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4BAE8B" w14:textId="3CE28B6A" w:rsidR="00376483" w:rsidRPr="00BD7F77" w:rsidRDefault="00376483" w:rsidP="00BD7F77">
      <w:pPr>
        <w:spacing w:after="0" w:line="240" w:lineRule="auto"/>
        <w:jc w:val="center"/>
        <w:rPr>
          <w:rFonts w:ascii="Times New Roman" w:hAnsi="Times New Roman" w:cs="Times New Roman"/>
          <w:b/>
          <w:bCs/>
          <w:sz w:val="32"/>
          <w:szCs w:val="32"/>
          <w:lang w:val="en-GB"/>
        </w:rPr>
      </w:pPr>
      <w:r w:rsidRPr="00BD7F77">
        <w:rPr>
          <w:rFonts w:ascii="Times New Roman" w:hAnsi="Times New Roman" w:cs="Times New Roman"/>
          <w:b/>
          <w:bCs/>
          <w:sz w:val="32"/>
          <w:szCs w:val="32"/>
          <w:lang w:val="en-GB"/>
        </w:rPr>
        <w:t xml:space="preserve">PENGARUH </w:t>
      </w:r>
      <w:r w:rsidR="007165A9" w:rsidRPr="00BD7F77">
        <w:rPr>
          <w:rFonts w:ascii="Times New Roman" w:hAnsi="Times New Roman" w:cs="Times New Roman"/>
          <w:b/>
          <w:bCs/>
          <w:sz w:val="32"/>
          <w:szCs w:val="32"/>
          <w:lang w:val="en-GB"/>
        </w:rPr>
        <w:t xml:space="preserve">LITERASI PAJAK, </w:t>
      </w:r>
      <w:r w:rsidR="002563BA" w:rsidRPr="00BD7F77">
        <w:rPr>
          <w:rFonts w:ascii="Times New Roman" w:hAnsi="Times New Roman" w:cs="Times New Roman"/>
          <w:b/>
          <w:bCs/>
          <w:sz w:val="32"/>
          <w:szCs w:val="32"/>
          <w:lang w:val="en-GB"/>
        </w:rPr>
        <w:t>LITERASI DIGITAL</w:t>
      </w:r>
      <w:r w:rsidR="008F7A09" w:rsidRPr="00BD7F77">
        <w:rPr>
          <w:rFonts w:ascii="Times New Roman" w:hAnsi="Times New Roman" w:cs="Times New Roman"/>
          <w:b/>
          <w:bCs/>
          <w:sz w:val="32"/>
          <w:szCs w:val="32"/>
          <w:lang w:val="en-GB"/>
        </w:rPr>
        <w:t>,</w:t>
      </w:r>
      <w:r w:rsidR="007165A9" w:rsidRPr="00BD7F77">
        <w:rPr>
          <w:rFonts w:ascii="Times New Roman" w:hAnsi="Times New Roman" w:cs="Times New Roman"/>
          <w:b/>
          <w:bCs/>
          <w:sz w:val="32"/>
          <w:szCs w:val="32"/>
          <w:lang w:val="en-GB"/>
        </w:rPr>
        <w:t xml:space="preserve"> </w:t>
      </w:r>
      <w:r w:rsidRPr="00BD7F77">
        <w:rPr>
          <w:rFonts w:ascii="Times New Roman" w:hAnsi="Times New Roman" w:cs="Times New Roman"/>
          <w:b/>
          <w:bCs/>
          <w:sz w:val="32"/>
          <w:szCs w:val="32"/>
          <w:lang w:val="en-GB"/>
        </w:rPr>
        <w:t xml:space="preserve">DAN </w:t>
      </w:r>
      <w:r w:rsidR="002563BA" w:rsidRPr="00BD7F77">
        <w:rPr>
          <w:rFonts w:ascii="Times New Roman" w:hAnsi="Times New Roman" w:cs="Times New Roman"/>
          <w:b/>
          <w:bCs/>
          <w:sz w:val="32"/>
          <w:szCs w:val="32"/>
          <w:lang w:val="en-GB"/>
        </w:rPr>
        <w:t xml:space="preserve">IMPLEMENTASI CORETAX ADMINISTRATION SYSTEM </w:t>
      </w:r>
      <w:r w:rsidRPr="00BD7F77">
        <w:rPr>
          <w:rFonts w:ascii="Times New Roman" w:hAnsi="Times New Roman" w:cs="Times New Roman"/>
          <w:b/>
          <w:bCs/>
          <w:sz w:val="32"/>
          <w:szCs w:val="32"/>
          <w:lang w:val="en-GB"/>
        </w:rPr>
        <w:t xml:space="preserve">TERHADAP KEPATUHAN WAJIB PAJAK </w:t>
      </w:r>
      <w:r w:rsidR="00B14328" w:rsidRPr="00BD7F77">
        <w:rPr>
          <w:rFonts w:ascii="Times New Roman" w:hAnsi="Times New Roman" w:cs="Times New Roman"/>
          <w:b/>
          <w:bCs/>
          <w:sz w:val="32"/>
          <w:szCs w:val="32"/>
          <w:lang w:val="en-GB"/>
        </w:rPr>
        <w:t>BADAN</w:t>
      </w:r>
      <w:r w:rsidR="00380BEC" w:rsidRPr="00BD7F77">
        <w:rPr>
          <w:rFonts w:ascii="Times New Roman" w:hAnsi="Times New Roman" w:cs="Times New Roman"/>
          <w:b/>
          <w:bCs/>
          <w:sz w:val="32"/>
          <w:szCs w:val="32"/>
          <w:lang w:val="en-GB"/>
        </w:rPr>
        <w:t xml:space="preserve"> </w:t>
      </w:r>
      <w:r w:rsidRPr="00BD7F77">
        <w:rPr>
          <w:rFonts w:ascii="Times New Roman" w:hAnsi="Times New Roman" w:cs="Times New Roman"/>
          <w:b/>
          <w:bCs/>
          <w:sz w:val="32"/>
          <w:szCs w:val="32"/>
          <w:lang w:val="en-GB"/>
        </w:rPr>
        <w:t xml:space="preserve">DI </w:t>
      </w:r>
      <w:r w:rsidR="00B14328" w:rsidRPr="00BD7F77">
        <w:rPr>
          <w:rFonts w:ascii="Times New Roman" w:hAnsi="Times New Roman" w:cs="Times New Roman"/>
          <w:b/>
          <w:bCs/>
          <w:sz w:val="32"/>
          <w:szCs w:val="32"/>
          <w:lang w:val="en-GB"/>
        </w:rPr>
        <w:t xml:space="preserve">KOTA </w:t>
      </w:r>
      <w:r w:rsidRPr="00BD7F77">
        <w:rPr>
          <w:rFonts w:ascii="Times New Roman" w:hAnsi="Times New Roman" w:cs="Times New Roman"/>
          <w:b/>
          <w:bCs/>
          <w:sz w:val="32"/>
          <w:szCs w:val="32"/>
          <w:lang w:val="en-GB"/>
        </w:rPr>
        <w:t>SAMARINDA</w:t>
      </w:r>
    </w:p>
    <w:p w14:paraId="6F73C743" w14:textId="77777777" w:rsidR="00376483" w:rsidRPr="00D133F0" w:rsidRDefault="00376483" w:rsidP="00376483">
      <w:pPr>
        <w:spacing w:after="0" w:line="240" w:lineRule="auto"/>
        <w:jc w:val="center"/>
        <w:rPr>
          <w:rFonts w:ascii="Times New Roman" w:hAnsi="Times New Roman" w:cs="Times New Roman"/>
          <w:b/>
          <w:bCs/>
          <w:sz w:val="32"/>
          <w:szCs w:val="32"/>
          <w:lang w:val="en-GB"/>
        </w:rPr>
      </w:pPr>
    </w:p>
    <w:p w14:paraId="4ED7D4F8" w14:textId="77777777" w:rsidR="00376483" w:rsidRPr="00D133F0" w:rsidRDefault="00376483" w:rsidP="007D4F3B">
      <w:pPr>
        <w:spacing w:after="0" w:line="240" w:lineRule="auto"/>
        <w:rPr>
          <w:rFonts w:ascii="Times New Roman" w:hAnsi="Times New Roman" w:cs="Times New Roman"/>
          <w:b/>
          <w:bCs/>
          <w:sz w:val="32"/>
          <w:szCs w:val="32"/>
          <w:lang w:val="en-GB"/>
        </w:rPr>
      </w:pPr>
    </w:p>
    <w:p w14:paraId="49121259" w14:textId="77777777" w:rsidR="00376483" w:rsidRPr="00D133F0" w:rsidRDefault="00376483" w:rsidP="00376483">
      <w:pPr>
        <w:spacing w:after="0" w:line="240" w:lineRule="auto"/>
        <w:jc w:val="center"/>
        <w:rPr>
          <w:rFonts w:ascii="Times New Roman" w:hAnsi="Times New Roman" w:cs="Times New Roman"/>
          <w:b/>
          <w:bCs/>
          <w:sz w:val="28"/>
          <w:szCs w:val="28"/>
          <w:lang w:val="en-GB"/>
        </w:rPr>
      </w:pPr>
      <w:r w:rsidRPr="00D133F0">
        <w:rPr>
          <w:rFonts w:ascii="Times New Roman" w:hAnsi="Times New Roman" w:cs="Times New Roman"/>
          <w:b/>
          <w:bCs/>
          <w:sz w:val="28"/>
          <w:szCs w:val="28"/>
          <w:lang w:val="en-GB"/>
        </w:rPr>
        <w:t>SKRIPSI</w:t>
      </w:r>
    </w:p>
    <w:p w14:paraId="7B64B953" w14:textId="528D7F60" w:rsidR="00376483" w:rsidRDefault="007D4F3B" w:rsidP="007D4F3B">
      <w:pPr>
        <w:spacing w:after="0" w:line="240" w:lineRule="auto"/>
        <w:jc w:val="center"/>
        <w:rPr>
          <w:rFonts w:ascii="Times New Roman" w:hAnsi="Times New Roman" w:cs="Times New Roman"/>
          <w:sz w:val="28"/>
          <w:szCs w:val="28"/>
          <w:lang w:val="en-GB"/>
        </w:rPr>
      </w:pPr>
      <w:r w:rsidRPr="007D4F3B">
        <w:rPr>
          <w:rFonts w:ascii="Times New Roman" w:hAnsi="Times New Roman" w:cs="Times New Roman"/>
          <w:sz w:val="28"/>
          <w:szCs w:val="28"/>
          <w:lang w:val="en-GB"/>
        </w:rPr>
        <w:t xml:space="preserve">UNTUK SEMINAR </w:t>
      </w:r>
      <w:r w:rsidR="00981595">
        <w:rPr>
          <w:rFonts w:ascii="Times New Roman" w:hAnsi="Times New Roman" w:cs="Times New Roman"/>
          <w:sz w:val="28"/>
          <w:szCs w:val="28"/>
          <w:lang w:val="en-GB"/>
        </w:rPr>
        <w:t>HASI</w:t>
      </w:r>
      <w:r w:rsidRPr="007D4F3B">
        <w:rPr>
          <w:rFonts w:ascii="Times New Roman" w:hAnsi="Times New Roman" w:cs="Times New Roman"/>
          <w:sz w:val="28"/>
          <w:szCs w:val="28"/>
          <w:lang w:val="en-GB"/>
        </w:rPr>
        <w:t>L</w:t>
      </w:r>
    </w:p>
    <w:p w14:paraId="63DA56FE" w14:textId="4A484137" w:rsidR="007D4F3B" w:rsidRDefault="007D4F3B" w:rsidP="007D4F3B">
      <w:pPr>
        <w:spacing w:after="0" w:line="240" w:lineRule="auto"/>
        <w:jc w:val="center"/>
        <w:rPr>
          <w:rFonts w:ascii="Times New Roman" w:hAnsi="Times New Roman" w:cs="Times New Roman"/>
          <w:sz w:val="28"/>
          <w:szCs w:val="28"/>
          <w:lang w:val="en-GB"/>
        </w:rPr>
      </w:pPr>
    </w:p>
    <w:p w14:paraId="50FAA6E2" w14:textId="77777777" w:rsidR="007D4F3B" w:rsidRPr="007D4F3B" w:rsidRDefault="007D4F3B" w:rsidP="007D4F3B">
      <w:pPr>
        <w:spacing w:after="0" w:line="240" w:lineRule="auto"/>
        <w:jc w:val="center"/>
        <w:rPr>
          <w:rFonts w:ascii="Times New Roman" w:hAnsi="Times New Roman" w:cs="Times New Roman"/>
          <w:sz w:val="28"/>
          <w:szCs w:val="28"/>
          <w:lang w:val="en-GB"/>
        </w:rPr>
      </w:pPr>
    </w:p>
    <w:p w14:paraId="6226A773" w14:textId="77777777" w:rsidR="00376483" w:rsidRPr="00D133F0" w:rsidRDefault="00376483" w:rsidP="00376483">
      <w:pPr>
        <w:spacing w:line="480" w:lineRule="auto"/>
        <w:jc w:val="center"/>
        <w:rPr>
          <w:rFonts w:ascii="Times New Roman" w:hAnsi="Times New Roman" w:cs="Times New Roman"/>
          <w:b/>
          <w:bCs/>
          <w:sz w:val="24"/>
          <w:szCs w:val="24"/>
          <w:lang w:val="en-GB"/>
        </w:rPr>
      </w:pPr>
      <w:r w:rsidRPr="00D133F0">
        <w:rPr>
          <w:rFonts w:ascii="Times New Roman" w:hAnsi="Times New Roman" w:cs="Times New Roman"/>
          <w:b/>
          <w:bCs/>
          <w:noProof/>
          <w:sz w:val="24"/>
          <w:szCs w:val="24"/>
          <w:lang w:val="en-GB"/>
        </w:rPr>
        <w:drawing>
          <wp:inline distT="0" distB="0" distL="0" distR="0" wp14:anchorId="4FDD4F61" wp14:editId="7EA8F47D">
            <wp:extent cx="1800000" cy="180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p w14:paraId="173C496B" w14:textId="77777777" w:rsidR="00380BEC" w:rsidRDefault="00380BEC" w:rsidP="007D4F3B">
      <w:pPr>
        <w:spacing w:line="240" w:lineRule="auto"/>
        <w:jc w:val="center"/>
        <w:rPr>
          <w:rFonts w:ascii="Times New Roman" w:hAnsi="Times New Roman" w:cs="Times New Roman"/>
          <w:sz w:val="28"/>
          <w:szCs w:val="28"/>
          <w:lang w:val="en-GB"/>
        </w:rPr>
      </w:pPr>
    </w:p>
    <w:p w14:paraId="7FF2E22E" w14:textId="4D537F02" w:rsidR="00376483" w:rsidRPr="007D4F3B" w:rsidRDefault="00376483" w:rsidP="007D4F3B">
      <w:pPr>
        <w:spacing w:line="240" w:lineRule="auto"/>
        <w:jc w:val="center"/>
        <w:rPr>
          <w:rFonts w:ascii="Times New Roman" w:hAnsi="Times New Roman" w:cs="Times New Roman"/>
          <w:sz w:val="28"/>
          <w:szCs w:val="28"/>
          <w:lang w:val="en-GB"/>
        </w:rPr>
      </w:pPr>
      <w:r w:rsidRPr="007D4F3B">
        <w:rPr>
          <w:rFonts w:ascii="Times New Roman" w:hAnsi="Times New Roman" w:cs="Times New Roman"/>
          <w:sz w:val="28"/>
          <w:szCs w:val="28"/>
          <w:lang w:val="en-GB"/>
        </w:rPr>
        <w:t>Oleh:</w:t>
      </w:r>
    </w:p>
    <w:p w14:paraId="23DC0522" w14:textId="77777777" w:rsidR="00376483" w:rsidRPr="00D133F0" w:rsidRDefault="00376483" w:rsidP="00981595">
      <w:pPr>
        <w:spacing w:before="240" w:after="0" w:line="240" w:lineRule="auto"/>
        <w:jc w:val="center"/>
        <w:rPr>
          <w:rFonts w:ascii="Times New Roman" w:hAnsi="Times New Roman" w:cs="Times New Roman"/>
          <w:b/>
          <w:bCs/>
          <w:sz w:val="28"/>
          <w:szCs w:val="28"/>
          <w:lang w:val="en-GB"/>
        </w:rPr>
      </w:pPr>
      <w:r w:rsidRPr="00D133F0">
        <w:rPr>
          <w:rFonts w:ascii="Times New Roman" w:hAnsi="Times New Roman" w:cs="Times New Roman"/>
          <w:b/>
          <w:bCs/>
          <w:sz w:val="28"/>
          <w:szCs w:val="28"/>
          <w:lang w:val="en-GB"/>
        </w:rPr>
        <w:t>TARETA KARLITA THOMASKAN</w:t>
      </w:r>
    </w:p>
    <w:p w14:paraId="4ABDBE18" w14:textId="77777777" w:rsidR="00376483" w:rsidRPr="00D133F0" w:rsidRDefault="00376483" w:rsidP="00376483">
      <w:pPr>
        <w:spacing w:after="0" w:line="240" w:lineRule="auto"/>
        <w:jc w:val="center"/>
        <w:rPr>
          <w:rFonts w:ascii="Times New Roman" w:hAnsi="Times New Roman" w:cs="Times New Roman"/>
          <w:b/>
          <w:bCs/>
          <w:sz w:val="28"/>
          <w:szCs w:val="28"/>
          <w:lang w:val="en-GB"/>
        </w:rPr>
      </w:pPr>
      <w:r w:rsidRPr="00D133F0">
        <w:rPr>
          <w:rFonts w:ascii="Times New Roman" w:hAnsi="Times New Roman" w:cs="Times New Roman"/>
          <w:b/>
          <w:bCs/>
          <w:sz w:val="28"/>
          <w:szCs w:val="28"/>
          <w:lang w:val="en-GB"/>
        </w:rPr>
        <w:t>2201036099</w:t>
      </w:r>
    </w:p>
    <w:p w14:paraId="6C328944" w14:textId="77777777" w:rsidR="00376483" w:rsidRPr="00D133F0" w:rsidRDefault="00376483" w:rsidP="00376483">
      <w:pPr>
        <w:spacing w:after="0" w:line="240" w:lineRule="auto"/>
        <w:jc w:val="center"/>
        <w:rPr>
          <w:rFonts w:ascii="Times New Roman" w:hAnsi="Times New Roman" w:cs="Times New Roman"/>
          <w:b/>
          <w:bCs/>
          <w:sz w:val="28"/>
          <w:szCs w:val="28"/>
          <w:lang w:val="en-GB"/>
        </w:rPr>
      </w:pPr>
      <w:r w:rsidRPr="00D133F0">
        <w:rPr>
          <w:rFonts w:ascii="Times New Roman" w:hAnsi="Times New Roman" w:cs="Times New Roman"/>
          <w:b/>
          <w:bCs/>
          <w:sz w:val="28"/>
          <w:szCs w:val="28"/>
          <w:lang w:val="en-GB"/>
        </w:rPr>
        <w:t>S1 AKUNTANSI</w:t>
      </w:r>
    </w:p>
    <w:p w14:paraId="69C8DAC7" w14:textId="77777777" w:rsidR="00376483" w:rsidRPr="00D133F0" w:rsidRDefault="00376483" w:rsidP="00376483">
      <w:pPr>
        <w:spacing w:line="480" w:lineRule="auto"/>
        <w:rPr>
          <w:rFonts w:ascii="Times New Roman" w:hAnsi="Times New Roman" w:cs="Times New Roman"/>
          <w:b/>
          <w:bCs/>
          <w:sz w:val="24"/>
          <w:szCs w:val="24"/>
          <w:lang w:val="en-GB"/>
        </w:rPr>
      </w:pPr>
    </w:p>
    <w:p w14:paraId="6884E509" w14:textId="77777777" w:rsidR="00380BEC" w:rsidRPr="00D133F0" w:rsidRDefault="00380BEC" w:rsidP="00376483">
      <w:pPr>
        <w:spacing w:line="480" w:lineRule="auto"/>
        <w:rPr>
          <w:rFonts w:ascii="Times New Roman" w:hAnsi="Times New Roman" w:cs="Times New Roman"/>
          <w:b/>
          <w:bCs/>
          <w:sz w:val="24"/>
          <w:szCs w:val="24"/>
          <w:lang w:val="en-GB"/>
        </w:rPr>
      </w:pPr>
    </w:p>
    <w:p w14:paraId="52B30B7B" w14:textId="77777777" w:rsidR="00376483" w:rsidRPr="00D133F0" w:rsidRDefault="00376483" w:rsidP="00376483">
      <w:pPr>
        <w:spacing w:after="0" w:line="240" w:lineRule="auto"/>
        <w:jc w:val="center"/>
        <w:rPr>
          <w:rFonts w:ascii="Times New Roman" w:hAnsi="Times New Roman" w:cs="Times New Roman"/>
          <w:b/>
          <w:bCs/>
          <w:sz w:val="32"/>
          <w:szCs w:val="32"/>
          <w:lang w:val="en-GB"/>
        </w:rPr>
      </w:pPr>
      <w:r w:rsidRPr="00D133F0">
        <w:rPr>
          <w:rFonts w:ascii="Times New Roman" w:hAnsi="Times New Roman" w:cs="Times New Roman"/>
          <w:b/>
          <w:bCs/>
          <w:sz w:val="32"/>
          <w:szCs w:val="32"/>
          <w:lang w:val="en-GB"/>
        </w:rPr>
        <w:t xml:space="preserve">FAKULTAS EKONOMI DAN BISNIS </w:t>
      </w:r>
    </w:p>
    <w:p w14:paraId="39CC499F" w14:textId="77777777" w:rsidR="00376483" w:rsidRPr="00D133F0" w:rsidRDefault="00376483" w:rsidP="00376483">
      <w:pPr>
        <w:spacing w:after="0" w:line="240" w:lineRule="auto"/>
        <w:jc w:val="center"/>
        <w:rPr>
          <w:rFonts w:ascii="Times New Roman" w:hAnsi="Times New Roman" w:cs="Times New Roman"/>
          <w:b/>
          <w:bCs/>
          <w:sz w:val="32"/>
          <w:szCs w:val="32"/>
          <w:lang w:val="en-GB"/>
        </w:rPr>
      </w:pPr>
      <w:r w:rsidRPr="00D133F0">
        <w:rPr>
          <w:rFonts w:ascii="Times New Roman" w:hAnsi="Times New Roman" w:cs="Times New Roman"/>
          <w:b/>
          <w:bCs/>
          <w:sz w:val="32"/>
          <w:szCs w:val="32"/>
          <w:lang w:val="en-GB"/>
        </w:rPr>
        <w:t xml:space="preserve">UNIVERSITAS MULAWARMAN </w:t>
      </w:r>
    </w:p>
    <w:p w14:paraId="6D312DBA" w14:textId="77777777" w:rsidR="00376483" w:rsidRPr="00D133F0" w:rsidRDefault="00376483" w:rsidP="00376483">
      <w:pPr>
        <w:spacing w:after="0" w:line="240" w:lineRule="auto"/>
        <w:jc w:val="center"/>
        <w:rPr>
          <w:rFonts w:ascii="Times New Roman" w:hAnsi="Times New Roman" w:cs="Times New Roman"/>
          <w:b/>
          <w:bCs/>
          <w:sz w:val="32"/>
          <w:szCs w:val="32"/>
          <w:lang w:val="en-GB"/>
        </w:rPr>
      </w:pPr>
      <w:r w:rsidRPr="00D133F0">
        <w:rPr>
          <w:rFonts w:ascii="Times New Roman" w:hAnsi="Times New Roman" w:cs="Times New Roman"/>
          <w:b/>
          <w:bCs/>
          <w:sz w:val="32"/>
          <w:szCs w:val="32"/>
          <w:lang w:val="en-GB"/>
        </w:rPr>
        <w:t>SAMARINDA</w:t>
      </w:r>
    </w:p>
    <w:p w14:paraId="26D616F9" w14:textId="37A34881" w:rsidR="00376483" w:rsidRPr="00376483" w:rsidRDefault="00376483" w:rsidP="00376483">
      <w:pPr>
        <w:spacing w:after="0" w:line="240" w:lineRule="auto"/>
        <w:jc w:val="center"/>
        <w:rPr>
          <w:rFonts w:ascii="Times New Roman" w:hAnsi="Times New Roman" w:cs="Times New Roman"/>
          <w:b/>
          <w:bCs/>
          <w:sz w:val="32"/>
          <w:szCs w:val="32"/>
          <w:lang w:val="en-GB"/>
        </w:rPr>
      </w:pPr>
      <w:r w:rsidRPr="00D133F0">
        <w:rPr>
          <w:rFonts w:ascii="Times New Roman" w:hAnsi="Times New Roman" w:cs="Times New Roman"/>
          <w:b/>
          <w:bCs/>
          <w:sz w:val="32"/>
          <w:szCs w:val="32"/>
          <w:lang w:val="en-GB"/>
        </w:rPr>
        <w:t>2025</w:t>
      </w:r>
    </w:p>
    <w:p w14:paraId="0511B53E" w14:textId="6F89B2C4" w:rsidR="000F1580" w:rsidRDefault="000F1580">
      <w:pPr>
        <w:rPr>
          <w:rFonts w:ascii="Times New Roman" w:hAnsi="Times New Roman" w:cs="Times New Roman"/>
          <w:b/>
          <w:bCs/>
          <w:sz w:val="24"/>
          <w:szCs w:val="24"/>
        </w:rPr>
      </w:pPr>
      <w:r>
        <w:rPr>
          <w:rFonts w:ascii="Times New Roman" w:hAnsi="Times New Roman" w:cs="Times New Roman"/>
          <w:b/>
          <w:bCs/>
          <w:sz w:val="24"/>
          <w:szCs w:val="24"/>
        </w:rPr>
        <w:br w:type="page"/>
      </w:r>
    </w:p>
    <w:p w14:paraId="666DB4B8" w14:textId="77777777" w:rsidR="00137DD9" w:rsidRPr="000F1580" w:rsidRDefault="00137DD9" w:rsidP="000F1580">
      <w:pPr>
        <w:rPr>
          <w:rFonts w:ascii="Times New Roman" w:hAnsi="Times New Roman" w:cs="Times New Roman"/>
          <w:sz w:val="24"/>
          <w:szCs w:val="24"/>
        </w:rPr>
        <w:sectPr w:rsidR="00137DD9" w:rsidRPr="000F1580" w:rsidSect="005805C5">
          <w:headerReference w:type="even" r:id="rId9"/>
          <w:headerReference w:type="default" r:id="rId10"/>
          <w:footerReference w:type="even" r:id="rId11"/>
          <w:footerReference w:type="default" r:id="rId12"/>
          <w:headerReference w:type="first" r:id="rId13"/>
          <w:footerReference w:type="first" r:id="rId14"/>
          <w:pgSz w:w="11906" w:h="16838"/>
          <w:pgMar w:top="2268" w:right="1701" w:bottom="1701" w:left="2268" w:header="709" w:footer="709" w:gutter="0"/>
          <w:pgNumType w:fmt="lowerRoman"/>
          <w:cols w:space="708"/>
          <w:titlePg/>
          <w:docGrid w:linePitch="360"/>
        </w:sectPr>
      </w:pPr>
    </w:p>
    <w:p w14:paraId="0062CAB8" w14:textId="19505443" w:rsidR="00380BEC" w:rsidRDefault="00380BEC" w:rsidP="00380BEC">
      <w:pPr>
        <w:pStyle w:val="Heading1"/>
      </w:pPr>
      <w:bookmarkStart w:id="0" w:name="_Toc223980338"/>
      <w:r>
        <w:lastRenderedPageBreak/>
        <w:t>HALAMAN PENGESAHAN</w:t>
      </w:r>
      <w:bookmarkEnd w:id="0"/>
    </w:p>
    <w:p w14:paraId="690799A2" w14:textId="77777777" w:rsidR="00380BEC" w:rsidRDefault="00380BEC" w:rsidP="00380BEC">
      <w:pPr>
        <w:jc w:val="center"/>
        <w:rPr>
          <w:rFonts w:ascii="Times New Roman" w:hAnsi="Times New Roman" w:cs="Times New Roman"/>
          <w:b/>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283"/>
        <w:gridCol w:w="5522"/>
      </w:tblGrid>
      <w:tr w:rsidR="00380BEC" w14:paraId="79383E53" w14:textId="77777777" w:rsidTr="00C36483">
        <w:tc>
          <w:tcPr>
            <w:tcW w:w="2122" w:type="dxa"/>
          </w:tcPr>
          <w:p w14:paraId="639DBCCF" w14:textId="77777777" w:rsidR="00380BEC" w:rsidRPr="000F1580" w:rsidRDefault="00380BEC" w:rsidP="00C36483">
            <w:pPr>
              <w:spacing w:line="360" w:lineRule="auto"/>
              <w:rPr>
                <w:rFonts w:ascii="Times New Roman" w:hAnsi="Times New Roman" w:cs="Times New Roman"/>
                <w:sz w:val="24"/>
                <w:szCs w:val="24"/>
              </w:rPr>
            </w:pPr>
            <w:r w:rsidRPr="000F1580">
              <w:rPr>
                <w:rFonts w:ascii="Times New Roman" w:hAnsi="Times New Roman" w:cs="Times New Roman"/>
                <w:sz w:val="24"/>
                <w:szCs w:val="24"/>
              </w:rPr>
              <w:t>Judul Penelitian</w:t>
            </w:r>
          </w:p>
        </w:tc>
        <w:tc>
          <w:tcPr>
            <w:tcW w:w="283" w:type="dxa"/>
          </w:tcPr>
          <w:p w14:paraId="35613B13" w14:textId="77777777" w:rsidR="00380BEC" w:rsidRPr="000F1580" w:rsidRDefault="00380BEC" w:rsidP="00C36483">
            <w:pPr>
              <w:spacing w:line="360" w:lineRule="auto"/>
              <w:rPr>
                <w:rFonts w:ascii="Times New Roman" w:hAnsi="Times New Roman" w:cs="Times New Roman"/>
                <w:sz w:val="24"/>
                <w:szCs w:val="24"/>
              </w:rPr>
            </w:pPr>
            <w:r w:rsidRPr="000F1580">
              <w:rPr>
                <w:rFonts w:ascii="Times New Roman" w:hAnsi="Times New Roman" w:cs="Times New Roman"/>
                <w:sz w:val="24"/>
                <w:szCs w:val="24"/>
              </w:rPr>
              <w:t>:</w:t>
            </w:r>
          </w:p>
        </w:tc>
        <w:tc>
          <w:tcPr>
            <w:tcW w:w="5522" w:type="dxa"/>
          </w:tcPr>
          <w:p w14:paraId="6E2414A0" w14:textId="338D13C6" w:rsidR="00380BEC" w:rsidRPr="000F1580" w:rsidRDefault="00380BEC" w:rsidP="00C36483">
            <w:pPr>
              <w:spacing w:line="360" w:lineRule="auto"/>
              <w:jc w:val="both"/>
              <w:rPr>
                <w:rFonts w:ascii="Times New Roman" w:hAnsi="Times New Roman" w:cs="Times New Roman"/>
                <w:sz w:val="24"/>
                <w:szCs w:val="24"/>
              </w:rPr>
            </w:pPr>
            <w:r w:rsidRPr="000F1580">
              <w:rPr>
                <w:rFonts w:ascii="Times New Roman" w:hAnsi="Times New Roman" w:cs="Times New Roman"/>
                <w:sz w:val="24"/>
                <w:szCs w:val="24"/>
              </w:rPr>
              <w:t>Pengaruh</w:t>
            </w:r>
            <w:r>
              <w:rPr>
                <w:rFonts w:ascii="Times New Roman" w:hAnsi="Times New Roman" w:cs="Times New Roman"/>
                <w:sz w:val="24"/>
                <w:szCs w:val="24"/>
              </w:rPr>
              <w:t xml:space="preserve"> </w:t>
            </w:r>
            <w:r w:rsidR="007165A9">
              <w:rPr>
                <w:rFonts w:ascii="Times New Roman" w:hAnsi="Times New Roman" w:cs="Times New Roman"/>
                <w:sz w:val="24"/>
                <w:szCs w:val="24"/>
              </w:rPr>
              <w:t>Literasi Pajak,</w:t>
            </w:r>
            <w:r w:rsidR="002563BA">
              <w:rPr>
                <w:rFonts w:ascii="Times New Roman" w:hAnsi="Times New Roman" w:cs="Times New Roman"/>
                <w:sz w:val="24"/>
                <w:szCs w:val="24"/>
              </w:rPr>
              <w:t xml:space="preserve"> Literasi Digital, dan</w:t>
            </w:r>
            <w:r>
              <w:rPr>
                <w:rFonts w:ascii="Times New Roman" w:hAnsi="Times New Roman" w:cs="Times New Roman"/>
                <w:sz w:val="24"/>
                <w:szCs w:val="24"/>
              </w:rPr>
              <w:t xml:space="preserve"> </w:t>
            </w:r>
            <w:r w:rsidRPr="00137DD9">
              <w:rPr>
                <w:rFonts w:ascii="Times New Roman" w:hAnsi="Times New Roman" w:cs="Times New Roman"/>
                <w:i/>
                <w:iCs/>
                <w:sz w:val="24"/>
                <w:szCs w:val="24"/>
              </w:rPr>
              <w:t>Coretax Administration System</w:t>
            </w:r>
            <w:r w:rsidR="002563BA">
              <w:rPr>
                <w:rFonts w:ascii="Times New Roman" w:hAnsi="Times New Roman" w:cs="Times New Roman"/>
                <w:i/>
                <w:iCs/>
                <w:sz w:val="24"/>
                <w:szCs w:val="24"/>
              </w:rPr>
              <w:t xml:space="preserve"> </w:t>
            </w:r>
            <w:r>
              <w:rPr>
                <w:rFonts w:ascii="Times New Roman" w:hAnsi="Times New Roman" w:cs="Times New Roman"/>
                <w:sz w:val="24"/>
                <w:szCs w:val="24"/>
              </w:rPr>
              <w:t>terhadap Kepatuhan Wajib Pajak Badan di Kota Samarinda</w:t>
            </w:r>
          </w:p>
        </w:tc>
      </w:tr>
      <w:tr w:rsidR="00380BEC" w14:paraId="7E68973D" w14:textId="77777777" w:rsidTr="00C36483">
        <w:tc>
          <w:tcPr>
            <w:tcW w:w="2122" w:type="dxa"/>
          </w:tcPr>
          <w:p w14:paraId="7DBBEE42" w14:textId="77777777" w:rsidR="00380BEC" w:rsidRPr="000F1580" w:rsidRDefault="00380BEC" w:rsidP="00C36483">
            <w:pPr>
              <w:spacing w:line="360" w:lineRule="auto"/>
              <w:rPr>
                <w:rFonts w:ascii="Times New Roman" w:hAnsi="Times New Roman" w:cs="Times New Roman"/>
                <w:sz w:val="24"/>
                <w:szCs w:val="24"/>
              </w:rPr>
            </w:pPr>
            <w:r w:rsidRPr="000F1580">
              <w:rPr>
                <w:rFonts w:ascii="Times New Roman" w:hAnsi="Times New Roman" w:cs="Times New Roman"/>
                <w:sz w:val="24"/>
                <w:szCs w:val="24"/>
              </w:rPr>
              <w:t>Nama Mahasiswa</w:t>
            </w:r>
          </w:p>
        </w:tc>
        <w:tc>
          <w:tcPr>
            <w:tcW w:w="283" w:type="dxa"/>
          </w:tcPr>
          <w:p w14:paraId="2DB060C6" w14:textId="77777777" w:rsidR="00380BEC" w:rsidRPr="000F1580" w:rsidRDefault="00380BEC" w:rsidP="00C36483">
            <w:pPr>
              <w:spacing w:line="360" w:lineRule="auto"/>
              <w:rPr>
                <w:rFonts w:ascii="Times New Roman" w:hAnsi="Times New Roman" w:cs="Times New Roman"/>
                <w:sz w:val="24"/>
                <w:szCs w:val="24"/>
              </w:rPr>
            </w:pPr>
            <w:r w:rsidRPr="000F1580">
              <w:rPr>
                <w:rFonts w:ascii="Times New Roman" w:hAnsi="Times New Roman" w:cs="Times New Roman"/>
                <w:sz w:val="24"/>
                <w:szCs w:val="24"/>
              </w:rPr>
              <w:t>:</w:t>
            </w:r>
          </w:p>
        </w:tc>
        <w:tc>
          <w:tcPr>
            <w:tcW w:w="5522" w:type="dxa"/>
          </w:tcPr>
          <w:p w14:paraId="627D5D13" w14:textId="77777777" w:rsidR="00380BEC" w:rsidRPr="000F1580" w:rsidRDefault="00380BEC" w:rsidP="00C36483">
            <w:pPr>
              <w:spacing w:line="360" w:lineRule="auto"/>
              <w:rPr>
                <w:rFonts w:ascii="Times New Roman" w:hAnsi="Times New Roman" w:cs="Times New Roman"/>
                <w:sz w:val="24"/>
                <w:szCs w:val="24"/>
              </w:rPr>
            </w:pPr>
            <w:r>
              <w:rPr>
                <w:rFonts w:ascii="Times New Roman" w:hAnsi="Times New Roman" w:cs="Times New Roman"/>
                <w:sz w:val="24"/>
                <w:szCs w:val="24"/>
              </w:rPr>
              <w:t>Tareta Karlita Thomaskan</w:t>
            </w:r>
          </w:p>
        </w:tc>
      </w:tr>
      <w:tr w:rsidR="00380BEC" w14:paraId="7305F120" w14:textId="77777777" w:rsidTr="00C36483">
        <w:tc>
          <w:tcPr>
            <w:tcW w:w="2122" w:type="dxa"/>
          </w:tcPr>
          <w:p w14:paraId="0D7EEA3C" w14:textId="77777777" w:rsidR="00380BEC" w:rsidRPr="000F1580" w:rsidRDefault="00380BEC" w:rsidP="00C36483">
            <w:pPr>
              <w:spacing w:line="360" w:lineRule="auto"/>
              <w:rPr>
                <w:rFonts w:ascii="Times New Roman" w:hAnsi="Times New Roman" w:cs="Times New Roman"/>
                <w:sz w:val="24"/>
                <w:szCs w:val="24"/>
              </w:rPr>
            </w:pPr>
            <w:r w:rsidRPr="000F1580">
              <w:rPr>
                <w:rFonts w:ascii="Times New Roman" w:hAnsi="Times New Roman" w:cs="Times New Roman"/>
                <w:sz w:val="24"/>
                <w:szCs w:val="24"/>
              </w:rPr>
              <w:t>NIM</w:t>
            </w:r>
          </w:p>
        </w:tc>
        <w:tc>
          <w:tcPr>
            <w:tcW w:w="283" w:type="dxa"/>
          </w:tcPr>
          <w:p w14:paraId="58ECC900" w14:textId="77777777" w:rsidR="00380BEC" w:rsidRPr="000F1580" w:rsidRDefault="00380BEC" w:rsidP="00C36483">
            <w:pPr>
              <w:spacing w:line="360" w:lineRule="auto"/>
              <w:rPr>
                <w:rFonts w:ascii="Times New Roman" w:hAnsi="Times New Roman" w:cs="Times New Roman"/>
                <w:sz w:val="24"/>
                <w:szCs w:val="24"/>
              </w:rPr>
            </w:pPr>
            <w:r w:rsidRPr="000F1580">
              <w:rPr>
                <w:rFonts w:ascii="Times New Roman" w:hAnsi="Times New Roman" w:cs="Times New Roman"/>
                <w:sz w:val="24"/>
                <w:szCs w:val="24"/>
              </w:rPr>
              <w:t>:</w:t>
            </w:r>
          </w:p>
        </w:tc>
        <w:tc>
          <w:tcPr>
            <w:tcW w:w="5522" w:type="dxa"/>
          </w:tcPr>
          <w:p w14:paraId="0EE7F09A" w14:textId="77777777" w:rsidR="00380BEC" w:rsidRPr="000F1580" w:rsidRDefault="00380BEC" w:rsidP="00C36483">
            <w:pPr>
              <w:spacing w:line="360" w:lineRule="auto"/>
              <w:rPr>
                <w:rFonts w:ascii="Times New Roman" w:hAnsi="Times New Roman" w:cs="Times New Roman"/>
                <w:sz w:val="24"/>
                <w:szCs w:val="24"/>
              </w:rPr>
            </w:pPr>
            <w:r>
              <w:rPr>
                <w:rFonts w:ascii="Times New Roman" w:hAnsi="Times New Roman" w:cs="Times New Roman"/>
                <w:sz w:val="24"/>
                <w:szCs w:val="24"/>
              </w:rPr>
              <w:t>2201036099</w:t>
            </w:r>
          </w:p>
        </w:tc>
      </w:tr>
      <w:tr w:rsidR="00380BEC" w14:paraId="6205EAA7" w14:textId="77777777" w:rsidTr="00C36483">
        <w:tc>
          <w:tcPr>
            <w:tcW w:w="2122" w:type="dxa"/>
          </w:tcPr>
          <w:p w14:paraId="460046C5" w14:textId="77777777" w:rsidR="00380BEC" w:rsidRPr="000F1580" w:rsidRDefault="00380BEC" w:rsidP="00C36483">
            <w:pPr>
              <w:spacing w:line="360" w:lineRule="auto"/>
              <w:rPr>
                <w:rFonts w:ascii="Times New Roman" w:hAnsi="Times New Roman" w:cs="Times New Roman"/>
                <w:sz w:val="24"/>
                <w:szCs w:val="24"/>
              </w:rPr>
            </w:pPr>
            <w:r w:rsidRPr="000F1580">
              <w:rPr>
                <w:rFonts w:ascii="Times New Roman" w:hAnsi="Times New Roman" w:cs="Times New Roman"/>
                <w:sz w:val="24"/>
                <w:szCs w:val="24"/>
              </w:rPr>
              <w:t>Fakultas</w:t>
            </w:r>
          </w:p>
        </w:tc>
        <w:tc>
          <w:tcPr>
            <w:tcW w:w="283" w:type="dxa"/>
          </w:tcPr>
          <w:p w14:paraId="13A7CE02" w14:textId="77777777" w:rsidR="00380BEC" w:rsidRPr="000F1580" w:rsidRDefault="00380BEC" w:rsidP="00C36483">
            <w:pPr>
              <w:spacing w:line="360" w:lineRule="auto"/>
              <w:rPr>
                <w:rFonts w:ascii="Times New Roman" w:hAnsi="Times New Roman" w:cs="Times New Roman"/>
                <w:sz w:val="24"/>
                <w:szCs w:val="24"/>
              </w:rPr>
            </w:pPr>
            <w:r w:rsidRPr="000F1580">
              <w:rPr>
                <w:rFonts w:ascii="Times New Roman" w:hAnsi="Times New Roman" w:cs="Times New Roman"/>
                <w:sz w:val="24"/>
                <w:szCs w:val="24"/>
              </w:rPr>
              <w:t>:</w:t>
            </w:r>
          </w:p>
        </w:tc>
        <w:tc>
          <w:tcPr>
            <w:tcW w:w="5522" w:type="dxa"/>
          </w:tcPr>
          <w:p w14:paraId="2796DF6C" w14:textId="77777777" w:rsidR="00380BEC" w:rsidRPr="000F1580" w:rsidRDefault="00380BEC" w:rsidP="00C36483">
            <w:pPr>
              <w:spacing w:line="360" w:lineRule="auto"/>
              <w:rPr>
                <w:rFonts w:ascii="Times New Roman" w:hAnsi="Times New Roman" w:cs="Times New Roman"/>
                <w:sz w:val="24"/>
                <w:szCs w:val="24"/>
              </w:rPr>
            </w:pPr>
            <w:r>
              <w:rPr>
                <w:rFonts w:ascii="Times New Roman" w:hAnsi="Times New Roman" w:cs="Times New Roman"/>
                <w:sz w:val="24"/>
                <w:szCs w:val="24"/>
              </w:rPr>
              <w:t>Ekonomi dan Bisnis</w:t>
            </w:r>
          </w:p>
        </w:tc>
      </w:tr>
      <w:tr w:rsidR="00380BEC" w14:paraId="5DC898A3" w14:textId="77777777" w:rsidTr="00C36483">
        <w:tc>
          <w:tcPr>
            <w:tcW w:w="2122" w:type="dxa"/>
          </w:tcPr>
          <w:p w14:paraId="18080042" w14:textId="77777777" w:rsidR="00380BEC" w:rsidRPr="000F1580" w:rsidRDefault="00380BEC" w:rsidP="00C36483">
            <w:pPr>
              <w:spacing w:line="360" w:lineRule="auto"/>
              <w:rPr>
                <w:rFonts w:ascii="Times New Roman" w:hAnsi="Times New Roman" w:cs="Times New Roman"/>
                <w:sz w:val="24"/>
                <w:szCs w:val="24"/>
              </w:rPr>
            </w:pPr>
            <w:r w:rsidRPr="000F1580">
              <w:rPr>
                <w:rFonts w:ascii="Times New Roman" w:hAnsi="Times New Roman" w:cs="Times New Roman"/>
                <w:sz w:val="24"/>
                <w:szCs w:val="24"/>
              </w:rPr>
              <w:t>Program Studi</w:t>
            </w:r>
          </w:p>
        </w:tc>
        <w:tc>
          <w:tcPr>
            <w:tcW w:w="283" w:type="dxa"/>
          </w:tcPr>
          <w:p w14:paraId="05FE938F" w14:textId="77777777" w:rsidR="00380BEC" w:rsidRPr="000F1580" w:rsidRDefault="00380BEC" w:rsidP="00C36483">
            <w:pPr>
              <w:spacing w:line="360" w:lineRule="auto"/>
              <w:rPr>
                <w:rFonts w:ascii="Times New Roman" w:hAnsi="Times New Roman" w:cs="Times New Roman"/>
                <w:sz w:val="24"/>
                <w:szCs w:val="24"/>
              </w:rPr>
            </w:pPr>
            <w:r w:rsidRPr="000F1580">
              <w:rPr>
                <w:rFonts w:ascii="Times New Roman" w:hAnsi="Times New Roman" w:cs="Times New Roman"/>
                <w:sz w:val="24"/>
                <w:szCs w:val="24"/>
              </w:rPr>
              <w:t>:</w:t>
            </w:r>
          </w:p>
        </w:tc>
        <w:tc>
          <w:tcPr>
            <w:tcW w:w="5522" w:type="dxa"/>
          </w:tcPr>
          <w:p w14:paraId="126F958A" w14:textId="77777777" w:rsidR="00380BEC" w:rsidRPr="000F1580" w:rsidRDefault="00380BEC" w:rsidP="00C36483">
            <w:pPr>
              <w:spacing w:line="360" w:lineRule="auto"/>
              <w:rPr>
                <w:rFonts w:ascii="Times New Roman" w:hAnsi="Times New Roman" w:cs="Times New Roman"/>
                <w:sz w:val="24"/>
                <w:szCs w:val="24"/>
              </w:rPr>
            </w:pPr>
            <w:r>
              <w:rPr>
                <w:rFonts w:ascii="Times New Roman" w:hAnsi="Times New Roman" w:cs="Times New Roman"/>
                <w:sz w:val="24"/>
                <w:szCs w:val="24"/>
              </w:rPr>
              <w:t>Akuntansi</w:t>
            </w:r>
          </w:p>
        </w:tc>
      </w:tr>
    </w:tbl>
    <w:p w14:paraId="73948652" w14:textId="77777777" w:rsidR="00380BEC" w:rsidRDefault="00380BEC" w:rsidP="00380BEC">
      <w:pPr>
        <w:rPr>
          <w:rFonts w:ascii="Times New Roman" w:hAnsi="Times New Roman" w:cs="Times New Roman"/>
          <w:b/>
          <w:bCs/>
          <w:sz w:val="24"/>
          <w:szCs w:val="24"/>
        </w:rPr>
      </w:pPr>
    </w:p>
    <w:p w14:paraId="23F1E137" w14:textId="77777777" w:rsidR="00380BEC" w:rsidRDefault="00380BEC" w:rsidP="00380BEC">
      <w:pPr>
        <w:rPr>
          <w:rFonts w:ascii="Times New Roman" w:hAnsi="Times New Roman" w:cs="Times New Roman"/>
          <w:b/>
          <w:bCs/>
          <w:sz w:val="24"/>
          <w:szCs w:val="24"/>
        </w:rPr>
      </w:pPr>
    </w:p>
    <w:p w14:paraId="1159C457" w14:textId="77777777" w:rsidR="00380BEC" w:rsidRDefault="00380BEC" w:rsidP="00380BEC">
      <w:pPr>
        <w:rPr>
          <w:rFonts w:ascii="Times New Roman" w:hAnsi="Times New Roman" w:cs="Times New Roman"/>
          <w:b/>
          <w:bCs/>
          <w:sz w:val="24"/>
          <w:szCs w:val="24"/>
        </w:rPr>
      </w:pPr>
    </w:p>
    <w:p w14:paraId="3BCDEA6A" w14:textId="2D67EFC7" w:rsidR="00380BEC" w:rsidRPr="007533EC" w:rsidRDefault="00380BEC" w:rsidP="00380BEC">
      <w:pPr>
        <w:jc w:val="center"/>
        <w:rPr>
          <w:rFonts w:ascii="Times New Roman" w:hAnsi="Times New Roman" w:cs="Times New Roman"/>
          <w:color w:val="000000" w:themeColor="text1"/>
          <w:sz w:val="24"/>
          <w:szCs w:val="24"/>
        </w:rPr>
      </w:pPr>
      <w:r w:rsidRPr="000F1580">
        <w:rPr>
          <w:rFonts w:ascii="Times New Roman" w:hAnsi="Times New Roman" w:cs="Times New Roman"/>
          <w:sz w:val="24"/>
          <w:szCs w:val="24"/>
        </w:rPr>
        <w:t xml:space="preserve">Diajukan untuk </w:t>
      </w:r>
      <w:r w:rsidRPr="007533EC">
        <w:rPr>
          <w:rFonts w:ascii="Times New Roman" w:hAnsi="Times New Roman" w:cs="Times New Roman"/>
          <w:color w:val="000000" w:themeColor="text1"/>
          <w:sz w:val="24"/>
          <w:szCs w:val="24"/>
        </w:rPr>
        <w:t xml:space="preserve">Seminar </w:t>
      </w:r>
      <w:r w:rsidR="008F7A09" w:rsidRPr="007533EC">
        <w:rPr>
          <w:rFonts w:ascii="Times New Roman" w:hAnsi="Times New Roman" w:cs="Times New Roman"/>
          <w:color w:val="000000" w:themeColor="text1"/>
          <w:sz w:val="24"/>
          <w:szCs w:val="24"/>
        </w:rPr>
        <w:t>Hasil</w:t>
      </w:r>
    </w:p>
    <w:p w14:paraId="65A6AFCF" w14:textId="77777777" w:rsidR="00380BEC" w:rsidRPr="007533EC" w:rsidRDefault="00380BEC" w:rsidP="00380BEC">
      <w:pPr>
        <w:rPr>
          <w:rFonts w:ascii="Times New Roman" w:hAnsi="Times New Roman" w:cs="Times New Roman"/>
          <w:b/>
          <w:bCs/>
          <w:color w:val="000000" w:themeColor="text1"/>
          <w:sz w:val="24"/>
          <w:szCs w:val="24"/>
        </w:rPr>
      </w:pPr>
    </w:p>
    <w:p w14:paraId="46B38718" w14:textId="19254A47" w:rsidR="00380BEC" w:rsidRPr="007533EC" w:rsidRDefault="00380BEC" w:rsidP="00457BCA">
      <w:pPr>
        <w:spacing w:line="240" w:lineRule="auto"/>
        <w:jc w:val="center"/>
        <w:rPr>
          <w:rFonts w:ascii="Times New Roman" w:hAnsi="Times New Roman" w:cs="Times New Roman"/>
          <w:color w:val="000000" w:themeColor="text1"/>
          <w:sz w:val="24"/>
          <w:szCs w:val="24"/>
        </w:rPr>
      </w:pPr>
      <w:r w:rsidRPr="007533EC">
        <w:rPr>
          <w:rFonts w:ascii="Times New Roman" w:hAnsi="Times New Roman" w:cs="Times New Roman"/>
          <w:color w:val="000000" w:themeColor="text1"/>
          <w:sz w:val="24"/>
          <w:szCs w:val="24"/>
        </w:rPr>
        <w:t>Menyetujui,</w:t>
      </w:r>
    </w:p>
    <w:p w14:paraId="705276F6" w14:textId="67FA1E99" w:rsidR="00380BEC" w:rsidRPr="007533EC" w:rsidRDefault="00BC6B79" w:rsidP="00457BCA">
      <w:pPr>
        <w:spacing w:line="240" w:lineRule="auto"/>
        <w:jc w:val="center"/>
        <w:rPr>
          <w:rFonts w:ascii="Times New Roman" w:hAnsi="Times New Roman" w:cs="Times New Roman"/>
          <w:color w:val="000000" w:themeColor="text1"/>
          <w:sz w:val="24"/>
          <w:szCs w:val="24"/>
        </w:rPr>
      </w:pPr>
      <w:r w:rsidRPr="007533EC">
        <w:rPr>
          <w:rFonts w:ascii="Times New Roman" w:hAnsi="Times New Roman" w:cs="Times New Roman"/>
          <w:noProof/>
          <w:color w:val="000000" w:themeColor="text1"/>
          <w:sz w:val="24"/>
          <w:szCs w:val="24"/>
        </w:rPr>
        <mc:AlternateContent>
          <mc:Choice Requires="wps">
            <w:drawing>
              <wp:anchor distT="0" distB="0" distL="114300" distR="114300" simplePos="0" relativeHeight="251663360" behindDoc="0" locked="0" layoutInCell="1" allowOverlap="1" wp14:anchorId="4253818C" wp14:editId="1AE25E43">
                <wp:simplePos x="0" y="0"/>
                <wp:positionH relativeFrom="margin">
                  <wp:align>right</wp:align>
                </wp:positionH>
                <wp:positionV relativeFrom="paragraph">
                  <wp:posOffset>195880</wp:posOffset>
                </wp:positionV>
                <wp:extent cx="4796286" cy="1477925"/>
                <wp:effectExtent l="0" t="0" r="23495" b="27305"/>
                <wp:wrapNone/>
                <wp:docPr id="5" name="Text Box 5"/>
                <wp:cNvGraphicFramePr/>
                <a:graphic xmlns:a="http://schemas.openxmlformats.org/drawingml/2006/main">
                  <a:graphicData uri="http://schemas.microsoft.com/office/word/2010/wordprocessingShape">
                    <wps:wsp>
                      <wps:cNvSpPr txBox="1"/>
                      <wps:spPr>
                        <a:xfrm>
                          <a:off x="0" y="0"/>
                          <a:ext cx="4796286" cy="1477925"/>
                        </a:xfrm>
                        <a:prstGeom prst="rect">
                          <a:avLst/>
                        </a:prstGeom>
                        <a:solidFill>
                          <a:schemeClr val="lt1"/>
                        </a:solidFill>
                        <a:ln w="6350">
                          <a:solidFill>
                            <a:schemeClr val="bg1"/>
                          </a:solidFill>
                        </a:ln>
                      </wps:spPr>
                      <wps:txbx>
                        <w:txbxContent>
                          <w:p w14:paraId="10CDA127" w14:textId="02DACA9B" w:rsidR="00457BCA" w:rsidRDefault="00380BEC" w:rsidP="00457BCA">
                            <w:pPr>
                              <w:jc w:val="center"/>
                              <w:rPr>
                                <w:rFonts w:ascii="Times New Roman" w:hAnsi="Times New Roman" w:cs="Times New Roman"/>
                                <w:sz w:val="24"/>
                                <w:szCs w:val="24"/>
                                <w:lang w:val="en-GB"/>
                              </w:rPr>
                            </w:pPr>
                            <w:r w:rsidRPr="00137DD9">
                              <w:rPr>
                                <w:rFonts w:ascii="Times New Roman" w:hAnsi="Times New Roman" w:cs="Times New Roman"/>
                                <w:sz w:val="24"/>
                                <w:szCs w:val="24"/>
                                <w:lang w:val="en-GB"/>
                              </w:rPr>
                              <w:t>Pembimbing,</w:t>
                            </w:r>
                          </w:p>
                          <w:p w14:paraId="1E9B51E2" w14:textId="47A12013" w:rsidR="00457BCA" w:rsidRDefault="00457BCA" w:rsidP="00457BCA">
                            <w:pPr>
                              <w:spacing w:after="0" w:line="240" w:lineRule="auto"/>
                              <w:jc w:val="center"/>
                              <w:rPr>
                                <w:rFonts w:ascii="Times New Roman" w:hAnsi="Times New Roman" w:cs="Times New Roman"/>
                                <w:sz w:val="24"/>
                                <w:szCs w:val="24"/>
                                <w:lang w:val="en-GB"/>
                              </w:rPr>
                            </w:pPr>
                          </w:p>
                          <w:p w14:paraId="0B5842A3" w14:textId="54011080" w:rsidR="00457BCA" w:rsidRDefault="00457BCA" w:rsidP="00457BCA">
                            <w:pPr>
                              <w:spacing w:after="0" w:line="240" w:lineRule="auto"/>
                              <w:jc w:val="center"/>
                              <w:rPr>
                                <w:rFonts w:ascii="Times New Roman" w:hAnsi="Times New Roman" w:cs="Times New Roman"/>
                                <w:sz w:val="24"/>
                                <w:szCs w:val="24"/>
                                <w:lang w:val="en-GB"/>
                              </w:rPr>
                            </w:pPr>
                          </w:p>
                          <w:p w14:paraId="62656D7B" w14:textId="77777777" w:rsidR="00457BCA" w:rsidRPr="00457BCA" w:rsidRDefault="00457BCA" w:rsidP="00457BCA">
                            <w:pPr>
                              <w:jc w:val="center"/>
                              <w:rPr>
                                <w:rFonts w:ascii="Times New Roman" w:hAnsi="Times New Roman" w:cs="Times New Roman"/>
                                <w:sz w:val="24"/>
                                <w:szCs w:val="24"/>
                                <w:lang w:val="en-GB"/>
                              </w:rPr>
                            </w:pPr>
                          </w:p>
                          <w:p w14:paraId="6675FEB1" w14:textId="7F660236" w:rsidR="00BA1825" w:rsidRPr="00BA1825" w:rsidRDefault="00BA1825" w:rsidP="00380BEC">
                            <w:pPr>
                              <w:spacing w:after="0" w:line="240" w:lineRule="auto"/>
                              <w:jc w:val="center"/>
                              <w:rPr>
                                <w:rFonts w:ascii="Times New Roman" w:hAnsi="Times New Roman" w:cs="Times New Roman"/>
                                <w:sz w:val="24"/>
                                <w:szCs w:val="24"/>
                                <w:u w:val="single"/>
                                <w:lang w:val="en-GB"/>
                              </w:rPr>
                            </w:pPr>
                            <w:r w:rsidRPr="00BA1825">
                              <w:rPr>
                                <w:rFonts w:ascii="Times New Roman" w:hAnsi="Times New Roman" w:cs="Times New Roman"/>
                                <w:sz w:val="24"/>
                                <w:szCs w:val="24"/>
                                <w:u w:val="single"/>
                                <w:lang w:val="en-GB"/>
                              </w:rPr>
                              <w:t>Dr. Cornelius</w:t>
                            </w:r>
                            <w:r>
                              <w:rPr>
                                <w:rFonts w:ascii="Times New Roman" w:hAnsi="Times New Roman" w:cs="Times New Roman"/>
                                <w:sz w:val="24"/>
                                <w:szCs w:val="24"/>
                                <w:u w:val="single"/>
                                <w:lang w:val="en-GB"/>
                              </w:rPr>
                              <w:t xml:space="preserve"> </w:t>
                            </w:r>
                            <w:r w:rsidRPr="00BA1825">
                              <w:rPr>
                                <w:rFonts w:ascii="Times New Roman" w:hAnsi="Times New Roman" w:cs="Times New Roman"/>
                                <w:sz w:val="24"/>
                                <w:szCs w:val="24"/>
                                <w:u w:val="single"/>
                                <w:lang w:val="en-GB"/>
                              </w:rPr>
                              <w:t>Rante</w:t>
                            </w:r>
                            <w:r w:rsidR="00CF3C32">
                              <w:rPr>
                                <w:rFonts w:ascii="Times New Roman" w:hAnsi="Times New Roman" w:cs="Times New Roman"/>
                                <w:sz w:val="24"/>
                                <w:szCs w:val="24"/>
                                <w:u w:val="single"/>
                                <w:lang w:val="en-GB"/>
                              </w:rPr>
                              <w:t xml:space="preserve"> L</w:t>
                            </w:r>
                            <w:r w:rsidRPr="00BA1825">
                              <w:rPr>
                                <w:rFonts w:ascii="Times New Roman" w:hAnsi="Times New Roman" w:cs="Times New Roman"/>
                                <w:sz w:val="24"/>
                                <w:szCs w:val="24"/>
                                <w:u w:val="single"/>
                                <w:lang w:val="en-GB"/>
                              </w:rPr>
                              <w:t>angi,</w:t>
                            </w:r>
                            <w:r>
                              <w:rPr>
                                <w:rFonts w:ascii="Times New Roman" w:hAnsi="Times New Roman" w:cs="Times New Roman"/>
                                <w:sz w:val="24"/>
                                <w:szCs w:val="24"/>
                                <w:u w:val="single"/>
                                <w:lang w:val="en-GB"/>
                              </w:rPr>
                              <w:t xml:space="preserve"> </w:t>
                            </w:r>
                            <w:r w:rsidRPr="00BA1825">
                              <w:rPr>
                                <w:rFonts w:ascii="Times New Roman" w:hAnsi="Times New Roman" w:cs="Times New Roman"/>
                                <w:sz w:val="24"/>
                                <w:szCs w:val="24"/>
                                <w:u w:val="single"/>
                                <w:lang w:val="en-GB"/>
                              </w:rPr>
                              <w:t>S.E.,M.M.,Ak.,CA.,CPA.,CTA.,CSRS.,BKP</w:t>
                            </w:r>
                          </w:p>
                          <w:p w14:paraId="66176AD7" w14:textId="58440AA0" w:rsidR="00380BEC" w:rsidRPr="00137DD9" w:rsidRDefault="00380BEC" w:rsidP="00380BEC">
                            <w:pPr>
                              <w:spacing w:after="0" w:line="240" w:lineRule="auto"/>
                              <w:jc w:val="center"/>
                              <w:rPr>
                                <w:rFonts w:ascii="Times New Roman" w:hAnsi="Times New Roman" w:cs="Times New Roman"/>
                                <w:sz w:val="24"/>
                                <w:szCs w:val="24"/>
                                <w:lang w:val="en-GB"/>
                              </w:rPr>
                            </w:pPr>
                            <w:r w:rsidRPr="00137DD9">
                              <w:rPr>
                                <w:rFonts w:ascii="Times New Roman" w:hAnsi="Times New Roman" w:cs="Times New Roman"/>
                                <w:sz w:val="24"/>
                                <w:szCs w:val="24"/>
                                <w:lang w:val="en-GB"/>
                              </w:rPr>
                              <w:t>NIP.</w:t>
                            </w:r>
                            <w:r w:rsidR="00BA1825">
                              <w:rPr>
                                <w:rFonts w:ascii="Times New Roman" w:hAnsi="Times New Roman" w:cs="Times New Roman"/>
                                <w:sz w:val="24"/>
                                <w:szCs w:val="24"/>
                                <w:lang w:val="en-GB"/>
                              </w:rPr>
                              <w:t xml:space="preserve"> 196204141988031007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53818C" id="_x0000_t202" coordsize="21600,21600" o:spt="202" path="m,l,21600r21600,l21600,xe">
                <v:stroke joinstyle="miter"/>
                <v:path gradientshapeok="t" o:connecttype="rect"/>
              </v:shapetype>
              <v:shape id="Text Box 5" o:spid="_x0000_s1026" type="#_x0000_t202" style="position:absolute;left:0;text-align:left;margin-left:326.45pt;margin-top:15.4pt;width:377.65pt;height:116.3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" fillcolor="white [3201]" strokecolor="white [3212]" strokeweight=".5pt">
                <v:textbox>
                  <w:txbxContent>
                    <w:p w14:paraId="10CDA127" w14:textId="02DACA9B" w:rsidR="00457BCA" w:rsidRDefault="00380BEC" w:rsidP="00457BCA">
                      <w:pPr>
                        <w:jc w:val="center"/>
                        <w:rPr>
                          <w:rFonts w:ascii="Times New Roman" w:hAnsi="Times New Roman" w:cs="Times New Roman"/>
                          <w:sz w:val="24"/>
                          <w:szCs w:val="24"/>
                          <w:lang w:val="en-GB"/>
                        </w:rPr>
                      </w:pPr>
                      <w:r w:rsidRPr="00137DD9">
                        <w:rPr>
                          <w:rFonts w:ascii="Times New Roman" w:hAnsi="Times New Roman" w:cs="Times New Roman"/>
                          <w:sz w:val="24"/>
                          <w:szCs w:val="24"/>
                          <w:lang w:val="en-GB"/>
                        </w:rPr>
                        <w:t>Pembimbing,</w:t>
                      </w:r>
                    </w:p>
                    <w:p w14:paraId="1E9B51E2" w14:textId="47A12013" w:rsidR="00457BCA" w:rsidRDefault="00457BCA" w:rsidP="00457BCA">
                      <w:pPr>
                        <w:spacing w:after="0" w:line="240" w:lineRule="auto"/>
                        <w:jc w:val="center"/>
                        <w:rPr>
                          <w:rFonts w:ascii="Times New Roman" w:hAnsi="Times New Roman" w:cs="Times New Roman"/>
                          <w:sz w:val="24"/>
                          <w:szCs w:val="24"/>
                          <w:lang w:val="en-GB"/>
                        </w:rPr>
                      </w:pPr>
                    </w:p>
                    <w:p w14:paraId="0B5842A3" w14:textId="54011080" w:rsidR="00457BCA" w:rsidRDefault="00457BCA" w:rsidP="00457BCA">
                      <w:pPr>
                        <w:spacing w:after="0" w:line="240" w:lineRule="auto"/>
                        <w:jc w:val="center"/>
                        <w:rPr>
                          <w:rFonts w:ascii="Times New Roman" w:hAnsi="Times New Roman" w:cs="Times New Roman"/>
                          <w:sz w:val="24"/>
                          <w:szCs w:val="24"/>
                          <w:lang w:val="en-GB"/>
                        </w:rPr>
                      </w:pPr>
                    </w:p>
                    <w:p w14:paraId="62656D7B" w14:textId="77777777" w:rsidR="00457BCA" w:rsidRPr="00457BCA" w:rsidRDefault="00457BCA" w:rsidP="00457BCA">
                      <w:pPr>
                        <w:jc w:val="center"/>
                        <w:rPr>
                          <w:rFonts w:ascii="Times New Roman" w:hAnsi="Times New Roman" w:cs="Times New Roman"/>
                          <w:sz w:val="24"/>
                          <w:szCs w:val="24"/>
                          <w:lang w:val="en-GB"/>
                        </w:rPr>
                      </w:pPr>
                    </w:p>
                    <w:p w14:paraId="6675FEB1" w14:textId="7F660236" w:rsidR="00BA1825" w:rsidRPr="00BA1825" w:rsidRDefault="00BA1825" w:rsidP="00380BEC">
                      <w:pPr>
                        <w:spacing w:after="0" w:line="240" w:lineRule="auto"/>
                        <w:jc w:val="center"/>
                        <w:rPr>
                          <w:rFonts w:ascii="Times New Roman" w:hAnsi="Times New Roman" w:cs="Times New Roman"/>
                          <w:sz w:val="24"/>
                          <w:szCs w:val="24"/>
                          <w:u w:val="single"/>
                          <w:lang w:val="en-GB"/>
                        </w:rPr>
                      </w:pPr>
                      <w:r w:rsidRPr="00BA1825">
                        <w:rPr>
                          <w:rFonts w:ascii="Times New Roman" w:hAnsi="Times New Roman" w:cs="Times New Roman"/>
                          <w:sz w:val="24"/>
                          <w:szCs w:val="24"/>
                          <w:u w:val="single"/>
                          <w:lang w:val="en-GB"/>
                        </w:rPr>
                        <w:t>Dr. Cornelius</w:t>
                      </w:r>
                      <w:r>
                        <w:rPr>
                          <w:rFonts w:ascii="Times New Roman" w:hAnsi="Times New Roman" w:cs="Times New Roman"/>
                          <w:sz w:val="24"/>
                          <w:szCs w:val="24"/>
                          <w:u w:val="single"/>
                          <w:lang w:val="en-GB"/>
                        </w:rPr>
                        <w:t xml:space="preserve"> </w:t>
                      </w:r>
                      <w:r w:rsidRPr="00BA1825">
                        <w:rPr>
                          <w:rFonts w:ascii="Times New Roman" w:hAnsi="Times New Roman" w:cs="Times New Roman"/>
                          <w:sz w:val="24"/>
                          <w:szCs w:val="24"/>
                          <w:u w:val="single"/>
                          <w:lang w:val="en-GB"/>
                        </w:rPr>
                        <w:t>Rante</w:t>
                      </w:r>
                      <w:r w:rsidR="00CF3C32">
                        <w:rPr>
                          <w:rFonts w:ascii="Times New Roman" w:hAnsi="Times New Roman" w:cs="Times New Roman"/>
                          <w:sz w:val="24"/>
                          <w:szCs w:val="24"/>
                          <w:u w:val="single"/>
                          <w:lang w:val="en-GB"/>
                        </w:rPr>
                        <w:t xml:space="preserve"> L</w:t>
                      </w:r>
                      <w:r w:rsidRPr="00BA1825">
                        <w:rPr>
                          <w:rFonts w:ascii="Times New Roman" w:hAnsi="Times New Roman" w:cs="Times New Roman"/>
                          <w:sz w:val="24"/>
                          <w:szCs w:val="24"/>
                          <w:u w:val="single"/>
                          <w:lang w:val="en-GB"/>
                        </w:rPr>
                        <w:t>angi,</w:t>
                      </w:r>
                      <w:r>
                        <w:rPr>
                          <w:rFonts w:ascii="Times New Roman" w:hAnsi="Times New Roman" w:cs="Times New Roman"/>
                          <w:sz w:val="24"/>
                          <w:szCs w:val="24"/>
                          <w:u w:val="single"/>
                          <w:lang w:val="en-GB"/>
                        </w:rPr>
                        <w:t xml:space="preserve"> </w:t>
                      </w:r>
                      <w:r w:rsidRPr="00BA1825">
                        <w:rPr>
                          <w:rFonts w:ascii="Times New Roman" w:hAnsi="Times New Roman" w:cs="Times New Roman"/>
                          <w:sz w:val="24"/>
                          <w:szCs w:val="24"/>
                          <w:u w:val="single"/>
                          <w:lang w:val="en-GB"/>
                        </w:rPr>
                        <w:t>S.E.,M.M.,Ak.,CA.,CPA.,CTA.,CSRS.,BKP</w:t>
                      </w:r>
                    </w:p>
                    <w:p w14:paraId="66176AD7" w14:textId="58440AA0" w:rsidR="00380BEC" w:rsidRPr="00137DD9" w:rsidRDefault="00380BEC" w:rsidP="00380BEC">
                      <w:pPr>
                        <w:spacing w:after="0" w:line="240" w:lineRule="auto"/>
                        <w:jc w:val="center"/>
                        <w:rPr>
                          <w:rFonts w:ascii="Times New Roman" w:hAnsi="Times New Roman" w:cs="Times New Roman"/>
                          <w:sz w:val="24"/>
                          <w:szCs w:val="24"/>
                          <w:lang w:val="en-GB"/>
                        </w:rPr>
                      </w:pPr>
                      <w:r w:rsidRPr="00137DD9">
                        <w:rPr>
                          <w:rFonts w:ascii="Times New Roman" w:hAnsi="Times New Roman" w:cs="Times New Roman"/>
                          <w:sz w:val="24"/>
                          <w:szCs w:val="24"/>
                          <w:lang w:val="en-GB"/>
                        </w:rPr>
                        <w:t>NIP.</w:t>
                      </w:r>
                      <w:r w:rsidR="00BA1825">
                        <w:rPr>
                          <w:rFonts w:ascii="Times New Roman" w:hAnsi="Times New Roman" w:cs="Times New Roman"/>
                          <w:sz w:val="24"/>
                          <w:szCs w:val="24"/>
                          <w:lang w:val="en-GB"/>
                        </w:rPr>
                        <w:t xml:space="preserve"> 196204141988031007</w:t>
                      </w:r>
                    </w:p>
                  </w:txbxContent>
                </v:textbox>
                <w10:wrap anchorx="margin"/>
              </v:shape>
            </w:pict>
          </mc:Fallback>
        </mc:AlternateContent>
      </w:r>
      <w:r w:rsidR="00380BEC" w:rsidRPr="007533EC">
        <w:rPr>
          <w:rFonts w:ascii="Times New Roman" w:hAnsi="Times New Roman" w:cs="Times New Roman"/>
          <w:color w:val="000000" w:themeColor="text1"/>
          <w:sz w:val="24"/>
          <w:szCs w:val="24"/>
        </w:rPr>
        <w:t xml:space="preserve">Samarinda, </w:t>
      </w:r>
      <w:r w:rsidR="007533EC">
        <w:rPr>
          <w:rFonts w:ascii="Times New Roman" w:hAnsi="Times New Roman" w:cs="Times New Roman"/>
          <w:color w:val="000000" w:themeColor="text1"/>
          <w:sz w:val="24"/>
          <w:szCs w:val="24"/>
        </w:rPr>
        <w:t>04</w:t>
      </w:r>
      <w:r w:rsidRPr="007533EC">
        <w:rPr>
          <w:rFonts w:ascii="Times New Roman" w:hAnsi="Times New Roman" w:cs="Times New Roman"/>
          <w:color w:val="000000" w:themeColor="text1"/>
          <w:sz w:val="24"/>
          <w:szCs w:val="24"/>
        </w:rPr>
        <w:t xml:space="preserve"> </w:t>
      </w:r>
      <w:r w:rsidR="00380BEC" w:rsidRPr="007533EC">
        <w:rPr>
          <w:rFonts w:ascii="Times New Roman" w:hAnsi="Times New Roman" w:cs="Times New Roman"/>
          <w:color w:val="000000" w:themeColor="text1"/>
          <w:sz w:val="24"/>
          <w:szCs w:val="24"/>
        </w:rPr>
        <w:t xml:space="preserve">- </w:t>
      </w:r>
      <w:r w:rsidR="00173E8F" w:rsidRPr="007533EC">
        <w:rPr>
          <w:rFonts w:ascii="Times New Roman" w:hAnsi="Times New Roman" w:cs="Times New Roman"/>
          <w:color w:val="000000" w:themeColor="text1"/>
          <w:sz w:val="24"/>
          <w:szCs w:val="24"/>
        </w:rPr>
        <w:t>0</w:t>
      </w:r>
      <w:r w:rsidR="007533EC">
        <w:rPr>
          <w:rFonts w:ascii="Times New Roman" w:hAnsi="Times New Roman" w:cs="Times New Roman"/>
          <w:color w:val="000000" w:themeColor="text1"/>
          <w:sz w:val="24"/>
          <w:szCs w:val="24"/>
        </w:rPr>
        <w:t>3</w:t>
      </w:r>
      <w:r w:rsidR="00380BEC" w:rsidRPr="007533EC">
        <w:rPr>
          <w:rFonts w:ascii="Times New Roman" w:hAnsi="Times New Roman" w:cs="Times New Roman"/>
          <w:color w:val="000000" w:themeColor="text1"/>
          <w:sz w:val="24"/>
          <w:szCs w:val="24"/>
        </w:rPr>
        <w:t xml:space="preserve"> - 202</w:t>
      </w:r>
      <w:r w:rsidR="00173E8F" w:rsidRPr="007533EC">
        <w:rPr>
          <w:rFonts w:ascii="Times New Roman" w:hAnsi="Times New Roman" w:cs="Times New Roman"/>
          <w:color w:val="000000" w:themeColor="text1"/>
          <w:sz w:val="24"/>
          <w:szCs w:val="24"/>
        </w:rPr>
        <w:t>6</w:t>
      </w:r>
    </w:p>
    <w:p w14:paraId="26AAB401" w14:textId="743834E3" w:rsidR="00380BEC" w:rsidRDefault="00380BEC" w:rsidP="00380BEC">
      <w:pPr>
        <w:jc w:val="center"/>
        <w:rPr>
          <w:rFonts w:ascii="Times New Roman" w:hAnsi="Times New Roman" w:cs="Times New Roman"/>
          <w:sz w:val="24"/>
          <w:szCs w:val="24"/>
        </w:rPr>
      </w:pPr>
    </w:p>
    <w:p w14:paraId="7DC84EEB" w14:textId="77777777" w:rsidR="00380BEC" w:rsidRDefault="00380BEC" w:rsidP="00380BEC">
      <w:pPr>
        <w:rPr>
          <w:rFonts w:ascii="Times New Roman" w:hAnsi="Times New Roman" w:cs="Times New Roman"/>
          <w:sz w:val="24"/>
          <w:szCs w:val="24"/>
        </w:rPr>
      </w:pPr>
    </w:p>
    <w:p w14:paraId="0888954B" w14:textId="77777777" w:rsidR="00380BEC" w:rsidRDefault="00380BEC" w:rsidP="00380BEC">
      <w:pPr>
        <w:rPr>
          <w:rFonts w:ascii="Times New Roman" w:hAnsi="Times New Roman" w:cs="Times New Roman"/>
          <w:sz w:val="24"/>
          <w:szCs w:val="24"/>
        </w:rPr>
      </w:pPr>
    </w:p>
    <w:p w14:paraId="7AD424E6" w14:textId="77777777" w:rsidR="00380BEC" w:rsidRDefault="00380BEC" w:rsidP="00380BEC">
      <w:pPr>
        <w:rPr>
          <w:rFonts w:ascii="Times New Roman" w:hAnsi="Times New Roman" w:cs="Times New Roman"/>
          <w:sz w:val="24"/>
          <w:szCs w:val="24"/>
        </w:rPr>
      </w:pPr>
    </w:p>
    <w:p w14:paraId="35544385" w14:textId="7CAF1C28" w:rsidR="00CC22D0" w:rsidRDefault="00CC22D0" w:rsidP="00380BEC">
      <w:pPr>
        <w:rPr>
          <w:rFonts w:ascii="Times New Roman" w:hAnsi="Times New Roman" w:cs="Times New Roman"/>
          <w:sz w:val="24"/>
          <w:szCs w:val="24"/>
        </w:rPr>
      </w:pPr>
    </w:p>
    <w:p w14:paraId="64D81860" w14:textId="512BFFCD" w:rsidR="00CC22D0" w:rsidRDefault="00CC22D0" w:rsidP="00380BEC">
      <w:pPr>
        <w:rPr>
          <w:rFonts w:ascii="Times New Roman" w:hAnsi="Times New Roman" w:cs="Times New Roman"/>
          <w:sz w:val="24"/>
          <w:szCs w:val="24"/>
        </w:rPr>
      </w:pPr>
    </w:p>
    <w:p w14:paraId="20014F04" w14:textId="77777777" w:rsidR="00CC22D0" w:rsidRDefault="00CC22D0" w:rsidP="00380BEC">
      <w:pPr>
        <w:rPr>
          <w:rFonts w:ascii="Times New Roman" w:hAnsi="Times New Roman" w:cs="Times New Roman"/>
          <w:sz w:val="24"/>
          <w:szCs w:val="24"/>
        </w:rPr>
      </w:pPr>
    </w:p>
    <w:p w14:paraId="239C6821" w14:textId="77777777" w:rsidR="00380BEC" w:rsidRDefault="00380BEC" w:rsidP="00380BEC">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71A63501" wp14:editId="4C1D9A9F">
                <wp:simplePos x="0" y="0"/>
                <wp:positionH relativeFrom="margin">
                  <wp:align>center</wp:align>
                </wp:positionH>
                <wp:positionV relativeFrom="paragraph">
                  <wp:posOffset>227635</wp:posOffset>
                </wp:positionV>
                <wp:extent cx="4343400" cy="1724025"/>
                <wp:effectExtent l="0" t="0" r="19050" b="28575"/>
                <wp:wrapNone/>
                <wp:docPr id="6" name="Text Box 6"/>
                <wp:cNvGraphicFramePr/>
                <a:graphic xmlns:a="http://schemas.openxmlformats.org/drawingml/2006/main">
                  <a:graphicData uri="http://schemas.microsoft.com/office/word/2010/wordprocessingShape">
                    <wps:wsp>
                      <wps:cNvSpPr txBox="1"/>
                      <wps:spPr>
                        <a:xfrm>
                          <a:off x="0" y="0"/>
                          <a:ext cx="4343400" cy="1724025"/>
                        </a:xfrm>
                        <a:prstGeom prst="rect">
                          <a:avLst/>
                        </a:prstGeom>
                        <a:solidFill>
                          <a:schemeClr val="lt1"/>
                        </a:solidFill>
                        <a:ln w="6350">
                          <a:solidFill>
                            <a:schemeClr val="bg1"/>
                          </a:solidFill>
                        </a:ln>
                      </wps:spPr>
                      <wps:txbx>
                        <w:txbxContent>
                          <w:p w14:paraId="35F37778" w14:textId="77777777" w:rsidR="00380BEC" w:rsidRPr="00137DD9" w:rsidRDefault="00380BEC" w:rsidP="00380BEC">
                            <w:pPr>
                              <w:spacing w:after="0" w:line="240" w:lineRule="auto"/>
                              <w:jc w:val="center"/>
                              <w:rPr>
                                <w:rFonts w:ascii="Times New Roman" w:hAnsi="Times New Roman" w:cs="Times New Roman"/>
                                <w:sz w:val="24"/>
                                <w:szCs w:val="24"/>
                                <w:lang w:val="en-GB"/>
                              </w:rPr>
                            </w:pPr>
                            <w:r w:rsidRPr="00137DD9">
                              <w:rPr>
                                <w:rFonts w:ascii="Times New Roman" w:hAnsi="Times New Roman" w:cs="Times New Roman"/>
                                <w:sz w:val="24"/>
                                <w:szCs w:val="24"/>
                                <w:lang w:val="en-GB"/>
                              </w:rPr>
                              <w:t>Koordinator Program Studi S1 Akuntansi</w:t>
                            </w:r>
                          </w:p>
                          <w:p w14:paraId="583B1680" w14:textId="77777777" w:rsidR="00380BEC" w:rsidRPr="00137DD9" w:rsidRDefault="00380BEC" w:rsidP="00380BEC">
                            <w:pPr>
                              <w:spacing w:after="0" w:line="240" w:lineRule="auto"/>
                              <w:jc w:val="center"/>
                              <w:rPr>
                                <w:rFonts w:ascii="Times New Roman" w:hAnsi="Times New Roman" w:cs="Times New Roman"/>
                                <w:sz w:val="24"/>
                                <w:szCs w:val="24"/>
                                <w:lang w:val="en-GB"/>
                              </w:rPr>
                            </w:pPr>
                            <w:r w:rsidRPr="00137DD9">
                              <w:rPr>
                                <w:rFonts w:ascii="Times New Roman" w:hAnsi="Times New Roman" w:cs="Times New Roman"/>
                                <w:sz w:val="24"/>
                                <w:szCs w:val="24"/>
                                <w:lang w:val="en-GB"/>
                              </w:rPr>
                              <w:t>Fakultas Ekonomi dan Bisnis</w:t>
                            </w:r>
                          </w:p>
                          <w:p w14:paraId="6DDB1985" w14:textId="77777777" w:rsidR="00380BEC" w:rsidRPr="00137DD9" w:rsidRDefault="00380BEC" w:rsidP="00380BEC">
                            <w:pPr>
                              <w:spacing w:after="0" w:line="240" w:lineRule="auto"/>
                              <w:jc w:val="center"/>
                              <w:rPr>
                                <w:rFonts w:ascii="Times New Roman" w:hAnsi="Times New Roman" w:cs="Times New Roman"/>
                                <w:sz w:val="24"/>
                                <w:szCs w:val="24"/>
                                <w:lang w:val="en-GB"/>
                              </w:rPr>
                            </w:pPr>
                            <w:r w:rsidRPr="00137DD9">
                              <w:rPr>
                                <w:rFonts w:ascii="Times New Roman" w:hAnsi="Times New Roman" w:cs="Times New Roman"/>
                                <w:sz w:val="24"/>
                                <w:szCs w:val="24"/>
                                <w:lang w:val="en-GB"/>
                              </w:rPr>
                              <w:t>Universitas Mulawarman</w:t>
                            </w:r>
                          </w:p>
                          <w:p w14:paraId="3CCBFFBE" w14:textId="26C1B375" w:rsidR="00380BEC" w:rsidRDefault="00380BEC" w:rsidP="00457BCA">
                            <w:pPr>
                              <w:spacing w:after="0" w:line="240" w:lineRule="auto"/>
                              <w:rPr>
                                <w:rFonts w:ascii="Times New Roman" w:hAnsi="Times New Roman" w:cs="Times New Roman"/>
                                <w:sz w:val="24"/>
                                <w:szCs w:val="24"/>
                                <w:lang w:val="en-GB"/>
                              </w:rPr>
                            </w:pPr>
                          </w:p>
                          <w:p w14:paraId="700E6658" w14:textId="73792BD0" w:rsidR="00457BCA" w:rsidRDefault="00457BCA" w:rsidP="00457BCA">
                            <w:pPr>
                              <w:spacing w:after="0" w:line="240" w:lineRule="auto"/>
                              <w:rPr>
                                <w:rFonts w:ascii="Times New Roman" w:hAnsi="Times New Roman" w:cs="Times New Roman"/>
                                <w:sz w:val="24"/>
                                <w:szCs w:val="24"/>
                                <w:lang w:val="en-GB"/>
                              </w:rPr>
                            </w:pPr>
                          </w:p>
                          <w:p w14:paraId="0A92AF7F" w14:textId="38634206" w:rsidR="00457BCA" w:rsidRDefault="00457BCA" w:rsidP="00457BCA">
                            <w:pPr>
                              <w:spacing w:after="0" w:line="240" w:lineRule="auto"/>
                              <w:rPr>
                                <w:rFonts w:ascii="Times New Roman" w:hAnsi="Times New Roman" w:cs="Times New Roman"/>
                                <w:sz w:val="24"/>
                                <w:szCs w:val="24"/>
                                <w:lang w:val="en-GB"/>
                              </w:rPr>
                            </w:pPr>
                          </w:p>
                          <w:p w14:paraId="52E8C46F" w14:textId="77777777" w:rsidR="00457BCA" w:rsidRDefault="00457BCA" w:rsidP="00457BCA">
                            <w:pPr>
                              <w:spacing w:after="0" w:line="240" w:lineRule="auto"/>
                              <w:rPr>
                                <w:rFonts w:ascii="Times New Roman" w:hAnsi="Times New Roman" w:cs="Times New Roman"/>
                                <w:sz w:val="24"/>
                                <w:szCs w:val="24"/>
                                <w:lang w:val="en-GB"/>
                              </w:rPr>
                            </w:pPr>
                          </w:p>
                          <w:p w14:paraId="791F00CD" w14:textId="665DBF0C" w:rsidR="00380BEC" w:rsidRPr="00BC6B79" w:rsidRDefault="00BC6B79" w:rsidP="00380BEC">
                            <w:pPr>
                              <w:spacing w:after="0" w:line="240" w:lineRule="auto"/>
                              <w:jc w:val="center"/>
                              <w:rPr>
                                <w:rFonts w:ascii="Times New Roman" w:hAnsi="Times New Roman" w:cs="Times New Roman"/>
                                <w:sz w:val="24"/>
                                <w:szCs w:val="24"/>
                                <w:u w:val="single"/>
                                <w:lang w:val="en-GB"/>
                              </w:rPr>
                            </w:pPr>
                            <w:r w:rsidRPr="00BC6B79">
                              <w:rPr>
                                <w:rFonts w:ascii="Times New Roman" w:hAnsi="Times New Roman" w:cs="Times New Roman"/>
                                <w:sz w:val="24"/>
                                <w:szCs w:val="24"/>
                                <w:u w:val="single"/>
                              </w:rPr>
                              <w:t>Dr. Fibriyani Nur Khairin, S.E.,M.S.A.,Ak.,CA.,CSP.,CIQaR</w:t>
                            </w:r>
                          </w:p>
                          <w:p w14:paraId="356E9E14" w14:textId="252EE2E0" w:rsidR="00380BEC" w:rsidRDefault="00380BEC" w:rsidP="00380BEC">
                            <w:pPr>
                              <w:spacing w:after="0" w:line="240" w:lineRule="auto"/>
                              <w:jc w:val="center"/>
                              <w:rPr>
                                <w:rFonts w:ascii="Times New Roman" w:hAnsi="Times New Roman" w:cs="Times New Roman"/>
                                <w:sz w:val="24"/>
                                <w:szCs w:val="24"/>
                                <w:lang w:val="en-GB"/>
                              </w:rPr>
                            </w:pPr>
                            <w:r w:rsidRPr="00137DD9">
                              <w:rPr>
                                <w:rFonts w:ascii="Times New Roman" w:hAnsi="Times New Roman" w:cs="Times New Roman"/>
                                <w:sz w:val="24"/>
                                <w:szCs w:val="24"/>
                                <w:lang w:val="en-GB"/>
                              </w:rPr>
                              <w:t>NIP.</w:t>
                            </w:r>
                            <w:r w:rsidR="00BC6B79">
                              <w:rPr>
                                <w:rFonts w:ascii="Times New Roman" w:hAnsi="Times New Roman" w:cs="Times New Roman"/>
                                <w:sz w:val="24"/>
                                <w:szCs w:val="24"/>
                                <w:lang w:val="en-GB"/>
                              </w:rPr>
                              <w:t xml:space="preserve"> 198502042009122007</w:t>
                            </w:r>
                          </w:p>
                          <w:p w14:paraId="12C264EC" w14:textId="46A67864" w:rsidR="00CC22D0" w:rsidRDefault="00CC22D0" w:rsidP="00380BEC">
                            <w:pPr>
                              <w:spacing w:after="0" w:line="240" w:lineRule="auto"/>
                              <w:jc w:val="center"/>
                              <w:rPr>
                                <w:rFonts w:ascii="Times New Roman" w:hAnsi="Times New Roman" w:cs="Times New Roman"/>
                                <w:sz w:val="24"/>
                                <w:szCs w:val="24"/>
                                <w:lang w:val="en-GB"/>
                              </w:rPr>
                            </w:pPr>
                          </w:p>
                          <w:p w14:paraId="7B65792E" w14:textId="7EE6C647" w:rsidR="00CC22D0" w:rsidRDefault="00CC22D0" w:rsidP="00380BEC">
                            <w:pPr>
                              <w:spacing w:after="0" w:line="240" w:lineRule="auto"/>
                              <w:jc w:val="center"/>
                              <w:rPr>
                                <w:rFonts w:ascii="Times New Roman" w:hAnsi="Times New Roman" w:cs="Times New Roman"/>
                                <w:sz w:val="24"/>
                                <w:szCs w:val="24"/>
                                <w:lang w:val="en-GB"/>
                              </w:rPr>
                            </w:pPr>
                          </w:p>
                          <w:p w14:paraId="765199A3" w14:textId="337FE831" w:rsidR="00CC22D0" w:rsidRDefault="00CC22D0" w:rsidP="00380BEC">
                            <w:pPr>
                              <w:spacing w:after="0" w:line="240" w:lineRule="auto"/>
                              <w:jc w:val="center"/>
                              <w:rPr>
                                <w:rFonts w:ascii="Times New Roman" w:hAnsi="Times New Roman" w:cs="Times New Roman"/>
                                <w:sz w:val="24"/>
                                <w:szCs w:val="24"/>
                                <w:lang w:val="en-GB"/>
                              </w:rPr>
                            </w:pPr>
                          </w:p>
                          <w:p w14:paraId="4CFB81E2" w14:textId="67B28C06" w:rsidR="00CC22D0" w:rsidRDefault="00CC22D0" w:rsidP="00380BEC">
                            <w:pPr>
                              <w:spacing w:after="0" w:line="240" w:lineRule="auto"/>
                              <w:jc w:val="center"/>
                              <w:rPr>
                                <w:rFonts w:ascii="Times New Roman" w:hAnsi="Times New Roman" w:cs="Times New Roman"/>
                                <w:sz w:val="24"/>
                                <w:szCs w:val="24"/>
                                <w:lang w:val="en-GB"/>
                              </w:rPr>
                            </w:pPr>
                          </w:p>
                          <w:p w14:paraId="47B2A29D" w14:textId="2B15321C" w:rsidR="00CC22D0" w:rsidRDefault="00CC22D0" w:rsidP="00380BEC">
                            <w:pPr>
                              <w:spacing w:after="0" w:line="240" w:lineRule="auto"/>
                              <w:jc w:val="center"/>
                              <w:rPr>
                                <w:rFonts w:ascii="Times New Roman" w:hAnsi="Times New Roman" w:cs="Times New Roman"/>
                                <w:sz w:val="24"/>
                                <w:szCs w:val="24"/>
                                <w:lang w:val="en-GB"/>
                              </w:rPr>
                            </w:pPr>
                          </w:p>
                          <w:p w14:paraId="6730242D" w14:textId="3CE8C18B" w:rsidR="00CC22D0" w:rsidRDefault="00CC22D0" w:rsidP="00380BEC">
                            <w:pPr>
                              <w:spacing w:after="0" w:line="240" w:lineRule="auto"/>
                              <w:jc w:val="center"/>
                              <w:rPr>
                                <w:rFonts w:ascii="Times New Roman" w:hAnsi="Times New Roman" w:cs="Times New Roman"/>
                                <w:sz w:val="24"/>
                                <w:szCs w:val="24"/>
                                <w:lang w:val="en-GB"/>
                              </w:rPr>
                            </w:pPr>
                          </w:p>
                          <w:p w14:paraId="4855BA40" w14:textId="1BD71167" w:rsidR="00CC22D0" w:rsidRDefault="00CC22D0" w:rsidP="00380BEC">
                            <w:pPr>
                              <w:spacing w:after="0" w:line="240" w:lineRule="auto"/>
                              <w:jc w:val="center"/>
                              <w:rPr>
                                <w:rFonts w:ascii="Times New Roman" w:hAnsi="Times New Roman" w:cs="Times New Roman"/>
                                <w:sz w:val="24"/>
                                <w:szCs w:val="24"/>
                                <w:lang w:val="en-GB"/>
                              </w:rPr>
                            </w:pPr>
                          </w:p>
                          <w:p w14:paraId="24C36254" w14:textId="769FF60C" w:rsidR="00CC22D0" w:rsidRDefault="00CC22D0" w:rsidP="00380BEC">
                            <w:pPr>
                              <w:spacing w:after="0" w:line="240" w:lineRule="auto"/>
                              <w:jc w:val="center"/>
                              <w:rPr>
                                <w:rFonts w:ascii="Times New Roman" w:hAnsi="Times New Roman" w:cs="Times New Roman"/>
                                <w:sz w:val="24"/>
                                <w:szCs w:val="24"/>
                                <w:lang w:val="en-GB"/>
                              </w:rPr>
                            </w:pPr>
                          </w:p>
                          <w:p w14:paraId="71AF19C6" w14:textId="657CC507" w:rsidR="00CC22D0" w:rsidRDefault="00CC22D0" w:rsidP="00380BEC">
                            <w:pPr>
                              <w:spacing w:after="0" w:line="240" w:lineRule="auto"/>
                              <w:jc w:val="center"/>
                              <w:rPr>
                                <w:rFonts w:ascii="Times New Roman" w:hAnsi="Times New Roman" w:cs="Times New Roman"/>
                                <w:sz w:val="24"/>
                                <w:szCs w:val="24"/>
                                <w:lang w:val="en-GB"/>
                              </w:rPr>
                            </w:pPr>
                          </w:p>
                          <w:p w14:paraId="7E9F805F" w14:textId="480CACC1" w:rsidR="00CC22D0" w:rsidRDefault="00CC22D0" w:rsidP="00380BEC">
                            <w:pPr>
                              <w:spacing w:after="0" w:line="240" w:lineRule="auto"/>
                              <w:jc w:val="center"/>
                              <w:rPr>
                                <w:rFonts w:ascii="Times New Roman" w:hAnsi="Times New Roman" w:cs="Times New Roman"/>
                                <w:sz w:val="24"/>
                                <w:szCs w:val="24"/>
                                <w:lang w:val="en-GB"/>
                              </w:rPr>
                            </w:pPr>
                          </w:p>
                          <w:p w14:paraId="294C45DA" w14:textId="77777777" w:rsidR="00CC22D0" w:rsidRPr="00137DD9" w:rsidRDefault="00CC22D0" w:rsidP="00380BEC">
                            <w:pPr>
                              <w:spacing w:after="0" w:line="240" w:lineRule="auto"/>
                              <w:jc w:val="center"/>
                              <w:rPr>
                                <w:rFonts w:ascii="Times New Roman" w:hAnsi="Times New Roman" w:cs="Times New Roman"/>
                                <w:sz w:val="24"/>
                                <w:szCs w:val="24"/>
                                <w:lang w:val="en-GB"/>
                              </w:rPr>
                            </w:pPr>
                          </w:p>
                          <w:p w14:paraId="6FB3246D" w14:textId="77777777" w:rsidR="00380BEC" w:rsidRDefault="00380BEC" w:rsidP="00380BEC">
                            <w:pPr>
                              <w:jc w:val="center"/>
                              <w:rPr>
                                <w:lang w:val="en-GB"/>
                              </w:rPr>
                            </w:pPr>
                          </w:p>
                          <w:p w14:paraId="46896E85" w14:textId="77777777" w:rsidR="00380BEC" w:rsidRDefault="00380BEC" w:rsidP="00380BEC">
                            <w:pPr>
                              <w:jc w:val="center"/>
                              <w:rPr>
                                <w:lang w:val="en-GB"/>
                              </w:rPr>
                            </w:pPr>
                          </w:p>
                          <w:p w14:paraId="2161C726" w14:textId="77777777" w:rsidR="00380BEC" w:rsidRDefault="00380BEC" w:rsidP="00380BEC">
                            <w:pPr>
                              <w:spacing w:after="0" w:line="240" w:lineRule="auto"/>
                              <w:jc w:val="center"/>
                              <w:rPr>
                                <w:u w:val="single"/>
                                <w:lang w:val="en-GB"/>
                              </w:rPr>
                            </w:pPr>
                          </w:p>
                          <w:p w14:paraId="3F21C6AF" w14:textId="77777777" w:rsidR="00380BEC" w:rsidRPr="00137DD9" w:rsidRDefault="00380BEC" w:rsidP="00380BEC">
                            <w:pPr>
                              <w:spacing w:after="0" w:line="240" w:lineRule="auto"/>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63501" id="Text Box 6" o:spid="_x0000_s1027" type="#_x0000_t202" style="position:absolute;left:0;text-align:left;margin-left:0;margin-top:17.9pt;width:342pt;height:135.75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" fillcolor="white [3201]" strokecolor="white [3212]" strokeweight=".5pt">
                <v:textbox>
                  <w:txbxContent>
                    <w:p w14:paraId="35F37778" w14:textId="77777777" w:rsidR="00380BEC" w:rsidRPr="00137DD9" w:rsidRDefault="00380BEC" w:rsidP="00380BEC">
                      <w:pPr>
                        <w:spacing w:after="0" w:line="240" w:lineRule="auto"/>
                        <w:jc w:val="center"/>
                        <w:rPr>
                          <w:rFonts w:ascii="Times New Roman" w:hAnsi="Times New Roman" w:cs="Times New Roman"/>
                          <w:sz w:val="24"/>
                          <w:szCs w:val="24"/>
                          <w:lang w:val="en-GB"/>
                        </w:rPr>
                      </w:pPr>
                      <w:r w:rsidRPr="00137DD9">
                        <w:rPr>
                          <w:rFonts w:ascii="Times New Roman" w:hAnsi="Times New Roman" w:cs="Times New Roman"/>
                          <w:sz w:val="24"/>
                          <w:szCs w:val="24"/>
                          <w:lang w:val="en-GB"/>
                        </w:rPr>
                        <w:t>Koordinator Program Studi S1 Akuntansi</w:t>
                      </w:r>
                    </w:p>
                    <w:p w14:paraId="583B1680" w14:textId="77777777" w:rsidR="00380BEC" w:rsidRPr="00137DD9" w:rsidRDefault="00380BEC" w:rsidP="00380BEC">
                      <w:pPr>
                        <w:spacing w:after="0" w:line="240" w:lineRule="auto"/>
                        <w:jc w:val="center"/>
                        <w:rPr>
                          <w:rFonts w:ascii="Times New Roman" w:hAnsi="Times New Roman" w:cs="Times New Roman"/>
                          <w:sz w:val="24"/>
                          <w:szCs w:val="24"/>
                          <w:lang w:val="en-GB"/>
                        </w:rPr>
                      </w:pPr>
                      <w:r w:rsidRPr="00137DD9">
                        <w:rPr>
                          <w:rFonts w:ascii="Times New Roman" w:hAnsi="Times New Roman" w:cs="Times New Roman"/>
                          <w:sz w:val="24"/>
                          <w:szCs w:val="24"/>
                          <w:lang w:val="en-GB"/>
                        </w:rPr>
                        <w:t>Fakultas Ekonomi dan Bisnis</w:t>
                      </w:r>
                    </w:p>
                    <w:p w14:paraId="6DDB1985" w14:textId="77777777" w:rsidR="00380BEC" w:rsidRPr="00137DD9" w:rsidRDefault="00380BEC" w:rsidP="00380BEC">
                      <w:pPr>
                        <w:spacing w:after="0" w:line="240" w:lineRule="auto"/>
                        <w:jc w:val="center"/>
                        <w:rPr>
                          <w:rFonts w:ascii="Times New Roman" w:hAnsi="Times New Roman" w:cs="Times New Roman"/>
                          <w:sz w:val="24"/>
                          <w:szCs w:val="24"/>
                          <w:lang w:val="en-GB"/>
                        </w:rPr>
                      </w:pPr>
                      <w:r w:rsidRPr="00137DD9">
                        <w:rPr>
                          <w:rFonts w:ascii="Times New Roman" w:hAnsi="Times New Roman" w:cs="Times New Roman"/>
                          <w:sz w:val="24"/>
                          <w:szCs w:val="24"/>
                          <w:lang w:val="en-GB"/>
                        </w:rPr>
                        <w:t>Universitas Mulawarman</w:t>
                      </w:r>
                    </w:p>
                    <w:p w14:paraId="3CCBFFBE" w14:textId="26C1B375" w:rsidR="00380BEC" w:rsidRDefault="00380BEC" w:rsidP="00457BCA">
                      <w:pPr>
                        <w:spacing w:after="0" w:line="240" w:lineRule="auto"/>
                        <w:rPr>
                          <w:rFonts w:ascii="Times New Roman" w:hAnsi="Times New Roman" w:cs="Times New Roman"/>
                          <w:sz w:val="24"/>
                          <w:szCs w:val="24"/>
                          <w:lang w:val="en-GB"/>
                        </w:rPr>
                      </w:pPr>
                    </w:p>
                    <w:p w14:paraId="700E6658" w14:textId="73792BD0" w:rsidR="00457BCA" w:rsidRDefault="00457BCA" w:rsidP="00457BCA">
                      <w:pPr>
                        <w:spacing w:after="0" w:line="240" w:lineRule="auto"/>
                        <w:rPr>
                          <w:rFonts w:ascii="Times New Roman" w:hAnsi="Times New Roman" w:cs="Times New Roman"/>
                          <w:sz w:val="24"/>
                          <w:szCs w:val="24"/>
                          <w:lang w:val="en-GB"/>
                        </w:rPr>
                      </w:pPr>
                    </w:p>
                    <w:p w14:paraId="0A92AF7F" w14:textId="38634206" w:rsidR="00457BCA" w:rsidRDefault="00457BCA" w:rsidP="00457BCA">
                      <w:pPr>
                        <w:spacing w:after="0" w:line="240" w:lineRule="auto"/>
                        <w:rPr>
                          <w:rFonts w:ascii="Times New Roman" w:hAnsi="Times New Roman" w:cs="Times New Roman"/>
                          <w:sz w:val="24"/>
                          <w:szCs w:val="24"/>
                          <w:lang w:val="en-GB"/>
                        </w:rPr>
                      </w:pPr>
                    </w:p>
                    <w:p w14:paraId="52E8C46F" w14:textId="77777777" w:rsidR="00457BCA" w:rsidRDefault="00457BCA" w:rsidP="00457BCA">
                      <w:pPr>
                        <w:spacing w:after="0" w:line="240" w:lineRule="auto"/>
                        <w:rPr>
                          <w:rFonts w:ascii="Times New Roman" w:hAnsi="Times New Roman" w:cs="Times New Roman"/>
                          <w:sz w:val="24"/>
                          <w:szCs w:val="24"/>
                          <w:lang w:val="en-GB"/>
                        </w:rPr>
                      </w:pPr>
                    </w:p>
                    <w:p w14:paraId="791F00CD" w14:textId="665DBF0C" w:rsidR="00380BEC" w:rsidRPr="00BC6B79" w:rsidRDefault="00BC6B79" w:rsidP="00380BEC">
                      <w:pPr>
                        <w:spacing w:after="0" w:line="240" w:lineRule="auto"/>
                        <w:jc w:val="center"/>
                        <w:rPr>
                          <w:rFonts w:ascii="Times New Roman" w:hAnsi="Times New Roman" w:cs="Times New Roman"/>
                          <w:sz w:val="24"/>
                          <w:szCs w:val="24"/>
                          <w:u w:val="single"/>
                          <w:lang w:val="en-GB"/>
                        </w:rPr>
                      </w:pPr>
                      <w:r w:rsidRPr="00BC6B79">
                        <w:rPr>
                          <w:rFonts w:ascii="Times New Roman" w:hAnsi="Times New Roman" w:cs="Times New Roman"/>
                          <w:sz w:val="24"/>
                          <w:szCs w:val="24"/>
                          <w:u w:val="single"/>
                        </w:rPr>
                        <w:t>Dr. Fibriyani Nur Khairin, S.E.,M.S.A.,Ak.,CA.,CSP.,CIQaR</w:t>
                      </w:r>
                    </w:p>
                    <w:p w14:paraId="356E9E14" w14:textId="252EE2E0" w:rsidR="00380BEC" w:rsidRDefault="00380BEC" w:rsidP="00380BEC">
                      <w:pPr>
                        <w:spacing w:after="0" w:line="240" w:lineRule="auto"/>
                        <w:jc w:val="center"/>
                        <w:rPr>
                          <w:rFonts w:ascii="Times New Roman" w:hAnsi="Times New Roman" w:cs="Times New Roman"/>
                          <w:sz w:val="24"/>
                          <w:szCs w:val="24"/>
                          <w:lang w:val="en-GB"/>
                        </w:rPr>
                      </w:pPr>
                      <w:r w:rsidRPr="00137DD9">
                        <w:rPr>
                          <w:rFonts w:ascii="Times New Roman" w:hAnsi="Times New Roman" w:cs="Times New Roman"/>
                          <w:sz w:val="24"/>
                          <w:szCs w:val="24"/>
                          <w:lang w:val="en-GB"/>
                        </w:rPr>
                        <w:t>NIP.</w:t>
                      </w:r>
                      <w:r w:rsidR="00BC6B79">
                        <w:rPr>
                          <w:rFonts w:ascii="Times New Roman" w:hAnsi="Times New Roman" w:cs="Times New Roman"/>
                          <w:sz w:val="24"/>
                          <w:szCs w:val="24"/>
                          <w:lang w:val="en-GB"/>
                        </w:rPr>
                        <w:t xml:space="preserve"> 198502042009122007</w:t>
                      </w:r>
                    </w:p>
                    <w:p w14:paraId="12C264EC" w14:textId="46A67864" w:rsidR="00CC22D0" w:rsidRDefault="00CC22D0" w:rsidP="00380BEC">
                      <w:pPr>
                        <w:spacing w:after="0" w:line="240" w:lineRule="auto"/>
                        <w:jc w:val="center"/>
                        <w:rPr>
                          <w:rFonts w:ascii="Times New Roman" w:hAnsi="Times New Roman" w:cs="Times New Roman"/>
                          <w:sz w:val="24"/>
                          <w:szCs w:val="24"/>
                          <w:lang w:val="en-GB"/>
                        </w:rPr>
                      </w:pPr>
                    </w:p>
                    <w:p w14:paraId="7B65792E" w14:textId="7EE6C647" w:rsidR="00CC22D0" w:rsidRDefault="00CC22D0" w:rsidP="00380BEC">
                      <w:pPr>
                        <w:spacing w:after="0" w:line="240" w:lineRule="auto"/>
                        <w:jc w:val="center"/>
                        <w:rPr>
                          <w:rFonts w:ascii="Times New Roman" w:hAnsi="Times New Roman" w:cs="Times New Roman"/>
                          <w:sz w:val="24"/>
                          <w:szCs w:val="24"/>
                          <w:lang w:val="en-GB"/>
                        </w:rPr>
                      </w:pPr>
                    </w:p>
                    <w:p w14:paraId="765199A3" w14:textId="337FE831" w:rsidR="00CC22D0" w:rsidRDefault="00CC22D0" w:rsidP="00380BEC">
                      <w:pPr>
                        <w:spacing w:after="0" w:line="240" w:lineRule="auto"/>
                        <w:jc w:val="center"/>
                        <w:rPr>
                          <w:rFonts w:ascii="Times New Roman" w:hAnsi="Times New Roman" w:cs="Times New Roman"/>
                          <w:sz w:val="24"/>
                          <w:szCs w:val="24"/>
                          <w:lang w:val="en-GB"/>
                        </w:rPr>
                      </w:pPr>
                    </w:p>
                    <w:p w14:paraId="4CFB81E2" w14:textId="67B28C06" w:rsidR="00CC22D0" w:rsidRDefault="00CC22D0" w:rsidP="00380BEC">
                      <w:pPr>
                        <w:spacing w:after="0" w:line="240" w:lineRule="auto"/>
                        <w:jc w:val="center"/>
                        <w:rPr>
                          <w:rFonts w:ascii="Times New Roman" w:hAnsi="Times New Roman" w:cs="Times New Roman"/>
                          <w:sz w:val="24"/>
                          <w:szCs w:val="24"/>
                          <w:lang w:val="en-GB"/>
                        </w:rPr>
                      </w:pPr>
                    </w:p>
                    <w:p w14:paraId="47B2A29D" w14:textId="2B15321C" w:rsidR="00CC22D0" w:rsidRDefault="00CC22D0" w:rsidP="00380BEC">
                      <w:pPr>
                        <w:spacing w:after="0" w:line="240" w:lineRule="auto"/>
                        <w:jc w:val="center"/>
                        <w:rPr>
                          <w:rFonts w:ascii="Times New Roman" w:hAnsi="Times New Roman" w:cs="Times New Roman"/>
                          <w:sz w:val="24"/>
                          <w:szCs w:val="24"/>
                          <w:lang w:val="en-GB"/>
                        </w:rPr>
                      </w:pPr>
                    </w:p>
                    <w:p w14:paraId="6730242D" w14:textId="3CE8C18B" w:rsidR="00CC22D0" w:rsidRDefault="00CC22D0" w:rsidP="00380BEC">
                      <w:pPr>
                        <w:spacing w:after="0" w:line="240" w:lineRule="auto"/>
                        <w:jc w:val="center"/>
                        <w:rPr>
                          <w:rFonts w:ascii="Times New Roman" w:hAnsi="Times New Roman" w:cs="Times New Roman"/>
                          <w:sz w:val="24"/>
                          <w:szCs w:val="24"/>
                          <w:lang w:val="en-GB"/>
                        </w:rPr>
                      </w:pPr>
                    </w:p>
                    <w:p w14:paraId="4855BA40" w14:textId="1BD71167" w:rsidR="00CC22D0" w:rsidRDefault="00CC22D0" w:rsidP="00380BEC">
                      <w:pPr>
                        <w:spacing w:after="0" w:line="240" w:lineRule="auto"/>
                        <w:jc w:val="center"/>
                        <w:rPr>
                          <w:rFonts w:ascii="Times New Roman" w:hAnsi="Times New Roman" w:cs="Times New Roman"/>
                          <w:sz w:val="24"/>
                          <w:szCs w:val="24"/>
                          <w:lang w:val="en-GB"/>
                        </w:rPr>
                      </w:pPr>
                    </w:p>
                    <w:p w14:paraId="24C36254" w14:textId="769FF60C" w:rsidR="00CC22D0" w:rsidRDefault="00CC22D0" w:rsidP="00380BEC">
                      <w:pPr>
                        <w:spacing w:after="0" w:line="240" w:lineRule="auto"/>
                        <w:jc w:val="center"/>
                        <w:rPr>
                          <w:rFonts w:ascii="Times New Roman" w:hAnsi="Times New Roman" w:cs="Times New Roman"/>
                          <w:sz w:val="24"/>
                          <w:szCs w:val="24"/>
                          <w:lang w:val="en-GB"/>
                        </w:rPr>
                      </w:pPr>
                    </w:p>
                    <w:p w14:paraId="71AF19C6" w14:textId="657CC507" w:rsidR="00CC22D0" w:rsidRDefault="00CC22D0" w:rsidP="00380BEC">
                      <w:pPr>
                        <w:spacing w:after="0" w:line="240" w:lineRule="auto"/>
                        <w:jc w:val="center"/>
                        <w:rPr>
                          <w:rFonts w:ascii="Times New Roman" w:hAnsi="Times New Roman" w:cs="Times New Roman"/>
                          <w:sz w:val="24"/>
                          <w:szCs w:val="24"/>
                          <w:lang w:val="en-GB"/>
                        </w:rPr>
                      </w:pPr>
                    </w:p>
                    <w:p w14:paraId="7E9F805F" w14:textId="480CACC1" w:rsidR="00CC22D0" w:rsidRDefault="00CC22D0" w:rsidP="00380BEC">
                      <w:pPr>
                        <w:spacing w:after="0" w:line="240" w:lineRule="auto"/>
                        <w:jc w:val="center"/>
                        <w:rPr>
                          <w:rFonts w:ascii="Times New Roman" w:hAnsi="Times New Roman" w:cs="Times New Roman"/>
                          <w:sz w:val="24"/>
                          <w:szCs w:val="24"/>
                          <w:lang w:val="en-GB"/>
                        </w:rPr>
                      </w:pPr>
                    </w:p>
                    <w:p w14:paraId="294C45DA" w14:textId="77777777" w:rsidR="00CC22D0" w:rsidRPr="00137DD9" w:rsidRDefault="00CC22D0" w:rsidP="00380BEC">
                      <w:pPr>
                        <w:spacing w:after="0" w:line="240" w:lineRule="auto"/>
                        <w:jc w:val="center"/>
                        <w:rPr>
                          <w:rFonts w:ascii="Times New Roman" w:hAnsi="Times New Roman" w:cs="Times New Roman"/>
                          <w:sz w:val="24"/>
                          <w:szCs w:val="24"/>
                          <w:lang w:val="en-GB"/>
                        </w:rPr>
                      </w:pPr>
                    </w:p>
                    <w:p w14:paraId="6FB3246D" w14:textId="77777777" w:rsidR="00380BEC" w:rsidRDefault="00380BEC" w:rsidP="00380BEC">
                      <w:pPr>
                        <w:jc w:val="center"/>
                        <w:rPr>
                          <w:lang w:val="en-GB"/>
                        </w:rPr>
                      </w:pPr>
                    </w:p>
                    <w:p w14:paraId="46896E85" w14:textId="77777777" w:rsidR="00380BEC" w:rsidRDefault="00380BEC" w:rsidP="00380BEC">
                      <w:pPr>
                        <w:jc w:val="center"/>
                        <w:rPr>
                          <w:lang w:val="en-GB"/>
                        </w:rPr>
                      </w:pPr>
                    </w:p>
                    <w:p w14:paraId="2161C726" w14:textId="77777777" w:rsidR="00380BEC" w:rsidRDefault="00380BEC" w:rsidP="00380BEC">
                      <w:pPr>
                        <w:spacing w:after="0" w:line="240" w:lineRule="auto"/>
                        <w:jc w:val="center"/>
                        <w:rPr>
                          <w:u w:val="single"/>
                          <w:lang w:val="en-GB"/>
                        </w:rPr>
                      </w:pPr>
                    </w:p>
                    <w:p w14:paraId="3F21C6AF" w14:textId="77777777" w:rsidR="00380BEC" w:rsidRPr="00137DD9" w:rsidRDefault="00380BEC" w:rsidP="00380BEC">
                      <w:pPr>
                        <w:spacing w:after="0" w:line="240" w:lineRule="auto"/>
                        <w:rPr>
                          <w:lang w:val="en-GB"/>
                        </w:rPr>
                      </w:pPr>
                    </w:p>
                  </w:txbxContent>
                </v:textbox>
                <w10:wrap anchorx="margin"/>
              </v:shape>
            </w:pict>
          </mc:Fallback>
        </mc:AlternateContent>
      </w:r>
      <w:r w:rsidRPr="000F1580">
        <w:rPr>
          <w:rFonts w:ascii="Times New Roman" w:hAnsi="Times New Roman" w:cs="Times New Roman"/>
          <w:sz w:val="24"/>
          <w:szCs w:val="24"/>
        </w:rPr>
        <w:t>Men</w:t>
      </w:r>
      <w:r>
        <w:rPr>
          <w:rFonts w:ascii="Times New Roman" w:hAnsi="Times New Roman" w:cs="Times New Roman"/>
          <w:sz w:val="24"/>
          <w:szCs w:val="24"/>
        </w:rPr>
        <w:t>getahui,</w:t>
      </w:r>
    </w:p>
    <w:p w14:paraId="03B3806F" w14:textId="25D63F76" w:rsidR="00C23F8B" w:rsidRDefault="00C23F8B" w:rsidP="00CC22D0">
      <w:pPr>
        <w:pStyle w:val="Heading1"/>
        <w:jc w:val="left"/>
        <w:sectPr w:rsidR="00C23F8B" w:rsidSect="005805C5">
          <w:headerReference w:type="default" r:id="rId15"/>
          <w:footerReference w:type="default" r:id="rId16"/>
          <w:footerReference w:type="first" r:id="rId17"/>
          <w:pgSz w:w="11906" w:h="16838"/>
          <w:pgMar w:top="2268" w:right="1701" w:bottom="1701" w:left="2268" w:header="709" w:footer="709" w:gutter="0"/>
          <w:pgNumType w:fmt="lowerRoman" w:start="2"/>
          <w:cols w:space="708"/>
          <w:titlePg/>
          <w:docGrid w:linePitch="360"/>
        </w:sectPr>
      </w:pPr>
    </w:p>
    <w:p w14:paraId="4BD39C56" w14:textId="0C528912" w:rsidR="00A85799" w:rsidRPr="00CD2FF0" w:rsidRDefault="00376483" w:rsidP="00CC22D0">
      <w:pPr>
        <w:pStyle w:val="Heading1"/>
        <w:rPr>
          <w:color w:val="000000" w:themeColor="text1"/>
        </w:rPr>
      </w:pPr>
      <w:bookmarkStart w:id="1" w:name="_Toc223980339"/>
      <w:r w:rsidRPr="00CD2FF0">
        <w:rPr>
          <w:color w:val="000000" w:themeColor="text1"/>
        </w:rPr>
        <w:t>DAFTAR ISI</w:t>
      </w:r>
      <w:bookmarkEnd w:id="1"/>
    </w:p>
    <w:p w14:paraId="6A1F85FE" w14:textId="26776BE9" w:rsidR="00A85799" w:rsidRPr="00CD2FF0" w:rsidRDefault="007D4F3B" w:rsidP="007D38FF">
      <w:pPr>
        <w:spacing w:after="0"/>
        <w:jc w:val="right"/>
        <w:rPr>
          <w:rFonts w:ascii="Times New Roman" w:hAnsi="Times New Roman" w:cs="Times New Roman"/>
          <w:b/>
          <w:bCs/>
          <w:color w:val="000000" w:themeColor="text1"/>
          <w:sz w:val="24"/>
          <w:szCs w:val="24"/>
        </w:rPr>
      </w:pPr>
      <w:r w:rsidRPr="00CD2FF0">
        <w:rPr>
          <w:rFonts w:ascii="Times New Roman" w:hAnsi="Times New Roman" w:cs="Times New Roman"/>
          <w:b/>
          <w:bCs/>
          <w:color w:val="000000" w:themeColor="text1"/>
          <w:sz w:val="24"/>
          <w:szCs w:val="24"/>
        </w:rPr>
        <w:t>Halaman</w:t>
      </w:r>
    </w:p>
    <w:sdt>
      <w:sdtPr>
        <w:rPr>
          <w:color w:val="FF0000"/>
        </w:rPr>
        <w:id w:val="-2051131300"/>
        <w:docPartObj>
          <w:docPartGallery w:val="Table of Contents"/>
          <w:docPartUnique/>
        </w:docPartObj>
      </w:sdtPr>
      <w:sdtEndPr>
        <w:rPr>
          <w:rFonts w:ascii="Times New Roman" w:hAnsi="Times New Roman" w:cs="Times New Roman"/>
          <w:b/>
          <w:bCs/>
          <w:noProof/>
          <w:sz w:val="24"/>
          <w:szCs w:val="24"/>
        </w:rPr>
      </w:sdtEndPr>
      <w:sdtContent>
        <w:p w14:paraId="7E85ABCA" w14:textId="4FD4120A" w:rsidR="008C2457" w:rsidRPr="007A4B55" w:rsidRDefault="00503D0B" w:rsidP="00503D0B">
          <w:pPr>
            <w:tabs>
              <w:tab w:val="left" w:pos="1328"/>
            </w:tabs>
            <w:spacing w:after="0" w:line="240" w:lineRule="auto"/>
            <w:rPr>
              <w:color w:val="FF0000"/>
            </w:rPr>
          </w:pPr>
          <w:r w:rsidRPr="007A4B55">
            <w:rPr>
              <w:color w:val="FF0000"/>
            </w:rPr>
            <w:tab/>
          </w:r>
        </w:p>
        <w:p w14:paraId="36CC6920" w14:textId="4EA0BB3E" w:rsidR="00CD2FF0" w:rsidRPr="007C79D7" w:rsidRDefault="00CD2FF0" w:rsidP="00CD2FF0">
          <w:pPr>
            <w:pStyle w:val="TOC1"/>
          </w:pPr>
          <w:r w:rsidRPr="007C79D7">
            <w:t>HALAMAN JUDUL</w:t>
          </w:r>
          <w:r w:rsidRPr="007C79D7">
            <w:rPr>
              <w:webHidden/>
            </w:rPr>
            <w:tab/>
            <w:t>i</w:t>
          </w:r>
        </w:p>
        <w:p w14:paraId="0296F621" w14:textId="530EE8CB" w:rsidR="007C79D7" w:rsidRPr="007C79D7" w:rsidRDefault="0003378A">
          <w:pPr>
            <w:pStyle w:val="TOC1"/>
            <w:rPr>
              <w:rFonts w:eastAsiaTheme="minorEastAsia"/>
              <w:b w:val="0"/>
              <w:bCs w:val="0"/>
              <w:color w:val="auto"/>
              <w:lang w:eastAsia="en-ID"/>
            </w:rPr>
          </w:pPr>
          <w:r w:rsidRPr="007C79D7">
            <w:rPr>
              <w:color w:val="FF0000"/>
            </w:rPr>
            <w:fldChar w:fldCharType="begin"/>
          </w:r>
          <w:r w:rsidRPr="007C79D7">
            <w:rPr>
              <w:color w:val="FF0000"/>
            </w:rPr>
            <w:instrText xml:space="preserve"> TOC \o "1-5" \h \z \u </w:instrText>
          </w:r>
          <w:r w:rsidRPr="007C79D7">
            <w:rPr>
              <w:color w:val="FF0000"/>
            </w:rPr>
            <w:fldChar w:fldCharType="separate"/>
          </w:r>
          <w:hyperlink w:anchor="_Toc223980338" w:history="1">
            <w:r w:rsidR="007C79D7" w:rsidRPr="007C79D7">
              <w:rPr>
                <w:rStyle w:val="Hyperlink"/>
              </w:rPr>
              <w:t>HALAMAN PENGESAHAN</w:t>
            </w:r>
            <w:r w:rsidR="007C79D7" w:rsidRPr="007C79D7">
              <w:rPr>
                <w:webHidden/>
              </w:rPr>
              <w:tab/>
            </w:r>
            <w:r w:rsidR="007C79D7" w:rsidRPr="007C79D7">
              <w:rPr>
                <w:webHidden/>
              </w:rPr>
              <w:fldChar w:fldCharType="begin"/>
            </w:r>
            <w:r w:rsidR="007C79D7" w:rsidRPr="007C79D7">
              <w:rPr>
                <w:webHidden/>
              </w:rPr>
              <w:instrText xml:space="preserve"> PAGEREF _Toc223980338 \h </w:instrText>
            </w:r>
            <w:r w:rsidR="007C79D7" w:rsidRPr="007C79D7">
              <w:rPr>
                <w:webHidden/>
              </w:rPr>
            </w:r>
            <w:r w:rsidR="007C79D7" w:rsidRPr="007C79D7">
              <w:rPr>
                <w:webHidden/>
              </w:rPr>
              <w:fldChar w:fldCharType="separate"/>
            </w:r>
            <w:r w:rsidR="00B36B8C">
              <w:rPr>
                <w:webHidden/>
              </w:rPr>
              <w:t>ii</w:t>
            </w:r>
            <w:r w:rsidR="007C79D7" w:rsidRPr="007C79D7">
              <w:rPr>
                <w:webHidden/>
              </w:rPr>
              <w:fldChar w:fldCharType="end"/>
            </w:r>
          </w:hyperlink>
        </w:p>
        <w:p w14:paraId="746D0722" w14:textId="37ADB2CD" w:rsidR="007C79D7" w:rsidRPr="007C79D7" w:rsidRDefault="00000000">
          <w:pPr>
            <w:pStyle w:val="TOC1"/>
            <w:rPr>
              <w:rFonts w:eastAsiaTheme="minorEastAsia"/>
              <w:b w:val="0"/>
              <w:bCs w:val="0"/>
              <w:color w:val="auto"/>
              <w:lang w:eastAsia="en-ID"/>
            </w:rPr>
          </w:pPr>
          <w:hyperlink w:anchor="_Toc223980339" w:history="1">
            <w:r w:rsidR="007C79D7" w:rsidRPr="007C79D7">
              <w:rPr>
                <w:rStyle w:val="Hyperlink"/>
              </w:rPr>
              <w:t>DAFTAR ISI</w:t>
            </w:r>
            <w:r w:rsidR="007C79D7" w:rsidRPr="007C79D7">
              <w:rPr>
                <w:webHidden/>
              </w:rPr>
              <w:tab/>
            </w:r>
            <w:r w:rsidR="007C79D7" w:rsidRPr="007C79D7">
              <w:rPr>
                <w:webHidden/>
              </w:rPr>
              <w:fldChar w:fldCharType="begin"/>
            </w:r>
            <w:r w:rsidR="007C79D7" w:rsidRPr="007C79D7">
              <w:rPr>
                <w:webHidden/>
              </w:rPr>
              <w:instrText xml:space="preserve"> PAGEREF _Toc223980339 \h </w:instrText>
            </w:r>
            <w:r w:rsidR="007C79D7" w:rsidRPr="007C79D7">
              <w:rPr>
                <w:webHidden/>
              </w:rPr>
            </w:r>
            <w:r w:rsidR="007C79D7" w:rsidRPr="007C79D7">
              <w:rPr>
                <w:webHidden/>
              </w:rPr>
              <w:fldChar w:fldCharType="separate"/>
            </w:r>
            <w:r w:rsidR="00B36B8C">
              <w:rPr>
                <w:webHidden/>
              </w:rPr>
              <w:t>iii</w:t>
            </w:r>
            <w:r w:rsidR="007C79D7" w:rsidRPr="007C79D7">
              <w:rPr>
                <w:webHidden/>
              </w:rPr>
              <w:fldChar w:fldCharType="end"/>
            </w:r>
          </w:hyperlink>
        </w:p>
        <w:p w14:paraId="15B79792" w14:textId="31DCAC53" w:rsidR="007C79D7" w:rsidRPr="007C79D7" w:rsidRDefault="00000000">
          <w:pPr>
            <w:pStyle w:val="TOC1"/>
            <w:rPr>
              <w:rFonts w:eastAsiaTheme="minorEastAsia"/>
              <w:b w:val="0"/>
              <w:bCs w:val="0"/>
              <w:color w:val="auto"/>
              <w:lang w:eastAsia="en-ID"/>
            </w:rPr>
          </w:pPr>
          <w:hyperlink w:anchor="_Toc223980340" w:history="1">
            <w:r w:rsidR="007C79D7" w:rsidRPr="007C79D7">
              <w:rPr>
                <w:rStyle w:val="Hyperlink"/>
              </w:rPr>
              <w:t>DAFTAR TABEL</w:t>
            </w:r>
            <w:r w:rsidR="007C79D7" w:rsidRPr="007C79D7">
              <w:rPr>
                <w:webHidden/>
              </w:rPr>
              <w:tab/>
            </w:r>
            <w:r w:rsidR="007C79D7" w:rsidRPr="007C79D7">
              <w:rPr>
                <w:webHidden/>
              </w:rPr>
              <w:fldChar w:fldCharType="begin"/>
            </w:r>
            <w:r w:rsidR="007C79D7" w:rsidRPr="007C79D7">
              <w:rPr>
                <w:webHidden/>
              </w:rPr>
              <w:instrText xml:space="preserve"> PAGEREF _Toc223980340 \h </w:instrText>
            </w:r>
            <w:r w:rsidR="007C79D7" w:rsidRPr="007C79D7">
              <w:rPr>
                <w:webHidden/>
              </w:rPr>
            </w:r>
            <w:r w:rsidR="007C79D7" w:rsidRPr="007C79D7">
              <w:rPr>
                <w:webHidden/>
              </w:rPr>
              <w:fldChar w:fldCharType="separate"/>
            </w:r>
            <w:r w:rsidR="00B36B8C">
              <w:rPr>
                <w:webHidden/>
              </w:rPr>
              <w:t>v</w:t>
            </w:r>
            <w:r w:rsidR="007C79D7" w:rsidRPr="007C79D7">
              <w:rPr>
                <w:webHidden/>
              </w:rPr>
              <w:fldChar w:fldCharType="end"/>
            </w:r>
          </w:hyperlink>
        </w:p>
        <w:p w14:paraId="3F3E7BF4" w14:textId="17274D97" w:rsidR="007C79D7" w:rsidRDefault="00000000">
          <w:pPr>
            <w:pStyle w:val="TOC1"/>
            <w:rPr>
              <w:rStyle w:val="Hyperlink"/>
            </w:rPr>
          </w:pPr>
          <w:hyperlink w:anchor="_Toc223980341" w:history="1">
            <w:r w:rsidR="007C79D7" w:rsidRPr="007C79D7">
              <w:rPr>
                <w:rStyle w:val="Hyperlink"/>
              </w:rPr>
              <w:t>DAFTAR GAMBAR</w:t>
            </w:r>
            <w:r w:rsidR="007C79D7" w:rsidRPr="007C79D7">
              <w:rPr>
                <w:webHidden/>
              </w:rPr>
              <w:tab/>
            </w:r>
            <w:r w:rsidR="007C79D7" w:rsidRPr="007C79D7">
              <w:rPr>
                <w:webHidden/>
              </w:rPr>
              <w:fldChar w:fldCharType="begin"/>
            </w:r>
            <w:r w:rsidR="007C79D7" w:rsidRPr="007C79D7">
              <w:rPr>
                <w:webHidden/>
              </w:rPr>
              <w:instrText xml:space="preserve"> PAGEREF _Toc223980341 \h </w:instrText>
            </w:r>
            <w:r w:rsidR="007C79D7" w:rsidRPr="007C79D7">
              <w:rPr>
                <w:webHidden/>
              </w:rPr>
            </w:r>
            <w:r w:rsidR="007C79D7" w:rsidRPr="007C79D7">
              <w:rPr>
                <w:webHidden/>
              </w:rPr>
              <w:fldChar w:fldCharType="separate"/>
            </w:r>
            <w:r w:rsidR="00B36B8C">
              <w:rPr>
                <w:webHidden/>
              </w:rPr>
              <w:t>vi</w:t>
            </w:r>
            <w:r w:rsidR="007C79D7" w:rsidRPr="007C79D7">
              <w:rPr>
                <w:webHidden/>
              </w:rPr>
              <w:fldChar w:fldCharType="end"/>
            </w:r>
          </w:hyperlink>
        </w:p>
        <w:p w14:paraId="33852E8E" w14:textId="77777777" w:rsidR="007C79D7" w:rsidRPr="007C79D7" w:rsidRDefault="007C79D7" w:rsidP="00627A0D">
          <w:pPr>
            <w:spacing w:after="0"/>
            <w:rPr>
              <w:noProof/>
            </w:rPr>
          </w:pPr>
        </w:p>
        <w:p w14:paraId="5B261728" w14:textId="5AC7FFCA" w:rsidR="007C79D7" w:rsidRPr="007C79D7" w:rsidRDefault="00000000" w:rsidP="00627A0D">
          <w:pPr>
            <w:pStyle w:val="TOC1"/>
            <w:rPr>
              <w:rFonts w:eastAsiaTheme="minorEastAsia"/>
              <w:b w:val="0"/>
              <w:bCs w:val="0"/>
              <w:color w:val="auto"/>
              <w:lang w:eastAsia="en-ID"/>
            </w:rPr>
          </w:pPr>
          <w:hyperlink w:anchor="_Toc223980342" w:history="1">
            <w:r w:rsidR="007C79D7" w:rsidRPr="007C79D7">
              <w:rPr>
                <w:rStyle w:val="Hyperlink"/>
              </w:rPr>
              <w:t>BAB I  PENDAHULUAN</w:t>
            </w:r>
            <w:r w:rsidR="007C79D7" w:rsidRPr="007C79D7">
              <w:rPr>
                <w:webHidden/>
              </w:rPr>
              <w:tab/>
            </w:r>
            <w:r w:rsidR="007C79D7" w:rsidRPr="007C79D7">
              <w:rPr>
                <w:webHidden/>
              </w:rPr>
              <w:fldChar w:fldCharType="begin"/>
            </w:r>
            <w:r w:rsidR="007C79D7" w:rsidRPr="007C79D7">
              <w:rPr>
                <w:webHidden/>
              </w:rPr>
              <w:instrText xml:space="preserve"> PAGEREF _Toc223980342 \h </w:instrText>
            </w:r>
            <w:r w:rsidR="007C79D7" w:rsidRPr="007C79D7">
              <w:rPr>
                <w:webHidden/>
              </w:rPr>
            </w:r>
            <w:r w:rsidR="007C79D7" w:rsidRPr="007C79D7">
              <w:rPr>
                <w:webHidden/>
              </w:rPr>
              <w:fldChar w:fldCharType="separate"/>
            </w:r>
            <w:r w:rsidR="00B36B8C">
              <w:rPr>
                <w:webHidden/>
              </w:rPr>
              <w:t>1</w:t>
            </w:r>
            <w:r w:rsidR="007C79D7" w:rsidRPr="007C79D7">
              <w:rPr>
                <w:webHidden/>
              </w:rPr>
              <w:fldChar w:fldCharType="end"/>
            </w:r>
          </w:hyperlink>
        </w:p>
        <w:p w14:paraId="5F53395D" w14:textId="12C2F26E" w:rsidR="007C79D7" w:rsidRPr="007C79D7" w:rsidRDefault="00000000">
          <w:pPr>
            <w:pStyle w:val="TOC2"/>
            <w:rPr>
              <w:rFonts w:eastAsiaTheme="minorEastAsia"/>
              <w:lang w:eastAsia="en-ID"/>
            </w:rPr>
          </w:pPr>
          <w:hyperlink w:anchor="_Toc223980343" w:history="1">
            <w:r w:rsidR="007C79D7" w:rsidRPr="007C79D7">
              <w:rPr>
                <w:rStyle w:val="Hyperlink"/>
              </w:rPr>
              <w:t>1.1</w:t>
            </w:r>
            <w:r w:rsidR="007C79D7" w:rsidRPr="007C79D7">
              <w:rPr>
                <w:rFonts w:eastAsiaTheme="minorEastAsia"/>
                <w:lang w:eastAsia="en-ID"/>
              </w:rPr>
              <w:tab/>
            </w:r>
            <w:r w:rsidR="007C79D7" w:rsidRPr="007C79D7">
              <w:rPr>
                <w:rStyle w:val="Hyperlink"/>
              </w:rPr>
              <w:t>Latar Belakang</w:t>
            </w:r>
            <w:r w:rsidR="007C79D7" w:rsidRPr="007C79D7">
              <w:rPr>
                <w:webHidden/>
              </w:rPr>
              <w:tab/>
            </w:r>
            <w:r w:rsidR="007C79D7" w:rsidRPr="007C79D7">
              <w:rPr>
                <w:webHidden/>
              </w:rPr>
              <w:fldChar w:fldCharType="begin"/>
            </w:r>
            <w:r w:rsidR="007C79D7" w:rsidRPr="007C79D7">
              <w:rPr>
                <w:webHidden/>
              </w:rPr>
              <w:instrText xml:space="preserve"> PAGEREF _Toc223980343 \h </w:instrText>
            </w:r>
            <w:r w:rsidR="007C79D7" w:rsidRPr="007C79D7">
              <w:rPr>
                <w:webHidden/>
              </w:rPr>
            </w:r>
            <w:r w:rsidR="007C79D7" w:rsidRPr="007C79D7">
              <w:rPr>
                <w:webHidden/>
              </w:rPr>
              <w:fldChar w:fldCharType="separate"/>
            </w:r>
            <w:r w:rsidR="00B36B8C">
              <w:rPr>
                <w:webHidden/>
              </w:rPr>
              <w:t>1</w:t>
            </w:r>
            <w:r w:rsidR="007C79D7" w:rsidRPr="007C79D7">
              <w:rPr>
                <w:webHidden/>
              </w:rPr>
              <w:fldChar w:fldCharType="end"/>
            </w:r>
          </w:hyperlink>
        </w:p>
        <w:p w14:paraId="16CC8AD7" w14:textId="0023A716" w:rsidR="007C79D7" w:rsidRPr="007C79D7" w:rsidRDefault="00000000">
          <w:pPr>
            <w:pStyle w:val="TOC2"/>
            <w:rPr>
              <w:rFonts w:eastAsiaTheme="minorEastAsia"/>
              <w:lang w:eastAsia="en-ID"/>
            </w:rPr>
          </w:pPr>
          <w:hyperlink w:anchor="_Toc223980344" w:history="1">
            <w:r w:rsidR="007C79D7" w:rsidRPr="007C79D7">
              <w:rPr>
                <w:rStyle w:val="Hyperlink"/>
              </w:rPr>
              <w:t>1.2</w:t>
            </w:r>
            <w:r w:rsidR="007C79D7" w:rsidRPr="007C79D7">
              <w:rPr>
                <w:rFonts w:eastAsiaTheme="minorEastAsia"/>
                <w:lang w:eastAsia="en-ID"/>
              </w:rPr>
              <w:tab/>
            </w:r>
            <w:r w:rsidR="007C79D7" w:rsidRPr="007C79D7">
              <w:rPr>
                <w:rStyle w:val="Hyperlink"/>
              </w:rPr>
              <w:t>Rumusan Masalah</w:t>
            </w:r>
            <w:r w:rsidR="007C79D7" w:rsidRPr="007C79D7">
              <w:rPr>
                <w:webHidden/>
              </w:rPr>
              <w:tab/>
            </w:r>
            <w:r w:rsidR="007C79D7" w:rsidRPr="007C79D7">
              <w:rPr>
                <w:webHidden/>
              </w:rPr>
              <w:fldChar w:fldCharType="begin"/>
            </w:r>
            <w:r w:rsidR="007C79D7" w:rsidRPr="007C79D7">
              <w:rPr>
                <w:webHidden/>
              </w:rPr>
              <w:instrText xml:space="preserve"> PAGEREF _Toc223980344 \h </w:instrText>
            </w:r>
            <w:r w:rsidR="007C79D7" w:rsidRPr="007C79D7">
              <w:rPr>
                <w:webHidden/>
              </w:rPr>
            </w:r>
            <w:r w:rsidR="007C79D7" w:rsidRPr="007C79D7">
              <w:rPr>
                <w:webHidden/>
              </w:rPr>
              <w:fldChar w:fldCharType="separate"/>
            </w:r>
            <w:r w:rsidR="00B36B8C">
              <w:rPr>
                <w:webHidden/>
              </w:rPr>
              <w:t>5</w:t>
            </w:r>
            <w:r w:rsidR="007C79D7" w:rsidRPr="007C79D7">
              <w:rPr>
                <w:webHidden/>
              </w:rPr>
              <w:fldChar w:fldCharType="end"/>
            </w:r>
          </w:hyperlink>
        </w:p>
        <w:p w14:paraId="3FF71CB8" w14:textId="57B847C4" w:rsidR="007C79D7" w:rsidRPr="007C79D7" w:rsidRDefault="00000000">
          <w:pPr>
            <w:pStyle w:val="TOC2"/>
            <w:rPr>
              <w:rFonts w:eastAsiaTheme="minorEastAsia"/>
              <w:lang w:eastAsia="en-ID"/>
            </w:rPr>
          </w:pPr>
          <w:hyperlink w:anchor="_Toc223980345" w:history="1">
            <w:r w:rsidR="007C79D7" w:rsidRPr="007C79D7">
              <w:rPr>
                <w:rStyle w:val="Hyperlink"/>
              </w:rPr>
              <w:t>1.3</w:t>
            </w:r>
            <w:r w:rsidR="007C79D7" w:rsidRPr="007C79D7">
              <w:rPr>
                <w:rFonts w:eastAsiaTheme="minorEastAsia"/>
                <w:lang w:eastAsia="en-ID"/>
              </w:rPr>
              <w:tab/>
            </w:r>
            <w:r w:rsidR="007C79D7" w:rsidRPr="007C79D7">
              <w:rPr>
                <w:rStyle w:val="Hyperlink"/>
              </w:rPr>
              <w:t>Tujuan Penelitian</w:t>
            </w:r>
            <w:r w:rsidR="007C79D7" w:rsidRPr="007C79D7">
              <w:rPr>
                <w:webHidden/>
              </w:rPr>
              <w:tab/>
            </w:r>
            <w:r w:rsidR="007C79D7" w:rsidRPr="007C79D7">
              <w:rPr>
                <w:webHidden/>
              </w:rPr>
              <w:fldChar w:fldCharType="begin"/>
            </w:r>
            <w:r w:rsidR="007C79D7" w:rsidRPr="007C79D7">
              <w:rPr>
                <w:webHidden/>
              </w:rPr>
              <w:instrText xml:space="preserve"> PAGEREF _Toc223980345 \h </w:instrText>
            </w:r>
            <w:r w:rsidR="007C79D7" w:rsidRPr="007C79D7">
              <w:rPr>
                <w:webHidden/>
              </w:rPr>
            </w:r>
            <w:r w:rsidR="007C79D7" w:rsidRPr="007C79D7">
              <w:rPr>
                <w:webHidden/>
              </w:rPr>
              <w:fldChar w:fldCharType="separate"/>
            </w:r>
            <w:r w:rsidR="00B36B8C">
              <w:rPr>
                <w:webHidden/>
              </w:rPr>
              <w:t>6</w:t>
            </w:r>
            <w:r w:rsidR="007C79D7" w:rsidRPr="007C79D7">
              <w:rPr>
                <w:webHidden/>
              </w:rPr>
              <w:fldChar w:fldCharType="end"/>
            </w:r>
          </w:hyperlink>
        </w:p>
        <w:p w14:paraId="061584AE" w14:textId="23B962E0" w:rsidR="007C79D7" w:rsidRDefault="00000000">
          <w:pPr>
            <w:pStyle w:val="TOC2"/>
            <w:rPr>
              <w:rStyle w:val="Hyperlink"/>
            </w:rPr>
          </w:pPr>
          <w:hyperlink w:anchor="_Toc223980346" w:history="1">
            <w:r w:rsidR="007C79D7" w:rsidRPr="007C79D7">
              <w:rPr>
                <w:rStyle w:val="Hyperlink"/>
              </w:rPr>
              <w:t>1.4</w:t>
            </w:r>
            <w:r w:rsidR="007C79D7" w:rsidRPr="007C79D7">
              <w:rPr>
                <w:rFonts w:eastAsiaTheme="minorEastAsia"/>
                <w:lang w:eastAsia="en-ID"/>
              </w:rPr>
              <w:tab/>
            </w:r>
            <w:r w:rsidR="007C79D7" w:rsidRPr="007C79D7">
              <w:rPr>
                <w:rStyle w:val="Hyperlink"/>
              </w:rPr>
              <w:t>Manfaat Penelitian</w:t>
            </w:r>
            <w:r w:rsidR="007C79D7" w:rsidRPr="007C79D7">
              <w:rPr>
                <w:webHidden/>
              </w:rPr>
              <w:tab/>
            </w:r>
            <w:r w:rsidR="007C79D7" w:rsidRPr="007C79D7">
              <w:rPr>
                <w:webHidden/>
              </w:rPr>
              <w:fldChar w:fldCharType="begin"/>
            </w:r>
            <w:r w:rsidR="007C79D7" w:rsidRPr="007C79D7">
              <w:rPr>
                <w:webHidden/>
              </w:rPr>
              <w:instrText xml:space="preserve"> PAGEREF _Toc223980346 \h </w:instrText>
            </w:r>
            <w:r w:rsidR="007C79D7" w:rsidRPr="007C79D7">
              <w:rPr>
                <w:webHidden/>
              </w:rPr>
            </w:r>
            <w:r w:rsidR="007C79D7" w:rsidRPr="007C79D7">
              <w:rPr>
                <w:webHidden/>
              </w:rPr>
              <w:fldChar w:fldCharType="separate"/>
            </w:r>
            <w:r w:rsidR="00B36B8C">
              <w:rPr>
                <w:webHidden/>
              </w:rPr>
              <w:t>6</w:t>
            </w:r>
            <w:r w:rsidR="007C79D7" w:rsidRPr="007C79D7">
              <w:rPr>
                <w:webHidden/>
              </w:rPr>
              <w:fldChar w:fldCharType="end"/>
            </w:r>
          </w:hyperlink>
        </w:p>
        <w:p w14:paraId="1C866996" w14:textId="77777777" w:rsidR="007C79D7" w:rsidRPr="007C79D7" w:rsidRDefault="007C79D7" w:rsidP="00627A0D">
          <w:pPr>
            <w:spacing w:after="0"/>
            <w:rPr>
              <w:noProof/>
            </w:rPr>
          </w:pPr>
        </w:p>
        <w:p w14:paraId="028FC5C8" w14:textId="64EA359A" w:rsidR="007C79D7" w:rsidRPr="007C79D7" w:rsidRDefault="00000000" w:rsidP="00627A0D">
          <w:pPr>
            <w:pStyle w:val="TOC1"/>
            <w:rPr>
              <w:rFonts w:eastAsiaTheme="minorEastAsia"/>
              <w:b w:val="0"/>
              <w:bCs w:val="0"/>
              <w:color w:val="auto"/>
              <w:lang w:eastAsia="en-ID"/>
            </w:rPr>
          </w:pPr>
          <w:hyperlink w:anchor="_Toc223980347" w:history="1">
            <w:r w:rsidR="007C79D7" w:rsidRPr="007C79D7">
              <w:rPr>
                <w:rStyle w:val="Hyperlink"/>
              </w:rPr>
              <w:t>BAB II TINJAUAN PUSTAKA</w:t>
            </w:r>
            <w:r w:rsidR="007C79D7" w:rsidRPr="007C79D7">
              <w:rPr>
                <w:webHidden/>
              </w:rPr>
              <w:tab/>
            </w:r>
            <w:r w:rsidR="007C79D7" w:rsidRPr="007C79D7">
              <w:rPr>
                <w:webHidden/>
              </w:rPr>
              <w:fldChar w:fldCharType="begin"/>
            </w:r>
            <w:r w:rsidR="007C79D7" w:rsidRPr="007C79D7">
              <w:rPr>
                <w:webHidden/>
              </w:rPr>
              <w:instrText xml:space="preserve"> PAGEREF _Toc223980347 \h </w:instrText>
            </w:r>
            <w:r w:rsidR="007C79D7" w:rsidRPr="007C79D7">
              <w:rPr>
                <w:webHidden/>
              </w:rPr>
            </w:r>
            <w:r w:rsidR="007C79D7" w:rsidRPr="007C79D7">
              <w:rPr>
                <w:webHidden/>
              </w:rPr>
              <w:fldChar w:fldCharType="separate"/>
            </w:r>
            <w:r w:rsidR="00B36B8C">
              <w:rPr>
                <w:webHidden/>
              </w:rPr>
              <w:t>8</w:t>
            </w:r>
            <w:r w:rsidR="007C79D7" w:rsidRPr="007C79D7">
              <w:rPr>
                <w:webHidden/>
              </w:rPr>
              <w:fldChar w:fldCharType="end"/>
            </w:r>
          </w:hyperlink>
        </w:p>
        <w:p w14:paraId="60A33078" w14:textId="7EA98CD3" w:rsidR="007C79D7" w:rsidRPr="007C79D7" w:rsidRDefault="00000000">
          <w:pPr>
            <w:pStyle w:val="TOC2"/>
            <w:rPr>
              <w:rFonts w:eastAsiaTheme="minorEastAsia"/>
              <w:lang w:eastAsia="en-ID"/>
            </w:rPr>
          </w:pPr>
          <w:hyperlink w:anchor="_Toc223980348" w:history="1">
            <w:r w:rsidR="007C79D7" w:rsidRPr="007C79D7">
              <w:rPr>
                <w:rStyle w:val="Hyperlink"/>
              </w:rPr>
              <w:t>2.1</w:t>
            </w:r>
            <w:r w:rsidR="007C79D7" w:rsidRPr="007C79D7">
              <w:rPr>
                <w:rFonts w:eastAsiaTheme="minorEastAsia"/>
                <w:lang w:eastAsia="en-ID"/>
              </w:rPr>
              <w:tab/>
            </w:r>
            <w:r w:rsidR="007C79D7" w:rsidRPr="007C79D7">
              <w:rPr>
                <w:rStyle w:val="Hyperlink"/>
              </w:rPr>
              <w:t>Landasan Teori</w:t>
            </w:r>
            <w:r w:rsidR="007C79D7" w:rsidRPr="007C79D7">
              <w:rPr>
                <w:webHidden/>
              </w:rPr>
              <w:tab/>
            </w:r>
            <w:r w:rsidR="007C79D7" w:rsidRPr="007C79D7">
              <w:rPr>
                <w:webHidden/>
              </w:rPr>
              <w:fldChar w:fldCharType="begin"/>
            </w:r>
            <w:r w:rsidR="007C79D7" w:rsidRPr="007C79D7">
              <w:rPr>
                <w:webHidden/>
              </w:rPr>
              <w:instrText xml:space="preserve"> PAGEREF _Toc223980348 \h </w:instrText>
            </w:r>
            <w:r w:rsidR="007C79D7" w:rsidRPr="007C79D7">
              <w:rPr>
                <w:webHidden/>
              </w:rPr>
            </w:r>
            <w:r w:rsidR="007C79D7" w:rsidRPr="007C79D7">
              <w:rPr>
                <w:webHidden/>
              </w:rPr>
              <w:fldChar w:fldCharType="separate"/>
            </w:r>
            <w:r w:rsidR="00B36B8C">
              <w:rPr>
                <w:webHidden/>
              </w:rPr>
              <w:t>8</w:t>
            </w:r>
            <w:r w:rsidR="007C79D7" w:rsidRPr="007C79D7">
              <w:rPr>
                <w:webHidden/>
              </w:rPr>
              <w:fldChar w:fldCharType="end"/>
            </w:r>
          </w:hyperlink>
        </w:p>
        <w:p w14:paraId="6F8748E1" w14:textId="2A77D628" w:rsidR="007C79D7" w:rsidRPr="007C79D7" w:rsidRDefault="00000000" w:rsidP="007C79D7">
          <w:pPr>
            <w:pStyle w:val="TOC3"/>
            <w:rPr>
              <w:rFonts w:eastAsiaTheme="minorEastAsia"/>
              <w:lang w:eastAsia="en-ID"/>
            </w:rPr>
          </w:pPr>
          <w:hyperlink w:anchor="_Toc223980349" w:history="1">
            <w:r w:rsidR="007C79D7" w:rsidRPr="007C79D7">
              <w:rPr>
                <w:rStyle w:val="Hyperlink"/>
              </w:rPr>
              <w:t>2.1.1</w:t>
            </w:r>
            <w:r w:rsidR="007C79D7" w:rsidRPr="007C79D7">
              <w:rPr>
                <w:rFonts w:eastAsiaTheme="minorEastAsia"/>
                <w:lang w:eastAsia="en-ID"/>
              </w:rPr>
              <w:tab/>
            </w:r>
            <w:r w:rsidR="007C79D7" w:rsidRPr="007C79D7">
              <w:rPr>
                <w:rStyle w:val="Hyperlink"/>
                <w:i/>
                <w:iCs/>
              </w:rPr>
              <w:t>Theory of Planned Behavior</w:t>
            </w:r>
            <w:r w:rsidR="007C79D7" w:rsidRPr="007C79D7">
              <w:rPr>
                <w:rStyle w:val="Hyperlink"/>
              </w:rPr>
              <w:t xml:space="preserve"> (TPB)</w:t>
            </w:r>
            <w:r w:rsidR="007C79D7" w:rsidRPr="007C79D7">
              <w:rPr>
                <w:webHidden/>
              </w:rPr>
              <w:tab/>
            </w:r>
            <w:r w:rsidR="007C79D7" w:rsidRPr="007C79D7">
              <w:rPr>
                <w:webHidden/>
              </w:rPr>
              <w:fldChar w:fldCharType="begin"/>
            </w:r>
            <w:r w:rsidR="007C79D7" w:rsidRPr="007C79D7">
              <w:rPr>
                <w:webHidden/>
              </w:rPr>
              <w:instrText xml:space="preserve"> PAGEREF _Toc223980349 \h </w:instrText>
            </w:r>
            <w:r w:rsidR="007C79D7" w:rsidRPr="007C79D7">
              <w:rPr>
                <w:webHidden/>
              </w:rPr>
            </w:r>
            <w:r w:rsidR="007C79D7" w:rsidRPr="007C79D7">
              <w:rPr>
                <w:webHidden/>
              </w:rPr>
              <w:fldChar w:fldCharType="separate"/>
            </w:r>
            <w:r w:rsidR="00B36B8C">
              <w:rPr>
                <w:webHidden/>
              </w:rPr>
              <w:t>8</w:t>
            </w:r>
            <w:r w:rsidR="007C79D7" w:rsidRPr="007C79D7">
              <w:rPr>
                <w:webHidden/>
              </w:rPr>
              <w:fldChar w:fldCharType="end"/>
            </w:r>
          </w:hyperlink>
        </w:p>
        <w:p w14:paraId="3403D60D" w14:textId="34F69044" w:rsidR="007C79D7" w:rsidRPr="007C79D7" w:rsidRDefault="00000000" w:rsidP="007C79D7">
          <w:pPr>
            <w:pStyle w:val="TOC3"/>
            <w:rPr>
              <w:rFonts w:eastAsiaTheme="minorEastAsia"/>
              <w:lang w:eastAsia="en-ID"/>
            </w:rPr>
          </w:pPr>
          <w:hyperlink w:anchor="_Toc223980350" w:history="1">
            <w:r w:rsidR="007C79D7" w:rsidRPr="007C79D7">
              <w:rPr>
                <w:rStyle w:val="Hyperlink"/>
              </w:rPr>
              <w:t>2.1.2</w:t>
            </w:r>
            <w:r w:rsidR="007C79D7" w:rsidRPr="007C79D7">
              <w:rPr>
                <w:rFonts w:eastAsiaTheme="minorEastAsia"/>
                <w:lang w:eastAsia="en-ID"/>
              </w:rPr>
              <w:tab/>
            </w:r>
            <w:r w:rsidR="007C79D7" w:rsidRPr="007C79D7">
              <w:rPr>
                <w:rStyle w:val="Hyperlink"/>
                <w:i/>
                <w:iCs/>
              </w:rPr>
              <w:t>Technology Acceptance Model</w:t>
            </w:r>
            <w:r w:rsidR="007C79D7" w:rsidRPr="007C79D7">
              <w:rPr>
                <w:rStyle w:val="Hyperlink"/>
              </w:rPr>
              <w:t xml:space="preserve"> (TAM)</w:t>
            </w:r>
            <w:r w:rsidR="007C79D7" w:rsidRPr="007C79D7">
              <w:rPr>
                <w:webHidden/>
              </w:rPr>
              <w:tab/>
            </w:r>
            <w:r w:rsidR="007C79D7" w:rsidRPr="007C79D7">
              <w:rPr>
                <w:webHidden/>
              </w:rPr>
              <w:fldChar w:fldCharType="begin"/>
            </w:r>
            <w:r w:rsidR="007C79D7" w:rsidRPr="007C79D7">
              <w:rPr>
                <w:webHidden/>
              </w:rPr>
              <w:instrText xml:space="preserve"> PAGEREF _Toc223980350 \h </w:instrText>
            </w:r>
            <w:r w:rsidR="007C79D7" w:rsidRPr="007C79D7">
              <w:rPr>
                <w:webHidden/>
              </w:rPr>
            </w:r>
            <w:r w:rsidR="007C79D7" w:rsidRPr="007C79D7">
              <w:rPr>
                <w:webHidden/>
              </w:rPr>
              <w:fldChar w:fldCharType="separate"/>
            </w:r>
            <w:r w:rsidR="00B36B8C">
              <w:rPr>
                <w:webHidden/>
              </w:rPr>
              <w:t>9</w:t>
            </w:r>
            <w:r w:rsidR="007C79D7" w:rsidRPr="007C79D7">
              <w:rPr>
                <w:webHidden/>
              </w:rPr>
              <w:fldChar w:fldCharType="end"/>
            </w:r>
          </w:hyperlink>
        </w:p>
        <w:p w14:paraId="1237835F" w14:textId="6BA6FAE2" w:rsidR="007C79D7" w:rsidRPr="007C79D7" w:rsidRDefault="00000000">
          <w:pPr>
            <w:pStyle w:val="TOC2"/>
            <w:rPr>
              <w:rFonts w:eastAsiaTheme="minorEastAsia"/>
              <w:lang w:eastAsia="en-ID"/>
            </w:rPr>
          </w:pPr>
          <w:hyperlink w:anchor="_Toc223980351" w:history="1">
            <w:r w:rsidR="007C79D7" w:rsidRPr="007C79D7">
              <w:rPr>
                <w:rStyle w:val="Hyperlink"/>
              </w:rPr>
              <w:t>2.2</w:t>
            </w:r>
            <w:r w:rsidR="007C79D7" w:rsidRPr="007C79D7">
              <w:rPr>
                <w:rFonts w:eastAsiaTheme="minorEastAsia"/>
                <w:lang w:eastAsia="en-ID"/>
              </w:rPr>
              <w:tab/>
            </w:r>
            <w:r w:rsidR="007C79D7" w:rsidRPr="007C79D7">
              <w:rPr>
                <w:rStyle w:val="Hyperlink"/>
              </w:rPr>
              <w:t>Pajak</w:t>
            </w:r>
            <w:r w:rsidR="007C79D7" w:rsidRPr="007C79D7">
              <w:rPr>
                <w:webHidden/>
              </w:rPr>
              <w:tab/>
            </w:r>
            <w:r w:rsidR="007C79D7" w:rsidRPr="007C79D7">
              <w:rPr>
                <w:webHidden/>
              </w:rPr>
              <w:fldChar w:fldCharType="begin"/>
            </w:r>
            <w:r w:rsidR="007C79D7" w:rsidRPr="007C79D7">
              <w:rPr>
                <w:webHidden/>
              </w:rPr>
              <w:instrText xml:space="preserve"> PAGEREF _Toc223980351 \h </w:instrText>
            </w:r>
            <w:r w:rsidR="007C79D7" w:rsidRPr="007C79D7">
              <w:rPr>
                <w:webHidden/>
              </w:rPr>
            </w:r>
            <w:r w:rsidR="007C79D7" w:rsidRPr="007C79D7">
              <w:rPr>
                <w:webHidden/>
              </w:rPr>
              <w:fldChar w:fldCharType="separate"/>
            </w:r>
            <w:r w:rsidR="00B36B8C">
              <w:rPr>
                <w:webHidden/>
              </w:rPr>
              <w:t>11</w:t>
            </w:r>
            <w:r w:rsidR="007C79D7" w:rsidRPr="007C79D7">
              <w:rPr>
                <w:webHidden/>
              </w:rPr>
              <w:fldChar w:fldCharType="end"/>
            </w:r>
          </w:hyperlink>
        </w:p>
        <w:p w14:paraId="76B79466" w14:textId="3E69E401" w:rsidR="007C79D7" w:rsidRPr="007C79D7" w:rsidRDefault="00000000" w:rsidP="007C79D7">
          <w:pPr>
            <w:pStyle w:val="TOC3"/>
            <w:rPr>
              <w:rFonts w:eastAsiaTheme="minorEastAsia"/>
              <w:lang w:eastAsia="en-ID"/>
            </w:rPr>
          </w:pPr>
          <w:hyperlink w:anchor="_Toc223980352" w:history="1">
            <w:r w:rsidR="007C79D7" w:rsidRPr="007C79D7">
              <w:rPr>
                <w:rStyle w:val="Hyperlink"/>
              </w:rPr>
              <w:t>2.2.1</w:t>
            </w:r>
            <w:r w:rsidR="007C79D7" w:rsidRPr="007C79D7">
              <w:rPr>
                <w:rFonts w:eastAsiaTheme="minorEastAsia"/>
                <w:lang w:eastAsia="en-ID"/>
              </w:rPr>
              <w:tab/>
            </w:r>
            <w:r w:rsidR="007C79D7" w:rsidRPr="007C79D7">
              <w:rPr>
                <w:rStyle w:val="Hyperlink"/>
              </w:rPr>
              <w:t>Pengertian Pajak</w:t>
            </w:r>
            <w:r w:rsidR="007C79D7" w:rsidRPr="007C79D7">
              <w:rPr>
                <w:webHidden/>
              </w:rPr>
              <w:tab/>
            </w:r>
            <w:r w:rsidR="007C79D7" w:rsidRPr="007C79D7">
              <w:rPr>
                <w:webHidden/>
              </w:rPr>
              <w:fldChar w:fldCharType="begin"/>
            </w:r>
            <w:r w:rsidR="007C79D7" w:rsidRPr="007C79D7">
              <w:rPr>
                <w:webHidden/>
              </w:rPr>
              <w:instrText xml:space="preserve"> PAGEREF _Toc223980352 \h </w:instrText>
            </w:r>
            <w:r w:rsidR="007C79D7" w:rsidRPr="007C79D7">
              <w:rPr>
                <w:webHidden/>
              </w:rPr>
            </w:r>
            <w:r w:rsidR="007C79D7" w:rsidRPr="007C79D7">
              <w:rPr>
                <w:webHidden/>
              </w:rPr>
              <w:fldChar w:fldCharType="separate"/>
            </w:r>
            <w:r w:rsidR="00B36B8C">
              <w:rPr>
                <w:webHidden/>
              </w:rPr>
              <w:t>11</w:t>
            </w:r>
            <w:r w:rsidR="007C79D7" w:rsidRPr="007C79D7">
              <w:rPr>
                <w:webHidden/>
              </w:rPr>
              <w:fldChar w:fldCharType="end"/>
            </w:r>
          </w:hyperlink>
        </w:p>
        <w:p w14:paraId="7BC4F26E" w14:textId="252EF89E" w:rsidR="007C79D7" w:rsidRPr="007C79D7" w:rsidRDefault="00000000" w:rsidP="007C79D7">
          <w:pPr>
            <w:pStyle w:val="TOC3"/>
            <w:rPr>
              <w:rFonts w:eastAsiaTheme="minorEastAsia"/>
              <w:lang w:eastAsia="en-ID"/>
            </w:rPr>
          </w:pPr>
          <w:hyperlink w:anchor="_Toc223980353" w:history="1">
            <w:r w:rsidR="007C79D7" w:rsidRPr="007C79D7">
              <w:rPr>
                <w:rStyle w:val="Hyperlink"/>
              </w:rPr>
              <w:t>2.2.2</w:t>
            </w:r>
            <w:r w:rsidR="007C79D7" w:rsidRPr="007C79D7">
              <w:rPr>
                <w:rFonts w:eastAsiaTheme="minorEastAsia"/>
                <w:lang w:eastAsia="en-ID"/>
              </w:rPr>
              <w:tab/>
            </w:r>
            <w:r w:rsidR="007C79D7" w:rsidRPr="007C79D7">
              <w:rPr>
                <w:rStyle w:val="Hyperlink"/>
              </w:rPr>
              <w:t>Fungsi Pajak</w:t>
            </w:r>
            <w:r w:rsidR="007C79D7" w:rsidRPr="007C79D7">
              <w:rPr>
                <w:webHidden/>
              </w:rPr>
              <w:tab/>
            </w:r>
            <w:r w:rsidR="007C79D7" w:rsidRPr="007C79D7">
              <w:rPr>
                <w:webHidden/>
              </w:rPr>
              <w:fldChar w:fldCharType="begin"/>
            </w:r>
            <w:r w:rsidR="007C79D7" w:rsidRPr="007C79D7">
              <w:rPr>
                <w:webHidden/>
              </w:rPr>
              <w:instrText xml:space="preserve"> PAGEREF _Toc223980353 \h </w:instrText>
            </w:r>
            <w:r w:rsidR="007C79D7" w:rsidRPr="007C79D7">
              <w:rPr>
                <w:webHidden/>
              </w:rPr>
            </w:r>
            <w:r w:rsidR="007C79D7" w:rsidRPr="007C79D7">
              <w:rPr>
                <w:webHidden/>
              </w:rPr>
              <w:fldChar w:fldCharType="separate"/>
            </w:r>
            <w:r w:rsidR="00B36B8C">
              <w:rPr>
                <w:webHidden/>
              </w:rPr>
              <w:t>12</w:t>
            </w:r>
            <w:r w:rsidR="007C79D7" w:rsidRPr="007C79D7">
              <w:rPr>
                <w:webHidden/>
              </w:rPr>
              <w:fldChar w:fldCharType="end"/>
            </w:r>
          </w:hyperlink>
        </w:p>
        <w:p w14:paraId="4D955D06" w14:textId="4A2FBAE7" w:rsidR="007C79D7" w:rsidRPr="007C79D7" w:rsidRDefault="00000000" w:rsidP="007C79D7">
          <w:pPr>
            <w:pStyle w:val="TOC3"/>
            <w:rPr>
              <w:rFonts w:eastAsiaTheme="minorEastAsia"/>
              <w:lang w:eastAsia="en-ID"/>
            </w:rPr>
          </w:pPr>
          <w:hyperlink w:anchor="_Toc223980354" w:history="1">
            <w:r w:rsidR="007C79D7" w:rsidRPr="007C79D7">
              <w:rPr>
                <w:rStyle w:val="Hyperlink"/>
              </w:rPr>
              <w:t>2.2.3</w:t>
            </w:r>
            <w:r w:rsidR="007C79D7" w:rsidRPr="007C79D7">
              <w:rPr>
                <w:rFonts w:eastAsiaTheme="minorEastAsia"/>
                <w:lang w:eastAsia="en-ID"/>
              </w:rPr>
              <w:tab/>
            </w:r>
            <w:r w:rsidR="007C79D7" w:rsidRPr="007C79D7">
              <w:rPr>
                <w:rStyle w:val="Hyperlink"/>
              </w:rPr>
              <w:t>Jenis-Jenis Pajak</w:t>
            </w:r>
            <w:r w:rsidR="007C79D7" w:rsidRPr="007C79D7">
              <w:rPr>
                <w:webHidden/>
              </w:rPr>
              <w:tab/>
            </w:r>
            <w:r w:rsidR="007C79D7" w:rsidRPr="007C79D7">
              <w:rPr>
                <w:webHidden/>
              </w:rPr>
              <w:fldChar w:fldCharType="begin"/>
            </w:r>
            <w:r w:rsidR="007C79D7" w:rsidRPr="007C79D7">
              <w:rPr>
                <w:webHidden/>
              </w:rPr>
              <w:instrText xml:space="preserve"> PAGEREF _Toc223980354 \h </w:instrText>
            </w:r>
            <w:r w:rsidR="007C79D7" w:rsidRPr="007C79D7">
              <w:rPr>
                <w:webHidden/>
              </w:rPr>
            </w:r>
            <w:r w:rsidR="007C79D7" w:rsidRPr="007C79D7">
              <w:rPr>
                <w:webHidden/>
              </w:rPr>
              <w:fldChar w:fldCharType="separate"/>
            </w:r>
            <w:r w:rsidR="00B36B8C">
              <w:rPr>
                <w:webHidden/>
              </w:rPr>
              <w:t>14</w:t>
            </w:r>
            <w:r w:rsidR="007C79D7" w:rsidRPr="007C79D7">
              <w:rPr>
                <w:webHidden/>
              </w:rPr>
              <w:fldChar w:fldCharType="end"/>
            </w:r>
          </w:hyperlink>
        </w:p>
        <w:p w14:paraId="761E7AC8" w14:textId="472DFC8C" w:rsidR="007C79D7" w:rsidRPr="007C79D7" w:rsidRDefault="00000000">
          <w:pPr>
            <w:pStyle w:val="TOC2"/>
            <w:rPr>
              <w:rFonts w:eastAsiaTheme="minorEastAsia"/>
              <w:lang w:eastAsia="en-ID"/>
            </w:rPr>
          </w:pPr>
          <w:hyperlink w:anchor="_Toc223980355" w:history="1">
            <w:r w:rsidR="007C79D7" w:rsidRPr="007C79D7">
              <w:rPr>
                <w:rStyle w:val="Hyperlink"/>
              </w:rPr>
              <w:t>2.3</w:t>
            </w:r>
            <w:r w:rsidR="007C79D7" w:rsidRPr="007C79D7">
              <w:rPr>
                <w:rFonts w:eastAsiaTheme="minorEastAsia"/>
                <w:lang w:eastAsia="en-ID"/>
              </w:rPr>
              <w:tab/>
            </w:r>
            <w:r w:rsidR="007C79D7" w:rsidRPr="007C79D7">
              <w:rPr>
                <w:rStyle w:val="Hyperlink"/>
              </w:rPr>
              <w:t>Literasi Pajak</w:t>
            </w:r>
            <w:r w:rsidR="007C79D7" w:rsidRPr="007C79D7">
              <w:rPr>
                <w:webHidden/>
              </w:rPr>
              <w:tab/>
            </w:r>
            <w:r w:rsidR="007C79D7" w:rsidRPr="007C79D7">
              <w:rPr>
                <w:webHidden/>
              </w:rPr>
              <w:fldChar w:fldCharType="begin"/>
            </w:r>
            <w:r w:rsidR="007C79D7" w:rsidRPr="007C79D7">
              <w:rPr>
                <w:webHidden/>
              </w:rPr>
              <w:instrText xml:space="preserve"> PAGEREF _Toc223980355 \h </w:instrText>
            </w:r>
            <w:r w:rsidR="007C79D7" w:rsidRPr="007C79D7">
              <w:rPr>
                <w:webHidden/>
              </w:rPr>
            </w:r>
            <w:r w:rsidR="007C79D7" w:rsidRPr="007C79D7">
              <w:rPr>
                <w:webHidden/>
              </w:rPr>
              <w:fldChar w:fldCharType="separate"/>
            </w:r>
            <w:r w:rsidR="00B36B8C">
              <w:rPr>
                <w:webHidden/>
              </w:rPr>
              <w:t>15</w:t>
            </w:r>
            <w:r w:rsidR="007C79D7" w:rsidRPr="007C79D7">
              <w:rPr>
                <w:webHidden/>
              </w:rPr>
              <w:fldChar w:fldCharType="end"/>
            </w:r>
          </w:hyperlink>
        </w:p>
        <w:p w14:paraId="0A592F10" w14:textId="56A5FDF9" w:rsidR="007C79D7" w:rsidRPr="007C79D7" w:rsidRDefault="00000000">
          <w:pPr>
            <w:pStyle w:val="TOC2"/>
            <w:rPr>
              <w:rFonts w:eastAsiaTheme="minorEastAsia"/>
              <w:lang w:eastAsia="en-ID"/>
            </w:rPr>
          </w:pPr>
          <w:hyperlink w:anchor="_Toc223980356" w:history="1">
            <w:r w:rsidR="007C79D7" w:rsidRPr="007C79D7">
              <w:rPr>
                <w:rStyle w:val="Hyperlink"/>
              </w:rPr>
              <w:t>2.4</w:t>
            </w:r>
            <w:r w:rsidR="007C79D7" w:rsidRPr="007C79D7">
              <w:rPr>
                <w:rFonts w:eastAsiaTheme="minorEastAsia"/>
                <w:lang w:eastAsia="en-ID"/>
              </w:rPr>
              <w:tab/>
            </w:r>
            <w:r w:rsidR="007C79D7" w:rsidRPr="007C79D7">
              <w:rPr>
                <w:rStyle w:val="Hyperlink"/>
              </w:rPr>
              <w:t>Literasi Digital</w:t>
            </w:r>
            <w:r w:rsidR="007C79D7" w:rsidRPr="007C79D7">
              <w:rPr>
                <w:webHidden/>
              </w:rPr>
              <w:tab/>
            </w:r>
            <w:r w:rsidR="007C79D7" w:rsidRPr="007C79D7">
              <w:rPr>
                <w:webHidden/>
              </w:rPr>
              <w:fldChar w:fldCharType="begin"/>
            </w:r>
            <w:r w:rsidR="007C79D7" w:rsidRPr="007C79D7">
              <w:rPr>
                <w:webHidden/>
              </w:rPr>
              <w:instrText xml:space="preserve"> PAGEREF _Toc223980356 \h </w:instrText>
            </w:r>
            <w:r w:rsidR="007C79D7" w:rsidRPr="007C79D7">
              <w:rPr>
                <w:webHidden/>
              </w:rPr>
            </w:r>
            <w:r w:rsidR="007C79D7" w:rsidRPr="007C79D7">
              <w:rPr>
                <w:webHidden/>
              </w:rPr>
              <w:fldChar w:fldCharType="separate"/>
            </w:r>
            <w:r w:rsidR="00B36B8C">
              <w:rPr>
                <w:webHidden/>
              </w:rPr>
              <w:t>16</w:t>
            </w:r>
            <w:r w:rsidR="007C79D7" w:rsidRPr="007C79D7">
              <w:rPr>
                <w:webHidden/>
              </w:rPr>
              <w:fldChar w:fldCharType="end"/>
            </w:r>
          </w:hyperlink>
        </w:p>
        <w:p w14:paraId="1A6F3B94" w14:textId="47FA41A4" w:rsidR="007C79D7" w:rsidRPr="007C79D7" w:rsidRDefault="00000000">
          <w:pPr>
            <w:pStyle w:val="TOC2"/>
            <w:rPr>
              <w:rFonts w:eastAsiaTheme="minorEastAsia"/>
              <w:lang w:eastAsia="en-ID"/>
            </w:rPr>
          </w:pPr>
          <w:hyperlink w:anchor="_Toc223980357" w:history="1">
            <w:r w:rsidR="007C79D7" w:rsidRPr="007C79D7">
              <w:rPr>
                <w:rStyle w:val="Hyperlink"/>
              </w:rPr>
              <w:t>2.5</w:t>
            </w:r>
            <w:r w:rsidR="007C79D7" w:rsidRPr="007C79D7">
              <w:rPr>
                <w:rFonts w:eastAsiaTheme="minorEastAsia"/>
                <w:lang w:eastAsia="en-ID"/>
              </w:rPr>
              <w:tab/>
            </w:r>
            <w:r w:rsidR="007C79D7" w:rsidRPr="007C79D7">
              <w:rPr>
                <w:rStyle w:val="Hyperlink"/>
                <w:i/>
                <w:iCs/>
              </w:rPr>
              <w:t>Coretax Administration System</w:t>
            </w:r>
            <w:r w:rsidR="007C79D7" w:rsidRPr="007C79D7">
              <w:rPr>
                <w:webHidden/>
              </w:rPr>
              <w:tab/>
            </w:r>
            <w:r w:rsidR="007C79D7" w:rsidRPr="007C79D7">
              <w:rPr>
                <w:webHidden/>
              </w:rPr>
              <w:fldChar w:fldCharType="begin"/>
            </w:r>
            <w:r w:rsidR="007C79D7" w:rsidRPr="007C79D7">
              <w:rPr>
                <w:webHidden/>
              </w:rPr>
              <w:instrText xml:space="preserve"> PAGEREF _Toc223980357 \h </w:instrText>
            </w:r>
            <w:r w:rsidR="007C79D7" w:rsidRPr="007C79D7">
              <w:rPr>
                <w:webHidden/>
              </w:rPr>
            </w:r>
            <w:r w:rsidR="007C79D7" w:rsidRPr="007C79D7">
              <w:rPr>
                <w:webHidden/>
              </w:rPr>
              <w:fldChar w:fldCharType="separate"/>
            </w:r>
            <w:r w:rsidR="00B36B8C">
              <w:rPr>
                <w:webHidden/>
              </w:rPr>
              <w:t>17</w:t>
            </w:r>
            <w:r w:rsidR="007C79D7" w:rsidRPr="007C79D7">
              <w:rPr>
                <w:webHidden/>
              </w:rPr>
              <w:fldChar w:fldCharType="end"/>
            </w:r>
          </w:hyperlink>
        </w:p>
        <w:p w14:paraId="384D4A2C" w14:textId="498E85DB" w:rsidR="007C79D7" w:rsidRPr="007C79D7" w:rsidRDefault="00000000" w:rsidP="007C79D7">
          <w:pPr>
            <w:pStyle w:val="TOC3"/>
            <w:rPr>
              <w:rFonts w:eastAsiaTheme="minorEastAsia"/>
              <w:lang w:eastAsia="en-ID"/>
            </w:rPr>
          </w:pPr>
          <w:hyperlink w:anchor="_Toc223980358" w:history="1">
            <w:r w:rsidR="007C79D7" w:rsidRPr="007C79D7">
              <w:rPr>
                <w:rStyle w:val="Hyperlink"/>
              </w:rPr>
              <w:t>2.5.1</w:t>
            </w:r>
            <w:r w:rsidR="007C79D7" w:rsidRPr="007C79D7">
              <w:rPr>
                <w:rFonts w:eastAsiaTheme="minorEastAsia"/>
                <w:lang w:eastAsia="en-ID"/>
              </w:rPr>
              <w:tab/>
            </w:r>
            <w:r w:rsidR="007C79D7" w:rsidRPr="007C79D7">
              <w:rPr>
                <w:rStyle w:val="Hyperlink"/>
              </w:rPr>
              <w:t xml:space="preserve">Fitur Utama </w:t>
            </w:r>
            <w:r w:rsidR="007C79D7" w:rsidRPr="007C79D7">
              <w:rPr>
                <w:rStyle w:val="Hyperlink"/>
                <w:i/>
                <w:iCs/>
              </w:rPr>
              <w:t xml:space="preserve">Coretax </w:t>
            </w:r>
            <w:r w:rsidR="007C79D7" w:rsidRPr="007C79D7">
              <w:rPr>
                <w:rStyle w:val="Hyperlink"/>
                <w:rFonts w:eastAsia="Times New Roman"/>
                <w:i/>
                <w:iCs/>
                <w:lang w:eastAsia="en-ID"/>
              </w:rPr>
              <w:t>Administration System</w:t>
            </w:r>
            <w:r w:rsidR="007C79D7" w:rsidRPr="007C79D7">
              <w:rPr>
                <w:webHidden/>
              </w:rPr>
              <w:tab/>
            </w:r>
            <w:r w:rsidR="007C79D7" w:rsidRPr="007C79D7">
              <w:rPr>
                <w:webHidden/>
              </w:rPr>
              <w:fldChar w:fldCharType="begin"/>
            </w:r>
            <w:r w:rsidR="007C79D7" w:rsidRPr="007C79D7">
              <w:rPr>
                <w:webHidden/>
              </w:rPr>
              <w:instrText xml:space="preserve"> PAGEREF _Toc223980358 \h </w:instrText>
            </w:r>
            <w:r w:rsidR="007C79D7" w:rsidRPr="007C79D7">
              <w:rPr>
                <w:webHidden/>
              </w:rPr>
            </w:r>
            <w:r w:rsidR="007C79D7" w:rsidRPr="007C79D7">
              <w:rPr>
                <w:webHidden/>
              </w:rPr>
              <w:fldChar w:fldCharType="separate"/>
            </w:r>
            <w:r w:rsidR="00B36B8C">
              <w:rPr>
                <w:webHidden/>
              </w:rPr>
              <w:t>18</w:t>
            </w:r>
            <w:r w:rsidR="007C79D7" w:rsidRPr="007C79D7">
              <w:rPr>
                <w:webHidden/>
              </w:rPr>
              <w:fldChar w:fldCharType="end"/>
            </w:r>
          </w:hyperlink>
        </w:p>
        <w:p w14:paraId="082356AD" w14:textId="74947917" w:rsidR="007C79D7" w:rsidRPr="007C79D7" w:rsidRDefault="00000000">
          <w:pPr>
            <w:pStyle w:val="TOC2"/>
            <w:rPr>
              <w:rFonts w:eastAsiaTheme="minorEastAsia"/>
              <w:lang w:eastAsia="en-ID"/>
            </w:rPr>
          </w:pPr>
          <w:hyperlink w:anchor="_Toc223980359" w:history="1">
            <w:r w:rsidR="007C79D7" w:rsidRPr="007C79D7">
              <w:rPr>
                <w:rStyle w:val="Hyperlink"/>
              </w:rPr>
              <w:t>2.6</w:t>
            </w:r>
            <w:r w:rsidR="007C79D7" w:rsidRPr="007C79D7">
              <w:rPr>
                <w:rFonts w:eastAsiaTheme="minorEastAsia"/>
                <w:lang w:eastAsia="en-ID"/>
              </w:rPr>
              <w:tab/>
            </w:r>
            <w:r w:rsidR="007C79D7" w:rsidRPr="007C79D7">
              <w:rPr>
                <w:rStyle w:val="Hyperlink"/>
              </w:rPr>
              <w:t>Wajib Pajak</w:t>
            </w:r>
            <w:r w:rsidR="007C79D7" w:rsidRPr="007C79D7">
              <w:rPr>
                <w:webHidden/>
              </w:rPr>
              <w:tab/>
            </w:r>
            <w:r w:rsidR="007C79D7" w:rsidRPr="007C79D7">
              <w:rPr>
                <w:webHidden/>
              </w:rPr>
              <w:fldChar w:fldCharType="begin"/>
            </w:r>
            <w:r w:rsidR="007C79D7" w:rsidRPr="007C79D7">
              <w:rPr>
                <w:webHidden/>
              </w:rPr>
              <w:instrText xml:space="preserve"> PAGEREF _Toc223980359 \h </w:instrText>
            </w:r>
            <w:r w:rsidR="007C79D7" w:rsidRPr="007C79D7">
              <w:rPr>
                <w:webHidden/>
              </w:rPr>
            </w:r>
            <w:r w:rsidR="007C79D7" w:rsidRPr="007C79D7">
              <w:rPr>
                <w:webHidden/>
              </w:rPr>
              <w:fldChar w:fldCharType="separate"/>
            </w:r>
            <w:r w:rsidR="00B36B8C">
              <w:rPr>
                <w:webHidden/>
              </w:rPr>
              <w:t>21</w:t>
            </w:r>
            <w:r w:rsidR="007C79D7" w:rsidRPr="007C79D7">
              <w:rPr>
                <w:webHidden/>
              </w:rPr>
              <w:fldChar w:fldCharType="end"/>
            </w:r>
          </w:hyperlink>
        </w:p>
        <w:p w14:paraId="4EC0D269" w14:textId="49945CE0" w:rsidR="007C79D7" w:rsidRPr="007C79D7" w:rsidRDefault="00000000" w:rsidP="007C79D7">
          <w:pPr>
            <w:pStyle w:val="TOC3"/>
            <w:rPr>
              <w:rFonts w:eastAsiaTheme="minorEastAsia"/>
              <w:lang w:eastAsia="en-ID"/>
            </w:rPr>
          </w:pPr>
          <w:hyperlink w:anchor="_Toc223980360" w:history="1">
            <w:r w:rsidR="007C79D7" w:rsidRPr="007C79D7">
              <w:rPr>
                <w:rStyle w:val="Hyperlink"/>
              </w:rPr>
              <w:t>2.6.1</w:t>
            </w:r>
            <w:r w:rsidR="007C79D7" w:rsidRPr="007C79D7">
              <w:rPr>
                <w:rFonts w:eastAsiaTheme="minorEastAsia"/>
                <w:lang w:eastAsia="en-ID"/>
              </w:rPr>
              <w:tab/>
            </w:r>
            <w:r w:rsidR="007C79D7" w:rsidRPr="007C79D7">
              <w:rPr>
                <w:rStyle w:val="Hyperlink"/>
              </w:rPr>
              <w:t>Pengertian Wajib Pajak</w:t>
            </w:r>
            <w:r w:rsidR="007C79D7" w:rsidRPr="007C79D7">
              <w:rPr>
                <w:webHidden/>
              </w:rPr>
              <w:tab/>
            </w:r>
            <w:r w:rsidR="007C79D7" w:rsidRPr="007C79D7">
              <w:rPr>
                <w:webHidden/>
              </w:rPr>
              <w:fldChar w:fldCharType="begin"/>
            </w:r>
            <w:r w:rsidR="007C79D7" w:rsidRPr="007C79D7">
              <w:rPr>
                <w:webHidden/>
              </w:rPr>
              <w:instrText xml:space="preserve"> PAGEREF _Toc223980360 \h </w:instrText>
            </w:r>
            <w:r w:rsidR="007C79D7" w:rsidRPr="007C79D7">
              <w:rPr>
                <w:webHidden/>
              </w:rPr>
            </w:r>
            <w:r w:rsidR="007C79D7" w:rsidRPr="007C79D7">
              <w:rPr>
                <w:webHidden/>
              </w:rPr>
              <w:fldChar w:fldCharType="separate"/>
            </w:r>
            <w:r w:rsidR="00B36B8C">
              <w:rPr>
                <w:webHidden/>
              </w:rPr>
              <w:t>21</w:t>
            </w:r>
            <w:r w:rsidR="007C79D7" w:rsidRPr="007C79D7">
              <w:rPr>
                <w:webHidden/>
              </w:rPr>
              <w:fldChar w:fldCharType="end"/>
            </w:r>
          </w:hyperlink>
        </w:p>
        <w:p w14:paraId="5654DC63" w14:textId="4F61B47B" w:rsidR="007C79D7" w:rsidRPr="007C79D7" w:rsidRDefault="00000000" w:rsidP="007C79D7">
          <w:pPr>
            <w:pStyle w:val="TOC3"/>
            <w:rPr>
              <w:rFonts w:eastAsiaTheme="minorEastAsia"/>
              <w:lang w:eastAsia="en-ID"/>
            </w:rPr>
          </w:pPr>
          <w:hyperlink w:anchor="_Toc223980361" w:history="1">
            <w:r w:rsidR="007C79D7" w:rsidRPr="007C79D7">
              <w:rPr>
                <w:rStyle w:val="Hyperlink"/>
              </w:rPr>
              <w:t>2.6.2</w:t>
            </w:r>
            <w:r w:rsidR="007C79D7" w:rsidRPr="007C79D7">
              <w:rPr>
                <w:rFonts w:eastAsiaTheme="minorEastAsia"/>
                <w:lang w:eastAsia="en-ID"/>
              </w:rPr>
              <w:tab/>
            </w:r>
            <w:r w:rsidR="007C79D7" w:rsidRPr="007C79D7">
              <w:rPr>
                <w:rStyle w:val="Hyperlink"/>
              </w:rPr>
              <w:t>Wajib Pajak Badan</w:t>
            </w:r>
            <w:r w:rsidR="007C79D7" w:rsidRPr="007C79D7">
              <w:rPr>
                <w:webHidden/>
              </w:rPr>
              <w:tab/>
            </w:r>
            <w:r w:rsidR="007C79D7" w:rsidRPr="007C79D7">
              <w:rPr>
                <w:webHidden/>
              </w:rPr>
              <w:fldChar w:fldCharType="begin"/>
            </w:r>
            <w:r w:rsidR="007C79D7" w:rsidRPr="007C79D7">
              <w:rPr>
                <w:webHidden/>
              </w:rPr>
              <w:instrText xml:space="preserve"> PAGEREF _Toc223980361 \h </w:instrText>
            </w:r>
            <w:r w:rsidR="007C79D7" w:rsidRPr="007C79D7">
              <w:rPr>
                <w:webHidden/>
              </w:rPr>
            </w:r>
            <w:r w:rsidR="007C79D7" w:rsidRPr="007C79D7">
              <w:rPr>
                <w:webHidden/>
              </w:rPr>
              <w:fldChar w:fldCharType="separate"/>
            </w:r>
            <w:r w:rsidR="00B36B8C">
              <w:rPr>
                <w:webHidden/>
              </w:rPr>
              <w:t>22</w:t>
            </w:r>
            <w:r w:rsidR="007C79D7" w:rsidRPr="007C79D7">
              <w:rPr>
                <w:webHidden/>
              </w:rPr>
              <w:fldChar w:fldCharType="end"/>
            </w:r>
          </w:hyperlink>
        </w:p>
        <w:p w14:paraId="10979E6E" w14:textId="5CA89843" w:rsidR="007C79D7" w:rsidRPr="007C79D7" w:rsidRDefault="00000000" w:rsidP="007C79D7">
          <w:pPr>
            <w:pStyle w:val="TOC3"/>
            <w:rPr>
              <w:rFonts w:eastAsiaTheme="minorEastAsia"/>
              <w:lang w:eastAsia="en-ID"/>
            </w:rPr>
          </w:pPr>
          <w:hyperlink w:anchor="_Toc223980362" w:history="1">
            <w:r w:rsidR="007C79D7" w:rsidRPr="007C79D7">
              <w:rPr>
                <w:rStyle w:val="Hyperlink"/>
              </w:rPr>
              <w:t>2.6.3</w:t>
            </w:r>
            <w:r w:rsidR="007C79D7" w:rsidRPr="007C79D7">
              <w:rPr>
                <w:rFonts w:eastAsiaTheme="minorEastAsia"/>
                <w:lang w:eastAsia="en-ID"/>
              </w:rPr>
              <w:tab/>
            </w:r>
            <w:r w:rsidR="007C79D7" w:rsidRPr="007C79D7">
              <w:rPr>
                <w:rStyle w:val="Hyperlink"/>
              </w:rPr>
              <w:t>Hak dan Kewajiban Wajib Pajak</w:t>
            </w:r>
            <w:r w:rsidR="007C79D7" w:rsidRPr="007C79D7">
              <w:rPr>
                <w:webHidden/>
              </w:rPr>
              <w:tab/>
            </w:r>
            <w:r w:rsidR="007C79D7" w:rsidRPr="007C79D7">
              <w:rPr>
                <w:webHidden/>
              </w:rPr>
              <w:fldChar w:fldCharType="begin"/>
            </w:r>
            <w:r w:rsidR="007C79D7" w:rsidRPr="007C79D7">
              <w:rPr>
                <w:webHidden/>
              </w:rPr>
              <w:instrText xml:space="preserve"> PAGEREF _Toc223980362 \h </w:instrText>
            </w:r>
            <w:r w:rsidR="007C79D7" w:rsidRPr="007C79D7">
              <w:rPr>
                <w:webHidden/>
              </w:rPr>
            </w:r>
            <w:r w:rsidR="007C79D7" w:rsidRPr="007C79D7">
              <w:rPr>
                <w:webHidden/>
              </w:rPr>
              <w:fldChar w:fldCharType="separate"/>
            </w:r>
            <w:r w:rsidR="00B36B8C">
              <w:rPr>
                <w:webHidden/>
              </w:rPr>
              <w:t>22</w:t>
            </w:r>
            <w:r w:rsidR="007C79D7" w:rsidRPr="007C79D7">
              <w:rPr>
                <w:webHidden/>
              </w:rPr>
              <w:fldChar w:fldCharType="end"/>
            </w:r>
          </w:hyperlink>
        </w:p>
        <w:p w14:paraId="23A59AFC" w14:textId="7C54BA08" w:rsidR="007C79D7" w:rsidRPr="007C79D7" w:rsidRDefault="00000000">
          <w:pPr>
            <w:pStyle w:val="TOC2"/>
            <w:rPr>
              <w:rFonts w:eastAsiaTheme="minorEastAsia"/>
              <w:lang w:eastAsia="en-ID"/>
            </w:rPr>
          </w:pPr>
          <w:hyperlink w:anchor="_Toc223980363" w:history="1">
            <w:r w:rsidR="007C79D7" w:rsidRPr="007C79D7">
              <w:rPr>
                <w:rStyle w:val="Hyperlink"/>
              </w:rPr>
              <w:t>2.7</w:t>
            </w:r>
            <w:r w:rsidR="007C79D7" w:rsidRPr="007C79D7">
              <w:rPr>
                <w:rFonts w:eastAsiaTheme="minorEastAsia"/>
                <w:lang w:eastAsia="en-ID"/>
              </w:rPr>
              <w:tab/>
            </w:r>
            <w:r w:rsidR="007C79D7" w:rsidRPr="007C79D7">
              <w:rPr>
                <w:rStyle w:val="Hyperlink"/>
              </w:rPr>
              <w:t>Kepatuhan Wajib Pajak</w:t>
            </w:r>
            <w:r w:rsidR="007C79D7" w:rsidRPr="007C79D7">
              <w:rPr>
                <w:webHidden/>
              </w:rPr>
              <w:tab/>
            </w:r>
            <w:r w:rsidR="007C79D7" w:rsidRPr="007C79D7">
              <w:rPr>
                <w:webHidden/>
              </w:rPr>
              <w:fldChar w:fldCharType="begin"/>
            </w:r>
            <w:r w:rsidR="007C79D7" w:rsidRPr="007C79D7">
              <w:rPr>
                <w:webHidden/>
              </w:rPr>
              <w:instrText xml:space="preserve"> PAGEREF _Toc223980363 \h </w:instrText>
            </w:r>
            <w:r w:rsidR="007C79D7" w:rsidRPr="007C79D7">
              <w:rPr>
                <w:webHidden/>
              </w:rPr>
            </w:r>
            <w:r w:rsidR="007C79D7" w:rsidRPr="007C79D7">
              <w:rPr>
                <w:webHidden/>
              </w:rPr>
              <w:fldChar w:fldCharType="separate"/>
            </w:r>
            <w:r w:rsidR="00B36B8C">
              <w:rPr>
                <w:webHidden/>
              </w:rPr>
              <w:t>23</w:t>
            </w:r>
            <w:r w:rsidR="007C79D7" w:rsidRPr="007C79D7">
              <w:rPr>
                <w:webHidden/>
              </w:rPr>
              <w:fldChar w:fldCharType="end"/>
            </w:r>
          </w:hyperlink>
        </w:p>
        <w:p w14:paraId="233771CB" w14:textId="799B77D5" w:rsidR="007C79D7" w:rsidRPr="007C79D7" w:rsidRDefault="00000000">
          <w:pPr>
            <w:pStyle w:val="TOC2"/>
            <w:rPr>
              <w:rFonts w:eastAsiaTheme="minorEastAsia"/>
              <w:lang w:eastAsia="en-ID"/>
            </w:rPr>
          </w:pPr>
          <w:hyperlink w:anchor="_Toc223980364" w:history="1">
            <w:r w:rsidR="007C79D7" w:rsidRPr="007C79D7">
              <w:rPr>
                <w:rStyle w:val="Hyperlink"/>
              </w:rPr>
              <w:t>2.8</w:t>
            </w:r>
            <w:r w:rsidR="007C79D7" w:rsidRPr="007C79D7">
              <w:rPr>
                <w:rFonts w:eastAsiaTheme="minorEastAsia"/>
                <w:lang w:eastAsia="en-ID"/>
              </w:rPr>
              <w:tab/>
            </w:r>
            <w:r w:rsidR="007C79D7" w:rsidRPr="007C79D7">
              <w:rPr>
                <w:rStyle w:val="Hyperlink"/>
              </w:rPr>
              <w:t>Penelitian Terdahulu</w:t>
            </w:r>
            <w:r w:rsidR="007C79D7" w:rsidRPr="007C79D7">
              <w:rPr>
                <w:webHidden/>
              </w:rPr>
              <w:tab/>
            </w:r>
            <w:r w:rsidR="007C79D7" w:rsidRPr="007C79D7">
              <w:rPr>
                <w:webHidden/>
              </w:rPr>
              <w:fldChar w:fldCharType="begin"/>
            </w:r>
            <w:r w:rsidR="007C79D7" w:rsidRPr="007C79D7">
              <w:rPr>
                <w:webHidden/>
              </w:rPr>
              <w:instrText xml:space="preserve"> PAGEREF _Toc223980364 \h </w:instrText>
            </w:r>
            <w:r w:rsidR="007C79D7" w:rsidRPr="007C79D7">
              <w:rPr>
                <w:webHidden/>
              </w:rPr>
            </w:r>
            <w:r w:rsidR="007C79D7" w:rsidRPr="007C79D7">
              <w:rPr>
                <w:webHidden/>
              </w:rPr>
              <w:fldChar w:fldCharType="separate"/>
            </w:r>
            <w:r w:rsidR="00B36B8C">
              <w:rPr>
                <w:webHidden/>
              </w:rPr>
              <w:t>25</w:t>
            </w:r>
            <w:r w:rsidR="007C79D7" w:rsidRPr="007C79D7">
              <w:rPr>
                <w:webHidden/>
              </w:rPr>
              <w:fldChar w:fldCharType="end"/>
            </w:r>
          </w:hyperlink>
        </w:p>
        <w:p w14:paraId="21152DB9" w14:textId="3141C84B" w:rsidR="007C79D7" w:rsidRPr="007C79D7" w:rsidRDefault="00000000">
          <w:pPr>
            <w:pStyle w:val="TOC2"/>
            <w:rPr>
              <w:rFonts w:eastAsiaTheme="minorEastAsia"/>
              <w:lang w:eastAsia="en-ID"/>
            </w:rPr>
          </w:pPr>
          <w:hyperlink w:anchor="_Toc223980365" w:history="1">
            <w:r w:rsidR="007C79D7" w:rsidRPr="007C79D7">
              <w:rPr>
                <w:rStyle w:val="Hyperlink"/>
              </w:rPr>
              <w:t>2.9</w:t>
            </w:r>
            <w:r w:rsidR="007C79D7" w:rsidRPr="007C79D7">
              <w:rPr>
                <w:rFonts w:eastAsiaTheme="minorEastAsia"/>
                <w:lang w:eastAsia="en-ID"/>
              </w:rPr>
              <w:tab/>
            </w:r>
            <w:r w:rsidR="007C79D7" w:rsidRPr="007C79D7">
              <w:rPr>
                <w:rStyle w:val="Hyperlink"/>
              </w:rPr>
              <w:t>Kerangka Konseptual</w:t>
            </w:r>
            <w:r w:rsidR="007C79D7" w:rsidRPr="007C79D7">
              <w:rPr>
                <w:webHidden/>
              </w:rPr>
              <w:tab/>
            </w:r>
            <w:r w:rsidR="007C79D7" w:rsidRPr="007C79D7">
              <w:rPr>
                <w:webHidden/>
              </w:rPr>
              <w:fldChar w:fldCharType="begin"/>
            </w:r>
            <w:r w:rsidR="007C79D7" w:rsidRPr="007C79D7">
              <w:rPr>
                <w:webHidden/>
              </w:rPr>
              <w:instrText xml:space="preserve"> PAGEREF _Toc223980365 \h </w:instrText>
            </w:r>
            <w:r w:rsidR="007C79D7" w:rsidRPr="007C79D7">
              <w:rPr>
                <w:webHidden/>
              </w:rPr>
            </w:r>
            <w:r w:rsidR="007C79D7" w:rsidRPr="007C79D7">
              <w:rPr>
                <w:webHidden/>
              </w:rPr>
              <w:fldChar w:fldCharType="separate"/>
            </w:r>
            <w:r w:rsidR="00B36B8C">
              <w:rPr>
                <w:webHidden/>
              </w:rPr>
              <w:t>27</w:t>
            </w:r>
            <w:r w:rsidR="007C79D7" w:rsidRPr="007C79D7">
              <w:rPr>
                <w:webHidden/>
              </w:rPr>
              <w:fldChar w:fldCharType="end"/>
            </w:r>
          </w:hyperlink>
        </w:p>
        <w:p w14:paraId="4487D5CB" w14:textId="783E468E" w:rsidR="007C79D7" w:rsidRPr="007C79D7" w:rsidRDefault="00000000">
          <w:pPr>
            <w:pStyle w:val="TOC2"/>
            <w:rPr>
              <w:rFonts w:eastAsiaTheme="minorEastAsia"/>
              <w:lang w:eastAsia="en-ID"/>
            </w:rPr>
          </w:pPr>
          <w:hyperlink w:anchor="_Toc223980366" w:history="1">
            <w:r w:rsidR="007C79D7" w:rsidRPr="007C79D7">
              <w:rPr>
                <w:rStyle w:val="Hyperlink"/>
              </w:rPr>
              <w:t>2.10</w:t>
            </w:r>
            <w:r w:rsidR="007C79D7" w:rsidRPr="007C79D7">
              <w:rPr>
                <w:rFonts w:eastAsiaTheme="minorEastAsia"/>
                <w:lang w:eastAsia="en-ID"/>
              </w:rPr>
              <w:tab/>
            </w:r>
            <w:r w:rsidR="007C79D7" w:rsidRPr="007C79D7">
              <w:rPr>
                <w:rStyle w:val="Hyperlink"/>
              </w:rPr>
              <w:t>Pengembangan Hipotesis</w:t>
            </w:r>
            <w:r w:rsidR="007C79D7" w:rsidRPr="007C79D7">
              <w:rPr>
                <w:webHidden/>
              </w:rPr>
              <w:tab/>
            </w:r>
            <w:r w:rsidR="007C79D7" w:rsidRPr="007C79D7">
              <w:rPr>
                <w:webHidden/>
              </w:rPr>
              <w:fldChar w:fldCharType="begin"/>
            </w:r>
            <w:r w:rsidR="007C79D7" w:rsidRPr="007C79D7">
              <w:rPr>
                <w:webHidden/>
              </w:rPr>
              <w:instrText xml:space="preserve"> PAGEREF _Toc223980366 \h </w:instrText>
            </w:r>
            <w:r w:rsidR="007C79D7" w:rsidRPr="007C79D7">
              <w:rPr>
                <w:webHidden/>
              </w:rPr>
            </w:r>
            <w:r w:rsidR="007C79D7" w:rsidRPr="007C79D7">
              <w:rPr>
                <w:webHidden/>
              </w:rPr>
              <w:fldChar w:fldCharType="separate"/>
            </w:r>
            <w:r w:rsidR="00B36B8C">
              <w:rPr>
                <w:webHidden/>
              </w:rPr>
              <w:t>27</w:t>
            </w:r>
            <w:r w:rsidR="007C79D7" w:rsidRPr="007C79D7">
              <w:rPr>
                <w:webHidden/>
              </w:rPr>
              <w:fldChar w:fldCharType="end"/>
            </w:r>
          </w:hyperlink>
        </w:p>
        <w:p w14:paraId="2A21A071" w14:textId="26A55B9F" w:rsidR="007C79D7" w:rsidRPr="007C79D7" w:rsidRDefault="00000000" w:rsidP="007C79D7">
          <w:pPr>
            <w:pStyle w:val="TOC3"/>
            <w:rPr>
              <w:rFonts w:eastAsiaTheme="minorEastAsia"/>
              <w:lang w:eastAsia="en-ID"/>
            </w:rPr>
          </w:pPr>
          <w:hyperlink w:anchor="_Toc223980367" w:history="1">
            <w:r w:rsidR="007C79D7" w:rsidRPr="007C79D7">
              <w:rPr>
                <w:rStyle w:val="Hyperlink"/>
              </w:rPr>
              <w:t>2.10.1</w:t>
            </w:r>
            <w:r w:rsidR="007C79D7" w:rsidRPr="007C79D7">
              <w:rPr>
                <w:rFonts w:eastAsiaTheme="minorEastAsia"/>
                <w:lang w:eastAsia="en-ID"/>
              </w:rPr>
              <w:tab/>
            </w:r>
            <w:r w:rsidR="007C79D7" w:rsidRPr="007C79D7">
              <w:rPr>
                <w:rStyle w:val="Hyperlink"/>
              </w:rPr>
              <w:t>Pengaruh Literasi Pajak</w:t>
            </w:r>
            <w:r w:rsidR="007C79D7" w:rsidRPr="007C79D7">
              <w:rPr>
                <w:webHidden/>
              </w:rPr>
              <w:tab/>
            </w:r>
            <w:r w:rsidR="007C79D7" w:rsidRPr="007C79D7">
              <w:rPr>
                <w:webHidden/>
              </w:rPr>
              <w:fldChar w:fldCharType="begin"/>
            </w:r>
            <w:r w:rsidR="007C79D7" w:rsidRPr="007C79D7">
              <w:rPr>
                <w:webHidden/>
              </w:rPr>
              <w:instrText xml:space="preserve"> PAGEREF _Toc223980367 \h </w:instrText>
            </w:r>
            <w:r w:rsidR="007C79D7" w:rsidRPr="007C79D7">
              <w:rPr>
                <w:webHidden/>
              </w:rPr>
            </w:r>
            <w:r w:rsidR="007C79D7" w:rsidRPr="007C79D7">
              <w:rPr>
                <w:webHidden/>
              </w:rPr>
              <w:fldChar w:fldCharType="separate"/>
            </w:r>
            <w:r w:rsidR="00B36B8C">
              <w:rPr>
                <w:webHidden/>
              </w:rPr>
              <w:t>27</w:t>
            </w:r>
            <w:r w:rsidR="007C79D7" w:rsidRPr="007C79D7">
              <w:rPr>
                <w:webHidden/>
              </w:rPr>
              <w:fldChar w:fldCharType="end"/>
            </w:r>
          </w:hyperlink>
        </w:p>
        <w:p w14:paraId="6714E4C4" w14:textId="377370C9" w:rsidR="007C79D7" w:rsidRPr="007C79D7" w:rsidRDefault="00000000" w:rsidP="007C79D7">
          <w:pPr>
            <w:pStyle w:val="TOC3"/>
            <w:rPr>
              <w:rFonts w:eastAsiaTheme="minorEastAsia"/>
              <w:lang w:eastAsia="en-ID"/>
            </w:rPr>
          </w:pPr>
          <w:hyperlink w:anchor="_Toc223980368" w:history="1">
            <w:r w:rsidR="007C79D7" w:rsidRPr="007C79D7">
              <w:rPr>
                <w:rStyle w:val="Hyperlink"/>
              </w:rPr>
              <w:t>2.10.2</w:t>
            </w:r>
            <w:r w:rsidR="007C79D7" w:rsidRPr="007C79D7">
              <w:rPr>
                <w:rFonts w:eastAsiaTheme="minorEastAsia"/>
                <w:lang w:eastAsia="en-ID"/>
              </w:rPr>
              <w:tab/>
            </w:r>
            <w:r w:rsidR="007C79D7" w:rsidRPr="007C79D7">
              <w:rPr>
                <w:rStyle w:val="Hyperlink"/>
              </w:rPr>
              <w:t>Pengaruh Literasi Digital</w:t>
            </w:r>
            <w:r w:rsidR="007C79D7" w:rsidRPr="007C79D7">
              <w:rPr>
                <w:webHidden/>
              </w:rPr>
              <w:tab/>
            </w:r>
            <w:r w:rsidR="007C79D7" w:rsidRPr="007C79D7">
              <w:rPr>
                <w:webHidden/>
              </w:rPr>
              <w:fldChar w:fldCharType="begin"/>
            </w:r>
            <w:r w:rsidR="007C79D7" w:rsidRPr="007C79D7">
              <w:rPr>
                <w:webHidden/>
              </w:rPr>
              <w:instrText xml:space="preserve"> PAGEREF _Toc223980368 \h </w:instrText>
            </w:r>
            <w:r w:rsidR="007C79D7" w:rsidRPr="007C79D7">
              <w:rPr>
                <w:webHidden/>
              </w:rPr>
            </w:r>
            <w:r w:rsidR="007C79D7" w:rsidRPr="007C79D7">
              <w:rPr>
                <w:webHidden/>
              </w:rPr>
              <w:fldChar w:fldCharType="separate"/>
            </w:r>
            <w:r w:rsidR="00B36B8C">
              <w:rPr>
                <w:webHidden/>
              </w:rPr>
              <w:t>28</w:t>
            </w:r>
            <w:r w:rsidR="007C79D7" w:rsidRPr="007C79D7">
              <w:rPr>
                <w:webHidden/>
              </w:rPr>
              <w:fldChar w:fldCharType="end"/>
            </w:r>
          </w:hyperlink>
        </w:p>
        <w:p w14:paraId="27992B9D" w14:textId="2D37B9BE" w:rsidR="007C79D7" w:rsidRPr="007C79D7" w:rsidRDefault="00000000" w:rsidP="007C79D7">
          <w:pPr>
            <w:pStyle w:val="TOC3"/>
            <w:rPr>
              <w:rFonts w:eastAsiaTheme="minorEastAsia"/>
              <w:lang w:eastAsia="en-ID"/>
            </w:rPr>
          </w:pPr>
          <w:hyperlink w:anchor="_Toc223980369" w:history="1">
            <w:r w:rsidR="007C79D7" w:rsidRPr="007C79D7">
              <w:rPr>
                <w:rStyle w:val="Hyperlink"/>
              </w:rPr>
              <w:t>2.10.3</w:t>
            </w:r>
            <w:r w:rsidR="007C79D7" w:rsidRPr="007C79D7">
              <w:rPr>
                <w:rFonts w:eastAsiaTheme="minorEastAsia"/>
                <w:lang w:eastAsia="en-ID"/>
              </w:rPr>
              <w:tab/>
            </w:r>
            <w:r w:rsidR="007C79D7" w:rsidRPr="007C79D7">
              <w:rPr>
                <w:rStyle w:val="Hyperlink"/>
              </w:rPr>
              <w:t xml:space="preserve">Pengaruh Implementasi </w:t>
            </w:r>
            <w:r w:rsidR="007C79D7" w:rsidRPr="007C79D7">
              <w:rPr>
                <w:rStyle w:val="Hyperlink"/>
                <w:i/>
                <w:iCs/>
              </w:rPr>
              <w:t>Coretax Administration System</w:t>
            </w:r>
            <w:r w:rsidR="007C79D7" w:rsidRPr="007C79D7">
              <w:rPr>
                <w:webHidden/>
              </w:rPr>
              <w:tab/>
            </w:r>
            <w:r w:rsidR="007C79D7" w:rsidRPr="007C79D7">
              <w:rPr>
                <w:webHidden/>
              </w:rPr>
              <w:fldChar w:fldCharType="begin"/>
            </w:r>
            <w:r w:rsidR="007C79D7" w:rsidRPr="007C79D7">
              <w:rPr>
                <w:webHidden/>
              </w:rPr>
              <w:instrText xml:space="preserve"> PAGEREF _Toc223980369 \h </w:instrText>
            </w:r>
            <w:r w:rsidR="007C79D7" w:rsidRPr="007C79D7">
              <w:rPr>
                <w:webHidden/>
              </w:rPr>
            </w:r>
            <w:r w:rsidR="007C79D7" w:rsidRPr="007C79D7">
              <w:rPr>
                <w:webHidden/>
              </w:rPr>
              <w:fldChar w:fldCharType="separate"/>
            </w:r>
            <w:r w:rsidR="00B36B8C">
              <w:rPr>
                <w:webHidden/>
              </w:rPr>
              <w:t>29</w:t>
            </w:r>
            <w:r w:rsidR="007C79D7" w:rsidRPr="007C79D7">
              <w:rPr>
                <w:webHidden/>
              </w:rPr>
              <w:fldChar w:fldCharType="end"/>
            </w:r>
          </w:hyperlink>
        </w:p>
        <w:p w14:paraId="3A2AFBE7" w14:textId="454AAB1F" w:rsidR="007C79D7" w:rsidRDefault="00000000">
          <w:pPr>
            <w:pStyle w:val="TOC2"/>
            <w:rPr>
              <w:rStyle w:val="Hyperlink"/>
            </w:rPr>
          </w:pPr>
          <w:hyperlink w:anchor="_Toc223980370" w:history="1">
            <w:r w:rsidR="007C79D7" w:rsidRPr="007C79D7">
              <w:rPr>
                <w:rStyle w:val="Hyperlink"/>
              </w:rPr>
              <w:t>2.11</w:t>
            </w:r>
            <w:r w:rsidR="007C79D7" w:rsidRPr="007C79D7">
              <w:rPr>
                <w:rFonts w:eastAsiaTheme="minorEastAsia"/>
                <w:lang w:eastAsia="en-ID"/>
              </w:rPr>
              <w:tab/>
            </w:r>
            <w:r w:rsidR="007C79D7" w:rsidRPr="007C79D7">
              <w:rPr>
                <w:rStyle w:val="Hyperlink"/>
              </w:rPr>
              <w:t>Model Penelitian</w:t>
            </w:r>
            <w:r w:rsidR="007C79D7" w:rsidRPr="007C79D7">
              <w:rPr>
                <w:webHidden/>
              </w:rPr>
              <w:tab/>
            </w:r>
            <w:r w:rsidR="007C79D7" w:rsidRPr="007C79D7">
              <w:rPr>
                <w:webHidden/>
              </w:rPr>
              <w:fldChar w:fldCharType="begin"/>
            </w:r>
            <w:r w:rsidR="007C79D7" w:rsidRPr="007C79D7">
              <w:rPr>
                <w:webHidden/>
              </w:rPr>
              <w:instrText xml:space="preserve"> PAGEREF _Toc223980370 \h </w:instrText>
            </w:r>
            <w:r w:rsidR="007C79D7" w:rsidRPr="007C79D7">
              <w:rPr>
                <w:webHidden/>
              </w:rPr>
            </w:r>
            <w:r w:rsidR="007C79D7" w:rsidRPr="007C79D7">
              <w:rPr>
                <w:webHidden/>
              </w:rPr>
              <w:fldChar w:fldCharType="separate"/>
            </w:r>
            <w:r w:rsidR="00B36B8C">
              <w:rPr>
                <w:webHidden/>
              </w:rPr>
              <w:t>32</w:t>
            </w:r>
            <w:r w:rsidR="007C79D7" w:rsidRPr="007C79D7">
              <w:rPr>
                <w:webHidden/>
              </w:rPr>
              <w:fldChar w:fldCharType="end"/>
            </w:r>
          </w:hyperlink>
        </w:p>
        <w:p w14:paraId="37ABB6EE" w14:textId="77777777" w:rsidR="00627A0D" w:rsidRPr="00627A0D" w:rsidRDefault="00627A0D" w:rsidP="00627A0D">
          <w:pPr>
            <w:spacing w:after="0"/>
            <w:rPr>
              <w:noProof/>
            </w:rPr>
          </w:pPr>
        </w:p>
        <w:p w14:paraId="1E0EACE7" w14:textId="28896193" w:rsidR="007C79D7" w:rsidRPr="007C79D7" w:rsidRDefault="00000000" w:rsidP="00627A0D">
          <w:pPr>
            <w:pStyle w:val="TOC1"/>
            <w:rPr>
              <w:rFonts w:eastAsiaTheme="minorEastAsia"/>
              <w:b w:val="0"/>
              <w:bCs w:val="0"/>
              <w:color w:val="auto"/>
              <w:lang w:eastAsia="en-ID"/>
            </w:rPr>
          </w:pPr>
          <w:hyperlink w:anchor="_Toc223980371" w:history="1">
            <w:r w:rsidR="007C79D7" w:rsidRPr="007C79D7">
              <w:rPr>
                <w:rStyle w:val="Hyperlink"/>
              </w:rPr>
              <w:t>BAB III METODE PENELITIAN</w:t>
            </w:r>
            <w:r w:rsidR="007C79D7" w:rsidRPr="007C79D7">
              <w:rPr>
                <w:webHidden/>
              </w:rPr>
              <w:tab/>
            </w:r>
            <w:r w:rsidR="007C79D7" w:rsidRPr="007C79D7">
              <w:rPr>
                <w:webHidden/>
              </w:rPr>
              <w:fldChar w:fldCharType="begin"/>
            </w:r>
            <w:r w:rsidR="007C79D7" w:rsidRPr="007C79D7">
              <w:rPr>
                <w:webHidden/>
              </w:rPr>
              <w:instrText xml:space="preserve"> PAGEREF _Toc223980371 \h </w:instrText>
            </w:r>
            <w:r w:rsidR="007C79D7" w:rsidRPr="007C79D7">
              <w:rPr>
                <w:webHidden/>
              </w:rPr>
            </w:r>
            <w:r w:rsidR="007C79D7" w:rsidRPr="007C79D7">
              <w:rPr>
                <w:webHidden/>
              </w:rPr>
              <w:fldChar w:fldCharType="separate"/>
            </w:r>
            <w:r w:rsidR="00B36B8C">
              <w:rPr>
                <w:webHidden/>
              </w:rPr>
              <w:t>30</w:t>
            </w:r>
            <w:r w:rsidR="007C79D7" w:rsidRPr="007C79D7">
              <w:rPr>
                <w:webHidden/>
              </w:rPr>
              <w:fldChar w:fldCharType="end"/>
            </w:r>
          </w:hyperlink>
        </w:p>
        <w:p w14:paraId="340BE78B" w14:textId="3E805D4C" w:rsidR="007C79D7" w:rsidRPr="007C79D7" w:rsidRDefault="00000000">
          <w:pPr>
            <w:pStyle w:val="TOC2"/>
            <w:rPr>
              <w:rFonts w:eastAsiaTheme="minorEastAsia"/>
              <w:lang w:eastAsia="en-ID"/>
            </w:rPr>
          </w:pPr>
          <w:hyperlink w:anchor="_Toc223980372" w:history="1">
            <w:r w:rsidR="007C79D7" w:rsidRPr="007C79D7">
              <w:rPr>
                <w:rStyle w:val="Hyperlink"/>
              </w:rPr>
              <w:t xml:space="preserve">3.1 </w:t>
            </w:r>
            <w:r w:rsidR="007C79D7" w:rsidRPr="007C79D7">
              <w:rPr>
                <w:rFonts w:eastAsiaTheme="minorEastAsia"/>
                <w:lang w:eastAsia="en-ID"/>
              </w:rPr>
              <w:tab/>
            </w:r>
            <w:r w:rsidR="007C79D7" w:rsidRPr="007C79D7">
              <w:rPr>
                <w:rStyle w:val="Hyperlink"/>
              </w:rPr>
              <w:t>Definisi Operasional</w:t>
            </w:r>
            <w:r w:rsidR="007C79D7" w:rsidRPr="007C79D7">
              <w:rPr>
                <w:webHidden/>
              </w:rPr>
              <w:tab/>
            </w:r>
            <w:r w:rsidR="007C79D7" w:rsidRPr="007C79D7">
              <w:rPr>
                <w:webHidden/>
              </w:rPr>
              <w:fldChar w:fldCharType="begin"/>
            </w:r>
            <w:r w:rsidR="007C79D7" w:rsidRPr="007C79D7">
              <w:rPr>
                <w:webHidden/>
              </w:rPr>
              <w:instrText xml:space="preserve"> PAGEREF _Toc223980372 \h </w:instrText>
            </w:r>
            <w:r w:rsidR="007C79D7" w:rsidRPr="007C79D7">
              <w:rPr>
                <w:webHidden/>
              </w:rPr>
            </w:r>
            <w:r w:rsidR="007C79D7" w:rsidRPr="007C79D7">
              <w:rPr>
                <w:webHidden/>
              </w:rPr>
              <w:fldChar w:fldCharType="separate"/>
            </w:r>
            <w:r w:rsidR="00B36B8C">
              <w:rPr>
                <w:webHidden/>
              </w:rPr>
              <w:t>30</w:t>
            </w:r>
            <w:r w:rsidR="007C79D7" w:rsidRPr="007C79D7">
              <w:rPr>
                <w:webHidden/>
              </w:rPr>
              <w:fldChar w:fldCharType="end"/>
            </w:r>
          </w:hyperlink>
        </w:p>
        <w:p w14:paraId="47BEA03A" w14:textId="46E21626" w:rsidR="007C79D7" w:rsidRPr="007C79D7" w:rsidRDefault="00000000" w:rsidP="007C79D7">
          <w:pPr>
            <w:pStyle w:val="TOC3"/>
            <w:rPr>
              <w:rFonts w:eastAsiaTheme="minorEastAsia"/>
              <w:lang w:eastAsia="en-ID"/>
            </w:rPr>
          </w:pPr>
          <w:hyperlink w:anchor="_Toc223980373" w:history="1">
            <w:r w:rsidR="007C79D7" w:rsidRPr="007C79D7">
              <w:rPr>
                <w:rStyle w:val="Hyperlink"/>
              </w:rPr>
              <w:t>3.1.1</w:t>
            </w:r>
            <w:r w:rsidR="007C79D7" w:rsidRPr="007C79D7">
              <w:rPr>
                <w:rFonts w:eastAsiaTheme="minorEastAsia"/>
                <w:lang w:eastAsia="en-ID"/>
              </w:rPr>
              <w:tab/>
            </w:r>
            <w:r w:rsidR="007C79D7" w:rsidRPr="007C79D7">
              <w:rPr>
                <w:rStyle w:val="Hyperlink"/>
              </w:rPr>
              <w:t>Literasi Pajak</w:t>
            </w:r>
            <w:r w:rsidR="007C79D7" w:rsidRPr="007C79D7">
              <w:rPr>
                <w:webHidden/>
              </w:rPr>
              <w:tab/>
            </w:r>
            <w:r w:rsidR="007C79D7" w:rsidRPr="007C79D7">
              <w:rPr>
                <w:webHidden/>
              </w:rPr>
              <w:fldChar w:fldCharType="begin"/>
            </w:r>
            <w:r w:rsidR="007C79D7" w:rsidRPr="007C79D7">
              <w:rPr>
                <w:webHidden/>
              </w:rPr>
              <w:instrText xml:space="preserve"> PAGEREF _Toc223980373 \h </w:instrText>
            </w:r>
            <w:r w:rsidR="007C79D7" w:rsidRPr="007C79D7">
              <w:rPr>
                <w:webHidden/>
              </w:rPr>
            </w:r>
            <w:r w:rsidR="007C79D7" w:rsidRPr="007C79D7">
              <w:rPr>
                <w:webHidden/>
              </w:rPr>
              <w:fldChar w:fldCharType="separate"/>
            </w:r>
            <w:r w:rsidR="00B36B8C">
              <w:rPr>
                <w:webHidden/>
              </w:rPr>
              <w:t>30</w:t>
            </w:r>
            <w:r w:rsidR="007C79D7" w:rsidRPr="007C79D7">
              <w:rPr>
                <w:webHidden/>
              </w:rPr>
              <w:fldChar w:fldCharType="end"/>
            </w:r>
          </w:hyperlink>
        </w:p>
        <w:p w14:paraId="7715BE03" w14:textId="2AE10C29" w:rsidR="007C79D7" w:rsidRPr="007C79D7" w:rsidRDefault="00000000" w:rsidP="007C79D7">
          <w:pPr>
            <w:pStyle w:val="TOC3"/>
            <w:rPr>
              <w:rFonts w:eastAsiaTheme="minorEastAsia"/>
              <w:lang w:eastAsia="en-ID"/>
            </w:rPr>
          </w:pPr>
          <w:hyperlink w:anchor="_Toc223980374" w:history="1">
            <w:r w:rsidR="007C79D7" w:rsidRPr="007C79D7">
              <w:rPr>
                <w:rStyle w:val="Hyperlink"/>
              </w:rPr>
              <w:t>3.1.2</w:t>
            </w:r>
            <w:r w:rsidR="007C79D7" w:rsidRPr="007C79D7">
              <w:rPr>
                <w:rFonts w:eastAsiaTheme="minorEastAsia"/>
                <w:lang w:eastAsia="en-ID"/>
              </w:rPr>
              <w:tab/>
            </w:r>
            <w:r w:rsidR="007C79D7" w:rsidRPr="007C79D7">
              <w:rPr>
                <w:rStyle w:val="Hyperlink"/>
              </w:rPr>
              <w:t>Literasi Digital</w:t>
            </w:r>
            <w:r w:rsidR="007C79D7" w:rsidRPr="007C79D7">
              <w:rPr>
                <w:webHidden/>
              </w:rPr>
              <w:tab/>
            </w:r>
            <w:r w:rsidR="007C79D7" w:rsidRPr="007C79D7">
              <w:rPr>
                <w:webHidden/>
              </w:rPr>
              <w:fldChar w:fldCharType="begin"/>
            </w:r>
            <w:r w:rsidR="007C79D7" w:rsidRPr="007C79D7">
              <w:rPr>
                <w:webHidden/>
              </w:rPr>
              <w:instrText xml:space="preserve"> PAGEREF _Toc223980374 \h </w:instrText>
            </w:r>
            <w:r w:rsidR="007C79D7" w:rsidRPr="007C79D7">
              <w:rPr>
                <w:webHidden/>
              </w:rPr>
            </w:r>
            <w:r w:rsidR="007C79D7" w:rsidRPr="007C79D7">
              <w:rPr>
                <w:webHidden/>
              </w:rPr>
              <w:fldChar w:fldCharType="separate"/>
            </w:r>
            <w:r w:rsidR="00B36B8C">
              <w:rPr>
                <w:webHidden/>
              </w:rPr>
              <w:t>31</w:t>
            </w:r>
            <w:r w:rsidR="007C79D7" w:rsidRPr="007C79D7">
              <w:rPr>
                <w:webHidden/>
              </w:rPr>
              <w:fldChar w:fldCharType="end"/>
            </w:r>
          </w:hyperlink>
        </w:p>
        <w:p w14:paraId="18277D57" w14:textId="069118A3" w:rsidR="007C79D7" w:rsidRPr="007C79D7" w:rsidRDefault="00000000" w:rsidP="007C79D7">
          <w:pPr>
            <w:pStyle w:val="TOC3"/>
            <w:rPr>
              <w:rFonts w:eastAsiaTheme="minorEastAsia"/>
              <w:lang w:eastAsia="en-ID"/>
            </w:rPr>
          </w:pPr>
          <w:hyperlink w:anchor="_Toc223980375" w:history="1">
            <w:r w:rsidR="007C79D7" w:rsidRPr="007C79D7">
              <w:rPr>
                <w:rStyle w:val="Hyperlink"/>
              </w:rPr>
              <w:t>3.1.3</w:t>
            </w:r>
            <w:r w:rsidR="007C79D7" w:rsidRPr="007C79D7">
              <w:rPr>
                <w:rFonts w:eastAsiaTheme="minorEastAsia"/>
                <w:lang w:eastAsia="en-ID"/>
              </w:rPr>
              <w:tab/>
            </w:r>
            <w:r w:rsidR="007C79D7" w:rsidRPr="007C79D7">
              <w:rPr>
                <w:rStyle w:val="Hyperlink"/>
                <w:i/>
                <w:iCs/>
              </w:rPr>
              <w:t>Coretax Administration System</w:t>
            </w:r>
            <w:r w:rsidR="007C79D7" w:rsidRPr="007C79D7">
              <w:rPr>
                <w:webHidden/>
              </w:rPr>
              <w:tab/>
            </w:r>
            <w:r w:rsidR="007C79D7" w:rsidRPr="007C79D7">
              <w:rPr>
                <w:webHidden/>
              </w:rPr>
              <w:fldChar w:fldCharType="begin"/>
            </w:r>
            <w:r w:rsidR="007C79D7" w:rsidRPr="007C79D7">
              <w:rPr>
                <w:webHidden/>
              </w:rPr>
              <w:instrText xml:space="preserve"> PAGEREF _Toc223980375 \h </w:instrText>
            </w:r>
            <w:r w:rsidR="007C79D7" w:rsidRPr="007C79D7">
              <w:rPr>
                <w:webHidden/>
              </w:rPr>
            </w:r>
            <w:r w:rsidR="007C79D7" w:rsidRPr="007C79D7">
              <w:rPr>
                <w:webHidden/>
              </w:rPr>
              <w:fldChar w:fldCharType="separate"/>
            </w:r>
            <w:r w:rsidR="00B36B8C">
              <w:rPr>
                <w:webHidden/>
              </w:rPr>
              <w:t>32</w:t>
            </w:r>
            <w:r w:rsidR="007C79D7" w:rsidRPr="007C79D7">
              <w:rPr>
                <w:webHidden/>
              </w:rPr>
              <w:fldChar w:fldCharType="end"/>
            </w:r>
          </w:hyperlink>
        </w:p>
        <w:p w14:paraId="3E003D02" w14:textId="2A18E3B0" w:rsidR="007C79D7" w:rsidRPr="007C79D7" w:rsidRDefault="00000000" w:rsidP="007C79D7">
          <w:pPr>
            <w:pStyle w:val="TOC3"/>
            <w:rPr>
              <w:rFonts w:eastAsiaTheme="minorEastAsia"/>
              <w:lang w:eastAsia="en-ID"/>
            </w:rPr>
          </w:pPr>
          <w:hyperlink w:anchor="_Toc223980376" w:history="1">
            <w:r w:rsidR="007C79D7" w:rsidRPr="007C79D7">
              <w:rPr>
                <w:rStyle w:val="Hyperlink"/>
              </w:rPr>
              <w:t>3.1.4</w:t>
            </w:r>
            <w:r w:rsidR="007C79D7" w:rsidRPr="007C79D7">
              <w:rPr>
                <w:rFonts w:eastAsiaTheme="minorEastAsia"/>
                <w:lang w:eastAsia="en-ID"/>
              </w:rPr>
              <w:tab/>
            </w:r>
            <w:r w:rsidR="007C79D7" w:rsidRPr="007C79D7">
              <w:rPr>
                <w:rStyle w:val="Hyperlink"/>
              </w:rPr>
              <w:t>Kepatuhan Wajib Pajak</w:t>
            </w:r>
            <w:r w:rsidR="007C79D7" w:rsidRPr="007C79D7">
              <w:rPr>
                <w:webHidden/>
              </w:rPr>
              <w:tab/>
            </w:r>
            <w:r w:rsidR="007C79D7" w:rsidRPr="007C79D7">
              <w:rPr>
                <w:webHidden/>
              </w:rPr>
              <w:fldChar w:fldCharType="begin"/>
            </w:r>
            <w:r w:rsidR="007C79D7" w:rsidRPr="007C79D7">
              <w:rPr>
                <w:webHidden/>
              </w:rPr>
              <w:instrText xml:space="preserve"> PAGEREF _Toc223980376 \h </w:instrText>
            </w:r>
            <w:r w:rsidR="007C79D7" w:rsidRPr="007C79D7">
              <w:rPr>
                <w:webHidden/>
              </w:rPr>
            </w:r>
            <w:r w:rsidR="007C79D7" w:rsidRPr="007C79D7">
              <w:rPr>
                <w:webHidden/>
              </w:rPr>
              <w:fldChar w:fldCharType="separate"/>
            </w:r>
            <w:r w:rsidR="00B36B8C">
              <w:rPr>
                <w:webHidden/>
              </w:rPr>
              <w:t>33</w:t>
            </w:r>
            <w:r w:rsidR="007C79D7" w:rsidRPr="007C79D7">
              <w:rPr>
                <w:webHidden/>
              </w:rPr>
              <w:fldChar w:fldCharType="end"/>
            </w:r>
          </w:hyperlink>
        </w:p>
        <w:p w14:paraId="2A315DBB" w14:textId="13C28253" w:rsidR="007C79D7" w:rsidRPr="007C79D7" w:rsidRDefault="00000000">
          <w:pPr>
            <w:pStyle w:val="TOC2"/>
            <w:rPr>
              <w:rFonts w:eastAsiaTheme="minorEastAsia"/>
              <w:lang w:eastAsia="en-ID"/>
            </w:rPr>
          </w:pPr>
          <w:hyperlink w:anchor="_Toc223980377" w:history="1">
            <w:r w:rsidR="007C79D7" w:rsidRPr="007C79D7">
              <w:rPr>
                <w:rStyle w:val="Hyperlink"/>
              </w:rPr>
              <w:t>3.2</w:t>
            </w:r>
            <w:r w:rsidR="007C79D7" w:rsidRPr="007C79D7">
              <w:rPr>
                <w:rFonts w:eastAsiaTheme="minorEastAsia"/>
                <w:lang w:eastAsia="en-ID"/>
              </w:rPr>
              <w:tab/>
            </w:r>
            <w:r w:rsidR="007C79D7" w:rsidRPr="007C79D7">
              <w:rPr>
                <w:rStyle w:val="Hyperlink"/>
              </w:rPr>
              <w:t>Populasi dan Sampel</w:t>
            </w:r>
            <w:r w:rsidR="007C79D7" w:rsidRPr="007C79D7">
              <w:rPr>
                <w:webHidden/>
              </w:rPr>
              <w:tab/>
            </w:r>
            <w:r w:rsidR="007C79D7" w:rsidRPr="007C79D7">
              <w:rPr>
                <w:webHidden/>
              </w:rPr>
              <w:fldChar w:fldCharType="begin"/>
            </w:r>
            <w:r w:rsidR="007C79D7" w:rsidRPr="007C79D7">
              <w:rPr>
                <w:webHidden/>
              </w:rPr>
              <w:instrText xml:space="preserve"> PAGEREF _Toc223980377 \h </w:instrText>
            </w:r>
            <w:r w:rsidR="007C79D7" w:rsidRPr="007C79D7">
              <w:rPr>
                <w:webHidden/>
              </w:rPr>
            </w:r>
            <w:r w:rsidR="007C79D7" w:rsidRPr="007C79D7">
              <w:rPr>
                <w:webHidden/>
              </w:rPr>
              <w:fldChar w:fldCharType="separate"/>
            </w:r>
            <w:r w:rsidR="00B36B8C">
              <w:rPr>
                <w:webHidden/>
              </w:rPr>
              <w:t>34</w:t>
            </w:r>
            <w:r w:rsidR="007C79D7" w:rsidRPr="007C79D7">
              <w:rPr>
                <w:webHidden/>
              </w:rPr>
              <w:fldChar w:fldCharType="end"/>
            </w:r>
          </w:hyperlink>
        </w:p>
        <w:p w14:paraId="42E586E8" w14:textId="49A960FB" w:rsidR="007C79D7" w:rsidRPr="007C79D7" w:rsidRDefault="00000000">
          <w:pPr>
            <w:pStyle w:val="TOC2"/>
            <w:rPr>
              <w:rFonts w:eastAsiaTheme="minorEastAsia"/>
              <w:lang w:eastAsia="en-ID"/>
            </w:rPr>
          </w:pPr>
          <w:hyperlink w:anchor="_Toc223980378" w:history="1">
            <w:r w:rsidR="007C79D7" w:rsidRPr="007C79D7">
              <w:rPr>
                <w:rStyle w:val="Hyperlink"/>
              </w:rPr>
              <w:t>3.3</w:t>
            </w:r>
            <w:r w:rsidR="007C79D7" w:rsidRPr="007C79D7">
              <w:rPr>
                <w:rFonts w:eastAsiaTheme="minorEastAsia"/>
                <w:lang w:eastAsia="en-ID"/>
              </w:rPr>
              <w:tab/>
            </w:r>
            <w:r w:rsidR="007C79D7" w:rsidRPr="007C79D7">
              <w:rPr>
                <w:rStyle w:val="Hyperlink"/>
              </w:rPr>
              <w:t>Jenis dan Sumber Data</w:t>
            </w:r>
            <w:r w:rsidR="007C79D7" w:rsidRPr="007C79D7">
              <w:rPr>
                <w:webHidden/>
              </w:rPr>
              <w:tab/>
            </w:r>
            <w:r w:rsidR="007C79D7" w:rsidRPr="007C79D7">
              <w:rPr>
                <w:webHidden/>
              </w:rPr>
              <w:fldChar w:fldCharType="begin"/>
            </w:r>
            <w:r w:rsidR="007C79D7" w:rsidRPr="007C79D7">
              <w:rPr>
                <w:webHidden/>
              </w:rPr>
              <w:instrText xml:space="preserve"> PAGEREF _Toc223980378 \h </w:instrText>
            </w:r>
            <w:r w:rsidR="007C79D7" w:rsidRPr="007C79D7">
              <w:rPr>
                <w:webHidden/>
              </w:rPr>
            </w:r>
            <w:r w:rsidR="007C79D7" w:rsidRPr="007C79D7">
              <w:rPr>
                <w:webHidden/>
              </w:rPr>
              <w:fldChar w:fldCharType="separate"/>
            </w:r>
            <w:r w:rsidR="00B36B8C">
              <w:rPr>
                <w:webHidden/>
              </w:rPr>
              <w:t>35</w:t>
            </w:r>
            <w:r w:rsidR="007C79D7" w:rsidRPr="007C79D7">
              <w:rPr>
                <w:webHidden/>
              </w:rPr>
              <w:fldChar w:fldCharType="end"/>
            </w:r>
          </w:hyperlink>
        </w:p>
        <w:p w14:paraId="7A75400E" w14:textId="7AE3BE9E" w:rsidR="007C79D7" w:rsidRPr="007C79D7" w:rsidRDefault="00000000">
          <w:pPr>
            <w:pStyle w:val="TOC2"/>
            <w:rPr>
              <w:rFonts w:eastAsiaTheme="minorEastAsia"/>
              <w:lang w:eastAsia="en-ID"/>
            </w:rPr>
          </w:pPr>
          <w:hyperlink w:anchor="_Toc223980379" w:history="1">
            <w:r w:rsidR="007C79D7" w:rsidRPr="007C79D7">
              <w:rPr>
                <w:rStyle w:val="Hyperlink"/>
              </w:rPr>
              <w:t>3.4</w:t>
            </w:r>
            <w:r w:rsidR="007C79D7" w:rsidRPr="007C79D7">
              <w:rPr>
                <w:rFonts w:eastAsiaTheme="minorEastAsia"/>
                <w:lang w:eastAsia="en-ID"/>
              </w:rPr>
              <w:tab/>
            </w:r>
            <w:r w:rsidR="007C79D7" w:rsidRPr="007C79D7">
              <w:rPr>
                <w:rStyle w:val="Hyperlink"/>
              </w:rPr>
              <w:t>Metode Pengumpulan Data</w:t>
            </w:r>
            <w:r w:rsidR="007C79D7" w:rsidRPr="007C79D7">
              <w:rPr>
                <w:webHidden/>
              </w:rPr>
              <w:tab/>
            </w:r>
            <w:r w:rsidR="007C79D7" w:rsidRPr="007C79D7">
              <w:rPr>
                <w:webHidden/>
              </w:rPr>
              <w:fldChar w:fldCharType="begin"/>
            </w:r>
            <w:r w:rsidR="007C79D7" w:rsidRPr="007C79D7">
              <w:rPr>
                <w:webHidden/>
              </w:rPr>
              <w:instrText xml:space="preserve"> PAGEREF _Toc223980379 \h </w:instrText>
            </w:r>
            <w:r w:rsidR="007C79D7" w:rsidRPr="007C79D7">
              <w:rPr>
                <w:webHidden/>
              </w:rPr>
            </w:r>
            <w:r w:rsidR="007C79D7" w:rsidRPr="007C79D7">
              <w:rPr>
                <w:webHidden/>
              </w:rPr>
              <w:fldChar w:fldCharType="separate"/>
            </w:r>
            <w:r w:rsidR="00B36B8C">
              <w:rPr>
                <w:webHidden/>
              </w:rPr>
              <w:t>36</w:t>
            </w:r>
            <w:r w:rsidR="007C79D7" w:rsidRPr="007C79D7">
              <w:rPr>
                <w:webHidden/>
              </w:rPr>
              <w:fldChar w:fldCharType="end"/>
            </w:r>
          </w:hyperlink>
        </w:p>
        <w:p w14:paraId="7F2747C0" w14:textId="49DF3358" w:rsidR="007C79D7" w:rsidRPr="007C79D7" w:rsidRDefault="00000000">
          <w:pPr>
            <w:pStyle w:val="TOC2"/>
            <w:rPr>
              <w:rFonts w:eastAsiaTheme="minorEastAsia"/>
              <w:lang w:eastAsia="en-ID"/>
            </w:rPr>
          </w:pPr>
          <w:hyperlink w:anchor="_Toc223980380" w:history="1">
            <w:r w:rsidR="007C79D7" w:rsidRPr="007C79D7">
              <w:rPr>
                <w:rStyle w:val="Hyperlink"/>
              </w:rPr>
              <w:t>3.5</w:t>
            </w:r>
            <w:r w:rsidR="007C79D7" w:rsidRPr="007C79D7">
              <w:rPr>
                <w:rFonts w:eastAsiaTheme="minorEastAsia"/>
                <w:lang w:eastAsia="en-ID"/>
              </w:rPr>
              <w:tab/>
            </w:r>
            <w:r w:rsidR="007C79D7" w:rsidRPr="007C79D7">
              <w:rPr>
                <w:rStyle w:val="Hyperlink"/>
              </w:rPr>
              <w:t>Metode Analisis Data</w:t>
            </w:r>
            <w:r w:rsidR="007C79D7" w:rsidRPr="007C79D7">
              <w:rPr>
                <w:webHidden/>
              </w:rPr>
              <w:tab/>
            </w:r>
            <w:r w:rsidR="007C79D7" w:rsidRPr="007C79D7">
              <w:rPr>
                <w:webHidden/>
              </w:rPr>
              <w:fldChar w:fldCharType="begin"/>
            </w:r>
            <w:r w:rsidR="007C79D7" w:rsidRPr="007C79D7">
              <w:rPr>
                <w:webHidden/>
              </w:rPr>
              <w:instrText xml:space="preserve"> PAGEREF _Toc223980380 \h </w:instrText>
            </w:r>
            <w:r w:rsidR="007C79D7" w:rsidRPr="007C79D7">
              <w:rPr>
                <w:webHidden/>
              </w:rPr>
            </w:r>
            <w:r w:rsidR="007C79D7" w:rsidRPr="007C79D7">
              <w:rPr>
                <w:webHidden/>
              </w:rPr>
              <w:fldChar w:fldCharType="separate"/>
            </w:r>
            <w:r w:rsidR="00B36B8C">
              <w:rPr>
                <w:webHidden/>
              </w:rPr>
              <w:t>37</w:t>
            </w:r>
            <w:r w:rsidR="007C79D7" w:rsidRPr="007C79D7">
              <w:rPr>
                <w:webHidden/>
              </w:rPr>
              <w:fldChar w:fldCharType="end"/>
            </w:r>
          </w:hyperlink>
        </w:p>
        <w:p w14:paraId="20F89BE5" w14:textId="26788B66" w:rsidR="007C79D7" w:rsidRPr="007C79D7" w:rsidRDefault="00000000" w:rsidP="007C79D7">
          <w:pPr>
            <w:pStyle w:val="TOC3"/>
            <w:rPr>
              <w:rFonts w:eastAsiaTheme="minorEastAsia"/>
              <w:lang w:eastAsia="en-ID"/>
            </w:rPr>
          </w:pPr>
          <w:hyperlink w:anchor="_Toc223980381" w:history="1">
            <w:r w:rsidR="007C79D7" w:rsidRPr="007C79D7">
              <w:rPr>
                <w:rStyle w:val="Hyperlink"/>
              </w:rPr>
              <w:t>3.5.1</w:t>
            </w:r>
            <w:r w:rsidR="007C79D7" w:rsidRPr="007C79D7">
              <w:rPr>
                <w:rFonts w:eastAsiaTheme="minorEastAsia"/>
                <w:lang w:eastAsia="en-ID"/>
              </w:rPr>
              <w:tab/>
            </w:r>
            <w:r w:rsidR="007C79D7" w:rsidRPr="007C79D7">
              <w:rPr>
                <w:rStyle w:val="Hyperlink"/>
              </w:rPr>
              <w:t>Evaluasi Model Pengukuran (</w:t>
            </w:r>
            <w:r w:rsidR="007C79D7" w:rsidRPr="007C79D7">
              <w:rPr>
                <w:rStyle w:val="Hyperlink"/>
                <w:i/>
                <w:iCs/>
              </w:rPr>
              <w:t>Outer Model</w:t>
            </w:r>
            <w:r w:rsidR="007C79D7" w:rsidRPr="007C79D7">
              <w:rPr>
                <w:rStyle w:val="Hyperlink"/>
              </w:rPr>
              <w:t>)</w:t>
            </w:r>
            <w:r w:rsidR="007C79D7" w:rsidRPr="007C79D7">
              <w:rPr>
                <w:webHidden/>
              </w:rPr>
              <w:tab/>
            </w:r>
            <w:r w:rsidR="007C79D7" w:rsidRPr="007C79D7">
              <w:rPr>
                <w:webHidden/>
              </w:rPr>
              <w:fldChar w:fldCharType="begin"/>
            </w:r>
            <w:r w:rsidR="007C79D7" w:rsidRPr="007C79D7">
              <w:rPr>
                <w:webHidden/>
              </w:rPr>
              <w:instrText xml:space="preserve"> PAGEREF _Toc223980381 \h </w:instrText>
            </w:r>
            <w:r w:rsidR="007C79D7" w:rsidRPr="007C79D7">
              <w:rPr>
                <w:webHidden/>
              </w:rPr>
            </w:r>
            <w:r w:rsidR="007C79D7" w:rsidRPr="007C79D7">
              <w:rPr>
                <w:webHidden/>
              </w:rPr>
              <w:fldChar w:fldCharType="separate"/>
            </w:r>
            <w:r w:rsidR="00B36B8C">
              <w:rPr>
                <w:webHidden/>
              </w:rPr>
              <w:t>37</w:t>
            </w:r>
            <w:r w:rsidR="007C79D7" w:rsidRPr="007C79D7">
              <w:rPr>
                <w:webHidden/>
              </w:rPr>
              <w:fldChar w:fldCharType="end"/>
            </w:r>
          </w:hyperlink>
        </w:p>
        <w:p w14:paraId="7C815F81" w14:textId="0844D08D" w:rsidR="007C79D7" w:rsidRPr="007C79D7" w:rsidRDefault="00000000" w:rsidP="007C79D7">
          <w:pPr>
            <w:pStyle w:val="TOC3"/>
            <w:rPr>
              <w:rFonts w:eastAsiaTheme="minorEastAsia"/>
              <w:lang w:eastAsia="en-ID"/>
            </w:rPr>
          </w:pPr>
          <w:hyperlink w:anchor="_Toc223980382" w:history="1">
            <w:r w:rsidR="007C79D7" w:rsidRPr="007C79D7">
              <w:rPr>
                <w:rStyle w:val="Hyperlink"/>
              </w:rPr>
              <w:t>3.5.2</w:t>
            </w:r>
            <w:r w:rsidR="007C79D7" w:rsidRPr="007C79D7">
              <w:rPr>
                <w:rFonts w:eastAsiaTheme="minorEastAsia"/>
                <w:lang w:eastAsia="en-ID"/>
              </w:rPr>
              <w:tab/>
            </w:r>
            <w:r w:rsidR="007C79D7" w:rsidRPr="007C79D7">
              <w:rPr>
                <w:rStyle w:val="Hyperlink"/>
              </w:rPr>
              <w:t>Evaluasi Model Struktural (</w:t>
            </w:r>
            <w:r w:rsidR="007C79D7" w:rsidRPr="007C79D7">
              <w:rPr>
                <w:rStyle w:val="Hyperlink"/>
                <w:i/>
                <w:iCs/>
              </w:rPr>
              <w:t>Inner Model</w:t>
            </w:r>
            <w:r w:rsidR="007C79D7" w:rsidRPr="007C79D7">
              <w:rPr>
                <w:rStyle w:val="Hyperlink"/>
              </w:rPr>
              <w:t>)</w:t>
            </w:r>
            <w:r w:rsidR="007C79D7" w:rsidRPr="007C79D7">
              <w:rPr>
                <w:webHidden/>
              </w:rPr>
              <w:tab/>
            </w:r>
            <w:r w:rsidR="007C79D7" w:rsidRPr="007C79D7">
              <w:rPr>
                <w:webHidden/>
              </w:rPr>
              <w:fldChar w:fldCharType="begin"/>
            </w:r>
            <w:r w:rsidR="007C79D7" w:rsidRPr="007C79D7">
              <w:rPr>
                <w:webHidden/>
              </w:rPr>
              <w:instrText xml:space="preserve"> PAGEREF _Toc223980382 \h </w:instrText>
            </w:r>
            <w:r w:rsidR="007C79D7" w:rsidRPr="007C79D7">
              <w:rPr>
                <w:webHidden/>
              </w:rPr>
            </w:r>
            <w:r w:rsidR="007C79D7" w:rsidRPr="007C79D7">
              <w:rPr>
                <w:webHidden/>
              </w:rPr>
              <w:fldChar w:fldCharType="separate"/>
            </w:r>
            <w:r w:rsidR="00B36B8C">
              <w:rPr>
                <w:webHidden/>
              </w:rPr>
              <w:t>39</w:t>
            </w:r>
            <w:r w:rsidR="007C79D7" w:rsidRPr="007C79D7">
              <w:rPr>
                <w:webHidden/>
              </w:rPr>
              <w:fldChar w:fldCharType="end"/>
            </w:r>
          </w:hyperlink>
        </w:p>
        <w:p w14:paraId="0A39C45D" w14:textId="76A0C2C9" w:rsidR="007C79D7" w:rsidRDefault="00000000" w:rsidP="007C79D7">
          <w:pPr>
            <w:pStyle w:val="TOC3"/>
            <w:rPr>
              <w:rStyle w:val="Hyperlink"/>
            </w:rPr>
          </w:pPr>
          <w:hyperlink w:anchor="_Toc223980383" w:history="1">
            <w:r w:rsidR="007C79D7" w:rsidRPr="007C79D7">
              <w:rPr>
                <w:rStyle w:val="Hyperlink"/>
              </w:rPr>
              <w:t>3.5.</w:t>
            </w:r>
            <w:r w:rsidR="00627A0D">
              <w:rPr>
                <w:rStyle w:val="Hyperlink"/>
              </w:rPr>
              <w:t>3</w:t>
            </w:r>
            <w:r w:rsidR="007C79D7" w:rsidRPr="007C79D7">
              <w:rPr>
                <w:rFonts w:eastAsiaTheme="minorEastAsia"/>
                <w:lang w:eastAsia="en-ID"/>
              </w:rPr>
              <w:tab/>
            </w:r>
            <w:r w:rsidR="007C79D7" w:rsidRPr="007C79D7">
              <w:rPr>
                <w:rStyle w:val="Hyperlink"/>
              </w:rPr>
              <w:t>Uji Hipotesis</w:t>
            </w:r>
            <w:r w:rsidR="007C79D7" w:rsidRPr="007C79D7">
              <w:rPr>
                <w:webHidden/>
              </w:rPr>
              <w:tab/>
            </w:r>
            <w:r w:rsidR="007C79D7" w:rsidRPr="007C79D7">
              <w:rPr>
                <w:webHidden/>
              </w:rPr>
              <w:fldChar w:fldCharType="begin"/>
            </w:r>
            <w:r w:rsidR="007C79D7" w:rsidRPr="007C79D7">
              <w:rPr>
                <w:webHidden/>
              </w:rPr>
              <w:instrText xml:space="preserve"> PAGEREF _Toc223980383 \h </w:instrText>
            </w:r>
            <w:r w:rsidR="007C79D7" w:rsidRPr="007C79D7">
              <w:rPr>
                <w:webHidden/>
              </w:rPr>
            </w:r>
            <w:r w:rsidR="007C79D7" w:rsidRPr="007C79D7">
              <w:rPr>
                <w:webHidden/>
              </w:rPr>
              <w:fldChar w:fldCharType="separate"/>
            </w:r>
            <w:r w:rsidR="00B36B8C">
              <w:rPr>
                <w:webHidden/>
              </w:rPr>
              <w:t>40</w:t>
            </w:r>
            <w:r w:rsidR="007C79D7" w:rsidRPr="007C79D7">
              <w:rPr>
                <w:webHidden/>
              </w:rPr>
              <w:fldChar w:fldCharType="end"/>
            </w:r>
          </w:hyperlink>
        </w:p>
        <w:p w14:paraId="740A5AF2" w14:textId="77777777" w:rsidR="00627A0D" w:rsidRPr="00627A0D" w:rsidRDefault="00627A0D" w:rsidP="00627A0D">
          <w:pPr>
            <w:spacing w:after="0"/>
            <w:rPr>
              <w:noProof/>
            </w:rPr>
          </w:pPr>
        </w:p>
        <w:p w14:paraId="652ED7DC" w14:textId="6E289B5A" w:rsidR="007C79D7" w:rsidRPr="007C79D7" w:rsidRDefault="00000000" w:rsidP="00627A0D">
          <w:pPr>
            <w:pStyle w:val="TOC1"/>
            <w:rPr>
              <w:rFonts w:eastAsiaTheme="minorEastAsia"/>
              <w:b w:val="0"/>
              <w:bCs w:val="0"/>
              <w:color w:val="auto"/>
              <w:lang w:eastAsia="en-ID"/>
            </w:rPr>
          </w:pPr>
          <w:hyperlink w:anchor="_Toc223980384" w:history="1">
            <w:r w:rsidR="007C79D7" w:rsidRPr="007C79D7">
              <w:rPr>
                <w:rStyle w:val="Hyperlink"/>
              </w:rPr>
              <w:t>BAB IV  HASIL DAN PEMBAHASAN</w:t>
            </w:r>
            <w:r w:rsidR="007C79D7" w:rsidRPr="007C79D7">
              <w:rPr>
                <w:webHidden/>
              </w:rPr>
              <w:tab/>
            </w:r>
            <w:r w:rsidR="007C79D7" w:rsidRPr="007C79D7">
              <w:rPr>
                <w:webHidden/>
              </w:rPr>
              <w:fldChar w:fldCharType="begin"/>
            </w:r>
            <w:r w:rsidR="007C79D7" w:rsidRPr="007C79D7">
              <w:rPr>
                <w:webHidden/>
              </w:rPr>
              <w:instrText xml:space="preserve"> PAGEREF _Toc223980384 \h </w:instrText>
            </w:r>
            <w:r w:rsidR="007C79D7" w:rsidRPr="007C79D7">
              <w:rPr>
                <w:webHidden/>
              </w:rPr>
            </w:r>
            <w:r w:rsidR="007C79D7" w:rsidRPr="007C79D7">
              <w:rPr>
                <w:webHidden/>
              </w:rPr>
              <w:fldChar w:fldCharType="separate"/>
            </w:r>
            <w:r w:rsidR="00B36B8C">
              <w:rPr>
                <w:webHidden/>
              </w:rPr>
              <w:t>41</w:t>
            </w:r>
            <w:r w:rsidR="007C79D7" w:rsidRPr="007C79D7">
              <w:rPr>
                <w:webHidden/>
              </w:rPr>
              <w:fldChar w:fldCharType="end"/>
            </w:r>
          </w:hyperlink>
        </w:p>
        <w:p w14:paraId="511BF5FA" w14:textId="7F61AA0E" w:rsidR="007C79D7" w:rsidRPr="007C79D7" w:rsidRDefault="00000000" w:rsidP="00627A0D">
          <w:pPr>
            <w:pStyle w:val="TOC2"/>
            <w:rPr>
              <w:rFonts w:eastAsiaTheme="minorEastAsia"/>
              <w:lang w:eastAsia="en-ID"/>
            </w:rPr>
          </w:pPr>
          <w:hyperlink w:anchor="_Toc223980385" w:history="1">
            <w:r w:rsidR="007C79D7" w:rsidRPr="007C79D7">
              <w:rPr>
                <w:rStyle w:val="Hyperlink"/>
              </w:rPr>
              <w:t>4.1</w:t>
            </w:r>
            <w:r w:rsidR="007C79D7" w:rsidRPr="007C79D7">
              <w:rPr>
                <w:rFonts w:eastAsiaTheme="minorEastAsia"/>
                <w:lang w:eastAsia="en-ID"/>
              </w:rPr>
              <w:tab/>
            </w:r>
            <w:r w:rsidR="007C79D7" w:rsidRPr="007C79D7">
              <w:rPr>
                <w:rStyle w:val="Hyperlink"/>
              </w:rPr>
              <w:t>Hasil Penelitian</w:t>
            </w:r>
            <w:r w:rsidR="007C79D7" w:rsidRPr="007C79D7">
              <w:rPr>
                <w:webHidden/>
              </w:rPr>
              <w:tab/>
            </w:r>
            <w:r w:rsidR="007C79D7" w:rsidRPr="007C79D7">
              <w:rPr>
                <w:webHidden/>
              </w:rPr>
              <w:fldChar w:fldCharType="begin"/>
            </w:r>
            <w:r w:rsidR="007C79D7" w:rsidRPr="007C79D7">
              <w:rPr>
                <w:webHidden/>
              </w:rPr>
              <w:instrText xml:space="preserve"> PAGEREF _Toc223980385 \h </w:instrText>
            </w:r>
            <w:r w:rsidR="007C79D7" w:rsidRPr="007C79D7">
              <w:rPr>
                <w:webHidden/>
              </w:rPr>
            </w:r>
            <w:r w:rsidR="007C79D7" w:rsidRPr="007C79D7">
              <w:rPr>
                <w:webHidden/>
              </w:rPr>
              <w:fldChar w:fldCharType="separate"/>
            </w:r>
            <w:r w:rsidR="00B36B8C">
              <w:rPr>
                <w:webHidden/>
              </w:rPr>
              <w:t>41</w:t>
            </w:r>
            <w:r w:rsidR="007C79D7" w:rsidRPr="007C79D7">
              <w:rPr>
                <w:webHidden/>
              </w:rPr>
              <w:fldChar w:fldCharType="end"/>
            </w:r>
          </w:hyperlink>
        </w:p>
        <w:p w14:paraId="38B8569B" w14:textId="2007A864" w:rsidR="007C79D7" w:rsidRPr="007C79D7" w:rsidRDefault="00000000" w:rsidP="00627A0D">
          <w:pPr>
            <w:pStyle w:val="TOC3"/>
            <w:rPr>
              <w:rFonts w:eastAsiaTheme="minorEastAsia"/>
              <w:lang w:eastAsia="en-ID"/>
            </w:rPr>
          </w:pPr>
          <w:hyperlink w:anchor="_Toc223980386" w:history="1">
            <w:r w:rsidR="007C79D7" w:rsidRPr="007C79D7">
              <w:rPr>
                <w:rStyle w:val="Hyperlink"/>
              </w:rPr>
              <w:t xml:space="preserve">4.1.1 </w:t>
            </w:r>
            <w:r w:rsidR="007C79D7" w:rsidRPr="007C79D7">
              <w:rPr>
                <w:rFonts w:eastAsiaTheme="minorEastAsia"/>
                <w:lang w:eastAsia="en-ID"/>
              </w:rPr>
              <w:tab/>
            </w:r>
            <w:r w:rsidR="007C79D7" w:rsidRPr="007C79D7">
              <w:rPr>
                <w:rStyle w:val="Hyperlink"/>
              </w:rPr>
              <w:t>Data Penelitian</w:t>
            </w:r>
            <w:r w:rsidR="007C79D7" w:rsidRPr="007C79D7">
              <w:rPr>
                <w:webHidden/>
              </w:rPr>
              <w:tab/>
            </w:r>
            <w:r w:rsidR="007C79D7" w:rsidRPr="007C79D7">
              <w:rPr>
                <w:webHidden/>
              </w:rPr>
              <w:fldChar w:fldCharType="begin"/>
            </w:r>
            <w:r w:rsidR="007C79D7" w:rsidRPr="007C79D7">
              <w:rPr>
                <w:webHidden/>
              </w:rPr>
              <w:instrText xml:space="preserve"> PAGEREF _Toc223980386 \h </w:instrText>
            </w:r>
            <w:r w:rsidR="007C79D7" w:rsidRPr="007C79D7">
              <w:rPr>
                <w:webHidden/>
              </w:rPr>
            </w:r>
            <w:r w:rsidR="007C79D7" w:rsidRPr="007C79D7">
              <w:rPr>
                <w:webHidden/>
              </w:rPr>
              <w:fldChar w:fldCharType="separate"/>
            </w:r>
            <w:r w:rsidR="00B36B8C">
              <w:rPr>
                <w:webHidden/>
              </w:rPr>
              <w:t>41</w:t>
            </w:r>
            <w:r w:rsidR="007C79D7" w:rsidRPr="007C79D7">
              <w:rPr>
                <w:webHidden/>
              </w:rPr>
              <w:fldChar w:fldCharType="end"/>
            </w:r>
          </w:hyperlink>
        </w:p>
        <w:p w14:paraId="12DF4989" w14:textId="3672BDAC" w:rsidR="007C79D7" w:rsidRPr="007C79D7" w:rsidRDefault="00000000" w:rsidP="00627A0D">
          <w:pPr>
            <w:pStyle w:val="TOC2"/>
            <w:rPr>
              <w:rFonts w:eastAsiaTheme="minorEastAsia"/>
              <w:lang w:eastAsia="en-ID"/>
            </w:rPr>
          </w:pPr>
          <w:hyperlink w:anchor="_Toc223980387" w:history="1">
            <w:r w:rsidR="007C79D7" w:rsidRPr="007C79D7">
              <w:rPr>
                <w:rStyle w:val="Hyperlink"/>
              </w:rPr>
              <w:t>4.2</w:t>
            </w:r>
            <w:r w:rsidR="007C79D7" w:rsidRPr="007C79D7">
              <w:rPr>
                <w:rFonts w:eastAsiaTheme="minorEastAsia"/>
                <w:lang w:eastAsia="en-ID"/>
              </w:rPr>
              <w:tab/>
            </w:r>
            <w:r w:rsidR="007C79D7" w:rsidRPr="007C79D7">
              <w:rPr>
                <w:rStyle w:val="Hyperlink"/>
              </w:rPr>
              <w:t>Hasi Uji Instrumen Penelitian</w:t>
            </w:r>
            <w:r w:rsidR="007C79D7" w:rsidRPr="007C79D7">
              <w:rPr>
                <w:webHidden/>
              </w:rPr>
              <w:tab/>
            </w:r>
            <w:r w:rsidR="007C79D7" w:rsidRPr="007C79D7">
              <w:rPr>
                <w:webHidden/>
              </w:rPr>
              <w:fldChar w:fldCharType="begin"/>
            </w:r>
            <w:r w:rsidR="007C79D7" w:rsidRPr="007C79D7">
              <w:rPr>
                <w:webHidden/>
              </w:rPr>
              <w:instrText xml:space="preserve"> PAGEREF _Toc223980387 \h </w:instrText>
            </w:r>
            <w:r w:rsidR="007C79D7" w:rsidRPr="007C79D7">
              <w:rPr>
                <w:webHidden/>
              </w:rPr>
            </w:r>
            <w:r w:rsidR="007C79D7" w:rsidRPr="007C79D7">
              <w:rPr>
                <w:webHidden/>
              </w:rPr>
              <w:fldChar w:fldCharType="separate"/>
            </w:r>
            <w:r w:rsidR="00B36B8C">
              <w:rPr>
                <w:webHidden/>
              </w:rPr>
              <w:t>42</w:t>
            </w:r>
            <w:r w:rsidR="007C79D7" w:rsidRPr="007C79D7">
              <w:rPr>
                <w:webHidden/>
              </w:rPr>
              <w:fldChar w:fldCharType="end"/>
            </w:r>
          </w:hyperlink>
        </w:p>
        <w:p w14:paraId="1B14BC5A" w14:textId="29984852" w:rsidR="007C79D7" w:rsidRPr="007C79D7" w:rsidRDefault="00000000" w:rsidP="00627A0D">
          <w:pPr>
            <w:pStyle w:val="TOC3"/>
            <w:rPr>
              <w:rFonts w:eastAsiaTheme="minorEastAsia"/>
              <w:lang w:eastAsia="en-ID"/>
            </w:rPr>
          </w:pPr>
          <w:hyperlink w:anchor="_Toc223980388" w:history="1">
            <w:r w:rsidR="007C79D7" w:rsidRPr="007C79D7">
              <w:rPr>
                <w:rStyle w:val="Hyperlink"/>
              </w:rPr>
              <w:t>4.2.1</w:t>
            </w:r>
            <w:r w:rsidR="007C79D7" w:rsidRPr="007C79D7">
              <w:rPr>
                <w:rFonts w:eastAsiaTheme="minorEastAsia"/>
                <w:lang w:eastAsia="en-ID"/>
              </w:rPr>
              <w:tab/>
            </w:r>
            <w:r w:rsidR="007C79D7" w:rsidRPr="007C79D7">
              <w:rPr>
                <w:rStyle w:val="Hyperlink"/>
              </w:rPr>
              <w:t>Konseptualis Model</w:t>
            </w:r>
            <w:r w:rsidR="007C79D7" w:rsidRPr="007C79D7">
              <w:rPr>
                <w:webHidden/>
              </w:rPr>
              <w:tab/>
            </w:r>
            <w:r w:rsidR="007C79D7" w:rsidRPr="007C79D7">
              <w:rPr>
                <w:webHidden/>
              </w:rPr>
              <w:fldChar w:fldCharType="begin"/>
            </w:r>
            <w:r w:rsidR="007C79D7" w:rsidRPr="007C79D7">
              <w:rPr>
                <w:webHidden/>
              </w:rPr>
              <w:instrText xml:space="preserve"> PAGEREF _Toc223980388 \h </w:instrText>
            </w:r>
            <w:r w:rsidR="007C79D7" w:rsidRPr="007C79D7">
              <w:rPr>
                <w:webHidden/>
              </w:rPr>
            </w:r>
            <w:r w:rsidR="007C79D7" w:rsidRPr="007C79D7">
              <w:rPr>
                <w:webHidden/>
              </w:rPr>
              <w:fldChar w:fldCharType="separate"/>
            </w:r>
            <w:r w:rsidR="00B36B8C">
              <w:rPr>
                <w:webHidden/>
              </w:rPr>
              <w:t>42</w:t>
            </w:r>
            <w:r w:rsidR="007C79D7" w:rsidRPr="007C79D7">
              <w:rPr>
                <w:webHidden/>
              </w:rPr>
              <w:fldChar w:fldCharType="end"/>
            </w:r>
          </w:hyperlink>
        </w:p>
        <w:p w14:paraId="058A894A" w14:textId="7B1D3D92" w:rsidR="007C79D7" w:rsidRPr="007C79D7" w:rsidRDefault="00000000" w:rsidP="00627A0D">
          <w:pPr>
            <w:pStyle w:val="TOC3"/>
            <w:rPr>
              <w:rFonts w:eastAsiaTheme="minorEastAsia"/>
              <w:lang w:eastAsia="en-ID"/>
            </w:rPr>
          </w:pPr>
          <w:hyperlink w:anchor="_Toc223980389" w:history="1">
            <w:r w:rsidR="007C79D7" w:rsidRPr="007C79D7">
              <w:rPr>
                <w:rStyle w:val="Hyperlink"/>
              </w:rPr>
              <w:t>4.2.2</w:t>
            </w:r>
            <w:r w:rsidR="007C79D7" w:rsidRPr="007C79D7">
              <w:rPr>
                <w:rFonts w:eastAsiaTheme="minorEastAsia"/>
                <w:lang w:eastAsia="en-ID"/>
              </w:rPr>
              <w:tab/>
            </w:r>
            <w:r w:rsidR="007C79D7" w:rsidRPr="007C79D7">
              <w:rPr>
                <w:rStyle w:val="Hyperlink"/>
              </w:rPr>
              <w:t>Model Pengukuran (</w:t>
            </w:r>
            <w:r w:rsidR="007C79D7" w:rsidRPr="007C79D7">
              <w:rPr>
                <w:rStyle w:val="Hyperlink"/>
                <w:i/>
                <w:iCs/>
              </w:rPr>
              <w:t>Outer Model</w:t>
            </w:r>
            <w:r w:rsidR="007C79D7" w:rsidRPr="007C79D7">
              <w:rPr>
                <w:rStyle w:val="Hyperlink"/>
              </w:rPr>
              <w:t>)</w:t>
            </w:r>
            <w:r w:rsidR="007C79D7" w:rsidRPr="007C79D7">
              <w:rPr>
                <w:webHidden/>
              </w:rPr>
              <w:tab/>
            </w:r>
            <w:r w:rsidR="007C79D7" w:rsidRPr="007C79D7">
              <w:rPr>
                <w:webHidden/>
              </w:rPr>
              <w:fldChar w:fldCharType="begin"/>
            </w:r>
            <w:r w:rsidR="007C79D7" w:rsidRPr="007C79D7">
              <w:rPr>
                <w:webHidden/>
              </w:rPr>
              <w:instrText xml:space="preserve"> PAGEREF _Toc223980389 \h </w:instrText>
            </w:r>
            <w:r w:rsidR="007C79D7" w:rsidRPr="007C79D7">
              <w:rPr>
                <w:webHidden/>
              </w:rPr>
            </w:r>
            <w:r w:rsidR="007C79D7" w:rsidRPr="007C79D7">
              <w:rPr>
                <w:webHidden/>
              </w:rPr>
              <w:fldChar w:fldCharType="separate"/>
            </w:r>
            <w:r w:rsidR="00B36B8C">
              <w:rPr>
                <w:webHidden/>
              </w:rPr>
              <w:t>43</w:t>
            </w:r>
            <w:r w:rsidR="007C79D7" w:rsidRPr="007C79D7">
              <w:rPr>
                <w:webHidden/>
              </w:rPr>
              <w:fldChar w:fldCharType="end"/>
            </w:r>
          </w:hyperlink>
        </w:p>
        <w:p w14:paraId="2EC17F07" w14:textId="68E06A5A" w:rsidR="007C79D7" w:rsidRPr="00627A0D" w:rsidRDefault="00000000" w:rsidP="00627A0D">
          <w:pPr>
            <w:pStyle w:val="TOC4"/>
            <w:tabs>
              <w:tab w:val="left" w:pos="1540"/>
              <w:tab w:val="right" w:leader="dot" w:pos="7927"/>
            </w:tabs>
            <w:spacing w:after="0" w:line="240" w:lineRule="auto"/>
            <w:ind w:left="1276"/>
            <w:rPr>
              <w:rFonts w:ascii="Times New Roman" w:eastAsiaTheme="minorEastAsia" w:hAnsi="Times New Roman" w:cs="Times New Roman"/>
              <w:noProof/>
              <w:sz w:val="24"/>
              <w:szCs w:val="24"/>
              <w:lang w:eastAsia="en-ID"/>
            </w:rPr>
          </w:pPr>
          <w:hyperlink w:anchor="_Toc223980390" w:history="1">
            <w:r w:rsidR="007C79D7" w:rsidRPr="00627A0D">
              <w:rPr>
                <w:rStyle w:val="Hyperlink"/>
                <w:rFonts w:ascii="Times New Roman" w:hAnsi="Times New Roman" w:cs="Times New Roman"/>
                <w:noProof/>
                <w:sz w:val="24"/>
                <w:szCs w:val="24"/>
              </w:rPr>
              <w:t>4.2.2.1</w:t>
            </w:r>
            <w:r w:rsidR="00627A0D">
              <w:rPr>
                <w:rFonts w:ascii="Times New Roman" w:eastAsiaTheme="minorEastAsia" w:hAnsi="Times New Roman" w:cs="Times New Roman"/>
                <w:noProof/>
                <w:sz w:val="24"/>
                <w:szCs w:val="24"/>
                <w:lang w:eastAsia="en-ID"/>
              </w:rPr>
              <w:t xml:space="preserve"> </w:t>
            </w:r>
            <w:r w:rsidR="007C79D7" w:rsidRPr="00627A0D">
              <w:rPr>
                <w:rStyle w:val="Hyperlink"/>
                <w:rFonts w:ascii="Times New Roman" w:hAnsi="Times New Roman" w:cs="Times New Roman"/>
                <w:noProof/>
                <w:sz w:val="24"/>
                <w:szCs w:val="24"/>
              </w:rPr>
              <w:t>Uji Validitas</w:t>
            </w:r>
            <w:r w:rsidR="007C79D7" w:rsidRPr="00627A0D">
              <w:rPr>
                <w:rFonts w:ascii="Times New Roman" w:hAnsi="Times New Roman" w:cs="Times New Roman"/>
                <w:noProof/>
                <w:webHidden/>
                <w:sz w:val="24"/>
                <w:szCs w:val="24"/>
              </w:rPr>
              <w:tab/>
            </w:r>
            <w:r w:rsidR="007C79D7" w:rsidRPr="00627A0D">
              <w:rPr>
                <w:rFonts w:ascii="Times New Roman" w:hAnsi="Times New Roman" w:cs="Times New Roman"/>
                <w:noProof/>
                <w:webHidden/>
                <w:sz w:val="24"/>
                <w:szCs w:val="24"/>
              </w:rPr>
              <w:fldChar w:fldCharType="begin"/>
            </w:r>
            <w:r w:rsidR="007C79D7" w:rsidRPr="00627A0D">
              <w:rPr>
                <w:rFonts w:ascii="Times New Roman" w:hAnsi="Times New Roman" w:cs="Times New Roman"/>
                <w:noProof/>
                <w:webHidden/>
                <w:sz w:val="24"/>
                <w:szCs w:val="24"/>
              </w:rPr>
              <w:instrText xml:space="preserve"> PAGEREF _Toc223980390 \h </w:instrText>
            </w:r>
            <w:r w:rsidR="007C79D7" w:rsidRPr="00627A0D">
              <w:rPr>
                <w:rFonts w:ascii="Times New Roman" w:hAnsi="Times New Roman" w:cs="Times New Roman"/>
                <w:noProof/>
                <w:webHidden/>
                <w:sz w:val="24"/>
                <w:szCs w:val="24"/>
              </w:rPr>
            </w:r>
            <w:r w:rsidR="007C79D7" w:rsidRPr="00627A0D">
              <w:rPr>
                <w:rFonts w:ascii="Times New Roman" w:hAnsi="Times New Roman" w:cs="Times New Roman"/>
                <w:noProof/>
                <w:webHidden/>
                <w:sz w:val="24"/>
                <w:szCs w:val="24"/>
              </w:rPr>
              <w:fldChar w:fldCharType="separate"/>
            </w:r>
            <w:r w:rsidR="00B36B8C">
              <w:rPr>
                <w:rFonts w:ascii="Times New Roman" w:hAnsi="Times New Roman" w:cs="Times New Roman"/>
                <w:noProof/>
                <w:webHidden/>
                <w:sz w:val="24"/>
                <w:szCs w:val="24"/>
              </w:rPr>
              <w:t>44</w:t>
            </w:r>
            <w:r w:rsidR="007C79D7" w:rsidRPr="00627A0D">
              <w:rPr>
                <w:rFonts w:ascii="Times New Roman" w:hAnsi="Times New Roman" w:cs="Times New Roman"/>
                <w:noProof/>
                <w:webHidden/>
                <w:sz w:val="24"/>
                <w:szCs w:val="24"/>
              </w:rPr>
              <w:fldChar w:fldCharType="end"/>
            </w:r>
          </w:hyperlink>
        </w:p>
        <w:p w14:paraId="5032EA49" w14:textId="7C8687ED" w:rsidR="007C79D7" w:rsidRPr="00627A0D" w:rsidRDefault="00000000" w:rsidP="00627A0D">
          <w:pPr>
            <w:pStyle w:val="TOC4"/>
            <w:tabs>
              <w:tab w:val="left" w:pos="1540"/>
              <w:tab w:val="right" w:leader="dot" w:pos="7927"/>
            </w:tabs>
            <w:spacing w:after="0" w:line="240" w:lineRule="auto"/>
            <w:ind w:left="1276"/>
            <w:rPr>
              <w:rFonts w:ascii="Times New Roman" w:eastAsiaTheme="minorEastAsia" w:hAnsi="Times New Roman" w:cs="Times New Roman"/>
              <w:noProof/>
              <w:sz w:val="24"/>
              <w:szCs w:val="24"/>
              <w:lang w:eastAsia="en-ID"/>
            </w:rPr>
          </w:pPr>
          <w:hyperlink w:anchor="_Toc223980391" w:history="1">
            <w:r w:rsidR="007C79D7" w:rsidRPr="00627A0D">
              <w:rPr>
                <w:rStyle w:val="Hyperlink"/>
                <w:rFonts w:ascii="Times New Roman" w:hAnsi="Times New Roman" w:cs="Times New Roman"/>
                <w:noProof/>
                <w:sz w:val="24"/>
                <w:szCs w:val="24"/>
              </w:rPr>
              <w:t>4.2.2.2</w:t>
            </w:r>
            <w:r w:rsidR="00627A0D">
              <w:rPr>
                <w:rFonts w:ascii="Times New Roman" w:eastAsiaTheme="minorEastAsia" w:hAnsi="Times New Roman" w:cs="Times New Roman"/>
                <w:noProof/>
                <w:sz w:val="24"/>
                <w:szCs w:val="24"/>
                <w:lang w:eastAsia="en-ID"/>
              </w:rPr>
              <w:t xml:space="preserve"> </w:t>
            </w:r>
            <w:r w:rsidR="007C79D7" w:rsidRPr="00627A0D">
              <w:rPr>
                <w:rStyle w:val="Hyperlink"/>
                <w:rFonts w:ascii="Times New Roman" w:hAnsi="Times New Roman" w:cs="Times New Roman"/>
                <w:noProof/>
                <w:sz w:val="24"/>
                <w:szCs w:val="24"/>
              </w:rPr>
              <w:t xml:space="preserve">Uji </w:t>
            </w:r>
            <w:r w:rsidR="007C79D7" w:rsidRPr="00627A0D">
              <w:rPr>
                <w:rStyle w:val="Hyperlink"/>
                <w:rFonts w:ascii="Times New Roman" w:hAnsi="Times New Roman" w:cs="Times New Roman"/>
                <w:i/>
                <w:iCs/>
                <w:noProof/>
                <w:sz w:val="24"/>
                <w:szCs w:val="24"/>
              </w:rPr>
              <w:t>Composite Reliability</w:t>
            </w:r>
            <w:r w:rsidR="007C79D7" w:rsidRPr="00627A0D">
              <w:rPr>
                <w:rFonts w:ascii="Times New Roman" w:hAnsi="Times New Roman" w:cs="Times New Roman"/>
                <w:noProof/>
                <w:webHidden/>
                <w:sz w:val="24"/>
                <w:szCs w:val="24"/>
              </w:rPr>
              <w:tab/>
            </w:r>
            <w:r w:rsidR="007C79D7" w:rsidRPr="00627A0D">
              <w:rPr>
                <w:rFonts w:ascii="Times New Roman" w:hAnsi="Times New Roman" w:cs="Times New Roman"/>
                <w:noProof/>
                <w:webHidden/>
                <w:sz w:val="24"/>
                <w:szCs w:val="24"/>
              </w:rPr>
              <w:fldChar w:fldCharType="begin"/>
            </w:r>
            <w:r w:rsidR="007C79D7" w:rsidRPr="00627A0D">
              <w:rPr>
                <w:rFonts w:ascii="Times New Roman" w:hAnsi="Times New Roman" w:cs="Times New Roman"/>
                <w:noProof/>
                <w:webHidden/>
                <w:sz w:val="24"/>
                <w:szCs w:val="24"/>
              </w:rPr>
              <w:instrText xml:space="preserve"> PAGEREF _Toc223980391 \h </w:instrText>
            </w:r>
            <w:r w:rsidR="007C79D7" w:rsidRPr="00627A0D">
              <w:rPr>
                <w:rFonts w:ascii="Times New Roman" w:hAnsi="Times New Roman" w:cs="Times New Roman"/>
                <w:noProof/>
                <w:webHidden/>
                <w:sz w:val="24"/>
                <w:szCs w:val="24"/>
              </w:rPr>
            </w:r>
            <w:r w:rsidR="007C79D7" w:rsidRPr="00627A0D">
              <w:rPr>
                <w:rFonts w:ascii="Times New Roman" w:hAnsi="Times New Roman" w:cs="Times New Roman"/>
                <w:noProof/>
                <w:webHidden/>
                <w:sz w:val="24"/>
                <w:szCs w:val="24"/>
              </w:rPr>
              <w:fldChar w:fldCharType="separate"/>
            </w:r>
            <w:r w:rsidR="00B36B8C">
              <w:rPr>
                <w:rFonts w:ascii="Times New Roman" w:hAnsi="Times New Roman" w:cs="Times New Roman"/>
                <w:noProof/>
                <w:webHidden/>
                <w:sz w:val="24"/>
                <w:szCs w:val="24"/>
              </w:rPr>
              <w:t>47</w:t>
            </w:r>
            <w:r w:rsidR="007C79D7" w:rsidRPr="00627A0D">
              <w:rPr>
                <w:rFonts w:ascii="Times New Roman" w:hAnsi="Times New Roman" w:cs="Times New Roman"/>
                <w:noProof/>
                <w:webHidden/>
                <w:sz w:val="24"/>
                <w:szCs w:val="24"/>
              </w:rPr>
              <w:fldChar w:fldCharType="end"/>
            </w:r>
          </w:hyperlink>
        </w:p>
        <w:p w14:paraId="4C52DBF1" w14:textId="7CC40F83" w:rsidR="007C79D7" w:rsidRPr="007C79D7" w:rsidRDefault="00000000" w:rsidP="00627A0D">
          <w:pPr>
            <w:pStyle w:val="TOC3"/>
            <w:rPr>
              <w:rFonts w:eastAsiaTheme="minorEastAsia"/>
              <w:lang w:eastAsia="en-ID"/>
            </w:rPr>
          </w:pPr>
          <w:hyperlink w:anchor="_Toc223980392" w:history="1">
            <w:r w:rsidR="007C79D7" w:rsidRPr="007C79D7">
              <w:rPr>
                <w:rStyle w:val="Hyperlink"/>
              </w:rPr>
              <w:t>4.2.3</w:t>
            </w:r>
            <w:r w:rsidR="007C79D7" w:rsidRPr="007C79D7">
              <w:rPr>
                <w:rFonts w:eastAsiaTheme="minorEastAsia"/>
                <w:lang w:eastAsia="en-ID"/>
              </w:rPr>
              <w:tab/>
            </w:r>
            <w:r w:rsidR="007C79D7" w:rsidRPr="007C79D7">
              <w:rPr>
                <w:rStyle w:val="Hyperlink"/>
              </w:rPr>
              <w:t>Evaluasi Model Struktural (</w:t>
            </w:r>
            <w:r w:rsidR="007C79D7" w:rsidRPr="007C79D7">
              <w:rPr>
                <w:rStyle w:val="Hyperlink"/>
                <w:i/>
                <w:iCs/>
              </w:rPr>
              <w:t>Inner Model</w:t>
            </w:r>
            <w:r w:rsidR="007C79D7" w:rsidRPr="007C79D7">
              <w:rPr>
                <w:rStyle w:val="Hyperlink"/>
              </w:rPr>
              <w:t>)</w:t>
            </w:r>
            <w:r w:rsidR="007C79D7" w:rsidRPr="007C79D7">
              <w:rPr>
                <w:webHidden/>
              </w:rPr>
              <w:tab/>
            </w:r>
            <w:r w:rsidR="007C79D7" w:rsidRPr="007C79D7">
              <w:rPr>
                <w:webHidden/>
              </w:rPr>
              <w:fldChar w:fldCharType="begin"/>
            </w:r>
            <w:r w:rsidR="007C79D7" w:rsidRPr="007C79D7">
              <w:rPr>
                <w:webHidden/>
              </w:rPr>
              <w:instrText xml:space="preserve"> PAGEREF _Toc223980392 \h </w:instrText>
            </w:r>
            <w:r w:rsidR="007C79D7" w:rsidRPr="007C79D7">
              <w:rPr>
                <w:webHidden/>
              </w:rPr>
            </w:r>
            <w:r w:rsidR="007C79D7" w:rsidRPr="007C79D7">
              <w:rPr>
                <w:webHidden/>
              </w:rPr>
              <w:fldChar w:fldCharType="separate"/>
            </w:r>
            <w:r w:rsidR="00B36B8C">
              <w:rPr>
                <w:webHidden/>
              </w:rPr>
              <w:t>48</w:t>
            </w:r>
            <w:r w:rsidR="007C79D7" w:rsidRPr="007C79D7">
              <w:rPr>
                <w:webHidden/>
              </w:rPr>
              <w:fldChar w:fldCharType="end"/>
            </w:r>
          </w:hyperlink>
        </w:p>
        <w:p w14:paraId="21CC9C32" w14:textId="3139C0BD" w:rsidR="007C79D7" w:rsidRPr="00627A0D" w:rsidRDefault="00000000" w:rsidP="00627A0D">
          <w:pPr>
            <w:pStyle w:val="TOC4"/>
            <w:tabs>
              <w:tab w:val="right" w:leader="dot" w:pos="7927"/>
            </w:tabs>
            <w:spacing w:after="0" w:line="240" w:lineRule="auto"/>
            <w:ind w:left="1276"/>
            <w:rPr>
              <w:rFonts w:ascii="Times New Roman" w:eastAsiaTheme="minorEastAsia" w:hAnsi="Times New Roman" w:cs="Times New Roman"/>
              <w:noProof/>
              <w:sz w:val="24"/>
              <w:szCs w:val="24"/>
              <w:lang w:eastAsia="en-ID"/>
            </w:rPr>
          </w:pPr>
          <w:hyperlink w:anchor="_Toc223980393" w:history="1">
            <w:r w:rsidR="007C79D7" w:rsidRPr="00627A0D">
              <w:rPr>
                <w:rStyle w:val="Hyperlink"/>
                <w:rFonts w:ascii="Times New Roman" w:hAnsi="Times New Roman" w:cs="Times New Roman"/>
                <w:noProof/>
                <w:sz w:val="24"/>
                <w:szCs w:val="24"/>
              </w:rPr>
              <w:t>4.2.3.1 Uji Koefisien Determinasi (</w:t>
            </w:r>
            <w:r w:rsidR="007C79D7" w:rsidRPr="00627A0D">
              <w:rPr>
                <w:rStyle w:val="Hyperlink"/>
                <w:rFonts w:ascii="Times New Roman" w:hAnsi="Times New Roman" w:cs="Times New Roman"/>
                <w:i/>
                <w:iCs/>
                <w:noProof/>
                <w:sz w:val="24"/>
                <w:szCs w:val="24"/>
              </w:rPr>
              <w:t>R-Square</w:t>
            </w:r>
            <w:r w:rsidR="007C79D7" w:rsidRPr="00627A0D">
              <w:rPr>
                <w:rStyle w:val="Hyperlink"/>
                <w:rFonts w:ascii="Times New Roman" w:hAnsi="Times New Roman" w:cs="Times New Roman"/>
                <w:noProof/>
                <w:sz w:val="24"/>
                <w:szCs w:val="24"/>
              </w:rPr>
              <w:t>)</w:t>
            </w:r>
            <w:r w:rsidR="007C79D7" w:rsidRPr="00627A0D">
              <w:rPr>
                <w:rFonts w:ascii="Times New Roman" w:hAnsi="Times New Roman" w:cs="Times New Roman"/>
                <w:noProof/>
                <w:webHidden/>
                <w:sz w:val="24"/>
                <w:szCs w:val="24"/>
              </w:rPr>
              <w:tab/>
            </w:r>
            <w:r w:rsidR="007C79D7" w:rsidRPr="00627A0D">
              <w:rPr>
                <w:rFonts w:ascii="Times New Roman" w:hAnsi="Times New Roman" w:cs="Times New Roman"/>
                <w:noProof/>
                <w:webHidden/>
                <w:sz w:val="24"/>
                <w:szCs w:val="24"/>
              </w:rPr>
              <w:fldChar w:fldCharType="begin"/>
            </w:r>
            <w:r w:rsidR="007C79D7" w:rsidRPr="00627A0D">
              <w:rPr>
                <w:rFonts w:ascii="Times New Roman" w:hAnsi="Times New Roman" w:cs="Times New Roman"/>
                <w:noProof/>
                <w:webHidden/>
                <w:sz w:val="24"/>
                <w:szCs w:val="24"/>
              </w:rPr>
              <w:instrText xml:space="preserve"> PAGEREF _Toc223980393 \h </w:instrText>
            </w:r>
            <w:r w:rsidR="007C79D7" w:rsidRPr="00627A0D">
              <w:rPr>
                <w:rFonts w:ascii="Times New Roman" w:hAnsi="Times New Roman" w:cs="Times New Roman"/>
                <w:noProof/>
                <w:webHidden/>
                <w:sz w:val="24"/>
                <w:szCs w:val="24"/>
              </w:rPr>
            </w:r>
            <w:r w:rsidR="007C79D7" w:rsidRPr="00627A0D">
              <w:rPr>
                <w:rFonts w:ascii="Times New Roman" w:hAnsi="Times New Roman" w:cs="Times New Roman"/>
                <w:noProof/>
                <w:webHidden/>
                <w:sz w:val="24"/>
                <w:szCs w:val="24"/>
              </w:rPr>
              <w:fldChar w:fldCharType="separate"/>
            </w:r>
            <w:r w:rsidR="00B36B8C">
              <w:rPr>
                <w:rFonts w:ascii="Times New Roman" w:hAnsi="Times New Roman" w:cs="Times New Roman"/>
                <w:noProof/>
                <w:webHidden/>
                <w:sz w:val="24"/>
                <w:szCs w:val="24"/>
              </w:rPr>
              <w:t>48</w:t>
            </w:r>
            <w:r w:rsidR="007C79D7" w:rsidRPr="00627A0D">
              <w:rPr>
                <w:rFonts w:ascii="Times New Roman" w:hAnsi="Times New Roman" w:cs="Times New Roman"/>
                <w:noProof/>
                <w:webHidden/>
                <w:sz w:val="24"/>
                <w:szCs w:val="24"/>
              </w:rPr>
              <w:fldChar w:fldCharType="end"/>
            </w:r>
          </w:hyperlink>
        </w:p>
        <w:p w14:paraId="4190F65E" w14:textId="1A568E7B" w:rsidR="007C79D7" w:rsidRPr="00627A0D" w:rsidRDefault="00000000" w:rsidP="00627A0D">
          <w:pPr>
            <w:pStyle w:val="TOC4"/>
            <w:tabs>
              <w:tab w:val="left" w:pos="1540"/>
              <w:tab w:val="right" w:leader="dot" w:pos="7927"/>
            </w:tabs>
            <w:spacing w:after="0" w:line="240" w:lineRule="auto"/>
            <w:ind w:left="1276"/>
            <w:rPr>
              <w:rFonts w:ascii="Times New Roman" w:eastAsiaTheme="minorEastAsia" w:hAnsi="Times New Roman" w:cs="Times New Roman"/>
              <w:noProof/>
              <w:sz w:val="24"/>
              <w:szCs w:val="24"/>
              <w:lang w:eastAsia="en-ID"/>
            </w:rPr>
          </w:pPr>
          <w:hyperlink w:anchor="_Toc223980394" w:history="1">
            <w:r w:rsidR="007C79D7" w:rsidRPr="00627A0D">
              <w:rPr>
                <w:rStyle w:val="Hyperlink"/>
                <w:rFonts w:ascii="Times New Roman" w:hAnsi="Times New Roman" w:cs="Times New Roman"/>
                <w:noProof/>
                <w:sz w:val="24"/>
                <w:szCs w:val="24"/>
              </w:rPr>
              <w:t>4.2.3.2</w:t>
            </w:r>
            <w:r w:rsidR="00627A0D">
              <w:rPr>
                <w:rFonts w:ascii="Times New Roman" w:eastAsiaTheme="minorEastAsia" w:hAnsi="Times New Roman" w:cs="Times New Roman"/>
                <w:noProof/>
                <w:sz w:val="24"/>
                <w:szCs w:val="24"/>
                <w:lang w:eastAsia="en-ID"/>
              </w:rPr>
              <w:t xml:space="preserve"> </w:t>
            </w:r>
            <w:r w:rsidR="007C79D7" w:rsidRPr="00627A0D">
              <w:rPr>
                <w:rStyle w:val="Hyperlink"/>
                <w:rFonts w:ascii="Times New Roman" w:hAnsi="Times New Roman" w:cs="Times New Roman"/>
                <w:noProof/>
                <w:sz w:val="24"/>
                <w:szCs w:val="24"/>
              </w:rPr>
              <w:t xml:space="preserve">Uji </w:t>
            </w:r>
            <w:r w:rsidR="007C79D7" w:rsidRPr="00627A0D">
              <w:rPr>
                <w:rStyle w:val="Hyperlink"/>
                <w:rFonts w:ascii="Times New Roman" w:hAnsi="Times New Roman" w:cs="Times New Roman"/>
                <w:i/>
                <w:iCs/>
                <w:noProof/>
                <w:sz w:val="24"/>
                <w:szCs w:val="24"/>
              </w:rPr>
              <w:t>F-Square</w:t>
            </w:r>
            <w:r w:rsidR="007C79D7" w:rsidRPr="00627A0D">
              <w:rPr>
                <w:rFonts w:ascii="Times New Roman" w:hAnsi="Times New Roman" w:cs="Times New Roman"/>
                <w:noProof/>
                <w:webHidden/>
                <w:sz w:val="24"/>
                <w:szCs w:val="24"/>
              </w:rPr>
              <w:tab/>
            </w:r>
            <w:r w:rsidR="007C79D7" w:rsidRPr="00627A0D">
              <w:rPr>
                <w:rFonts w:ascii="Times New Roman" w:hAnsi="Times New Roman" w:cs="Times New Roman"/>
                <w:noProof/>
                <w:webHidden/>
                <w:sz w:val="24"/>
                <w:szCs w:val="24"/>
              </w:rPr>
              <w:fldChar w:fldCharType="begin"/>
            </w:r>
            <w:r w:rsidR="007C79D7" w:rsidRPr="00627A0D">
              <w:rPr>
                <w:rFonts w:ascii="Times New Roman" w:hAnsi="Times New Roman" w:cs="Times New Roman"/>
                <w:noProof/>
                <w:webHidden/>
                <w:sz w:val="24"/>
                <w:szCs w:val="24"/>
              </w:rPr>
              <w:instrText xml:space="preserve"> PAGEREF _Toc223980394 \h </w:instrText>
            </w:r>
            <w:r w:rsidR="007C79D7" w:rsidRPr="00627A0D">
              <w:rPr>
                <w:rFonts w:ascii="Times New Roman" w:hAnsi="Times New Roman" w:cs="Times New Roman"/>
                <w:noProof/>
                <w:webHidden/>
                <w:sz w:val="24"/>
                <w:szCs w:val="24"/>
              </w:rPr>
            </w:r>
            <w:r w:rsidR="007C79D7" w:rsidRPr="00627A0D">
              <w:rPr>
                <w:rFonts w:ascii="Times New Roman" w:hAnsi="Times New Roman" w:cs="Times New Roman"/>
                <w:noProof/>
                <w:webHidden/>
                <w:sz w:val="24"/>
                <w:szCs w:val="24"/>
              </w:rPr>
              <w:fldChar w:fldCharType="separate"/>
            </w:r>
            <w:r w:rsidR="00B36B8C">
              <w:rPr>
                <w:rFonts w:ascii="Times New Roman" w:hAnsi="Times New Roman" w:cs="Times New Roman"/>
                <w:noProof/>
                <w:webHidden/>
                <w:sz w:val="24"/>
                <w:szCs w:val="24"/>
              </w:rPr>
              <w:t>49</w:t>
            </w:r>
            <w:r w:rsidR="007C79D7" w:rsidRPr="00627A0D">
              <w:rPr>
                <w:rFonts w:ascii="Times New Roman" w:hAnsi="Times New Roman" w:cs="Times New Roman"/>
                <w:noProof/>
                <w:webHidden/>
                <w:sz w:val="24"/>
                <w:szCs w:val="24"/>
              </w:rPr>
              <w:fldChar w:fldCharType="end"/>
            </w:r>
          </w:hyperlink>
        </w:p>
        <w:p w14:paraId="71484392" w14:textId="1FAEFB3A" w:rsidR="007C79D7" w:rsidRPr="007C79D7" w:rsidRDefault="00000000" w:rsidP="00627A0D">
          <w:pPr>
            <w:pStyle w:val="TOC3"/>
            <w:rPr>
              <w:rFonts w:eastAsiaTheme="minorEastAsia"/>
              <w:lang w:eastAsia="en-ID"/>
            </w:rPr>
          </w:pPr>
          <w:hyperlink w:anchor="_Toc223980395" w:history="1">
            <w:r w:rsidR="007C79D7" w:rsidRPr="007C79D7">
              <w:rPr>
                <w:rStyle w:val="Hyperlink"/>
              </w:rPr>
              <w:t>4.2.4</w:t>
            </w:r>
            <w:r w:rsidR="007C79D7" w:rsidRPr="007C79D7">
              <w:rPr>
                <w:rFonts w:eastAsiaTheme="minorEastAsia"/>
                <w:lang w:eastAsia="en-ID"/>
              </w:rPr>
              <w:tab/>
            </w:r>
            <w:r w:rsidR="007C79D7" w:rsidRPr="007C79D7">
              <w:rPr>
                <w:rStyle w:val="Hyperlink"/>
              </w:rPr>
              <w:t>Uji Model Fit</w:t>
            </w:r>
            <w:r w:rsidR="007C79D7" w:rsidRPr="007C79D7">
              <w:rPr>
                <w:webHidden/>
              </w:rPr>
              <w:tab/>
            </w:r>
            <w:r w:rsidR="007C79D7" w:rsidRPr="007C79D7">
              <w:rPr>
                <w:webHidden/>
              </w:rPr>
              <w:fldChar w:fldCharType="begin"/>
            </w:r>
            <w:r w:rsidR="007C79D7" w:rsidRPr="007C79D7">
              <w:rPr>
                <w:webHidden/>
              </w:rPr>
              <w:instrText xml:space="preserve"> PAGEREF _Toc223980395 \h </w:instrText>
            </w:r>
            <w:r w:rsidR="007C79D7" w:rsidRPr="007C79D7">
              <w:rPr>
                <w:webHidden/>
              </w:rPr>
            </w:r>
            <w:r w:rsidR="007C79D7" w:rsidRPr="007C79D7">
              <w:rPr>
                <w:webHidden/>
              </w:rPr>
              <w:fldChar w:fldCharType="separate"/>
            </w:r>
            <w:r w:rsidR="00B36B8C">
              <w:rPr>
                <w:webHidden/>
              </w:rPr>
              <w:t>49</w:t>
            </w:r>
            <w:r w:rsidR="007C79D7" w:rsidRPr="007C79D7">
              <w:rPr>
                <w:webHidden/>
              </w:rPr>
              <w:fldChar w:fldCharType="end"/>
            </w:r>
          </w:hyperlink>
        </w:p>
        <w:p w14:paraId="7C55268E" w14:textId="75683CE5" w:rsidR="007C79D7" w:rsidRPr="007C79D7" w:rsidRDefault="00000000" w:rsidP="00627A0D">
          <w:pPr>
            <w:pStyle w:val="TOC3"/>
            <w:rPr>
              <w:rFonts w:eastAsiaTheme="minorEastAsia"/>
              <w:lang w:eastAsia="en-ID"/>
            </w:rPr>
          </w:pPr>
          <w:hyperlink w:anchor="_Toc223980396" w:history="1">
            <w:r w:rsidR="007C79D7" w:rsidRPr="007C79D7">
              <w:rPr>
                <w:rStyle w:val="Hyperlink"/>
              </w:rPr>
              <w:t>4.2.5</w:t>
            </w:r>
            <w:r w:rsidR="007C79D7" w:rsidRPr="007C79D7">
              <w:rPr>
                <w:rFonts w:eastAsiaTheme="minorEastAsia"/>
                <w:lang w:eastAsia="en-ID"/>
              </w:rPr>
              <w:tab/>
            </w:r>
            <w:r w:rsidR="007C79D7" w:rsidRPr="007C79D7">
              <w:rPr>
                <w:rStyle w:val="Hyperlink"/>
              </w:rPr>
              <w:t>Hasil Pengujian Hipotesis</w:t>
            </w:r>
            <w:r w:rsidR="007C79D7" w:rsidRPr="007C79D7">
              <w:rPr>
                <w:webHidden/>
              </w:rPr>
              <w:tab/>
            </w:r>
            <w:r w:rsidR="007C79D7" w:rsidRPr="007C79D7">
              <w:rPr>
                <w:webHidden/>
              </w:rPr>
              <w:fldChar w:fldCharType="begin"/>
            </w:r>
            <w:r w:rsidR="007C79D7" w:rsidRPr="007C79D7">
              <w:rPr>
                <w:webHidden/>
              </w:rPr>
              <w:instrText xml:space="preserve"> PAGEREF _Toc223980396 \h </w:instrText>
            </w:r>
            <w:r w:rsidR="007C79D7" w:rsidRPr="007C79D7">
              <w:rPr>
                <w:webHidden/>
              </w:rPr>
            </w:r>
            <w:r w:rsidR="007C79D7" w:rsidRPr="007C79D7">
              <w:rPr>
                <w:webHidden/>
              </w:rPr>
              <w:fldChar w:fldCharType="separate"/>
            </w:r>
            <w:r w:rsidR="00B36B8C">
              <w:rPr>
                <w:webHidden/>
              </w:rPr>
              <w:t>50</w:t>
            </w:r>
            <w:r w:rsidR="007C79D7" w:rsidRPr="007C79D7">
              <w:rPr>
                <w:webHidden/>
              </w:rPr>
              <w:fldChar w:fldCharType="end"/>
            </w:r>
          </w:hyperlink>
        </w:p>
        <w:p w14:paraId="69B512CA" w14:textId="698C50D1" w:rsidR="007C79D7" w:rsidRPr="007C79D7" w:rsidRDefault="00000000" w:rsidP="00627A0D">
          <w:pPr>
            <w:pStyle w:val="TOC2"/>
            <w:rPr>
              <w:rFonts w:eastAsiaTheme="minorEastAsia"/>
              <w:lang w:eastAsia="en-ID"/>
            </w:rPr>
          </w:pPr>
          <w:hyperlink w:anchor="_Toc223980397" w:history="1">
            <w:r w:rsidR="007C79D7" w:rsidRPr="007C79D7">
              <w:rPr>
                <w:rStyle w:val="Hyperlink"/>
              </w:rPr>
              <w:t>4.3</w:t>
            </w:r>
            <w:r w:rsidR="007C79D7" w:rsidRPr="007C79D7">
              <w:rPr>
                <w:rFonts w:eastAsiaTheme="minorEastAsia"/>
                <w:lang w:eastAsia="en-ID"/>
              </w:rPr>
              <w:tab/>
            </w:r>
            <w:r w:rsidR="007C79D7" w:rsidRPr="007C79D7">
              <w:rPr>
                <w:rStyle w:val="Hyperlink"/>
              </w:rPr>
              <w:t>Pembahasan Hasil Penelitian</w:t>
            </w:r>
            <w:r w:rsidR="007C79D7" w:rsidRPr="007C79D7">
              <w:rPr>
                <w:webHidden/>
              </w:rPr>
              <w:tab/>
            </w:r>
            <w:r w:rsidR="007C79D7" w:rsidRPr="007C79D7">
              <w:rPr>
                <w:webHidden/>
              </w:rPr>
              <w:fldChar w:fldCharType="begin"/>
            </w:r>
            <w:r w:rsidR="007C79D7" w:rsidRPr="007C79D7">
              <w:rPr>
                <w:webHidden/>
              </w:rPr>
              <w:instrText xml:space="preserve"> PAGEREF _Toc223980397 \h </w:instrText>
            </w:r>
            <w:r w:rsidR="007C79D7" w:rsidRPr="007C79D7">
              <w:rPr>
                <w:webHidden/>
              </w:rPr>
            </w:r>
            <w:r w:rsidR="007C79D7" w:rsidRPr="007C79D7">
              <w:rPr>
                <w:webHidden/>
              </w:rPr>
              <w:fldChar w:fldCharType="separate"/>
            </w:r>
            <w:r w:rsidR="00B36B8C">
              <w:rPr>
                <w:webHidden/>
              </w:rPr>
              <w:t>52</w:t>
            </w:r>
            <w:r w:rsidR="007C79D7" w:rsidRPr="007C79D7">
              <w:rPr>
                <w:webHidden/>
              </w:rPr>
              <w:fldChar w:fldCharType="end"/>
            </w:r>
          </w:hyperlink>
        </w:p>
        <w:p w14:paraId="629EBD4D" w14:textId="32171A3E" w:rsidR="007C79D7" w:rsidRPr="007C79D7" w:rsidRDefault="00000000" w:rsidP="00627A0D">
          <w:pPr>
            <w:pStyle w:val="TOC3"/>
            <w:rPr>
              <w:rFonts w:eastAsiaTheme="minorEastAsia"/>
              <w:lang w:eastAsia="en-ID"/>
            </w:rPr>
          </w:pPr>
          <w:hyperlink w:anchor="_Toc223980398" w:history="1">
            <w:r w:rsidR="007C79D7" w:rsidRPr="007C79D7">
              <w:rPr>
                <w:rStyle w:val="Hyperlink"/>
              </w:rPr>
              <w:t>4.3.1</w:t>
            </w:r>
            <w:r w:rsidR="007C79D7" w:rsidRPr="007C79D7">
              <w:rPr>
                <w:rFonts w:eastAsiaTheme="minorEastAsia"/>
                <w:lang w:eastAsia="en-ID"/>
              </w:rPr>
              <w:tab/>
            </w:r>
            <w:r w:rsidR="007C79D7" w:rsidRPr="007C79D7">
              <w:rPr>
                <w:rStyle w:val="Hyperlink"/>
              </w:rPr>
              <w:t>Pengaruh Literasi Pajak Terhadap Kepatuhan Wajib Pajak Badan di Kota Samarinda</w:t>
            </w:r>
            <w:r w:rsidR="007C79D7" w:rsidRPr="007C79D7">
              <w:rPr>
                <w:webHidden/>
              </w:rPr>
              <w:tab/>
            </w:r>
            <w:r w:rsidR="007C79D7" w:rsidRPr="007C79D7">
              <w:rPr>
                <w:webHidden/>
              </w:rPr>
              <w:fldChar w:fldCharType="begin"/>
            </w:r>
            <w:r w:rsidR="007C79D7" w:rsidRPr="007C79D7">
              <w:rPr>
                <w:webHidden/>
              </w:rPr>
              <w:instrText xml:space="preserve"> PAGEREF _Toc223980398 \h </w:instrText>
            </w:r>
            <w:r w:rsidR="007C79D7" w:rsidRPr="007C79D7">
              <w:rPr>
                <w:webHidden/>
              </w:rPr>
            </w:r>
            <w:r w:rsidR="007C79D7" w:rsidRPr="007C79D7">
              <w:rPr>
                <w:webHidden/>
              </w:rPr>
              <w:fldChar w:fldCharType="separate"/>
            </w:r>
            <w:r w:rsidR="00B36B8C">
              <w:rPr>
                <w:webHidden/>
              </w:rPr>
              <w:t>52</w:t>
            </w:r>
            <w:r w:rsidR="007C79D7" w:rsidRPr="007C79D7">
              <w:rPr>
                <w:webHidden/>
              </w:rPr>
              <w:fldChar w:fldCharType="end"/>
            </w:r>
          </w:hyperlink>
        </w:p>
        <w:p w14:paraId="7ED11EB7" w14:textId="0243B170" w:rsidR="007C79D7" w:rsidRPr="007C79D7" w:rsidRDefault="00000000" w:rsidP="00627A0D">
          <w:pPr>
            <w:pStyle w:val="TOC3"/>
            <w:rPr>
              <w:rFonts w:eastAsiaTheme="minorEastAsia"/>
              <w:lang w:eastAsia="en-ID"/>
            </w:rPr>
          </w:pPr>
          <w:hyperlink w:anchor="_Toc223980399" w:history="1">
            <w:r w:rsidR="007C79D7" w:rsidRPr="007C79D7">
              <w:rPr>
                <w:rStyle w:val="Hyperlink"/>
              </w:rPr>
              <w:t>4.3.2</w:t>
            </w:r>
            <w:r w:rsidR="007C79D7" w:rsidRPr="007C79D7">
              <w:rPr>
                <w:rFonts w:eastAsiaTheme="minorEastAsia"/>
                <w:lang w:eastAsia="en-ID"/>
              </w:rPr>
              <w:tab/>
            </w:r>
            <w:r w:rsidR="007C79D7" w:rsidRPr="007C79D7">
              <w:rPr>
                <w:rStyle w:val="Hyperlink"/>
              </w:rPr>
              <w:t>Pengaruh Literasi Digital Terhadap Kepatuhan Wajib Pajak Badan di Kota Samarinda.</w:t>
            </w:r>
            <w:r w:rsidR="007C79D7" w:rsidRPr="007C79D7">
              <w:rPr>
                <w:webHidden/>
              </w:rPr>
              <w:tab/>
            </w:r>
            <w:r w:rsidR="007C79D7" w:rsidRPr="007C79D7">
              <w:rPr>
                <w:webHidden/>
              </w:rPr>
              <w:fldChar w:fldCharType="begin"/>
            </w:r>
            <w:r w:rsidR="007C79D7" w:rsidRPr="007C79D7">
              <w:rPr>
                <w:webHidden/>
              </w:rPr>
              <w:instrText xml:space="preserve"> PAGEREF _Toc223980399 \h </w:instrText>
            </w:r>
            <w:r w:rsidR="007C79D7" w:rsidRPr="007C79D7">
              <w:rPr>
                <w:webHidden/>
              </w:rPr>
            </w:r>
            <w:r w:rsidR="007C79D7" w:rsidRPr="007C79D7">
              <w:rPr>
                <w:webHidden/>
              </w:rPr>
              <w:fldChar w:fldCharType="separate"/>
            </w:r>
            <w:r w:rsidR="00B36B8C">
              <w:rPr>
                <w:webHidden/>
              </w:rPr>
              <w:t>55</w:t>
            </w:r>
            <w:r w:rsidR="007C79D7" w:rsidRPr="007C79D7">
              <w:rPr>
                <w:webHidden/>
              </w:rPr>
              <w:fldChar w:fldCharType="end"/>
            </w:r>
          </w:hyperlink>
        </w:p>
        <w:p w14:paraId="37945A54" w14:textId="248E473D" w:rsidR="007C79D7" w:rsidRDefault="00000000" w:rsidP="00627A0D">
          <w:pPr>
            <w:pStyle w:val="TOC3"/>
            <w:rPr>
              <w:rStyle w:val="Hyperlink"/>
            </w:rPr>
          </w:pPr>
          <w:hyperlink w:anchor="_Toc223980400" w:history="1">
            <w:r w:rsidR="007C79D7" w:rsidRPr="007C79D7">
              <w:rPr>
                <w:rStyle w:val="Hyperlink"/>
              </w:rPr>
              <w:t>4.3.3</w:t>
            </w:r>
            <w:r w:rsidR="007C79D7" w:rsidRPr="007C79D7">
              <w:rPr>
                <w:rFonts w:eastAsiaTheme="minorEastAsia"/>
                <w:lang w:eastAsia="en-ID"/>
              </w:rPr>
              <w:tab/>
            </w:r>
            <w:r w:rsidR="007C79D7" w:rsidRPr="007C79D7">
              <w:rPr>
                <w:rStyle w:val="Hyperlink"/>
              </w:rPr>
              <w:t xml:space="preserve">Pengaruh Implementasi </w:t>
            </w:r>
            <w:r w:rsidR="007C79D7" w:rsidRPr="007C79D7">
              <w:rPr>
                <w:rStyle w:val="Hyperlink"/>
                <w:i/>
                <w:iCs/>
              </w:rPr>
              <w:t>Coretax Administration System</w:t>
            </w:r>
            <w:r w:rsidR="007C79D7" w:rsidRPr="007C79D7">
              <w:rPr>
                <w:rStyle w:val="Hyperlink"/>
              </w:rPr>
              <w:t xml:space="preserve"> Terhadap Kepatuhan Wajib Pajak Badan di Kota Samarinda</w:t>
            </w:r>
            <w:r w:rsidR="007C79D7" w:rsidRPr="007C79D7">
              <w:rPr>
                <w:webHidden/>
              </w:rPr>
              <w:tab/>
            </w:r>
            <w:r w:rsidR="007C79D7" w:rsidRPr="007C79D7">
              <w:rPr>
                <w:webHidden/>
              </w:rPr>
              <w:fldChar w:fldCharType="begin"/>
            </w:r>
            <w:r w:rsidR="007C79D7" w:rsidRPr="007C79D7">
              <w:rPr>
                <w:webHidden/>
              </w:rPr>
              <w:instrText xml:space="preserve"> PAGEREF _Toc223980400 \h </w:instrText>
            </w:r>
            <w:r w:rsidR="007C79D7" w:rsidRPr="007C79D7">
              <w:rPr>
                <w:webHidden/>
              </w:rPr>
            </w:r>
            <w:r w:rsidR="007C79D7" w:rsidRPr="007C79D7">
              <w:rPr>
                <w:webHidden/>
              </w:rPr>
              <w:fldChar w:fldCharType="separate"/>
            </w:r>
            <w:r w:rsidR="00B36B8C">
              <w:rPr>
                <w:webHidden/>
              </w:rPr>
              <w:t>57</w:t>
            </w:r>
            <w:r w:rsidR="007C79D7" w:rsidRPr="007C79D7">
              <w:rPr>
                <w:webHidden/>
              </w:rPr>
              <w:fldChar w:fldCharType="end"/>
            </w:r>
          </w:hyperlink>
        </w:p>
        <w:p w14:paraId="04E73926" w14:textId="77777777" w:rsidR="00627A0D" w:rsidRPr="00627A0D" w:rsidRDefault="00627A0D" w:rsidP="00627A0D">
          <w:pPr>
            <w:spacing w:after="0"/>
            <w:rPr>
              <w:noProof/>
            </w:rPr>
          </w:pPr>
        </w:p>
        <w:p w14:paraId="515A0821" w14:textId="67139967" w:rsidR="007C79D7" w:rsidRPr="007C79D7" w:rsidRDefault="00000000">
          <w:pPr>
            <w:pStyle w:val="TOC1"/>
            <w:rPr>
              <w:rFonts w:eastAsiaTheme="minorEastAsia"/>
              <w:b w:val="0"/>
              <w:bCs w:val="0"/>
              <w:color w:val="auto"/>
              <w:lang w:eastAsia="en-ID"/>
            </w:rPr>
          </w:pPr>
          <w:hyperlink w:anchor="_Toc223980401" w:history="1">
            <w:r w:rsidR="007C79D7" w:rsidRPr="007C79D7">
              <w:rPr>
                <w:rStyle w:val="Hyperlink"/>
              </w:rPr>
              <w:t>BAB V PENUTUP</w:t>
            </w:r>
            <w:r w:rsidR="007C79D7" w:rsidRPr="007C79D7">
              <w:rPr>
                <w:webHidden/>
              </w:rPr>
              <w:tab/>
            </w:r>
            <w:r w:rsidR="007C79D7" w:rsidRPr="007C79D7">
              <w:rPr>
                <w:webHidden/>
              </w:rPr>
              <w:fldChar w:fldCharType="begin"/>
            </w:r>
            <w:r w:rsidR="007C79D7" w:rsidRPr="007C79D7">
              <w:rPr>
                <w:webHidden/>
              </w:rPr>
              <w:instrText xml:space="preserve"> PAGEREF _Toc223980401 \h </w:instrText>
            </w:r>
            <w:r w:rsidR="007C79D7" w:rsidRPr="007C79D7">
              <w:rPr>
                <w:webHidden/>
              </w:rPr>
            </w:r>
            <w:r w:rsidR="007C79D7" w:rsidRPr="007C79D7">
              <w:rPr>
                <w:webHidden/>
              </w:rPr>
              <w:fldChar w:fldCharType="separate"/>
            </w:r>
            <w:r w:rsidR="00B36B8C">
              <w:rPr>
                <w:webHidden/>
              </w:rPr>
              <w:t>60</w:t>
            </w:r>
            <w:r w:rsidR="007C79D7" w:rsidRPr="007C79D7">
              <w:rPr>
                <w:webHidden/>
              </w:rPr>
              <w:fldChar w:fldCharType="end"/>
            </w:r>
          </w:hyperlink>
        </w:p>
        <w:p w14:paraId="05F6BC00" w14:textId="36F28B70" w:rsidR="007C79D7" w:rsidRPr="007C79D7" w:rsidRDefault="00000000">
          <w:pPr>
            <w:pStyle w:val="TOC2"/>
            <w:rPr>
              <w:rFonts w:eastAsiaTheme="minorEastAsia"/>
              <w:lang w:eastAsia="en-ID"/>
            </w:rPr>
          </w:pPr>
          <w:hyperlink w:anchor="_Toc223980402" w:history="1">
            <w:r w:rsidR="007C79D7" w:rsidRPr="007C79D7">
              <w:rPr>
                <w:rStyle w:val="Hyperlink"/>
              </w:rPr>
              <w:t>5.1</w:t>
            </w:r>
            <w:r w:rsidR="007C79D7" w:rsidRPr="007C79D7">
              <w:rPr>
                <w:rFonts w:eastAsiaTheme="minorEastAsia"/>
                <w:lang w:eastAsia="en-ID"/>
              </w:rPr>
              <w:tab/>
            </w:r>
            <w:r w:rsidR="007C79D7" w:rsidRPr="007C79D7">
              <w:rPr>
                <w:rStyle w:val="Hyperlink"/>
              </w:rPr>
              <w:t>Kesimpulan</w:t>
            </w:r>
            <w:r w:rsidR="007C79D7" w:rsidRPr="007C79D7">
              <w:rPr>
                <w:webHidden/>
              </w:rPr>
              <w:tab/>
            </w:r>
            <w:r w:rsidR="007C79D7" w:rsidRPr="007C79D7">
              <w:rPr>
                <w:webHidden/>
              </w:rPr>
              <w:fldChar w:fldCharType="begin"/>
            </w:r>
            <w:r w:rsidR="007C79D7" w:rsidRPr="007C79D7">
              <w:rPr>
                <w:webHidden/>
              </w:rPr>
              <w:instrText xml:space="preserve"> PAGEREF _Toc223980402 \h </w:instrText>
            </w:r>
            <w:r w:rsidR="007C79D7" w:rsidRPr="007C79D7">
              <w:rPr>
                <w:webHidden/>
              </w:rPr>
            </w:r>
            <w:r w:rsidR="007C79D7" w:rsidRPr="007C79D7">
              <w:rPr>
                <w:webHidden/>
              </w:rPr>
              <w:fldChar w:fldCharType="separate"/>
            </w:r>
            <w:r w:rsidR="00B36B8C">
              <w:rPr>
                <w:webHidden/>
              </w:rPr>
              <w:t>60</w:t>
            </w:r>
            <w:r w:rsidR="007C79D7" w:rsidRPr="007C79D7">
              <w:rPr>
                <w:webHidden/>
              </w:rPr>
              <w:fldChar w:fldCharType="end"/>
            </w:r>
          </w:hyperlink>
        </w:p>
        <w:p w14:paraId="6596EF97" w14:textId="43CE576C" w:rsidR="007C79D7" w:rsidRDefault="00000000">
          <w:pPr>
            <w:pStyle w:val="TOC2"/>
            <w:rPr>
              <w:rStyle w:val="Hyperlink"/>
            </w:rPr>
          </w:pPr>
          <w:hyperlink w:anchor="_Toc223980403" w:history="1">
            <w:r w:rsidR="007C79D7" w:rsidRPr="007C79D7">
              <w:rPr>
                <w:rStyle w:val="Hyperlink"/>
              </w:rPr>
              <w:t>5.2</w:t>
            </w:r>
            <w:r w:rsidR="007C79D7" w:rsidRPr="007C79D7">
              <w:rPr>
                <w:rFonts w:eastAsiaTheme="minorEastAsia"/>
                <w:lang w:eastAsia="en-ID"/>
              </w:rPr>
              <w:tab/>
            </w:r>
            <w:r w:rsidR="007C79D7" w:rsidRPr="007C79D7">
              <w:rPr>
                <w:rStyle w:val="Hyperlink"/>
              </w:rPr>
              <w:t>Saran</w:t>
            </w:r>
            <w:r w:rsidR="007C79D7" w:rsidRPr="007C79D7">
              <w:rPr>
                <w:webHidden/>
              </w:rPr>
              <w:tab/>
            </w:r>
            <w:r w:rsidR="007C79D7" w:rsidRPr="007C79D7">
              <w:rPr>
                <w:webHidden/>
              </w:rPr>
              <w:fldChar w:fldCharType="begin"/>
            </w:r>
            <w:r w:rsidR="007C79D7" w:rsidRPr="007C79D7">
              <w:rPr>
                <w:webHidden/>
              </w:rPr>
              <w:instrText xml:space="preserve"> PAGEREF _Toc223980403 \h </w:instrText>
            </w:r>
            <w:r w:rsidR="007C79D7" w:rsidRPr="007C79D7">
              <w:rPr>
                <w:webHidden/>
              </w:rPr>
            </w:r>
            <w:r w:rsidR="007C79D7" w:rsidRPr="007C79D7">
              <w:rPr>
                <w:webHidden/>
              </w:rPr>
              <w:fldChar w:fldCharType="separate"/>
            </w:r>
            <w:r w:rsidR="00B36B8C">
              <w:rPr>
                <w:webHidden/>
              </w:rPr>
              <w:t>61</w:t>
            </w:r>
            <w:r w:rsidR="007C79D7" w:rsidRPr="007C79D7">
              <w:rPr>
                <w:webHidden/>
              </w:rPr>
              <w:fldChar w:fldCharType="end"/>
            </w:r>
          </w:hyperlink>
        </w:p>
        <w:p w14:paraId="4433AD7F" w14:textId="77777777" w:rsidR="00627A0D" w:rsidRPr="00627A0D" w:rsidRDefault="00627A0D" w:rsidP="00627A0D">
          <w:pPr>
            <w:spacing w:after="0"/>
            <w:rPr>
              <w:noProof/>
            </w:rPr>
          </w:pPr>
        </w:p>
        <w:p w14:paraId="6A725868" w14:textId="425725BE" w:rsidR="007C79D7" w:rsidRPr="007C79D7" w:rsidRDefault="00000000" w:rsidP="00627A0D">
          <w:pPr>
            <w:pStyle w:val="TOC1"/>
            <w:rPr>
              <w:rFonts w:eastAsiaTheme="minorEastAsia"/>
              <w:b w:val="0"/>
              <w:bCs w:val="0"/>
              <w:color w:val="auto"/>
              <w:lang w:eastAsia="en-ID"/>
            </w:rPr>
          </w:pPr>
          <w:hyperlink w:anchor="_Toc223980404" w:history="1">
            <w:r w:rsidR="007C79D7" w:rsidRPr="007C79D7">
              <w:rPr>
                <w:rStyle w:val="Hyperlink"/>
              </w:rPr>
              <w:t>DAFTAR PUSTAKA</w:t>
            </w:r>
            <w:r w:rsidR="007C79D7" w:rsidRPr="007C79D7">
              <w:rPr>
                <w:webHidden/>
              </w:rPr>
              <w:tab/>
            </w:r>
            <w:r w:rsidR="007C79D7" w:rsidRPr="007C79D7">
              <w:rPr>
                <w:webHidden/>
              </w:rPr>
              <w:fldChar w:fldCharType="begin"/>
            </w:r>
            <w:r w:rsidR="007C79D7" w:rsidRPr="007C79D7">
              <w:rPr>
                <w:webHidden/>
              </w:rPr>
              <w:instrText xml:space="preserve"> PAGEREF _Toc223980404 \h </w:instrText>
            </w:r>
            <w:r w:rsidR="007C79D7" w:rsidRPr="007C79D7">
              <w:rPr>
                <w:webHidden/>
              </w:rPr>
            </w:r>
            <w:r w:rsidR="007C79D7" w:rsidRPr="007C79D7">
              <w:rPr>
                <w:webHidden/>
              </w:rPr>
              <w:fldChar w:fldCharType="separate"/>
            </w:r>
            <w:r w:rsidR="00B36B8C">
              <w:rPr>
                <w:webHidden/>
              </w:rPr>
              <w:t>63</w:t>
            </w:r>
            <w:r w:rsidR="007C79D7" w:rsidRPr="007C79D7">
              <w:rPr>
                <w:webHidden/>
              </w:rPr>
              <w:fldChar w:fldCharType="end"/>
            </w:r>
          </w:hyperlink>
        </w:p>
        <w:p w14:paraId="3FB684D8" w14:textId="25306EE8" w:rsidR="007C79D7" w:rsidRPr="007C79D7" w:rsidRDefault="00000000">
          <w:pPr>
            <w:pStyle w:val="TOC1"/>
            <w:rPr>
              <w:rFonts w:eastAsiaTheme="minorEastAsia"/>
              <w:b w:val="0"/>
              <w:bCs w:val="0"/>
              <w:color w:val="auto"/>
              <w:lang w:eastAsia="en-ID"/>
            </w:rPr>
          </w:pPr>
          <w:hyperlink w:anchor="_Toc223980405" w:history="1">
            <w:r w:rsidR="007C79D7" w:rsidRPr="007C79D7">
              <w:rPr>
                <w:rStyle w:val="Hyperlink"/>
              </w:rPr>
              <w:t>LAMPIRAN</w:t>
            </w:r>
            <w:r w:rsidR="007C79D7" w:rsidRPr="007C79D7">
              <w:rPr>
                <w:webHidden/>
              </w:rPr>
              <w:tab/>
            </w:r>
            <w:r w:rsidR="007C79D7" w:rsidRPr="007C79D7">
              <w:rPr>
                <w:webHidden/>
              </w:rPr>
              <w:fldChar w:fldCharType="begin"/>
            </w:r>
            <w:r w:rsidR="007C79D7" w:rsidRPr="007C79D7">
              <w:rPr>
                <w:webHidden/>
              </w:rPr>
              <w:instrText xml:space="preserve"> PAGEREF _Toc223980405 \h </w:instrText>
            </w:r>
            <w:r w:rsidR="007C79D7" w:rsidRPr="007C79D7">
              <w:rPr>
                <w:webHidden/>
              </w:rPr>
            </w:r>
            <w:r w:rsidR="007C79D7" w:rsidRPr="007C79D7">
              <w:rPr>
                <w:webHidden/>
              </w:rPr>
              <w:fldChar w:fldCharType="separate"/>
            </w:r>
            <w:r w:rsidR="00B36B8C">
              <w:rPr>
                <w:webHidden/>
              </w:rPr>
              <w:t>41</w:t>
            </w:r>
            <w:r w:rsidR="007C79D7" w:rsidRPr="007C79D7">
              <w:rPr>
                <w:webHidden/>
              </w:rPr>
              <w:fldChar w:fldCharType="end"/>
            </w:r>
          </w:hyperlink>
        </w:p>
        <w:p w14:paraId="691C701F" w14:textId="58131DFF" w:rsidR="008C2457" w:rsidRPr="007A4B55" w:rsidRDefault="0003378A" w:rsidP="00380BEC">
          <w:pPr>
            <w:spacing w:line="240" w:lineRule="auto"/>
            <w:rPr>
              <w:rFonts w:ascii="Times New Roman" w:hAnsi="Times New Roman" w:cs="Times New Roman"/>
              <w:color w:val="FF0000"/>
              <w:sz w:val="24"/>
              <w:szCs w:val="24"/>
            </w:rPr>
          </w:pPr>
          <w:r w:rsidRPr="007C79D7">
            <w:rPr>
              <w:rFonts w:ascii="Times New Roman" w:hAnsi="Times New Roman" w:cs="Times New Roman"/>
              <w:color w:val="FF0000"/>
              <w:sz w:val="24"/>
              <w:szCs w:val="24"/>
            </w:rPr>
            <w:fldChar w:fldCharType="end"/>
          </w:r>
        </w:p>
      </w:sdtContent>
    </w:sdt>
    <w:p w14:paraId="29023EC7" w14:textId="77777777" w:rsidR="00376483" w:rsidRPr="007A4B55" w:rsidRDefault="00376483" w:rsidP="00380BEC">
      <w:pPr>
        <w:spacing w:line="240" w:lineRule="auto"/>
        <w:rPr>
          <w:rFonts w:ascii="Times New Roman" w:hAnsi="Times New Roman" w:cs="Times New Roman"/>
          <w:color w:val="FF0000"/>
          <w:sz w:val="24"/>
          <w:szCs w:val="24"/>
        </w:rPr>
      </w:pPr>
    </w:p>
    <w:p w14:paraId="562F1343" w14:textId="77777777" w:rsidR="00376483" w:rsidRPr="007A4B55" w:rsidRDefault="00376483" w:rsidP="00376483">
      <w:pPr>
        <w:rPr>
          <w:rFonts w:ascii="Times New Roman" w:hAnsi="Times New Roman" w:cs="Times New Roman"/>
          <w:color w:val="FF0000"/>
          <w:sz w:val="24"/>
          <w:szCs w:val="24"/>
        </w:rPr>
      </w:pPr>
    </w:p>
    <w:p w14:paraId="53F275D7" w14:textId="77777777" w:rsidR="00C23F8B" w:rsidRDefault="00C23F8B" w:rsidP="00627A0D">
      <w:pPr>
        <w:pStyle w:val="Heading1"/>
        <w:spacing w:after="0" w:line="360" w:lineRule="auto"/>
        <w:jc w:val="left"/>
        <w:sectPr w:rsidR="00C23F8B" w:rsidSect="00871447">
          <w:pgSz w:w="11906" w:h="16838"/>
          <w:pgMar w:top="2268" w:right="1701" w:bottom="1701" w:left="2268" w:header="709" w:footer="709" w:gutter="0"/>
          <w:pgNumType w:fmt="lowerRoman" w:start="3"/>
          <w:cols w:space="708"/>
          <w:titlePg/>
          <w:docGrid w:linePitch="360"/>
        </w:sectPr>
      </w:pPr>
    </w:p>
    <w:p w14:paraId="57871E8D" w14:textId="455E028F" w:rsidR="00376483" w:rsidRPr="00CD2FF0" w:rsidRDefault="00376483" w:rsidP="003E6B7C">
      <w:pPr>
        <w:pStyle w:val="Heading1"/>
        <w:spacing w:after="0" w:line="360" w:lineRule="auto"/>
        <w:rPr>
          <w:color w:val="000000" w:themeColor="text1"/>
        </w:rPr>
      </w:pPr>
      <w:bookmarkStart w:id="2" w:name="_Toc223980340"/>
      <w:r w:rsidRPr="00CD2FF0">
        <w:rPr>
          <w:color w:val="000000" w:themeColor="text1"/>
        </w:rPr>
        <w:t>DAFTAR TABEL</w:t>
      </w:r>
      <w:bookmarkEnd w:id="2"/>
    </w:p>
    <w:p w14:paraId="4B0C25D4" w14:textId="1653FFAB" w:rsidR="00364B1B" w:rsidRPr="00CD2FF0" w:rsidRDefault="007D4F3B" w:rsidP="007D4F3B">
      <w:pPr>
        <w:jc w:val="right"/>
        <w:rPr>
          <w:rFonts w:ascii="Times New Roman" w:hAnsi="Times New Roman" w:cs="Times New Roman"/>
          <w:b/>
          <w:bCs/>
          <w:color w:val="000000" w:themeColor="text1"/>
          <w:sz w:val="24"/>
          <w:szCs w:val="24"/>
        </w:rPr>
      </w:pPr>
      <w:r w:rsidRPr="00CD2FF0">
        <w:rPr>
          <w:rFonts w:ascii="Times New Roman" w:hAnsi="Times New Roman" w:cs="Times New Roman"/>
          <w:b/>
          <w:bCs/>
          <w:color w:val="000000" w:themeColor="text1"/>
          <w:sz w:val="24"/>
          <w:szCs w:val="24"/>
        </w:rPr>
        <w:t>Halaman</w:t>
      </w:r>
    </w:p>
    <w:p w14:paraId="264DE51B" w14:textId="6FEBBCA8" w:rsidR="00CD2FF0" w:rsidRPr="00CD2FF0" w:rsidRDefault="00CD2FF0" w:rsidP="00CD2FF0">
      <w:pPr>
        <w:pStyle w:val="TableofFigures"/>
        <w:rPr>
          <w:rFonts w:asciiTheme="minorHAnsi" w:eastAsiaTheme="minorEastAsia" w:hAnsiTheme="minorHAnsi"/>
          <w:noProof/>
          <w:color w:val="auto"/>
          <w:kern w:val="2"/>
          <w:szCs w:val="24"/>
          <w:lang w:val="id-ID" w:eastAsia="id-ID"/>
          <w14:ligatures w14:val="standardContextual"/>
        </w:rPr>
      </w:pPr>
      <w:r w:rsidRPr="00CD2FF0">
        <w:rPr>
          <w:color w:val="FF0000"/>
          <w:szCs w:val="24"/>
        </w:rPr>
        <w:fldChar w:fldCharType="begin"/>
      </w:r>
      <w:r w:rsidRPr="00CD2FF0">
        <w:rPr>
          <w:color w:val="FF0000"/>
          <w:szCs w:val="24"/>
        </w:rPr>
        <w:instrText xml:space="preserve"> TOC \h \z \c "Tabel 1." </w:instrText>
      </w:r>
      <w:r w:rsidRPr="00CD2FF0">
        <w:rPr>
          <w:color w:val="FF0000"/>
          <w:szCs w:val="24"/>
        </w:rPr>
        <w:fldChar w:fldCharType="separate"/>
      </w:r>
      <w:hyperlink w:anchor="_Toc223472089" w:history="1">
        <w:r w:rsidRPr="00CD2FF0">
          <w:rPr>
            <w:rStyle w:val="Hyperlink"/>
            <w:rFonts w:cs="Times New Roman"/>
            <w:noProof/>
          </w:rPr>
          <w:t>Tabel 1.1 WP Badan Terdaftar-Aktif Samarinda Ilir dan Ulu</w:t>
        </w:r>
        <w:r w:rsidRPr="00CD2FF0">
          <w:rPr>
            <w:noProof/>
            <w:webHidden/>
          </w:rPr>
          <w:tab/>
        </w:r>
        <w:r w:rsidRPr="00CD2FF0">
          <w:rPr>
            <w:noProof/>
            <w:webHidden/>
          </w:rPr>
          <w:fldChar w:fldCharType="begin"/>
        </w:r>
        <w:r w:rsidRPr="00CD2FF0">
          <w:rPr>
            <w:noProof/>
            <w:webHidden/>
          </w:rPr>
          <w:instrText xml:space="preserve"> PAGEREF _Toc223472089 \h </w:instrText>
        </w:r>
        <w:r w:rsidRPr="00CD2FF0">
          <w:rPr>
            <w:noProof/>
            <w:webHidden/>
          </w:rPr>
        </w:r>
        <w:r w:rsidRPr="00CD2FF0">
          <w:rPr>
            <w:noProof/>
            <w:webHidden/>
          </w:rPr>
          <w:fldChar w:fldCharType="separate"/>
        </w:r>
        <w:r w:rsidRPr="00CD2FF0">
          <w:rPr>
            <w:noProof/>
            <w:webHidden/>
          </w:rPr>
          <w:t>2</w:t>
        </w:r>
        <w:r w:rsidRPr="00CD2FF0">
          <w:rPr>
            <w:noProof/>
            <w:webHidden/>
          </w:rPr>
          <w:fldChar w:fldCharType="end"/>
        </w:r>
      </w:hyperlink>
    </w:p>
    <w:p w14:paraId="155B0D82" w14:textId="4C46356E" w:rsidR="00CD2FF0" w:rsidRPr="00CD2FF0" w:rsidRDefault="00000000" w:rsidP="00CD2FF0">
      <w:pPr>
        <w:pStyle w:val="TableofFigures"/>
        <w:rPr>
          <w:rFonts w:asciiTheme="minorHAnsi" w:eastAsiaTheme="minorEastAsia" w:hAnsiTheme="minorHAnsi"/>
          <w:noProof/>
          <w:color w:val="auto"/>
          <w:kern w:val="2"/>
          <w:szCs w:val="24"/>
          <w:lang w:val="id-ID" w:eastAsia="id-ID"/>
          <w14:ligatures w14:val="standardContextual"/>
        </w:rPr>
      </w:pPr>
      <w:hyperlink w:anchor="_Toc223472090" w:history="1">
        <w:r w:rsidR="00CD2FF0" w:rsidRPr="00CD2FF0">
          <w:rPr>
            <w:rStyle w:val="Hyperlink"/>
            <w:rFonts w:cs="Times New Roman"/>
            <w:noProof/>
          </w:rPr>
          <w:t>Tabel 1.2 WP Badan Terdaftar dan yang Melaporkan e-SPT</w:t>
        </w:r>
        <w:r w:rsidR="00CD2FF0" w:rsidRPr="00CD2FF0">
          <w:rPr>
            <w:noProof/>
            <w:webHidden/>
          </w:rPr>
          <w:tab/>
        </w:r>
        <w:r w:rsidR="00CD2FF0" w:rsidRPr="00CD2FF0">
          <w:rPr>
            <w:noProof/>
            <w:webHidden/>
          </w:rPr>
          <w:fldChar w:fldCharType="begin"/>
        </w:r>
        <w:r w:rsidR="00CD2FF0" w:rsidRPr="00CD2FF0">
          <w:rPr>
            <w:noProof/>
            <w:webHidden/>
          </w:rPr>
          <w:instrText xml:space="preserve"> PAGEREF _Toc223472090 \h </w:instrText>
        </w:r>
        <w:r w:rsidR="00CD2FF0" w:rsidRPr="00CD2FF0">
          <w:rPr>
            <w:noProof/>
            <w:webHidden/>
          </w:rPr>
        </w:r>
        <w:r w:rsidR="00CD2FF0" w:rsidRPr="00CD2FF0">
          <w:rPr>
            <w:noProof/>
            <w:webHidden/>
          </w:rPr>
          <w:fldChar w:fldCharType="separate"/>
        </w:r>
        <w:r w:rsidR="00CD2FF0" w:rsidRPr="00CD2FF0">
          <w:rPr>
            <w:noProof/>
            <w:webHidden/>
          </w:rPr>
          <w:t>4</w:t>
        </w:r>
        <w:r w:rsidR="00CD2FF0" w:rsidRPr="00CD2FF0">
          <w:rPr>
            <w:noProof/>
            <w:webHidden/>
          </w:rPr>
          <w:fldChar w:fldCharType="end"/>
        </w:r>
      </w:hyperlink>
    </w:p>
    <w:p w14:paraId="6121FFC1" w14:textId="11677705" w:rsidR="00CD2FF0" w:rsidRPr="00CD2FF0" w:rsidRDefault="00000000" w:rsidP="00CD2FF0">
      <w:pPr>
        <w:pStyle w:val="TableofFigures"/>
        <w:rPr>
          <w:rFonts w:asciiTheme="minorHAnsi" w:eastAsiaTheme="minorEastAsia" w:hAnsiTheme="minorHAnsi"/>
          <w:noProof/>
          <w:color w:val="auto"/>
          <w:kern w:val="2"/>
          <w:szCs w:val="24"/>
          <w:lang w:val="id-ID" w:eastAsia="id-ID"/>
          <w14:ligatures w14:val="standardContextual"/>
        </w:rPr>
      </w:pPr>
      <w:hyperlink w:anchor="_Toc223472091" w:history="1">
        <w:r w:rsidR="00CD2FF0" w:rsidRPr="00CD2FF0">
          <w:rPr>
            <w:rStyle w:val="Hyperlink"/>
            <w:rFonts w:cs="Times New Roman"/>
            <w:noProof/>
          </w:rPr>
          <w:t>Tabel 2.1 Penelitian Terdahulu</w:t>
        </w:r>
        <w:r w:rsidR="00CD2FF0" w:rsidRPr="00CD2FF0">
          <w:rPr>
            <w:noProof/>
            <w:webHidden/>
          </w:rPr>
          <w:tab/>
        </w:r>
        <w:r w:rsidR="00CD2FF0" w:rsidRPr="00CD2FF0">
          <w:rPr>
            <w:noProof/>
            <w:webHidden/>
          </w:rPr>
          <w:fldChar w:fldCharType="begin"/>
        </w:r>
        <w:r w:rsidR="00CD2FF0" w:rsidRPr="00CD2FF0">
          <w:rPr>
            <w:noProof/>
            <w:webHidden/>
          </w:rPr>
          <w:instrText xml:space="preserve"> PAGEREF _Toc223472091 \h </w:instrText>
        </w:r>
        <w:r w:rsidR="00CD2FF0" w:rsidRPr="00CD2FF0">
          <w:rPr>
            <w:noProof/>
            <w:webHidden/>
          </w:rPr>
        </w:r>
        <w:r w:rsidR="00CD2FF0" w:rsidRPr="00CD2FF0">
          <w:rPr>
            <w:noProof/>
            <w:webHidden/>
          </w:rPr>
          <w:fldChar w:fldCharType="separate"/>
        </w:r>
        <w:r w:rsidR="00CD2FF0" w:rsidRPr="00CD2FF0">
          <w:rPr>
            <w:noProof/>
            <w:webHidden/>
          </w:rPr>
          <w:t>25</w:t>
        </w:r>
        <w:r w:rsidR="00CD2FF0" w:rsidRPr="00CD2FF0">
          <w:rPr>
            <w:noProof/>
            <w:webHidden/>
          </w:rPr>
          <w:fldChar w:fldCharType="end"/>
        </w:r>
      </w:hyperlink>
    </w:p>
    <w:p w14:paraId="55540037" w14:textId="705D6C8C" w:rsidR="0014452D" w:rsidRPr="00CD2FF0" w:rsidRDefault="00CD2FF0" w:rsidP="00CD2FF0">
      <w:pPr>
        <w:pStyle w:val="TableofFigures"/>
        <w:rPr>
          <w:rFonts w:asciiTheme="minorHAnsi" w:eastAsiaTheme="minorEastAsia" w:hAnsiTheme="minorHAnsi"/>
          <w:noProof/>
          <w:color w:val="auto"/>
          <w:kern w:val="2"/>
          <w:szCs w:val="24"/>
          <w:lang w:val="id-ID" w:eastAsia="id-ID"/>
          <w14:ligatures w14:val="standardContextual"/>
        </w:rPr>
      </w:pPr>
      <w:r w:rsidRPr="00CD2FF0">
        <w:rPr>
          <w:rFonts w:cs="Times New Roman"/>
          <w:color w:val="FF0000"/>
          <w:szCs w:val="24"/>
        </w:rPr>
        <w:fldChar w:fldCharType="end"/>
      </w:r>
      <w:r w:rsidR="0014452D" w:rsidRPr="00CD2FF0">
        <w:rPr>
          <w:rFonts w:cs="Times New Roman"/>
          <w:color w:val="FF0000"/>
          <w:szCs w:val="24"/>
        </w:rPr>
        <w:fldChar w:fldCharType="begin"/>
      </w:r>
      <w:r w:rsidR="0014452D" w:rsidRPr="00CD2FF0">
        <w:rPr>
          <w:rFonts w:cs="Times New Roman"/>
          <w:color w:val="FF0000"/>
          <w:szCs w:val="24"/>
        </w:rPr>
        <w:instrText xml:space="preserve"> TOC \h \z \c "Tabel 4." </w:instrText>
      </w:r>
      <w:r w:rsidR="0014452D" w:rsidRPr="00CD2FF0">
        <w:rPr>
          <w:rFonts w:cs="Times New Roman"/>
          <w:color w:val="FF0000"/>
          <w:szCs w:val="24"/>
        </w:rPr>
        <w:fldChar w:fldCharType="separate"/>
      </w:r>
      <w:hyperlink w:anchor="_Toc223472052" w:history="1">
        <w:r w:rsidR="0014452D" w:rsidRPr="00CD2FF0">
          <w:rPr>
            <w:rStyle w:val="Hyperlink"/>
            <w:rFonts w:cs="Times New Roman"/>
            <w:noProof/>
          </w:rPr>
          <w:t>Tabel 4.1 Distribusi Kuesioner</w:t>
        </w:r>
        <w:r w:rsidR="0014452D" w:rsidRPr="00CD2FF0">
          <w:rPr>
            <w:noProof/>
            <w:webHidden/>
          </w:rPr>
          <w:tab/>
        </w:r>
        <w:r w:rsidR="0014452D" w:rsidRPr="00CD2FF0">
          <w:rPr>
            <w:noProof/>
            <w:webHidden/>
          </w:rPr>
          <w:fldChar w:fldCharType="begin"/>
        </w:r>
        <w:r w:rsidR="0014452D" w:rsidRPr="00CD2FF0">
          <w:rPr>
            <w:noProof/>
            <w:webHidden/>
          </w:rPr>
          <w:instrText xml:space="preserve"> PAGEREF _Toc223472052 \h </w:instrText>
        </w:r>
        <w:r w:rsidR="0014452D" w:rsidRPr="00CD2FF0">
          <w:rPr>
            <w:noProof/>
            <w:webHidden/>
          </w:rPr>
        </w:r>
        <w:r w:rsidR="0014452D" w:rsidRPr="00CD2FF0">
          <w:rPr>
            <w:noProof/>
            <w:webHidden/>
          </w:rPr>
          <w:fldChar w:fldCharType="separate"/>
        </w:r>
        <w:r w:rsidR="0014452D" w:rsidRPr="00CD2FF0">
          <w:rPr>
            <w:noProof/>
            <w:webHidden/>
          </w:rPr>
          <w:t>41</w:t>
        </w:r>
        <w:r w:rsidR="0014452D" w:rsidRPr="00CD2FF0">
          <w:rPr>
            <w:noProof/>
            <w:webHidden/>
          </w:rPr>
          <w:fldChar w:fldCharType="end"/>
        </w:r>
      </w:hyperlink>
    </w:p>
    <w:p w14:paraId="12991E7E" w14:textId="0A878C3B" w:rsidR="0014452D" w:rsidRPr="00CD2FF0" w:rsidRDefault="00000000" w:rsidP="00CD2FF0">
      <w:pPr>
        <w:pStyle w:val="TableofFigures"/>
        <w:rPr>
          <w:rFonts w:asciiTheme="minorHAnsi" w:eastAsiaTheme="minorEastAsia" w:hAnsiTheme="minorHAnsi"/>
          <w:noProof/>
          <w:color w:val="auto"/>
          <w:kern w:val="2"/>
          <w:szCs w:val="24"/>
          <w:lang w:val="id-ID" w:eastAsia="id-ID"/>
          <w14:ligatures w14:val="standardContextual"/>
        </w:rPr>
      </w:pPr>
      <w:hyperlink w:anchor="_Toc223472053" w:history="1">
        <w:r w:rsidR="0014452D" w:rsidRPr="00CD2FF0">
          <w:rPr>
            <w:rStyle w:val="Hyperlink"/>
            <w:rFonts w:cs="Times New Roman"/>
            <w:noProof/>
          </w:rPr>
          <w:t>Tabel 4.2 Jenis Perusahaan Responden</w:t>
        </w:r>
        <w:r w:rsidR="0014452D" w:rsidRPr="00CD2FF0">
          <w:rPr>
            <w:noProof/>
            <w:webHidden/>
          </w:rPr>
          <w:tab/>
        </w:r>
        <w:r w:rsidR="0014452D" w:rsidRPr="00CD2FF0">
          <w:rPr>
            <w:noProof/>
            <w:webHidden/>
          </w:rPr>
          <w:fldChar w:fldCharType="begin"/>
        </w:r>
        <w:r w:rsidR="0014452D" w:rsidRPr="00CD2FF0">
          <w:rPr>
            <w:noProof/>
            <w:webHidden/>
          </w:rPr>
          <w:instrText xml:space="preserve"> PAGEREF _Toc223472053 \h </w:instrText>
        </w:r>
        <w:r w:rsidR="0014452D" w:rsidRPr="00CD2FF0">
          <w:rPr>
            <w:noProof/>
            <w:webHidden/>
          </w:rPr>
        </w:r>
        <w:r w:rsidR="0014452D" w:rsidRPr="00CD2FF0">
          <w:rPr>
            <w:noProof/>
            <w:webHidden/>
          </w:rPr>
          <w:fldChar w:fldCharType="separate"/>
        </w:r>
        <w:r w:rsidR="0014452D" w:rsidRPr="00CD2FF0">
          <w:rPr>
            <w:noProof/>
            <w:webHidden/>
          </w:rPr>
          <w:t>41</w:t>
        </w:r>
        <w:r w:rsidR="0014452D" w:rsidRPr="00CD2FF0">
          <w:rPr>
            <w:noProof/>
            <w:webHidden/>
          </w:rPr>
          <w:fldChar w:fldCharType="end"/>
        </w:r>
      </w:hyperlink>
    </w:p>
    <w:p w14:paraId="17337974" w14:textId="709AFB0E" w:rsidR="0014452D" w:rsidRPr="00CD2FF0" w:rsidRDefault="00000000" w:rsidP="00CD2FF0">
      <w:pPr>
        <w:pStyle w:val="TableofFigures"/>
        <w:rPr>
          <w:rFonts w:asciiTheme="minorHAnsi" w:eastAsiaTheme="minorEastAsia" w:hAnsiTheme="minorHAnsi"/>
          <w:noProof/>
          <w:color w:val="auto"/>
          <w:kern w:val="2"/>
          <w:szCs w:val="24"/>
          <w:lang w:val="id-ID" w:eastAsia="id-ID"/>
          <w14:ligatures w14:val="standardContextual"/>
        </w:rPr>
      </w:pPr>
      <w:hyperlink w:anchor="_Toc223472054" w:history="1">
        <w:r w:rsidR="0014452D" w:rsidRPr="00CD2FF0">
          <w:rPr>
            <w:rStyle w:val="Hyperlink"/>
            <w:rFonts w:cs="Times New Roman"/>
            <w:noProof/>
          </w:rPr>
          <w:t>Tabel 4.3 Bidang Usaha Perusahaan</w:t>
        </w:r>
        <w:r w:rsidR="0014452D" w:rsidRPr="00CD2FF0">
          <w:rPr>
            <w:noProof/>
            <w:webHidden/>
          </w:rPr>
          <w:tab/>
        </w:r>
        <w:r w:rsidR="0014452D" w:rsidRPr="00CD2FF0">
          <w:rPr>
            <w:noProof/>
            <w:webHidden/>
          </w:rPr>
          <w:fldChar w:fldCharType="begin"/>
        </w:r>
        <w:r w:rsidR="0014452D" w:rsidRPr="00CD2FF0">
          <w:rPr>
            <w:noProof/>
            <w:webHidden/>
          </w:rPr>
          <w:instrText xml:space="preserve"> PAGEREF _Toc223472054 \h </w:instrText>
        </w:r>
        <w:r w:rsidR="0014452D" w:rsidRPr="00CD2FF0">
          <w:rPr>
            <w:noProof/>
            <w:webHidden/>
          </w:rPr>
        </w:r>
        <w:r w:rsidR="0014452D" w:rsidRPr="00CD2FF0">
          <w:rPr>
            <w:noProof/>
            <w:webHidden/>
          </w:rPr>
          <w:fldChar w:fldCharType="separate"/>
        </w:r>
        <w:r w:rsidR="0014452D" w:rsidRPr="00CD2FF0">
          <w:rPr>
            <w:noProof/>
            <w:webHidden/>
          </w:rPr>
          <w:t>42</w:t>
        </w:r>
        <w:r w:rsidR="0014452D" w:rsidRPr="00CD2FF0">
          <w:rPr>
            <w:noProof/>
            <w:webHidden/>
          </w:rPr>
          <w:fldChar w:fldCharType="end"/>
        </w:r>
      </w:hyperlink>
    </w:p>
    <w:p w14:paraId="2CC71B07" w14:textId="43543E27" w:rsidR="0014452D" w:rsidRPr="00CD2FF0" w:rsidRDefault="00000000" w:rsidP="00CD2FF0">
      <w:pPr>
        <w:pStyle w:val="TableofFigures"/>
        <w:rPr>
          <w:rFonts w:asciiTheme="minorHAnsi" w:eastAsiaTheme="minorEastAsia" w:hAnsiTheme="minorHAnsi"/>
          <w:noProof/>
          <w:color w:val="auto"/>
          <w:kern w:val="2"/>
          <w:szCs w:val="24"/>
          <w:lang w:val="id-ID" w:eastAsia="id-ID"/>
          <w14:ligatures w14:val="standardContextual"/>
        </w:rPr>
      </w:pPr>
      <w:hyperlink w:anchor="_Toc223472055" w:history="1">
        <w:r w:rsidR="0014452D" w:rsidRPr="00CD2FF0">
          <w:rPr>
            <w:rStyle w:val="Hyperlink"/>
            <w:rFonts w:cs="Times New Roman"/>
            <w:noProof/>
          </w:rPr>
          <w:t xml:space="preserve">Tabel 4.4 </w:t>
        </w:r>
        <w:r w:rsidR="0014452D" w:rsidRPr="00CD2FF0">
          <w:rPr>
            <w:rStyle w:val="Hyperlink"/>
            <w:rFonts w:cs="Times New Roman"/>
            <w:i/>
            <w:iCs/>
            <w:noProof/>
          </w:rPr>
          <w:t>Outer Loadings</w:t>
        </w:r>
        <w:r w:rsidR="0014452D" w:rsidRPr="00CD2FF0">
          <w:rPr>
            <w:rStyle w:val="Hyperlink"/>
            <w:rFonts w:cs="Times New Roman"/>
            <w:noProof/>
          </w:rPr>
          <w:t xml:space="preserve"> (</w:t>
        </w:r>
        <w:r w:rsidR="0014452D" w:rsidRPr="00CD2FF0">
          <w:rPr>
            <w:rStyle w:val="Hyperlink"/>
            <w:rFonts w:cs="Times New Roman"/>
            <w:i/>
            <w:iCs/>
            <w:noProof/>
          </w:rPr>
          <w:t>Convergent Validity</w:t>
        </w:r>
        <w:r w:rsidR="0014452D" w:rsidRPr="00CD2FF0">
          <w:rPr>
            <w:rStyle w:val="Hyperlink"/>
            <w:rFonts w:cs="Times New Roman"/>
            <w:noProof/>
          </w:rPr>
          <w:t>)</w:t>
        </w:r>
        <w:r w:rsidR="0014452D" w:rsidRPr="00CD2FF0">
          <w:rPr>
            <w:noProof/>
            <w:webHidden/>
          </w:rPr>
          <w:tab/>
        </w:r>
        <w:r w:rsidR="0014452D" w:rsidRPr="00CD2FF0">
          <w:rPr>
            <w:noProof/>
            <w:webHidden/>
          </w:rPr>
          <w:fldChar w:fldCharType="begin"/>
        </w:r>
        <w:r w:rsidR="0014452D" w:rsidRPr="00CD2FF0">
          <w:rPr>
            <w:noProof/>
            <w:webHidden/>
          </w:rPr>
          <w:instrText xml:space="preserve"> PAGEREF _Toc223472055 \h </w:instrText>
        </w:r>
        <w:r w:rsidR="0014452D" w:rsidRPr="00CD2FF0">
          <w:rPr>
            <w:noProof/>
            <w:webHidden/>
          </w:rPr>
        </w:r>
        <w:r w:rsidR="0014452D" w:rsidRPr="00CD2FF0">
          <w:rPr>
            <w:noProof/>
            <w:webHidden/>
          </w:rPr>
          <w:fldChar w:fldCharType="separate"/>
        </w:r>
        <w:r w:rsidR="0014452D" w:rsidRPr="00CD2FF0">
          <w:rPr>
            <w:noProof/>
            <w:webHidden/>
          </w:rPr>
          <w:t>45</w:t>
        </w:r>
        <w:r w:rsidR="0014452D" w:rsidRPr="00CD2FF0">
          <w:rPr>
            <w:noProof/>
            <w:webHidden/>
          </w:rPr>
          <w:fldChar w:fldCharType="end"/>
        </w:r>
      </w:hyperlink>
    </w:p>
    <w:p w14:paraId="6D64A4BF" w14:textId="08149791" w:rsidR="0014452D" w:rsidRPr="00CD2FF0" w:rsidRDefault="00000000" w:rsidP="00CD2FF0">
      <w:pPr>
        <w:pStyle w:val="TableofFigures"/>
        <w:rPr>
          <w:rFonts w:asciiTheme="minorHAnsi" w:eastAsiaTheme="minorEastAsia" w:hAnsiTheme="minorHAnsi"/>
          <w:noProof/>
          <w:color w:val="auto"/>
          <w:kern w:val="2"/>
          <w:szCs w:val="24"/>
          <w:lang w:val="id-ID" w:eastAsia="id-ID"/>
          <w14:ligatures w14:val="standardContextual"/>
        </w:rPr>
      </w:pPr>
      <w:hyperlink w:anchor="_Toc223472056" w:history="1">
        <w:r w:rsidR="0014452D" w:rsidRPr="00CD2FF0">
          <w:rPr>
            <w:rStyle w:val="Hyperlink"/>
            <w:rFonts w:cs="Times New Roman"/>
            <w:noProof/>
          </w:rPr>
          <w:t xml:space="preserve">Tabel 4.5 </w:t>
        </w:r>
        <w:r w:rsidR="0014452D" w:rsidRPr="00CD2FF0">
          <w:rPr>
            <w:rStyle w:val="Hyperlink"/>
            <w:rFonts w:cs="Times New Roman"/>
            <w:i/>
            <w:iCs/>
            <w:noProof/>
          </w:rPr>
          <w:t>Discriminant Validity</w:t>
        </w:r>
        <w:r w:rsidR="0014452D" w:rsidRPr="00CD2FF0">
          <w:rPr>
            <w:rStyle w:val="Hyperlink"/>
            <w:rFonts w:cs="Times New Roman"/>
            <w:noProof/>
          </w:rPr>
          <w:t xml:space="preserve"> Metode </w:t>
        </w:r>
        <w:r w:rsidR="0014452D" w:rsidRPr="00CD2FF0">
          <w:rPr>
            <w:rStyle w:val="Hyperlink"/>
            <w:rFonts w:cs="Times New Roman"/>
            <w:i/>
            <w:iCs/>
            <w:noProof/>
          </w:rPr>
          <w:t>Cross Loading</w:t>
        </w:r>
        <w:r w:rsidR="0014452D" w:rsidRPr="00CD2FF0">
          <w:rPr>
            <w:noProof/>
            <w:webHidden/>
          </w:rPr>
          <w:tab/>
        </w:r>
        <w:r w:rsidR="0014452D" w:rsidRPr="00CD2FF0">
          <w:rPr>
            <w:noProof/>
            <w:webHidden/>
          </w:rPr>
          <w:fldChar w:fldCharType="begin"/>
        </w:r>
        <w:r w:rsidR="0014452D" w:rsidRPr="00CD2FF0">
          <w:rPr>
            <w:noProof/>
            <w:webHidden/>
          </w:rPr>
          <w:instrText xml:space="preserve"> PAGEREF _Toc223472056 \h </w:instrText>
        </w:r>
        <w:r w:rsidR="0014452D" w:rsidRPr="00CD2FF0">
          <w:rPr>
            <w:noProof/>
            <w:webHidden/>
          </w:rPr>
        </w:r>
        <w:r w:rsidR="0014452D" w:rsidRPr="00CD2FF0">
          <w:rPr>
            <w:noProof/>
            <w:webHidden/>
          </w:rPr>
          <w:fldChar w:fldCharType="separate"/>
        </w:r>
        <w:r w:rsidR="0014452D" w:rsidRPr="00CD2FF0">
          <w:rPr>
            <w:noProof/>
            <w:webHidden/>
          </w:rPr>
          <w:t>46</w:t>
        </w:r>
        <w:r w:rsidR="0014452D" w:rsidRPr="00CD2FF0">
          <w:rPr>
            <w:noProof/>
            <w:webHidden/>
          </w:rPr>
          <w:fldChar w:fldCharType="end"/>
        </w:r>
      </w:hyperlink>
    </w:p>
    <w:p w14:paraId="49111EFC" w14:textId="474C11D0" w:rsidR="0014452D" w:rsidRPr="00CD2FF0" w:rsidRDefault="00000000" w:rsidP="00CD2FF0">
      <w:pPr>
        <w:pStyle w:val="TableofFigures"/>
        <w:rPr>
          <w:rFonts w:asciiTheme="minorHAnsi" w:eastAsiaTheme="minorEastAsia" w:hAnsiTheme="minorHAnsi"/>
          <w:noProof/>
          <w:color w:val="auto"/>
          <w:kern w:val="2"/>
          <w:szCs w:val="24"/>
          <w:lang w:val="id-ID" w:eastAsia="id-ID"/>
          <w14:ligatures w14:val="standardContextual"/>
        </w:rPr>
      </w:pPr>
      <w:hyperlink w:anchor="_Toc223472057" w:history="1">
        <w:r w:rsidR="0014452D" w:rsidRPr="00CD2FF0">
          <w:rPr>
            <w:rStyle w:val="Hyperlink"/>
            <w:rFonts w:cs="Times New Roman"/>
            <w:noProof/>
          </w:rPr>
          <w:t xml:space="preserve">Tabel 4.6 </w:t>
        </w:r>
        <w:r w:rsidR="0014452D" w:rsidRPr="00CD2FF0">
          <w:rPr>
            <w:rStyle w:val="Hyperlink"/>
            <w:rFonts w:cs="Times New Roman"/>
            <w:i/>
            <w:iCs/>
            <w:noProof/>
          </w:rPr>
          <w:t>Discriminant Validity</w:t>
        </w:r>
        <w:r w:rsidR="0014452D" w:rsidRPr="00CD2FF0">
          <w:rPr>
            <w:rStyle w:val="Hyperlink"/>
            <w:rFonts w:cs="Times New Roman"/>
            <w:noProof/>
          </w:rPr>
          <w:t xml:space="preserve"> Metode AVE</w:t>
        </w:r>
        <w:r w:rsidR="0014452D" w:rsidRPr="00CD2FF0">
          <w:rPr>
            <w:noProof/>
            <w:webHidden/>
          </w:rPr>
          <w:tab/>
        </w:r>
        <w:r w:rsidR="0014452D" w:rsidRPr="00CD2FF0">
          <w:rPr>
            <w:noProof/>
            <w:webHidden/>
          </w:rPr>
          <w:fldChar w:fldCharType="begin"/>
        </w:r>
        <w:r w:rsidR="0014452D" w:rsidRPr="00CD2FF0">
          <w:rPr>
            <w:noProof/>
            <w:webHidden/>
          </w:rPr>
          <w:instrText xml:space="preserve"> PAGEREF _Toc223472057 \h </w:instrText>
        </w:r>
        <w:r w:rsidR="0014452D" w:rsidRPr="00CD2FF0">
          <w:rPr>
            <w:noProof/>
            <w:webHidden/>
          </w:rPr>
        </w:r>
        <w:r w:rsidR="0014452D" w:rsidRPr="00CD2FF0">
          <w:rPr>
            <w:noProof/>
            <w:webHidden/>
          </w:rPr>
          <w:fldChar w:fldCharType="separate"/>
        </w:r>
        <w:r w:rsidR="0014452D" w:rsidRPr="00CD2FF0">
          <w:rPr>
            <w:noProof/>
            <w:webHidden/>
          </w:rPr>
          <w:t>46</w:t>
        </w:r>
        <w:r w:rsidR="0014452D" w:rsidRPr="00CD2FF0">
          <w:rPr>
            <w:noProof/>
            <w:webHidden/>
          </w:rPr>
          <w:fldChar w:fldCharType="end"/>
        </w:r>
      </w:hyperlink>
    </w:p>
    <w:p w14:paraId="30DE7D18" w14:textId="57C1ECB2" w:rsidR="0014452D" w:rsidRPr="00CD2FF0" w:rsidRDefault="00000000" w:rsidP="00CD2FF0">
      <w:pPr>
        <w:pStyle w:val="TableofFigures"/>
        <w:rPr>
          <w:rFonts w:asciiTheme="minorHAnsi" w:eastAsiaTheme="minorEastAsia" w:hAnsiTheme="minorHAnsi"/>
          <w:noProof/>
          <w:color w:val="auto"/>
          <w:kern w:val="2"/>
          <w:szCs w:val="24"/>
          <w:lang w:val="id-ID" w:eastAsia="id-ID"/>
          <w14:ligatures w14:val="standardContextual"/>
        </w:rPr>
      </w:pPr>
      <w:hyperlink w:anchor="_Toc223472058" w:history="1">
        <w:r w:rsidR="0014452D" w:rsidRPr="00CD2FF0">
          <w:rPr>
            <w:rStyle w:val="Hyperlink"/>
            <w:rFonts w:cs="Times New Roman"/>
            <w:noProof/>
          </w:rPr>
          <w:t xml:space="preserve">Tabel 4.7 </w:t>
        </w:r>
        <w:r w:rsidR="0014452D" w:rsidRPr="00CD2FF0">
          <w:rPr>
            <w:rStyle w:val="Hyperlink"/>
            <w:rFonts w:cs="Times New Roman"/>
            <w:i/>
            <w:iCs/>
            <w:noProof/>
          </w:rPr>
          <w:t>Composite Reliability</w:t>
        </w:r>
        <w:r w:rsidR="0014452D" w:rsidRPr="00CD2FF0">
          <w:rPr>
            <w:noProof/>
            <w:webHidden/>
          </w:rPr>
          <w:tab/>
        </w:r>
        <w:r w:rsidR="0014452D" w:rsidRPr="00CD2FF0">
          <w:rPr>
            <w:noProof/>
            <w:webHidden/>
          </w:rPr>
          <w:fldChar w:fldCharType="begin"/>
        </w:r>
        <w:r w:rsidR="0014452D" w:rsidRPr="00CD2FF0">
          <w:rPr>
            <w:noProof/>
            <w:webHidden/>
          </w:rPr>
          <w:instrText xml:space="preserve"> PAGEREF _Toc223472058 \h </w:instrText>
        </w:r>
        <w:r w:rsidR="0014452D" w:rsidRPr="00CD2FF0">
          <w:rPr>
            <w:noProof/>
            <w:webHidden/>
          </w:rPr>
        </w:r>
        <w:r w:rsidR="0014452D" w:rsidRPr="00CD2FF0">
          <w:rPr>
            <w:noProof/>
            <w:webHidden/>
          </w:rPr>
          <w:fldChar w:fldCharType="separate"/>
        </w:r>
        <w:r w:rsidR="0014452D" w:rsidRPr="00CD2FF0">
          <w:rPr>
            <w:noProof/>
            <w:webHidden/>
          </w:rPr>
          <w:t>47</w:t>
        </w:r>
        <w:r w:rsidR="0014452D" w:rsidRPr="00CD2FF0">
          <w:rPr>
            <w:noProof/>
            <w:webHidden/>
          </w:rPr>
          <w:fldChar w:fldCharType="end"/>
        </w:r>
      </w:hyperlink>
    </w:p>
    <w:p w14:paraId="6271C980" w14:textId="01254F44" w:rsidR="0014452D" w:rsidRPr="00CD2FF0" w:rsidRDefault="00000000" w:rsidP="00CD2FF0">
      <w:pPr>
        <w:pStyle w:val="TableofFigures"/>
        <w:rPr>
          <w:rFonts w:asciiTheme="minorHAnsi" w:eastAsiaTheme="minorEastAsia" w:hAnsiTheme="minorHAnsi"/>
          <w:noProof/>
          <w:color w:val="auto"/>
          <w:kern w:val="2"/>
          <w:szCs w:val="24"/>
          <w:lang w:val="id-ID" w:eastAsia="id-ID"/>
          <w14:ligatures w14:val="standardContextual"/>
        </w:rPr>
      </w:pPr>
      <w:hyperlink w:anchor="_Toc223472059" w:history="1">
        <w:r w:rsidR="0014452D" w:rsidRPr="00CD2FF0">
          <w:rPr>
            <w:rStyle w:val="Hyperlink"/>
            <w:rFonts w:cs="Times New Roman"/>
            <w:noProof/>
          </w:rPr>
          <w:t xml:space="preserve">Tabel 4.8 </w:t>
        </w:r>
        <w:r w:rsidR="0014452D" w:rsidRPr="00CD2FF0">
          <w:rPr>
            <w:rStyle w:val="Hyperlink"/>
            <w:rFonts w:cs="Times New Roman"/>
            <w:i/>
            <w:iCs/>
            <w:noProof/>
          </w:rPr>
          <w:t>R-Square</w:t>
        </w:r>
        <w:r w:rsidR="0014452D" w:rsidRPr="00CD2FF0">
          <w:rPr>
            <w:noProof/>
            <w:webHidden/>
          </w:rPr>
          <w:tab/>
        </w:r>
        <w:r w:rsidR="0014452D" w:rsidRPr="00CD2FF0">
          <w:rPr>
            <w:noProof/>
            <w:webHidden/>
          </w:rPr>
          <w:fldChar w:fldCharType="begin"/>
        </w:r>
        <w:r w:rsidR="0014452D" w:rsidRPr="00CD2FF0">
          <w:rPr>
            <w:noProof/>
            <w:webHidden/>
          </w:rPr>
          <w:instrText xml:space="preserve"> PAGEREF _Toc223472059 \h </w:instrText>
        </w:r>
        <w:r w:rsidR="0014452D" w:rsidRPr="00CD2FF0">
          <w:rPr>
            <w:noProof/>
            <w:webHidden/>
          </w:rPr>
        </w:r>
        <w:r w:rsidR="0014452D" w:rsidRPr="00CD2FF0">
          <w:rPr>
            <w:noProof/>
            <w:webHidden/>
          </w:rPr>
          <w:fldChar w:fldCharType="separate"/>
        </w:r>
        <w:r w:rsidR="0014452D" w:rsidRPr="00CD2FF0">
          <w:rPr>
            <w:noProof/>
            <w:webHidden/>
          </w:rPr>
          <w:t>48</w:t>
        </w:r>
        <w:r w:rsidR="0014452D" w:rsidRPr="00CD2FF0">
          <w:rPr>
            <w:noProof/>
            <w:webHidden/>
          </w:rPr>
          <w:fldChar w:fldCharType="end"/>
        </w:r>
      </w:hyperlink>
    </w:p>
    <w:p w14:paraId="424C0DCA" w14:textId="3B33AD60" w:rsidR="0014452D" w:rsidRPr="00CD2FF0" w:rsidRDefault="00000000" w:rsidP="00CD2FF0">
      <w:pPr>
        <w:pStyle w:val="TableofFigures"/>
        <w:rPr>
          <w:rFonts w:asciiTheme="minorHAnsi" w:eastAsiaTheme="minorEastAsia" w:hAnsiTheme="minorHAnsi"/>
          <w:noProof/>
          <w:color w:val="auto"/>
          <w:kern w:val="2"/>
          <w:szCs w:val="24"/>
          <w:lang w:val="id-ID" w:eastAsia="id-ID"/>
          <w14:ligatures w14:val="standardContextual"/>
        </w:rPr>
      </w:pPr>
      <w:hyperlink w:anchor="_Toc223472060" w:history="1">
        <w:r w:rsidR="0014452D" w:rsidRPr="00CD2FF0">
          <w:rPr>
            <w:rStyle w:val="Hyperlink"/>
            <w:rFonts w:cs="Times New Roman"/>
            <w:noProof/>
          </w:rPr>
          <w:t xml:space="preserve">Tabel 4.9 </w:t>
        </w:r>
        <w:r w:rsidR="0014452D" w:rsidRPr="00CD2FF0">
          <w:rPr>
            <w:rStyle w:val="Hyperlink"/>
            <w:rFonts w:cs="Times New Roman"/>
            <w:i/>
            <w:iCs/>
            <w:noProof/>
          </w:rPr>
          <w:t>F-Square</w:t>
        </w:r>
        <w:r w:rsidR="0014452D" w:rsidRPr="00CD2FF0">
          <w:rPr>
            <w:noProof/>
            <w:webHidden/>
          </w:rPr>
          <w:tab/>
        </w:r>
        <w:r w:rsidR="0014452D" w:rsidRPr="00CD2FF0">
          <w:rPr>
            <w:noProof/>
            <w:webHidden/>
          </w:rPr>
          <w:fldChar w:fldCharType="begin"/>
        </w:r>
        <w:r w:rsidR="0014452D" w:rsidRPr="00CD2FF0">
          <w:rPr>
            <w:noProof/>
            <w:webHidden/>
          </w:rPr>
          <w:instrText xml:space="preserve"> PAGEREF _Toc223472060 \h </w:instrText>
        </w:r>
        <w:r w:rsidR="0014452D" w:rsidRPr="00CD2FF0">
          <w:rPr>
            <w:noProof/>
            <w:webHidden/>
          </w:rPr>
        </w:r>
        <w:r w:rsidR="0014452D" w:rsidRPr="00CD2FF0">
          <w:rPr>
            <w:noProof/>
            <w:webHidden/>
          </w:rPr>
          <w:fldChar w:fldCharType="separate"/>
        </w:r>
        <w:r w:rsidR="0014452D" w:rsidRPr="00CD2FF0">
          <w:rPr>
            <w:noProof/>
            <w:webHidden/>
          </w:rPr>
          <w:t>49</w:t>
        </w:r>
        <w:r w:rsidR="0014452D" w:rsidRPr="00CD2FF0">
          <w:rPr>
            <w:noProof/>
            <w:webHidden/>
          </w:rPr>
          <w:fldChar w:fldCharType="end"/>
        </w:r>
      </w:hyperlink>
    </w:p>
    <w:p w14:paraId="7AB9D380" w14:textId="340311E5" w:rsidR="0014452D" w:rsidRPr="00CD2FF0" w:rsidRDefault="00000000" w:rsidP="00CD2FF0">
      <w:pPr>
        <w:pStyle w:val="TableofFigures"/>
        <w:rPr>
          <w:rFonts w:asciiTheme="minorHAnsi" w:eastAsiaTheme="minorEastAsia" w:hAnsiTheme="minorHAnsi"/>
          <w:noProof/>
          <w:color w:val="auto"/>
          <w:kern w:val="2"/>
          <w:szCs w:val="24"/>
          <w:lang w:val="id-ID" w:eastAsia="id-ID"/>
          <w14:ligatures w14:val="standardContextual"/>
        </w:rPr>
      </w:pPr>
      <w:hyperlink w:anchor="_Toc223472061" w:history="1">
        <w:r w:rsidR="0014452D" w:rsidRPr="00CD2FF0">
          <w:rPr>
            <w:rStyle w:val="Hyperlink"/>
            <w:rFonts w:cs="Times New Roman"/>
            <w:noProof/>
          </w:rPr>
          <w:t>Tabel 4.10 Model Fit</w:t>
        </w:r>
        <w:r w:rsidR="0014452D" w:rsidRPr="00CD2FF0">
          <w:rPr>
            <w:noProof/>
            <w:webHidden/>
          </w:rPr>
          <w:tab/>
        </w:r>
        <w:r w:rsidR="0014452D" w:rsidRPr="00CD2FF0">
          <w:rPr>
            <w:noProof/>
            <w:webHidden/>
          </w:rPr>
          <w:fldChar w:fldCharType="begin"/>
        </w:r>
        <w:r w:rsidR="0014452D" w:rsidRPr="00CD2FF0">
          <w:rPr>
            <w:noProof/>
            <w:webHidden/>
          </w:rPr>
          <w:instrText xml:space="preserve"> PAGEREF _Toc223472061 \h </w:instrText>
        </w:r>
        <w:r w:rsidR="0014452D" w:rsidRPr="00CD2FF0">
          <w:rPr>
            <w:noProof/>
            <w:webHidden/>
          </w:rPr>
        </w:r>
        <w:r w:rsidR="0014452D" w:rsidRPr="00CD2FF0">
          <w:rPr>
            <w:noProof/>
            <w:webHidden/>
          </w:rPr>
          <w:fldChar w:fldCharType="separate"/>
        </w:r>
        <w:r w:rsidR="0014452D" w:rsidRPr="00CD2FF0">
          <w:rPr>
            <w:noProof/>
            <w:webHidden/>
          </w:rPr>
          <w:t>49</w:t>
        </w:r>
        <w:r w:rsidR="0014452D" w:rsidRPr="00CD2FF0">
          <w:rPr>
            <w:noProof/>
            <w:webHidden/>
          </w:rPr>
          <w:fldChar w:fldCharType="end"/>
        </w:r>
      </w:hyperlink>
    </w:p>
    <w:p w14:paraId="45F3BC87" w14:textId="45B8AEDF" w:rsidR="0014452D" w:rsidRPr="00CD2FF0" w:rsidRDefault="00000000" w:rsidP="00CD2FF0">
      <w:pPr>
        <w:pStyle w:val="TableofFigures"/>
        <w:rPr>
          <w:rFonts w:asciiTheme="minorHAnsi" w:eastAsiaTheme="minorEastAsia" w:hAnsiTheme="minorHAnsi"/>
          <w:noProof/>
          <w:color w:val="auto"/>
          <w:kern w:val="2"/>
          <w:szCs w:val="24"/>
          <w:lang w:val="id-ID" w:eastAsia="id-ID"/>
          <w14:ligatures w14:val="standardContextual"/>
        </w:rPr>
      </w:pPr>
      <w:hyperlink w:anchor="_Toc223472062" w:history="1">
        <w:r w:rsidR="0014452D" w:rsidRPr="00CD2FF0">
          <w:rPr>
            <w:rStyle w:val="Hyperlink"/>
            <w:rFonts w:cs="Times New Roman"/>
            <w:noProof/>
          </w:rPr>
          <w:t xml:space="preserve">Tabel 4.11 </w:t>
        </w:r>
        <w:r w:rsidR="0014452D" w:rsidRPr="00CD2FF0">
          <w:rPr>
            <w:rStyle w:val="Hyperlink"/>
            <w:rFonts w:cs="Times New Roman"/>
            <w:i/>
            <w:iCs/>
            <w:noProof/>
          </w:rPr>
          <w:t>Path Coefficent</w:t>
        </w:r>
        <w:r w:rsidR="0014452D" w:rsidRPr="00CD2FF0">
          <w:rPr>
            <w:noProof/>
            <w:webHidden/>
          </w:rPr>
          <w:tab/>
        </w:r>
        <w:r w:rsidR="0014452D" w:rsidRPr="00CD2FF0">
          <w:rPr>
            <w:noProof/>
            <w:webHidden/>
          </w:rPr>
          <w:fldChar w:fldCharType="begin"/>
        </w:r>
        <w:r w:rsidR="0014452D" w:rsidRPr="00CD2FF0">
          <w:rPr>
            <w:noProof/>
            <w:webHidden/>
          </w:rPr>
          <w:instrText xml:space="preserve"> PAGEREF _Toc223472062 \h </w:instrText>
        </w:r>
        <w:r w:rsidR="0014452D" w:rsidRPr="00CD2FF0">
          <w:rPr>
            <w:noProof/>
            <w:webHidden/>
          </w:rPr>
        </w:r>
        <w:r w:rsidR="0014452D" w:rsidRPr="00CD2FF0">
          <w:rPr>
            <w:noProof/>
            <w:webHidden/>
          </w:rPr>
          <w:fldChar w:fldCharType="separate"/>
        </w:r>
        <w:r w:rsidR="0014452D" w:rsidRPr="00CD2FF0">
          <w:rPr>
            <w:noProof/>
            <w:webHidden/>
          </w:rPr>
          <w:t>50</w:t>
        </w:r>
        <w:r w:rsidR="0014452D" w:rsidRPr="00CD2FF0">
          <w:rPr>
            <w:noProof/>
            <w:webHidden/>
          </w:rPr>
          <w:fldChar w:fldCharType="end"/>
        </w:r>
      </w:hyperlink>
    </w:p>
    <w:p w14:paraId="60A914AB" w14:textId="32945798" w:rsidR="00376483" w:rsidRPr="007A4B55" w:rsidRDefault="0014452D" w:rsidP="004D72B7">
      <w:pPr>
        <w:spacing w:line="240" w:lineRule="auto"/>
        <w:rPr>
          <w:rFonts w:ascii="Times New Roman" w:hAnsi="Times New Roman" w:cs="Times New Roman"/>
          <w:color w:val="FF0000"/>
          <w:sz w:val="24"/>
          <w:szCs w:val="24"/>
        </w:rPr>
      </w:pPr>
      <w:r w:rsidRPr="00CD2FF0">
        <w:rPr>
          <w:rFonts w:ascii="Times New Roman" w:hAnsi="Times New Roman" w:cs="Times New Roman"/>
          <w:color w:val="FF0000"/>
          <w:sz w:val="24"/>
          <w:szCs w:val="24"/>
        </w:rPr>
        <w:fldChar w:fldCharType="end"/>
      </w:r>
    </w:p>
    <w:p w14:paraId="518AD38A" w14:textId="77777777" w:rsidR="00376483" w:rsidRPr="00402D7E" w:rsidRDefault="00376483" w:rsidP="00402D7E">
      <w:pPr>
        <w:spacing w:line="480" w:lineRule="auto"/>
        <w:rPr>
          <w:rFonts w:ascii="Times New Roman" w:hAnsi="Times New Roman" w:cs="Times New Roman"/>
          <w:sz w:val="24"/>
          <w:szCs w:val="24"/>
        </w:rPr>
      </w:pPr>
    </w:p>
    <w:p w14:paraId="55E232CB" w14:textId="77777777" w:rsidR="00376483" w:rsidRPr="00D133F0" w:rsidRDefault="00376483" w:rsidP="00376483">
      <w:pPr>
        <w:rPr>
          <w:rFonts w:ascii="Times New Roman" w:hAnsi="Times New Roman" w:cs="Times New Roman"/>
          <w:sz w:val="24"/>
          <w:szCs w:val="24"/>
        </w:rPr>
      </w:pPr>
    </w:p>
    <w:p w14:paraId="61C37188" w14:textId="77777777" w:rsidR="00376483" w:rsidRPr="00D133F0" w:rsidRDefault="00376483" w:rsidP="00376483">
      <w:pPr>
        <w:rPr>
          <w:rFonts w:ascii="Times New Roman" w:hAnsi="Times New Roman" w:cs="Times New Roman"/>
          <w:sz w:val="24"/>
          <w:szCs w:val="24"/>
        </w:rPr>
      </w:pPr>
    </w:p>
    <w:p w14:paraId="21E75BCE" w14:textId="77777777" w:rsidR="00376483" w:rsidRPr="00D133F0" w:rsidRDefault="00376483" w:rsidP="00376483">
      <w:pPr>
        <w:rPr>
          <w:rFonts w:ascii="Times New Roman" w:hAnsi="Times New Roman" w:cs="Times New Roman"/>
          <w:sz w:val="24"/>
          <w:szCs w:val="24"/>
        </w:rPr>
      </w:pPr>
    </w:p>
    <w:p w14:paraId="43B9A8CE" w14:textId="77777777" w:rsidR="00376483" w:rsidRPr="00D133F0" w:rsidRDefault="00376483" w:rsidP="00376483">
      <w:pPr>
        <w:rPr>
          <w:rFonts w:ascii="Times New Roman" w:hAnsi="Times New Roman" w:cs="Times New Roman"/>
          <w:sz w:val="24"/>
          <w:szCs w:val="24"/>
        </w:rPr>
      </w:pPr>
    </w:p>
    <w:p w14:paraId="448DBECD" w14:textId="77777777" w:rsidR="00376483" w:rsidRPr="00D133F0" w:rsidRDefault="00376483" w:rsidP="00376483">
      <w:pPr>
        <w:rPr>
          <w:rFonts w:ascii="Times New Roman" w:hAnsi="Times New Roman" w:cs="Times New Roman"/>
          <w:sz w:val="24"/>
          <w:szCs w:val="24"/>
        </w:rPr>
      </w:pPr>
    </w:p>
    <w:p w14:paraId="0CDDA1C2" w14:textId="77777777" w:rsidR="00376483" w:rsidRPr="00D133F0" w:rsidRDefault="00376483" w:rsidP="00376483">
      <w:pPr>
        <w:rPr>
          <w:rFonts w:ascii="Times New Roman" w:hAnsi="Times New Roman" w:cs="Times New Roman"/>
          <w:sz w:val="24"/>
          <w:szCs w:val="24"/>
        </w:rPr>
      </w:pPr>
    </w:p>
    <w:p w14:paraId="2D933671" w14:textId="77777777" w:rsidR="00376483" w:rsidRPr="00D133F0" w:rsidRDefault="00376483" w:rsidP="00376483">
      <w:pPr>
        <w:rPr>
          <w:rFonts w:ascii="Times New Roman" w:hAnsi="Times New Roman" w:cs="Times New Roman"/>
          <w:sz w:val="24"/>
          <w:szCs w:val="24"/>
        </w:rPr>
      </w:pPr>
    </w:p>
    <w:p w14:paraId="039C51EA" w14:textId="77777777" w:rsidR="00376483" w:rsidRPr="00D133F0" w:rsidRDefault="00376483" w:rsidP="00376483">
      <w:pPr>
        <w:rPr>
          <w:rFonts w:ascii="Times New Roman" w:hAnsi="Times New Roman" w:cs="Times New Roman"/>
          <w:sz w:val="24"/>
          <w:szCs w:val="24"/>
        </w:rPr>
      </w:pPr>
    </w:p>
    <w:p w14:paraId="1EFF2EB7" w14:textId="77777777" w:rsidR="00376483" w:rsidRPr="00D133F0" w:rsidRDefault="00376483" w:rsidP="00376483">
      <w:pPr>
        <w:rPr>
          <w:rFonts w:ascii="Times New Roman" w:hAnsi="Times New Roman" w:cs="Times New Roman"/>
          <w:sz w:val="24"/>
          <w:szCs w:val="24"/>
        </w:rPr>
      </w:pPr>
    </w:p>
    <w:p w14:paraId="3EAFD881" w14:textId="77777777" w:rsidR="00376483" w:rsidRPr="00D133F0" w:rsidRDefault="00376483" w:rsidP="00376483">
      <w:pPr>
        <w:rPr>
          <w:rFonts w:ascii="Times New Roman" w:hAnsi="Times New Roman" w:cs="Times New Roman"/>
          <w:sz w:val="24"/>
          <w:szCs w:val="24"/>
        </w:rPr>
      </w:pPr>
    </w:p>
    <w:p w14:paraId="7B11A546" w14:textId="77777777" w:rsidR="00376483" w:rsidRPr="00D133F0" w:rsidRDefault="00376483" w:rsidP="00376483">
      <w:pPr>
        <w:rPr>
          <w:rFonts w:ascii="Times New Roman" w:hAnsi="Times New Roman" w:cs="Times New Roman"/>
          <w:sz w:val="24"/>
          <w:szCs w:val="24"/>
        </w:rPr>
      </w:pPr>
    </w:p>
    <w:p w14:paraId="3B349411" w14:textId="77777777" w:rsidR="00CD2FF0" w:rsidRDefault="00CD2FF0">
      <w:pPr>
        <w:rPr>
          <w:rFonts w:ascii="Times New Roman" w:hAnsi="Times New Roman" w:cs="Times New Roman"/>
          <w:b/>
          <w:bCs/>
          <w:color w:val="000000" w:themeColor="text1"/>
          <w:sz w:val="24"/>
          <w:szCs w:val="24"/>
        </w:rPr>
      </w:pPr>
      <w:r>
        <w:rPr>
          <w:color w:val="000000" w:themeColor="text1"/>
        </w:rPr>
        <w:br w:type="page"/>
      </w:r>
    </w:p>
    <w:p w14:paraId="0E304BDE" w14:textId="0F61EFAE" w:rsidR="00376483" w:rsidRPr="0014452D" w:rsidRDefault="00376483" w:rsidP="00CD767C">
      <w:pPr>
        <w:pStyle w:val="Heading1"/>
        <w:rPr>
          <w:color w:val="000000" w:themeColor="text1"/>
        </w:rPr>
      </w:pPr>
      <w:bookmarkStart w:id="3" w:name="_Toc223980341"/>
      <w:r w:rsidRPr="0014452D">
        <w:rPr>
          <w:color w:val="000000" w:themeColor="text1"/>
        </w:rPr>
        <w:t>DAFTAR GAMBAR</w:t>
      </w:r>
      <w:bookmarkEnd w:id="3"/>
    </w:p>
    <w:p w14:paraId="309A455E" w14:textId="5C93B73B" w:rsidR="00B83497" w:rsidRPr="0014452D" w:rsidRDefault="00B02D8A" w:rsidP="00B83497">
      <w:pPr>
        <w:jc w:val="right"/>
        <w:rPr>
          <w:rFonts w:ascii="Times New Roman" w:hAnsi="Times New Roman" w:cs="Times New Roman"/>
          <w:color w:val="000000" w:themeColor="text1"/>
          <w:sz w:val="24"/>
          <w:szCs w:val="24"/>
        </w:rPr>
      </w:pPr>
      <w:r w:rsidRPr="0014452D">
        <w:rPr>
          <w:rFonts w:ascii="Times New Roman" w:hAnsi="Times New Roman" w:cs="Times New Roman"/>
          <w:b/>
          <w:bCs/>
          <w:color w:val="000000" w:themeColor="text1"/>
          <w:sz w:val="24"/>
          <w:szCs w:val="24"/>
        </w:rPr>
        <w:t>Halaman</w:t>
      </w:r>
      <w:r w:rsidR="00B83497" w:rsidRPr="0014452D">
        <w:rPr>
          <w:rFonts w:ascii="Times New Roman" w:hAnsi="Times New Roman" w:cs="Times New Roman"/>
          <w:color w:val="000000" w:themeColor="text1"/>
          <w:sz w:val="24"/>
          <w:szCs w:val="24"/>
        </w:rPr>
        <w:t xml:space="preserve"> </w:t>
      </w:r>
    </w:p>
    <w:p w14:paraId="71E97656" w14:textId="760C44EC" w:rsidR="0014452D" w:rsidRDefault="00B83497" w:rsidP="00CD2FF0">
      <w:pPr>
        <w:pStyle w:val="TableofFigures"/>
        <w:rPr>
          <w:rFonts w:asciiTheme="minorHAnsi" w:eastAsiaTheme="minorEastAsia" w:hAnsiTheme="minorHAnsi"/>
          <w:noProof/>
          <w:color w:val="auto"/>
          <w:kern w:val="2"/>
          <w:szCs w:val="24"/>
          <w:lang w:val="id-ID" w:eastAsia="id-ID"/>
          <w14:ligatures w14:val="standardContextual"/>
        </w:rPr>
      </w:pPr>
      <w:r w:rsidRPr="007A4B55">
        <w:rPr>
          <w:color w:val="FF0000"/>
        </w:rPr>
        <w:fldChar w:fldCharType="begin"/>
      </w:r>
      <w:r w:rsidRPr="007A4B55">
        <w:rPr>
          <w:color w:val="FF0000"/>
        </w:rPr>
        <w:instrText xml:space="preserve"> TOC \h \z \c "Gambar 2." </w:instrText>
      </w:r>
      <w:r w:rsidRPr="007A4B55">
        <w:rPr>
          <w:color w:val="FF0000"/>
        </w:rPr>
        <w:fldChar w:fldCharType="separate"/>
      </w:r>
      <w:hyperlink w:anchor="_Toc223472013" w:history="1">
        <w:r w:rsidR="0014452D" w:rsidRPr="00C42EDF">
          <w:rPr>
            <w:rStyle w:val="Hyperlink"/>
            <w:rFonts w:cs="Times New Roman"/>
            <w:bCs/>
            <w:noProof/>
          </w:rPr>
          <w:t>Gambar 2.1 Kerangka Konseptual Penelitian</w:t>
        </w:r>
        <w:r w:rsidR="0014452D">
          <w:rPr>
            <w:noProof/>
            <w:webHidden/>
          </w:rPr>
          <w:tab/>
        </w:r>
        <w:r w:rsidR="0014452D">
          <w:rPr>
            <w:noProof/>
            <w:webHidden/>
          </w:rPr>
          <w:fldChar w:fldCharType="begin"/>
        </w:r>
        <w:r w:rsidR="0014452D">
          <w:rPr>
            <w:noProof/>
            <w:webHidden/>
          </w:rPr>
          <w:instrText xml:space="preserve"> PAGEREF _Toc223472013 \h </w:instrText>
        </w:r>
        <w:r w:rsidR="0014452D">
          <w:rPr>
            <w:noProof/>
            <w:webHidden/>
          </w:rPr>
        </w:r>
        <w:r w:rsidR="0014452D">
          <w:rPr>
            <w:noProof/>
            <w:webHidden/>
          </w:rPr>
          <w:fldChar w:fldCharType="separate"/>
        </w:r>
        <w:r w:rsidR="0014452D">
          <w:rPr>
            <w:noProof/>
            <w:webHidden/>
          </w:rPr>
          <w:t>27</w:t>
        </w:r>
        <w:r w:rsidR="0014452D">
          <w:rPr>
            <w:noProof/>
            <w:webHidden/>
          </w:rPr>
          <w:fldChar w:fldCharType="end"/>
        </w:r>
      </w:hyperlink>
    </w:p>
    <w:p w14:paraId="246DC711" w14:textId="248B28BF" w:rsidR="0014452D" w:rsidRDefault="00000000" w:rsidP="00CD2FF0">
      <w:pPr>
        <w:pStyle w:val="TableofFigures"/>
        <w:rPr>
          <w:rFonts w:asciiTheme="minorHAnsi" w:eastAsiaTheme="minorEastAsia" w:hAnsiTheme="minorHAnsi"/>
          <w:noProof/>
          <w:color w:val="auto"/>
          <w:kern w:val="2"/>
          <w:szCs w:val="24"/>
          <w:lang w:val="id-ID" w:eastAsia="id-ID"/>
          <w14:ligatures w14:val="standardContextual"/>
        </w:rPr>
      </w:pPr>
      <w:hyperlink w:anchor="_Toc223472014" w:history="1">
        <w:r w:rsidR="0014452D" w:rsidRPr="00C42EDF">
          <w:rPr>
            <w:rStyle w:val="Hyperlink"/>
            <w:noProof/>
          </w:rPr>
          <w:t>Gambar 2.2 Model Penelitian</w:t>
        </w:r>
        <w:r w:rsidR="0014452D">
          <w:rPr>
            <w:noProof/>
            <w:webHidden/>
          </w:rPr>
          <w:tab/>
        </w:r>
        <w:r w:rsidR="0014452D">
          <w:rPr>
            <w:noProof/>
            <w:webHidden/>
          </w:rPr>
          <w:fldChar w:fldCharType="begin"/>
        </w:r>
        <w:r w:rsidR="0014452D">
          <w:rPr>
            <w:noProof/>
            <w:webHidden/>
          </w:rPr>
          <w:instrText xml:space="preserve"> PAGEREF _Toc223472014 \h </w:instrText>
        </w:r>
        <w:r w:rsidR="0014452D">
          <w:rPr>
            <w:noProof/>
            <w:webHidden/>
          </w:rPr>
        </w:r>
        <w:r w:rsidR="0014452D">
          <w:rPr>
            <w:noProof/>
            <w:webHidden/>
          </w:rPr>
          <w:fldChar w:fldCharType="separate"/>
        </w:r>
        <w:r w:rsidR="0014452D">
          <w:rPr>
            <w:noProof/>
            <w:webHidden/>
          </w:rPr>
          <w:t>32</w:t>
        </w:r>
        <w:r w:rsidR="0014452D">
          <w:rPr>
            <w:noProof/>
            <w:webHidden/>
          </w:rPr>
          <w:fldChar w:fldCharType="end"/>
        </w:r>
      </w:hyperlink>
    </w:p>
    <w:p w14:paraId="1EE67CBD" w14:textId="18A42CE3" w:rsidR="00CD2FF0" w:rsidRPr="00CD2FF0" w:rsidRDefault="00B83497" w:rsidP="00CD2FF0">
      <w:pPr>
        <w:pStyle w:val="TableofFigures"/>
        <w:rPr>
          <w:rFonts w:asciiTheme="minorHAnsi" w:hAnsiTheme="minorHAnsi"/>
          <w:color w:val="auto"/>
        </w:rPr>
      </w:pPr>
      <w:r w:rsidRPr="007A4B55">
        <w:rPr>
          <w:color w:val="FF0000"/>
        </w:rPr>
        <w:fldChar w:fldCharType="end"/>
      </w:r>
      <w:r w:rsidR="00CD2FF0" w:rsidRPr="00CD2FF0">
        <w:fldChar w:fldCharType="begin"/>
      </w:r>
      <w:r w:rsidR="00CD2FF0" w:rsidRPr="00CD2FF0">
        <w:instrText xml:space="preserve"> TOC \h \z \c "Gambar 4." </w:instrText>
      </w:r>
      <w:r w:rsidR="00CD2FF0" w:rsidRPr="00CD2FF0">
        <w:fldChar w:fldCharType="separate"/>
      </w:r>
      <w:hyperlink w:anchor="_Toc223472367" w:history="1">
        <w:r w:rsidR="00CD2FF0" w:rsidRPr="00CD2FF0">
          <w:rPr>
            <w:rStyle w:val="Hyperlink"/>
            <w:rFonts w:cs="Times New Roman"/>
            <w:noProof/>
          </w:rPr>
          <w:t xml:space="preserve">Gambar 4.1 </w:t>
        </w:r>
        <w:r w:rsidR="00CD2FF0" w:rsidRPr="00CD2FF0">
          <w:rPr>
            <w:rStyle w:val="Hyperlink"/>
            <w:noProof/>
          </w:rPr>
          <w:t>Konseptualis</w:t>
        </w:r>
        <w:r w:rsidR="00CD2FF0" w:rsidRPr="00CD2FF0">
          <w:rPr>
            <w:rStyle w:val="Hyperlink"/>
            <w:rFonts w:cs="Times New Roman"/>
            <w:noProof/>
          </w:rPr>
          <w:t xml:space="preserve"> Model</w:t>
        </w:r>
        <w:r w:rsidR="00CD2FF0" w:rsidRPr="00CD2FF0">
          <w:rPr>
            <w:noProof/>
            <w:webHidden/>
          </w:rPr>
          <w:tab/>
        </w:r>
        <w:r w:rsidR="00CD2FF0" w:rsidRPr="00CD2FF0">
          <w:rPr>
            <w:noProof/>
            <w:webHidden/>
          </w:rPr>
          <w:fldChar w:fldCharType="begin"/>
        </w:r>
        <w:r w:rsidR="00CD2FF0" w:rsidRPr="00CD2FF0">
          <w:rPr>
            <w:noProof/>
            <w:webHidden/>
          </w:rPr>
          <w:instrText xml:space="preserve"> PAGEREF _Toc223472367 \h </w:instrText>
        </w:r>
        <w:r w:rsidR="00CD2FF0" w:rsidRPr="00CD2FF0">
          <w:rPr>
            <w:noProof/>
            <w:webHidden/>
          </w:rPr>
        </w:r>
        <w:r w:rsidR="00CD2FF0" w:rsidRPr="00CD2FF0">
          <w:rPr>
            <w:noProof/>
            <w:webHidden/>
          </w:rPr>
          <w:fldChar w:fldCharType="separate"/>
        </w:r>
        <w:r w:rsidR="00CD2FF0" w:rsidRPr="00CD2FF0">
          <w:rPr>
            <w:noProof/>
            <w:webHidden/>
          </w:rPr>
          <w:t>42</w:t>
        </w:r>
        <w:r w:rsidR="00CD2FF0" w:rsidRPr="00CD2FF0">
          <w:rPr>
            <w:noProof/>
            <w:webHidden/>
          </w:rPr>
          <w:fldChar w:fldCharType="end"/>
        </w:r>
      </w:hyperlink>
    </w:p>
    <w:p w14:paraId="0B4C1DAE" w14:textId="50AB4CBC" w:rsidR="00CD2FF0" w:rsidRPr="00CD2FF0" w:rsidRDefault="00000000">
      <w:pPr>
        <w:pStyle w:val="TableofFigures"/>
        <w:rPr>
          <w:rFonts w:asciiTheme="minorHAnsi" w:eastAsiaTheme="minorEastAsia" w:hAnsiTheme="minorHAnsi"/>
          <w:noProof/>
          <w:color w:val="auto"/>
          <w:kern w:val="2"/>
          <w:szCs w:val="24"/>
          <w:lang w:val="id-ID" w:eastAsia="id-ID"/>
          <w14:ligatures w14:val="standardContextual"/>
        </w:rPr>
      </w:pPr>
      <w:hyperlink w:anchor="_Toc223472368" w:history="1">
        <w:r w:rsidR="00CD2FF0" w:rsidRPr="00CD2FF0">
          <w:rPr>
            <w:rStyle w:val="Hyperlink"/>
            <w:rFonts w:cs="Times New Roman"/>
            <w:noProof/>
          </w:rPr>
          <w:t xml:space="preserve">Gambar 4.2 </w:t>
        </w:r>
        <w:r w:rsidR="00CD2FF0" w:rsidRPr="00CD2FF0">
          <w:rPr>
            <w:rStyle w:val="Hyperlink"/>
            <w:rFonts w:cs="Times New Roman"/>
            <w:i/>
            <w:iCs/>
            <w:noProof/>
          </w:rPr>
          <w:t>Loading Factors</w:t>
        </w:r>
        <w:r w:rsidR="00CD2FF0" w:rsidRPr="00CD2FF0">
          <w:rPr>
            <w:noProof/>
            <w:webHidden/>
          </w:rPr>
          <w:tab/>
        </w:r>
        <w:r w:rsidR="00CD2FF0" w:rsidRPr="00CD2FF0">
          <w:rPr>
            <w:noProof/>
            <w:webHidden/>
          </w:rPr>
          <w:fldChar w:fldCharType="begin"/>
        </w:r>
        <w:r w:rsidR="00CD2FF0" w:rsidRPr="00CD2FF0">
          <w:rPr>
            <w:noProof/>
            <w:webHidden/>
          </w:rPr>
          <w:instrText xml:space="preserve"> PAGEREF _Toc223472368 \h </w:instrText>
        </w:r>
        <w:r w:rsidR="00CD2FF0" w:rsidRPr="00CD2FF0">
          <w:rPr>
            <w:noProof/>
            <w:webHidden/>
          </w:rPr>
        </w:r>
        <w:r w:rsidR="00CD2FF0" w:rsidRPr="00CD2FF0">
          <w:rPr>
            <w:noProof/>
            <w:webHidden/>
          </w:rPr>
          <w:fldChar w:fldCharType="separate"/>
        </w:r>
        <w:r w:rsidR="00CD2FF0" w:rsidRPr="00CD2FF0">
          <w:rPr>
            <w:noProof/>
            <w:webHidden/>
          </w:rPr>
          <w:t>44</w:t>
        </w:r>
        <w:r w:rsidR="00CD2FF0" w:rsidRPr="00CD2FF0">
          <w:rPr>
            <w:noProof/>
            <w:webHidden/>
          </w:rPr>
          <w:fldChar w:fldCharType="end"/>
        </w:r>
      </w:hyperlink>
    </w:p>
    <w:p w14:paraId="389C7026" w14:textId="021B4679" w:rsidR="00376483" w:rsidRPr="00CD2FF0" w:rsidRDefault="00CD2FF0" w:rsidP="004D72B7">
      <w:pPr>
        <w:spacing w:line="240" w:lineRule="auto"/>
      </w:pPr>
      <w:r w:rsidRPr="00CD2FF0">
        <w:fldChar w:fldCharType="end"/>
      </w:r>
    </w:p>
    <w:p w14:paraId="64872384" w14:textId="77777777" w:rsidR="00376483" w:rsidRPr="00B83497" w:rsidRDefault="00376483" w:rsidP="00B83497"/>
    <w:p w14:paraId="2F6A6442" w14:textId="77777777" w:rsidR="00376483" w:rsidRPr="00B83497" w:rsidRDefault="00376483" w:rsidP="00B83497"/>
    <w:p w14:paraId="1F9501A2" w14:textId="77777777" w:rsidR="00376483" w:rsidRPr="00D133F0" w:rsidRDefault="00376483" w:rsidP="00376483">
      <w:pPr>
        <w:rPr>
          <w:rFonts w:ascii="Times New Roman" w:hAnsi="Times New Roman" w:cs="Times New Roman"/>
          <w:sz w:val="24"/>
          <w:szCs w:val="24"/>
        </w:rPr>
      </w:pPr>
    </w:p>
    <w:p w14:paraId="326C6C88" w14:textId="77777777" w:rsidR="00376483" w:rsidRPr="00D133F0" w:rsidRDefault="00376483" w:rsidP="00376483">
      <w:pPr>
        <w:rPr>
          <w:rFonts w:ascii="Times New Roman" w:hAnsi="Times New Roman" w:cs="Times New Roman"/>
          <w:sz w:val="24"/>
          <w:szCs w:val="24"/>
        </w:rPr>
      </w:pPr>
    </w:p>
    <w:p w14:paraId="048C7E98" w14:textId="77777777" w:rsidR="00376483" w:rsidRPr="00D133F0" w:rsidRDefault="00376483" w:rsidP="00376483">
      <w:pPr>
        <w:rPr>
          <w:rFonts w:ascii="Times New Roman" w:hAnsi="Times New Roman" w:cs="Times New Roman"/>
          <w:sz w:val="24"/>
          <w:szCs w:val="24"/>
        </w:rPr>
      </w:pPr>
    </w:p>
    <w:p w14:paraId="1CE130E3" w14:textId="77777777" w:rsidR="00376483" w:rsidRPr="00D133F0" w:rsidRDefault="00376483" w:rsidP="00376483">
      <w:pPr>
        <w:rPr>
          <w:rFonts w:ascii="Times New Roman" w:hAnsi="Times New Roman" w:cs="Times New Roman"/>
          <w:sz w:val="24"/>
          <w:szCs w:val="24"/>
        </w:rPr>
      </w:pPr>
    </w:p>
    <w:p w14:paraId="061D39A1" w14:textId="77777777" w:rsidR="00376483" w:rsidRPr="00D133F0" w:rsidRDefault="00376483" w:rsidP="00376483">
      <w:pPr>
        <w:rPr>
          <w:rFonts w:ascii="Times New Roman" w:hAnsi="Times New Roman" w:cs="Times New Roman"/>
          <w:sz w:val="24"/>
          <w:szCs w:val="24"/>
        </w:rPr>
      </w:pPr>
    </w:p>
    <w:p w14:paraId="2A387BB4" w14:textId="77777777" w:rsidR="00376483" w:rsidRPr="00D133F0" w:rsidRDefault="00376483" w:rsidP="00376483">
      <w:pPr>
        <w:rPr>
          <w:rFonts w:ascii="Times New Roman" w:hAnsi="Times New Roman" w:cs="Times New Roman"/>
          <w:sz w:val="24"/>
          <w:szCs w:val="24"/>
        </w:rPr>
      </w:pPr>
    </w:p>
    <w:p w14:paraId="53EE744B" w14:textId="77777777" w:rsidR="00376483" w:rsidRPr="00D133F0" w:rsidRDefault="00376483" w:rsidP="00376483">
      <w:pPr>
        <w:rPr>
          <w:rFonts w:ascii="Times New Roman" w:hAnsi="Times New Roman" w:cs="Times New Roman"/>
          <w:sz w:val="24"/>
          <w:szCs w:val="24"/>
        </w:rPr>
      </w:pPr>
    </w:p>
    <w:p w14:paraId="7DF03B28" w14:textId="77777777" w:rsidR="00376483" w:rsidRPr="00D133F0" w:rsidRDefault="00376483" w:rsidP="00376483">
      <w:pPr>
        <w:rPr>
          <w:rFonts w:ascii="Times New Roman" w:hAnsi="Times New Roman" w:cs="Times New Roman"/>
          <w:sz w:val="24"/>
          <w:szCs w:val="24"/>
        </w:rPr>
      </w:pPr>
    </w:p>
    <w:p w14:paraId="041A6C8A" w14:textId="77777777" w:rsidR="00376483" w:rsidRPr="00D133F0" w:rsidRDefault="00376483" w:rsidP="00376483">
      <w:pPr>
        <w:rPr>
          <w:rFonts w:ascii="Times New Roman" w:hAnsi="Times New Roman" w:cs="Times New Roman"/>
          <w:sz w:val="24"/>
          <w:szCs w:val="24"/>
        </w:rPr>
      </w:pPr>
    </w:p>
    <w:p w14:paraId="04C2991E" w14:textId="77777777" w:rsidR="00376483" w:rsidRPr="00D133F0" w:rsidRDefault="00376483" w:rsidP="00376483">
      <w:pPr>
        <w:rPr>
          <w:rFonts w:ascii="Times New Roman" w:hAnsi="Times New Roman" w:cs="Times New Roman"/>
          <w:sz w:val="24"/>
          <w:szCs w:val="24"/>
        </w:rPr>
      </w:pPr>
    </w:p>
    <w:p w14:paraId="3878C31B" w14:textId="77777777" w:rsidR="00376483" w:rsidRPr="00D133F0" w:rsidRDefault="00376483" w:rsidP="00376483">
      <w:pPr>
        <w:rPr>
          <w:rFonts w:ascii="Times New Roman" w:hAnsi="Times New Roman" w:cs="Times New Roman"/>
          <w:sz w:val="24"/>
          <w:szCs w:val="24"/>
        </w:rPr>
      </w:pPr>
    </w:p>
    <w:p w14:paraId="0BE1A6EC" w14:textId="77777777" w:rsidR="00376483" w:rsidRPr="00D133F0" w:rsidRDefault="00376483" w:rsidP="00376483">
      <w:pPr>
        <w:rPr>
          <w:rFonts w:ascii="Times New Roman" w:hAnsi="Times New Roman" w:cs="Times New Roman"/>
          <w:sz w:val="24"/>
          <w:szCs w:val="24"/>
        </w:rPr>
      </w:pPr>
    </w:p>
    <w:p w14:paraId="6ACD637B" w14:textId="77777777" w:rsidR="00376483" w:rsidRPr="00D133F0" w:rsidRDefault="00376483" w:rsidP="00376483">
      <w:pPr>
        <w:rPr>
          <w:rFonts w:ascii="Times New Roman" w:hAnsi="Times New Roman" w:cs="Times New Roman"/>
          <w:sz w:val="24"/>
          <w:szCs w:val="24"/>
        </w:rPr>
      </w:pPr>
    </w:p>
    <w:p w14:paraId="646E44EA" w14:textId="77777777" w:rsidR="00376483" w:rsidRPr="00D133F0" w:rsidRDefault="00376483" w:rsidP="00376483">
      <w:pPr>
        <w:rPr>
          <w:rFonts w:ascii="Times New Roman" w:hAnsi="Times New Roman" w:cs="Times New Roman"/>
          <w:sz w:val="24"/>
          <w:szCs w:val="24"/>
        </w:rPr>
      </w:pPr>
    </w:p>
    <w:p w14:paraId="7556C01D" w14:textId="77777777" w:rsidR="00376483" w:rsidRPr="00D133F0" w:rsidRDefault="00376483" w:rsidP="00376483">
      <w:pPr>
        <w:rPr>
          <w:rFonts w:ascii="Times New Roman" w:hAnsi="Times New Roman" w:cs="Times New Roman"/>
          <w:sz w:val="24"/>
          <w:szCs w:val="24"/>
        </w:rPr>
      </w:pPr>
    </w:p>
    <w:p w14:paraId="1C150316" w14:textId="77777777" w:rsidR="00376483" w:rsidRPr="00D133F0" w:rsidRDefault="00376483" w:rsidP="00376483">
      <w:pPr>
        <w:rPr>
          <w:rFonts w:ascii="Times New Roman" w:hAnsi="Times New Roman" w:cs="Times New Roman"/>
          <w:sz w:val="24"/>
          <w:szCs w:val="24"/>
        </w:rPr>
      </w:pPr>
    </w:p>
    <w:p w14:paraId="6D2421DB" w14:textId="77777777" w:rsidR="00376483" w:rsidRPr="00D133F0" w:rsidRDefault="00376483" w:rsidP="00376483">
      <w:pPr>
        <w:rPr>
          <w:rFonts w:ascii="Times New Roman" w:hAnsi="Times New Roman" w:cs="Times New Roman"/>
          <w:sz w:val="24"/>
          <w:szCs w:val="24"/>
        </w:rPr>
      </w:pPr>
    </w:p>
    <w:p w14:paraId="1E33B79C" w14:textId="77777777" w:rsidR="00376483" w:rsidRPr="00D133F0" w:rsidRDefault="00376483" w:rsidP="00376483">
      <w:pPr>
        <w:rPr>
          <w:rFonts w:ascii="Times New Roman" w:hAnsi="Times New Roman" w:cs="Times New Roman"/>
          <w:sz w:val="24"/>
          <w:szCs w:val="24"/>
        </w:rPr>
      </w:pPr>
    </w:p>
    <w:p w14:paraId="4117A8A0" w14:textId="77777777" w:rsidR="00376483" w:rsidRPr="00D133F0" w:rsidRDefault="00376483" w:rsidP="00376483">
      <w:pPr>
        <w:rPr>
          <w:rFonts w:ascii="Times New Roman" w:hAnsi="Times New Roman" w:cs="Times New Roman"/>
          <w:sz w:val="24"/>
          <w:szCs w:val="24"/>
        </w:rPr>
      </w:pPr>
    </w:p>
    <w:p w14:paraId="43E79708" w14:textId="77777777" w:rsidR="00D33CED" w:rsidRDefault="00D33CED" w:rsidP="00402D7E">
      <w:pPr>
        <w:spacing w:line="480" w:lineRule="auto"/>
        <w:rPr>
          <w:rFonts w:ascii="Times New Roman" w:hAnsi="Times New Roman" w:cs="Times New Roman"/>
          <w:b/>
          <w:bCs/>
          <w:sz w:val="24"/>
          <w:szCs w:val="24"/>
        </w:rPr>
        <w:sectPr w:rsidR="00D33CED" w:rsidSect="00871447">
          <w:pgSz w:w="11906" w:h="16838"/>
          <w:pgMar w:top="2268" w:right="1701" w:bottom="1701" w:left="2268" w:header="709" w:footer="709" w:gutter="0"/>
          <w:pgNumType w:fmt="lowerRoman" w:start="5"/>
          <w:cols w:space="708"/>
          <w:titlePg/>
          <w:docGrid w:linePitch="360"/>
        </w:sectPr>
      </w:pPr>
    </w:p>
    <w:p w14:paraId="63C89951" w14:textId="4EC7FE3A" w:rsidR="00A85799" w:rsidRDefault="00376483" w:rsidP="00A85799">
      <w:pPr>
        <w:pStyle w:val="Heading1"/>
        <w:spacing w:line="480" w:lineRule="auto"/>
      </w:pPr>
      <w:bookmarkStart w:id="4" w:name="_Toc223980342"/>
      <w:r w:rsidRPr="00D133F0">
        <w:t>BAB I</w:t>
      </w:r>
      <w:r w:rsidR="008A713C">
        <w:t xml:space="preserve"> </w:t>
      </w:r>
      <w:r w:rsidR="008A713C">
        <w:br/>
      </w:r>
      <w:r w:rsidRPr="00D133F0">
        <w:t>PENDAHULUAN</w:t>
      </w:r>
      <w:bookmarkEnd w:id="4"/>
    </w:p>
    <w:p w14:paraId="7070D4A8" w14:textId="77777777" w:rsidR="00A85799" w:rsidRPr="00A85799" w:rsidRDefault="00A85799" w:rsidP="00A85799"/>
    <w:p w14:paraId="49BC1779" w14:textId="5C51622C" w:rsidR="00376483" w:rsidRPr="00BD31A8" w:rsidRDefault="00376483" w:rsidP="00F15897">
      <w:pPr>
        <w:pStyle w:val="Heading2"/>
        <w:ind w:left="709" w:hanging="709"/>
      </w:pPr>
      <w:bookmarkStart w:id="5" w:name="_Toc223980343"/>
      <w:r w:rsidRPr="00BD31A8">
        <w:t>Latar Belakang</w:t>
      </w:r>
      <w:bookmarkStart w:id="6" w:name="_Hlk220632952"/>
      <w:bookmarkEnd w:id="5"/>
      <w:r w:rsidRPr="00BD31A8">
        <w:t xml:space="preserve">  </w:t>
      </w:r>
    </w:p>
    <w:p w14:paraId="134B17CE" w14:textId="77777777" w:rsidR="003D33B9" w:rsidRDefault="003D33B9" w:rsidP="003D33B9">
      <w:pPr>
        <w:spacing w:line="480" w:lineRule="auto"/>
        <w:ind w:firstLine="709"/>
        <w:jc w:val="both"/>
        <w:rPr>
          <w:rFonts w:ascii="Times New Roman" w:hAnsi="Times New Roman" w:cs="Times New Roman"/>
          <w:sz w:val="24"/>
          <w:szCs w:val="24"/>
        </w:rPr>
      </w:pPr>
      <w:r w:rsidRPr="00362DFA">
        <w:rPr>
          <w:rFonts w:ascii="Times New Roman" w:hAnsi="Times New Roman" w:cs="Times New Roman"/>
          <w:sz w:val="24"/>
          <w:szCs w:val="24"/>
        </w:rPr>
        <w:t xml:space="preserve">Pajak merupakan sumber penerimaan utama negara yang memiliki kontribusi dominan dalam Anggaran Pendapatan dan Belanja Negara (APBN). Pada tahun 2023, lebih dari 70% penerimaan negara berasal dari pajak, sehingga sektor perpajakan menjadi tulang punggung pembiayaan pembangunan nasional (Kementerian Keuangan RI, 2023). Kondisi ini menunjukkan bahwa keberlangsungan pembangunan nasional sangat bergantung pada tingkat kepatuhan wajib pajak. Namun demikian, hingga saat ini tingkat kepatuhan wajib pajak masih belum optimal, sehingga pemerintah terus menjadikan reformasi perpajakan sebagai agenda strategis untuk meningkatkan penerimaan negara (Nesya Zuhrah </w:t>
      </w:r>
      <w:r w:rsidRPr="00981595">
        <w:rPr>
          <w:rFonts w:ascii="Times New Roman" w:hAnsi="Times New Roman" w:cs="Times New Roman"/>
          <w:i/>
          <w:iCs/>
          <w:sz w:val="24"/>
          <w:szCs w:val="24"/>
        </w:rPr>
        <w:t>et al</w:t>
      </w:r>
      <w:r w:rsidRPr="00362DFA">
        <w:rPr>
          <w:rFonts w:ascii="Times New Roman" w:hAnsi="Times New Roman" w:cs="Times New Roman"/>
          <w:sz w:val="24"/>
          <w:szCs w:val="24"/>
        </w:rPr>
        <w:t>., 2024)</w:t>
      </w:r>
      <w:r>
        <w:rPr>
          <w:rFonts w:ascii="Times New Roman" w:hAnsi="Times New Roman" w:cs="Times New Roman"/>
          <w:sz w:val="24"/>
          <w:szCs w:val="24"/>
        </w:rPr>
        <w:t>.</w:t>
      </w:r>
    </w:p>
    <w:p w14:paraId="42DCF88D" w14:textId="558DB6BC" w:rsidR="003D33B9" w:rsidRDefault="003D33B9" w:rsidP="003D33B9">
      <w:pPr>
        <w:spacing w:line="480" w:lineRule="auto"/>
        <w:ind w:firstLine="720"/>
        <w:jc w:val="both"/>
        <w:rPr>
          <w:rFonts w:ascii="Times New Roman" w:hAnsi="Times New Roman" w:cs="Times New Roman"/>
          <w:sz w:val="24"/>
          <w:szCs w:val="24"/>
        </w:rPr>
      </w:pPr>
      <w:r w:rsidRPr="00362DFA">
        <w:rPr>
          <w:rFonts w:ascii="Times New Roman" w:hAnsi="Times New Roman" w:cs="Times New Roman"/>
          <w:sz w:val="24"/>
          <w:szCs w:val="24"/>
        </w:rPr>
        <w:t>Dalam struktur perpajakan Indonesia, wajib pajak badan memiliki peranan penting karena aktivitas badan usaha berkontribusi besar terhadap pembentukan objek pajak. Meskipun demikian, kepatuhan wajib pajak badan masih menjadi permasalahan yang perlu mendapat perhatian serius, khususnya pada tingkat daerah. Kota Samarinda sebagai salah satu pusat kegiatan ekonomi di Provinsi Kalimantan Timur menunjukkan peningkatan jumlah wajib pajak badan dari tahun ke tahun.</w:t>
      </w:r>
    </w:p>
    <w:p w14:paraId="32381456" w14:textId="6D8786F3" w:rsidR="003D33B9" w:rsidRDefault="003D33B9" w:rsidP="003D33B9">
      <w:pPr>
        <w:spacing w:line="480" w:lineRule="auto"/>
        <w:ind w:firstLine="720"/>
        <w:jc w:val="both"/>
        <w:rPr>
          <w:rFonts w:ascii="Times New Roman" w:hAnsi="Times New Roman" w:cs="Times New Roman"/>
          <w:sz w:val="24"/>
          <w:szCs w:val="24"/>
        </w:rPr>
      </w:pPr>
      <w:r w:rsidRPr="00362DFA">
        <w:rPr>
          <w:rFonts w:ascii="Times New Roman" w:hAnsi="Times New Roman" w:cs="Times New Roman"/>
          <w:sz w:val="24"/>
          <w:szCs w:val="24"/>
        </w:rPr>
        <w:t>Berdasarkan data KPP Pratama Samarinda Ilir dan KPP Pratama Samarinda Ulu, jumlah wajib pajak badan terdaftar di Kota Samarinda mengalami peningkatan secara konsisten selama periode 2020–2025. Namun, peningkatan jumlah wajib pajak badan terdaftar tersebut belum sepenuhnya diikuti oleh peningkatan jumlah wajib pajak badan yang berstatus aktif. Kondisi ini dapat dilihat pada tabel berikut.</w:t>
      </w:r>
      <w:r>
        <w:rPr>
          <w:rFonts w:ascii="Times New Roman" w:hAnsi="Times New Roman" w:cs="Times New Roman"/>
          <w:sz w:val="24"/>
          <w:szCs w:val="24"/>
        </w:rPr>
        <w:t xml:space="preserve"> </w:t>
      </w:r>
    </w:p>
    <w:p w14:paraId="03510E25" w14:textId="0C43E274" w:rsidR="00BD31A8" w:rsidRPr="00BD31A8" w:rsidRDefault="00EC46CE" w:rsidP="00EC46CE">
      <w:pPr>
        <w:spacing w:line="240" w:lineRule="auto"/>
        <w:jc w:val="both"/>
        <w:rPr>
          <w:rFonts w:ascii="Times New Roman" w:hAnsi="Times New Roman" w:cs="Times New Roman"/>
          <w:b/>
          <w:bCs/>
        </w:rPr>
      </w:pPr>
      <w:bookmarkStart w:id="7" w:name="_Toc223472089"/>
      <w:r w:rsidRPr="00EC46CE">
        <w:rPr>
          <w:rFonts w:ascii="Times New Roman" w:hAnsi="Times New Roman" w:cs="Times New Roman"/>
          <w:b/>
          <w:bCs/>
        </w:rPr>
        <w:t>Tabel 1.</w:t>
      </w:r>
      <w:r w:rsidRPr="00EC46CE">
        <w:rPr>
          <w:rFonts w:ascii="Times New Roman" w:hAnsi="Times New Roman" w:cs="Times New Roman"/>
          <w:b/>
          <w:bCs/>
        </w:rPr>
        <w:fldChar w:fldCharType="begin"/>
      </w:r>
      <w:r w:rsidRPr="00EC46CE">
        <w:rPr>
          <w:rFonts w:ascii="Times New Roman" w:hAnsi="Times New Roman" w:cs="Times New Roman"/>
          <w:b/>
          <w:bCs/>
        </w:rPr>
        <w:instrText xml:space="preserve"> SEQ Tabel_1. \* ARABIC </w:instrText>
      </w:r>
      <w:r w:rsidRPr="00EC46CE">
        <w:rPr>
          <w:rFonts w:ascii="Times New Roman" w:hAnsi="Times New Roman" w:cs="Times New Roman"/>
          <w:b/>
          <w:bCs/>
        </w:rPr>
        <w:fldChar w:fldCharType="separate"/>
      </w:r>
      <w:r w:rsidRPr="00EC46CE">
        <w:rPr>
          <w:rFonts w:ascii="Times New Roman" w:hAnsi="Times New Roman" w:cs="Times New Roman"/>
          <w:b/>
          <w:bCs/>
        </w:rPr>
        <w:t>1</w:t>
      </w:r>
      <w:r w:rsidRPr="00EC46CE">
        <w:rPr>
          <w:rFonts w:ascii="Times New Roman" w:hAnsi="Times New Roman" w:cs="Times New Roman"/>
          <w:b/>
          <w:bCs/>
        </w:rPr>
        <w:fldChar w:fldCharType="end"/>
      </w:r>
      <w:r w:rsidRPr="00EC46CE">
        <w:rPr>
          <w:rFonts w:ascii="Times New Roman" w:hAnsi="Times New Roman" w:cs="Times New Roman"/>
          <w:b/>
          <w:bCs/>
        </w:rPr>
        <w:t xml:space="preserve"> </w:t>
      </w:r>
      <w:r w:rsidR="00BD31A8" w:rsidRPr="00BD31A8">
        <w:rPr>
          <w:rFonts w:ascii="Times New Roman" w:hAnsi="Times New Roman" w:cs="Times New Roman"/>
          <w:b/>
          <w:bCs/>
        </w:rPr>
        <w:t>WP Badan Terdaftar-Aktif Samarinda Ilir dan Ulu</w:t>
      </w:r>
      <w:bookmarkEnd w:id="7"/>
    </w:p>
    <w:tbl>
      <w:tblPr>
        <w:tblStyle w:val="TableGrid"/>
        <w:tblW w:w="0" w:type="auto"/>
        <w:tblLook w:val="04A0" w:firstRow="1" w:lastRow="0" w:firstColumn="1" w:lastColumn="0" w:noHBand="0" w:noVBand="1"/>
      </w:tblPr>
      <w:tblGrid>
        <w:gridCol w:w="1271"/>
        <w:gridCol w:w="1701"/>
        <w:gridCol w:w="1701"/>
        <w:gridCol w:w="1559"/>
        <w:gridCol w:w="1695"/>
      </w:tblGrid>
      <w:tr w:rsidR="003D33B9" w14:paraId="0A759C09" w14:textId="77777777" w:rsidTr="00FA74EA">
        <w:tc>
          <w:tcPr>
            <w:tcW w:w="1271" w:type="dxa"/>
            <w:vMerge w:val="restart"/>
            <w:vAlign w:val="center"/>
          </w:tcPr>
          <w:p w14:paraId="2C70FC4A" w14:textId="77777777" w:rsidR="003D33B9" w:rsidRPr="00BD31A8" w:rsidRDefault="003D33B9" w:rsidP="00FA74EA">
            <w:pPr>
              <w:spacing w:line="276" w:lineRule="auto"/>
              <w:jc w:val="center"/>
              <w:rPr>
                <w:rFonts w:ascii="Times New Roman" w:hAnsi="Times New Roman" w:cs="Times New Roman"/>
                <w:b/>
                <w:bCs/>
                <w:sz w:val="20"/>
                <w:szCs w:val="20"/>
              </w:rPr>
            </w:pPr>
            <w:r w:rsidRPr="00BD31A8">
              <w:rPr>
                <w:rFonts w:ascii="Times New Roman" w:hAnsi="Times New Roman" w:cs="Times New Roman"/>
                <w:b/>
                <w:bCs/>
                <w:sz w:val="20"/>
                <w:szCs w:val="20"/>
              </w:rPr>
              <w:t>Tahun</w:t>
            </w:r>
          </w:p>
        </w:tc>
        <w:tc>
          <w:tcPr>
            <w:tcW w:w="3402" w:type="dxa"/>
            <w:gridSpan w:val="2"/>
          </w:tcPr>
          <w:p w14:paraId="058B5C95" w14:textId="77777777" w:rsidR="003D33B9" w:rsidRPr="00BD31A8" w:rsidRDefault="003D33B9" w:rsidP="00FA74EA">
            <w:pPr>
              <w:spacing w:line="276" w:lineRule="auto"/>
              <w:jc w:val="center"/>
              <w:rPr>
                <w:rFonts w:ascii="Times New Roman" w:hAnsi="Times New Roman" w:cs="Times New Roman"/>
                <w:b/>
                <w:bCs/>
                <w:sz w:val="20"/>
                <w:szCs w:val="20"/>
              </w:rPr>
            </w:pPr>
            <w:r w:rsidRPr="00BD31A8">
              <w:rPr>
                <w:rFonts w:ascii="Times New Roman" w:hAnsi="Times New Roman" w:cs="Times New Roman"/>
                <w:b/>
                <w:bCs/>
                <w:sz w:val="20"/>
                <w:szCs w:val="20"/>
              </w:rPr>
              <w:t>KPP Pratama Samarinda Ilir</w:t>
            </w:r>
          </w:p>
        </w:tc>
        <w:tc>
          <w:tcPr>
            <w:tcW w:w="3254" w:type="dxa"/>
            <w:gridSpan w:val="2"/>
          </w:tcPr>
          <w:p w14:paraId="4E6B6E5C" w14:textId="77777777" w:rsidR="003D33B9" w:rsidRPr="00BD31A8" w:rsidRDefault="003D33B9" w:rsidP="00FA74EA">
            <w:pPr>
              <w:spacing w:line="276" w:lineRule="auto"/>
              <w:jc w:val="center"/>
              <w:rPr>
                <w:rFonts w:ascii="Times New Roman" w:hAnsi="Times New Roman" w:cs="Times New Roman"/>
                <w:b/>
                <w:bCs/>
                <w:sz w:val="20"/>
                <w:szCs w:val="20"/>
              </w:rPr>
            </w:pPr>
            <w:r w:rsidRPr="00BD31A8">
              <w:rPr>
                <w:rFonts w:ascii="Times New Roman" w:hAnsi="Times New Roman" w:cs="Times New Roman"/>
                <w:b/>
                <w:bCs/>
                <w:sz w:val="20"/>
                <w:szCs w:val="20"/>
              </w:rPr>
              <w:t>KPP Pratama Samarinda Ulu</w:t>
            </w:r>
          </w:p>
        </w:tc>
      </w:tr>
      <w:tr w:rsidR="003D33B9" w14:paraId="301C35D3" w14:textId="77777777" w:rsidTr="00FA74EA">
        <w:tc>
          <w:tcPr>
            <w:tcW w:w="1271" w:type="dxa"/>
            <w:vMerge/>
          </w:tcPr>
          <w:p w14:paraId="5CEFCC3A" w14:textId="77777777" w:rsidR="003D33B9" w:rsidRPr="00BD31A8" w:rsidRDefault="003D33B9" w:rsidP="00FA74EA">
            <w:pPr>
              <w:spacing w:line="276" w:lineRule="auto"/>
              <w:jc w:val="center"/>
              <w:rPr>
                <w:rFonts w:ascii="Times New Roman" w:hAnsi="Times New Roman" w:cs="Times New Roman"/>
                <w:b/>
                <w:bCs/>
                <w:sz w:val="20"/>
                <w:szCs w:val="20"/>
              </w:rPr>
            </w:pPr>
          </w:p>
        </w:tc>
        <w:tc>
          <w:tcPr>
            <w:tcW w:w="1701" w:type="dxa"/>
          </w:tcPr>
          <w:p w14:paraId="767AA76E" w14:textId="77777777" w:rsidR="003D33B9" w:rsidRPr="00BD31A8" w:rsidRDefault="003D33B9" w:rsidP="00FA74EA">
            <w:pPr>
              <w:spacing w:line="276" w:lineRule="auto"/>
              <w:jc w:val="center"/>
              <w:rPr>
                <w:rFonts w:ascii="Times New Roman" w:hAnsi="Times New Roman" w:cs="Times New Roman"/>
                <w:b/>
                <w:bCs/>
                <w:sz w:val="20"/>
                <w:szCs w:val="20"/>
              </w:rPr>
            </w:pPr>
            <w:r w:rsidRPr="00BD31A8">
              <w:rPr>
                <w:rFonts w:ascii="Times New Roman" w:hAnsi="Times New Roman" w:cs="Times New Roman"/>
                <w:b/>
                <w:bCs/>
                <w:sz w:val="20"/>
                <w:szCs w:val="20"/>
              </w:rPr>
              <w:t>WP Badan Terdaftar</w:t>
            </w:r>
          </w:p>
        </w:tc>
        <w:tc>
          <w:tcPr>
            <w:tcW w:w="1701" w:type="dxa"/>
          </w:tcPr>
          <w:p w14:paraId="5A762969" w14:textId="77777777" w:rsidR="003D33B9" w:rsidRPr="00BD31A8" w:rsidRDefault="003D33B9" w:rsidP="00FA74EA">
            <w:pPr>
              <w:spacing w:line="276" w:lineRule="auto"/>
              <w:jc w:val="center"/>
              <w:rPr>
                <w:rFonts w:ascii="Times New Roman" w:hAnsi="Times New Roman" w:cs="Times New Roman"/>
                <w:b/>
                <w:bCs/>
                <w:sz w:val="20"/>
                <w:szCs w:val="20"/>
              </w:rPr>
            </w:pPr>
            <w:r w:rsidRPr="00BD31A8">
              <w:rPr>
                <w:rFonts w:ascii="Times New Roman" w:hAnsi="Times New Roman" w:cs="Times New Roman"/>
                <w:b/>
                <w:bCs/>
                <w:sz w:val="20"/>
                <w:szCs w:val="20"/>
              </w:rPr>
              <w:t xml:space="preserve">WP Badan  </w:t>
            </w:r>
          </w:p>
          <w:p w14:paraId="021F8421" w14:textId="77777777" w:rsidR="003D33B9" w:rsidRPr="00BD31A8" w:rsidRDefault="003D33B9" w:rsidP="00FA74EA">
            <w:pPr>
              <w:spacing w:line="276" w:lineRule="auto"/>
              <w:jc w:val="center"/>
              <w:rPr>
                <w:rFonts w:ascii="Times New Roman" w:hAnsi="Times New Roman" w:cs="Times New Roman"/>
                <w:b/>
                <w:bCs/>
                <w:sz w:val="20"/>
                <w:szCs w:val="20"/>
              </w:rPr>
            </w:pPr>
            <w:r w:rsidRPr="00BD31A8">
              <w:rPr>
                <w:rFonts w:ascii="Times New Roman" w:hAnsi="Times New Roman" w:cs="Times New Roman"/>
                <w:b/>
                <w:bCs/>
                <w:sz w:val="20"/>
                <w:szCs w:val="20"/>
              </w:rPr>
              <w:t>Berstatus Aktif</w:t>
            </w:r>
          </w:p>
        </w:tc>
        <w:tc>
          <w:tcPr>
            <w:tcW w:w="1559" w:type="dxa"/>
            <w:vAlign w:val="center"/>
          </w:tcPr>
          <w:p w14:paraId="0E1C9772" w14:textId="77777777" w:rsidR="003D33B9" w:rsidRPr="00BD31A8" w:rsidRDefault="003D33B9" w:rsidP="00FA74EA">
            <w:pPr>
              <w:spacing w:line="276" w:lineRule="auto"/>
              <w:jc w:val="center"/>
              <w:rPr>
                <w:rFonts w:ascii="Times New Roman" w:hAnsi="Times New Roman" w:cs="Times New Roman"/>
                <w:b/>
                <w:bCs/>
                <w:sz w:val="20"/>
                <w:szCs w:val="20"/>
              </w:rPr>
            </w:pPr>
            <w:r w:rsidRPr="00BD31A8">
              <w:rPr>
                <w:rFonts w:ascii="Times New Roman" w:hAnsi="Times New Roman" w:cs="Times New Roman"/>
                <w:b/>
                <w:bCs/>
                <w:sz w:val="20"/>
                <w:szCs w:val="20"/>
              </w:rPr>
              <w:t>WP Badan Terdaftar</w:t>
            </w:r>
          </w:p>
        </w:tc>
        <w:tc>
          <w:tcPr>
            <w:tcW w:w="1695" w:type="dxa"/>
          </w:tcPr>
          <w:p w14:paraId="79EA9F65" w14:textId="77777777" w:rsidR="003D33B9" w:rsidRPr="00BD31A8" w:rsidRDefault="003D33B9" w:rsidP="00FA74EA">
            <w:pPr>
              <w:spacing w:line="276" w:lineRule="auto"/>
              <w:jc w:val="center"/>
              <w:rPr>
                <w:rFonts w:ascii="Times New Roman" w:hAnsi="Times New Roman" w:cs="Times New Roman"/>
                <w:b/>
                <w:bCs/>
                <w:sz w:val="20"/>
                <w:szCs w:val="20"/>
              </w:rPr>
            </w:pPr>
            <w:r w:rsidRPr="00BD31A8">
              <w:rPr>
                <w:rFonts w:ascii="Times New Roman" w:hAnsi="Times New Roman" w:cs="Times New Roman"/>
                <w:b/>
                <w:bCs/>
                <w:sz w:val="20"/>
                <w:szCs w:val="20"/>
              </w:rPr>
              <w:t xml:space="preserve">WP Badan  </w:t>
            </w:r>
          </w:p>
          <w:p w14:paraId="38F1D243" w14:textId="77777777" w:rsidR="003D33B9" w:rsidRPr="00BD31A8" w:rsidRDefault="003D33B9" w:rsidP="00FA74EA">
            <w:pPr>
              <w:spacing w:line="276" w:lineRule="auto"/>
              <w:jc w:val="center"/>
              <w:rPr>
                <w:rFonts w:ascii="Times New Roman" w:hAnsi="Times New Roman" w:cs="Times New Roman"/>
                <w:b/>
                <w:bCs/>
                <w:sz w:val="20"/>
                <w:szCs w:val="20"/>
              </w:rPr>
            </w:pPr>
            <w:r w:rsidRPr="00BD31A8">
              <w:rPr>
                <w:rFonts w:ascii="Times New Roman" w:hAnsi="Times New Roman" w:cs="Times New Roman"/>
                <w:b/>
                <w:bCs/>
                <w:sz w:val="20"/>
                <w:szCs w:val="20"/>
              </w:rPr>
              <w:t>Berstatus Aktif</w:t>
            </w:r>
          </w:p>
        </w:tc>
      </w:tr>
      <w:tr w:rsidR="003D33B9" w14:paraId="74437A7D" w14:textId="77777777" w:rsidTr="00FA74EA">
        <w:tc>
          <w:tcPr>
            <w:tcW w:w="1271" w:type="dxa"/>
            <w:vAlign w:val="center"/>
          </w:tcPr>
          <w:p w14:paraId="45499F31" w14:textId="77777777" w:rsidR="003D33B9" w:rsidRDefault="003D33B9" w:rsidP="00FA74EA">
            <w:pPr>
              <w:spacing w:line="480" w:lineRule="auto"/>
              <w:jc w:val="center"/>
              <w:rPr>
                <w:rFonts w:ascii="Times New Roman" w:hAnsi="Times New Roman" w:cs="Times New Roman"/>
                <w:sz w:val="20"/>
                <w:szCs w:val="20"/>
              </w:rPr>
            </w:pPr>
            <w:r>
              <w:rPr>
                <w:rFonts w:ascii="Times New Roman" w:hAnsi="Times New Roman" w:cs="Times New Roman"/>
                <w:sz w:val="20"/>
                <w:szCs w:val="20"/>
              </w:rPr>
              <w:t>2020</w:t>
            </w:r>
          </w:p>
        </w:tc>
        <w:tc>
          <w:tcPr>
            <w:tcW w:w="1701" w:type="dxa"/>
            <w:vAlign w:val="center"/>
          </w:tcPr>
          <w:p w14:paraId="346CF5D7" w14:textId="77777777" w:rsidR="003D33B9" w:rsidRPr="00F24AC6" w:rsidRDefault="003D33B9" w:rsidP="00FA74EA">
            <w:pPr>
              <w:spacing w:line="480" w:lineRule="auto"/>
              <w:jc w:val="center"/>
              <w:rPr>
                <w:rFonts w:ascii="Times New Roman" w:hAnsi="Times New Roman" w:cs="Times New Roman"/>
                <w:sz w:val="20"/>
                <w:szCs w:val="20"/>
              </w:rPr>
            </w:pPr>
            <w:r>
              <w:rPr>
                <w:rFonts w:ascii="Times New Roman" w:hAnsi="Times New Roman" w:cs="Times New Roman"/>
                <w:sz w:val="20"/>
                <w:szCs w:val="20"/>
              </w:rPr>
              <w:t>9.170</w:t>
            </w:r>
          </w:p>
        </w:tc>
        <w:tc>
          <w:tcPr>
            <w:tcW w:w="1701" w:type="dxa"/>
            <w:vAlign w:val="center"/>
          </w:tcPr>
          <w:p w14:paraId="5320072E" w14:textId="77777777" w:rsidR="003D33B9" w:rsidRPr="00F24AC6" w:rsidRDefault="003D33B9" w:rsidP="00FA74EA">
            <w:pPr>
              <w:spacing w:line="480" w:lineRule="auto"/>
              <w:jc w:val="center"/>
              <w:rPr>
                <w:rFonts w:ascii="Times New Roman" w:hAnsi="Times New Roman" w:cs="Times New Roman"/>
                <w:sz w:val="20"/>
                <w:szCs w:val="20"/>
              </w:rPr>
            </w:pPr>
            <w:r>
              <w:rPr>
                <w:rFonts w:ascii="Times New Roman" w:hAnsi="Times New Roman" w:cs="Times New Roman"/>
                <w:sz w:val="20"/>
                <w:szCs w:val="20"/>
              </w:rPr>
              <w:t>4.398</w:t>
            </w:r>
          </w:p>
        </w:tc>
        <w:tc>
          <w:tcPr>
            <w:tcW w:w="1559" w:type="dxa"/>
            <w:vAlign w:val="center"/>
          </w:tcPr>
          <w:p w14:paraId="0EC053E5" w14:textId="77777777" w:rsidR="003D33B9" w:rsidRPr="00F24AC6" w:rsidRDefault="003D33B9" w:rsidP="00FA74EA">
            <w:pPr>
              <w:spacing w:line="480" w:lineRule="auto"/>
              <w:jc w:val="center"/>
              <w:rPr>
                <w:rFonts w:ascii="Times New Roman" w:hAnsi="Times New Roman" w:cs="Times New Roman"/>
                <w:sz w:val="20"/>
                <w:szCs w:val="20"/>
              </w:rPr>
            </w:pPr>
            <w:r>
              <w:rPr>
                <w:rFonts w:ascii="Times New Roman" w:hAnsi="Times New Roman" w:cs="Times New Roman"/>
                <w:sz w:val="20"/>
                <w:szCs w:val="20"/>
              </w:rPr>
              <w:t>10.026</w:t>
            </w:r>
          </w:p>
        </w:tc>
        <w:tc>
          <w:tcPr>
            <w:tcW w:w="1695" w:type="dxa"/>
            <w:vAlign w:val="center"/>
          </w:tcPr>
          <w:p w14:paraId="035F260D" w14:textId="77777777" w:rsidR="003D33B9" w:rsidRPr="00F24AC6" w:rsidRDefault="003D33B9" w:rsidP="00FA74EA">
            <w:pPr>
              <w:spacing w:line="480" w:lineRule="auto"/>
              <w:jc w:val="center"/>
              <w:rPr>
                <w:rFonts w:ascii="Times New Roman" w:hAnsi="Times New Roman" w:cs="Times New Roman"/>
                <w:sz w:val="20"/>
                <w:szCs w:val="20"/>
              </w:rPr>
            </w:pPr>
            <w:r>
              <w:rPr>
                <w:rFonts w:ascii="Times New Roman" w:hAnsi="Times New Roman" w:cs="Times New Roman"/>
                <w:sz w:val="20"/>
                <w:szCs w:val="20"/>
              </w:rPr>
              <w:t>4.264</w:t>
            </w:r>
          </w:p>
        </w:tc>
      </w:tr>
      <w:tr w:rsidR="003D33B9" w14:paraId="47628CF0" w14:textId="77777777" w:rsidTr="00FA74EA">
        <w:tc>
          <w:tcPr>
            <w:tcW w:w="1271" w:type="dxa"/>
            <w:vAlign w:val="center"/>
          </w:tcPr>
          <w:p w14:paraId="5BBF0F56" w14:textId="77777777" w:rsidR="003D33B9" w:rsidRDefault="003D33B9" w:rsidP="00FA74EA">
            <w:pPr>
              <w:spacing w:line="480" w:lineRule="auto"/>
              <w:jc w:val="center"/>
              <w:rPr>
                <w:rFonts w:ascii="Times New Roman" w:hAnsi="Times New Roman" w:cs="Times New Roman"/>
                <w:sz w:val="20"/>
                <w:szCs w:val="20"/>
              </w:rPr>
            </w:pPr>
            <w:r>
              <w:rPr>
                <w:rFonts w:ascii="Times New Roman" w:hAnsi="Times New Roman" w:cs="Times New Roman"/>
                <w:sz w:val="20"/>
                <w:szCs w:val="20"/>
              </w:rPr>
              <w:t>2021</w:t>
            </w:r>
          </w:p>
        </w:tc>
        <w:tc>
          <w:tcPr>
            <w:tcW w:w="1701" w:type="dxa"/>
            <w:vAlign w:val="center"/>
          </w:tcPr>
          <w:p w14:paraId="4BBC2EE2" w14:textId="77777777" w:rsidR="003D33B9" w:rsidRPr="00F24AC6" w:rsidRDefault="003D33B9" w:rsidP="00FA74EA">
            <w:pPr>
              <w:spacing w:line="480" w:lineRule="auto"/>
              <w:jc w:val="center"/>
              <w:rPr>
                <w:rFonts w:ascii="Times New Roman" w:hAnsi="Times New Roman" w:cs="Times New Roman"/>
                <w:sz w:val="20"/>
                <w:szCs w:val="20"/>
              </w:rPr>
            </w:pPr>
            <w:r>
              <w:rPr>
                <w:rFonts w:ascii="Times New Roman" w:hAnsi="Times New Roman" w:cs="Times New Roman"/>
                <w:sz w:val="20"/>
                <w:szCs w:val="20"/>
              </w:rPr>
              <w:t>10.130</w:t>
            </w:r>
          </w:p>
        </w:tc>
        <w:tc>
          <w:tcPr>
            <w:tcW w:w="1701" w:type="dxa"/>
            <w:vAlign w:val="center"/>
          </w:tcPr>
          <w:p w14:paraId="0D5F6960" w14:textId="77777777" w:rsidR="003D33B9" w:rsidRPr="00F24AC6" w:rsidRDefault="003D33B9" w:rsidP="00FA74EA">
            <w:pPr>
              <w:spacing w:line="480" w:lineRule="auto"/>
              <w:jc w:val="center"/>
              <w:rPr>
                <w:rFonts w:ascii="Times New Roman" w:hAnsi="Times New Roman" w:cs="Times New Roman"/>
                <w:sz w:val="20"/>
                <w:szCs w:val="20"/>
              </w:rPr>
            </w:pPr>
            <w:r>
              <w:rPr>
                <w:rFonts w:ascii="Times New Roman" w:hAnsi="Times New Roman" w:cs="Times New Roman"/>
                <w:sz w:val="20"/>
                <w:szCs w:val="20"/>
              </w:rPr>
              <w:t>5.061</w:t>
            </w:r>
          </w:p>
        </w:tc>
        <w:tc>
          <w:tcPr>
            <w:tcW w:w="1559" w:type="dxa"/>
            <w:vAlign w:val="center"/>
          </w:tcPr>
          <w:p w14:paraId="205A301D" w14:textId="77777777" w:rsidR="003D33B9" w:rsidRPr="00F24AC6" w:rsidRDefault="003D33B9" w:rsidP="00FA74EA">
            <w:pPr>
              <w:spacing w:line="480" w:lineRule="auto"/>
              <w:jc w:val="center"/>
              <w:rPr>
                <w:rFonts w:ascii="Times New Roman" w:hAnsi="Times New Roman" w:cs="Times New Roman"/>
                <w:sz w:val="20"/>
                <w:szCs w:val="20"/>
              </w:rPr>
            </w:pPr>
            <w:r>
              <w:rPr>
                <w:rFonts w:ascii="Times New Roman" w:hAnsi="Times New Roman" w:cs="Times New Roman"/>
                <w:sz w:val="20"/>
                <w:szCs w:val="20"/>
              </w:rPr>
              <w:t>11.226</w:t>
            </w:r>
          </w:p>
        </w:tc>
        <w:tc>
          <w:tcPr>
            <w:tcW w:w="1695" w:type="dxa"/>
            <w:vAlign w:val="center"/>
          </w:tcPr>
          <w:p w14:paraId="3EF490C4" w14:textId="77777777" w:rsidR="003D33B9" w:rsidRPr="00F24AC6" w:rsidRDefault="003D33B9" w:rsidP="00FA74EA">
            <w:pPr>
              <w:spacing w:line="480" w:lineRule="auto"/>
              <w:jc w:val="center"/>
              <w:rPr>
                <w:rFonts w:ascii="Times New Roman" w:hAnsi="Times New Roman" w:cs="Times New Roman"/>
                <w:sz w:val="20"/>
                <w:szCs w:val="20"/>
              </w:rPr>
            </w:pPr>
            <w:r>
              <w:rPr>
                <w:rFonts w:ascii="Times New Roman" w:hAnsi="Times New Roman" w:cs="Times New Roman"/>
                <w:sz w:val="20"/>
                <w:szCs w:val="20"/>
              </w:rPr>
              <w:t>5.045</w:t>
            </w:r>
          </w:p>
        </w:tc>
      </w:tr>
      <w:tr w:rsidR="003D33B9" w14:paraId="2AB9625A" w14:textId="77777777" w:rsidTr="00FA74EA">
        <w:tc>
          <w:tcPr>
            <w:tcW w:w="1271" w:type="dxa"/>
            <w:vAlign w:val="center"/>
          </w:tcPr>
          <w:p w14:paraId="2AC5B5F2" w14:textId="77777777" w:rsidR="003D33B9" w:rsidRDefault="003D33B9" w:rsidP="00FA74EA">
            <w:pPr>
              <w:spacing w:line="480" w:lineRule="auto"/>
              <w:jc w:val="center"/>
              <w:rPr>
                <w:rFonts w:ascii="Times New Roman" w:hAnsi="Times New Roman" w:cs="Times New Roman"/>
                <w:sz w:val="20"/>
                <w:szCs w:val="20"/>
              </w:rPr>
            </w:pPr>
            <w:r>
              <w:rPr>
                <w:rFonts w:ascii="Times New Roman" w:hAnsi="Times New Roman" w:cs="Times New Roman"/>
                <w:sz w:val="20"/>
                <w:szCs w:val="20"/>
              </w:rPr>
              <w:t>2022</w:t>
            </w:r>
          </w:p>
        </w:tc>
        <w:tc>
          <w:tcPr>
            <w:tcW w:w="1701" w:type="dxa"/>
            <w:vAlign w:val="center"/>
          </w:tcPr>
          <w:p w14:paraId="7DE1C7D2" w14:textId="77777777" w:rsidR="003D33B9" w:rsidRPr="00F24AC6" w:rsidRDefault="003D33B9" w:rsidP="00FA74EA">
            <w:pPr>
              <w:spacing w:line="480" w:lineRule="auto"/>
              <w:jc w:val="center"/>
              <w:rPr>
                <w:rFonts w:ascii="Times New Roman" w:hAnsi="Times New Roman" w:cs="Times New Roman"/>
                <w:sz w:val="20"/>
                <w:szCs w:val="20"/>
              </w:rPr>
            </w:pPr>
            <w:r>
              <w:rPr>
                <w:rFonts w:ascii="Times New Roman" w:hAnsi="Times New Roman" w:cs="Times New Roman"/>
                <w:sz w:val="20"/>
                <w:szCs w:val="20"/>
              </w:rPr>
              <w:t>11.279</w:t>
            </w:r>
          </w:p>
        </w:tc>
        <w:tc>
          <w:tcPr>
            <w:tcW w:w="1701" w:type="dxa"/>
            <w:vAlign w:val="center"/>
          </w:tcPr>
          <w:p w14:paraId="59BBCB5C" w14:textId="77777777" w:rsidR="003D33B9" w:rsidRPr="00F24AC6" w:rsidRDefault="003D33B9" w:rsidP="00FA74EA">
            <w:pPr>
              <w:spacing w:line="480" w:lineRule="auto"/>
              <w:jc w:val="center"/>
              <w:rPr>
                <w:rFonts w:ascii="Times New Roman" w:hAnsi="Times New Roman" w:cs="Times New Roman"/>
                <w:sz w:val="20"/>
                <w:szCs w:val="20"/>
              </w:rPr>
            </w:pPr>
            <w:r>
              <w:rPr>
                <w:rFonts w:ascii="Times New Roman" w:hAnsi="Times New Roman" w:cs="Times New Roman"/>
                <w:sz w:val="20"/>
                <w:szCs w:val="20"/>
              </w:rPr>
              <w:t>5.849</w:t>
            </w:r>
          </w:p>
        </w:tc>
        <w:tc>
          <w:tcPr>
            <w:tcW w:w="1559" w:type="dxa"/>
            <w:vAlign w:val="center"/>
          </w:tcPr>
          <w:p w14:paraId="14755CDE" w14:textId="77777777" w:rsidR="003D33B9" w:rsidRPr="00F24AC6" w:rsidRDefault="003D33B9" w:rsidP="00FA74EA">
            <w:pPr>
              <w:spacing w:line="480" w:lineRule="auto"/>
              <w:jc w:val="center"/>
              <w:rPr>
                <w:rFonts w:ascii="Times New Roman" w:hAnsi="Times New Roman" w:cs="Times New Roman"/>
                <w:sz w:val="20"/>
                <w:szCs w:val="20"/>
              </w:rPr>
            </w:pPr>
            <w:r>
              <w:rPr>
                <w:rFonts w:ascii="Times New Roman" w:hAnsi="Times New Roman" w:cs="Times New Roman"/>
                <w:sz w:val="20"/>
                <w:szCs w:val="20"/>
              </w:rPr>
              <w:t>12.730</w:t>
            </w:r>
          </w:p>
        </w:tc>
        <w:tc>
          <w:tcPr>
            <w:tcW w:w="1695" w:type="dxa"/>
            <w:vAlign w:val="center"/>
          </w:tcPr>
          <w:p w14:paraId="75787F52" w14:textId="77777777" w:rsidR="003D33B9" w:rsidRPr="00F24AC6" w:rsidRDefault="003D33B9" w:rsidP="00FA74EA">
            <w:pPr>
              <w:spacing w:line="480" w:lineRule="auto"/>
              <w:jc w:val="center"/>
              <w:rPr>
                <w:rFonts w:ascii="Times New Roman" w:hAnsi="Times New Roman" w:cs="Times New Roman"/>
                <w:sz w:val="20"/>
                <w:szCs w:val="20"/>
              </w:rPr>
            </w:pPr>
            <w:r>
              <w:rPr>
                <w:rFonts w:ascii="Times New Roman" w:hAnsi="Times New Roman" w:cs="Times New Roman"/>
                <w:sz w:val="20"/>
                <w:szCs w:val="20"/>
              </w:rPr>
              <w:t>6.058</w:t>
            </w:r>
          </w:p>
        </w:tc>
      </w:tr>
      <w:tr w:rsidR="003D33B9" w14:paraId="0B56BA07" w14:textId="77777777" w:rsidTr="00FA74EA">
        <w:tc>
          <w:tcPr>
            <w:tcW w:w="1271" w:type="dxa"/>
            <w:vAlign w:val="center"/>
          </w:tcPr>
          <w:p w14:paraId="24FEF063" w14:textId="77777777" w:rsidR="003D33B9" w:rsidRDefault="003D33B9" w:rsidP="00FA74EA">
            <w:pPr>
              <w:spacing w:line="480" w:lineRule="auto"/>
              <w:jc w:val="center"/>
              <w:rPr>
                <w:rFonts w:ascii="Times New Roman" w:hAnsi="Times New Roman" w:cs="Times New Roman"/>
                <w:sz w:val="20"/>
                <w:szCs w:val="20"/>
              </w:rPr>
            </w:pPr>
            <w:r>
              <w:rPr>
                <w:rFonts w:ascii="Times New Roman" w:hAnsi="Times New Roman" w:cs="Times New Roman"/>
                <w:sz w:val="20"/>
                <w:szCs w:val="20"/>
              </w:rPr>
              <w:t>20232</w:t>
            </w:r>
          </w:p>
        </w:tc>
        <w:tc>
          <w:tcPr>
            <w:tcW w:w="1701" w:type="dxa"/>
            <w:vAlign w:val="center"/>
          </w:tcPr>
          <w:p w14:paraId="6358C9B3" w14:textId="77777777" w:rsidR="003D33B9" w:rsidRPr="00F24AC6" w:rsidRDefault="003D33B9" w:rsidP="00FA74EA">
            <w:pPr>
              <w:spacing w:line="480" w:lineRule="auto"/>
              <w:jc w:val="center"/>
              <w:rPr>
                <w:rFonts w:ascii="Times New Roman" w:hAnsi="Times New Roman" w:cs="Times New Roman"/>
                <w:sz w:val="20"/>
                <w:szCs w:val="20"/>
              </w:rPr>
            </w:pPr>
            <w:r>
              <w:rPr>
                <w:rFonts w:ascii="Times New Roman" w:hAnsi="Times New Roman" w:cs="Times New Roman"/>
                <w:sz w:val="20"/>
                <w:szCs w:val="20"/>
              </w:rPr>
              <w:t>12.476</w:t>
            </w:r>
          </w:p>
        </w:tc>
        <w:tc>
          <w:tcPr>
            <w:tcW w:w="1701" w:type="dxa"/>
            <w:vAlign w:val="center"/>
          </w:tcPr>
          <w:p w14:paraId="603EB9A8" w14:textId="77777777" w:rsidR="003D33B9" w:rsidRPr="00F24AC6" w:rsidRDefault="003D33B9" w:rsidP="00FA74EA">
            <w:pPr>
              <w:spacing w:line="480" w:lineRule="auto"/>
              <w:jc w:val="center"/>
              <w:rPr>
                <w:rFonts w:ascii="Times New Roman" w:hAnsi="Times New Roman" w:cs="Times New Roman"/>
                <w:sz w:val="20"/>
                <w:szCs w:val="20"/>
              </w:rPr>
            </w:pPr>
            <w:r>
              <w:rPr>
                <w:rFonts w:ascii="Times New Roman" w:hAnsi="Times New Roman" w:cs="Times New Roman"/>
                <w:sz w:val="20"/>
                <w:szCs w:val="20"/>
              </w:rPr>
              <w:t>6.755</w:t>
            </w:r>
          </w:p>
        </w:tc>
        <w:tc>
          <w:tcPr>
            <w:tcW w:w="1559" w:type="dxa"/>
            <w:vAlign w:val="center"/>
          </w:tcPr>
          <w:p w14:paraId="616555DE" w14:textId="77777777" w:rsidR="003D33B9" w:rsidRPr="00F24AC6" w:rsidRDefault="003D33B9" w:rsidP="00FA74EA">
            <w:pPr>
              <w:spacing w:line="480" w:lineRule="auto"/>
              <w:jc w:val="center"/>
              <w:rPr>
                <w:rFonts w:ascii="Times New Roman" w:hAnsi="Times New Roman" w:cs="Times New Roman"/>
                <w:sz w:val="20"/>
                <w:szCs w:val="20"/>
              </w:rPr>
            </w:pPr>
            <w:r>
              <w:rPr>
                <w:rFonts w:ascii="Times New Roman" w:hAnsi="Times New Roman" w:cs="Times New Roman"/>
                <w:sz w:val="20"/>
                <w:szCs w:val="20"/>
              </w:rPr>
              <w:t>14.289</w:t>
            </w:r>
          </w:p>
        </w:tc>
        <w:tc>
          <w:tcPr>
            <w:tcW w:w="1695" w:type="dxa"/>
            <w:vAlign w:val="center"/>
          </w:tcPr>
          <w:p w14:paraId="079C1ED0" w14:textId="77777777" w:rsidR="003D33B9" w:rsidRPr="00F24AC6" w:rsidRDefault="003D33B9" w:rsidP="00FA74EA">
            <w:pPr>
              <w:spacing w:line="480" w:lineRule="auto"/>
              <w:jc w:val="center"/>
              <w:rPr>
                <w:rFonts w:ascii="Times New Roman" w:hAnsi="Times New Roman" w:cs="Times New Roman"/>
                <w:sz w:val="20"/>
                <w:szCs w:val="20"/>
              </w:rPr>
            </w:pPr>
            <w:r>
              <w:rPr>
                <w:rFonts w:ascii="Times New Roman" w:hAnsi="Times New Roman" w:cs="Times New Roman"/>
                <w:sz w:val="20"/>
                <w:szCs w:val="20"/>
              </w:rPr>
              <w:t>7.564</w:t>
            </w:r>
          </w:p>
        </w:tc>
      </w:tr>
      <w:tr w:rsidR="003D33B9" w14:paraId="70AC0F84" w14:textId="77777777" w:rsidTr="00FA74EA">
        <w:tc>
          <w:tcPr>
            <w:tcW w:w="1271" w:type="dxa"/>
            <w:vAlign w:val="center"/>
          </w:tcPr>
          <w:p w14:paraId="192B5551" w14:textId="77777777" w:rsidR="003D33B9" w:rsidRDefault="003D33B9" w:rsidP="00FA74EA">
            <w:pPr>
              <w:spacing w:line="480" w:lineRule="auto"/>
              <w:jc w:val="center"/>
              <w:rPr>
                <w:rFonts w:ascii="Times New Roman" w:hAnsi="Times New Roman" w:cs="Times New Roman"/>
                <w:sz w:val="20"/>
                <w:szCs w:val="20"/>
              </w:rPr>
            </w:pPr>
            <w:r>
              <w:rPr>
                <w:rFonts w:ascii="Times New Roman" w:hAnsi="Times New Roman" w:cs="Times New Roman"/>
                <w:sz w:val="20"/>
                <w:szCs w:val="20"/>
              </w:rPr>
              <w:t>2024</w:t>
            </w:r>
          </w:p>
        </w:tc>
        <w:tc>
          <w:tcPr>
            <w:tcW w:w="1701" w:type="dxa"/>
            <w:vAlign w:val="center"/>
          </w:tcPr>
          <w:p w14:paraId="2E74D5CD" w14:textId="77777777" w:rsidR="003D33B9" w:rsidRPr="00F24AC6" w:rsidRDefault="003D33B9" w:rsidP="00FA74EA">
            <w:pPr>
              <w:spacing w:line="480" w:lineRule="auto"/>
              <w:jc w:val="center"/>
              <w:rPr>
                <w:rFonts w:ascii="Times New Roman" w:hAnsi="Times New Roman" w:cs="Times New Roman"/>
                <w:sz w:val="20"/>
                <w:szCs w:val="20"/>
              </w:rPr>
            </w:pPr>
            <w:r>
              <w:rPr>
                <w:rFonts w:ascii="Times New Roman" w:hAnsi="Times New Roman" w:cs="Times New Roman"/>
                <w:sz w:val="20"/>
                <w:szCs w:val="20"/>
              </w:rPr>
              <w:t>13.679</w:t>
            </w:r>
          </w:p>
        </w:tc>
        <w:tc>
          <w:tcPr>
            <w:tcW w:w="1701" w:type="dxa"/>
            <w:vAlign w:val="center"/>
          </w:tcPr>
          <w:p w14:paraId="533AD6FD" w14:textId="77777777" w:rsidR="003D33B9" w:rsidRPr="00F24AC6" w:rsidRDefault="003D33B9" w:rsidP="00FA74EA">
            <w:pPr>
              <w:spacing w:line="480" w:lineRule="auto"/>
              <w:jc w:val="center"/>
              <w:rPr>
                <w:rFonts w:ascii="Times New Roman" w:hAnsi="Times New Roman" w:cs="Times New Roman"/>
                <w:sz w:val="20"/>
                <w:szCs w:val="20"/>
              </w:rPr>
            </w:pPr>
            <w:r>
              <w:rPr>
                <w:rFonts w:ascii="Times New Roman" w:hAnsi="Times New Roman" w:cs="Times New Roman"/>
                <w:sz w:val="20"/>
                <w:szCs w:val="20"/>
              </w:rPr>
              <w:t>7.812</w:t>
            </w:r>
          </w:p>
        </w:tc>
        <w:tc>
          <w:tcPr>
            <w:tcW w:w="1559" w:type="dxa"/>
            <w:vAlign w:val="center"/>
          </w:tcPr>
          <w:p w14:paraId="1356869F" w14:textId="77777777" w:rsidR="003D33B9" w:rsidRPr="00F24AC6" w:rsidRDefault="003D33B9" w:rsidP="00FA74EA">
            <w:pPr>
              <w:spacing w:line="480" w:lineRule="auto"/>
              <w:jc w:val="center"/>
              <w:rPr>
                <w:rFonts w:ascii="Times New Roman" w:hAnsi="Times New Roman" w:cs="Times New Roman"/>
                <w:sz w:val="20"/>
                <w:szCs w:val="20"/>
              </w:rPr>
            </w:pPr>
            <w:r>
              <w:rPr>
                <w:rFonts w:ascii="Times New Roman" w:hAnsi="Times New Roman" w:cs="Times New Roman"/>
                <w:sz w:val="20"/>
                <w:szCs w:val="20"/>
              </w:rPr>
              <w:t>15.878</w:t>
            </w:r>
          </w:p>
        </w:tc>
        <w:tc>
          <w:tcPr>
            <w:tcW w:w="1695" w:type="dxa"/>
            <w:vAlign w:val="center"/>
          </w:tcPr>
          <w:p w14:paraId="79774C03" w14:textId="77777777" w:rsidR="003D33B9" w:rsidRPr="00F24AC6" w:rsidRDefault="003D33B9" w:rsidP="00FA74EA">
            <w:pPr>
              <w:spacing w:line="480" w:lineRule="auto"/>
              <w:jc w:val="center"/>
              <w:rPr>
                <w:rFonts w:ascii="Times New Roman" w:hAnsi="Times New Roman" w:cs="Times New Roman"/>
                <w:sz w:val="20"/>
                <w:szCs w:val="20"/>
              </w:rPr>
            </w:pPr>
            <w:r>
              <w:rPr>
                <w:rFonts w:ascii="Times New Roman" w:hAnsi="Times New Roman" w:cs="Times New Roman"/>
                <w:sz w:val="20"/>
                <w:szCs w:val="20"/>
              </w:rPr>
              <w:t>9.148</w:t>
            </w:r>
          </w:p>
        </w:tc>
      </w:tr>
      <w:tr w:rsidR="003D33B9" w14:paraId="143FC7F2" w14:textId="77777777" w:rsidTr="00FA74EA">
        <w:tc>
          <w:tcPr>
            <w:tcW w:w="1271" w:type="dxa"/>
            <w:vAlign w:val="center"/>
          </w:tcPr>
          <w:p w14:paraId="13DC21AF" w14:textId="77777777" w:rsidR="003D33B9" w:rsidRDefault="003D33B9" w:rsidP="00FA74EA">
            <w:pPr>
              <w:spacing w:line="480" w:lineRule="auto"/>
              <w:jc w:val="center"/>
              <w:rPr>
                <w:rFonts w:ascii="Times New Roman" w:hAnsi="Times New Roman" w:cs="Times New Roman"/>
                <w:sz w:val="20"/>
                <w:szCs w:val="20"/>
              </w:rPr>
            </w:pPr>
            <w:r>
              <w:rPr>
                <w:rFonts w:ascii="Times New Roman" w:hAnsi="Times New Roman" w:cs="Times New Roman"/>
                <w:sz w:val="20"/>
                <w:szCs w:val="20"/>
              </w:rPr>
              <w:t>2025</w:t>
            </w:r>
          </w:p>
        </w:tc>
        <w:tc>
          <w:tcPr>
            <w:tcW w:w="1701" w:type="dxa"/>
            <w:vAlign w:val="center"/>
          </w:tcPr>
          <w:p w14:paraId="7F04EB3F" w14:textId="77777777" w:rsidR="003D33B9" w:rsidRDefault="003D33B9" w:rsidP="00FA74EA">
            <w:pPr>
              <w:spacing w:line="480" w:lineRule="auto"/>
              <w:jc w:val="center"/>
              <w:rPr>
                <w:rFonts w:ascii="Times New Roman" w:hAnsi="Times New Roman" w:cs="Times New Roman"/>
                <w:sz w:val="20"/>
                <w:szCs w:val="20"/>
              </w:rPr>
            </w:pPr>
            <w:r>
              <w:rPr>
                <w:rFonts w:ascii="Times New Roman" w:hAnsi="Times New Roman" w:cs="Times New Roman"/>
                <w:sz w:val="20"/>
                <w:szCs w:val="20"/>
              </w:rPr>
              <w:t>14.571</w:t>
            </w:r>
          </w:p>
        </w:tc>
        <w:tc>
          <w:tcPr>
            <w:tcW w:w="1701" w:type="dxa"/>
            <w:vAlign w:val="center"/>
          </w:tcPr>
          <w:p w14:paraId="7AC1C452" w14:textId="77777777" w:rsidR="003D33B9" w:rsidRPr="00F24AC6" w:rsidRDefault="003D33B9" w:rsidP="00FA74EA">
            <w:pPr>
              <w:spacing w:line="480" w:lineRule="auto"/>
              <w:jc w:val="center"/>
              <w:rPr>
                <w:rFonts w:ascii="Times New Roman" w:hAnsi="Times New Roman" w:cs="Times New Roman"/>
                <w:sz w:val="20"/>
                <w:szCs w:val="20"/>
              </w:rPr>
            </w:pPr>
            <w:r>
              <w:rPr>
                <w:rFonts w:ascii="Times New Roman" w:hAnsi="Times New Roman" w:cs="Times New Roman"/>
                <w:sz w:val="20"/>
                <w:szCs w:val="20"/>
              </w:rPr>
              <w:t>8.699</w:t>
            </w:r>
          </w:p>
        </w:tc>
        <w:tc>
          <w:tcPr>
            <w:tcW w:w="1559" w:type="dxa"/>
            <w:vAlign w:val="center"/>
          </w:tcPr>
          <w:p w14:paraId="7695887A" w14:textId="77777777" w:rsidR="003D33B9" w:rsidRPr="00F24AC6" w:rsidRDefault="003D33B9" w:rsidP="00FA74EA">
            <w:pPr>
              <w:spacing w:line="480" w:lineRule="auto"/>
              <w:jc w:val="center"/>
              <w:rPr>
                <w:rFonts w:ascii="Times New Roman" w:hAnsi="Times New Roman" w:cs="Times New Roman"/>
                <w:sz w:val="20"/>
                <w:szCs w:val="20"/>
              </w:rPr>
            </w:pPr>
            <w:r>
              <w:rPr>
                <w:rFonts w:ascii="Times New Roman" w:hAnsi="Times New Roman" w:cs="Times New Roman"/>
                <w:sz w:val="20"/>
                <w:szCs w:val="20"/>
              </w:rPr>
              <w:t>17.074</w:t>
            </w:r>
          </w:p>
        </w:tc>
        <w:tc>
          <w:tcPr>
            <w:tcW w:w="1695" w:type="dxa"/>
            <w:vAlign w:val="center"/>
          </w:tcPr>
          <w:p w14:paraId="61A1B8EA" w14:textId="77777777" w:rsidR="003D33B9" w:rsidRPr="00F24AC6" w:rsidRDefault="003D33B9" w:rsidP="00FA74EA">
            <w:pPr>
              <w:spacing w:line="480" w:lineRule="auto"/>
              <w:jc w:val="center"/>
              <w:rPr>
                <w:rFonts w:ascii="Times New Roman" w:hAnsi="Times New Roman" w:cs="Times New Roman"/>
                <w:sz w:val="20"/>
                <w:szCs w:val="20"/>
              </w:rPr>
            </w:pPr>
            <w:r>
              <w:rPr>
                <w:rFonts w:ascii="Times New Roman" w:hAnsi="Times New Roman" w:cs="Times New Roman"/>
                <w:sz w:val="20"/>
                <w:szCs w:val="20"/>
              </w:rPr>
              <w:t>10.340</w:t>
            </w:r>
          </w:p>
        </w:tc>
      </w:tr>
    </w:tbl>
    <w:p w14:paraId="6DE647B5" w14:textId="180681E6" w:rsidR="003D33B9" w:rsidRPr="00BD31A8" w:rsidRDefault="00BD31A8" w:rsidP="003D33B9">
      <w:pPr>
        <w:spacing w:line="480" w:lineRule="auto"/>
        <w:jc w:val="both"/>
        <w:rPr>
          <w:rFonts w:ascii="Times New Roman" w:hAnsi="Times New Roman" w:cs="Times New Roman"/>
          <w:i/>
          <w:iCs/>
        </w:rPr>
      </w:pPr>
      <w:r w:rsidRPr="00BD31A8">
        <w:rPr>
          <w:rFonts w:ascii="Times New Roman" w:hAnsi="Times New Roman" w:cs="Times New Roman"/>
          <w:i/>
          <w:iCs/>
        </w:rPr>
        <w:t>Sumber: KPP Pratama Samarinda Ilir dan Ulu, 2025</w:t>
      </w:r>
    </w:p>
    <w:p w14:paraId="3659DED2" w14:textId="77777777" w:rsidR="003D33B9" w:rsidRDefault="003D33B9" w:rsidP="003D33B9">
      <w:pPr>
        <w:spacing w:line="480" w:lineRule="auto"/>
        <w:ind w:firstLine="720"/>
        <w:jc w:val="both"/>
        <w:rPr>
          <w:rFonts w:ascii="Times New Roman" w:hAnsi="Times New Roman" w:cs="Times New Roman"/>
          <w:sz w:val="24"/>
          <w:szCs w:val="24"/>
        </w:rPr>
      </w:pPr>
      <w:r w:rsidRPr="00362DFA">
        <w:rPr>
          <w:rFonts w:ascii="Times New Roman" w:hAnsi="Times New Roman" w:cs="Times New Roman"/>
          <w:sz w:val="24"/>
          <w:szCs w:val="24"/>
        </w:rPr>
        <w:t>Perbandingan antara jumlah wajib pajak badan terdaftar dan yang berstatus aktif menunjukkan adanya selisih yang cukup besar setiap tahunnya. Selisih ini mengindikasikan bahwa peningkatan basis pajak belum sepenuhnya diiringi dengan peningkatan kepatuhan wajib pajak badan. Fenomena tersebut mencerminkan masih adanya potensi ketidakpatuhan, baik dalam bentuk tidak melaksanakan kewajiban perpajakan secara rutin maupun belum optimalnya pemanfaatan status aktif dalam sistem perpajakan</w:t>
      </w:r>
      <w:r>
        <w:rPr>
          <w:rFonts w:ascii="Times New Roman" w:hAnsi="Times New Roman" w:cs="Times New Roman"/>
          <w:sz w:val="24"/>
          <w:szCs w:val="24"/>
        </w:rPr>
        <w:t xml:space="preserve">. </w:t>
      </w:r>
    </w:p>
    <w:p w14:paraId="30C5DFB4" w14:textId="77777777" w:rsidR="003D33B9" w:rsidRDefault="003D33B9" w:rsidP="003D33B9">
      <w:pPr>
        <w:spacing w:line="480" w:lineRule="auto"/>
        <w:ind w:firstLine="720"/>
        <w:jc w:val="both"/>
        <w:rPr>
          <w:rFonts w:ascii="Times New Roman" w:hAnsi="Times New Roman" w:cs="Times New Roman"/>
          <w:sz w:val="24"/>
          <w:szCs w:val="24"/>
        </w:rPr>
      </w:pPr>
      <w:r w:rsidRPr="00362DFA">
        <w:rPr>
          <w:rFonts w:ascii="Times New Roman" w:hAnsi="Times New Roman" w:cs="Times New Roman"/>
          <w:sz w:val="24"/>
          <w:szCs w:val="24"/>
        </w:rPr>
        <w:t>Salah satu faktor yang diduga memengaruhi tingkat kepatuhan wajib pajak badan adalah literasi pajak. Erna Listyaningsih (2024) menjelaskan bahwa literasi berkaitan dengan kemampuan seseorang dalam membaca, memahami, dan menindaklanjuti informasi dalam pengambilan keputusan yang berguna dalam kehidupan. Dalam konteks perpajakan, literasi pajak mencerminkan tingkat pengetahuan dan pemahaman wajib pajak terhadap peraturan perpajakan serta bagaimana pengetahuan tersebut diwujudkan dalam perilaku kepatuhan. Dengan demikian, literasi pajak menjadi salah satu faktor penting dalam mewujudkan kesadaran dan kepatuhan pajak.</w:t>
      </w:r>
    </w:p>
    <w:p w14:paraId="3223C5D2" w14:textId="77777777" w:rsidR="003D33B9" w:rsidRDefault="003D33B9" w:rsidP="003D33B9">
      <w:pPr>
        <w:spacing w:line="480" w:lineRule="auto"/>
        <w:ind w:firstLine="720"/>
        <w:jc w:val="both"/>
        <w:rPr>
          <w:rFonts w:ascii="Times New Roman" w:hAnsi="Times New Roman" w:cs="Times New Roman"/>
          <w:sz w:val="24"/>
          <w:szCs w:val="24"/>
        </w:rPr>
      </w:pPr>
      <w:r w:rsidRPr="00362DFA">
        <w:rPr>
          <w:rFonts w:ascii="Times New Roman" w:hAnsi="Times New Roman" w:cs="Times New Roman"/>
          <w:sz w:val="24"/>
          <w:szCs w:val="24"/>
        </w:rPr>
        <w:t xml:space="preserve">Selain literasi pajak, literasi digital juga menjadi faktor penting dalam sistem perpajakan modern. Survei Literasi Digital Kominfo menunjukkan bahwa tingkat literasi digital masyarakat Indonesia pada tahun 2023 masih berada pada angka 62,1% (Kementerian Komunikasi dan Informatika, 2023). Kondisi ini menjadi tantangan tersendiri dalam implementasi sistem perpajakan berbasis digital. Rendahnya literasi digital, disertai dengan kesulitan teknis dalam memahami modernisasi sistem perpajakan, masih menjadi hambatan dalam pelaporan pajak secara efektif (Herawati Khotmi </w:t>
      </w:r>
      <w:r w:rsidRPr="00182420">
        <w:rPr>
          <w:rFonts w:ascii="Times New Roman" w:hAnsi="Times New Roman" w:cs="Times New Roman"/>
          <w:i/>
          <w:iCs/>
          <w:sz w:val="24"/>
          <w:szCs w:val="24"/>
        </w:rPr>
        <w:t>et al</w:t>
      </w:r>
      <w:r w:rsidRPr="00362DFA">
        <w:rPr>
          <w:rFonts w:ascii="Times New Roman" w:hAnsi="Times New Roman" w:cs="Times New Roman"/>
          <w:sz w:val="24"/>
          <w:szCs w:val="24"/>
        </w:rPr>
        <w:t>., 2025).</w:t>
      </w:r>
    </w:p>
    <w:p w14:paraId="2168E36E" w14:textId="4FAAE9A6" w:rsidR="003D33B9" w:rsidRDefault="003D33B9" w:rsidP="003D33B9">
      <w:pPr>
        <w:spacing w:line="480" w:lineRule="auto"/>
        <w:ind w:firstLine="720"/>
        <w:jc w:val="both"/>
        <w:rPr>
          <w:rFonts w:ascii="Times New Roman" w:hAnsi="Times New Roman" w:cs="Times New Roman"/>
          <w:sz w:val="24"/>
          <w:szCs w:val="24"/>
        </w:rPr>
      </w:pPr>
      <w:r w:rsidRPr="00362DFA">
        <w:rPr>
          <w:rFonts w:ascii="Times New Roman" w:hAnsi="Times New Roman" w:cs="Times New Roman"/>
          <w:sz w:val="24"/>
          <w:szCs w:val="24"/>
        </w:rPr>
        <w:t>Sebagai bagian dari reformasi perpajakan, Direktorat Jenderal Pajak mengimplementasikan</w:t>
      </w:r>
      <w:r w:rsidR="00981595">
        <w:rPr>
          <w:rFonts w:ascii="Times New Roman" w:hAnsi="Times New Roman" w:cs="Times New Roman"/>
          <w:sz w:val="24"/>
          <w:szCs w:val="24"/>
        </w:rPr>
        <w:t xml:space="preserve"> </w:t>
      </w:r>
      <w:r w:rsidRPr="00981595">
        <w:rPr>
          <w:rFonts w:ascii="Times New Roman" w:hAnsi="Times New Roman" w:cs="Times New Roman"/>
          <w:i/>
          <w:iCs/>
          <w:sz w:val="24"/>
          <w:szCs w:val="24"/>
        </w:rPr>
        <w:t>Core</w:t>
      </w:r>
      <w:r w:rsidR="00981595" w:rsidRPr="00981595">
        <w:rPr>
          <w:rFonts w:ascii="Times New Roman" w:hAnsi="Times New Roman" w:cs="Times New Roman"/>
          <w:i/>
          <w:iCs/>
          <w:sz w:val="24"/>
          <w:szCs w:val="24"/>
        </w:rPr>
        <w:t xml:space="preserve">tax </w:t>
      </w:r>
      <w:r w:rsidRPr="00981595">
        <w:rPr>
          <w:rFonts w:ascii="Times New Roman" w:hAnsi="Times New Roman" w:cs="Times New Roman"/>
          <w:i/>
          <w:iCs/>
          <w:sz w:val="24"/>
          <w:szCs w:val="24"/>
        </w:rPr>
        <w:t>Administration System</w:t>
      </w:r>
      <w:r w:rsidRPr="00362DFA">
        <w:rPr>
          <w:rFonts w:ascii="Times New Roman" w:hAnsi="Times New Roman" w:cs="Times New Roman"/>
          <w:sz w:val="24"/>
          <w:szCs w:val="24"/>
        </w:rPr>
        <w:t xml:space="preserve"> sebagai sistem administrasi perpajakan terintegrasi berbasis teknologi. Coretax dirancang untuk menyederhanakan proses registrasi, pelaporan, dan pembayaran pajak melalui digitalisasi dan integrasi data. Sistem ini diharapkan mampu meningkatkan efisiensi, transparansi, serta kualitas layanan perpajakan sehingga dapat mendorong kepatuhan wajib pajak (Direktorat Jenderal Pajak, 2023). Penelitian sebelumnya menunjukkan bahwa digitalisasi administrasi perpajakan melalui Coretax berpotensi menurunkan biaya kepatuhan dan meningkatkan kemudahan dalam pelaporan pajak (Herawati Khotmi </w:t>
      </w:r>
      <w:r w:rsidRPr="00981595">
        <w:rPr>
          <w:rFonts w:ascii="Times New Roman" w:hAnsi="Times New Roman" w:cs="Times New Roman"/>
          <w:i/>
          <w:iCs/>
          <w:sz w:val="24"/>
          <w:szCs w:val="24"/>
        </w:rPr>
        <w:t>et al</w:t>
      </w:r>
      <w:r w:rsidRPr="00362DFA">
        <w:rPr>
          <w:rFonts w:ascii="Times New Roman" w:hAnsi="Times New Roman" w:cs="Times New Roman"/>
          <w:sz w:val="24"/>
          <w:szCs w:val="24"/>
        </w:rPr>
        <w:t>., 2025).</w:t>
      </w:r>
    </w:p>
    <w:p w14:paraId="4FE9BA24" w14:textId="047D4088" w:rsidR="003D33B9" w:rsidRPr="00EC1322" w:rsidRDefault="003D33B9" w:rsidP="003D33B9">
      <w:pPr>
        <w:spacing w:line="480" w:lineRule="auto"/>
        <w:ind w:firstLine="720"/>
        <w:jc w:val="both"/>
        <w:rPr>
          <w:rFonts w:ascii="Times New Roman" w:hAnsi="Times New Roman" w:cs="Times New Roman"/>
          <w:sz w:val="24"/>
          <w:szCs w:val="24"/>
        </w:rPr>
      </w:pPr>
      <w:r w:rsidRPr="00362DFA">
        <w:rPr>
          <w:rFonts w:ascii="Times New Roman" w:hAnsi="Times New Roman" w:cs="Times New Roman"/>
          <w:sz w:val="24"/>
          <w:szCs w:val="24"/>
        </w:rPr>
        <w:t>Namun demikian, peningkatan jumlah wajib pajak badan belum sepenuhnya diikuti oleh peningkatan kepatuhan pelaporan pajak. Berdasarkan data Direktorat Data dan Informasi Perpajakan, jumlah wajib pajak badan terdaftar dan yang melaporkan SPT Tahunan melalui e-SPT selama periode</w:t>
      </w:r>
      <w:r>
        <w:rPr>
          <w:rFonts w:ascii="Times New Roman" w:hAnsi="Times New Roman" w:cs="Times New Roman"/>
          <w:sz w:val="24"/>
          <w:szCs w:val="24"/>
        </w:rPr>
        <w:t xml:space="preserve"> </w:t>
      </w:r>
      <w:r w:rsidRPr="00362DFA">
        <w:rPr>
          <w:rFonts w:ascii="Times New Roman" w:hAnsi="Times New Roman" w:cs="Times New Roman"/>
          <w:sz w:val="24"/>
          <w:szCs w:val="24"/>
        </w:rPr>
        <w:t>202</w:t>
      </w:r>
      <w:r w:rsidR="002B1259">
        <w:rPr>
          <w:rFonts w:ascii="Times New Roman" w:hAnsi="Times New Roman" w:cs="Times New Roman"/>
          <w:sz w:val="24"/>
          <w:szCs w:val="24"/>
        </w:rPr>
        <w:t>2</w:t>
      </w:r>
      <w:r w:rsidRPr="00362DFA">
        <w:rPr>
          <w:rFonts w:ascii="Times New Roman" w:hAnsi="Times New Roman" w:cs="Times New Roman"/>
          <w:sz w:val="24"/>
          <w:szCs w:val="24"/>
        </w:rPr>
        <w:t>–202</w:t>
      </w:r>
      <w:r w:rsidR="002B1259">
        <w:rPr>
          <w:rFonts w:ascii="Times New Roman" w:hAnsi="Times New Roman" w:cs="Times New Roman"/>
          <w:sz w:val="24"/>
          <w:szCs w:val="24"/>
        </w:rPr>
        <w:t xml:space="preserve">4 </w:t>
      </w:r>
      <w:r w:rsidRPr="00362DFA">
        <w:rPr>
          <w:rFonts w:ascii="Times New Roman" w:hAnsi="Times New Roman" w:cs="Times New Roman"/>
          <w:sz w:val="24"/>
          <w:szCs w:val="24"/>
        </w:rPr>
        <w:t>mengalami fluktuasi yang cukup signifikan.</w:t>
      </w:r>
    </w:p>
    <w:p w14:paraId="5496E659" w14:textId="68E55B54" w:rsidR="003D33B9" w:rsidRPr="00EC46CE" w:rsidRDefault="00EC46CE" w:rsidP="00EC46CE">
      <w:pPr>
        <w:spacing w:line="240" w:lineRule="auto"/>
        <w:jc w:val="both"/>
        <w:rPr>
          <w:rFonts w:ascii="Times New Roman" w:hAnsi="Times New Roman" w:cs="Times New Roman"/>
          <w:b/>
          <w:bCs/>
        </w:rPr>
      </w:pPr>
      <w:bookmarkStart w:id="8" w:name="_Toc210688233"/>
      <w:bookmarkStart w:id="9" w:name="_Toc223472090"/>
      <w:r w:rsidRPr="00EC46CE">
        <w:rPr>
          <w:rFonts w:ascii="Times New Roman" w:hAnsi="Times New Roman" w:cs="Times New Roman"/>
          <w:b/>
          <w:bCs/>
        </w:rPr>
        <w:t>Tabel 1.</w:t>
      </w:r>
      <w:r w:rsidRPr="00EC46CE">
        <w:rPr>
          <w:rFonts w:ascii="Times New Roman" w:hAnsi="Times New Roman" w:cs="Times New Roman"/>
          <w:b/>
          <w:bCs/>
        </w:rPr>
        <w:fldChar w:fldCharType="begin"/>
      </w:r>
      <w:r w:rsidRPr="00EC46CE">
        <w:rPr>
          <w:rFonts w:ascii="Times New Roman" w:hAnsi="Times New Roman" w:cs="Times New Roman"/>
          <w:b/>
          <w:bCs/>
        </w:rPr>
        <w:instrText xml:space="preserve"> SEQ Tabel_1. \* ARABIC </w:instrText>
      </w:r>
      <w:r w:rsidRPr="00EC46CE">
        <w:rPr>
          <w:rFonts w:ascii="Times New Roman" w:hAnsi="Times New Roman" w:cs="Times New Roman"/>
          <w:b/>
          <w:bCs/>
        </w:rPr>
        <w:fldChar w:fldCharType="separate"/>
      </w:r>
      <w:r>
        <w:rPr>
          <w:rFonts w:ascii="Times New Roman" w:hAnsi="Times New Roman" w:cs="Times New Roman"/>
          <w:b/>
          <w:bCs/>
          <w:noProof/>
        </w:rPr>
        <w:t>2</w:t>
      </w:r>
      <w:r w:rsidRPr="00EC46CE">
        <w:rPr>
          <w:rFonts w:ascii="Times New Roman" w:hAnsi="Times New Roman" w:cs="Times New Roman"/>
          <w:b/>
          <w:bCs/>
        </w:rPr>
        <w:fldChar w:fldCharType="end"/>
      </w:r>
      <w:r w:rsidRPr="00EC46CE">
        <w:rPr>
          <w:rFonts w:ascii="Times New Roman" w:hAnsi="Times New Roman" w:cs="Times New Roman"/>
          <w:b/>
          <w:bCs/>
        </w:rPr>
        <w:t xml:space="preserve"> </w:t>
      </w:r>
      <w:r w:rsidR="003D33B9" w:rsidRPr="00EC46CE">
        <w:rPr>
          <w:rFonts w:ascii="Times New Roman" w:hAnsi="Times New Roman" w:cs="Times New Roman"/>
          <w:b/>
          <w:bCs/>
        </w:rPr>
        <w:t>WP Badan Terdaftar dan yang Melaporkan e-SPT</w:t>
      </w:r>
      <w:bookmarkEnd w:id="8"/>
      <w:bookmarkEnd w:id="9"/>
    </w:p>
    <w:tbl>
      <w:tblPr>
        <w:tblStyle w:val="TableGrid"/>
        <w:tblW w:w="7933" w:type="dxa"/>
        <w:tblLook w:val="04A0" w:firstRow="1" w:lastRow="0" w:firstColumn="1" w:lastColumn="0" w:noHBand="0" w:noVBand="1"/>
      </w:tblPr>
      <w:tblGrid>
        <w:gridCol w:w="846"/>
        <w:gridCol w:w="3402"/>
        <w:gridCol w:w="3685"/>
      </w:tblGrid>
      <w:tr w:rsidR="003D33B9" w:rsidRPr="00744D09" w14:paraId="60140716" w14:textId="77777777" w:rsidTr="00FA74EA">
        <w:trPr>
          <w:trHeight w:val="609"/>
        </w:trPr>
        <w:tc>
          <w:tcPr>
            <w:tcW w:w="846" w:type="dxa"/>
            <w:vAlign w:val="center"/>
          </w:tcPr>
          <w:p w14:paraId="3C0FB40E" w14:textId="77777777" w:rsidR="003D33B9" w:rsidRPr="00F13843" w:rsidRDefault="003D33B9" w:rsidP="00FA74EA">
            <w:pPr>
              <w:jc w:val="center"/>
              <w:rPr>
                <w:rFonts w:ascii="Times New Roman" w:hAnsi="Times New Roman" w:cs="Times New Roman"/>
                <w:b/>
                <w:bCs/>
                <w:sz w:val="20"/>
                <w:szCs w:val="20"/>
              </w:rPr>
            </w:pPr>
            <w:r w:rsidRPr="00F13843">
              <w:rPr>
                <w:rFonts w:ascii="Times New Roman" w:hAnsi="Times New Roman" w:cs="Times New Roman"/>
                <w:b/>
                <w:bCs/>
                <w:sz w:val="20"/>
                <w:szCs w:val="20"/>
              </w:rPr>
              <w:t>Tahun</w:t>
            </w:r>
          </w:p>
        </w:tc>
        <w:tc>
          <w:tcPr>
            <w:tcW w:w="3402" w:type="dxa"/>
            <w:vAlign w:val="center"/>
          </w:tcPr>
          <w:p w14:paraId="417B611E" w14:textId="77777777" w:rsidR="003D33B9" w:rsidRPr="00F13843" w:rsidRDefault="003D33B9" w:rsidP="00FA74EA">
            <w:pPr>
              <w:jc w:val="center"/>
              <w:rPr>
                <w:rFonts w:ascii="Times New Roman" w:hAnsi="Times New Roman" w:cs="Times New Roman"/>
                <w:b/>
                <w:bCs/>
                <w:sz w:val="20"/>
                <w:szCs w:val="20"/>
              </w:rPr>
            </w:pPr>
            <w:r w:rsidRPr="00F13843">
              <w:rPr>
                <w:rFonts w:ascii="Times New Roman" w:hAnsi="Times New Roman" w:cs="Times New Roman"/>
                <w:b/>
                <w:bCs/>
                <w:sz w:val="20"/>
                <w:szCs w:val="20"/>
              </w:rPr>
              <w:t>Jumlah Wajib Pajak Badan Terdaftar</w:t>
            </w:r>
          </w:p>
        </w:tc>
        <w:tc>
          <w:tcPr>
            <w:tcW w:w="3685" w:type="dxa"/>
            <w:vAlign w:val="center"/>
          </w:tcPr>
          <w:p w14:paraId="3549822F" w14:textId="77777777" w:rsidR="003D33B9" w:rsidRPr="00F13843" w:rsidRDefault="003D33B9" w:rsidP="00FA74EA">
            <w:pPr>
              <w:jc w:val="center"/>
              <w:rPr>
                <w:rFonts w:ascii="Times New Roman" w:hAnsi="Times New Roman" w:cs="Times New Roman"/>
                <w:b/>
                <w:bCs/>
                <w:sz w:val="20"/>
                <w:szCs w:val="20"/>
              </w:rPr>
            </w:pPr>
            <w:r w:rsidRPr="00F13843">
              <w:rPr>
                <w:rFonts w:ascii="Times New Roman" w:hAnsi="Times New Roman" w:cs="Times New Roman"/>
                <w:b/>
                <w:bCs/>
                <w:sz w:val="20"/>
                <w:szCs w:val="20"/>
              </w:rPr>
              <w:t>Jumlah Wajib Pajak yang Melaporkan SPT (e-SPT)</w:t>
            </w:r>
          </w:p>
        </w:tc>
      </w:tr>
      <w:tr w:rsidR="003D33B9" w:rsidRPr="00744D09" w14:paraId="2FA90A45" w14:textId="77777777" w:rsidTr="00FA74EA">
        <w:tc>
          <w:tcPr>
            <w:tcW w:w="846" w:type="dxa"/>
          </w:tcPr>
          <w:p w14:paraId="7B60B1CD" w14:textId="77777777" w:rsidR="003D33B9" w:rsidRPr="00F13843" w:rsidRDefault="003D33B9" w:rsidP="00FA74EA">
            <w:pPr>
              <w:jc w:val="center"/>
              <w:rPr>
                <w:rFonts w:ascii="Times New Roman" w:hAnsi="Times New Roman" w:cs="Times New Roman"/>
                <w:sz w:val="20"/>
                <w:szCs w:val="20"/>
              </w:rPr>
            </w:pPr>
            <w:r w:rsidRPr="00F13843">
              <w:rPr>
                <w:rFonts w:ascii="Times New Roman" w:hAnsi="Times New Roman" w:cs="Times New Roman"/>
                <w:sz w:val="20"/>
                <w:szCs w:val="20"/>
              </w:rPr>
              <w:t>202</w:t>
            </w:r>
            <w:r>
              <w:rPr>
                <w:rFonts w:ascii="Times New Roman" w:hAnsi="Times New Roman" w:cs="Times New Roman"/>
                <w:sz w:val="20"/>
                <w:szCs w:val="20"/>
              </w:rPr>
              <w:t>2</w:t>
            </w:r>
          </w:p>
        </w:tc>
        <w:tc>
          <w:tcPr>
            <w:tcW w:w="3402" w:type="dxa"/>
          </w:tcPr>
          <w:p w14:paraId="47920B5F" w14:textId="77777777" w:rsidR="003D33B9" w:rsidRPr="00F13843" w:rsidRDefault="003D33B9" w:rsidP="00FA74EA">
            <w:pPr>
              <w:jc w:val="center"/>
              <w:rPr>
                <w:rFonts w:ascii="Times New Roman" w:hAnsi="Times New Roman" w:cs="Times New Roman"/>
                <w:sz w:val="20"/>
                <w:szCs w:val="20"/>
              </w:rPr>
            </w:pPr>
            <w:r w:rsidRPr="00F13843">
              <w:rPr>
                <w:rFonts w:ascii="Times New Roman" w:hAnsi="Times New Roman" w:cs="Times New Roman"/>
                <w:sz w:val="20"/>
                <w:szCs w:val="20"/>
              </w:rPr>
              <w:t>3.941.523</w:t>
            </w:r>
          </w:p>
        </w:tc>
        <w:tc>
          <w:tcPr>
            <w:tcW w:w="3685" w:type="dxa"/>
          </w:tcPr>
          <w:p w14:paraId="48CB05C4" w14:textId="77777777" w:rsidR="003D33B9" w:rsidRPr="00F13843" w:rsidRDefault="003D33B9" w:rsidP="00FA74EA">
            <w:pPr>
              <w:jc w:val="center"/>
              <w:rPr>
                <w:rFonts w:ascii="Times New Roman" w:hAnsi="Times New Roman" w:cs="Times New Roman"/>
                <w:sz w:val="20"/>
                <w:szCs w:val="20"/>
              </w:rPr>
            </w:pPr>
            <w:r w:rsidRPr="00F13843">
              <w:rPr>
                <w:rFonts w:ascii="Times New Roman" w:hAnsi="Times New Roman" w:cs="Times New Roman"/>
                <w:sz w:val="20"/>
                <w:szCs w:val="20"/>
              </w:rPr>
              <w:t>991.820</w:t>
            </w:r>
          </w:p>
        </w:tc>
      </w:tr>
      <w:tr w:rsidR="003D33B9" w:rsidRPr="00744D09" w14:paraId="6F228BC9" w14:textId="77777777" w:rsidTr="00FA74EA">
        <w:tc>
          <w:tcPr>
            <w:tcW w:w="846" w:type="dxa"/>
          </w:tcPr>
          <w:p w14:paraId="02FBB949" w14:textId="77777777" w:rsidR="003D33B9" w:rsidRPr="00F13843" w:rsidRDefault="003D33B9" w:rsidP="00FA74EA">
            <w:pPr>
              <w:jc w:val="center"/>
              <w:rPr>
                <w:rFonts w:ascii="Times New Roman" w:hAnsi="Times New Roman" w:cs="Times New Roman"/>
                <w:sz w:val="20"/>
                <w:szCs w:val="20"/>
              </w:rPr>
            </w:pPr>
            <w:r w:rsidRPr="00F13843">
              <w:rPr>
                <w:rFonts w:ascii="Times New Roman" w:hAnsi="Times New Roman" w:cs="Times New Roman"/>
                <w:sz w:val="20"/>
                <w:szCs w:val="20"/>
              </w:rPr>
              <w:t>202</w:t>
            </w:r>
            <w:r>
              <w:rPr>
                <w:rFonts w:ascii="Times New Roman" w:hAnsi="Times New Roman" w:cs="Times New Roman"/>
                <w:sz w:val="20"/>
                <w:szCs w:val="20"/>
              </w:rPr>
              <w:t>3</w:t>
            </w:r>
          </w:p>
        </w:tc>
        <w:tc>
          <w:tcPr>
            <w:tcW w:w="3402" w:type="dxa"/>
          </w:tcPr>
          <w:p w14:paraId="0DFFCC30" w14:textId="77777777" w:rsidR="003D33B9" w:rsidRPr="00F13843" w:rsidRDefault="003D33B9" w:rsidP="00FA74EA">
            <w:pPr>
              <w:jc w:val="center"/>
              <w:rPr>
                <w:rFonts w:ascii="Times New Roman" w:hAnsi="Times New Roman" w:cs="Times New Roman"/>
                <w:sz w:val="20"/>
                <w:szCs w:val="20"/>
              </w:rPr>
            </w:pPr>
            <w:r w:rsidRPr="00F13843">
              <w:rPr>
                <w:rFonts w:ascii="Times New Roman" w:hAnsi="Times New Roman" w:cs="Times New Roman"/>
                <w:sz w:val="20"/>
                <w:szCs w:val="20"/>
              </w:rPr>
              <w:t>4.285.679</w:t>
            </w:r>
          </w:p>
        </w:tc>
        <w:tc>
          <w:tcPr>
            <w:tcW w:w="3685" w:type="dxa"/>
          </w:tcPr>
          <w:p w14:paraId="2948F66D" w14:textId="77777777" w:rsidR="003D33B9" w:rsidRPr="00F13843" w:rsidRDefault="003D33B9" w:rsidP="00FA74EA">
            <w:pPr>
              <w:jc w:val="center"/>
              <w:rPr>
                <w:rFonts w:ascii="Times New Roman" w:hAnsi="Times New Roman" w:cs="Times New Roman"/>
                <w:sz w:val="20"/>
                <w:szCs w:val="20"/>
              </w:rPr>
            </w:pPr>
            <w:r w:rsidRPr="00F13843">
              <w:rPr>
                <w:rFonts w:ascii="Times New Roman" w:hAnsi="Times New Roman" w:cs="Times New Roman"/>
                <w:sz w:val="20"/>
                <w:szCs w:val="20"/>
              </w:rPr>
              <w:t>367.057</w:t>
            </w:r>
          </w:p>
        </w:tc>
      </w:tr>
      <w:tr w:rsidR="003D33B9" w:rsidRPr="00744D09" w14:paraId="169F5505" w14:textId="77777777" w:rsidTr="00FA74EA">
        <w:tc>
          <w:tcPr>
            <w:tcW w:w="846" w:type="dxa"/>
          </w:tcPr>
          <w:p w14:paraId="1B599635" w14:textId="77777777" w:rsidR="003D33B9" w:rsidRPr="00F13843" w:rsidRDefault="003D33B9" w:rsidP="00FA74EA">
            <w:pPr>
              <w:jc w:val="center"/>
              <w:rPr>
                <w:rFonts w:ascii="Times New Roman" w:hAnsi="Times New Roman" w:cs="Times New Roman"/>
                <w:sz w:val="20"/>
                <w:szCs w:val="20"/>
              </w:rPr>
            </w:pPr>
            <w:r w:rsidRPr="00F13843">
              <w:rPr>
                <w:rFonts w:ascii="Times New Roman" w:hAnsi="Times New Roman" w:cs="Times New Roman"/>
                <w:sz w:val="20"/>
                <w:szCs w:val="20"/>
              </w:rPr>
              <w:t>202</w:t>
            </w:r>
            <w:r>
              <w:rPr>
                <w:rFonts w:ascii="Times New Roman" w:hAnsi="Times New Roman" w:cs="Times New Roman"/>
                <w:sz w:val="20"/>
                <w:szCs w:val="20"/>
              </w:rPr>
              <w:t>4</w:t>
            </w:r>
          </w:p>
        </w:tc>
        <w:tc>
          <w:tcPr>
            <w:tcW w:w="3402" w:type="dxa"/>
          </w:tcPr>
          <w:p w14:paraId="56E43037" w14:textId="77777777" w:rsidR="003D33B9" w:rsidRPr="00F13843" w:rsidRDefault="003D33B9" w:rsidP="00FA74EA">
            <w:pPr>
              <w:jc w:val="center"/>
              <w:rPr>
                <w:rFonts w:ascii="Times New Roman" w:hAnsi="Times New Roman" w:cs="Times New Roman"/>
                <w:sz w:val="20"/>
                <w:szCs w:val="20"/>
              </w:rPr>
            </w:pPr>
            <w:r w:rsidRPr="00F13843">
              <w:rPr>
                <w:rFonts w:ascii="Times New Roman" w:hAnsi="Times New Roman" w:cs="Times New Roman"/>
                <w:sz w:val="20"/>
                <w:szCs w:val="20"/>
              </w:rPr>
              <w:t>4.314.337</w:t>
            </w:r>
          </w:p>
        </w:tc>
        <w:tc>
          <w:tcPr>
            <w:tcW w:w="3685" w:type="dxa"/>
          </w:tcPr>
          <w:p w14:paraId="0B1A9A55" w14:textId="77777777" w:rsidR="003D33B9" w:rsidRPr="00F13843" w:rsidRDefault="003D33B9" w:rsidP="00FA74EA">
            <w:pPr>
              <w:jc w:val="center"/>
              <w:rPr>
                <w:rFonts w:ascii="Times New Roman" w:hAnsi="Times New Roman" w:cs="Times New Roman"/>
                <w:sz w:val="20"/>
                <w:szCs w:val="20"/>
              </w:rPr>
            </w:pPr>
            <w:r w:rsidRPr="00F13843">
              <w:rPr>
                <w:rFonts w:ascii="Times New Roman" w:hAnsi="Times New Roman" w:cs="Times New Roman"/>
                <w:sz w:val="20"/>
                <w:szCs w:val="20"/>
              </w:rPr>
              <w:t>18.319</w:t>
            </w:r>
          </w:p>
        </w:tc>
      </w:tr>
    </w:tbl>
    <w:p w14:paraId="798D65BF" w14:textId="77777777" w:rsidR="003D33B9" w:rsidRPr="00EC1322" w:rsidRDefault="003D33B9" w:rsidP="003D33B9">
      <w:pPr>
        <w:spacing w:after="0" w:line="240" w:lineRule="auto"/>
        <w:rPr>
          <w:rFonts w:ascii="Times New Roman" w:hAnsi="Times New Roman" w:cs="Times New Roman"/>
          <w:i/>
          <w:iCs/>
        </w:rPr>
      </w:pPr>
      <w:r w:rsidRPr="00EC1322">
        <w:rPr>
          <w:rFonts w:ascii="Times New Roman" w:hAnsi="Times New Roman" w:cs="Times New Roman"/>
          <w:i/>
          <w:iCs/>
        </w:rPr>
        <w:t>Sumber: Direktorat Data dan Informasi Perpajakan, data per 31 Desember 202</w:t>
      </w:r>
      <w:r>
        <w:rPr>
          <w:rFonts w:ascii="Times New Roman" w:hAnsi="Times New Roman" w:cs="Times New Roman"/>
          <w:i/>
          <w:iCs/>
        </w:rPr>
        <w:t>4</w:t>
      </w:r>
      <w:r w:rsidRPr="00EC1322">
        <w:rPr>
          <w:rFonts w:ascii="Times New Roman" w:hAnsi="Times New Roman" w:cs="Times New Roman"/>
          <w:i/>
          <w:iCs/>
        </w:rPr>
        <w:t xml:space="preserve"> (Laporan Tahunan DJP, 202</w:t>
      </w:r>
      <w:r>
        <w:rPr>
          <w:rFonts w:ascii="Times New Roman" w:hAnsi="Times New Roman" w:cs="Times New Roman"/>
          <w:i/>
          <w:iCs/>
        </w:rPr>
        <w:t>4</w:t>
      </w:r>
      <w:r w:rsidRPr="00EC1322">
        <w:rPr>
          <w:rFonts w:ascii="Times New Roman" w:hAnsi="Times New Roman" w:cs="Times New Roman"/>
          <w:i/>
          <w:iCs/>
        </w:rPr>
        <w:t>).</w:t>
      </w:r>
    </w:p>
    <w:p w14:paraId="408554C9" w14:textId="77777777" w:rsidR="003D33B9" w:rsidRPr="00F13843" w:rsidRDefault="003D33B9" w:rsidP="003D33B9">
      <w:pPr>
        <w:spacing w:after="0" w:line="240" w:lineRule="auto"/>
        <w:rPr>
          <w:rFonts w:ascii="Times New Roman" w:hAnsi="Times New Roman" w:cs="Times New Roman"/>
        </w:rPr>
      </w:pPr>
    </w:p>
    <w:p w14:paraId="56127B5C" w14:textId="77777777" w:rsidR="003D33B9" w:rsidRDefault="003D33B9" w:rsidP="003D33B9">
      <w:pPr>
        <w:spacing w:line="480" w:lineRule="auto"/>
        <w:ind w:firstLine="720"/>
        <w:jc w:val="both"/>
        <w:rPr>
          <w:rFonts w:ascii="Times New Roman" w:hAnsi="Times New Roman" w:cs="Times New Roman"/>
          <w:sz w:val="24"/>
          <w:szCs w:val="24"/>
        </w:rPr>
      </w:pPr>
      <w:r w:rsidRPr="00744D09">
        <w:rPr>
          <w:rFonts w:ascii="Times New Roman" w:hAnsi="Times New Roman" w:cs="Times New Roman"/>
          <w:sz w:val="24"/>
          <w:szCs w:val="24"/>
        </w:rPr>
        <w:t>Dari tabel di atas terlihat bahwa meskipun jumlah wajib pajak badan yang terdaftar terus meningkat setiap tahun, tingkat pelaporan SPT justru menurun secara signifikan pada tahun 202</w:t>
      </w:r>
      <w:r>
        <w:rPr>
          <w:rFonts w:ascii="Times New Roman" w:hAnsi="Times New Roman" w:cs="Times New Roman"/>
          <w:sz w:val="24"/>
          <w:szCs w:val="24"/>
        </w:rPr>
        <w:t>3</w:t>
      </w:r>
      <w:r w:rsidRPr="00744D09">
        <w:rPr>
          <w:rFonts w:ascii="Times New Roman" w:hAnsi="Times New Roman" w:cs="Times New Roman"/>
          <w:sz w:val="24"/>
          <w:szCs w:val="24"/>
        </w:rPr>
        <w:t xml:space="preserve"> dan 202</w:t>
      </w:r>
      <w:r>
        <w:rPr>
          <w:rFonts w:ascii="Times New Roman" w:hAnsi="Times New Roman" w:cs="Times New Roman"/>
          <w:sz w:val="24"/>
          <w:szCs w:val="24"/>
        </w:rPr>
        <w:t>4</w:t>
      </w:r>
      <w:r w:rsidRPr="00744D09">
        <w:rPr>
          <w:rFonts w:ascii="Times New Roman" w:hAnsi="Times New Roman" w:cs="Times New Roman"/>
          <w:sz w:val="24"/>
          <w:szCs w:val="24"/>
        </w:rPr>
        <w:t xml:space="preserve">. Penurunan ini menunjukkan bahwa masih terdapat tantangan besar dalam hal kepatuhan wajib pajak badan. Salah satu faktor yang diduga menjadi penyebab adalah masih rendahnya pemanfaatan sistem digital secara optimal, termasuk penggunaan aplikasi </w:t>
      </w:r>
      <w:r w:rsidRPr="00F13843">
        <w:rPr>
          <w:rFonts w:ascii="Times New Roman" w:hAnsi="Times New Roman" w:cs="Times New Roman"/>
          <w:i/>
          <w:iCs/>
          <w:sz w:val="24"/>
          <w:szCs w:val="24"/>
        </w:rPr>
        <w:t>Coretax Administration System</w:t>
      </w:r>
      <w:r w:rsidRPr="00744D09">
        <w:rPr>
          <w:rFonts w:ascii="Times New Roman" w:hAnsi="Times New Roman" w:cs="Times New Roman"/>
          <w:sz w:val="24"/>
          <w:szCs w:val="24"/>
        </w:rPr>
        <w:t xml:space="preserve"> yang baru diimplementasikan secara bertahap oleh DJP.</w:t>
      </w:r>
      <w:r>
        <w:rPr>
          <w:rFonts w:ascii="Times New Roman" w:hAnsi="Times New Roman" w:cs="Times New Roman"/>
          <w:color w:val="FF0000"/>
          <w:sz w:val="24"/>
          <w:szCs w:val="24"/>
        </w:rPr>
        <w:t xml:space="preserve"> </w:t>
      </w:r>
      <w:r>
        <w:rPr>
          <w:rFonts w:ascii="Times New Roman" w:hAnsi="Times New Roman" w:cs="Times New Roman"/>
          <w:color w:val="000000" w:themeColor="text1"/>
          <w:sz w:val="24"/>
          <w:szCs w:val="24"/>
        </w:rPr>
        <w:t xml:space="preserve">Namun, tabel di atas yang telah melampirkan </w:t>
      </w:r>
      <w:r w:rsidRPr="007E71C0">
        <w:rPr>
          <w:rFonts w:ascii="Times New Roman" w:hAnsi="Times New Roman" w:cs="Times New Roman"/>
          <w:color w:val="000000" w:themeColor="text1"/>
          <w:sz w:val="24"/>
          <w:szCs w:val="24"/>
        </w:rPr>
        <w:t xml:space="preserve">data jumlah wajib pajak badan terdaftar dan yang melaporkan e-SPT </w:t>
      </w:r>
      <w:r>
        <w:rPr>
          <w:rFonts w:ascii="Times New Roman" w:hAnsi="Times New Roman" w:cs="Times New Roman"/>
          <w:color w:val="000000" w:themeColor="text1"/>
          <w:sz w:val="24"/>
          <w:szCs w:val="24"/>
        </w:rPr>
        <w:t xml:space="preserve">belum </w:t>
      </w:r>
      <w:r w:rsidRPr="007E71C0">
        <w:rPr>
          <w:rFonts w:ascii="Times New Roman" w:hAnsi="Times New Roman" w:cs="Times New Roman"/>
          <w:color w:val="000000" w:themeColor="text1"/>
          <w:sz w:val="24"/>
          <w:szCs w:val="24"/>
        </w:rPr>
        <w:t>mampu merepresentasikan kondisi kepatuhan wajib pajak di setiap wilayah khususnya pada tingkat daerah</w:t>
      </w:r>
      <w:r>
        <w:rPr>
          <w:rFonts w:ascii="Times New Roman" w:hAnsi="Times New Roman" w:cs="Times New Roman"/>
          <w:sz w:val="24"/>
          <w:szCs w:val="24"/>
        </w:rPr>
        <w:t>. O</w:t>
      </w:r>
      <w:r w:rsidRPr="00744D09">
        <w:rPr>
          <w:rFonts w:ascii="Times New Roman" w:hAnsi="Times New Roman" w:cs="Times New Roman"/>
          <w:sz w:val="24"/>
          <w:szCs w:val="24"/>
        </w:rPr>
        <w:t>leh karena itu</w:t>
      </w:r>
      <w:r>
        <w:rPr>
          <w:rFonts w:ascii="Times New Roman" w:hAnsi="Times New Roman" w:cs="Times New Roman"/>
          <w:sz w:val="24"/>
          <w:szCs w:val="24"/>
        </w:rPr>
        <w:t xml:space="preserve">, </w:t>
      </w:r>
      <w:r w:rsidRPr="00744D09">
        <w:rPr>
          <w:rFonts w:ascii="Times New Roman" w:hAnsi="Times New Roman" w:cs="Times New Roman"/>
          <w:sz w:val="24"/>
          <w:szCs w:val="24"/>
        </w:rPr>
        <w:t xml:space="preserve">penting untuk meneliti bagaimana implementasi sistem, efisiensi administrasi, dan literasi digital berperan dalam meningkatkan kepatuhan wajib pajak badan di daerah, khususnya di </w:t>
      </w:r>
      <w:r>
        <w:rPr>
          <w:rFonts w:ascii="Times New Roman" w:hAnsi="Times New Roman" w:cs="Times New Roman"/>
          <w:sz w:val="24"/>
          <w:szCs w:val="24"/>
        </w:rPr>
        <w:t>Kota Samarinda yang terdiri dari KPP Pratama Samarinda Ulu dan KPP Pratama Samarinda Ilir.</w:t>
      </w:r>
    </w:p>
    <w:p w14:paraId="763E6E2A" w14:textId="468C1372" w:rsidR="005A5CF1" w:rsidRDefault="003D33B9" w:rsidP="003D33B9">
      <w:pPr>
        <w:spacing w:line="480" w:lineRule="auto"/>
        <w:ind w:firstLine="720"/>
        <w:jc w:val="both"/>
        <w:rPr>
          <w:rFonts w:ascii="Times New Roman" w:hAnsi="Times New Roman" w:cs="Times New Roman"/>
          <w:sz w:val="24"/>
          <w:szCs w:val="24"/>
        </w:rPr>
      </w:pPr>
      <w:r w:rsidRPr="005A5CF1">
        <w:rPr>
          <w:rFonts w:ascii="Times New Roman" w:hAnsi="Times New Roman" w:cs="Times New Roman"/>
          <w:sz w:val="24"/>
          <w:szCs w:val="24"/>
        </w:rPr>
        <w:t xml:space="preserve">Sejauh ini, sebagian besar penelitian lebih banyak berfokus pada wajib pajak orang pribadi. Masih terbatas penelitian yang secara khusus menelaah pengaruh implementasi </w:t>
      </w:r>
      <w:r>
        <w:rPr>
          <w:rFonts w:ascii="Times New Roman" w:hAnsi="Times New Roman" w:cs="Times New Roman"/>
          <w:sz w:val="24"/>
          <w:szCs w:val="24"/>
        </w:rPr>
        <w:t>c</w:t>
      </w:r>
      <w:r w:rsidRPr="005A5CF1">
        <w:rPr>
          <w:rFonts w:ascii="Times New Roman" w:hAnsi="Times New Roman" w:cs="Times New Roman"/>
          <w:sz w:val="24"/>
          <w:szCs w:val="24"/>
        </w:rPr>
        <w:t xml:space="preserve">oretax, </w:t>
      </w:r>
      <w:r>
        <w:rPr>
          <w:rFonts w:ascii="Times New Roman" w:hAnsi="Times New Roman" w:cs="Times New Roman"/>
          <w:sz w:val="24"/>
          <w:szCs w:val="24"/>
        </w:rPr>
        <w:t xml:space="preserve">literasi pajak </w:t>
      </w:r>
      <w:r w:rsidRPr="005A5CF1">
        <w:rPr>
          <w:rFonts w:ascii="Times New Roman" w:hAnsi="Times New Roman" w:cs="Times New Roman"/>
          <w:sz w:val="24"/>
          <w:szCs w:val="24"/>
        </w:rPr>
        <w:t xml:space="preserve">dan literasi digital terhadap kepatuhan wajib pajak badan, khususnya pada konteks daerah </w:t>
      </w:r>
      <w:r>
        <w:rPr>
          <w:rFonts w:ascii="Times New Roman" w:hAnsi="Times New Roman" w:cs="Times New Roman"/>
          <w:sz w:val="24"/>
          <w:szCs w:val="24"/>
        </w:rPr>
        <w:t xml:space="preserve">Kota Samarinda. </w:t>
      </w:r>
      <w:r w:rsidRPr="005A5CF1">
        <w:rPr>
          <w:rFonts w:ascii="Times New Roman" w:hAnsi="Times New Roman" w:cs="Times New Roman"/>
          <w:sz w:val="24"/>
          <w:szCs w:val="24"/>
        </w:rPr>
        <w:t>Padahal, wajib pajak badan memiliki kompleksitas administrasi yang lebih tinggi dibandingkan wajib pajak orang pribadi, sehingga analisis terhadap kelompok ini menjadi penting untuk memahami dinamika kepatuhan pajak di era digital.</w:t>
      </w:r>
      <w:r>
        <w:rPr>
          <w:rFonts w:ascii="Times New Roman" w:hAnsi="Times New Roman" w:cs="Times New Roman"/>
          <w:sz w:val="24"/>
          <w:szCs w:val="24"/>
        </w:rPr>
        <w:t xml:space="preserve"> B</w:t>
      </w:r>
      <w:r w:rsidRPr="005A5CF1">
        <w:rPr>
          <w:rFonts w:ascii="Times New Roman" w:hAnsi="Times New Roman" w:cs="Times New Roman"/>
          <w:sz w:val="24"/>
          <w:szCs w:val="24"/>
        </w:rPr>
        <w:t xml:space="preserve">erdasarkan uraian tersebut, peneliti </w:t>
      </w:r>
      <w:r>
        <w:rPr>
          <w:rFonts w:ascii="Times New Roman" w:hAnsi="Times New Roman" w:cs="Times New Roman"/>
          <w:sz w:val="24"/>
          <w:szCs w:val="24"/>
        </w:rPr>
        <w:t xml:space="preserve">tertarik untuk mengambil judul mengenai </w:t>
      </w:r>
      <w:r w:rsidRPr="005A5CF1">
        <w:rPr>
          <w:rFonts w:ascii="Times New Roman" w:hAnsi="Times New Roman" w:cs="Times New Roman"/>
          <w:sz w:val="24"/>
          <w:szCs w:val="24"/>
        </w:rPr>
        <w:t xml:space="preserve">Pengaruh </w:t>
      </w:r>
      <w:r>
        <w:rPr>
          <w:rFonts w:ascii="Times New Roman" w:hAnsi="Times New Roman" w:cs="Times New Roman"/>
          <w:sz w:val="24"/>
          <w:szCs w:val="24"/>
        </w:rPr>
        <w:t>Literasi Pajak</w:t>
      </w:r>
      <w:r w:rsidR="00A302D1">
        <w:rPr>
          <w:rFonts w:ascii="Times New Roman" w:hAnsi="Times New Roman" w:cs="Times New Roman"/>
          <w:sz w:val="24"/>
          <w:szCs w:val="24"/>
        </w:rPr>
        <w:t xml:space="preserve">, </w:t>
      </w:r>
      <w:r w:rsidR="00A302D1" w:rsidRPr="005A5CF1">
        <w:rPr>
          <w:rFonts w:ascii="Times New Roman" w:hAnsi="Times New Roman" w:cs="Times New Roman"/>
          <w:sz w:val="24"/>
          <w:szCs w:val="24"/>
        </w:rPr>
        <w:t>Literasi Digital</w:t>
      </w:r>
      <w:r>
        <w:rPr>
          <w:rFonts w:ascii="Times New Roman" w:hAnsi="Times New Roman" w:cs="Times New Roman"/>
          <w:sz w:val="24"/>
          <w:szCs w:val="24"/>
        </w:rPr>
        <w:t xml:space="preserve"> </w:t>
      </w:r>
      <w:r w:rsidRPr="005A5CF1">
        <w:rPr>
          <w:rFonts w:ascii="Times New Roman" w:hAnsi="Times New Roman" w:cs="Times New Roman"/>
          <w:sz w:val="24"/>
          <w:szCs w:val="24"/>
        </w:rPr>
        <w:t>dan</w:t>
      </w:r>
      <w:r w:rsidR="00A302D1">
        <w:rPr>
          <w:rFonts w:ascii="Times New Roman" w:hAnsi="Times New Roman" w:cs="Times New Roman"/>
          <w:sz w:val="24"/>
          <w:szCs w:val="24"/>
        </w:rPr>
        <w:t xml:space="preserve"> </w:t>
      </w:r>
      <w:r w:rsidR="00A302D1" w:rsidRPr="005A5CF1">
        <w:rPr>
          <w:rFonts w:ascii="Times New Roman" w:hAnsi="Times New Roman" w:cs="Times New Roman"/>
          <w:sz w:val="24"/>
          <w:szCs w:val="24"/>
        </w:rPr>
        <w:t xml:space="preserve">Implementasi </w:t>
      </w:r>
      <w:r w:rsidR="00A302D1" w:rsidRPr="005D7BAB">
        <w:rPr>
          <w:rFonts w:ascii="Times New Roman" w:hAnsi="Times New Roman" w:cs="Times New Roman"/>
          <w:i/>
          <w:iCs/>
          <w:sz w:val="24"/>
          <w:szCs w:val="24"/>
        </w:rPr>
        <w:t>Coretax Administration System</w:t>
      </w:r>
      <w:r w:rsidRPr="005A5CF1">
        <w:rPr>
          <w:rFonts w:ascii="Times New Roman" w:hAnsi="Times New Roman" w:cs="Times New Roman"/>
          <w:sz w:val="24"/>
          <w:szCs w:val="24"/>
        </w:rPr>
        <w:t xml:space="preserve"> terhadap Kepatuhan Wajib Pajak Badan di</w:t>
      </w:r>
      <w:r w:rsidRPr="00B14328">
        <w:rPr>
          <w:rFonts w:ascii="Times New Roman" w:hAnsi="Times New Roman" w:cs="Times New Roman"/>
          <w:sz w:val="24"/>
          <w:szCs w:val="24"/>
        </w:rPr>
        <w:t xml:space="preserve"> </w:t>
      </w:r>
      <w:r>
        <w:rPr>
          <w:rFonts w:ascii="Times New Roman" w:hAnsi="Times New Roman" w:cs="Times New Roman"/>
          <w:sz w:val="24"/>
          <w:szCs w:val="24"/>
        </w:rPr>
        <w:t>Kota Samarinda.</w:t>
      </w:r>
    </w:p>
    <w:p w14:paraId="291349C8" w14:textId="4A4B59E1" w:rsidR="00A914E2" w:rsidRDefault="00A914E2" w:rsidP="0064160A">
      <w:pPr>
        <w:pStyle w:val="Heading2"/>
        <w:ind w:left="709" w:hanging="709"/>
      </w:pPr>
      <w:bookmarkStart w:id="10" w:name="_Toc223980344"/>
      <w:bookmarkEnd w:id="6"/>
      <w:r w:rsidRPr="00A914E2">
        <w:t>Rumusan Masalah</w:t>
      </w:r>
      <w:bookmarkEnd w:id="10"/>
      <w:r w:rsidRPr="00A914E2">
        <w:t xml:space="preserve"> </w:t>
      </w:r>
    </w:p>
    <w:p w14:paraId="3C6B892B" w14:textId="2185CAAC" w:rsidR="00A914E2" w:rsidRPr="00A914E2" w:rsidRDefault="00A914E2" w:rsidP="0064160A">
      <w:pPr>
        <w:spacing w:line="480" w:lineRule="auto"/>
        <w:ind w:firstLine="709"/>
        <w:jc w:val="both"/>
        <w:rPr>
          <w:rFonts w:ascii="Times New Roman" w:hAnsi="Times New Roman" w:cs="Times New Roman"/>
          <w:sz w:val="24"/>
          <w:szCs w:val="24"/>
        </w:rPr>
      </w:pPr>
      <w:r w:rsidRPr="00A914E2">
        <w:rPr>
          <w:rFonts w:ascii="Times New Roman" w:hAnsi="Times New Roman" w:cs="Times New Roman"/>
          <w:sz w:val="24"/>
          <w:szCs w:val="24"/>
        </w:rPr>
        <w:t xml:space="preserve">Berdasarkan </w:t>
      </w:r>
      <w:r w:rsidR="00EC725A">
        <w:rPr>
          <w:rFonts w:ascii="Times New Roman" w:hAnsi="Times New Roman" w:cs="Times New Roman"/>
          <w:sz w:val="24"/>
          <w:szCs w:val="24"/>
        </w:rPr>
        <w:t>uraian latar belakang</w:t>
      </w:r>
      <w:r w:rsidRPr="00A914E2">
        <w:rPr>
          <w:rFonts w:ascii="Times New Roman" w:hAnsi="Times New Roman" w:cs="Times New Roman"/>
          <w:sz w:val="24"/>
          <w:szCs w:val="24"/>
        </w:rPr>
        <w:t xml:space="preserve">, maka rumusan masalah penelitian ini </w:t>
      </w:r>
      <w:r w:rsidR="00EC725A">
        <w:rPr>
          <w:rFonts w:ascii="Times New Roman" w:hAnsi="Times New Roman" w:cs="Times New Roman"/>
          <w:sz w:val="24"/>
          <w:szCs w:val="24"/>
        </w:rPr>
        <w:t>yaitu</w:t>
      </w:r>
      <w:r w:rsidRPr="00A914E2">
        <w:rPr>
          <w:rFonts w:ascii="Times New Roman" w:hAnsi="Times New Roman" w:cs="Times New Roman"/>
          <w:sz w:val="24"/>
          <w:szCs w:val="24"/>
        </w:rPr>
        <w:t>:</w:t>
      </w:r>
    </w:p>
    <w:p w14:paraId="4C5937B9" w14:textId="77777777" w:rsidR="002563BA" w:rsidRPr="002563BA" w:rsidRDefault="002563BA" w:rsidP="002563BA">
      <w:pPr>
        <w:pStyle w:val="ListParagraph"/>
        <w:numPr>
          <w:ilvl w:val="0"/>
          <w:numId w:val="2"/>
        </w:numPr>
        <w:spacing w:line="480" w:lineRule="auto"/>
        <w:ind w:left="426"/>
        <w:jc w:val="both"/>
        <w:rPr>
          <w:rFonts w:ascii="Times New Roman" w:hAnsi="Times New Roman" w:cs="Times New Roman"/>
          <w:sz w:val="24"/>
          <w:szCs w:val="24"/>
        </w:rPr>
      </w:pPr>
      <w:r w:rsidRPr="002563BA">
        <w:rPr>
          <w:rFonts w:ascii="Times New Roman" w:hAnsi="Times New Roman" w:cs="Times New Roman"/>
          <w:sz w:val="24"/>
          <w:szCs w:val="24"/>
        </w:rPr>
        <w:t>Apakah literasi pajak berpengaruh signifikan dan positif terhadap kepatuhan wajib pajak badan di Kota Samarinda?</w:t>
      </w:r>
    </w:p>
    <w:p w14:paraId="7F9F23C5" w14:textId="77777777" w:rsidR="002563BA" w:rsidRPr="00BC739F" w:rsidRDefault="002563BA" w:rsidP="002563BA">
      <w:pPr>
        <w:pStyle w:val="ListParagraph"/>
        <w:numPr>
          <w:ilvl w:val="0"/>
          <w:numId w:val="2"/>
        </w:numPr>
        <w:spacing w:line="480" w:lineRule="auto"/>
        <w:ind w:left="426"/>
        <w:jc w:val="both"/>
        <w:rPr>
          <w:rFonts w:ascii="Times New Roman" w:hAnsi="Times New Roman" w:cs="Times New Roman"/>
          <w:sz w:val="24"/>
          <w:szCs w:val="24"/>
        </w:rPr>
      </w:pPr>
      <w:r w:rsidRPr="00A914E2">
        <w:rPr>
          <w:rFonts w:ascii="Times New Roman" w:hAnsi="Times New Roman" w:cs="Times New Roman"/>
          <w:sz w:val="24"/>
          <w:szCs w:val="24"/>
        </w:rPr>
        <w:t xml:space="preserve">Apakah </w:t>
      </w:r>
      <w:r>
        <w:rPr>
          <w:rFonts w:ascii="Times New Roman" w:hAnsi="Times New Roman" w:cs="Times New Roman"/>
          <w:sz w:val="24"/>
          <w:szCs w:val="24"/>
        </w:rPr>
        <w:t xml:space="preserve">literasi digital </w:t>
      </w:r>
      <w:r w:rsidRPr="00A914E2">
        <w:rPr>
          <w:rFonts w:ascii="Times New Roman" w:hAnsi="Times New Roman" w:cs="Times New Roman"/>
          <w:sz w:val="24"/>
          <w:szCs w:val="24"/>
        </w:rPr>
        <w:t>berpengaruh</w:t>
      </w:r>
      <w:r>
        <w:rPr>
          <w:rFonts w:ascii="Times New Roman" w:hAnsi="Times New Roman" w:cs="Times New Roman"/>
          <w:sz w:val="24"/>
          <w:szCs w:val="24"/>
        </w:rPr>
        <w:t xml:space="preserve"> signifikan dan positif</w:t>
      </w:r>
      <w:r w:rsidRPr="00A914E2">
        <w:rPr>
          <w:rFonts w:ascii="Times New Roman" w:hAnsi="Times New Roman" w:cs="Times New Roman"/>
          <w:sz w:val="24"/>
          <w:szCs w:val="24"/>
        </w:rPr>
        <w:t xml:space="preserve"> terhadap kepatuhan wajib pajak badan di</w:t>
      </w:r>
      <w:r>
        <w:rPr>
          <w:rFonts w:ascii="Times New Roman" w:hAnsi="Times New Roman" w:cs="Times New Roman"/>
          <w:sz w:val="24"/>
          <w:szCs w:val="24"/>
        </w:rPr>
        <w:t xml:space="preserve"> Kota Samarinda</w:t>
      </w:r>
      <w:r w:rsidRPr="00A914E2">
        <w:rPr>
          <w:rFonts w:ascii="Times New Roman" w:hAnsi="Times New Roman" w:cs="Times New Roman"/>
          <w:sz w:val="24"/>
          <w:szCs w:val="24"/>
        </w:rPr>
        <w:t>?</w:t>
      </w:r>
    </w:p>
    <w:p w14:paraId="56751777" w14:textId="44514BB4" w:rsidR="00A914E2" w:rsidRDefault="00A914E2" w:rsidP="001051F6">
      <w:pPr>
        <w:pStyle w:val="ListParagraph"/>
        <w:numPr>
          <w:ilvl w:val="0"/>
          <w:numId w:val="2"/>
        </w:numPr>
        <w:spacing w:line="480" w:lineRule="auto"/>
        <w:ind w:left="426"/>
        <w:jc w:val="both"/>
        <w:rPr>
          <w:rFonts w:ascii="Times New Roman" w:hAnsi="Times New Roman" w:cs="Times New Roman"/>
          <w:sz w:val="24"/>
          <w:szCs w:val="24"/>
        </w:rPr>
      </w:pPr>
      <w:r w:rsidRPr="00A914E2">
        <w:rPr>
          <w:rFonts w:ascii="Times New Roman" w:hAnsi="Times New Roman" w:cs="Times New Roman"/>
          <w:sz w:val="24"/>
          <w:szCs w:val="24"/>
        </w:rPr>
        <w:t xml:space="preserve">Apakah </w:t>
      </w:r>
      <w:r w:rsidR="00F74BB7">
        <w:rPr>
          <w:rFonts w:ascii="Times New Roman" w:hAnsi="Times New Roman" w:cs="Times New Roman"/>
          <w:sz w:val="24"/>
          <w:szCs w:val="24"/>
        </w:rPr>
        <w:t>i</w:t>
      </w:r>
      <w:r w:rsidRPr="00A914E2">
        <w:rPr>
          <w:rFonts w:ascii="Times New Roman" w:hAnsi="Times New Roman" w:cs="Times New Roman"/>
          <w:sz w:val="24"/>
          <w:szCs w:val="24"/>
        </w:rPr>
        <w:t xml:space="preserve">mplementasi </w:t>
      </w:r>
      <w:r w:rsidRPr="005D7BAB">
        <w:rPr>
          <w:rFonts w:ascii="Times New Roman" w:hAnsi="Times New Roman" w:cs="Times New Roman"/>
          <w:i/>
          <w:iCs/>
          <w:sz w:val="24"/>
          <w:szCs w:val="24"/>
        </w:rPr>
        <w:t>Coretax Administration System</w:t>
      </w:r>
      <w:r w:rsidRPr="00A914E2">
        <w:rPr>
          <w:rFonts w:ascii="Times New Roman" w:hAnsi="Times New Roman" w:cs="Times New Roman"/>
          <w:sz w:val="24"/>
          <w:szCs w:val="24"/>
        </w:rPr>
        <w:t xml:space="preserve"> berpengaruh </w:t>
      </w:r>
      <w:r w:rsidR="001C57BE">
        <w:rPr>
          <w:rFonts w:ascii="Times New Roman" w:hAnsi="Times New Roman" w:cs="Times New Roman"/>
          <w:sz w:val="24"/>
          <w:szCs w:val="24"/>
        </w:rPr>
        <w:t xml:space="preserve">signifikan dan positif </w:t>
      </w:r>
      <w:r w:rsidRPr="00A914E2">
        <w:rPr>
          <w:rFonts w:ascii="Times New Roman" w:hAnsi="Times New Roman" w:cs="Times New Roman"/>
          <w:sz w:val="24"/>
          <w:szCs w:val="24"/>
        </w:rPr>
        <w:t>terhadap kepatuhan wajib pajak badan</w:t>
      </w:r>
      <w:r w:rsidR="00B14328">
        <w:rPr>
          <w:rFonts w:ascii="Times New Roman" w:hAnsi="Times New Roman" w:cs="Times New Roman"/>
          <w:sz w:val="24"/>
          <w:szCs w:val="24"/>
        </w:rPr>
        <w:t xml:space="preserve"> di</w:t>
      </w:r>
      <w:r w:rsidRPr="00A914E2">
        <w:rPr>
          <w:rFonts w:ascii="Times New Roman" w:hAnsi="Times New Roman" w:cs="Times New Roman"/>
          <w:sz w:val="24"/>
          <w:szCs w:val="24"/>
        </w:rPr>
        <w:t xml:space="preserve"> </w:t>
      </w:r>
      <w:r w:rsidR="00B14328">
        <w:rPr>
          <w:rFonts w:ascii="Times New Roman" w:hAnsi="Times New Roman" w:cs="Times New Roman"/>
          <w:sz w:val="24"/>
          <w:szCs w:val="24"/>
        </w:rPr>
        <w:t>Kota Samarinda?</w:t>
      </w:r>
    </w:p>
    <w:p w14:paraId="3F011F2D" w14:textId="03A755D9" w:rsidR="00F74BB7" w:rsidRPr="0064160A" w:rsidRDefault="00F74BB7" w:rsidP="0064160A">
      <w:pPr>
        <w:pStyle w:val="Heading2"/>
        <w:ind w:left="709" w:hanging="709"/>
      </w:pPr>
      <w:bookmarkStart w:id="11" w:name="_Toc223980345"/>
      <w:r>
        <w:t>Tujuan Penelitian</w:t>
      </w:r>
      <w:bookmarkEnd w:id="11"/>
      <w:r>
        <w:t xml:space="preserve"> </w:t>
      </w:r>
    </w:p>
    <w:p w14:paraId="7CD2077B" w14:textId="7D818BD0" w:rsidR="002563BA" w:rsidRPr="005D7BAB" w:rsidRDefault="00110EBB" w:rsidP="002563BA">
      <w:pPr>
        <w:pStyle w:val="ListParagraph"/>
        <w:numPr>
          <w:ilvl w:val="0"/>
          <w:numId w:val="3"/>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Untuk menguji secara empiris peran literasi pajak</w:t>
      </w:r>
      <w:r w:rsidR="002563BA">
        <w:rPr>
          <w:rFonts w:ascii="Times New Roman" w:hAnsi="Times New Roman" w:cs="Times New Roman"/>
          <w:sz w:val="24"/>
          <w:szCs w:val="24"/>
        </w:rPr>
        <w:t xml:space="preserve"> </w:t>
      </w:r>
      <w:r w:rsidR="002563BA" w:rsidRPr="00F74BB7">
        <w:rPr>
          <w:rFonts w:ascii="Times New Roman" w:hAnsi="Times New Roman" w:cs="Times New Roman"/>
          <w:sz w:val="24"/>
          <w:szCs w:val="24"/>
        </w:rPr>
        <w:t xml:space="preserve">terhadap kepatuhan wajib pajak badan di </w:t>
      </w:r>
      <w:r w:rsidR="002563BA">
        <w:rPr>
          <w:rFonts w:ascii="Times New Roman" w:hAnsi="Times New Roman" w:cs="Times New Roman"/>
          <w:sz w:val="24"/>
          <w:szCs w:val="24"/>
        </w:rPr>
        <w:t>Kota Samarinda.</w:t>
      </w:r>
    </w:p>
    <w:p w14:paraId="4E59A59A" w14:textId="77777777" w:rsidR="002563BA" w:rsidRPr="00EB7851" w:rsidRDefault="002563BA" w:rsidP="002563BA">
      <w:pPr>
        <w:pStyle w:val="ListParagraph"/>
        <w:numPr>
          <w:ilvl w:val="0"/>
          <w:numId w:val="3"/>
        </w:numPr>
        <w:spacing w:line="480" w:lineRule="auto"/>
        <w:ind w:left="426"/>
        <w:jc w:val="both"/>
        <w:rPr>
          <w:rFonts w:ascii="Times New Roman" w:hAnsi="Times New Roman" w:cs="Times New Roman"/>
          <w:sz w:val="24"/>
          <w:szCs w:val="24"/>
        </w:rPr>
      </w:pPr>
      <w:r w:rsidRPr="00EB7851">
        <w:rPr>
          <w:rFonts w:ascii="Times New Roman" w:hAnsi="Times New Roman" w:cs="Times New Roman"/>
          <w:sz w:val="24"/>
          <w:szCs w:val="24"/>
        </w:rPr>
        <w:t>Untuk menguji secara empiris peran literasi digital terhadap kepatuhan wajib pajak badan di Kota Samarinda.</w:t>
      </w:r>
    </w:p>
    <w:p w14:paraId="5FAB462C" w14:textId="2F57E99B" w:rsidR="002563BA" w:rsidRPr="002563BA" w:rsidRDefault="001051F6" w:rsidP="002563BA">
      <w:pPr>
        <w:pStyle w:val="ListParagraph"/>
        <w:numPr>
          <w:ilvl w:val="0"/>
          <w:numId w:val="3"/>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Untuk menguji secara empiris </w:t>
      </w:r>
      <w:r w:rsidR="00F74BB7" w:rsidRPr="00F74BB7">
        <w:rPr>
          <w:rFonts w:ascii="Times New Roman" w:hAnsi="Times New Roman" w:cs="Times New Roman"/>
          <w:sz w:val="24"/>
          <w:szCs w:val="24"/>
        </w:rPr>
        <w:t xml:space="preserve">pengaruh implementasi </w:t>
      </w:r>
      <w:r w:rsidR="00F74BB7" w:rsidRPr="00695E10">
        <w:rPr>
          <w:rFonts w:ascii="Times New Roman" w:hAnsi="Times New Roman" w:cs="Times New Roman"/>
          <w:i/>
          <w:iCs/>
          <w:sz w:val="24"/>
          <w:szCs w:val="24"/>
        </w:rPr>
        <w:t>Coretax Administration System</w:t>
      </w:r>
      <w:r w:rsidR="00F74BB7" w:rsidRPr="00F74BB7">
        <w:rPr>
          <w:rFonts w:ascii="Times New Roman" w:hAnsi="Times New Roman" w:cs="Times New Roman"/>
          <w:sz w:val="24"/>
          <w:szCs w:val="24"/>
        </w:rPr>
        <w:t xml:space="preserve"> terhadap kepatuhan wajib pajak badan di </w:t>
      </w:r>
      <w:r w:rsidR="00D52BB9">
        <w:rPr>
          <w:rFonts w:ascii="Times New Roman" w:hAnsi="Times New Roman" w:cs="Times New Roman"/>
          <w:sz w:val="24"/>
          <w:szCs w:val="24"/>
        </w:rPr>
        <w:t>Kota Samarinda.</w:t>
      </w:r>
    </w:p>
    <w:p w14:paraId="5A656641" w14:textId="4DFFDBE3" w:rsidR="00F74BB7" w:rsidRDefault="00F74BB7" w:rsidP="00CD767C">
      <w:pPr>
        <w:pStyle w:val="Heading2"/>
      </w:pPr>
      <w:bookmarkStart w:id="12" w:name="_Toc223980346"/>
      <w:r>
        <w:t>Manfaat Penelitian</w:t>
      </w:r>
      <w:bookmarkEnd w:id="12"/>
      <w:r>
        <w:t xml:space="preserve"> </w:t>
      </w:r>
    </w:p>
    <w:p w14:paraId="610CF323" w14:textId="13AD2849" w:rsidR="00F74BB7" w:rsidRPr="00B02D8A" w:rsidRDefault="00F74BB7" w:rsidP="00B02D8A">
      <w:pPr>
        <w:pStyle w:val="ListParagraph"/>
        <w:numPr>
          <w:ilvl w:val="0"/>
          <w:numId w:val="4"/>
        </w:numPr>
        <w:spacing w:line="480" w:lineRule="auto"/>
        <w:ind w:left="284" w:hanging="284"/>
        <w:jc w:val="both"/>
        <w:rPr>
          <w:rFonts w:ascii="Times New Roman" w:hAnsi="Times New Roman" w:cs="Times New Roman"/>
          <w:sz w:val="24"/>
          <w:szCs w:val="24"/>
        </w:rPr>
      </w:pPr>
      <w:r w:rsidRPr="00B02D8A">
        <w:rPr>
          <w:rFonts w:ascii="Times New Roman" w:hAnsi="Times New Roman" w:cs="Times New Roman"/>
          <w:sz w:val="24"/>
          <w:szCs w:val="24"/>
        </w:rPr>
        <w:t>Manfaat Teoretis</w:t>
      </w:r>
    </w:p>
    <w:p w14:paraId="560A211E" w14:textId="015C68AA" w:rsidR="00F74BB7" w:rsidRPr="00F74BB7" w:rsidRDefault="00F74BB7">
      <w:pPr>
        <w:pStyle w:val="ListParagraph"/>
        <w:numPr>
          <w:ilvl w:val="0"/>
          <w:numId w:val="16"/>
        </w:numPr>
        <w:spacing w:line="480" w:lineRule="auto"/>
        <w:ind w:left="851"/>
        <w:jc w:val="both"/>
        <w:rPr>
          <w:rFonts w:ascii="Times New Roman" w:hAnsi="Times New Roman" w:cs="Times New Roman"/>
          <w:sz w:val="24"/>
          <w:szCs w:val="24"/>
        </w:rPr>
      </w:pPr>
      <w:r w:rsidRPr="00F74BB7">
        <w:rPr>
          <w:rFonts w:ascii="Times New Roman" w:hAnsi="Times New Roman" w:cs="Times New Roman"/>
          <w:sz w:val="24"/>
          <w:szCs w:val="24"/>
        </w:rPr>
        <w:t>Menambah literatur akademik mengenai pengaruh</w:t>
      </w:r>
      <w:r w:rsidR="002563BA">
        <w:rPr>
          <w:rFonts w:ascii="Times New Roman" w:hAnsi="Times New Roman" w:cs="Times New Roman"/>
          <w:sz w:val="24"/>
          <w:szCs w:val="24"/>
        </w:rPr>
        <w:t xml:space="preserve"> literasi pajak,</w:t>
      </w:r>
      <w:r w:rsidRPr="00F74BB7">
        <w:rPr>
          <w:rFonts w:ascii="Times New Roman" w:hAnsi="Times New Roman" w:cs="Times New Roman"/>
          <w:sz w:val="24"/>
          <w:szCs w:val="24"/>
        </w:rPr>
        <w:t xml:space="preserve"> </w:t>
      </w:r>
      <w:r w:rsidR="00A87D77" w:rsidRPr="00F74BB7">
        <w:rPr>
          <w:rFonts w:ascii="Times New Roman" w:hAnsi="Times New Roman" w:cs="Times New Roman"/>
          <w:sz w:val="24"/>
          <w:szCs w:val="24"/>
        </w:rPr>
        <w:t xml:space="preserve">literasi digital </w:t>
      </w:r>
      <w:r w:rsidR="00A87D77">
        <w:rPr>
          <w:rFonts w:ascii="Times New Roman" w:hAnsi="Times New Roman" w:cs="Times New Roman"/>
          <w:sz w:val="24"/>
          <w:szCs w:val="24"/>
        </w:rPr>
        <w:t xml:space="preserve">dan </w:t>
      </w:r>
      <w:r w:rsidRPr="00F74BB7">
        <w:rPr>
          <w:rFonts w:ascii="Times New Roman" w:hAnsi="Times New Roman" w:cs="Times New Roman"/>
          <w:sz w:val="24"/>
          <w:szCs w:val="24"/>
        </w:rPr>
        <w:t xml:space="preserve">implementasi </w:t>
      </w:r>
      <w:r w:rsidRPr="00695E10">
        <w:rPr>
          <w:rFonts w:ascii="Times New Roman" w:hAnsi="Times New Roman" w:cs="Times New Roman"/>
          <w:i/>
          <w:iCs/>
          <w:sz w:val="24"/>
          <w:szCs w:val="24"/>
        </w:rPr>
        <w:t>Coretax Administration System</w:t>
      </w:r>
      <w:r w:rsidR="00A87D77">
        <w:rPr>
          <w:rFonts w:ascii="Times New Roman" w:hAnsi="Times New Roman" w:cs="Times New Roman"/>
          <w:sz w:val="24"/>
          <w:szCs w:val="24"/>
        </w:rPr>
        <w:t xml:space="preserve"> t</w:t>
      </w:r>
      <w:r w:rsidRPr="00F74BB7">
        <w:rPr>
          <w:rFonts w:ascii="Times New Roman" w:hAnsi="Times New Roman" w:cs="Times New Roman"/>
          <w:sz w:val="24"/>
          <w:szCs w:val="24"/>
        </w:rPr>
        <w:t>erhadap kepatuhan wajib pajak badan.</w:t>
      </w:r>
    </w:p>
    <w:p w14:paraId="10885FB7" w14:textId="77777777" w:rsidR="00F74BB7" w:rsidRPr="00F74BB7" w:rsidRDefault="00F74BB7">
      <w:pPr>
        <w:pStyle w:val="ListParagraph"/>
        <w:numPr>
          <w:ilvl w:val="0"/>
          <w:numId w:val="16"/>
        </w:numPr>
        <w:spacing w:line="480" w:lineRule="auto"/>
        <w:ind w:left="851"/>
        <w:jc w:val="both"/>
        <w:rPr>
          <w:rFonts w:ascii="Times New Roman" w:hAnsi="Times New Roman" w:cs="Times New Roman"/>
          <w:sz w:val="24"/>
          <w:szCs w:val="24"/>
        </w:rPr>
      </w:pPr>
      <w:r w:rsidRPr="00F74BB7">
        <w:rPr>
          <w:rFonts w:ascii="Times New Roman" w:hAnsi="Times New Roman" w:cs="Times New Roman"/>
          <w:sz w:val="24"/>
          <w:szCs w:val="24"/>
        </w:rPr>
        <w:t>Mengembangkan teori kepatuhan pajak dengan meninjau bagaimana modernisasi sistem administrasi perpajakan berbasis teknologi memengaruhi perilaku wajib pajak badan dalam memenuhi kewajiban perpajakan.</w:t>
      </w:r>
    </w:p>
    <w:p w14:paraId="4275F628" w14:textId="684C897F" w:rsidR="00F74BB7" w:rsidRPr="00B02D8A" w:rsidRDefault="00F74BB7" w:rsidP="00B02D8A">
      <w:pPr>
        <w:pStyle w:val="ListParagraph"/>
        <w:numPr>
          <w:ilvl w:val="0"/>
          <w:numId w:val="4"/>
        </w:numPr>
        <w:spacing w:line="480" w:lineRule="auto"/>
        <w:ind w:left="284" w:hanging="284"/>
        <w:jc w:val="both"/>
        <w:rPr>
          <w:rFonts w:ascii="Times New Roman" w:hAnsi="Times New Roman" w:cs="Times New Roman"/>
          <w:sz w:val="24"/>
          <w:szCs w:val="24"/>
        </w:rPr>
      </w:pPr>
      <w:r w:rsidRPr="00B02D8A">
        <w:rPr>
          <w:rFonts w:ascii="Times New Roman" w:hAnsi="Times New Roman" w:cs="Times New Roman"/>
          <w:sz w:val="24"/>
          <w:szCs w:val="24"/>
        </w:rPr>
        <w:t>Manfaat Praktis</w:t>
      </w:r>
    </w:p>
    <w:p w14:paraId="14DEABC0" w14:textId="3A8BC7C9" w:rsidR="00F74BB7" w:rsidRPr="00F74BB7" w:rsidRDefault="00F74BB7">
      <w:pPr>
        <w:pStyle w:val="ListParagraph"/>
        <w:numPr>
          <w:ilvl w:val="1"/>
          <w:numId w:val="17"/>
        </w:numPr>
        <w:spacing w:line="480" w:lineRule="auto"/>
        <w:ind w:left="851"/>
        <w:jc w:val="both"/>
        <w:rPr>
          <w:rFonts w:ascii="Times New Roman" w:hAnsi="Times New Roman" w:cs="Times New Roman"/>
          <w:sz w:val="24"/>
          <w:szCs w:val="24"/>
        </w:rPr>
      </w:pPr>
      <w:r w:rsidRPr="00F74BB7">
        <w:rPr>
          <w:rFonts w:ascii="Times New Roman" w:hAnsi="Times New Roman" w:cs="Times New Roman"/>
          <w:sz w:val="24"/>
          <w:szCs w:val="24"/>
        </w:rPr>
        <w:t>Memberikan wawasan kepada wajib pajak badan mengenai</w:t>
      </w:r>
      <w:r w:rsidR="00A87D77">
        <w:rPr>
          <w:rFonts w:ascii="Times New Roman" w:hAnsi="Times New Roman" w:cs="Times New Roman"/>
          <w:sz w:val="24"/>
          <w:szCs w:val="24"/>
        </w:rPr>
        <w:t xml:space="preserve"> pentingnya literasi pajak dan literasi digital serta</w:t>
      </w:r>
      <w:r w:rsidRPr="00F74BB7">
        <w:rPr>
          <w:rFonts w:ascii="Times New Roman" w:hAnsi="Times New Roman" w:cs="Times New Roman"/>
          <w:sz w:val="24"/>
          <w:szCs w:val="24"/>
        </w:rPr>
        <w:t xml:space="preserve"> manfaat implementasi </w:t>
      </w:r>
      <w:r w:rsidR="001B2D3A">
        <w:rPr>
          <w:rFonts w:ascii="Times New Roman" w:hAnsi="Times New Roman" w:cs="Times New Roman"/>
          <w:sz w:val="24"/>
          <w:szCs w:val="24"/>
        </w:rPr>
        <w:t>c</w:t>
      </w:r>
      <w:r w:rsidRPr="00F74BB7">
        <w:rPr>
          <w:rFonts w:ascii="Times New Roman" w:hAnsi="Times New Roman" w:cs="Times New Roman"/>
          <w:sz w:val="24"/>
          <w:szCs w:val="24"/>
        </w:rPr>
        <w:t>oretax untuk meningkatkan kepatuhan dalam memenuhi kewajiban perpajakan.</w:t>
      </w:r>
    </w:p>
    <w:p w14:paraId="751A33D9" w14:textId="23C073EB" w:rsidR="00F74BB7" w:rsidRPr="00F74BB7" w:rsidRDefault="00F74BB7">
      <w:pPr>
        <w:pStyle w:val="ListParagraph"/>
        <w:numPr>
          <w:ilvl w:val="1"/>
          <w:numId w:val="17"/>
        </w:numPr>
        <w:spacing w:line="480" w:lineRule="auto"/>
        <w:ind w:left="851"/>
        <w:jc w:val="both"/>
        <w:rPr>
          <w:rFonts w:ascii="Times New Roman" w:hAnsi="Times New Roman" w:cs="Times New Roman"/>
          <w:sz w:val="24"/>
          <w:szCs w:val="24"/>
        </w:rPr>
      </w:pPr>
      <w:r w:rsidRPr="00F74BB7">
        <w:rPr>
          <w:rFonts w:ascii="Times New Roman" w:hAnsi="Times New Roman" w:cs="Times New Roman"/>
          <w:sz w:val="24"/>
          <w:szCs w:val="24"/>
        </w:rPr>
        <w:t>Membantu KPP Pratama Samarinda</w:t>
      </w:r>
      <w:r w:rsidR="00695E10">
        <w:rPr>
          <w:rFonts w:ascii="Times New Roman" w:hAnsi="Times New Roman" w:cs="Times New Roman"/>
          <w:sz w:val="24"/>
          <w:szCs w:val="24"/>
        </w:rPr>
        <w:t xml:space="preserve"> Ilir dan KPP Pratama Samarinda Ulu</w:t>
      </w:r>
      <w:r w:rsidRPr="00F74BB7">
        <w:rPr>
          <w:rFonts w:ascii="Times New Roman" w:hAnsi="Times New Roman" w:cs="Times New Roman"/>
          <w:sz w:val="24"/>
          <w:szCs w:val="24"/>
        </w:rPr>
        <w:t xml:space="preserve"> dalam mengevaluasi efektivitas implementasi </w:t>
      </w:r>
      <w:r w:rsidRPr="001B2D3A">
        <w:rPr>
          <w:rFonts w:ascii="Times New Roman" w:hAnsi="Times New Roman" w:cs="Times New Roman"/>
          <w:i/>
          <w:iCs/>
          <w:sz w:val="24"/>
          <w:szCs w:val="24"/>
        </w:rPr>
        <w:t>Coretax Administration System</w:t>
      </w:r>
      <w:r w:rsidRPr="00F74BB7">
        <w:rPr>
          <w:rFonts w:ascii="Times New Roman" w:hAnsi="Times New Roman" w:cs="Times New Roman"/>
          <w:sz w:val="24"/>
          <w:szCs w:val="24"/>
        </w:rPr>
        <w:t xml:space="preserve"> dan efisiensi administrasi terhadap tingkat kepatuhan wajib pajak badan.</w:t>
      </w:r>
    </w:p>
    <w:p w14:paraId="62626A13" w14:textId="4505F69B" w:rsidR="00F74BB7" w:rsidRPr="00F74BB7" w:rsidRDefault="00F74BB7">
      <w:pPr>
        <w:pStyle w:val="ListParagraph"/>
        <w:numPr>
          <w:ilvl w:val="1"/>
          <w:numId w:val="17"/>
        </w:numPr>
        <w:spacing w:line="480" w:lineRule="auto"/>
        <w:ind w:left="851"/>
        <w:jc w:val="both"/>
        <w:rPr>
          <w:rFonts w:ascii="Times New Roman" w:hAnsi="Times New Roman" w:cs="Times New Roman"/>
          <w:b/>
          <w:bCs/>
          <w:sz w:val="24"/>
          <w:szCs w:val="24"/>
        </w:rPr>
      </w:pPr>
      <w:r w:rsidRPr="00F74BB7">
        <w:rPr>
          <w:rFonts w:ascii="Times New Roman" w:hAnsi="Times New Roman" w:cs="Times New Roman"/>
          <w:sz w:val="24"/>
          <w:szCs w:val="24"/>
        </w:rPr>
        <w:t xml:space="preserve">Memberikan masukan kepada Direktorat Jenderal Pajak dalam mengoptimalkan implementasi </w:t>
      </w:r>
      <w:r w:rsidR="001B2D3A">
        <w:rPr>
          <w:rFonts w:ascii="Times New Roman" w:hAnsi="Times New Roman" w:cs="Times New Roman"/>
          <w:sz w:val="24"/>
          <w:szCs w:val="24"/>
        </w:rPr>
        <w:t>c</w:t>
      </w:r>
      <w:r w:rsidRPr="00F74BB7">
        <w:rPr>
          <w:rFonts w:ascii="Times New Roman" w:hAnsi="Times New Roman" w:cs="Times New Roman"/>
          <w:sz w:val="24"/>
          <w:szCs w:val="24"/>
        </w:rPr>
        <w:t>oretax berbasis teknologi, serta merancang program peningkatan literasi digital guna mendorong kepatuhan dan penerimaan pajak di Indonesia.</w:t>
      </w:r>
    </w:p>
    <w:p w14:paraId="6BC0C5DE" w14:textId="4298DA65" w:rsidR="00B23CB5" w:rsidRDefault="00B23CB5" w:rsidP="005A5CF1">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br w:type="page"/>
      </w:r>
    </w:p>
    <w:p w14:paraId="4D72ADD6" w14:textId="77777777" w:rsidR="00CA499F" w:rsidRDefault="00CA499F" w:rsidP="00E32A01">
      <w:pPr>
        <w:pStyle w:val="Heading1"/>
        <w:spacing w:line="480" w:lineRule="auto"/>
        <w:sectPr w:rsidR="00CA499F" w:rsidSect="00CA499F">
          <w:headerReference w:type="default" r:id="rId18"/>
          <w:footerReference w:type="default" r:id="rId19"/>
          <w:footerReference w:type="first" r:id="rId20"/>
          <w:pgSz w:w="11906" w:h="16838"/>
          <w:pgMar w:top="2268" w:right="1701" w:bottom="1701" w:left="2268" w:header="709" w:footer="709" w:gutter="0"/>
          <w:pgNumType w:start="1"/>
          <w:cols w:space="708"/>
          <w:titlePg/>
          <w:docGrid w:linePitch="360"/>
        </w:sectPr>
      </w:pPr>
    </w:p>
    <w:p w14:paraId="74BAA706" w14:textId="1A62F429" w:rsidR="00E32A01" w:rsidRDefault="00F74BB7" w:rsidP="00443C38">
      <w:pPr>
        <w:pStyle w:val="Heading1"/>
        <w:spacing w:line="480" w:lineRule="auto"/>
      </w:pPr>
      <w:bookmarkStart w:id="13" w:name="_Toc223980347"/>
      <w:r w:rsidRPr="00F74BB7">
        <w:t>BAB II</w:t>
      </w:r>
      <w:r w:rsidR="008A713C">
        <w:br/>
      </w:r>
      <w:r w:rsidR="00B02D8A">
        <w:t xml:space="preserve">TINJAUAN </w:t>
      </w:r>
      <w:r w:rsidRPr="00F74BB7">
        <w:t>PUSTAKA</w:t>
      </w:r>
      <w:bookmarkEnd w:id="13"/>
    </w:p>
    <w:p w14:paraId="613D7F11" w14:textId="77777777" w:rsidR="00443C38" w:rsidRPr="00443C38" w:rsidRDefault="00443C38" w:rsidP="00443C38"/>
    <w:p w14:paraId="0C8360A1" w14:textId="26D143E1" w:rsidR="00B52D17" w:rsidRPr="00B52D17" w:rsidRDefault="00B52D17">
      <w:pPr>
        <w:pStyle w:val="Heading2"/>
        <w:numPr>
          <w:ilvl w:val="0"/>
          <w:numId w:val="25"/>
        </w:numPr>
        <w:spacing w:after="0"/>
        <w:ind w:hanging="720"/>
        <w:rPr>
          <w:color w:val="FF0000"/>
        </w:rPr>
      </w:pPr>
      <w:bookmarkStart w:id="14" w:name="_Toc223980348"/>
      <w:r>
        <w:rPr>
          <w:color w:val="000000" w:themeColor="text1"/>
        </w:rPr>
        <w:t>Landasan Teori</w:t>
      </w:r>
      <w:bookmarkEnd w:id="14"/>
    </w:p>
    <w:p w14:paraId="57590107" w14:textId="3C17E5AC" w:rsidR="00CF7328" w:rsidRPr="00816963" w:rsidRDefault="00F3665E">
      <w:pPr>
        <w:pStyle w:val="Heading3"/>
        <w:numPr>
          <w:ilvl w:val="0"/>
          <w:numId w:val="26"/>
        </w:numPr>
        <w:ind w:hanging="780"/>
        <w:rPr>
          <w:color w:val="FF0000"/>
        </w:rPr>
      </w:pPr>
      <w:bookmarkStart w:id="15" w:name="_Toc223980349"/>
      <w:r w:rsidRPr="00B52D17">
        <w:rPr>
          <w:i/>
          <w:iCs/>
        </w:rPr>
        <w:t>Theory of Planned Behavior</w:t>
      </w:r>
      <w:r>
        <w:t xml:space="preserve"> </w:t>
      </w:r>
      <w:r w:rsidRPr="00F3665E">
        <w:t>(TPB)</w:t>
      </w:r>
      <w:bookmarkEnd w:id="15"/>
    </w:p>
    <w:p w14:paraId="13D737AD" w14:textId="77777777" w:rsidR="00E21454" w:rsidRDefault="00E21454" w:rsidP="00E21454">
      <w:pPr>
        <w:spacing w:line="480" w:lineRule="auto"/>
        <w:ind w:firstLine="720"/>
        <w:jc w:val="both"/>
        <w:rPr>
          <w:rFonts w:ascii="Times New Roman" w:hAnsi="Times New Roman" w:cs="Times New Roman"/>
          <w:sz w:val="24"/>
          <w:szCs w:val="24"/>
        </w:rPr>
      </w:pPr>
      <w:r w:rsidRPr="00E21454">
        <w:rPr>
          <w:rFonts w:ascii="Times New Roman" w:hAnsi="Times New Roman" w:cs="Times New Roman"/>
          <w:i/>
          <w:iCs/>
          <w:sz w:val="24"/>
          <w:szCs w:val="24"/>
        </w:rPr>
        <w:t>Theory of Planned Behavior</w:t>
      </w:r>
      <w:r w:rsidRPr="00E21454">
        <w:rPr>
          <w:rFonts w:ascii="Times New Roman" w:hAnsi="Times New Roman" w:cs="Times New Roman"/>
          <w:sz w:val="24"/>
          <w:szCs w:val="24"/>
        </w:rPr>
        <w:t xml:space="preserve"> (TPB) diperkenalkan oleh Icek Ajzen pada tahun 1985 sebagai penyempurnaan dari </w:t>
      </w:r>
      <w:r w:rsidRPr="00E21454">
        <w:rPr>
          <w:rFonts w:ascii="Times New Roman" w:hAnsi="Times New Roman" w:cs="Times New Roman"/>
          <w:i/>
          <w:iCs/>
          <w:sz w:val="24"/>
          <w:szCs w:val="24"/>
        </w:rPr>
        <w:t>Theory of Reasoned Action</w:t>
      </w:r>
      <w:r w:rsidRPr="00E21454">
        <w:rPr>
          <w:rFonts w:ascii="Times New Roman" w:hAnsi="Times New Roman" w:cs="Times New Roman"/>
          <w:sz w:val="24"/>
          <w:szCs w:val="24"/>
        </w:rPr>
        <w:t xml:space="preserve"> (TRA). Teori ini dikembangkan untuk memberikan pemahaman yang lebih komprehensif mengenai perilaku manusia dengan menekankan hubungan antara keyakinan yang dimiliki individu dengan tindakan yang akhirnya mereka lakukan. Dalam kerangka TPB, perilaku tidak hanya ditentukan oleh niat untuk bertindak, tetapi juga oleh persepsi individu mengenai sejauh mana mereka merasa mampu atau memiliki kendali terhadap tindakan tersebut.</w:t>
      </w:r>
    </w:p>
    <w:p w14:paraId="4953743C" w14:textId="0B7D05A5" w:rsidR="00E21454" w:rsidRDefault="00F90558" w:rsidP="00E21454">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fldChar w:fldCharType="begin" w:fldLock="1"/>
      </w:r>
      <w:r w:rsidR="00D46423">
        <w:rPr>
          <w:rFonts w:ascii="Times New Roman" w:hAnsi="Times New Roman" w:cs="Times New Roman"/>
          <w:sz w:val="24"/>
          <w:szCs w:val="24"/>
        </w:rPr>
        <w:instrText>ADDIN CSL_CITATION {"citationItems":[{"id":"ITEM-1","itemData":{"DOI":"10.1016/0749-5978(91)90020-T","ISSN":"07495978","abstract":"Research dealing with various aspects of the theory of planned behavior (Ajzen, 1985, 1987) is reviewed, and some unresolved issues are discussed. In broad terms, the theory is found to be well supported by empirical evidence. Intentions to perform behaviors of different kinds can be predicted with high accuracy from attitudes toward the behavior, subjective norms, and perceived behavioral control; and these intentions, together with perceptions of behavioral control, account for considerable variance in actual behavior. Attitudes, subjective norms, and perceived behavioral control are shown to be related to appropriate sets of salient behavioral, normative, and control beliefs about the behavior, but the exact nature of these relations is still uncertain. Expectancy-value formulations are found to be only partly successful in dealing with these relations. Optimal rescaling of expectancy and value measures is offered as a means of dealing with measurement limitations. Finally, inclusion of past behavior in the prediction equation is shown to provide a means of testing the theory's sufficiency, another issue that remains unresolved. The limited available evidence concerning this question shows that the theory is predicting behavior quite well in comparison to the ceiling imposed by behavioral reliability. © 1991.","author":[{"dropping-particle":"","family":"Ajzen","given":"Icek","non-dropping-particle":"","parse-names":false,"suffix":""}],"container-title":"Organizational Behavior and Human Decision Processes","id":"ITEM-1","issue":"2","issued":{"date-parts":[["1991"]]},"page":"179-211","title":"The theory of planned behavior","type":"article-journal","volume":"50"},"uris":["http://www.mendeley.com/documents/?uuid=610ab482-84f9-4401-92a2-1307af8b8dba"]}],"mendeley":{"formattedCitation":"(Ajzen, 1991)","plainTextFormattedCitation":"(Ajzen, 1991)","previouslyFormattedCitation":"(Ajzen, 1991)"},"properties":{"noteIndex":0},"schema":"https://github.com/citation-style-language/schema/raw/master/csl-citation.json"}</w:instrText>
      </w:r>
      <w:r>
        <w:rPr>
          <w:rFonts w:ascii="Times New Roman" w:hAnsi="Times New Roman" w:cs="Times New Roman"/>
          <w:sz w:val="24"/>
          <w:szCs w:val="24"/>
        </w:rPr>
        <w:fldChar w:fldCharType="separate"/>
      </w:r>
      <w:r w:rsidRPr="00F90558">
        <w:rPr>
          <w:rFonts w:ascii="Times New Roman" w:hAnsi="Times New Roman" w:cs="Times New Roman"/>
          <w:noProof/>
          <w:sz w:val="24"/>
          <w:szCs w:val="24"/>
        </w:rPr>
        <w:t>(Ajzen, 1991)</w:t>
      </w:r>
      <w:r>
        <w:rPr>
          <w:rFonts w:ascii="Times New Roman" w:hAnsi="Times New Roman" w:cs="Times New Roman"/>
          <w:sz w:val="24"/>
          <w:szCs w:val="24"/>
        </w:rPr>
        <w:fldChar w:fldCharType="end"/>
      </w:r>
      <w:r w:rsidR="00E21454" w:rsidRPr="00E21454">
        <w:rPr>
          <w:rFonts w:ascii="Times New Roman" w:hAnsi="Times New Roman" w:cs="Times New Roman"/>
          <w:sz w:val="24"/>
          <w:szCs w:val="24"/>
        </w:rPr>
        <w:t xml:space="preserve"> menjelaskan bahwa TPB terdiri atas tiga komponen utama yang membentuk niat seseorang dalam berperilaku, yaitu sikap terhadap perilaku (</w:t>
      </w:r>
      <w:r w:rsidR="00E21454" w:rsidRPr="00E21454">
        <w:rPr>
          <w:rFonts w:ascii="Times New Roman" w:hAnsi="Times New Roman" w:cs="Times New Roman"/>
          <w:i/>
          <w:iCs/>
          <w:sz w:val="24"/>
          <w:szCs w:val="24"/>
        </w:rPr>
        <w:t>attitude toward behavior</w:t>
      </w:r>
      <w:r w:rsidR="00E21454" w:rsidRPr="00E21454">
        <w:rPr>
          <w:rFonts w:ascii="Times New Roman" w:hAnsi="Times New Roman" w:cs="Times New Roman"/>
          <w:sz w:val="24"/>
          <w:szCs w:val="24"/>
        </w:rPr>
        <w:t>), norma subjektif (</w:t>
      </w:r>
      <w:r w:rsidR="00E21454" w:rsidRPr="00E21454">
        <w:rPr>
          <w:rFonts w:ascii="Times New Roman" w:hAnsi="Times New Roman" w:cs="Times New Roman"/>
          <w:i/>
          <w:iCs/>
          <w:sz w:val="24"/>
          <w:szCs w:val="24"/>
        </w:rPr>
        <w:t>subjective norm</w:t>
      </w:r>
      <w:r w:rsidR="00E21454" w:rsidRPr="00E21454">
        <w:rPr>
          <w:rFonts w:ascii="Times New Roman" w:hAnsi="Times New Roman" w:cs="Times New Roman"/>
          <w:sz w:val="24"/>
          <w:szCs w:val="24"/>
        </w:rPr>
        <w:t>), serta kontrol perilaku yang dirasakan (</w:t>
      </w:r>
      <w:r w:rsidR="00E21454" w:rsidRPr="00E21454">
        <w:rPr>
          <w:rFonts w:ascii="Times New Roman" w:hAnsi="Times New Roman" w:cs="Times New Roman"/>
          <w:i/>
          <w:iCs/>
          <w:sz w:val="24"/>
          <w:szCs w:val="24"/>
        </w:rPr>
        <w:t>perceived behavioral control</w:t>
      </w:r>
      <w:r w:rsidR="00E21454" w:rsidRPr="00E21454">
        <w:rPr>
          <w:rFonts w:ascii="Times New Roman" w:hAnsi="Times New Roman" w:cs="Times New Roman"/>
          <w:sz w:val="24"/>
          <w:szCs w:val="24"/>
        </w:rPr>
        <w:t>). Sikap menggambarkan evaluasi positif atau negatif seseorang terhadap suatu tindakan. Norma subjektif berkaitan dengan persepsi individu terhadap pengaruh sosial atau harapan dari pihak-pihak yang dianggap penting. Sementara itu, kontrol perilaku yang dirasakan menunjukkan sejauh mana individu menilai dirinya memiliki kemampuan, kesempatan, dan sumber daya untuk melaksanakan perilaku tersebut.</w:t>
      </w:r>
    </w:p>
    <w:p w14:paraId="541DEEBD" w14:textId="77777777" w:rsidR="00E21454" w:rsidRDefault="00E21454" w:rsidP="00E21454">
      <w:pPr>
        <w:spacing w:line="480" w:lineRule="auto"/>
        <w:ind w:firstLine="720"/>
        <w:jc w:val="both"/>
        <w:rPr>
          <w:rFonts w:ascii="Times New Roman" w:hAnsi="Times New Roman" w:cs="Times New Roman"/>
          <w:sz w:val="24"/>
          <w:szCs w:val="24"/>
        </w:rPr>
      </w:pPr>
      <w:r w:rsidRPr="00E21454">
        <w:rPr>
          <w:rFonts w:ascii="Times New Roman" w:hAnsi="Times New Roman" w:cs="Times New Roman"/>
          <w:sz w:val="24"/>
          <w:szCs w:val="24"/>
        </w:rPr>
        <w:t>Sikap terhadap perilaku menjadi faktor sentral yang memengaruhi niat individu. Ketika seseorang memiliki sikap yang positif terhadap suatu tindakan, maka kecenderungan mereka untuk berniat melakukannya akan semakin tinggi. Norma subjektif juga memiliki peran yang signifikan, karena tekanan atau dukungan sosial kerap memotivasi seseorang untuk berperilaku sesuai dengan harapan lingkungan. Meskipun demikian, TPB menegaskan bahwa niat bukanlah satu-satunya penentu terwujudnya perilaku. Kemampuan individu untuk benar-benar melakukan perilaku tersebut sangat dipengaruhi oleh kontrol perilaku yang dirasakan.</w:t>
      </w:r>
    </w:p>
    <w:p w14:paraId="294094F1" w14:textId="1632AEB3" w:rsidR="00421302" w:rsidRPr="00247E0B" w:rsidRDefault="00E21454" w:rsidP="00E21454">
      <w:pPr>
        <w:spacing w:line="480" w:lineRule="auto"/>
        <w:ind w:firstLine="720"/>
        <w:jc w:val="both"/>
        <w:rPr>
          <w:rFonts w:ascii="Times New Roman" w:hAnsi="Times New Roman" w:cs="Times New Roman"/>
          <w:sz w:val="24"/>
          <w:szCs w:val="24"/>
        </w:rPr>
      </w:pPr>
      <w:r w:rsidRPr="00E21454">
        <w:rPr>
          <w:rFonts w:ascii="Times New Roman" w:hAnsi="Times New Roman" w:cs="Times New Roman"/>
          <w:sz w:val="24"/>
          <w:szCs w:val="24"/>
        </w:rPr>
        <w:t>Kontrol perilaku yang dirasakan dalam TPB memiliki dua peran utama, yaitu sebagai faktor yang memperkuat niat berperilaku dan</w:t>
      </w:r>
      <w:r>
        <w:rPr>
          <w:rFonts w:ascii="Times New Roman" w:hAnsi="Times New Roman" w:cs="Times New Roman"/>
          <w:sz w:val="24"/>
          <w:szCs w:val="24"/>
        </w:rPr>
        <w:t xml:space="preserve"> memprediksi perilaku secara langsung</w:t>
      </w:r>
      <w:r w:rsidRPr="00E21454">
        <w:rPr>
          <w:rFonts w:ascii="Times New Roman" w:hAnsi="Times New Roman" w:cs="Times New Roman"/>
          <w:sz w:val="24"/>
          <w:szCs w:val="24"/>
        </w:rPr>
        <w:t xml:space="preserve">. Individu yang merasa memiliki kendali tinggi atas suatu tindakan umumnya memiliki niat yang lebih kuat dan lebih mampu mewujudkan tindakan tersebut. Sebaliknya, apabila seseorang merasa terbatas oleh kurangnya sumber daya, keterampilan, atau kesempatan, maka niat mereka untuk bertindak cenderung melemah dan perilaku yang dimaksud mungkin tidak akan terwujud meskipun </w:t>
      </w:r>
      <w:r w:rsidR="00421302" w:rsidRPr="00421302">
        <w:rPr>
          <w:rFonts w:ascii="Times New Roman" w:hAnsi="Times New Roman" w:cs="Times New Roman"/>
          <w:sz w:val="24"/>
          <w:szCs w:val="24"/>
        </w:rPr>
        <w:t>ada niat untuk melakukannya.</w:t>
      </w:r>
    </w:p>
    <w:p w14:paraId="001CF36A" w14:textId="0F31F1B3" w:rsidR="00BA34DC" w:rsidRPr="00D0758B" w:rsidRDefault="00D04069">
      <w:pPr>
        <w:pStyle w:val="Heading3"/>
        <w:numPr>
          <w:ilvl w:val="0"/>
          <w:numId w:val="26"/>
        </w:numPr>
        <w:ind w:hanging="780"/>
      </w:pPr>
      <w:bookmarkStart w:id="16" w:name="_Toc223980350"/>
      <w:bookmarkStart w:id="17" w:name="_Toc208006070"/>
      <w:r w:rsidRPr="00AD1D7A">
        <w:rPr>
          <w:i/>
          <w:iCs/>
        </w:rPr>
        <w:t>Technology Acceptance Model</w:t>
      </w:r>
      <w:r w:rsidRPr="00D0758B">
        <w:t xml:space="preserve"> (TAM)</w:t>
      </w:r>
      <w:bookmarkEnd w:id="16"/>
    </w:p>
    <w:p w14:paraId="03938130" w14:textId="4AECC37D" w:rsidR="002C7EB9" w:rsidRDefault="002C7EB9" w:rsidP="002C7EB9">
      <w:pPr>
        <w:spacing w:line="480" w:lineRule="auto"/>
        <w:ind w:firstLine="709"/>
        <w:jc w:val="both"/>
        <w:rPr>
          <w:rFonts w:ascii="Times New Roman" w:hAnsi="Times New Roman" w:cs="Times New Roman"/>
          <w:sz w:val="24"/>
          <w:szCs w:val="24"/>
        </w:rPr>
      </w:pPr>
      <w:r w:rsidRPr="002C7EB9">
        <w:rPr>
          <w:rFonts w:ascii="Times New Roman" w:hAnsi="Times New Roman" w:cs="Times New Roman"/>
          <w:i/>
          <w:iCs/>
          <w:sz w:val="24"/>
          <w:szCs w:val="24"/>
        </w:rPr>
        <w:t>Technology Acceptance Model</w:t>
      </w:r>
      <w:r w:rsidRPr="002C7EB9">
        <w:rPr>
          <w:rFonts w:ascii="Times New Roman" w:hAnsi="Times New Roman" w:cs="Times New Roman"/>
          <w:sz w:val="24"/>
          <w:szCs w:val="24"/>
        </w:rPr>
        <w:t xml:space="preserve"> (TAM) merupakan model teoretis yang dikembangkan oleh Fred Davis (1989) untuk menjelaskan faktor-faktor yang memengaruhi penerimaan dan penggunaan teknologi informasi oleh individu. Model ini dikembangkan sebagai adaptasi dari </w:t>
      </w:r>
      <w:r w:rsidRPr="002C7EB9">
        <w:rPr>
          <w:rFonts w:ascii="Times New Roman" w:hAnsi="Times New Roman" w:cs="Times New Roman"/>
          <w:i/>
          <w:iCs/>
          <w:sz w:val="24"/>
          <w:szCs w:val="24"/>
        </w:rPr>
        <w:t>Theory of Reasoned Action</w:t>
      </w:r>
      <w:r w:rsidRPr="002C7EB9">
        <w:rPr>
          <w:rFonts w:ascii="Times New Roman" w:hAnsi="Times New Roman" w:cs="Times New Roman"/>
          <w:sz w:val="24"/>
          <w:szCs w:val="24"/>
        </w:rPr>
        <w:t xml:space="preserve"> (TRA) yang menekankan bahwa perilaku individu dipengaruhi oleh niat, sedangkan niat tersebut dibentuk oleh keyakinan dan sikap terhadap suatu tindakan. TAM secara khusus dirancang untuk memahami perilaku individu dalam menerima dan menggunakan sistem teknologi informasi</w:t>
      </w:r>
      <w:r w:rsidR="00D0758B">
        <w:rPr>
          <w:rFonts w:ascii="Times New Roman" w:hAnsi="Times New Roman" w:cs="Times New Roman"/>
          <w:sz w:val="24"/>
          <w:szCs w:val="24"/>
        </w:rPr>
        <w:t xml:space="preserve"> </w:t>
      </w:r>
      <w:r w:rsidR="00D0758B">
        <w:rPr>
          <w:rFonts w:ascii="Times New Roman" w:hAnsi="Times New Roman" w:cs="Times New Roman"/>
          <w:sz w:val="24"/>
          <w:szCs w:val="24"/>
        </w:rPr>
        <w:fldChar w:fldCharType="begin" w:fldLock="1"/>
      </w:r>
      <w:r w:rsidR="005633DE">
        <w:rPr>
          <w:rFonts w:ascii="Times New Roman" w:hAnsi="Times New Roman" w:cs="Times New Roman"/>
          <w:sz w:val="24"/>
          <w:szCs w:val="24"/>
        </w:rPr>
        <w:instrText>ADDIN CSL_CITATION {"citationItems":[{"id":"ITEM-1","itemData":{"DOI":"10.5281/zenodo.7754254","ISBN":"9786237000549","abstract":"Buku ini adalah pengantar yang lengkap dan komprehensif untuk Technology Acceptance Model (TAM). Dalam buku ini, pembaca akan mempelajari konsep dasar dari TAM, termasuk komponen-komponennya, faktor-faktor yang mempengaruhi, dan cara mengimplementasikannya dalam lingkungan organisasi. Pembaca juga akan memahami bagaimana TAM dapat digunakan untuk meningkatkan penerimaan teknologi dalam lingkungan kerja, baik melalui survei kuantitatif maupun kualitatif. Buku ini juga membahas tantangan dan peluang yang mungkin terjadi dalam penerapan TAM. Selain itu, pembaca akan mendapatkan contoh kasus nyata dan bagaimana TAM dapat diterapkan dalam situasi dunia nyata, seperti pada studi kasus sistem informasi sumber daya manusia berbasis web","author":[{"dropping-particle":"","family":"Wicaksono","given":"Soetam Rizky","non-dropping-particle":"","parse-names":false,"suffix":""}],"id":"ITEM-1","issue":"March","issued":{"date-parts":[["2022"]]},"title":"Teori Dasar Technology Acceptance Model","type":"book"},"uris":["http://www.mendeley.com/documents/?uuid=296414c7-ce0a-4f2c-b2c8-5549711c8d53"]}],"mendeley":{"formattedCitation":"(Wicaksono, 2022)","plainTextFormattedCitation":"(Wicaksono, 2022)","previouslyFormattedCitation":"(Wicaksono, 2022)"},"properties":{"noteIndex":0},"schema":"https://github.com/citation-style-language/schema/raw/master/csl-citation.json"}</w:instrText>
      </w:r>
      <w:r w:rsidR="00D0758B">
        <w:rPr>
          <w:rFonts w:ascii="Times New Roman" w:hAnsi="Times New Roman" w:cs="Times New Roman"/>
          <w:sz w:val="24"/>
          <w:szCs w:val="24"/>
        </w:rPr>
        <w:fldChar w:fldCharType="separate"/>
      </w:r>
      <w:r w:rsidR="00D0758B" w:rsidRPr="00D0758B">
        <w:rPr>
          <w:rFonts w:ascii="Times New Roman" w:hAnsi="Times New Roman" w:cs="Times New Roman"/>
          <w:noProof/>
          <w:sz w:val="24"/>
          <w:szCs w:val="24"/>
        </w:rPr>
        <w:t>(Wicaksono, 2022)</w:t>
      </w:r>
      <w:r w:rsidR="00D0758B">
        <w:rPr>
          <w:rFonts w:ascii="Times New Roman" w:hAnsi="Times New Roman" w:cs="Times New Roman"/>
          <w:sz w:val="24"/>
          <w:szCs w:val="24"/>
        </w:rPr>
        <w:fldChar w:fldCharType="end"/>
      </w:r>
      <w:r w:rsidRPr="002C7EB9">
        <w:rPr>
          <w:rFonts w:ascii="Times New Roman" w:hAnsi="Times New Roman" w:cs="Times New Roman"/>
          <w:sz w:val="24"/>
          <w:szCs w:val="24"/>
        </w:rPr>
        <w:t>.</w:t>
      </w:r>
    </w:p>
    <w:p w14:paraId="4A431D84" w14:textId="65045F20" w:rsidR="002C7EB9" w:rsidRDefault="002C7EB9" w:rsidP="002C7EB9">
      <w:pPr>
        <w:spacing w:line="480" w:lineRule="auto"/>
        <w:ind w:firstLine="709"/>
        <w:jc w:val="both"/>
        <w:rPr>
          <w:rFonts w:ascii="Times New Roman" w:hAnsi="Times New Roman" w:cs="Times New Roman"/>
          <w:sz w:val="24"/>
          <w:szCs w:val="24"/>
        </w:rPr>
      </w:pPr>
      <w:r w:rsidRPr="002C7EB9">
        <w:rPr>
          <w:rFonts w:ascii="Times New Roman" w:hAnsi="Times New Roman" w:cs="Times New Roman"/>
          <w:sz w:val="24"/>
          <w:szCs w:val="24"/>
        </w:rPr>
        <w:t>Dalam kerangka TAM, perilaku penggunaan teknologi dipengaruhi oleh niat perilaku (</w:t>
      </w:r>
      <w:r w:rsidRPr="002C7EB9">
        <w:rPr>
          <w:rFonts w:ascii="Times New Roman" w:hAnsi="Times New Roman" w:cs="Times New Roman"/>
          <w:i/>
          <w:iCs/>
          <w:sz w:val="24"/>
          <w:szCs w:val="24"/>
        </w:rPr>
        <w:t>behavioral intention</w:t>
      </w:r>
      <w:r w:rsidRPr="002C7EB9">
        <w:rPr>
          <w:rFonts w:ascii="Times New Roman" w:hAnsi="Times New Roman" w:cs="Times New Roman"/>
          <w:sz w:val="24"/>
          <w:szCs w:val="24"/>
        </w:rPr>
        <w:t>), yang selanjutnya ditentukan oleh dua konstruk utama, yaitu persepsi kemanfaatan (</w:t>
      </w:r>
      <w:r w:rsidRPr="002C7EB9">
        <w:rPr>
          <w:rFonts w:ascii="Times New Roman" w:hAnsi="Times New Roman" w:cs="Times New Roman"/>
          <w:i/>
          <w:iCs/>
          <w:sz w:val="24"/>
          <w:szCs w:val="24"/>
        </w:rPr>
        <w:t>perceived usefulness</w:t>
      </w:r>
      <w:r w:rsidRPr="002C7EB9">
        <w:rPr>
          <w:rFonts w:ascii="Times New Roman" w:hAnsi="Times New Roman" w:cs="Times New Roman"/>
          <w:sz w:val="24"/>
          <w:szCs w:val="24"/>
        </w:rPr>
        <w:t>) dan persepsi kemudahan penggunaan (</w:t>
      </w:r>
      <w:r w:rsidRPr="002C7EB9">
        <w:rPr>
          <w:rFonts w:ascii="Times New Roman" w:hAnsi="Times New Roman" w:cs="Times New Roman"/>
          <w:i/>
          <w:iCs/>
          <w:sz w:val="24"/>
          <w:szCs w:val="24"/>
        </w:rPr>
        <w:t>perceived ease of use</w:t>
      </w:r>
      <w:r w:rsidRPr="002C7EB9">
        <w:rPr>
          <w:rFonts w:ascii="Times New Roman" w:hAnsi="Times New Roman" w:cs="Times New Roman"/>
          <w:sz w:val="24"/>
          <w:szCs w:val="24"/>
        </w:rPr>
        <w:t>). Persepsi kemanfaatan didefinisikan sebagai tingkat keyakinan individu bahwa penggunaan suatu sistem teknologi akan meningkatkan kinerja atau efektivitas pekerjaan. Sementara itu, persepsi kemudahan penggunaan merujuk pada sejauh mana individu meyakini bahwa sistem tersebut dapat digunakan dengan mudah dan tidak memerlukan usaha yang besar</w:t>
      </w:r>
      <w:r w:rsidR="00D0758B">
        <w:rPr>
          <w:rFonts w:ascii="Times New Roman" w:hAnsi="Times New Roman" w:cs="Times New Roman"/>
          <w:sz w:val="24"/>
          <w:szCs w:val="24"/>
        </w:rPr>
        <w:t xml:space="preserve"> </w:t>
      </w:r>
      <w:r w:rsidR="00D0758B">
        <w:rPr>
          <w:rFonts w:ascii="Times New Roman" w:hAnsi="Times New Roman" w:cs="Times New Roman"/>
          <w:sz w:val="24"/>
          <w:szCs w:val="24"/>
        </w:rPr>
        <w:fldChar w:fldCharType="begin" w:fldLock="1"/>
      </w:r>
      <w:r w:rsidR="00D0758B">
        <w:rPr>
          <w:rFonts w:ascii="Times New Roman" w:hAnsi="Times New Roman" w:cs="Times New Roman"/>
          <w:sz w:val="24"/>
          <w:szCs w:val="24"/>
        </w:rPr>
        <w:instrText>ADDIN CSL_CITATION {"citationItems":[{"id":"ITEM-1","itemData":{"DOI":"10.5281/zenodo.7754254","ISBN":"9786237000549","abstract":"Buku ini adalah pengantar yang lengkap dan komprehensif untuk Technology Acceptance Model (TAM). Dalam buku ini, pembaca akan mempelajari konsep dasar dari TAM, termasuk komponen-komponennya, faktor-faktor yang mempengaruhi, dan cara mengimplementasikannya dalam lingkungan organisasi. Pembaca juga akan memahami bagaimana TAM dapat digunakan untuk meningkatkan penerimaan teknologi dalam lingkungan kerja, baik melalui survei kuantitatif maupun kualitatif. Buku ini juga membahas tantangan dan peluang yang mungkin terjadi dalam penerapan TAM. Selain itu, pembaca akan mendapatkan contoh kasus nyata dan bagaimana TAM dapat diterapkan dalam situasi dunia nyata, seperti pada studi kasus sistem informasi sumber daya manusia berbasis web","author":[{"dropping-particle":"","family":"Wicaksono","given":"Soetam Rizky","non-dropping-particle":"","parse-names":false,"suffix":""}],"id":"ITEM-1","issue":"March","issued":{"date-parts":[["2022"]]},"title":"Teori Dasar Technology Acceptance Model","type":"book"},"uris":["http://www.mendeley.com/documents/?uuid=296414c7-ce0a-4f2c-b2c8-5549711c8d53"]}],"mendeley":{"formattedCitation":"(Wicaksono, 2022)","plainTextFormattedCitation":"(Wicaksono, 2022)","previouslyFormattedCitation":"(Wicaksono, 2022)"},"properties":{"noteIndex":0},"schema":"https://github.com/citation-style-language/schema/raw/master/csl-citation.json"}</w:instrText>
      </w:r>
      <w:r w:rsidR="00D0758B">
        <w:rPr>
          <w:rFonts w:ascii="Times New Roman" w:hAnsi="Times New Roman" w:cs="Times New Roman"/>
          <w:sz w:val="24"/>
          <w:szCs w:val="24"/>
        </w:rPr>
        <w:fldChar w:fldCharType="separate"/>
      </w:r>
      <w:r w:rsidR="00D0758B" w:rsidRPr="00D0758B">
        <w:rPr>
          <w:rFonts w:ascii="Times New Roman" w:hAnsi="Times New Roman" w:cs="Times New Roman"/>
          <w:noProof/>
          <w:sz w:val="24"/>
          <w:szCs w:val="24"/>
        </w:rPr>
        <w:t>(Wicaksono, 2022)</w:t>
      </w:r>
      <w:r w:rsidR="00D0758B">
        <w:rPr>
          <w:rFonts w:ascii="Times New Roman" w:hAnsi="Times New Roman" w:cs="Times New Roman"/>
          <w:sz w:val="24"/>
          <w:szCs w:val="24"/>
        </w:rPr>
        <w:fldChar w:fldCharType="end"/>
      </w:r>
      <w:r w:rsidRPr="002C7EB9">
        <w:rPr>
          <w:rFonts w:ascii="Times New Roman" w:hAnsi="Times New Roman" w:cs="Times New Roman"/>
          <w:sz w:val="24"/>
          <w:szCs w:val="24"/>
        </w:rPr>
        <w:t>.</w:t>
      </w:r>
    </w:p>
    <w:p w14:paraId="6D30BE11" w14:textId="2D6FE0E8" w:rsidR="002C7EB9" w:rsidRDefault="002C7EB9" w:rsidP="002C7EB9">
      <w:pPr>
        <w:spacing w:line="480" w:lineRule="auto"/>
        <w:ind w:firstLine="709"/>
        <w:jc w:val="both"/>
        <w:rPr>
          <w:rFonts w:ascii="Times New Roman" w:hAnsi="Times New Roman" w:cs="Times New Roman"/>
          <w:sz w:val="24"/>
          <w:szCs w:val="24"/>
        </w:rPr>
      </w:pPr>
      <w:r w:rsidRPr="002C7EB9">
        <w:rPr>
          <w:rFonts w:ascii="Times New Roman" w:hAnsi="Times New Roman" w:cs="Times New Roman"/>
          <w:sz w:val="24"/>
          <w:szCs w:val="24"/>
        </w:rPr>
        <w:t>Davis (1989) menjelaskan bahwa persepsi kemudahan penggunaan tidak hanya berpengaruh secara langsung terhadap niat penggunaan teknologi, tetapi juga berpengaruh secara tidak langsung melalui persepsi kemanfaatan. Sistem teknologi yang dianggap mudah digunakan cenderung dipersepsikan lebih bermanfaat, sehingga meningkatkan niat individu untuk menggunakannya. Dengan demikian, kedua konstruk tersebut saling berkaitan dalam membentuk penerimaan individu terhadap teknologi.</w:t>
      </w:r>
    </w:p>
    <w:p w14:paraId="7F59EDD7" w14:textId="77777777" w:rsidR="002C7EB9" w:rsidRDefault="002C7EB9" w:rsidP="002C7EB9">
      <w:pPr>
        <w:spacing w:line="480" w:lineRule="auto"/>
        <w:ind w:firstLine="709"/>
        <w:jc w:val="both"/>
        <w:rPr>
          <w:rFonts w:ascii="Times New Roman" w:hAnsi="Times New Roman" w:cs="Times New Roman"/>
          <w:sz w:val="24"/>
          <w:szCs w:val="24"/>
        </w:rPr>
      </w:pPr>
      <w:r w:rsidRPr="002C7EB9">
        <w:rPr>
          <w:rFonts w:ascii="Times New Roman" w:hAnsi="Times New Roman" w:cs="Times New Roman"/>
          <w:sz w:val="24"/>
          <w:szCs w:val="24"/>
        </w:rPr>
        <w:t>TAM menegaskan bahwa niat perilaku merupakan prediktor utama dari perilaku penggunaan aktual. Individu yang memiliki niat kuat untuk menggunakan suatu sistem teknologi akan lebih cenderung mengadopsi dan memanfaatkan teknologi tersebut dalam aktivitas sehari-hari. Dalam konteks sistem informasi, tingkat penerimaan pengguna terhadap teknologi menjadi faktor kunci dalam menentukan keberhasilan implementasi suatu sistem.</w:t>
      </w:r>
    </w:p>
    <w:p w14:paraId="082149F0" w14:textId="77777777" w:rsidR="002C7EB9" w:rsidRDefault="002C7EB9" w:rsidP="002C7EB9">
      <w:pPr>
        <w:spacing w:line="480" w:lineRule="auto"/>
        <w:ind w:firstLine="709"/>
        <w:jc w:val="both"/>
        <w:rPr>
          <w:rFonts w:ascii="Times New Roman" w:hAnsi="Times New Roman" w:cs="Times New Roman"/>
          <w:sz w:val="24"/>
          <w:szCs w:val="24"/>
        </w:rPr>
      </w:pPr>
      <w:r w:rsidRPr="002C7EB9">
        <w:rPr>
          <w:rFonts w:ascii="Times New Roman" w:hAnsi="Times New Roman" w:cs="Times New Roman"/>
          <w:sz w:val="24"/>
          <w:szCs w:val="24"/>
        </w:rPr>
        <w:t xml:space="preserve">Dalam bidang perpajakan, TAM banyak digunakan untuk menjelaskan penerimaan wajib pajak terhadap berbagai sistem perpajakan berbasis teknologi, seperti </w:t>
      </w:r>
      <w:r w:rsidRPr="00D0758B">
        <w:rPr>
          <w:rFonts w:ascii="Times New Roman" w:hAnsi="Times New Roman" w:cs="Times New Roman"/>
          <w:sz w:val="24"/>
          <w:szCs w:val="24"/>
        </w:rPr>
        <w:t>e-filing</w:t>
      </w:r>
      <w:r w:rsidRPr="002C7EB9">
        <w:rPr>
          <w:rFonts w:ascii="Times New Roman" w:hAnsi="Times New Roman" w:cs="Times New Roman"/>
          <w:sz w:val="24"/>
          <w:szCs w:val="24"/>
        </w:rPr>
        <w:t>, e-faktur, e-bupot, serta sistem administrasi pajak terintegrasi. Penerimaan terhadap sistem perpajakan digital sangat dipengaruhi oleh persepsi wajib pajak mengenai kemanfaatan sistem dalam meningkatkan efisiensi administrasi serta kemudahan dalam proses penggunaannya.</w:t>
      </w:r>
    </w:p>
    <w:p w14:paraId="0A121228" w14:textId="44BFBEB7" w:rsidR="00D04069" w:rsidRPr="002C7EB9" w:rsidRDefault="002C7EB9" w:rsidP="002C7EB9">
      <w:pPr>
        <w:spacing w:line="480" w:lineRule="auto"/>
        <w:ind w:firstLine="709"/>
        <w:jc w:val="both"/>
        <w:rPr>
          <w:rFonts w:ascii="Times New Roman" w:hAnsi="Times New Roman" w:cs="Times New Roman"/>
          <w:sz w:val="24"/>
          <w:szCs w:val="24"/>
        </w:rPr>
      </w:pPr>
      <w:r w:rsidRPr="002C7EB9">
        <w:rPr>
          <w:rFonts w:ascii="Times New Roman" w:hAnsi="Times New Roman" w:cs="Times New Roman"/>
          <w:sz w:val="24"/>
          <w:szCs w:val="24"/>
        </w:rPr>
        <w:t xml:space="preserve">Sejalan dengan hal tersebut, </w:t>
      </w:r>
      <w:r w:rsidRPr="002C7EB9">
        <w:rPr>
          <w:rFonts w:ascii="Times New Roman" w:hAnsi="Times New Roman" w:cs="Times New Roman"/>
          <w:i/>
          <w:iCs/>
          <w:sz w:val="24"/>
          <w:szCs w:val="24"/>
        </w:rPr>
        <w:t>Coretax Administration System</w:t>
      </w:r>
      <w:r w:rsidRPr="002C7EB9">
        <w:rPr>
          <w:rFonts w:ascii="Times New Roman" w:hAnsi="Times New Roman" w:cs="Times New Roman"/>
          <w:sz w:val="24"/>
          <w:szCs w:val="24"/>
        </w:rPr>
        <w:t xml:space="preserve"> sebagai sistem administrasi perpajakan terintegrasi merupakan bentuk inovasi teknologi yang menuntut adanya penerimaan dari wajib pajak. Persepsi wajib pajak terhadap kemanfaatan dan kemudahan penggunaan </w:t>
      </w:r>
      <w:r w:rsidR="00D0758B">
        <w:rPr>
          <w:rFonts w:ascii="Times New Roman" w:hAnsi="Times New Roman" w:cs="Times New Roman"/>
          <w:sz w:val="24"/>
          <w:szCs w:val="24"/>
        </w:rPr>
        <w:t>c</w:t>
      </w:r>
      <w:r w:rsidRPr="002C7EB9">
        <w:rPr>
          <w:rFonts w:ascii="Times New Roman" w:hAnsi="Times New Roman" w:cs="Times New Roman"/>
          <w:sz w:val="24"/>
          <w:szCs w:val="24"/>
        </w:rPr>
        <w:t xml:space="preserve">oretax menjadi faktor penting yang menentukan tingkat penggunaan sistem tersebut. Penggunaan </w:t>
      </w:r>
      <w:r w:rsidR="00D0758B">
        <w:rPr>
          <w:rFonts w:ascii="Times New Roman" w:hAnsi="Times New Roman" w:cs="Times New Roman"/>
          <w:sz w:val="24"/>
          <w:szCs w:val="24"/>
        </w:rPr>
        <w:t>c</w:t>
      </w:r>
      <w:r w:rsidRPr="002C7EB9">
        <w:rPr>
          <w:rFonts w:ascii="Times New Roman" w:hAnsi="Times New Roman" w:cs="Times New Roman"/>
          <w:sz w:val="24"/>
          <w:szCs w:val="24"/>
        </w:rPr>
        <w:t>oretax yang optimal diharapkan mampu mempermudah pelaksanaan kewajiban perpajakan, mengurangi hambatan administratif, serta mendorong peningkatan kepatuhan wajib pajak badan</w:t>
      </w:r>
      <w:r>
        <w:rPr>
          <w:rFonts w:ascii="Times New Roman" w:hAnsi="Times New Roman" w:cs="Times New Roman"/>
          <w:sz w:val="24"/>
          <w:szCs w:val="24"/>
        </w:rPr>
        <w:t>.</w:t>
      </w:r>
    </w:p>
    <w:p w14:paraId="06C7A559" w14:textId="003EB11A" w:rsidR="00AC4ACB" w:rsidRPr="00AC4ACB" w:rsidRDefault="00064C7A">
      <w:pPr>
        <w:pStyle w:val="Heading2"/>
        <w:numPr>
          <w:ilvl w:val="0"/>
          <w:numId w:val="25"/>
        </w:numPr>
        <w:spacing w:after="0"/>
        <w:ind w:hanging="720"/>
      </w:pPr>
      <w:bookmarkStart w:id="18" w:name="_Toc223980351"/>
      <w:r>
        <w:t>P</w:t>
      </w:r>
      <w:r w:rsidR="00AC4ACB" w:rsidRPr="00AC4ACB">
        <w:t>ajak</w:t>
      </w:r>
      <w:bookmarkEnd w:id="17"/>
      <w:bookmarkEnd w:id="18"/>
      <w:r w:rsidR="00AC4ACB" w:rsidRPr="00AC4ACB">
        <w:t xml:space="preserve"> </w:t>
      </w:r>
    </w:p>
    <w:p w14:paraId="7BD98347" w14:textId="1BA3F519" w:rsidR="00064C7A" w:rsidRPr="008C2457" w:rsidRDefault="00064C7A" w:rsidP="005A58CC">
      <w:pPr>
        <w:pStyle w:val="Heading3"/>
        <w:numPr>
          <w:ilvl w:val="0"/>
          <w:numId w:val="27"/>
        </w:numPr>
      </w:pPr>
      <w:bookmarkStart w:id="19" w:name="_Toc223980352"/>
      <w:r w:rsidRPr="008C2457">
        <w:t>Pengertian Pajak</w:t>
      </w:r>
      <w:bookmarkEnd w:id="19"/>
      <w:r w:rsidRPr="008C2457">
        <w:t xml:space="preserve"> </w:t>
      </w:r>
    </w:p>
    <w:p w14:paraId="341EFE41" w14:textId="2FC664ED" w:rsidR="00AC4ACB" w:rsidRPr="00064C7A" w:rsidRDefault="00AC4ACB" w:rsidP="0064160A">
      <w:pPr>
        <w:spacing w:line="480" w:lineRule="auto"/>
        <w:ind w:firstLine="720"/>
        <w:jc w:val="both"/>
        <w:rPr>
          <w:rFonts w:ascii="Times New Roman" w:hAnsi="Times New Roman" w:cs="Times New Roman"/>
          <w:sz w:val="24"/>
          <w:szCs w:val="24"/>
        </w:rPr>
      </w:pPr>
      <w:r w:rsidRPr="00064C7A">
        <w:rPr>
          <w:rFonts w:ascii="Times New Roman" w:hAnsi="Times New Roman" w:cs="Times New Roman"/>
          <w:sz w:val="24"/>
          <w:szCs w:val="24"/>
        </w:rPr>
        <w:t xml:space="preserve">Pajak merupakan salah satu sumber penerimaan negara yang digunakan untuk berbagai penyelenggaraan pemerintah dan pembangunan suatu negara. </w:t>
      </w:r>
      <w:proofErr w:type="gramStart"/>
      <w:r w:rsidRPr="00064C7A">
        <w:rPr>
          <w:rFonts w:ascii="Times New Roman" w:hAnsi="Times New Roman" w:cs="Times New Roman"/>
          <w:sz w:val="24"/>
          <w:szCs w:val="24"/>
        </w:rPr>
        <w:t>Prof.Dr.Rochmat</w:t>
      </w:r>
      <w:proofErr w:type="gramEnd"/>
      <w:r w:rsidR="001C57BE">
        <w:rPr>
          <w:rFonts w:ascii="Times New Roman" w:hAnsi="Times New Roman" w:cs="Times New Roman"/>
          <w:sz w:val="24"/>
          <w:szCs w:val="24"/>
        </w:rPr>
        <w:t xml:space="preserve"> </w:t>
      </w:r>
      <w:r w:rsidRPr="00064C7A">
        <w:rPr>
          <w:rFonts w:ascii="Times New Roman" w:hAnsi="Times New Roman" w:cs="Times New Roman"/>
          <w:sz w:val="24"/>
          <w:szCs w:val="24"/>
        </w:rPr>
        <w:t>Sumitro,SH menyebutkan bahwa pajak adalah iuran rakyat kepada kas negara berdasarkan UU (dapat dipaksakan) dengan tidak mendapat kontraprestasi yang langsung dapat ditunjukkandan digunakan untuk membayar pengeluaran umum</w:t>
      </w:r>
      <w:r w:rsidR="0009436F">
        <w:rPr>
          <w:rFonts w:ascii="Times New Roman" w:hAnsi="Times New Roman" w:cs="Times New Roman"/>
          <w:sz w:val="24"/>
          <w:szCs w:val="24"/>
        </w:rPr>
        <w:t xml:space="preserve"> (Resmi, 2019)</w:t>
      </w:r>
      <w:r w:rsidRPr="00064C7A">
        <w:rPr>
          <w:rFonts w:ascii="Times New Roman" w:hAnsi="Times New Roman" w:cs="Times New Roman"/>
          <w:sz w:val="24"/>
          <w:szCs w:val="24"/>
        </w:rPr>
        <w:t>. Dari pengertian tersebut dapat ditarik suatu kesimpulan tentang ciri-ciri yang melekat pada pengertian pajak yaitu:</w:t>
      </w:r>
    </w:p>
    <w:p w14:paraId="240CE2ED" w14:textId="77777777" w:rsidR="00AC4ACB" w:rsidRPr="00C41F3D" w:rsidRDefault="00AC4ACB">
      <w:pPr>
        <w:pStyle w:val="ListParagraph"/>
        <w:numPr>
          <w:ilvl w:val="0"/>
          <w:numId w:val="12"/>
        </w:numPr>
        <w:spacing w:line="480" w:lineRule="auto"/>
        <w:ind w:left="426"/>
        <w:jc w:val="both"/>
        <w:rPr>
          <w:rFonts w:ascii="Times New Roman" w:hAnsi="Times New Roman" w:cs="Times New Roman"/>
          <w:sz w:val="24"/>
          <w:szCs w:val="24"/>
        </w:rPr>
      </w:pPr>
      <w:r w:rsidRPr="00C41F3D">
        <w:rPr>
          <w:rFonts w:ascii="Times New Roman" w:hAnsi="Times New Roman" w:cs="Times New Roman"/>
          <w:sz w:val="24"/>
          <w:szCs w:val="24"/>
        </w:rPr>
        <w:t>Negara memungut pajak melalui pemerintah pusat maupun daerah</w:t>
      </w:r>
    </w:p>
    <w:p w14:paraId="1D6A5360" w14:textId="77777777" w:rsidR="00AC4ACB" w:rsidRPr="00C41F3D" w:rsidRDefault="00AC4ACB">
      <w:pPr>
        <w:pStyle w:val="ListParagraph"/>
        <w:numPr>
          <w:ilvl w:val="0"/>
          <w:numId w:val="12"/>
        </w:numPr>
        <w:spacing w:line="480" w:lineRule="auto"/>
        <w:ind w:left="426"/>
        <w:jc w:val="both"/>
        <w:rPr>
          <w:rFonts w:ascii="Times New Roman" w:hAnsi="Times New Roman" w:cs="Times New Roman"/>
          <w:sz w:val="24"/>
          <w:szCs w:val="24"/>
        </w:rPr>
      </w:pPr>
      <w:r w:rsidRPr="00C41F3D">
        <w:rPr>
          <w:rFonts w:ascii="Times New Roman" w:hAnsi="Times New Roman" w:cs="Times New Roman"/>
          <w:sz w:val="24"/>
          <w:szCs w:val="24"/>
        </w:rPr>
        <w:t>Berdasarkan Undang-Undang dan aturan pelaksanaannya, pajak dapat dipaksakan</w:t>
      </w:r>
    </w:p>
    <w:p w14:paraId="130D42F9" w14:textId="77777777" w:rsidR="00AC4ACB" w:rsidRPr="00C41F3D" w:rsidRDefault="00AC4ACB">
      <w:pPr>
        <w:pStyle w:val="ListParagraph"/>
        <w:numPr>
          <w:ilvl w:val="0"/>
          <w:numId w:val="12"/>
        </w:numPr>
        <w:spacing w:line="480" w:lineRule="auto"/>
        <w:ind w:left="426"/>
        <w:jc w:val="both"/>
        <w:rPr>
          <w:rFonts w:ascii="Times New Roman" w:hAnsi="Times New Roman" w:cs="Times New Roman"/>
          <w:sz w:val="24"/>
          <w:szCs w:val="24"/>
        </w:rPr>
      </w:pPr>
      <w:r w:rsidRPr="00C41F3D">
        <w:rPr>
          <w:rFonts w:ascii="Times New Roman" w:hAnsi="Times New Roman" w:cs="Times New Roman"/>
          <w:sz w:val="24"/>
          <w:szCs w:val="24"/>
        </w:rPr>
        <w:t>Pembayaran pajak tidak mendapat kontraprestasi langsung dari pemerintah</w:t>
      </w:r>
    </w:p>
    <w:p w14:paraId="7ECF0DAA" w14:textId="77777777" w:rsidR="00AC4ACB" w:rsidRPr="00C41F3D" w:rsidRDefault="00AC4ACB">
      <w:pPr>
        <w:pStyle w:val="ListParagraph"/>
        <w:numPr>
          <w:ilvl w:val="0"/>
          <w:numId w:val="12"/>
        </w:numPr>
        <w:spacing w:line="480" w:lineRule="auto"/>
        <w:ind w:left="426"/>
        <w:jc w:val="both"/>
        <w:rPr>
          <w:rFonts w:ascii="Times New Roman" w:hAnsi="Times New Roman" w:cs="Times New Roman"/>
          <w:i/>
          <w:iCs/>
          <w:sz w:val="24"/>
          <w:szCs w:val="24"/>
        </w:rPr>
      </w:pPr>
      <w:r w:rsidRPr="00C41F3D">
        <w:rPr>
          <w:rFonts w:ascii="Times New Roman" w:hAnsi="Times New Roman" w:cs="Times New Roman"/>
          <w:sz w:val="24"/>
          <w:szCs w:val="24"/>
        </w:rPr>
        <w:t xml:space="preserve">Diperuntukkan bagi pengeluaran rutin pemerintah dalam menyelenggarakan pemerintahan secara umum dan jika surplus digunakan untuk </w:t>
      </w:r>
      <w:r w:rsidRPr="00C41F3D">
        <w:rPr>
          <w:rFonts w:ascii="Times New Roman" w:hAnsi="Times New Roman" w:cs="Times New Roman"/>
          <w:i/>
          <w:iCs/>
          <w:sz w:val="24"/>
          <w:szCs w:val="24"/>
        </w:rPr>
        <w:t xml:space="preserve">Public Invesment. </w:t>
      </w:r>
    </w:p>
    <w:p w14:paraId="684C3056" w14:textId="77777777" w:rsidR="00AC4ACB" w:rsidRPr="00C41F3D" w:rsidRDefault="00AC4ACB">
      <w:pPr>
        <w:pStyle w:val="ListParagraph"/>
        <w:numPr>
          <w:ilvl w:val="0"/>
          <w:numId w:val="12"/>
        </w:numPr>
        <w:spacing w:line="480" w:lineRule="auto"/>
        <w:ind w:left="426"/>
        <w:jc w:val="both"/>
        <w:rPr>
          <w:rFonts w:ascii="Times New Roman" w:hAnsi="Times New Roman" w:cs="Times New Roman"/>
          <w:i/>
          <w:iCs/>
          <w:sz w:val="24"/>
          <w:szCs w:val="24"/>
        </w:rPr>
      </w:pPr>
      <w:r w:rsidRPr="00C41F3D">
        <w:rPr>
          <w:rFonts w:ascii="Times New Roman" w:hAnsi="Times New Roman" w:cs="Times New Roman"/>
          <w:sz w:val="24"/>
          <w:szCs w:val="24"/>
        </w:rPr>
        <w:t>Pajak memiliki fungsi mengatur</w:t>
      </w:r>
    </w:p>
    <w:p w14:paraId="4DE73D91" w14:textId="77777777" w:rsidR="00AC4ACB" w:rsidRPr="00925EE5" w:rsidRDefault="00AC4ACB">
      <w:pPr>
        <w:pStyle w:val="ListParagraph"/>
        <w:numPr>
          <w:ilvl w:val="0"/>
          <w:numId w:val="12"/>
        </w:numPr>
        <w:spacing w:line="480" w:lineRule="auto"/>
        <w:ind w:left="426"/>
        <w:jc w:val="both"/>
        <w:rPr>
          <w:rFonts w:ascii="Times New Roman" w:hAnsi="Times New Roman" w:cs="Times New Roman"/>
          <w:i/>
          <w:iCs/>
          <w:sz w:val="24"/>
          <w:szCs w:val="24"/>
        </w:rPr>
      </w:pPr>
      <w:r w:rsidRPr="00C41F3D">
        <w:rPr>
          <w:rFonts w:ascii="Times New Roman" w:hAnsi="Times New Roman" w:cs="Times New Roman"/>
          <w:sz w:val="24"/>
          <w:szCs w:val="24"/>
        </w:rPr>
        <w:t>Pajak dipungut oleh sebab suatu keadaan, kejadian dan perbuatan yang memberikan kedudukan tertentu pada seseorang.</w:t>
      </w:r>
    </w:p>
    <w:p w14:paraId="3B31B3DA" w14:textId="10524028" w:rsidR="00AC4ACB" w:rsidRPr="008C2457" w:rsidRDefault="00AC4ACB" w:rsidP="005A58CC">
      <w:pPr>
        <w:pStyle w:val="Heading3"/>
        <w:numPr>
          <w:ilvl w:val="0"/>
          <w:numId w:val="27"/>
        </w:numPr>
        <w:rPr>
          <w:b w:val="0"/>
          <w:bCs w:val="0"/>
        </w:rPr>
      </w:pPr>
      <w:bookmarkStart w:id="20" w:name="_Toc208006071"/>
      <w:bookmarkStart w:id="21" w:name="_Toc223980353"/>
      <w:r w:rsidRPr="008C2457">
        <w:t xml:space="preserve">Fungsi </w:t>
      </w:r>
      <w:r w:rsidR="00201EB5" w:rsidRPr="008C2457">
        <w:t>Pajak</w:t>
      </w:r>
      <w:bookmarkEnd w:id="20"/>
      <w:bookmarkEnd w:id="21"/>
      <w:r w:rsidR="00201EB5" w:rsidRPr="008C2457">
        <w:t xml:space="preserve"> </w:t>
      </w:r>
    </w:p>
    <w:p w14:paraId="7CCD734E" w14:textId="381C437C" w:rsidR="00AC4ACB" w:rsidRPr="00C41F3D" w:rsidRDefault="0009436F" w:rsidP="0064160A">
      <w:pPr>
        <w:spacing w:line="480" w:lineRule="auto"/>
        <w:ind w:firstLine="720"/>
        <w:jc w:val="both"/>
        <w:rPr>
          <w:rFonts w:ascii="Times New Roman" w:hAnsi="Times New Roman" w:cs="Times New Roman"/>
          <w:b/>
          <w:bCs/>
          <w:sz w:val="24"/>
          <w:szCs w:val="24"/>
        </w:rPr>
      </w:pPr>
      <w:r>
        <w:rPr>
          <w:rFonts w:ascii="Times New Roman" w:hAnsi="Times New Roman" w:cs="Times New Roman"/>
          <w:sz w:val="24"/>
          <w:szCs w:val="24"/>
        </w:rPr>
        <w:t>Menurut Resmi (2019), p</w:t>
      </w:r>
      <w:r w:rsidR="00AC4ACB" w:rsidRPr="00C41F3D">
        <w:rPr>
          <w:rFonts w:ascii="Times New Roman" w:hAnsi="Times New Roman" w:cs="Times New Roman"/>
          <w:sz w:val="24"/>
          <w:szCs w:val="24"/>
        </w:rPr>
        <w:t xml:space="preserve">ajak dan retribusi merupakan sumber penerimaan negara Indonesia disamping sumber-sumber penerimaan lainnya. Fungsi pajak diantaranya sebagai berikut: </w:t>
      </w:r>
    </w:p>
    <w:p w14:paraId="70CD719E" w14:textId="77777777" w:rsidR="00AC4ACB" w:rsidRPr="00C41F3D" w:rsidRDefault="00AC4ACB">
      <w:pPr>
        <w:pStyle w:val="ListParagraph"/>
        <w:numPr>
          <w:ilvl w:val="0"/>
          <w:numId w:val="6"/>
        </w:numPr>
        <w:spacing w:after="0" w:line="480" w:lineRule="auto"/>
        <w:ind w:left="709" w:hanging="643"/>
        <w:jc w:val="both"/>
        <w:rPr>
          <w:rFonts w:ascii="Times New Roman" w:hAnsi="Times New Roman" w:cs="Times New Roman"/>
          <w:b/>
          <w:bCs/>
          <w:sz w:val="24"/>
          <w:szCs w:val="24"/>
        </w:rPr>
      </w:pPr>
      <w:r w:rsidRPr="00C41F3D">
        <w:rPr>
          <w:rFonts w:ascii="Times New Roman" w:hAnsi="Times New Roman" w:cs="Times New Roman"/>
          <w:b/>
          <w:bCs/>
          <w:sz w:val="24"/>
          <w:szCs w:val="24"/>
        </w:rPr>
        <w:t>Sumber Keuangan Negara (</w:t>
      </w:r>
      <w:r w:rsidRPr="00C41F3D">
        <w:rPr>
          <w:rFonts w:ascii="Times New Roman" w:hAnsi="Times New Roman" w:cs="Times New Roman"/>
          <w:b/>
          <w:bCs/>
          <w:i/>
          <w:iCs/>
          <w:sz w:val="24"/>
          <w:szCs w:val="24"/>
        </w:rPr>
        <w:t>Budgetair</w:t>
      </w:r>
      <w:r w:rsidRPr="00C41F3D">
        <w:rPr>
          <w:rFonts w:ascii="Times New Roman" w:hAnsi="Times New Roman" w:cs="Times New Roman"/>
          <w:b/>
          <w:bCs/>
          <w:sz w:val="24"/>
          <w:szCs w:val="24"/>
        </w:rPr>
        <w:t>)</w:t>
      </w:r>
    </w:p>
    <w:p w14:paraId="148CA506" w14:textId="77777777" w:rsidR="00AC4ACB" w:rsidRPr="009F4749" w:rsidRDefault="00AC4ACB" w:rsidP="0064160A">
      <w:pPr>
        <w:spacing w:line="480" w:lineRule="auto"/>
        <w:ind w:left="66" w:firstLine="643"/>
        <w:jc w:val="both"/>
        <w:rPr>
          <w:rFonts w:ascii="Times New Roman" w:hAnsi="Times New Roman" w:cs="Times New Roman"/>
          <w:sz w:val="24"/>
          <w:szCs w:val="24"/>
        </w:rPr>
      </w:pPr>
      <w:r w:rsidRPr="009F4749">
        <w:rPr>
          <w:rFonts w:ascii="Times New Roman" w:hAnsi="Times New Roman" w:cs="Times New Roman"/>
          <w:sz w:val="24"/>
          <w:szCs w:val="24"/>
        </w:rPr>
        <w:t xml:space="preserve">Pajak merupakan sumber penerimaan negara yang akan digunakan untuk membiayai pengeluaran negara baik yang rutin maupun pengeluaran umum lainnya dalam pembangunan. Beberapa peraturan terkait pajak misalnya: Pajak penghasilan (PPh), Pajak Bumi dan Bangunan (PBB), Pajak Barang Mewah (PPnBM), Pajak Pertambahan Nilai (PPN), dll. </w:t>
      </w:r>
    </w:p>
    <w:p w14:paraId="72A39CEF" w14:textId="77777777" w:rsidR="00AC4ACB" w:rsidRPr="00C41F3D" w:rsidRDefault="00AC4ACB">
      <w:pPr>
        <w:pStyle w:val="ListParagraph"/>
        <w:numPr>
          <w:ilvl w:val="0"/>
          <w:numId w:val="6"/>
        </w:numPr>
        <w:spacing w:after="0" w:line="480" w:lineRule="auto"/>
        <w:ind w:left="709" w:hanging="643"/>
        <w:jc w:val="both"/>
        <w:rPr>
          <w:rFonts w:ascii="Times New Roman" w:hAnsi="Times New Roman" w:cs="Times New Roman"/>
          <w:b/>
          <w:bCs/>
          <w:sz w:val="24"/>
          <w:szCs w:val="24"/>
        </w:rPr>
      </w:pPr>
      <w:r w:rsidRPr="00C41F3D">
        <w:rPr>
          <w:rFonts w:ascii="Times New Roman" w:hAnsi="Times New Roman" w:cs="Times New Roman"/>
          <w:b/>
          <w:bCs/>
          <w:sz w:val="24"/>
          <w:szCs w:val="24"/>
        </w:rPr>
        <w:t>Fungsi Pengatur (</w:t>
      </w:r>
      <w:r w:rsidRPr="00C41F3D">
        <w:rPr>
          <w:rFonts w:ascii="Times New Roman" w:hAnsi="Times New Roman" w:cs="Times New Roman"/>
          <w:b/>
          <w:bCs/>
          <w:i/>
          <w:iCs/>
          <w:sz w:val="24"/>
          <w:szCs w:val="24"/>
        </w:rPr>
        <w:t>Regularend</w:t>
      </w:r>
      <w:r w:rsidRPr="00C41F3D">
        <w:rPr>
          <w:rFonts w:ascii="Times New Roman" w:hAnsi="Times New Roman" w:cs="Times New Roman"/>
          <w:b/>
          <w:bCs/>
          <w:sz w:val="24"/>
          <w:szCs w:val="24"/>
        </w:rPr>
        <w:t xml:space="preserve">) </w:t>
      </w:r>
    </w:p>
    <w:p w14:paraId="09C88127" w14:textId="0B90B9EC" w:rsidR="00AC4ACB" w:rsidRPr="009F4749" w:rsidRDefault="00AC4ACB" w:rsidP="0064160A">
      <w:pPr>
        <w:spacing w:line="480" w:lineRule="auto"/>
        <w:ind w:left="66" w:firstLine="654"/>
        <w:jc w:val="both"/>
        <w:rPr>
          <w:rFonts w:ascii="Times New Roman" w:hAnsi="Times New Roman" w:cs="Times New Roman"/>
          <w:sz w:val="24"/>
          <w:szCs w:val="24"/>
        </w:rPr>
      </w:pPr>
      <w:r w:rsidRPr="009F4749">
        <w:rPr>
          <w:rFonts w:ascii="Times New Roman" w:hAnsi="Times New Roman" w:cs="Times New Roman"/>
          <w:sz w:val="24"/>
          <w:szCs w:val="24"/>
        </w:rPr>
        <w:t>Pajak memiliki fungsi mengatur artinya pajak dapat digunakan untuk mengatur ataupun melaksanakan kebijakan pemerintan dalam bidang ekonomi dan sosial serta untuk mencapai tujuan tertentu selain pada bidang keuangan</w:t>
      </w:r>
      <w:r w:rsidR="0009436F">
        <w:rPr>
          <w:rFonts w:ascii="Times New Roman" w:hAnsi="Times New Roman" w:cs="Times New Roman"/>
          <w:sz w:val="24"/>
          <w:szCs w:val="24"/>
        </w:rPr>
        <w:t xml:space="preserve"> (Resmi, 2019)</w:t>
      </w:r>
      <w:r w:rsidRPr="009F4749">
        <w:rPr>
          <w:rFonts w:ascii="Times New Roman" w:hAnsi="Times New Roman" w:cs="Times New Roman"/>
          <w:sz w:val="24"/>
          <w:szCs w:val="24"/>
        </w:rPr>
        <w:t>. Adapun beberapa contoh penerapan pajak sebagai fungsi pengatur sebagai berikut:</w:t>
      </w:r>
    </w:p>
    <w:p w14:paraId="6C0F6040" w14:textId="77777777" w:rsidR="00AC4ACB" w:rsidRPr="00C41F3D" w:rsidRDefault="00AC4ACB">
      <w:pPr>
        <w:pStyle w:val="ListParagraph"/>
        <w:numPr>
          <w:ilvl w:val="0"/>
          <w:numId w:val="7"/>
        </w:numPr>
        <w:spacing w:line="480" w:lineRule="auto"/>
        <w:ind w:left="426"/>
        <w:jc w:val="both"/>
        <w:rPr>
          <w:rFonts w:ascii="Times New Roman" w:hAnsi="Times New Roman" w:cs="Times New Roman"/>
          <w:sz w:val="24"/>
          <w:szCs w:val="24"/>
        </w:rPr>
      </w:pPr>
      <w:r w:rsidRPr="00C41F3D">
        <w:rPr>
          <w:rFonts w:ascii="Times New Roman" w:hAnsi="Times New Roman" w:cs="Times New Roman"/>
          <w:sz w:val="24"/>
          <w:szCs w:val="24"/>
        </w:rPr>
        <w:t>Pajak Penjualan atas Barang Mewah (PPnBM) dikenakan pada saat terjadi transaksi jual beli barang tergolong mewah. Semakin mewah suatu barang, tarif pajaknya pun semakin tinggi sehingga barang tersebut harganya semakin mahal. Hal ini dilakukan agar masyarakat tidak berlomba-lomba untuk mengonsumsi barang mewah.</w:t>
      </w:r>
    </w:p>
    <w:p w14:paraId="24EC621A" w14:textId="77777777" w:rsidR="00AC4ACB" w:rsidRPr="00C41F3D" w:rsidRDefault="00AC4ACB">
      <w:pPr>
        <w:pStyle w:val="ListParagraph"/>
        <w:numPr>
          <w:ilvl w:val="0"/>
          <w:numId w:val="7"/>
        </w:numPr>
        <w:spacing w:line="480" w:lineRule="auto"/>
        <w:ind w:left="426"/>
        <w:jc w:val="both"/>
        <w:rPr>
          <w:rFonts w:ascii="Times New Roman" w:hAnsi="Times New Roman" w:cs="Times New Roman"/>
          <w:sz w:val="24"/>
          <w:szCs w:val="24"/>
        </w:rPr>
      </w:pPr>
      <w:r w:rsidRPr="00C41F3D">
        <w:rPr>
          <w:rFonts w:ascii="Times New Roman" w:hAnsi="Times New Roman" w:cs="Times New Roman"/>
          <w:sz w:val="24"/>
          <w:szCs w:val="24"/>
        </w:rPr>
        <w:t>Tarif pajak progresif dikenakan atas penghasilan, dimaksudkan agar pihak yang memperoleh penghasilan tinggi memberikan kontribusi (membayar pajak) yang tinggi pula sehingga terjadi pemerataan pendapatan.</w:t>
      </w:r>
    </w:p>
    <w:p w14:paraId="1B7C33D3" w14:textId="77777777" w:rsidR="00AC4ACB" w:rsidRPr="00C41F3D" w:rsidRDefault="00AC4ACB">
      <w:pPr>
        <w:pStyle w:val="ListParagraph"/>
        <w:numPr>
          <w:ilvl w:val="0"/>
          <w:numId w:val="7"/>
        </w:numPr>
        <w:spacing w:line="480" w:lineRule="auto"/>
        <w:ind w:left="426"/>
        <w:jc w:val="both"/>
        <w:rPr>
          <w:rFonts w:ascii="Times New Roman" w:hAnsi="Times New Roman" w:cs="Times New Roman"/>
          <w:sz w:val="24"/>
          <w:szCs w:val="24"/>
        </w:rPr>
      </w:pPr>
      <w:r w:rsidRPr="00C41F3D">
        <w:rPr>
          <w:rFonts w:ascii="Times New Roman" w:hAnsi="Times New Roman" w:cs="Times New Roman"/>
          <w:sz w:val="24"/>
          <w:szCs w:val="24"/>
        </w:rPr>
        <w:t>Tarif pajak ekspor sebesar 0% dimaksudkan agar para pengusaha terdorong mengekspor hasil produksinya di pasar dunia sehinga memperbesar devisa negara.</w:t>
      </w:r>
    </w:p>
    <w:p w14:paraId="721B571D" w14:textId="2B274E49" w:rsidR="004D72B7" w:rsidRDefault="00AC4ACB">
      <w:pPr>
        <w:pStyle w:val="ListParagraph"/>
        <w:numPr>
          <w:ilvl w:val="0"/>
          <w:numId w:val="7"/>
        </w:numPr>
        <w:spacing w:line="480" w:lineRule="auto"/>
        <w:ind w:left="426"/>
        <w:jc w:val="both"/>
        <w:rPr>
          <w:rFonts w:ascii="Times New Roman" w:hAnsi="Times New Roman" w:cs="Times New Roman"/>
          <w:sz w:val="24"/>
          <w:szCs w:val="24"/>
        </w:rPr>
      </w:pPr>
      <w:r w:rsidRPr="00C41F3D">
        <w:rPr>
          <w:rFonts w:ascii="Times New Roman" w:hAnsi="Times New Roman" w:cs="Times New Roman"/>
          <w:sz w:val="24"/>
          <w:szCs w:val="24"/>
        </w:rPr>
        <w:t>Pajak penghasilan dikenakan atas penyerahan barang hasil industri tertentu, seperti indutri kertas, industri semen, industri baja, dll. Hal ini bermaksud agar terdapat penekanan produksi terhadap industri tersebut karena dapat mengganggu lingkungan atau polusi (membahayakan kesehatan). Pengenaan pajak 1% bersifat final untuk kegiatan usaha dan batasan</w:t>
      </w:r>
      <w:r w:rsidR="00A85799">
        <w:rPr>
          <w:rFonts w:ascii="Times New Roman" w:hAnsi="Times New Roman" w:cs="Times New Roman"/>
          <w:sz w:val="24"/>
          <w:szCs w:val="24"/>
        </w:rPr>
        <w:t>.</w:t>
      </w:r>
    </w:p>
    <w:p w14:paraId="1DF31532" w14:textId="77777777" w:rsidR="001B152D" w:rsidRPr="00816963" w:rsidRDefault="001B152D" w:rsidP="001B152D">
      <w:pPr>
        <w:pStyle w:val="ListParagraph"/>
        <w:spacing w:line="480" w:lineRule="auto"/>
        <w:ind w:left="426"/>
        <w:jc w:val="both"/>
        <w:rPr>
          <w:rFonts w:ascii="Times New Roman" w:hAnsi="Times New Roman" w:cs="Times New Roman"/>
          <w:sz w:val="24"/>
          <w:szCs w:val="24"/>
        </w:rPr>
      </w:pPr>
    </w:p>
    <w:p w14:paraId="6151BADB" w14:textId="370FBB70" w:rsidR="00AC4ACB" w:rsidRPr="008C2457" w:rsidRDefault="00AC4ACB" w:rsidP="005A58CC">
      <w:pPr>
        <w:pStyle w:val="Heading3"/>
        <w:numPr>
          <w:ilvl w:val="0"/>
          <w:numId w:val="27"/>
        </w:numPr>
        <w:rPr>
          <w:b w:val="0"/>
          <w:bCs w:val="0"/>
        </w:rPr>
      </w:pPr>
      <w:bookmarkStart w:id="22" w:name="_Toc208006072"/>
      <w:bookmarkStart w:id="23" w:name="_Toc223980354"/>
      <w:r w:rsidRPr="008C2457">
        <w:t>Jenis-</w:t>
      </w:r>
      <w:r w:rsidR="00201EB5" w:rsidRPr="008C2457">
        <w:t>Jenis Pajak</w:t>
      </w:r>
      <w:bookmarkEnd w:id="22"/>
      <w:bookmarkEnd w:id="23"/>
    </w:p>
    <w:p w14:paraId="177A5CA5" w14:textId="219CF8F7" w:rsidR="00AC4ACB" w:rsidRPr="00C41F3D" w:rsidRDefault="00AC4ACB" w:rsidP="0064160A">
      <w:pPr>
        <w:spacing w:line="480" w:lineRule="auto"/>
        <w:ind w:firstLine="720"/>
        <w:jc w:val="both"/>
        <w:rPr>
          <w:rFonts w:ascii="Times New Roman" w:hAnsi="Times New Roman" w:cs="Times New Roman"/>
          <w:sz w:val="24"/>
          <w:szCs w:val="24"/>
        </w:rPr>
      </w:pPr>
      <w:r w:rsidRPr="00C41F3D">
        <w:rPr>
          <w:rFonts w:ascii="Times New Roman" w:hAnsi="Times New Roman" w:cs="Times New Roman"/>
          <w:sz w:val="24"/>
          <w:szCs w:val="24"/>
        </w:rPr>
        <w:t>Pajak dapat dikelompokkan menjadi 3, yaitu pengelompokkan menurut golongan, menurut sifat, dan menurut lembaga pemungutannya</w:t>
      </w:r>
      <w:r w:rsidR="0009436F">
        <w:rPr>
          <w:rFonts w:ascii="Times New Roman" w:hAnsi="Times New Roman" w:cs="Times New Roman"/>
          <w:sz w:val="24"/>
          <w:szCs w:val="24"/>
        </w:rPr>
        <w:t xml:space="preserve"> (Resmi, 2019)</w:t>
      </w:r>
      <w:r w:rsidRPr="00C41F3D">
        <w:rPr>
          <w:rFonts w:ascii="Times New Roman" w:hAnsi="Times New Roman" w:cs="Times New Roman"/>
          <w:sz w:val="24"/>
          <w:szCs w:val="24"/>
        </w:rPr>
        <w:t>.</w:t>
      </w:r>
    </w:p>
    <w:p w14:paraId="2AD5412C" w14:textId="77777777" w:rsidR="00DE5B59" w:rsidRPr="0009436F" w:rsidRDefault="00AC4ACB">
      <w:pPr>
        <w:pStyle w:val="ListParagraph"/>
        <w:numPr>
          <w:ilvl w:val="0"/>
          <w:numId w:val="11"/>
        </w:numPr>
        <w:spacing w:line="480" w:lineRule="auto"/>
        <w:ind w:left="709" w:hanging="643"/>
        <w:jc w:val="both"/>
        <w:rPr>
          <w:rFonts w:ascii="Times New Roman" w:hAnsi="Times New Roman" w:cs="Times New Roman"/>
          <w:b/>
          <w:bCs/>
          <w:sz w:val="24"/>
          <w:szCs w:val="24"/>
        </w:rPr>
      </w:pPr>
      <w:r w:rsidRPr="0009436F">
        <w:rPr>
          <w:rFonts w:ascii="Times New Roman" w:hAnsi="Times New Roman" w:cs="Times New Roman"/>
          <w:b/>
          <w:bCs/>
          <w:sz w:val="24"/>
          <w:szCs w:val="24"/>
        </w:rPr>
        <w:t>Menurut Golongan</w:t>
      </w:r>
    </w:p>
    <w:p w14:paraId="71EF8C5D" w14:textId="51970CDC" w:rsidR="00AC4ACB" w:rsidRPr="00DE5B59" w:rsidRDefault="00AC4ACB" w:rsidP="002F30FB">
      <w:pPr>
        <w:spacing w:line="480" w:lineRule="auto"/>
        <w:ind w:left="66"/>
        <w:jc w:val="both"/>
        <w:rPr>
          <w:rFonts w:ascii="Times New Roman" w:hAnsi="Times New Roman" w:cs="Times New Roman"/>
          <w:sz w:val="24"/>
          <w:szCs w:val="24"/>
        </w:rPr>
      </w:pPr>
      <w:r w:rsidRPr="00DE5B59">
        <w:rPr>
          <w:rFonts w:ascii="Times New Roman" w:hAnsi="Times New Roman" w:cs="Times New Roman"/>
          <w:sz w:val="24"/>
          <w:szCs w:val="24"/>
        </w:rPr>
        <w:t>Pajak menurut golongan dikelompokkan menjadi dua:</w:t>
      </w:r>
    </w:p>
    <w:p w14:paraId="3376EA93" w14:textId="77777777" w:rsidR="009F4749" w:rsidRDefault="00AC4ACB">
      <w:pPr>
        <w:pStyle w:val="ListParagraph"/>
        <w:numPr>
          <w:ilvl w:val="0"/>
          <w:numId w:val="8"/>
        </w:numPr>
        <w:spacing w:line="480" w:lineRule="auto"/>
        <w:ind w:left="426"/>
        <w:jc w:val="both"/>
        <w:rPr>
          <w:rFonts w:ascii="Times New Roman" w:hAnsi="Times New Roman" w:cs="Times New Roman"/>
          <w:sz w:val="24"/>
          <w:szCs w:val="24"/>
        </w:rPr>
      </w:pPr>
      <w:r w:rsidRPr="00C41F3D">
        <w:rPr>
          <w:rFonts w:ascii="Times New Roman" w:hAnsi="Times New Roman" w:cs="Times New Roman"/>
          <w:sz w:val="24"/>
          <w:szCs w:val="24"/>
        </w:rPr>
        <w:t xml:space="preserve">Pajak Langsung, yaitu pajak yang langsung ditanggung oleh Wajib Pajak dan tidak dapat dilimpahkan ataupun dibebankan kepada orang lain, pajak tersebut harus menjadi beban Wajib Pajak yang bersangkutan. </w:t>
      </w:r>
    </w:p>
    <w:p w14:paraId="6BCF0422" w14:textId="77777777" w:rsidR="009F4749" w:rsidRDefault="00AC4ACB" w:rsidP="00DE5B59">
      <w:pPr>
        <w:pStyle w:val="ListParagraph"/>
        <w:spacing w:line="480" w:lineRule="auto"/>
        <w:ind w:left="426"/>
        <w:jc w:val="both"/>
        <w:rPr>
          <w:rFonts w:ascii="Times New Roman" w:hAnsi="Times New Roman" w:cs="Times New Roman"/>
          <w:sz w:val="24"/>
          <w:szCs w:val="24"/>
        </w:rPr>
      </w:pPr>
      <w:r w:rsidRPr="009F4749">
        <w:rPr>
          <w:rFonts w:ascii="Times New Roman" w:hAnsi="Times New Roman" w:cs="Times New Roman"/>
          <w:sz w:val="24"/>
          <w:szCs w:val="24"/>
        </w:rPr>
        <w:t xml:space="preserve">Contoh: </w:t>
      </w:r>
    </w:p>
    <w:p w14:paraId="359349EB" w14:textId="7411D96C" w:rsidR="00AC4ACB" w:rsidRPr="009F4749" w:rsidRDefault="00AC4ACB" w:rsidP="00DE5B59">
      <w:pPr>
        <w:pStyle w:val="ListParagraph"/>
        <w:spacing w:line="480" w:lineRule="auto"/>
        <w:ind w:left="426"/>
        <w:jc w:val="both"/>
        <w:rPr>
          <w:rFonts w:ascii="Times New Roman" w:hAnsi="Times New Roman" w:cs="Times New Roman"/>
          <w:sz w:val="24"/>
          <w:szCs w:val="24"/>
        </w:rPr>
      </w:pPr>
      <w:r w:rsidRPr="009F4749">
        <w:rPr>
          <w:rFonts w:ascii="Times New Roman" w:hAnsi="Times New Roman" w:cs="Times New Roman"/>
          <w:sz w:val="24"/>
          <w:szCs w:val="24"/>
        </w:rPr>
        <w:t xml:space="preserve">Pajak Penghasilan (PPh). PPh ditanggung atau dibayar oleh pihak-pihak tertentu yang memperoleh penghasilan tersebut. </w:t>
      </w:r>
    </w:p>
    <w:p w14:paraId="60C5D86A" w14:textId="77777777" w:rsidR="0009436F" w:rsidRDefault="00AC4ACB">
      <w:pPr>
        <w:pStyle w:val="ListParagraph"/>
        <w:numPr>
          <w:ilvl w:val="0"/>
          <w:numId w:val="8"/>
        </w:numPr>
        <w:spacing w:line="480" w:lineRule="auto"/>
        <w:ind w:left="426"/>
        <w:jc w:val="both"/>
        <w:rPr>
          <w:rFonts w:ascii="Times New Roman" w:hAnsi="Times New Roman" w:cs="Times New Roman"/>
          <w:sz w:val="24"/>
          <w:szCs w:val="24"/>
        </w:rPr>
      </w:pPr>
      <w:r w:rsidRPr="00C41F3D">
        <w:rPr>
          <w:rFonts w:ascii="Times New Roman" w:hAnsi="Times New Roman" w:cs="Times New Roman"/>
          <w:sz w:val="24"/>
          <w:szCs w:val="24"/>
        </w:rPr>
        <w:t>Pajak Tidak Langsung, merupakan pajak yang dapat dibebankan kepada orang lain atau pihak ketiga.  Pajak tidak langsung terjadi jika terdapat suatu kegiatan, peristiwa, atau perbuatan yang menimbulkan terutngnya pajak, misalnya terjadi penyerahan barang atau jasa.</w:t>
      </w:r>
      <w:r w:rsidR="009F4749">
        <w:rPr>
          <w:rFonts w:ascii="Times New Roman" w:hAnsi="Times New Roman" w:cs="Times New Roman"/>
          <w:sz w:val="24"/>
          <w:szCs w:val="24"/>
        </w:rPr>
        <w:t xml:space="preserve"> </w:t>
      </w:r>
    </w:p>
    <w:p w14:paraId="62A290B0" w14:textId="55EC2EA2" w:rsidR="009F4749" w:rsidRDefault="00AC4ACB" w:rsidP="0009436F">
      <w:pPr>
        <w:pStyle w:val="ListParagraph"/>
        <w:spacing w:line="480" w:lineRule="auto"/>
        <w:ind w:left="426"/>
        <w:jc w:val="both"/>
        <w:rPr>
          <w:rFonts w:ascii="Times New Roman" w:hAnsi="Times New Roman" w:cs="Times New Roman"/>
          <w:sz w:val="24"/>
          <w:szCs w:val="24"/>
        </w:rPr>
      </w:pPr>
      <w:r w:rsidRPr="009F4749">
        <w:rPr>
          <w:rFonts w:ascii="Times New Roman" w:hAnsi="Times New Roman" w:cs="Times New Roman"/>
          <w:sz w:val="24"/>
          <w:szCs w:val="24"/>
        </w:rPr>
        <w:t xml:space="preserve">Contoh:  </w:t>
      </w:r>
    </w:p>
    <w:p w14:paraId="5B86E87C" w14:textId="06D2E2B2" w:rsidR="004D72B7" w:rsidRDefault="00AC4ACB" w:rsidP="00F90558">
      <w:pPr>
        <w:pStyle w:val="ListParagraph"/>
        <w:spacing w:line="480" w:lineRule="auto"/>
        <w:ind w:left="426"/>
        <w:jc w:val="both"/>
        <w:rPr>
          <w:rFonts w:ascii="Times New Roman" w:hAnsi="Times New Roman" w:cs="Times New Roman"/>
          <w:sz w:val="24"/>
          <w:szCs w:val="24"/>
        </w:rPr>
      </w:pPr>
      <w:r w:rsidRPr="009F4749">
        <w:rPr>
          <w:rFonts w:ascii="Times New Roman" w:hAnsi="Times New Roman" w:cs="Times New Roman"/>
          <w:sz w:val="24"/>
          <w:szCs w:val="24"/>
        </w:rPr>
        <w:t xml:space="preserve">Pajak Pertambahan Nilai (PPN). PPN terjadi karena terdapat pertambahan nilai terhadap barang atau jasa. Pajak ini dibayarkan oleh produsn ataupun pihak yang menjual barang, tetapi dapat dibebankan kepada konsumen baik secara eksplisit maupun secara implisit (dimasukkan dalam harga jual abarang atau jasa). </w:t>
      </w:r>
    </w:p>
    <w:p w14:paraId="634F77D1" w14:textId="7AB46CC1" w:rsidR="00A302D1" w:rsidRDefault="00A302D1" w:rsidP="00F90558">
      <w:pPr>
        <w:pStyle w:val="ListParagraph"/>
        <w:spacing w:line="480" w:lineRule="auto"/>
        <w:ind w:left="426"/>
        <w:jc w:val="both"/>
        <w:rPr>
          <w:rFonts w:ascii="Times New Roman" w:hAnsi="Times New Roman" w:cs="Times New Roman"/>
          <w:sz w:val="24"/>
          <w:szCs w:val="24"/>
        </w:rPr>
      </w:pPr>
    </w:p>
    <w:p w14:paraId="76BD3487" w14:textId="77777777" w:rsidR="00A302D1" w:rsidRPr="00F90558" w:rsidRDefault="00A302D1" w:rsidP="00F90558">
      <w:pPr>
        <w:pStyle w:val="ListParagraph"/>
        <w:spacing w:line="480" w:lineRule="auto"/>
        <w:ind w:left="426"/>
        <w:jc w:val="both"/>
        <w:rPr>
          <w:rFonts w:ascii="Times New Roman" w:hAnsi="Times New Roman" w:cs="Times New Roman"/>
          <w:sz w:val="24"/>
          <w:szCs w:val="24"/>
        </w:rPr>
      </w:pPr>
    </w:p>
    <w:p w14:paraId="49FE7C6A" w14:textId="77777777" w:rsidR="00DE5B59" w:rsidRPr="0009436F" w:rsidRDefault="00AC4ACB">
      <w:pPr>
        <w:pStyle w:val="ListParagraph"/>
        <w:numPr>
          <w:ilvl w:val="0"/>
          <w:numId w:val="11"/>
        </w:numPr>
        <w:spacing w:before="240" w:after="0" w:line="480" w:lineRule="auto"/>
        <w:ind w:left="709" w:hanging="643"/>
        <w:jc w:val="both"/>
        <w:rPr>
          <w:rFonts w:ascii="Times New Roman" w:hAnsi="Times New Roman" w:cs="Times New Roman"/>
          <w:b/>
          <w:bCs/>
          <w:sz w:val="24"/>
          <w:szCs w:val="24"/>
        </w:rPr>
      </w:pPr>
      <w:r w:rsidRPr="0009436F">
        <w:rPr>
          <w:rFonts w:ascii="Times New Roman" w:hAnsi="Times New Roman" w:cs="Times New Roman"/>
          <w:b/>
          <w:bCs/>
          <w:sz w:val="24"/>
          <w:szCs w:val="24"/>
        </w:rPr>
        <w:t>Menurut Sifat</w:t>
      </w:r>
    </w:p>
    <w:p w14:paraId="3E257A82" w14:textId="22BCC36A" w:rsidR="00AC4ACB" w:rsidRPr="00DE5B59" w:rsidRDefault="0009436F" w:rsidP="0064160A">
      <w:pPr>
        <w:spacing w:line="480" w:lineRule="auto"/>
        <w:ind w:left="66" w:firstLine="654"/>
        <w:jc w:val="both"/>
        <w:rPr>
          <w:rFonts w:ascii="Times New Roman" w:hAnsi="Times New Roman" w:cs="Times New Roman"/>
          <w:sz w:val="24"/>
          <w:szCs w:val="24"/>
        </w:rPr>
      </w:pPr>
      <w:r>
        <w:rPr>
          <w:rFonts w:ascii="Times New Roman" w:hAnsi="Times New Roman" w:cs="Times New Roman"/>
          <w:sz w:val="24"/>
          <w:szCs w:val="24"/>
        </w:rPr>
        <w:t>Menurut Resmi (2019), p</w:t>
      </w:r>
      <w:r w:rsidR="00AC4ACB" w:rsidRPr="00DE5B59">
        <w:rPr>
          <w:rFonts w:ascii="Times New Roman" w:hAnsi="Times New Roman" w:cs="Times New Roman"/>
          <w:sz w:val="24"/>
          <w:szCs w:val="24"/>
        </w:rPr>
        <w:t>ajak dapat dikelompokkan menjadi dua sebagai berikut:</w:t>
      </w:r>
    </w:p>
    <w:p w14:paraId="6EE0F840" w14:textId="77777777" w:rsidR="009F4749" w:rsidRDefault="00AC4ACB">
      <w:pPr>
        <w:pStyle w:val="ListParagraph"/>
        <w:numPr>
          <w:ilvl w:val="0"/>
          <w:numId w:val="9"/>
        </w:numPr>
        <w:spacing w:line="480" w:lineRule="auto"/>
        <w:ind w:left="426"/>
        <w:jc w:val="both"/>
        <w:rPr>
          <w:rFonts w:ascii="Times New Roman" w:hAnsi="Times New Roman" w:cs="Times New Roman"/>
          <w:sz w:val="24"/>
          <w:szCs w:val="24"/>
        </w:rPr>
      </w:pPr>
      <w:r w:rsidRPr="00C41F3D">
        <w:rPr>
          <w:rFonts w:ascii="Times New Roman" w:hAnsi="Times New Roman" w:cs="Times New Roman"/>
          <w:sz w:val="24"/>
          <w:szCs w:val="24"/>
        </w:rPr>
        <w:t xml:space="preserve">Pajak Subjektif merupakan pajak yang pengenaannya memperhatikan keadaan pribadi Wajib Pajak atau pengenaan pajak yang memperhatikan keadaan subjeknya. </w:t>
      </w:r>
    </w:p>
    <w:p w14:paraId="6D592D91" w14:textId="77777777" w:rsidR="009F4749" w:rsidRDefault="00AC4ACB" w:rsidP="00DE5B59">
      <w:pPr>
        <w:pStyle w:val="ListParagraph"/>
        <w:spacing w:line="480" w:lineRule="auto"/>
        <w:ind w:left="426"/>
        <w:jc w:val="both"/>
        <w:rPr>
          <w:rFonts w:ascii="Times New Roman" w:hAnsi="Times New Roman" w:cs="Times New Roman"/>
          <w:sz w:val="24"/>
          <w:szCs w:val="24"/>
        </w:rPr>
      </w:pPr>
      <w:r w:rsidRPr="009F4749">
        <w:rPr>
          <w:rFonts w:ascii="Times New Roman" w:hAnsi="Times New Roman" w:cs="Times New Roman"/>
          <w:sz w:val="24"/>
          <w:szCs w:val="24"/>
        </w:rPr>
        <w:t xml:space="preserve">Contoh: </w:t>
      </w:r>
    </w:p>
    <w:p w14:paraId="3E641EB0" w14:textId="356135C9" w:rsidR="00AC4ACB" w:rsidRPr="009F4749" w:rsidRDefault="00AC4ACB" w:rsidP="00DE5B59">
      <w:pPr>
        <w:pStyle w:val="ListParagraph"/>
        <w:spacing w:line="480" w:lineRule="auto"/>
        <w:ind w:left="426"/>
        <w:jc w:val="both"/>
        <w:rPr>
          <w:rFonts w:ascii="Times New Roman" w:hAnsi="Times New Roman" w:cs="Times New Roman"/>
          <w:sz w:val="24"/>
          <w:szCs w:val="24"/>
        </w:rPr>
      </w:pPr>
      <w:r w:rsidRPr="009F4749">
        <w:rPr>
          <w:rFonts w:ascii="Times New Roman" w:hAnsi="Times New Roman" w:cs="Times New Roman"/>
          <w:sz w:val="24"/>
          <w:szCs w:val="24"/>
        </w:rPr>
        <w:t xml:space="preserve">Pajak Penghasilan (PPh). Dalam PPh terdapat subjek Wajib Pajak Orang pribadi. Pengenaan PP untuk orang pribadi tersebut memperhatikan keadaan pribadi Wajib Pajak seperti status perkawinan, banyaknya anak dan yanga menjadi tanggungan lainnya. Keadaan pribadi Wajib Pajak tersebut selanjutnya digunakan untuk menentukan besarnya penghasilan tidak kena pajak. </w:t>
      </w:r>
    </w:p>
    <w:p w14:paraId="7A00B955" w14:textId="77777777" w:rsidR="009F4749" w:rsidRDefault="00AC4ACB">
      <w:pPr>
        <w:pStyle w:val="ListParagraph"/>
        <w:numPr>
          <w:ilvl w:val="0"/>
          <w:numId w:val="9"/>
        </w:numPr>
        <w:spacing w:line="480" w:lineRule="auto"/>
        <w:ind w:left="426"/>
        <w:jc w:val="both"/>
        <w:rPr>
          <w:rFonts w:ascii="Times New Roman" w:hAnsi="Times New Roman" w:cs="Times New Roman"/>
          <w:sz w:val="24"/>
          <w:szCs w:val="24"/>
        </w:rPr>
      </w:pPr>
      <w:r w:rsidRPr="009F4749">
        <w:rPr>
          <w:rFonts w:ascii="Times New Roman" w:hAnsi="Times New Roman" w:cs="Times New Roman"/>
          <w:sz w:val="24"/>
          <w:szCs w:val="24"/>
        </w:rPr>
        <w:t xml:space="preserve">Pajak Objektif, yaitu pajak yang pengenannya memperhatikan objeknya, baik berupa benda, keadaan, perbuatan, maupun peristiwa yang mengakibatkan timbulnya kewajiban membayar pajak, tanpa memperhatikan keadaan pribadi Subjek Pajak (Wajib Pajak) dan tempat tinggal. </w:t>
      </w:r>
    </w:p>
    <w:p w14:paraId="2169CCB0" w14:textId="77777777" w:rsidR="009F4749" w:rsidRDefault="00AC4ACB" w:rsidP="00DE5B59">
      <w:pPr>
        <w:pStyle w:val="ListParagraph"/>
        <w:spacing w:line="480" w:lineRule="auto"/>
        <w:ind w:left="426"/>
        <w:jc w:val="both"/>
        <w:rPr>
          <w:rFonts w:ascii="Times New Roman" w:hAnsi="Times New Roman" w:cs="Times New Roman"/>
          <w:sz w:val="24"/>
          <w:szCs w:val="24"/>
        </w:rPr>
      </w:pPr>
      <w:r w:rsidRPr="009F4749">
        <w:rPr>
          <w:rFonts w:ascii="Times New Roman" w:hAnsi="Times New Roman" w:cs="Times New Roman"/>
          <w:sz w:val="24"/>
          <w:szCs w:val="24"/>
        </w:rPr>
        <w:t xml:space="preserve">Contoh: </w:t>
      </w:r>
    </w:p>
    <w:p w14:paraId="296AF9FB" w14:textId="1180EE5E" w:rsidR="001B2D3A" w:rsidRPr="00F90558" w:rsidRDefault="00AC4ACB" w:rsidP="001B152D">
      <w:pPr>
        <w:pStyle w:val="ListParagraph"/>
        <w:spacing w:line="480" w:lineRule="auto"/>
        <w:ind w:left="426"/>
        <w:jc w:val="both"/>
        <w:rPr>
          <w:rFonts w:ascii="Times New Roman" w:hAnsi="Times New Roman" w:cs="Times New Roman"/>
          <w:sz w:val="24"/>
          <w:szCs w:val="24"/>
        </w:rPr>
      </w:pPr>
      <w:r w:rsidRPr="009F4749">
        <w:rPr>
          <w:rFonts w:ascii="Times New Roman" w:hAnsi="Times New Roman" w:cs="Times New Roman"/>
          <w:sz w:val="24"/>
          <w:szCs w:val="24"/>
        </w:rPr>
        <w:t xml:space="preserve">Pajak Pertambahan Nilai (PPN), Pajak Penjualan atas Barang Mewah (PPnBM), serta Pajak Bumi Bangunan (PBB). </w:t>
      </w:r>
    </w:p>
    <w:p w14:paraId="0430AA34" w14:textId="7FBA131C" w:rsidR="002563BA" w:rsidRDefault="002563BA">
      <w:pPr>
        <w:pStyle w:val="Heading2"/>
        <w:numPr>
          <w:ilvl w:val="0"/>
          <w:numId w:val="25"/>
        </w:numPr>
        <w:spacing w:after="0"/>
        <w:ind w:hanging="720"/>
      </w:pPr>
      <w:bookmarkStart w:id="24" w:name="_Toc223980355"/>
      <w:r>
        <w:t>Literasi Pajak</w:t>
      </w:r>
      <w:bookmarkEnd w:id="24"/>
    </w:p>
    <w:p w14:paraId="52343D13" w14:textId="34DC5E13" w:rsidR="002563BA" w:rsidRPr="002563BA" w:rsidRDefault="002563BA" w:rsidP="002563BA">
      <w:pPr>
        <w:spacing w:line="480" w:lineRule="auto"/>
        <w:ind w:firstLine="720"/>
        <w:jc w:val="both"/>
        <w:rPr>
          <w:rFonts w:ascii="Times New Roman" w:hAnsi="Times New Roman" w:cs="Times New Roman"/>
          <w:sz w:val="24"/>
          <w:szCs w:val="24"/>
        </w:rPr>
      </w:pPr>
      <w:r w:rsidRPr="002563BA">
        <w:rPr>
          <w:rFonts w:ascii="Times New Roman" w:hAnsi="Times New Roman" w:cs="Times New Roman"/>
          <w:sz w:val="24"/>
          <w:szCs w:val="24"/>
        </w:rPr>
        <w:t xml:space="preserve">Literasi pajak merujuk pada tingkat pemahaman dan pengetahuan yang dimiliki individu mengenai sistem perpajakan, termasuk hak serta kewajiban yang melekat sebagai wajib pajak, dan kemampuan untuk mengaplikasikan pengetahuan tersebut dalam praktik sehari-hari. Konsep ini mencakup beberapa dimensi utama, antara lain pemahaman terhadap sistem perpajakan seperti jenis-jenis pajak, mekanisme perhitungan, serta prosedur pembayaran pajak. Selain itu, literasi pajak juga berkaitan dengan kesadaran untuk melaksanakan kewajiban perpajakan secara tepat waktu, baik dalam pelaporan maupun pembayaran </w:t>
      </w:r>
      <w:r w:rsidRPr="002563BA">
        <w:rPr>
          <w:rFonts w:ascii="Times New Roman" w:hAnsi="Times New Roman" w:cs="Times New Roman"/>
          <w:sz w:val="24"/>
          <w:szCs w:val="24"/>
        </w:rPr>
        <w:fldChar w:fldCharType="begin" w:fldLock="1"/>
      </w:r>
      <w:r w:rsidR="00F90558">
        <w:rPr>
          <w:rFonts w:ascii="Times New Roman" w:hAnsi="Times New Roman" w:cs="Times New Roman"/>
          <w:sz w:val="24"/>
          <w:szCs w:val="24"/>
        </w:rPr>
        <w:instrText>ADDIN CSL_CITATION {"citationItems":[{"id":"ITEM-1","itemData":{"author":[{"dropping-particle":"","family":"Latuheru","given":"Jeanly Betrick","non-dropping-particle":"","parse-names":false,"suffix":""},{"dropping-particle":"","family":"Loupatty","given":"Linda Grace","non-dropping-particle":"","parse-names":false,"suffix":""}],"id":"ITEM-1","issue":"2","issued":{"date-parts":[["0"]]},"page":"81-99","title":"Pengaruh literasi pajak terhadap kepatuhan wajib pajak umkm di kota ambon yang dimoderasi oleh sanksi pajak","type":"article-journal","volume":"6"},"uris":["http://www.mendeley.com/documents/?uuid=fb1e331e-0621-4c29-9873-556b177456ec"]}],"mendeley":{"formattedCitation":"(Latuheru &amp; Loupatty, n.d.)","manualFormatting":"(Latuheru &amp; Loupatty, 2023)","plainTextFormattedCitation":"(Latuheru &amp; Loupatty, n.d.)","previouslyFormattedCitation":"(Latuheru &amp; Loupatty, n.d.)"},"properties":{"noteIndex":0},"schema":"https://github.com/citation-style-language/schema/raw/master/csl-citation.json"}</w:instrText>
      </w:r>
      <w:r w:rsidRPr="002563BA">
        <w:rPr>
          <w:rFonts w:ascii="Times New Roman" w:hAnsi="Times New Roman" w:cs="Times New Roman"/>
          <w:sz w:val="24"/>
          <w:szCs w:val="24"/>
        </w:rPr>
        <w:fldChar w:fldCharType="separate"/>
      </w:r>
      <w:r w:rsidRPr="002563BA">
        <w:rPr>
          <w:rFonts w:ascii="Times New Roman" w:hAnsi="Times New Roman" w:cs="Times New Roman"/>
          <w:noProof/>
          <w:sz w:val="24"/>
          <w:szCs w:val="24"/>
        </w:rPr>
        <w:t>(Latuheru &amp; Loupatty, 2023)</w:t>
      </w:r>
      <w:r w:rsidRPr="002563BA">
        <w:rPr>
          <w:rFonts w:ascii="Times New Roman" w:hAnsi="Times New Roman" w:cs="Times New Roman"/>
          <w:sz w:val="24"/>
          <w:szCs w:val="24"/>
        </w:rPr>
        <w:fldChar w:fldCharType="end"/>
      </w:r>
      <w:r w:rsidRPr="002563BA">
        <w:rPr>
          <w:rFonts w:ascii="Times New Roman" w:hAnsi="Times New Roman" w:cs="Times New Roman"/>
          <w:color w:val="FF0000"/>
          <w:sz w:val="24"/>
          <w:szCs w:val="24"/>
        </w:rPr>
        <w:t>.</w:t>
      </w:r>
    </w:p>
    <w:p w14:paraId="207C0E10" w14:textId="6F5699DD" w:rsidR="002563BA" w:rsidRPr="002563BA" w:rsidRDefault="002563BA" w:rsidP="002563BA">
      <w:pPr>
        <w:spacing w:line="480" w:lineRule="auto"/>
        <w:ind w:firstLine="720"/>
        <w:jc w:val="both"/>
        <w:rPr>
          <w:rFonts w:ascii="Times New Roman" w:hAnsi="Times New Roman" w:cs="Times New Roman"/>
          <w:sz w:val="24"/>
          <w:szCs w:val="24"/>
        </w:rPr>
      </w:pPr>
      <w:r w:rsidRPr="002563BA">
        <w:rPr>
          <w:rFonts w:ascii="Times New Roman" w:hAnsi="Times New Roman" w:cs="Times New Roman"/>
          <w:sz w:val="24"/>
          <w:szCs w:val="24"/>
        </w:rPr>
        <w:t xml:space="preserve">Di sisi lain, kemampuan memanfaatkan teknologi perpajakan turut menjadi bagian penting, yaitu sejauh mana wajib pajak dapat menggunakan perangkat dan platform digital untuk mendukung proses administrasi pajak. Literasi pajak juga mencakup pemahaman terhadap regulasi dan kebijakan perpajakan, termasuk kemampuan mengikuti perkembangan aturan yang berlaku. Tingkat literasi pajak yang baik membantu wajib pajak menjalankan kewajibannya secara benar serta meminimalkan risiko kesalahan maupun tindakan penghindaran pajak </w:t>
      </w:r>
      <w:r w:rsidRPr="002563BA">
        <w:rPr>
          <w:rFonts w:ascii="Times New Roman" w:hAnsi="Times New Roman" w:cs="Times New Roman"/>
          <w:sz w:val="24"/>
          <w:szCs w:val="24"/>
        </w:rPr>
        <w:fldChar w:fldCharType="begin" w:fldLock="1"/>
      </w:r>
      <w:r w:rsidRPr="002563BA">
        <w:rPr>
          <w:rFonts w:ascii="Times New Roman" w:hAnsi="Times New Roman" w:cs="Times New Roman"/>
          <w:sz w:val="24"/>
          <w:szCs w:val="24"/>
        </w:rPr>
        <w:instrText>ADDIN CSL_CITATION {"citationItems":[{"id":"ITEM-1","itemData":{"author":[{"dropping-particle":"","family":"Subu","given":"Desiyani","non-dropping-particle":"","parse-names":false,"suffix":""},{"dropping-particle":"","family":"Sihar Tambun","given":"","non-dropping-particle":"","parse-names":false,"suffix":""}],"id":"ITEM-1","issue":"1","issued":{"date-parts":[["2024"]]},"page":"12-27","title":"Moderasi Growth Mindset Atas Pengaruh Literasi Akuntansi Dan Literasi Perpajakan Terhadap Minat Menjadi Konsultan Pajak","type":"article-journal","volume":"9"},"uris":["http://www.mendeley.com/documents/?uuid=42046f27-ba6a-4fa3-b3d8-efc59d9f5cbe"]}],"mendeley":{"formattedCitation":"(Subu &amp; Sihar Tambun, 2024)","plainTextFormattedCitation":"(Subu &amp; Sihar Tambun, 2024)","previouslyFormattedCitation":"(Subu &amp; Sihar Tambun, 2024)"},"properties":{"noteIndex":0},"schema":"https://github.com/citation-style-language/schema/raw/master/csl-citation.json"}</w:instrText>
      </w:r>
      <w:r w:rsidRPr="002563BA">
        <w:rPr>
          <w:rFonts w:ascii="Times New Roman" w:hAnsi="Times New Roman" w:cs="Times New Roman"/>
          <w:sz w:val="24"/>
          <w:szCs w:val="24"/>
        </w:rPr>
        <w:fldChar w:fldCharType="separate"/>
      </w:r>
      <w:r w:rsidRPr="002563BA">
        <w:rPr>
          <w:rFonts w:ascii="Times New Roman" w:hAnsi="Times New Roman" w:cs="Times New Roman"/>
          <w:noProof/>
          <w:sz w:val="24"/>
          <w:szCs w:val="24"/>
        </w:rPr>
        <w:t>(Subu &amp; Sihar Tambun, 2024)</w:t>
      </w:r>
      <w:r w:rsidRPr="002563BA">
        <w:rPr>
          <w:rFonts w:ascii="Times New Roman" w:hAnsi="Times New Roman" w:cs="Times New Roman"/>
          <w:sz w:val="24"/>
          <w:szCs w:val="24"/>
        </w:rPr>
        <w:fldChar w:fldCharType="end"/>
      </w:r>
      <w:r w:rsidRPr="002563BA">
        <w:rPr>
          <w:rFonts w:ascii="Times New Roman" w:hAnsi="Times New Roman" w:cs="Times New Roman"/>
          <w:sz w:val="24"/>
          <w:szCs w:val="24"/>
        </w:rPr>
        <w:t>.</w:t>
      </w:r>
    </w:p>
    <w:p w14:paraId="40793149" w14:textId="0F9CDAD8" w:rsidR="00F90558" w:rsidRDefault="00F90558">
      <w:pPr>
        <w:pStyle w:val="Heading2"/>
        <w:numPr>
          <w:ilvl w:val="0"/>
          <w:numId w:val="25"/>
        </w:numPr>
        <w:spacing w:after="0"/>
        <w:ind w:hanging="720"/>
      </w:pPr>
      <w:bookmarkStart w:id="25" w:name="_Toc223980356"/>
      <w:r>
        <w:t>Literasi Digital</w:t>
      </w:r>
      <w:bookmarkEnd w:id="25"/>
      <w:r>
        <w:t xml:space="preserve"> </w:t>
      </w:r>
    </w:p>
    <w:p w14:paraId="58970170" w14:textId="77777777" w:rsidR="00F90558" w:rsidRDefault="00F90558" w:rsidP="00F90558">
      <w:pPr>
        <w:spacing w:line="480" w:lineRule="auto"/>
        <w:ind w:firstLine="720"/>
        <w:jc w:val="both"/>
        <w:rPr>
          <w:rFonts w:ascii="Times New Roman" w:hAnsi="Times New Roman" w:cs="Times New Roman"/>
          <w:sz w:val="24"/>
          <w:szCs w:val="24"/>
        </w:rPr>
      </w:pPr>
      <w:r w:rsidRPr="00F90558">
        <w:rPr>
          <w:rFonts w:ascii="Times New Roman" w:hAnsi="Times New Roman" w:cs="Times New Roman"/>
          <w:sz w:val="24"/>
          <w:szCs w:val="24"/>
        </w:rPr>
        <w:t xml:space="preserve">Literasi digital merupakan kemampuan yang sangat penting dan melekat dalam kehidupan sehari-hari di era digital saat ini. Keterampilan ini mencakup kemampuan untuk mencari, menilai, memanfaatkan, serta menghasilkan informasi melalui berbagai teknologi digital seperti internet, media sosial, dan perangkat elektronik lainnya </w:t>
      </w:r>
      <w:r w:rsidRPr="00F90558">
        <w:rPr>
          <w:rFonts w:ascii="Times New Roman" w:hAnsi="Times New Roman" w:cs="Times New Roman"/>
          <w:sz w:val="24"/>
          <w:szCs w:val="24"/>
        </w:rPr>
        <w:fldChar w:fldCharType="begin" w:fldLock="1"/>
      </w:r>
      <w:r w:rsidRPr="00F90558">
        <w:rPr>
          <w:rFonts w:ascii="Times New Roman" w:hAnsi="Times New Roman" w:cs="Times New Roman"/>
          <w:sz w:val="24"/>
          <w:szCs w:val="24"/>
        </w:rPr>
        <w:instrText>ADDIN CSL_CITATION {"citationItems":[{"id":"ITEM-1","itemData":{"DOI":"10.57119/litdig.v2i2.105","abstract":"This article aims to describe the results of a review of various scientific articles that discuss the concept and urgency of digital literacy and formulate digital literacy development strategies. The method used in this article is the literature study method. Overall, digital literacy is a multidimensional concept that affects various aspects of community life, education, business and personal well-being. Digital literacy equips individuals with the competencies and skills necessary to navigate the digital landscape effectively, critically and ethically. As technology evolves, the evolution of digital literacy underscores the importance of continuously updating digital skills and competencies. Translated with DeepL.com (free version).","author":[{"dropping-particle":"","family":"Giroth","given":"Lady Grace Jane","non-dropping-particle":"","parse-names":false,"suffix":""},{"dropping-particle":"","family":"Purnomo","given":"Kharies Dwi Manossoh","non-dropping-particle":"","parse-names":false,"suffix":""},{"dropping-particle":"","family":"Dotulong","given":"Fernando","non-dropping-particle":"","parse-names":false,"suffix":""},{"dropping-particle":"","family":"Mokoginta","given":"Deyidi","non-dropping-particle":"","parse-names":false,"suffix":""},{"dropping-particle":"","family":"Pusung","given":"Piet Hein","non-dropping-particle":"","parse-names":false,"suffix":""}],"container-title":"Journal of Digital Literacy and Volunteering","id":"ITEM-1","issue":"2","issued":{"date-parts":[["2024"]]},"page":"83-90","title":"Konsep, Urgensi dan Strategi Pembangunan Literasi Digital","type":"article-journal","volume":"2"},"uris":["http://www.mendeley.com/documents/?uuid=9d5ad9d7-49f5-4d65-af4a-1faed3ffa93b"]}],"mendeley":{"formattedCitation":"(Giroth et al., 2024)","manualFormatting":"(Giroth et al., 2024)","plainTextFormattedCitation":"(Giroth et al., 2024)","previouslyFormattedCitation":"(Giroth et al., 2024)"},"properties":{"noteIndex":0},"schema":"https://github.com/citation-style-language/schema/raw/master/csl-citation.json"}</w:instrText>
      </w:r>
      <w:r w:rsidRPr="00F90558">
        <w:rPr>
          <w:rFonts w:ascii="Times New Roman" w:hAnsi="Times New Roman" w:cs="Times New Roman"/>
          <w:sz w:val="24"/>
          <w:szCs w:val="24"/>
        </w:rPr>
        <w:fldChar w:fldCharType="separate"/>
      </w:r>
      <w:r w:rsidRPr="00F90558">
        <w:rPr>
          <w:rFonts w:ascii="Times New Roman" w:hAnsi="Times New Roman" w:cs="Times New Roman"/>
          <w:noProof/>
          <w:sz w:val="24"/>
          <w:szCs w:val="24"/>
        </w:rPr>
        <w:t xml:space="preserve">(Giroth </w:t>
      </w:r>
      <w:r w:rsidRPr="00F90558">
        <w:rPr>
          <w:rFonts w:ascii="Times New Roman" w:hAnsi="Times New Roman" w:cs="Times New Roman"/>
          <w:i/>
          <w:iCs/>
          <w:noProof/>
          <w:sz w:val="24"/>
          <w:szCs w:val="24"/>
        </w:rPr>
        <w:t>et al</w:t>
      </w:r>
      <w:r w:rsidRPr="00F90558">
        <w:rPr>
          <w:rFonts w:ascii="Times New Roman" w:hAnsi="Times New Roman" w:cs="Times New Roman"/>
          <w:noProof/>
          <w:sz w:val="24"/>
          <w:szCs w:val="24"/>
        </w:rPr>
        <w:t>., 2024)</w:t>
      </w:r>
      <w:r w:rsidRPr="00F90558">
        <w:rPr>
          <w:rFonts w:ascii="Times New Roman" w:hAnsi="Times New Roman" w:cs="Times New Roman"/>
          <w:sz w:val="24"/>
          <w:szCs w:val="24"/>
        </w:rPr>
        <w:fldChar w:fldCharType="end"/>
      </w:r>
      <w:r w:rsidRPr="00F90558">
        <w:rPr>
          <w:rFonts w:ascii="Times New Roman" w:hAnsi="Times New Roman" w:cs="Times New Roman"/>
          <w:sz w:val="24"/>
          <w:szCs w:val="24"/>
        </w:rPr>
        <w:t xml:space="preserve">. Literasi digital juga melibatkan pemahaman yang mendalam mengenai cara berkomunikasi, bekerja sama, dan berpartisipasi secara efektif dalam lingkungan digital yang terus berubah. Dalam dunia yang semakin berkembang dan saling terhubung, kemampuan literasi digital menjadi sangat penting agar individu dapat beradaptasi, berinovasi, dan meraih kesuksesan dalam berbagai bidang kehidupan. </w:t>
      </w:r>
    </w:p>
    <w:p w14:paraId="0F844D2A" w14:textId="0C782A45" w:rsidR="00F90558" w:rsidRPr="001B152D" w:rsidRDefault="00F90558" w:rsidP="00F90558">
      <w:pPr>
        <w:spacing w:line="480" w:lineRule="auto"/>
        <w:ind w:firstLine="720"/>
        <w:jc w:val="both"/>
        <w:rPr>
          <w:rFonts w:ascii="Times New Roman" w:hAnsi="Times New Roman" w:cs="Times New Roman"/>
          <w:b/>
          <w:bCs/>
          <w:sz w:val="24"/>
          <w:szCs w:val="24"/>
        </w:rPr>
      </w:pPr>
      <w:r w:rsidRPr="00F90558">
        <w:rPr>
          <w:rFonts w:ascii="Times New Roman" w:hAnsi="Times New Roman" w:cs="Times New Roman"/>
          <w:sz w:val="24"/>
          <w:szCs w:val="24"/>
        </w:rPr>
        <w:t xml:space="preserve">Dengan semakin tingginya ketergantungan pada teknologi digital, literasi digital bukan lagi sekadar keterampilan tambahan, melainkan kebutuhan dasar yang harus dimiliki setiap orang untuk menjalani kehidupan yang produktif dan bermakna. Seperti halnya kepatuhan wajib pajak yang membantu pemerintah dalam mengoptimalkan penerimaan negara demi kesejahteraan masyarakat, literasi digital juga memiliki peran krusial dalam mendukung keberhasilan dan kesejahteraan individu di era modern ini </w:t>
      </w:r>
      <w:r w:rsidRPr="00871447">
        <w:rPr>
          <w:rFonts w:ascii="Times New Roman" w:hAnsi="Times New Roman" w:cs="Times New Roman"/>
          <w:sz w:val="24"/>
          <w:szCs w:val="24"/>
        </w:rPr>
        <w:t xml:space="preserve">(Palar </w:t>
      </w:r>
      <w:r w:rsidRPr="00871447">
        <w:rPr>
          <w:rFonts w:ascii="Times New Roman" w:hAnsi="Times New Roman" w:cs="Times New Roman"/>
          <w:i/>
          <w:iCs/>
          <w:sz w:val="24"/>
          <w:szCs w:val="24"/>
        </w:rPr>
        <w:t>et al</w:t>
      </w:r>
      <w:r w:rsidRPr="00871447">
        <w:rPr>
          <w:rFonts w:ascii="Times New Roman" w:hAnsi="Times New Roman" w:cs="Times New Roman"/>
          <w:sz w:val="24"/>
          <w:szCs w:val="24"/>
        </w:rPr>
        <w:t>., 2024)</w:t>
      </w:r>
      <w:r w:rsidRPr="001B152D">
        <w:rPr>
          <w:rFonts w:ascii="Times New Roman" w:hAnsi="Times New Roman" w:cs="Times New Roman"/>
          <w:b/>
          <w:bCs/>
          <w:sz w:val="24"/>
          <w:szCs w:val="24"/>
        </w:rPr>
        <w:t>.</w:t>
      </w:r>
    </w:p>
    <w:p w14:paraId="73D9A2A0" w14:textId="002A29E7" w:rsidR="006E3F7E" w:rsidRPr="004F5A66" w:rsidRDefault="006E3F7E">
      <w:pPr>
        <w:pStyle w:val="Heading2"/>
        <w:numPr>
          <w:ilvl w:val="0"/>
          <w:numId w:val="25"/>
        </w:numPr>
        <w:spacing w:after="0"/>
        <w:ind w:hanging="720"/>
        <w:rPr>
          <w:i/>
          <w:iCs/>
        </w:rPr>
      </w:pPr>
      <w:bookmarkStart w:id="26" w:name="_Toc223980357"/>
      <w:r w:rsidRPr="004F5A66">
        <w:rPr>
          <w:i/>
          <w:iCs/>
        </w:rPr>
        <w:t>Cor</w:t>
      </w:r>
      <w:r w:rsidR="00C258D9" w:rsidRPr="004F5A66">
        <w:rPr>
          <w:i/>
          <w:iCs/>
        </w:rPr>
        <w:t>et</w:t>
      </w:r>
      <w:r w:rsidRPr="004F5A66">
        <w:rPr>
          <w:i/>
          <w:iCs/>
        </w:rPr>
        <w:t>ax Admin</w:t>
      </w:r>
      <w:r w:rsidR="00C258D9" w:rsidRPr="004F5A66">
        <w:rPr>
          <w:i/>
          <w:iCs/>
        </w:rPr>
        <w:t>i</w:t>
      </w:r>
      <w:r w:rsidRPr="004F5A66">
        <w:rPr>
          <w:i/>
          <w:iCs/>
        </w:rPr>
        <w:t>stration System</w:t>
      </w:r>
      <w:bookmarkEnd w:id="26"/>
      <w:r w:rsidRPr="004F5A66">
        <w:rPr>
          <w:i/>
          <w:iCs/>
        </w:rPr>
        <w:t xml:space="preserve"> </w:t>
      </w:r>
    </w:p>
    <w:p w14:paraId="581ED063" w14:textId="1F9087E8" w:rsidR="009F4749" w:rsidRDefault="006E3F7E" w:rsidP="00F15897">
      <w:pPr>
        <w:spacing w:line="480" w:lineRule="auto"/>
        <w:ind w:firstLine="720"/>
        <w:jc w:val="both"/>
        <w:rPr>
          <w:rFonts w:ascii="Times New Roman" w:eastAsia="Times New Roman" w:hAnsi="Times New Roman" w:cs="Times New Roman"/>
          <w:sz w:val="24"/>
          <w:szCs w:val="24"/>
          <w:lang w:eastAsia="en-ID"/>
        </w:rPr>
      </w:pPr>
      <w:r w:rsidRPr="006E3F7E">
        <w:rPr>
          <w:rFonts w:ascii="Times New Roman" w:eastAsia="Times New Roman" w:hAnsi="Times New Roman" w:cs="Times New Roman"/>
          <w:i/>
          <w:iCs/>
          <w:sz w:val="24"/>
          <w:szCs w:val="24"/>
          <w:lang w:eastAsia="en-ID"/>
        </w:rPr>
        <w:t>Coretax Administration System</w:t>
      </w:r>
      <w:r>
        <w:rPr>
          <w:rFonts w:ascii="Times New Roman" w:eastAsia="Times New Roman" w:hAnsi="Times New Roman" w:cs="Times New Roman"/>
          <w:b/>
          <w:bCs/>
          <w:i/>
          <w:iCs/>
          <w:sz w:val="24"/>
          <w:szCs w:val="24"/>
          <w:lang w:eastAsia="en-ID"/>
        </w:rPr>
        <w:t xml:space="preserve"> </w:t>
      </w:r>
      <w:r w:rsidRPr="008639D0">
        <w:rPr>
          <w:rFonts w:ascii="Times New Roman" w:eastAsia="Times New Roman" w:hAnsi="Times New Roman" w:cs="Times New Roman"/>
          <w:sz w:val="24"/>
          <w:szCs w:val="24"/>
          <w:lang w:eastAsia="en-ID"/>
        </w:rPr>
        <w:t>merupakan</w:t>
      </w:r>
      <w:r>
        <w:rPr>
          <w:rFonts w:ascii="Times New Roman" w:eastAsia="Times New Roman" w:hAnsi="Times New Roman" w:cs="Times New Roman"/>
          <w:sz w:val="24"/>
          <w:szCs w:val="24"/>
          <w:lang w:eastAsia="en-ID"/>
        </w:rPr>
        <w:t xml:space="preserve"> </w:t>
      </w:r>
      <w:r w:rsidRPr="008639D0">
        <w:rPr>
          <w:rFonts w:ascii="Times New Roman" w:eastAsia="Times New Roman" w:hAnsi="Times New Roman" w:cs="Times New Roman"/>
          <w:sz w:val="24"/>
          <w:szCs w:val="24"/>
          <w:lang w:eastAsia="en-ID"/>
        </w:rPr>
        <w:t xml:space="preserve">teknologi terbaru dalam bidang perpajakan yang digunakan untuk mengelola seluruh administrasi perpajakan, mulai dari pendaftaran, pembayaran, pengawasan, hingga pemeriksaan. Tujuan utamanya adalah meningkatkan transparansi, efisiensi waktu, dan akurasi data, sehingga mempercepat proses penerimaan pajak. Dengan memanfaatkan teknologi coretax, semua proses administrasi perpajakan dapat berjalan secara otomatis, seperti </w:t>
      </w:r>
      <w:r w:rsidRPr="002300C5">
        <w:rPr>
          <w:rFonts w:ascii="Times New Roman" w:eastAsia="Times New Roman" w:hAnsi="Times New Roman" w:cs="Times New Roman"/>
          <w:i/>
          <w:iCs/>
          <w:sz w:val="24"/>
          <w:szCs w:val="24"/>
          <w:lang w:eastAsia="en-ID"/>
        </w:rPr>
        <w:t>e-filing</w:t>
      </w:r>
      <w:r w:rsidRPr="008639D0">
        <w:rPr>
          <w:rFonts w:ascii="Times New Roman" w:eastAsia="Times New Roman" w:hAnsi="Times New Roman" w:cs="Times New Roman"/>
          <w:sz w:val="24"/>
          <w:szCs w:val="24"/>
          <w:lang w:eastAsia="en-ID"/>
        </w:rPr>
        <w:t xml:space="preserve">, </w:t>
      </w:r>
      <w:r w:rsidRPr="002300C5">
        <w:rPr>
          <w:rFonts w:ascii="Times New Roman" w:eastAsia="Times New Roman" w:hAnsi="Times New Roman" w:cs="Times New Roman"/>
          <w:i/>
          <w:iCs/>
          <w:sz w:val="24"/>
          <w:szCs w:val="24"/>
          <w:lang w:eastAsia="en-ID"/>
        </w:rPr>
        <w:t>e-payment</w:t>
      </w:r>
      <w:r w:rsidRPr="008639D0">
        <w:rPr>
          <w:rFonts w:ascii="Times New Roman" w:eastAsia="Times New Roman" w:hAnsi="Times New Roman" w:cs="Times New Roman"/>
          <w:sz w:val="24"/>
          <w:szCs w:val="24"/>
          <w:lang w:eastAsia="en-ID"/>
        </w:rPr>
        <w:t>, dan pengawasan kewajiban pajak secara real-time.</w:t>
      </w:r>
    </w:p>
    <w:p w14:paraId="41E24899" w14:textId="06BA99FD" w:rsidR="006E3F7E" w:rsidRPr="008639D0" w:rsidRDefault="006E3F7E" w:rsidP="0064160A">
      <w:pPr>
        <w:spacing w:line="480" w:lineRule="auto"/>
        <w:ind w:firstLine="720"/>
        <w:jc w:val="both"/>
        <w:rPr>
          <w:rFonts w:ascii="Times New Roman" w:eastAsia="Times New Roman" w:hAnsi="Times New Roman" w:cs="Times New Roman"/>
          <w:sz w:val="24"/>
          <w:szCs w:val="24"/>
          <w:lang w:eastAsia="en-ID"/>
        </w:rPr>
      </w:pPr>
      <w:r w:rsidRPr="008639D0">
        <w:rPr>
          <w:rFonts w:ascii="Times New Roman" w:eastAsia="Times New Roman" w:hAnsi="Times New Roman" w:cs="Times New Roman"/>
          <w:sz w:val="24"/>
          <w:szCs w:val="24"/>
          <w:lang w:eastAsia="en-ID"/>
        </w:rPr>
        <w:t>Implementasi coretax secara umum bertujuan menciptakan sistem perpajakan yang lebih efektif, efisien, dan dapat dipertanggungjawabkan oleh pemerintah, serta meningkatkan kepatuhan wajib pajak, sebagaimana didefinisikan oleh DJP (2024).</w:t>
      </w:r>
      <w:r>
        <w:rPr>
          <w:rFonts w:ascii="Times New Roman" w:eastAsia="Times New Roman" w:hAnsi="Times New Roman" w:cs="Times New Roman"/>
          <w:sz w:val="24"/>
          <w:szCs w:val="24"/>
          <w:lang w:eastAsia="en-ID"/>
        </w:rPr>
        <w:t xml:space="preserve"> </w:t>
      </w:r>
      <w:r w:rsidRPr="008639D0">
        <w:rPr>
          <w:rFonts w:ascii="Times New Roman" w:eastAsia="Times New Roman" w:hAnsi="Times New Roman" w:cs="Times New Roman"/>
          <w:sz w:val="24"/>
          <w:szCs w:val="24"/>
          <w:lang w:eastAsia="en-ID"/>
        </w:rPr>
        <w:t>Dari penjelasan tersebut, dapat disimpulkan bahwa</w:t>
      </w:r>
      <w:r>
        <w:rPr>
          <w:rFonts w:ascii="Times New Roman" w:eastAsia="Times New Roman" w:hAnsi="Times New Roman" w:cs="Times New Roman"/>
          <w:sz w:val="24"/>
          <w:szCs w:val="24"/>
          <w:lang w:eastAsia="en-ID"/>
        </w:rPr>
        <w:t xml:space="preserve"> </w:t>
      </w:r>
      <w:r w:rsidRPr="008639D0">
        <w:rPr>
          <w:rFonts w:ascii="Times New Roman" w:eastAsia="Times New Roman" w:hAnsi="Times New Roman" w:cs="Times New Roman"/>
          <w:i/>
          <w:iCs/>
          <w:sz w:val="24"/>
          <w:szCs w:val="24"/>
          <w:lang w:eastAsia="en-ID"/>
        </w:rPr>
        <w:t>Coretax Administration System</w:t>
      </w:r>
      <w:r w:rsidRPr="008639D0">
        <w:rPr>
          <w:rFonts w:ascii="Times New Roman" w:eastAsia="Times New Roman" w:hAnsi="Times New Roman" w:cs="Times New Roman"/>
          <w:sz w:val="24"/>
          <w:szCs w:val="24"/>
          <w:lang w:eastAsia="en-ID"/>
        </w:rPr>
        <w:t xml:space="preserve"> merupakan teknologi inovatif yang dirancang khusus oleh pemerintah di sektor perpajakan untuk mentransformasi sistem perpajakan agar lebih modern dan mampu menghadapi tantangan penerimaan negara di masa depan</w:t>
      </w:r>
      <w:r w:rsidR="0009436F">
        <w:rPr>
          <w:rFonts w:ascii="Times New Roman" w:eastAsia="Times New Roman" w:hAnsi="Times New Roman" w:cs="Times New Roman"/>
          <w:sz w:val="24"/>
          <w:szCs w:val="24"/>
          <w:lang w:eastAsia="en-ID"/>
        </w:rPr>
        <w:t>.</w:t>
      </w:r>
    </w:p>
    <w:p w14:paraId="1B6DDFE1" w14:textId="64A51586" w:rsidR="002F46E2" w:rsidRPr="008C2457" w:rsidRDefault="006E3F7E">
      <w:pPr>
        <w:pStyle w:val="h3b2"/>
        <w:numPr>
          <w:ilvl w:val="0"/>
          <w:numId w:val="28"/>
        </w:numPr>
        <w:spacing w:after="0"/>
        <w:ind w:hanging="720"/>
        <w:rPr>
          <w:b/>
          <w:bCs/>
        </w:rPr>
      </w:pPr>
      <w:bookmarkStart w:id="27" w:name="_Toc223980358"/>
      <w:r w:rsidRPr="008C2457">
        <w:rPr>
          <w:b/>
          <w:bCs/>
        </w:rPr>
        <w:t xml:space="preserve">Fitur Utama </w:t>
      </w:r>
      <w:r w:rsidRPr="00CD38FE">
        <w:rPr>
          <w:b/>
          <w:bCs/>
          <w:i/>
          <w:iCs/>
        </w:rPr>
        <w:t>Coretax</w:t>
      </w:r>
      <w:r w:rsidR="00CD38FE" w:rsidRPr="00CD38FE">
        <w:rPr>
          <w:b/>
          <w:bCs/>
          <w:i/>
          <w:iCs/>
        </w:rPr>
        <w:t xml:space="preserve"> </w:t>
      </w:r>
      <w:r w:rsidR="00CD38FE" w:rsidRPr="00CD38FE">
        <w:rPr>
          <w:rFonts w:eastAsia="Times New Roman"/>
          <w:b/>
          <w:bCs/>
          <w:i/>
          <w:iCs/>
          <w:szCs w:val="24"/>
          <w:lang w:eastAsia="en-ID"/>
        </w:rPr>
        <w:t>Administration System</w:t>
      </w:r>
      <w:bookmarkEnd w:id="27"/>
    </w:p>
    <w:p w14:paraId="46428D62" w14:textId="73583A26" w:rsidR="006E3F7E" w:rsidRPr="002F46E2" w:rsidRDefault="006E3F7E" w:rsidP="001B152D">
      <w:pPr>
        <w:spacing w:after="0" w:line="480" w:lineRule="auto"/>
        <w:ind w:firstLine="720"/>
        <w:jc w:val="both"/>
        <w:rPr>
          <w:rFonts w:ascii="Times New Roman" w:hAnsi="Times New Roman" w:cs="Times New Roman"/>
          <w:b/>
          <w:bCs/>
          <w:sz w:val="24"/>
          <w:szCs w:val="24"/>
        </w:rPr>
      </w:pPr>
      <w:r w:rsidRPr="002F46E2">
        <w:rPr>
          <w:rFonts w:ascii="Times New Roman" w:hAnsi="Times New Roman" w:cs="Times New Roman"/>
          <w:sz w:val="24"/>
          <w:szCs w:val="24"/>
        </w:rPr>
        <w:t>Core</w:t>
      </w:r>
      <w:r w:rsidR="00CD38FE">
        <w:rPr>
          <w:rFonts w:ascii="Times New Roman" w:hAnsi="Times New Roman" w:cs="Times New Roman"/>
          <w:sz w:val="24"/>
          <w:szCs w:val="24"/>
        </w:rPr>
        <w:t>t</w:t>
      </w:r>
      <w:r w:rsidRPr="002F46E2">
        <w:rPr>
          <w:rFonts w:ascii="Times New Roman" w:hAnsi="Times New Roman" w:cs="Times New Roman"/>
          <w:sz w:val="24"/>
          <w:szCs w:val="24"/>
        </w:rPr>
        <w:t xml:space="preserve">ax merupakan sistem yang dirancang khusus dengan berbagai fitur inovatif terbaru untuk mempermudah wajib pajak dalam mengelola administrasi dan transaksi perpajakan secara online. Berdasarkan informasi dari Pajak.go.id (2024), terdapat lima fitur utama dalam sistem </w:t>
      </w:r>
      <w:r w:rsidR="001B2D3A">
        <w:rPr>
          <w:rFonts w:ascii="Times New Roman" w:hAnsi="Times New Roman" w:cs="Times New Roman"/>
          <w:sz w:val="24"/>
          <w:szCs w:val="24"/>
        </w:rPr>
        <w:t>c</w:t>
      </w:r>
      <w:r w:rsidRPr="002F46E2">
        <w:rPr>
          <w:rFonts w:ascii="Times New Roman" w:hAnsi="Times New Roman" w:cs="Times New Roman"/>
          <w:sz w:val="24"/>
          <w:szCs w:val="24"/>
        </w:rPr>
        <w:t>ore</w:t>
      </w:r>
      <w:r w:rsidR="00CD38FE">
        <w:rPr>
          <w:rFonts w:ascii="Times New Roman" w:hAnsi="Times New Roman" w:cs="Times New Roman"/>
          <w:sz w:val="24"/>
          <w:szCs w:val="24"/>
        </w:rPr>
        <w:t>t</w:t>
      </w:r>
      <w:r w:rsidRPr="002F46E2">
        <w:rPr>
          <w:rFonts w:ascii="Times New Roman" w:hAnsi="Times New Roman" w:cs="Times New Roman"/>
          <w:sz w:val="24"/>
          <w:szCs w:val="24"/>
        </w:rPr>
        <w:t>ax, yaitu registrasi data wajib pajak, pengelolaan Surat Pemberitahuan Tahunan (SPT), manajemen akun wajib pajak, pembayaran, serta layanan perpajakan. Berikut penjelasannya:</w:t>
      </w:r>
    </w:p>
    <w:p w14:paraId="4591C3BD" w14:textId="574DEB30" w:rsidR="006C7148" w:rsidRPr="008C2457" w:rsidRDefault="006E3F7E">
      <w:pPr>
        <w:pStyle w:val="ListParagraph"/>
        <w:numPr>
          <w:ilvl w:val="0"/>
          <w:numId w:val="15"/>
        </w:numPr>
        <w:ind w:left="709" w:hanging="643"/>
        <w:rPr>
          <w:rFonts w:ascii="Times New Roman" w:hAnsi="Times New Roman" w:cs="Times New Roman"/>
          <w:b/>
          <w:bCs/>
          <w:sz w:val="24"/>
          <w:szCs w:val="24"/>
        </w:rPr>
      </w:pPr>
      <w:r w:rsidRPr="008C2457">
        <w:rPr>
          <w:rFonts w:ascii="Times New Roman" w:hAnsi="Times New Roman" w:cs="Times New Roman"/>
          <w:b/>
          <w:bCs/>
          <w:sz w:val="24"/>
          <w:szCs w:val="24"/>
        </w:rPr>
        <w:t>Registrasi Wajib Pajak</w:t>
      </w:r>
    </w:p>
    <w:p w14:paraId="2C94D930" w14:textId="0BB86F83" w:rsidR="00FF4317" w:rsidRDefault="006E3F7E" w:rsidP="00F15897">
      <w:pPr>
        <w:spacing w:line="480" w:lineRule="auto"/>
        <w:ind w:left="-11" w:firstLine="731"/>
        <w:jc w:val="both"/>
        <w:rPr>
          <w:rFonts w:ascii="Times New Roman" w:hAnsi="Times New Roman" w:cs="Times New Roman"/>
          <w:sz w:val="24"/>
          <w:szCs w:val="24"/>
        </w:rPr>
      </w:pPr>
      <w:r w:rsidRPr="006C7148">
        <w:rPr>
          <w:rFonts w:ascii="Times New Roman" w:hAnsi="Times New Roman" w:cs="Times New Roman"/>
          <w:sz w:val="24"/>
          <w:szCs w:val="24"/>
        </w:rPr>
        <w:t xml:space="preserve">Sistem </w:t>
      </w:r>
      <w:r w:rsidR="001B2D3A">
        <w:rPr>
          <w:rFonts w:ascii="Times New Roman" w:hAnsi="Times New Roman" w:cs="Times New Roman"/>
          <w:sz w:val="24"/>
          <w:szCs w:val="24"/>
        </w:rPr>
        <w:t>c</w:t>
      </w:r>
      <w:r w:rsidRPr="006C7148">
        <w:rPr>
          <w:rFonts w:ascii="Times New Roman" w:hAnsi="Times New Roman" w:cs="Times New Roman"/>
          <w:sz w:val="24"/>
          <w:szCs w:val="24"/>
        </w:rPr>
        <w:t>ore</w:t>
      </w:r>
      <w:r w:rsidR="00CD38FE">
        <w:rPr>
          <w:rFonts w:ascii="Times New Roman" w:hAnsi="Times New Roman" w:cs="Times New Roman"/>
          <w:sz w:val="24"/>
          <w:szCs w:val="24"/>
        </w:rPr>
        <w:t>t</w:t>
      </w:r>
      <w:r w:rsidRPr="006C7148">
        <w:rPr>
          <w:rFonts w:ascii="Times New Roman" w:hAnsi="Times New Roman" w:cs="Times New Roman"/>
          <w:sz w:val="24"/>
          <w:szCs w:val="24"/>
        </w:rPr>
        <w:t>ax menghadirkan perubahan signifikan dalam proses registrasi wajib pajak. Nomor Pokok Wajib Pajak (NPWP) yang sebelumnya terdiri dari 15</w:t>
      </w:r>
      <w:r w:rsidR="009A0886">
        <w:rPr>
          <w:rFonts w:ascii="Times New Roman" w:hAnsi="Times New Roman" w:cs="Times New Roman"/>
          <w:sz w:val="24"/>
          <w:szCs w:val="24"/>
        </w:rPr>
        <w:t xml:space="preserve"> </w:t>
      </w:r>
      <w:r w:rsidRPr="006C7148">
        <w:rPr>
          <w:rFonts w:ascii="Times New Roman" w:hAnsi="Times New Roman" w:cs="Times New Roman"/>
          <w:sz w:val="24"/>
          <w:szCs w:val="24"/>
        </w:rPr>
        <w:t>digit</w:t>
      </w:r>
      <w:r w:rsidR="0009436F">
        <w:rPr>
          <w:rFonts w:ascii="Times New Roman" w:hAnsi="Times New Roman" w:cs="Times New Roman"/>
          <w:sz w:val="24"/>
          <w:szCs w:val="24"/>
        </w:rPr>
        <w:t>,</w:t>
      </w:r>
      <w:r w:rsidR="00F919B9">
        <w:rPr>
          <w:rFonts w:ascii="Times New Roman" w:hAnsi="Times New Roman" w:cs="Times New Roman"/>
          <w:sz w:val="24"/>
          <w:szCs w:val="24"/>
        </w:rPr>
        <w:t xml:space="preserve"> </w:t>
      </w:r>
      <w:r w:rsidRPr="006C7148">
        <w:rPr>
          <w:rFonts w:ascii="Times New Roman" w:hAnsi="Times New Roman" w:cs="Times New Roman"/>
          <w:sz w:val="24"/>
          <w:szCs w:val="24"/>
        </w:rPr>
        <w:t xml:space="preserve">kini menggunakan format baru </w:t>
      </w:r>
      <w:proofErr w:type="gramStart"/>
      <w:r w:rsidRPr="006C7148">
        <w:rPr>
          <w:rFonts w:ascii="Times New Roman" w:hAnsi="Times New Roman" w:cs="Times New Roman"/>
          <w:sz w:val="24"/>
          <w:szCs w:val="24"/>
        </w:rPr>
        <w:t>16</w:t>
      </w:r>
      <w:r w:rsidR="00F919B9">
        <w:rPr>
          <w:rFonts w:ascii="Times New Roman" w:hAnsi="Times New Roman" w:cs="Times New Roman"/>
          <w:sz w:val="24"/>
          <w:szCs w:val="24"/>
        </w:rPr>
        <w:t xml:space="preserve"> </w:t>
      </w:r>
      <w:r w:rsidRPr="006C7148">
        <w:rPr>
          <w:rFonts w:ascii="Times New Roman" w:hAnsi="Times New Roman" w:cs="Times New Roman"/>
          <w:sz w:val="24"/>
          <w:szCs w:val="24"/>
        </w:rPr>
        <w:t>digit</w:t>
      </w:r>
      <w:proofErr w:type="gramEnd"/>
      <w:r w:rsidR="00CD38FE">
        <w:rPr>
          <w:rFonts w:ascii="Times New Roman" w:hAnsi="Times New Roman" w:cs="Times New Roman"/>
          <w:sz w:val="24"/>
          <w:szCs w:val="24"/>
        </w:rPr>
        <w:t xml:space="preserve"> </w:t>
      </w:r>
      <w:r w:rsidRPr="006C7148">
        <w:rPr>
          <w:rFonts w:ascii="Times New Roman" w:hAnsi="Times New Roman" w:cs="Times New Roman"/>
          <w:sz w:val="24"/>
          <w:szCs w:val="24"/>
        </w:rPr>
        <w:t xml:space="preserve">yang terintegrasi dengan Nomor Induk Kependudukan (NIK) untuk wajib pajak orang pribadi, sehingga wajib pajak hanya perlu mengingat satu nomor identifikasi. Hal ini juga memudahkan integrasi data perpajakan dengan pihak ketiga. Untuk badan usaha dan wajib pajak non-penduduk, NPWP lama tetap berlaku dengan penambahan angka "0" di depan. NPWP cabang disatukan dalam satu nomor NPWP induk, sementara Nomor Identitas Tempat Kegiatan Usaha (NITKU) digunakan untuk cabang dengan alamat berbeda, menyederhanakan administrasi meskipun memiliki banyak cabang. </w:t>
      </w:r>
    </w:p>
    <w:p w14:paraId="7F8EA550" w14:textId="6859967D" w:rsidR="004D72B7" w:rsidRPr="002563BA" w:rsidRDefault="006E3F7E" w:rsidP="002563BA">
      <w:pPr>
        <w:spacing w:line="480" w:lineRule="auto"/>
        <w:ind w:left="-11" w:firstLine="720"/>
        <w:jc w:val="both"/>
        <w:rPr>
          <w:rFonts w:ascii="Times New Roman" w:hAnsi="Times New Roman" w:cs="Times New Roman"/>
          <w:sz w:val="24"/>
          <w:szCs w:val="24"/>
        </w:rPr>
      </w:pPr>
      <w:r w:rsidRPr="006C7148">
        <w:rPr>
          <w:rFonts w:ascii="Times New Roman" w:hAnsi="Times New Roman" w:cs="Times New Roman"/>
          <w:sz w:val="24"/>
          <w:szCs w:val="24"/>
        </w:rPr>
        <w:t xml:space="preserve">Wajib pajak dapat langsung menggunakan layanan </w:t>
      </w:r>
      <w:r w:rsidR="001B2D3A">
        <w:rPr>
          <w:rFonts w:ascii="Times New Roman" w:hAnsi="Times New Roman" w:cs="Times New Roman"/>
          <w:sz w:val="24"/>
          <w:szCs w:val="24"/>
        </w:rPr>
        <w:t>c</w:t>
      </w:r>
      <w:r w:rsidRPr="006C7148">
        <w:rPr>
          <w:rFonts w:ascii="Times New Roman" w:hAnsi="Times New Roman" w:cs="Times New Roman"/>
          <w:sz w:val="24"/>
          <w:szCs w:val="24"/>
        </w:rPr>
        <w:t>ore</w:t>
      </w:r>
      <w:r w:rsidR="00CD38FE">
        <w:rPr>
          <w:rFonts w:ascii="Times New Roman" w:hAnsi="Times New Roman" w:cs="Times New Roman"/>
          <w:sz w:val="24"/>
          <w:szCs w:val="24"/>
        </w:rPr>
        <w:t>t</w:t>
      </w:r>
      <w:r w:rsidRPr="006C7148">
        <w:rPr>
          <w:rFonts w:ascii="Times New Roman" w:hAnsi="Times New Roman" w:cs="Times New Roman"/>
          <w:sz w:val="24"/>
          <w:szCs w:val="24"/>
        </w:rPr>
        <w:t xml:space="preserve">ax setelah memiliki NPWP atau mengaktivasi NIK sebagai NPWP tanpa proses terpisah untuk akses elektronik atau akun Pengusaha Kena Pajak (PKP). Proses reset kata sandi juga lebih mudah tanpa memerlukan </w:t>
      </w:r>
      <w:r w:rsidRPr="00CD38FE">
        <w:rPr>
          <w:rFonts w:ascii="Times New Roman" w:hAnsi="Times New Roman" w:cs="Times New Roman"/>
          <w:i/>
          <w:iCs/>
          <w:sz w:val="24"/>
          <w:szCs w:val="24"/>
        </w:rPr>
        <w:t>Electronic Filing Identification Number</w:t>
      </w:r>
      <w:r w:rsidRPr="006C7148">
        <w:rPr>
          <w:rFonts w:ascii="Times New Roman" w:hAnsi="Times New Roman" w:cs="Times New Roman"/>
          <w:sz w:val="24"/>
          <w:szCs w:val="24"/>
        </w:rPr>
        <w:t xml:space="preserve"> (EFIN), cukup dengan NPWP dan email terdaftar. Perubahan data wajib pajak seperti nomor telepon, email, dan alamat dapat dilakukan secara mandiri melalui sistem tanpa harus menghubungi petugas pajak. Selain itu, wajib pajak dapat memasukkan data rekening bank untuk mempercepat proses restitusi pajak</w:t>
      </w:r>
      <w:r w:rsidR="00CD38FE">
        <w:rPr>
          <w:rFonts w:ascii="Times New Roman" w:hAnsi="Times New Roman" w:cs="Times New Roman"/>
          <w:sz w:val="24"/>
          <w:szCs w:val="24"/>
        </w:rPr>
        <w:t xml:space="preserve"> </w:t>
      </w:r>
      <w:r w:rsidR="00CD38FE">
        <w:rPr>
          <w:rFonts w:ascii="Times New Roman" w:hAnsi="Times New Roman" w:cs="Times New Roman"/>
          <w:sz w:val="24"/>
          <w:szCs w:val="24"/>
        </w:rPr>
        <w:fldChar w:fldCharType="begin" w:fldLock="1"/>
      </w:r>
      <w:r w:rsidR="00CD38FE">
        <w:rPr>
          <w:rFonts w:ascii="Times New Roman" w:hAnsi="Times New Roman" w:cs="Times New Roman"/>
          <w:sz w:val="24"/>
          <w:szCs w:val="24"/>
        </w:rPr>
        <w:instrText>ADDIN CSL_CITATION {"citationItems":[{"id":"ITEM-1","itemData":{"DOI":"10.34128/jra.v8i1.453","ISSN":"2715-4610","abstract":"This literature review discusses how the implementation process of the Core Tax Administration System (CTAS) in Indonesia. This is an important step for efficiency, transparency and taxpayer compliance. The core tax is a technology-based tax system that is intended to control all tax administration process activities from registration, reporting, payment, collection of all taxes and supervision. Thus, a policy that underlies the implementation of the core tax is expected to be a major breakthrough. The existence of the core tax certainly makes it easier for the public to obtain information, tax reporting and the obligation to pay taxes itself. In addition, the core tax also facilitates control over the economy in various fields that have been quite difficult to overcome such as micro, small businesses, and the digital unit economy in Indonesia. However, in the implementation of this core tax there are several challenges and obstacles that must be faced, including obstacles to technological infrastructure, resistance to change, and data privacy issues. Indeed, with good management and education, the implementation of the core tax provides hope that it can simultaneously increase taxpayer compliance, increase the State Budget, and achieve economic development goals.","author":[{"dropping-particle":"","family":"Korat","given":"Chevri","non-dropping-particle":"","parse-names":false,"suffix":""},{"dropping-particle":"","family":"Munandar","given":"Agus","non-dropping-particle":"","parse-names":false,"suffix":""}],"container-title":"Jurnal Riset Akuntansi Politala","id":"ITEM-1","issue":"1","issued":{"date-parts":[["2025"]]},"page":"16-29","title":"Penerapan Core Tax Administration System (Ctas) Langkah Meningkatkan Kepatuhan Perpajakan Di Indonesia","type":"article-journal","volume":"8"},"uris":["http://www.mendeley.com/documents/?uuid=98691097-dced-4065-8de0-6cbfced05794"]}],"mendeley":{"formattedCitation":"(Korat &amp; Munandar, 2025)","plainTextFormattedCitation":"(Korat &amp; Munandar, 2025)","previouslyFormattedCitation":"(Korat &amp; Munandar, 2025)"},"properties":{"noteIndex":0},"schema":"https://github.com/citation-style-language/schema/raw/master/csl-citation.json"}</w:instrText>
      </w:r>
      <w:r w:rsidR="00CD38FE">
        <w:rPr>
          <w:rFonts w:ascii="Times New Roman" w:hAnsi="Times New Roman" w:cs="Times New Roman"/>
          <w:sz w:val="24"/>
          <w:szCs w:val="24"/>
        </w:rPr>
        <w:fldChar w:fldCharType="separate"/>
      </w:r>
      <w:r w:rsidR="00CD38FE" w:rsidRPr="00CD38FE">
        <w:rPr>
          <w:rFonts w:ascii="Times New Roman" w:hAnsi="Times New Roman" w:cs="Times New Roman"/>
          <w:noProof/>
          <w:sz w:val="24"/>
          <w:szCs w:val="24"/>
        </w:rPr>
        <w:t>(Korat &amp; Munandar, 2025)</w:t>
      </w:r>
      <w:r w:rsidR="00CD38FE">
        <w:rPr>
          <w:rFonts w:ascii="Times New Roman" w:hAnsi="Times New Roman" w:cs="Times New Roman"/>
          <w:sz w:val="24"/>
          <w:szCs w:val="24"/>
        </w:rPr>
        <w:fldChar w:fldCharType="end"/>
      </w:r>
      <w:r w:rsidRPr="006C7148">
        <w:rPr>
          <w:rFonts w:ascii="Times New Roman" w:hAnsi="Times New Roman" w:cs="Times New Roman"/>
          <w:sz w:val="24"/>
          <w:szCs w:val="24"/>
        </w:rPr>
        <w:t>.</w:t>
      </w:r>
    </w:p>
    <w:p w14:paraId="72DD7E2D" w14:textId="513E8E54" w:rsidR="006E3F7E" w:rsidRPr="007143AA" w:rsidRDefault="006E3F7E">
      <w:pPr>
        <w:pStyle w:val="ListParagraph"/>
        <w:numPr>
          <w:ilvl w:val="0"/>
          <w:numId w:val="15"/>
        </w:numPr>
        <w:ind w:left="709" w:hanging="643"/>
        <w:rPr>
          <w:rFonts w:ascii="Times New Roman" w:hAnsi="Times New Roman" w:cs="Times New Roman"/>
          <w:b/>
          <w:bCs/>
          <w:sz w:val="24"/>
          <w:szCs w:val="24"/>
        </w:rPr>
      </w:pPr>
      <w:r w:rsidRPr="007143AA">
        <w:rPr>
          <w:rFonts w:ascii="Times New Roman" w:hAnsi="Times New Roman" w:cs="Times New Roman"/>
          <w:b/>
          <w:bCs/>
          <w:sz w:val="24"/>
          <w:szCs w:val="24"/>
        </w:rPr>
        <w:t>Pengelolaan SPT</w:t>
      </w:r>
    </w:p>
    <w:p w14:paraId="711FF127" w14:textId="77777777" w:rsidR="00FF4317" w:rsidRDefault="006E3F7E" w:rsidP="00F15897">
      <w:pPr>
        <w:spacing w:line="480" w:lineRule="auto"/>
        <w:ind w:firstLine="720"/>
        <w:jc w:val="both"/>
        <w:rPr>
          <w:rFonts w:ascii="Times New Roman" w:hAnsi="Times New Roman" w:cs="Times New Roman"/>
          <w:sz w:val="24"/>
          <w:szCs w:val="24"/>
        </w:rPr>
      </w:pPr>
      <w:r w:rsidRPr="007B2751">
        <w:rPr>
          <w:rFonts w:ascii="Times New Roman" w:hAnsi="Times New Roman" w:cs="Times New Roman"/>
          <w:sz w:val="24"/>
          <w:szCs w:val="24"/>
        </w:rPr>
        <w:t xml:space="preserve">Dalam tahap persiapan, wajib pajak harus menyiapkan dokumen pendukung seperti faktur pajak, laporan keuangan, bukti pemotongan pajak, dan rekapitulasi peredaran usaha untuk pembuatan SPT. Faktur dan bukti potong dibuat otomatis oleh sistem dengan nomor seri yang dihasilkan sistem. Sistem juga mendukung laporan keuangan berbasis </w:t>
      </w:r>
      <w:r w:rsidRPr="006E3F7E">
        <w:rPr>
          <w:rFonts w:ascii="Times New Roman" w:hAnsi="Times New Roman" w:cs="Times New Roman"/>
          <w:i/>
          <w:iCs/>
          <w:sz w:val="24"/>
          <w:szCs w:val="24"/>
        </w:rPr>
        <w:t>Extensible Business Reporting Language</w:t>
      </w:r>
      <w:r w:rsidRPr="007B2751">
        <w:rPr>
          <w:rFonts w:ascii="Times New Roman" w:hAnsi="Times New Roman" w:cs="Times New Roman"/>
          <w:sz w:val="24"/>
          <w:szCs w:val="24"/>
        </w:rPr>
        <w:t xml:space="preserve"> (XBRL) yang memudahkan pengisian data SPT. Data faktur dan bukti potong terintegrasi langsung saat pengisian SPT (</w:t>
      </w:r>
      <w:r w:rsidRPr="00CD38FE">
        <w:rPr>
          <w:rFonts w:ascii="Times New Roman" w:hAnsi="Times New Roman" w:cs="Times New Roman"/>
          <w:i/>
          <w:iCs/>
          <w:sz w:val="24"/>
          <w:szCs w:val="24"/>
        </w:rPr>
        <w:t>prepopulated</w:t>
      </w:r>
      <w:r w:rsidRPr="007B2751">
        <w:rPr>
          <w:rFonts w:ascii="Times New Roman" w:hAnsi="Times New Roman" w:cs="Times New Roman"/>
          <w:sz w:val="24"/>
          <w:szCs w:val="24"/>
        </w:rPr>
        <w:t xml:space="preserve">). </w:t>
      </w:r>
    </w:p>
    <w:p w14:paraId="363E866A" w14:textId="200DE96E" w:rsidR="006E3F7E" w:rsidRDefault="006E3F7E" w:rsidP="00FF4317">
      <w:pPr>
        <w:spacing w:line="480" w:lineRule="auto"/>
        <w:ind w:firstLine="426"/>
        <w:jc w:val="both"/>
        <w:rPr>
          <w:rFonts w:ascii="Times New Roman" w:hAnsi="Times New Roman" w:cs="Times New Roman"/>
          <w:sz w:val="24"/>
          <w:szCs w:val="24"/>
        </w:rPr>
      </w:pPr>
      <w:r w:rsidRPr="007B2751">
        <w:rPr>
          <w:rFonts w:ascii="Times New Roman" w:hAnsi="Times New Roman" w:cs="Times New Roman"/>
          <w:sz w:val="24"/>
          <w:szCs w:val="24"/>
        </w:rPr>
        <w:t xml:space="preserve">Pada tahap pelaporan, wajib pajak dapat menyampaikan SPT secara elektronik atau manual dengan pilihan formulir tertentu. Portal </w:t>
      </w:r>
      <w:r w:rsidR="001B2D3A">
        <w:rPr>
          <w:rFonts w:ascii="Times New Roman" w:hAnsi="Times New Roman" w:cs="Times New Roman"/>
          <w:sz w:val="24"/>
          <w:szCs w:val="24"/>
        </w:rPr>
        <w:t>c</w:t>
      </w:r>
      <w:r w:rsidRPr="007B2751">
        <w:rPr>
          <w:rFonts w:ascii="Times New Roman" w:hAnsi="Times New Roman" w:cs="Times New Roman"/>
          <w:sz w:val="24"/>
          <w:szCs w:val="24"/>
        </w:rPr>
        <w:t>ore</w:t>
      </w:r>
      <w:r w:rsidR="00CD38FE">
        <w:rPr>
          <w:rFonts w:ascii="Times New Roman" w:hAnsi="Times New Roman" w:cs="Times New Roman"/>
          <w:sz w:val="24"/>
          <w:szCs w:val="24"/>
        </w:rPr>
        <w:t>t</w:t>
      </w:r>
      <w:r w:rsidRPr="007B2751">
        <w:rPr>
          <w:rFonts w:ascii="Times New Roman" w:hAnsi="Times New Roman" w:cs="Times New Roman"/>
          <w:sz w:val="24"/>
          <w:szCs w:val="24"/>
        </w:rPr>
        <w:t>ax menyediakan fitur baru seperti perhitungan PPh Pasal 25, pelaporan Formulir Surat Pemberitahuan Objek Pajak Bumi dan Bangunan (SPOP PBB), pengisian otomatis kompensasi kelebihan pajak, dan integrasi data</w:t>
      </w:r>
      <w:r>
        <w:rPr>
          <w:rFonts w:ascii="Times New Roman" w:hAnsi="Times New Roman" w:cs="Times New Roman"/>
          <w:sz w:val="24"/>
          <w:szCs w:val="24"/>
        </w:rPr>
        <w:t xml:space="preserve"> </w:t>
      </w:r>
      <w:r w:rsidRPr="007B2751">
        <w:rPr>
          <w:rFonts w:ascii="Times New Roman" w:hAnsi="Times New Roman" w:cs="Times New Roman"/>
          <w:sz w:val="24"/>
          <w:szCs w:val="24"/>
        </w:rPr>
        <w:t>pemotongan PPh Pasal 21. Bukti potong dari pemotong juga dapat langsung digunakan dalam pengisian SPT tahunan. Sistem memberikan pengingat otomatis untuk kewajiban pelaporan SPT.</w:t>
      </w:r>
    </w:p>
    <w:p w14:paraId="7C4779D7" w14:textId="77777777" w:rsidR="008801E9" w:rsidRPr="007B2751" w:rsidRDefault="008801E9" w:rsidP="00FF4317">
      <w:pPr>
        <w:spacing w:line="480" w:lineRule="auto"/>
        <w:ind w:firstLine="426"/>
        <w:jc w:val="both"/>
        <w:rPr>
          <w:rFonts w:ascii="Times New Roman" w:hAnsi="Times New Roman" w:cs="Times New Roman"/>
          <w:sz w:val="24"/>
          <w:szCs w:val="24"/>
        </w:rPr>
      </w:pPr>
    </w:p>
    <w:p w14:paraId="17B767CD" w14:textId="28E1F9F3" w:rsidR="006E3F7E" w:rsidRPr="007143AA" w:rsidRDefault="006E3F7E">
      <w:pPr>
        <w:pStyle w:val="ListParagraph"/>
        <w:numPr>
          <w:ilvl w:val="0"/>
          <w:numId w:val="15"/>
        </w:numPr>
        <w:ind w:left="709" w:hanging="643"/>
        <w:rPr>
          <w:rFonts w:ascii="Times New Roman" w:hAnsi="Times New Roman" w:cs="Times New Roman"/>
          <w:b/>
          <w:bCs/>
          <w:sz w:val="24"/>
          <w:szCs w:val="24"/>
        </w:rPr>
      </w:pPr>
      <w:r w:rsidRPr="007143AA">
        <w:rPr>
          <w:rFonts w:ascii="Times New Roman" w:hAnsi="Times New Roman" w:cs="Times New Roman"/>
          <w:b/>
          <w:bCs/>
          <w:i/>
          <w:iCs/>
          <w:sz w:val="24"/>
          <w:szCs w:val="24"/>
        </w:rPr>
        <w:t>Taxpayer Account Management</w:t>
      </w:r>
      <w:r w:rsidRPr="007143AA">
        <w:rPr>
          <w:rFonts w:ascii="Times New Roman" w:hAnsi="Times New Roman" w:cs="Times New Roman"/>
          <w:b/>
          <w:bCs/>
          <w:sz w:val="24"/>
          <w:szCs w:val="24"/>
        </w:rPr>
        <w:t xml:space="preserve"> </w:t>
      </w:r>
    </w:p>
    <w:p w14:paraId="7215EE66" w14:textId="2E71D0F7" w:rsidR="006E3F7E" w:rsidRPr="007B2751" w:rsidRDefault="006E3F7E" w:rsidP="00F15897">
      <w:pPr>
        <w:spacing w:line="480" w:lineRule="auto"/>
        <w:ind w:firstLine="720"/>
        <w:jc w:val="both"/>
        <w:rPr>
          <w:rFonts w:ascii="Times New Roman" w:hAnsi="Times New Roman" w:cs="Times New Roman"/>
          <w:sz w:val="24"/>
          <w:szCs w:val="24"/>
        </w:rPr>
      </w:pPr>
      <w:r w:rsidRPr="007B2751">
        <w:rPr>
          <w:rFonts w:ascii="Times New Roman" w:hAnsi="Times New Roman" w:cs="Times New Roman"/>
          <w:sz w:val="24"/>
          <w:szCs w:val="24"/>
        </w:rPr>
        <w:t>Core</w:t>
      </w:r>
      <w:r w:rsidR="00CD38FE">
        <w:rPr>
          <w:rFonts w:ascii="Times New Roman" w:hAnsi="Times New Roman" w:cs="Times New Roman"/>
          <w:sz w:val="24"/>
          <w:szCs w:val="24"/>
        </w:rPr>
        <w:t>ta</w:t>
      </w:r>
      <w:r w:rsidRPr="007B2751">
        <w:rPr>
          <w:rFonts w:ascii="Times New Roman" w:hAnsi="Times New Roman" w:cs="Times New Roman"/>
          <w:sz w:val="24"/>
          <w:szCs w:val="24"/>
        </w:rPr>
        <w:t>x mengelola informasi perpajakan wajib pajak secara lebih lengkap dan terkini. Wajib pajak dapat mengakses data melalui portal yang mencakup profil wajib pajak dan buku besar perpajakan. Profil memuat identitas, jenis pajak terdaftar, riwayat permohonan, saldo transaksi, dan fasilitas perpajakan. Buku besar mencatat transaksi hak dan kewajiban perpajakan dengan fitur otomatis dan integrasi bisnis perpajakan lainnya. Wajib pajak juga dapat mengunduh riwayat transaksi mereka</w:t>
      </w:r>
      <w:r w:rsidR="00CD38FE">
        <w:rPr>
          <w:rFonts w:ascii="Times New Roman" w:hAnsi="Times New Roman" w:cs="Times New Roman"/>
          <w:sz w:val="24"/>
          <w:szCs w:val="24"/>
        </w:rPr>
        <w:t xml:space="preserve"> </w:t>
      </w:r>
      <w:r w:rsidR="00CD38FE">
        <w:rPr>
          <w:rFonts w:ascii="Times New Roman" w:hAnsi="Times New Roman" w:cs="Times New Roman"/>
          <w:sz w:val="24"/>
          <w:szCs w:val="24"/>
        </w:rPr>
        <w:fldChar w:fldCharType="begin" w:fldLock="1"/>
      </w:r>
      <w:r w:rsidR="00CD38FE">
        <w:rPr>
          <w:rFonts w:ascii="Times New Roman" w:hAnsi="Times New Roman" w:cs="Times New Roman"/>
          <w:sz w:val="24"/>
          <w:szCs w:val="24"/>
        </w:rPr>
        <w:instrText>ADDIN CSL_CITATION {"citationItems":[{"id":"ITEM-1","itemData":{"DOI":"10.34128/jra.v8i1.453","ISSN":"2715-4610","abstract":"This literature review discusses how the implementation process of the Core Tax Administration System (CTAS) in Indonesia. This is an important step for efficiency, transparency and taxpayer compliance. The core tax is a technology-based tax system that is intended to control all tax administration process activities from registration, reporting, payment, collection of all taxes and supervision. Thus, a policy that underlies the implementation of the core tax is expected to be a major breakthrough. The existence of the core tax certainly makes it easier for the public to obtain information, tax reporting and the obligation to pay taxes itself. In addition, the core tax also facilitates control over the economy in various fields that have been quite difficult to overcome such as micro, small businesses, and the digital unit economy in Indonesia. However, in the implementation of this core tax there are several challenges and obstacles that must be faced, including obstacles to technological infrastructure, resistance to change, and data privacy issues. Indeed, with good management and education, the implementation of the core tax provides hope that it can simultaneously increase taxpayer compliance, increase the State Budget, and achieve economic development goals.","author":[{"dropping-particle":"","family":"Korat","given":"Chevri","non-dropping-particle":"","parse-names":false,"suffix":""},{"dropping-particle":"","family":"Munandar","given":"Agus","non-dropping-particle":"","parse-names":false,"suffix":""}],"container-title":"Jurnal Riset Akuntansi Politala","id":"ITEM-1","issue":"1","issued":{"date-parts":[["2025"]]},"page":"16-29","title":"Penerapan Core Tax Administration System (Ctas) Langkah Meningkatkan Kepatuhan Perpajakan Di Indonesia","type":"article-journal","volume":"8"},"uris":["http://www.mendeley.com/documents/?uuid=98691097-dced-4065-8de0-6cbfced05794"]}],"mendeley":{"formattedCitation":"(Korat &amp; Munandar, 2025)","plainTextFormattedCitation":"(Korat &amp; Munandar, 2025)","previouslyFormattedCitation":"(Korat &amp; Munandar, 2025)"},"properties":{"noteIndex":0},"schema":"https://github.com/citation-style-language/schema/raw/master/csl-citation.json"}</w:instrText>
      </w:r>
      <w:r w:rsidR="00CD38FE">
        <w:rPr>
          <w:rFonts w:ascii="Times New Roman" w:hAnsi="Times New Roman" w:cs="Times New Roman"/>
          <w:sz w:val="24"/>
          <w:szCs w:val="24"/>
        </w:rPr>
        <w:fldChar w:fldCharType="separate"/>
      </w:r>
      <w:r w:rsidR="00CD38FE" w:rsidRPr="00CD38FE">
        <w:rPr>
          <w:rFonts w:ascii="Times New Roman" w:hAnsi="Times New Roman" w:cs="Times New Roman"/>
          <w:noProof/>
          <w:sz w:val="24"/>
          <w:szCs w:val="24"/>
        </w:rPr>
        <w:t>(Korat &amp; Munandar, 2025)</w:t>
      </w:r>
      <w:r w:rsidR="00CD38FE">
        <w:rPr>
          <w:rFonts w:ascii="Times New Roman" w:hAnsi="Times New Roman" w:cs="Times New Roman"/>
          <w:sz w:val="24"/>
          <w:szCs w:val="24"/>
        </w:rPr>
        <w:fldChar w:fldCharType="end"/>
      </w:r>
      <w:r w:rsidRPr="007B2751">
        <w:rPr>
          <w:rFonts w:ascii="Times New Roman" w:hAnsi="Times New Roman" w:cs="Times New Roman"/>
          <w:sz w:val="24"/>
          <w:szCs w:val="24"/>
        </w:rPr>
        <w:t>.</w:t>
      </w:r>
    </w:p>
    <w:p w14:paraId="4E67B178" w14:textId="0CFAE720" w:rsidR="006E3F7E" w:rsidRPr="007143AA" w:rsidRDefault="007143AA">
      <w:pPr>
        <w:pStyle w:val="ListParagraph"/>
        <w:numPr>
          <w:ilvl w:val="0"/>
          <w:numId w:val="15"/>
        </w:numPr>
        <w:ind w:left="709" w:hanging="643"/>
        <w:rPr>
          <w:rFonts w:ascii="Times New Roman" w:hAnsi="Times New Roman" w:cs="Times New Roman"/>
          <w:b/>
          <w:bCs/>
          <w:sz w:val="24"/>
          <w:szCs w:val="24"/>
        </w:rPr>
      </w:pPr>
      <w:r>
        <w:rPr>
          <w:rFonts w:ascii="Times New Roman" w:hAnsi="Times New Roman" w:cs="Times New Roman"/>
          <w:b/>
          <w:bCs/>
          <w:sz w:val="24"/>
          <w:szCs w:val="24"/>
        </w:rPr>
        <w:t>P</w:t>
      </w:r>
      <w:r w:rsidR="006E3F7E" w:rsidRPr="007143AA">
        <w:rPr>
          <w:rFonts w:ascii="Times New Roman" w:hAnsi="Times New Roman" w:cs="Times New Roman"/>
          <w:b/>
          <w:bCs/>
          <w:sz w:val="24"/>
          <w:szCs w:val="24"/>
        </w:rPr>
        <w:t xml:space="preserve">embayaran </w:t>
      </w:r>
    </w:p>
    <w:p w14:paraId="2FFFB379" w14:textId="13B91ACC" w:rsidR="00FF4317" w:rsidRDefault="006E3F7E" w:rsidP="00F15897">
      <w:pPr>
        <w:spacing w:line="480" w:lineRule="auto"/>
        <w:ind w:firstLine="720"/>
        <w:jc w:val="both"/>
        <w:rPr>
          <w:rFonts w:ascii="Times New Roman" w:hAnsi="Times New Roman" w:cs="Times New Roman"/>
          <w:sz w:val="24"/>
          <w:szCs w:val="24"/>
        </w:rPr>
      </w:pPr>
      <w:r w:rsidRPr="007B2751">
        <w:rPr>
          <w:rFonts w:ascii="Times New Roman" w:hAnsi="Times New Roman" w:cs="Times New Roman"/>
          <w:sz w:val="24"/>
          <w:szCs w:val="24"/>
        </w:rPr>
        <w:t xml:space="preserve">Sistem pembayaran dalam </w:t>
      </w:r>
      <w:r w:rsidR="00CD38FE">
        <w:rPr>
          <w:rFonts w:ascii="Times New Roman" w:hAnsi="Times New Roman" w:cs="Times New Roman"/>
          <w:sz w:val="24"/>
          <w:szCs w:val="24"/>
        </w:rPr>
        <w:t>c</w:t>
      </w:r>
      <w:r w:rsidRPr="007B2751">
        <w:rPr>
          <w:rFonts w:ascii="Times New Roman" w:hAnsi="Times New Roman" w:cs="Times New Roman"/>
          <w:sz w:val="24"/>
          <w:szCs w:val="24"/>
        </w:rPr>
        <w:t>ore</w:t>
      </w:r>
      <w:r w:rsidR="00CD38FE">
        <w:rPr>
          <w:rFonts w:ascii="Times New Roman" w:hAnsi="Times New Roman" w:cs="Times New Roman"/>
          <w:sz w:val="24"/>
          <w:szCs w:val="24"/>
        </w:rPr>
        <w:t>t</w:t>
      </w:r>
      <w:r w:rsidRPr="007B2751">
        <w:rPr>
          <w:rFonts w:ascii="Times New Roman" w:hAnsi="Times New Roman" w:cs="Times New Roman"/>
          <w:sz w:val="24"/>
          <w:szCs w:val="24"/>
        </w:rPr>
        <w:t xml:space="preserve">ax mengalami beberapa pembaruan, seperti pembuatan kode billing yang lebih cepat dan mudah. Wajib pajak dapat membuat kode billing untuk beberapa jenis pajak sekaligus secara otomatis, dengan status kurang bayar untuk menghindari kesalahan. Dashboard </w:t>
      </w:r>
      <w:r w:rsidR="001B2D3A">
        <w:rPr>
          <w:rFonts w:ascii="Times New Roman" w:hAnsi="Times New Roman" w:cs="Times New Roman"/>
          <w:sz w:val="24"/>
          <w:szCs w:val="24"/>
        </w:rPr>
        <w:t>c</w:t>
      </w:r>
      <w:r w:rsidRPr="007B2751">
        <w:rPr>
          <w:rFonts w:ascii="Times New Roman" w:hAnsi="Times New Roman" w:cs="Times New Roman"/>
          <w:sz w:val="24"/>
          <w:szCs w:val="24"/>
        </w:rPr>
        <w:t>ore</w:t>
      </w:r>
      <w:r w:rsidR="00CD38FE">
        <w:rPr>
          <w:rFonts w:ascii="Times New Roman" w:hAnsi="Times New Roman" w:cs="Times New Roman"/>
          <w:sz w:val="24"/>
          <w:szCs w:val="24"/>
        </w:rPr>
        <w:t>t</w:t>
      </w:r>
      <w:r w:rsidRPr="007B2751">
        <w:rPr>
          <w:rFonts w:ascii="Times New Roman" w:hAnsi="Times New Roman" w:cs="Times New Roman"/>
          <w:sz w:val="24"/>
          <w:szCs w:val="24"/>
        </w:rPr>
        <w:t xml:space="preserve">ax menampilkan daftar pajak kurang bayar agar wajib pajak dapat memantau kode billing yang belum dibayar atau sudah kadaluarsa. Pembayaran dapat dilakukan langsung melalui sistem yang terintegrasi dengan bank persepsi. </w:t>
      </w:r>
    </w:p>
    <w:p w14:paraId="7B103084" w14:textId="0E40F15F" w:rsidR="006E3F7E" w:rsidRPr="007B2751" w:rsidRDefault="006E3F7E" w:rsidP="00F15897">
      <w:pPr>
        <w:spacing w:line="480" w:lineRule="auto"/>
        <w:ind w:firstLine="720"/>
        <w:jc w:val="both"/>
        <w:rPr>
          <w:rFonts w:ascii="Times New Roman" w:hAnsi="Times New Roman" w:cs="Times New Roman"/>
          <w:sz w:val="24"/>
          <w:szCs w:val="24"/>
        </w:rPr>
      </w:pPr>
      <w:r w:rsidRPr="007B2751">
        <w:rPr>
          <w:rFonts w:ascii="Times New Roman" w:hAnsi="Times New Roman" w:cs="Times New Roman"/>
          <w:sz w:val="24"/>
          <w:szCs w:val="24"/>
        </w:rPr>
        <w:t>Core</w:t>
      </w:r>
      <w:r w:rsidR="00CD38FE">
        <w:rPr>
          <w:rFonts w:ascii="Times New Roman" w:hAnsi="Times New Roman" w:cs="Times New Roman"/>
          <w:sz w:val="24"/>
          <w:szCs w:val="24"/>
        </w:rPr>
        <w:t>ta</w:t>
      </w:r>
      <w:r w:rsidRPr="007B2751">
        <w:rPr>
          <w:rFonts w:ascii="Times New Roman" w:hAnsi="Times New Roman" w:cs="Times New Roman"/>
          <w:sz w:val="24"/>
          <w:szCs w:val="24"/>
        </w:rPr>
        <w:t>x juga menyediakan akun deposit yang memungkinkan wajib pajak menyetor dana sebagai pembayaran atas kekurangan pajak dari berbagai jenis kode billing. Saldo deposit dapat dikembalikan atau dipindahbukukan secara mandiri tanpa harus menghubungi petugas pajak.</w:t>
      </w:r>
      <w:r>
        <w:rPr>
          <w:rFonts w:ascii="Times New Roman" w:hAnsi="Times New Roman" w:cs="Times New Roman"/>
          <w:sz w:val="24"/>
          <w:szCs w:val="24"/>
        </w:rPr>
        <w:t xml:space="preserve"> </w:t>
      </w:r>
      <w:r w:rsidRPr="007B2751">
        <w:rPr>
          <w:rFonts w:ascii="Times New Roman" w:hAnsi="Times New Roman" w:cs="Times New Roman"/>
          <w:sz w:val="24"/>
          <w:szCs w:val="24"/>
        </w:rPr>
        <w:t>Wajib pajak dengan risiko rendah dapat menyelesaikan permohonan secara otomatis dan memantau statusnya langsung melalui sistem, sehingga memudahkan pengawasan tanpa kontak langsung dengan petugas pajak</w:t>
      </w:r>
      <w:r w:rsidR="00CD38FE">
        <w:rPr>
          <w:rFonts w:ascii="Times New Roman" w:hAnsi="Times New Roman" w:cs="Times New Roman"/>
          <w:sz w:val="24"/>
          <w:szCs w:val="24"/>
        </w:rPr>
        <w:t xml:space="preserve"> </w:t>
      </w:r>
      <w:r w:rsidR="00CD38FE">
        <w:rPr>
          <w:rFonts w:ascii="Times New Roman" w:hAnsi="Times New Roman" w:cs="Times New Roman"/>
          <w:sz w:val="24"/>
          <w:szCs w:val="24"/>
        </w:rPr>
        <w:fldChar w:fldCharType="begin" w:fldLock="1"/>
      </w:r>
      <w:r w:rsidR="00D52BB9">
        <w:rPr>
          <w:rFonts w:ascii="Times New Roman" w:hAnsi="Times New Roman" w:cs="Times New Roman"/>
          <w:sz w:val="24"/>
          <w:szCs w:val="24"/>
        </w:rPr>
        <w:instrText>ADDIN CSL_CITATION {"citationItems":[{"id":"ITEM-1","itemData":{"DOI":"10.34128/jra.v8i1.453","ISSN":"2715-4610","abstract":"This literature review discusses how the implementation process of the Core Tax Administration System (CTAS) in Indonesia. This is an important step for efficiency, transparency and taxpayer compliance. The core tax is a technology-based tax system that is intended to control all tax administration process activities from registration, reporting, payment, collection of all taxes and supervision. Thus, a policy that underlies the implementation of the core tax is expected to be a major breakthrough. The existence of the core tax certainly makes it easier for the public to obtain information, tax reporting and the obligation to pay taxes itself. In addition, the core tax also facilitates control over the economy in various fields that have been quite difficult to overcome such as micro, small businesses, and the digital unit economy in Indonesia. However, in the implementation of this core tax there are several challenges and obstacles that must be faced, including obstacles to technological infrastructure, resistance to change, and data privacy issues. Indeed, with good management and education, the implementation of the core tax provides hope that it can simultaneously increase taxpayer compliance, increase the State Budget, and achieve economic development goals.","author":[{"dropping-particle":"","family":"Korat","given":"Chevri","non-dropping-particle":"","parse-names":false,"suffix":""},{"dropping-particle":"","family":"Munandar","given":"Agus","non-dropping-particle":"","parse-names":false,"suffix":""}],"container-title":"Jurnal Riset Akuntansi Politala","id":"ITEM-1","issue":"1","issued":{"date-parts":[["2025"]]},"page":"16-29","title":"Penerapan Core Tax Administration System (Ctas) Langkah Meningkatkan Kepatuhan Perpajakan Di Indonesia","type":"article-journal","volume":"8"},"uris":["http://www.mendeley.com/documents/?uuid=98691097-dced-4065-8de0-6cbfced05794"]}],"mendeley":{"formattedCitation":"(Korat &amp; Munandar, 2025)","plainTextFormattedCitation":"(Korat &amp; Munandar, 2025)","previouslyFormattedCitation":"(Korat &amp; Munandar, 2025)"},"properties":{"noteIndex":0},"schema":"https://github.com/citation-style-language/schema/raw/master/csl-citation.json"}</w:instrText>
      </w:r>
      <w:r w:rsidR="00CD38FE">
        <w:rPr>
          <w:rFonts w:ascii="Times New Roman" w:hAnsi="Times New Roman" w:cs="Times New Roman"/>
          <w:sz w:val="24"/>
          <w:szCs w:val="24"/>
        </w:rPr>
        <w:fldChar w:fldCharType="separate"/>
      </w:r>
      <w:r w:rsidR="00CD38FE" w:rsidRPr="00CD38FE">
        <w:rPr>
          <w:rFonts w:ascii="Times New Roman" w:hAnsi="Times New Roman" w:cs="Times New Roman"/>
          <w:noProof/>
          <w:sz w:val="24"/>
          <w:szCs w:val="24"/>
        </w:rPr>
        <w:t>(Korat &amp; Munandar, 2025)</w:t>
      </w:r>
      <w:r w:rsidR="00CD38FE">
        <w:rPr>
          <w:rFonts w:ascii="Times New Roman" w:hAnsi="Times New Roman" w:cs="Times New Roman"/>
          <w:sz w:val="24"/>
          <w:szCs w:val="24"/>
        </w:rPr>
        <w:fldChar w:fldCharType="end"/>
      </w:r>
      <w:r w:rsidRPr="007B2751">
        <w:rPr>
          <w:rFonts w:ascii="Times New Roman" w:hAnsi="Times New Roman" w:cs="Times New Roman"/>
          <w:sz w:val="24"/>
          <w:szCs w:val="24"/>
        </w:rPr>
        <w:t>.</w:t>
      </w:r>
    </w:p>
    <w:p w14:paraId="372235AF" w14:textId="23BB9003" w:rsidR="006E3F7E" w:rsidRPr="007143AA" w:rsidRDefault="006E3F7E">
      <w:pPr>
        <w:pStyle w:val="ListParagraph"/>
        <w:numPr>
          <w:ilvl w:val="0"/>
          <w:numId w:val="15"/>
        </w:numPr>
        <w:ind w:left="709" w:hanging="643"/>
        <w:rPr>
          <w:rFonts w:ascii="Times New Roman" w:hAnsi="Times New Roman" w:cs="Times New Roman"/>
          <w:b/>
          <w:bCs/>
          <w:sz w:val="24"/>
          <w:szCs w:val="24"/>
        </w:rPr>
      </w:pPr>
      <w:r w:rsidRPr="007143AA">
        <w:rPr>
          <w:rFonts w:ascii="Times New Roman" w:hAnsi="Times New Roman" w:cs="Times New Roman"/>
          <w:b/>
          <w:bCs/>
          <w:sz w:val="24"/>
          <w:szCs w:val="24"/>
        </w:rPr>
        <w:t xml:space="preserve">Layanan Perpajakan </w:t>
      </w:r>
    </w:p>
    <w:p w14:paraId="62E818A7" w14:textId="5B50D767" w:rsidR="00064C7A" w:rsidRDefault="006E3F7E" w:rsidP="00F15897">
      <w:pPr>
        <w:spacing w:line="480" w:lineRule="auto"/>
        <w:ind w:firstLine="720"/>
        <w:jc w:val="both"/>
        <w:rPr>
          <w:rFonts w:ascii="Times New Roman" w:hAnsi="Times New Roman" w:cs="Times New Roman"/>
          <w:sz w:val="24"/>
          <w:szCs w:val="24"/>
        </w:rPr>
      </w:pPr>
      <w:r w:rsidRPr="007B2751">
        <w:rPr>
          <w:rFonts w:ascii="Times New Roman" w:hAnsi="Times New Roman" w:cs="Times New Roman"/>
          <w:sz w:val="24"/>
          <w:szCs w:val="24"/>
        </w:rPr>
        <w:t>Wajib pajak dapat mengakses layanan perpajakan secara online melalui</w:t>
      </w:r>
      <w:r w:rsidRPr="007B2751">
        <w:rPr>
          <w:rFonts w:ascii="Times New Roman" w:hAnsi="Times New Roman" w:cs="Times New Roman"/>
          <w:b/>
          <w:bCs/>
          <w:sz w:val="24"/>
          <w:szCs w:val="24"/>
        </w:rPr>
        <w:t xml:space="preserve"> </w:t>
      </w:r>
      <w:r w:rsidRPr="007B2751">
        <w:rPr>
          <w:rFonts w:ascii="Times New Roman" w:hAnsi="Times New Roman" w:cs="Times New Roman"/>
          <w:sz w:val="24"/>
          <w:szCs w:val="24"/>
        </w:rPr>
        <w:t>portal dan saluran telepon ke Kring Pajak. Core</w:t>
      </w:r>
      <w:r w:rsidR="00F919B9">
        <w:rPr>
          <w:rFonts w:ascii="Times New Roman" w:hAnsi="Times New Roman" w:cs="Times New Roman"/>
          <w:sz w:val="24"/>
          <w:szCs w:val="24"/>
        </w:rPr>
        <w:t>t</w:t>
      </w:r>
      <w:r w:rsidRPr="007B2751">
        <w:rPr>
          <w:rFonts w:ascii="Times New Roman" w:hAnsi="Times New Roman" w:cs="Times New Roman"/>
          <w:sz w:val="24"/>
          <w:szCs w:val="24"/>
        </w:rPr>
        <w:t xml:space="preserve">ax akan terus menambah layanan online agar wajib pajak yang tidak dapat mengakses secara digital tetap dapat menggunakan layanan kantor pajak di seluruh Indonesia tanpa terbatas pada kantor pajak tempat terdaftar. Sistem ini juga mengotomatisasi lebih banyak layanan, khususnya bagi wajib pajak yang memenuhi kriteria tertentu, sehingga pelayanan menjadi lebih cepat, adil, dan pasti. </w:t>
      </w:r>
    </w:p>
    <w:p w14:paraId="43D12692" w14:textId="78FA578E" w:rsidR="002563BA" w:rsidRPr="002563BA" w:rsidRDefault="006E3F7E" w:rsidP="00F90558">
      <w:pPr>
        <w:spacing w:line="480" w:lineRule="auto"/>
        <w:ind w:firstLine="709"/>
        <w:jc w:val="both"/>
        <w:rPr>
          <w:rFonts w:ascii="Times New Roman" w:hAnsi="Times New Roman" w:cs="Times New Roman"/>
          <w:sz w:val="24"/>
          <w:szCs w:val="24"/>
        </w:rPr>
      </w:pPr>
      <w:r w:rsidRPr="007B2751">
        <w:rPr>
          <w:rFonts w:ascii="Times New Roman" w:hAnsi="Times New Roman" w:cs="Times New Roman"/>
          <w:sz w:val="24"/>
          <w:szCs w:val="24"/>
        </w:rPr>
        <w:t>Dokumen layanan perpajakan dapat diunduh langsung melalui portal dengan tanda tangan elektronik dan barcode untuk memastikan keaslian. Selain itu, wajib pajak dapat melacak status permohonan secara mandiri tanpa harus menghubungi petugas pajak.</w:t>
      </w:r>
    </w:p>
    <w:p w14:paraId="2959FB1B" w14:textId="511B879D" w:rsidR="005A13BF" w:rsidRDefault="005A13BF">
      <w:pPr>
        <w:pStyle w:val="Heading2"/>
        <w:numPr>
          <w:ilvl w:val="0"/>
          <w:numId w:val="25"/>
        </w:numPr>
        <w:spacing w:after="0"/>
        <w:ind w:hanging="720"/>
      </w:pPr>
      <w:bookmarkStart w:id="28" w:name="_Toc223980359"/>
      <w:r w:rsidRPr="008801E9">
        <w:t>Wajib</w:t>
      </w:r>
      <w:r>
        <w:t xml:space="preserve"> Pajak</w:t>
      </w:r>
      <w:bookmarkEnd w:id="28"/>
    </w:p>
    <w:p w14:paraId="7FE925C2" w14:textId="084712DB" w:rsidR="00E55F15" w:rsidRPr="008C2457" w:rsidRDefault="00E55F15">
      <w:pPr>
        <w:pStyle w:val="Heading3"/>
        <w:numPr>
          <w:ilvl w:val="0"/>
          <w:numId w:val="29"/>
        </w:numPr>
        <w:spacing w:line="360" w:lineRule="auto"/>
        <w:ind w:hanging="720"/>
      </w:pPr>
      <w:bookmarkStart w:id="29" w:name="_Toc223980360"/>
      <w:r w:rsidRPr="008C2457">
        <w:rPr>
          <w:rStyle w:val="h3b2Char"/>
        </w:rPr>
        <w:t>Pengertian Wajib Pajak</w:t>
      </w:r>
      <w:bookmarkEnd w:id="29"/>
    </w:p>
    <w:p w14:paraId="46B7F7B1" w14:textId="192AD718" w:rsidR="00F91A6C" w:rsidRDefault="00E55F15" w:rsidP="00F15897">
      <w:pPr>
        <w:spacing w:line="480" w:lineRule="auto"/>
        <w:ind w:firstLine="720"/>
        <w:jc w:val="both"/>
        <w:rPr>
          <w:rFonts w:ascii="Times New Roman" w:hAnsi="Times New Roman" w:cs="Times New Roman"/>
          <w:sz w:val="24"/>
          <w:szCs w:val="24"/>
        </w:rPr>
      </w:pPr>
      <w:r w:rsidRPr="00E55F15">
        <w:rPr>
          <w:rFonts w:ascii="Times New Roman" w:hAnsi="Times New Roman" w:cs="Times New Roman"/>
          <w:sz w:val="24"/>
          <w:szCs w:val="24"/>
        </w:rPr>
        <w:t>Wajib pajak merupakan salah satu subjek penting dalam sistem perpajakan, karena melalui merekalah negara memperoleh penerimaan yang digunakan untuk membiayai pembangunan. Berdasarkan Undang-Undang Ketentuan Umum dan Tata Cara Perpajakan (KUP) Nomor 28 Tahun 2007, wajib pajak adalah orang pribadi atau badan, termasuk pembayar, pemotong, maupun pemungut pajak, yang mempunyai hak dan kewajiban perpajakan sesuai ketentuan peraturan perundang-undangan. Definisi ini menegaskan bahwa siapa pun yang menerima penghasilan, baik sebagai individu maupun badan hukum, terikat kewajiban untuk melaksanakan administrasi perpajakan.</w:t>
      </w:r>
      <w:r>
        <w:rPr>
          <w:rFonts w:ascii="Times New Roman" w:hAnsi="Times New Roman" w:cs="Times New Roman"/>
          <w:sz w:val="24"/>
          <w:szCs w:val="24"/>
        </w:rPr>
        <w:t xml:space="preserve"> </w:t>
      </w:r>
      <w:r w:rsidRPr="00E55F15">
        <w:rPr>
          <w:rFonts w:ascii="Times New Roman" w:hAnsi="Times New Roman" w:cs="Times New Roman"/>
          <w:sz w:val="24"/>
          <w:szCs w:val="24"/>
        </w:rPr>
        <w:t xml:space="preserve">Secara garis besar, wajib pajak terbagi menjadi dua kategori, yaitu wajib pajak orang pribadi dan wajib pajak badan. </w:t>
      </w:r>
    </w:p>
    <w:p w14:paraId="6821C846" w14:textId="3FB2AD37" w:rsidR="00E55F15" w:rsidRPr="008C2457" w:rsidRDefault="00E55F15">
      <w:pPr>
        <w:pStyle w:val="Heading3"/>
        <w:numPr>
          <w:ilvl w:val="0"/>
          <w:numId w:val="29"/>
        </w:numPr>
        <w:spacing w:line="360" w:lineRule="auto"/>
        <w:ind w:hanging="720"/>
        <w:rPr>
          <w:b w:val="0"/>
          <w:bCs w:val="0"/>
        </w:rPr>
      </w:pPr>
      <w:bookmarkStart w:id="30" w:name="_Toc223980361"/>
      <w:r w:rsidRPr="008801E9">
        <w:rPr>
          <w:rStyle w:val="h3b2Char"/>
        </w:rPr>
        <w:t>Wajib</w:t>
      </w:r>
      <w:r w:rsidRPr="008C2457">
        <w:t xml:space="preserve"> Pajak Badan</w:t>
      </w:r>
      <w:bookmarkEnd w:id="30"/>
    </w:p>
    <w:p w14:paraId="102CD0FB" w14:textId="0F40A108" w:rsidR="00E55F15" w:rsidRPr="00E55F15" w:rsidRDefault="00E55F15" w:rsidP="00F15897">
      <w:pPr>
        <w:spacing w:line="480" w:lineRule="auto"/>
        <w:ind w:firstLine="720"/>
        <w:jc w:val="both"/>
        <w:rPr>
          <w:rFonts w:ascii="Times New Roman" w:hAnsi="Times New Roman" w:cs="Times New Roman"/>
          <w:sz w:val="24"/>
          <w:szCs w:val="24"/>
        </w:rPr>
      </w:pPr>
      <w:r w:rsidRPr="00E55F15">
        <w:rPr>
          <w:rFonts w:ascii="Times New Roman" w:hAnsi="Times New Roman" w:cs="Times New Roman"/>
          <w:sz w:val="24"/>
          <w:szCs w:val="24"/>
        </w:rPr>
        <w:t>Wajib Pajak Badan merupakan sekumpulan orang dan/atau modal yang menjadi satu kesatuan, baik yang melakukan kegiatan usaha maupun tidak, yang diwajibkan memenuhi kewajiban perpajakan. Kategori ini mencakup berbagai bentuk entitas hukum, seperti perseroan terbatas (PT), perseroan komanditer (CV), firma, koperasi, yayasan, organisasi massa, hingga bentuk usaha tetap (BUT). Wajib Pajak Badan memiliki karakteristik yang lebih kompleks dibandingkan Wajib Pajak Orang Pribadi, baik dari sisi struktur organisasi maupun beban administrasi. Penghasilan yang diperoleh badan umumnya berasal dari kegiatan usaha berskala besar dan kewajiban pajaknya terpisah dari pemilik maupun pengurus perusahaan. Oleh karena itu, pelaporan pajak dilakukan melalui SPT Tahunan Badan dengan tingkat akurasi dan akuntabilitas yang lebih tinggi.</w:t>
      </w:r>
    </w:p>
    <w:p w14:paraId="3E7B6D6C" w14:textId="6A9DA251" w:rsidR="00E55F15" w:rsidRPr="008C2457" w:rsidRDefault="00E55F15">
      <w:pPr>
        <w:pStyle w:val="Heading3"/>
        <w:numPr>
          <w:ilvl w:val="0"/>
          <w:numId w:val="29"/>
        </w:numPr>
        <w:spacing w:line="360" w:lineRule="auto"/>
        <w:ind w:hanging="720"/>
        <w:rPr>
          <w:b w:val="0"/>
          <w:bCs w:val="0"/>
        </w:rPr>
      </w:pPr>
      <w:bookmarkStart w:id="31" w:name="_Toc223980362"/>
      <w:r w:rsidRPr="008C2457">
        <w:t>Hak dan Kewajiban Wajib Pajak</w:t>
      </w:r>
      <w:bookmarkEnd w:id="31"/>
    </w:p>
    <w:p w14:paraId="43171E0F" w14:textId="72A4FC99" w:rsidR="00E55F15" w:rsidRPr="00871447" w:rsidRDefault="00E55F15" w:rsidP="00F15897">
      <w:pPr>
        <w:spacing w:line="480" w:lineRule="auto"/>
        <w:ind w:firstLine="720"/>
        <w:jc w:val="both"/>
        <w:rPr>
          <w:rFonts w:ascii="Times New Roman" w:hAnsi="Times New Roman" w:cs="Times New Roman"/>
          <w:sz w:val="24"/>
          <w:szCs w:val="24"/>
        </w:rPr>
      </w:pPr>
      <w:r w:rsidRPr="00E55F15">
        <w:rPr>
          <w:rFonts w:ascii="Times New Roman" w:hAnsi="Times New Roman" w:cs="Times New Roman"/>
          <w:sz w:val="24"/>
          <w:szCs w:val="24"/>
        </w:rPr>
        <w:t xml:space="preserve">Dalam melaksanakan kewajiban perpajakan, wajib pajak memiliki hak dan kewajiban yang diatur dalam undang-undang. Hak wajib pajak antara lain memperoleh pelayanan yang baik dari otoritas pajak, mengajukan keberatan atau banding, serta meminta restitusi jika terjadi kelebihan pembayaran. Di sisi lain, kewajiban wajib pajak meliputi kewajiban mendaftarkan diri untuk memperoleh NPWP, menghitung, menyetor, dan melaporkan pajak terutang, serta menyimpan dokumen perpajakan dengan benar. Pemenuhan hak dan kewajiban ini menjadi dasar penilaian terhadap tingkat kepatuhan wajib pajak di Indonesia </w:t>
      </w:r>
      <w:r w:rsidRPr="00871447">
        <w:rPr>
          <w:rFonts w:ascii="Times New Roman" w:hAnsi="Times New Roman" w:cs="Times New Roman"/>
          <w:sz w:val="24"/>
          <w:szCs w:val="24"/>
        </w:rPr>
        <w:t>(UU KUP, 2007).</w:t>
      </w:r>
    </w:p>
    <w:p w14:paraId="217C9D1F" w14:textId="11489A73" w:rsidR="00064C7A" w:rsidRPr="006C7148" w:rsidRDefault="006C7148">
      <w:pPr>
        <w:pStyle w:val="Heading2"/>
        <w:numPr>
          <w:ilvl w:val="0"/>
          <w:numId w:val="25"/>
        </w:numPr>
        <w:spacing w:after="0"/>
        <w:ind w:hanging="720"/>
      </w:pPr>
      <w:bookmarkStart w:id="32" w:name="_Toc223980363"/>
      <w:r w:rsidRPr="006C7148">
        <w:t>Kepatuhan Wajib Pajak</w:t>
      </w:r>
      <w:bookmarkEnd w:id="32"/>
    </w:p>
    <w:p w14:paraId="39E6789B" w14:textId="0230F319" w:rsidR="006C7148" w:rsidRDefault="006C7148" w:rsidP="00F15897">
      <w:pPr>
        <w:spacing w:line="480" w:lineRule="auto"/>
        <w:ind w:firstLine="720"/>
        <w:jc w:val="both"/>
        <w:rPr>
          <w:rFonts w:ascii="Times New Roman" w:hAnsi="Times New Roman" w:cs="Times New Roman"/>
          <w:sz w:val="24"/>
          <w:szCs w:val="24"/>
        </w:rPr>
      </w:pPr>
      <w:r w:rsidRPr="006C7148">
        <w:rPr>
          <w:rFonts w:ascii="Times New Roman" w:hAnsi="Times New Roman" w:cs="Times New Roman"/>
          <w:sz w:val="24"/>
          <w:szCs w:val="24"/>
        </w:rPr>
        <w:t xml:space="preserve">Kepatuhan wajib pajak merupakan aspek krusial dalam sistem perpajakan karena berhubungan langsung dengan penerimaan negara. </w:t>
      </w:r>
      <w:r w:rsidR="00EC725A">
        <w:rPr>
          <w:rFonts w:ascii="Times New Roman" w:hAnsi="Times New Roman" w:cs="Times New Roman"/>
          <w:sz w:val="24"/>
          <w:szCs w:val="24"/>
        </w:rPr>
        <w:fldChar w:fldCharType="begin" w:fldLock="1"/>
      </w:r>
      <w:r w:rsidR="00F91A6C">
        <w:rPr>
          <w:rFonts w:ascii="Times New Roman" w:hAnsi="Times New Roman" w:cs="Times New Roman"/>
          <w:sz w:val="24"/>
          <w:szCs w:val="24"/>
        </w:rPr>
        <w:instrText>ADDIN CSL_CITATION {"citationItems":[{"id":"ITEM-1","itemData":{"author":[{"dropping-particle":"","family":"Jeannes","given":"Steffi","non-dropping-particle":"","parse-names":false,"suffix":""}],"id":"ITEM-1","issue":"1","issued":{"date-parts":[["2022"]]},"page":"249-265","title":"Determinan Kepatuhan Wajib Pajak Pada Wajib Pajak Pribadi di DKI Jakarta Tahun 2022","type":"article-journal","volume":"5"},"uris":["http://www.mendeley.com/documents/?uuid=fb8efb3c-6e3b-4cc0-ac70-e8fb4a0b2847"]}],"mendeley":{"formattedCitation":"(Jeannes, 2022)","manualFormatting":"Jeannes (2022)","plainTextFormattedCitation":"(Jeannes, 2022)","previouslyFormattedCitation":"(Jeannes, 2022)"},"properties":{"noteIndex":0},"schema":"https://github.com/citation-style-language/schema/raw/master/csl-citation.json"}</w:instrText>
      </w:r>
      <w:r w:rsidR="00EC725A">
        <w:rPr>
          <w:rFonts w:ascii="Times New Roman" w:hAnsi="Times New Roman" w:cs="Times New Roman"/>
          <w:sz w:val="24"/>
          <w:szCs w:val="24"/>
        </w:rPr>
        <w:fldChar w:fldCharType="separate"/>
      </w:r>
      <w:r w:rsidR="00EC725A" w:rsidRPr="00EC725A">
        <w:rPr>
          <w:rFonts w:ascii="Times New Roman" w:hAnsi="Times New Roman" w:cs="Times New Roman"/>
          <w:noProof/>
          <w:sz w:val="24"/>
          <w:szCs w:val="24"/>
        </w:rPr>
        <w:t>Jeannes</w:t>
      </w:r>
      <w:r w:rsidR="00F91A6C">
        <w:rPr>
          <w:rFonts w:ascii="Times New Roman" w:hAnsi="Times New Roman" w:cs="Times New Roman"/>
          <w:noProof/>
          <w:sz w:val="24"/>
          <w:szCs w:val="24"/>
        </w:rPr>
        <w:t xml:space="preserve"> (</w:t>
      </w:r>
      <w:r w:rsidR="00EC725A" w:rsidRPr="00EC725A">
        <w:rPr>
          <w:rFonts w:ascii="Times New Roman" w:hAnsi="Times New Roman" w:cs="Times New Roman"/>
          <w:noProof/>
          <w:sz w:val="24"/>
          <w:szCs w:val="24"/>
        </w:rPr>
        <w:t>2022)</w:t>
      </w:r>
      <w:r w:rsidR="00EC725A">
        <w:rPr>
          <w:rFonts w:ascii="Times New Roman" w:hAnsi="Times New Roman" w:cs="Times New Roman"/>
          <w:sz w:val="24"/>
          <w:szCs w:val="24"/>
        </w:rPr>
        <w:fldChar w:fldCharType="end"/>
      </w:r>
      <w:r w:rsidR="00EC725A">
        <w:rPr>
          <w:rFonts w:ascii="Times New Roman" w:hAnsi="Times New Roman" w:cs="Times New Roman"/>
          <w:sz w:val="24"/>
          <w:szCs w:val="24"/>
        </w:rPr>
        <w:t xml:space="preserve"> </w:t>
      </w:r>
      <w:r w:rsidRPr="006C7148">
        <w:rPr>
          <w:rFonts w:ascii="Times New Roman" w:hAnsi="Times New Roman" w:cs="Times New Roman"/>
          <w:sz w:val="24"/>
          <w:szCs w:val="24"/>
        </w:rPr>
        <w:t>mendefinisikan kepatuhan pajak sebagai pemenuhan seluruh kewajiban perpajakan yang ditetapkan oleh undang-undang secara sukarela dan penuh kesadaran. Definisi ini menekankan bahwa kepatuhan terjadi ketika wajib pajak secara sadar melaksanakan kewajibannya tanpa adanya paksaan dari otoritas pajak.</w:t>
      </w:r>
    </w:p>
    <w:p w14:paraId="7649CBAD" w14:textId="15929C22" w:rsidR="006C7148" w:rsidRDefault="006C7148" w:rsidP="00F15897">
      <w:pPr>
        <w:spacing w:line="480" w:lineRule="auto"/>
        <w:ind w:firstLine="720"/>
        <w:jc w:val="both"/>
        <w:rPr>
          <w:rFonts w:ascii="Times New Roman" w:hAnsi="Times New Roman" w:cs="Times New Roman"/>
          <w:sz w:val="24"/>
          <w:szCs w:val="24"/>
        </w:rPr>
      </w:pPr>
      <w:r w:rsidRPr="006C7148">
        <w:rPr>
          <w:rFonts w:ascii="Times New Roman" w:hAnsi="Times New Roman" w:cs="Times New Roman"/>
          <w:sz w:val="24"/>
          <w:szCs w:val="24"/>
        </w:rPr>
        <w:t xml:space="preserve">Menurut </w:t>
      </w:r>
      <w:r w:rsidR="00FF4317">
        <w:rPr>
          <w:rFonts w:ascii="Times New Roman" w:hAnsi="Times New Roman" w:cs="Times New Roman"/>
          <w:sz w:val="24"/>
          <w:szCs w:val="24"/>
        </w:rPr>
        <w:fldChar w:fldCharType="begin" w:fldLock="1"/>
      </w:r>
      <w:r w:rsidR="00F91A6C">
        <w:rPr>
          <w:rFonts w:ascii="Times New Roman" w:hAnsi="Times New Roman" w:cs="Times New Roman"/>
          <w:sz w:val="24"/>
          <w:szCs w:val="24"/>
        </w:rPr>
        <w:instrText>ADDIN CSL_CITATION {"citationItems":[{"id":"ITEM-1","itemData":{"ISBN":"9788578110796","ISSN":"20711050","PMID":"25246403","abstract":"Predicting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approach.","author":[{"dropping-particle":"","family":"Sugiyono","given":"Prof. Dr.","non-dropping-particle":"","parse-names":false,"suffix":""}],"id":"ITEM-1","issue":"1","issued":{"date-parts":[["2019"]]},"number-of-pages":"1-14","title":"Metode Penelitian Kuantitatif, Kualitatif, dan R&amp;D","type":"book","volume":"11"},"uris":["http://www.mendeley.com/documents/?uuid=746fef3c-4a3d-44d3-b00d-cc3e28a7a1a2"]}],"mendeley":{"formattedCitation":"(Sugiyono, 2019)","manualFormatting":"Sugiyono (2019)","plainTextFormattedCitation":"(Sugiyono, 2019)","previouslyFormattedCitation":"(Sugiyono, 2019)"},"properties":{"noteIndex":0},"schema":"https://github.com/citation-style-language/schema/raw/master/csl-citation.json"}</w:instrText>
      </w:r>
      <w:r w:rsidR="00FF4317">
        <w:rPr>
          <w:rFonts w:ascii="Times New Roman" w:hAnsi="Times New Roman" w:cs="Times New Roman"/>
          <w:sz w:val="24"/>
          <w:szCs w:val="24"/>
        </w:rPr>
        <w:fldChar w:fldCharType="separate"/>
      </w:r>
      <w:r w:rsidR="00FF4317" w:rsidRPr="00FF4317">
        <w:rPr>
          <w:rFonts w:ascii="Times New Roman" w:hAnsi="Times New Roman" w:cs="Times New Roman"/>
          <w:noProof/>
          <w:sz w:val="24"/>
          <w:szCs w:val="24"/>
        </w:rPr>
        <w:t>Sugiyono</w:t>
      </w:r>
      <w:r w:rsidR="00F91A6C">
        <w:rPr>
          <w:rFonts w:ascii="Times New Roman" w:hAnsi="Times New Roman" w:cs="Times New Roman"/>
          <w:noProof/>
          <w:sz w:val="24"/>
          <w:szCs w:val="24"/>
        </w:rPr>
        <w:t xml:space="preserve"> (</w:t>
      </w:r>
      <w:r w:rsidR="00FF4317" w:rsidRPr="00FF4317">
        <w:rPr>
          <w:rFonts w:ascii="Times New Roman" w:hAnsi="Times New Roman" w:cs="Times New Roman"/>
          <w:noProof/>
          <w:sz w:val="24"/>
          <w:szCs w:val="24"/>
        </w:rPr>
        <w:t>2019)</w:t>
      </w:r>
      <w:r w:rsidR="00FF4317">
        <w:rPr>
          <w:rFonts w:ascii="Times New Roman" w:hAnsi="Times New Roman" w:cs="Times New Roman"/>
          <w:sz w:val="24"/>
          <w:szCs w:val="24"/>
        </w:rPr>
        <w:fldChar w:fldCharType="end"/>
      </w:r>
      <w:r w:rsidR="00F91A6C">
        <w:rPr>
          <w:rFonts w:ascii="Times New Roman" w:hAnsi="Times New Roman" w:cs="Times New Roman"/>
          <w:sz w:val="24"/>
          <w:szCs w:val="24"/>
        </w:rPr>
        <w:t xml:space="preserve">, </w:t>
      </w:r>
      <w:r w:rsidRPr="006C7148">
        <w:rPr>
          <w:rFonts w:ascii="Times New Roman" w:hAnsi="Times New Roman" w:cs="Times New Roman"/>
          <w:sz w:val="24"/>
          <w:szCs w:val="24"/>
        </w:rPr>
        <w:t>kepatuhan pajak dapat diwujudkan melalui tindakan wajib pajak dalam mengisi Surat Pemberitahuan (SPT) dengan benar, melaporkan seluruh penghasilan kena pajak secara jujur, dan membayar pajak tepat waktu. Dengan kata lain, kepatuhan tidak hanya berkaitan dengan aspek administratif, tetapi juga mencakup kejujuran dalam pengungkapan penghasilan serta ketepatan waktu dalam pembayaran.</w:t>
      </w:r>
    </w:p>
    <w:p w14:paraId="060D8BA5" w14:textId="45367D5C" w:rsidR="006C7148" w:rsidRPr="00C5190F" w:rsidRDefault="006C7148" w:rsidP="00F15897">
      <w:pPr>
        <w:spacing w:line="480" w:lineRule="auto"/>
        <w:ind w:firstLine="720"/>
        <w:jc w:val="both"/>
        <w:rPr>
          <w:rFonts w:ascii="Times New Roman" w:hAnsi="Times New Roman" w:cs="Times New Roman"/>
          <w:color w:val="FF0000"/>
          <w:sz w:val="24"/>
          <w:szCs w:val="24"/>
        </w:rPr>
      </w:pPr>
      <w:r w:rsidRPr="006C7148">
        <w:rPr>
          <w:rFonts w:ascii="Times New Roman" w:hAnsi="Times New Roman" w:cs="Times New Roman"/>
          <w:sz w:val="24"/>
          <w:szCs w:val="24"/>
        </w:rPr>
        <w:t>Secara lebih luas</w:t>
      </w:r>
      <w:r w:rsidR="00F91A6C">
        <w:rPr>
          <w:rFonts w:ascii="Times New Roman" w:hAnsi="Times New Roman" w:cs="Times New Roman"/>
          <w:sz w:val="24"/>
          <w:szCs w:val="24"/>
        </w:rPr>
        <w:t xml:space="preserve"> </w:t>
      </w:r>
      <w:r w:rsidR="00FF4317">
        <w:rPr>
          <w:rFonts w:ascii="Times New Roman" w:hAnsi="Times New Roman" w:cs="Times New Roman"/>
          <w:sz w:val="24"/>
          <w:szCs w:val="24"/>
        </w:rPr>
        <w:fldChar w:fldCharType="begin" w:fldLock="1"/>
      </w:r>
      <w:r w:rsidR="00F91A6C">
        <w:rPr>
          <w:rFonts w:ascii="Times New Roman" w:hAnsi="Times New Roman" w:cs="Times New Roman"/>
          <w:sz w:val="24"/>
          <w:szCs w:val="24"/>
        </w:rPr>
        <w:instrText>ADDIN CSL_CITATION {"citationItems":[{"id":"ITEM-1","itemData":{"abstract":"… tax compliance by Small and Medium Enterprises, with … Tax and Value Added Tax and their effects on government revenue. Tax compliance level which is internal factor affecting tax …","author":[{"dropping-particle":"","family":"Chebusit","given":"Chepkurui","non-dropping-particle":"","parse-names":false,"suffix":""},{"dropping-particle":"","family":"Namusonge","given":"G. S.","non-dropping-particle":"","parse-names":false,"suffix":""},{"dropping-particle":"","family":"Biraori","given":"Oteki Evans","non-dropping-particle":"","parse-names":false,"suffix":""},{"dropping-particle":"","family":"Kipkoech","given":"Ezekiel Chirchir","non-dropping-particle":"","parse-names":false,"suffix":""}],"container-title":"International Journal of Recent Research in Commerce Economics and Management (IJRRCEM)","id":"ITEM-1","issue":"3","issued":{"date-parts":[["2014"]]},"page":"60-75","title":"Factors Affecting Tax Compliance Among Small and Medium Enterprises in Kitale","type":"article-journal","volume":"1"},"uris":["http://www.mendeley.com/documents/?uuid=32b0086d-d735-48f9-83bb-fb8c5f943ac4"]}],"mendeley":{"formattedCitation":"(Chebusit et al., 2014)","manualFormatting":"Chebusit et al., (2014)","plainTextFormattedCitation":"(Chebusit et al., 2014)","previouslyFormattedCitation":"(Chebusit et al., 2014)"},"properties":{"noteIndex":0},"schema":"https://github.com/citation-style-language/schema/raw/master/csl-citation.json"}</w:instrText>
      </w:r>
      <w:r w:rsidR="00FF4317">
        <w:rPr>
          <w:rFonts w:ascii="Times New Roman" w:hAnsi="Times New Roman" w:cs="Times New Roman"/>
          <w:sz w:val="24"/>
          <w:szCs w:val="24"/>
        </w:rPr>
        <w:fldChar w:fldCharType="separate"/>
      </w:r>
      <w:r w:rsidR="00FF4317" w:rsidRPr="00FF4317">
        <w:rPr>
          <w:rFonts w:ascii="Times New Roman" w:hAnsi="Times New Roman" w:cs="Times New Roman"/>
          <w:noProof/>
          <w:sz w:val="24"/>
          <w:szCs w:val="24"/>
        </w:rPr>
        <w:t xml:space="preserve">Chebusit </w:t>
      </w:r>
      <w:r w:rsidR="00FF4317" w:rsidRPr="002E02AC">
        <w:rPr>
          <w:rFonts w:ascii="Times New Roman" w:hAnsi="Times New Roman" w:cs="Times New Roman"/>
          <w:i/>
          <w:iCs/>
          <w:noProof/>
          <w:sz w:val="24"/>
          <w:szCs w:val="24"/>
        </w:rPr>
        <w:t>et al</w:t>
      </w:r>
      <w:r w:rsidR="00F91A6C">
        <w:rPr>
          <w:rFonts w:ascii="Times New Roman" w:hAnsi="Times New Roman" w:cs="Times New Roman"/>
          <w:noProof/>
          <w:sz w:val="24"/>
          <w:szCs w:val="24"/>
        </w:rPr>
        <w:t>., (</w:t>
      </w:r>
      <w:r w:rsidR="00FF4317" w:rsidRPr="00FF4317">
        <w:rPr>
          <w:rFonts w:ascii="Times New Roman" w:hAnsi="Times New Roman" w:cs="Times New Roman"/>
          <w:noProof/>
          <w:sz w:val="24"/>
          <w:szCs w:val="24"/>
        </w:rPr>
        <w:t>2014)</w:t>
      </w:r>
      <w:r w:rsidR="00FF4317">
        <w:rPr>
          <w:rFonts w:ascii="Times New Roman" w:hAnsi="Times New Roman" w:cs="Times New Roman"/>
          <w:sz w:val="24"/>
          <w:szCs w:val="24"/>
        </w:rPr>
        <w:fldChar w:fldCharType="end"/>
      </w:r>
      <w:r w:rsidRPr="006C7148">
        <w:rPr>
          <w:rFonts w:ascii="Times New Roman" w:hAnsi="Times New Roman" w:cs="Times New Roman"/>
          <w:sz w:val="24"/>
          <w:szCs w:val="24"/>
        </w:rPr>
        <w:t xml:space="preserve"> menyebutkan bahwa pandangan mengenai kepatuhan pajak dapat berbeda antarnegara, namun secara umum meliputi kepatuhan terhadap regulasi, pembayaran tepat waktu, serta keterbukaan dalam pelaporan. </w:t>
      </w:r>
      <w:r w:rsidR="00FF4317">
        <w:rPr>
          <w:rFonts w:ascii="Times New Roman" w:hAnsi="Times New Roman" w:cs="Times New Roman"/>
          <w:sz w:val="24"/>
          <w:szCs w:val="24"/>
        </w:rPr>
        <w:fldChar w:fldCharType="begin" w:fldLock="1"/>
      </w:r>
      <w:r w:rsidR="00F91A6C">
        <w:rPr>
          <w:rFonts w:ascii="Times New Roman" w:hAnsi="Times New Roman" w:cs="Times New Roman"/>
          <w:sz w:val="24"/>
          <w:szCs w:val="24"/>
        </w:rPr>
        <w:instrText>ADDIN CSL_CITATION {"citationItems":[{"id":"ITEM-1","itemData":{"DOI":"10.54951/sintama.v3i3.662","abstract":"Taxes are the largest source of revenue in the state budget, where awareness and compliance are needed from taxpayers in order to obtain maximum state revenue. But in fact, even though taxpayers are obedient in paying taxes, awareness within taxpayers themselves is still lacking. This research aims to test whether taxpayers awareness and 2 other factors, which are nationalism and tax knowledge, can influence taxpayers compliance. The method used in this research is a quantitative method. The sample in this research were employee class students at universities in DKI Jakarta. Research data will later be obtained through distributing questionnaires with the sampling technique used, is stratified random sampling. The results from this research showed that: (1) nationalism has a significant and positive effect on taxpayers compliance, (2) tax knowledge has a significant and positive effect on taxpayers compliance, (3) taxpayers awareness has an insignificant and positive effect on taxpayers compliance, (4) nationalism has an insignificant and positive effect on taxpayers awareness, (5) tax knowledge has a significant and positive effect on taxpayers awareness.","author":[{"dropping-particle":"","family":"Michelle","given":"Gavrilla","non-dropping-particle":"","parse-names":false,"suffix":""},{"dropping-particle":"","family":"Kristanto","given":"Septian Bayu","non-dropping-particle":"","parse-names":false,"suffix":""}],"container-title":"Jurnal Sistem Informasi, Akuntansi dan Manajemen","id":"ITEM-1","issue":"3","issued":{"date-parts":[["2023"]]},"page":"335-346","title":"Pengaruh Nasionalisme Dan Pengetahuan Perpajakan Terhadap Kepatuhan Wajib Pajak Dengan Kesadaran Wajib Pajak Sebagai Variabel Intervening","type":"article-journal","volume":"3"},"uris":["http://www.mendeley.com/documents/?uuid=09388e33-e338-41a4-97c5-52d45b410016"]}],"mendeley":{"formattedCitation":"(Michelle &amp; Kristanto, 2023)","manualFormatting":"Michelle &amp; Kristanto (2023)","plainTextFormattedCitation":"(Michelle &amp; Kristanto, 2023)","previouslyFormattedCitation":"(Michelle &amp; Kristanto, 2023)"},"properties":{"noteIndex":0},"schema":"https://github.com/citation-style-language/schema/raw/master/csl-citation.json"}</w:instrText>
      </w:r>
      <w:r w:rsidR="00FF4317">
        <w:rPr>
          <w:rFonts w:ascii="Times New Roman" w:hAnsi="Times New Roman" w:cs="Times New Roman"/>
          <w:sz w:val="24"/>
          <w:szCs w:val="24"/>
        </w:rPr>
        <w:fldChar w:fldCharType="separate"/>
      </w:r>
      <w:r w:rsidR="00FF4317" w:rsidRPr="00FF4317">
        <w:rPr>
          <w:rFonts w:ascii="Times New Roman" w:hAnsi="Times New Roman" w:cs="Times New Roman"/>
          <w:noProof/>
          <w:sz w:val="24"/>
          <w:szCs w:val="24"/>
        </w:rPr>
        <w:t>Michelle &amp; Kristanto</w:t>
      </w:r>
      <w:r w:rsidR="00F91A6C">
        <w:rPr>
          <w:rFonts w:ascii="Times New Roman" w:hAnsi="Times New Roman" w:cs="Times New Roman"/>
          <w:noProof/>
          <w:sz w:val="24"/>
          <w:szCs w:val="24"/>
        </w:rPr>
        <w:t xml:space="preserve"> (</w:t>
      </w:r>
      <w:r w:rsidR="00FF4317" w:rsidRPr="00FF4317">
        <w:rPr>
          <w:rFonts w:ascii="Times New Roman" w:hAnsi="Times New Roman" w:cs="Times New Roman"/>
          <w:noProof/>
          <w:sz w:val="24"/>
          <w:szCs w:val="24"/>
        </w:rPr>
        <w:t>2023)</w:t>
      </w:r>
      <w:r w:rsidR="00FF4317">
        <w:rPr>
          <w:rFonts w:ascii="Times New Roman" w:hAnsi="Times New Roman" w:cs="Times New Roman"/>
          <w:sz w:val="24"/>
          <w:szCs w:val="24"/>
        </w:rPr>
        <w:fldChar w:fldCharType="end"/>
      </w:r>
      <w:r w:rsidR="00FF4317">
        <w:rPr>
          <w:rFonts w:ascii="Times New Roman" w:hAnsi="Times New Roman" w:cs="Times New Roman"/>
          <w:sz w:val="24"/>
          <w:szCs w:val="24"/>
        </w:rPr>
        <w:t xml:space="preserve"> </w:t>
      </w:r>
      <w:r w:rsidRPr="006C7148">
        <w:rPr>
          <w:rFonts w:ascii="Times New Roman" w:hAnsi="Times New Roman" w:cs="Times New Roman"/>
          <w:sz w:val="24"/>
          <w:szCs w:val="24"/>
        </w:rPr>
        <w:t>menambahkan bahwa seorang individu atau entitas dikatakan patuh apabila telah mendaftar di otoritas pajak, menyampaikan seluruh SPT, melunasi kewajiban pajak, dan melakukan pemotongan pajak sesuai ketentuan. Sebaliknya, ketidakpatuhan ditandai dengan tidak menyampaikan SPT tepat waktu, merendahkan penghasilan yang dilaporkan, melebih-lebihkan pengeluaran, atau menunda pembayaran pajak yang jatuh tempo</w:t>
      </w:r>
      <w:r w:rsidR="00FF4317">
        <w:rPr>
          <w:rFonts w:ascii="Times New Roman" w:hAnsi="Times New Roman" w:cs="Times New Roman"/>
          <w:sz w:val="24"/>
          <w:szCs w:val="24"/>
        </w:rPr>
        <w:t xml:space="preserve"> </w:t>
      </w:r>
      <w:r w:rsidR="00FF4317" w:rsidRPr="00443C38">
        <w:rPr>
          <w:rFonts w:ascii="Times New Roman" w:hAnsi="Times New Roman" w:cs="Times New Roman"/>
          <w:sz w:val="24"/>
          <w:szCs w:val="24"/>
        </w:rPr>
        <w:fldChar w:fldCharType="begin" w:fldLock="1"/>
      </w:r>
      <w:r w:rsidR="00FF4317" w:rsidRPr="00443C38">
        <w:rPr>
          <w:rFonts w:ascii="Times New Roman" w:hAnsi="Times New Roman" w:cs="Times New Roman"/>
          <w:sz w:val="24"/>
          <w:szCs w:val="24"/>
        </w:rPr>
        <w:instrText>ADDIN CSL_CITATION {"citationItems":[{"id":"ITEM-1","itemData":{"ISBN":"1394-2603","ISSN":"14349949","PMID":"21523365","abstract":"The purpose of this study is to investigate whether gender and ethnicity differences occur in relation to tax compliance attitude and behavior. Prior studies on tax compliance have focused little on gender as a predictor of compliance. In Malaysia, ethnic background of a taxpayer could be a major determinant of tax compliance. A personal interview approach is used to obtain information from taxpayers in urban towns. A t-test suggests that males and females were found to have similar compliant attitude. As for ethnicity, a similar result was observed. Results of a regression analysis indicate that gender, academic qualification, and the person preparing tax return were statistically significant as determinants of non-compliant attitude. In terms of compliant behavior, a regression analysis revealed that \"attitude towards non-compliance\" and \"receipt of cash income\" were two significant explanatory variables of tax non-compliance behavior of understating income knowingly. The findings of this study are useful for policy implications in identifying groups that require additional attention to increase voluntary tax compliance.","author":[{"dropping-particle":"","family":"Kasipillai","given":"Jeyapalan","non-dropping-particle":"","parse-names":false,"suffix":""},{"dropping-particle":"","family":"Jabbar","given":"Hijattulah Abdul","non-dropping-particle":"","parse-names":false,"suffix":""}],"container-title":"Asian Academy of Management Journal","id":"ITEM-1","issue":"2","issued":{"date-parts":[["2006"]]},"page":"73-88","title":"Gender and Ethnicity Differences in Tax Compliance","type":"article-journal","volume":"11"},"uris":["http://www.mendeley.com/documents/?uuid=5fe247c2-d28b-4ee0-9908-50a98a540ef2"]}],"mendeley":{"formattedCitation":"(Kasipillai &amp; Jabbar, 2006)","plainTextFormattedCitation":"(Kasipillai &amp; Jabbar, 2006)","previouslyFormattedCitation":"(Kasipillai &amp; Jabbar, 2006)"},"properties":{"noteIndex":0},"schema":"https://github.com/citation-style-language/schema/raw/master/csl-citation.json"}</w:instrText>
      </w:r>
      <w:r w:rsidR="00FF4317" w:rsidRPr="00443C38">
        <w:rPr>
          <w:rFonts w:ascii="Times New Roman" w:hAnsi="Times New Roman" w:cs="Times New Roman"/>
          <w:sz w:val="24"/>
          <w:szCs w:val="24"/>
        </w:rPr>
        <w:fldChar w:fldCharType="separate"/>
      </w:r>
      <w:r w:rsidR="00FF4317" w:rsidRPr="00443C38">
        <w:rPr>
          <w:rFonts w:ascii="Times New Roman" w:hAnsi="Times New Roman" w:cs="Times New Roman"/>
          <w:noProof/>
          <w:sz w:val="24"/>
          <w:szCs w:val="24"/>
        </w:rPr>
        <w:t>(Kasipillai &amp; Jabbar, 2006)</w:t>
      </w:r>
      <w:r w:rsidR="00FF4317" w:rsidRPr="00443C38">
        <w:rPr>
          <w:rFonts w:ascii="Times New Roman" w:hAnsi="Times New Roman" w:cs="Times New Roman"/>
          <w:sz w:val="24"/>
          <w:szCs w:val="24"/>
        </w:rPr>
        <w:fldChar w:fldCharType="end"/>
      </w:r>
      <w:r w:rsidRPr="00443C38">
        <w:rPr>
          <w:rFonts w:ascii="Times New Roman" w:hAnsi="Times New Roman" w:cs="Times New Roman"/>
          <w:sz w:val="24"/>
          <w:szCs w:val="24"/>
        </w:rPr>
        <w:t>.</w:t>
      </w:r>
    </w:p>
    <w:p w14:paraId="3730C950" w14:textId="31559686" w:rsidR="00F91A6C" w:rsidRPr="007B2751" w:rsidRDefault="006C7148" w:rsidP="00692BA0">
      <w:pPr>
        <w:spacing w:line="480" w:lineRule="auto"/>
        <w:ind w:firstLine="720"/>
        <w:jc w:val="both"/>
        <w:rPr>
          <w:rFonts w:ascii="Times New Roman" w:hAnsi="Times New Roman" w:cs="Times New Roman"/>
          <w:sz w:val="24"/>
          <w:szCs w:val="24"/>
        </w:rPr>
      </w:pPr>
      <w:r w:rsidRPr="006C7148">
        <w:rPr>
          <w:rFonts w:ascii="Times New Roman" w:hAnsi="Times New Roman" w:cs="Times New Roman"/>
          <w:sz w:val="24"/>
          <w:szCs w:val="24"/>
        </w:rPr>
        <w:t>Kepatuhan pajak dapat dibedakan menjadi dua bentuk, yaitu kepatuhan sukarela (</w:t>
      </w:r>
      <w:r w:rsidRPr="00FF4317">
        <w:rPr>
          <w:rFonts w:ascii="Times New Roman" w:hAnsi="Times New Roman" w:cs="Times New Roman"/>
          <w:i/>
          <w:iCs/>
          <w:sz w:val="24"/>
          <w:szCs w:val="24"/>
        </w:rPr>
        <w:t>voluntary compliance</w:t>
      </w:r>
      <w:r w:rsidRPr="006C7148">
        <w:rPr>
          <w:rFonts w:ascii="Times New Roman" w:hAnsi="Times New Roman" w:cs="Times New Roman"/>
          <w:sz w:val="24"/>
          <w:szCs w:val="24"/>
        </w:rPr>
        <w:t>) dan kepatuhan terpaksa (</w:t>
      </w:r>
      <w:r w:rsidRPr="00FF4317">
        <w:rPr>
          <w:rFonts w:ascii="Times New Roman" w:hAnsi="Times New Roman" w:cs="Times New Roman"/>
          <w:i/>
          <w:iCs/>
          <w:sz w:val="24"/>
          <w:szCs w:val="24"/>
        </w:rPr>
        <w:t>enforced compliance</w:t>
      </w:r>
      <w:r w:rsidRPr="006C7148">
        <w:rPr>
          <w:rFonts w:ascii="Times New Roman" w:hAnsi="Times New Roman" w:cs="Times New Roman"/>
          <w:sz w:val="24"/>
          <w:szCs w:val="24"/>
        </w:rPr>
        <w:t xml:space="preserve">). Kepatuhan sukarela terjadi ketika wajib pajak secara sadar memenuhi kewajibannya, sedangkan kepatuhan terpaksa lebih banyak dipengaruhi oleh pengawasan dan ancaman sanksi dari otoritas pajak </w:t>
      </w:r>
      <w:r w:rsidR="00FF4317" w:rsidRPr="00443C38">
        <w:rPr>
          <w:rFonts w:ascii="Times New Roman" w:hAnsi="Times New Roman" w:cs="Times New Roman"/>
          <w:sz w:val="24"/>
          <w:szCs w:val="24"/>
        </w:rPr>
        <w:fldChar w:fldCharType="begin" w:fldLock="1"/>
      </w:r>
      <w:r w:rsidR="00FF4317" w:rsidRPr="00443C38">
        <w:rPr>
          <w:rFonts w:ascii="Times New Roman" w:hAnsi="Times New Roman" w:cs="Times New Roman"/>
          <w:sz w:val="24"/>
          <w:szCs w:val="24"/>
        </w:rPr>
        <w:instrText>ADDIN CSL_CITATION {"citationItems":[{"id":"ITEM-1","itemData":{"abstract":"The Objective of this study was to establish the effects of online tax system on tax compliance among small taxpayers in Meru County, Kenya. This objective was answered using three research hypotheses which revolved around online tax registration, online tax filing and online tax remittances. The review of the past research studies were carried out. The study adopted a descriptive research design. Data was collected using structured questionnaire, which covered all the variables of the study from 60 sampled taxpayers from Meru county tax District. Data obtained were subjected to quantitative methods of data analysis using SPSS (version 20). In addition to descriptive statistics, both correlation and regression analyses were done and summaries presented. The findings of the study were that online tax system does affect tax compliance level among small taxpayers in Meru County. The study recommends that a further study should be done to establish other factors that affect tax compliance among small tax payers.","author":[{"dropping-particle":"","family":"Muturi","given":"Harrison Mwangi","non-dropping-particle":"","parse-names":false,"suffix":""}],"container-title":"Intermational Journal of Economics, Commerce and Management","id":"ITEM-1","issue":"12","issued":{"date-parts":[["2015"]]},"page":"280-297","title":"Effects of online tax system on tax compliance among small taxpayers in Meru County , Kenya","type":"article-journal","volume":"III"},"uris":["http://www.mendeley.com/documents/?uuid=13f9d1bb-9cbd-48c6-a6e6-75e910301a3d"]}],"mendeley":{"formattedCitation":"(Muturi, 2015)","plainTextFormattedCitation":"(Muturi, 2015)","previouslyFormattedCitation":"(Muturi, 2015)"},"properties":{"noteIndex":0},"schema":"https://github.com/citation-style-language/schema/raw/master/csl-citation.json"}</w:instrText>
      </w:r>
      <w:r w:rsidR="00FF4317" w:rsidRPr="00443C38">
        <w:rPr>
          <w:rFonts w:ascii="Times New Roman" w:hAnsi="Times New Roman" w:cs="Times New Roman"/>
          <w:sz w:val="24"/>
          <w:szCs w:val="24"/>
        </w:rPr>
        <w:fldChar w:fldCharType="separate"/>
      </w:r>
      <w:r w:rsidR="00FF4317" w:rsidRPr="00443C38">
        <w:rPr>
          <w:rFonts w:ascii="Times New Roman" w:hAnsi="Times New Roman" w:cs="Times New Roman"/>
          <w:noProof/>
          <w:sz w:val="24"/>
          <w:szCs w:val="24"/>
        </w:rPr>
        <w:t>(Muturi, 2015)</w:t>
      </w:r>
      <w:r w:rsidR="00FF4317" w:rsidRPr="00443C38">
        <w:rPr>
          <w:rFonts w:ascii="Times New Roman" w:hAnsi="Times New Roman" w:cs="Times New Roman"/>
          <w:sz w:val="24"/>
          <w:szCs w:val="24"/>
        </w:rPr>
        <w:fldChar w:fldCharType="end"/>
      </w:r>
      <w:r w:rsidR="00FF4317" w:rsidRPr="00443C38">
        <w:rPr>
          <w:rFonts w:ascii="Times New Roman" w:hAnsi="Times New Roman" w:cs="Times New Roman"/>
          <w:sz w:val="24"/>
          <w:szCs w:val="24"/>
        </w:rPr>
        <w:t>.</w:t>
      </w:r>
      <w:r w:rsidR="00FF4317">
        <w:rPr>
          <w:rFonts w:ascii="Times New Roman" w:hAnsi="Times New Roman" w:cs="Times New Roman"/>
          <w:sz w:val="24"/>
          <w:szCs w:val="24"/>
        </w:rPr>
        <w:t xml:space="preserve"> </w:t>
      </w:r>
      <w:r w:rsidRPr="006C7148">
        <w:rPr>
          <w:rFonts w:ascii="Times New Roman" w:hAnsi="Times New Roman" w:cs="Times New Roman"/>
          <w:sz w:val="24"/>
          <w:szCs w:val="24"/>
        </w:rPr>
        <w:t>Tingkat kepatuhan yang tinggi biasanya dicapai apabila wajib pajak memiliki sikap positif terhadap kewajiban perpajakan, memahami manfaat pembayaran pajak, dan percaya bahwa pemerintah</w:t>
      </w:r>
      <w:r w:rsidR="0051039A">
        <w:rPr>
          <w:rFonts w:ascii="Times New Roman" w:hAnsi="Times New Roman" w:cs="Times New Roman"/>
          <w:sz w:val="24"/>
          <w:szCs w:val="24"/>
        </w:rPr>
        <w:t xml:space="preserve"> </w:t>
      </w:r>
      <w:r w:rsidRPr="006C7148">
        <w:rPr>
          <w:rFonts w:ascii="Times New Roman" w:hAnsi="Times New Roman" w:cs="Times New Roman"/>
          <w:sz w:val="24"/>
          <w:szCs w:val="24"/>
        </w:rPr>
        <w:t xml:space="preserve">mengelola pajak secara transparan untuk kepentingan </w:t>
      </w:r>
      <w:r w:rsidRPr="00443C38">
        <w:rPr>
          <w:rFonts w:ascii="Times New Roman" w:hAnsi="Times New Roman" w:cs="Times New Roman"/>
          <w:sz w:val="24"/>
          <w:szCs w:val="24"/>
        </w:rPr>
        <w:t xml:space="preserve">publik </w:t>
      </w:r>
      <w:r w:rsidR="00FF4317" w:rsidRPr="00443C38">
        <w:rPr>
          <w:rFonts w:ascii="Times New Roman" w:hAnsi="Times New Roman" w:cs="Times New Roman"/>
          <w:sz w:val="24"/>
          <w:szCs w:val="24"/>
        </w:rPr>
        <w:fldChar w:fldCharType="begin" w:fldLock="1"/>
      </w:r>
      <w:r w:rsidR="00FF4317" w:rsidRPr="00443C38">
        <w:rPr>
          <w:rFonts w:ascii="Times New Roman" w:hAnsi="Times New Roman" w:cs="Times New Roman"/>
          <w:sz w:val="24"/>
          <w:szCs w:val="24"/>
        </w:rPr>
        <w:instrText>ADDIN CSL_CITATION {"citationItems":[{"id":"ITEM-1","itemData":{"abstract":"The Objective of this study was to establish the effects of online tax system on tax compliance among small taxpayers in Meru County, Kenya. This objective was answered using three research hypotheses which revolved around online tax registration, online tax filing and online tax remittances. The review of the past research studies were carried out. The study adopted a descriptive research design. Data was collected using structured questionnaire, which covered all the variables of the study from 60 sampled taxpayers from Meru county tax District. Data obtained were subjected to quantitative methods of data analysis using SPSS (version 20). In addition to descriptive statistics, both correlation and regression analyses were done and summaries presented. The findings of the study were that online tax system does affect tax compliance level among small taxpayers in Meru County. The study recommends that a further study should be done to establish other factors that affect tax compliance among small tax payers.","author":[{"dropping-particle":"","family":"Muturi","given":"Harrison Mwangi","non-dropping-particle":"","parse-names":false,"suffix":""}],"container-title":"Intermational Journal of Economics, Commerce and Management","id":"ITEM-1","issue":"12","issued":{"date-parts":[["2015"]]},"page":"280-297","title":"Effects of online tax system on tax compliance among small taxpayers in Meru County , Kenya","type":"article-journal","volume":"III"},"uris":["http://www.mendeley.com/documents/?uuid=13f9d1bb-9cbd-48c6-a6e6-75e910301a3d"]}],"mendeley":{"formattedCitation":"(Muturi, 2015)","plainTextFormattedCitation":"(Muturi, 2015)","previouslyFormattedCitation":"(Muturi, 2015)"},"properties":{"noteIndex":0},"schema":"https://github.com/citation-style-language/schema/raw/master/csl-citation.json"}</w:instrText>
      </w:r>
      <w:r w:rsidR="00FF4317" w:rsidRPr="00443C38">
        <w:rPr>
          <w:rFonts w:ascii="Times New Roman" w:hAnsi="Times New Roman" w:cs="Times New Roman"/>
          <w:sz w:val="24"/>
          <w:szCs w:val="24"/>
        </w:rPr>
        <w:fldChar w:fldCharType="separate"/>
      </w:r>
      <w:r w:rsidR="00FF4317" w:rsidRPr="00443C38">
        <w:rPr>
          <w:rFonts w:ascii="Times New Roman" w:hAnsi="Times New Roman" w:cs="Times New Roman"/>
          <w:noProof/>
          <w:sz w:val="24"/>
          <w:szCs w:val="24"/>
        </w:rPr>
        <w:t>(Muturi, 2015)</w:t>
      </w:r>
      <w:r w:rsidR="00FF4317" w:rsidRPr="00443C38">
        <w:rPr>
          <w:rFonts w:ascii="Times New Roman" w:hAnsi="Times New Roman" w:cs="Times New Roman"/>
          <w:sz w:val="24"/>
          <w:szCs w:val="24"/>
        </w:rPr>
        <w:fldChar w:fldCharType="end"/>
      </w:r>
      <w:r w:rsidRPr="00443C38">
        <w:rPr>
          <w:rFonts w:ascii="Times New Roman" w:hAnsi="Times New Roman" w:cs="Times New Roman"/>
          <w:sz w:val="24"/>
          <w:szCs w:val="24"/>
        </w:rPr>
        <w:t>.</w:t>
      </w:r>
      <w:r w:rsidR="00F15628">
        <w:rPr>
          <w:rFonts w:ascii="Times New Roman" w:hAnsi="Times New Roman" w:cs="Times New Roman"/>
          <w:sz w:val="24"/>
          <w:szCs w:val="24"/>
        </w:rPr>
        <w:br w:type="page"/>
      </w:r>
    </w:p>
    <w:p w14:paraId="59F245A1" w14:textId="2508D7B4" w:rsidR="006E3F7E" w:rsidRPr="009A00FC" w:rsidRDefault="006E3F7E">
      <w:pPr>
        <w:pStyle w:val="Heading2"/>
        <w:numPr>
          <w:ilvl w:val="0"/>
          <w:numId w:val="25"/>
        </w:numPr>
        <w:spacing w:after="0"/>
        <w:ind w:hanging="720"/>
      </w:pPr>
      <w:bookmarkStart w:id="33" w:name="_Toc223980364"/>
      <w:r w:rsidRPr="009A00FC">
        <w:t>Penelitian Terdahulu</w:t>
      </w:r>
      <w:bookmarkEnd w:id="33"/>
    </w:p>
    <w:p w14:paraId="6A0A72BF" w14:textId="1528BE0F" w:rsidR="009A0886" w:rsidRPr="00402D7E" w:rsidRDefault="00CD2FF0" w:rsidP="00CD2FF0">
      <w:pPr>
        <w:spacing w:line="240" w:lineRule="auto"/>
        <w:jc w:val="both"/>
        <w:rPr>
          <w:rFonts w:ascii="Times New Roman" w:hAnsi="Times New Roman" w:cs="Times New Roman"/>
          <w:b/>
          <w:bCs/>
          <w:i/>
          <w:iCs/>
        </w:rPr>
      </w:pPr>
      <w:bookmarkStart w:id="34" w:name="_Toc209140132"/>
      <w:bookmarkStart w:id="35" w:name="_Toc223472091"/>
      <w:r w:rsidRPr="00EC46CE">
        <w:rPr>
          <w:rFonts w:ascii="Times New Roman" w:hAnsi="Times New Roman" w:cs="Times New Roman"/>
          <w:b/>
          <w:bCs/>
        </w:rPr>
        <w:t xml:space="preserve">Tabel </w:t>
      </w:r>
      <w:r>
        <w:rPr>
          <w:rFonts w:ascii="Times New Roman" w:hAnsi="Times New Roman" w:cs="Times New Roman"/>
          <w:b/>
          <w:bCs/>
        </w:rPr>
        <w:t>2</w:t>
      </w:r>
      <w:r w:rsidRPr="00EC46CE">
        <w:rPr>
          <w:rFonts w:ascii="Times New Roman" w:hAnsi="Times New Roman" w:cs="Times New Roman"/>
          <w:b/>
          <w:bCs/>
        </w:rPr>
        <w:t>.</w:t>
      </w:r>
      <w:r w:rsidRPr="00EC46CE">
        <w:rPr>
          <w:rFonts w:ascii="Times New Roman" w:hAnsi="Times New Roman" w:cs="Times New Roman"/>
          <w:b/>
          <w:bCs/>
        </w:rPr>
        <w:fldChar w:fldCharType="begin"/>
      </w:r>
      <w:r w:rsidRPr="00EC46CE">
        <w:rPr>
          <w:rFonts w:ascii="Times New Roman" w:hAnsi="Times New Roman" w:cs="Times New Roman"/>
          <w:b/>
          <w:bCs/>
        </w:rPr>
        <w:instrText xml:space="preserve"> SEQ Tabel_1. \* ARABIC </w:instrText>
      </w:r>
      <w:r w:rsidRPr="00EC46CE">
        <w:rPr>
          <w:rFonts w:ascii="Times New Roman" w:hAnsi="Times New Roman" w:cs="Times New Roman"/>
          <w:b/>
          <w:bCs/>
        </w:rPr>
        <w:fldChar w:fldCharType="separate"/>
      </w:r>
      <w:r w:rsidRPr="00EC46CE">
        <w:rPr>
          <w:rFonts w:ascii="Times New Roman" w:hAnsi="Times New Roman" w:cs="Times New Roman"/>
          <w:b/>
          <w:bCs/>
        </w:rPr>
        <w:t>1</w:t>
      </w:r>
      <w:r w:rsidRPr="00EC46CE">
        <w:rPr>
          <w:rFonts w:ascii="Times New Roman" w:hAnsi="Times New Roman" w:cs="Times New Roman"/>
          <w:b/>
          <w:bCs/>
        </w:rPr>
        <w:fldChar w:fldCharType="end"/>
      </w:r>
      <w:r w:rsidRPr="00EC46CE">
        <w:rPr>
          <w:rFonts w:ascii="Times New Roman" w:hAnsi="Times New Roman" w:cs="Times New Roman"/>
          <w:b/>
          <w:bCs/>
        </w:rPr>
        <w:t xml:space="preserve"> </w:t>
      </w:r>
      <w:r w:rsidR="00402D7E">
        <w:rPr>
          <w:rFonts w:ascii="Times New Roman" w:hAnsi="Times New Roman" w:cs="Times New Roman"/>
          <w:b/>
          <w:bCs/>
        </w:rPr>
        <w:t>Penelitian Terdahulu</w:t>
      </w:r>
      <w:bookmarkEnd w:id="34"/>
      <w:bookmarkEnd w:id="35"/>
    </w:p>
    <w:tbl>
      <w:tblPr>
        <w:tblStyle w:val="TableGrid"/>
        <w:tblW w:w="0" w:type="auto"/>
        <w:tblInd w:w="-5" w:type="dxa"/>
        <w:tblLook w:val="04A0" w:firstRow="1" w:lastRow="0" w:firstColumn="1" w:lastColumn="0" w:noHBand="0" w:noVBand="1"/>
      </w:tblPr>
      <w:tblGrid>
        <w:gridCol w:w="540"/>
        <w:gridCol w:w="1587"/>
        <w:gridCol w:w="2126"/>
        <w:gridCol w:w="3679"/>
      </w:tblGrid>
      <w:tr w:rsidR="005B764D" w:rsidRPr="00C41F3D" w14:paraId="140FCECD" w14:textId="77777777" w:rsidTr="00C7568B">
        <w:trPr>
          <w:trHeight w:val="381"/>
        </w:trPr>
        <w:tc>
          <w:tcPr>
            <w:tcW w:w="540" w:type="dxa"/>
            <w:vAlign w:val="center"/>
          </w:tcPr>
          <w:p w14:paraId="2DE0F91B" w14:textId="77777777" w:rsidR="009A0886" w:rsidRPr="00C258D9" w:rsidRDefault="009A0886" w:rsidP="00251F10">
            <w:pPr>
              <w:jc w:val="center"/>
              <w:rPr>
                <w:rFonts w:ascii="Times New Roman" w:hAnsi="Times New Roman" w:cs="Times New Roman"/>
                <w:b/>
                <w:bCs/>
              </w:rPr>
            </w:pPr>
            <w:r w:rsidRPr="00C258D9">
              <w:rPr>
                <w:rFonts w:ascii="Times New Roman" w:hAnsi="Times New Roman" w:cs="Times New Roman"/>
                <w:b/>
                <w:bCs/>
              </w:rPr>
              <w:t>No.</w:t>
            </w:r>
          </w:p>
        </w:tc>
        <w:tc>
          <w:tcPr>
            <w:tcW w:w="1587" w:type="dxa"/>
            <w:vAlign w:val="center"/>
          </w:tcPr>
          <w:p w14:paraId="2AC153FB" w14:textId="77777777" w:rsidR="009A0886" w:rsidRPr="00C258D9" w:rsidRDefault="009A0886" w:rsidP="00251F10">
            <w:pPr>
              <w:jc w:val="center"/>
              <w:rPr>
                <w:rFonts w:ascii="Times New Roman" w:hAnsi="Times New Roman" w:cs="Times New Roman"/>
                <w:b/>
                <w:bCs/>
              </w:rPr>
            </w:pPr>
            <w:r w:rsidRPr="00C258D9">
              <w:rPr>
                <w:rFonts w:ascii="Times New Roman" w:hAnsi="Times New Roman" w:cs="Times New Roman"/>
                <w:b/>
                <w:bCs/>
              </w:rPr>
              <w:t>Nama Peneliti</w:t>
            </w:r>
          </w:p>
        </w:tc>
        <w:tc>
          <w:tcPr>
            <w:tcW w:w="2126" w:type="dxa"/>
            <w:vAlign w:val="center"/>
          </w:tcPr>
          <w:p w14:paraId="55BF8F7C" w14:textId="77777777" w:rsidR="009A0886" w:rsidRPr="00C258D9" w:rsidRDefault="009A0886" w:rsidP="00251F10">
            <w:pPr>
              <w:jc w:val="center"/>
              <w:rPr>
                <w:rFonts w:ascii="Times New Roman" w:hAnsi="Times New Roman" w:cs="Times New Roman"/>
                <w:b/>
                <w:bCs/>
              </w:rPr>
            </w:pPr>
            <w:r w:rsidRPr="00C258D9">
              <w:rPr>
                <w:rFonts w:ascii="Times New Roman" w:hAnsi="Times New Roman" w:cs="Times New Roman"/>
                <w:b/>
                <w:bCs/>
              </w:rPr>
              <w:t>Judul Penelitian</w:t>
            </w:r>
          </w:p>
        </w:tc>
        <w:tc>
          <w:tcPr>
            <w:tcW w:w="3679" w:type="dxa"/>
            <w:vAlign w:val="center"/>
          </w:tcPr>
          <w:p w14:paraId="30F076F1" w14:textId="77777777" w:rsidR="009A0886" w:rsidRPr="00C258D9" w:rsidRDefault="009A0886" w:rsidP="00251F10">
            <w:pPr>
              <w:jc w:val="center"/>
              <w:rPr>
                <w:rFonts w:ascii="Times New Roman" w:hAnsi="Times New Roman" w:cs="Times New Roman"/>
                <w:b/>
                <w:bCs/>
              </w:rPr>
            </w:pPr>
            <w:r w:rsidRPr="00C258D9">
              <w:rPr>
                <w:rFonts w:ascii="Times New Roman" w:hAnsi="Times New Roman" w:cs="Times New Roman"/>
                <w:b/>
                <w:bCs/>
              </w:rPr>
              <w:t>Hasil Penelitian</w:t>
            </w:r>
          </w:p>
        </w:tc>
      </w:tr>
      <w:tr w:rsidR="005B764D" w:rsidRPr="00C41F3D" w14:paraId="1B8AF2D2" w14:textId="77777777" w:rsidTr="00704307">
        <w:trPr>
          <w:trHeight w:val="1750"/>
        </w:trPr>
        <w:tc>
          <w:tcPr>
            <w:tcW w:w="540" w:type="dxa"/>
          </w:tcPr>
          <w:p w14:paraId="3D7D3A62" w14:textId="77777777" w:rsidR="009A0886" w:rsidRPr="005B764D" w:rsidRDefault="009A0886" w:rsidP="00B02D8A">
            <w:pPr>
              <w:jc w:val="center"/>
              <w:rPr>
                <w:rFonts w:ascii="Times New Roman" w:hAnsi="Times New Roman" w:cs="Times New Roman"/>
                <w:sz w:val="20"/>
                <w:szCs w:val="20"/>
              </w:rPr>
            </w:pPr>
            <w:r w:rsidRPr="005B764D">
              <w:rPr>
                <w:rFonts w:ascii="Times New Roman" w:hAnsi="Times New Roman" w:cs="Times New Roman"/>
                <w:sz w:val="20"/>
                <w:szCs w:val="20"/>
              </w:rPr>
              <w:t>1.</w:t>
            </w:r>
          </w:p>
        </w:tc>
        <w:tc>
          <w:tcPr>
            <w:tcW w:w="1587" w:type="dxa"/>
          </w:tcPr>
          <w:p w14:paraId="08358604" w14:textId="6F7AF77E" w:rsidR="009A0886" w:rsidRPr="005B764D" w:rsidRDefault="005B764D" w:rsidP="005B764D">
            <w:pPr>
              <w:rPr>
                <w:rFonts w:ascii="Times New Roman" w:hAnsi="Times New Roman" w:cs="Times New Roman"/>
                <w:sz w:val="20"/>
                <w:szCs w:val="20"/>
              </w:rPr>
            </w:pPr>
            <w:r w:rsidRPr="005B764D">
              <w:rPr>
                <w:rFonts w:ascii="Times New Roman" w:hAnsi="Times New Roman" w:cs="Times New Roman"/>
                <w:sz w:val="20"/>
                <w:szCs w:val="20"/>
              </w:rPr>
              <w:t>Herawati Khotmi, Suparlan, Elvina Setiawati (2025)</w:t>
            </w:r>
          </w:p>
        </w:tc>
        <w:tc>
          <w:tcPr>
            <w:tcW w:w="2126" w:type="dxa"/>
          </w:tcPr>
          <w:p w14:paraId="0862F4B7" w14:textId="149DA0A5" w:rsidR="009A0886" w:rsidRPr="005B764D" w:rsidRDefault="005B764D" w:rsidP="005B764D">
            <w:pPr>
              <w:rPr>
                <w:rFonts w:ascii="Times New Roman" w:hAnsi="Times New Roman" w:cs="Times New Roman"/>
                <w:sz w:val="20"/>
                <w:szCs w:val="20"/>
              </w:rPr>
            </w:pPr>
            <w:r w:rsidRPr="005B764D">
              <w:rPr>
                <w:rFonts w:ascii="Times New Roman" w:hAnsi="Times New Roman" w:cs="Times New Roman"/>
                <w:sz w:val="20"/>
                <w:szCs w:val="20"/>
              </w:rPr>
              <w:t>Optimalisasi Kepatuhan Pelaporan</w:t>
            </w:r>
            <w:r>
              <w:rPr>
                <w:rFonts w:ascii="Times New Roman" w:hAnsi="Times New Roman" w:cs="Times New Roman"/>
                <w:sz w:val="20"/>
                <w:szCs w:val="20"/>
              </w:rPr>
              <w:t xml:space="preserve"> </w:t>
            </w:r>
            <w:r w:rsidRPr="005B764D">
              <w:rPr>
                <w:rFonts w:ascii="Times New Roman" w:hAnsi="Times New Roman" w:cs="Times New Roman"/>
                <w:sz w:val="20"/>
                <w:szCs w:val="20"/>
              </w:rPr>
              <w:t>PPN</w:t>
            </w:r>
            <w:r>
              <w:rPr>
                <w:rFonts w:ascii="Times New Roman" w:hAnsi="Times New Roman" w:cs="Times New Roman"/>
                <w:sz w:val="20"/>
                <w:szCs w:val="20"/>
              </w:rPr>
              <w:t xml:space="preserve"> </w:t>
            </w:r>
            <w:r w:rsidRPr="005B764D">
              <w:rPr>
                <w:rFonts w:ascii="Times New Roman" w:hAnsi="Times New Roman" w:cs="Times New Roman"/>
                <w:sz w:val="20"/>
                <w:szCs w:val="20"/>
              </w:rPr>
              <w:t xml:space="preserve">Melalui </w:t>
            </w:r>
            <w:r w:rsidRPr="00896083">
              <w:rPr>
                <w:rFonts w:ascii="Times New Roman" w:hAnsi="Times New Roman" w:cs="Times New Roman"/>
                <w:i/>
                <w:iCs/>
                <w:sz w:val="20"/>
                <w:szCs w:val="20"/>
              </w:rPr>
              <w:t>Coretax</w:t>
            </w:r>
            <w:r w:rsidRPr="005B764D">
              <w:rPr>
                <w:rFonts w:ascii="Times New Roman" w:hAnsi="Times New Roman" w:cs="Times New Roman"/>
                <w:sz w:val="20"/>
                <w:szCs w:val="20"/>
              </w:rPr>
              <w:t xml:space="preserve"> dan Efisiensi Pajak</w:t>
            </w:r>
          </w:p>
        </w:tc>
        <w:tc>
          <w:tcPr>
            <w:tcW w:w="3679" w:type="dxa"/>
          </w:tcPr>
          <w:p w14:paraId="2A89DAC0" w14:textId="77777777" w:rsidR="0007355D" w:rsidRDefault="00C93FFE" w:rsidP="0007355D">
            <w:pPr>
              <w:pStyle w:val="ListParagraph"/>
              <w:numPr>
                <w:ilvl w:val="2"/>
                <w:numId w:val="17"/>
              </w:numPr>
              <w:ind w:left="314"/>
              <w:jc w:val="both"/>
              <w:rPr>
                <w:rFonts w:ascii="Times New Roman" w:hAnsi="Times New Roman" w:cs="Times New Roman"/>
                <w:sz w:val="20"/>
                <w:szCs w:val="20"/>
              </w:rPr>
            </w:pPr>
            <w:r w:rsidRPr="0007355D">
              <w:rPr>
                <w:rFonts w:ascii="Times New Roman" w:hAnsi="Times New Roman" w:cs="Times New Roman"/>
                <w:sz w:val="20"/>
                <w:szCs w:val="20"/>
              </w:rPr>
              <w:t>I</w:t>
            </w:r>
            <w:r w:rsidR="005B764D" w:rsidRPr="0007355D">
              <w:rPr>
                <w:rFonts w:ascii="Times New Roman" w:hAnsi="Times New Roman" w:cs="Times New Roman"/>
                <w:sz w:val="20"/>
                <w:szCs w:val="20"/>
              </w:rPr>
              <w:t xml:space="preserve">mplementasi </w:t>
            </w:r>
            <w:r w:rsidR="005B764D" w:rsidRPr="0007355D">
              <w:rPr>
                <w:rFonts w:ascii="Times New Roman" w:hAnsi="Times New Roman" w:cs="Times New Roman"/>
                <w:i/>
                <w:iCs/>
                <w:sz w:val="20"/>
                <w:szCs w:val="20"/>
              </w:rPr>
              <w:t>coretax</w:t>
            </w:r>
            <w:r w:rsidR="005B764D" w:rsidRPr="0007355D">
              <w:rPr>
                <w:rFonts w:ascii="Times New Roman" w:hAnsi="Times New Roman" w:cs="Times New Roman"/>
                <w:sz w:val="20"/>
                <w:szCs w:val="20"/>
              </w:rPr>
              <w:t xml:space="preserve"> tidak berpengaruh terhadap kepatuhan</w:t>
            </w:r>
            <w:r w:rsidRPr="0007355D">
              <w:rPr>
                <w:rFonts w:ascii="Times New Roman" w:hAnsi="Times New Roman" w:cs="Times New Roman"/>
                <w:sz w:val="20"/>
                <w:szCs w:val="20"/>
              </w:rPr>
              <w:t xml:space="preserve"> </w:t>
            </w:r>
            <w:r w:rsidR="005B764D" w:rsidRPr="0007355D">
              <w:rPr>
                <w:rFonts w:ascii="Times New Roman" w:hAnsi="Times New Roman" w:cs="Times New Roman"/>
                <w:sz w:val="20"/>
                <w:szCs w:val="20"/>
              </w:rPr>
              <w:t>pelaporan PPN, efisiensi pajak berpengaruh</w:t>
            </w:r>
            <w:r w:rsidRPr="0007355D">
              <w:rPr>
                <w:rFonts w:ascii="Times New Roman" w:hAnsi="Times New Roman" w:cs="Times New Roman"/>
                <w:sz w:val="20"/>
                <w:szCs w:val="20"/>
              </w:rPr>
              <w:t xml:space="preserve"> </w:t>
            </w:r>
            <w:r w:rsidR="005B764D" w:rsidRPr="0007355D">
              <w:rPr>
                <w:rFonts w:ascii="Times New Roman" w:hAnsi="Times New Roman" w:cs="Times New Roman"/>
                <w:sz w:val="20"/>
                <w:szCs w:val="20"/>
              </w:rPr>
              <w:t>terhadap kepatuhan pelaporan PPN.</w:t>
            </w:r>
            <w:r w:rsidRPr="0007355D">
              <w:rPr>
                <w:rFonts w:ascii="Times New Roman" w:hAnsi="Times New Roman" w:cs="Times New Roman"/>
                <w:sz w:val="20"/>
                <w:szCs w:val="20"/>
              </w:rPr>
              <w:t xml:space="preserve"> </w:t>
            </w:r>
          </w:p>
          <w:p w14:paraId="5752B8DE" w14:textId="274CB5AC" w:rsidR="009A0886" w:rsidRPr="0007355D" w:rsidRDefault="00C93FFE" w:rsidP="0007355D">
            <w:pPr>
              <w:pStyle w:val="ListParagraph"/>
              <w:numPr>
                <w:ilvl w:val="2"/>
                <w:numId w:val="17"/>
              </w:numPr>
              <w:ind w:left="314"/>
              <w:jc w:val="both"/>
              <w:rPr>
                <w:rFonts w:ascii="Times New Roman" w:hAnsi="Times New Roman" w:cs="Times New Roman"/>
                <w:sz w:val="20"/>
                <w:szCs w:val="20"/>
              </w:rPr>
            </w:pPr>
            <w:r w:rsidRPr="0007355D">
              <w:rPr>
                <w:rFonts w:ascii="Times New Roman" w:hAnsi="Times New Roman" w:cs="Times New Roman"/>
                <w:sz w:val="20"/>
                <w:szCs w:val="20"/>
              </w:rPr>
              <w:t>L</w:t>
            </w:r>
            <w:r w:rsidR="005B764D" w:rsidRPr="0007355D">
              <w:rPr>
                <w:rFonts w:ascii="Times New Roman" w:hAnsi="Times New Roman" w:cs="Times New Roman"/>
                <w:sz w:val="20"/>
                <w:szCs w:val="20"/>
              </w:rPr>
              <w:t>iterasi digital berpengaruh terhadap kepatuhan p</w:t>
            </w:r>
            <w:r w:rsidR="00704307">
              <w:rPr>
                <w:rFonts w:ascii="Times New Roman" w:hAnsi="Times New Roman" w:cs="Times New Roman"/>
                <w:sz w:val="20"/>
                <w:szCs w:val="20"/>
              </w:rPr>
              <w:t>e</w:t>
            </w:r>
            <w:r w:rsidR="005B764D" w:rsidRPr="0007355D">
              <w:rPr>
                <w:rFonts w:ascii="Times New Roman" w:hAnsi="Times New Roman" w:cs="Times New Roman"/>
                <w:sz w:val="20"/>
                <w:szCs w:val="20"/>
              </w:rPr>
              <w:t>laporan PPN</w:t>
            </w:r>
          </w:p>
        </w:tc>
      </w:tr>
      <w:tr w:rsidR="005B764D" w:rsidRPr="00C41F3D" w14:paraId="523B8922" w14:textId="77777777" w:rsidTr="00704307">
        <w:trPr>
          <w:trHeight w:val="1547"/>
        </w:trPr>
        <w:tc>
          <w:tcPr>
            <w:tcW w:w="540" w:type="dxa"/>
          </w:tcPr>
          <w:p w14:paraId="17D3B81B" w14:textId="64147036" w:rsidR="009A0886" w:rsidRPr="005B764D" w:rsidRDefault="005B764D" w:rsidP="00B02D8A">
            <w:pPr>
              <w:jc w:val="center"/>
              <w:rPr>
                <w:rFonts w:ascii="Times New Roman" w:hAnsi="Times New Roman" w:cs="Times New Roman"/>
                <w:sz w:val="20"/>
                <w:szCs w:val="20"/>
              </w:rPr>
            </w:pPr>
            <w:r>
              <w:rPr>
                <w:rFonts w:ascii="Times New Roman" w:hAnsi="Times New Roman" w:cs="Times New Roman"/>
                <w:sz w:val="20"/>
                <w:szCs w:val="20"/>
              </w:rPr>
              <w:t>2.</w:t>
            </w:r>
          </w:p>
        </w:tc>
        <w:tc>
          <w:tcPr>
            <w:tcW w:w="1587" w:type="dxa"/>
          </w:tcPr>
          <w:p w14:paraId="304AB542" w14:textId="77E419FC" w:rsidR="009A0886" w:rsidRPr="005B764D" w:rsidRDefault="005B764D" w:rsidP="005B764D">
            <w:pPr>
              <w:rPr>
                <w:rFonts w:ascii="Times New Roman" w:hAnsi="Times New Roman" w:cs="Times New Roman"/>
                <w:sz w:val="20"/>
                <w:szCs w:val="20"/>
              </w:rPr>
            </w:pPr>
            <w:r>
              <w:rPr>
                <w:rFonts w:ascii="Times New Roman" w:hAnsi="Times New Roman" w:cs="Times New Roman"/>
                <w:sz w:val="20"/>
                <w:szCs w:val="20"/>
              </w:rPr>
              <w:t>Chevri Korat, Agus Munandar (2025)</w:t>
            </w:r>
          </w:p>
        </w:tc>
        <w:tc>
          <w:tcPr>
            <w:tcW w:w="2126" w:type="dxa"/>
          </w:tcPr>
          <w:p w14:paraId="3D186976" w14:textId="09CF7170" w:rsidR="009A0886" w:rsidRPr="005B764D" w:rsidRDefault="005B764D" w:rsidP="005B764D">
            <w:pPr>
              <w:rPr>
                <w:rFonts w:ascii="Times New Roman" w:hAnsi="Times New Roman" w:cs="Times New Roman"/>
                <w:sz w:val="20"/>
                <w:szCs w:val="20"/>
              </w:rPr>
            </w:pPr>
            <w:r>
              <w:rPr>
                <w:rFonts w:ascii="Times New Roman" w:hAnsi="Times New Roman" w:cs="Times New Roman"/>
                <w:sz w:val="20"/>
                <w:szCs w:val="20"/>
              </w:rPr>
              <w:t xml:space="preserve">Penerapan </w:t>
            </w:r>
            <w:r w:rsidRPr="00896083">
              <w:rPr>
                <w:rFonts w:ascii="Times New Roman" w:hAnsi="Times New Roman" w:cs="Times New Roman"/>
                <w:i/>
                <w:iCs/>
                <w:sz w:val="20"/>
                <w:szCs w:val="20"/>
              </w:rPr>
              <w:t>Core Tax Administration System</w:t>
            </w:r>
            <w:r>
              <w:rPr>
                <w:rFonts w:ascii="Times New Roman" w:hAnsi="Times New Roman" w:cs="Times New Roman"/>
                <w:sz w:val="20"/>
                <w:szCs w:val="20"/>
              </w:rPr>
              <w:t xml:space="preserve"> (CTAS) Langkah Meningkatkan Kepatuhan Perpajakan </w:t>
            </w:r>
            <w:r w:rsidR="004148C0">
              <w:rPr>
                <w:rFonts w:ascii="Times New Roman" w:hAnsi="Times New Roman" w:cs="Times New Roman"/>
                <w:sz w:val="20"/>
                <w:szCs w:val="20"/>
              </w:rPr>
              <w:t>d</w:t>
            </w:r>
            <w:r>
              <w:rPr>
                <w:rFonts w:ascii="Times New Roman" w:hAnsi="Times New Roman" w:cs="Times New Roman"/>
                <w:sz w:val="20"/>
                <w:szCs w:val="20"/>
              </w:rPr>
              <w:t>i Indonesia</w:t>
            </w:r>
          </w:p>
        </w:tc>
        <w:tc>
          <w:tcPr>
            <w:tcW w:w="3679" w:type="dxa"/>
          </w:tcPr>
          <w:p w14:paraId="6C92AE74" w14:textId="24DC4BFD" w:rsidR="009A0886" w:rsidRPr="00704307" w:rsidRDefault="005B764D" w:rsidP="00704307">
            <w:pPr>
              <w:pStyle w:val="ListParagraph"/>
              <w:numPr>
                <w:ilvl w:val="0"/>
                <w:numId w:val="37"/>
              </w:numPr>
              <w:ind w:left="314"/>
              <w:jc w:val="both"/>
              <w:rPr>
                <w:rFonts w:ascii="Times New Roman" w:hAnsi="Times New Roman" w:cs="Times New Roman"/>
                <w:sz w:val="20"/>
                <w:szCs w:val="20"/>
              </w:rPr>
            </w:pPr>
            <w:r w:rsidRPr="00704307">
              <w:rPr>
                <w:rFonts w:ascii="Times New Roman" w:hAnsi="Times New Roman" w:cs="Times New Roman"/>
                <w:i/>
                <w:iCs/>
                <w:sz w:val="20"/>
                <w:szCs w:val="20"/>
              </w:rPr>
              <w:t>Coretax Administration System</w:t>
            </w:r>
            <w:r w:rsidRPr="00704307">
              <w:rPr>
                <w:rFonts w:ascii="Times New Roman" w:hAnsi="Times New Roman" w:cs="Times New Roman"/>
                <w:sz w:val="20"/>
                <w:szCs w:val="20"/>
              </w:rPr>
              <w:t xml:space="preserve"> memberikan dampak positif terhadap efisiensi dan efektivitas administrasi perpajakan</w:t>
            </w:r>
          </w:p>
        </w:tc>
      </w:tr>
      <w:tr w:rsidR="005B764D" w:rsidRPr="00C41F3D" w14:paraId="3AF4A6C7" w14:textId="77777777" w:rsidTr="00704307">
        <w:trPr>
          <w:trHeight w:val="1272"/>
        </w:trPr>
        <w:tc>
          <w:tcPr>
            <w:tcW w:w="540" w:type="dxa"/>
          </w:tcPr>
          <w:p w14:paraId="294404B4" w14:textId="0289A693" w:rsidR="009A0886" w:rsidRPr="005B764D" w:rsidRDefault="002066A7" w:rsidP="00B02D8A">
            <w:pPr>
              <w:jc w:val="center"/>
              <w:rPr>
                <w:rFonts w:ascii="Times New Roman" w:hAnsi="Times New Roman" w:cs="Times New Roman"/>
                <w:sz w:val="20"/>
                <w:szCs w:val="20"/>
              </w:rPr>
            </w:pPr>
            <w:r>
              <w:rPr>
                <w:rFonts w:ascii="Times New Roman" w:hAnsi="Times New Roman" w:cs="Times New Roman"/>
                <w:sz w:val="20"/>
                <w:szCs w:val="20"/>
              </w:rPr>
              <w:t>3.</w:t>
            </w:r>
          </w:p>
        </w:tc>
        <w:tc>
          <w:tcPr>
            <w:tcW w:w="1587" w:type="dxa"/>
          </w:tcPr>
          <w:p w14:paraId="31752357" w14:textId="2F63B701" w:rsidR="009A0886" w:rsidRPr="005B764D" w:rsidRDefault="002066A7" w:rsidP="0045581F">
            <w:pPr>
              <w:rPr>
                <w:rFonts w:ascii="Times New Roman" w:hAnsi="Times New Roman" w:cs="Times New Roman"/>
                <w:sz w:val="20"/>
                <w:szCs w:val="20"/>
              </w:rPr>
            </w:pPr>
            <w:r>
              <w:rPr>
                <w:rFonts w:ascii="Times New Roman" w:hAnsi="Times New Roman" w:cs="Times New Roman"/>
                <w:sz w:val="20"/>
                <w:szCs w:val="20"/>
              </w:rPr>
              <w:t>Rinto Rahmad. (2025)</w:t>
            </w:r>
          </w:p>
        </w:tc>
        <w:tc>
          <w:tcPr>
            <w:tcW w:w="2126" w:type="dxa"/>
          </w:tcPr>
          <w:p w14:paraId="75D9920D" w14:textId="1F403ACA" w:rsidR="009A0886" w:rsidRPr="005B764D" w:rsidRDefault="002066A7" w:rsidP="002066A7">
            <w:pPr>
              <w:rPr>
                <w:rFonts w:ascii="Times New Roman" w:hAnsi="Times New Roman" w:cs="Times New Roman"/>
                <w:sz w:val="20"/>
                <w:szCs w:val="20"/>
              </w:rPr>
            </w:pPr>
            <w:r>
              <w:rPr>
                <w:rFonts w:ascii="Times New Roman" w:hAnsi="Times New Roman" w:cs="Times New Roman"/>
                <w:sz w:val="20"/>
                <w:szCs w:val="20"/>
              </w:rPr>
              <w:t xml:space="preserve">Implementasi </w:t>
            </w:r>
            <w:r w:rsidRPr="00896083">
              <w:rPr>
                <w:rFonts w:ascii="Times New Roman" w:hAnsi="Times New Roman" w:cs="Times New Roman"/>
                <w:i/>
                <w:iCs/>
                <w:sz w:val="20"/>
                <w:szCs w:val="20"/>
              </w:rPr>
              <w:t>Core Tax Administration System</w:t>
            </w:r>
            <w:r>
              <w:rPr>
                <w:rFonts w:ascii="Times New Roman" w:hAnsi="Times New Roman" w:cs="Times New Roman"/>
                <w:sz w:val="20"/>
                <w:szCs w:val="20"/>
              </w:rPr>
              <w:t xml:space="preserve"> Sebagai Upaya Mendorong Kepatuhan Wajib Pajak UMKM</w:t>
            </w:r>
          </w:p>
        </w:tc>
        <w:tc>
          <w:tcPr>
            <w:tcW w:w="3679" w:type="dxa"/>
          </w:tcPr>
          <w:p w14:paraId="36C4E792" w14:textId="49FE6F9A" w:rsidR="009A0886" w:rsidRPr="00704307" w:rsidRDefault="00C93FFE" w:rsidP="00704307">
            <w:pPr>
              <w:pStyle w:val="ListParagraph"/>
              <w:numPr>
                <w:ilvl w:val="0"/>
                <w:numId w:val="38"/>
              </w:numPr>
              <w:ind w:left="314"/>
              <w:jc w:val="both"/>
              <w:rPr>
                <w:rFonts w:ascii="Times New Roman" w:hAnsi="Times New Roman" w:cs="Times New Roman"/>
                <w:sz w:val="20"/>
                <w:szCs w:val="20"/>
              </w:rPr>
            </w:pPr>
            <w:r w:rsidRPr="00704307">
              <w:rPr>
                <w:rFonts w:ascii="Times New Roman" w:hAnsi="Times New Roman" w:cs="Times New Roman"/>
                <w:i/>
                <w:iCs/>
                <w:sz w:val="20"/>
                <w:szCs w:val="20"/>
              </w:rPr>
              <w:t>C</w:t>
            </w:r>
            <w:r w:rsidR="002066A7" w:rsidRPr="00704307">
              <w:rPr>
                <w:rFonts w:ascii="Times New Roman" w:hAnsi="Times New Roman" w:cs="Times New Roman"/>
                <w:i/>
                <w:iCs/>
                <w:sz w:val="20"/>
                <w:szCs w:val="20"/>
              </w:rPr>
              <w:t>oretax</w:t>
            </w:r>
            <w:r w:rsidR="002066A7" w:rsidRPr="00704307">
              <w:rPr>
                <w:rFonts w:ascii="Times New Roman" w:hAnsi="Times New Roman" w:cs="Times New Roman"/>
                <w:sz w:val="20"/>
                <w:szCs w:val="20"/>
              </w:rPr>
              <w:t xml:space="preserve"> </w:t>
            </w:r>
            <w:r w:rsidR="00704307">
              <w:rPr>
                <w:rFonts w:ascii="Times New Roman" w:hAnsi="Times New Roman" w:cs="Times New Roman"/>
                <w:sz w:val="20"/>
                <w:szCs w:val="20"/>
              </w:rPr>
              <w:t>berpengaruh positif</w:t>
            </w:r>
            <w:r w:rsidR="002066A7" w:rsidRPr="00704307">
              <w:rPr>
                <w:rFonts w:ascii="Times New Roman" w:hAnsi="Times New Roman" w:cs="Times New Roman"/>
                <w:sz w:val="20"/>
                <w:szCs w:val="20"/>
              </w:rPr>
              <w:t xml:space="preserve"> terhadap peningkatan kepatuhan wajib pajak </w:t>
            </w:r>
          </w:p>
        </w:tc>
      </w:tr>
      <w:tr w:rsidR="00704307" w:rsidRPr="00C41F3D" w14:paraId="75C17CB3" w14:textId="77777777" w:rsidTr="00704307">
        <w:trPr>
          <w:trHeight w:val="1272"/>
        </w:trPr>
        <w:tc>
          <w:tcPr>
            <w:tcW w:w="540" w:type="dxa"/>
          </w:tcPr>
          <w:p w14:paraId="3A50A124" w14:textId="4960E5A0" w:rsidR="00704307" w:rsidRDefault="00704307" w:rsidP="00704307">
            <w:pPr>
              <w:jc w:val="center"/>
              <w:rPr>
                <w:rFonts w:ascii="Times New Roman" w:hAnsi="Times New Roman" w:cs="Times New Roman"/>
                <w:sz w:val="20"/>
                <w:szCs w:val="20"/>
              </w:rPr>
            </w:pPr>
            <w:r>
              <w:rPr>
                <w:rFonts w:ascii="Times New Roman" w:hAnsi="Times New Roman" w:cs="Times New Roman"/>
                <w:sz w:val="20"/>
                <w:szCs w:val="20"/>
              </w:rPr>
              <w:t xml:space="preserve">4. </w:t>
            </w:r>
          </w:p>
        </w:tc>
        <w:tc>
          <w:tcPr>
            <w:tcW w:w="1587" w:type="dxa"/>
          </w:tcPr>
          <w:p w14:paraId="4242A943" w14:textId="6D374AA5" w:rsidR="00704307" w:rsidRDefault="00704307" w:rsidP="00704307">
            <w:pPr>
              <w:rPr>
                <w:rFonts w:ascii="Times New Roman" w:hAnsi="Times New Roman" w:cs="Times New Roman"/>
                <w:sz w:val="20"/>
                <w:szCs w:val="20"/>
              </w:rPr>
            </w:pPr>
            <w:r>
              <w:rPr>
                <w:rFonts w:ascii="Times New Roman" w:hAnsi="Times New Roman" w:cs="Times New Roman"/>
                <w:sz w:val="20"/>
                <w:szCs w:val="20"/>
              </w:rPr>
              <w:t>Indrarto Triansyah, Robiur Rahmat Putra (2025)</w:t>
            </w:r>
          </w:p>
        </w:tc>
        <w:tc>
          <w:tcPr>
            <w:tcW w:w="2126" w:type="dxa"/>
          </w:tcPr>
          <w:p w14:paraId="12643840" w14:textId="7D3782D1" w:rsidR="00704307" w:rsidRDefault="00704307" w:rsidP="00704307">
            <w:pPr>
              <w:rPr>
                <w:rFonts w:ascii="Times New Roman" w:hAnsi="Times New Roman" w:cs="Times New Roman"/>
                <w:sz w:val="20"/>
                <w:szCs w:val="20"/>
              </w:rPr>
            </w:pPr>
            <w:r>
              <w:rPr>
                <w:rFonts w:ascii="Times New Roman" w:hAnsi="Times New Roman" w:cs="Times New Roman"/>
                <w:sz w:val="20"/>
                <w:szCs w:val="20"/>
              </w:rPr>
              <w:t>Pengaruh Literasi Pajak terhadap Kepatuhan Wajib Pajak dengan Literasi Digital sebagai Pemoderasi</w:t>
            </w:r>
          </w:p>
        </w:tc>
        <w:tc>
          <w:tcPr>
            <w:tcW w:w="3679" w:type="dxa"/>
          </w:tcPr>
          <w:p w14:paraId="6865D5A8" w14:textId="77777777" w:rsidR="00704307" w:rsidRDefault="00704307" w:rsidP="00704307">
            <w:pPr>
              <w:pStyle w:val="ListParagraph"/>
              <w:numPr>
                <w:ilvl w:val="0"/>
                <w:numId w:val="39"/>
              </w:numPr>
              <w:ind w:left="314"/>
              <w:jc w:val="both"/>
              <w:rPr>
                <w:rFonts w:ascii="Times New Roman" w:hAnsi="Times New Roman" w:cs="Times New Roman"/>
                <w:sz w:val="20"/>
                <w:szCs w:val="20"/>
              </w:rPr>
            </w:pPr>
            <w:r w:rsidRPr="00704307">
              <w:rPr>
                <w:rFonts w:ascii="Times New Roman" w:hAnsi="Times New Roman" w:cs="Times New Roman"/>
                <w:sz w:val="20"/>
                <w:szCs w:val="20"/>
              </w:rPr>
              <w:t xml:space="preserve">Literasi pajak memiliki dampak signifikan terhadap kepatuhan wajib pajak, </w:t>
            </w:r>
          </w:p>
          <w:p w14:paraId="29CE989D" w14:textId="5F2F6FBC" w:rsidR="00704307" w:rsidRPr="00704307" w:rsidRDefault="00704307" w:rsidP="00704307">
            <w:pPr>
              <w:pStyle w:val="ListParagraph"/>
              <w:numPr>
                <w:ilvl w:val="0"/>
                <w:numId w:val="39"/>
              </w:numPr>
              <w:ind w:left="314"/>
              <w:jc w:val="both"/>
              <w:rPr>
                <w:rFonts w:ascii="Times New Roman" w:hAnsi="Times New Roman" w:cs="Times New Roman"/>
                <w:sz w:val="20"/>
                <w:szCs w:val="20"/>
              </w:rPr>
            </w:pPr>
            <w:r>
              <w:rPr>
                <w:rFonts w:ascii="Times New Roman" w:hAnsi="Times New Roman" w:cs="Times New Roman"/>
                <w:sz w:val="20"/>
                <w:szCs w:val="20"/>
              </w:rPr>
              <w:t>L</w:t>
            </w:r>
            <w:r w:rsidRPr="00704307">
              <w:rPr>
                <w:rFonts w:ascii="Times New Roman" w:hAnsi="Times New Roman" w:cs="Times New Roman"/>
                <w:sz w:val="20"/>
                <w:szCs w:val="20"/>
              </w:rPr>
              <w:t>iterasi digital mempengaruhi literasi pajak terhadap kepatuhan wajib pajak secara signifikan.</w:t>
            </w:r>
          </w:p>
        </w:tc>
      </w:tr>
      <w:tr w:rsidR="00704307" w:rsidRPr="00C41F3D" w14:paraId="25C530B2" w14:textId="77777777" w:rsidTr="00704307">
        <w:trPr>
          <w:trHeight w:val="1272"/>
        </w:trPr>
        <w:tc>
          <w:tcPr>
            <w:tcW w:w="540" w:type="dxa"/>
          </w:tcPr>
          <w:p w14:paraId="25F068CE" w14:textId="5FA30710" w:rsidR="00704307" w:rsidRDefault="00704307" w:rsidP="00704307">
            <w:pPr>
              <w:jc w:val="center"/>
              <w:rPr>
                <w:rFonts w:ascii="Times New Roman" w:hAnsi="Times New Roman" w:cs="Times New Roman"/>
                <w:sz w:val="20"/>
                <w:szCs w:val="20"/>
              </w:rPr>
            </w:pPr>
            <w:r>
              <w:rPr>
                <w:rFonts w:ascii="Times New Roman" w:hAnsi="Times New Roman" w:cs="Times New Roman"/>
                <w:sz w:val="20"/>
                <w:szCs w:val="20"/>
              </w:rPr>
              <w:t>5.</w:t>
            </w:r>
          </w:p>
        </w:tc>
        <w:tc>
          <w:tcPr>
            <w:tcW w:w="1587" w:type="dxa"/>
          </w:tcPr>
          <w:p w14:paraId="12F17E5B" w14:textId="47CA6749" w:rsidR="00704307" w:rsidRDefault="00704307" w:rsidP="00704307">
            <w:pPr>
              <w:rPr>
                <w:rFonts w:ascii="Times New Roman" w:hAnsi="Times New Roman" w:cs="Times New Roman"/>
                <w:sz w:val="20"/>
                <w:szCs w:val="20"/>
              </w:rPr>
            </w:pPr>
            <w:r>
              <w:rPr>
                <w:rFonts w:ascii="Times New Roman" w:hAnsi="Times New Roman" w:cs="Times New Roman"/>
                <w:sz w:val="20"/>
                <w:szCs w:val="20"/>
              </w:rPr>
              <w:t>Irham Abdillah, Nuramalia Hasanah, Dwi Handarini (2025)</w:t>
            </w:r>
          </w:p>
        </w:tc>
        <w:tc>
          <w:tcPr>
            <w:tcW w:w="2126" w:type="dxa"/>
          </w:tcPr>
          <w:p w14:paraId="55892287" w14:textId="3AE92F71" w:rsidR="00704307" w:rsidRDefault="00704307" w:rsidP="00704307">
            <w:pPr>
              <w:rPr>
                <w:rFonts w:ascii="Times New Roman" w:hAnsi="Times New Roman" w:cs="Times New Roman"/>
                <w:sz w:val="20"/>
                <w:szCs w:val="20"/>
              </w:rPr>
            </w:pPr>
            <w:r w:rsidRPr="00D93FB2">
              <w:rPr>
                <w:rFonts w:ascii="Times New Roman" w:hAnsi="Times New Roman" w:cs="Times New Roman"/>
                <w:i/>
                <w:iCs/>
                <w:sz w:val="20"/>
                <w:szCs w:val="20"/>
              </w:rPr>
              <w:t xml:space="preserve">Analysis of Core Tax Use </w:t>
            </w:r>
            <w:proofErr w:type="gramStart"/>
            <w:r w:rsidRPr="00D93FB2">
              <w:rPr>
                <w:rFonts w:ascii="Times New Roman" w:hAnsi="Times New Roman" w:cs="Times New Roman"/>
                <w:i/>
                <w:iCs/>
                <w:sz w:val="20"/>
                <w:szCs w:val="20"/>
              </w:rPr>
              <w:t>On</w:t>
            </w:r>
            <w:proofErr w:type="gramEnd"/>
            <w:r>
              <w:rPr>
                <w:rFonts w:ascii="Times New Roman" w:hAnsi="Times New Roman" w:cs="Times New Roman"/>
                <w:i/>
                <w:iCs/>
                <w:sz w:val="20"/>
                <w:szCs w:val="20"/>
              </w:rPr>
              <w:t xml:space="preserve"> </w:t>
            </w:r>
            <w:r w:rsidRPr="00D93FB2">
              <w:rPr>
                <w:rFonts w:ascii="Times New Roman" w:hAnsi="Times New Roman" w:cs="Times New Roman"/>
                <w:i/>
                <w:iCs/>
                <w:sz w:val="20"/>
                <w:szCs w:val="20"/>
              </w:rPr>
              <w:t>the Efficiency and Effectiveness of Tax Reporting at</w:t>
            </w:r>
            <w:r>
              <w:rPr>
                <w:rFonts w:ascii="Times New Roman" w:hAnsi="Times New Roman" w:cs="Times New Roman"/>
                <w:sz w:val="20"/>
                <w:szCs w:val="20"/>
              </w:rPr>
              <w:t xml:space="preserve"> PT Jawara Mitra </w:t>
            </w:r>
            <w:r w:rsidRPr="00794F9C">
              <w:rPr>
                <w:rFonts w:ascii="Times New Roman" w:hAnsi="Times New Roman" w:cs="Times New Roman"/>
                <w:i/>
                <w:iCs/>
                <w:sz w:val="20"/>
                <w:szCs w:val="20"/>
              </w:rPr>
              <w:t>Consulting</w:t>
            </w:r>
          </w:p>
        </w:tc>
        <w:tc>
          <w:tcPr>
            <w:tcW w:w="3679" w:type="dxa"/>
          </w:tcPr>
          <w:p w14:paraId="08FE7B19" w14:textId="35EB9B8D" w:rsidR="00704307" w:rsidRPr="00704307" w:rsidRDefault="00704307" w:rsidP="00704307">
            <w:pPr>
              <w:pStyle w:val="ListParagraph"/>
              <w:numPr>
                <w:ilvl w:val="0"/>
                <w:numId w:val="40"/>
              </w:numPr>
              <w:ind w:left="314"/>
              <w:jc w:val="both"/>
              <w:rPr>
                <w:rFonts w:ascii="Times New Roman" w:hAnsi="Times New Roman" w:cs="Times New Roman"/>
                <w:sz w:val="20"/>
                <w:szCs w:val="20"/>
              </w:rPr>
            </w:pPr>
            <w:r w:rsidRPr="00704307">
              <w:rPr>
                <w:rFonts w:ascii="Times New Roman" w:hAnsi="Times New Roman" w:cs="Times New Roman"/>
                <w:i/>
                <w:iCs/>
                <w:sz w:val="20"/>
                <w:szCs w:val="20"/>
              </w:rPr>
              <w:t>Coretax Administration System</w:t>
            </w:r>
            <w:r w:rsidRPr="00704307">
              <w:rPr>
                <w:rFonts w:ascii="Times New Roman" w:hAnsi="Times New Roman" w:cs="Times New Roman"/>
                <w:sz w:val="20"/>
                <w:szCs w:val="20"/>
              </w:rPr>
              <w:t xml:space="preserve"> berpengaruh positif terhadap efisiensi, efektivitas, dan kepatuhan wajib pajak.</w:t>
            </w:r>
          </w:p>
        </w:tc>
      </w:tr>
      <w:tr w:rsidR="00704307" w:rsidRPr="00C41F3D" w14:paraId="64D3A765" w14:textId="77777777" w:rsidTr="00704307">
        <w:trPr>
          <w:trHeight w:val="1272"/>
        </w:trPr>
        <w:tc>
          <w:tcPr>
            <w:tcW w:w="540" w:type="dxa"/>
          </w:tcPr>
          <w:p w14:paraId="176708DC" w14:textId="66F6F9FF" w:rsidR="00704307" w:rsidRDefault="00704307" w:rsidP="00704307">
            <w:pPr>
              <w:jc w:val="center"/>
              <w:rPr>
                <w:rFonts w:ascii="Times New Roman" w:hAnsi="Times New Roman" w:cs="Times New Roman"/>
                <w:sz w:val="20"/>
                <w:szCs w:val="20"/>
              </w:rPr>
            </w:pPr>
            <w:r>
              <w:rPr>
                <w:rFonts w:ascii="Times New Roman" w:hAnsi="Times New Roman" w:cs="Times New Roman"/>
                <w:sz w:val="20"/>
                <w:szCs w:val="20"/>
              </w:rPr>
              <w:t xml:space="preserve">6. </w:t>
            </w:r>
          </w:p>
        </w:tc>
        <w:tc>
          <w:tcPr>
            <w:tcW w:w="1587" w:type="dxa"/>
          </w:tcPr>
          <w:p w14:paraId="66CBA920" w14:textId="47624D2C" w:rsidR="00704307" w:rsidRDefault="00704307" w:rsidP="00704307">
            <w:pPr>
              <w:rPr>
                <w:rFonts w:ascii="Times New Roman" w:hAnsi="Times New Roman" w:cs="Times New Roman"/>
                <w:sz w:val="20"/>
                <w:szCs w:val="20"/>
              </w:rPr>
            </w:pPr>
            <w:r>
              <w:rPr>
                <w:rFonts w:ascii="Times New Roman" w:hAnsi="Times New Roman" w:cs="Times New Roman"/>
                <w:sz w:val="20"/>
                <w:szCs w:val="20"/>
              </w:rPr>
              <w:t>Erna Listyaningsih, Samiyatun Hoyriyah (2024)</w:t>
            </w:r>
          </w:p>
        </w:tc>
        <w:tc>
          <w:tcPr>
            <w:tcW w:w="2126" w:type="dxa"/>
          </w:tcPr>
          <w:p w14:paraId="2E241C39" w14:textId="0B35D5ED" w:rsidR="00704307" w:rsidRPr="00D93FB2" w:rsidRDefault="00704307" w:rsidP="00704307">
            <w:pPr>
              <w:rPr>
                <w:rFonts w:ascii="Times New Roman" w:hAnsi="Times New Roman" w:cs="Times New Roman"/>
                <w:i/>
                <w:iCs/>
                <w:sz w:val="20"/>
                <w:szCs w:val="20"/>
              </w:rPr>
            </w:pPr>
            <w:r w:rsidRPr="00AB1096">
              <w:rPr>
                <w:rFonts w:ascii="Times New Roman" w:hAnsi="Times New Roman" w:cs="Times New Roman"/>
                <w:sz w:val="20"/>
                <w:szCs w:val="20"/>
              </w:rPr>
              <w:t>Pengaruh Literasi Pajak, Sistem Administrasi Perpajakan, dan Kualitas Pelayanan terhadap Kepatuhan Wajib Pajak Pada Badan</w:t>
            </w:r>
            <w:r>
              <w:rPr>
                <w:rFonts w:ascii="Times New Roman" w:hAnsi="Times New Roman" w:cs="Times New Roman"/>
                <w:sz w:val="20"/>
                <w:szCs w:val="20"/>
              </w:rPr>
              <w:t xml:space="preserve"> </w:t>
            </w:r>
            <w:r w:rsidRPr="00AB1096">
              <w:rPr>
                <w:rFonts w:ascii="Times New Roman" w:hAnsi="Times New Roman" w:cs="Times New Roman"/>
                <w:sz w:val="20"/>
                <w:szCs w:val="20"/>
              </w:rPr>
              <w:t xml:space="preserve">Pendapatan Daerah Kabupaten Pringsewu </w:t>
            </w:r>
          </w:p>
        </w:tc>
        <w:tc>
          <w:tcPr>
            <w:tcW w:w="3679" w:type="dxa"/>
          </w:tcPr>
          <w:p w14:paraId="3A5B8A41" w14:textId="2653156D" w:rsidR="00704307" w:rsidRPr="00704307" w:rsidRDefault="00704307" w:rsidP="00704307">
            <w:pPr>
              <w:pStyle w:val="ListParagraph"/>
              <w:numPr>
                <w:ilvl w:val="0"/>
                <w:numId w:val="41"/>
              </w:numPr>
              <w:autoSpaceDE w:val="0"/>
              <w:autoSpaceDN w:val="0"/>
              <w:adjustRightInd w:val="0"/>
              <w:ind w:left="314"/>
              <w:jc w:val="both"/>
              <w:rPr>
                <w:rFonts w:ascii="Times New Roman" w:hAnsi="Times New Roman" w:cs="Times New Roman"/>
                <w:sz w:val="20"/>
                <w:szCs w:val="20"/>
              </w:rPr>
            </w:pPr>
            <w:r w:rsidRPr="00704307">
              <w:rPr>
                <w:rFonts w:ascii="Times New Roman" w:hAnsi="Times New Roman" w:cs="Times New Roman"/>
                <w:sz w:val="20"/>
                <w:szCs w:val="20"/>
              </w:rPr>
              <w:t>Peningkatan literasi pajak, perbaikan</w:t>
            </w:r>
            <w:r>
              <w:rPr>
                <w:rFonts w:ascii="Times New Roman" w:hAnsi="Times New Roman" w:cs="Times New Roman"/>
                <w:sz w:val="20"/>
                <w:szCs w:val="20"/>
              </w:rPr>
              <w:t xml:space="preserve"> </w:t>
            </w:r>
            <w:r w:rsidRPr="00704307">
              <w:rPr>
                <w:rFonts w:ascii="Times New Roman" w:hAnsi="Times New Roman" w:cs="Times New Roman"/>
                <w:sz w:val="20"/>
                <w:szCs w:val="20"/>
              </w:rPr>
              <w:t>sistem administrasi perpajakan, dan peningkatan kualitas pelayanan dapat</w:t>
            </w:r>
            <w:r>
              <w:rPr>
                <w:rFonts w:ascii="Times New Roman" w:hAnsi="Times New Roman" w:cs="Times New Roman"/>
                <w:sz w:val="20"/>
                <w:szCs w:val="20"/>
              </w:rPr>
              <w:t xml:space="preserve"> </w:t>
            </w:r>
            <w:r w:rsidRPr="00704307">
              <w:rPr>
                <w:rFonts w:ascii="Times New Roman" w:hAnsi="Times New Roman" w:cs="Times New Roman"/>
                <w:sz w:val="20"/>
                <w:szCs w:val="20"/>
              </w:rPr>
              <w:t>meningkatkan kepatuhan wajib pajak</w:t>
            </w:r>
            <w:r>
              <w:rPr>
                <w:rFonts w:ascii="Times New Roman" w:hAnsi="Times New Roman" w:cs="Times New Roman"/>
                <w:sz w:val="20"/>
                <w:szCs w:val="20"/>
              </w:rPr>
              <w:t>.</w:t>
            </w:r>
          </w:p>
        </w:tc>
      </w:tr>
    </w:tbl>
    <w:p w14:paraId="5CD1E87E" w14:textId="17680D40" w:rsidR="00F15628" w:rsidRDefault="00F15628" w:rsidP="00960E90">
      <w:pPr>
        <w:spacing w:line="480" w:lineRule="auto"/>
        <w:rPr>
          <w:rFonts w:ascii="Times New Roman" w:hAnsi="Times New Roman" w:cs="Times New Roman"/>
          <w:i/>
          <w:iCs/>
        </w:rPr>
      </w:pPr>
    </w:p>
    <w:p w14:paraId="498FCF71" w14:textId="073F648A" w:rsidR="00C93FFE" w:rsidRDefault="001B152D" w:rsidP="001B152D">
      <w:pPr>
        <w:rPr>
          <w:rFonts w:ascii="Times New Roman" w:hAnsi="Times New Roman" w:cs="Times New Roman"/>
          <w:b/>
          <w:bCs/>
          <w:sz w:val="24"/>
          <w:szCs w:val="24"/>
        </w:rPr>
      </w:pPr>
      <w:r>
        <w:rPr>
          <w:rFonts w:ascii="Times New Roman" w:hAnsi="Times New Roman" w:cs="Times New Roman"/>
          <w:b/>
          <w:bCs/>
          <w:sz w:val="24"/>
          <w:szCs w:val="24"/>
        </w:rPr>
        <w:br w:type="page"/>
      </w:r>
    </w:p>
    <w:p w14:paraId="3501D2B4" w14:textId="6A25DC20" w:rsidR="00831E18" w:rsidRPr="001B7B2D" w:rsidRDefault="006163C1">
      <w:pPr>
        <w:pStyle w:val="Heading2"/>
        <w:numPr>
          <w:ilvl w:val="0"/>
          <w:numId w:val="25"/>
        </w:numPr>
        <w:spacing w:after="0"/>
        <w:ind w:hanging="720"/>
      </w:pPr>
      <w:bookmarkStart w:id="36" w:name="_Toc223980365"/>
      <w:r w:rsidRPr="00485228">
        <w:t>Kerangka</w:t>
      </w:r>
      <w:r w:rsidRPr="00302053">
        <w:rPr>
          <w:color w:val="70AD47" w:themeColor="accent6"/>
        </w:rPr>
        <w:t xml:space="preserve"> </w:t>
      </w:r>
      <w:r w:rsidRPr="001B7B2D">
        <w:t>Konseptual</w:t>
      </w:r>
      <w:bookmarkEnd w:id="36"/>
      <w:r w:rsidRPr="001B7B2D">
        <w:t xml:space="preserve"> </w:t>
      </w:r>
    </w:p>
    <w:p w14:paraId="5C341BD9" w14:textId="133C5B8B" w:rsidR="00F15628" w:rsidRDefault="00600023" w:rsidP="00831E18">
      <w:pPr>
        <w:spacing w:after="0" w:line="480" w:lineRule="auto"/>
        <w:rPr>
          <w:rFonts w:ascii="Times New Roman" w:hAnsi="Times New Roman" w:cs="Times New Roman"/>
          <w:b/>
          <w:bCs/>
          <w:noProof/>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754496" behindDoc="0" locked="0" layoutInCell="1" allowOverlap="1" wp14:anchorId="23AC6A3A" wp14:editId="4B874AAC">
                <wp:simplePos x="0" y="0"/>
                <wp:positionH relativeFrom="margin">
                  <wp:posOffset>316478</wp:posOffset>
                </wp:positionH>
                <wp:positionV relativeFrom="paragraph">
                  <wp:posOffset>40640</wp:posOffset>
                </wp:positionV>
                <wp:extent cx="4492487" cy="723014"/>
                <wp:effectExtent l="0" t="0" r="22860" b="20320"/>
                <wp:wrapNone/>
                <wp:docPr id="40" name="Rectangle: Rounded Corners 40"/>
                <wp:cNvGraphicFramePr/>
                <a:graphic xmlns:a="http://schemas.openxmlformats.org/drawingml/2006/main">
                  <a:graphicData uri="http://schemas.microsoft.com/office/word/2010/wordprocessingShape">
                    <wps:wsp>
                      <wps:cNvSpPr/>
                      <wps:spPr>
                        <a:xfrm>
                          <a:off x="0" y="0"/>
                          <a:ext cx="4492487" cy="723014"/>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9A26A56" w14:textId="012A0A1A" w:rsidR="00600023" w:rsidRPr="00D82931" w:rsidRDefault="00600023" w:rsidP="003D5013">
                            <w:pPr>
                              <w:spacing w:line="276" w:lineRule="auto"/>
                              <w:jc w:val="center"/>
                              <w:rPr>
                                <w:rFonts w:ascii="Times New Roman" w:hAnsi="Times New Roman" w:cs="Times New Roman"/>
                                <w:sz w:val="20"/>
                                <w:szCs w:val="20"/>
                                <w:lang w:val="en-GB"/>
                              </w:rPr>
                            </w:pPr>
                            <w:r w:rsidRPr="00D82931">
                              <w:rPr>
                                <w:rFonts w:ascii="Times New Roman" w:hAnsi="Times New Roman" w:cs="Times New Roman"/>
                                <w:sz w:val="20"/>
                                <w:szCs w:val="20"/>
                                <w:lang w:val="en-GB"/>
                              </w:rPr>
                              <w:t>Pengaruh Literasi Pajak, Literasi Digital,</w:t>
                            </w:r>
                            <w:r w:rsidR="00BA34DC">
                              <w:rPr>
                                <w:rFonts w:ascii="Times New Roman" w:hAnsi="Times New Roman" w:cs="Times New Roman"/>
                                <w:sz w:val="20"/>
                                <w:szCs w:val="20"/>
                                <w:lang w:val="en-GB"/>
                              </w:rPr>
                              <w:t xml:space="preserve"> </w:t>
                            </w:r>
                            <w:r w:rsidRPr="00D82931">
                              <w:rPr>
                                <w:rFonts w:ascii="Times New Roman" w:hAnsi="Times New Roman" w:cs="Times New Roman"/>
                                <w:sz w:val="20"/>
                                <w:szCs w:val="20"/>
                                <w:lang w:val="en-GB"/>
                              </w:rPr>
                              <w:t xml:space="preserve">dan Implementasi </w:t>
                            </w:r>
                            <w:r w:rsidRPr="00BA34DC">
                              <w:rPr>
                                <w:rFonts w:ascii="Times New Roman" w:hAnsi="Times New Roman" w:cs="Times New Roman"/>
                                <w:i/>
                                <w:iCs/>
                                <w:sz w:val="20"/>
                                <w:szCs w:val="20"/>
                                <w:lang w:val="en-GB"/>
                              </w:rPr>
                              <w:t>Coretax Administration System</w:t>
                            </w:r>
                            <w:r w:rsidRPr="00D82931">
                              <w:rPr>
                                <w:rFonts w:ascii="Times New Roman" w:hAnsi="Times New Roman" w:cs="Times New Roman"/>
                                <w:sz w:val="20"/>
                                <w:szCs w:val="20"/>
                                <w:lang w:val="en-GB"/>
                              </w:rPr>
                              <w:t xml:space="preserve"> terhadap Kepatuhan Wajib Pajak Badan di Kota Samarinda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3AC6A3A" id="Rectangle: Rounded Corners 40" o:spid="_x0000_s1028" style="position:absolute;margin-left:24.9pt;margin-top:3.2pt;width:353.75pt;height:56.95pt;z-index:2517544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" fillcolor="white [3201]" strokecolor="black [3213]" strokeweight="1pt">
                <v:stroke joinstyle="miter"/>
                <v:textbox>
                  <w:txbxContent>
                    <w:p w14:paraId="09A26A56" w14:textId="012A0A1A" w:rsidR="00600023" w:rsidRPr="00D82931" w:rsidRDefault="00600023" w:rsidP="003D5013">
                      <w:pPr>
                        <w:spacing w:line="276" w:lineRule="auto"/>
                        <w:jc w:val="center"/>
                        <w:rPr>
                          <w:rFonts w:ascii="Times New Roman" w:hAnsi="Times New Roman" w:cs="Times New Roman"/>
                          <w:sz w:val="20"/>
                          <w:szCs w:val="20"/>
                          <w:lang w:val="en-GB"/>
                        </w:rPr>
                      </w:pPr>
                      <w:r w:rsidRPr="00D82931">
                        <w:rPr>
                          <w:rFonts w:ascii="Times New Roman" w:hAnsi="Times New Roman" w:cs="Times New Roman"/>
                          <w:sz w:val="20"/>
                          <w:szCs w:val="20"/>
                          <w:lang w:val="en-GB"/>
                        </w:rPr>
                        <w:t>Pengaruh Literasi Pajak, Literasi Digital,</w:t>
                      </w:r>
                      <w:r w:rsidR="00BA34DC">
                        <w:rPr>
                          <w:rFonts w:ascii="Times New Roman" w:hAnsi="Times New Roman" w:cs="Times New Roman"/>
                          <w:sz w:val="20"/>
                          <w:szCs w:val="20"/>
                          <w:lang w:val="en-GB"/>
                        </w:rPr>
                        <w:t xml:space="preserve"> </w:t>
                      </w:r>
                      <w:r w:rsidRPr="00D82931">
                        <w:rPr>
                          <w:rFonts w:ascii="Times New Roman" w:hAnsi="Times New Roman" w:cs="Times New Roman"/>
                          <w:sz w:val="20"/>
                          <w:szCs w:val="20"/>
                          <w:lang w:val="en-GB"/>
                        </w:rPr>
                        <w:t xml:space="preserve">dan Implementasi </w:t>
                      </w:r>
                      <w:r w:rsidRPr="00BA34DC">
                        <w:rPr>
                          <w:rFonts w:ascii="Times New Roman" w:hAnsi="Times New Roman" w:cs="Times New Roman"/>
                          <w:i/>
                          <w:iCs/>
                          <w:sz w:val="20"/>
                          <w:szCs w:val="20"/>
                          <w:lang w:val="en-GB"/>
                        </w:rPr>
                        <w:t>Coretax Administration System</w:t>
                      </w:r>
                      <w:r w:rsidRPr="00D82931">
                        <w:rPr>
                          <w:rFonts w:ascii="Times New Roman" w:hAnsi="Times New Roman" w:cs="Times New Roman"/>
                          <w:sz w:val="20"/>
                          <w:szCs w:val="20"/>
                          <w:lang w:val="en-GB"/>
                        </w:rPr>
                        <w:t xml:space="preserve"> terhadap Kepatuhan Wajib Pajak Badan di Kota Samarinda</w:t>
                      </w:r>
                    </w:p>
                  </w:txbxContent>
                </v:textbox>
                <w10:wrap anchorx="margin"/>
              </v:roundrect>
            </w:pict>
          </mc:Fallback>
        </mc:AlternateContent>
      </w:r>
    </w:p>
    <w:p w14:paraId="255BAA1A" w14:textId="33948B43" w:rsidR="00402856" w:rsidRDefault="00402856" w:rsidP="00831E18">
      <w:pPr>
        <w:spacing w:after="0" w:line="480" w:lineRule="auto"/>
        <w:rPr>
          <w:rFonts w:ascii="Times New Roman" w:hAnsi="Times New Roman" w:cs="Times New Roman"/>
          <w:noProof/>
          <w:sz w:val="24"/>
          <w:szCs w:val="24"/>
        </w:rPr>
      </w:pPr>
    </w:p>
    <w:p w14:paraId="3431A298" w14:textId="2B7FF030" w:rsidR="00402856" w:rsidRDefault="00600023" w:rsidP="00831E18">
      <w:pPr>
        <w:spacing w:after="0" w:line="480" w:lineRule="auto"/>
        <w:rPr>
          <w:rFonts w:ascii="Times New Roman" w:hAnsi="Times New Roman" w:cs="Times New Roman"/>
          <w:noProof/>
          <w:sz w:val="24"/>
          <w:szCs w:val="24"/>
        </w:rPr>
      </w:pPr>
      <w:r w:rsidRPr="00600023">
        <w:rPr>
          <w:rFonts w:ascii="Times New Roman" w:hAnsi="Times New Roman" w:cs="Times New Roman"/>
          <w:noProof/>
          <w:sz w:val="24"/>
          <w:szCs w:val="24"/>
        </w:rPr>
        <mc:AlternateContent>
          <mc:Choice Requires="wps">
            <w:drawing>
              <wp:anchor distT="0" distB="0" distL="114300" distR="114300" simplePos="0" relativeHeight="251757568" behindDoc="0" locked="0" layoutInCell="1" allowOverlap="1" wp14:anchorId="662E2E9D" wp14:editId="4726C27B">
                <wp:simplePos x="0" y="0"/>
                <wp:positionH relativeFrom="column">
                  <wp:posOffset>2493867</wp:posOffset>
                </wp:positionH>
                <wp:positionV relativeFrom="paragraph">
                  <wp:posOffset>64800</wp:posOffset>
                </wp:positionV>
                <wp:extent cx="0" cy="393404"/>
                <wp:effectExtent l="0" t="0" r="38100" b="26035"/>
                <wp:wrapNone/>
                <wp:docPr id="45" name="Straight Connector 45"/>
                <wp:cNvGraphicFramePr/>
                <a:graphic xmlns:a="http://schemas.openxmlformats.org/drawingml/2006/main">
                  <a:graphicData uri="http://schemas.microsoft.com/office/word/2010/wordprocessingShape">
                    <wps:wsp>
                      <wps:cNvCnPr/>
                      <wps:spPr>
                        <a:xfrm>
                          <a:off x="0" y="0"/>
                          <a:ext cx="0" cy="393404"/>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14315E3D" id="Straight Connector 45" o:spid="_x0000_s1026" style="position:absolute;z-index:251757568;visibility:visible;mso-wrap-style:square;mso-wrap-distance-left:9pt;mso-wrap-distance-top:0;mso-wrap-distance-right:9pt;mso-wrap-distance-bottom:0;mso-position-horizontal:absolute;mso-position-horizontal-relative:text;mso-position-vertical:absolute;mso-position-vertical-relative:text" from="196.35pt,5.1pt" to="196.35pt,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" strokecolor="black [3200]" strokeweight="1pt">
                <v:stroke joinstyle="miter"/>
              </v:line>
            </w:pict>
          </mc:Fallback>
        </mc:AlternateContent>
      </w:r>
    </w:p>
    <w:p w14:paraId="368C61B1" w14:textId="04A62860" w:rsidR="001A58EA" w:rsidRDefault="00567D50" w:rsidP="00831E18">
      <w:pPr>
        <w:spacing w:after="0" w:line="480" w:lineRule="auto"/>
        <w:rPr>
          <w:rFonts w:ascii="Times New Roman" w:hAnsi="Times New Roman" w:cs="Times New Roman"/>
          <w:noProof/>
          <w:sz w:val="24"/>
          <w:szCs w:val="24"/>
        </w:rPr>
      </w:pPr>
      <w:r w:rsidRPr="00600023">
        <w:rPr>
          <w:rFonts w:ascii="Times New Roman" w:hAnsi="Times New Roman" w:cs="Times New Roman"/>
          <w:noProof/>
          <w:sz w:val="24"/>
          <w:szCs w:val="24"/>
        </w:rPr>
        <mc:AlternateContent>
          <mc:Choice Requires="wps">
            <w:drawing>
              <wp:anchor distT="0" distB="0" distL="114300" distR="114300" simplePos="0" relativeHeight="251762688" behindDoc="0" locked="0" layoutInCell="1" allowOverlap="1" wp14:anchorId="033AB240" wp14:editId="11A4E446">
                <wp:simplePos x="0" y="0"/>
                <wp:positionH relativeFrom="column">
                  <wp:posOffset>1277442</wp:posOffset>
                </wp:positionH>
                <wp:positionV relativeFrom="paragraph">
                  <wp:posOffset>341604</wp:posOffset>
                </wp:positionV>
                <wp:extent cx="7951" cy="715617"/>
                <wp:effectExtent l="0" t="0" r="30480" b="27940"/>
                <wp:wrapNone/>
                <wp:docPr id="49" name="Straight Connector 49"/>
                <wp:cNvGraphicFramePr/>
                <a:graphic xmlns:a="http://schemas.openxmlformats.org/drawingml/2006/main">
                  <a:graphicData uri="http://schemas.microsoft.com/office/word/2010/wordprocessingShape">
                    <wps:wsp>
                      <wps:cNvCnPr/>
                      <wps:spPr>
                        <a:xfrm flipH="1">
                          <a:off x="0" y="0"/>
                          <a:ext cx="7951" cy="715617"/>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0A45E60D" id="Straight Connector 49" o:spid="_x0000_s1026" style="position:absolute;flip:x;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6pt,26.9pt" to="101.25pt,8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" strokecolor="black [3200]" strokeweight="1pt">
                <v:stroke joinstyle="miter"/>
              </v:line>
            </w:pict>
          </mc:Fallback>
        </mc:AlternateContent>
      </w:r>
      <w:r w:rsidR="00D82931" w:rsidRPr="00600023">
        <w:rPr>
          <w:rFonts w:ascii="Times New Roman" w:hAnsi="Times New Roman" w:cs="Times New Roman"/>
          <w:noProof/>
          <w:sz w:val="24"/>
          <w:szCs w:val="24"/>
        </w:rPr>
        <mc:AlternateContent>
          <mc:Choice Requires="wps">
            <w:drawing>
              <wp:anchor distT="0" distB="0" distL="114300" distR="114300" simplePos="0" relativeHeight="251768832" behindDoc="0" locked="0" layoutInCell="1" allowOverlap="1" wp14:anchorId="1C972F31" wp14:editId="57E13C2B">
                <wp:simplePos x="0" y="0"/>
                <wp:positionH relativeFrom="column">
                  <wp:posOffset>3760119</wp:posOffset>
                </wp:positionH>
                <wp:positionV relativeFrom="paragraph">
                  <wp:posOffset>298614</wp:posOffset>
                </wp:positionV>
                <wp:extent cx="11220" cy="830252"/>
                <wp:effectExtent l="0" t="0" r="27305" b="27305"/>
                <wp:wrapNone/>
                <wp:docPr id="56" name="Straight Connector 56"/>
                <wp:cNvGraphicFramePr/>
                <a:graphic xmlns:a="http://schemas.openxmlformats.org/drawingml/2006/main">
                  <a:graphicData uri="http://schemas.microsoft.com/office/word/2010/wordprocessingShape">
                    <wps:wsp>
                      <wps:cNvCnPr/>
                      <wps:spPr>
                        <a:xfrm>
                          <a:off x="0" y="0"/>
                          <a:ext cx="11220" cy="830252"/>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0D43D175" id="Straight Connector 56" o:spid="_x0000_s1026" style="position:absolute;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6.05pt,23.5pt" to="296.95pt,8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" strokecolor="black [3200]" strokeweight="1pt">
                <v:stroke joinstyle="miter"/>
              </v:line>
            </w:pict>
          </mc:Fallback>
        </mc:AlternateContent>
      </w:r>
      <w:r w:rsidR="00600023">
        <w:rPr>
          <w:rFonts w:ascii="Times New Roman" w:hAnsi="Times New Roman" w:cs="Times New Roman"/>
          <w:b/>
          <w:bCs/>
          <w:noProof/>
          <w:sz w:val="24"/>
          <w:szCs w:val="24"/>
        </w:rPr>
        <mc:AlternateContent>
          <mc:Choice Requires="wps">
            <w:drawing>
              <wp:anchor distT="0" distB="0" distL="114300" distR="114300" simplePos="0" relativeHeight="251760640" behindDoc="0" locked="0" layoutInCell="1" allowOverlap="1" wp14:anchorId="4ABCB1AB" wp14:editId="00E5228B">
                <wp:simplePos x="0" y="0"/>
                <wp:positionH relativeFrom="column">
                  <wp:posOffset>3051279</wp:posOffset>
                </wp:positionH>
                <wp:positionV relativeFrom="paragraph">
                  <wp:posOffset>307355</wp:posOffset>
                </wp:positionV>
                <wp:extent cx="711776" cy="0"/>
                <wp:effectExtent l="0" t="0" r="0" b="0"/>
                <wp:wrapNone/>
                <wp:docPr id="48" name="Straight Connector 48"/>
                <wp:cNvGraphicFramePr/>
                <a:graphic xmlns:a="http://schemas.openxmlformats.org/drawingml/2006/main">
                  <a:graphicData uri="http://schemas.microsoft.com/office/word/2010/wordprocessingShape">
                    <wps:wsp>
                      <wps:cNvCnPr/>
                      <wps:spPr>
                        <a:xfrm flipH="1">
                          <a:off x="0" y="0"/>
                          <a:ext cx="71177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2AF4282A" id="Straight Connector 48" o:spid="_x0000_s1026" style="position:absolute;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0.25pt,24.2pt" to="296.3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" strokecolor="black [3200]" strokeweight="1pt">
                <v:stroke joinstyle="miter"/>
              </v:line>
            </w:pict>
          </mc:Fallback>
        </mc:AlternateContent>
      </w:r>
      <w:r w:rsidR="00600023">
        <w:rPr>
          <w:rFonts w:ascii="Times New Roman" w:hAnsi="Times New Roman" w:cs="Times New Roman"/>
          <w:b/>
          <w:bCs/>
          <w:noProof/>
          <w:sz w:val="24"/>
          <w:szCs w:val="24"/>
        </w:rPr>
        <mc:AlternateContent>
          <mc:Choice Requires="wps">
            <w:drawing>
              <wp:anchor distT="0" distB="0" distL="114300" distR="114300" simplePos="0" relativeHeight="251758592" behindDoc="0" locked="0" layoutInCell="1" allowOverlap="1" wp14:anchorId="78A3B5E9" wp14:editId="7D0A73AC">
                <wp:simplePos x="0" y="0"/>
                <wp:positionH relativeFrom="column">
                  <wp:posOffset>1271121</wp:posOffset>
                </wp:positionH>
                <wp:positionV relativeFrom="paragraph">
                  <wp:posOffset>341600</wp:posOffset>
                </wp:positionV>
                <wp:extent cx="711776" cy="0"/>
                <wp:effectExtent l="0" t="0" r="0" b="0"/>
                <wp:wrapNone/>
                <wp:docPr id="46" name="Straight Connector 46"/>
                <wp:cNvGraphicFramePr/>
                <a:graphic xmlns:a="http://schemas.openxmlformats.org/drawingml/2006/main">
                  <a:graphicData uri="http://schemas.microsoft.com/office/word/2010/wordprocessingShape">
                    <wps:wsp>
                      <wps:cNvCnPr/>
                      <wps:spPr>
                        <a:xfrm flipH="1">
                          <a:off x="0" y="0"/>
                          <a:ext cx="71177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00BBDE00" id="Straight Connector 46" o:spid="_x0000_s1026" style="position:absolute;flip:x;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1pt,26.9pt" to="156.15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" strokecolor="black [3200]" strokeweight="1pt">
                <v:stroke joinstyle="miter"/>
              </v:line>
            </w:pict>
          </mc:Fallback>
        </mc:AlternateContent>
      </w:r>
      <w:r w:rsidR="00600023">
        <w:rPr>
          <w:rFonts w:ascii="Times New Roman" w:hAnsi="Times New Roman" w:cs="Times New Roman"/>
          <w:b/>
          <w:bCs/>
          <w:noProof/>
          <w:sz w:val="24"/>
          <w:szCs w:val="24"/>
        </w:rPr>
        <mc:AlternateContent>
          <mc:Choice Requires="wps">
            <w:drawing>
              <wp:anchor distT="0" distB="0" distL="114300" distR="114300" simplePos="0" relativeHeight="251756544" behindDoc="0" locked="0" layoutInCell="1" allowOverlap="1" wp14:anchorId="4D742107" wp14:editId="1AFB7867">
                <wp:simplePos x="0" y="0"/>
                <wp:positionH relativeFrom="margin">
                  <wp:posOffset>1983105</wp:posOffset>
                </wp:positionH>
                <wp:positionV relativeFrom="paragraph">
                  <wp:posOffset>107521</wp:posOffset>
                </wp:positionV>
                <wp:extent cx="1063152" cy="414670"/>
                <wp:effectExtent l="0" t="0" r="22860" b="23495"/>
                <wp:wrapNone/>
                <wp:docPr id="44" name="Rectangle: Rounded Corners 44"/>
                <wp:cNvGraphicFramePr/>
                <a:graphic xmlns:a="http://schemas.openxmlformats.org/drawingml/2006/main">
                  <a:graphicData uri="http://schemas.microsoft.com/office/word/2010/wordprocessingShape">
                    <wps:wsp>
                      <wps:cNvSpPr/>
                      <wps:spPr>
                        <a:xfrm>
                          <a:off x="0" y="0"/>
                          <a:ext cx="1063152" cy="41467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4B1CE7C" w14:textId="20922A89" w:rsidR="00600023" w:rsidRPr="00D82931" w:rsidRDefault="00600023" w:rsidP="00600023">
                            <w:pPr>
                              <w:spacing w:after="0"/>
                              <w:jc w:val="center"/>
                              <w:rPr>
                                <w:rFonts w:ascii="Times New Roman" w:hAnsi="Times New Roman" w:cs="Times New Roman"/>
                                <w:sz w:val="20"/>
                                <w:szCs w:val="20"/>
                                <w:lang w:val="en-GB"/>
                              </w:rPr>
                            </w:pPr>
                            <w:r w:rsidRPr="00D82931">
                              <w:rPr>
                                <w:rFonts w:ascii="Times New Roman" w:hAnsi="Times New Roman" w:cs="Times New Roman"/>
                                <w:sz w:val="20"/>
                                <w:szCs w:val="20"/>
                                <w:lang w:val="en-GB"/>
                              </w:rPr>
                              <w:t>Teori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742107" id="Rectangle: Rounded Corners 44" o:spid="_x0000_s1029" style="position:absolute;margin-left:156.15pt;margin-top:8.45pt;width:83.7pt;height:32.6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" fillcolor="white [3201]" strokecolor="black [3213]" strokeweight="1pt">
                <v:stroke joinstyle="miter"/>
                <v:textbox>
                  <w:txbxContent>
                    <w:p w14:paraId="44B1CE7C" w14:textId="20922A89" w:rsidR="00600023" w:rsidRPr="00D82931" w:rsidRDefault="00600023" w:rsidP="00600023">
                      <w:pPr>
                        <w:spacing w:after="0"/>
                        <w:jc w:val="center"/>
                        <w:rPr>
                          <w:rFonts w:ascii="Times New Roman" w:hAnsi="Times New Roman" w:cs="Times New Roman"/>
                          <w:sz w:val="20"/>
                          <w:szCs w:val="20"/>
                          <w:lang w:val="en-GB"/>
                        </w:rPr>
                      </w:pPr>
                      <w:r w:rsidRPr="00D82931">
                        <w:rPr>
                          <w:rFonts w:ascii="Times New Roman" w:hAnsi="Times New Roman" w:cs="Times New Roman"/>
                          <w:sz w:val="20"/>
                          <w:szCs w:val="20"/>
                          <w:lang w:val="en-GB"/>
                        </w:rPr>
                        <w:t>Teori</w:t>
                      </w:r>
                    </w:p>
                  </w:txbxContent>
                </v:textbox>
                <w10:wrap anchorx="margin"/>
              </v:roundrect>
            </w:pict>
          </mc:Fallback>
        </mc:AlternateContent>
      </w:r>
    </w:p>
    <w:p w14:paraId="716AE15C" w14:textId="18A575DD" w:rsidR="00F15628" w:rsidRDefault="00F15628" w:rsidP="00831E18">
      <w:pPr>
        <w:spacing w:after="0" w:line="480" w:lineRule="auto"/>
        <w:rPr>
          <w:rFonts w:ascii="Times New Roman" w:hAnsi="Times New Roman" w:cs="Times New Roman"/>
          <w:noProof/>
          <w:sz w:val="24"/>
          <w:szCs w:val="24"/>
        </w:rPr>
      </w:pPr>
    </w:p>
    <w:p w14:paraId="2BC32CC2" w14:textId="148EF024" w:rsidR="00AC7F95" w:rsidRDefault="00AC7F95" w:rsidP="00831E18">
      <w:pPr>
        <w:spacing w:after="0" w:line="480" w:lineRule="auto"/>
        <w:rPr>
          <w:rFonts w:ascii="Times New Roman" w:hAnsi="Times New Roman" w:cs="Times New Roman"/>
          <w:noProof/>
          <w:sz w:val="24"/>
          <w:szCs w:val="24"/>
        </w:rPr>
      </w:pPr>
    </w:p>
    <w:p w14:paraId="0F56F147" w14:textId="2228E2FA" w:rsidR="00AC7F95" w:rsidRDefault="00D74C0A" w:rsidP="00831E18">
      <w:pPr>
        <w:spacing w:after="0" w:line="480" w:lineRule="auto"/>
        <w:rPr>
          <w:rFonts w:ascii="Times New Roman" w:hAnsi="Times New Roman" w:cs="Times New Roman"/>
          <w:noProof/>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770880" behindDoc="0" locked="0" layoutInCell="1" allowOverlap="1" wp14:anchorId="28F1F491" wp14:editId="4D821487">
                <wp:simplePos x="0" y="0"/>
                <wp:positionH relativeFrom="margin">
                  <wp:posOffset>2912012</wp:posOffset>
                </wp:positionH>
                <wp:positionV relativeFrom="paragraph">
                  <wp:posOffset>13872</wp:posOffset>
                </wp:positionV>
                <wp:extent cx="1717482" cy="465993"/>
                <wp:effectExtent l="0" t="0" r="16510" b="10795"/>
                <wp:wrapNone/>
                <wp:docPr id="57" name="Rectangle: Rounded Corners 57"/>
                <wp:cNvGraphicFramePr/>
                <a:graphic xmlns:a="http://schemas.openxmlformats.org/drawingml/2006/main">
                  <a:graphicData uri="http://schemas.microsoft.com/office/word/2010/wordprocessingShape">
                    <wps:wsp>
                      <wps:cNvSpPr/>
                      <wps:spPr>
                        <a:xfrm>
                          <a:off x="0" y="0"/>
                          <a:ext cx="1717482" cy="465993"/>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F9EFBD3" w14:textId="0C7EE28A" w:rsidR="00D82931" w:rsidRPr="00D82931" w:rsidRDefault="00D82931" w:rsidP="00D82931">
                            <w:pPr>
                              <w:spacing w:after="0"/>
                              <w:jc w:val="center"/>
                              <w:rPr>
                                <w:rFonts w:ascii="Times New Roman" w:hAnsi="Times New Roman" w:cs="Times New Roman"/>
                                <w:sz w:val="20"/>
                                <w:szCs w:val="20"/>
                                <w:lang w:val="en-GB"/>
                              </w:rPr>
                            </w:pPr>
                            <w:r w:rsidRPr="00D82931">
                              <w:rPr>
                                <w:rFonts w:ascii="Times New Roman" w:hAnsi="Times New Roman" w:cs="Times New Roman"/>
                                <w:i/>
                                <w:iCs/>
                                <w:sz w:val="20"/>
                                <w:szCs w:val="20"/>
                              </w:rPr>
                              <w:t>Technology Acceptance Model</w:t>
                            </w:r>
                            <w:r>
                              <w:rPr>
                                <w:rFonts w:ascii="Times New Roman" w:hAnsi="Times New Roman" w:cs="Times New Roman"/>
                                <w:sz w:val="20"/>
                                <w:szCs w:val="20"/>
                              </w:rPr>
                              <w:t xml:space="preserve"> (TAM)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F1F491" id="Rectangle: Rounded Corners 57" o:spid="_x0000_s1030" style="position:absolute;margin-left:229.3pt;margin-top:1.1pt;width:135.25pt;height:36.7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" fillcolor="white [3201]" strokecolor="black [3213]" strokeweight="1pt">
                <v:stroke joinstyle="miter"/>
                <v:textbox>
                  <w:txbxContent>
                    <w:p w14:paraId="6F9EFBD3" w14:textId="0C7EE28A" w:rsidR="00D82931" w:rsidRPr="00D82931" w:rsidRDefault="00D82931" w:rsidP="00D82931">
                      <w:pPr>
                        <w:spacing w:after="0"/>
                        <w:jc w:val="center"/>
                        <w:rPr>
                          <w:rFonts w:ascii="Times New Roman" w:hAnsi="Times New Roman" w:cs="Times New Roman"/>
                          <w:sz w:val="20"/>
                          <w:szCs w:val="20"/>
                          <w:lang w:val="en-GB"/>
                        </w:rPr>
                      </w:pPr>
                      <w:r w:rsidRPr="00D82931">
                        <w:rPr>
                          <w:rFonts w:ascii="Times New Roman" w:hAnsi="Times New Roman" w:cs="Times New Roman"/>
                          <w:i/>
                          <w:iCs/>
                          <w:sz w:val="20"/>
                          <w:szCs w:val="20"/>
                        </w:rPr>
                        <w:t>Technology Acceptance Model</w:t>
                      </w:r>
                      <w:r>
                        <w:rPr>
                          <w:rFonts w:ascii="Times New Roman" w:hAnsi="Times New Roman" w:cs="Times New Roman"/>
                          <w:sz w:val="20"/>
                          <w:szCs w:val="20"/>
                        </w:rPr>
                        <w:t xml:space="preserve"> (TAM)</w:t>
                      </w:r>
                    </w:p>
                  </w:txbxContent>
                </v:textbox>
                <w10:wrap anchorx="margin"/>
              </v:roundrect>
            </w:pict>
          </mc:Fallback>
        </mc:AlternateContent>
      </w:r>
      <w:r w:rsidR="00D0758B">
        <w:rPr>
          <w:rFonts w:ascii="Times New Roman" w:hAnsi="Times New Roman" w:cs="Times New Roman"/>
          <w:b/>
          <w:bCs/>
          <w:noProof/>
          <w:sz w:val="24"/>
          <w:szCs w:val="24"/>
        </w:rPr>
        <mc:AlternateContent>
          <mc:Choice Requires="wps">
            <w:drawing>
              <wp:anchor distT="0" distB="0" distL="114300" distR="114300" simplePos="0" relativeHeight="251764736" behindDoc="0" locked="0" layoutInCell="1" allowOverlap="1" wp14:anchorId="242F4756" wp14:editId="0E1AA899">
                <wp:simplePos x="0" y="0"/>
                <wp:positionH relativeFrom="margin">
                  <wp:posOffset>480695</wp:posOffset>
                </wp:positionH>
                <wp:positionV relativeFrom="paragraph">
                  <wp:posOffset>5715</wp:posOffset>
                </wp:positionV>
                <wp:extent cx="1717040" cy="475699"/>
                <wp:effectExtent l="0" t="0" r="16510" b="19685"/>
                <wp:wrapNone/>
                <wp:docPr id="54" name="Rectangle: Rounded Corners 54"/>
                <wp:cNvGraphicFramePr/>
                <a:graphic xmlns:a="http://schemas.openxmlformats.org/drawingml/2006/main">
                  <a:graphicData uri="http://schemas.microsoft.com/office/word/2010/wordprocessingShape">
                    <wps:wsp>
                      <wps:cNvSpPr/>
                      <wps:spPr>
                        <a:xfrm>
                          <a:off x="0" y="0"/>
                          <a:ext cx="1717040" cy="47569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FF094D3" w14:textId="707D759D" w:rsidR="00D82931" w:rsidRPr="00D82931" w:rsidRDefault="00D82931" w:rsidP="00D82931">
                            <w:pPr>
                              <w:spacing w:after="0"/>
                              <w:jc w:val="center"/>
                              <w:rPr>
                                <w:rFonts w:ascii="Times New Roman" w:hAnsi="Times New Roman" w:cs="Times New Roman"/>
                                <w:sz w:val="20"/>
                                <w:szCs w:val="20"/>
                                <w:lang w:val="en-GB"/>
                              </w:rPr>
                            </w:pPr>
                            <w:r w:rsidRPr="00D82931">
                              <w:rPr>
                                <w:rFonts w:ascii="Times New Roman" w:hAnsi="Times New Roman" w:cs="Times New Roman"/>
                                <w:i/>
                                <w:iCs/>
                                <w:sz w:val="20"/>
                                <w:szCs w:val="20"/>
                              </w:rPr>
                              <w:t>Theory of Planned Behavior</w:t>
                            </w:r>
                            <w:r w:rsidRPr="00D82931">
                              <w:rPr>
                                <w:rFonts w:ascii="Times New Roman" w:hAnsi="Times New Roman" w:cs="Times New Roman"/>
                                <w:sz w:val="20"/>
                                <w:szCs w:val="20"/>
                              </w:rPr>
                              <w:t xml:space="preserve"> (TPB)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2F4756" id="Rectangle: Rounded Corners 54" o:spid="_x0000_s1031" style="position:absolute;margin-left:37.85pt;margin-top:.45pt;width:135.2pt;height:37.45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" fillcolor="white [3201]" strokecolor="black [3213]" strokeweight="1pt">
                <v:stroke joinstyle="miter"/>
                <v:textbox>
                  <w:txbxContent>
                    <w:p w14:paraId="5FF094D3" w14:textId="707D759D" w:rsidR="00D82931" w:rsidRPr="00D82931" w:rsidRDefault="00D82931" w:rsidP="00D82931">
                      <w:pPr>
                        <w:spacing w:after="0"/>
                        <w:jc w:val="center"/>
                        <w:rPr>
                          <w:rFonts w:ascii="Times New Roman" w:hAnsi="Times New Roman" w:cs="Times New Roman"/>
                          <w:sz w:val="20"/>
                          <w:szCs w:val="20"/>
                          <w:lang w:val="en-GB"/>
                        </w:rPr>
                      </w:pPr>
                      <w:r w:rsidRPr="00D82931">
                        <w:rPr>
                          <w:rFonts w:ascii="Times New Roman" w:hAnsi="Times New Roman" w:cs="Times New Roman"/>
                          <w:i/>
                          <w:iCs/>
                          <w:sz w:val="20"/>
                          <w:szCs w:val="20"/>
                        </w:rPr>
                        <w:t>Theory of Planned Behavior</w:t>
                      </w:r>
                      <w:r w:rsidRPr="00D82931">
                        <w:rPr>
                          <w:rFonts w:ascii="Times New Roman" w:hAnsi="Times New Roman" w:cs="Times New Roman"/>
                          <w:sz w:val="20"/>
                          <w:szCs w:val="20"/>
                        </w:rPr>
                        <w:t xml:space="preserve"> (TPB)</w:t>
                      </w:r>
                    </w:p>
                  </w:txbxContent>
                </v:textbox>
                <w10:wrap anchorx="margin"/>
              </v:roundrect>
            </w:pict>
          </mc:Fallback>
        </mc:AlternateContent>
      </w:r>
    </w:p>
    <w:p w14:paraId="7D4D7B58" w14:textId="587D8F39" w:rsidR="00600023" w:rsidRDefault="00D74C0A" w:rsidP="00831E18">
      <w:pPr>
        <w:spacing w:after="0" w:line="480" w:lineRule="auto"/>
        <w:rPr>
          <w:rFonts w:ascii="Times New Roman" w:hAnsi="Times New Roman" w:cs="Times New Roman"/>
          <w:noProof/>
          <w:sz w:val="24"/>
          <w:szCs w:val="24"/>
        </w:rPr>
      </w:pPr>
      <w:r w:rsidRPr="00600023">
        <w:rPr>
          <w:rFonts w:ascii="Times New Roman" w:hAnsi="Times New Roman" w:cs="Times New Roman"/>
          <w:noProof/>
          <w:sz w:val="24"/>
          <w:szCs w:val="24"/>
        </w:rPr>
        <mc:AlternateContent>
          <mc:Choice Requires="wps">
            <w:drawing>
              <wp:anchor distT="0" distB="0" distL="114300" distR="114300" simplePos="0" relativeHeight="251783168" behindDoc="0" locked="0" layoutInCell="1" allowOverlap="1" wp14:anchorId="33CFC65F" wp14:editId="759DFFD7">
                <wp:simplePos x="0" y="0"/>
                <wp:positionH relativeFrom="column">
                  <wp:posOffset>3755275</wp:posOffset>
                </wp:positionH>
                <wp:positionV relativeFrom="paragraph">
                  <wp:posOffset>122150</wp:posOffset>
                </wp:positionV>
                <wp:extent cx="3810" cy="722745"/>
                <wp:effectExtent l="0" t="0" r="34290" b="20320"/>
                <wp:wrapNone/>
                <wp:docPr id="63" name="Straight Connector 63"/>
                <wp:cNvGraphicFramePr/>
                <a:graphic xmlns:a="http://schemas.openxmlformats.org/drawingml/2006/main">
                  <a:graphicData uri="http://schemas.microsoft.com/office/word/2010/wordprocessingShape">
                    <wps:wsp>
                      <wps:cNvCnPr/>
                      <wps:spPr>
                        <a:xfrm>
                          <a:off x="0" y="0"/>
                          <a:ext cx="3810" cy="72274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6CBD7693" id="Straight Connector 63" o:spid="_x0000_s1026" style="position:absolute;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7pt,9.6pt" to="296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" strokecolor="black [3200]" strokeweight="1pt">
                <v:stroke joinstyle="miter"/>
              </v:line>
            </w:pict>
          </mc:Fallback>
        </mc:AlternateContent>
      </w:r>
      <w:r w:rsidR="00567D50" w:rsidRPr="00600023">
        <w:rPr>
          <w:rFonts w:ascii="Times New Roman" w:hAnsi="Times New Roman" w:cs="Times New Roman"/>
          <w:noProof/>
          <w:sz w:val="24"/>
          <w:szCs w:val="24"/>
        </w:rPr>
        <mc:AlternateContent>
          <mc:Choice Requires="wps">
            <w:drawing>
              <wp:anchor distT="0" distB="0" distL="114300" distR="114300" simplePos="0" relativeHeight="251772928" behindDoc="0" locked="0" layoutInCell="1" allowOverlap="1" wp14:anchorId="59CDD530" wp14:editId="544F64A2">
                <wp:simplePos x="0" y="0"/>
                <wp:positionH relativeFrom="column">
                  <wp:posOffset>1283132</wp:posOffset>
                </wp:positionH>
                <wp:positionV relativeFrom="paragraph">
                  <wp:posOffset>130506</wp:posOffset>
                </wp:positionV>
                <wp:extent cx="3810" cy="466090"/>
                <wp:effectExtent l="0" t="0" r="34290" b="29210"/>
                <wp:wrapNone/>
                <wp:docPr id="58" name="Straight Connector 58"/>
                <wp:cNvGraphicFramePr/>
                <a:graphic xmlns:a="http://schemas.openxmlformats.org/drawingml/2006/main">
                  <a:graphicData uri="http://schemas.microsoft.com/office/word/2010/wordprocessingShape">
                    <wps:wsp>
                      <wps:cNvCnPr/>
                      <wps:spPr>
                        <a:xfrm>
                          <a:off x="0" y="0"/>
                          <a:ext cx="3810" cy="46609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4129BA50" id="Straight Connector 58" o:spid="_x0000_s1026" style="position:absolute;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05pt,10.3pt" to="101.3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" strokecolor="black [3200]" strokeweight="1pt">
                <v:stroke joinstyle="miter"/>
              </v:line>
            </w:pict>
          </mc:Fallback>
        </mc:AlternateContent>
      </w:r>
    </w:p>
    <w:p w14:paraId="108D1D81" w14:textId="6679C5B6" w:rsidR="00D82931" w:rsidRDefault="00567D50" w:rsidP="00831E18">
      <w:pPr>
        <w:spacing w:after="0" w:line="480" w:lineRule="auto"/>
        <w:rPr>
          <w:rFonts w:ascii="Times New Roman" w:hAnsi="Times New Roman" w:cs="Times New Roman"/>
          <w:noProof/>
          <w:sz w:val="24"/>
          <w:szCs w:val="24"/>
        </w:rPr>
      </w:pPr>
      <w:r w:rsidRPr="00600023">
        <w:rPr>
          <w:rFonts w:ascii="Times New Roman" w:hAnsi="Times New Roman" w:cs="Times New Roman"/>
          <w:noProof/>
          <w:sz w:val="24"/>
          <w:szCs w:val="24"/>
        </w:rPr>
        <mc:AlternateContent>
          <mc:Choice Requires="wps">
            <w:drawing>
              <wp:anchor distT="0" distB="0" distL="114300" distR="114300" simplePos="0" relativeHeight="251774976" behindDoc="0" locked="0" layoutInCell="1" allowOverlap="1" wp14:anchorId="0E1C8AD7" wp14:editId="226727B8">
                <wp:simplePos x="0" y="0"/>
                <wp:positionH relativeFrom="column">
                  <wp:posOffset>622706</wp:posOffset>
                </wp:positionH>
                <wp:positionV relativeFrom="paragraph">
                  <wp:posOffset>226670</wp:posOffset>
                </wp:positionV>
                <wp:extent cx="1463040" cy="7315"/>
                <wp:effectExtent l="0" t="0" r="22860" b="31115"/>
                <wp:wrapNone/>
                <wp:docPr id="59" name="Straight Connector 59"/>
                <wp:cNvGraphicFramePr/>
                <a:graphic xmlns:a="http://schemas.openxmlformats.org/drawingml/2006/main">
                  <a:graphicData uri="http://schemas.microsoft.com/office/word/2010/wordprocessingShape">
                    <wps:wsp>
                      <wps:cNvCnPr/>
                      <wps:spPr>
                        <a:xfrm flipV="1">
                          <a:off x="0" y="0"/>
                          <a:ext cx="1463040" cy="731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0153F312" id="Straight Connector 59" o:spid="_x0000_s1026" style="position:absolute;flip:y;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05pt,17.85pt" to="164.2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" strokecolor="black [3200]" strokeweight="1pt">
                <v:stroke joinstyle="miter"/>
              </v:line>
            </w:pict>
          </mc:Fallback>
        </mc:AlternateContent>
      </w:r>
      <w:r w:rsidR="00D82931" w:rsidRPr="00600023">
        <w:rPr>
          <w:rFonts w:ascii="Times New Roman" w:hAnsi="Times New Roman" w:cs="Times New Roman"/>
          <w:noProof/>
          <w:sz w:val="24"/>
          <w:szCs w:val="24"/>
        </w:rPr>
        <mc:AlternateContent>
          <mc:Choice Requires="wps">
            <w:drawing>
              <wp:anchor distT="0" distB="0" distL="114300" distR="114300" simplePos="0" relativeHeight="251779072" behindDoc="0" locked="0" layoutInCell="1" allowOverlap="1" wp14:anchorId="34114AA6" wp14:editId="542EE03E">
                <wp:simplePos x="0" y="0"/>
                <wp:positionH relativeFrom="column">
                  <wp:posOffset>2092300</wp:posOffset>
                </wp:positionH>
                <wp:positionV relativeFrom="paragraph">
                  <wp:posOffset>233045</wp:posOffset>
                </wp:positionV>
                <wp:extent cx="0" cy="272955"/>
                <wp:effectExtent l="0" t="0" r="38100" b="32385"/>
                <wp:wrapNone/>
                <wp:docPr id="61" name="Straight Connector 61"/>
                <wp:cNvGraphicFramePr/>
                <a:graphic xmlns:a="http://schemas.openxmlformats.org/drawingml/2006/main">
                  <a:graphicData uri="http://schemas.microsoft.com/office/word/2010/wordprocessingShape">
                    <wps:wsp>
                      <wps:cNvCnPr/>
                      <wps:spPr>
                        <a:xfrm>
                          <a:off x="0" y="0"/>
                          <a:ext cx="0" cy="27295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20599321" id="Straight Connector 61" o:spid="_x0000_s1026" style="position:absolute;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75pt,18.35pt" to="164.7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" strokecolor="black [3200]" strokeweight="1pt">
                <v:stroke joinstyle="miter"/>
              </v:line>
            </w:pict>
          </mc:Fallback>
        </mc:AlternateContent>
      </w:r>
      <w:r w:rsidR="00D82931" w:rsidRPr="00600023">
        <w:rPr>
          <w:rFonts w:ascii="Times New Roman" w:hAnsi="Times New Roman" w:cs="Times New Roman"/>
          <w:noProof/>
          <w:sz w:val="24"/>
          <w:szCs w:val="24"/>
        </w:rPr>
        <mc:AlternateContent>
          <mc:Choice Requires="wps">
            <w:drawing>
              <wp:anchor distT="0" distB="0" distL="114300" distR="114300" simplePos="0" relativeHeight="251777024" behindDoc="0" locked="0" layoutInCell="1" allowOverlap="1" wp14:anchorId="4FCD1B46" wp14:editId="35647CF5">
                <wp:simplePos x="0" y="0"/>
                <wp:positionH relativeFrom="column">
                  <wp:posOffset>628015</wp:posOffset>
                </wp:positionH>
                <wp:positionV relativeFrom="paragraph">
                  <wp:posOffset>236855</wp:posOffset>
                </wp:positionV>
                <wp:extent cx="0" cy="272955"/>
                <wp:effectExtent l="0" t="0" r="38100" b="32385"/>
                <wp:wrapNone/>
                <wp:docPr id="60" name="Straight Connector 60"/>
                <wp:cNvGraphicFramePr/>
                <a:graphic xmlns:a="http://schemas.openxmlformats.org/drawingml/2006/main">
                  <a:graphicData uri="http://schemas.microsoft.com/office/word/2010/wordprocessingShape">
                    <wps:wsp>
                      <wps:cNvCnPr/>
                      <wps:spPr>
                        <a:xfrm>
                          <a:off x="0" y="0"/>
                          <a:ext cx="0" cy="27295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3D68C577" id="Straight Connector 60" o:spid="_x0000_s1026" style="position:absolute;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45pt,18.65pt" to="49.45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" strokecolor="black [3200]" strokeweight="1pt">
                <v:stroke joinstyle="miter"/>
              </v:line>
            </w:pict>
          </mc:Fallback>
        </mc:AlternateContent>
      </w:r>
    </w:p>
    <w:p w14:paraId="05ABD918" w14:textId="2AF9C76D" w:rsidR="00D82931" w:rsidRDefault="003D5013" w:rsidP="00831E18">
      <w:pPr>
        <w:spacing w:after="0" w:line="480" w:lineRule="auto"/>
        <w:rPr>
          <w:rFonts w:ascii="Times New Roman" w:hAnsi="Times New Roman" w:cs="Times New Roman"/>
          <w:noProof/>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766784" behindDoc="0" locked="0" layoutInCell="1" allowOverlap="1" wp14:anchorId="0B532616" wp14:editId="33785812">
                <wp:simplePos x="0" y="0"/>
                <wp:positionH relativeFrom="margin">
                  <wp:posOffset>190146</wp:posOffset>
                </wp:positionH>
                <wp:positionV relativeFrom="paragraph">
                  <wp:posOffset>158942</wp:posOffset>
                </wp:positionV>
                <wp:extent cx="1062990" cy="435521"/>
                <wp:effectExtent l="0" t="0" r="22860" b="22225"/>
                <wp:wrapNone/>
                <wp:docPr id="55" name="Rectangle: Rounded Corners 55"/>
                <wp:cNvGraphicFramePr/>
                <a:graphic xmlns:a="http://schemas.openxmlformats.org/drawingml/2006/main">
                  <a:graphicData uri="http://schemas.microsoft.com/office/word/2010/wordprocessingShape">
                    <wps:wsp>
                      <wps:cNvSpPr/>
                      <wps:spPr>
                        <a:xfrm>
                          <a:off x="0" y="0"/>
                          <a:ext cx="1062990" cy="43552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BCE45CB" w14:textId="77777777" w:rsidR="00D82931" w:rsidRPr="00D82931" w:rsidRDefault="00D82931" w:rsidP="003D5013">
                            <w:pPr>
                              <w:spacing w:line="240" w:lineRule="auto"/>
                              <w:jc w:val="center"/>
                              <w:rPr>
                                <w:rFonts w:ascii="Times New Roman" w:hAnsi="Times New Roman" w:cs="Times New Roman"/>
                                <w:i/>
                                <w:iCs/>
                                <w:sz w:val="20"/>
                                <w:szCs w:val="20"/>
                                <w:lang w:val="en-GB"/>
                              </w:rPr>
                            </w:pPr>
                            <w:r w:rsidRPr="00D82931">
                              <w:rPr>
                                <w:rFonts w:ascii="Times New Roman" w:hAnsi="Times New Roman" w:cs="Times New Roman"/>
                                <w:sz w:val="20"/>
                                <w:szCs w:val="20"/>
                                <w:lang w:val="en-GB"/>
                              </w:rPr>
                              <w:t>Literasi Pajak (X1)</w:t>
                            </w:r>
                          </w:p>
                          <w:p w14:paraId="2358517E" w14:textId="77777777" w:rsidR="00D82931" w:rsidRPr="00600023" w:rsidRDefault="00D82931" w:rsidP="00D82931">
                            <w:pPr>
                              <w:spacing w:after="0"/>
                              <w:jc w:val="center"/>
                              <w:rPr>
                                <w:rFonts w:ascii="Times New Roman" w:hAnsi="Times New Roman" w:cs="Times New Roman"/>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532616" id="Rectangle: Rounded Corners 55" o:spid="_x0000_s1032" style="position:absolute;margin-left:14.95pt;margin-top:12.5pt;width:83.7pt;height:34.3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" fillcolor="white [3201]" strokecolor="black [3213]" strokeweight="1pt">
                <v:stroke joinstyle="miter"/>
                <v:textbox>
                  <w:txbxContent>
                    <w:p w14:paraId="2BCE45CB" w14:textId="77777777" w:rsidR="00D82931" w:rsidRPr="00D82931" w:rsidRDefault="00D82931" w:rsidP="003D5013">
                      <w:pPr>
                        <w:spacing w:line="240" w:lineRule="auto"/>
                        <w:jc w:val="center"/>
                        <w:rPr>
                          <w:rFonts w:ascii="Times New Roman" w:hAnsi="Times New Roman" w:cs="Times New Roman"/>
                          <w:i/>
                          <w:iCs/>
                          <w:sz w:val="20"/>
                          <w:szCs w:val="20"/>
                          <w:lang w:val="en-GB"/>
                        </w:rPr>
                      </w:pPr>
                      <w:r w:rsidRPr="00D82931">
                        <w:rPr>
                          <w:rFonts w:ascii="Times New Roman" w:hAnsi="Times New Roman" w:cs="Times New Roman"/>
                          <w:sz w:val="20"/>
                          <w:szCs w:val="20"/>
                          <w:lang w:val="en-GB"/>
                        </w:rPr>
                        <w:t>Literasi Pajak (X1)</w:t>
                      </w:r>
                    </w:p>
                    <w:p w14:paraId="2358517E" w14:textId="77777777" w:rsidR="00D82931" w:rsidRPr="00600023" w:rsidRDefault="00D82931" w:rsidP="00D82931">
                      <w:pPr>
                        <w:spacing w:after="0"/>
                        <w:jc w:val="center"/>
                        <w:rPr>
                          <w:rFonts w:ascii="Times New Roman" w:hAnsi="Times New Roman" w:cs="Times New Roman"/>
                          <w:lang w:val="en-GB"/>
                        </w:rPr>
                      </w:pPr>
                    </w:p>
                  </w:txbxContent>
                </v:textbox>
                <w10:wrap anchorx="margin"/>
              </v:roundrect>
            </w:pict>
          </mc:Fallback>
        </mc:AlternateContent>
      </w:r>
      <w:r w:rsidR="00D0758B">
        <w:rPr>
          <w:rFonts w:ascii="Times New Roman" w:hAnsi="Times New Roman" w:cs="Times New Roman"/>
          <w:b/>
          <w:bCs/>
          <w:noProof/>
          <w:sz w:val="24"/>
          <w:szCs w:val="24"/>
        </w:rPr>
        <mc:AlternateContent>
          <mc:Choice Requires="wps">
            <w:drawing>
              <wp:anchor distT="0" distB="0" distL="114300" distR="114300" simplePos="0" relativeHeight="251785216" behindDoc="0" locked="0" layoutInCell="1" allowOverlap="1" wp14:anchorId="0F3CF342" wp14:editId="01132AAA">
                <wp:simplePos x="0" y="0"/>
                <wp:positionH relativeFrom="margin">
                  <wp:posOffset>2908536</wp:posOffset>
                </wp:positionH>
                <wp:positionV relativeFrom="paragraph">
                  <wp:posOffset>141709</wp:posOffset>
                </wp:positionV>
                <wp:extent cx="1717040" cy="458780"/>
                <wp:effectExtent l="0" t="0" r="16510" b="17780"/>
                <wp:wrapNone/>
                <wp:docPr id="64" name="Rectangle: Rounded Corners 64"/>
                <wp:cNvGraphicFramePr/>
                <a:graphic xmlns:a="http://schemas.openxmlformats.org/drawingml/2006/main">
                  <a:graphicData uri="http://schemas.microsoft.com/office/word/2010/wordprocessingShape">
                    <wps:wsp>
                      <wps:cNvSpPr/>
                      <wps:spPr>
                        <a:xfrm>
                          <a:off x="0" y="0"/>
                          <a:ext cx="1717040" cy="45878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A6011E1" w14:textId="77777777" w:rsidR="00567D50" w:rsidRPr="00567D50" w:rsidRDefault="00567D50" w:rsidP="00567D50">
                            <w:pPr>
                              <w:spacing w:after="0" w:line="240" w:lineRule="auto"/>
                              <w:jc w:val="center"/>
                              <w:rPr>
                                <w:rFonts w:ascii="Times New Roman" w:hAnsi="Times New Roman" w:cs="Times New Roman"/>
                                <w:sz w:val="20"/>
                                <w:szCs w:val="20"/>
                                <w:lang w:val="en-GB"/>
                              </w:rPr>
                            </w:pPr>
                            <w:r w:rsidRPr="00567D50">
                              <w:rPr>
                                <w:rFonts w:ascii="Times New Roman" w:hAnsi="Times New Roman" w:cs="Times New Roman"/>
                                <w:i/>
                                <w:iCs/>
                                <w:sz w:val="20"/>
                                <w:szCs w:val="20"/>
                                <w:lang w:val="en-GB"/>
                              </w:rPr>
                              <w:t>Coretax Administration System</w:t>
                            </w:r>
                            <w:r w:rsidRPr="00567D50">
                              <w:rPr>
                                <w:rFonts w:ascii="Times New Roman" w:hAnsi="Times New Roman" w:cs="Times New Roman"/>
                                <w:sz w:val="20"/>
                                <w:szCs w:val="20"/>
                                <w:lang w:val="en-GB"/>
                              </w:rPr>
                              <w:t xml:space="preserve"> (X3)</w:t>
                            </w:r>
                          </w:p>
                          <w:p w14:paraId="7EF7D053" w14:textId="07A6B3A4" w:rsidR="00567D50" w:rsidRPr="00D82931" w:rsidRDefault="00567D50" w:rsidP="00567D50">
                            <w:pPr>
                              <w:spacing w:after="0"/>
                              <w:jc w:val="center"/>
                              <w:rPr>
                                <w:rFonts w:ascii="Times New Roman" w:hAnsi="Times New Roman" w:cs="Times New Roman"/>
                                <w:sz w:val="20"/>
                                <w:szCs w:val="20"/>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3CF342" id="Rectangle: Rounded Corners 64" o:spid="_x0000_s1033" style="position:absolute;margin-left:229pt;margin-top:11.15pt;width:135.2pt;height:36.1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" fillcolor="white [3201]" strokecolor="black [3213]" strokeweight="1pt">
                <v:stroke joinstyle="miter"/>
                <v:textbox>
                  <w:txbxContent>
                    <w:p w14:paraId="6A6011E1" w14:textId="77777777" w:rsidR="00567D50" w:rsidRPr="00567D50" w:rsidRDefault="00567D50" w:rsidP="00567D50">
                      <w:pPr>
                        <w:spacing w:after="0" w:line="240" w:lineRule="auto"/>
                        <w:jc w:val="center"/>
                        <w:rPr>
                          <w:rFonts w:ascii="Times New Roman" w:hAnsi="Times New Roman" w:cs="Times New Roman"/>
                          <w:sz w:val="20"/>
                          <w:szCs w:val="20"/>
                          <w:lang w:val="en-GB"/>
                        </w:rPr>
                      </w:pPr>
                      <w:r w:rsidRPr="00567D50">
                        <w:rPr>
                          <w:rFonts w:ascii="Times New Roman" w:hAnsi="Times New Roman" w:cs="Times New Roman"/>
                          <w:i/>
                          <w:iCs/>
                          <w:sz w:val="20"/>
                          <w:szCs w:val="20"/>
                          <w:lang w:val="en-GB"/>
                        </w:rPr>
                        <w:t>Coretax Administration System</w:t>
                      </w:r>
                      <w:r w:rsidRPr="00567D50">
                        <w:rPr>
                          <w:rFonts w:ascii="Times New Roman" w:hAnsi="Times New Roman" w:cs="Times New Roman"/>
                          <w:sz w:val="20"/>
                          <w:szCs w:val="20"/>
                          <w:lang w:val="en-GB"/>
                        </w:rPr>
                        <w:t xml:space="preserve"> (X3)</w:t>
                      </w:r>
                    </w:p>
                    <w:p w14:paraId="7EF7D053" w14:textId="07A6B3A4" w:rsidR="00567D50" w:rsidRPr="00D82931" w:rsidRDefault="00567D50" w:rsidP="00567D50">
                      <w:pPr>
                        <w:spacing w:after="0"/>
                        <w:jc w:val="center"/>
                        <w:rPr>
                          <w:rFonts w:ascii="Times New Roman" w:hAnsi="Times New Roman" w:cs="Times New Roman"/>
                          <w:sz w:val="20"/>
                          <w:szCs w:val="20"/>
                          <w:lang w:val="en-GB"/>
                        </w:rPr>
                      </w:pPr>
                    </w:p>
                  </w:txbxContent>
                </v:textbox>
                <w10:wrap anchorx="margin"/>
              </v:roundrect>
            </w:pict>
          </mc:Fallback>
        </mc:AlternateContent>
      </w:r>
      <w:r w:rsidR="00567D50">
        <w:rPr>
          <w:rFonts w:ascii="Times New Roman" w:hAnsi="Times New Roman" w:cs="Times New Roman"/>
          <w:b/>
          <w:bCs/>
          <w:noProof/>
          <w:sz w:val="24"/>
          <w:szCs w:val="24"/>
        </w:rPr>
        <mc:AlternateContent>
          <mc:Choice Requires="wps">
            <w:drawing>
              <wp:anchor distT="0" distB="0" distL="114300" distR="114300" simplePos="0" relativeHeight="251781120" behindDoc="0" locked="0" layoutInCell="1" allowOverlap="1" wp14:anchorId="121A9509" wp14:editId="14E5FC7B">
                <wp:simplePos x="0" y="0"/>
                <wp:positionH relativeFrom="margin">
                  <wp:posOffset>1516634</wp:posOffset>
                </wp:positionH>
                <wp:positionV relativeFrom="paragraph">
                  <wp:posOffset>144780</wp:posOffset>
                </wp:positionV>
                <wp:extent cx="1081377" cy="452755"/>
                <wp:effectExtent l="0" t="0" r="24130" b="23495"/>
                <wp:wrapNone/>
                <wp:docPr id="62" name="Rectangle: Rounded Corners 62"/>
                <wp:cNvGraphicFramePr/>
                <a:graphic xmlns:a="http://schemas.openxmlformats.org/drawingml/2006/main">
                  <a:graphicData uri="http://schemas.microsoft.com/office/word/2010/wordprocessingShape">
                    <wps:wsp>
                      <wps:cNvSpPr/>
                      <wps:spPr>
                        <a:xfrm>
                          <a:off x="0" y="0"/>
                          <a:ext cx="1081377" cy="45275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A3D57AE" w14:textId="675DB205" w:rsidR="00D82931" w:rsidRPr="00D82931" w:rsidRDefault="00D82931" w:rsidP="003D5013">
                            <w:pPr>
                              <w:spacing w:line="240" w:lineRule="auto"/>
                              <w:jc w:val="center"/>
                              <w:rPr>
                                <w:rFonts w:ascii="Times New Roman" w:hAnsi="Times New Roman" w:cs="Times New Roman"/>
                                <w:i/>
                                <w:iCs/>
                                <w:sz w:val="20"/>
                                <w:szCs w:val="20"/>
                                <w:lang w:val="en-GB"/>
                              </w:rPr>
                            </w:pPr>
                            <w:r w:rsidRPr="00D82931">
                              <w:rPr>
                                <w:rFonts w:ascii="Times New Roman" w:hAnsi="Times New Roman" w:cs="Times New Roman"/>
                                <w:sz w:val="20"/>
                                <w:szCs w:val="20"/>
                                <w:lang w:val="en-GB"/>
                              </w:rPr>
                              <w:t xml:space="preserve">Literasi </w:t>
                            </w:r>
                            <w:r>
                              <w:rPr>
                                <w:rFonts w:ascii="Times New Roman" w:hAnsi="Times New Roman" w:cs="Times New Roman"/>
                                <w:sz w:val="20"/>
                                <w:szCs w:val="20"/>
                                <w:lang w:val="en-GB"/>
                              </w:rPr>
                              <w:t xml:space="preserve">Digital </w:t>
                            </w:r>
                            <w:r w:rsidRPr="00D82931">
                              <w:rPr>
                                <w:rFonts w:ascii="Times New Roman" w:hAnsi="Times New Roman" w:cs="Times New Roman"/>
                                <w:sz w:val="20"/>
                                <w:szCs w:val="20"/>
                                <w:lang w:val="en-GB"/>
                              </w:rPr>
                              <w:t>(X</w:t>
                            </w:r>
                            <w:r w:rsidR="00567D50">
                              <w:rPr>
                                <w:rFonts w:ascii="Times New Roman" w:hAnsi="Times New Roman" w:cs="Times New Roman"/>
                                <w:sz w:val="20"/>
                                <w:szCs w:val="20"/>
                                <w:lang w:val="en-GB"/>
                              </w:rPr>
                              <w:t>2</w:t>
                            </w:r>
                            <w:r w:rsidRPr="00D82931">
                              <w:rPr>
                                <w:rFonts w:ascii="Times New Roman" w:hAnsi="Times New Roman" w:cs="Times New Roman"/>
                                <w:sz w:val="20"/>
                                <w:szCs w:val="20"/>
                                <w:lang w:val="en-GB"/>
                              </w:rPr>
                              <w:t>)</w:t>
                            </w:r>
                          </w:p>
                          <w:p w14:paraId="7E598593" w14:textId="77777777" w:rsidR="00D82931" w:rsidRPr="00600023" w:rsidRDefault="00D82931" w:rsidP="00D82931">
                            <w:pPr>
                              <w:spacing w:after="0"/>
                              <w:jc w:val="center"/>
                              <w:rPr>
                                <w:rFonts w:ascii="Times New Roman" w:hAnsi="Times New Roman" w:cs="Times New Roman"/>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1A9509" id="Rectangle: Rounded Corners 62" o:spid="_x0000_s1034" style="position:absolute;margin-left:119.4pt;margin-top:11.4pt;width:85.15pt;height:35.65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" fillcolor="white [3201]" strokecolor="black [3213]" strokeweight="1pt">
                <v:stroke joinstyle="miter"/>
                <v:textbox>
                  <w:txbxContent>
                    <w:p w14:paraId="5A3D57AE" w14:textId="675DB205" w:rsidR="00D82931" w:rsidRPr="00D82931" w:rsidRDefault="00D82931" w:rsidP="003D5013">
                      <w:pPr>
                        <w:spacing w:line="240" w:lineRule="auto"/>
                        <w:jc w:val="center"/>
                        <w:rPr>
                          <w:rFonts w:ascii="Times New Roman" w:hAnsi="Times New Roman" w:cs="Times New Roman"/>
                          <w:i/>
                          <w:iCs/>
                          <w:sz w:val="20"/>
                          <w:szCs w:val="20"/>
                          <w:lang w:val="en-GB"/>
                        </w:rPr>
                      </w:pPr>
                      <w:r w:rsidRPr="00D82931">
                        <w:rPr>
                          <w:rFonts w:ascii="Times New Roman" w:hAnsi="Times New Roman" w:cs="Times New Roman"/>
                          <w:sz w:val="20"/>
                          <w:szCs w:val="20"/>
                          <w:lang w:val="en-GB"/>
                        </w:rPr>
                        <w:t xml:space="preserve">Literasi </w:t>
                      </w:r>
                      <w:r>
                        <w:rPr>
                          <w:rFonts w:ascii="Times New Roman" w:hAnsi="Times New Roman" w:cs="Times New Roman"/>
                          <w:sz w:val="20"/>
                          <w:szCs w:val="20"/>
                          <w:lang w:val="en-GB"/>
                        </w:rPr>
                        <w:t xml:space="preserve">Digital </w:t>
                      </w:r>
                      <w:r w:rsidRPr="00D82931">
                        <w:rPr>
                          <w:rFonts w:ascii="Times New Roman" w:hAnsi="Times New Roman" w:cs="Times New Roman"/>
                          <w:sz w:val="20"/>
                          <w:szCs w:val="20"/>
                          <w:lang w:val="en-GB"/>
                        </w:rPr>
                        <w:t>(X</w:t>
                      </w:r>
                      <w:r w:rsidR="00567D50">
                        <w:rPr>
                          <w:rFonts w:ascii="Times New Roman" w:hAnsi="Times New Roman" w:cs="Times New Roman"/>
                          <w:sz w:val="20"/>
                          <w:szCs w:val="20"/>
                          <w:lang w:val="en-GB"/>
                        </w:rPr>
                        <w:t>2</w:t>
                      </w:r>
                      <w:r w:rsidRPr="00D82931">
                        <w:rPr>
                          <w:rFonts w:ascii="Times New Roman" w:hAnsi="Times New Roman" w:cs="Times New Roman"/>
                          <w:sz w:val="20"/>
                          <w:szCs w:val="20"/>
                          <w:lang w:val="en-GB"/>
                        </w:rPr>
                        <w:t>)</w:t>
                      </w:r>
                    </w:p>
                    <w:p w14:paraId="7E598593" w14:textId="77777777" w:rsidR="00D82931" w:rsidRPr="00600023" w:rsidRDefault="00D82931" w:rsidP="00D82931">
                      <w:pPr>
                        <w:spacing w:after="0"/>
                        <w:jc w:val="center"/>
                        <w:rPr>
                          <w:rFonts w:ascii="Times New Roman" w:hAnsi="Times New Roman" w:cs="Times New Roman"/>
                          <w:lang w:val="en-GB"/>
                        </w:rPr>
                      </w:pPr>
                    </w:p>
                  </w:txbxContent>
                </v:textbox>
                <w10:wrap anchorx="margin"/>
              </v:roundrect>
            </w:pict>
          </mc:Fallback>
        </mc:AlternateContent>
      </w:r>
    </w:p>
    <w:p w14:paraId="32416263" w14:textId="60E949DA" w:rsidR="00600023" w:rsidRDefault="00BA34DC" w:rsidP="00831E18">
      <w:pPr>
        <w:spacing w:after="0" w:line="480" w:lineRule="auto"/>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1790336" behindDoc="0" locked="0" layoutInCell="1" allowOverlap="1" wp14:anchorId="70C3229C" wp14:editId="05427C13">
                <wp:simplePos x="0" y="0"/>
                <wp:positionH relativeFrom="column">
                  <wp:posOffset>3499529</wp:posOffset>
                </wp:positionH>
                <wp:positionV relativeFrom="paragraph">
                  <wp:posOffset>249023</wp:posOffset>
                </wp:positionV>
                <wp:extent cx="493528" cy="1007258"/>
                <wp:effectExtent l="38100" t="0" r="20955" b="97790"/>
                <wp:wrapNone/>
                <wp:docPr id="71" name="Connector: Elbow 71"/>
                <wp:cNvGraphicFramePr/>
                <a:graphic xmlns:a="http://schemas.openxmlformats.org/drawingml/2006/main">
                  <a:graphicData uri="http://schemas.microsoft.com/office/word/2010/wordprocessingShape">
                    <wps:wsp>
                      <wps:cNvCnPr/>
                      <wps:spPr>
                        <a:xfrm flipH="1">
                          <a:off x="0" y="0"/>
                          <a:ext cx="493528" cy="1007258"/>
                        </a:xfrm>
                        <a:prstGeom prst="bentConnector3">
                          <a:avLst>
                            <a:gd name="adj1" fmla="val 45807"/>
                          </a:avLst>
                        </a:prstGeom>
                        <a:ln w="127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type w14:anchorId="2485D303"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71" o:spid="_x0000_s1026" type="#_x0000_t34" style="position:absolute;margin-left:275.55pt;margin-top:19.6pt;width:38.85pt;height:79.3pt;flip:x;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" adj="9894" strokecolor="black [3213]" strokeweight="1pt">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89312" behindDoc="0" locked="0" layoutInCell="1" allowOverlap="1" wp14:anchorId="3151E564" wp14:editId="4DD822C8">
                <wp:simplePos x="0" y="0"/>
                <wp:positionH relativeFrom="column">
                  <wp:posOffset>632738</wp:posOffset>
                </wp:positionH>
                <wp:positionV relativeFrom="paragraph">
                  <wp:posOffset>250469</wp:posOffset>
                </wp:positionV>
                <wp:extent cx="831215" cy="987552"/>
                <wp:effectExtent l="0" t="0" r="64135" b="98425"/>
                <wp:wrapNone/>
                <wp:docPr id="70" name="Connector: Elbow 70"/>
                <wp:cNvGraphicFramePr/>
                <a:graphic xmlns:a="http://schemas.openxmlformats.org/drawingml/2006/main">
                  <a:graphicData uri="http://schemas.microsoft.com/office/word/2010/wordprocessingShape">
                    <wps:wsp>
                      <wps:cNvCnPr/>
                      <wps:spPr>
                        <a:xfrm>
                          <a:off x="0" y="0"/>
                          <a:ext cx="831215" cy="987552"/>
                        </a:xfrm>
                        <a:prstGeom prst="bentConnector3">
                          <a:avLst>
                            <a:gd name="adj1" fmla="val 717"/>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3EAC4FEE" id="Connector: Elbow 70" o:spid="_x0000_s1026" type="#_x0000_t34" style="position:absolute;margin-left:49.8pt;margin-top:19.7pt;width:65.45pt;height:77.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" adj="155" strokecolor="black [3200]" strokeweight="1pt">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88288" behindDoc="0" locked="0" layoutInCell="1" allowOverlap="1" wp14:anchorId="0929279E" wp14:editId="5D4E9490">
                <wp:simplePos x="0" y="0"/>
                <wp:positionH relativeFrom="column">
                  <wp:posOffset>2076399</wp:posOffset>
                </wp:positionH>
                <wp:positionV relativeFrom="paragraph">
                  <wp:posOffset>249682</wp:posOffset>
                </wp:positionV>
                <wp:extent cx="0" cy="783514"/>
                <wp:effectExtent l="76200" t="0" r="57150" b="55245"/>
                <wp:wrapNone/>
                <wp:docPr id="67" name="Straight Arrow Connector 67"/>
                <wp:cNvGraphicFramePr/>
                <a:graphic xmlns:a="http://schemas.openxmlformats.org/drawingml/2006/main">
                  <a:graphicData uri="http://schemas.microsoft.com/office/word/2010/wordprocessingShape">
                    <wps:wsp>
                      <wps:cNvCnPr/>
                      <wps:spPr>
                        <a:xfrm>
                          <a:off x="0" y="0"/>
                          <a:ext cx="0" cy="783514"/>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type w14:anchorId="16FB4F40" id="_x0000_t32" coordsize="21600,21600" o:spt="32" o:oned="t" path="m,l21600,21600e" filled="f">
                <v:path arrowok="t" fillok="f" o:connecttype="none"/>
                <o:lock v:ext="edit" shapetype="t"/>
              </v:shapetype>
              <v:shape id="Straight Arrow Connector 67" o:spid="_x0000_s1026" type="#_x0000_t32" style="position:absolute;margin-left:163.5pt;margin-top:19.65pt;width:0;height:61.7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" strokecolor="black [3213]" strokeweight="1pt">
                <v:stroke endarrow="block" joinstyle="miter"/>
              </v:shape>
            </w:pict>
          </mc:Fallback>
        </mc:AlternateContent>
      </w:r>
    </w:p>
    <w:p w14:paraId="66747192" w14:textId="7B7B6764" w:rsidR="00600023" w:rsidRDefault="00600023" w:rsidP="00831E18">
      <w:pPr>
        <w:spacing w:after="0" w:line="480" w:lineRule="auto"/>
        <w:rPr>
          <w:rFonts w:ascii="Times New Roman" w:hAnsi="Times New Roman" w:cs="Times New Roman"/>
          <w:noProof/>
          <w:sz w:val="24"/>
          <w:szCs w:val="24"/>
        </w:rPr>
      </w:pPr>
    </w:p>
    <w:p w14:paraId="29B8DA1E" w14:textId="329B2919" w:rsidR="00567D50" w:rsidRDefault="00567D50" w:rsidP="00831E18">
      <w:pPr>
        <w:spacing w:after="0" w:line="480" w:lineRule="auto"/>
        <w:rPr>
          <w:rFonts w:ascii="Times New Roman" w:hAnsi="Times New Roman" w:cs="Times New Roman"/>
          <w:noProof/>
          <w:sz w:val="24"/>
          <w:szCs w:val="24"/>
        </w:rPr>
      </w:pPr>
    </w:p>
    <w:p w14:paraId="57F9A09F" w14:textId="05847FA6" w:rsidR="00600023" w:rsidRDefault="00BA34DC" w:rsidP="00831E18">
      <w:pPr>
        <w:spacing w:after="0" w:line="480" w:lineRule="auto"/>
        <w:rPr>
          <w:rFonts w:ascii="Times New Roman" w:hAnsi="Times New Roman" w:cs="Times New Roman"/>
          <w:noProof/>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787264" behindDoc="0" locked="0" layoutInCell="1" allowOverlap="1" wp14:anchorId="39754BC9" wp14:editId="0D7E9827">
                <wp:simplePos x="0" y="0"/>
                <wp:positionH relativeFrom="page">
                  <wp:posOffset>2924175</wp:posOffset>
                </wp:positionH>
                <wp:positionV relativeFrom="paragraph">
                  <wp:posOffset>9525</wp:posOffset>
                </wp:positionV>
                <wp:extent cx="1996440" cy="438150"/>
                <wp:effectExtent l="0" t="0" r="22860" b="19050"/>
                <wp:wrapNone/>
                <wp:docPr id="65" name="Rectangle: Rounded Corners 65"/>
                <wp:cNvGraphicFramePr/>
                <a:graphic xmlns:a="http://schemas.openxmlformats.org/drawingml/2006/main">
                  <a:graphicData uri="http://schemas.microsoft.com/office/word/2010/wordprocessingShape">
                    <wps:wsp>
                      <wps:cNvSpPr/>
                      <wps:spPr>
                        <a:xfrm>
                          <a:off x="0" y="0"/>
                          <a:ext cx="1996440" cy="4381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498B6F9" w14:textId="046A3B9C" w:rsidR="00567D50" w:rsidRPr="00567D50" w:rsidRDefault="00567D50" w:rsidP="00567D50">
                            <w:pPr>
                              <w:spacing w:after="0" w:line="240" w:lineRule="auto"/>
                              <w:jc w:val="center"/>
                              <w:rPr>
                                <w:rFonts w:ascii="Times New Roman" w:hAnsi="Times New Roman" w:cs="Times New Roman"/>
                                <w:sz w:val="20"/>
                                <w:szCs w:val="20"/>
                                <w:lang w:val="en-GB"/>
                              </w:rPr>
                            </w:pPr>
                            <w:r w:rsidRPr="00567D50">
                              <w:rPr>
                                <w:rFonts w:ascii="Times New Roman" w:hAnsi="Times New Roman" w:cs="Times New Roman"/>
                                <w:sz w:val="20"/>
                                <w:szCs w:val="20"/>
                                <w:lang w:val="en-GB"/>
                              </w:rPr>
                              <w:t>Kepatuhan Wajib Pajak</w:t>
                            </w:r>
                            <w:r>
                              <w:rPr>
                                <w:rFonts w:ascii="Times New Roman" w:hAnsi="Times New Roman" w:cs="Times New Roman"/>
                                <w:sz w:val="20"/>
                                <w:szCs w:val="20"/>
                                <w:lang w:val="en-GB"/>
                              </w:rPr>
                              <w:t xml:space="preserve"> Badan</w:t>
                            </w:r>
                            <w:r w:rsidRPr="00567D50">
                              <w:rPr>
                                <w:rFonts w:ascii="Times New Roman" w:hAnsi="Times New Roman" w:cs="Times New Roman"/>
                                <w:sz w:val="20"/>
                                <w:szCs w:val="20"/>
                                <w:lang w:val="en-GB"/>
                              </w:rPr>
                              <w:t xml:space="preserve"> (Y)</w:t>
                            </w:r>
                          </w:p>
                          <w:p w14:paraId="7AEB3377" w14:textId="77777777" w:rsidR="00567D50" w:rsidRPr="00D82931" w:rsidRDefault="00567D50" w:rsidP="00567D50">
                            <w:pPr>
                              <w:spacing w:after="0"/>
                              <w:jc w:val="center"/>
                              <w:rPr>
                                <w:rFonts w:ascii="Times New Roman" w:hAnsi="Times New Roman" w:cs="Times New Roman"/>
                                <w:sz w:val="20"/>
                                <w:szCs w:val="20"/>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754BC9" id="Rectangle: Rounded Corners 65" o:spid="_x0000_s1035" style="position:absolute;margin-left:230.25pt;margin-top:.75pt;width:157.2pt;height:34.5pt;z-index:251787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" fillcolor="white [3201]" strokecolor="black [3213]" strokeweight="1pt">
                <v:stroke joinstyle="miter"/>
                <v:textbox>
                  <w:txbxContent>
                    <w:p w14:paraId="2498B6F9" w14:textId="046A3B9C" w:rsidR="00567D50" w:rsidRPr="00567D50" w:rsidRDefault="00567D50" w:rsidP="00567D50">
                      <w:pPr>
                        <w:spacing w:after="0" w:line="240" w:lineRule="auto"/>
                        <w:jc w:val="center"/>
                        <w:rPr>
                          <w:rFonts w:ascii="Times New Roman" w:hAnsi="Times New Roman" w:cs="Times New Roman"/>
                          <w:sz w:val="20"/>
                          <w:szCs w:val="20"/>
                          <w:lang w:val="en-GB"/>
                        </w:rPr>
                      </w:pPr>
                      <w:r w:rsidRPr="00567D50">
                        <w:rPr>
                          <w:rFonts w:ascii="Times New Roman" w:hAnsi="Times New Roman" w:cs="Times New Roman"/>
                          <w:sz w:val="20"/>
                          <w:szCs w:val="20"/>
                          <w:lang w:val="en-GB"/>
                        </w:rPr>
                        <w:t>Kepatuhan Wajib Pajak</w:t>
                      </w:r>
                      <w:r>
                        <w:rPr>
                          <w:rFonts w:ascii="Times New Roman" w:hAnsi="Times New Roman" w:cs="Times New Roman"/>
                          <w:sz w:val="20"/>
                          <w:szCs w:val="20"/>
                          <w:lang w:val="en-GB"/>
                        </w:rPr>
                        <w:t xml:space="preserve"> Badan</w:t>
                      </w:r>
                      <w:r w:rsidRPr="00567D50">
                        <w:rPr>
                          <w:rFonts w:ascii="Times New Roman" w:hAnsi="Times New Roman" w:cs="Times New Roman"/>
                          <w:sz w:val="20"/>
                          <w:szCs w:val="20"/>
                          <w:lang w:val="en-GB"/>
                        </w:rPr>
                        <w:t xml:space="preserve"> (Y)</w:t>
                      </w:r>
                    </w:p>
                    <w:p w14:paraId="7AEB3377" w14:textId="77777777" w:rsidR="00567D50" w:rsidRPr="00D82931" w:rsidRDefault="00567D50" w:rsidP="00567D50">
                      <w:pPr>
                        <w:spacing w:after="0"/>
                        <w:jc w:val="center"/>
                        <w:rPr>
                          <w:rFonts w:ascii="Times New Roman" w:hAnsi="Times New Roman" w:cs="Times New Roman"/>
                          <w:sz w:val="20"/>
                          <w:szCs w:val="20"/>
                          <w:lang w:val="en-GB"/>
                        </w:rPr>
                      </w:pPr>
                    </w:p>
                  </w:txbxContent>
                </v:textbox>
                <w10:wrap anchorx="page"/>
              </v:roundrect>
            </w:pict>
          </mc:Fallback>
        </mc:AlternateContent>
      </w:r>
    </w:p>
    <w:p w14:paraId="17692F21" w14:textId="77777777" w:rsidR="00567D50" w:rsidRPr="00B83497" w:rsidRDefault="00567D50" w:rsidP="00B83497">
      <w:pPr>
        <w:pStyle w:val="Gambarotomatis"/>
      </w:pPr>
    </w:p>
    <w:p w14:paraId="546CE6A1" w14:textId="53B96400" w:rsidR="00B83497" w:rsidRPr="00AB1096" w:rsidRDefault="00B83497" w:rsidP="00AB1096">
      <w:pPr>
        <w:pStyle w:val="Gambarotomatis"/>
        <w:jc w:val="center"/>
        <w:rPr>
          <w:rFonts w:cs="Times New Roman"/>
          <w:bCs/>
          <w:color w:val="000000" w:themeColor="text1"/>
        </w:rPr>
      </w:pPr>
      <w:bookmarkStart w:id="37" w:name="_Toc223472013"/>
      <w:r w:rsidRPr="00B83497">
        <w:rPr>
          <w:rFonts w:cs="Times New Roman"/>
          <w:bCs/>
          <w:color w:val="000000" w:themeColor="text1"/>
        </w:rPr>
        <w:t>Gambar 2.</w:t>
      </w:r>
      <w:r w:rsidRPr="00B83497">
        <w:rPr>
          <w:rFonts w:cs="Times New Roman"/>
          <w:bCs/>
          <w:color w:val="000000" w:themeColor="text1"/>
        </w:rPr>
        <w:fldChar w:fldCharType="begin"/>
      </w:r>
      <w:r w:rsidRPr="00B83497">
        <w:rPr>
          <w:rFonts w:cs="Times New Roman"/>
          <w:bCs/>
          <w:color w:val="000000" w:themeColor="text1"/>
        </w:rPr>
        <w:instrText xml:space="preserve"> SEQ Gambar_2. \* ARABIC </w:instrText>
      </w:r>
      <w:r w:rsidRPr="00B83497">
        <w:rPr>
          <w:rFonts w:cs="Times New Roman"/>
          <w:bCs/>
          <w:color w:val="000000" w:themeColor="text1"/>
        </w:rPr>
        <w:fldChar w:fldCharType="separate"/>
      </w:r>
      <w:r>
        <w:rPr>
          <w:rFonts w:cs="Times New Roman"/>
          <w:bCs/>
          <w:noProof/>
          <w:color w:val="000000" w:themeColor="text1"/>
        </w:rPr>
        <w:t>1</w:t>
      </w:r>
      <w:r w:rsidRPr="00B83497">
        <w:rPr>
          <w:rFonts w:cs="Times New Roman"/>
          <w:bCs/>
          <w:color w:val="000000" w:themeColor="text1"/>
        </w:rPr>
        <w:fldChar w:fldCharType="end"/>
      </w:r>
      <w:r>
        <w:rPr>
          <w:rFonts w:cs="Times New Roman"/>
          <w:bCs/>
          <w:color w:val="000000" w:themeColor="text1"/>
        </w:rPr>
        <w:t xml:space="preserve"> </w:t>
      </w:r>
      <w:r w:rsidRPr="00B83497">
        <w:rPr>
          <w:rFonts w:cs="Times New Roman"/>
          <w:bCs/>
          <w:color w:val="000000" w:themeColor="text1"/>
        </w:rPr>
        <w:t>Kerangka Konseptual Penelitian</w:t>
      </w:r>
      <w:bookmarkEnd w:id="37"/>
    </w:p>
    <w:p w14:paraId="720425B0" w14:textId="2426C4C7" w:rsidR="007165A9" w:rsidRPr="00B83497" w:rsidRDefault="00704307" w:rsidP="00B83497">
      <w:r>
        <w:br w:type="page"/>
      </w:r>
    </w:p>
    <w:p w14:paraId="595EB81C" w14:textId="0C097B25" w:rsidR="004148C0" w:rsidRPr="008305BE" w:rsidRDefault="00F93FA2">
      <w:pPr>
        <w:pStyle w:val="Heading2"/>
        <w:numPr>
          <w:ilvl w:val="0"/>
          <w:numId w:val="25"/>
        </w:numPr>
        <w:spacing w:after="0"/>
        <w:ind w:hanging="720"/>
      </w:pPr>
      <w:bookmarkStart w:id="38" w:name="_Toc223980366"/>
      <w:r w:rsidRPr="008305BE">
        <w:t>Pengembangan Hipotesis</w:t>
      </w:r>
      <w:bookmarkEnd w:id="38"/>
      <w:r w:rsidR="00D85D34" w:rsidRPr="008305BE">
        <w:t xml:space="preserve"> </w:t>
      </w:r>
    </w:p>
    <w:p w14:paraId="6C542EB0" w14:textId="0DEBD10B" w:rsidR="00790BC3" w:rsidRDefault="00790BC3">
      <w:pPr>
        <w:pStyle w:val="Heading3"/>
        <w:numPr>
          <w:ilvl w:val="0"/>
          <w:numId w:val="30"/>
        </w:numPr>
        <w:spacing w:line="360" w:lineRule="auto"/>
        <w:ind w:hanging="720"/>
      </w:pPr>
      <w:bookmarkStart w:id="39" w:name="_Toc223980367"/>
      <w:r>
        <w:t>Pengaruh Literasi Pajak</w:t>
      </w:r>
      <w:bookmarkEnd w:id="39"/>
      <w:r>
        <w:t xml:space="preserve"> </w:t>
      </w:r>
    </w:p>
    <w:p w14:paraId="41AB03CA" w14:textId="1467BC39" w:rsidR="00790BC3" w:rsidRPr="00D46423" w:rsidRDefault="00D46423" w:rsidP="00D46423">
      <w:pPr>
        <w:spacing w:line="480" w:lineRule="auto"/>
        <w:ind w:firstLine="720"/>
        <w:jc w:val="both"/>
        <w:rPr>
          <w:rFonts w:ascii="Times New Roman" w:hAnsi="Times New Roman" w:cs="Times New Roman"/>
          <w:sz w:val="24"/>
          <w:szCs w:val="24"/>
        </w:rPr>
      </w:pPr>
      <w:r w:rsidRPr="00D46423">
        <w:rPr>
          <w:rFonts w:ascii="Times New Roman" w:hAnsi="Times New Roman" w:cs="Times New Roman"/>
          <w:i/>
          <w:iCs/>
          <w:sz w:val="24"/>
          <w:szCs w:val="24"/>
        </w:rPr>
        <w:t>Theory of Planned Behavior</w:t>
      </w:r>
      <w:r w:rsidRPr="00D46423">
        <w:rPr>
          <w:rFonts w:ascii="Times New Roman" w:hAnsi="Times New Roman" w:cs="Times New Roman"/>
          <w:sz w:val="24"/>
          <w:szCs w:val="24"/>
        </w:rPr>
        <w:t xml:space="preserve"> (TPB)</w:t>
      </w:r>
      <w:r w:rsidR="001174BA">
        <w:rPr>
          <w:rFonts w:ascii="Times New Roman" w:hAnsi="Times New Roman" w:cs="Times New Roman"/>
          <w:sz w:val="24"/>
          <w:szCs w:val="24"/>
        </w:rPr>
        <w:t xml:space="preserve"> menunjukkan bahwa pengetahuan yang baik mengenai pajak dapat meningkatkan kepatuhan wajib pajak</w:t>
      </w:r>
      <w:r w:rsidRPr="00D46423">
        <w:rPr>
          <w:rFonts w:ascii="Times New Roman" w:hAnsi="Times New Roman" w:cs="Times New Roman"/>
          <w:sz w:val="24"/>
          <w:szCs w:val="24"/>
        </w:rPr>
        <w:t xml:space="preserve">. </w:t>
      </w:r>
      <w:r w:rsidR="00A12623">
        <w:rPr>
          <w:rFonts w:ascii="Times New Roman" w:hAnsi="Times New Roman" w:cs="Times New Roman"/>
          <w:sz w:val="24"/>
          <w:szCs w:val="24"/>
        </w:rPr>
        <w:t xml:space="preserve">Literasi </w:t>
      </w:r>
      <w:r w:rsidRPr="00D46423">
        <w:rPr>
          <w:rFonts w:ascii="Times New Roman" w:hAnsi="Times New Roman" w:cs="Times New Roman"/>
          <w:sz w:val="24"/>
          <w:szCs w:val="24"/>
        </w:rPr>
        <w:t>pajak berperan membentuk cara pandang wajib pajak terhadap pentingnya memenuhi kewajiban pajak. Ketika wajib pajak memahami aturan, prosedur, dan manfaat kepatuhan, mereka cenderung memiliki sikap yang lebih positif terhadap pajak dan merasa mampu menjalankan kewajiban tersebut. Pemahaman ini memperkuat keyakinan bahwa proses pelaporan dan pembayaran pajak dapat dilakukan dengan benar, sehingga meningkatkan niat untuk patuh.</w:t>
      </w:r>
    </w:p>
    <w:p w14:paraId="3CF008FC" w14:textId="044065B2" w:rsidR="00CB70DA" w:rsidRDefault="00D46423" w:rsidP="00CB70DA">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Penelitian oleh </w:t>
      </w:r>
      <w:r>
        <w:rPr>
          <w:rFonts w:ascii="Times New Roman" w:hAnsi="Times New Roman" w:cs="Times New Roman"/>
          <w:sz w:val="24"/>
          <w:szCs w:val="24"/>
        </w:rPr>
        <w:fldChar w:fldCharType="begin" w:fldLock="1"/>
      </w:r>
      <w:r w:rsidR="00CB70DA">
        <w:rPr>
          <w:rFonts w:ascii="Times New Roman" w:hAnsi="Times New Roman" w:cs="Times New Roman"/>
          <w:sz w:val="24"/>
          <w:szCs w:val="24"/>
        </w:rPr>
        <w:instrText>ADDIN CSL_CITATION {"citationItems":[{"id":"ITEM-1","itemData":{"DOI":"10.56799/ekoma.v4i4.8256","abstract":"Penelitian ini bertujuan untuk mengetahui tingkat kepatuhan perpajakan kepada Wajib Pajak orang pribadi yang berada dalam ruang lingkup Jakarta Utara, lebih tepatnya disekitar Kantor Pelayanan Pajak Pratama Tanjung Priok. Penelitian ini menggunakan sampel 150 responden mahasiswa danmasyarakat.Metodeanalisisstructuralequation model digunakan dalam penelitian ini. Desain penelitian bersifat kausalitas dan bertujuan untuk menguji pengaruh langsung (direct effect) dan efek moderasi(moderatingeffect)antarvariabel.Software yang digunakan adalah SmartPLS. Hasil penelitian menunjukan bahwa literasi pajak memiliki dampak signifikan terhadap kepatuhan wajib pajak, semakin tinggi pemahaman mengenai pajak semakin tinggi juga kepatuhan wajib pajak. Hal ini dikarenakan literasipajakdapatmembantuwajibpajakmemahami hak-haknya. Kemudian literasi digital memiliki dampak signifikan terhadap kepatuhan wajib pajak, karena dengan memahami digitalisasi dapat memudahkan wajib pajak mengakses informasi, melakukan pelaporan secara online dan berinteraksi dengan otoritas pajak. Moderasi literasi digital mempengaruhi literasi pajak terhadap kepatuhan wajib pajak secara signifikan, kaena kemampuan menggunakan teknologi digital dapat memahami prosedur pelaporan pajak, memantau status pelaporan, serta memudahkan mengakses informasi mengenai pajak. Sehingga mengurangi kesalahan yang menyebabkan wajib pajak terkena denda atau sanksi. Wajib pajak yang lebih literasi digital cenderung lebih mudah memanfaatkan layanan perpajakan online dan sistem e-filing, yang pada akhirnya meningkatkan kepatuhan pajak.","author":[{"dropping-particle":"","family":"Triansyah","given":"Indrarto","non-dropping-particle":"","parse-names":false,"suffix":""},{"dropping-particle":"","family":"Putra","given":"Robiur Rahmat","non-dropping-particle":"","parse-names":false,"suffix":""}],"container-title":"EKOMA : Jurnal Ekonomi, Manajemen, Akuntansi","id":"ITEM-1","issue":"4","issued":{"date-parts":[["2025"]]},"page":"6784-6797","title":"Pengaruh Literasi Pajak Terhadap Kepatuhan Wajib Pajak Dengan Literasi Digital Sebagai Pemoderasi","type":"article-journal","volume":"4"},"uris":["http://www.mendeley.com/documents/?uuid=c0b10116-3932-490f-9127-7cc2525b020b"]}],"mendeley":{"formattedCitation":"(Triansyah &amp; Putra, 2025)","manualFormatting":"Triansyah &amp; Putra (2025)","plainTextFormattedCitation":"(Triansyah &amp; Putra, 2025)","previouslyFormattedCitation":"(Triansyah &amp; Putra, 2025)"},"properties":{"noteIndex":0},"schema":"https://github.com/citation-style-language/schema/raw/master/csl-citation.json"}</w:instrText>
      </w:r>
      <w:r>
        <w:rPr>
          <w:rFonts w:ascii="Times New Roman" w:hAnsi="Times New Roman" w:cs="Times New Roman"/>
          <w:sz w:val="24"/>
          <w:szCs w:val="24"/>
        </w:rPr>
        <w:fldChar w:fldCharType="separate"/>
      </w:r>
      <w:r w:rsidRPr="00D46423">
        <w:rPr>
          <w:rFonts w:ascii="Times New Roman" w:hAnsi="Times New Roman" w:cs="Times New Roman"/>
          <w:noProof/>
          <w:sz w:val="24"/>
          <w:szCs w:val="24"/>
        </w:rPr>
        <w:t>Triansyah</w:t>
      </w:r>
      <w:r w:rsidR="005633DE">
        <w:rPr>
          <w:rFonts w:ascii="Times New Roman" w:hAnsi="Times New Roman" w:cs="Times New Roman"/>
          <w:noProof/>
          <w:sz w:val="24"/>
          <w:szCs w:val="24"/>
        </w:rPr>
        <w:t xml:space="preserve"> &amp; </w:t>
      </w:r>
      <w:r w:rsidRPr="00D46423">
        <w:rPr>
          <w:rFonts w:ascii="Times New Roman" w:hAnsi="Times New Roman" w:cs="Times New Roman"/>
          <w:noProof/>
          <w:sz w:val="24"/>
          <w:szCs w:val="24"/>
        </w:rPr>
        <w:t>Putra</w:t>
      </w:r>
      <w:r>
        <w:rPr>
          <w:rFonts w:ascii="Times New Roman" w:hAnsi="Times New Roman" w:cs="Times New Roman"/>
          <w:noProof/>
          <w:sz w:val="24"/>
          <w:szCs w:val="24"/>
        </w:rPr>
        <w:t xml:space="preserve"> (</w:t>
      </w:r>
      <w:r w:rsidRPr="00D46423">
        <w:rPr>
          <w:rFonts w:ascii="Times New Roman" w:hAnsi="Times New Roman" w:cs="Times New Roman"/>
          <w:noProof/>
          <w:sz w:val="24"/>
          <w:szCs w:val="24"/>
        </w:rPr>
        <w:t>2025)</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D46423">
        <w:rPr>
          <w:rFonts w:ascii="Times New Roman" w:hAnsi="Times New Roman" w:cs="Times New Roman"/>
          <w:sz w:val="24"/>
          <w:szCs w:val="24"/>
        </w:rPr>
        <w:t xml:space="preserve">menemukan bahwa semakin tinggi literasi pajak, semakin tinggi pula tingkat kepatuhan wajib pajak dalam memenuhi kewajibannya. </w:t>
      </w:r>
      <w:r w:rsidR="00CB70DA">
        <w:rPr>
          <w:rFonts w:ascii="Times New Roman" w:hAnsi="Times New Roman" w:cs="Times New Roman"/>
          <w:sz w:val="24"/>
          <w:szCs w:val="24"/>
        </w:rPr>
        <w:t xml:space="preserve">Penelitian lain yang dilakukan oleh </w:t>
      </w:r>
      <w:r w:rsidR="00CB70DA">
        <w:rPr>
          <w:rFonts w:ascii="Times New Roman" w:hAnsi="Times New Roman" w:cs="Times New Roman"/>
          <w:sz w:val="24"/>
          <w:szCs w:val="24"/>
        </w:rPr>
        <w:fldChar w:fldCharType="begin" w:fldLock="1"/>
      </w:r>
      <w:r w:rsidR="008305BE">
        <w:rPr>
          <w:rFonts w:ascii="Times New Roman" w:hAnsi="Times New Roman" w:cs="Times New Roman"/>
          <w:sz w:val="24"/>
          <w:szCs w:val="24"/>
        </w:rPr>
        <w:instrText>ADDIN CSL_CITATION {"citationItems":[{"id":"ITEM-1","itemData":{"author":[{"dropping-particle":"","family":"Erna Listyaningsih","given":"Samiyatun Hoyriyah","non-dropping-particle":"","parse-names":false,"suffix":""}],"id":"ITEM-1","issue":"3","issued":{"date-parts":[["2024"]]},"page":"164-177","title":"Penaruh Literasi Pajak, Sistem Administrasi Perpajakan dan Kualitas Pelayanan terhadap Kepatuhan Wajib Pajak pada Badan pendapatan Daerah Kabupaten Pringsewu dengan Sanksi Perpajakan sebagai Variabel Moderasi","type":"article-journal","volume":"1"},"uris":["http://www.mendeley.com/documents/?uuid=4acefc58-d5ab-4bea-885e-2262aa299ae7"]}],"mendeley":{"formattedCitation":"(Erna Listyaningsih, 2024)","manualFormatting":"Erna Listyaningsih (2024)","plainTextFormattedCitation":"(Erna Listyaningsih, 2024)","previouslyFormattedCitation":"(Erna Listyaningsih, 2024)"},"properties":{"noteIndex":0},"schema":"https://github.com/citation-style-language/schema/raw/master/csl-citation.json"}</w:instrText>
      </w:r>
      <w:r w:rsidR="00CB70DA">
        <w:rPr>
          <w:rFonts w:ascii="Times New Roman" w:hAnsi="Times New Roman" w:cs="Times New Roman"/>
          <w:sz w:val="24"/>
          <w:szCs w:val="24"/>
        </w:rPr>
        <w:fldChar w:fldCharType="separate"/>
      </w:r>
      <w:r w:rsidR="00CB70DA" w:rsidRPr="00CB70DA">
        <w:rPr>
          <w:rFonts w:ascii="Times New Roman" w:hAnsi="Times New Roman" w:cs="Times New Roman"/>
          <w:noProof/>
          <w:sz w:val="24"/>
          <w:szCs w:val="24"/>
        </w:rPr>
        <w:t>Erna Listyaningsih</w:t>
      </w:r>
      <w:r w:rsidR="00CB70DA">
        <w:rPr>
          <w:rFonts w:ascii="Times New Roman" w:hAnsi="Times New Roman" w:cs="Times New Roman"/>
          <w:noProof/>
          <w:sz w:val="24"/>
          <w:szCs w:val="24"/>
        </w:rPr>
        <w:t xml:space="preserve"> (</w:t>
      </w:r>
      <w:r w:rsidR="00CB70DA" w:rsidRPr="00CB70DA">
        <w:rPr>
          <w:rFonts w:ascii="Times New Roman" w:hAnsi="Times New Roman" w:cs="Times New Roman"/>
          <w:noProof/>
          <w:sz w:val="24"/>
          <w:szCs w:val="24"/>
        </w:rPr>
        <w:t>2024)</w:t>
      </w:r>
      <w:r w:rsidR="00CB70DA">
        <w:rPr>
          <w:rFonts w:ascii="Times New Roman" w:hAnsi="Times New Roman" w:cs="Times New Roman"/>
          <w:sz w:val="24"/>
          <w:szCs w:val="24"/>
        </w:rPr>
        <w:fldChar w:fldCharType="end"/>
      </w:r>
      <w:r w:rsidR="0089023F">
        <w:rPr>
          <w:rFonts w:ascii="Times New Roman" w:hAnsi="Times New Roman" w:cs="Times New Roman"/>
          <w:sz w:val="24"/>
          <w:szCs w:val="24"/>
        </w:rPr>
        <w:t xml:space="preserve">, </w:t>
      </w:r>
      <w:r w:rsidRPr="00D46423">
        <w:rPr>
          <w:rFonts w:ascii="Times New Roman" w:hAnsi="Times New Roman" w:cs="Times New Roman"/>
          <w:sz w:val="24"/>
          <w:szCs w:val="24"/>
        </w:rPr>
        <w:t>juga menunjukkan bahwa literasi pajak menjadi faktor penting yang mendorong kepatuhan, karena pemahaman mengenai tarif, sanksi, dan tata cara pelaporan membantu wajib pajak menghindari kesalahan dan meningkatkan kesadaran untuk taat pajak.</w:t>
      </w:r>
    </w:p>
    <w:p w14:paraId="7C2EB9D3" w14:textId="6D4FC333" w:rsidR="00AE6CAA" w:rsidRDefault="00AE6CAA" w:rsidP="00CB70DA">
      <w:pPr>
        <w:spacing w:line="480" w:lineRule="auto"/>
        <w:ind w:firstLine="720"/>
        <w:jc w:val="both"/>
        <w:rPr>
          <w:rFonts w:ascii="Times New Roman" w:hAnsi="Times New Roman" w:cs="Times New Roman"/>
          <w:sz w:val="24"/>
          <w:szCs w:val="24"/>
        </w:rPr>
      </w:pPr>
      <w:r w:rsidRPr="00AE6CAA">
        <w:rPr>
          <w:rFonts w:ascii="Times New Roman" w:hAnsi="Times New Roman" w:cs="Times New Roman"/>
          <w:sz w:val="24"/>
          <w:szCs w:val="24"/>
        </w:rPr>
        <w:t xml:space="preserve">Dengan literasi pajak yang memadai, wajib pajak badan akan lebih yakin dalam menjalankan proses perpajakan, termasuk saat menggunakan sistem administrasi digital seperti </w:t>
      </w:r>
      <w:r w:rsidRPr="0089023F">
        <w:rPr>
          <w:rFonts w:ascii="Times New Roman" w:hAnsi="Times New Roman" w:cs="Times New Roman"/>
          <w:i/>
          <w:iCs/>
          <w:sz w:val="24"/>
          <w:szCs w:val="24"/>
        </w:rPr>
        <w:t>Core</w:t>
      </w:r>
      <w:r w:rsidR="0089023F" w:rsidRPr="0089023F">
        <w:rPr>
          <w:rFonts w:ascii="Times New Roman" w:hAnsi="Times New Roman" w:cs="Times New Roman"/>
          <w:i/>
          <w:iCs/>
          <w:sz w:val="24"/>
          <w:szCs w:val="24"/>
        </w:rPr>
        <w:t>t</w:t>
      </w:r>
      <w:r w:rsidRPr="0089023F">
        <w:rPr>
          <w:rFonts w:ascii="Times New Roman" w:hAnsi="Times New Roman" w:cs="Times New Roman"/>
          <w:i/>
          <w:iCs/>
          <w:sz w:val="24"/>
          <w:szCs w:val="24"/>
        </w:rPr>
        <w:t>ax Administration System</w:t>
      </w:r>
      <w:r w:rsidRPr="00AE6CAA">
        <w:rPr>
          <w:rFonts w:ascii="Times New Roman" w:hAnsi="Times New Roman" w:cs="Times New Roman"/>
          <w:sz w:val="24"/>
          <w:szCs w:val="24"/>
        </w:rPr>
        <w:t>. Pemahaman ini membentuk sikap positif, meningkatkan rasa kontrol, dan mengurangi keraguan dalam pelaporan pajak. Pada akhirnya, semakin baik literasi pajak, semakin kuat pula niat dan perilaku kepatuhan wajib pajak badan.</w:t>
      </w:r>
    </w:p>
    <w:p w14:paraId="7E2D1299" w14:textId="13E2EC4D" w:rsidR="00CB70DA" w:rsidRPr="00790BC3" w:rsidRDefault="00CB70DA" w:rsidP="00561C5A">
      <w:pPr>
        <w:spacing w:line="480" w:lineRule="auto"/>
        <w:rPr>
          <w:rFonts w:ascii="Times New Roman" w:hAnsi="Times New Roman" w:cs="Times New Roman"/>
          <w:sz w:val="24"/>
          <w:szCs w:val="24"/>
        </w:rPr>
      </w:pPr>
      <w:r w:rsidRPr="00CB70DA">
        <w:rPr>
          <w:rFonts w:ascii="Times New Roman" w:hAnsi="Times New Roman" w:cs="Times New Roman"/>
          <w:b/>
          <w:bCs/>
          <w:sz w:val="24"/>
          <w:szCs w:val="24"/>
        </w:rPr>
        <w:t xml:space="preserve">H1: </w:t>
      </w:r>
      <w:r w:rsidRPr="00CB70DA">
        <w:rPr>
          <w:rFonts w:ascii="Times New Roman" w:hAnsi="Times New Roman" w:cs="Times New Roman"/>
          <w:sz w:val="24"/>
          <w:szCs w:val="24"/>
        </w:rPr>
        <w:t>Literasi Pajak berpengaruh signifikan dan positif terhadap kepatuhan wajib pajak badan</w:t>
      </w:r>
    </w:p>
    <w:p w14:paraId="422BE27F" w14:textId="79065D63" w:rsidR="00790BC3" w:rsidRPr="00AE6CAA" w:rsidRDefault="00790BC3">
      <w:pPr>
        <w:pStyle w:val="Heading3"/>
        <w:numPr>
          <w:ilvl w:val="0"/>
          <w:numId w:val="30"/>
        </w:numPr>
        <w:spacing w:line="360" w:lineRule="auto"/>
        <w:ind w:hanging="720"/>
        <w:rPr>
          <w:b w:val="0"/>
          <w:bCs w:val="0"/>
        </w:rPr>
      </w:pPr>
      <w:bookmarkStart w:id="40" w:name="_Toc223980368"/>
      <w:r w:rsidRPr="00AE6CAA">
        <w:t>Pengaruh Literasi Digital</w:t>
      </w:r>
      <w:bookmarkEnd w:id="40"/>
      <w:r w:rsidRPr="00AE6CAA">
        <w:t xml:space="preserve"> </w:t>
      </w:r>
    </w:p>
    <w:p w14:paraId="4191E468" w14:textId="77777777" w:rsidR="00AE6CAA" w:rsidRDefault="00AE6CAA" w:rsidP="00AE6CAA">
      <w:pPr>
        <w:spacing w:line="480" w:lineRule="auto"/>
        <w:ind w:firstLine="720"/>
        <w:jc w:val="both"/>
        <w:rPr>
          <w:rFonts w:ascii="Times New Roman" w:hAnsi="Times New Roman" w:cs="Times New Roman"/>
          <w:sz w:val="24"/>
          <w:szCs w:val="24"/>
        </w:rPr>
      </w:pPr>
      <w:r w:rsidRPr="00AE6CAA">
        <w:rPr>
          <w:rFonts w:ascii="Times New Roman" w:hAnsi="Times New Roman" w:cs="Times New Roman"/>
          <w:i/>
          <w:iCs/>
          <w:sz w:val="24"/>
          <w:szCs w:val="24"/>
        </w:rPr>
        <w:t>Theory of Planned Behavior</w:t>
      </w:r>
      <w:r w:rsidRPr="00AE6CAA">
        <w:rPr>
          <w:rFonts w:ascii="Times New Roman" w:hAnsi="Times New Roman" w:cs="Times New Roman"/>
          <w:sz w:val="24"/>
          <w:szCs w:val="24"/>
        </w:rPr>
        <w:t xml:space="preserve"> (TPB) menyatakan bahwa perilaku kepatuhan dipengaruhi oleh sikap, dorongan sosial, dan keyakinan seseorang terhadap kemampuan dirinya. Literasi digital memperkuat keyakinan tersebut karena kemampuan menggunakan teknologi membuat wajib pajak merasa lebih mampu dan percaya diri dalam mengelola pelaporan pajak. Ketika keterampilan digital meningkat, sikap terhadap sistem perpajakan modern juga menjadi lebih positif, sehingga mendorong niat untuk patuh. </w:t>
      </w:r>
    </w:p>
    <w:p w14:paraId="2CCF0C05" w14:textId="6E760B06" w:rsidR="00AE6CAA" w:rsidRDefault="00AE6CAA" w:rsidP="00AE6CAA">
      <w:pPr>
        <w:spacing w:line="480" w:lineRule="auto"/>
        <w:ind w:firstLine="720"/>
        <w:jc w:val="both"/>
        <w:rPr>
          <w:rFonts w:ascii="Times New Roman" w:hAnsi="Times New Roman" w:cs="Times New Roman"/>
          <w:sz w:val="24"/>
          <w:szCs w:val="24"/>
        </w:rPr>
      </w:pPr>
      <w:r w:rsidRPr="00AE6CAA">
        <w:rPr>
          <w:rFonts w:ascii="Times New Roman" w:hAnsi="Times New Roman" w:cs="Times New Roman"/>
          <w:sz w:val="24"/>
          <w:szCs w:val="24"/>
        </w:rPr>
        <w:t>Penelitian Triansyah &amp; Putra (2025) menunjukkan bahwa literasi digital berpengaruh signifikan terhadap kepatuhan pajak, karena kemampuan mengoperasikan layanan perpajakan digital membantu wajib pajak memahami prosedur, mengurangi kesalahan, dan menjalankan kewajiban dengan lebih mudah.</w:t>
      </w:r>
    </w:p>
    <w:p w14:paraId="6A1018F9" w14:textId="7DC2BBB9" w:rsidR="00AE6CAA" w:rsidRDefault="00AE6CAA" w:rsidP="00AE6CAA">
      <w:pPr>
        <w:spacing w:line="480" w:lineRule="auto"/>
        <w:ind w:firstLine="720"/>
        <w:jc w:val="both"/>
        <w:rPr>
          <w:rFonts w:ascii="Times New Roman" w:hAnsi="Times New Roman" w:cs="Times New Roman"/>
          <w:sz w:val="24"/>
          <w:szCs w:val="24"/>
        </w:rPr>
      </w:pPr>
      <w:r w:rsidRPr="00AE6CAA">
        <w:rPr>
          <w:rFonts w:ascii="Times New Roman" w:hAnsi="Times New Roman" w:cs="Times New Roman"/>
          <w:sz w:val="24"/>
          <w:szCs w:val="24"/>
        </w:rPr>
        <w:t>Wajib pajak badan yang memiliki literasi digital yang baik akan lebih mudah menyesuaikan diri dengan sistem</w:t>
      </w:r>
      <w:r>
        <w:rPr>
          <w:rFonts w:ascii="Times New Roman" w:hAnsi="Times New Roman" w:cs="Times New Roman"/>
          <w:sz w:val="24"/>
          <w:szCs w:val="24"/>
        </w:rPr>
        <w:t xml:space="preserve"> </w:t>
      </w:r>
      <w:r w:rsidRPr="00AE6CAA">
        <w:rPr>
          <w:rFonts w:ascii="Times New Roman" w:hAnsi="Times New Roman" w:cs="Times New Roman"/>
          <w:i/>
          <w:iCs/>
          <w:sz w:val="24"/>
          <w:szCs w:val="24"/>
        </w:rPr>
        <w:t>Coretax Administration System</w:t>
      </w:r>
      <w:r w:rsidRPr="00AE6CAA">
        <w:rPr>
          <w:rFonts w:ascii="Times New Roman" w:hAnsi="Times New Roman" w:cs="Times New Roman"/>
          <w:sz w:val="24"/>
          <w:szCs w:val="24"/>
        </w:rPr>
        <w:t>, sehingga proses pelaporan menjadi lebih lancar dan terkontrol. Kemampuan ini memperkuat keyakinan untuk dapat memenuhi kewajiban perpajakan, yang akhirnya meningkatkan kepatuhan wajib pajak badan.</w:t>
      </w:r>
    </w:p>
    <w:p w14:paraId="692B6400" w14:textId="7AC81D11" w:rsidR="00790BC3" w:rsidRPr="00790BC3" w:rsidRDefault="00790BC3" w:rsidP="00790BC3">
      <w:pPr>
        <w:spacing w:line="480" w:lineRule="auto"/>
        <w:rPr>
          <w:rFonts w:ascii="Times New Roman" w:hAnsi="Times New Roman" w:cs="Times New Roman"/>
          <w:sz w:val="24"/>
          <w:szCs w:val="24"/>
        </w:rPr>
      </w:pPr>
      <w:r w:rsidRPr="00790BC3">
        <w:rPr>
          <w:rFonts w:ascii="Times New Roman" w:hAnsi="Times New Roman" w:cs="Times New Roman"/>
          <w:b/>
          <w:bCs/>
          <w:sz w:val="24"/>
          <w:szCs w:val="24"/>
        </w:rPr>
        <w:t>H2</w:t>
      </w:r>
      <w:r w:rsidRPr="00790BC3">
        <w:rPr>
          <w:rFonts w:ascii="Times New Roman" w:hAnsi="Times New Roman" w:cs="Times New Roman"/>
          <w:sz w:val="24"/>
          <w:szCs w:val="24"/>
        </w:rPr>
        <w:t>: Literasi digital berpengaruh signifikan dan positif terhadap kepatuhan wajib pajak badan</w:t>
      </w:r>
    </w:p>
    <w:p w14:paraId="4D744DD0" w14:textId="0E333A49" w:rsidR="00B64AA9" w:rsidRPr="008409C3" w:rsidRDefault="00B64AA9">
      <w:pPr>
        <w:pStyle w:val="Heading3"/>
        <w:numPr>
          <w:ilvl w:val="0"/>
          <w:numId w:val="30"/>
        </w:numPr>
        <w:spacing w:line="360" w:lineRule="auto"/>
        <w:ind w:hanging="720"/>
        <w:rPr>
          <w:b w:val="0"/>
          <w:bCs w:val="0"/>
        </w:rPr>
      </w:pPr>
      <w:bookmarkStart w:id="41" w:name="_Toc223980369"/>
      <w:r w:rsidRPr="008409C3">
        <w:t xml:space="preserve">Pengaruh Implementasi </w:t>
      </w:r>
      <w:r w:rsidRPr="00503D0B">
        <w:rPr>
          <w:i/>
          <w:iCs/>
        </w:rPr>
        <w:t>Coretax Administration System</w:t>
      </w:r>
      <w:bookmarkEnd w:id="41"/>
      <w:r w:rsidRPr="008409C3">
        <w:t xml:space="preserve"> </w:t>
      </w:r>
    </w:p>
    <w:p w14:paraId="5149251C" w14:textId="6FE72B3A" w:rsidR="005633DE" w:rsidRPr="005633DE" w:rsidRDefault="005633DE" w:rsidP="005633DE">
      <w:pPr>
        <w:spacing w:line="480" w:lineRule="auto"/>
        <w:ind w:firstLine="720"/>
        <w:jc w:val="both"/>
        <w:rPr>
          <w:rFonts w:ascii="Times New Roman" w:hAnsi="Times New Roman" w:cs="Times New Roman"/>
          <w:sz w:val="24"/>
          <w:szCs w:val="24"/>
        </w:rPr>
      </w:pPr>
      <w:r w:rsidRPr="005633DE">
        <w:rPr>
          <w:rFonts w:ascii="Times New Roman" w:hAnsi="Times New Roman" w:cs="Times New Roman"/>
          <w:sz w:val="24"/>
          <w:szCs w:val="24"/>
        </w:rPr>
        <w:t xml:space="preserve">Implementasi </w:t>
      </w:r>
      <w:r w:rsidRPr="005633DE">
        <w:rPr>
          <w:rFonts w:ascii="Times New Roman" w:hAnsi="Times New Roman" w:cs="Times New Roman"/>
          <w:i/>
          <w:iCs/>
          <w:sz w:val="24"/>
          <w:szCs w:val="24"/>
        </w:rPr>
        <w:t>Coretax Administration System</w:t>
      </w:r>
      <w:r w:rsidRPr="005633DE">
        <w:rPr>
          <w:rFonts w:ascii="Times New Roman" w:hAnsi="Times New Roman" w:cs="Times New Roman"/>
          <w:sz w:val="24"/>
          <w:szCs w:val="24"/>
        </w:rPr>
        <w:t xml:space="preserve"> berkaitan dengan penerimaan wajib pajak terhadap sistem teknologi perpajakan yang dirancang untuk mempermudah dan mengefisienkan proses administrasi pajak. Dalam kerangka </w:t>
      </w:r>
      <w:r w:rsidRPr="005633DE">
        <w:rPr>
          <w:rFonts w:ascii="Times New Roman" w:hAnsi="Times New Roman" w:cs="Times New Roman"/>
          <w:i/>
          <w:iCs/>
          <w:sz w:val="24"/>
          <w:szCs w:val="24"/>
        </w:rPr>
        <w:t>Technology Acceptance Model</w:t>
      </w:r>
      <w:r w:rsidRPr="005633DE">
        <w:rPr>
          <w:rFonts w:ascii="Times New Roman" w:hAnsi="Times New Roman" w:cs="Times New Roman"/>
          <w:sz w:val="24"/>
          <w:szCs w:val="24"/>
        </w:rPr>
        <w:t xml:space="preserve"> (TAM), penerimaan terhadap suatu sistem teknologi dipengaruhi oleh persepsi individu mengenai kemanfaatan (</w:t>
      </w:r>
      <w:r w:rsidRPr="005633DE">
        <w:rPr>
          <w:rFonts w:ascii="Times New Roman" w:hAnsi="Times New Roman" w:cs="Times New Roman"/>
          <w:i/>
          <w:iCs/>
          <w:sz w:val="24"/>
          <w:szCs w:val="24"/>
        </w:rPr>
        <w:t>perceived usefulness</w:t>
      </w:r>
      <w:r w:rsidRPr="005633DE">
        <w:rPr>
          <w:rFonts w:ascii="Times New Roman" w:hAnsi="Times New Roman" w:cs="Times New Roman"/>
          <w:sz w:val="24"/>
          <w:szCs w:val="24"/>
        </w:rPr>
        <w:t>) dan kemudahan penggunaan (</w:t>
      </w:r>
      <w:r w:rsidRPr="005633DE">
        <w:rPr>
          <w:rFonts w:ascii="Times New Roman" w:hAnsi="Times New Roman" w:cs="Times New Roman"/>
          <w:i/>
          <w:iCs/>
          <w:sz w:val="24"/>
          <w:szCs w:val="24"/>
        </w:rPr>
        <w:t>perceived ease of use</w:t>
      </w:r>
      <w:r w:rsidRPr="005633DE">
        <w:rPr>
          <w:rFonts w:ascii="Times New Roman" w:hAnsi="Times New Roman" w:cs="Times New Roman"/>
          <w:sz w:val="24"/>
          <w:szCs w:val="24"/>
        </w:rPr>
        <w:t>) dari sistem tersebut</w:t>
      </w:r>
      <w:r>
        <w:rPr>
          <w:rFonts w:ascii="Times New Roman" w:hAnsi="Times New Roman" w:cs="Times New Roman"/>
          <w:sz w:val="24"/>
          <w:szCs w:val="24"/>
        </w:rPr>
        <w:t xml:space="preserve"> </w:t>
      </w:r>
      <w:r w:rsidRPr="005633DE">
        <w:rPr>
          <w:rFonts w:ascii="Times New Roman" w:hAnsi="Times New Roman" w:cs="Times New Roman"/>
          <w:sz w:val="24"/>
          <w:szCs w:val="24"/>
        </w:rPr>
        <w:t>(Fred Davis, 1989). Wajib pajak akan cenderung menggunakan dan memanfaatkan oretax apabila sistem tersebut dipersepsikan mampu meningkatkan efektivitas pelaksanaan kewajiban perpajakan serta mudah digunakan dalam praktik.</w:t>
      </w:r>
    </w:p>
    <w:p w14:paraId="676F1A9F" w14:textId="3130227A" w:rsidR="005633DE" w:rsidRPr="005633DE" w:rsidRDefault="005633DE" w:rsidP="005633DE">
      <w:pPr>
        <w:spacing w:line="480" w:lineRule="auto"/>
        <w:ind w:firstLine="720"/>
        <w:jc w:val="both"/>
        <w:rPr>
          <w:rFonts w:ascii="Times New Roman" w:hAnsi="Times New Roman" w:cs="Times New Roman"/>
          <w:sz w:val="24"/>
          <w:szCs w:val="24"/>
        </w:rPr>
      </w:pPr>
      <w:r w:rsidRPr="005633DE">
        <w:rPr>
          <w:rFonts w:ascii="Times New Roman" w:hAnsi="Times New Roman" w:cs="Times New Roman"/>
          <w:sz w:val="24"/>
          <w:szCs w:val="24"/>
        </w:rPr>
        <w:t xml:space="preserve">Ketika wajib pajak menilai bahwa penggunaan </w:t>
      </w:r>
      <w:r>
        <w:rPr>
          <w:rFonts w:ascii="Times New Roman" w:hAnsi="Times New Roman" w:cs="Times New Roman"/>
          <w:sz w:val="24"/>
          <w:szCs w:val="24"/>
        </w:rPr>
        <w:t>c</w:t>
      </w:r>
      <w:r w:rsidRPr="005633DE">
        <w:rPr>
          <w:rFonts w:ascii="Times New Roman" w:hAnsi="Times New Roman" w:cs="Times New Roman"/>
          <w:sz w:val="24"/>
          <w:szCs w:val="24"/>
        </w:rPr>
        <w:t xml:space="preserve">oretax membantu mengurangi kesalahan administrasi, meningkatkan kejelasan prosedur, serta menyederhanakan proses pelaporan pajak, maka persepsi kemanfaatan terhadap sistem tersebut akan semakin tinggi. Selain itu, sistem yang terintegrasi dan mudah dipahami juga memperkuat persepsi kemudahan penggunaan, sehingga mendorong niat wajib pajak untuk menggunakan </w:t>
      </w:r>
      <w:r>
        <w:rPr>
          <w:rFonts w:ascii="Times New Roman" w:hAnsi="Times New Roman" w:cs="Times New Roman"/>
          <w:sz w:val="24"/>
          <w:szCs w:val="24"/>
        </w:rPr>
        <w:t>c</w:t>
      </w:r>
      <w:r w:rsidRPr="005633DE">
        <w:rPr>
          <w:rFonts w:ascii="Times New Roman" w:hAnsi="Times New Roman" w:cs="Times New Roman"/>
          <w:sz w:val="24"/>
          <w:szCs w:val="24"/>
        </w:rPr>
        <w:t>oretax secara berkelanjutan. Dalam perspektif TAM, meningkatnya persepsi kemanfaatan dan kemudahan penggunaan akan membentuk niat perilaku (</w:t>
      </w:r>
      <w:r w:rsidRPr="005633DE">
        <w:rPr>
          <w:rFonts w:ascii="Times New Roman" w:hAnsi="Times New Roman" w:cs="Times New Roman"/>
          <w:i/>
          <w:iCs/>
          <w:sz w:val="24"/>
          <w:szCs w:val="24"/>
        </w:rPr>
        <w:t>behavioral intention</w:t>
      </w:r>
      <w:r w:rsidRPr="005633DE">
        <w:rPr>
          <w:rFonts w:ascii="Times New Roman" w:hAnsi="Times New Roman" w:cs="Times New Roman"/>
          <w:sz w:val="24"/>
          <w:szCs w:val="24"/>
        </w:rPr>
        <w:t>) yang kuat untuk menggunakan sistem teknologi.</w:t>
      </w:r>
    </w:p>
    <w:p w14:paraId="0C1C226A" w14:textId="7038BE14" w:rsidR="005633DE" w:rsidRPr="005633DE" w:rsidRDefault="005633DE" w:rsidP="005633DE">
      <w:pPr>
        <w:spacing w:line="480" w:lineRule="auto"/>
        <w:ind w:firstLine="720"/>
        <w:jc w:val="both"/>
        <w:rPr>
          <w:rFonts w:ascii="Times New Roman" w:hAnsi="Times New Roman" w:cs="Times New Roman"/>
          <w:sz w:val="24"/>
          <w:szCs w:val="24"/>
        </w:rPr>
      </w:pPr>
      <w:r w:rsidRPr="005633DE">
        <w:rPr>
          <w:rFonts w:ascii="Times New Roman" w:hAnsi="Times New Roman" w:cs="Times New Roman"/>
          <w:sz w:val="24"/>
          <w:szCs w:val="24"/>
        </w:rPr>
        <w:t xml:space="preserve">Temuan empiris mendukung relevansi penerapan TAM dalam menjelaskan implementasi </w:t>
      </w:r>
      <w:r>
        <w:rPr>
          <w:rFonts w:ascii="Times New Roman" w:hAnsi="Times New Roman" w:cs="Times New Roman"/>
          <w:sz w:val="24"/>
          <w:szCs w:val="24"/>
        </w:rPr>
        <w:t>c</w:t>
      </w:r>
      <w:r w:rsidRPr="005633DE">
        <w:rPr>
          <w:rFonts w:ascii="Times New Roman" w:hAnsi="Times New Roman" w:cs="Times New Roman"/>
          <w:sz w:val="24"/>
          <w:szCs w:val="24"/>
        </w:rPr>
        <w:t xml:space="preserve">oretax. Penelitian </w:t>
      </w:r>
      <w:r>
        <w:rPr>
          <w:rFonts w:ascii="Times New Roman" w:hAnsi="Times New Roman" w:cs="Times New Roman"/>
          <w:sz w:val="24"/>
          <w:szCs w:val="24"/>
        </w:rPr>
        <w:fldChar w:fldCharType="begin" w:fldLock="1"/>
      </w:r>
      <w:r w:rsidR="00FB5293">
        <w:rPr>
          <w:rFonts w:ascii="Times New Roman" w:hAnsi="Times New Roman" w:cs="Times New Roman"/>
          <w:sz w:val="24"/>
          <w:szCs w:val="24"/>
        </w:rPr>
        <w:instrText>ADDIN CSL_CITATION {"citationItems":[{"id":"ITEM-1","itemData":{"ISSN":"2089-6255","abstract":"This study aims to analyze the implementation of the coretax application in improving tax compliance among Micro, Small, and Medium Enterprises (MSMEs) in Indonesia. Using a qualitative approach, this study evaluates the effectiveness of the coretax application through in-depth interviews with users and secondary data analysis. The results show that coretax is able to simplify the tax reporting process for MSMEs through automation features, data integration, and comprehensive user guides. The application has a positive impact on increasing taxpayer compliance by reducing reporting errors and speeding up the filing process. However, this study also found several obstacles, such as low digital literacy among users and the need for additional training. Based on these findings, several strategic recommendations are provided to enhance the adoption and effectiveness of the coretax application in the future.","author":[{"dropping-particle":"","family":"Rahmad","given":"Rinto","non-dropping-particle":"","parse-names":false,"suffix":""}],"container-title":"Jurnal Akuntansi dan Keuangan","id":"ITEM-1","issue":"1","issued":{"date-parts":[["2025"]]},"page":"10-14","title":"Implementasi Core Tax Administration System Sebagai Upaya Mendorong Kepatuhan Wajib Pajak Umkm","type":"article-journal","volume":"14"},"uris":["http://www.mendeley.com/documents/?uuid=f902e35b-c310-4247-95f8-4d5b55e2324f"]}],"mendeley":{"formattedCitation":"(Rahmad, 2025)","manualFormatting":"Rahmad (2025)","plainTextFormattedCitation":"(Rahmad, 2025)","previouslyFormattedCitation":"(Rahmad, 2025)"},"properties":{"noteIndex":0},"schema":"https://github.com/citation-style-language/schema/raw/master/csl-citation.json"}</w:instrText>
      </w:r>
      <w:r>
        <w:rPr>
          <w:rFonts w:ascii="Times New Roman" w:hAnsi="Times New Roman" w:cs="Times New Roman"/>
          <w:sz w:val="24"/>
          <w:szCs w:val="24"/>
        </w:rPr>
        <w:fldChar w:fldCharType="separate"/>
      </w:r>
      <w:r w:rsidRPr="005633DE">
        <w:rPr>
          <w:rFonts w:ascii="Times New Roman" w:hAnsi="Times New Roman" w:cs="Times New Roman"/>
          <w:noProof/>
          <w:sz w:val="24"/>
          <w:szCs w:val="24"/>
        </w:rPr>
        <w:t>Rahmad</w:t>
      </w:r>
      <w:r>
        <w:rPr>
          <w:rFonts w:ascii="Times New Roman" w:hAnsi="Times New Roman" w:cs="Times New Roman"/>
          <w:noProof/>
          <w:sz w:val="24"/>
          <w:szCs w:val="24"/>
        </w:rPr>
        <w:t xml:space="preserve"> (</w:t>
      </w:r>
      <w:r w:rsidRPr="005633DE">
        <w:rPr>
          <w:rFonts w:ascii="Times New Roman" w:hAnsi="Times New Roman" w:cs="Times New Roman"/>
          <w:noProof/>
          <w:sz w:val="24"/>
          <w:szCs w:val="24"/>
        </w:rPr>
        <w:t>2025)</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5633DE">
        <w:rPr>
          <w:rFonts w:ascii="Times New Roman" w:hAnsi="Times New Roman" w:cs="Times New Roman"/>
          <w:sz w:val="24"/>
          <w:szCs w:val="24"/>
        </w:rPr>
        <w:t xml:space="preserve">menunjukkan bahwa penerapan </w:t>
      </w:r>
      <w:r>
        <w:rPr>
          <w:rFonts w:ascii="Times New Roman" w:hAnsi="Times New Roman" w:cs="Times New Roman"/>
          <w:sz w:val="24"/>
          <w:szCs w:val="24"/>
        </w:rPr>
        <w:t>c</w:t>
      </w:r>
      <w:r w:rsidRPr="005633DE">
        <w:rPr>
          <w:rFonts w:ascii="Times New Roman" w:hAnsi="Times New Roman" w:cs="Times New Roman"/>
          <w:sz w:val="24"/>
          <w:szCs w:val="24"/>
        </w:rPr>
        <w:t xml:space="preserve">oretax menyederhanakan prosedur pelaporan pajak melalui otomatisasi dan integrasi data, sehingga mampu mengurangi kesalahan administrasi. Selanjutnya, Korat dan Munandar (2025) menemukan bahwa </w:t>
      </w:r>
      <w:r>
        <w:rPr>
          <w:rFonts w:ascii="Times New Roman" w:hAnsi="Times New Roman" w:cs="Times New Roman"/>
          <w:sz w:val="24"/>
          <w:szCs w:val="24"/>
        </w:rPr>
        <w:t>c</w:t>
      </w:r>
      <w:r w:rsidRPr="005633DE">
        <w:rPr>
          <w:rFonts w:ascii="Times New Roman" w:hAnsi="Times New Roman" w:cs="Times New Roman"/>
          <w:sz w:val="24"/>
          <w:szCs w:val="24"/>
        </w:rPr>
        <w:t xml:space="preserve">oretax meningkatkan efisiensi dan efektivitas administrasi perpajakan, yang berdampak positif terhadap pemanfaatan sistem oleh wajib pajak. Sementara itu, Herawati Khotmi </w:t>
      </w:r>
      <w:r w:rsidRPr="005633DE">
        <w:rPr>
          <w:rFonts w:ascii="Times New Roman" w:hAnsi="Times New Roman" w:cs="Times New Roman"/>
          <w:i/>
          <w:iCs/>
          <w:sz w:val="24"/>
          <w:szCs w:val="24"/>
        </w:rPr>
        <w:t>et al</w:t>
      </w:r>
      <w:r w:rsidRPr="005633DE">
        <w:rPr>
          <w:rFonts w:ascii="Times New Roman" w:hAnsi="Times New Roman" w:cs="Times New Roman"/>
          <w:sz w:val="24"/>
          <w:szCs w:val="24"/>
        </w:rPr>
        <w:t xml:space="preserve">. (2025) menegaskan bahwa kemudahan akses, transparansi, serta integrasi layanan dalam </w:t>
      </w:r>
      <w:r>
        <w:rPr>
          <w:rFonts w:ascii="Times New Roman" w:hAnsi="Times New Roman" w:cs="Times New Roman"/>
          <w:sz w:val="24"/>
          <w:szCs w:val="24"/>
        </w:rPr>
        <w:t>c</w:t>
      </w:r>
      <w:r w:rsidRPr="005633DE">
        <w:rPr>
          <w:rFonts w:ascii="Times New Roman" w:hAnsi="Times New Roman" w:cs="Times New Roman"/>
          <w:sz w:val="24"/>
          <w:szCs w:val="24"/>
        </w:rPr>
        <w:t>oretax mendorong penggunaan sistem secara optimal oleh wajib pajak badan.</w:t>
      </w:r>
    </w:p>
    <w:p w14:paraId="2D729AB7" w14:textId="1776A8F1" w:rsidR="0089023F" w:rsidRPr="0089023F" w:rsidRDefault="005633DE" w:rsidP="005633DE">
      <w:pPr>
        <w:spacing w:line="480" w:lineRule="auto"/>
        <w:ind w:firstLine="720"/>
        <w:jc w:val="both"/>
        <w:rPr>
          <w:rFonts w:ascii="Times New Roman" w:hAnsi="Times New Roman" w:cs="Times New Roman"/>
          <w:sz w:val="24"/>
          <w:szCs w:val="24"/>
        </w:rPr>
      </w:pPr>
      <w:r w:rsidRPr="005633DE">
        <w:rPr>
          <w:rFonts w:ascii="Times New Roman" w:hAnsi="Times New Roman" w:cs="Times New Roman"/>
          <w:sz w:val="24"/>
          <w:szCs w:val="24"/>
        </w:rPr>
        <w:t xml:space="preserve">Penggunaan </w:t>
      </w:r>
      <w:r>
        <w:rPr>
          <w:rFonts w:ascii="Times New Roman" w:hAnsi="Times New Roman" w:cs="Times New Roman"/>
          <w:sz w:val="24"/>
          <w:szCs w:val="24"/>
        </w:rPr>
        <w:t>c</w:t>
      </w:r>
      <w:r w:rsidRPr="005633DE">
        <w:rPr>
          <w:rFonts w:ascii="Times New Roman" w:hAnsi="Times New Roman" w:cs="Times New Roman"/>
          <w:sz w:val="24"/>
          <w:szCs w:val="24"/>
        </w:rPr>
        <w:t>oretax yang dipersepsikan bermanfaat dan mudah digunakan akan meningkatkan intensitas pemanfaatan sistem dalam proses pelaporan dan pemenuhan kewajiban perpajakan. Pemanfaatan sistem yang optimal tersebut membantu wajib pajak badan dalam menjalankan administrasi pajak secara lebih terstruktur, akurat, dan tepat waktu. Dengan demikian, dalam kerangka</w:t>
      </w:r>
      <w:r>
        <w:rPr>
          <w:rFonts w:ascii="Times New Roman" w:hAnsi="Times New Roman" w:cs="Times New Roman"/>
          <w:i/>
          <w:iCs/>
          <w:sz w:val="24"/>
          <w:szCs w:val="24"/>
        </w:rPr>
        <w:t xml:space="preserve"> </w:t>
      </w:r>
      <w:r w:rsidRPr="005633DE">
        <w:rPr>
          <w:rFonts w:ascii="Times New Roman" w:hAnsi="Times New Roman" w:cs="Times New Roman"/>
          <w:sz w:val="24"/>
          <w:szCs w:val="24"/>
        </w:rPr>
        <w:t xml:space="preserve">TAM, penerimaan dan penggunaan </w:t>
      </w:r>
      <w:r>
        <w:rPr>
          <w:rFonts w:ascii="Times New Roman" w:hAnsi="Times New Roman" w:cs="Times New Roman"/>
          <w:sz w:val="24"/>
          <w:szCs w:val="24"/>
        </w:rPr>
        <w:t>c</w:t>
      </w:r>
      <w:r w:rsidRPr="005633DE">
        <w:rPr>
          <w:rFonts w:ascii="Times New Roman" w:hAnsi="Times New Roman" w:cs="Times New Roman"/>
          <w:sz w:val="24"/>
          <w:szCs w:val="24"/>
        </w:rPr>
        <w:t xml:space="preserve">oretax menjadi faktor penting yang secara tidak langsung mendorong peningkatan kepatuhan wajib pajak badan. Oleh karena itu, implementasi </w:t>
      </w:r>
      <w:r w:rsidRPr="005633DE">
        <w:rPr>
          <w:rFonts w:ascii="Times New Roman" w:hAnsi="Times New Roman" w:cs="Times New Roman"/>
          <w:i/>
          <w:iCs/>
          <w:sz w:val="24"/>
          <w:szCs w:val="24"/>
        </w:rPr>
        <w:t>coretax administration system</w:t>
      </w:r>
      <w:r w:rsidRPr="005633DE">
        <w:rPr>
          <w:rFonts w:ascii="Times New Roman" w:hAnsi="Times New Roman" w:cs="Times New Roman"/>
          <w:sz w:val="24"/>
          <w:szCs w:val="24"/>
        </w:rPr>
        <w:t xml:space="preserve"> secara logis dapat meningkatkan kepatuhan wajib pajak badan di Kota Samarinda</w:t>
      </w:r>
      <w:r w:rsidR="0089023F" w:rsidRPr="0089023F">
        <w:rPr>
          <w:rFonts w:ascii="Times New Roman" w:hAnsi="Times New Roman" w:cs="Times New Roman"/>
          <w:sz w:val="24"/>
          <w:szCs w:val="24"/>
        </w:rPr>
        <w:t>.</w:t>
      </w:r>
    </w:p>
    <w:p w14:paraId="5750B478" w14:textId="3A64FCF3" w:rsidR="00D836C3" w:rsidRPr="00FD2BF0" w:rsidRDefault="00B64AA9" w:rsidP="005633DE">
      <w:pPr>
        <w:spacing w:line="480" w:lineRule="auto"/>
        <w:jc w:val="both"/>
        <w:rPr>
          <w:rFonts w:ascii="Times New Roman" w:hAnsi="Times New Roman" w:cs="Times New Roman"/>
          <w:sz w:val="24"/>
          <w:szCs w:val="24"/>
        </w:rPr>
      </w:pPr>
      <w:r w:rsidRPr="00E32A01">
        <w:rPr>
          <w:rFonts w:ascii="Times New Roman" w:hAnsi="Times New Roman" w:cs="Times New Roman"/>
          <w:b/>
          <w:bCs/>
          <w:sz w:val="24"/>
          <w:szCs w:val="24"/>
        </w:rPr>
        <w:t>H</w:t>
      </w:r>
      <w:r w:rsidR="00790BC3">
        <w:rPr>
          <w:rFonts w:ascii="Times New Roman" w:hAnsi="Times New Roman" w:cs="Times New Roman"/>
          <w:b/>
          <w:bCs/>
          <w:sz w:val="24"/>
          <w:szCs w:val="24"/>
        </w:rPr>
        <w:t>3</w:t>
      </w:r>
      <w:r w:rsidRPr="00B64AA9">
        <w:rPr>
          <w:rFonts w:ascii="Times New Roman" w:hAnsi="Times New Roman" w:cs="Times New Roman"/>
          <w:sz w:val="24"/>
          <w:szCs w:val="24"/>
        </w:rPr>
        <w:t xml:space="preserve">: Implementasi </w:t>
      </w:r>
      <w:r w:rsidRPr="00896083">
        <w:rPr>
          <w:rFonts w:ascii="Times New Roman" w:hAnsi="Times New Roman" w:cs="Times New Roman"/>
          <w:i/>
          <w:iCs/>
          <w:sz w:val="24"/>
          <w:szCs w:val="24"/>
        </w:rPr>
        <w:t xml:space="preserve">Coretax </w:t>
      </w:r>
      <w:r w:rsidR="008305BE" w:rsidRPr="00896083">
        <w:rPr>
          <w:rFonts w:ascii="Times New Roman" w:hAnsi="Times New Roman" w:cs="Times New Roman"/>
          <w:i/>
          <w:iCs/>
          <w:sz w:val="24"/>
          <w:szCs w:val="24"/>
        </w:rPr>
        <w:t>Administration System</w:t>
      </w:r>
      <w:r w:rsidR="008305BE">
        <w:rPr>
          <w:rFonts w:ascii="Times New Roman" w:hAnsi="Times New Roman" w:cs="Times New Roman"/>
          <w:sz w:val="24"/>
          <w:szCs w:val="24"/>
        </w:rPr>
        <w:t xml:space="preserve"> </w:t>
      </w:r>
      <w:r w:rsidRPr="00B64AA9">
        <w:rPr>
          <w:rFonts w:ascii="Times New Roman" w:hAnsi="Times New Roman" w:cs="Times New Roman"/>
          <w:sz w:val="24"/>
          <w:szCs w:val="24"/>
        </w:rPr>
        <w:t>berpengaruh</w:t>
      </w:r>
      <w:r w:rsidR="00F93FA2">
        <w:rPr>
          <w:rFonts w:ascii="Times New Roman" w:hAnsi="Times New Roman" w:cs="Times New Roman"/>
          <w:sz w:val="24"/>
          <w:szCs w:val="24"/>
        </w:rPr>
        <w:t xml:space="preserve"> signifikan dan positif</w:t>
      </w:r>
      <w:r w:rsidRPr="00B64AA9">
        <w:rPr>
          <w:rFonts w:ascii="Times New Roman" w:hAnsi="Times New Roman" w:cs="Times New Roman"/>
          <w:sz w:val="24"/>
          <w:szCs w:val="24"/>
        </w:rPr>
        <w:t xml:space="preserve"> terhadap kepatuhan wajib pajak badan</w:t>
      </w:r>
      <w:r w:rsidR="001F0070">
        <w:rPr>
          <w:rFonts w:ascii="Times New Roman" w:hAnsi="Times New Roman" w:cs="Times New Roman"/>
          <w:sz w:val="24"/>
          <w:szCs w:val="24"/>
        </w:rPr>
        <w:br w:type="page"/>
      </w:r>
    </w:p>
    <w:p w14:paraId="14F6F252" w14:textId="0E60CFC5" w:rsidR="00FD2BF0" w:rsidRPr="00485228" w:rsidRDefault="00FD2BF0">
      <w:pPr>
        <w:pStyle w:val="Heading2"/>
        <w:numPr>
          <w:ilvl w:val="0"/>
          <w:numId w:val="25"/>
        </w:numPr>
        <w:spacing w:after="0"/>
        <w:ind w:hanging="720"/>
      </w:pPr>
      <w:bookmarkStart w:id="42" w:name="_Toc223980370"/>
      <w:r w:rsidRPr="00485228">
        <w:t>Model Penelitian</w:t>
      </w:r>
      <w:bookmarkEnd w:id="42"/>
    </w:p>
    <w:p w14:paraId="60BADFD8" w14:textId="28E45723" w:rsidR="00FD2BF0" w:rsidRPr="001B152D" w:rsidRDefault="00FD2BF0" w:rsidP="001B152D">
      <w:pPr>
        <w:pStyle w:val="Style1"/>
        <w:spacing w:line="480" w:lineRule="auto"/>
        <w:jc w:val="both"/>
        <w:rPr>
          <w:b w:val="0"/>
          <w:bCs w:val="0"/>
        </w:rPr>
      </w:pPr>
      <w:bookmarkStart w:id="43" w:name="_Toc210995725"/>
      <w:bookmarkStart w:id="44" w:name="_Toc210995994"/>
      <w:bookmarkStart w:id="45" w:name="_Toc210996240"/>
      <w:r w:rsidRPr="001B152D">
        <w:rPr>
          <w:b w:val="0"/>
          <w:bCs w:val="0"/>
        </w:rPr>
        <w:t xml:space="preserve">Penelitian ini menggunakan </w:t>
      </w:r>
      <w:r w:rsidR="00485228" w:rsidRPr="001B152D">
        <w:rPr>
          <w:b w:val="0"/>
          <w:bCs w:val="0"/>
        </w:rPr>
        <w:t>3</w:t>
      </w:r>
      <w:r w:rsidRPr="001B152D">
        <w:rPr>
          <w:b w:val="0"/>
          <w:bCs w:val="0"/>
        </w:rPr>
        <w:t xml:space="preserve"> variabel independen dan 1 variabel dependen. Terdiri dari </w:t>
      </w:r>
      <w:r w:rsidR="00485228" w:rsidRPr="001B152D">
        <w:rPr>
          <w:b w:val="0"/>
          <w:bCs w:val="0"/>
        </w:rPr>
        <w:t xml:space="preserve">Literasi Pajak </w:t>
      </w:r>
      <w:r w:rsidRPr="001B152D">
        <w:rPr>
          <w:b w:val="0"/>
          <w:bCs w:val="0"/>
        </w:rPr>
        <w:t xml:space="preserve">(X1), Literasi digital (X2), </w:t>
      </w:r>
      <w:r w:rsidR="00485228" w:rsidRPr="001B152D">
        <w:rPr>
          <w:b w:val="0"/>
          <w:bCs w:val="0"/>
        </w:rPr>
        <w:t xml:space="preserve">Implementasi </w:t>
      </w:r>
      <w:r w:rsidR="00485228" w:rsidRPr="001B152D">
        <w:rPr>
          <w:b w:val="0"/>
          <w:bCs w:val="0"/>
          <w:i/>
          <w:iCs/>
        </w:rPr>
        <w:t>Coretax Administration System</w:t>
      </w:r>
      <w:r w:rsidR="00485228" w:rsidRPr="001B152D">
        <w:rPr>
          <w:b w:val="0"/>
          <w:bCs w:val="0"/>
        </w:rPr>
        <w:t xml:space="preserve"> (X3) </w:t>
      </w:r>
      <w:r w:rsidRPr="001B152D">
        <w:rPr>
          <w:b w:val="0"/>
          <w:bCs w:val="0"/>
        </w:rPr>
        <w:t>dan Kepatuhan Wajib Pajak (Y).</w:t>
      </w:r>
      <w:bookmarkEnd w:id="43"/>
      <w:bookmarkEnd w:id="44"/>
      <w:bookmarkEnd w:id="45"/>
    </w:p>
    <w:p w14:paraId="5A52C85A" w14:textId="210994A0" w:rsidR="00AA5029" w:rsidRDefault="00D04C4D" w:rsidP="00FD2BF0">
      <w:pPr>
        <w:spacing w:line="480" w:lineRule="auto"/>
        <w:jc w:val="both"/>
        <w:rPr>
          <w:rFonts w:ascii="Times New Roman" w:hAnsi="Times New Roman" w:cs="Times New Roman"/>
          <w:noProof/>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813888" behindDoc="1" locked="0" layoutInCell="1" allowOverlap="1" wp14:anchorId="2333BFDD" wp14:editId="2115B70B">
                <wp:simplePos x="0" y="0"/>
                <wp:positionH relativeFrom="page">
                  <wp:align>center</wp:align>
                </wp:positionH>
                <wp:positionV relativeFrom="paragraph">
                  <wp:posOffset>366078</wp:posOffset>
                </wp:positionV>
                <wp:extent cx="352425" cy="233363"/>
                <wp:effectExtent l="0" t="0" r="28575" b="14605"/>
                <wp:wrapNone/>
                <wp:docPr id="9" name="Text Box 9"/>
                <wp:cNvGraphicFramePr/>
                <a:graphic xmlns:a="http://schemas.openxmlformats.org/drawingml/2006/main">
                  <a:graphicData uri="http://schemas.microsoft.com/office/word/2010/wordprocessingShape">
                    <wps:wsp>
                      <wps:cNvSpPr txBox="1"/>
                      <wps:spPr>
                        <a:xfrm>
                          <a:off x="0" y="0"/>
                          <a:ext cx="352425" cy="233363"/>
                        </a:xfrm>
                        <a:prstGeom prst="rect">
                          <a:avLst/>
                        </a:prstGeom>
                        <a:solidFill>
                          <a:schemeClr val="lt1"/>
                        </a:solidFill>
                        <a:ln w="6350">
                          <a:solidFill>
                            <a:schemeClr val="bg1"/>
                          </a:solidFill>
                        </a:ln>
                      </wps:spPr>
                      <wps:txbx>
                        <w:txbxContent>
                          <w:p w14:paraId="72D0824C" w14:textId="7705806B" w:rsidR="00D04C4D" w:rsidRPr="00826486" w:rsidRDefault="00D04C4D" w:rsidP="00D04C4D">
                            <w:pPr>
                              <w:rPr>
                                <w:sz w:val="14"/>
                                <w:szCs w:val="14"/>
                                <w:lang w:val="en-GB"/>
                              </w:rPr>
                            </w:pPr>
                            <w:r w:rsidRPr="00D04C4D">
                              <w:rPr>
                                <w:sz w:val="20"/>
                                <w:szCs w:val="20"/>
                                <w:lang w:val="en-GB"/>
                              </w:rPr>
                              <w:t>H</w:t>
                            </w:r>
                            <w:r>
                              <w:rPr>
                                <w:sz w:val="12"/>
                                <w:szCs w:val="12"/>
                                <w:lang w:val="en-GB"/>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3BFDD" id="Text Box 9" o:spid="_x0000_s1036" type="#_x0000_t202" style="position:absolute;left:0;text-align:left;margin-left:0;margin-top:28.85pt;width:27.75pt;height:18.4pt;z-index:-25150259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" fillcolor="white [3201]" strokecolor="white [3212]" strokeweight=".5pt">
                <v:textbox>
                  <w:txbxContent>
                    <w:p w14:paraId="72D0824C" w14:textId="7705806B" w:rsidR="00D04C4D" w:rsidRPr="00826486" w:rsidRDefault="00D04C4D" w:rsidP="00D04C4D">
                      <w:pPr>
                        <w:rPr>
                          <w:sz w:val="14"/>
                          <w:szCs w:val="14"/>
                          <w:lang w:val="en-GB"/>
                        </w:rPr>
                      </w:pPr>
                      <w:r w:rsidRPr="00D04C4D">
                        <w:rPr>
                          <w:sz w:val="20"/>
                          <w:szCs w:val="20"/>
                          <w:lang w:val="en-GB"/>
                        </w:rPr>
                        <w:t>H</w:t>
                      </w:r>
                      <w:r>
                        <w:rPr>
                          <w:sz w:val="12"/>
                          <w:szCs w:val="12"/>
                          <w:lang w:val="en-GB"/>
                        </w:rPr>
                        <w:t>1</w:t>
                      </w:r>
                    </w:p>
                  </w:txbxContent>
                </v:textbox>
                <w10:wrap anchorx="page"/>
              </v:shape>
            </w:pict>
          </mc:Fallback>
        </mc:AlternateContent>
      </w:r>
      <w:r w:rsidR="00AA5029">
        <w:rPr>
          <w:rFonts w:ascii="Times New Roman" w:hAnsi="Times New Roman" w:cs="Times New Roman"/>
          <w:b/>
          <w:bCs/>
          <w:noProof/>
          <w:sz w:val="24"/>
          <w:szCs w:val="24"/>
        </w:rPr>
        <mc:AlternateContent>
          <mc:Choice Requires="wps">
            <w:drawing>
              <wp:anchor distT="0" distB="0" distL="114300" distR="114300" simplePos="0" relativeHeight="251792384" behindDoc="0" locked="0" layoutInCell="1" allowOverlap="1" wp14:anchorId="7C759AD0" wp14:editId="110AED55">
                <wp:simplePos x="0" y="0"/>
                <wp:positionH relativeFrom="margin">
                  <wp:posOffset>122339</wp:posOffset>
                </wp:positionH>
                <wp:positionV relativeFrom="paragraph">
                  <wp:posOffset>75670</wp:posOffset>
                </wp:positionV>
                <wp:extent cx="1652954" cy="537210"/>
                <wp:effectExtent l="0" t="0" r="23495" b="15240"/>
                <wp:wrapNone/>
                <wp:docPr id="72" name="Rectangle: Rounded Corners 72"/>
                <wp:cNvGraphicFramePr/>
                <a:graphic xmlns:a="http://schemas.openxmlformats.org/drawingml/2006/main">
                  <a:graphicData uri="http://schemas.microsoft.com/office/word/2010/wordprocessingShape">
                    <wps:wsp>
                      <wps:cNvSpPr/>
                      <wps:spPr>
                        <a:xfrm>
                          <a:off x="0" y="0"/>
                          <a:ext cx="1652954" cy="53721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E2F14E6" w14:textId="77777777" w:rsidR="00AA5029" w:rsidRDefault="005633DE" w:rsidP="00AA5029">
                            <w:pPr>
                              <w:spacing w:after="0" w:line="360" w:lineRule="auto"/>
                              <w:jc w:val="center"/>
                              <w:rPr>
                                <w:rFonts w:ascii="Times New Roman" w:hAnsi="Times New Roman" w:cs="Times New Roman"/>
                                <w:sz w:val="20"/>
                                <w:szCs w:val="20"/>
                                <w:lang w:val="en-GB"/>
                              </w:rPr>
                            </w:pPr>
                            <w:r w:rsidRPr="00D82931">
                              <w:rPr>
                                <w:rFonts w:ascii="Times New Roman" w:hAnsi="Times New Roman" w:cs="Times New Roman"/>
                                <w:sz w:val="20"/>
                                <w:szCs w:val="20"/>
                                <w:lang w:val="en-GB"/>
                              </w:rPr>
                              <w:t>Literasi Pajak</w:t>
                            </w:r>
                          </w:p>
                          <w:p w14:paraId="4C137171" w14:textId="41330AB8" w:rsidR="005633DE" w:rsidRPr="00D82931" w:rsidRDefault="005633DE" w:rsidP="00AA5029">
                            <w:pPr>
                              <w:spacing w:after="0" w:line="360" w:lineRule="auto"/>
                              <w:jc w:val="center"/>
                              <w:rPr>
                                <w:rFonts w:ascii="Times New Roman" w:hAnsi="Times New Roman" w:cs="Times New Roman"/>
                                <w:i/>
                                <w:iCs/>
                                <w:sz w:val="20"/>
                                <w:szCs w:val="20"/>
                                <w:lang w:val="en-GB"/>
                              </w:rPr>
                            </w:pPr>
                            <w:r w:rsidRPr="00D82931">
                              <w:rPr>
                                <w:rFonts w:ascii="Times New Roman" w:hAnsi="Times New Roman" w:cs="Times New Roman"/>
                                <w:sz w:val="20"/>
                                <w:szCs w:val="20"/>
                                <w:lang w:val="en-GB"/>
                              </w:rPr>
                              <w:t xml:space="preserve"> (X1)</w:t>
                            </w:r>
                          </w:p>
                          <w:p w14:paraId="20F3C9C1" w14:textId="77777777" w:rsidR="005633DE" w:rsidRPr="00600023" w:rsidRDefault="005633DE" w:rsidP="005633DE">
                            <w:pPr>
                              <w:spacing w:after="0"/>
                              <w:jc w:val="center"/>
                              <w:rPr>
                                <w:rFonts w:ascii="Times New Roman" w:hAnsi="Times New Roman" w:cs="Times New Roman"/>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759AD0" id="Rectangle: Rounded Corners 72" o:spid="_x0000_s1037" style="position:absolute;left:0;text-align:left;margin-left:9.65pt;margin-top:5.95pt;width:130.15pt;height:42.3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" fillcolor="white [3201]" strokecolor="black [3213]" strokeweight="1pt">
                <v:stroke joinstyle="miter"/>
                <v:textbox>
                  <w:txbxContent>
                    <w:p w14:paraId="5E2F14E6" w14:textId="77777777" w:rsidR="00AA5029" w:rsidRDefault="005633DE" w:rsidP="00AA5029">
                      <w:pPr>
                        <w:spacing w:after="0" w:line="360" w:lineRule="auto"/>
                        <w:jc w:val="center"/>
                        <w:rPr>
                          <w:rFonts w:ascii="Times New Roman" w:hAnsi="Times New Roman" w:cs="Times New Roman"/>
                          <w:sz w:val="20"/>
                          <w:szCs w:val="20"/>
                          <w:lang w:val="en-GB"/>
                        </w:rPr>
                      </w:pPr>
                      <w:r w:rsidRPr="00D82931">
                        <w:rPr>
                          <w:rFonts w:ascii="Times New Roman" w:hAnsi="Times New Roman" w:cs="Times New Roman"/>
                          <w:sz w:val="20"/>
                          <w:szCs w:val="20"/>
                          <w:lang w:val="en-GB"/>
                        </w:rPr>
                        <w:t>Literasi Pajak</w:t>
                      </w:r>
                    </w:p>
                    <w:p w14:paraId="4C137171" w14:textId="41330AB8" w:rsidR="005633DE" w:rsidRPr="00D82931" w:rsidRDefault="005633DE" w:rsidP="00AA5029">
                      <w:pPr>
                        <w:spacing w:after="0" w:line="360" w:lineRule="auto"/>
                        <w:jc w:val="center"/>
                        <w:rPr>
                          <w:rFonts w:ascii="Times New Roman" w:hAnsi="Times New Roman" w:cs="Times New Roman"/>
                          <w:i/>
                          <w:iCs/>
                          <w:sz w:val="20"/>
                          <w:szCs w:val="20"/>
                          <w:lang w:val="en-GB"/>
                        </w:rPr>
                      </w:pPr>
                      <w:r w:rsidRPr="00D82931">
                        <w:rPr>
                          <w:rFonts w:ascii="Times New Roman" w:hAnsi="Times New Roman" w:cs="Times New Roman"/>
                          <w:sz w:val="20"/>
                          <w:szCs w:val="20"/>
                          <w:lang w:val="en-GB"/>
                        </w:rPr>
                        <w:t xml:space="preserve"> (X1)</w:t>
                      </w:r>
                    </w:p>
                    <w:p w14:paraId="20F3C9C1" w14:textId="77777777" w:rsidR="005633DE" w:rsidRPr="00600023" w:rsidRDefault="005633DE" w:rsidP="005633DE">
                      <w:pPr>
                        <w:spacing w:after="0"/>
                        <w:jc w:val="center"/>
                        <w:rPr>
                          <w:rFonts w:ascii="Times New Roman" w:hAnsi="Times New Roman" w:cs="Times New Roman"/>
                          <w:lang w:val="en-GB"/>
                        </w:rPr>
                      </w:pPr>
                    </w:p>
                  </w:txbxContent>
                </v:textbox>
                <w10:wrap anchorx="margin"/>
              </v:roundrect>
            </w:pict>
          </mc:Fallback>
        </mc:AlternateContent>
      </w:r>
      <w:r w:rsidR="00AA5029">
        <w:rPr>
          <w:rFonts w:ascii="Times New Roman" w:hAnsi="Times New Roman" w:cs="Times New Roman"/>
          <w:b/>
          <w:bCs/>
          <w:noProof/>
          <w:sz w:val="24"/>
          <w:szCs w:val="24"/>
        </w:rPr>
        <mc:AlternateContent>
          <mc:Choice Requires="wps">
            <w:drawing>
              <wp:anchor distT="0" distB="0" distL="114300" distR="114300" simplePos="0" relativeHeight="251724800" behindDoc="0" locked="0" layoutInCell="1" allowOverlap="1" wp14:anchorId="2C2798E5" wp14:editId="5C7A1E3D">
                <wp:simplePos x="0" y="0"/>
                <wp:positionH relativeFrom="margin">
                  <wp:posOffset>1770263</wp:posOffset>
                </wp:positionH>
                <wp:positionV relativeFrom="paragraph">
                  <wp:posOffset>333180</wp:posOffset>
                </wp:positionV>
                <wp:extent cx="1237181" cy="588293"/>
                <wp:effectExtent l="0" t="0" r="77470" b="59690"/>
                <wp:wrapNone/>
                <wp:docPr id="30" name="Straight Arrow Connector 30"/>
                <wp:cNvGraphicFramePr/>
                <a:graphic xmlns:a="http://schemas.openxmlformats.org/drawingml/2006/main">
                  <a:graphicData uri="http://schemas.microsoft.com/office/word/2010/wordprocessingShape">
                    <wps:wsp>
                      <wps:cNvCnPr/>
                      <wps:spPr>
                        <a:xfrm>
                          <a:off x="0" y="0"/>
                          <a:ext cx="1237181" cy="58829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type w14:anchorId="15A96560" id="_x0000_t32" coordsize="21600,21600" o:spt="32" o:oned="t" path="m,l21600,21600e" filled="f">
                <v:path arrowok="t" fillok="f" o:connecttype="none"/>
                <o:lock v:ext="edit" shapetype="t"/>
              </v:shapetype>
              <v:shape id="Straight Arrow Connector 30" o:spid="_x0000_s1026" type="#_x0000_t32" style="position:absolute;margin-left:139.4pt;margin-top:26.25pt;width:97.4pt;height:46.3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" strokecolor="black [3213]" strokeweight=".5pt">
                <v:stroke endarrow="block" joinstyle="miter"/>
                <w10:wrap anchorx="margin"/>
              </v:shape>
            </w:pict>
          </mc:Fallback>
        </mc:AlternateContent>
      </w:r>
      <w:r w:rsidR="00AA5029">
        <w:rPr>
          <w:rFonts w:ascii="Times New Roman" w:hAnsi="Times New Roman" w:cs="Times New Roman"/>
          <w:noProof/>
          <w:sz w:val="24"/>
          <w:szCs w:val="24"/>
        </w:rPr>
        <w:t xml:space="preserve">                                                   </w:t>
      </w:r>
    </w:p>
    <w:p w14:paraId="7FD26216" w14:textId="52C4D5D6" w:rsidR="00FD2BF0" w:rsidRPr="00D04C4D" w:rsidRDefault="00D04C4D" w:rsidP="00FD2BF0">
      <w:pPr>
        <w:spacing w:line="480" w:lineRule="auto"/>
        <w:jc w:val="both"/>
        <w:rPr>
          <w:rFonts w:ascii="Times New Roman" w:hAnsi="Times New Roman" w:cs="Times New Roman"/>
          <w:sz w:val="28"/>
          <w:szCs w:val="28"/>
        </w:rPr>
      </w:pPr>
      <w:r>
        <w:rPr>
          <w:rFonts w:ascii="Times New Roman" w:hAnsi="Times New Roman" w:cs="Times New Roman"/>
          <w:b/>
          <w:bCs/>
          <w:noProof/>
          <w:sz w:val="24"/>
          <w:szCs w:val="24"/>
        </w:rPr>
        <mc:AlternateContent>
          <mc:Choice Requires="wps">
            <w:drawing>
              <wp:anchor distT="0" distB="0" distL="114300" distR="114300" simplePos="0" relativeHeight="251798528" behindDoc="0" locked="0" layoutInCell="1" allowOverlap="1" wp14:anchorId="4E50A3C0" wp14:editId="446066D6">
                <wp:simplePos x="0" y="0"/>
                <wp:positionH relativeFrom="margin">
                  <wp:posOffset>3014345</wp:posOffset>
                </wp:positionH>
                <wp:positionV relativeFrom="paragraph">
                  <wp:posOffset>297072</wp:posOffset>
                </wp:positionV>
                <wp:extent cx="1913860" cy="548300"/>
                <wp:effectExtent l="0" t="0" r="10795" b="23495"/>
                <wp:wrapNone/>
                <wp:docPr id="75" name="Rectangle: Rounded Corners 75"/>
                <wp:cNvGraphicFramePr/>
                <a:graphic xmlns:a="http://schemas.openxmlformats.org/drawingml/2006/main">
                  <a:graphicData uri="http://schemas.microsoft.com/office/word/2010/wordprocessingShape">
                    <wps:wsp>
                      <wps:cNvSpPr/>
                      <wps:spPr>
                        <a:xfrm>
                          <a:off x="0" y="0"/>
                          <a:ext cx="1913860" cy="5483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CE6CE95" w14:textId="77777777" w:rsidR="005633DE" w:rsidRDefault="005633DE" w:rsidP="00AA5029">
                            <w:pPr>
                              <w:spacing w:after="0" w:line="360" w:lineRule="auto"/>
                              <w:jc w:val="center"/>
                              <w:rPr>
                                <w:rFonts w:ascii="Times New Roman" w:hAnsi="Times New Roman" w:cs="Times New Roman"/>
                                <w:sz w:val="20"/>
                                <w:szCs w:val="20"/>
                                <w:lang w:val="en-GB"/>
                              </w:rPr>
                            </w:pPr>
                            <w:r w:rsidRPr="00567D50">
                              <w:rPr>
                                <w:rFonts w:ascii="Times New Roman" w:hAnsi="Times New Roman" w:cs="Times New Roman"/>
                                <w:sz w:val="20"/>
                                <w:szCs w:val="20"/>
                                <w:lang w:val="en-GB"/>
                              </w:rPr>
                              <w:t>Kepatuhan Wajib Pajak</w:t>
                            </w:r>
                            <w:r>
                              <w:rPr>
                                <w:rFonts w:ascii="Times New Roman" w:hAnsi="Times New Roman" w:cs="Times New Roman"/>
                                <w:sz w:val="20"/>
                                <w:szCs w:val="20"/>
                                <w:lang w:val="en-GB"/>
                              </w:rPr>
                              <w:t xml:space="preserve"> Badan</w:t>
                            </w:r>
                            <w:r w:rsidRPr="00567D50">
                              <w:rPr>
                                <w:rFonts w:ascii="Times New Roman" w:hAnsi="Times New Roman" w:cs="Times New Roman"/>
                                <w:sz w:val="20"/>
                                <w:szCs w:val="20"/>
                                <w:lang w:val="en-GB"/>
                              </w:rPr>
                              <w:t xml:space="preserve"> </w:t>
                            </w:r>
                            <w:r>
                              <w:rPr>
                                <w:rFonts w:ascii="Times New Roman" w:hAnsi="Times New Roman" w:cs="Times New Roman"/>
                                <w:sz w:val="20"/>
                                <w:szCs w:val="20"/>
                                <w:lang w:val="en-GB"/>
                              </w:rPr>
                              <w:t xml:space="preserve"> </w:t>
                            </w:r>
                          </w:p>
                          <w:p w14:paraId="7F8BD939" w14:textId="77BDF181" w:rsidR="005633DE" w:rsidRPr="00567D50" w:rsidRDefault="005633DE" w:rsidP="00AA5029">
                            <w:pPr>
                              <w:spacing w:after="0"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 xml:space="preserve">di Kota Samarinda </w:t>
                            </w:r>
                            <w:r w:rsidRPr="00567D50">
                              <w:rPr>
                                <w:rFonts w:ascii="Times New Roman" w:hAnsi="Times New Roman" w:cs="Times New Roman"/>
                                <w:sz w:val="20"/>
                                <w:szCs w:val="20"/>
                                <w:lang w:val="en-GB"/>
                              </w:rPr>
                              <w:t>(Y)</w:t>
                            </w:r>
                          </w:p>
                          <w:p w14:paraId="3319629C" w14:textId="77777777" w:rsidR="005633DE" w:rsidRPr="00D82931" w:rsidRDefault="005633DE" w:rsidP="005633DE">
                            <w:pPr>
                              <w:spacing w:after="0"/>
                              <w:jc w:val="center"/>
                              <w:rPr>
                                <w:rFonts w:ascii="Times New Roman" w:hAnsi="Times New Roman" w:cs="Times New Roman"/>
                                <w:sz w:val="20"/>
                                <w:szCs w:val="20"/>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50A3C0" id="Rectangle: Rounded Corners 75" o:spid="_x0000_s1038" style="position:absolute;left:0;text-align:left;margin-left:237.35pt;margin-top:23.4pt;width:150.7pt;height:43.15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" fillcolor="white [3201]" strokecolor="black [3213]" strokeweight="1pt">
                <v:stroke joinstyle="miter"/>
                <v:textbox>
                  <w:txbxContent>
                    <w:p w14:paraId="4CE6CE95" w14:textId="77777777" w:rsidR="005633DE" w:rsidRDefault="005633DE" w:rsidP="00AA5029">
                      <w:pPr>
                        <w:spacing w:after="0" w:line="360" w:lineRule="auto"/>
                        <w:jc w:val="center"/>
                        <w:rPr>
                          <w:rFonts w:ascii="Times New Roman" w:hAnsi="Times New Roman" w:cs="Times New Roman"/>
                          <w:sz w:val="20"/>
                          <w:szCs w:val="20"/>
                          <w:lang w:val="en-GB"/>
                        </w:rPr>
                      </w:pPr>
                      <w:r w:rsidRPr="00567D50">
                        <w:rPr>
                          <w:rFonts w:ascii="Times New Roman" w:hAnsi="Times New Roman" w:cs="Times New Roman"/>
                          <w:sz w:val="20"/>
                          <w:szCs w:val="20"/>
                          <w:lang w:val="en-GB"/>
                        </w:rPr>
                        <w:t>Kepatuhan Wajib Pajak</w:t>
                      </w:r>
                      <w:r>
                        <w:rPr>
                          <w:rFonts w:ascii="Times New Roman" w:hAnsi="Times New Roman" w:cs="Times New Roman"/>
                          <w:sz w:val="20"/>
                          <w:szCs w:val="20"/>
                          <w:lang w:val="en-GB"/>
                        </w:rPr>
                        <w:t xml:space="preserve"> Badan</w:t>
                      </w:r>
                      <w:r w:rsidRPr="00567D50">
                        <w:rPr>
                          <w:rFonts w:ascii="Times New Roman" w:hAnsi="Times New Roman" w:cs="Times New Roman"/>
                          <w:sz w:val="20"/>
                          <w:szCs w:val="20"/>
                          <w:lang w:val="en-GB"/>
                        </w:rPr>
                        <w:t xml:space="preserve"> </w:t>
                      </w:r>
                      <w:r>
                        <w:rPr>
                          <w:rFonts w:ascii="Times New Roman" w:hAnsi="Times New Roman" w:cs="Times New Roman"/>
                          <w:sz w:val="20"/>
                          <w:szCs w:val="20"/>
                          <w:lang w:val="en-GB"/>
                        </w:rPr>
                        <w:t xml:space="preserve"> </w:t>
                      </w:r>
                    </w:p>
                    <w:p w14:paraId="7F8BD939" w14:textId="77BDF181" w:rsidR="005633DE" w:rsidRPr="00567D50" w:rsidRDefault="005633DE" w:rsidP="00AA5029">
                      <w:pPr>
                        <w:spacing w:after="0"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 xml:space="preserve">di Kota Samarinda </w:t>
                      </w:r>
                      <w:r w:rsidRPr="00567D50">
                        <w:rPr>
                          <w:rFonts w:ascii="Times New Roman" w:hAnsi="Times New Roman" w:cs="Times New Roman"/>
                          <w:sz w:val="20"/>
                          <w:szCs w:val="20"/>
                          <w:lang w:val="en-GB"/>
                        </w:rPr>
                        <w:t>(Y)</w:t>
                      </w:r>
                    </w:p>
                    <w:p w14:paraId="3319629C" w14:textId="77777777" w:rsidR="005633DE" w:rsidRPr="00D82931" w:rsidRDefault="005633DE" w:rsidP="005633DE">
                      <w:pPr>
                        <w:spacing w:after="0"/>
                        <w:jc w:val="center"/>
                        <w:rPr>
                          <w:rFonts w:ascii="Times New Roman" w:hAnsi="Times New Roman" w:cs="Times New Roman"/>
                          <w:sz w:val="20"/>
                          <w:szCs w:val="20"/>
                          <w:lang w:val="en-GB"/>
                        </w:rPr>
                      </w:pPr>
                    </w:p>
                  </w:txbxContent>
                </v:textbox>
                <w10:wrap anchorx="margin"/>
              </v:roundrect>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807744" behindDoc="1" locked="0" layoutInCell="1" allowOverlap="1" wp14:anchorId="16A6B9CD" wp14:editId="77106E14">
                <wp:simplePos x="0" y="0"/>
                <wp:positionH relativeFrom="page">
                  <wp:posOffset>3945255</wp:posOffset>
                </wp:positionH>
                <wp:positionV relativeFrom="paragraph">
                  <wp:posOffset>439684</wp:posOffset>
                </wp:positionV>
                <wp:extent cx="244444" cy="208229"/>
                <wp:effectExtent l="0" t="0" r="22860" b="20955"/>
                <wp:wrapNone/>
                <wp:docPr id="84" name="Text Box 84"/>
                <wp:cNvGraphicFramePr/>
                <a:graphic xmlns:a="http://schemas.openxmlformats.org/drawingml/2006/main">
                  <a:graphicData uri="http://schemas.microsoft.com/office/word/2010/wordprocessingShape">
                    <wps:wsp>
                      <wps:cNvSpPr txBox="1"/>
                      <wps:spPr>
                        <a:xfrm>
                          <a:off x="0" y="0"/>
                          <a:ext cx="244444" cy="208229"/>
                        </a:xfrm>
                        <a:prstGeom prst="rect">
                          <a:avLst/>
                        </a:prstGeom>
                        <a:solidFill>
                          <a:schemeClr val="lt1"/>
                        </a:solidFill>
                        <a:ln w="6350">
                          <a:solidFill>
                            <a:schemeClr val="bg1"/>
                          </a:solidFill>
                        </a:ln>
                      </wps:spPr>
                      <wps:txbx>
                        <w:txbxContent>
                          <w:p w14:paraId="4DC083D0" w14:textId="77777777" w:rsidR="00E666CB" w:rsidRPr="00D04C4D" w:rsidRDefault="00E666CB" w:rsidP="00E666CB">
                            <w:pPr>
                              <w:rPr>
                                <w:sz w:val="16"/>
                                <w:szCs w:val="16"/>
                                <w:lang w:val="en-GB"/>
                              </w:rPr>
                            </w:pPr>
                            <w:r w:rsidRPr="00D04C4D">
                              <w:rPr>
                                <w:sz w:val="16"/>
                                <w:szCs w:val="16"/>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6B9CD" id="Text Box 84" o:spid="_x0000_s1039" type="#_x0000_t202" style="position:absolute;left:0;text-align:left;margin-left:310.65pt;margin-top:34.6pt;width:19.25pt;height:16.4pt;z-index:-251508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" fillcolor="white [3201]" strokecolor="white [3212]" strokeweight=".5pt">
                <v:textbox>
                  <w:txbxContent>
                    <w:p w14:paraId="4DC083D0" w14:textId="77777777" w:rsidR="00E666CB" w:rsidRPr="00D04C4D" w:rsidRDefault="00E666CB" w:rsidP="00E666CB">
                      <w:pPr>
                        <w:rPr>
                          <w:sz w:val="16"/>
                          <w:szCs w:val="16"/>
                          <w:lang w:val="en-GB"/>
                        </w:rPr>
                      </w:pPr>
                      <w:r w:rsidRPr="00D04C4D">
                        <w:rPr>
                          <w:sz w:val="16"/>
                          <w:szCs w:val="16"/>
                          <w:lang w:val="en-GB"/>
                        </w:rPr>
                        <w:t>+</w:t>
                      </w:r>
                    </w:p>
                  </w:txbxContent>
                </v:textbox>
                <w10:wrap anchorx="page"/>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811840" behindDoc="1" locked="0" layoutInCell="1" allowOverlap="1" wp14:anchorId="51B6F999" wp14:editId="0C1C74A0">
                <wp:simplePos x="0" y="0"/>
                <wp:positionH relativeFrom="page">
                  <wp:posOffset>3583305</wp:posOffset>
                </wp:positionH>
                <wp:positionV relativeFrom="paragraph">
                  <wp:posOffset>403860</wp:posOffset>
                </wp:positionV>
                <wp:extent cx="352425" cy="233363"/>
                <wp:effectExtent l="0" t="0" r="28575" b="14605"/>
                <wp:wrapNone/>
                <wp:docPr id="3" name="Text Box 3"/>
                <wp:cNvGraphicFramePr/>
                <a:graphic xmlns:a="http://schemas.openxmlformats.org/drawingml/2006/main">
                  <a:graphicData uri="http://schemas.microsoft.com/office/word/2010/wordprocessingShape">
                    <wps:wsp>
                      <wps:cNvSpPr txBox="1"/>
                      <wps:spPr>
                        <a:xfrm>
                          <a:off x="0" y="0"/>
                          <a:ext cx="352425" cy="233363"/>
                        </a:xfrm>
                        <a:prstGeom prst="rect">
                          <a:avLst/>
                        </a:prstGeom>
                        <a:solidFill>
                          <a:schemeClr val="lt1"/>
                        </a:solidFill>
                        <a:ln w="6350">
                          <a:solidFill>
                            <a:schemeClr val="bg1"/>
                          </a:solidFill>
                        </a:ln>
                      </wps:spPr>
                      <wps:txbx>
                        <w:txbxContent>
                          <w:p w14:paraId="290CA277" w14:textId="694F9453" w:rsidR="00D04C4D" w:rsidRPr="00826486" w:rsidRDefault="00D04C4D" w:rsidP="00D04C4D">
                            <w:pPr>
                              <w:rPr>
                                <w:sz w:val="14"/>
                                <w:szCs w:val="14"/>
                                <w:lang w:val="en-GB"/>
                              </w:rPr>
                            </w:pPr>
                            <w:r w:rsidRPr="00D04C4D">
                              <w:rPr>
                                <w:sz w:val="20"/>
                                <w:szCs w:val="20"/>
                                <w:lang w:val="en-GB"/>
                              </w:rPr>
                              <w:t>H</w:t>
                            </w:r>
                            <w:r>
                              <w:rPr>
                                <w:sz w:val="12"/>
                                <w:szCs w:val="12"/>
                                <w:lang w:val="en-GB"/>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6F999" id="Text Box 3" o:spid="_x0000_s1040" type="#_x0000_t202" style="position:absolute;left:0;text-align:left;margin-left:282.15pt;margin-top:31.8pt;width:27.75pt;height:18.4pt;z-index:-251504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" fillcolor="white [3201]" strokecolor="white [3212]" strokeweight=".5pt">
                <v:textbox>
                  <w:txbxContent>
                    <w:p w14:paraId="290CA277" w14:textId="694F9453" w:rsidR="00D04C4D" w:rsidRPr="00826486" w:rsidRDefault="00D04C4D" w:rsidP="00D04C4D">
                      <w:pPr>
                        <w:rPr>
                          <w:sz w:val="14"/>
                          <w:szCs w:val="14"/>
                          <w:lang w:val="en-GB"/>
                        </w:rPr>
                      </w:pPr>
                      <w:r w:rsidRPr="00D04C4D">
                        <w:rPr>
                          <w:sz w:val="20"/>
                          <w:szCs w:val="20"/>
                          <w:lang w:val="en-GB"/>
                        </w:rPr>
                        <w:t>H</w:t>
                      </w:r>
                      <w:r>
                        <w:rPr>
                          <w:sz w:val="12"/>
                          <w:szCs w:val="12"/>
                          <w:lang w:val="en-GB"/>
                        </w:rPr>
                        <w:t>2</w:t>
                      </w:r>
                    </w:p>
                  </w:txbxContent>
                </v:textbox>
                <w10:wrap anchorx="page"/>
              </v:shape>
            </w:pict>
          </mc:Fallback>
        </mc:AlternateContent>
      </w:r>
      <w:r w:rsidR="00826486">
        <w:rPr>
          <w:rFonts w:ascii="Times New Roman" w:hAnsi="Times New Roman" w:cs="Times New Roman"/>
          <w:b/>
          <w:bCs/>
          <w:noProof/>
          <w:sz w:val="24"/>
          <w:szCs w:val="24"/>
        </w:rPr>
        <mc:AlternateContent>
          <mc:Choice Requires="wps">
            <w:drawing>
              <wp:anchor distT="0" distB="0" distL="114300" distR="114300" simplePos="0" relativeHeight="251805696" behindDoc="1" locked="0" layoutInCell="1" allowOverlap="1" wp14:anchorId="6D612AFD" wp14:editId="343CEB8D">
                <wp:simplePos x="0" y="0"/>
                <wp:positionH relativeFrom="page">
                  <wp:posOffset>3942784</wp:posOffset>
                </wp:positionH>
                <wp:positionV relativeFrom="paragraph">
                  <wp:posOffset>130345</wp:posOffset>
                </wp:positionV>
                <wp:extent cx="244444" cy="208229"/>
                <wp:effectExtent l="0" t="0" r="22860" b="20955"/>
                <wp:wrapNone/>
                <wp:docPr id="82" name="Text Box 82"/>
                <wp:cNvGraphicFramePr/>
                <a:graphic xmlns:a="http://schemas.openxmlformats.org/drawingml/2006/main">
                  <a:graphicData uri="http://schemas.microsoft.com/office/word/2010/wordprocessingShape">
                    <wps:wsp>
                      <wps:cNvSpPr txBox="1"/>
                      <wps:spPr>
                        <a:xfrm>
                          <a:off x="0" y="0"/>
                          <a:ext cx="244444" cy="208229"/>
                        </a:xfrm>
                        <a:prstGeom prst="rect">
                          <a:avLst/>
                        </a:prstGeom>
                        <a:solidFill>
                          <a:schemeClr val="lt1"/>
                        </a:solidFill>
                        <a:ln w="6350">
                          <a:solidFill>
                            <a:schemeClr val="bg1"/>
                          </a:solidFill>
                        </a:ln>
                      </wps:spPr>
                      <wps:txbx>
                        <w:txbxContent>
                          <w:p w14:paraId="11A67BD9" w14:textId="0D2934F5" w:rsidR="00826486" w:rsidRPr="00D04C4D" w:rsidRDefault="00826486" w:rsidP="00826486">
                            <w:pPr>
                              <w:rPr>
                                <w:sz w:val="16"/>
                                <w:szCs w:val="16"/>
                                <w:lang w:val="en-GB"/>
                              </w:rPr>
                            </w:pPr>
                            <w:r w:rsidRPr="00D04C4D">
                              <w:rPr>
                                <w:sz w:val="16"/>
                                <w:szCs w:val="16"/>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12AFD" id="Text Box 82" o:spid="_x0000_s1041" type="#_x0000_t202" style="position:absolute;left:0;text-align:left;margin-left:310.45pt;margin-top:10.25pt;width:19.25pt;height:16.4pt;z-index:-251510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" fillcolor="white [3201]" strokecolor="white [3212]" strokeweight=".5pt">
                <v:textbox>
                  <w:txbxContent>
                    <w:p w14:paraId="11A67BD9" w14:textId="0D2934F5" w:rsidR="00826486" w:rsidRPr="00D04C4D" w:rsidRDefault="00826486" w:rsidP="00826486">
                      <w:pPr>
                        <w:rPr>
                          <w:sz w:val="16"/>
                          <w:szCs w:val="16"/>
                          <w:lang w:val="en-GB"/>
                        </w:rPr>
                      </w:pPr>
                      <w:r w:rsidRPr="00D04C4D">
                        <w:rPr>
                          <w:sz w:val="16"/>
                          <w:szCs w:val="16"/>
                          <w:lang w:val="en-GB"/>
                        </w:rPr>
                        <w:t>+</w:t>
                      </w:r>
                    </w:p>
                  </w:txbxContent>
                </v:textbox>
                <w10:wrap anchorx="page"/>
              </v:shape>
            </w:pict>
          </mc:Fallback>
        </mc:AlternateContent>
      </w:r>
      <w:r w:rsidR="00AA5029">
        <w:rPr>
          <w:rFonts w:ascii="Times New Roman" w:hAnsi="Times New Roman" w:cs="Times New Roman"/>
          <w:b/>
          <w:bCs/>
          <w:noProof/>
          <w:sz w:val="24"/>
          <w:szCs w:val="24"/>
        </w:rPr>
        <mc:AlternateContent>
          <mc:Choice Requires="wps">
            <w:drawing>
              <wp:anchor distT="0" distB="0" distL="114300" distR="114300" simplePos="0" relativeHeight="251794432" behindDoc="0" locked="0" layoutInCell="1" allowOverlap="1" wp14:anchorId="6614F43C" wp14:editId="202FEEB5">
                <wp:simplePos x="0" y="0"/>
                <wp:positionH relativeFrom="margin">
                  <wp:posOffset>113771</wp:posOffset>
                </wp:positionH>
                <wp:positionV relativeFrom="paragraph">
                  <wp:posOffset>272191</wp:posOffset>
                </wp:positionV>
                <wp:extent cx="1685925" cy="552413"/>
                <wp:effectExtent l="0" t="0" r="28575" b="19685"/>
                <wp:wrapNone/>
                <wp:docPr id="73" name="Rectangle: Rounded Corners 73"/>
                <wp:cNvGraphicFramePr/>
                <a:graphic xmlns:a="http://schemas.openxmlformats.org/drawingml/2006/main">
                  <a:graphicData uri="http://schemas.microsoft.com/office/word/2010/wordprocessingShape">
                    <wps:wsp>
                      <wps:cNvSpPr/>
                      <wps:spPr>
                        <a:xfrm>
                          <a:off x="0" y="0"/>
                          <a:ext cx="1685925" cy="552413"/>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4F61808" w14:textId="77777777" w:rsidR="00AA5029" w:rsidRDefault="005633DE" w:rsidP="00AA5029">
                            <w:pPr>
                              <w:spacing w:after="0" w:line="360" w:lineRule="auto"/>
                              <w:jc w:val="center"/>
                              <w:rPr>
                                <w:rFonts w:ascii="Times New Roman" w:hAnsi="Times New Roman" w:cs="Times New Roman"/>
                                <w:sz w:val="20"/>
                                <w:szCs w:val="20"/>
                                <w:lang w:val="en-GB"/>
                              </w:rPr>
                            </w:pPr>
                            <w:r w:rsidRPr="00D82931">
                              <w:rPr>
                                <w:rFonts w:ascii="Times New Roman" w:hAnsi="Times New Roman" w:cs="Times New Roman"/>
                                <w:sz w:val="20"/>
                                <w:szCs w:val="20"/>
                                <w:lang w:val="en-GB"/>
                              </w:rPr>
                              <w:t xml:space="preserve">Literasi </w:t>
                            </w:r>
                            <w:r>
                              <w:rPr>
                                <w:rFonts w:ascii="Times New Roman" w:hAnsi="Times New Roman" w:cs="Times New Roman"/>
                                <w:sz w:val="20"/>
                                <w:szCs w:val="20"/>
                                <w:lang w:val="en-GB"/>
                              </w:rPr>
                              <w:t>Digital</w:t>
                            </w:r>
                          </w:p>
                          <w:p w14:paraId="0C0FD248" w14:textId="1F734A4C" w:rsidR="005633DE" w:rsidRPr="00D82931" w:rsidRDefault="005633DE" w:rsidP="00AA5029">
                            <w:pPr>
                              <w:spacing w:after="0" w:line="360" w:lineRule="auto"/>
                              <w:jc w:val="center"/>
                              <w:rPr>
                                <w:rFonts w:ascii="Times New Roman" w:hAnsi="Times New Roman" w:cs="Times New Roman"/>
                                <w:i/>
                                <w:iCs/>
                                <w:sz w:val="20"/>
                                <w:szCs w:val="20"/>
                                <w:lang w:val="en-GB"/>
                              </w:rPr>
                            </w:pPr>
                            <w:r>
                              <w:rPr>
                                <w:rFonts w:ascii="Times New Roman" w:hAnsi="Times New Roman" w:cs="Times New Roman"/>
                                <w:sz w:val="20"/>
                                <w:szCs w:val="20"/>
                                <w:lang w:val="en-GB"/>
                              </w:rPr>
                              <w:t xml:space="preserve"> </w:t>
                            </w:r>
                            <w:r w:rsidRPr="00D82931">
                              <w:rPr>
                                <w:rFonts w:ascii="Times New Roman" w:hAnsi="Times New Roman" w:cs="Times New Roman"/>
                                <w:sz w:val="20"/>
                                <w:szCs w:val="20"/>
                                <w:lang w:val="en-GB"/>
                              </w:rPr>
                              <w:t>(X</w:t>
                            </w:r>
                            <w:r>
                              <w:rPr>
                                <w:rFonts w:ascii="Times New Roman" w:hAnsi="Times New Roman" w:cs="Times New Roman"/>
                                <w:sz w:val="20"/>
                                <w:szCs w:val="20"/>
                                <w:lang w:val="en-GB"/>
                              </w:rPr>
                              <w:t>2</w:t>
                            </w:r>
                            <w:r w:rsidRPr="00D82931">
                              <w:rPr>
                                <w:rFonts w:ascii="Times New Roman" w:hAnsi="Times New Roman" w:cs="Times New Roman"/>
                                <w:sz w:val="20"/>
                                <w:szCs w:val="20"/>
                                <w:lang w:val="en-GB"/>
                              </w:rPr>
                              <w:t>)</w:t>
                            </w:r>
                          </w:p>
                          <w:p w14:paraId="5602BBDE" w14:textId="77777777" w:rsidR="005633DE" w:rsidRPr="00600023" w:rsidRDefault="005633DE" w:rsidP="005633DE">
                            <w:pPr>
                              <w:spacing w:after="0"/>
                              <w:jc w:val="center"/>
                              <w:rPr>
                                <w:rFonts w:ascii="Times New Roman" w:hAnsi="Times New Roman" w:cs="Times New Roman"/>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14F43C" id="Rectangle: Rounded Corners 73" o:spid="_x0000_s1042" style="position:absolute;left:0;text-align:left;margin-left:8.95pt;margin-top:21.45pt;width:132.75pt;height:43.5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" fillcolor="white [3201]" strokecolor="black [3213]" strokeweight="1pt">
                <v:stroke joinstyle="miter"/>
                <v:textbox>
                  <w:txbxContent>
                    <w:p w14:paraId="24F61808" w14:textId="77777777" w:rsidR="00AA5029" w:rsidRDefault="005633DE" w:rsidP="00AA5029">
                      <w:pPr>
                        <w:spacing w:after="0" w:line="360" w:lineRule="auto"/>
                        <w:jc w:val="center"/>
                        <w:rPr>
                          <w:rFonts w:ascii="Times New Roman" w:hAnsi="Times New Roman" w:cs="Times New Roman"/>
                          <w:sz w:val="20"/>
                          <w:szCs w:val="20"/>
                          <w:lang w:val="en-GB"/>
                        </w:rPr>
                      </w:pPr>
                      <w:r w:rsidRPr="00D82931">
                        <w:rPr>
                          <w:rFonts w:ascii="Times New Roman" w:hAnsi="Times New Roman" w:cs="Times New Roman"/>
                          <w:sz w:val="20"/>
                          <w:szCs w:val="20"/>
                          <w:lang w:val="en-GB"/>
                        </w:rPr>
                        <w:t xml:space="preserve">Literasi </w:t>
                      </w:r>
                      <w:r>
                        <w:rPr>
                          <w:rFonts w:ascii="Times New Roman" w:hAnsi="Times New Roman" w:cs="Times New Roman"/>
                          <w:sz w:val="20"/>
                          <w:szCs w:val="20"/>
                          <w:lang w:val="en-GB"/>
                        </w:rPr>
                        <w:t>Digital</w:t>
                      </w:r>
                    </w:p>
                    <w:p w14:paraId="0C0FD248" w14:textId="1F734A4C" w:rsidR="005633DE" w:rsidRPr="00D82931" w:rsidRDefault="005633DE" w:rsidP="00AA5029">
                      <w:pPr>
                        <w:spacing w:after="0" w:line="360" w:lineRule="auto"/>
                        <w:jc w:val="center"/>
                        <w:rPr>
                          <w:rFonts w:ascii="Times New Roman" w:hAnsi="Times New Roman" w:cs="Times New Roman"/>
                          <w:i/>
                          <w:iCs/>
                          <w:sz w:val="20"/>
                          <w:szCs w:val="20"/>
                          <w:lang w:val="en-GB"/>
                        </w:rPr>
                      </w:pPr>
                      <w:r>
                        <w:rPr>
                          <w:rFonts w:ascii="Times New Roman" w:hAnsi="Times New Roman" w:cs="Times New Roman"/>
                          <w:sz w:val="20"/>
                          <w:szCs w:val="20"/>
                          <w:lang w:val="en-GB"/>
                        </w:rPr>
                        <w:t xml:space="preserve"> </w:t>
                      </w:r>
                      <w:r w:rsidRPr="00D82931">
                        <w:rPr>
                          <w:rFonts w:ascii="Times New Roman" w:hAnsi="Times New Roman" w:cs="Times New Roman"/>
                          <w:sz w:val="20"/>
                          <w:szCs w:val="20"/>
                          <w:lang w:val="en-GB"/>
                        </w:rPr>
                        <w:t>(X</w:t>
                      </w:r>
                      <w:r>
                        <w:rPr>
                          <w:rFonts w:ascii="Times New Roman" w:hAnsi="Times New Roman" w:cs="Times New Roman"/>
                          <w:sz w:val="20"/>
                          <w:szCs w:val="20"/>
                          <w:lang w:val="en-GB"/>
                        </w:rPr>
                        <w:t>2</w:t>
                      </w:r>
                      <w:r w:rsidRPr="00D82931">
                        <w:rPr>
                          <w:rFonts w:ascii="Times New Roman" w:hAnsi="Times New Roman" w:cs="Times New Roman"/>
                          <w:sz w:val="20"/>
                          <w:szCs w:val="20"/>
                          <w:lang w:val="en-GB"/>
                        </w:rPr>
                        <w:t>)</w:t>
                      </w:r>
                    </w:p>
                    <w:p w14:paraId="5602BBDE" w14:textId="77777777" w:rsidR="005633DE" w:rsidRPr="00600023" w:rsidRDefault="005633DE" w:rsidP="005633DE">
                      <w:pPr>
                        <w:spacing w:after="0"/>
                        <w:jc w:val="center"/>
                        <w:rPr>
                          <w:rFonts w:ascii="Times New Roman" w:hAnsi="Times New Roman" w:cs="Times New Roman"/>
                          <w:lang w:val="en-GB"/>
                        </w:rPr>
                      </w:pPr>
                    </w:p>
                  </w:txbxContent>
                </v:textbox>
                <w10:wrap anchorx="margin"/>
              </v:roundrect>
            </w:pict>
          </mc:Fallback>
        </mc:AlternateContent>
      </w:r>
      <w:r w:rsidR="00AA5029" w:rsidRPr="00D04C4D">
        <w:rPr>
          <w:rFonts w:ascii="Times New Roman" w:hAnsi="Times New Roman" w:cs="Times New Roman"/>
          <w:sz w:val="28"/>
          <w:szCs w:val="28"/>
        </w:rPr>
        <w:t xml:space="preserve"> </w:t>
      </w:r>
    </w:p>
    <w:p w14:paraId="4509DC01" w14:textId="77C2E96B" w:rsidR="00FD2BF0" w:rsidRDefault="00D04C4D" w:rsidP="00FD2BF0">
      <w:pPr>
        <w:spacing w:line="480" w:lineRule="auto"/>
        <w:jc w:val="both"/>
        <w:rPr>
          <w:rFonts w:ascii="Times New Roman" w:hAnsi="Times New Roman" w:cs="Times New Roman"/>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725824" behindDoc="0" locked="0" layoutInCell="1" allowOverlap="1" wp14:anchorId="4445F323" wp14:editId="37243940">
                <wp:simplePos x="0" y="0"/>
                <wp:positionH relativeFrom="column">
                  <wp:posOffset>1810385</wp:posOffset>
                </wp:positionH>
                <wp:positionV relativeFrom="paragraph">
                  <wp:posOffset>175895</wp:posOffset>
                </wp:positionV>
                <wp:extent cx="1189990" cy="548005"/>
                <wp:effectExtent l="0" t="38100" r="48260" b="23495"/>
                <wp:wrapNone/>
                <wp:docPr id="31" name="Straight Arrow Connector 31"/>
                <wp:cNvGraphicFramePr/>
                <a:graphic xmlns:a="http://schemas.openxmlformats.org/drawingml/2006/main">
                  <a:graphicData uri="http://schemas.microsoft.com/office/word/2010/wordprocessingShape">
                    <wps:wsp>
                      <wps:cNvCnPr/>
                      <wps:spPr>
                        <a:xfrm flipV="1">
                          <a:off x="0" y="0"/>
                          <a:ext cx="1189990" cy="5480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23BA943E" id="Straight Arrow Connector 31" o:spid="_x0000_s1026" type="#_x0000_t32" style="position:absolute;margin-left:142.55pt;margin-top:13.85pt;width:93.7pt;height:43.15pt;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" strokecolor="black [3213]" strokeweight=".5pt">
                <v:stroke endarrow="block" joinstyle="miter"/>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803648" behindDoc="1" locked="0" layoutInCell="1" allowOverlap="1" wp14:anchorId="35AAF052" wp14:editId="72993AE6">
                <wp:simplePos x="0" y="0"/>
                <wp:positionH relativeFrom="page">
                  <wp:posOffset>3585845</wp:posOffset>
                </wp:positionH>
                <wp:positionV relativeFrom="paragraph">
                  <wp:posOffset>274955</wp:posOffset>
                </wp:positionV>
                <wp:extent cx="352425" cy="233363"/>
                <wp:effectExtent l="0" t="0" r="28575" b="14605"/>
                <wp:wrapNone/>
                <wp:docPr id="81" name="Text Box 81"/>
                <wp:cNvGraphicFramePr/>
                <a:graphic xmlns:a="http://schemas.openxmlformats.org/drawingml/2006/main">
                  <a:graphicData uri="http://schemas.microsoft.com/office/word/2010/wordprocessingShape">
                    <wps:wsp>
                      <wps:cNvSpPr txBox="1"/>
                      <wps:spPr>
                        <a:xfrm>
                          <a:off x="0" y="0"/>
                          <a:ext cx="352425" cy="233363"/>
                        </a:xfrm>
                        <a:prstGeom prst="rect">
                          <a:avLst/>
                        </a:prstGeom>
                        <a:solidFill>
                          <a:schemeClr val="lt1"/>
                        </a:solidFill>
                        <a:ln w="6350">
                          <a:solidFill>
                            <a:schemeClr val="bg1"/>
                          </a:solidFill>
                        </a:ln>
                      </wps:spPr>
                      <wps:txbx>
                        <w:txbxContent>
                          <w:p w14:paraId="3138D553" w14:textId="0002CAC9" w:rsidR="00826486" w:rsidRPr="00826486" w:rsidRDefault="00826486" w:rsidP="00826486">
                            <w:pPr>
                              <w:rPr>
                                <w:sz w:val="14"/>
                                <w:szCs w:val="14"/>
                                <w:lang w:val="en-GB"/>
                              </w:rPr>
                            </w:pPr>
                            <w:r w:rsidRPr="00D04C4D">
                              <w:rPr>
                                <w:sz w:val="20"/>
                                <w:szCs w:val="20"/>
                                <w:lang w:val="en-GB"/>
                              </w:rPr>
                              <w:t>H</w:t>
                            </w:r>
                            <w:r w:rsidRPr="00D04C4D">
                              <w:rPr>
                                <w:sz w:val="12"/>
                                <w:szCs w:val="12"/>
                                <w:lang w:val="en-GB"/>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AF052" id="Text Box 81" o:spid="_x0000_s1043" type="#_x0000_t202" style="position:absolute;left:0;text-align:left;margin-left:282.35pt;margin-top:21.65pt;width:27.75pt;height:18.4pt;z-index:-251512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" fillcolor="white [3201]" strokecolor="white [3212]" strokeweight=".5pt">
                <v:textbox>
                  <w:txbxContent>
                    <w:p w14:paraId="3138D553" w14:textId="0002CAC9" w:rsidR="00826486" w:rsidRPr="00826486" w:rsidRDefault="00826486" w:rsidP="00826486">
                      <w:pPr>
                        <w:rPr>
                          <w:sz w:val="14"/>
                          <w:szCs w:val="14"/>
                          <w:lang w:val="en-GB"/>
                        </w:rPr>
                      </w:pPr>
                      <w:r w:rsidRPr="00D04C4D">
                        <w:rPr>
                          <w:sz w:val="20"/>
                          <w:szCs w:val="20"/>
                          <w:lang w:val="en-GB"/>
                        </w:rPr>
                        <w:t>H</w:t>
                      </w:r>
                      <w:r w:rsidRPr="00D04C4D">
                        <w:rPr>
                          <w:sz w:val="12"/>
                          <w:szCs w:val="12"/>
                          <w:lang w:val="en-GB"/>
                        </w:rPr>
                        <w:t>3</w:t>
                      </w:r>
                    </w:p>
                  </w:txbxContent>
                </v:textbox>
                <w10:wrap anchorx="page"/>
              </v:shape>
            </w:pict>
          </mc:Fallback>
        </mc:AlternateContent>
      </w:r>
      <w:r w:rsidR="00E666CB">
        <w:rPr>
          <w:rFonts w:ascii="Times New Roman" w:hAnsi="Times New Roman" w:cs="Times New Roman"/>
          <w:b/>
          <w:bCs/>
          <w:noProof/>
          <w:sz w:val="24"/>
          <w:szCs w:val="24"/>
        </w:rPr>
        <mc:AlternateContent>
          <mc:Choice Requires="wps">
            <w:drawing>
              <wp:anchor distT="0" distB="0" distL="114300" distR="114300" simplePos="0" relativeHeight="251809792" behindDoc="1" locked="0" layoutInCell="1" allowOverlap="1" wp14:anchorId="7823DC46" wp14:editId="3043533D">
                <wp:simplePos x="0" y="0"/>
                <wp:positionH relativeFrom="page">
                  <wp:posOffset>3940175</wp:posOffset>
                </wp:positionH>
                <wp:positionV relativeFrom="paragraph">
                  <wp:posOffset>178118</wp:posOffset>
                </wp:positionV>
                <wp:extent cx="244444" cy="208229"/>
                <wp:effectExtent l="0" t="0" r="22860" b="20955"/>
                <wp:wrapNone/>
                <wp:docPr id="85" name="Text Box 85"/>
                <wp:cNvGraphicFramePr/>
                <a:graphic xmlns:a="http://schemas.openxmlformats.org/drawingml/2006/main">
                  <a:graphicData uri="http://schemas.microsoft.com/office/word/2010/wordprocessingShape">
                    <wps:wsp>
                      <wps:cNvSpPr txBox="1"/>
                      <wps:spPr>
                        <a:xfrm>
                          <a:off x="0" y="0"/>
                          <a:ext cx="244444" cy="208229"/>
                        </a:xfrm>
                        <a:prstGeom prst="rect">
                          <a:avLst/>
                        </a:prstGeom>
                        <a:solidFill>
                          <a:schemeClr val="lt1"/>
                        </a:solidFill>
                        <a:ln w="6350">
                          <a:solidFill>
                            <a:schemeClr val="bg1"/>
                          </a:solidFill>
                        </a:ln>
                      </wps:spPr>
                      <wps:txbx>
                        <w:txbxContent>
                          <w:p w14:paraId="63498478" w14:textId="77777777" w:rsidR="00E666CB" w:rsidRPr="00D04C4D" w:rsidRDefault="00E666CB" w:rsidP="00E666CB">
                            <w:pPr>
                              <w:rPr>
                                <w:sz w:val="16"/>
                                <w:szCs w:val="16"/>
                                <w:lang w:val="en-GB"/>
                              </w:rPr>
                            </w:pPr>
                            <w:r w:rsidRPr="00D04C4D">
                              <w:rPr>
                                <w:sz w:val="16"/>
                                <w:szCs w:val="16"/>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23DC46" id="Text Box 85" o:spid="_x0000_s1044" type="#_x0000_t202" style="position:absolute;left:0;text-align:left;margin-left:310.25pt;margin-top:14.05pt;width:19.25pt;height:16.4pt;z-index:-251506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" fillcolor="white [3201]" strokecolor="white [3212]" strokeweight=".5pt">
                <v:textbox>
                  <w:txbxContent>
                    <w:p w14:paraId="63498478" w14:textId="77777777" w:rsidR="00E666CB" w:rsidRPr="00D04C4D" w:rsidRDefault="00E666CB" w:rsidP="00E666CB">
                      <w:pPr>
                        <w:rPr>
                          <w:sz w:val="16"/>
                          <w:szCs w:val="16"/>
                          <w:lang w:val="en-GB"/>
                        </w:rPr>
                      </w:pPr>
                      <w:r w:rsidRPr="00D04C4D">
                        <w:rPr>
                          <w:sz w:val="16"/>
                          <w:szCs w:val="16"/>
                          <w:lang w:val="en-GB"/>
                        </w:rPr>
                        <w:t>+</w:t>
                      </w:r>
                    </w:p>
                  </w:txbxContent>
                </v:textbox>
                <w10:wrap anchorx="page"/>
              </v:shape>
            </w:pict>
          </mc:Fallback>
        </mc:AlternateContent>
      </w:r>
      <w:r w:rsidR="00AA5029">
        <w:rPr>
          <w:rFonts w:ascii="Times New Roman" w:hAnsi="Times New Roman" w:cs="Times New Roman"/>
          <w:b/>
          <w:bCs/>
          <w:noProof/>
          <w:sz w:val="24"/>
          <w:szCs w:val="24"/>
        </w:rPr>
        <mc:AlternateContent>
          <mc:Choice Requires="wps">
            <w:drawing>
              <wp:anchor distT="0" distB="0" distL="114300" distR="114300" simplePos="0" relativeHeight="251750400" behindDoc="0" locked="0" layoutInCell="1" allowOverlap="1" wp14:anchorId="1409C9C7" wp14:editId="2BDCDC84">
                <wp:simplePos x="0" y="0"/>
                <wp:positionH relativeFrom="column">
                  <wp:posOffset>1808797</wp:posOffset>
                </wp:positionH>
                <wp:positionV relativeFrom="paragraph">
                  <wp:posOffset>85090</wp:posOffset>
                </wp:positionV>
                <wp:extent cx="1190847" cy="0"/>
                <wp:effectExtent l="0" t="76200" r="9525" b="95250"/>
                <wp:wrapNone/>
                <wp:docPr id="41" name="Straight Arrow Connector 41"/>
                <wp:cNvGraphicFramePr/>
                <a:graphic xmlns:a="http://schemas.openxmlformats.org/drawingml/2006/main">
                  <a:graphicData uri="http://schemas.microsoft.com/office/word/2010/wordprocessingShape">
                    <wps:wsp>
                      <wps:cNvCnPr/>
                      <wps:spPr>
                        <a:xfrm>
                          <a:off x="0" y="0"/>
                          <a:ext cx="119084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403D3328" id="Straight Arrow Connector 41" o:spid="_x0000_s1026" type="#_x0000_t32" style="position:absolute;margin-left:142.4pt;margin-top:6.7pt;width:93.75pt;height:0;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" strokecolor="black [3200]" strokeweight=".5pt">
                <v:stroke endarrow="block" joinstyle="miter"/>
              </v:shape>
            </w:pict>
          </mc:Fallback>
        </mc:AlternateContent>
      </w:r>
    </w:p>
    <w:p w14:paraId="5C8B51F1" w14:textId="46887F4B" w:rsidR="00AB1096" w:rsidRDefault="005633DE" w:rsidP="00FD2BF0">
      <w:pPr>
        <w:spacing w:line="480" w:lineRule="auto"/>
        <w:jc w:val="both"/>
        <w:rPr>
          <w:rFonts w:ascii="Times New Roman" w:hAnsi="Times New Roman" w:cs="Times New Roman"/>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796480" behindDoc="0" locked="0" layoutInCell="1" allowOverlap="1" wp14:anchorId="0A2E9E78" wp14:editId="13C416DC">
                <wp:simplePos x="0" y="0"/>
                <wp:positionH relativeFrom="margin">
                  <wp:posOffset>122339</wp:posOffset>
                </wp:positionH>
                <wp:positionV relativeFrom="paragraph">
                  <wp:posOffset>5498</wp:posOffset>
                </wp:positionV>
                <wp:extent cx="1686090" cy="507441"/>
                <wp:effectExtent l="0" t="0" r="28575" b="26035"/>
                <wp:wrapNone/>
                <wp:docPr id="74" name="Rectangle: Rounded Corners 74"/>
                <wp:cNvGraphicFramePr/>
                <a:graphic xmlns:a="http://schemas.openxmlformats.org/drawingml/2006/main">
                  <a:graphicData uri="http://schemas.microsoft.com/office/word/2010/wordprocessingShape">
                    <wps:wsp>
                      <wps:cNvSpPr/>
                      <wps:spPr>
                        <a:xfrm>
                          <a:off x="0" y="0"/>
                          <a:ext cx="1686090" cy="50744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66A6956" w14:textId="77777777" w:rsidR="005633DE" w:rsidRPr="00567D50" w:rsidRDefault="005633DE" w:rsidP="00AA5029">
                            <w:pPr>
                              <w:spacing w:after="0" w:line="276" w:lineRule="auto"/>
                              <w:jc w:val="center"/>
                              <w:rPr>
                                <w:rFonts w:ascii="Times New Roman" w:hAnsi="Times New Roman" w:cs="Times New Roman"/>
                                <w:sz w:val="20"/>
                                <w:szCs w:val="20"/>
                                <w:lang w:val="en-GB"/>
                              </w:rPr>
                            </w:pPr>
                            <w:r w:rsidRPr="00567D50">
                              <w:rPr>
                                <w:rFonts w:ascii="Times New Roman" w:hAnsi="Times New Roman" w:cs="Times New Roman"/>
                                <w:i/>
                                <w:iCs/>
                                <w:sz w:val="20"/>
                                <w:szCs w:val="20"/>
                                <w:lang w:val="en-GB"/>
                              </w:rPr>
                              <w:t>Coretax Administration System</w:t>
                            </w:r>
                            <w:r w:rsidRPr="00567D50">
                              <w:rPr>
                                <w:rFonts w:ascii="Times New Roman" w:hAnsi="Times New Roman" w:cs="Times New Roman"/>
                                <w:sz w:val="20"/>
                                <w:szCs w:val="20"/>
                                <w:lang w:val="en-GB"/>
                              </w:rPr>
                              <w:t xml:space="preserve"> (X3)</w:t>
                            </w:r>
                          </w:p>
                          <w:p w14:paraId="0B57B787" w14:textId="77777777" w:rsidR="005633DE" w:rsidRPr="00D82931" w:rsidRDefault="005633DE" w:rsidP="005633DE">
                            <w:pPr>
                              <w:spacing w:after="0"/>
                              <w:jc w:val="center"/>
                              <w:rPr>
                                <w:rFonts w:ascii="Times New Roman" w:hAnsi="Times New Roman" w:cs="Times New Roman"/>
                                <w:sz w:val="20"/>
                                <w:szCs w:val="20"/>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2E9E78" id="Rectangle: Rounded Corners 74" o:spid="_x0000_s1045" style="position:absolute;left:0;text-align:left;margin-left:9.65pt;margin-top:.45pt;width:132.75pt;height:39.95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" fillcolor="white [3201]" strokecolor="black [3213]" strokeweight="1pt">
                <v:stroke joinstyle="miter"/>
                <v:textbox>
                  <w:txbxContent>
                    <w:p w14:paraId="166A6956" w14:textId="77777777" w:rsidR="005633DE" w:rsidRPr="00567D50" w:rsidRDefault="005633DE" w:rsidP="00AA5029">
                      <w:pPr>
                        <w:spacing w:after="0" w:line="276" w:lineRule="auto"/>
                        <w:jc w:val="center"/>
                        <w:rPr>
                          <w:rFonts w:ascii="Times New Roman" w:hAnsi="Times New Roman" w:cs="Times New Roman"/>
                          <w:sz w:val="20"/>
                          <w:szCs w:val="20"/>
                          <w:lang w:val="en-GB"/>
                        </w:rPr>
                      </w:pPr>
                      <w:r w:rsidRPr="00567D50">
                        <w:rPr>
                          <w:rFonts w:ascii="Times New Roman" w:hAnsi="Times New Roman" w:cs="Times New Roman"/>
                          <w:i/>
                          <w:iCs/>
                          <w:sz w:val="20"/>
                          <w:szCs w:val="20"/>
                          <w:lang w:val="en-GB"/>
                        </w:rPr>
                        <w:t>Coretax Administration System</w:t>
                      </w:r>
                      <w:r w:rsidRPr="00567D50">
                        <w:rPr>
                          <w:rFonts w:ascii="Times New Roman" w:hAnsi="Times New Roman" w:cs="Times New Roman"/>
                          <w:sz w:val="20"/>
                          <w:szCs w:val="20"/>
                          <w:lang w:val="en-GB"/>
                        </w:rPr>
                        <w:t xml:space="preserve"> (X3)</w:t>
                      </w:r>
                    </w:p>
                    <w:p w14:paraId="0B57B787" w14:textId="77777777" w:rsidR="005633DE" w:rsidRPr="00D82931" w:rsidRDefault="005633DE" w:rsidP="005633DE">
                      <w:pPr>
                        <w:spacing w:after="0"/>
                        <w:jc w:val="center"/>
                        <w:rPr>
                          <w:rFonts w:ascii="Times New Roman" w:hAnsi="Times New Roman" w:cs="Times New Roman"/>
                          <w:sz w:val="20"/>
                          <w:szCs w:val="20"/>
                          <w:lang w:val="en-GB"/>
                        </w:rPr>
                      </w:pPr>
                    </w:p>
                  </w:txbxContent>
                </v:textbox>
                <w10:wrap anchorx="margin"/>
              </v:roundrect>
            </w:pict>
          </mc:Fallback>
        </mc:AlternateContent>
      </w:r>
    </w:p>
    <w:p w14:paraId="7D8832F7" w14:textId="77777777" w:rsidR="00E666CB" w:rsidRDefault="00E666CB" w:rsidP="00E666CB">
      <w:pPr>
        <w:spacing w:after="0" w:line="240" w:lineRule="auto"/>
        <w:jc w:val="both"/>
        <w:rPr>
          <w:rFonts w:ascii="Times New Roman" w:hAnsi="Times New Roman" w:cs="Times New Roman"/>
          <w:sz w:val="24"/>
          <w:szCs w:val="24"/>
        </w:rPr>
      </w:pPr>
    </w:p>
    <w:p w14:paraId="2649EF80" w14:textId="41ED9D53" w:rsidR="00FD2BF0" w:rsidRPr="00B83497" w:rsidRDefault="00FD2BF0" w:rsidP="00E666CB">
      <w:pPr>
        <w:pStyle w:val="Gambarotomatis"/>
        <w:spacing w:after="0" w:line="480" w:lineRule="auto"/>
        <w:jc w:val="center"/>
      </w:pPr>
      <w:bookmarkStart w:id="46" w:name="_Toc210997143"/>
      <w:bookmarkStart w:id="47" w:name="_Toc210997651"/>
      <w:bookmarkStart w:id="48" w:name="_Toc223472014"/>
      <w:r>
        <w:t>Gambar 2.</w:t>
      </w:r>
      <w:fldSimple w:instr=" SEQ Gambar_2. \* ARABIC ">
        <w:r w:rsidR="00D140DE">
          <w:rPr>
            <w:noProof/>
          </w:rPr>
          <w:t>2</w:t>
        </w:r>
      </w:fldSimple>
      <w:r>
        <w:t xml:space="preserve"> </w:t>
      </w:r>
      <w:r w:rsidRPr="00B83497">
        <w:t>Model Penelitian</w:t>
      </w:r>
      <w:bookmarkEnd w:id="46"/>
      <w:bookmarkEnd w:id="47"/>
      <w:bookmarkEnd w:id="48"/>
    </w:p>
    <w:p w14:paraId="1987676D" w14:textId="7D75D2DE" w:rsidR="004148C0" w:rsidRDefault="004148C0" w:rsidP="009A0886">
      <w:pPr>
        <w:spacing w:line="480" w:lineRule="auto"/>
        <w:rPr>
          <w:rFonts w:ascii="Times New Roman" w:hAnsi="Times New Roman" w:cs="Times New Roman"/>
          <w:b/>
          <w:bCs/>
          <w:sz w:val="24"/>
          <w:szCs w:val="24"/>
        </w:rPr>
      </w:pPr>
    </w:p>
    <w:p w14:paraId="3863191C" w14:textId="4352A1ED" w:rsidR="00CA499F" w:rsidRPr="001F0070" w:rsidRDefault="007143AA" w:rsidP="001F0070">
      <w:pPr>
        <w:spacing w:line="480" w:lineRule="auto"/>
        <w:rPr>
          <w:rFonts w:ascii="Times New Roman" w:hAnsi="Times New Roman" w:cs="Times New Roman"/>
          <w:b/>
          <w:bCs/>
          <w:sz w:val="24"/>
          <w:szCs w:val="24"/>
        </w:rPr>
        <w:sectPr w:rsidR="00CA499F" w:rsidRPr="001F0070" w:rsidSect="00EC46CE">
          <w:pgSz w:w="11906" w:h="16838"/>
          <w:pgMar w:top="2268" w:right="1701" w:bottom="1701" w:left="2268" w:header="709" w:footer="709" w:gutter="0"/>
          <w:cols w:space="708"/>
          <w:titlePg/>
          <w:docGrid w:linePitch="360"/>
        </w:sectPr>
      </w:pPr>
      <w:r>
        <w:rPr>
          <w:rFonts w:ascii="Times New Roman" w:hAnsi="Times New Roman" w:cs="Times New Roman"/>
          <w:b/>
          <w:bCs/>
          <w:sz w:val="24"/>
          <w:szCs w:val="24"/>
        </w:rPr>
        <w:br w:type="page"/>
      </w:r>
    </w:p>
    <w:p w14:paraId="1314400D" w14:textId="5168A708" w:rsidR="00C918C4" w:rsidRDefault="009A0886" w:rsidP="00955701">
      <w:pPr>
        <w:pStyle w:val="Heading1"/>
        <w:spacing w:line="480" w:lineRule="auto"/>
      </w:pPr>
      <w:bookmarkStart w:id="49" w:name="_Toc223980371"/>
      <w:r>
        <w:t>BAB III</w:t>
      </w:r>
      <w:r w:rsidR="008A713C">
        <w:br/>
      </w:r>
      <w:r>
        <w:t>METODE PENELITIAN</w:t>
      </w:r>
      <w:bookmarkEnd w:id="49"/>
    </w:p>
    <w:p w14:paraId="684CD9CA" w14:textId="77777777" w:rsidR="00A85799" w:rsidRPr="00A85799" w:rsidRDefault="00A85799" w:rsidP="00A85799"/>
    <w:p w14:paraId="0A40C0F4" w14:textId="5F47B5C6" w:rsidR="004148C0" w:rsidRDefault="0051039A" w:rsidP="00B42E34">
      <w:pPr>
        <w:pStyle w:val="Heading2"/>
        <w:numPr>
          <w:ilvl w:val="0"/>
          <w:numId w:val="0"/>
        </w:numPr>
        <w:spacing w:after="0"/>
        <w:ind w:left="360" w:hanging="360"/>
      </w:pPr>
      <w:bookmarkStart w:id="50" w:name="_Toc223980372"/>
      <w:r>
        <w:t>3.</w:t>
      </w:r>
      <w:r w:rsidRPr="00505C18">
        <w:t xml:space="preserve">1 </w:t>
      </w:r>
      <w:r w:rsidR="00C24B19" w:rsidRPr="00505C18">
        <w:tab/>
      </w:r>
      <w:r w:rsidR="000E7667" w:rsidRPr="00505C18">
        <w:t>Definisi Operasional</w:t>
      </w:r>
      <w:bookmarkEnd w:id="50"/>
    </w:p>
    <w:p w14:paraId="3DF732B8" w14:textId="6F12CED1" w:rsidR="00DC1672" w:rsidRPr="00874574" w:rsidRDefault="00630488" w:rsidP="00FD5B42">
      <w:pPr>
        <w:spacing w:after="0" w:line="480" w:lineRule="auto"/>
        <w:ind w:firstLine="720"/>
        <w:jc w:val="both"/>
        <w:rPr>
          <w:rFonts w:ascii="Times New Roman" w:hAnsi="Times New Roman" w:cs="Times New Roman"/>
          <w:sz w:val="24"/>
          <w:szCs w:val="24"/>
        </w:rPr>
      </w:pPr>
      <w:r w:rsidRPr="00630488">
        <w:rPr>
          <w:rFonts w:ascii="Times New Roman" w:hAnsi="Times New Roman" w:cs="Times New Roman"/>
          <w:sz w:val="24"/>
          <w:szCs w:val="24"/>
        </w:rPr>
        <w:t xml:space="preserve">Menurut </w:t>
      </w:r>
      <w:r w:rsidRPr="009214E8">
        <w:rPr>
          <w:rFonts w:ascii="Times New Roman" w:hAnsi="Times New Roman" w:cs="Times New Roman"/>
          <w:sz w:val="24"/>
          <w:szCs w:val="24"/>
        </w:rPr>
        <w:t xml:space="preserve">Sugiyono (2015), </w:t>
      </w:r>
      <w:r w:rsidRPr="00630488">
        <w:rPr>
          <w:rFonts w:ascii="Times New Roman" w:hAnsi="Times New Roman" w:cs="Times New Roman"/>
          <w:sz w:val="24"/>
          <w:szCs w:val="24"/>
        </w:rPr>
        <w:t xml:space="preserve">definisi operasional merupakan proses penetapan sifat atau konstruk yang akan diteliti agar dapat diukur sebagai variabel penelitian. Definisi ini berfungsi untuk menjabarkan langkah-langkah konkret dalam mengukur konstruk tersebut, sehingga proses pengukuran dapat dilakukan secara konsisten oleh peneliti lain. Dengan demikian, hasil penelitian dapat direplikasi dan metode pengukurannya dapat dikembangkan lebih lanjut. Secara sederhana, definisi operasional memberikan penjelasan mengenai ciri atau </w:t>
      </w:r>
      <w:r w:rsidRPr="00874574">
        <w:rPr>
          <w:rFonts w:ascii="Times New Roman" w:hAnsi="Times New Roman" w:cs="Times New Roman"/>
          <w:sz w:val="24"/>
          <w:szCs w:val="24"/>
        </w:rPr>
        <w:t>karakteristik dari objek penelitian yang memiliki variasi tertentu, sehingga variabel penelitian menjadi lebih jelas maknanya dan dapat diukur secara konsisten</w:t>
      </w:r>
      <w:r w:rsidR="00C918C4" w:rsidRPr="00874574">
        <w:rPr>
          <w:rFonts w:ascii="Times New Roman" w:hAnsi="Times New Roman" w:cs="Times New Roman"/>
          <w:sz w:val="24"/>
          <w:szCs w:val="24"/>
        </w:rPr>
        <w:t>.</w:t>
      </w:r>
    </w:p>
    <w:p w14:paraId="5FC8F428" w14:textId="53B5FBA5" w:rsidR="00485228" w:rsidRDefault="00485228">
      <w:pPr>
        <w:pStyle w:val="Heading3"/>
        <w:numPr>
          <w:ilvl w:val="0"/>
          <w:numId w:val="31"/>
        </w:numPr>
        <w:spacing w:after="0" w:line="480" w:lineRule="auto"/>
        <w:ind w:hanging="720"/>
      </w:pPr>
      <w:bookmarkStart w:id="51" w:name="_Toc223980373"/>
      <w:r w:rsidRPr="00485228">
        <w:t>Literasi Pajak</w:t>
      </w:r>
      <w:bookmarkEnd w:id="51"/>
    </w:p>
    <w:p w14:paraId="68B6204A" w14:textId="77777777" w:rsidR="00181B6F" w:rsidRDefault="00181B6F" w:rsidP="00181B6F">
      <w:pPr>
        <w:spacing w:after="0" w:line="480" w:lineRule="auto"/>
        <w:ind w:left="-11" w:firstLine="720"/>
        <w:jc w:val="both"/>
        <w:rPr>
          <w:rFonts w:ascii="Times New Roman" w:hAnsi="Times New Roman" w:cs="Times New Roman"/>
          <w:sz w:val="24"/>
          <w:szCs w:val="24"/>
        </w:rPr>
      </w:pPr>
      <w:r w:rsidRPr="00181B6F">
        <w:rPr>
          <w:rFonts w:ascii="Times New Roman" w:hAnsi="Times New Roman" w:cs="Times New Roman"/>
          <w:sz w:val="24"/>
          <w:szCs w:val="24"/>
        </w:rPr>
        <w:t>Latuheru (2023)</w:t>
      </w:r>
      <w:r>
        <w:rPr>
          <w:rFonts w:ascii="Times New Roman" w:hAnsi="Times New Roman" w:cs="Times New Roman"/>
          <w:sz w:val="24"/>
          <w:szCs w:val="24"/>
        </w:rPr>
        <w:t xml:space="preserve">, </w:t>
      </w:r>
      <w:r w:rsidRPr="00181B6F">
        <w:rPr>
          <w:rFonts w:ascii="Times New Roman" w:hAnsi="Times New Roman" w:cs="Times New Roman"/>
          <w:sz w:val="24"/>
          <w:szCs w:val="24"/>
        </w:rPr>
        <w:t>menjelaskan bahwa literasi pajak merupakan tingkat pemahaman dan pengetahuan yang dimiliki seseorang mengenai sistem perpajakan, termasuk pemahaman atas hak dan kewajiban sebagai wajib pajak, serta kemampuan untuk menerapkan pengetahuan tersebut dalam kegiatan sehari-hari.</w:t>
      </w:r>
    </w:p>
    <w:p w14:paraId="47C349D6" w14:textId="1221A0F2" w:rsidR="00181B6F" w:rsidRDefault="00181B6F" w:rsidP="00181B6F">
      <w:pPr>
        <w:spacing w:after="0" w:line="480" w:lineRule="auto"/>
        <w:ind w:left="-11"/>
        <w:jc w:val="both"/>
        <w:rPr>
          <w:rFonts w:ascii="Times New Roman" w:hAnsi="Times New Roman" w:cs="Times New Roman"/>
          <w:sz w:val="24"/>
          <w:szCs w:val="24"/>
        </w:rPr>
      </w:pPr>
      <w:r w:rsidRPr="00181B6F">
        <w:rPr>
          <w:rFonts w:ascii="Times New Roman" w:hAnsi="Times New Roman" w:cs="Times New Roman"/>
          <w:sz w:val="24"/>
          <w:szCs w:val="24"/>
        </w:rPr>
        <w:t>Literasi pajak mencakup berbagai aspek</w:t>
      </w:r>
      <w:r>
        <w:rPr>
          <w:rFonts w:ascii="Times New Roman" w:hAnsi="Times New Roman" w:cs="Times New Roman"/>
          <w:sz w:val="24"/>
          <w:szCs w:val="24"/>
        </w:rPr>
        <w:tab/>
      </w:r>
      <w:r w:rsidRPr="00181B6F">
        <w:rPr>
          <w:rFonts w:ascii="Times New Roman" w:hAnsi="Times New Roman" w:cs="Times New Roman"/>
          <w:sz w:val="24"/>
          <w:szCs w:val="24"/>
        </w:rPr>
        <w:t xml:space="preserve"> penting, seperti pengetahuan</w:t>
      </w:r>
      <w:r>
        <w:rPr>
          <w:rFonts w:ascii="Times New Roman" w:hAnsi="Times New Roman" w:cs="Times New Roman"/>
          <w:sz w:val="24"/>
          <w:szCs w:val="24"/>
        </w:rPr>
        <w:t xml:space="preserve"> </w:t>
      </w:r>
      <w:r w:rsidRPr="00181B6F">
        <w:rPr>
          <w:rFonts w:ascii="Times New Roman" w:hAnsi="Times New Roman" w:cs="Times New Roman"/>
          <w:sz w:val="24"/>
          <w:szCs w:val="24"/>
        </w:rPr>
        <w:t>mengenai jenis-jenis pajak, cara menghitung kewajiban pajak, dan prosedur pembayarannya. Literasi pajak juga meliputi kesadaran untuk memenuhi kewajiban perpajakan, termasuk melaporkan dan membayar pajak secara tepat waktu sesuai ketentuan.</w:t>
      </w:r>
    </w:p>
    <w:p w14:paraId="0783D3DE" w14:textId="2F281225" w:rsidR="00485228" w:rsidRDefault="00181B6F" w:rsidP="00181B6F">
      <w:pPr>
        <w:spacing w:after="0" w:line="480" w:lineRule="auto"/>
        <w:ind w:left="-11" w:firstLine="720"/>
        <w:jc w:val="both"/>
        <w:rPr>
          <w:rFonts w:ascii="Times New Roman" w:hAnsi="Times New Roman" w:cs="Times New Roman"/>
          <w:sz w:val="24"/>
          <w:szCs w:val="24"/>
        </w:rPr>
      </w:pPr>
      <w:r w:rsidRPr="00181B6F">
        <w:rPr>
          <w:rFonts w:ascii="Times New Roman" w:hAnsi="Times New Roman" w:cs="Times New Roman"/>
          <w:sz w:val="24"/>
          <w:szCs w:val="24"/>
        </w:rPr>
        <w:t>Secara operasional, literasi pajak menggambarkan kemampuan wajib pajak badan dalam memahami aturan perpajakan, menafsirkan ketentuan yang berlaku, dan mengelola kewajiban pajaknya secara mandiri. Semakin tinggi literasi pajak yang dimiliki, semakin besar kemungkinan wajib pajak bertindak patuh karena mereka mengetahui prosedur, manfaat, dan konsekuensi yang berkaitan dengan pemenuhan kewajiban perpajakan. Dengan demikian, literasi pajak tidak hanya berkaitan dengan penguasaan konsep, tetapi juga dengan keterampilan menerapkan ketentuan perpajakan secara tepat dan konsisten.</w:t>
      </w:r>
    </w:p>
    <w:p w14:paraId="2F4CF20E" w14:textId="42C96714" w:rsidR="00181B6F" w:rsidRPr="00181B6F" w:rsidRDefault="00181B6F" w:rsidP="00181B6F">
      <w:pPr>
        <w:spacing w:after="0" w:line="480" w:lineRule="auto"/>
        <w:jc w:val="both"/>
        <w:rPr>
          <w:rFonts w:ascii="Times New Roman" w:hAnsi="Times New Roman" w:cs="Times New Roman"/>
          <w:b/>
          <w:bCs/>
          <w:sz w:val="24"/>
          <w:szCs w:val="24"/>
        </w:rPr>
      </w:pPr>
      <w:r w:rsidRPr="00181B6F">
        <w:rPr>
          <w:rFonts w:ascii="Times New Roman" w:hAnsi="Times New Roman" w:cs="Times New Roman"/>
          <w:b/>
          <w:bCs/>
          <w:sz w:val="24"/>
          <w:szCs w:val="24"/>
        </w:rPr>
        <w:t>Indikator Literasi Pajak</w:t>
      </w:r>
    </w:p>
    <w:p w14:paraId="0865300D" w14:textId="7C69A345" w:rsidR="00181B6F" w:rsidRDefault="00181B6F" w:rsidP="00181B6F">
      <w:pPr>
        <w:spacing w:after="0" w:line="480" w:lineRule="auto"/>
        <w:jc w:val="both"/>
        <w:rPr>
          <w:rFonts w:ascii="Times New Roman" w:hAnsi="Times New Roman" w:cs="Times New Roman"/>
          <w:sz w:val="24"/>
          <w:szCs w:val="24"/>
        </w:rPr>
      </w:pPr>
      <w:r w:rsidRPr="00AF316E">
        <w:rPr>
          <w:rFonts w:ascii="Times New Roman" w:hAnsi="Times New Roman" w:cs="Times New Roman"/>
          <w:sz w:val="24"/>
          <w:szCs w:val="24"/>
        </w:rPr>
        <w:t xml:space="preserve">Menurut </w:t>
      </w:r>
      <w:r>
        <w:rPr>
          <w:rFonts w:ascii="Times New Roman" w:hAnsi="Times New Roman" w:cs="Times New Roman"/>
          <w:sz w:val="24"/>
          <w:szCs w:val="24"/>
        </w:rPr>
        <w:t xml:space="preserve">Afiah </w:t>
      </w:r>
      <w:r w:rsidRPr="00AF316E">
        <w:rPr>
          <w:rFonts w:ascii="Times New Roman" w:hAnsi="Times New Roman" w:cs="Times New Roman"/>
          <w:i/>
          <w:iCs/>
          <w:sz w:val="24"/>
          <w:szCs w:val="24"/>
        </w:rPr>
        <w:t>et</w:t>
      </w:r>
      <w:proofErr w:type="gramStart"/>
      <w:r w:rsidRPr="00AF316E">
        <w:rPr>
          <w:rFonts w:ascii="Times New Roman" w:hAnsi="Times New Roman" w:cs="Times New Roman"/>
          <w:i/>
          <w:iCs/>
          <w:sz w:val="24"/>
          <w:szCs w:val="24"/>
        </w:rPr>
        <w:t>.,a</w:t>
      </w:r>
      <w:r>
        <w:rPr>
          <w:rFonts w:ascii="Times New Roman" w:hAnsi="Times New Roman" w:cs="Times New Roman"/>
          <w:i/>
          <w:iCs/>
          <w:sz w:val="24"/>
          <w:szCs w:val="24"/>
        </w:rPr>
        <w:t>l</w:t>
      </w:r>
      <w:proofErr w:type="gramEnd"/>
      <w:r>
        <w:rPr>
          <w:rFonts w:ascii="Times New Roman" w:hAnsi="Times New Roman" w:cs="Times New Roman"/>
          <w:i/>
          <w:iCs/>
          <w:sz w:val="24"/>
          <w:szCs w:val="24"/>
        </w:rPr>
        <w:t xml:space="preserve"> </w:t>
      </w:r>
      <w:r w:rsidRPr="00AF316E">
        <w:rPr>
          <w:rFonts w:ascii="Times New Roman" w:hAnsi="Times New Roman" w:cs="Times New Roman"/>
          <w:sz w:val="24"/>
          <w:szCs w:val="24"/>
        </w:rPr>
        <w:t>(202</w:t>
      </w:r>
      <w:r>
        <w:rPr>
          <w:rFonts w:ascii="Times New Roman" w:hAnsi="Times New Roman" w:cs="Times New Roman"/>
          <w:sz w:val="24"/>
          <w:szCs w:val="24"/>
        </w:rPr>
        <w:t>1</w:t>
      </w:r>
      <w:r w:rsidRPr="00AF316E">
        <w:rPr>
          <w:rFonts w:ascii="Times New Roman" w:hAnsi="Times New Roman" w:cs="Times New Roman"/>
          <w:sz w:val="24"/>
          <w:szCs w:val="24"/>
        </w:rPr>
        <w:t>)</w:t>
      </w:r>
      <w:r>
        <w:rPr>
          <w:rFonts w:ascii="Times New Roman" w:hAnsi="Times New Roman" w:cs="Times New Roman"/>
          <w:i/>
          <w:iCs/>
          <w:sz w:val="24"/>
          <w:szCs w:val="24"/>
        </w:rPr>
        <w:t xml:space="preserve"> </w:t>
      </w:r>
      <w:r w:rsidRPr="00AF316E">
        <w:rPr>
          <w:rFonts w:ascii="Times New Roman" w:hAnsi="Times New Roman" w:cs="Times New Roman"/>
          <w:sz w:val="24"/>
          <w:szCs w:val="24"/>
        </w:rPr>
        <w:t xml:space="preserve"> indikator literasi </w:t>
      </w:r>
      <w:r>
        <w:rPr>
          <w:rFonts w:ascii="Times New Roman" w:hAnsi="Times New Roman" w:cs="Times New Roman"/>
          <w:sz w:val="24"/>
          <w:szCs w:val="24"/>
        </w:rPr>
        <w:t xml:space="preserve">pajak </w:t>
      </w:r>
      <w:r w:rsidRPr="00AF316E">
        <w:rPr>
          <w:rFonts w:ascii="Times New Roman" w:hAnsi="Times New Roman" w:cs="Times New Roman"/>
          <w:sz w:val="24"/>
          <w:szCs w:val="24"/>
        </w:rPr>
        <w:t>ialah:</w:t>
      </w:r>
    </w:p>
    <w:p w14:paraId="7BA98C51" w14:textId="2FC32039" w:rsidR="00181B6F" w:rsidRDefault="00181B6F">
      <w:pPr>
        <w:pStyle w:val="ListParagraph"/>
        <w:numPr>
          <w:ilvl w:val="2"/>
          <w:numId w:val="17"/>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Pemahaman mengenai ketentuan umum pajak</w:t>
      </w:r>
    </w:p>
    <w:p w14:paraId="2CD22D99" w14:textId="22F3B310" w:rsidR="00127BFA" w:rsidRDefault="00127BFA">
      <w:pPr>
        <w:pStyle w:val="ListParagraph"/>
        <w:numPr>
          <w:ilvl w:val="2"/>
          <w:numId w:val="17"/>
        </w:numPr>
        <w:spacing w:after="0" w:line="480" w:lineRule="auto"/>
        <w:ind w:left="426"/>
        <w:jc w:val="both"/>
        <w:rPr>
          <w:rFonts w:ascii="Times New Roman" w:hAnsi="Times New Roman" w:cs="Times New Roman"/>
          <w:sz w:val="24"/>
          <w:szCs w:val="24"/>
        </w:rPr>
      </w:pPr>
      <w:r w:rsidRPr="00127BFA">
        <w:rPr>
          <w:rFonts w:ascii="Times New Roman" w:hAnsi="Times New Roman" w:cs="Times New Roman"/>
          <w:sz w:val="24"/>
          <w:szCs w:val="24"/>
        </w:rPr>
        <w:t>Pemahaman</w:t>
      </w:r>
      <w:r>
        <w:rPr>
          <w:rFonts w:ascii="Times New Roman" w:hAnsi="Times New Roman" w:cs="Times New Roman"/>
          <w:sz w:val="24"/>
          <w:szCs w:val="24"/>
        </w:rPr>
        <w:t xml:space="preserve"> mengenai tata cara perpajakan (KUP)</w:t>
      </w:r>
    </w:p>
    <w:p w14:paraId="1DCB5171" w14:textId="1740D258" w:rsidR="00181B6F" w:rsidRPr="00127BFA" w:rsidRDefault="00181B6F">
      <w:pPr>
        <w:pStyle w:val="ListParagraph"/>
        <w:numPr>
          <w:ilvl w:val="2"/>
          <w:numId w:val="17"/>
        </w:numPr>
        <w:spacing w:after="0" w:line="480" w:lineRule="auto"/>
        <w:ind w:left="426"/>
        <w:jc w:val="both"/>
        <w:rPr>
          <w:rFonts w:ascii="Times New Roman" w:hAnsi="Times New Roman" w:cs="Times New Roman"/>
          <w:sz w:val="24"/>
          <w:szCs w:val="24"/>
        </w:rPr>
      </w:pPr>
      <w:r w:rsidRPr="00127BFA">
        <w:rPr>
          <w:rFonts w:ascii="Times New Roman" w:hAnsi="Times New Roman" w:cs="Times New Roman"/>
          <w:sz w:val="24"/>
          <w:szCs w:val="24"/>
        </w:rPr>
        <w:t>Pemahaman wajib pajak terhadap sanksi perpajakan</w:t>
      </w:r>
    </w:p>
    <w:p w14:paraId="4A9B5DDF" w14:textId="5FBDC063" w:rsidR="00181B6F" w:rsidRDefault="00181B6F">
      <w:pPr>
        <w:pStyle w:val="ListParagraph"/>
        <w:numPr>
          <w:ilvl w:val="2"/>
          <w:numId w:val="17"/>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Pengetahun Kualitas Layanan</w:t>
      </w:r>
    </w:p>
    <w:p w14:paraId="70B53B36" w14:textId="4F6A7C11" w:rsidR="00485228" w:rsidRDefault="00485228">
      <w:pPr>
        <w:pStyle w:val="Heading3"/>
        <w:numPr>
          <w:ilvl w:val="0"/>
          <w:numId w:val="31"/>
        </w:numPr>
        <w:spacing w:after="0" w:line="480" w:lineRule="auto"/>
        <w:ind w:hanging="720"/>
        <w:rPr>
          <w:b w:val="0"/>
          <w:bCs w:val="0"/>
          <w:szCs w:val="24"/>
        </w:rPr>
      </w:pPr>
      <w:bookmarkStart w:id="52" w:name="_Toc223980374"/>
      <w:r>
        <w:rPr>
          <w:szCs w:val="24"/>
        </w:rPr>
        <w:t>Literasi Digital</w:t>
      </w:r>
      <w:bookmarkEnd w:id="52"/>
    </w:p>
    <w:p w14:paraId="73E6E510" w14:textId="77777777" w:rsidR="00C926E1" w:rsidRDefault="00485228" w:rsidP="00C926E1">
      <w:pPr>
        <w:spacing w:line="480" w:lineRule="auto"/>
        <w:ind w:firstLine="720"/>
        <w:jc w:val="both"/>
        <w:rPr>
          <w:rFonts w:ascii="Times New Roman" w:hAnsi="Times New Roman" w:cs="Times New Roman"/>
          <w:sz w:val="24"/>
          <w:szCs w:val="24"/>
        </w:rPr>
      </w:pPr>
      <w:r w:rsidRPr="00413E8E">
        <w:rPr>
          <w:rFonts w:ascii="Times New Roman" w:hAnsi="Times New Roman" w:cs="Times New Roman"/>
          <w:sz w:val="24"/>
          <w:szCs w:val="24"/>
        </w:rPr>
        <w:t xml:space="preserve">Literasi digital merupakan kemampuan individu atau badan usaha dalam memahami, mengakses, serta memanfaatkan teknologi digital untuk mendukung pelaksanaan kewajiban perpajakan. Literasi digital tidak hanya berkaitan dengan keterampilan teknis dalam menggunakan aplikasi perpajakan seperti </w:t>
      </w:r>
      <w:r>
        <w:rPr>
          <w:rFonts w:ascii="Times New Roman" w:hAnsi="Times New Roman" w:cs="Times New Roman"/>
          <w:sz w:val="24"/>
          <w:szCs w:val="24"/>
        </w:rPr>
        <w:t>coretax</w:t>
      </w:r>
      <w:r w:rsidRPr="00413E8E">
        <w:rPr>
          <w:rFonts w:ascii="Times New Roman" w:hAnsi="Times New Roman" w:cs="Times New Roman"/>
          <w:sz w:val="24"/>
          <w:szCs w:val="24"/>
        </w:rPr>
        <w:t>, tetapi juga mencakup kemampuan untuk menjaga keamanan data, memahami regulasi perpajakan digital, serta menyesuaikan diri terhadap perubahan dan inovasi teknologi yang diterapkan pemerintah.</w:t>
      </w:r>
    </w:p>
    <w:p w14:paraId="266C536D" w14:textId="25ACDEAA" w:rsidR="00485228" w:rsidRDefault="00485228" w:rsidP="00C926E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Literasi </w:t>
      </w:r>
      <w:r w:rsidRPr="00413E8E">
        <w:rPr>
          <w:rFonts w:ascii="Times New Roman" w:hAnsi="Times New Roman" w:cs="Times New Roman"/>
          <w:sz w:val="24"/>
          <w:szCs w:val="24"/>
        </w:rPr>
        <w:t>digital diukur berdasarkan tingkat kemampuan wajib pajak badan dalam menggunakan sistem dan platform digital yang berkaitan dengan perpajakan. Pengukuran dilakukan melalui indikator yang menggambarkan aspek pemahaman, kesadaran, dan adaptasi wajib pajak terhadap penggunaan teknologi digital dalam konteks perpajakan</w:t>
      </w:r>
      <w:r>
        <w:rPr>
          <w:rFonts w:ascii="Times New Roman" w:hAnsi="Times New Roman" w:cs="Times New Roman"/>
          <w:sz w:val="24"/>
          <w:szCs w:val="24"/>
        </w:rPr>
        <w:t>.</w:t>
      </w:r>
    </w:p>
    <w:p w14:paraId="24C94ECC" w14:textId="77777777" w:rsidR="00485228" w:rsidRPr="00443C38" w:rsidRDefault="00485228" w:rsidP="00443C38">
      <w:pPr>
        <w:rPr>
          <w:rFonts w:ascii="Times New Roman" w:hAnsi="Times New Roman" w:cs="Times New Roman"/>
          <w:b/>
          <w:bCs/>
          <w:sz w:val="24"/>
          <w:szCs w:val="24"/>
        </w:rPr>
      </w:pPr>
      <w:r w:rsidRPr="00443C38">
        <w:rPr>
          <w:rFonts w:ascii="Times New Roman" w:hAnsi="Times New Roman" w:cs="Times New Roman"/>
          <w:b/>
          <w:bCs/>
          <w:sz w:val="24"/>
          <w:szCs w:val="24"/>
        </w:rPr>
        <w:t>Indikator Literasi Digital</w:t>
      </w:r>
    </w:p>
    <w:p w14:paraId="59E0A58D" w14:textId="77777777" w:rsidR="00485228" w:rsidRPr="00AF316E" w:rsidRDefault="00485228" w:rsidP="00485228">
      <w:pPr>
        <w:spacing w:after="0" w:line="480" w:lineRule="auto"/>
        <w:jc w:val="both"/>
        <w:rPr>
          <w:rFonts w:ascii="Times New Roman" w:hAnsi="Times New Roman" w:cs="Times New Roman"/>
          <w:sz w:val="24"/>
          <w:szCs w:val="24"/>
        </w:rPr>
      </w:pPr>
      <w:r w:rsidRPr="00AF316E">
        <w:rPr>
          <w:rFonts w:ascii="Times New Roman" w:hAnsi="Times New Roman" w:cs="Times New Roman"/>
          <w:sz w:val="24"/>
          <w:szCs w:val="24"/>
        </w:rPr>
        <w:t xml:space="preserve">Menurut Herawati Khotmi </w:t>
      </w:r>
      <w:r w:rsidRPr="00AF316E">
        <w:rPr>
          <w:rFonts w:ascii="Times New Roman" w:hAnsi="Times New Roman" w:cs="Times New Roman"/>
          <w:i/>
          <w:iCs/>
          <w:sz w:val="24"/>
          <w:szCs w:val="24"/>
        </w:rPr>
        <w:t>et</w:t>
      </w:r>
      <w:proofErr w:type="gramStart"/>
      <w:r w:rsidRPr="00AF316E">
        <w:rPr>
          <w:rFonts w:ascii="Times New Roman" w:hAnsi="Times New Roman" w:cs="Times New Roman"/>
          <w:i/>
          <w:iCs/>
          <w:sz w:val="24"/>
          <w:szCs w:val="24"/>
        </w:rPr>
        <w:t>.,a</w:t>
      </w:r>
      <w:r>
        <w:rPr>
          <w:rFonts w:ascii="Times New Roman" w:hAnsi="Times New Roman" w:cs="Times New Roman"/>
          <w:i/>
          <w:iCs/>
          <w:sz w:val="24"/>
          <w:szCs w:val="24"/>
        </w:rPr>
        <w:t>l</w:t>
      </w:r>
      <w:proofErr w:type="gramEnd"/>
      <w:r>
        <w:rPr>
          <w:rFonts w:ascii="Times New Roman" w:hAnsi="Times New Roman" w:cs="Times New Roman"/>
          <w:i/>
          <w:iCs/>
          <w:sz w:val="24"/>
          <w:szCs w:val="24"/>
        </w:rPr>
        <w:t xml:space="preserve"> </w:t>
      </w:r>
      <w:r w:rsidRPr="00AF316E">
        <w:rPr>
          <w:rFonts w:ascii="Times New Roman" w:hAnsi="Times New Roman" w:cs="Times New Roman"/>
          <w:sz w:val="24"/>
          <w:szCs w:val="24"/>
        </w:rPr>
        <w:t>(2025)</w:t>
      </w:r>
      <w:r>
        <w:rPr>
          <w:rFonts w:ascii="Times New Roman" w:hAnsi="Times New Roman" w:cs="Times New Roman"/>
          <w:i/>
          <w:iCs/>
          <w:sz w:val="24"/>
          <w:szCs w:val="24"/>
        </w:rPr>
        <w:t xml:space="preserve"> </w:t>
      </w:r>
      <w:r w:rsidRPr="00AF316E">
        <w:rPr>
          <w:rFonts w:ascii="Times New Roman" w:hAnsi="Times New Roman" w:cs="Times New Roman"/>
          <w:sz w:val="24"/>
          <w:szCs w:val="24"/>
        </w:rPr>
        <w:t xml:space="preserve"> indikator literasi digital ialah:</w:t>
      </w:r>
    </w:p>
    <w:p w14:paraId="1A3BE9F7" w14:textId="77777777" w:rsidR="00485228" w:rsidRPr="00AF316E" w:rsidRDefault="00485228">
      <w:pPr>
        <w:pStyle w:val="ListParagraph"/>
        <w:numPr>
          <w:ilvl w:val="0"/>
          <w:numId w:val="19"/>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Mampu </w:t>
      </w:r>
      <w:r w:rsidRPr="00AF316E">
        <w:rPr>
          <w:rFonts w:ascii="Times New Roman" w:hAnsi="Times New Roman" w:cs="Times New Roman"/>
          <w:sz w:val="24"/>
          <w:szCs w:val="24"/>
        </w:rPr>
        <w:t>menggunakan berbagai platform digital yang berkaitan dengan administrasi perpajakan</w:t>
      </w:r>
    </w:p>
    <w:p w14:paraId="0C652080" w14:textId="77777777" w:rsidR="00485228" w:rsidRPr="00AF316E" w:rsidRDefault="00485228">
      <w:pPr>
        <w:pStyle w:val="ListParagraph"/>
        <w:numPr>
          <w:ilvl w:val="0"/>
          <w:numId w:val="19"/>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S</w:t>
      </w:r>
      <w:r w:rsidRPr="00AF316E">
        <w:rPr>
          <w:rFonts w:ascii="Times New Roman" w:hAnsi="Times New Roman" w:cs="Times New Roman"/>
          <w:sz w:val="24"/>
          <w:szCs w:val="24"/>
        </w:rPr>
        <w:t>adar pentingnya menjaga keamanan data dalam sistem digital perpajakan</w:t>
      </w:r>
    </w:p>
    <w:p w14:paraId="1E9C923D" w14:textId="77777777" w:rsidR="00485228" w:rsidRPr="00AF316E" w:rsidRDefault="00485228">
      <w:pPr>
        <w:pStyle w:val="ListParagraph"/>
        <w:numPr>
          <w:ilvl w:val="0"/>
          <w:numId w:val="19"/>
        </w:numPr>
        <w:spacing w:line="480" w:lineRule="auto"/>
        <w:ind w:left="426"/>
        <w:jc w:val="both"/>
        <w:rPr>
          <w:rFonts w:ascii="Times New Roman" w:hAnsi="Times New Roman" w:cs="Times New Roman"/>
          <w:sz w:val="24"/>
          <w:szCs w:val="24"/>
        </w:rPr>
      </w:pPr>
      <w:r w:rsidRPr="00AF316E">
        <w:rPr>
          <w:rFonts w:ascii="Times New Roman" w:hAnsi="Times New Roman" w:cs="Times New Roman"/>
          <w:sz w:val="24"/>
          <w:szCs w:val="24"/>
        </w:rPr>
        <w:t>Paham</w:t>
      </w:r>
      <w:r>
        <w:rPr>
          <w:rFonts w:ascii="Times New Roman" w:hAnsi="Times New Roman" w:cs="Times New Roman"/>
          <w:sz w:val="24"/>
          <w:szCs w:val="24"/>
        </w:rPr>
        <w:t xml:space="preserve"> </w:t>
      </w:r>
      <w:r w:rsidRPr="00AF316E">
        <w:rPr>
          <w:rFonts w:ascii="Times New Roman" w:hAnsi="Times New Roman" w:cs="Times New Roman"/>
          <w:sz w:val="24"/>
          <w:szCs w:val="24"/>
        </w:rPr>
        <w:t>terhadap peraturan dan ketentuan mengenai pelaporan pajak digital</w:t>
      </w:r>
    </w:p>
    <w:p w14:paraId="43267E01" w14:textId="6F051746" w:rsidR="00485228" w:rsidRPr="00485228" w:rsidRDefault="00485228">
      <w:pPr>
        <w:pStyle w:val="ListParagraph"/>
        <w:numPr>
          <w:ilvl w:val="0"/>
          <w:numId w:val="19"/>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Mampu</w:t>
      </w:r>
      <w:r w:rsidRPr="00AF316E">
        <w:rPr>
          <w:rFonts w:ascii="Times New Roman" w:hAnsi="Times New Roman" w:cs="Times New Roman"/>
          <w:sz w:val="24"/>
          <w:szCs w:val="24"/>
        </w:rPr>
        <w:t xml:space="preserve"> beradaptasi terhadap perubahan sistem atau fitur baru dalam </w:t>
      </w:r>
      <w:r>
        <w:rPr>
          <w:rFonts w:ascii="Times New Roman" w:hAnsi="Times New Roman" w:cs="Times New Roman"/>
          <w:sz w:val="24"/>
          <w:szCs w:val="24"/>
        </w:rPr>
        <w:t>c</w:t>
      </w:r>
      <w:r w:rsidRPr="00AF316E">
        <w:rPr>
          <w:rFonts w:ascii="Times New Roman" w:hAnsi="Times New Roman" w:cs="Times New Roman"/>
          <w:sz w:val="24"/>
          <w:szCs w:val="24"/>
        </w:rPr>
        <w:t>oretax</w:t>
      </w:r>
    </w:p>
    <w:p w14:paraId="666EFA50" w14:textId="1726807D" w:rsidR="00630488" w:rsidRPr="00485228" w:rsidRDefault="00630488">
      <w:pPr>
        <w:pStyle w:val="Heading3"/>
        <w:numPr>
          <w:ilvl w:val="0"/>
          <w:numId w:val="31"/>
        </w:numPr>
        <w:spacing w:after="0" w:line="480" w:lineRule="auto"/>
        <w:ind w:hanging="720"/>
        <w:rPr>
          <w:b w:val="0"/>
          <w:bCs w:val="0"/>
          <w:szCs w:val="24"/>
        </w:rPr>
      </w:pPr>
      <w:bookmarkStart w:id="53" w:name="_Toc223980375"/>
      <w:r w:rsidRPr="00485228">
        <w:rPr>
          <w:i/>
          <w:iCs/>
          <w:szCs w:val="24"/>
        </w:rPr>
        <w:t>Coretax Administration System</w:t>
      </w:r>
      <w:bookmarkEnd w:id="53"/>
    </w:p>
    <w:p w14:paraId="1350A591" w14:textId="7CB0153C" w:rsidR="00FA6DF6" w:rsidRPr="00874574" w:rsidRDefault="00C24B19" w:rsidP="00C24B19">
      <w:pPr>
        <w:spacing w:after="0" w:line="480" w:lineRule="auto"/>
        <w:ind w:firstLine="720"/>
        <w:jc w:val="both"/>
        <w:rPr>
          <w:rFonts w:ascii="Times New Roman" w:hAnsi="Times New Roman" w:cs="Times New Roman"/>
          <w:sz w:val="24"/>
          <w:szCs w:val="24"/>
        </w:rPr>
      </w:pPr>
      <w:r w:rsidRPr="00AF316E">
        <w:rPr>
          <w:rFonts w:ascii="Times New Roman" w:hAnsi="Times New Roman" w:cs="Times New Roman"/>
          <w:sz w:val="24"/>
          <w:szCs w:val="24"/>
        </w:rPr>
        <w:t>Penelitian ini akan menggunakan kuesioner untuk mengukur Implementasi</w:t>
      </w:r>
      <w:r>
        <w:rPr>
          <w:rFonts w:ascii="Times New Roman" w:hAnsi="Times New Roman" w:cs="Times New Roman"/>
          <w:i/>
          <w:iCs/>
          <w:sz w:val="24"/>
          <w:szCs w:val="24"/>
        </w:rPr>
        <w:t xml:space="preserve"> </w:t>
      </w:r>
      <w:r w:rsidR="00FA6DF6" w:rsidRPr="00874574">
        <w:rPr>
          <w:rFonts w:ascii="Times New Roman" w:hAnsi="Times New Roman" w:cs="Times New Roman"/>
          <w:i/>
          <w:iCs/>
          <w:sz w:val="24"/>
          <w:szCs w:val="24"/>
        </w:rPr>
        <w:t>Coretax Administration System</w:t>
      </w:r>
      <w:r w:rsidR="00FA6DF6" w:rsidRPr="00874574">
        <w:rPr>
          <w:rFonts w:ascii="Times New Roman" w:hAnsi="Times New Roman" w:cs="Times New Roman"/>
          <w:sz w:val="24"/>
          <w:szCs w:val="24"/>
        </w:rPr>
        <w:t xml:space="preserve"> </w:t>
      </w:r>
      <w:r w:rsidR="00AF316E">
        <w:rPr>
          <w:rFonts w:ascii="Times New Roman" w:hAnsi="Times New Roman" w:cs="Times New Roman"/>
          <w:sz w:val="24"/>
          <w:szCs w:val="24"/>
        </w:rPr>
        <w:t xml:space="preserve">yang </w:t>
      </w:r>
      <w:r w:rsidR="00FA6DF6" w:rsidRPr="00874574">
        <w:rPr>
          <w:rFonts w:ascii="Times New Roman" w:hAnsi="Times New Roman" w:cs="Times New Roman"/>
          <w:sz w:val="24"/>
          <w:szCs w:val="24"/>
        </w:rPr>
        <w:t>merupakan sistem administrasi perpajakan berbasis teknologi yang dirancang oleh Direktorat Jenderal Pajak (DJP) untuk mengintegrasikan seluruh proses perpajakan, mulai dari pendaftaran, pelaporan, pembayaran, hingga pengawasan pajak secara digital. Sistem ini hadir sebagai bentuk modernisasi administrasi pajak yang bertujuan meningkatkan efisiensi pelayanan, transparansi data, serta kemudahan bagi wajib pajak dalam melaksanakan kewajibannya.</w:t>
      </w:r>
      <w:r w:rsidR="00874574">
        <w:rPr>
          <w:rFonts w:ascii="Times New Roman" w:hAnsi="Times New Roman" w:cs="Times New Roman"/>
          <w:sz w:val="24"/>
          <w:szCs w:val="24"/>
        </w:rPr>
        <w:t xml:space="preserve"> </w:t>
      </w:r>
      <w:r>
        <w:rPr>
          <w:rFonts w:ascii="Times New Roman" w:hAnsi="Times New Roman" w:cs="Times New Roman"/>
          <w:sz w:val="24"/>
          <w:szCs w:val="24"/>
        </w:rPr>
        <w:t xml:space="preserve">Dengan menggunakan skala likert 1 sampai 4, responden diminta untuk menilai pemahaman mereka terhadap setiap elemen tersebut. Nilai 1 menunjukkan ketidaktahuan dan nilai 4 menunjukkan pemahaman yang sangat baik. </w:t>
      </w:r>
    </w:p>
    <w:p w14:paraId="597640D1" w14:textId="1C4BAA65" w:rsidR="00FA6DF6" w:rsidRPr="00874574" w:rsidRDefault="00FA6DF6" w:rsidP="00C24B19">
      <w:pPr>
        <w:spacing w:after="0" w:line="480" w:lineRule="auto"/>
        <w:jc w:val="both"/>
        <w:rPr>
          <w:rFonts w:ascii="Times New Roman" w:hAnsi="Times New Roman" w:cs="Times New Roman"/>
          <w:b/>
          <w:bCs/>
          <w:sz w:val="24"/>
          <w:szCs w:val="24"/>
        </w:rPr>
      </w:pPr>
      <w:r w:rsidRPr="00874574">
        <w:rPr>
          <w:rFonts w:ascii="Times New Roman" w:hAnsi="Times New Roman" w:cs="Times New Roman"/>
          <w:b/>
          <w:bCs/>
          <w:sz w:val="24"/>
          <w:szCs w:val="24"/>
        </w:rPr>
        <w:t>Indikator</w:t>
      </w:r>
      <w:r w:rsidR="00874574" w:rsidRPr="00874574">
        <w:rPr>
          <w:rFonts w:ascii="Times New Roman" w:hAnsi="Times New Roman" w:cs="Times New Roman"/>
          <w:b/>
          <w:bCs/>
          <w:sz w:val="24"/>
          <w:szCs w:val="24"/>
        </w:rPr>
        <w:t xml:space="preserve"> </w:t>
      </w:r>
      <w:r w:rsidR="00874574" w:rsidRPr="00874574">
        <w:rPr>
          <w:rFonts w:ascii="Times New Roman" w:hAnsi="Times New Roman" w:cs="Times New Roman"/>
          <w:b/>
          <w:bCs/>
          <w:i/>
          <w:iCs/>
          <w:sz w:val="24"/>
          <w:szCs w:val="24"/>
        </w:rPr>
        <w:t>Coretax Administration System</w:t>
      </w:r>
    </w:p>
    <w:p w14:paraId="43804B95" w14:textId="760927D8" w:rsidR="00874574" w:rsidRPr="00874574" w:rsidRDefault="00874574" w:rsidP="00FA6DF6">
      <w:pPr>
        <w:spacing w:line="480" w:lineRule="auto"/>
        <w:jc w:val="both"/>
        <w:rPr>
          <w:rFonts w:ascii="Times New Roman" w:hAnsi="Times New Roman" w:cs="Times New Roman"/>
          <w:sz w:val="24"/>
          <w:szCs w:val="24"/>
        </w:rPr>
      </w:pPr>
      <w:r w:rsidRPr="00874574">
        <w:rPr>
          <w:rFonts w:ascii="Times New Roman" w:hAnsi="Times New Roman" w:cs="Times New Roman"/>
          <w:sz w:val="24"/>
          <w:szCs w:val="24"/>
        </w:rPr>
        <w:t xml:space="preserve">Menurut </w:t>
      </w:r>
      <w:r w:rsidR="00C117BD">
        <w:rPr>
          <w:rFonts w:ascii="Times New Roman" w:hAnsi="Times New Roman" w:cs="Times New Roman"/>
          <w:sz w:val="24"/>
          <w:szCs w:val="24"/>
        </w:rPr>
        <w:fldChar w:fldCharType="begin" w:fldLock="1"/>
      </w:r>
      <w:r w:rsidR="001C6274">
        <w:rPr>
          <w:rFonts w:ascii="Times New Roman" w:hAnsi="Times New Roman" w:cs="Times New Roman"/>
          <w:sz w:val="24"/>
          <w:szCs w:val="24"/>
        </w:rPr>
        <w:instrText>ADDIN CSL_CITATION {"citationItems":[{"id":"ITEM-1","itemData":{"author":[{"dropping-particle":"","family":"Siagian","given":"Panatagama","non-dropping-particle":"","parse-names":false,"suffix":""}],"id":"ITEM-1","issue":"1","issued":{"date-parts":[["2025"]]},"page":"221-232","title":"The Influence of Tax Reporting and the Core Tax System on Taxpayer Compliance ( Study at the Primary Tax Service Office in DKI Jakarta ) Program Studi Akuntansi , Institut Bisnis dan Komunikasi Swadaya Abstrak PENDAHULUAN signifikan untuk membiayai pembangunan nasional . Oleh karena itu , kepatuhan pajak dari tindakan strategis , termasuk digitalisasi layanan pajak dan penerapan Sistem Administrasi efektif , efisien , dan transparan dalam administrasi pajak . Salah satu hasil paling nyata dari material . Kepatuhan formal mengacu pada kepatuhan terhadap ketentuan administrasi , pemahaman peraturan , persepsi terhadap sistem pajak , serta kemudahan pelaksanaan terpadu yang menggantikan sistem lama yang bersifat terfragmentasi . Sistem ini dirancang","type":"article-journal","volume":"6"},"uris":["http://www.mendeley.com/documents/?uuid=e9b0bdcd-8d1e-42fc-987e-c2ace0db2b38"]}],"mendeley":{"formattedCitation":"(Siagian, 2025)","manualFormatting":"Siagian (2025)","plainTextFormattedCitation":"(Siagian, 2025)","previouslyFormattedCitation":"(Siagian, 2025)"},"properties":{"noteIndex":0},"schema":"https://github.com/citation-style-language/schema/raw/master/csl-citation.json"}</w:instrText>
      </w:r>
      <w:r w:rsidR="00C117BD">
        <w:rPr>
          <w:rFonts w:ascii="Times New Roman" w:hAnsi="Times New Roman" w:cs="Times New Roman"/>
          <w:sz w:val="24"/>
          <w:szCs w:val="24"/>
        </w:rPr>
        <w:fldChar w:fldCharType="separate"/>
      </w:r>
      <w:r w:rsidR="00C117BD" w:rsidRPr="00C117BD">
        <w:rPr>
          <w:rFonts w:ascii="Times New Roman" w:hAnsi="Times New Roman" w:cs="Times New Roman"/>
          <w:noProof/>
          <w:sz w:val="24"/>
          <w:szCs w:val="24"/>
        </w:rPr>
        <w:t>Siagian</w:t>
      </w:r>
      <w:r w:rsidR="00C117BD">
        <w:rPr>
          <w:rFonts w:ascii="Times New Roman" w:hAnsi="Times New Roman" w:cs="Times New Roman"/>
          <w:noProof/>
          <w:sz w:val="24"/>
          <w:szCs w:val="24"/>
        </w:rPr>
        <w:t xml:space="preserve"> (</w:t>
      </w:r>
      <w:r w:rsidR="00C117BD" w:rsidRPr="00C117BD">
        <w:rPr>
          <w:rFonts w:ascii="Times New Roman" w:hAnsi="Times New Roman" w:cs="Times New Roman"/>
          <w:noProof/>
          <w:sz w:val="24"/>
          <w:szCs w:val="24"/>
        </w:rPr>
        <w:t>2025)</w:t>
      </w:r>
      <w:r w:rsidR="00C117BD">
        <w:rPr>
          <w:rFonts w:ascii="Times New Roman" w:hAnsi="Times New Roman" w:cs="Times New Roman"/>
          <w:sz w:val="24"/>
          <w:szCs w:val="24"/>
        </w:rPr>
        <w:fldChar w:fldCharType="end"/>
      </w:r>
      <w:r w:rsidR="00C117BD">
        <w:rPr>
          <w:rFonts w:ascii="Times New Roman" w:hAnsi="Times New Roman" w:cs="Times New Roman"/>
          <w:sz w:val="24"/>
          <w:szCs w:val="24"/>
        </w:rPr>
        <w:t>, i</w:t>
      </w:r>
      <w:r w:rsidRPr="00874574">
        <w:rPr>
          <w:rFonts w:ascii="Times New Roman" w:hAnsi="Times New Roman" w:cs="Times New Roman"/>
          <w:sz w:val="24"/>
          <w:szCs w:val="24"/>
        </w:rPr>
        <w:t xml:space="preserve">ndikator </w:t>
      </w:r>
      <w:r w:rsidRPr="00874574">
        <w:rPr>
          <w:rFonts w:ascii="Times New Roman" w:hAnsi="Times New Roman" w:cs="Times New Roman"/>
          <w:i/>
          <w:iCs/>
          <w:sz w:val="24"/>
          <w:szCs w:val="24"/>
        </w:rPr>
        <w:t xml:space="preserve">Coretax Administration System </w:t>
      </w:r>
      <w:r w:rsidRPr="00874574">
        <w:rPr>
          <w:rFonts w:ascii="Times New Roman" w:hAnsi="Times New Roman" w:cs="Times New Roman"/>
          <w:sz w:val="24"/>
          <w:szCs w:val="24"/>
        </w:rPr>
        <w:t>sebagai berikut:</w:t>
      </w:r>
    </w:p>
    <w:p w14:paraId="567EAF8B" w14:textId="0DBABBCE" w:rsidR="00FA6DF6" w:rsidRPr="00874574" w:rsidRDefault="00FA6DF6">
      <w:pPr>
        <w:pStyle w:val="ListParagraph"/>
        <w:numPr>
          <w:ilvl w:val="0"/>
          <w:numId w:val="18"/>
        </w:numPr>
        <w:spacing w:line="480" w:lineRule="auto"/>
        <w:ind w:left="426"/>
        <w:jc w:val="both"/>
        <w:rPr>
          <w:rFonts w:ascii="Times New Roman" w:hAnsi="Times New Roman" w:cs="Times New Roman"/>
          <w:sz w:val="24"/>
          <w:szCs w:val="24"/>
        </w:rPr>
      </w:pPr>
      <w:r w:rsidRPr="00874574">
        <w:rPr>
          <w:rFonts w:ascii="Times New Roman" w:hAnsi="Times New Roman" w:cs="Times New Roman"/>
          <w:sz w:val="24"/>
          <w:szCs w:val="24"/>
        </w:rPr>
        <w:t>Coretax mempermudah administrasi perpajakan secara efisien</w:t>
      </w:r>
    </w:p>
    <w:p w14:paraId="7897C91E" w14:textId="24F95EE8" w:rsidR="00FA6DF6" w:rsidRPr="00874574" w:rsidRDefault="00FA6DF6">
      <w:pPr>
        <w:pStyle w:val="ListParagraph"/>
        <w:numPr>
          <w:ilvl w:val="0"/>
          <w:numId w:val="18"/>
        </w:numPr>
        <w:spacing w:line="480" w:lineRule="auto"/>
        <w:ind w:left="426"/>
        <w:jc w:val="both"/>
        <w:rPr>
          <w:rFonts w:ascii="Times New Roman" w:hAnsi="Times New Roman" w:cs="Times New Roman"/>
          <w:sz w:val="24"/>
          <w:szCs w:val="24"/>
        </w:rPr>
      </w:pPr>
      <w:r w:rsidRPr="00874574">
        <w:rPr>
          <w:rFonts w:ascii="Times New Roman" w:hAnsi="Times New Roman" w:cs="Times New Roman"/>
          <w:sz w:val="24"/>
          <w:szCs w:val="24"/>
        </w:rPr>
        <w:t>Coretax terintegrasi dengan baik antar layanan pajak yang digunakan</w:t>
      </w:r>
    </w:p>
    <w:p w14:paraId="3D060025" w14:textId="5ED82467" w:rsidR="00FA6DF6" w:rsidRPr="00874574" w:rsidRDefault="00FA6DF6">
      <w:pPr>
        <w:pStyle w:val="ListParagraph"/>
        <w:numPr>
          <w:ilvl w:val="0"/>
          <w:numId w:val="18"/>
        </w:numPr>
        <w:spacing w:line="480" w:lineRule="auto"/>
        <w:ind w:left="426"/>
        <w:jc w:val="both"/>
        <w:rPr>
          <w:rFonts w:ascii="Times New Roman" w:hAnsi="Times New Roman" w:cs="Times New Roman"/>
          <w:sz w:val="24"/>
          <w:szCs w:val="24"/>
        </w:rPr>
      </w:pPr>
      <w:r w:rsidRPr="00874574">
        <w:rPr>
          <w:rFonts w:ascii="Times New Roman" w:hAnsi="Times New Roman" w:cs="Times New Roman"/>
          <w:sz w:val="24"/>
          <w:szCs w:val="24"/>
        </w:rPr>
        <w:t>Data perpajakan yang diinput melalui Coretax terjamin keamanannya</w:t>
      </w:r>
    </w:p>
    <w:p w14:paraId="0107A906" w14:textId="17F2F61B" w:rsidR="00FA6DF6" w:rsidRPr="00874574" w:rsidRDefault="00FA6DF6">
      <w:pPr>
        <w:pStyle w:val="ListParagraph"/>
        <w:numPr>
          <w:ilvl w:val="0"/>
          <w:numId w:val="18"/>
        </w:numPr>
        <w:spacing w:line="480" w:lineRule="auto"/>
        <w:ind w:left="426"/>
        <w:jc w:val="both"/>
        <w:rPr>
          <w:rFonts w:ascii="Times New Roman" w:hAnsi="Times New Roman" w:cs="Times New Roman"/>
          <w:sz w:val="24"/>
          <w:szCs w:val="24"/>
        </w:rPr>
      </w:pPr>
      <w:r w:rsidRPr="00874574">
        <w:rPr>
          <w:rFonts w:ascii="Times New Roman" w:hAnsi="Times New Roman" w:cs="Times New Roman"/>
          <w:sz w:val="24"/>
          <w:szCs w:val="24"/>
        </w:rPr>
        <w:t>Pengawasan terhadap kewajiban perpajakan menjadi lebih transparan melalui sistem Coretax</w:t>
      </w:r>
    </w:p>
    <w:p w14:paraId="0E337942" w14:textId="1BAA900D" w:rsidR="00FA6DF6" w:rsidRPr="00485228" w:rsidRDefault="00FA6DF6">
      <w:pPr>
        <w:pStyle w:val="Heading3"/>
        <w:numPr>
          <w:ilvl w:val="0"/>
          <w:numId w:val="31"/>
        </w:numPr>
        <w:spacing w:after="0" w:line="480" w:lineRule="auto"/>
        <w:ind w:hanging="720"/>
        <w:rPr>
          <w:szCs w:val="24"/>
        </w:rPr>
      </w:pPr>
      <w:bookmarkStart w:id="54" w:name="_Toc223980376"/>
      <w:r w:rsidRPr="003450CA">
        <w:t>Kepatuhan</w:t>
      </w:r>
      <w:r w:rsidRPr="00485228">
        <w:rPr>
          <w:szCs w:val="24"/>
        </w:rPr>
        <w:t xml:space="preserve"> Wajib Pajak</w:t>
      </w:r>
      <w:bookmarkEnd w:id="54"/>
    </w:p>
    <w:p w14:paraId="0B16B630" w14:textId="5A1FB65C" w:rsidR="00413E8E" w:rsidRDefault="00413E8E" w:rsidP="00BB7749">
      <w:pPr>
        <w:spacing w:after="0" w:line="480" w:lineRule="auto"/>
        <w:ind w:firstLine="720"/>
        <w:jc w:val="both"/>
        <w:rPr>
          <w:rFonts w:ascii="Times New Roman" w:hAnsi="Times New Roman" w:cs="Times New Roman"/>
          <w:sz w:val="24"/>
          <w:szCs w:val="24"/>
        </w:rPr>
      </w:pPr>
      <w:r w:rsidRPr="00413E8E">
        <w:rPr>
          <w:rFonts w:ascii="Times New Roman" w:hAnsi="Times New Roman" w:cs="Times New Roman"/>
          <w:sz w:val="24"/>
          <w:szCs w:val="24"/>
        </w:rPr>
        <w:t>Kepatuhan wajib pajak menggambarkan tingkat kesadaran dan kemauan wajib pajak badan dalam melaksanakan kewajiban perpajakan sesuai dengan ketentuan peraturan perundang-undangan yang berlaku. Kepatuhan ini tidak hanya mencakup aspek administratif, tetapi juga mencerminkan tanggung jawab dan kesadaran moral wajib pajak dalam melaksanakan fungsi perpajakannya secara sukarela, benar, dan tepat waktu.</w:t>
      </w:r>
      <w:r w:rsidR="00BB7749">
        <w:rPr>
          <w:rFonts w:ascii="Times New Roman" w:hAnsi="Times New Roman" w:cs="Times New Roman"/>
          <w:sz w:val="24"/>
          <w:szCs w:val="24"/>
        </w:rPr>
        <w:t xml:space="preserve"> Penelitian ini akan menggunakan kuesioner untuk mengukur kepatuhan responden terhadap kewajiban pajak mereka yang</w:t>
      </w:r>
      <w:r w:rsidRPr="00413E8E">
        <w:rPr>
          <w:rFonts w:ascii="Times New Roman" w:hAnsi="Times New Roman" w:cs="Times New Roman"/>
          <w:sz w:val="24"/>
          <w:szCs w:val="24"/>
        </w:rPr>
        <w:t xml:space="preserve"> diukur berdasarkan perilaku dan sikap wajib pajak badan dalam memenuhi kewajiban perpajakan, mulai dari pendaftaran, pelaporan, hingga pembayaran pajak</w:t>
      </w:r>
      <w:r w:rsidR="00BB7749">
        <w:rPr>
          <w:rFonts w:ascii="Times New Roman" w:hAnsi="Times New Roman" w:cs="Times New Roman"/>
          <w:sz w:val="24"/>
          <w:szCs w:val="24"/>
        </w:rPr>
        <w:t xml:space="preserve">. </w:t>
      </w:r>
    </w:p>
    <w:p w14:paraId="48CE9C8A" w14:textId="67F56778" w:rsidR="00BB7749" w:rsidRPr="00443C38" w:rsidRDefault="00BB7749" w:rsidP="00443C38">
      <w:pPr>
        <w:rPr>
          <w:rFonts w:ascii="Times New Roman" w:hAnsi="Times New Roman" w:cs="Times New Roman"/>
          <w:b/>
          <w:bCs/>
          <w:sz w:val="24"/>
          <w:szCs w:val="24"/>
        </w:rPr>
      </w:pPr>
      <w:r w:rsidRPr="00443C38">
        <w:rPr>
          <w:rFonts w:ascii="Times New Roman" w:hAnsi="Times New Roman" w:cs="Times New Roman"/>
          <w:b/>
          <w:bCs/>
          <w:sz w:val="24"/>
          <w:szCs w:val="24"/>
        </w:rPr>
        <w:t>Indikator Kepatuhan Wajib Pajak</w:t>
      </w:r>
    </w:p>
    <w:p w14:paraId="4C8F4348" w14:textId="3ADA2DBF" w:rsidR="00DC1978" w:rsidRPr="00DC1978" w:rsidRDefault="00DC1978" w:rsidP="006B137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Untuk mengukur kepatuhan wajib pajak berdasarkan indikator yang dikemukakan oleh</w:t>
      </w:r>
      <w:r w:rsidR="00F75678">
        <w:rPr>
          <w:rFonts w:ascii="Times New Roman" w:hAnsi="Times New Roman" w:cs="Times New Roman"/>
          <w:b/>
          <w:bCs/>
          <w:color w:val="FF0000"/>
          <w:sz w:val="24"/>
          <w:szCs w:val="24"/>
        </w:rPr>
        <w:t xml:space="preserve"> </w:t>
      </w:r>
      <w:r w:rsidR="00F75678" w:rsidRPr="00F75678">
        <w:rPr>
          <w:rFonts w:ascii="Times New Roman" w:hAnsi="Times New Roman" w:cs="Times New Roman"/>
          <w:sz w:val="24"/>
          <w:szCs w:val="24"/>
        </w:rPr>
        <w:t xml:space="preserve">Dewi </w:t>
      </w:r>
      <w:r w:rsidR="00F75678" w:rsidRPr="00F75678">
        <w:rPr>
          <w:rFonts w:ascii="Times New Roman" w:hAnsi="Times New Roman" w:cs="Times New Roman"/>
          <w:i/>
          <w:iCs/>
          <w:sz w:val="24"/>
          <w:szCs w:val="24"/>
        </w:rPr>
        <w:t>et al</w:t>
      </w:r>
      <w:r w:rsidR="00F75678" w:rsidRPr="00F75678">
        <w:rPr>
          <w:rFonts w:ascii="Times New Roman" w:hAnsi="Times New Roman" w:cs="Times New Roman"/>
          <w:sz w:val="24"/>
          <w:szCs w:val="24"/>
        </w:rPr>
        <w:t>., (2021)</w:t>
      </w:r>
      <w:r w:rsidRPr="00F75678">
        <w:rPr>
          <w:rFonts w:ascii="Times New Roman" w:hAnsi="Times New Roman" w:cs="Times New Roman"/>
          <w:sz w:val="24"/>
          <w:szCs w:val="24"/>
        </w:rPr>
        <w:t>:</w:t>
      </w:r>
    </w:p>
    <w:p w14:paraId="2B48FC17" w14:textId="4AA34912" w:rsidR="00413E8E" w:rsidRPr="00BB7749" w:rsidRDefault="00DC1978">
      <w:pPr>
        <w:pStyle w:val="ListParagraph"/>
        <w:numPr>
          <w:ilvl w:val="0"/>
          <w:numId w:val="20"/>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T</w:t>
      </w:r>
      <w:r w:rsidR="00413E8E" w:rsidRPr="00BB7749">
        <w:rPr>
          <w:rFonts w:ascii="Times New Roman" w:hAnsi="Times New Roman" w:cs="Times New Roman"/>
          <w:sz w:val="24"/>
          <w:szCs w:val="24"/>
        </w:rPr>
        <w:t xml:space="preserve">elah terdaftar </w:t>
      </w:r>
      <w:r w:rsidR="00F75678">
        <w:rPr>
          <w:rFonts w:ascii="Times New Roman" w:hAnsi="Times New Roman" w:cs="Times New Roman"/>
          <w:sz w:val="24"/>
          <w:szCs w:val="24"/>
        </w:rPr>
        <w:t>sebagai wajib pajak</w:t>
      </w:r>
    </w:p>
    <w:p w14:paraId="1D0288A8" w14:textId="1103CB2C" w:rsidR="00692BA0" w:rsidRPr="00BB7749" w:rsidRDefault="00692BA0">
      <w:pPr>
        <w:pStyle w:val="ListParagraph"/>
        <w:numPr>
          <w:ilvl w:val="0"/>
          <w:numId w:val="20"/>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Dapat m</w:t>
      </w:r>
      <w:r w:rsidRPr="00BB7749">
        <w:rPr>
          <w:rFonts w:ascii="Times New Roman" w:hAnsi="Times New Roman" w:cs="Times New Roman"/>
          <w:sz w:val="24"/>
          <w:szCs w:val="24"/>
        </w:rPr>
        <w:t>e</w:t>
      </w:r>
      <w:r>
        <w:rPr>
          <w:rFonts w:ascii="Times New Roman" w:hAnsi="Times New Roman" w:cs="Times New Roman"/>
          <w:sz w:val="24"/>
          <w:szCs w:val="24"/>
        </w:rPr>
        <w:t>nghitung</w:t>
      </w:r>
      <w:r w:rsidRPr="00BB7749">
        <w:rPr>
          <w:rFonts w:ascii="Times New Roman" w:hAnsi="Times New Roman" w:cs="Times New Roman"/>
          <w:sz w:val="24"/>
          <w:szCs w:val="24"/>
        </w:rPr>
        <w:t xml:space="preserve"> pajak dengan benar sesuai ketentuan</w:t>
      </w:r>
    </w:p>
    <w:p w14:paraId="69043572" w14:textId="77777777" w:rsidR="00692BA0" w:rsidRPr="00BB7749" w:rsidRDefault="00692BA0">
      <w:pPr>
        <w:pStyle w:val="ListParagraph"/>
        <w:numPr>
          <w:ilvl w:val="0"/>
          <w:numId w:val="20"/>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Membayar pajak tepat waktu</w:t>
      </w:r>
    </w:p>
    <w:p w14:paraId="3D2918C5" w14:textId="7537145F" w:rsidR="00413E8E" w:rsidRDefault="00DC1978">
      <w:pPr>
        <w:pStyle w:val="ListParagraph"/>
        <w:numPr>
          <w:ilvl w:val="0"/>
          <w:numId w:val="20"/>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M</w:t>
      </w:r>
      <w:r w:rsidR="00413E8E" w:rsidRPr="00BB7749">
        <w:rPr>
          <w:rFonts w:ascii="Times New Roman" w:hAnsi="Times New Roman" w:cs="Times New Roman"/>
          <w:sz w:val="24"/>
          <w:szCs w:val="24"/>
        </w:rPr>
        <w:t>enyampaikan SPT tepat waktu</w:t>
      </w:r>
    </w:p>
    <w:p w14:paraId="22113150" w14:textId="1D455AD0" w:rsidR="00413E8E" w:rsidRPr="00BB7749" w:rsidRDefault="00DC1978">
      <w:pPr>
        <w:pStyle w:val="ListParagraph"/>
        <w:numPr>
          <w:ilvl w:val="0"/>
          <w:numId w:val="20"/>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T</w:t>
      </w:r>
      <w:r w:rsidR="00413E8E" w:rsidRPr="00BB7749">
        <w:rPr>
          <w:rFonts w:ascii="Times New Roman" w:hAnsi="Times New Roman" w:cs="Times New Roman"/>
          <w:sz w:val="24"/>
          <w:szCs w:val="24"/>
        </w:rPr>
        <w:t>idak memiliki tunggakan pajak yang belum diselesaikan</w:t>
      </w:r>
    </w:p>
    <w:p w14:paraId="498D2B92" w14:textId="7C481D74" w:rsidR="00C918C4" w:rsidRPr="006B1E11" w:rsidRDefault="006B1E11" w:rsidP="003450CA">
      <w:pPr>
        <w:pStyle w:val="Heading2"/>
        <w:numPr>
          <w:ilvl w:val="0"/>
          <w:numId w:val="0"/>
        </w:numPr>
        <w:spacing w:after="0"/>
        <w:ind w:left="709" w:hanging="709"/>
      </w:pPr>
      <w:bookmarkStart w:id="55" w:name="_Toc223980377"/>
      <w:r>
        <w:t>3.2</w:t>
      </w:r>
      <w:r w:rsidR="00DC1978">
        <w:tab/>
      </w:r>
      <w:r w:rsidR="0051039A" w:rsidRPr="006B1E11">
        <w:t>Populasi dan Sampel</w:t>
      </w:r>
      <w:bookmarkEnd w:id="55"/>
    </w:p>
    <w:p w14:paraId="1488D923" w14:textId="7216230C" w:rsidR="007D4D38" w:rsidRPr="007D4D38" w:rsidRDefault="003067C5" w:rsidP="007D4D38">
      <w:pPr>
        <w:spacing w:line="480" w:lineRule="auto"/>
        <w:ind w:firstLine="720"/>
        <w:jc w:val="both"/>
        <w:rPr>
          <w:rFonts w:ascii="Times New Roman" w:hAnsi="Times New Roman" w:cs="Times New Roman"/>
          <w:sz w:val="24"/>
          <w:szCs w:val="24"/>
        </w:rPr>
      </w:pPr>
      <w:r w:rsidRPr="003067C5">
        <w:rPr>
          <w:rFonts w:ascii="Times New Roman" w:hAnsi="Times New Roman" w:cs="Times New Roman"/>
          <w:sz w:val="24"/>
          <w:szCs w:val="24"/>
        </w:rPr>
        <w:t>Populasi dalam penelitian ini adalah wajib pajak badan yang terdaftar di</w:t>
      </w:r>
      <w:r w:rsidR="006404CB">
        <w:rPr>
          <w:rFonts w:ascii="Times New Roman" w:hAnsi="Times New Roman" w:cs="Times New Roman"/>
          <w:sz w:val="24"/>
          <w:szCs w:val="24"/>
        </w:rPr>
        <w:t xml:space="preserve"> KPP </w:t>
      </w:r>
      <w:r w:rsidRPr="003067C5">
        <w:rPr>
          <w:rFonts w:ascii="Times New Roman" w:hAnsi="Times New Roman" w:cs="Times New Roman"/>
          <w:sz w:val="24"/>
          <w:szCs w:val="24"/>
        </w:rPr>
        <w:t>Pratama Samarinda</w:t>
      </w:r>
      <w:r w:rsidR="006404CB">
        <w:rPr>
          <w:rFonts w:ascii="Times New Roman" w:hAnsi="Times New Roman" w:cs="Times New Roman"/>
          <w:sz w:val="24"/>
          <w:szCs w:val="24"/>
        </w:rPr>
        <w:t xml:space="preserve"> Ilir dan KPP </w:t>
      </w:r>
      <w:r w:rsidR="006404CB" w:rsidRPr="003067C5">
        <w:rPr>
          <w:rFonts w:ascii="Times New Roman" w:hAnsi="Times New Roman" w:cs="Times New Roman"/>
          <w:sz w:val="24"/>
          <w:szCs w:val="24"/>
        </w:rPr>
        <w:t>Pratama Samarinda</w:t>
      </w:r>
      <w:r w:rsidR="006404CB">
        <w:rPr>
          <w:rFonts w:ascii="Times New Roman" w:hAnsi="Times New Roman" w:cs="Times New Roman"/>
          <w:sz w:val="24"/>
          <w:szCs w:val="24"/>
        </w:rPr>
        <w:t xml:space="preserve"> Ulu</w:t>
      </w:r>
      <w:r w:rsidRPr="003067C5">
        <w:rPr>
          <w:rFonts w:ascii="Times New Roman" w:hAnsi="Times New Roman" w:cs="Times New Roman"/>
          <w:sz w:val="24"/>
          <w:szCs w:val="24"/>
        </w:rPr>
        <w:t xml:space="preserve"> </w:t>
      </w:r>
      <w:r w:rsidR="006404CB">
        <w:rPr>
          <w:rFonts w:ascii="Times New Roman" w:hAnsi="Times New Roman" w:cs="Times New Roman"/>
          <w:sz w:val="24"/>
          <w:szCs w:val="24"/>
        </w:rPr>
        <w:t>serta</w:t>
      </w:r>
      <w:r w:rsidRPr="003067C5">
        <w:rPr>
          <w:rFonts w:ascii="Times New Roman" w:hAnsi="Times New Roman" w:cs="Times New Roman"/>
          <w:sz w:val="24"/>
          <w:szCs w:val="24"/>
        </w:rPr>
        <w:t xml:space="preserve"> telah menggunakan </w:t>
      </w:r>
      <w:r w:rsidRPr="006404CB">
        <w:rPr>
          <w:rFonts w:ascii="Times New Roman" w:hAnsi="Times New Roman" w:cs="Times New Roman"/>
          <w:i/>
          <w:iCs/>
          <w:sz w:val="24"/>
          <w:szCs w:val="24"/>
        </w:rPr>
        <w:t>Coretax Administration System</w:t>
      </w:r>
      <w:r w:rsidRPr="003067C5">
        <w:rPr>
          <w:rFonts w:ascii="Times New Roman" w:hAnsi="Times New Roman" w:cs="Times New Roman"/>
          <w:sz w:val="24"/>
          <w:szCs w:val="24"/>
        </w:rPr>
        <w:t xml:space="preserve"> dalam proses administrasi perpajakan mereka. Pengambilan sampel dilakukan dengan teknik </w:t>
      </w:r>
      <w:r w:rsidRPr="00105131">
        <w:rPr>
          <w:rFonts w:ascii="Times New Roman" w:hAnsi="Times New Roman" w:cs="Times New Roman"/>
          <w:i/>
          <w:iCs/>
          <w:sz w:val="24"/>
          <w:szCs w:val="24"/>
        </w:rPr>
        <w:t>purposive sampling</w:t>
      </w:r>
      <w:r w:rsidRPr="003067C5">
        <w:rPr>
          <w:rFonts w:ascii="Times New Roman" w:hAnsi="Times New Roman" w:cs="Times New Roman"/>
          <w:sz w:val="24"/>
          <w:szCs w:val="24"/>
        </w:rPr>
        <w:t xml:space="preserve"> berdasarkan beberapa kriteria, yaitu:</w:t>
      </w:r>
    </w:p>
    <w:p w14:paraId="6E07F088" w14:textId="63EF4BD6" w:rsidR="00BA70A9" w:rsidRDefault="00BA70A9">
      <w:pPr>
        <w:pStyle w:val="ListParagraph"/>
        <w:numPr>
          <w:ilvl w:val="0"/>
          <w:numId w:val="13"/>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W</w:t>
      </w:r>
      <w:r w:rsidRPr="00BA70A9">
        <w:rPr>
          <w:rFonts w:ascii="Times New Roman" w:hAnsi="Times New Roman" w:cs="Times New Roman"/>
          <w:sz w:val="24"/>
          <w:szCs w:val="24"/>
        </w:rPr>
        <w:t xml:space="preserve">ajib pajak badan yang terdaftar dan aktif di Kantor </w:t>
      </w:r>
      <w:r>
        <w:rPr>
          <w:rFonts w:ascii="Times New Roman" w:hAnsi="Times New Roman" w:cs="Times New Roman"/>
          <w:sz w:val="24"/>
          <w:szCs w:val="24"/>
        </w:rPr>
        <w:t>KPP</w:t>
      </w:r>
      <w:r w:rsidRPr="00BA70A9">
        <w:rPr>
          <w:rFonts w:ascii="Times New Roman" w:hAnsi="Times New Roman" w:cs="Times New Roman"/>
          <w:sz w:val="24"/>
          <w:szCs w:val="24"/>
        </w:rPr>
        <w:t xml:space="preserve"> Pratama Samarinda</w:t>
      </w:r>
      <w:r>
        <w:rPr>
          <w:rFonts w:ascii="Times New Roman" w:hAnsi="Times New Roman" w:cs="Times New Roman"/>
          <w:sz w:val="24"/>
          <w:szCs w:val="24"/>
        </w:rPr>
        <w:t xml:space="preserve"> Ilir dan KPP Pratama Samarinda Ulu</w:t>
      </w:r>
      <w:r w:rsidRPr="00BA70A9">
        <w:rPr>
          <w:rFonts w:ascii="Times New Roman" w:hAnsi="Times New Roman" w:cs="Times New Roman"/>
          <w:sz w:val="24"/>
          <w:szCs w:val="24"/>
        </w:rPr>
        <w:t>.</w:t>
      </w:r>
    </w:p>
    <w:p w14:paraId="6FF8A153" w14:textId="4799B029" w:rsidR="002F30FB" w:rsidRDefault="002F30FB">
      <w:pPr>
        <w:pStyle w:val="ListParagraph"/>
        <w:numPr>
          <w:ilvl w:val="0"/>
          <w:numId w:val="13"/>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T</w:t>
      </w:r>
      <w:r w:rsidRPr="003067C5">
        <w:rPr>
          <w:rFonts w:ascii="Times New Roman" w:hAnsi="Times New Roman" w:cs="Times New Roman"/>
          <w:sz w:val="24"/>
          <w:szCs w:val="24"/>
        </w:rPr>
        <w:t xml:space="preserve">elah mengikuti sosialisasi mengenai </w:t>
      </w:r>
      <w:r>
        <w:rPr>
          <w:rFonts w:ascii="Times New Roman" w:hAnsi="Times New Roman" w:cs="Times New Roman"/>
          <w:sz w:val="24"/>
          <w:szCs w:val="24"/>
        </w:rPr>
        <w:t>c</w:t>
      </w:r>
      <w:r w:rsidRPr="003067C5">
        <w:rPr>
          <w:rFonts w:ascii="Times New Roman" w:hAnsi="Times New Roman" w:cs="Times New Roman"/>
          <w:sz w:val="24"/>
          <w:szCs w:val="24"/>
        </w:rPr>
        <w:t>oretax yang diselenggarakan oleh DJP.</w:t>
      </w:r>
    </w:p>
    <w:p w14:paraId="40B8ED14" w14:textId="6E3D42A1" w:rsidR="003067C5" w:rsidRPr="003067C5" w:rsidRDefault="003067C5">
      <w:pPr>
        <w:pStyle w:val="ListParagraph"/>
        <w:numPr>
          <w:ilvl w:val="0"/>
          <w:numId w:val="13"/>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W</w:t>
      </w:r>
      <w:r w:rsidRPr="003067C5">
        <w:rPr>
          <w:rFonts w:ascii="Times New Roman" w:hAnsi="Times New Roman" w:cs="Times New Roman"/>
          <w:sz w:val="24"/>
          <w:szCs w:val="24"/>
        </w:rPr>
        <w:t xml:space="preserve">ajib pajak badan yang sudah menerapkan </w:t>
      </w:r>
      <w:r w:rsidR="009E5A8D">
        <w:rPr>
          <w:rFonts w:ascii="Times New Roman" w:hAnsi="Times New Roman" w:cs="Times New Roman"/>
          <w:sz w:val="24"/>
          <w:szCs w:val="24"/>
        </w:rPr>
        <w:t>c</w:t>
      </w:r>
      <w:r w:rsidRPr="003067C5">
        <w:rPr>
          <w:rFonts w:ascii="Times New Roman" w:hAnsi="Times New Roman" w:cs="Times New Roman"/>
          <w:sz w:val="24"/>
          <w:szCs w:val="24"/>
        </w:rPr>
        <w:t>oretax dalam pelaporan perpajakan</w:t>
      </w:r>
      <w:r w:rsidR="00BA70A9">
        <w:rPr>
          <w:rFonts w:ascii="Times New Roman" w:hAnsi="Times New Roman" w:cs="Times New Roman"/>
          <w:sz w:val="24"/>
          <w:szCs w:val="24"/>
        </w:rPr>
        <w:t>.</w:t>
      </w:r>
    </w:p>
    <w:p w14:paraId="62DD2C59" w14:textId="575DC61F" w:rsidR="00105131" w:rsidRDefault="00105131" w:rsidP="002F30FB">
      <w:pPr>
        <w:spacing w:line="480" w:lineRule="auto"/>
        <w:ind w:firstLine="720"/>
        <w:jc w:val="both"/>
        <w:rPr>
          <w:rFonts w:ascii="Times New Roman" w:hAnsi="Times New Roman" w:cs="Times New Roman"/>
          <w:i/>
          <w:iCs/>
          <w:sz w:val="24"/>
          <w:szCs w:val="24"/>
        </w:rPr>
      </w:pPr>
      <w:r>
        <w:rPr>
          <w:rFonts w:ascii="Times New Roman" w:hAnsi="Times New Roman" w:cs="Times New Roman"/>
          <w:sz w:val="24"/>
          <w:szCs w:val="24"/>
        </w:rPr>
        <w:t xml:space="preserve">Jumlah sampel ditentukan dengan menggunakan rumus </w:t>
      </w:r>
      <w:r w:rsidRPr="00105131">
        <w:rPr>
          <w:rFonts w:ascii="Times New Roman" w:hAnsi="Times New Roman" w:cs="Times New Roman"/>
          <w:i/>
          <w:iCs/>
          <w:sz w:val="24"/>
          <w:szCs w:val="24"/>
        </w:rPr>
        <w:t>slovin</w:t>
      </w:r>
      <w:r>
        <w:rPr>
          <w:rFonts w:ascii="Times New Roman" w:hAnsi="Times New Roman" w:cs="Times New Roman"/>
          <w:i/>
          <w:iCs/>
          <w:sz w:val="24"/>
          <w:szCs w:val="24"/>
        </w:rPr>
        <w:t xml:space="preserve"> </w:t>
      </w:r>
      <w:r w:rsidRPr="00443C38">
        <w:rPr>
          <w:rFonts w:ascii="Times New Roman" w:hAnsi="Times New Roman" w:cs="Times New Roman"/>
          <w:b/>
          <w:bCs/>
          <w:sz w:val="24"/>
          <w:szCs w:val="24"/>
        </w:rPr>
        <w:t xml:space="preserve">Nalendra </w:t>
      </w:r>
      <w:r w:rsidRPr="00443C38">
        <w:rPr>
          <w:rFonts w:ascii="Times New Roman" w:hAnsi="Times New Roman" w:cs="Times New Roman"/>
          <w:b/>
          <w:bCs/>
          <w:i/>
          <w:iCs/>
          <w:sz w:val="24"/>
          <w:szCs w:val="24"/>
        </w:rPr>
        <w:t>et</w:t>
      </w:r>
      <w:r w:rsidR="00092D7B" w:rsidRPr="00443C38">
        <w:rPr>
          <w:rFonts w:ascii="Times New Roman" w:hAnsi="Times New Roman" w:cs="Times New Roman"/>
          <w:b/>
          <w:bCs/>
          <w:i/>
          <w:iCs/>
          <w:sz w:val="24"/>
          <w:szCs w:val="24"/>
        </w:rPr>
        <w:t xml:space="preserve"> </w:t>
      </w:r>
      <w:r w:rsidRPr="00443C38">
        <w:rPr>
          <w:rFonts w:ascii="Times New Roman" w:hAnsi="Times New Roman" w:cs="Times New Roman"/>
          <w:b/>
          <w:bCs/>
          <w:i/>
          <w:iCs/>
          <w:sz w:val="24"/>
          <w:szCs w:val="24"/>
        </w:rPr>
        <w:t>al</w:t>
      </w:r>
      <w:r w:rsidR="00092D7B" w:rsidRPr="00443C38">
        <w:rPr>
          <w:rFonts w:ascii="Times New Roman" w:hAnsi="Times New Roman" w:cs="Times New Roman"/>
          <w:b/>
          <w:bCs/>
          <w:sz w:val="24"/>
          <w:szCs w:val="24"/>
        </w:rPr>
        <w:t xml:space="preserve">., </w:t>
      </w:r>
      <w:r w:rsidRPr="00443C38">
        <w:rPr>
          <w:rFonts w:ascii="Times New Roman" w:hAnsi="Times New Roman" w:cs="Times New Roman"/>
          <w:b/>
          <w:bCs/>
          <w:sz w:val="24"/>
          <w:szCs w:val="24"/>
        </w:rPr>
        <w:t>(2021).</w:t>
      </w:r>
      <w:r w:rsidRPr="00DC1978">
        <w:rPr>
          <w:rFonts w:ascii="Times New Roman" w:hAnsi="Times New Roman" w:cs="Times New Roman"/>
          <w:b/>
          <w:bCs/>
          <w:color w:val="FF0000"/>
          <w:sz w:val="24"/>
          <w:szCs w:val="24"/>
        </w:rPr>
        <w:t xml:space="preserve"> </w:t>
      </w:r>
      <w:r>
        <w:rPr>
          <w:rFonts w:ascii="Times New Roman" w:hAnsi="Times New Roman" w:cs="Times New Roman"/>
          <w:sz w:val="24"/>
          <w:szCs w:val="24"/>
        </w:rPr>
        <w:t xml:space="preserve">Sampel ditentukan dengan melihat tingkat kesalahan, semakin tinggi nilai kesalahan maka akan semakin kecil sampel yang akan diambil. Pada penelitian ini, tingkat kesalahan ditolerir sebanyak 10%. Rumus </w:t>
      </w:r>
      <w:r w:rsidRPr="00105131">
        <w:rPr>
          <w:rFonts w:ascii="Times New Roman" w:hAnsi="Times New Roman" w:cs="Times New Roman"/>
          <w:i/>
          <w:iCs/>
          <w:sz w:val="24"/>
          <w:szCs w:val="24"/>
        </w:rPr>
        <w:t>Slovin</w:t>
      </w:r>
      <w:r>
        <w:rPr>
          <w:rFonts w:ascii="Times New Roman" w:hAnsi="Times New Roman" w:cs="Times New Roman"/>
          <w:i/>
          <w:iCs/>
          <w:sz w:val="24"/>
          <w:szCs w:val="24"/>
        </w:rPr>
        <w:t>:</w:t>
      </w:r>
    </w:p>
    <w:p w14:paraId="2B8EC38F" w14:textId="7EB11482" w:rsidR="00105131" w:rsidRDefault="00105131" w:rsidP="00105131">
      <w:pPr>
        <w:spacing w:after="0" w:line="240" w:lineRule="auto"/>
        <w:ind w:firstLine="426"/>
        <w:jc w:val="center"/>
        <w:rPr>
          <w:rFonts w:ascii="Times New Roman" w:hAnsi="Times New Roman" w:cs="Times New Roman"/>
          <w:color w:val="FFFFFF" w:themeColor="background1"/>
          <w:sz w:val="24"/>
          <w:szCs w:val="24"/>
          <w:u w:val="single"/>
        </w:rPr>
      </w:pPr>
      <w:r>
        <w:rPr>
          <w:rFonts w:ascii="Times New Roman" w:hAnsi="Times New Roman" w:cs="Times New Roman"/>
          <w:i/>
          <w:iCs/>
          <w:sz w:val="24"/>
          <w:szCs w:val="24"/>
        </w:rPr>
        <w:t xml:space="preserve">n </w:t>
      </w:r>
      <w:r w:rsidRPr="00105131">
        <w:rPr>
          <w:rFonts w:ascii="Times New Roman" w:hAnsi="Times New Roman" w:cs="Times New Roman"/>
          <w:i/>
          <w:iCs/>
          <w:sz w:val="24"/>
          <w:szCs w:val="24"/>
        </w:rPr>
        <w:t>=</w:t>
      </w:r>
      <w:r w:rsidRPr="00105131">
        <w:rPr>
          <w:rFonts w:ascii="Times New Roman" w:hAnsi="Times New Roman" w:cs="Times New Roman"/>
          <w:i/>
          <w:iCs/>
          <w:sz w:val="24"/>
          <w:szCs w:val="24"/>
          <w:u w:val="single"/>
        </w:rPr>
        <w:t xml:space="preserve">       </w:t>
      </w:r>
      <w:r w:rsidRPr="00C258D9">
        <w:rPr>
          <w:rFonts w:cstheme="minorHAnsi"/>
          <w:i/>
          <w:iCs/>
          <w:sz w:val="24"/>
          <w:szCs w:val="24"/>
          <w:u w:val="single"/>
        </w:rPr>
        <w:t>N</w:t>
      </w:r>
      <w:r w:rsidRPr="00C258D9">
        <w:rPr>
          <w:rFonts w:ascii="Times New Roman" w:hAnsi="Times New Roman" w:cs="Times New Roman"/>
          <w:i/>
          <w:iCs/>
          <w:sz w:val="24"/>
          <w:szCs w:val="24"/>
          <w:u w:val="single"/>
        </w:rPr>
        <w:t xml:space="preserve"> </w:t>
      </w:r>
      <w:r w:rsidRPr="00105131">
        <w:rPr>
          <w:rFonts w:ascii="Times New Roman" w:hAnsi="Times New Roman" w:cs="Times New Roman"/>
          <w:i/>
          <w:iCs/>
          <w:sz w:val="24"/>
          <w:szCs w:val="24"/>
          <w:u w:val="single"/>
        </w:rPr>
        <w:t xml:space="preserve">  </w:t>
      </w:r>
      <w:r w:rsidRPr="00105131">
        <w:rPr>
          <w:rFonts w:ascii="Times New Roman" w:hAnsi="Times New Roman" w:cs="Times New Roman"/>
          <w:sz w:val="24"/>
          <w:szCs w:val="24"/>
          <w:u w:val="single"/>
        </w:rPr>
        <w:t xml:space="preserve"> </w:t>
      </w:r>
      <w:proofErr w:type="gramStart"/>
      <w:r w:rsidRPr="00105131">
        <w:rPr>
          <w:rFonts w:ascii="Times New Roman" w:hAnsi="Times New Roman" w:cs="Times New Roman"/>
          <w:sz w:val="24"/>
          <w:szCs w:val="24"/>
          <w:u w:val="single"/>
        </w:rPr>
        <w:t xml:space="preserve">  </w:t>
      </w:r>
      <w:r w:rsidRPr="00105131">
        <w:rPr>
          <w:rFonts w:ascii="Times New Roman" w:hAnsi="Times New Roman" w:cs="Times New Roman"/>
          <w:color w:val="FFFFFF" w:themeColor="background1"/>
          <w:sz w:val="24"/>
          <w:szCs w:val="24"/>
          <w:u w:val="single"/>
        </w:rPr>
        <w:t>.</w:t>
      </w:r>
      <w:proofErr w:type="gramEnd"/>
    </w:p>
    <w:p w14:paraId="6A6CC439" w14:textId="5B8BCC47" w:rsidR="00105131" w:rsidRPr="00105131" w:rsidRDefault="00105131" w:rsidP="00105131">
      <w:pPr>
        <w:spacing w:after="0" w:line="240" w:lineRule="auto"/>
        <w:ind w:firstLine="426"/>
        <w:jc w:val="center"/>
        <w:rPr>
          <w:rFonts w:ascii="Times New Roman" w:hAnsi="Times New Roman" w:cs="Times New Roman"/>
          <w:color w:val="000000" w:themeColor="text1"/>
          <w:sz w:val="24"/>
          <w:szCs w:val="24"/>
        </w:rPr>
      </w:pPr>
      <w:r w:rsidRPr="00105131">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 xml:space="preserve"> + </w:t>
      </w:r>
      <w:r w:rsidRPr="00C258D9">
        <w:rPr>
          <w:rFonts w:asciiTheme="majorHAnsi" w:hAnsiTheme="majorHAnsi" w:cstheme="majorHAnsi"/>
          <w:i/>
          <w:iCs/>
          <w:color w:val="000000" w:themeColor="text1"/>
          <w:sz w:val="24"/>
          <w:szCs w:val="24"/>
        </w:rPr>
        <w:t>N</w:t>
      </w:r>
      <w:r>
        <w:rPr>
          <w:rFonts w:ascii="Times New Roman" w:hAnsi="Times New Roman" w:cs="Times New Roman"/>
          <w:color w:val="000000" w:themeColor="text1"/>
          <w:sz w:val="24"/>
          <w:szCs w:val="24"/>
        </w:rPr>
        <w:t xml:space="preserve"> (e</w:t>
      </w:r>
      <w:r>
        <w:t>²)</w:t>
      </w:r>
    </w:p>
    <w:p w14:paraId="5A221FFB" w14:textId="3C992291" w:rsidR="00105131" w:rsidRDefault="00105131" w:rsidP="0010513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Keterangan: </w:t>
      </w:r>
    </w:p>
    <w:p w14:paraId="59CFE29A" w14:textId="334CB8B2" w:rsidR="00105131" w:rsidRDefault="00C258D9" w:rsidP="00105131">
      <w:pPr>
        <w:spacing w:after="0" w:line="480" w:lineRule="auto"/>
        <w:jc w:val="both"/>
        <w:rPr>
          <w:rFonts w:ascii="Times New Roman" w:hAnsi="Times New Roman" w:cs="Times New Roman"/>
          <w:sz w:val="24"/>
          <w:szCs w:val="24"/>
        </w:rPr>
      </w:pPr>
      <w:r>
        <w:rPr>
          <w:rFonts w:ascii="Times New Roman" w:hAnsi="Times New Roman" w:cs="Times New Roman"/>
          <w:i/>
          <w:iCs/>
          <w:sz w:val="24"/>
          <w:szCs w:val="24"/>
        </w:rPr>
        <w:t>n</w:t>
      </w:r>
      <w:r w:rsidR="00105131">
        <w:rPr>
          <w:rFonts w:ascii="Times New Roman" w:hAnsi="Times New Roman" w:cs="Times New Roman"/>
          <w:sz w:val="24"/>
          <w:szCs w:val="24"/>
        </w:rPr>
        <w:t xml:space="preserve"> = ukuran sampel</w:t>
      </w:r>
    </w:p>
    <w:p w14:paraId="697B105C" w14:textId="46627C13" w:rsidR="00105131" w:rsidRDefault="00105131" w:rsidP="0010513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N = jumlah populasi</w:t>
      </w:r>
    </w:p>
    <w:p w14:paraId="2F3461E9" w14:textId="079CE40A" w:rsidR="00DC1672" w:rsidRDefault="00105131" w:rsidP="00DC1672">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E = tingkat kesalahan </w:t>
      </w:r>
      <w:r w:rsidRPr="00DC09BB">
        <w:rPr>
          <w:rFonts w:ascii="Times New Roman" w:hAnsi="Times New Roman" w:cs="Times New Roman"/>
          <w:i/>
          <w:iCs/>
          <w:sz w:val="24"/>
          <w:szCs w:val="24"/>
        </w:rPr>
        <w:t>margin of error</w:t>
      </w:r>
      <w:r>
        <w:rPr>
          <w:rFonts w:ascii="Times New Roman" w:hAnsi="Times New Roman" w:cs="Times New Roman"/>
          <w:sz w:val="24"/>
          <w:szCs w:val="24"/>
        </w:rPr>
        <w:t xml:space="preserve"> (0,1)</w:t>
      </w:r>
    </w:p>
    <w:p w14:paraId="1F53DD5D" w14:textId="2237C1B2" w:rsidR="00105131" w:rsidRDefault="00105131" w:rsidP="002F30FB">
      <w:pPr>
        <w:spacing w:before="240"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data dari KPP Pratama Samarinda Ulu dan Ilir, tercatat </w:t>
      </w:r>
      <w:r w:rsidR="009F704D">
        <w:rPr>
          <w:rFonts w:ascii="Times New Roman" w:hAnsi="Times New Roman" w:cs="Times New Roman"/>
          <w:sz w:val="24"/>
          <w:szCs w:val="24"/>
        </w:rPr>
        <w:t xml:space="preserve">sebanyak </w:t>
      </w:r>
      <w:r w:rsidR="007D4D38">
        <w:rPr>
          <w:rFonts w:ascii="Times New Roman" w:hAnsi="Times New Roman" w:cs="Times New Roman"/>
          <w:sz w:val="24"/>
          <w:szCs w:val="24"/>
        </w:rPr>
        <w:t>19.039</w:t>
      </w:r>
      <w:r w:rsidR="009F704D">
        <w:rPr>
          <w:rFonts w:ascii="Times New Roman" w:hAnsi="Times New Roman" w:cs="Times New Roman"/>
          <w:sz w:val="24"/>
          <w:szCs w:val="24"/>
        </w:rPr>
        <w:t xml:space="preserve"> Wajib pajak badan yang terdaftar aktif. Maka sampel yang digunakan adalah: </w:t>
      </w:r>
    </w:p>
    <w:p w14:paraId="5546B6B8" w14:textId="45B63126" w:rsidR="009F704D" w:rsidRPr="007D4D38" w:rsidRDefault="007D4D38" w:rsidP="009F704D">
      <w:pPr>
        <w:spacing w:after="0" w:line="240" w:lineRule="auto"/>
        <w:ind w:firstLine="426"/>
        <w:jc w:val="center"/>
        <w:rPr>
          <w:rFonts w:ascii="Times New Roman" w:hAnsi="Times New Roman" w:cs="Times New Roman"/>
          <w:sz w:val="24"/>
          <w:szCs w:val="24"/>
          <w:u w:val="single"/>
        </w:rPr>
      </w:pPr>
      <w:r>
        <w:rPr>
          <w:rFonts w:ascii="Times New Roman" w:hAnsi="Times New Roman" w:cs="Times New Roman"/>
          <w:i/>
          <w:iCs/>
          <w:sz w:val="24"/>
          <w:szCs w:val="24"/>
        </w:rPr>
        <w:t xml:space="preserve"> </w:t>
      </w:r>
      <w:r w:rsidR="009F704D">
        <w:rPr>
          <w:rFonts w:ascii="Times New Roman" w:hAnsi="Times New Roman" w:cs="Times New Roman"/>
          <w:i/>
          <w:iCs/>
          <w:sz w:val="24"/>
          <w:szCs w:val="24"/>
        </w:rPr>
        <w:t xml:space="preserve">n </w:t>
      </w:r>
      <w:r w:rsidR="009F704D" w:rsidRPr="007D4D38">
        <w:rPr>
          <w:rFonts w:ascii="Times New Roman" w:hAnsi="Times New Roman" w:cs="Times New Roman"/>
          <w:i/>
          <w:iCs/>
          <w:sz w:val="24"/>
          <w:szCs w:val="24"/>
        </w:rPr>
        <w:t>=</w:t>
      </w:r>
      <w:r w:rsidR="009F704D" w:rsidRPr="007D4D38">
        <w:rPr>
          <w:rFonts w:ascii="Times New Roman" w:hAnsi="Times New Roman" w:cs="Times New Roman"/>
          <w:i/>
          <w:iCs/>
          <w:color w:val="FFFFFF" w:themeColor="background1"/>
          <w:sz w:val="24"/>
          <w:szCs w:val="24"/>
          <w:u w:val="single"/>
        </w:rPr>
        <w:t xml:space="preserve"> </w:t>
      </w:r>
      <w:r w:rsidR="009F704D" w:rsidRPr="007D4D38">
        <w:rPr>
          <w:rFonts w:ascii="Times New Roman" w:hAnsi="Times New Roman" w:cs="Times New Roman"/>
          <w:i/>
          <w:iCs/>
          <w:sz w:val="24"/>
          <w:szCs w:val="24"/>
          <w:u w:val="single"/>
        </w:rPr>
        <w:t xml:space="preserve">      </w:t>
      </w:r>
      <w:r w:rsidR="001E3470" w:rsidRPr="007D4D38">
        <w:rPr>
          <w:rFonts w:ascii="Times New Roman" w:hAnsi="Times New Roman" w:cs="Times New Roman"/>
          <w:sz w:val="24"/>
          <w:szCs w:val="24"/>
          <w:u w:val="single"/>
        </w:rPr>
        <w:t>19.039</w:t>
      </w:r>
      <w:r w:rsidR="009F704D" w:rsidRPr="007D4D38">
        <w:rPr>
          <w:rFonts w:ascii="Times New Roman" w:hAnsi="Times New Roman" w:cs="Times New Roman"/>
          <w:i/>
          <w:iCs/>
          <w:sz w:val="24"/>
          <w:szCs w:val="24"/>
          <w:u w:val="single"/>
        </w:rPr>
        <w:t xml:space="preserve">   </w:t>
      </w:r>
      <w:proofErr w:type="gramStart"/>
      <w:r w:rsidR="009F704D" w:rsidRPr="007D4D38">
        <w:rPr>
          <w:rFonts w:ascii="Times New Roman" w:hAnsi="Times New Roman" w:cs="Times New Roman"/>
          <w:sz w:val="24"/>
          <w:szCs w:val="24"/>
          <w:u w:val="single"/>
        </w:rPr>
        <w:t xml:space="preserve">  </w:t>
      </w:r>
      <w:r w:rsidR="009F704D" w:rsidRPr="007D4D38">
        <w:rPr>
          <w:rFonts w:ascii="Times New Roman" w:hAnsi="Times New Roman" w:cs="Times New Roman"/>
          <w:color w:val="FFFFFF" w:themeColor="background1"/>
          <w:sz w:val="24"/>
          <w:szCs w:val="24"/>
          <w:u w:val="single"/>
        </w:rPr>
        <w:t>.</w:t>
      </w:r>
      <w:proofErr w:type="gramEnd"/>
    </w:p>
    <w:p w14:paraId="14DC8A63" w14:textId="411C9C74" w:rsidR="009F704D" w:rsidRPr="007D4D38" w:rsidRDefault="009F704D" w:rsidP="009F704D">
      <w:pPr>
        <w:spacing w:after="0" w:line="240" w:lineRule="auto"/>
        <w:ind w:firstLine="426"/>
        <w:jc w:val="center"/>
      </w:pPr>
      <w:r w:rsidRPr="007D4D38">
        <w:rPr>
          <w:rFonts w:ascii="Times New Roman" w:hAnsi="Times New Roman" w:cs="Times New Roman"/>
          <w:sz w:val="24"/>
          <w:szCs w:val="24"/>
        </w:rPr>
        <w:t xml:space="preserve">     1 + </w:t>
      </w:r>
      <w:r w:rsidR="001E3470" w:rsidRPr="007D4D38">
        <w:rPr>
          <w:rFonts w:ascii="Times New Roman" w:hAnsi="Times New Roman" w:cs="Times New Roman"/>
          <w:sz w:val="24"/>
          <w:szCs w:val="24"/>
        </w:rPr>
        <w:t xml:space="preserve">19.039 </w:t>
      </w:r>
      <w:r w:rsidRPr="007D4D38">
        <w:rPr>
          <w:rFonts w:ascii="Times New Roman" w:hAnsi="Times New Roman" w:cs="Times New Roman"/>
          <w:sz w:val="24"/>
          <w:szCs w:val="24"/>
        </w:rPr>
        <w:t>(0.1</w:t>
      </w:r>
      <w:r w:rsidRPr="007D4D38">
        <w:t>²)</w:t>
      </w:r>
    </w:p>
    <w:p w14:paraId="71B74469" w14:textId="77777777" w:rsidR="009F704D" w:rsidRPr="007D4D38" w:rsidRDefault="009F704D" w:rsidP="009F704D">
      <w:pPr>
        <w:spacing w:after="0" w:line="240" w:lineRule="auto"/>
        <w:ind w:firstLine="426"/>
        <w:jc w:val="center"/>
      </w:pPr>
    </w:p>
    <w:p w14:paraId="671A845C" w14:textId="0B076D8B" w:rsidR="009F704D" w:rsidRPr="007D4D38" w:rsidRDefault="009F704D" w:rsidP="009F704D">
      <w:pPr>
        <w:spacing w:after="0" w:line="240" w:lineRule="auto"/>
        <w:ind w:firstLine="426"/>
        <w:jc w:val="center"/>
        <w:rPr>
          <w:rFonts w:ascii="Times New Roman" w:hAnsi="Times New Roman" w:cs="Times New Roman"/>
          <w:sz w:val="24"/>
          <w:szCs w:val="24"/>
          <w:u w:val="single"/>
        </w:rPr>
      </w:pPr>
      <w:r w:rsidRPr="007D4D38">
        <w:rPr>
          <w:rFonts w:ascii="Times New Roman" w:hAnsi="Times New Roman" w:cs="Times New Roman"/>
          <w:i/>
          <w:iCs/>
          <w:sz w:val="24"/>
          <w:szCs w:val="24"/>
        </w:rPr>
        <w:t>n =</w:t>
      </w:r>
      <w:r w:rsidRPr="007D4D38">
        <w:rPr>
          <w:rFonts w:ascii="Times New Roman" w:hAnsi="Times New Roman" w:cs="Times New Roman"/>
          <w:i/>
          <w:iCs/>
          <w:color w:val="FFFFFF" w:themeColor="background1"/>
          <w:sz w:val="24"/>
          <w:szCs w:val="24"/>
          <w:u w:val="single"/>
        </w:rPr>
        <w:t xml:space="preserve"> </w:t>
      </w:r>
      <w:r w:rsidRPr="007D4D38">
        <w:rPr>
          <w:rFonts w:ascii="Times New Roman" w:hAnsi="Times New Roman" w:cs="Times New Roman"/>
          <w:i/>
          <w:iCs/>
          <w:sz w:val="24"/>
          <w:szCs w:val="24"/>
          <w:u w:val="single"/>
        </w:rPr>
        <w:t xml:space="preserve">   </w:t>
      </w:r>
      <w:r w:rsidR="001E3470" w:rsidRPr="007D4D38">
        <w:rPr>
          <w:rFonts w:ascii="Times New Roman" w:hAnsi="Times New Roman" w:cs="Times New Roman"/>
          <w:sz w:val="24"/>
          <w:szCs w:val="24"/>
          <w:u w:val="single"/>
        </w:rPr>
        <w:t>19.039</w:t>
      </w:r>
      <w:r w:rsidR="001E3470" w:rsidRPr="007D4D38">
        <w:rPr>
          <w:rFonts w:ascii="Times New Roman" w:hAnsi="Times New Roman" w:cs="Times New Roman"/>
          <w:i/>
          <w:iCs/>
          <w:sz w:val="24"/>
          <w:szCs w:val="24"/>
          <w:u w:val="single"/>
        </w:rPr>
        <w:t xml:space="preserve">   </w:t>
      </w:r>
      <w:r w:rsidR="001E3470" w:rsidRPr="007D4D38">
        <w:rPr>
          <w:rFonts w:ascii="Times New Roman" w:hAnsi="Times New Roman" w:cs="Times New Roman"/>
          <w:sz w:val="24"/>
          <w:szCs w:val="24"/>
          <w:u w:val="single"/>
        </w:rPr>
        <w:t xml:space="preserve"> </w:t>
      </w:r>
      <w:proofErr w:type="gramStart"/>
      <w:r w:rsidR="001E3470" w:rsidRPr="007D4D38">
        <w:rPr>
          <w:rFonts w:ascii="Times New Roman" w:hAnsi="Times New Roman" w:cs="Times New Roman"/>
          <w:sz w:val="24"/>
          <w:szCs w:val="24"/>
          <w:u w:val="single"/>
        </w:rPr>
        <w:t xml:space="preserve"> </w:t>
      </w:r>
      <w:r w:rsidRPr="007D4D38">
        <w:rPr>
          <w:rFonts w:ascii="Times New Roman" w:hAnsi="Times New Roman" w:cs="Times New Roman"/>
          <w:color w:val="FFFFFF" w:themeColor="background1"/>
          <w:sz w:val="24"/>
          <w:szCs w:val="24"/>
          <w:u w:val="single"/>
        </w:rPr>
        <w:t xml:space="preserve"> .</w:t>
      </w:r>
      <w:proofErr w:type="gramEnd"/>
    </w:p>
    <w:p w14:paraId="7F54A27F" w14:textId="1B66E346" w:rsidR="009F704D" w:rsidRPr="007D4D38" w:rsidRDefault="009F704D" w:rsidP="009F704D">
      <w:pPr>
        <w:spacing w:after="0" w:line="240" w:lineRule="auto"/>
        <w:ind w:firstLine="426"/>
        <w:jc w:val="center"/>
      </w:pPr>
      <w:r w:rsidRPr="007D4D38">
        <w:rPr>
          <w:rFonts w:ascii="Times New Roman" w:hAnsi="Times New Roman" w:cs="Times New Roman"/>
          <w:sz w:val="24"/>
          <w:szCs w:val="24"/>
        </w:rPr>
        <w:t xml:space="preserve">1 + </w:t>
      </w:r>
      <w:r w:rsidR="001E3470" w:rsidRPr="007D4D38">
        <w:rPr>
          <w:rFonts w:ascii="Times New Roman" w:hAnsi="Times New Roman" w:cs="Times New Roman"/>
          <w:sz w:val="24"/>
          <w:szCs w:val="24"/>
        </w:rPr>
        <w:t>19</w:t>
      </w:r>
      <w:r w:rsidR="007D4D38" w:rsidRPr="007D4D38">
        <w:rPr>
          <w:rFonts w:ascii="Times New Roman" w:hAnsi="Times New Roman" w:cs="Times New Roman"/>
          <w:sz w:val="24"/>
          <w:szCs w:val="24"/>
        </w:rPr>
        <w:t>0.39</w:t>
      </w:r>
    </w:p>
    <w:p w14:paraId="299AB6BD" w14:textId="247C8D42" w:rsidR="009F704D" w:rsidRPr="007D4D38" w:rsidRDefault="009F704D" w:rsidP="009F704D">
      <w:pPr>
        <w:spacing w:after="0" w:line="240" w:lineRule="auto"/>
        <w:ind w:firstLine="426"/>
        <w:jc w:val="center"/>
        <w:rPr>
          <w:rFonts w:ascii="Times New Roman" w:hAnsi="Times New Roman" w:cs="Times New Roman"/>
          <w:sz w:val="24"/>
          <w:szCs w:val="24"/>
        </w:rPr>
      </w:pPr>
    </w:p>
    <w:p w14:paraId="4E9B7A9D" w14:textId="003A8DA6" w:rsidR="009F704D" w:rsidRPr="007D4D38" w:rsidRDefault="00752414" w:rsidP="007D4D38">
      <w:pPr>
        <w:spacing w:after="0" w:line="240" w:lineRule="auto"/>
        <w:ind w:left="2880"/>
        <w:rPr>
          <w:rFonts w:ascii="Times New Roman" w:hAnsi="Times New Roman" w:cs="Times New Roman"/>
          <w:color w:val="FFFFFF" w:themeColor="background1"/>
          <w:sz w:val="24"/>
          <w:szCs w:val="24"/>
          <w:u w:val="single"/>
        </w:rPr>
      </w:pPr>
      <w:r w:rsidRPr="007D4D38">
        <w:rPr>
          <w:rFonts w:ascii="Times New Roman" w:hAnsi="Times New Roman" w:cs="Times New Roman"/>
          <w:i/>
          <w:iCs/>
          <w:noProof/>
          <w:sz w:val="24"/>
          <w:szCs w:val="24"/>
        </w:rPr>
        <mc:AlternateContent>
          <mc:Choice Requires="wps">
            <w:drawing>
              <wp:anchor distT="0" distB="0" distL="114300" distR="114300" simplePos="0" relativeHeight="251814912" behindDoc="1" locked="0" layoutInCell="1" allowOverlap="1" wp14:anchorId="0C85A72F" wp14:editId="16B757F7">
                <wp:simplePos x="0" y="0"/>
                <wp:positionH relativeFrom="column">
                  <wp:posOffset>3089106</wp:posOffset>
                </wp:positionH>
                <wp:positionV relativeFrom="paragraph">
                  <wp:posOffset>14176</wp:posOffset>
                </wp:positionV>
                <wp:extent cx="1551697" cy="297712"/>
                <wp:effectExtent l="0" t="0" r="10795" b="26670"/>
                <wp:wrapNone/>
                <wp:docPr id="8" name="Text Box 8"/>
                <wp:cNvGraphicFramePr/>
                <a:graphic xmlns:a="http://schemas.openxmlformats.org/drawingml/2006/main">
                  <a:graphicData uri="http://schemas.microsoft.com/office/word/2010/wordprocessingShape">
                    <wps:wsp>
                      <wps:cNvSpPr txBox="1"/>
                      <wps:spPr>
                        <a:xfrm>
                          <a:off x="0" y="0"/>
                          <a:ext cx="1551697" cy="297712"/>
                        </a:xfrm>
                        <a:prstGeom prst="rect">
                          <a:avLst/>
                        </a:prstGeom>
                        <a:solidFill>
                          <a:schemeClr val="lt1"/>
                        </a:solidFill>
                        <a:ln w="6350">
                          <a:solidFill>
                            <a:schemeClr val="bg1"/>
                          </a:solidFill>
                        </a:ln>
                      </wps:spPr>
                      <wps:txbx>
                        <w:txbxContent>
                          <w:p w14:paraId="40931E0E" w14:textId="4023384F" w:rsidR="00752414" w:rsidRPr="007D4D38" w:rsidRDefault="00752414">
                            <w:r w:rsidRPr="007D4D38">
                              <w:rPr>
                                <w:rFonts w:ascii="Times New Roman" w:hAnsi="Times New Roman" w:cs="Times New Roman"/>
                                <w:sz w:val="24"/>
                                <w:szCs w:val="24"/>
                              </w:rPr>
                              <w:t>= 100 (dibulatkan)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85A72F" id="Text Box 8" o:spid="_x0000_s1046" type="#_x0000_t202" style="position:absolute;left:0;text-align:left;margin-left:243.25pt;margin-top:1.1pt;width:122.2pt;height:23.45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" fillcolor="white [3201]" strokecolor="white [3212]" strokeweight=".5pt">
                <v:textbox>
                  <w:txbxContent>
                    <w:p w14:paraId="40931E0E" w14:textId="4023384F" w:rsidR="00752414" w:rsidRPr="007D4D38" w:rsidRDefault="00752414">
                      <w:r w:rsidRPr="007D4D38">
                        <w:rPr>
                          <w:rFonts w:ascii="Times New Roman" w:hAnsi="Times New Roman" w:cs="Times New Roman"/>
                          <w:sz w:val="24"/>
                          <w:szCs w:val="24"/>
                        </w:rPr>
                        <w:t>= 100 (dibulatkan)</w:t>
                      </w:r>
                    </w:p>
                  </w:txbxContent>
                </v:textbox>
              </v:shape>
            </w:pict>
          </mc:Fallback>
        </mc:AlternateContent>
      </w:r>
      <w:r w:rsidR="007D4D38" w:rsidRPr="007D4D38">
        <w:rPr>
          <w:rFonts w:ascii="Times New Roman" w:hAnsi="Times New Roman" w:cs="Times New Roman"/>
          <w:i/>
          <w:iCs/>
          <w:sz w:val="24"/>
          <w:szCs w:val="24"/>
        </w:rPr>
        <w:t xml:space="preserve">        </w:t>
      </w:r>
      <w:r w:rsidR="009F704D" w:rsidRPr="007D4D38">
        <w:rPr>
          <w:rFonts w:ascii="Times New Roman" w:hAnsi="Times New Roman" w:cs="Times New Roman"/>
          <w:i/>
          <w:iCs/>
          <w:sz w:val="24"/>
          <w:szCs w:val="24"/>
        </w:rPr>
        <w:t>n =</w:t>
      </w:r>
      <w:r w:rsidR="009F704D" w:rsidRPr="007D4D38">
        <w:rPr>
          <w:rFonts w:ascii="Times New Roman" w:hAnsi="Times New Roman" w:cs="Times New Roman"/>
          <w:i/>
          <w:iCs/>
          <w:color w:val="FFFFFF" w:themeColor="background1"/>
          <w:sz w:val="24"/>
          <w:szCs w:val="24"/>
          <w:u w:val="single"/>
        </w:rPr>
        <w:t xml:space="preserve"> </w:t>
      </w:r>
      <w:r w:rsidR="009F704D" w:rsidRPr="007D4D38">
        <w:rPr>
          <w:rFonts w:ascii="Times New Roman" w:hAnsi="Times New Roman" w:cs="Times New Roman"/>
          <w:i/>
          <w:iCs/>
          <w:sz w:val="24"/>
          <w:szCs w:val="24"/>
          <w:u w:val="single"/>
        </w:rPr>
        <w:t xml:space="preserve">    </w:t>
      </w:r>
      <w:r w:rsidR="007D4D38" w:rsidRPr="007D4D38">
        <w:rPr>
          <w:rFonts w:ascii="Times New Roman" w:hAnsi="Times New Roman" w:cs="Times New Roman"/>
          <w:sz w:val="24"/>
          <w:szCs w:val="24"/>
          <w:u w:val="single"/>
        </w:rPr>
        <w:t xml:space="preserve">19.039  </w:t>
      </w:r>
      <w:proofErr w:type="gramStart"/>
      <w:r w:rsidR="007D4D38" w:rsidRPr="007D4D38">
        <w:rPr>
          <w:rFonts w:ascii="Times New Roman" w:hAnsi="Times New Roman" w:cs="Times New Roman"/>
          <w:sz w:val="24"/>
          <w:szCs w:val="24"/>
          <w:u w:val="single"/>
        </w:rPr>
        <w:t xml:space="preserve">  </w:t>
      </w:r>
      <w:r w:rsidR="007D4D38" w:rsidRPr="007D4D38">
        <w:rPr>
          <w:rFonts w:ascii="Times New Roman" w:hAnsi="Times New Roman" w:cs="Times New Roman"/>
          <w:color w:val="FFFFFF" w:themeColor="background1"/>
          <w:sz w:val="24"/>
          <w:szCs w:val="24"/>
          <w:u w:val="single"/>
        </w:rPr>
        <w:t>.</w:t>
      </w:r>
      <w:proofErr w:type="gramEnd"/>
    </w:p>
    <w:p w14:paraId="60067BB9" w14:textId="0EF5059E" w:rsidR="009F704D" w:rsidRPr="007D4D38" w:rsidRDefault="009F704D" w:rsidP="007D4D38">
      <w:pPr>
        <w:spacing w:line="240" w:lineRule="auto"/>
        <w:ind w:firstLine="426"/>
        <w:jc w:val="center"/>
        <w:rPr>
          <w:rFonts w:ascii="Times New Roman" w:hAnsi="Times New Roman" w:cs="Times New Roman"/>
          <w:sz w:val="24"/>
          <w:szCs w:val="24"/>
        </w:rPr>
      </w:pPr>
      <w:r w:rsidRPr="007D4D38">
        <w:rPr>
          <w:rFonts w:ascii="Times New Roman" w:hAnsi="Times New Roman" w:cs="Times New Roman"/>
          <w:sz w:val="24"/>
          <w:szCs w:val="24"/>
        </w:rPr>
        <w:t xml:space="preserve">     </w:t>
      </w:r>
      <w:r w:rsidR="007D4D38" w:rsidRPr="007D4D38">
        <w:rPr>
          <w:rFonts w:ascii="Times New Roman" w:hAnsi="Times New Roman" w:cs="Times New Roman"/>
          <w:sz w:val="24"/>
          <w:szCs w:val="24"/>
        </w:rPr>
        <w:t>191.39</w:t>
      </w:r>
      <w:r w:rsidRPr="007D4D38">
        <w:rPr>
          <w:rFonts w:ascii="Times New Roman" w:hAnsi="Times New Roman" w:cs="Times New Roman"/>
          <w:i/>
          <w:iCs/>
          <w:sz w:val="24"/>
          <w:szCs w:val="24"/>
        </w:rPr>
        <w:t xml:space="preserve"> </w:t>
      </w:r>
    </w:p>
    <w:p w14:paraId="493A2A29" w14:textId="3D478587" w:rsidR="009F704D" w:rsidRDefault="009F704D" w:rsidP="002F30F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hasil perhitungan tersebut, maka penelitian ini akan melibatkan 100 Wajib Pajak Badan yang terdaftar di KPP Pratama Samarinda Ilir dan KPP Pratama Samarinda Ulu sebagai sampel yang mewakili populasi.</w:t>
      </w:r>
    </w:p>
    <w:p w14:paraId="2C36E24E" w14:textId="43D21DA5" w:rsidR="0051039A" w:rsidRDefault="006B1E11" w:rsidP="00EC729D">
      <w:pPr>
        <w:pStyle w:val="Heading2"/>
        <w:numPr>
          <w:ilvl w:val="0"/>
          <w:numId w:val="0"/>
        </w:numPr>
        <w:spacing w:after="0"/>
        <w:ind w:left="709" w:hanging="709"/>
      </w:pPr>
      <w:bookmarkStart w:id="56" w:name="_Toc223980378"/>
      <w:r>
        <w:t>3.3</w:t>
      </w:r>
      <w:r w:rsidR="00DC1978">
        <w:tab/>
      </w:r>
      <w:r w:rsidR="0051039A">
        <w:t>Jenis dan Sumber Data</w:t>
      </w:r>
      <w:bookmarkEnd w:id="56"/>
    </w:p>
    <w:p w14:paraId="6FE72CFB" w14:textId="49D2F69D" w:rsidR="00C37317" w:rsidRPr="00C37317" w:rsidRDefault="00C37317" w:rsidP="00DC1978">
      <w:pPr>
        <w:spacing w:line="480" w:lineRule="auto"/>
        <w:ind w:firstLine="720"/>
        <w:jc w:val="both"/>
        <w:rPr>
          <w:rFonts w:ascii="Times New Roman" w:hAnsi="Times New Roman" w:cs="Times New Roman"/>
          <w:sz w:val="24"/>
          <w:szCs w:val="24"/>
        </w:rPr>
      </w:pPr>
      <w:r w:rsidRPr="00C37317">
        <w:rPr>
          <w:rFonts w:ascii="Times New Roman" w:hAnsi="Times New Roman" w:cs="Times New Roman"/>
          <w:sz w:val="24"/>
          <w:szCs w:val="24"/>
        </w:rPr>
        <w:t>Penelitian ini merupakan penelitian kuantitatif</w:t>
      </w:r>
      <w:r>
        <w:rPr>
          <w:rFonts w:ascii="Times New Roman" w:hAnsi="Times New Roman" w:cs="Times New Roman"/>
          <w:sz w:val="24"/>
          <w:szCs w:val="24"/>
        </w:rPr>
        <w:t xml:space="preserve"> </w:t>
      </w:r>
      <w:r w:rsidRPr="00C37317">
        <w:rPr>
          <w:rFonts w:ascii="Times New Roman" w:hAnsi="Times New Roman" w:cs="Times New Roman"/>
          <w:sz w:val="24"/>
          <w:szCs w:val="24"/>
        </w:rPr>
        <w:t>yang menggunakan data primer</w:t>
      </w:r>
      <w:r w:rsidR="009F704D">
        <w:rPr>
          <w:rFonts w:ascii="Times New Roman" w:hAnsi="Times New Roman" w:cs="Times New Roman"/>
          <w:sz w:val="24"/>
          <w:szCs w:val="24"/>
        </w:rPr>
        <w:t xml:space="preserve"> dan data sekunder</w:t>
      </w:r>
      <w:r w:rsidRPr="00C37317">
        <w:rPr>
          <w:rFonts w:ascii="Times New Roman" w:hAnsi="Times New Roman" w:cs="Times New Roman"/>
          <w:sz w:val="24"/>
          <w:szCs w:val="24"/>
        </w:rPr>
        <w:t>. Dalam memperoleh data yang dibutuhkan, peneliti menggunakan dua cara yaitu penelitian pustaka dan penelitian lapangan.</w:t>
      </w:r>
    </w:p>
    <w:p w14:paraId="12B59D23" w14:textId="78E2492A" w:rsidR="00C37317" w:rsidRPr="002F30FB" w:rsidRDefault="00C37317">
      <w:pPr>
        <w:pStyle w:val="ListParagraph"/>
        <w:numPr>
          <w:ilvl w:val="0"/>
          <w:numId w:val="14"/>
        </w:numPr>
        <w:spacing w:after="0" w:line="480" w:lineRule="auto"/>
        <w:ind w:left="709" w:hanging="643"/>
        <w:jc w:val="both"/>
        <w:rPr>
          <w:rFonts w:ascii="Times New Roman" w:hAnsi="Times New Roman" w:cs="Times New Roman"/>
          <w:b/>
          <w:bCs/>
          <w:sz w:val="24"/>
          <w:szCs w:val="24"/>
        </w:rPr>
      </w:pPr>
      <w:r w:rsidRPr="002F30FB">
        <w:rPr>
          <w:rFonts w:ascii="Times New Roman" w:hAnsi="Times New Roman" w:cs="Times New Roman"/>
          <w:b/>
          <w:bCs/>
          <w:sz w:val="24"/>
          <w:szCs w:val="24"/>
        </w:rPr>
        <w:t>Penelitian Pustaka</w:t>
      </w:r>
    </w:p>
    <w:p w14:paraId="394D75DE" w14:textId="6F0C300D" w:rsidR="00DC1672" w:rsidRPr="00C37317" w:rsidRDefault="00C37317" w:rsidP="00FD5B42">
      <w:pPr>
        <w:spacing w:after="0" w:line="480" w:lineRule="auto"/>
        <w:ind w:firstLine="709"/>
        <w:jc w:val="both"/>
        <w:rPr>
          <w:rFonts w:ascii="Times New Roman" w:hAnsi="Times New Roman" w:cs="Times New Roman"/>
          <w:sz w:val="24"/>
          <w:szCs w:val="24"/>
        </w:rPr>
      </w:pPr>
      <w:r w:rsidRPr="00C37317">
        <w:rPr>
          <w:rFonts w:ascii="Times New Roman" w:hAnsi="Times New Roman" w:cs="Times New Roman"/>
          <w:sz w:val="24"/>
          <w:szCs w:val="24"/>
        </w:rPr>
        <w:t>Peneliti memperoleh data melalui kajian literatur dari buku, jurnal, tesis, laporan resmi</w:t>
      </w:r>
      <w:r w:rsidR="009F704D">
        <w:rPr>
          <w:rFonts w:ascii="Times New Roman" w:hAnsi="Times New Roman" w:cs="Times New Roman"/>
          <w:sz w:val="24"/>
          <w:szCs w:val="24"/>
        </w:rPr>
        <w:t xml:space="preserve"> seperti </w:t>
      </w:r>
      <w:r w:rsidR="002A5AF0">
        <w:rPr>
          <w:rFonts w:ascii="Times New Roman" w:hAnsi="Times New Roman" w:cs="Times New Roman"/>
          <w:sz w:val="24"/>
          <w:szCs w:val="24"/>
        </w:rPr>
        <w:t>laporan tahunan dari KPP Pratama Samarinda Ilir dan KPP Pratama Samarinda Ulu</w:t>
      </w:r>
      <w:r w:rsidRPr="00C37317">
        <w:rPr>
          <w:rFonts w:ascii="Times New Roman" w:hAnsi="Times New Roman" w:cs="Times New Roman"/>
          <w:sz w:val="24"/>
          <w:szCs w:val="24"/>
        </w:rPr>
        <w:t xml:space="preserve">, serta karya ilmiah lain yang relevan dengan topik penelitian. Literatur yang digunakan berkaitan dengan implementasi </w:t>
      </w:r>
      <w:r w:rsidRPr="002A5AF0">
        <w:rPr>
          <w:rFonts w:ascii="Times New Roman" w:hAnsi="Times New Roman" w:cs="Times New Roman"/>
          <w:i/>
          <w:iCs/>
          <w:sz w:val="24"/>
          <w:szCs w:val="24"/>
        </w:rPr>
        <w:t>Coretax Administration System</w:t>
      </w:r>
      <w:r w:rsidRPr="00C37317">
        <w:rPr>
          <w:rFonts w:ascii="Times New Roman" w:hAnsi="Times New Roman" w:cs="Times New Roman"/>
          <w:sz w:val="24"/>
          <w:szCs w:val="24"/>
        </w:rPr>
        <w:t xml:space="preserve">, efisiensi </w:t>
      </w:r>
      <w:r w:rsidR="002A5AF0">
        <w:rPr>
          <w:rFonts w:ascii="Times New Roman" w:hAnsi="Times New Roman" w:cs="Times New Roman"/>
          <w:sz w:val="24"/>
          <w:szCs w:val="24"/>
        </w:rPr>
        <w:t xml:space="preserve">administrasi </w:t>
      </w:r>
      <w:r w:rsidRPr="00C37317">
        <w:rPr>
          <w:rFonts w:ascii="Times New Roman" w:hAnsi="Times New Roman" w:cs="Times New Roman"/>
          <w:sz w:val="24"/>
          <w:szCs w:val="24"/>
        </w:rPr>
        <w:t>pajak, literasi digital, dan kepatuhan wajib pajak badan.</w:t>
      </w:r>
    </w:p>
    <w:p w14:paraId="3A105808" w14:textId="77777777" w:rsidR="004C4FAC" w:rsidRPr="002F30FB" w:rsidRDefault="00C37317">
      <w:pPr>
        <w:pStyle w:val="ListParagraph"/>
        <w:numPr>
          <w:ilvl w:val="0"/>
          <w:numId w:val="14"/>
        </w:numPr>
        <w:spacing w:after="0" w:line="480" w:lineRule="auto"/>
        <w:ind w:left="709" w:hanging="643"/>
        <w:jc w:val="both"/>
        <w:rPr>
          <w:rFonts w:ascii="Times New Roman" w:hAnsi="Times New Roman" w:cs="Times New Roman"/>
          <w:b/>
          <w:bCs/>
          <w:sz w:val="24"/>
          <w:szCs w:val="24"/>
        </w:rPr>
      </w:pPr>
      <w:r w:rsidRPr="002F30FB">
        <w:rPr>
          <w:rFonts w:ascii="Times New Roman" w:hAnsi="Times New Roman" w:cs="Times New Roman"/>
          <w:b/>
          <w:bCs/>
          <w:sz w:val="24"/>
          <w:szCs w:val="24"/>
        </w:rPr>
        <w:t>Penelitian Lapangan</w:t>
      </w:r>
    </w:p>
    <w:p w14:paraId="64AAF0CC" w14:textId="5A9C39E9" w:rsidR="00FD7358" w:rsidRPr="004C4FAC" w:rsidRDefault="00C37317" w:rsidP="007D4D38">
      <w:pPr>
        <w:spacing w:line="480" w:lineRule="auto"/>
        <w:ind w:left="66" w:firstLine="643"/>
        <w:jc w:val="both"/>
        <w:rPr>
          <w:rFonts w:ascii="Times New Roman" w:hAnsi="Times New Roman" w:cs="Times New Roman"/>
          <w:sz w:val="24"/>
          <w:szCs w:val="24"/>
        </w:rPr>
      </w:pPr>
      <w:r w:rsidRPr="004C4FAC">
        <w:rPr>
          <w:rFonts w:ascii="Times New Roman" w:hAnsi="Times New Roman" w:cs="Times New Roman"/>
          <w:sz w:val="24"/>
          <w:szCs w:val="24"/>
        </w:rPr>
        <w:t>Peneliti memperoleh data langsung dari responden yang menjadi subjek penelitian. Subjek penelitian ini adalah wajib pajak badan yang terdaftar pada KPP Pratama Samarinda</w:t>
      </w:r>
      <w:r w:rsidR="00EC0208">
        <w:rPr>
          <w:rFonts w:ascii="Times New Roman" w:hAnsi="Times New Roman" w:cs="Times New Roman"/>
          <w:sz w:val="24"/>
          <w:szCs w:val="24"/>
        </w:rPr>
        <w:t xml:space="preserve"> Ilir dan </w:t>
      </w:r>
      <w:r w:rsidR="00EC0208" w:rsidRPr="004C4FAC">
        <w:rPr>
          <w:rFonts w:ascii="Times New Roman" w:hAnsi="Times New Roman" w:cs="Times New Roman"/>
          <w:sz w:val="24"/>
          <w:szCs w:val="24"/>
        </w:rPr>
        <w:t>KPP Pratama Samarinda</w:t>
      </w:r>
      <w:r w:rsidR="00EC0208">
        <w:rPr>
          <w:rFonts w:ascii="Times New Roman" w:hAnsi="Times New Roman" w:cs="Times New Roman"/>
          <w:sz w:val="24"/>
          <w:szCs w:val="24"/>
        </w:rPr>
        <w:t xml:space="preserve"> Ulu</w:t>
      </w:r>
      <w:r w:rsidRPr="004C4FAC">
        <w:rPr>
          <w:rFonts w:ascii="Times New Roman" w:hAnsi="Times New Roman" w:cs="Times New Roman"/>
          <w:sz w:val="24"/>
          <w:szCs w:val="24"/>
        </w:rPr>
        <w:t xml:space="preserve">. Data diperoleh melalui penyebaran kuesioner secara langsung kepada wajib pajak badan yang menggunakan aplikasi </w:t>
      </w:r>
      <w:r w:rsidRPr="006404CB">
        <w:rPr>
          <w:rFonts w:ascii="Times New Roman" w:hAnsi="Times New Roman" w:cs="Times New Roman"/>
          <w:i/>
          <w:iCs/>
          <w:sz w:val="24"/>
          <w:szCs w:val="24"/>
        </w:rPr>
        <w:t>Coretax Administration System</w:t>
      </w:r>
      <w:r w:rsidRPr="004C4FAC">
        <w:rPr>
          <w:rFonts w:ascii="Times New Roman" w:hAnsi="Times New Roman" w:cs="Times New Roman"/>
          <w:sz w:val="24"/>
          <w:szCs w:val="24"/>
        </w:rPr>
        <w:t xml:space="preserve"> dalam melaksanakan kewajiban perpajaknya.</w:t>
      </w:r>
    </w:p>
    <w:p w14:paraId="611CBB82" w14:textId="6C84E579" w:rsidR="0051039A" w:rsidRDefault="00EC729D" w:rsidP="00EC729D">
      <w:pPr>
        <w:pStyle w:val="Heading2"/>
        <w:numPr>
          <w:ilvl w:val="0"/>
          <w:numId w:val="0"/>
        </w:numPr>
        <w:spacing w:after="0"/>
        <w:ind w:left="709" w:hanging="643"/>
      </w:pPr>
      <w:bookmarkStart w:id="57" w:name="_Toc223980379"/>
      <w:r>
        <w:t>3.4</w:t>
      </w:r>
      <w:r>
        <w:tab/>
      </w:r>
      <w:r w:rsidR="0051039A">
        <w:t>Metode Pengumpulan Data</w:t>
      </w:r>
      <w:bookmarkEnd w:id="57"/>
      <w:r w:rsidR="0051039A">
        <w:t xml:space="preserve"> </w:t>
      </w:r>
    </w:p>
    <w:p w14:paraId="47D37465" w14:textId="77777777" w:rsidR="00822380" w:rsidRDefault="00EC0208" w:rsidP="006B137C">
      <w:pPr>
        <w:spacing w:after="0" w:line="480" w:lineRule="auto"/>
        <w:ind w:firstLine="720"/>
        <w:jc w:val="both"/>
        <w:rPr>
          <w:rFonts w:ascii="Times New Roman" w:hAnsi="Times New Roman" w:cs="Times New Roman"/>
          <w:sz w:val="24"/>
          <w:szCs w:val="24"/>
        </w:rPr>
      </w:pPr>
      <w:r w:rsidRPr="00EC0208">
        <w:rPr>
          <w:rFonts w:ascii="Times New Roman" w:hAnsi="Times New Roman" w:cs="Times New Roman"/>
          <w:sz w:val="24"/>
          <w:szCs w:val="24"/>
        </w:rPr>
        <w:t>Penelitian ini menggunakan data primer</w:t>
      </w:r>
      <w:r w:rsidR="002A5AF0">
        <w:rPr>
          <w:rFonts w:ascii="Times New Roman" w:hAnsi="Times New Roman" w:cs="Times New Roman"/>
          <w:sz w:val="24"/>
          <w:szCs w:val="24"/>
        </w:rPr>
        <w:t xml:space="preserve"> dan data sekunder</w:t>
      </w:r>
      <w:r w:rsidRPr="00EC0208">
        <w:rPr>
          <w:rFonts w:ascii="Times New Roman" w:hAnsi="Times New Roman" w:cs="Times New Roman"/>
          <w:sz w:val="24"/>
          <w:szCs w:val="24"/>
        </w:rPr>
        <w:t>. Dalam memperoleh data yang dibutuhkan, data yang digunakan diperoleh langsung dari responden melalui penyebaran ku</w:t>
      </w:r>
      <w:r>
        <w:rPr>
          <w:rFonts w:ascii="Times New Roman" w:hAnsi="Times New Roman" w:cs="Times New Roman"/>
          <w:sz w:val="24"/>
          <w:szCs w:val="24"/>
        </w:rPr>
        <w:t>e</w:t>
      </w:r>
      <w:r w:rsidRPr="00EC0208">
        <w:rPr>
          <w:rFonts w:ascii="Times New Roman" w:hAnsi="Times New Roman" w:cs="Times New Roman"/>
          <w:sz w:val="24"/>
          <w:szCs w:val="24"/>
        </w:rPr>
        <w:t xml:space="preserve">sioner kepada </w:t>
      </w:r>
      <w:r>
        <w:rPr>
          <w:rFonts w:ascii="Times New Roman" w:hAnsi="Times New Roman" w:cs="Times New Roman"/>
          <w:sz w:val="24"/>
          <w:szCs w:val="24"/>
        </w:rPr>
        <w:t>w</w:t>
      </w:r>
      <w:r w:rsidRPr="00EC0208">
        <w:rPr>
          <w:rFonts w:ascii="Times New Roman" w:hAnsi="Times New Roman" w:cs="Times New Roman"/>
          <w:sz w:val="24"/>
          <w:szCs w:val="24"/>
        </w:rPr>
        <w:t xml:space="preserve">ajib </w:t>
      </w:r>
      <w:r>
        <w:rPr>
          <w:rFonts w:ascii="Times New Roman" w:hAnsi="Times New Roman" w:cs="Times New Roman"/>
          <w:sz w:val="24"/>
          <w:szCs w:val="24"/>
        </w:rPr>
        <w:t>p</w:t>
      </w:r>
      <w:r w:rsidRPr="00EC0208">
        <w:rPr>
          <w:rFonts w:ascii="Times New Roman" w:hAnsi="Times New Roman" w:cs="Times New Roman"/>
          <w:sz w:val="24"/>
          <w:szCs w:val="24"/>
        </w:rPr>
        <w:t xml:space="preserve">ajak </w:t>
      </w:r>
      <w:r>
        <w:rPr>
          <w:rFonts w:ascii="Times New Roman" w:hAnsi="Times New Roman" w:cs="Times New Roman"/>
          <w:sz w:val="24"/>
          <w:szCs w:val="24"/>
        </w:rPr>
        <w:t xml:space="preserve">badan </w:t>
      </w:r>
      <w:r w:rsidRPr="00EC0208">
        <w:rPr>
          <w:rFonts w:ascii="Times New Roman" w:hAnsi="Times New Roman" w:cs="Times New Roman"/>
          <w:sz w:val="24"/>
          <w:szCs w:val="24"/>
        </w:rPr>
        <w:t>KPP Pratama Samarinda</w:t>
      </w:r>
      <w:r>
        <w:rPr>
          <w:rFonts w:ascii="Times New Roman" w:hAnsi="Times New Roman" w:cs="Times New Roman"/>
          <w:sz w:val="24"/>
          <w:szCs w:val="24"/>
        </w:rPr>
        <w:t xml:space="preserve"> Ilir dan KPP Pratama Samarinda Ulu</w:t>
      </w:r>
      <w:r w:rsidRPr="00EC0208">
        <w:rPr>
          <w:rFonts w:ascii="Times New Roman" w:hAnsi="Times New Roman" w:cs="Times New Roman"/>
          <w:sz w:val="24"/>
          <w:szCs w:val="24"/>
        </w:rPr>
        <w:t xml:space="preserve"> yang menggunakan aplikasi pajak.  Data diperoleh dengan menyebarkan ku</w:t>
      </w:r>
      <w:r>
        <w:rPr>
          <w:rFonts w:ascii="Times New Roman" w:hAnsi="Times New Roman" w:cs="Times New Roman"/>
          <w:sz w:val="24"/>
          <w:szCs w:val="24"/>
        </w:rPr>
        <w:t>e</w:t>
      </w:r>
      <w:r w:rsidRPr="00EC0208">
        <w:rPr>
          <w:rFonts w:ascii="Times New Roman" w:hAnsi="Times New Roman" w:cs="Times New Roman"/>
          <w:sz w:val="24"/>
          <w:szCs w:val="24"/>
        </w:rPr>
        <w:t xml:space="preserve">sioner secara langsung ataupun secara online kepada </w:t>
      </w:r>
      <w:r>
        <w:rPr>
          <w:rFonts w:ascii="Times New Roman" w:hAnsi="Times New Roman" w:cs="Times New Roman"/>
          <w:sz w:val="24"/>
          <w:szCs w:val="24"/>
        </w:rPr>
        <w:t>w</w:t>
      </w:r>
      <w:r w:rsidRPr="00EC0208">
        <w:rPr>
          <w:rFonts w:ascii="Times New Roman" w:hAnsi="Times New Roman" w:cs="Times New Roman"/>
          <w:sz w:val="24"/>
          <w:szCs w:val="24"/>
        </w:rPr>
        <w:t xml:space="preserve">ajib </w:t>
      </w:r>
      <w:r w:rsidR="00D71F73">
        <w:rPr>
          <w:rFonts w:ascii="Times New Roman" w:hAnsi="Times New Roman" w:cs="Times New Roman"/>
          <w:sz w:val="24"/>
          <w:szCs w:val="24"/>
        </w:rPr>
        <w:t>p</w:t>
      </w:r>
      <w:r w:rsidRPr="00EC0208">
        <w:rPr>
          <w:rFonts w:ascii="Times New Roman" w:hAnsi="Times New Roman" w:cs="Times New Roman"/>
          <w:sz w:val="24"/>
          <w:szCs w:val="24"/>
        </w:rPr>
        <w:t xml:space="preserve">ajak </w:t>
      </w:r>
      <w:r w:rsidR="00D71F73">
        <w:rPr>
          <w:rFonts w:ascii="Times New Roman" w:hAnsi="Times New Roman" w:cs="Times New Roman"/>
          <w:sz w:val="24"/>
          <w:szCs w:val="24"/>
        </w:rPr>
        <w:t>b</w:t>
      </w:r>
      <w:r>
        <w:rPr>
          <w:rFonts w:ascii="Times New Roman" w:hAnsi="Times New Roman" w:cs="Times New Roman"/>
          <w:sz w:val="24"/>
          <w:szCs w:val="24"/>
        </w:rPr>
        <w:t xml:space="preserve">adan </w:t>
      </w:r>
      <w:r w:rsidRPr="00EC0208">
        <w:rPr>
          <w:rFonts w:ascii="Times New Roman" w:hAnsi="Times New Roman" w:cs="Times New Roman"/>
          <w:sz w:val="24"/>
          <w:szCs w:val="24"/>
        </w:rPr>
        <w:t>yang terdaftar di KPP Pratama Samarinda Ilir dan KPP Pratama Samarinda Ulu</w:t>
      </w:r>
      <w:r w:rsidR="002A5AF0">
        <w:rPr>
          <w:rFonts w:ascii="Times New Roman" w:hAnsi="Times New Roman" w:cs="Times New Roman"/>
          <w:sz w:val="24"/>
          <w:szCs w:val="24"/>
        </w:rPr>
        <w:t xml:space="preserve">. </w:t>
      </w:r>
    </w:p>
    <w:p w14:paraId="3F964E37" w14:textId="14744791" w:rsidR="0009436F" w:rsidRDefault="002A5AF0" w:rsidP="006B137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Selain itu, data sekunder yang diambil dari laporan tahunan dari KPP Pratama Samarinda Ilir dan KPP Pratama Samarinda Ulu. Dengan gabungan dari kedua jenis data ini, peneliti berharap dapat memberikan pemahaman komprehasif mengenai pengaruh implementasi </w:t>
      </w:r>
      <w:r w:rsidR="00822380" w:rsidRPr="00822380">
        <w:rPr>
          <w:rFonts w:ascii="Times New Roman" w:hAnsi="Times New Roman" w:cs="Times New Roman"/>
          <w:i/>
          <w:iCs/>
          <w:sz w:val="24"/>
          <w:szCs w:val="24"/>
        </w:rPr>
        <w:t>C</w:t>
      </w:r>
      <w:r w:rsidRPr="00822380">
        <w:rPr>
          <w:rFonts w:ascii="Times New Roman" w:hAnsi="Times New Roman" w:cs="Times New Roman"/>
          <w:i/>
          <w:iCs/>
          <w:sz w:val="24"/>
          <w:szCs w:val="24"/>
        </w:rPr>
        <w:t xml:space="preserve">oretax </w:t>
      </w:r>
      <w:r w:rsidR="00822380" w:rsidRPr="00822380">
        <w:rPr>
          <w:rFonts w:ascii="Times New Roman" w:hAnsi="Times New Roman" w:cs="Times New Roman"/>
          <w:i/>
          <w:iCs/>
          <w:sz w:val="24"/>
          <w:szCs w:val="24"/>
        </w:rPr>
        <w:t>A</w:t>
      </w:r>
      <w:r w:rsidRPr="00822380">
        <w:rPr>
          <w:rFonts w:ascii="Times New Roman" w:hAnsi="Times New Roman" w:cs="Times New Roman"/>
          <w:i/>
          <w:iCs/>
          <w:sz w:val="24"/>
          <w:szCs w:val="24"/>
        </w:rPr>
        <w:t>dministration</w:t>
      </w:r>
      <w:r w:rsidR="00822380" w:rsidRPr="00822380">
        <w:rPr>
          <w:rFonts w:ascii="Times New Roman" w:hAnsi="Times New Roman" w:cs="Times New Roman"/>
          <w:i/>
          <w:iCs/>
          <w:sz w:val="24"/>
          <w:szCs w:val="24"/>
        </w:rPr>
        <w:t xml:space="preserve"> System</w:t>
      </w:r>
      <w:r w:rsidR="00822380">
        <w:rPr>
          <w:rFonts w:ascii="Times New Roman" w:hAnsi="Times New Roman" w:cs="Times New Roman"/>
          <w:sz w:val="24"/>
          <w:szCs w:val="24"/>
        </w:rPr>
        <w:t xml:space="preserve"> </w:t>
      </w:r>
      <w:r>
        <w:rPr>
          <w:rFonts w:ascii="Times New Roman" w:hAnsi="Times New Roman" w:cs="Times New Roman"/>
          <w:sz w:val="24"/>
          <w:szCs w:val="24"/>
        </w:rPr>
        <w:t>dan literasi digital terhadap kepatuhan wajib pajak badan di Kota Samarinda.</w:t>
      </w:r>
    </w:p>
    <w:p w14:paraId="70356119" w14:textId="77777777" w:rsidR="00EC729D" w:rsidRPr="00552771" w:rsidRDefault="00EC729D" w:rsidP="006B137C">
      <w:pPr>
        <w:spacing w:after="0" w:line="480" w:lineRule="auto"/>
        <w:ind w:firstLine="720"/>
        <w:jc w:val="both"/>
        <w:rPr>
          <w:rFonts w:ascii="Times New Roman" w:hAnsi="Times New Roman" w:cs="Times New Roman"/>
          <w:sz w:val="24"/>
          <w:szCs w:val="24"/>
        </w:rPr>
      </w:pPr>
    </w:p>
    <w:p w14:paraId="2AF84065" w14:textId="6F909789" w:rsidR="00442B82" w:rsidRPr="00692BA0" w:rsidRDefault="00EC729D" w:rsidP="00EC729D">
      <w:pPr>
        <w:pStyle w:val="Heading2"/>
        <w:numPr>
          <w:ilvl w:val="0"/>
          <w:numId w:val="0"/>
        </w:numPr>
        <w:spacing w:after="0"/>
        <w:ind w:left="709" w:hanging="643"/>
      </w:pPr>
      <w:bookmarkStart w:id="58" w:name="_Toc223980380"/>
      <w:r>
        <w:t>3.5</w:t>
      </w:r>
      <w:r>
        <w:tab/>
      </w:r>
      <w:r w:rsidR="00395B35" w:rsidRPr="00692BA0">
        <w:t>Metode A</w:t>
      </w:r>
      <w:r w:rsidR="00863406" w:rsidRPr="00692BA0">
        <w:t>nalisis Data</w:t>
      </w:r>
      <w:bookmarkEnd w:id="58"/>
    </w:p>
    <w:p w14:paraId="0FD326C1" w14:textId="403F6275" w:rsidR="00442B82" w:rsidRPr="00442B82" w:rsidRDefault="00442B82" w:rsidP="005B31AD">
      <w:pPr>
        <w:spacing w:line="480" w:lineRule="auto"/>
        <w:ind w:firstLine="720"/>
        <w:jc w:val="both"/>
        <w:rPr>
          <w:rFonts w:ascii="Times New Roman" w:hAnsi="Times New Roman" w:cs="Times New Roman"/>
          <w:sz w:val="24"/>
          <w:szCs w:val="24"/>
        </w:rPr>
      </w:pPr>
      <w:r w:rsidRPr="00442B82">
        <w:rPr>
          <w:rFonts w:ascii="Times New Roman" w:hAnsi="Times New Roman" w:cs="Times New Roman"/>
          <w:sz w:val="24"/>
          <w:szCs w:val="24"/>
        </w:rPr>
        <w:t xml:space="preserve">Dalam penelitian ini, analisis data dilakukan menggunakan pendekatan </w:t>
      </w:r>
      <w:r w:rsidRPr="00695E10">
        <w:rPr>
          <w:rFonts w:ascii="Times New Roman" w:hAnsi="Times New Roman" w:cs="Times New Roman"/>
          <w:i/>
          <w:iCs/>
          <w:sz w:val="24"/>
          <w:szCs w:val="24"/>
        </w:rPr>
        <w:t>Structural Equation Modeling</w:t>
      </w:r>
      <w:r w:rsidRPr="00442B82">
        <w:rPr>
          <w:rFonts w:ascii="Times New Roman" w:hAnsi="Times New Roman" w:cs="Times New Roman"/>
          <w:sz w:val="24"/>
          <w:szCs w:val="24"/>
        </w:rPr>
        <w:t xml:space="preserve"> berbasis </w:t>
      </w:r>
      <w:r w:rsidRPr="00695E10">
        <w:rPr>
          <w:rFonts w:ascii="Times New Roman" w:hAnsi="Times New Roman" w:cs="Times New Roman"/>
          <w:i/>
          <w:iCs/>
          <w:sz w:val="24"/>
          <w:szCs w:val="24"/>
        </w:rPr>
        <w:t>Partial Least Squares</w:t>
      </w:r>
      <w:r w:rsidRPr="00442B82">
        <w:rPr>
          <w:rFonts w:ascii="Times New Roman" w:hAnsi="Times New Roman" w:cs="Times New Roman"/>
          <w:sz w:val="24"/>
          <w:szCs w:val="24"/>
        </w:rPr>
        <w:t xml:space="preserve"> (PLS-SEM) dengan bantuan perangkat lunak </w:t>
      </w:r>
      <w:r w:rsidRPr="005B1439">
        <w:rPr>
          <w:rFonts w:ascii="Times New Roman" w:hAnsi="Times New Roman" w:cs="Times New Roman"/>
          <w:i/>
          <w:iCs/>
          <w:sz w:val="24"/>
          <w:szCs w:val="24"/>
        </w:rPr>
        <w:t>Smart</w:t>
      </w:r>
      <w:r w:rsidRPr="00442B82">
        <w:rPr>
          <w:rFonts w:ascii="Times New Roman" w:hAnsi="Times New Roman" w:cs="Times New Roman"/>
          <w:sz w:val="24"/>
          <w:szCs w:val="24"/>
        </w:rPr>
        <w:t xml:space="preserve">PLS versi 4.0. Pemilihan metode PLS-SEM didasarkan pada beberapa pertimbangan utama, yaitu kemampuannya dalam menangani model penelitian yang kompleks, terutama yang melibatkan variabel laten yang tidak dapat diukur secara langsung, seperti implementasi </w:t>
      </w:r>
      <w:r w:rsidR="006404CB">
        <w:rPr>
          <w:rFonts w:ascii="Times New Roman" w:hAnsi="Times New Roman" w:cs="Times New Roman"/>
          <w:sz w:val="24"/>
          <w:szCs w:val="24"/>
        </w:rPr>
        <w:t>c</w:t>
      </w:r>
      <w:r w:rsidRPr="00442B82">
        <w:rPr>
          <w:rFonts w:ascii="Times New Roman" w:hAnsi="Times New Roman" w:cs="Times New Roman"/>
          <w:sz w:val="24"/>
          <w:szCs w:val="24"/>
        </w:rPr>
        <w:t>oretax, literasi digital</w:t>
      </w:r>
      <w:r w:rsidR="00395B35">
        <w:rPr>
          <w:rFonts w:ascii="Times New Roman" w:hAnsi="Times New Roman" w:cs="Times New Roman"/>
          <w:sz w:val="24"/>
          <w:szCs w:val="24"/>
        </w:rPr>
        <w:t xml:space="preserve">, </w:t>
      </w:r>
      <w:r w:rsidRPr="00442B82">
        <w:rPr>
          <w:rFonts w:ascii="Times New Roman" w:hAnsi="Times New Roman" w:cs="Times New Roman"/>
          <w:sz w:val="24"/>
          <w:szCs w:val="24"/>
        </w:rPr>
        <w:t>dan kepatuhan wajib pajak</w:t>
      </w:r>
      <w:r w:rsidR="00DC1672">
        <w:rPr>
          <w:rFonts w:ascii="Times New Roman" w:hAnsi="Times New Roman" w:cs="Times New Roman"/>
          <w:sz w:val="24"/>
          <w:szCs w:val="24"/>
        </w:rPr>
        <w:t xml:space="preserve">. </w:t>
      </w:r>
      <w:r w:rsidRPr="00442B82">
        <w:rPr>
          <w:rFonts w:ascii="Times New Roman" w:hAnsi="Times New Roman" w:cs="Times New Roman"/>
          <w:sz w:val="24"/>
          <w:szCs w:val="24"/>
        </w:rPr>
        <w:t>Selain itu, PLS-SEM tidak mengharuskan data berdistribusi normal, sehingga sangat sesuai untuk data empiris berbasis kuesioner yang sering kali tidak memenuhi asumsi normalitas</w:t>
      </w:r>
      <w:r w:rsidR="00395B35">
        <w:rPr>
          <w:rFonts w:ascii="Times New Roman" w:hAnsi="Times New Roman" w:cs="Times New Roman"/>
          <w:sz w:val="24"/>
          <w:szCs w:val="24"/>
        </w:rPr>
        <w:t xml:space="preserve"> </w:t>
      </w:r>
      <w:r w:rsidR="00C72F87">
        <w:rPr>
          <w:rFonts w:ascii="Times New Roman" w:hAnsi="Times New Roman" w:cs="Times New Roman"/>
          <w:sz w:val="24"/>
          <w:szCs w:val="24"/>
        </w:rPr>
        <w:fldChar w:fldCharType="begin" w:fldLock="1"/>
      </w:r>
      <w:r w:rsidR="00C72F87">
        <w:rPr>
          <w:rFonts w:ascii="Times New Roman" w:hAnsi="Times New Roman" w:cs="Times New Roman"/>
          <w:sz w:val="24"/>
          <w:szCs w:val="24"/>
        </w:rPr>
        <w:instrText>ADDIN CSL_CITATION {"citationItems":[{"id":"ITEM-1","itemData":{"ISBN":"9783030805180","ISSN":"1070-5511","abstract":"Purpose – The authors aim to present partial least squares (PLS) as an evolving approach to structural equation modeling (SEM), highlight its advantages and limitations and provide an overview of recent research on the method across various fields. Design/methodology/approach – In this review article, the authors merge literatures from the marketing, management, and management information systems fields to present the state-of-the art of PLS-SEM research. Furthermore, the authors meta-analyze recent review studies to shed light on popular reasons for PLS-SEM usage. Findings – PLS-SEMhas experienced increasing dissemination ina variety offields in recent yearswith nonnormal data, small sample sizes and the use of formative indicators being themost prominent reasons for its application. Recent methodological research has extended PLS-SEM’s methodological toolbox to accommodate more complex model structures or handle data inadequacies such as heterogeneity. Research limitations/implications – While research on the PLS-SEM method has gained momentum during the last decade, there are ample research opportunities on subjects such as mediation or multigroup analysis, which warrant further attention.","author":[{"dropping-particle":"","family":"Hair","given":"J.F.","non-dropping-particle":"","parse-names":false,"suffix":""},{"dropping-particle":"","family":"Hult","given":"G.T.M.","non-dropping-particle":"","parse-names":false,"suffix":""},{"dropping-particle":"","family":"Ringle","given":"C.M.","non-dropping-particle":"","parse-names":false,"suffix":""},{"dropping-particle":"","family":"Sarstedt","given":"M.","non-dropping-particle":"","parse-names":false,"suffix":""},{"dropping-particle":"","family":"Danks","given":"N.P.","non-dropping-particle":"","parse-names":false,"suffix":""},{"dropping-particle":"","family":"Ray","given":"S","non-dropping-particle":"","parse-names":false,"suffix":""}],"container-title":"Structural Equation Modeling: A Multidisciplinary Journal","id":"ITEM-1","issue":"1","issued":{"date-parts":[["2021"]]},"number-of-pages":"115-138","title":"Evaluation of the Structural Model. In: Partial Least Squares Structural Equation Modeling (PLS-SEM) Using R. Classroom Companion: Business. Springer, Cham.","type":"book","volume":"30"},"uris":["http://www.mendeley.com/documents/?uuid=b6203cba-d97f-4e5f-8130-580765b70599"]}],"mendeley":{"formattedCitation":"(Hair et al., 2021)","plainTextFormattedCitation":"(Hair et al., 2021)","previouslyFormattedCitation":"(Hair et al., 2021)"},"properties":{"noteIndex":0},"schema":"https://github.com/citation-style-language/schema/raw/master/csl-citation.json"}</w:instrText>
      </w:r>
      <w:r w:rsidR="00C72F87">
        <w:rPr>
          <w:rFonts w:ascii="Times New Roman" w:hAnsi="Times New Roman" w:cs="Times New Roman"/>
          <w:sz w:val="24"/>
          <w:szCs w:val="24"/>
        </w:rPr>
        <w:fldChar w:fldCharType="separate"/>
      </w:r>
      <w:r w:rsidR="00C72F87" w:rsidRPr="00C72F87">
        <w:rPr>
          <w:rFonts w:ascii="Times New Roman" w:hAnsi="Times New Roman" w:cs="Times New Roman"/>
          <w:noProof/>
          <w:sz w:val="24"/>
          <w:szCs w:val="24"/>
        </w:rPr>
        <w:t xml:space="preserve">(Hair </w:t>
      </w:r>
      <w:r w:rsidR="00C72F87" w:rsidRPr="00C72F87">
        <w:rPr>
          <w:rFonts w:ascii="Times New Roman" w:hAnsi="Times New Roman" w:cs="Times New Roman"/>
          <w:i/>
          <w:iCs/>
          <w:noProof/>
          <w:sz w:val="24"/>
          <w:szCs w:val="24"/>
        </w:rPr>
        <w:t>et al</w:t>
      </w:r>
      <w:r w:rsidR="00C72F87" w:rsidRPr="00C72F87">
        <w:rPr>
          <w:rFonts w:ascii="Times New Roman" w:hAnsi="Times New Roman" w:cs="Times New Roman"/>
          <w:noProof/>
          <w:sz w:val="24"/>
          <w:szCs w:val="24"/>
        </w:rPr>
        <w:t>., 2021)</w:t>
      </w:r>
      <w:r w:rsidR="00C72F87">
        <w:rPr>
          <w:rFonts w:ascii="Times New Roman" w:hAnsi="Times New Roman" w:cs="Times New Roman"/>
          <w:sz w:val="24"/>
          <w:szCs w:val="24"/>
        </w:rPr>
        <w:fldChar w:fldCharType="end"/>
      </w:r>
      <w:r w:rsidR="00C72F87">
        <w:rPr>
          <w:rFonts w:ascii="Times New Roman" w:hAnsi="Times New Roman" w:cs="Times New Roman"/>
          <w:sz w:val="24"/>
          <w:szCs w:val="24"/>
        </w:rPr>
        <w:t>.</w:t>
      </w:r>
    </w:p>
    <w:p w14:paraId="4FA20ED1" w14:textId="4F351313" w:rsidR="00442B82" w:rsidRPr="005B1439" w:rsidRDefault="00442B82" w:rsidP="00EC729D">
      <w:pPr>
        <w:pStyle w:val="Heading3"/>
        <w:spacing w:after="0" w:line="480" w:lineRule="auto"/>
        <w:ind w:left="709" w:hanging="709"/>
        <w:rPr>
          <w:b w:val="0"/>
          <w:bCs w:val="0"/>
        </w:rPr>
      </w:pPr>
      <w:bookmarkStart w:id="59" w:name="_Toc223980381"/>
      <w:r w:rsidRPr="00695E10">
        <w:t>3.</w:t>
      </w:r>
      <w:r w:rsidR="005B31AD">
        <w:t>5</w:t>
      </w:r>
      <w:r w:rsidRPr="00695E10">
        <w:t>.</w:t>
      </w:r>
      <w:r w:rsidR="005B31AD">
        <w:t>1</w:t>
      </w:r>
      <w:r w:rsidR="00EC729D">
        <w:tab/>
      </w:r>
      <w:r w:rsidR="005B31AD" w:rsidRPr="005B1439">
        <w:t xml:space="preserve">Evaluasi Model Pengukuran </w:t>
      </w:r>
      <w:r w:rsidRPr="005B1439">
        <w:t>(</w:t>
      </w:r>
      <w:r w:rsidRPr="005B1439">
        <w:rPr>
          <w:i/>
          <w:iCs/>
        </w:rPr>
        <w:t>Outer Model</w:t>
      </w:r>
      <w:r w:rsidRPr="005B1439">
        <w:t>)</w:t>
      </w:r>
      <w:bookmarkEnd w:id="59"/>
    </w:p>
    <w:p w14:paraId="76E804EB" w14:textId="0397BDBF" w:rsidR="00442B82" w:rsidRPr="005B1439" w:rsidRDefault="005B1439" w:rsidP="00F15897">
      <w:pPr>
        <w:spacing w:line="480" w:lineRule="auto"/>
        <w:ind w:firstLine="709"/>
        <w:jc w:val="both"/>
        <w:rPr>
          <w:rFonts w:ascii="Times New Roman" w:hAnsi="Times New Roman" w:cs="Times New Roman"/>
          <w:sz w:val="24"/>
          <w:szCs w:val="24"/>
        </w:rPr>
      </w:pPr>
      <w:r w:rsidRPr="005B1439">
        <w:rPr>
          <w:rFonts w:ascii="Times New Roman" w:hAnsi="Times New Roman" w:cs="Times New Roman"/>
          <w:sz w:val="24"/>
          <w:szCs w:val="24"/>
        </w:rPr>
        <w:t>Evaluasi model pengukuran (</w:t>
      </w:r>
      <w:r w:rsidRPr="005B1439">
        <w:rPr>
          <w:rFonts w:ascii="Times New Roman" w:hAnsi="Times New Roman" w:cs="Times New Roman"/>
          <w:i/>
          <w:iCs/>
          <w:sz w:val="24"/>
          <w:szCs w:val="24"/>
        </w:rPr>
        <w:t>outer model</w:t>
      </w:r>
      <w:r w:rsidRPr="005B1439">
        <w:rPr>
          <w:rFonts w:ascii="Times New Roman" w:hAnsi="Times New Roman" w:cs="Times New Roman"/>
          <w:sz w:val="24"/>
          <w:szCs w:val="24"/>
        </w:rPr>
        <w:t xml:space="preserve">) </w:t>
      </w:r>
      <w:r w:rsidR="005B31AD" w:rsidRPr="005B1439">
        <w:rPr>
          <w:rFonts w:ascii="Times New Roman" w:hAnsi="Times New Roman" w:cs="Times New Roman"/>
          <w:sz w:val="24"/>
          <w:szCs w:val="24"/>
        </w:rPr>
        <w:t xml:space="preserve">digunakan untuk memastikan bahwa variabel dan instrumen pengukuran atau indikator yang digunakan dalam penelitian ini </w:t>
      </w:r>
      <w:r w:rsidRPr="005B1439">
        <w:rPr>
          <w:rFonts w:ascii="Times New Roman" w:hAnsi="Times New Roman" w:cs="Times New Roman"/>
          <w:sz w:val="24"/>
          <w:szCs w:val="24"/>
        </w:rPr>
        <w:t xml:space="preserve">memiliki </w:t>
      </w:r>
      <w:r w:rsidR="005B31AD" w:rsidRPr="005B1439">
        <w:rPr>
          <w:rFonts w:ascii="Times New Roman" w:hAnsi="Times New Roman" w:cs="Times New Roman"/>
          <w:sz w:val="24"/>
          <w:szCs w:val="24"/>
        </w:rPr>
        <w:t xml:space="preserve">validitas dan reliabilitas yang memadai serta memastikan bahwa pengukuran yang dilakukan konsisten pada seluruh sampel yang digunakan. </w:t>
      </w:r>
      <w:r w:rsidRPr="005B1439">
        <w:rPr>
          <w:rFonts w:ascii="Times New Roman" w:hAnsi="Times New Roman" w:cs="Times New Roman"/>
          <w:sz w:val="24"/>
          <w:szCs w:val="24"/>
        </w:rPr>
        <w:t xml:space="preserve">Evaluasi model pengukuran </w:t>
      </w:r>
      <w:r w:rsidR="005B31AD" w:rsidRPr="005B1439">
        <w:rPr>
          <w:rFonts w:ascii="Times New Roman" w:hAnsi="Times New Roman" w:cs="Times New Roman"/>
          <w:sz w:val="24"/>
          <w:szCs w:val="24"/>
        </w:rPr>
        <w:t xml:space="preserve">dalam analisis data menggunakan PLS-SEM terdiri dari uji validitas dan reliabilitas. </w:t>
      </w:r>
    </w:p>
    <w:p w14:paraId="55B10C54" w14:textId="789AFDA3" w:rsidR="005B31AD" w:rsidRPr="00505C18" w:rsidRDefault="005B31AD">
      <w:pPr>
        <w:pStyle w:val="ListParagraph"/>
        <w:numPr>
          <w:ilvl w:val="0"/>
          <w:numId w:val="22"/>
        </w:numPr>
        <w:spacing w:line="480" w:lineRule="auto"/>
        <w:ind w:left="426"/>
        <w:jc w:val="both"/>
        <w:rPr>
          <w:rFonts w:ascii="Times New Roman" w:hAnsi="Times New Roman" w:cs="Times New Roman"/>
          <w:b/>
          <w:bCs/>
          <w:sz w:val="24"/>
          <w:szCs w:val="24"/>
        </w:rPr>
      </w:pPr>
      <w:r w:rsidRPr="00505C18">
        <w:rPr>
          <w:rFonts w:ascii="Times New Roman" w:hAnsi="Times New Roman" w:cs="Times New Roman"/>
          <w:b/>
          <w:bCs/>
          <w:sz w:val="24"/>
          <w:szCs w:val="24"/>
        </w:rPr>
        <w:t xml:space="preserve">Uji Validitas </w:t>
      </w:r>
    </w:p>
    <w:p w14:paraId="4DCB8199" w14:textId="64B50304" w:rsidR="005B31AD" w:rsidRPr="005B1439" w:rsidRDefault="00BF018D" w:rsidP="005B31AD">
      <w:pPr>
        <w:spacing w:line="480" w:lineRule="auto"/>
        <w:jc w:val="both"/>
        <w:rPr>
          <w:rFonts w:ascii="Times New Roman" w:hAnsi="Times New Roman" w:cs="Times New Roman"/>
          <w:sz w:val="24"/>
          <w:szCs w:val="24"/>
        </w:rPr>
      </w:pPr>
      <w:r w:rsidRPr="005B1439">
        <w:rPr>
          <w:rFonts w:ascii="Times New Roman" w:hAnsi="Times New Roman" w:cs="Times New Roman"/>
          <w:sz w:val="24"/>
          <w:szCs w:val="24"/>
        </w:rPr>
        <w:t xml:space="preserve">Uji validitas digunakan untuk mengevaluasi sejauh mana instrumen pengukuran atau indikator dapat mengukur variabel yang sedang diteliti. Dalam penelitian ini, uji validitas digunakan untuk memastikan bahwa data yang diperoleh dari setiap instrumen penelitian relevan dengan variabel yang diukur. Uji validitas </w:t>
      </w:r>
      <w:r w:rsidR="005B1439" w:rsidRPr="005B1439">
        <w:rPr>
          <w:rFonts w:ascii="Times New Roman" w:hAnsi="Times New Roman" w:cs="Times New Roman"/>
          <w:sz w:val="24"/>
          <w:szCs w:val="24"/>
        </w:rPr>
        <w:t xml:space="preserve">terbagi </w:t>
      </w:r>
      <w:r w:rsidRPr="005B1439">
        <w:rPr>
          <w:rFonts w:ascii="Times New Roman" w:hAnsi="Times New Roman" w:cs="Times New Roman"/>
          <w:sz w:val="24"/>
          <w:szCs w:val="24"/>
        </w:rPr>
        <w:t xml:space="preserve">menjadi dua yaitu </w:t>
      </w:r>
      <w:r w:rsidR="005B1439" w:rsidRPr="005B1439">
        <w:rPr>
          <w:rFonts w:ascii="Times New Roman" w:hAnsi="Times New Roman" w:cs="Times New Roman"/>
          <w:i/>
          <w:iCs/>
          <w:sz w:val="24"/>
          <w:szCs w:val="24"/>
        </w:rPr>
        <w:t>Convergent Validity</w:t>
      </w:r>
      <w:r w:rsidR="005B1439" w:rsidRPr="005B1439">
        <w:rPr>
          <w:rFonts w:ascii="Times New Roman" w:hAnsi="Times New Roman" w:cs="Times New Roman"/>
          <w:sz w:val="24"/>
          <w:szCs w:val="24"/>
        </w:rPr>
        <w:t xml:space="preserve"> </w:t>
      </w:r>
      <w:r w:rsidRPr="005B1439">
        <w:rPr>
          <w:rFonts w:ascii="Times New Roman" w:hAnsi="Times New Roman" w:cs="Times New Roman"/>
          <w:sz w:val="24"/>
          <w:szCs w:val="24"/>
        </w:rPr>
        <w:t xml:space="preserve">dan </w:t>
      </w:r>
      <w:r w:rsidR="005B1439" w:rsidRPr="005B1439">
        <w:rPr>
          <w:rFonts w:ascii="Times New Roman" w:hAnsi="Times New Roman" w:cs="Times New Roman"/>
          <w:i/>
          <w:iCs/>
          <w:sz w:val="24"/>
          <w:szCs w:val="24"/>
        </w:rPr>
        <w:t>Discriminant Validity</w:t>
      </w:r>
      <w:r w:rsidR="005B1439" w:rsidRPr="005B1439">
        <w:rPr>
          <w:rFonts w:ascii="Times New Roman" w:hAnsi="Times New Roman" w:cs="Times New Roman"/>
          <w:sz w:val="24"/>
          <w:szCs w:val="24"/>
        </w:rPr>
        <w:t>.</w:t>
      </w:r>
    </w:p>
    <w:p w14:paraId="6BA49CFE" w14:textId="6CD67291" w:rsidR="00BF018D" w:rsidRPr="00BF018D" w:rsidRDefault="00BF018D">
      <w:pPr>
        <w:pStyle w:val="ListParagraph"/>
        <w:numPr>
          <w:ilvl w:val="0"/>
          <w:numId w:val="21"/>
        </w:numPr>
        <w:spacing w:line="480" w:lineRule="auto"/>
        <w:jc w:val="both"/>
        <w:rPr>
          <w:rFonts w:ascii="Times New Roman" w:hAnsi="Times New Roman" w:cs="Times New Roman"/>
          <w:i/>
          <w:iCs/>
          <w:sz w:val="24"/>
          <w:szCs w:val="24"/>
        </w:rPr>
      </w:pPr>
      <w:r w:rsidRPr="00BF018D">
        <w:rPr>
          <w:rFonts w:ascii="Times New Roman" w:hAnsi="Times New Roman" w:cs="Times New Roman"/>
          <w:i/>
          <w:iCs/>
          <w:sz w:val="24"/>
          <w:szCs w:val="24"/>
        </w:rPr>
        <w:t xml:space="preserve">Convergent Validity </w:t>
      </w:r>
    </w:p>
    <w:p w14:paraId="71F59D21" w14:textId="3736DE1A" w:rsidR="000711D9" w:rsidRPr="005B1439" w:rsidRDefault="00BF018D" w:rsidP="005B1439">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Validitas Konvergen digunakan untuk konstruk berkorelasi secara positif dengan pengukuran lain pada konstruk yang sama. Validitas konvergen dapat dilihat melalui nilai </w:t>
      </w:r>
      <w:r w:rsidRPr="00853C62">
        <w:rPr>
          <w:rFonts w:ascii="Times New Roman" w:hAnsi="Times New Roman" w:cs="Times New Roman"/>
          <w:i/>
          <w:iCs/>
          <w:sz w:val="24"/>
          <w:szCs w:val="24"/>
        </w:rPr>
        <w:t>outer loading</w:t>
      </w:r>
      <w:r>
        <w:rPr>
          <w:rFonts w:ascii="Times New Roman" w:hAnsi="Times New Roman" w:cs="Times New Roman"/>
          <w:sz w:val="24"/>
          <w:szCs w:val="24"/>
        </w:rPr>
        <w:t xml:space="preserve"> dan A</w:t>
      </w:r>
      <w:r w:rsidRPr="00BF018D">
        <w:rPr>
          <w:rFonts w:ascii="Times New Roman" w:hAnsi="Times New Roman" w:cs="Times New Roman"/>
          <w:i/>
          <w:iCs/>
          <w:sz w:val="24"/>
          <w:szCs w:val="24"/>
        </w:rPr>
        <w:t xml:space="preserve">verage </w:t>
      </w:r>
      <w:r>
        <w:rPr>
          <w:rFonts w:ascii="Times New Roman" w:hAnsi="Times New Roman" w:cs="Times New Roman"/>
          <w:i/>
          <w:iCs/>
          <w:sz w:val="24"/>
          <w:szCs w:val="24"/>
        </w:rPr>
        <w:t>V</w:t>
      </w:r>
      <w:r w:rsidRPr="00BF018D">
        <w:rPr>
          <w:rFonts w:ascii="Times New Roman" w:hAnsi="Times New Roman" w:cs="Times New Roman"/>
          <w:i/>
          <w:iCs/>
          <w:sz w:val="24"/>
          <w:szCs w:val="24"/>
        </w:rPr>
        <w:t xml:space="preserve">ariance </w:t>
      </w:r>
      <w:r>
        <w:rPr>
          <w:rFonts w:ascii="Times New Roman" w:hAnsi="Times New Roman" w:cs="Times New Roman"/>
          <w:i/>
          <w:iCs/>
          <w:sz w:val="24"/>
          <w:szCs w:val="24"/>
        </w:rPr>
        <w:t>E</w:t>
      </w:r>
      <w:r w:rsidRPr="00BF018D">
        <w:rPr>
          <w:rFonts w:ascii="Times New Roman" w:hAnsi="Times New Roman" w:cs="Times New Roman"/>
          <w:i/>
          <w:iCs/>
          <w:sz w:val="24"/>
          <w:szCs w:val="24"/>
        </w:rPr>
        <w:t>xtracted</w:t>
      </w:r>
      <w:r>
        <w:rPr>
          <w:rFonts w:ascii="Times New Roman" w:hAnsi="Times New Roman" w:cs="Times New Roman"/>
          <w:sz w:val="24"/>
          <w:szCs w:val="24"/>
        </w:rPr>
        <w:t xml:space="preserve"> (AVE). Indikator akan dikatakan memiliki validitas yang baik ketika memiliki </w:t>
      </w:r>
      <w:r w:rsidRPr="00E54C67">
        <w:rPr>
          <w:rFonts w:ascii="Times New Roman" w:hAnsi="Times New Roman" w:cs="Times New Roman"/>
          <w:i/>
          <w:iCs/>
          <w:sz w:val="24"/>
          <w:szCs w:val="24"/>
        </w:rPr>
        <w:t>outer loading</w:t>
      </w:r>
      <w:r>
        <w:rPr>
          <w:rFonts w:ascii="Times New Roman" w:hAnsi="Times New Roman" w:cs="Times New Roman"/>
          <w:sz w:val="24"/>
          <w:szCs w:val="24"/>
        </w:rPr>
        <w:t xml:space="preserve"> </w:t>
      </w:r>
      <w:r w:rsidRPr="00BF018D">
        <w:rPr>
          <w:rFonts w:ascii="Times New Roman" w:hAnsi="Times New Roman" w:cs="Times New Roman"/>
          <w:sz w:val="24"/>
          <w:szCs w:val="24"/>
        </w:rPr>
        <w:t>≥</w:t>
      </w:r>
      <w:r>
        <w:rPr>
          <w:rFonts w:ascii="Times New Roman" w:hAnsi="Times New Roman" w:cs="Times New Roman"/>
          <w:sz w:val="24"/>
          <w:szCs w:val="24"/>
        </w:rPr>
        <w:t xml:space="preserve"> 0.70 dan nilai AVE </w:t>
      </w:r>
      <w:r w:rsidRPr="00BF018D">
        <w:rPr>
          <w:rFonts w:ascii="Times New Roman" w:hAnsi="Times New Roman" w:cs="Times New Roman"/>
          <w:sz w:val="24"/>
          <w:szCs w:val="24"/>
        </w:rPr>
        <w:t>≥</w:t>
      </w:r>
      <w:r>
        <w:rPr>
          <w:rFonts w:ascii="Times New Roman" w:hAnsi="Times New Roman" w:cs="Times New Roman"/>
          <w:sz w:val="24"/>
          <w:szCs w:val="24"/>
        </w:rPr>
        <w:t xml:space="preserve"> 0.5 </w:t>
      </w:r>
      <w:r>
        <w:rPr>
          <w:rFonts w:ascii="Times New Roman" w:hAnsi="Times New Roman" w:cs="Times New Roman"/>
          <w:sz w:val="24"/>
          <w:szCs w:val="24"/>
        </w:rPr>
        <w:fldChar w:fldCharType="begin" w:fldLock="1"/>
      </w:r>
      <w:r w:rsidR="00AB3782">
        <w:rPr>
          <w:rFonts w:ascii="Times New Roman" w:hAnsi="Times New Roman" w:cs="Times New Roman"/>
          <w:sz w:val="24"/>
          <w:szCs w:val="24"/>
        </w:rPr>
        <w:instrText>ADDIN CSL_CITATION {"citationItems":[{"id":"ITEM-1","itemData":{"ISBN":"9783030805180","ISSN":"1070-5511","abstract":"Purpose – The authors aim to present partial least squares (PLS) as an evolving approach to structural equation modeling (SEM), highlight its advantages and limitations and provide an overview of recent research on the method across various fields. Design/methodology/approach – In this review article, the authors merge literatures from the marketing, management, and management information systems fields to present the state-of-the art of PLS-SEM research. Furthermore, the authors meta-analyze recent review studies to shed light on popular reasons for PLS-SEM usage. Findings – PLS-SEMhas experienced increasing dissemination ina variety offields in recent yearswith nonnormal data, small sample sizes and the use of formative indicators being themost prominent reasons for its application. Recent methodological research has extended PLS-SEM’s methodological toolbox to accommodate more complex model structures or handle data inadequacies such as heterogeneity. Research limitations/implications – While research on the PLS-SEM method has gained momentum during the last decade, there are ample research opportunities on subjects such as mediation or multigroup analysis, which warrant further attention.","author":[{"dropping-particle":"","family":"Hair","given":"J.F.","non-dropping-particle":"","parse-names":false,"suffix":""},{"dropping-particle":"","family":"Hult","given":"G.T.M.","non-dropping-particle":"","parse-names":false,"suffix":""},{"dropping-particle":"","family":"Ringle","given":"C.M.","non-dropping-particle":"","parse-names":false,"suffix":""},{"dropping-particle":"","family":"Sarstedt","given":"M.","non-dropping-particle":"","parse-names":false,"suffix":""},{"dropping-particle":"","family":"Danks","given":"N.P.","non-dropping-particle":"","parse-names":false,"suffix":""},{"dropping-particle":"","family":"Ray","given":"S","non-dropping-particle":"","parse-names":false,"suffix":""}],"container-title":"Structural Equation Modeling: A Multidisciplinary Journal","id":"ITEM-1","issue":"1","issued":{"date-parts":[["2021"]]},"number-of-pages":"115-138","title":"Evaluation of the Structural Model. In: Partial Least Squares Structural Equation Modeling (PLS-SEM) Using R. Classroom Companion: Business. Springer, Cham.","type":"book","volume":"30"},"uris":["http://www.mendeley.com/documents/?uuid=b6203cba-d97f-4e5f-8130-580765b70599"]}],"mendeley":{"formattedCitation":"(Hair et al., 2021)","plainTextFormattedCitation":"(Hair et al., 2021)","previouslyFormattedCitation":"(Hair et al., 2021)"},"properties":{"noteIndex":0},"schema":"https://github.com/citation-style-language/schema/raw/master/csl-citation.json"}</w:instrText>
      </w:r>
      <w:r>
        <w:rPr>
          <w:rFonts w:ascii="Times New Roman" w:hAnsi="Times New Roman" w:cs="Times New Roman"/>
          <w:sz w:val="24"/>
          <w:szCs w:val="24"/>
        </w:rPr>
        <w:fldChar w:fldCharType="separate"/>
      </w:r>
      <w:r w:rsidRPr="00BF018D">
        <w:rPr>
          <w:rFonts w:ascii="Times New Roman" w:hAnsi="Times New Roman" w:cs="Times New Roman"/>
          <w:noProof/>
          <w:sz w:val="24"/>
          <w:szCs w:val="24"/>
        </w:rPr>
        <w:t xml:space="preserve">(Hair </w:t>
      </w:r>
      <w:r w:rsidRPr="000230CF">
        <w:rPr>
          <w:rFonts w:ascii="Times New Roman" w:hAnsi="Times New Roman" w:cs="Times New Roman"/>
          <w:i/>
          <w:iCs/>
          <w:noProof/>
          <w:sz w:val="24"/>
          <w:szCs w:val="24"/>
        </w:rPr>
        <w:t>et al</w:t>
      </w:r>
      <w:r w:rsidRPr="00BF018D">
        <w:rPr>
          <w:rFonts w:ascii="Times New Roman" w:hAnsi="Times New Roman" w:cs="Times New Roman"/>
          <w:noProof/>
          <w:sz w:val="24"/>
          <w:szCs w:val="24"/>
        </w:rPr>
        <w:t>., 2021)</w:t>
      </w:r>
      <w:r>
        <w:rPr>
          <w:rFonts w:ascii="Times New Roman" w:hAnsi="Times New Roman" w:cs="Times New Roman"/>
          <w:sz w:val="24"/>
          <w:szCs w:val="24"/>
        </w:rPr>
        <w:fldChar w:fldCharType="end"/>
      </w:r>
    </w:p>
    <w:p w14:paraId="53EECA9B" w14:textId="3F2E665D" w:rsidR="00BF018D" w:rsidRPr="00BF018D" w:rsidRDefault="00BF018D">
      <w:pPr>
        <w:pStyle w:val="ListParagraph"/>
        <w:numPr>
          <w:ilvl w:val="0"/>
          <w:numId w:val="21"/>
        </w:numPr>
        <w:spacing w:line="480" w:lineRule="auto"/>
        <w:jc w:val="both"/>
        <w:rPr>
          <w:rFonts w:ascii="Times New Roman" w:hAnsi="Times New Roman" w:cs="Times New Roman"/>
          <w:i/>
          <w:iCs/>
          <w:sz w:val="24"/>
          <w:szCs w:val="24"/>
        </w:rPr>
      </w:pPr>
      <w:r w:rsidRPr="00BF018D">
        <w:rPr>
          <w:rFonts w:ascii="Times New Roman" w:hAnsi="Times New Roman" w:cs="Times New Roman"/>
          <w:i/>
          <w:iCs/>
          <w:sz w:val="24"/>
          <w:szCs w:val="24"/>
        </w:rPr>
        <w:t xml:space="preserve">Discriminant Validity </w:t>
      </w:r>
    </w:p>
    <w:p w14:paraId="7219E3CC" w14:textId="67910320" w:rsidR="00BF018D" w:rsidRPr="00AB3782" w:rsidRDefault="00AB3782" w:rsidP="00BF018D">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Validitas diskriminan adala</w:t>
      </w:r>
      <w:r w:rsidR="000230CF">
        <w:rPr>
          <w:rFonts w:ascii="Times New Roman" w:hAnsi="Times New Roman" w:cs="Times New Roman"/>
          <w:sz w:val="24"/>
          <w:szCs w:val="24"/>
        </w:rPr>
        <w:t>h</w:t>
      </w:r>
      <w:r>
        <w:rPr>
          <w:rFonts w:ascii="Times New Roman" w:hAnsi="Times New Roman" w:cs="Times New Roman"/>
          <w:sz w:val="24"/>
          <w:szCs w:val="24"/>
        </w:rPr>
        <w:t xml:space="preserve"> ukuran untuk mengetahui seberapa jauh perbedaan sebuah ukuran konstruk dengan konstruk lain yang dapat dibandingkan. Pengukuran validitas disktriminan terdapat 2 pendekatan yaitu </w:t>
      </w:r>
      <w:r w:rsidRPr="00AB3782">
        <w:rPr>
          <w:rFonts w:ascii="Times New Roman" w:hAnsi="Times New Roman" w:cs="Times New Roman"/>
          <w:i/>
          <w:iCs/>
          <w:sz w:val="24"/>
          <w:szCs w:val="24"/>
        </w:rPr>
        <w:t>fornell and lacker criterion</w:t>
      </w:r>
      <w:r>
        <w:rPr>
          <w:rFonts w:ascii="Times New Roman" w:hAnsi="Times New Roman" w:cs="Times New Roman"/>
          <w:sz w:val="24"/>
          <w:szCs w:val="24"/>
        </w:rPr>
        <w:t xml:space="preserve"> dan </w:t>
      </w:r>
      <w:r w:rsidRPr="00AB3782">
        <w:rPr>
          <w:rFonts w:ascii="Times New Roman" w:hAnsi="Times New Roman" w:cs="Times New Roman"/>
          <w:i/>
          <w:iCs/>
          <w:sz w:val="24"/>
          <w:szCs w:val="24"/>
        </w:rPr>
        <w:t>cross loading</w:t>
      </w:r>
      <w:r>
        <w:rPr>
          <w:rFonts w:ascii="Times New Roman" w:hAnsi="Times New Roman" w:cs="Times New Roman"/>
          <w:sz w:val="24"/>
          <w:szCs w:val="24"/>
        </w:rPr>
        <w:t xml:space="preserve">. </w:t>
      </w:r>
      <w:r w:rsidRPr="00AB3782">
        <w:rPr>
          <w:rFonts w:ascii="Times New Roman" w:hAnsi="Times New Roman" w:cs="Times New Roman"/>
          <w:i/>
          <w:iCs/>
          <w:sz w:val="24"/>
          <w:szCs w:val="24"/>
        </w:rPr>
        <w:t>fornell and lacker criterion</w:t>
      </w:r>
      <w:r>
        <w:rPr>
          <w:rFonts w:ascii="Times New Roman" w:hAnsi="Times New Roman" w:cs="Times New Roman"/>
          <w:i/>
          <w:iCs/>
          <w:sz w:val="24"/>
          <w:szCs w:val="24"/>
        </w:rPr>
        <w:t xml:space="preserve"> </w:t>
      </w:r>
      <w:r w:rsidRPr="00AB3782">
        <w:rPr>
          <w:rFonts w:ascii="Times New Roman" w:hAnsi="Times New Roman" w:cs="Times New Roman"/>
          <w:sz w:val="24"/>
          <w:szCs w:val="24"/>
        </w:rPr>
        <w:t>nilai akar pangkat dari AVE</w:t>
      </w:r>
      <w:r>
        <w:rPr>
          <w:rFonts w:ascii="Times New Roman" w:hAnsi="Times New Roman" w:cs="Times New Roman"/>
          <w:i/>
          <w:iCs/>
          <w:sz w:val="24"/>
          <w:szCs w:val="24"/>
        </w:rPr>
        <w:t xml:space="preserve"> </w:t>
      </w:r>
      <w:r>
        <w:rPr>
          <w:rFonts w:ascii="Times New Roman" w:hAnsi="Times New Roman" w:cs="Times New Roman"/>
          <w:sz w:val="24"/>
          <w:szCs w:val="24"/>
        </w:rPr>
        <w:t xml:space="preserve">akan dijadikan pembanding antar konstruk dan korelasi variabel dalam model dan model bisa dikatakan valid apabila akar kuadrat AVE pada setiap konstruk memiliki nilai yang lebih besar dari korelasi tertinggi dari konstruk lainnya. Pendekatan </w:t>
      </w:r>
      <w:r w:rsidRPr="00AB3782">
        <w:rPr>
          <w:rFonts w:ascii="Times New Roman" w:hAnsi="Times New Roman" w:cs="Times New Roman"/>
          <w:i/>
          <w:iCs/>
          <w:sz w:val="24"/>
          <w:szCs w:val="24"/>
        </w:rPr>
        <w:t>cross loading model</w:t>
      </w:r>
      <w:r>
        <w:rPr>
          <w:rFonts w:ascii="Times New Roman" w:hAnsi="Times New Roman" w:cs="Times New Roman"/>
          <w:sz w:val="24"/>
          <w:szCs w:val="24"/>
        </w:rPr>
        <w:t xml:space="preserve"> dikatakan valid apabila hasil pengukurannya memiliki konstruk </w:t>
      </w:r>
      <w:r w:rsidRPr="00BF018D">
        <w:rPr>
          <w:rFonts w:ascii="Times New Roman" w:hAnsi="Times New Roman" w:cs="Times New Roman"/>
          <w:sz w:val="24"/>
          <w:szCs w:val="24"/>
        </w:rPr>
        <w:t>≥</w:t>
      </w:r>
      <w:r>
        <w:rPr>
          <w:rFonts w:ascii="Times New Roman" w:hAnsi="Times New Roman" w:cs="Times New Roman"/>
          <w:sz w:val="24"/>
          <w:szCs w:val="24"/>
        </w:rPr>
        <w:t xml:space="preserve"> 0.7 dan lebih tinggi apabila dibandingkan nilai </w:t>
      </w:r>
      <w:r w:rsidRPr="00AB3782">
        <w:rPr>
          <w:rFonts w:ascii="Times New Roman" w:hAnsi="Times New Roman" w:cs="Times New Roman"/>
          <w:i/>
          <w:iCs/>
          <w:sz w:val="24"/>
          <w:szCs w:val="24"/>
        </w:rPr>
        <w:t>cross loading</w:t>
      </w:r>
      <w:r>
        <w:rPr>
          <w:rFonts w:ascii="Times New Roman" w:hAnsi="Times New Roman" w:cs="Times New Roman"/>
          <w:sz w:val="24"/>
          <w:szCs w:val="24"/>
        </w:rPr>
        <w:t xml:space="preserve"> lainnya </w:t>
      </w:r>
      <w:r>
        <w:rPr>
          <w:rFonts w:ascii="Times New Roman" w:hAnsi="Times New Roman" w:cs="Times New Roman"/>
          <w:sz w:val="24"/>
          <w:szCs w:val="24"/>
        </w:rPr>
        <w:fldChar w:fldCharType="begin" w:fldLock="1"/>
      </w:r>
      <w:r w:rsidR="00DB32FB">
        <w:rPr>
          <w:rFonts w:ascii="Times New Roman" w:hAnsi="Times New Roman" w:cs="Times New Roman"/>
          <w:sz w:val="24"/>
          <w:szCs w:val="24"/>
        </w:rPr>
        <w:instrText>ADDIN CSL_CITATION {"citationItems":[{"id":"ITEM-1","itemData":{"ISBN":"9783030805180","ISSN":"1070-5511","abstract":"Purpose – The authors aim to present partial least squares (PLS) as an evolving approach to structural equation modeling (SEM), highlight its advantages and limitations and provide an overview of recent research on the method across various fields. Design/methodology/approach – In this review article, the authors merge literatures from the marketing, management, and management information systems fields to present the state-of-the art of PLS-SEM research. Furthermore, the authors meta-analyze recent review studies to shed light on popular reasons for PLS-SEM usage. Findings – PLS-SEMhas experienced increasing dissemination ina variety offields in recent yearswith nonnormal data, small sample sizes and the use of formative indicators being themost prominent reasons for its application. Recent methodological research has extended PLS-SEM’s methodological toolbox to accommodate more complex model structures or handle data inadequacies such as heterogeneity. Research limitations/implications – While research on the PLS-SEM method has gained momentum during the last decade, there are ample research opportunities on subjects such as mediation or multigroup analysis, which warrant further attention.","author":[{"dropping-particle":"","family":"Hair","given":"J.F.","non-dropping-particle":"","parse-names":false,"suffix":""},{"dropping-particle":"","family":"Hult","given":"G.T.M.","non-dropping-particle":"","parse-names":false,"suffix":""},{"dropping-particle":"","family":"Ringle","given":"C.M.","non-dropping-particle":"","parse-names":false,"suffix":""},{"dropping-particle":"","family":"Sarstedt","given":"M.","non-dropping-particle":"","parse-names":false,"suffix":""},{"dropping-particle":"","family":"Danks","given":"N.P.","non-dropping-particle":"","parse-names":false,"suffix":""},{"dropping-particle":"","family":"Ray","given":"S","non-dropping-particle":"","parse-names":false,"suffix":""}],"container-title":"Structural Equation Modeling: A Multidisciplinary Journal","id":"ITEM-1","issue":"1","issued":{"date-parts":[["2021"]]},"number-of-pages":"115-138","title":"Evaluation of the Structural Model. In: Partial Least Squares Structural Equation Modeling (PLS-SEM) Using R. Classroom Companion: Business. Springer, Cham.","type":"book","volume":"30"},"uris":["http://www.mendeley.com/documents/?uuid=b6203cba-d97f-4e5f-8130-580765b70599"]}],"mendeley":{"formattedCitation":"(Hair et al., 2021)","plainTextFormattedCitation":"(Hair et al., 2021)","previouslyFormattedCitation":"(Hair et al., 2021)"},"properties":{"noteIndex":0},"schema":"https://github.com/citation-style-language/schema/raw/master/csl-citation.json"}</w:instrText>
      </w:r>
      <w:r>
        <w:rPr>
          <w:rFonts w:ascii="Times New Roman" w:hAnsi="Times New Roman" w:cs="Times New Roman"/>
          <w:sz w:val="24"/>
          <w:szCs w:val="24"/>
        </w:rPr>
        <w:fldChar w:fldCharType="separate"/>
      </w:r>
      <w:r w:rsidRPr="00AB3782">
        <w:rPr>
          <w:rFonts w:ascii="Times New Roman" w:hAnsi="Times New Roman" w:cs="Times New Roman"/>
          <w:noProof/>
          <w:sz w:val="24"/>
          <w:szCs w:val="24"/>
        </w:rPr>
        <w:t xml:space="preserve">(Hair </w:t>
      </w:r>
      <w:r w:rsidRPr="000230CF">
        <w:rPr>
          <w:rFonts w:ascii="Times New Roman" w:hAnsi="Times New Roman" w:cs="Times New Roman"/>
          <w:i/>
          <w:iCs/>
          <w:noProof/>
          <w:sz w:val="24"/>
          <w:szCs w:val="24"/>
        </w:rPr>
        <w:t>et al</w:t>
      </w:r>
      <w:r w:rsidRPr="00AB3782">
        <w:rPr>
          <w:rFonts w:ascii="Times New Roman" w:hAnsi="Times New Roman" w:cs="Times New Roman"/>
          <w:noProof/>
          <w:sz w:val="24"/>
          <w:szCs w:val="24"/>
        </w:rPr>
        <w:t>., 2021)</w:t>
      </w:r>
      <w:r>
        <w:rPr>
          <w:rFonts w:ascii="Times New Roman" w:hAnsi="Times New Roman" w:cs="Times New Roman"/>
          <w:sz w:val="24"/>
          <w:szCs w:val="24"/>
        </w:rPr>
        <w:fldChar w:fldCharType="end"/>
      </w:r>
      <w:r>
        <w:rPr>
          <w:rFonts w:ascii="Times New Roman" w:hAnsi="Times New Roman" w:cs="Times New Roman"/>
          <w:sz w:val="24"/>
          <w:szCs w:val="24"/>
        </w:rPr>
        <w:t>.</w:t>
      </w:r>
    </w:p>
    <w:p w14:paraId="0EAAE9C3" w14:textId="1E1EF2BF" w:rsidR="00BF018D" w:rsidRPr="00505C18" w:rsidRDefault="00AB3782">
      <w:pPr>
        <w:pStyle w:val="ListParagraph"/>
        <w:numPr>
          <w:ilvl w:val="0"/>
          <w:numId w:val="22"/>
        </w:numPr>
        <w:spacing w:line="480" w:lineRule="auto"/>
        <w:ind w:left="426"/>
        <w:jc w:val="both"/>
        <w:rPr>
          <w:rFonts w:ascii="Times New Roman" w:hAnsi="Times New Roman" w:cs="Times New Roman"/>
          <w:b/>
          <w:bCs/>
          <w:sz w:val="24"/>
          <w:szCs w:val="24"/>
        </w:rPr>
      </w:pPr>
      <w:r w:rsidRPr="00505C18">
        <w:rPr>
          <w:rFonts w:ascii="Times New Roman" w:hAnsi="Times New Roman" w:cs="Times New Roman"/>
          <w:b/>
          <w:bCs/>
          <w:sz w:val="24"/>
          <w:szCs w:val="24"/>
        </w:rPr>
        <w:t xml:space="preserve">Uji Reliabilitas </w:t>
      </w:r>
    </w:p>
    <w:p w14:paraId="64D775C0" w14:textId="69E19946" w:rsidR="00AB3782" w:rsidRPr="00BF018D" w:rsidRDefault="00C733CB" w:rsidP="00C733CB">
      <w:pPr>
        <w:spacing w:after="0" w:line="480" w:lineRule="auto"/>
        <w:ind w:firstLine="720"/>
        <w:jc w:val="both"/>
        <w:rPr>
          <w:rFonts w:ascii="Times New Roman" w:hAnsi="Times New Roman" w:cs="Times New Roman"/>
          <w:sz w:val="24"/>
          <w:szCs w:val="24"/>
        </w:rPr>
      </w:pPr>
      <w:r w:rsidRPr="00C733CB">
        <w:rPr>
          <w:rFonts w:ascii="Times New Roman" w:hAnsi="Times New Roman" w:cs="Times New Roman"/>
          <w:sz w:val="24"/>
          <w:szCs w:val="24"/>
        </w:rPr>
        <w:t xml:space="preserve">Uji reliabilitas merujuk pada proses evaluasi konsistensi suatu instrumen dalam penelitian, yang melibatkan pengukuran berulang untuk menentukan seberapa dapat diandalkan instrumen tersebut sebagai alat pengumpulan data. Ketidakkonsistenan dalam skala pengukuran dapat menurunkan reliabilitas penelitian secara signifikan. Sebaliknya, jika respons responden menunjukkan konsistensi, tingkat reliabilitas instrumen dapat dinilai tinggi. Nilai </w:t>
      </w:r>
      <w:r w:rsidR="000230CF">
        <w:rPr>
          <w:rFonts w:ascii="Times New Roman" w:hAnsi="Times New Roman" w:cs="Times New Roman"/>
          <w:i/>
          <w:iCs/>
          <w:sz w:val="24"/>
          <w:szCs w:val="24"/>
        </w:rPr>
        <w:t>c</w:t>
      </w:r>
      <w:r w:rsidRPr="000230CF">
        <w:rPr>
          <w:rFonts w:ascii="Times New Roman" w:hAnsi="Times New Roman" w:cs="Times New Roman"/>
          <w:i/>
          <w:iCs/>
          <w:sz w:val="24"/>
          <w:szCs w:val="24"/>
        </w:rPr>
        <w:t>ronbach's alpha</w:t>
      </w:r>
      <w:r w:rsidRPr="00C733CB">
        <w:rPr>
          <w:rFonts w:ascii="Times New Roman" w:hAnsi="Times New Roman" w:cs="Times New Roman"/>
          <w:sz w:val="24"/>
          <w:szCs w:val="24"/>
        </w:rPr>
        <w:t xml:space="preserve"> yang lebih tinggi menunjukkan hasil yang lebih baik, karena reliabilitas variabel diukur berdasarkan nilai tersebut. Estimasi reliabilitas dapat diperoleh dari nilai </w:t>
      </w:r>
      <w:r w:rsidR="000230CF">
        <w:rPr>
          <w:rFonts w:ascii="Times New Roman" w:hAnsi="Times New Roman" w:cs="Times New Roman"/>
          <w:i/>
          <w:iCs/>
          <w:sz w:val="24"/>
          <w:szCs w:val="24"/>
        </w:rPr>
        <w:t>c</w:t>
      </w:r>
      <w:r w:rsidRPr="000230CF">
        <w:rPr>
          <w:rFonts w:ascii="Times New Roman" w:hAnsi="Times New Roman" w:cs="Times New Roman"/>
          <w:i/>
          <w:iCs/>
          <w:sz w:val="24"/>
          <w:szCs w:val="24"/>
        </w:rPr>
        <w:t>ronbach's alpha</w:t>
      </w:r>
      <w:r w:rsidRPr="00C733CB">
        <w:rPr>
          <w:rFonts w:ascii="Times New Roman" w:hAnsi="Times New Roman" w:cs="Times New Roman"/>
          <w:sz w:val="24"/>
          <w:szCs w:val="24"/>
        </w:rPr>
        <w:t xml:space="preserve"> dan </w:t>
      </w:r>
      <w:r w:rsidRPr="00766940">
        <w:rPr>
          <w:rFonts w:ascii="Times New Roman" w:hAnsi="Times New Roman" w:cs="Times New Roman"/>
          <w:i/>
          <w:iCs/>
          <w:sz w:val="24"/>
          <w:szCs w:val="24"/>
        </w:rPr>
        <w:t>composite reliability</w:t>
      </w:r>
      <w:r w:rsidRPr="00C733CB">
        <w:rPr>
          <w:rFonts w:ascii="Times New Roman" w:hAnsi="Times New Roman" w:cs="Times New Roman"/>
          <w:sz w:val="24"/>
          <w:szCs w:val="24"/>
        </w:rPr>
        <w:t>. Instrumen penelitian dianggap memiliki reliabilitas yang memadai jika nilai</w:t>
      </w:r>
      <w:r w:rsidR="000230CF">
        <w:rPr>
          <w:rFonts w:ascii="Times New Roman" w:hAnsi="Times New Roman" w:cs="Times New Roman"/>
          <w:sz w:val="24"/>
          <w:szCs w:val="24"/>
        </w:rPr>
        <w:t xml:space="preserve"> </w:t>
      </w:r>
      <w:r w:rsidR="000230CF">
        <w:rPr>
          <w:rFonts w:ascii="Times New Roman" w:hAnsi="Times New Roman" w:cs="Times New Roman"/>
          <w:i/>
          <w:iCs/>
          <w:sz w:val="24"/>
          <w:szCs w:val="24"/>
        </w:rPr>
        <w:t>c</w:t>
      </w:r>
      <w:r w:rsidRPr="000230CF">
        <w:rPr>
          <w:rFonts w:ascii="Times New Roman" w:hAnsi="Times New Roman" w:cs="Times New Roman"/>
          <w:i/>
          <w:iCs/>
          <w:sz w:val="24"/>
          <w:szCs w:val="24"/>
        </w:rPr>
        <w:t>ronbach's alpha</w:t>
      </w:r>
      <w:r w:rsidRPr="00C733CB">
        <w:rPr>
          <w:rFonts w:ascii="Times New Roman" w:hAnsi="Times New Roman" w:cs="Times New Roman"/>
          <w:sz w:val="24"/>
          <w:szCs w:val="24"/>
        </w:rPr>
        <w:t xml:space="preserve"> ≥ 0,7 dan </w:t>
      </w:r>
      <w:r w:rsidRPr="000230CF">
        <w:rPr>
          <w:rFonts w:ascii="Times New Roman" w:hAnsi="Times New Roman" w:cs="Times New Roman"/>
          <w:i/>
          <w:iCs/>
          <w:sz w:val="24"/>
          <w:szCs w:val="24"/>
        </w:rPr>
        <w:t>composite reliability</w:t>
      </w:r>
      <w:r w:rsidRPr="00C733CB">
        <w:rPr>
          <w:rFonts w:ascii="Times New Roman" w:hAnsi="Times New Roman" w:cs="Times New Roman"/>
          <w:sz w:val="24"/>
          <w:szCs w:val="24"/>
        </w:rPr>
        <w:t xml:space="preserve"> ≥ 0,7.</w:t>
      </w:r>
    </w:p>
    <w:p w14:paraId="432A239A" w14:textId="63464889" w:rsidR="00442B82" w:rsidRPr="008A713C" w:rsidRDefault="00442B82" w:rsidP="007F0FD6">
      <w:pPr>
        <w:pStyle w:val="Heading3"/>
        <w:spacing w:after="0" w:line="480" w:lineRule="auto"/>
        <w:ind w:left="709" w:hanging="709"/>
      </w:pPr>
      <w:bookmarkStart w:id="60" w:name="_Toc223980382"/>
      <w:r w:rsidRPr="00695E10">
        <w:t>3.</w:t>
      </w:r>
      <w:r w:rsidR="005D2542">
        <w:t>5.2</w:t>
      </w:r>
      <w:r w:rsidR="001150BC">
        <w:tab/>
      </w:r>
      <w:r w:rsidR="005D2542" w:rsidRPr="005B1439">
        <w:t xml:space="preserve">Evaluasi </w:t>
      </w:r>
      <w:r w:rsidRPr="005B1439">
        <w:t>Model Struktural (</w:t>
      </w:r>
      <w:r w:rsidRPr="005B1439">
        <w:rPr>
          <w:i/>
          <w:iCs/>
        </w:rPr>
        <w:t>Inner Model</w:t>
      </w:r>
      <w:r w:rsidRPr="005B1439">
        <w:t>)</w:t>
      </w:r>
      <w:bookmarkEnd w:id="60"/>
    </w:p>
    <w:p w14:paraId="7FEC9F68" w14:textId="37D4B8FA" w:rsidR="00F15897" w:rsidRDefault="00442B82" w:rsidP="00F15897">
      <w:pPr>
        <w:spacing w:line="480" w:lineRule="auto"/>
        <w:ind w:firstLine="720"/>
        <w:jc w:val="both"/>
        <w:rPr>
          <w:rFonts w:ascii="Times New Roman" w:hAnsi="Times New Roman" w:cs="Times New Roman"/>
          <w:sz w:val="24"/>
          <w:szCs w:val="24"/>
        </w:rPr>
      </w:pPr>
      <w:r w:rsidRPr="00442B82">
        <w:rPr>
          <w:rFonts w:ascii="Times New Roman" w:hAnsi="Times New Roman" w:cs="Times New Roman"/>
          <w:sz w:val="24"/>
          <w:szCs w:val="24"/>
        </w:rPr>
        <w:t xml:space="preserve">Setelah </w:t>
      </w:r>
      <w:r w:rsidRPr="005D2542">
        <w:rPr>
          <w:rFonts w:ascii="Times New Roman" w:hAnsi="Times New Roman" w:cs="Times New Roman"/>
          <w:i/>
          <w:iCs/>
          <w:sz w:val="24"/>
          <w:szCs w:val="24"/>
        </w:rPr>
        <w:t>outer model</w:t>
      </w:r>
      <w:r w:rsidRPr="00442B82">
        <w:rPr>
          <w:rFonts w:ascii="Times New Roman" w:hAnsi="Times New Roman" w:cs="Times New Roman"/>
          <w:sz w:val="24"/>
          <w:szCs w:val="24"/>
        </w:rPr>
        <w:t xml:space="preserve"> memenuhi kriteria validitas dan reliabilitas, tahap berikutnya adalah menguji </w:t>
      </w:r>
      <w:r w:rsidRPr="005D2542">
        <w:rPr>
          <w:rFonts w:ascii="Times New Roman" w:hAnsi="Times New Roman" w:cs="Times New Roman"/>
          <w:i/>
          <w:iCs/>
          <w:sz w:val="24"/>
          <w:szCs w:val="24"/>
        </w:rPr>
        <w:t>inner model</w:t>
      </w:r>
      <w:r w:rsidRPr="00442B82">
        <w:rPr>
          <w:rFonts w:ascii="Times New Roman" w:hAnsi="Times New Roman" w:cs="Times New Roman"/>
          <w:sz w:val="24"/>
          <w:szCs w:val="24"/>
        </w:rPr>
        <w:t xml:space="preserve">. </w:t>
      </w:r>
      <w:r w:rsidRPr="005D2542">
        <w:rPr>
          <w:rFonts w:ascii="Times New Roman" w:hAnsi="Times New Roman" w:cs="Times New Roman"/>
          <w:i/>
          <w:iCs/>
          <w:sz w:val="24"/>
          <w:szCs w:val="24"/>
        </w:rPr>
        <w:t>Inner model</w:t>
      </w:r>
      <w:r w:rsidRPr="00442B82">
        <w:rPr>
          <w:rFonts w:ascii="Times New Roman" w:hAnsi="Times New Roman" w:cs="Times New Roman"/>
          <w:sz w:val="24"/>
          <w:szCs w:val="24"/>
        </w:rPr>
        <w:t xml:space="preserve"> menjelaskan hubungan antar konstruk laten dalam penelitian, yaitu pengaruh </w:t>
      </w:r>
      <w:r w:rsidR="00E263CB">
        <w:rPr>
          <w:rFonts w:ascii="Times New Roman" w:hAnsi="Times New Roman" w:cs="Times New Roman"/>
          <w:sz w:val="24"/>
          <w:szCs w:val="24"/>
        </w:rPr>
        <w:t xml:space="preserve">literasi pajak, literasi digital dan </w:t>
      </w:r>
      <w:r w:rsidRPr="00442B82">
        <w:rPr>
          <w:rFonts w:ascii="Times New Roman" w:hAnsi="Times New Roman" w:cs="Times New Roman"/>
          <w:sz w:val="24"/>
          <w:szCs w:val="24"/>
        </w:rPr>
        <w:t xml:space="preserve">implementasi </w:t>
      </w:r>
      <w:r w:rsidR="006404CB">
        <w:rPr>
          <w:rFonts w:ascii="Times New Roman" w:hAnsi="Times New Roman" w:cs="Times New Roman"/>
          <w:sz w:val="24"/>
          <w:szCs w:val="24"/>
        </w:rPr>
        <w:t>c</w:t>
      </w:r>
      <w:r w:rsidRPr="00442B82">
        <w:rPr>
          <w:rFonts w:ascii="Times New Roman" w:hAnsi="Times New Roman" w:cs="Times New Roman"/>
          <w:sz w:val="24"/>
          <w:szCs w:val="24"/>
        </w:rPr>
        <w:t>oretax terhadap kepatuhan wajib pajak</w:t>
      </w:r>
      <w:r w:rsidR="005D2542">
        <w:rPr>
          <w:rFonts w:ascii="Times New Roman" w:hAnsi="Times New Roman" w:cs="Times New Roman"/>
          <w:sz w:val="24"/>
          <w:szCs w:val="24"/>
        </w:rPr>
        <w:t xml:space="preserve">. </w:t>
      </w:r>
      <w:r w:rsidR="0079257D">
        <w:rPr>
          <w:rFonts w:ascii="Times New Roman" w:hAnsi="Times New Roman" w:cs="Times New Roman"/>
          <w:sz w:val="24"/>
          <w:szCs w:val="24"/>
        </w:rPr>
        <w:t xml:space="preserve"> Beberapa indikator yang digunakan dalam evaluasi ini mencangkup koefisien jalur yang menggambarkan hubungan antara variabel laten satu dengan yang lain serta signifikan hubungan sesuai dengan hipotesis yang diajukan dalam konteks tingkat signifikan antara variabel laten. </w:t>
      </w:r>
      <w:r w:rsidR="008F550B" w:rsidRPr="008F550B">
        <w:rPr>
          <w:rFonts w:ascii="Times New Roman" w:hAnsi="Times New Roman" w:cs="Times New Roman"/>
          <w:sz w:val="24"/>
          <w:szCs w:val="24"/>
        </w:rPr>
        <w:t>Evaluasi model struktural</w:t>
      </w:r>
      <w:r w:rsidR="008F550B">
        <w:rPr>
          <w:rFonts w:ascii="Times New Roman" w:hAnsi="Times New Roman" w:cs="Times New Roman"/>
          <w:i/>
          <w:iCs/>
          <w:sz w:val="24"/>
          <w:szCs w:val="24"/>
        </w:rPr>
        <w:t xml:space="preserve"> (Inner Model</w:t>
      </w:r>
      <w:r w:rsidR="005B1439">
        <w:rPr>
          <w:rFonts w:ascii="Times New Roman" w:hAnsi="Times New Roman" w:cs="Times New Roman"/>
          <w:i/>
          <w:iCs/>
          <w:sz w:val="24"/>
          <w:szCs w:val="24"/>
        </w:rPr>
        <w:t xml:space="preserve">) </w:t>
      </w:r>
      <w:r w:rsidR="008F550B">
        <w:rPr>
          <w:rFonts w:ascii="Times New Roman" w:hAnsi="Times New Roman" w:cs="Times New Roman"/>
          <w:sz w:val="24"/>
          <w:szCs w:val="24"/>
        </w:rPr>
        <w:t>melibatkan beberapa langkah termasuk analisis R-</w:t>
      </w:r>
      <w:r w:rsidR="008F550B" w:rsidRPr="008F550B">
        <w:rPr>
          <w:rFonts w:ascii="Times New Roman" w:hAnsi="Times New Roman" w:cs="Times New Roman"/>
          <w:i/>
          <w:iCs/>
          <w:sz w:val="24"/>
          <w:szCs w:val="24"/>
        </w:rPr>
        <w:t>Square</w:t>
      </w:r>
      <w:r w:rsidR="008F550B">
        <w:rPr>
          <w:rFonts w:ascii="Times New Roman" w:hAnsi="Times New Roman" w:cs="Times New Roman"/>
          <w:sz w:val="24"/>
          <w:szCs w:val="24"/>
        </w:rPr>
        <w:t>, F-</w:t>
      </w:r>
      <w:r w:rsidR="008F550B" w:rsidRPr="008F550B">
        <w:rPr>
          <w:rFonts w:ascii="Times New Roman" w:hAnsi="Times New Roman" w:cs="Times New Roman"/>
          <w:i/>
          <w:iCs/>
          <w:sz w:val="24"/>
          <w:szCs w:val="24"/>
        </w:rPr>
        <w:t>Square</w:t>
      </w:r>
      <w:r w:rsidR="008F550B">
        <w:rPr>
          <w:rFonts w:ascii="Times New Roman" w:hAnsi="Times New Roman" w:cs="Times New Roman"/>
          <w:sz w:val="24"/>
          <w:szCs w:val="24"/>
        </w:rPr>
        <w:t xml:space="preserve">, dan signifikansi. </w:t>
      </w:r>
    </w:p>
    <w:p w14:paraId="789644D5" w14:textId="2E3DD50C" w:rsidR="00EE445C" w:rsidRPr="00443C38" w:rsidRDefault="00EE445C" w:rsidP="00443C38">
      <w:pPr>
        <w:rPr>
          <w:rFonts w:ascii="Times New Roman" w:hAnsi="Times New Roman" w:cs="Times New Roman"/>
          <w:b/>
          <w:bCs/>
          <w:sz w:val="24"/>
          <w:szCs w:val="24"/>
        </w:rPr>
      </w:pPr>
      <w:bookmarkStart w:id="61" w:name="_Toc223472157"/>
      <w:r w:rsidRPr="00443C38">
        <w:rPr>
          <w:rFonts w:ascii="Times New Roman" w:hAnsi="Times New Roman" w:cs="Times New Roman"/>
          <w:b/>
          <w:bCs/>
          <w:sz w:val="24"/>
          <w:szCs w:val="24"/>
        </w:rPr>
        <w:t>R-Square (R²)</w:t>
      </w:r>
      <w:bookmarkEnd w:id="61"/>
    </w:p>
    <w:p w14:paraId="7E7AF869" w14:textId="59073D3D" w:rsidR="00EE445C" w:rsidRDefault="00EE445C" w:rsidP="00EE445C">
      <w:pPr>
        <w:spacing w:line="480" w:lineRule="auto"/>
        <w:ind w:left="-76" w:firstLine="785"/>
        <w:jc w:val="both"/>
        <w:rPr>
          <w:rFonts w:ascii="Times New Roman" w:hAnsi="Times New Roman" w:cs="Times New Roman"/>
          <w:sz w:val="24"/>
          <w:szCs w:val="24"/>
        </w:rPr>
      </w:pPr>
      <w:r w:rsidRPr="00EE445C">
        <w:rPr>
          <w:rFonts w:ascii="Times New Roman" w:hAnsi="Times New Roman" w:cs="Times New Roman"/>
          <w:sz w:val="24"/>
          <w:szCs w:val="24"/>
        </w:rPr>
        <w:t>Nilai R-</w:t>
      </w:r>
      <w:r w:rsidRPr="00EE445C">
        <w:rPr>
          <w:rFonts w:ascii="Times New Roman" w:hAnsi="Times New Roman" w:cs="Times New Roman"/>
          <w:i/>
          <w:iCs/>
          <w:sz w:val="24"/>
          <w:szCs w:val="24"/>
        </w:rPr>
        <w:t>Square</w:t>
      </w:r>
      <w:r w:rsidR="00FD5B42">
        <w:rPr>
          <w:rFonts w:ascii="Times New Roman" w:hAnsi="Times New Roman" w:cs="Times New Roman"/>
          <w:sz w:val="24"/>
          <w:szCs w:val="24"/>
        </w:rPr>
        <w:t xml:space="preserve"> </w:t>
      </w:r>
      <w:r w:rsidRPr="00EE445C">
        <w:rPr>
          <w:rFonts w:ascii="Times New Roman" w:hAnsi="Times New Roman" w:cs="Times New Roman"/>
          <w:sz w:val="24"/>
          <w:szCs w:val="24"/>
        </w:rPr>
        <w:t>(R²) menunjukkan sejauh mana variabel endogen dapat dijelaskan oleh variabel-variabel eksogen dalam suatu model</w:t>
      </w:r>
      <w:r w:rsidR="00853C62">
        <w:rPr>
          <w:rFonts w:ascii="Times New Roman" w:hAnsi="Times New Roman" w:cs="Times New Roman"/>
          <w:sz w:val="24"/>
          <w:szCs w:val="24"/>
        </w:rPr>
        <w:t xml:space="preserve">. </w:t>
      </w:r>
      <w:r w:rsidRPr="00EE445C">
        <w:rPr>
          <w:rFonts w:ascii="Times New Roman" w:hAnsi="Times New Roman" w:cs="Times New Roman"/>
          <w:sz w:val="24"/>
          <w:szCs w:val="24"/>
        </w:rPr>
        <w:t>Nilai ini juga menjadi indikator utama untuk menilai seberapa kuat model mampu menjelaskan hubungan antarvariabel dalam sampel penelitian.</w:t>
      </w:r>
      <w:r>
        <w:rPr>
          <w:rFonts w:ascii="Times New Roman" w:hAnsi="Times New Roman" w:cs="Times New Roman"/>
          <w:sz w:val="24"/>
          <w:szCs w:val="24"/>
        </w:rPr>
        <w:t xml:space="preserve"> Nilai </w:t>
      </w:r>
      <w:r w:rsidRPr="00EE445C">
        <w:rPr>
          <w:rFonts w:ascii="Times New Roman" w:hAnsi="Times New Roman" w:cs="Times New Roman"/>
          <w:sz w:val="24"/>
          <w:szCs w:val="24"/>
        </w:rPr>
        <w:t>R² sebesar 0,25 menunjukkan tingkat prediksi yang lemah, 0,50 menunjukkan tingkat moderat, dan 0,75 menunjukkan tingkat kuat. Namun, apabila nilai R² mencapai 0,90 atau lebih tinggi, hal tersebut dapat mengindikasikan adanya overfitting dalam model</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0711D9">
        <w:rPr>
          <w:rFonts w:ascii="Times New Roman" w:hAnsi="Times New Roman" w:cs="Times New Roman"/>
          <w:sz w:val="24"/>
          <w:szCs w:val="24"/>
        </w:rPr>
        <w:instrText>ADDIN CSL_CITATION {"citationItems":[{"id":"ITEM-1","itemData":{"ISBN":"9783030805180","ISSN":"1070-5511","abstract":"Purpose – The authors aim to present partial least squares (PLS) as an evolving approach to structural equation modeling (SEM), highlight its advantages and limitations and provide an overview of recent research on the method across various fields. Design/methodology/approach – In this review article, the authors merge literatures from the marketing, management, and management information systems fields to present the state-of-the art of PLS-SEM research. Furthermore, the authors meta-analyze recent review studies to shed light on popular reasons for PLS-SEM usage. Findings – PLS-SEMhas experienced increasing dissemination ina variety offields in recent yearswith nonnormal data, small sample sizes and the use of formative indicators being themost prominent reasons for its application. Recent methodological research has extended PLS-SEM’s methodological toolbox to accommodate more complex model structures or handle data inadequacies such as heterogeneity. Research limitations/implications – While research on the PLS-SEM method has gained momentum during the last decade, there are ample research opportunities on subjects such as mediation or multigroup analysis, which warrant further attention.","author":[{"dropping-particle":"","family":"Hair","given":"J.F.","non-dropping-particle":"","parse-names":false,"suffix":""},{"dropping-particle":"","family":"Hult","given":"G.T.M.","non-dropping-particle":"","parse-names":false,"suffix":""},{"dropping-particle":"","family":"Ringle","given":"C.M.","non-dropping-particle":"","parse-names":false,"suffix":""},{"dropping-particle":"","family":"Sarstedt","given":"M.","non-dropping-particle":"","parse-names":false,"suffix":""},{"dropping-particle":"","family":"Danks","given":"N.P.","non-dropping-particle":"","parse-names":false,"suffix":""},{"dropping-particle":"","family":"Ray","given":"S","non-dropping-particle":"","parse-names":false,"suffix":""}],"container-title":"Structural Equation Modeling: A Multidisciplinary Journal","id":"ITEM-1","issue":"1","issued":{"date-parts":[["2021"]]},"number-of-pages":"115-138","title":"Evaluation of the Structural Model. In: Partial Least Squares Structural Equation Modeling (PLS-SEM) Using R. Classroom Companion: Business. Springer, Cham.","type":"book","volume":"30"},"uris":["http://www.mendeley.com/documents/?uuid=b6203cba-d97f-4e5f-8130-580765b70599"]}],"mendeley":{"formattedCitation":"(Hair et al., 2021)","plainTextFormattedCitation":"(Hair et al., 2021)","previouslyFormattedCitation":"(Hair et al., 2021)"},"properties":{"noteIndex":0},"schema":"https://github.com/citation-style-language/schema/raw/master/csl-citation.json"}</w:instrText>
      </w:r>
      <w:r>
        <w:rPr>
          <w:rFonts w:ascii="Times New Roman" w:hAnsi="Times New Roman" w:cs="Times New Roman"/>
          <w:sz w:val="24"/>
          <w:szCs w:val="24"/>
        </w:rPr>
        <w:fldChar w:fldCharType="separate"/>
      </w:r>
      <w:r w:rsidRPr="00EE445C">
        <w:rPr>
          <w:rFonts w:ascii="Times New Roman" w:hAnsi="Times New Roman" w:cs="Times New Roman"/>
          <w:noProof/>
          <w:sz w:val="24"/>
          <w:szCs w:val="24"/>
        </w:rPr>
        <w:t xml:space="preserve">(Hair </w:t>
      </w:r>
      <w:r w:rsidRPr="00EE445C">
        <w:rPr>
          <w:rFonts w:ascii="Times New Roman" w:hAnsi="Times New Roman" w:cs="Times New Roman"/>
          <w:i/>
          <w:iCs/>
          <w:noProof/>
          <w:sz w:val="24"/>
          <w:szCs w:val="24"/>
        </w:rPr>
        <w:t>et al</w:t>
      </w:r>
      <w:r w:rsidRPr="00EE445C">
        <w:rPr>
          <w:rFonts w:ascii="Times New Roman" w:hAnsi="Times New Roman" w:cs="Times New Roman"/>
          <w:noProof/>
          <w:sz w:val="24"/>
          <w:szCs w:val="24"/>
        </w:rPr>
        <w:t>., 2021)</w:t>
      </w:r>
      <w:r>
        <w:rPr>
          <w:rFonts w:ascii="Times New Roman" w:hAnsi="Times New Roman" w:cs="Times New Roman"/>
          <w:sz w:val="24"/>
          <w:szCs w:val="24"/>
        </w:rPr>
        <w:fldChar w:fldCharType="end"/>
      </w:r>
      <w:r>
        <w:rPr>
          <w:rFonts w:ascii="Times New Roman" w:hAnsi="Times New Roman" w:cs="Times New Roman"/>
          <w:sz w:val="24"/>
          <w:szCs w:val="24"/>
        </w:rPr>
        <w:t>.</w:t>
      </w:r>
    </w:p>
    <w:p w14:paraId="7FF29DA5" w14:textId="0A7BE7EC" w:rsidR="00853C62" w:rsidRPr="008F550B" w:rsidRDefault="00AF2A85" w:rsidP="008F550B">
      <w:pPr>
        <w:spacing w:line="480" w:lineRule="auto"/>
        <w:jc w:val="both"/>
        <w:rPr>
          <w:rFonts w:ascii="Times New Roman" w:hAnsi="Times New Roman" w:cs="Times New Roman"/>
          <w:b/>
          <w:bCs/>
          <w:sz w:val="24"/>
          <w:szCs w:val="24"/>
        </w:rPr>
      </w:pPr>
      <w:r w:rsidRPr="008F550B">
        <w:rPr>
          <w:rFonts w:ascii="Times New Roman" w:hAnsi="Times New Roman" w:cs="Times New Roman"/>
          <w:b/>
          <w:bCs/>
          <w:sz w:val="24"/>
          <w:szCs w:val="24"/>
        </w:rPr>
        <w:t>F</w:t>
      </w:r>
      <w:r w:rsidR="005B1439">
        <w:rPr>
          <w:rFonts w:ascii="Times New Roman" w:hAnsi="Times New Roman" w:cs="Times New Roman"/>
          <w:b/>
          <w:bCs/>
          <w:sz w:val="24"/>
          <w:szCs w:val="24"/>
        </w:rPr>
        <w:t>-</w:t>
      </w:r>
      <w:r w:rsidRPr="008F550B">
        <w:rPr>
          <w:rFonts w:ascii="Times New Roman" w:hAnsi="Times New Roman" w:cs="Times New Roman"/>
          <w:b/>
          <w:bCs/>
          <w:i/>
          <w:iCs/>
          <w:sz w:val="24"/>
          <w:szCs w:val="24"/>
        </w:rPr>
        <w:t>Squar</w:t>
      </w:r>
      <w:r w:rsidRPr="00FD5B42">
        <w:rPr>
          <w:rFonts w:ascii="Times New Roman" w:hAnsi="Times New Roman" w:cs="Times New Roman"/>
          <w:b/>
          <w:bCs/>
          <w:i/>
          <w:iCs/>
          <w:sz w:val="24"/>
          <w:szCs w:val="24"/>
        </w:rPr>
        <w:t>e</w:t>
      </w:r>
      <w:r w:rsidRPr="00FD5B42">
        <w:rPr>
          <w:rFonts w:ascii="Times New Roman" w:hAnsi="Times New Roman" w:cs="Times New Roman"/>
          <w:b/>
          <w:bCs/>
          <w:sz w:val="24"/>
          <w:szCs w:val="24"/>
        </w:rPr>
        <w:t xml:space="preserve"> </w:t>
      </w:r>
      <w:r w:rsidR="00FD5B42" w:rsidRPr="00FD5B42">
        <w:rPr>
          <w:rFonts w:ascii="Times New Roman" w:hAnsi="Times New Roman" w:cs="Times New Roman"/>
          <w:b/>
          <w:bCs/>
          <w:sz w:val="24"/>
          <w:szCs w:val="24"/>
        </w:rPr>
        <w:t>(f²)</w:t>
      </w:r>
    </w:p>
    <w:p w14:paraId="555F2209" w14:textId="4E9483F8" w:rsidR="0051039A" w:rsidRDefault="00882393" w:rsidP="000711D9">
      <w:pPr>
        <w:spacing w:line="480" w:lineRule="auto"/>
        <w:ind w:left="-76" w:firstLine="785"/>
        <w:jc w:val="both"/>
        <w:rPr>
          <w:rFonts w:ascii="Times New Roman" w:hAnsi="Times New Roman" w:cs="Times New Roman"/>
          <w:sz w:val="24"/>
          <w:szCs w:val="24"/>
        </w:rPr>
      </w:pPr>
      <w:r w:rsidRPr="00882393">
        <w:rPr>
          <w:rFonts w:ascii="Times New Roman" w:hAnsi="Times New Roman" w:cs="Times New Roman"/>
          <w:sz w:val="24"/>
          <w:szCs w:val="24"/>
        </w:rPr>
        <w:t>F-</w:t>
      </w:r>
      <w:r w:rsidRPr="00882393">
        <w:rPr>
          <w:rFonts w:ascii="Times New Roman" w:hAnsi="Times New Roman" w:cs="Times New Roman"/>
          <w:i/>
          <w:iCs/>
          <w:sz w:val="24"/>
          <w:szCs w:val="24"/>
        </w:rPr>
        <w:t>Square</w:t>
      </w:r>
      <w:r w:rsidRPr="00882393">
        <w:rPr>
          <w:rFonts w:ascii="Times New Roman" w:hAnsi="Times New Roman" w:cs="Times New Roman"/>
          <w:sz w:val="24"/>
          <w:szCs w:val="24"/>
        </w:rPr>
        <w:t xml:space="preserve"> (f²) atau </w:t>
      </w:r>
      <w:r w:rsidRPr="00882393">
        <w:rPr>
          <w:rFonts w:ascii="Times New Roman" w:hAnsi="Times New Roman" w:cs="Times New Roman"/>
          <w:i/>
          <w:iCs/>
          <w:sz w:val="24"/>
          <w:szCs w:val="24"/>
        </w:rPr>
        <w:t>Effect Size</w:t>
      </w:r>
      <w:r w:rsidRPr="00882393">
        <w:rPr>
          <w:rFonts w:ascii="Times New Roman" w:hAnsi="Times New Roman" w:cs="Times New Roman"/>
          <w:sz w:val="24"/>
          <w:szCs w:val="24"/>
        </w:rPr>
        <w:t xml:space="preserve"> digunakan untuk mengukur besarnya pengaruh suatu variabel terhadap variabel lainnya dalam model penelitian. Nilai f² sebesar 0,02</w:t>
      </w:r>
      <w:r>
        <w:rPr>
          <w:rFonts w:ascii="Times New Roman" w:hAnsi="Times New Roman" w:cs="Times New Roman"/>
          <w:sz w:val="24"/>
          <w:szCs w:val="24"/>
        </w:rPr>
        <w:t xml:space="preserve"> (</w:t>
      </w:r>
      <w:r w:rsidRPr="00882393">
        <w:rPr>
          <w:rFonts w:ascii="Times New Roman" w:hAnsi="Times New Roman" w:cs="Times New Roman"/>
          <w:i/>
          <w:iCs/>
          <w:sz w:val="24"/>
          <w:szCs w:val="24"/>
        </w:rPr>
        <w:t>small effect</w:t>
      </w:r>
      <w:r>
        <w:rPr>
          <w:rFonts w:ascii="Times New Roman" w:hAnsi="Times New Roman" w:cs="Times New Roman"/>
          <w:sz w:val="24"/>
          <w:szCs w:val="24"/>
        </w:rPr>
        <w:t>)</w:t>
      </w:r>
      <w:r w:rsidRPr="00882393">
        <w:rPr>
          <w:rFonts w:ascii="Times New Roman" w:hAnsi="Times New Roman" w:cs="Times New Roman"/>
          <w:sz w:val="24"/>
          <w:szCs w:val="24"/>
        </w:rPr>
        <w:t>, 0,15</w:t>
      </w:r>
      <w:r>
        <w:rPr>
          <w:rFonts w:ascii="Times New Roman" w:hAnsi="Times New Roman" w:cs="Times New Roman"/>
          <w:sz w:val="24"/>
          <w:szCs w:val="24"/>
        </w:rPr>
        <w:t xml:space="preserve"> (</w:t>
      </w:r>
      <w:r w:rsidRPr="00882393">
        <w:rPr>
          <w:rFonts w:ascii="Times New Roman" w:hAnsi="Times New Roman" w:cs="Times New Roman"/>
          <w:i/>
          <w:iCs/>
          <w:sz w:val="24"/>
          <w:szCs w:val="24"/>
        </w:rPr>
        <w:t>medium effect</w:t>
      </w:r>
      <w:r>
        <w:rPr>
          <w:rFonts w:ascii="Times New Roman" w:hAnsi="Times New Roman" w:cs="Times New Roman"/>
          <w:sz w:val="24"/>
          <w:szCs w:val="24"/>
        </w:rPr>
        <w:t>)</w:t>
      </w:r>
      <w:r w:rsidRPr="00882393">
        <w:rPr>
          <w:rFonts w:ascii="Times New Roman" w:hAnsi="Times New Roman" w:cs="Times New Roman"/>
          <w:sz w:val="24"/>
          <w:szCs w:val="24"/>
        </w:rPr>
        <w:t>, dan 0,35</w:t>
      </w:r>
      <w:r>
        <w:rPr>
          <w:rFonts w:ascii="Times New Roman" w:hAnsi="Times New Roman" w:cs="Times New Roman"/>
          <w:sz w:val="24"/>
          <w:szCs w:val="24"/>
        </w:rPr>
        <w:t xml:space="preserve"> (</w:t>
      </w:r>
      <w:r w:rsidRPr="00882393">
        <w:rPr>
          <w:rFonts w:ascii="Times New Roman" w:hAnsi="Times New Roman" w:cs="Times New Roman"/>
          <w:i/>
          <w:iCs/>
          <w:sz w:val="24"/>
          <w:szCs w:val="24"/>
        </w:rPr>
        <w:t>large effect</w:t>
      </w:r>
      <w:r>
        <w:rPr>
          <w:rFonts w:ascii="Times New Roman" w:hAnsi="Times New Roman" w:cs="Times New Roman"/>
          <w:sz w:val="24"/>
          <w:szCs w:val="24"/>
        </w:rPr>
        <w:t>)</w:t>
      </w:r>
      <w:r w:rsidRPr="00882393">
        <w:rPr>
          <w:rFonts w:ascii="Times New Roman" w:hAnsi="Times New Roman" w:cs="Times New Roman"/>
          <w:sz w:val="24"/>
          <w:szCs w:val="24"/>
        </w:rPr>
        <w:t>. Sementara itu, nilai f² yang berada di bawah 0,02 umumnya dianggap tidak memiliki efek yang berarti</w:t>
      </w:r>
      <w:r w:rsidR="000711D9">
        <w:rPr>
          <w:rFonts w:ascii="Times New Roman" w:hAnsi="Times New Roman" w:cs="Times New Roman"/>
          <w:sz w:val="24"/>
          <w:szCs w:val="24"/>
        </w:rPr>
        <w:t xml:space="preserve"> </w:t>
      </w:r>
      <w:r w:rsidR="000711D9">
        <w:rPr>
          <w:rFonts w:ascii="Times New Roman" w:hAnsi="Times New Roman" w:cs="Times New Roman"/>
          <w:sz w:val="24"/>
          <w:szCs w:val="24"/>
        </w:rPr>
        <w:fldChar w:fldCharType="begin" w:fldLock="1"/>
      </w:r>
      <w:r w:rsidR="00AC7F95">
        <w:rPr>
          <w:rFonts w:ascii="Times New Roman" w:hAnsi="Times New Roman" w:cs="Times New Roman"/>
          <w:sz w:val="24"/>
          <w:szCs w:val="24"/>
        </w:rPr>
        <w:instrText>ADDIN CSL_CITATION {"citationItems":[{"id":"ITEM-1","itemData":{"ISBN":"9783030805180","ISSN":"1070-5511","abstract":"Purpose – The authors aim to present partial least squares (PLS) as an evolving approach to structural equation modeling (SEM), highlight its advantages and limitations and provide an overview of recent research on the method across various fields. Design/methodology/approach – In this review article, the authors merge literatures from the marketing, management, and management information systems fields to present the state-of-the art of PLS-SEM research. Furthermore, the authors meta-analyze recent review studies to shed light on popular reasons for PLS-SEM usage. Findings – PLS-SEMhas experienced increasing dissemination ina variety offields in recent yearswith nonnormal data, small sample sizes and the use of formative indicators being themost prominent reasons for its application. Recent methodological research has extended PLS-SEM’s methodological toolbox to accommodate more complex model structures or handle data inadequacies such as heterogeneity. Research limitations/implications – While research on the PLS-SEM method has gained momentum during the last decade, there are ample research opportunities on subjects such as mediation or multigroup analysis, which warrant further attention.","author":[{"dropping-particle":"","family":"Hair","given":"J.F.","non-dropping-particle":"","parse-names":false,"suffix":""},{"dropping-particle":"","family":"Hult","given":"G.T.M.","non-dropping-particle":"","parse-names":false,"suffix":""},{"dropping-particle":"","family":"Ringle","given":"C.M.","non-dropping-particle":"","parse-names":false,"suffix":""},{"dropping-particle":"","family":"Sarstedt","given":"M.","non-dropping-particle":"","parse-names":false,"suffix":""},{"dropping-particle":"","family":"Danks","given":"N.P.","non-dropping-particle":"","parse-names":false,"suffix":""},{"dropping-particle":"","family":"Ray","given":"S","non-dropping-particle":"","parse-names":false,"suffix":""}],"container-title":"Structural Equation Modeling: A Multidisciplinary Journal","id":"ITEM-1","issue":"1","issued":{"date-parts":[["2021"]]},"number-of-pages":"115-138","title":"Evaluation of the Structural Model. In: Partial Least Squares Structural Equation Modeling (PLS-SEM) Using R. Classroom Companion: Business. Springer, Cham.","type":"book","volume":"30"},"uris":["http://www.mendeley.com/documents/?uuid=b6203cba-d97f-4e5f-8130-580765b70599"]}],"mendeley":{"formattedCitation":"(Hair et al., 2021)","plainTextFormattedCitation":"(Hair et al., 2021)","previouslyFormattedCitation":"(Hair et al., 2021)"},"properties":{"noteIndex":0},"schema":"https://github.com/citation-style-language/schema/raw/master/csl-citation.json"}</w:instrText>
      </w:r>
      <w:r w:rsidR="000711D9">
        <w:rPr>
          <w:rFonts w:ascii="Times New Roman" w:hAnsi="Times New Roman" w:cs="Times New Roman"/>
          <w:sz w:val="24"/>
          <w:szCs w:val="24"/>
        </w:rPr>
        <w:fldChar w:fldCharType="separate"/>
      </w:r>
      <w:r w:rsidR="000711D9" w:rsidRPr="000711D9">
        <w:rPr>
          <w:rFonts w:ascii="Times New Roman" w:hAnsi="Times New Roman" w:cs="Times New Roman"/>
          <w:noProof/>
          <w:sz w:val="24"/>
          <w:szCs w:val="24"/>
        </w:rPr>
        <w:t xml:space="preserve">(Hair </w:t>
      </w:r>
      <w:r w:rsidR="000711D9" w:rsidRPr="008F550B">
        <w:rPr>
          <w:rFonts w:ascii="Times New Roman" w:hAnsi="Times New Roman" w:cs="Times New Roman"/>
          <w:i/>
          <w:iCs/>
          <w:noProof/>
          <w:sz w:val="24"/>
          <w:szCs w:val="24"/>
        </w:rPr>
        <w:t>et al.</w:t>
      </w:r>
      <w:r w:rsidR="000711D9" w:rsidRPr="000711D9">
        <w:rPr>
          <w:rFonts w:ascii="Times New Roman" w:hAnsi="Times New Roman" w:cs="Times New Roman"/>
          <w:noProof/>
          <w:sz w:val="24"/>
          <w:szCs w:val="24"/>
        </w:rPr>
        <w:t>, 2021)</w:t>
      </w:r>
      <w:r w:rsidR="000711D9">
        <w:rPr>
          <w:rFonts w:ascii="Times New Roman" w:hAnsi="Times New Roman" w:cs="Times New Roman"/>
          <w:sz w:val="24"/>
          <w:szCs w:val="24"/>
        </w:rPr>
        <w:fldChar w:fldCharType="end"/>
      </w:r>
      <w:r w:rsidR="000711D9">
        <w:rPr>
          <w:rFonts w:ascii="Times New Roman" w:hAnsi="Times New Roman" w:cs="Times New Roman"/>
          <w:sz w:val="24"/>
          <w:szCs w:val="24"/>
        </w:rPr>
        <w:t>.</w:t>
      </w:r>
    </w:p>
    <w:p w14:paraId="7683AC0B" w14:textId="3181D762" w:rsidR="00853C62" w:rsidRPr="00EE445C" w:rsidRDefault="007F0FD6" w:rsidP="007F0FD6">
      <w:pPr>
        <w:pStyle w:val="Heading3"/>
        <w:spacing w:after="0" w:line="480" w:lineRule="auto"/>
        <w:ind w:left="709" w:hanging="709"/>
      </w:pPr>
      <w:bookmarkStart w:id="62" w:name="_Toc223980383"/>
      <w:r>
        <w:t>3.5.</w:t>
      </w:r>
      <w:r w:rsidR="00871447">
        <w:t>3</w:t>
      </w:r>
      <w:r>
        <w:tab/>
      </w:r>
      <w:r w:rsidR="00853C62" w:rsidRPr="00EE445C">
        <w:t>Uji Hipotesis</w:t>
      </w:r>
      <w:bookmarkEnd w:id="62"/>
    </w:p>
    <w:p w14:paraId="346C0B59" w14:textId="17044D39" w:rsidR="00853C62" w:rsidRDefault="00853C62" w:rsidP="00853C62">
      <w:pPr>
        <w:spacing w:line="480" w:lineRule="auto"/>
        <w:ind w:firstLine="709"/>
        <w:jc w:val="both"/>
        <w:rPr>
          <w:rFonts w:ascii="Times New Roman" w:hAnsi="Times New Roman" w:cs="Times New Roman"/>
          <w:sz w:val="24"/>
          <w:szCs w:val="24"/>
        </w:rPr>
      </w:pPr>
      <w:r w:rsidRPr="00EE445C">
        <w:rPr>
          <w:rFonts w:ascii="Times New Roman" w:hAnsi="Times New Roman" w:cs="Times New Roman"/>
          <w:sz w:val="24"/>
          <w:szCs w:val="24"/>
        </w:rPr>
        <w:t xml:space="preserve">Pengujian hipotesis pada inner model dalam analisis PLS-SEM dilakukan dengan menggunakan teknik </w:t>
      </w:r>
      <w:r w:rsidRPr="00EE445C">
        <w:rPr>
          <w:rFonts w:ascii="Times New Roman" w:hAnsi="Times New Roman" w:cs="Times New Roman"/>
          <w:i/>
          <w:iCs/>
          <w:sz w:val="24"/>
          <w:szCs w:val="24"/>
        </w:rPr>
        <w:t>bootstrapping</w:t>
      </w:r>
      <w:r w:rsidRPr="00EE445C">
        <w:rPr>
          <w:rFonts w:ascii="Times New Roman" w:hAnsi="Times New Roman" w:cs="Times New Roman"/>
          <w:sz w:val="24"/>
          <w:szCs w:val="24"/>
        </w:rPr>
        <w:t xml:space="preserve"> pada aplikasi </w:t>
      </w:r>
      <w:r w:rsidRPr="00FD5B42">
        <w:rPr>
          <w:rFonts w:ascii="Times New Roman" w:hAnsi="Times New Roman" w:cs="Times New Roman"/>
          <w:i/>
          <w:iCs/>
          <w:sz w:val="24"/>
          <w:szCs w:val="24"/>
        </w:rPr>
        <w:t>Smart</w:t>
      </w:r>
      <w:r w:rsidRPr="00EE445C">
        <w:rPr>
          <w:rFonts w:ascii="Times New Roman" w:hAnsi="Times New Roman" w:cs="Times New Roman"/>
          <w:sz w:val="24"/>
          <w:szCs w:val="24"/>
        </w:rPr>
        <w:t xml:space="preserve">PLS. Setelah </w:t>
      </w:r>
      <w:r>
        <w:rPr>
          <w:rFonts w:ascii="Times New Roman" w:hAnsi="Times New Roman" w:cs="Times New Roman"/>
          <w:sz w:val="24"/>
          <w:szCs w:val="24"/>
        </w:rPr>
        <w:t xml:space="preserve">itu, </w:t>
      </w:r>
      <w:r w:rsidRPr="00EE445C">
        <w:rPr>
          <w:rFonts w:ascii="Times New Roman" w:hAnsi="Times New Roman" w:cs="Times New Roman"/>
          <w:sz w:val="24"/>
          <w:szCs w:val="24"/>
        </w:rPr>
        <w:t xml:space="preserve">pengujian hipotesis dilakukan dengan meninjau nilai koefisien jalur, </w:t>
      </w:r>
      <w:r w:rsidRPr="00EE445C">
        <w:rPr>
          <w:rFonts w:ascii="Times New Roman" w:hAnsi="Times New Roman" w:cs="Times New Roman"/>
          <w:i/>
          <w:iCs/>
          <w:sz w:val="24"/>
          <w:szCs w:val="24"/>
        </w:rPr>
        <w:t>t-statistik</w:t>
      </w:r>
      <w:r w:rsidRPr="00EE445C">
        <w:rPr>
          <w:rFonts w:ascii="Times New Roman" w:hAnsi="Times New Roman" w:cs="Times New Roman"/>
          <w:sz w:val="24"/>
          <w:szCs w:val="24"/>
        </w:rPr>
        <w:t xml:space="preserve">, dan </w:t>
      </w:r>
      <w:r w:rsidRPr="00EE445C">
        <w:rPr>
          <w:rFonts w:ascii="Times New Roman" w:hAnsi="Times New Roman" w:cs="Times New Roman"/>
          <w:i/>
          <w:iCs/>
          <w:sz w:val="24"/>
          <w:szCs w:val="24"/>
        </w:rPr>
        <w:t>p-value</w:t>
      </w:r>
      <w:r w:rsidRPr="00EE445C">
        <w:rPr>
          <w:rFonts w:ascii="Times New Roman" w:hAnsi="Times New Roman" w:cs="Times New Roman"/>
          <w:sz w:val="24"/>
          <w:szCs w:val="24"/>
        </w:rPr>
        <w:t xml:space="preserve">. Koefisien jalur yang bernilai positif mengindikasikan adanya hubungan positif antara dua variabel, sedangkan nilai negatif menunjukkan hubungan yang berlawanan arah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{"citationItems":[{"id":"ITEM-1","itemData":{"ISBN":"9783030805180","ISSN":"1070-5511","abstract":"Purpose – The authors aim to present partial least squares (PLS) as an evolving approach to structural equation modeling (SEM), highlight its advantages and limitations and provide an overview of recent research on the method across various fields. Design/methodology/approach – In this review article, the authors merge literatures from the marketing, management, and management information systems fields to present the state-of-the art of PLS-SEM research. Furthermore, the authors meta-analyze recent review studies to shed light on popular reasons for PLS-SEM usage. Findings – PLS-SEMhas experienced increasing dissemination ina variety offields in recent yearswith nonnormal data, small sample sizes and the use of formative indicators being themost prominent reasons for its application. Recent methodological research has extended PLS-SEM’s methodological toolbox to accommodate more complex model structures or handle data inadequacies such as heterogeneity. Research limitations/implications – While research on the PLS-SEM method has gained momentum during the last decade, there are ample research opportunities on subjects such as mediation or multigroup analysis, which warrant further attention.","author":[{"dropping-particle":"","family":"Hair","given":"J.F.","non-dropping-particle":"","parse-names":false,"suffix":""},{"dropping-particle":"","family":"Hult","given":"G.T.M.","non-dropping-particle":"","parse-names":false,"suffix":""},{"dropping-particle":"","family":"Ringle","given":"C.M.","non-dropping-particle":"","parse-names":false,"suffix":""},{"dropping-particle":"","family":"Sarstedt","given":"M.","non-dropping-particle":"","parse-names":false,"suffix":""},{"dropping-particle":"","family":"Danks","given":"N.P.","non-dropping-particle":"","parse-names":false,"suffix":""},{"dropping-particle":"","family":"Ray","given":"S","non-dropping-particle":"","parse-names":false,"suffix":""}],"container-title":"Structural Equation Modeling: A Multidisciplinary Journal","id":"ITEM-1","issue":"1","issued":{"date-parts":[["2021"]]},"number-of-pages":"115-138","title":"Evaluation of the Structural Model. In: Partial Least Squares Structural Equation Modeling (PLS-SEM) Using R. Classroom Companion: Business. Springer, Cham.","type":"book","volume":"30"},"uris":["http://www.mendeley.com/documents/?uuid=b6203cba-d97f-4e5f-8130-580765b70599"]}],"mendeley":{"formattedCitation":"(Hair et al., 2021)","plainTextFormattedCitation":"(Hair et al., 2021)","previouslyFormattedCitation":"(Hair et al., 2021)"},"properties":{"noteIndex":0},"schema":"https://github.com/citation-style-language/schema/raw/master/csl-citation.json"}</w:instrText>
      </w:r>
      <w:r>
        <w:rPr>
          <w:rFonts w:ascii="Times New Roman" w:hAnsi="Times New Roman" w:cs="Times New Roman"/>
          <w:sz w:val="24"/>
          <w:szCs w:val="24"/>
        </w:rPr>
        <w:fldChar w:fldCharType="separate"/>
      </w:r>
      <w:r w:rsidRPr="00EE445C">
        <w:rPr>
          <w:rFonts w:ascii="Times New Roman" w:hAnsi="Times New Roman" w:cs="Times New Roman"/>
          <w:noProof/>
          <w:sz w:val="24"/>
          <w:szCs w:val="24"/>
        </w:rPr>
        <w:t xml:space="preserve">(Hair </w:t>
      </w:r>
      <w:r w:rsidRPr="00EE445C">
        <w:rPr>
          <w:rFonts w:ascii="Times New Roman" w:hAnsi="Times New Roman" w:cs="Times New Roman"/>
          <w:i/>
          <w:iCs/>
          <w:noProof/>
          <w:sz w:val="24"/>
          <w:szCs w:val="24"/>
        </w:rPr>
        <w:t>et al</w:t>
      </w:r>
      <w:r w:rsidRPr="00EE445C">
        <w:rPr>
          <w:rFonts w:ascii="Times New Roman" w:hAnsi="Times New Roman" w:cs="Times New Roman"/>
          <w:noProof/>
          <w:sz w:val="24"/>
          <w:szCs w:val="24"/>
        </w:rPr>
        <w:t>., 2021)</w:t>
      </w:r>
      <w:r>
        <w:rPr>
          <w:rFonts w:ascii="Times New Roman" w:hAnsi="Times New Roman" w:cs="Times New Roman"/>
          <w:sz w:val="24"/>
          <w:szCs w:val="24"/>
        </w:rPr>
        <w:fldChar w:fldCharType="end"/>
      </w:r>
      <w:r w:rsidRPr="00EE445C">
        <w:rPr>
          <w:rFonts w:ascii="Times New Roman" w:hAnsi="Times New Roman" w:cs="Times New Roman"/>
          <w:sz w:val="24"/>
          <w:szCs w:val="24"/>
        </w:rPr>
        <w:t xml:space="preserve">. Selanjutnya, apabila nilai </w:t>
      </w:r>
      <w:r w:rsidRPr="00EE445C">
        <w:rPr>
          <w:rFonts w:ascii="Times New Roman" w:hAnsi="Times New Roman" w:cs="Times New Roman"/>
          <w:i/>
          <w:iCs/>
          <w:sz w:val="24"/>
          <w:szCs w:val="24"/>
        </w:rPr>
        <w:t>t-statistik</w:t>
      </w:r>
      <w:r w:rsidRPr="00EE445C">
        <w:rPr>
          <w:rFonts w:ascii="Times New Roman" w:hAnsi="Times New Roman" w:cs="Times New Roman"/>
          <w:sz w:val="24"/>
          <w:szCs w:val="24"/>
        </w:rPr>
        <w:t xml:space="preserve"> melebihi 1,96 dan </w:t>
      </w:r>
      <w:r w:rsidRPr="00EE445C">
        <w:rPr>
          <w:rFonts w:ascii="Times New Roman" w:hAnsi="Times New Roman" w:cs="Times New Roman"/>
          <w:i/>
          <w:iCs/>
          <w:sz w:val="24"/>
          <w:szCs w:val="24"/>
        </w:rPr>
        <w:t>p-value</w:t>
      </w:r>
      <w:r w:rsidRPr="00EE445C">
        <w:rPr>
          <w:rFonts w:ascii="Times New Roman" w:hAnsi="Times New Roman" w:cs="Times New Roman"/>
          <w:sz w:val="24"/>
          <w:szCs w:val="24"/>
        </w:rPr>
        <w:t xml:space="preserve"> berada di bawah 0,05, maka koefisien tersebut dianggap signifikan secara statistik dan dapat diandalkan dalam menjelaskan hubungan antarvariabel</w:t>
      </w:r>
      <w:r>
        <w:rPr>
          <w:rFonts w:ascii="Times New Roman" w:hAnsi="Times New Roman" w:cs="Times New Roman"/>
          <w:sz w:val="24"/>
          <w:szCs w:val="24"/>
        </w:rPr>
        <w:t>.</w:t>
      </w:r>
    </w:p>
    <w:p w14:paraId="1B132F8B" w14:textId="4A13A4F0" w:rsidR="009B1818" w:rsidRDefault="009B1818">
      <w:pPr>
        <w:rPr>
          <w:rFonts w:ascii="Times New Roman" w:hAnsi="Times New Roman" w:cs="Times New Roman"/>
          <w:sz w:val="24"/>
          <w:szCs w:val="24"/>
        </w:rPr>
      </w:pPr>
      <w:r>
        <w:rPr>
          <w:rFonts w:ascii="Times New Roman" w:hAnsi="Times New Roman" w:cs="Times New Roman"/>
          <w:sz w:val="24"/>
          <w:szCs w:val="24"/>
        </w:rPr>
        <w:br w:type="page"/>
      </w:r>
    </w:p>
    <w:p w14:paraId="0A7668DA" w14:textId="08D82E74" w:rsidR="009B1818" w:rsidRPr="001B152D" w:rsidRDefault="009B1818" w:rsidP="001B152D">
      <w:pPr>
        <w:pStyle w:val="Heading1"/>
        <w:spacing w:line="480" w:lineRule="auto"/>
      </w:pPr>
      <w:bookmarkStart w:id="63" w:name="_Toc223980384"/>
      <w:bookmarkStart w:id="64" w:name="_Hlk222838763"/>
      <w:bookmarkStart w:id="65" w:name="_Hlk220879948"/>
      <w:r w:rsidRPr="00B7590C">
        <w:t>BAB IV</w:t>
      </w:r>
      <w:r w:rsidR="005D79DA" w:rsidRPr="00B7590C">
        <w:t xml:space="preserve"> </w:t>
      </w:r>
      <w:r w:rsidR="00B7590C" w:rsidRPr="00B7590C">
        <w:br/>
      </w:r>
      <w:r w:rsidRPr="00B7590C">
        <w:t>HASIL DAN PEMBAHASAN</w:t>
      </w:r>
      <w:bookmarkEnd w:id="63"/>
    </w:p>
    <w:p w14:paraId="4ABF8B59" w14:textId="77777777" w:rsidR="001B152D" w:rsidRDefault="009B1818">
      <w:pPr>
        <w:pStyle w:val="Heading2"/>
        <w:numPr>
          <w:ilvl w:val="0"/>
          <w:numId w:val="32"/>
        </w:numPr>
        <w:spacing w:after="0"/>
        <w:ind w:left="993" w:hanging="653"/>
      </w:pPr>
      <w:bookmarkStart w:id="66" w:name="_Toc223980385"/>
      <w:r w:rsidRPr="003827DB">
        <w:t>Hasil Penelitian</w:t>
      </w:r>
      <w:bookmarkEnd w:id="66"/>
      <w:r w:rsidRPr="003827DB">
        <w:t xml:space="preserve"> </w:t>
      </w:r>
    </w:p>
    <w:p w14:paraId="00026EA1" w14:textId="3B8CA9D4" w:rsidR="009B1818" w:rsidRPr="001B152D" w:rsidRDefault="001B152D" w:rsidP="00AB79FC">
      <w:pPr>
        <w:pStyle w:val="Heading3"/>
        <w:spacing w:after="0" w:line="480" w:lineRule="auto"/>
        <w:ind w:left="1049" w:hanging="709"/>
      </w:pPr>
      <w:bookmarkStart w:id="67" w:name="_Toc223980386"/>
      <w:r w:rsidRPr="001B152D">
        <w:t xml:space="preserve">4.1.1 </w:t>
      </w:r>
      <w:r w:rsidR="00AB79FC">
        <w:tab/>
      </w:r>
      <w:r w:rsidR="009B1818" w:rsidRPr="001B152D">
        <w:t>Data Penelitian</w:t>
      </w:r>
      <w:bookmarkEnd w:id="67"/>
      <w:r w:rsidR="009B1818" w:rsidRPr="001B152D">
        <w:t xml:space="preserve"> </w:t>
      </w:r>
    </w:p>
    <w:p w14:paraId="5D0B2692" w14:textId="77777777" w:rsidR="007A3134" w:rsidRDefault="00AB4640" w:rsidP="007A3134">
      <w:pPr>
        <w:spacing w:line="480" w:lineRule="auto"/>
        <w:ind w:left="1080"/>
        <w:jc w:val="both"/>
        <w:rPr>
          <w:rFonts w:ascii="Times New Roman" w:hAnsi="Times New Roman" w:cs="Times New Roman"/>
          <w:sz w:val="24"/>
          <w:szCs w:val="24"/>
        </w:rPr>
      </w:pPr>
      <w:r w:rsidRPr="00AB4640">
        <w:rPr>
          <w:rFonts w:ascii="Times New Roman" w:hAnsi="Times New Roman" w:cs="Times New Roman"/>
          <w:sz w:val="24"/>
          <w:szCs w:val="24"/>
        </w:rPr>
        <w:t>Dalam Penelitian ini yang menjadi responden penelitian adalah wajib</w:t>
      </w:r>
    </w:p>
    <w:p w14:paraId="370FD118" w14:textId="7450DBBF" w:rsidR="00AB4640" w:rsidRDefault="00AB4640" w:rsidP="007A3134">
      <w:pPr>
        <w:spacing w:line="480" w:lineRule="auto"/>
        <w:ind w:left="426"/>
        <w:jc w:val="both"/>
        <w:rPr>
          <w:rFonts w:ascii="Times New Roman" w:hAnsi="Times New Roman" w:cs="Times New Roman"/>
          <w:sz w:val="24"/>
          <w:szCs w:val="24"/>
        </w:rPr>
      </w:pPr>
      <w:r w:rsidRPr="00AB4640">
        <w:rPr>
          <w:rFonts w:ascii="Times New Roman" w:hAnsi="Times New Roman" w:cs="Times New Roman"/>
          <w:sz w:val="24"/>
          <w:szCs w:val="24"/>
        </w:rPr>
        <w:t xml:space="preserve">pajak badan di Kota Samarinda yang terdaftar dan aktif di KPP Pratama Samarinda Ilir dan Ulu yang disebarkan </w:t>
      </w:r>
      <w:r>
        <w:rPr>
          <w:rFonts w:ascii="Times New Roman" w:hAnsi="Times New Roman" w:cs="Times New Roman"/>
          <w:sz w:val="24"/>
          <w:szCs w:val="24"/>
        </w:rPr>
        <w:t>secara langsung kepada responden sebanyak 60 dan sebagian mengisi form di laman (</w:t>
      </w:r>
      <w:hyperlink r:id="rId21" w:history="1">
        <w:r w:rsidRPr="008B4B3D">
          <w:rPr>
            <w:rStyle w:val="Hyperlink"/>
            <w:rFonts w:ascii="Times New Roman" w:hAnsi="Times New Roman" w:cs="Times New Roman"/>
            <w:sz w:val="24"/>
            <w:szCs w:val="24"/>
          </w:rPr>
          <w:t>https://forms.gle/Xjfw8tHJ2cUaJsDj9</w:t>
        </w:r>
      </w:hyperlink>
      <w:r>
        <w:rPr>
          <w:rFonts w:ascii="Times New Roman" w:hAnsi="Times New Roman" w:cs="Times New Roman"/>
          <w:sz w:val="24"/>
          <w:szCs w:val="24"/>
        </w:rPr>
        <w:t>) sebanyak 40 Wajib Pajak Badan. Secara keseluruhan diperoleh 100 responden Wajib Pajak Badan yang telah terdaftar dan aktif di KPP Pratama Samarinda Ilir dan Ulu. Berikut penjelasan mengenai responden pada penelitian ini</w:t>
      </w:r>
    </w:p>
    <w:p w14:paraId="28D8AD28" w14:textId="1BEBDA49" w:rsidR="00B81BB8" w:rsidRPr="00B81BB8" w:rsidRDefault="001D4812" w:rsidP="001D4812">
      <w:pPr>
        <w:spacing w:after="0" w:line="240" w:lineRule="auto"/>
        <w:ind w:firstLine="426"/>
        <w:rPr>
          <w:rFonts w:ascii="Times New Roman" w:hAnsi="Times New Roman" w:cs="Times New Roman"/>
          <w:b/>
          <w:bCs/>
        </w:rPr>
      </w:pPr>
      <w:bookmarkStart w:id="68" w:name="_Toc223472052"/>
      <w:r w:rsidRPr="001D4812">
        <w:rPr>
          <w:rFonts w:ascii="Times New Roman" w:hAnsi="Times New Roman" w:cs="Times New Roman"/>
          <w:b/>
          <w:bCs/>
        </w:rPr>
        <w:t>Tabel 4.</w:t>
      </w:r>
      <w:r w:rsidRPr="001D4812">
        <w:rPr>
          <w:rFonts w:ascii="Times New Roman" w:hAnsi="Times New Roman" w:cs="Times New Roman"/>
          <w:b/>
          <w:bCs/>
        </w:rPr>
        <w:fldChar w:fldCharType="begin"/>
      </w:r>
      <w:r w:rsidRPr="001D4812">
        <w:rPr>
          <w:rFonts w:ascii="Times New Roman" w:hAnsi="Times New Roman" w:cs="Times New Roman"/>
          <w:b/>
          <w:bCs/>
        </w:rPr>
        <w:instrText xml:space="preserve"> SEQ Tabel_4. \* ARABIC </w:instrText>
      </w:r>
      <w:r w:rsidRPr="001D4812">
        <w:rPr>
          <w:rFonts w:ascii="Times New Roman" w:hAnsi="Times New Roman" w:cs="Times New Roman"/>
          <w:b/>
          <w:bCs/>
        </w:rPr>
        <w:fldChar w:fldCharType="separate"/>
      </w:r>
      <w:r w:rsidRPr="001D4812">
        <w:rPr>
          <w:rFonts w:ascii="Times New Roman" w:hAnsi="Times New Roman" w:cs="Times New Roman"/>
          <w:b/>
          <w:bCs/>
        </w:rPr>
        <w:t>1</w:t>
      </w:r>
      <w:r w:rsidRPr="001D4812">
        <w:rPr>
          <w:rFonts w:ascii="Times New Roman" w:hAnsi="Times New Roman" w:cs="Times New Roman"/>
          <w:b/>
          <w:bCs/>
        </w:rPr>
        <w:fldChar w:fldCharType="end"/>
      </w:r>
      <w:r w:rsidRPr="001D4812">
        <w:rPr>
          <w:rFonts w:ascii="Times New Roman" w:hAnsi="Times New Roman" w:cs="Times New Roman"/>
          <w:b/>
          <w:bCs/>
        </w:rPr>
        <w:t xml:space="preserve"> </w:t>
      </w:r>
      <w:r w:rsidR="00B81BB8" w:rsidRPr="00B81BB8">
        <w:rPr>
          <w:rFonts w:ascii="Times New Roman" w:hAnsi="Times New Roman" w:cs="Times New Roman"/>
          <w:b/>
          <w:bCs/>
        </w:rPr>
        <w:t>Distribusi Kuesioner</w:t>
      </w:r>
      <w:bookmarkEnd w:id="68"/>
    </w:p>
    <w:tbl>
      <w:tblPr>
        <w:tblStyle w:val="TableGrid"/>
        <w:tblW w:w="0" w:type="auto"/>
        <w:tblInd w:w="421" w:type="dxa"/>
        <w:tblLook w:val="04A0" w:firstRow="1" w:lastRow="0" w:firstColumn="1" w:lastColumn="0" w:noHBand="0" w:noVBand="1"/>
      </w:tblPr>
      <w:tblGrid>
        <w:gridCol w:w="5386"/>
        <w:gridCol w:w="2120"/>
      </w:tblGrid>
      <w:tr w:rsidR="00AB4640" w14:paraId="64C4AE38" w14:textId="77777777" w:rsidTr="007A3134">
        <w:trPr>
          <w:trHeight w:val="401"/>
        </w:trPr>
        <w:tc>
          <w:tcPr>
            <w:tcW w:w="5386" w:type="dxa"/>
            <w:tcBorders>
              <w:bottom w:val="single" w:sz="4" w:space="0" w:color="auto"/>
            </w:tcBorders>
            <w:vAlign w:val="center"/>
          </w:tcPr>
          <w:p w14:paraId="7E0FF916" w14:textId="5A957CEF" w:rsidR="00AB4640" w:rsidRPr="00D74C0A" w:rsidRDefault="00AB4640" w:rsidP="00B81BB8">
            <w:pPr>
              <w:jc w:val="center"/>
              <w:rPr>
                <w:rFonts w:ascii="Times New Roman" w:hAnsi="Times New Roman" w:cs="Times New Roman"/>
                <w:b/>
                <w:bCs/>
                <w:sz w:val="20"/>
                <w:szCs w:val="20"/>
              </w:rPr>
            </w:pPr>
            <w:r w:rsidRPr="00D74C0A">
              <w:rPr>
                <w:rFonts w:ascii="Times New Roman" w:hAnsi="Times New Roman" w:cs="Times New Roman"/>
                <w:b/>
                <w:bCs/>
                <w:sz w:val="20"/>
                <w:szCs w:val="20"/>
              </w:rPr>
              <w:t>Keterangan</w:t>
            </w:r>
          </w:p>
        </w:tc>
        <w:tc>
          <w:tcPr>
            <w:tcW w:w="2120" w:type="dxa"/>
            <w:tcBorders>
              <w:bottom w:val="single" w:sz="4" w:space="0" w:color="auto"/>
            </w:tcBorders>
            <w:vAlign w:val="center"/>
          </w:tcPr>
          <w:p w14:paraId="45D3ADF0" w14:textId="7C5FE8F8" w:rsidR="00AB4640" w:rsidRPr="00D74C0A" w:rsidRDefault="00AB4640" w:rsidP="00B81BB8">
            <w:pPr>
              <w:jc w:val="center"/>
              <w:rPr>
                <w:rFonts w:ascii="Times New Roman" w:hAnsi="Times New Roman" w:cs="Times New Roman"/>
                <w:b/>
                <w:bCs/>
                <w:sz w:val="20"/>
                <w:szCs w:val="20"/>
              </w:rPr>
            </w:pPr>
            <w:r w:rsidRPr="00D74C0A">
              <w:rPr>
                <w:rFonts w:ascii="Times New Roman" w:hAnsi="Times New Roman" w:cs="Times New Roman"/>
                <w:b/>
                <w:bCs/>
                <w:sz w:val="20"/>
                <w:szCs w:val="20"/>
              </w:rPr>
              <w:t>Jumlah Kuesioner</w:t>
            </w:r>
          </w:p>
        </w:tc>
      </w:tr>
      <w:tr w:rsidR="00AB4640" w14:paraId="23509118" w14:textId="77777777" w:rsidTr="007A3134">
        <w:tc>
          <w:tcPr>
            <w:tcW w:w="5386" w:type="dxa"/>
            <w:tcBorders>
              <w:top w:val="single" w:sz="4" w:space="0" w:color="auto"/>
              <w:left w:val="single" w:sz="4" w:space="0" w:color="auto"/>
              <w:bottom w:val="nil"/>
              <w:right w:val="single" w:sz="4" w:space="0" w:color="auto"/>
            </w:tcBorders>
          </w:tcPr>
          <w:p w14:paraId="685C98F8" w14:textId="181CE691" w:rsidR="00AB4640" w:rsidRPr="00D74C0A" w:rsidRDefault="00AB4640" w:rsidP="00B81BB8">
            <w:pPr>
              <w:rPr>
                <w:rFonts w:ascii="Times New Roman" w:hAnsi="Times New Roman" w:cs="Times New Roman"/>
                <w:sz w:val="20"/>
                <w:szCs w:val="20"/>
              </w:rPr>
            </w:pPr>
            <w:r w:rsidRPr="00D74C0A">
              <w:rPr>
                <w:rFonts w:ascii="Times New Roman" w:hAnsi="Times New Roman" w:cs="Times New Roman"/>
                <w:sz w:val="20"/>
                <w:szCs w:val="20"/>
              </w:rPr>
              <w:t>Kuesioner disebar secara langsung</w:t>
            </w:r>
          </w:p>
        </w:tc>
        <w:tc>
          <w:tcPr>
            <w:tcW w:w="2120" w:type="dxa"/>
            <w:tcBorders>
              <w:top w:val="single" w:sz="4" w:space="0" w:color="auto"/>
              <w:left w:val="single" w:sz="4" w:space="0" w:color="auto"/>
              <w:bottom w:val="nil"/>
              <w:right w:val="single" w:sz="4" w:space="0" w:color="auto"/>
            </w:tcBorders>
          </w:tcPr>
          <w:p w14:paraId="4365613F" w14:textId="39FD067F" w:rsidR="00AB4640" w:rsidRPr="00D74C0A" w:rsidRDefault="00B81BB8" w:rsidP="00B81BB8">
            <w:pPr>
              <w:jc w:val="center"/>
              <w:rPr>
                <w:rFonts w:ascii="Times New Roman" w:hAnsi="Times New Roman" w:cs="Times New Roman"/>
                <w:sz w:val="20"/>
                <w:szCs w:val="20"/>
              </w:rPr>
            </w:pPr>
            <w:r w:rsidRPr="00D74C0A">
              <w:rPr>
                <w:rFonts w:ascii="Times New Roman" w:hAnsi="Times New Roman" w:cs="Times New Roman"/>
                <w:sz w:val="20"/>
                <w:szCs w:val="20"/>
              </w:rPr>
              <w:t>60</w:t>
            </w:r>
          </w:p>
        </w:tc>
      </w:tr>
      <w:tr w:rsidR="00AB4640" w14:paraId="235A5B95" w14:textId="77777777" w:rsidTr="007A3134">
        <w:tc>
          <w:tcPr>
            <w:tcW w:w="5386" w:type="dxa"/>
            <w:tcBorders>
              <w:top w:val="nil"/>
              <w:left w:val="single" w:sz="4" w:space="0" w:color="auto"/>
              <w:bottom w:val="nil"/>
              <w:right w:val="single" w:sz="4" w:space="0" w:color="auto"/>
            </w:tcBorders>
          </w:tcPr>
          <w:p w14:paraId="64DB0C13" w14:textId="5E8E9FA1" w:rsidR="00AB4640" w:rsidRPr="00D74C0A" w:rsidRDefault="00B81BB8" w:rsidP="00B81BB8">
            <w:pPr>
              <w:rPr>
                <w:rFonts w:ascii="Times New Roman" w:hAnsi="Times New Roman" w:cs="Times New Roman"/>
                <w:sz w:val="20"/>
                <w:szCs w:val="20"/>
              </w:rPr>
            </w:pPr>
            <w:r w:rsidRPr="00D74C0A">
              <w:rPr>
                <w:rFonts w:ascii="Times New Roman" w:hAnsi="Times New Roman" w:cs="Times New Roman"/>
                <w:sz w:val="20"/>
                <w:szCs w:val="20"/>
              </w:rPr>
              <w:t>Kuesioner disebar secara online</w:t>
            </w:r>
          </w:p>
        </w:tc>
        <w:tc>
          <w:tcPr>
            <w:tcW w:w="2120" w:type="dxa"/>
            <w:tcBorders>
              <w:top w:val="nil"/>
              <w:left w:val="single" w:sz="4" w:space="0" w:color="auto"/>
              <w:bottom w:val="nil"/>
              <w:right w:val="single" w:sz="4" w:space="0" w:color="auto"/>
            </w:tcBorders>
          </w:tcPr>
          <w:p w14:paraId="426B243F" w14:textId="1FA76120" w:rsidR="00AB4640" w:rsidRPr="00D74C0A" w:rsidRDefault="00B81BB8" w:rsidP="00B81BB8">
            <w:pPr>
              <w:jc w:val="center"/>
              <w:rPr>
                <w:rFonts w:ascii="Times New Roman" w:hAnsi="Times New Roman" w:cs="Times New Roman"/>
                <w:sz w:val="20"/>
                <w:szCs w:val="20"/>
                <w:u w:val="single"/>
              </w:rPr>
            </w:pPr>
            <w:r w:rsidRPr="00D74C0A">
              <w:rPr>
                <w:rFonts w:ascii="Times New Roman" w:hAnsi="Times New Roman" w:cs="Times New Roman"/>
                <w:sz w:val="20"/>
                <w:szCs w:val="20"/>
                <w:u w:val="single"/>
              </w:rPr>
              <w:t>40</w:t>
            </w:r>
          </w:p>
        </w:tc>
      </w:tr>
      <w:tr w:rsidR="00AB4640" w14:paraId="61BB3CB7" w14:textId="77777777" w:rsidTr="007A3134">
        <w:tc>
          <w:tcPr>
            <w:tcW w:w="5386" w:type="dxa"/>
            <w:tcBorders>
              <w:top w:val="nil"/>
              <w:left w:val="single" w:sz="4" w:space="0" w:color="auto"/>
              <w:bottom w:val="single" w:sz="4" w:space="0" w:color="auto"/>
              <w:right w:val="single" w:sz="4" w:space="0" w:color="auto"/>
            </w:tcBorders>
          </w:tcPr>
          <w:p w14:paraId="5C781CAC" w14:textId="3097EC62" w:rsidR="00AB4640" w:rsidRPr="00D74C0A" w:rsidRDefault="00B81BB8" w:rsidP="00B81BB8">
            <w:pPr>
              <w:rPr>
                <w:rFonts w:ascii="Times New Roman" w:hAnsi="Times New Roman" w:cs="Times New Roman"/>
                <w:sz w:val="20"/>
                <w:szCs w:val="20"/>
              </w:rPr>
            </w:pPr>
            <w:r w:rsidRPr="00D74C0A">
              <w:rPr>
                <w:rFonts w:ascii="Times New Roman" w:hAnsi="Times New Roman" w:cs="Times New Roman"/>
                <w:sz w:val="20"/>
                <w:szCs w:val="20"/>
              </w:rPr>
              <w:t>Kuesioner yang kembali dan dapat diolah</w:t>
            </w:r>
          </w:p>
        </w:tc>
        <w:tc>
          <w:tcPr>
            <w:tcW w:w="2120" w:type="dxa"/>
            <w:tcBorders>
              <w:top w:val="nil"/>
              <w:left w:val="single" w:sz="4" w:space="0" w:color="auto"/>
              <w:bottom w:val="single" w:sz="4" w:space="0" w:color="auto"/>
              <w:right w:val="single" w:sz="4" w:space="0" w:color="auto"/>
            </w:tcBorders>
          </w:tcPr>
          <w:p w14:paraId="06F0DF82" w14:textId="5909FAC7" w:rsidR="00AB4640" w:rsidRPr="00D74C0A" w:rsidRDefault="00B81BB8" w:rsidP="00B81BB8">
            <w:pPr>
              <w:jc w:val="center"/>
              <w:rPr>
                <w:rFonts w:ascii="Times New Roman" w:hAnsi="Times New Roman" w:cs="Times New Roman"/>
                <w:sz w:val="20"/>
                <w:szCs w:val="20"/>
              </w:rPr>
            </w:pPr>
            <w:r w:rsidRPr="00D74C0A">
              <w:rPr>
                <w:rFonts w:ascii="Times New Roman" w:hAnsi="Times New Roman" w:cs="Times New Roman"/>
                <w:sz w:val="20"/>
                <w:szCs w:val="20"/>
              </w:rPr>
              <w:t>100</w:t>
            </w:r>
          </w:p>
        </w:tc>
      </w:tr>
    </w:tbl>
    <w:p w14:paraId="503900D6" w14:textId="67632D87" w:rsidR="00B81BB8" w:rsidRDefault="00B81BB8" w:rsidP="007A3134">
      <w:pPr>
        <w:spacing w:line="480" w:lineRule="auto"/>
        <w:ind w:left="426"/>
        <w:rPr>
          <w:rFonts w:ascii="Times New Roman" w:hAnsi="Times New Roman" w:cs="Times New Roman"/>
          <w:i/>
          <w:iCs/>
        </w:rPr>
      </w:pPr>
      <w:r w:rsidRPr="00B81BB8">
        <w:rPr>
          <w:rFonts w:ascii="Times New Roman" w:hAnsi="Times New Roman" w:cs="Times New Roman"/>
          <w:i/>
          <w:iCs/>
        </w:rPr>
        <w:t>Sumber: Data Diolah, 2026</w:t>
      </w:r>
    </w:p>
    <w:p w14:paraId="62D6925F" w14:textId="711680EB" w:rsidR="00B81BB8" w:rsidRPr="00B81BB8" w:rsidRDefault="001D4812" w:rsidP="007A3134">
      <w:pPr>
        <w:spacing w:after="0" w:line="240" w:lineRule="auto"/>
        <w:ind w:firstLine="426"/>
        <w:rPr>
          <w:rFonts w:ascii="Times New Roman" w:hAnsi="Times New Roman" w:cs="Times New Roman"/>
          <w:b/>
          <w:bCs/>
        </w:rPr>
      </w:pPr>
      <w:bookmarkStart w:id="69" w:name="_Toc223472053"/>
      <w:r w:rsidRPr="001D4812">
        <w:rPr>
          <w:rFonts w:ascii="Times New Roman" w:hAnsi="Times New Roman" w:cs="Times New Roman"/>
          <w:b/>
          <w:bCs/>
        </w:rPr>
        <w:t>Tabel 4.</w:t>
      </w:r>
      <w:r w:rsidRPr="001D4812">
        <w:rPr>
          <w:rFonts w:ascii="Times New Roman" w:hAnsi="Times New Roman" w:cs="Times New Roman"/>
          <w:b/>
          <w:bCs/>
        </w:rPr>
        <w:fldChar w:fldCharType="begin"/>
      </w:r>
      <w:r w:rsidRPr="001D4812">
        <w:rPr>
          <w:rFonts w:ascii="Times New Roman" w:hAnsi="Times New Roman" w:cs="Times New Roman"/>
          <w:b/>
          <w:bCs/>
        </w:rPr>
        <w:instrText xml:space="preserve"> SEQ Tabel_4. \* ARABIC </w:instrText>
      </w:r>
      <w:r w:rsidRPr="001D4812">
        <w:rPr>
          <w:rFonts w:ascii="Times New Roman" w:hAnsi="Times New Roman" w:cs="Times New Roman"/>
          <w:b/>
          <w:bCs/>
        </w:rPr>
        <w:fldChar w:fldCharType="separate"/>
      </w:r>
      <w:r>
        <w:rPr>
          <w:rFonts w:ascii="Times New Roman" w:hAnsi="Times New Roman" w:cs="Times New Roman"/>
          <w:b/>
          <w:bCs/>
          <w:noProof/>
        </w:rPr>
        <w:t>2</w:t>
      </w:r>
      <w:r w:rsidRPr="001D4812">
        <w:rPr>
          <w:rFonts w:ascii="Times New Roman" w:hAnsi="Times New Roman" w:cs="Times New Roman"/>
          <w:b/>
          <w:bCs/>
        </w:rPr>
        <w:fldChar w:fldCharType="end"/>
      </w:r>
      <w:r w:rsidRPr="001D4812">
        <w:rPr>
          <w:rFonts w:ascii="Times New Roman" w:hAnsi="Times New Roman" w:cs="Times New Roman"/>
          <w:b/>
          <w:bCs/>
        </w:rPr>
        <w:t xml:space="preserve"> </w:t>
      </w:r>
      <w:r w:rsidR="00B81BB8" w:rsidRPr="00B81BB8">
        <w:rPr>
          <w:rFonts w:ascii="Times New Roman" w:hAnsi="Times New Roman" w:cs="Times New Roman"/>
          <w:b/>
          <w:bCs/>
        </w:rPr>
        <w:t>Jenis Perusahaan Responden</w:t>
      </w:r>
      <w:bookmarkEnd w:id="69"/>
    </w:p>
    <w:tbl>
      <w:tblPr>
        <w:tblStyle w:val="TableGrid"/>
        <w:tblW w:w="0" w:type="auto"/>
        <w:tblInd w:w="421" w:type="dxa"/>
        <w:tblLook w:val="04A0" w:firstRow="1" w:lastRow="0" w:firstColumn="1" w:lastColumn="0" w:noHBand="0" w:noVBand="1"/>
      </w:tblPr>
      <w:tblGrid>
        <w:gridCol w:w="3827"/>
        <w:gridCol w:w="1843"/>
        <w:gridCol w:w="1836"/>
      </w:tblGrid>
      <w:tr w:rsidR="00B81BB8" w:rsidRPr="00B81BB8" w14:paraId="5E115253" w14:textId="77777777" w:rsidTr="007A3134">
        <w:trPr>
          <w:trHeight w:val="360"/>
        </w:trPr>
        <w:tc>
          <w:tcPr>
            <w:tcW w:w="3827" w:type="dxa"/>
            <w:vAlign w:val="center"/>
          </w:tcPr>
          <w:p w14:paraId="1E6FAB96" w14:textId="44C9CC0D" w:rsidR="00B81BB8" w:rsidRPr="00D74C0A" w:rsidRDefault="00B81BB8" w:rsidP="00B81BB8">
            <w:pPr>
              <w:jc w:val="center"/>
              <w:rPr>
                <w:rFonts w:ascii="Times New Roman" w:hAnsi="Times New Roman" w:cs="Times New Roman"/>
                <w:b/>
                <w:bCs/>
                <w:sz w:val="20"/>
                <w:szCs w:val="20"/>
              </w:rPr>
            </w:pPr>
            <w:r w:rsidRPr="00D74C0A">
              <w:rPr>
                <w:rFonts w:ascii="Times New Roman" w:hAnsi="Times New Roman" w:cs="Times New Roman"/>
                <w:b/>
                <w:bCs/>
                <w:sz w:val="20"/>
                <w:szCs w:val="20"/>
              </w:rPr>
              <w:t>Jenis Perusahaan</w:t>
            </w:r>
          </w:p>
        </w:tc>
        <w:tc>
          <w:tcPr>
            <w:tcW w:w="1843" w:type="dxa"/>
            <w:vAlign w:val="center"/>
          </w:tcPr>
          <w:p w14:paraId="3D166BFD" w14:textId="12E9EFA5" w:rsidR="00B81BB8" w:rsidRPr="00D74C0A" w:rsidRDefault="00B81BB8" w:rsidP="00B81BB8">
            <w:pPr>
              <w:jc w:val="center"/>
              <w:rPr>
                <w:rFonts w:ascii="Times New Roman" w:hAnsi="Times New Roman" w:cs="Times New Roman"/>
                <w:b/>
                <w:bCs/>
                <w:sz w:val="20"/>
                <w:szCs w:val="20"/>
              </w:rPr>
            </w:pPr>
            <w:r w:rsidRPr="00D74C0A">
              <w:rPr>
                <w:rFonts w:ascii="Times New Roman" w:hAnsi="Times New Roman" w:cs="Times New Roman"/>
                <w:b/>
                <w:bCs/>
                <w:sz w:val="20"/>
                <w:szCs w:val="20"/>
              </w:rPr>
              <w:t>Total</w:t>
            </w:r>
          </w:p>
        </w:tc>
        <w:tc>
          <w:tcPr>
            <w:tcW w:w="1836" w:type="dxa"/>
            <w:vAlign w:val="center"/>
          </w:tcPr>
          <w:p w14:paraId="2039A23A" w14:textId="0A83FBBB" w:rsidR="00B81BB8" w:rsidRPr="00D74C0A" w:rsidRDefault="00B81BB8" w:rsidP="00B81BB8">
            <w:pPr>
              <w:jc w:val="center"/>
              <w:rPr>
                <w:rFonts w:ascii="Times New Roman" w:hAnsi="Times New Roman" w:cs="Times New Roman"/>
                <w:b/>
                <w:bCs/>
                <w:sz w:val="20"/>
                <w:szCs w:val="20"/>
              </w:rPr>
            </w:pPr>
            <w:r w:rsidRPr="00D74C0A">
              <w:rPr>
                <w:rFonts w:ascii="Times New Roman" w:hAnsi="Times New Roman" w:cs="Times New Roman"/>
                <w:b/>
                <w:bCs/>
                <w:sz w:val="20"/>
                <w:szCs w:val="20"/>
              </w:rPr>
              <w:t>Presentase</w:t>
            </w:r>
          </w:p>
        </w:tc>
      </w:tr>
      <w:tr w:rsidR="00B81BB8" w14:paraId="69F0CC68" w14:textId="77777777" w:rsidTr="007A3134">
        <w:tc>
          <w:tcPr>
            <w:tcW w:w="3827" w:type="dxa"/>
            <w:vAlign w:val="center"/>
          </w:tcPr>
          <w:p w14:paraId="59903063" w14:textId="6308004C" w:rsidR="00B81BB8" w:rsidRPr="00D74C0A" w:rsidRDefault="00D64A04" w:rsidP="00D64A04">
            <w:pPr>
              <w:jc w:val="center"/>
              <w:rPr>
                <w:rFonts w:ascii="Times New Roman" w:hAnsi="Times New Roman" w:cs="Times New Roman"/>
                <w:sz w:val="20"/>
                <w:szCs w:val="20"/>
              </w:rPr>
            </w:pPr>
            <w:r w:rsidRPr="00D74C0A">
              <w:rPr>
                <w:rFonts w:ascii="Times New Roman" w:hAnsi="Times New Roman" w:cs="Times New Roman"/>
                <w:sz w:val="20"/>
                <w:szCs w:val="20"/>
              </w:rPr>
              <w:t>PT</w:t>
            </w:r>
          </w:p>
        </w:tc>
        <w:tc>
          <w:tcPr>
            <w:tcW w:w="1843" w:type="dxa"/>
            <w:vAlign w:val="center"/>
          </w:tcPr>
          <w:p w14:paraId="0B9D37EF" w14:textId="38A36F86" w:rsidR="00B81BB8" w:rsidRPr="00D74C0A" w:rsidRDefault="00D64A04" w:rsidP="00D64A04">
            <w:pPr>
              <w:jc w:val="center"/>
              <w:rPr>
                <w:rFonts w:ascii="Times New Roman" w:hAnsi="Times New Roman" w:cs="Times New Roman"/>
                <w:sz w:val="20"/>
                <w:szCs w:val="20"/>
              </w:rPr>
            </w:pPr>
            <w:r w:rsidRPr="00D74C0A">
              <w:rPr>
                <w:rFonts w:ascii="Times New Roman" w:hAnsi="Times New Roman" w:cs="Times New Roman"/>
                <w:sz w:val="20"/>
                <w:szCs w:val="20"/>
              </w:rPr>
              <w:t>62</w:t>
            </w:r>
          </w:p>
        </w:tc>
        <w:tc>
          <w:tcPr>
            <w:tcW w:w="1836" w:type="dxa"/>
            <w:vAlign w:val="center"/>
          </w:tcPr>
          <w:p w14:paraId="297789DE" w14:textId="583CFA16" w:rsidR="00B81BB8" w:rsidRPr="00D74C0A" w:rsidRDefault="00D64A04" w:rsidP="00D64A04">
            <w:pPr>
              <w:jc w:val="center"/>
              <w:rPr>
                <w:rFonts w:ascii="Times New Roman" w:hAnsi="Times New Roman" w:cs="Times New Roman"/>
                <w:sz w:val="20"/>
                <w:szCs w:val="20"/>
              </w:rPr>
            </w:pPr>
            <w:r w:rsidRPr="00D74C0A">
              <w:rPr>
                <w:rFonts w:ascii="Times New Roman" w:hAnsi="Times New Roman" w:cs="Times New Roman"/>
                <w:sz w:val="20"/>
                <w:szCs w:val="20"/>
              </w:rPr>
              <w:t>62%</w:t>
            </w:r>
          </w:p>
        </w:tc>
      </w:tr>
      <w:tr w:rsidR="00B81BB8" w14:paraId="76223518" w14:textId="77777777" w:rsidTr="007A3134">
        <w:tc>
          <w:tcPr>
            <w:tcW w:w="3827" w:type="dxa"/>
            <w:vAlign w:val="center"/>
          </w:tcPr>
          <w:p w14:paraId="55DEABEA" w14:textId="49B393E1" w:rsidR="00B81BB8" w:rsidRPr="00D74C0A" w:rsidRDefault="00D64A04" w:rsidP="00D64A04">
            <w:pPr>
              <w:jc w:val="center"/>
              <w:rPr>
                <w:rFonts w:ascii="Times New Roman" w:hAnsi="Times New Roman" w:cs="Times New Roman"/>
                <w:sz w:val="20"/>
                <w:szCs w:val="20"/>
              </w:rPr>
            </w:pPr>
            <w:r w:rsidRPr="00D74C0A">
              <w:rPr>
                <w:rFonts w:ascii="Times New Roman" w:hAnsi="Times New Roman" w:cs="Times New Roman"/>
                <w:sz w:val="20"/>
                <w:szCs w:val="20"/>
              </w:rPr>
              <w:t>CV</w:t>
            </w:r>
          </w:p>
        </w:tc>
        <w:tc>
          <w:tcPr>
            <w:tcW w:w="1843" w:type="dxa"/>
            <w:vAlign w:val="center"/>
          </w:tcPr>
          <w:p w14:paraId="5A760CB1" w14:textId="031ED72F" w:rsidR="00B81BB8" w:rsidRPr="00D74C0A" w:rsidRDefault="00D64A04" w:rsidP="00D64A04">
            <w:pPr>
              <w:jc w:val="center"/>
              <w:rPr>
                <w:rFonts w:ascii="Times New Roman" w:hAnsi="Times New Roman" w:cs="Times New Roman"/>
                <w:sz w:val="20"/>
                <w:szCs w:val="20"/>
              </w:rPr>
            </w:pPr>
            <w:r w:rsidRPr="00D74C0A">
              <w:rPr>
                <w:rFonts w:ascii="Times New Roman" w:hAnsi="Times New Roman" w:cs="Times New Roman"/>
                <w:sz w:val="20"/>
                <w:szCs w:val="20"/>
              </w:rPr>
              <w:t>36</w:t>
            </w:r>
          </w:p>
        </w:tc>
        <w:tc>
          <w:tcPr>
            <w:tcW w:w="1836" w:type="dxa"/>
            <w:vAlign w:val="center"/>
          </w:tcPr>
          <w:p w14:paraId="7DD1D696" w14:textId="5491104E" w:rsidR="00B81BB8" w:rsidRPr="00D74C0A" w:rsidRDefault="00D64A04" w:rsidP="00D64A04">
            <w:pPr>
              <w:jc w:val="center"/>
              <w:rPr>
                <w:rFonts w:ascii="Times New Roman" w:hAnsi="Times New Roman" w:cs="Times New Roman"/>
                <w:sz w:val="20"/>
                <w:szCs w:val="20"/>
              </w:rPr>
            </w:pPr>
            <w:r w:rsidRPr="00D74C0A">
              <w:rPr>
                <w:rFonts w:ascii="Times New Roman" w:hAnsi="Times New Roman" w:cs="Times New Roman"/>
                <w:sz w:val="20"/>
                <w:szCs w:val="20"/>
              </w:rPr>
              <w:t>36%</w:t>
            </w:r>
          </w:p>
        </w:tc>
      </w:tr>
      <w:tr w:rsidR="00B81BB8" w14:paraId="29BE8E8D" w14:textId="77777777" w:rsidTr="007A3134">
        <w:tc>
          <w:tcPr>
            <w:tcW w:w="3827" w:type="dxa"/>
            <w:vAlign w:val="center"/>
          </w:tcPr>
          <w:p w14:paraId="195BDC9F" w14:textId="506B7983" w:rsidR="00B81BB8" w:rsidRPr="00D74C0A" w:rsidRDefault="00D64A04" w:rsidP="00D64A04">
            <w:pPr>
              <w:jc w:val="center"/>
              <w:rPr>
                <w:rFonts w:ascii="Times New Roman" w:hAnsi="Times New Roman" w:cs="Times New Roman"/>
                <w:sz w:val="20"/>
                <w:szCs w:val="20"/>
              </w:rPr>
            </w:pPr>
            <w:r w:rsidRPr="00D74C0A">
              <w:rPr>
                <w:rFonts w:ascii="Times New Roman" w:hAnsi="Times New Roman" w:cs="Times New Roman"/>
                <w:sz w:val="20"/>
                <w:szCs w:val="20"/>
              </w:rPr>
              <w:t>Yayasan</w:t>
            </w:r>
          </w:p>
        </w:tc>
        <w:tc>
          <w:tcPr>
            <w:tcW w:w="1843" w:type="dxa"/>
            <w:vAlign w:val="center"/>
          </w:tcPr>
          <w:p w14:paraId="742B7FD3" w14:textId="5AB86BB3" w:rsidR="00B81BB8" w:rsidRPr="00D74C0A" w:rsidRDefault="00D64A04" w:rsidP="00D64A04">
            <w:pPr>
              <w:jc w:val="center"/>
              <w:rPr>
                <w:rFonts w:ascii="Times New Roman" w:hAnsi="Times New Roman" w:cs="Times New Roman"/>
                <w:sz w:val="20"/>
                <w:szCs w:val="20"/>
              </w:rPr>
            </w:pPr>
            <w:r w:rsidRPr="00D74C0A">
              <w:rPr>
                <w:rFonts w:ascii="Times New Roman" w:hAnsi="Times New Roman" w:cs="Times New Roman"/>
                <w:sz w:val="20"/>
                <w:szCs w:val="20"/>
              </w:rPr>
              <w:t>1</w:t>
            </w:r>
          </w:p>
        </w:tc>
        <w:tc>
          <w:tcPr>
            <w:tcW w:w="1836" w:type="dxa"/>
            <w:vAlign w:val="center"/>
          </w:tcPr>
          <w:p w14:paraId="43D3A71B" w14:textId="04C23273" w:rsidR="00B81BB8" w:rsidRPr="00D74C0A" w:rsidRDefault="00D64A04" w:rsidP="00D64A04">
            <w:pPr>
              <w:jc w:val="center"/>
              <w:rPr>
                <w:rFonts w:ascii="Times New Roman" w:hAnsi="Times New Roman" w:cs="Times New Roman"/>
                <w:sz w:val="20"/>
                <w:szCs w:val="20"/>
              </w:rPr>
            </w:pPr>
            <w:r w:rsidRPr="00D74C0A">
              <w:rPr>
                <w:rFonts w:ascii="Times New Roman" w:hAnsi="Times New Roman" w:cs="Times New Roman"/>
                <w:sz w:val="20"/>
                <w:szCs w:val="20"/>
              </w:rPr>
              <w:t>1%</w:t>
            </w:r>
          </w:p>
        </w:tc>
      </w:tr>
      <w:tr w:rsidR="00D64A04" w14:paraId="18767546" w14:textId="77777777" w:rsidTr="007A3134">
        <w:trPr>
          <w:trHeight w:val="262"/>
        </w:trPr>
        <w:tc>
          <w:tcPr>
            <w:tcW w:w="3827" w:type="dxa"/>
            <w:vAlign w:val="center"/>
          </w:tcPr>
          <w:p w14:paraId="4E31C421" w14:textId="203B9AF7" w:rsidR="00D64A04" w:rsidRPr="00D74C0A" w:rsidRDefault="00D64A04" w:rsidP="00D64A04">
            <w:pPr>
              <w:jc w:val="center"/>
              <w:rPr>
                <w:rFonts w:ascii="Times New Roman" w:hAnsi="Times New Roman" w:cs="Times New Roman"/>
                <w:sz w:val="20"/>
                <w:szCs w:val="20"/>
              </w:rPr>
            </w:pPr>
            <w:r w:rsidRPr="00D74C0A">
              <w:rPr>
                <w:rFonts w:ascii="Times New Roman" w:hAnsi="Times New Roman" w:cs="Times New Roman"/>
                <w:sz w:val="20"/>
                <w:szCs w:val="20"/>
              </w:rPr>
              <w:t>Koperasi</w:t>
            </w:r>
          </w:p>
        </w:tc>
        <w:tc>
          <w:tcPr>
            <w:tcW w:w="1843" w:type="dxa"/>
            <w:vAlign w:val="center"/>
          </w:tcPr>
          <w:p w14:paraId="663E0B84" w14:textId="70088BCA" w:rsidR="00D64A04" w:rsidRPr="00D74C0A" w:rsidRDefault="00D64A04" w:rsidP="00D64A04">
            <w:pPr>
              <w:jc w:val="center"/>
              <w:rPr>
                <w:rFonts w:ascii="Times New Roman" w:hAnsi="Times New Roman" w:cs="Times New Roman"/>
                <w:sz w:val="20"/>
                <w:szCs w:val="20"/>
              </w:rPr>
            </w:pPr>
            <w:r w:rsidRPr="00D74C0A">
              <w:rPr>
                <w:rFonts w:ascii="Times New Roman" w:hAnsi="Times New Roman" w:cs="Times New Roman"/>
                <w:sz w:val="20"/>
                <w:szCs w:val="20"/>
              </w:rPr>
              <w:t>1</w:t>
            </w:r>
          </w:p>
        </w:tc>
        <w:tc>
          <w:tcPr>
            <w:tcW w:w="1836" w:type="dxa"/>
            <w:vAlign w:val="center"/>
          </w:tcPr>
          <w:p w14:paraId="754CA582" w14:textId="4DB45CBA" w:rsidR="00D64A04" w:rsidRPr="00D74C0A" w:rsidRDefault="00D64A04" w:rsidP="00D64A04">
            <w:pPr>
              <w:jc w:val="center"/>
              <w:rPr>
                <w:rFonts w:ascii="Times New Roman" w:hAnsi="Times New Roman" w:cs="Times New Roman"/>
                <w:sz w:val="20"/>
                <w:szCs w:val="20"/>
              </w:rPr>
            </w:pPr>
            <w:r w:rsidRPr="00D74C0A">
              <w:rPr>
                <w:rFonts w:ascii="Times New Roman" w:hAnsi="Times New Roman" w:cs="Times New Roman"/>
                <w:sz w:val="20"/>
                <w:szCs w:val="20"/>
              </w:rPr>
              <w:t>1%</w:t>
            </w:r>
          </w:p>
        </w:tc>
      </w:tr>
      <w:tr w:rsidR="00D64A04" w14:paraId="6EB61BD1" w14:textId="77777777" w:rsidTr="007A3134">
        <w:trPr>
          <w:trHeight w:val="265"/>
        </w:trPr>
        <w:tc>
          <w:tcPr>
            <w:tcW w:w="3827" w:type="dxa"/>
            <w:vAlign w:val="center"/>
          </w:tcPr>
          <w:p w14:paraId="632C4B8F" w14:textId="71AB3DE1" w:rsidR="00D64A04" w:rsidRPr="00D74C0A" w:rsidRDefault="00D64A04" w:rsidP="00D64A04">
            <w:pPr>
              <w:jc w:val="center"/>
              <w:rPr>
                <w:rFonts w:ascii="Times New Roman" w:hAnsi="Times New Roman" w:cs="Times New Roman"/>
                <w:sz w:val="20"/>
                <w:szCs w:val="20"/>
              </w:rPr>
            </w:pPr>
            <w:r w:rsidRPr="00D74C0A">
              <w:rPr>
                <w:rFonts w:ascii="Times New Roman" w:hAnsi="Times New Roman" w:cs="Times New Roman"/>
                <w:sz w:val="20"/>
                <w:szCs w:val="20"/>
              </w:rPr>
              <w:t>Total</w:t>
            </w:r>
          </w:p>
        </w:tc>
        <w:tc>
          <w:tcPr>
            <w:tcW w:w="1843" w:type="dxa"/>
            <w:vAlign w:val="center"/>
          </w:tcPr>
          <w:p w14:paraId="355BA356" w14:textId="6092690D" w:rsidR="00D64A04" w:rsidRPr="00D74C0A" w:rsidRDefault="00D64A04" w:rsidP="00D64A04">
            <w:pPr>
              <w:jc w:val="center"/>
              <w:rPr>
                <w:rFonts w:ascii="Times New Roman" w:hAnsi="Times New Roman" w:cs="Times New Roman"/>
                <w:sz w:val="20"/>
                <w:szCs w:val="20"/>
              </w:rPr>
            </w:pPr>
            <w:r w:rsidRPr="00D74C0A">
              <w:rPr>
                <w:rFonts w:ascii="Times New Roman" w:hAnsi="Times New Roman" w:cs="Times New Roman"/>
                <w:sz w:val="20"/>
                <w:szCs w:val="20"/>
              </w:rPr>
              <w:t>100</w:t>
            </w:r>
          </w:p>
        </w:tc>
        <w:tc>
          <w:tcPr>
            <w:tcW w:w="1836" w:type="dxa"/>
            <w:vAlign w:val="center"/>
          </w:tcPr>
          <w:p w14:paraId="1795F3C9" w14:textId="39F7333B" w:rsidR="00D64A04" w:rsidRPr="00D74C0A" w:rsidRDefault="00D64A04" w:rsidP="00D64A04">
            <w:pPr>
              <w:jc w:val="center"/>
              <w:rPr>
                <w:rFonts w:ascii="Times New Roman" w:hAnsi="Times New Roman" w:cs="Times New Roman"/>
                <w:sz w:val="20"/>
                <w:szCs w:val="20"/>
              </w:rPr>
            </w:pPr>
            <w:r w:rsidRPr="00D74C0A">
              <w:rPr>
                <w:rFonts w:ascii="Times New Roman" w:hAnsi="Times New Roman" w:cs="Times New Roman"/>
                <w:sz w:val="20"/>
                <w:szCs w:val="20"/>
              </w:rPr>
              <w:t>100%</w:t>
            </w:r>
          </w:p>
        </w:tc>
      </w:tr>
    </w:tbl>
    <w:p w14:paraId="4D5E5D75" w14:textId="56ED2A65" w:rsidR="00B81BB8" w:rsidRPr="007A3134" w:rsidRDefault="00D64A04" w:rsidP="007A3134">
      <w:pPr>
        <w:spacing w:line="480" w:lineRule="auto"/>
        <w:ind w:left="426"/>
        <w:rPr>
          <w:rFonts w:ascii="Times New Roman" w:hAnsi="Times New Roman" w:cs="Times New Roman"/>
          <w:i/>
          <w:iCs/>
        </w:rPr>
      </w:pPr>
      <w:r w:rsidRPr="007A3134">
        <w:rPr>
          <w:rFonts w:ascii="Times New Roman" w:hAnsi="Times New Roman" w:cs="Times New Roman"/>
          <w:i/>
          <w:iCs/>
        </w:rPr>
        <w:t>S</w:t>
      </w:r>
      <w:r w:rsidR="007A3134" w:rsidRPr="007A3134">
        <w:rPr>
          <w:rFonts w:ascii="Times New Roman" w:hAnsi="Times New Roman" w:cs="Times New Roman"/>
          <w:i/>
          <w:iCs/>
        </w:rPr>
        <w:t>umber: Data Diolah, 2026</w:t>
      </w:r>
    </w:p>
    <w:p w14:paraId="071EB9B3" w14:textId="0ADCE197" w:rsidR="00B81BB8" w:rsidRDefault="007A3134" w:rsidP="00D07160">
      <w:pPr>
        <w:spacing w:line="480" w:lineRule="auto"/>
        <w:ind w:left="426" w:firstLine="708"/>
        <w:jc w:val="both"/>
        <w:rPr>
          <w:rFonts w:ascii="Times New Roman" w:hAnsi="Times New Roman" w:cs="Times New Roman"/>
        </w:rPr>
      </w:pPr>
      <w:r>
        <w:rPr>
          <w:rFonts w:ascii="Times New Roman" w:hAnsi="Times New Roman" w:cs="Times New Roman"/>
        </w:rPr>
        <w:t>Berdasarkan data pada tabel di atas, kuesioner yang di sebar memperoleh responden wajib pajak badan dengan jenis perusahaan PT sebanyak 62, CV sebanyak 36, Koperasi sebanyak 1 dan Yayasan sebanyak 1.</w:t>
      </w:r>
    </w:p>
    <w:p w14:paraId="15C517E4" w14:textId="46D68CB9" w:rsidR="00D07160" w:rsidRPr="00D07160" w:rsidRDefault="001D4812" w:rsidP="00D07160">
      <w:pPr>
        <w:spacing w:after="0" w:line="240" w:lineRule="auto"/>
        <w:ind w:left="426"/>
        <w:jc w:val="both"/>
        <w:rPr>
          <w:rFonts w:ascii="Times New Roman" w:hAnsi="Times New Roman" w:cs="Times New Roman"/>
          <w:b/>
          <w:bCs/>
        </w:rPr>
      </w:pPr>
      <w:bookmarkStart w:id="70" w:name="_Toc223472054"/>
      <w:r w:rsidRPr="001D4812">
        <w:rPr>
          <w:rFonts w:ascii="Times New Roman" w:hAnsi="Times New Roman" w:cs="Times New Roman"/>
          <w:b/>
          <w:bCs/>
        </w:rPr>
        <w:t>Tabel 4.</w:t>
      </w:r>
      <w:r w:rsidRPr="001D4812">
        <w:rPr>
          <w:rFonts w:ascii="Times New Roman" w:hAnsi="Times New Roman" w:cs="Times New Roman"/>
          <w:b/>
          <w:bCs/>
        </w:rPr>
        <w:fldChar w:fldCharType="begin"/>
      </w:r>
      <w:r w:rsidRPr="001D4812">
        <w:rPr>
          <w:rFonts w:ascii="Times New Roman" w:hAnsi="Times New Roman" w:cs="Times New Roman"/>
          <w:b/>
          <w:bCs/>
        </w:rPr>
        <w:instrText xml:space="preserve"> SEQ Tabel_4. \* ARABIC </w:instrText>
      </w:r>
      <w:r w:rsidRPr="001D4812">
        <w:rPr>
          <w:rFonts w:ascii="Times New Roman" w:hAnsi="Times New Roman" w:cs="Times New Roman"/>
          <w:b/>
          <w:bCs/>
        </w:rPr>
        <w:fldChar w:fldCharType="separate"/>
      </w:r>
      <w:r>
        <w:rPr>
          <w:rFonts w:ascii="Times New Roman" w:hAnsi="Times New Roman" w:cs="Times New Roman"/>
          <w:b/>
          <w:bCs/>
          <w:noProof/>
        </w:rPr>
        <w:t>3</w:t>
      </w:r>
      <w:r w:rsidRPr="001D4812">
        <w:rPr>
          <w:rFonts w:ascii="Times New Roman" w:hAnsi="Times New Roman" w:cs="Times New Roman"/>
          <w:b/>
          <w:bCs/>
        </w:rPr>
        <w:fldChar w:fldCharType="end"/>
      </w:r>
      <w:r w:rsidRPr="001D4812">
        <w:rPr>
          <w:rFonts w:ascii="Times New Roman" w:hAnsi="Times New Roman" w:cs="Times New Roman"/>
          <w:b/>
          <w:bCs/>
        </w:rPr>
        <w:t xml:space="preserve"> </w:t>
      </w:r>
      <w:r w:rsidR="00D07160" w:rsidRPr="00D07160">
        <w:rPr>
          <w:rFonts w:ascii="Times New Roman" w:hAnsi="Times New Roman" w:cs="Times New Roman"/>
          <w:b/>
          <w:bCs/>
        </w:rPr>
        <w:t>Bidang Usaha Perusahaan</w:t>
      </w:r>
      <w:bookmarkEnd w:id="70"/>
    </w:p>
    <w:tbl>
      <w:tblPr>
        <w:tblStyle w:val="TableGrid"/>
        <w:tblW w:w="0" w:type="auto"/>
        <w:tblInd w:w="421" w:type="dxa"/>
        <w:tblLook w:val="04A0" w:firstRow="1" w:lastRow="0" w:firstColumn="1" w:lastColumn="0" w:noHBand="0" w:noVBand="1"/>
      </w:tblPr>
      <w:tblGrid>
        <w:gridCol w:w="3827"/>
        <w:gridCol w:w="1843"/>
        <w:gridCol w:w="1836"/>
      </w:tblGrid>
      <w:tr w:rsidR="00D07160" w14:paraId="21DE9D51" w14:textId="77777777" w:rsidTr="008813A5">
        <w:trPr>
          <w:trHeight w:val="468"/>
        </w:trPr>
        <w:tc>
          <w:tcPr>
            <w:tcW w:w="3827" w:type="dxa"/>
            <w:vAlign w:val="center"/>
          </w:tcPr>
          <w:p w14:paraId="0ECB90DC" w14:textId="07E76990" w:rsidR="00D07160" w:rsidRPr="00D07160" w:rsidRDefault="00D07160" w:rsidP="005F3ABC">
            <w:pPr>
              <w:jc w:val="center"/>
              <w:rPr>
                <w:rFonts w:ascii="Times New Roman" w:hAnsi="Times New Roman" w:cs="Times New Roman"/>
                <w:b/>
                <w:bCs/>
                <w:sz w:val="20"/>
                <w:szCs w:val="20"/>
              </w:rPr>
            </w:pPr>
            <w:r w:rsidRPr="00D07160">
              <w:rPr>
                <w:rFonts w:ascii="Times New Roman" w:hAnsi="Times New Roman" w:cs="Times New Roman"/>
                <w:b/>
                <w:bCs/>
                <w:sz w:val="20"/>
                <w:szCs w:val="20"/>
              </w:rPr>
              <w:t>Bidang Usaha</w:t>
            </w:r>
          </w:p>
        </w:tc>
        <w:tc>
          <w:tcPr>
            <w:tcW w:w="1843" w:type="dxa"/>
            <w:vAlign w:val="center"/>
          </w:tcPr>
          <w:p w14:paraId="32810F08" w14:textId="50E8077A" w:rsidR="00D07160" w:rsidRPr="00D07160" w:rsidRDefault="00D07160" w:rsidP="005F3ABC">
            <w:pPr>
              <w:jc w:val="center"/>
              <w:rPr>
                <w:rFonts w:ascii="Times New Roman" w:hAnsi="Times New Roman" w:cs="Times New Roman"/>
                <w:b/>
                <w:bCs/>
                <w:sz w:val="20"/>
                <w:szCs w:val="20"/>
              </w:rPr>
            </w:pPr>
            <w:r w:rsidRPr="00D07160">
              <w:rPr>
                <w:rFonts w:ascii="Times New Roman" w:hAnsi="Times New Roman" w:cs="Times New Roman"/>
                <w:b/>
                <w:bCs/>
                <w:sz w:val="20"/>
                <w:szCs w:val="20"/>
              </w:rPr>
              <w:t>Jumlah</w:t>
            </w:r>
          </w:p>
        </w:tc>
        <w:tc>
          <w:tcPr>
            <w:tcW w:w="1836" w:type="dxa"/>
            <w:vAlign w:val="center"/>
          </w:tcPr>
          <w:p w14:paraId="1C2A67D8" w14:textId="7E11AD90" w:rsidR="00D07160" w:rsidRPr="00D07160" w:rsidRDefault="00D07160" w:rsidP="005F3ABC">
            <w:pPr>
              <w:jc w:val="center"/>
              <w:rPr>
                <w:rFonts w:ascii="Times New Roman" w:hAnsi="Times New Roman" w:cs="Times New Roman"/>
                <w:b/>
                <w:bCs/>
                <w:sz w:val="20"/>
                <w:szCs w:val="20"/>
              </w:rPr>
            </w:pPr>
            <w:r w:rsidRPr="00D07160">
              <w:rPr>
                <w:rFonts w:ascii="Times New Roman" w:hAnsi="Times New Roman" w:cs="Times New Roman"/>
                <w:b/>
                <w:bCs/>
                <w:sz w:val="20"/>
                <w:szCs w:val="20"/>
              </w:rPr>
              <w:t>Presentase</w:t>
            </w:r>
          </w:p>
        </w:tc>
      </w:tr>
      <w:tr w:rsidR="00D07160" w14:paraId="41EBFD8C" w14:textId="77777777" w:rsidTr="005F3ABC">
        <w:trPr>
          <w:trHeight w:val="276"/>
        </w:trPr>
        <w:tc>
          <w:tcPr>
            <w:tcW w:w="3827" w:type="dxa"/>
            <w:vAlign w:val="center"/>
          </w:tcPr>
          <w:p w14:paraId="7445E9B7" w14:textId="51AEA983" w:rsidR="00D07160" w:rsidRPr="00D07160" w:rsidRDefault="00D07160" w:rsidP="005F3ABC">
            <w:pPr>
              <w:jc w:val="center"/>
              <w:rPr>
                <w:rFonts w:ascii="Times New Roman" w:hAnsi="Times New Roman" w:cs="Times New Roman"/>
                <w:sz w:val="20"/>
                <w:szCs w:val="20"/>
              </w:rPr>
            </w:pPr>
            <w:r>
              <w:rPr>
                <w:rFonts w:ascii="Times New Roman" w:hAnsi="Times New Roman" w:cs="Times New Roman"/>
                <w:sz w:val="20"/>
                <w:szCs w:val="20"/>
              </w:rPr>
              <w:t>Perdagangan</w:t>
            </w:r>
          </w:p>
        </w:tc>
        <w:tc>
          <w:tcPr>
            <w:tcW w:w="1843" w:type="dxa"/>
            <w:vAlign w:val="center"/>
          </w:tcPr>
          <w:p w14:paraId="392401A6" w14:textId="378285DB" w:rsidR="00D07160" w:rsidRPr="00D07160" w:rsidRDefault="00D07160" w:rsidP="005F3ABC">
            <w:pPr>
              <w:jc w:val="center"/>
              <w:rPr>
                <w:rFonts w:ascii="Times New Roman" w:hAnsi="Times New Roman" w:cs="Times New Roman"/>
                <w:sz w:val="20"/>
                <w:szCs w:val="20"/>
              </w:rPr>
            </w:pPr>
            <w:r>
              <w:rPr>
                <w:rFonts w:ascii="Times New Roman" w:hAnsi="Times New Roman" w:cs="Times New Roman"/>
                <w:sz w:val="20"/>
                <w:szCs w:val="20"/>
              </w:rPr>
              <w:t>43</w:t>
            </w:r>
          </w:p>
        </w:tc>
        <w:tc>
          <w:tcPr>
            <w:tcW w:w="1836" w:type="dxa"/>
            <w:vAlign w:val="center"/>
          </w:tcPr>
          <w:p w14:paraId="356013FF" w14:textId="3B0649D2" w:rsidR="00D07160" w:rsidRPr="00D07160" w:rsidRDefault="00D07160" w:rsidP="005F3ABC">
            <w:pPr>
              <w:jc w:val="center"/>
              <w:rPr>
                <w:rFonts w:ascii="Times New Roman" w:hAnsi="Times New Roman" w:cs="Times New Roman"/>
                <w:sz w:val="20"/>
                <w:szCs w:val="20"/>
              </w:rPr>
            </w:pPr>
            <w:r>
              <w:rPr>
                <w:rFonts w:ascii="Times New Roman" w:hAnsi="Times New Roman" w:cs="Times New Roman"/>
                <w:sz w:val="20"/>
                <w:szCs w:val="20"/>
              </w:rPr>
              <w:t>43%</w:t>
            </w:r>
          </w:p>
        </w:tc>
      </w:tr>
      <w:tr w:rsidR="00D07160" w14:paraId="17AF9431" w14:textId="77777777" w:rsidTr="008813A5">
        <w:tc>
          <w:tcPr>
            <w:tcW w:w="3827" w:type="dxa"/>
            <w:vAlign w:val="center"/>
          </w:tcPr>
          <w:p w14:paraId="156AAA85" w14:textId="27DA6985" w:rsidR="00D07160" w:rsidRPr="00D07160" w:rsidRDefault="00D07160" w:rsidP="005F3ABC">
            <w:pPr>
              <w:jc w:val="center"/>
              <w:rPr>
                <w:rFonts w:ascii="Times New Roman" w:hAnsi="Times New Roman" w:cs="Times New Roman"/>
                <w:sz w:val="20"/>
                <w:szCs w:val="20"/>
              </w:rPr>
            </w:pPr>
            <w:r>
              <w:rPr>
                <w:rFonts w:ascii="Times New Roman" w:hAnsi="Times New Roman" w:cs="Times New Roman"/>
                <w:sz w:val="20"/>
                <w:szCs w:val="20"/>
              </w:rPr>
              <w:t>Industri</w:t>
            </w:r>
          </w:p>
        </w:tc>
        <w:tc>
          <w:tcPr>
            <w:tcW w:w="1843" w:type="dxa"/>
            <w:vAlign w:val="center"/>
          </w:tcPr>
          <w:p w14:paraId="381C6ECF" w14:textId="232244EA" w:rsidR="00D07160" w:rsidRPr="00D07160" w:rsidRDefault="00D07160" w:rsidP="005F3ABC">
            <w:pPr>
              <w:jc w:val="center"/>
              <w:rPr>
                <w:rFonts w:ascii="Times New Roman" w:hAnsi="Times New Roman" w:cs="Times New Roman"/>
                <w:sz w:val="20"/>
                <w:szCs w:val="20"/>
              </w:rPr>
            </w:pPr>
            <w:r>
              <w:rPr>
                <w:rFonts w:ascii="Times New Roman" w:hAnsi="Times New Roman" w:cs="Times New Roman"/>
                <w:sz w:val="20"/>
                <w:szCs w:val="20"/>
              </w:rPr>
              <w:t>10</w:t>
            </w:r>
          </w:p>
        </w:tc>
        <w:tc>
          <w:tcPr>
            <w:tcW w:w="1836" w:type="dxa"/>
            <w:vAlign w:val="center"/>
          </w:tcPr>
          <w:p w14:paraId="35D3C168" w14:textId="1321D79F" w:rsidR="00D07160" w:rsidRPr="00D07160" w:rsidRDefault="00D07160" w:rsidP="005F3ABC">
            <w:pPr>
              <w:jc w:val="center"/>
              <w:rPr>
                <w:rFonts w:ascii="Times New Roman" w:hAnsi="Times New Roman" w:cs="Times New Roman"/>
                <w:sz w:val="20"/>
                <w:szCs w:val="20"/>
              </w:rPr>
            </w:pPr>
            <w:r>
              <w:rPr>
                <w:rFonts w:ascii="Times New Roman" w:hAnsi="Times New Roman" w:cs="Times New Roman"/>
                <w:sz w:val="20"/>
                <w:szCs w:val="20"/>
              </w:rPr>
              <w:t>10%</w:t>
            </w:r>
          </w:p>
        </w:tc>
      </w:tr>
      <w:tr w:rsidR="00D07160" w14:paraId="010F0DC7" w14:textId="77777777" w:rsidTr="008813A5">
        <w:tc>
          <w:tcPr>
            <w:tcW w:w="3827" w:type="dxa"/>
            <w:vAlign w:val="center"/>
          </w:tcPr>
          <w:p w14:paraId="45D4D45F" w14:textId="3D27AF56" w:rsidR="00D07160" w:rsidRPr="00D07160" w:rsidRDefault="00D07160" w:rsidP="005F3ABC">
            <w:pPr>
              <w:jc w:val="center"/>
              <w:rPr>
                <w:rFonts w:ascii="Times New Roman" w:hAnsi="Times New Roman" w:cs="Times New Roman"/>
                <w:sz w:val="20"/>
                <w:szCs w:val="20"/>
              </w:rPr>
            </w:pPr>
            <w:r>
              <w:rPr>
                <w:rFonts w:ascii="Times New Roman" w:hAnsi="Times New Roman" w:cs="Times New Roman"/>
                <w:sz w:val="20"/>
                <w:szCs w:val="20"/>
              </w:rPr>
              <w:t>Jasa</w:t>
            </w:r>
          </w:p>
        </w:tc>
        <w:tc>
          <w:tcPr>
            <w:tcW w:w="1843" w:type="dxa"/>
            <w:vAlign w:val="center"/>
          </w:tcPr>
          <w:p w14:paraId="10E41FAD" w14:textId="74BA9195" w:rsidR="00D07160" w:rsidRPr="00D07160" w:rsidRDefault="00D07160" w:rsidP="005F3ABC">
            <w:pPr>
              <w:jc w:val="center"/>
              <w:rPr>
                <w:rFonts w:ascii="Times New Roman" w:hAnsi="Times New Roman" w:cs="Times New Roman"/>
                <w:sz w:val="20"/>
                <w:szCs w:val="20"/>
              </w:rPr>
            </w:pPr>
            <w:r>
              <w:rPr>
                <w:rFonts w:ascii="Times New Roman" w:hAnsi="Times New Roman" w:cs="Times New Roman"/>
                <w:sz w:val="20"/>
                <w:szCs w:val="20"/>
              </w:rPr>
              <w:t>47</w:t>
            </w:r>
          </w:p>
        </w:tc>
        <w:tc>
          <w:tcPr>
            <w:tcW w:w="1836" w:type="dxa"/>
            <w:vAlign w:val="center"/>
          </w:tcPr>
          <w:p w14:paraId="1A9FD730" w14:textId="379813B5" w:rsidR="00D07160" w:rsidRPr="00D07160" w:rsidRDefault="00D07160" w:rsidP="005F3ABC">
            <w:pPr>
              <w:jc w:val="center"/>
              <w:rPr>
                <w:rFonts w:ascii="Times New Roman" w:hAnsi="Times New Roman" w:cs="Times New Roman"/>
                <w:sz w:val="20"/>
                <w:szCs w:val="20"/>
              </w:rPr>
            </w:pPr>
            <w:r>
              <w:rPr>
                <w:rFonts w:ascii="Times New Roman" w:hAnsi="Times New Roman" w:cs="Times New Roman"/>
                <w:sz w:val="20"/>
                <w:szCs w:val="20"/>
              </w:rPr>
              <w:t>47%</w:t>
            </w:r>
          </w:p>
        </w:tc>
      </w:tr>
    </w:tbl>
    <w:p w14:paraId="64BAB29C" w14:textId="0022EDB4" w:rsidR="00D07160" w:rsidRPr="00D07160" w:rsidRDefault="00D07160" w:rsidP="00D07160">
      <w:pPr>
        <w:spacing w:line="480" w:lineRule="auto"/>
        <w:ind w:left="426"/>
        <w:rPr>
          <w:rFonts w:ascii="Times New Roman" w:hAnsi="Times New Roman" w:cs="Times New Roman"/>
          <w:i/>
          <w:iCs/>
        </w:rPr>
      </w:pPr>
      <w:r w:rsidRPr="00D07160">
        <w:rPr>
          <w:rFonts w:ascii="Times New Roman" w:hAnsi="Times New Roman" w:cs="Times New Roman"/>
          <w:i/>
          <w:iCs/>
        </w:rPr>
        <w:t>Sumber: Data Diolah, 2026</w:t>
      </w:r>
    </w:p>
    <w:p w14:paraId="41AF47F1" w14:textId="2C0342AE" w:rsidR="00AB4640" w:rsidRPr="00AB4640" w:rsidRDefault="00D07160" w:rsidP="00D07160">
      <w:pPr>
        <w:spacing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Data pada tabel 4.3 menjelaskan bahwa data bidang usaha perusahaan yang diperoleh dari kuesioner yang disebar yaitu bidang usaha perdagangan sebanyak 43%, industri 10% dan jasa 47%.</w:t>
      </w:r>
    </w:p>
    <w:p w14:paraId="70AB3D48" w14:textId="344E30FE" w:rsidR="009B1818" w:rsidRPr="001E1B9E" w:rsidRDefault="009B1818">
      <w:pPr>
        <w:pStyle w:val="Heading2"/>
        <w:numPr>
          <w:ilvl w:val="0"/>
          <w:numId w:val="32"/>
        </w:numPr>
        <w:spacing w:after="0"/>
        <w:ind w:left="993" w:hanging="653"/>
      </w:pPr>
      <w:bookmarkStart w:id="71" w:name="_Toc223980387"/>
      <w:r w:rsidRPr="001D4812">
        <w:t>Hasi</w:t>
      </w:r>
      <w:r w:rsidRPr="001E1B9E">
        <w:t xml:space="preserve"> Uji Instrumen Penelitian</w:t>
      </w:r>
      <w:bookmarkEnd w:id="71"/>
      <w:r w:rsidRPr="001E1B9E">
        <w:t xml:space="preserve"> </w:t>
      </w:r>
    </w:p>
    <w:p w14:paraId="7339E216" w14:textId="78B65DBB" w:rsidR="009B1818" w:rsidRDefault="00DC7405" w:rsidP="001D4812">
      <w:pPr>
        <w:pStyle w:val="Heading3"/>
        <w:spacing w:after="0" w:line="480" w:lineRule="auto"/>
        <w:ind w:left="993" w:hanging="653"/>
        <w:rPr>
          <w:b w:val="0"/>
          <w:bCs w:val="0"/>
          <w:szCs w:val="24"/>
        </w:rPr>
      </w:pPr>
      <w:bookmarkStart w:id="72" w:name="_Toc223980388"/>
      <w:r>
        <w:rPr>
          <w:b w:val="0"/>
          <w:bCs w:val="0"/>
          <w:noProof/>
          <w:szCs w:val="24"/>
        </w:rPr>
        <w:drawing>
          <wp:anchor distT="0" distB="0" distL="114300" distR="114300" simplePos="0" relativeHeight="251752448" behindDoc="0" locked="0" layoutInCell="1" allowOverlap="1" wp14:anchorId="7857CEC9" wp14:editId="3E443D83">
            <wp:simplePos x="0" y="0"/>
            <wp:positionH relativeFrom="column">
              <wp:posOffset>55501</wp:posOffset>
            </wp:positionH>
            <wp:positionV relativeFrom="paragraph">
              <wp:posOffset>204091</wp:posOffset>
            </wp:positionV>
            <wp:extent cx="5366953" cy="3194463"/>
            <wp:effectExtent l="0" t="0" r="5715" b="635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22">
                      <a:extLst>
                        <a:ext uri="{28A0092B-C50C-407E-A947-70E740481C1C}">
                          <a14:useLocalDpi xmlns:a14="http://schemas.microsoft.com/office/drawing/2010/main" val="0"/>
                        </a:ext>
                      </a:extLst>
                    </a:blip>
                    <a:stretch>
                      <a:fillRect/>
                    </a:stretch>
                  </pic:blipFill>
                  <pic:spPr>
                    <a:xfrm>
                      <a:off x="0" y="0"/>
                      <a:ext cx="5366953" cy="3194463"/>
                    </a:xfrm>
                    <a:prstGeom prst="rect">
                      <a:avLst/>
                    </a:prstGeom>
                  </pic:spPr>
                </pic:pic>
              </a:graphicData>
            </a:graphic>
            <wp14:sizeRelH relativeFrom="margin">
              <wp14:pctWidth>0</wp14:pctWidth>
            </wp14:sizeRelH>
            <wp14:sizeRelV relativeFrom="margin">
              <wp14:pctHeight>0</wp14:pctHeight>
            </wp14:sizeRelV>
          </wp:anchor>
        </w:drawing>
      </w:r>
      <w:r w:rsidR="001D4812">
        <w:rPr>
          <w:szCs w:val="24"/>
        </w:rPr>
        <w:t>4.2.1</w:t>
      </w:r>
      <w:r w:rsidR="001D4812">
        <w:rPr>
          <w:szCs w:val="24"/>
        </w:rPr>
        <w:tab/>
      </w:r>
      <w:r w:rsidR="009B1818" w:rsidRPr="009B1818">
        <w:rPr>
          <w:szCs w:val="24"/>
        </w:rPr>
        <w:t>Konseptualis Model</w:t>
      </w:r>
      <w:bookmarkEnd w:id="72"/>
      <w:r w:rsidR="009B1818" w:rsidRPr="009B1818">
        <w:rPr>
          <w:szCs w:val="24"/>
        </w:rPr>
        <w:t xml:space="preserve"> </w:t>
      </w:r>
    </w:p>
    <w:p w14:paraId="6662DF7B" w14:textId="36264F70" w:rsidR="00631CC4" w:rsidRDefault="00631CC4" w:rsidP="00631CC4">
      <w:pPr>
        <w:spacing w:line="480" w:lineRule="auto"/>
        <w:ind w:left="360"/>
        <w:rPr>
          <w:rFonts w:ascii="Times New Roman" w:hAnsi="Times New Roman" w:cs="Times New Roman"/>
          <w:b/>
          <w:bCs/>
          <w:sz w:val="24"/>
          <w:szCs w:val="24"/>
        </w:rPr>
      </w:pPr>
    </w:p>
    <w:p w14:paraId="6BC9D4A2" w14:textId="23C343C6" w:rsidR="00631CC4" w:rsidRDefault="00631CC4" w:rsidP="00631CC4">
      <w:pPr>
        <w:spacing w:line="480" w:lineRule="auto"/>
        <w:ind w:left="360"/>
        <w:rPr>
          <w:rFonts w:ascii="Times New Roman" w:hAnsi="Times New Roman" w:cs="Times New Roman"/>
          <w:b/>
          <w:bCs/>
          <w:sz w:val="24"/>
          <w:szCs w:val="24"/>
        </w:rPr>
      </w:pPr>
    </w:p>
    <w:p w14:paraId="140AB2F7" w14:textId="19CB395F" w:rsidR="00631CC4" w:rsidRDefault="00631CC4" w:rsidP="00631CC4">
      <w:pPr>
        <w:spacing w:line="480" w:lineRule="auto"/>
        <w:ind w:left="360"/>
        <w:rPr>
          <w:rFonts w:ascii="Times New Roman" w:hAnsi="Times New Roman" w:cs="Times New Roman"/>
          <w:b/>
          <w:bCs/>
          <w:sz w:val="24"/>
          <w:szCs w:val="24"/>
        </w:rPr>
      </w:pPr>
    </w:p>
    <w:p w14:paraId="50CCD582" w14:textId="4CE2CB5C" w:rsidR="00631CC4" w:rsidRDefault="00631CC4" w:rsidP="00631CC4">
      <w:pPr>
        <w:spacing w:line="480" w:lineRule="auto"/>
        <w:ind w:left="360"/>
        <w:rPr>
          <w:rFonts w:ascii="Times New Roman" w:hAnsi="Times New Roman" w:cs="Times New Roman"/>
          <w:b/>
          <w:bCs/>
          <w:sz w:val="24"/>
          <w:szCs w:val="24"/>
        </w:rPr>
      </w:pPr>
    </w:p>
    <w:p w14:paraId="43BB750C" w14:textId="77777777" w:rsidR="008F1216" w:rsidRDefault="008F1216" w:rsidP="00631CC4">
      <w:pPr>
        <w:spacing w:line="480" w:lineRule="auto"/>
        <w:ind w:left="360"/>
        <w:rPr>
          <w:rFonts w:ascii="Times New Roman" w:hAnsi="Times New Roman" w:cs="Times New Roman"/>
          <w:b/>
          <w:bCs/>
          <w:sz w:val="24"/>
          <w:szCs w:val="24"/>
        </w:rPr>
      </w:pPr>
    </w:p>
    <w:p w14:paraId="713D38C9" w14:textId="32D0B69F" w:rsidR="00631CC4" w:rsidRDefault="00631CC4" w:rsidP="00631CC4">
      <w:pPr>
        <w:spacing w:line="480" w:lineRule="auto"/>
        <w:ind w:left="360"/>
        <w:rPr>
          <w:rFonts w:ascii="Times New Roman" w:hAnsi="Times New Roman" w:cs="Times New Roman"/>
          <w:b/>
          <w:bCs/>
          <w:sz w:val="24"/>
          <w:szCs w:val="24"/>
        </w:rPr>
      </w:pPr>
    </w:p>
    <w:p w14:paraId="4B3D7BB7" w14:textId="77777777" w:rsidR="008F1216" w:rsidRDefault="008F1216" w:rsidP="00631CC4">
      <w:pPr>
        <w:spacing w:after="0" w:line="360" w:lineRule="auto"/>
        <w:ind w:left="709"/>
        <w:rPr>
          <w:rFonts w:ascii="Times New Roman" w:hAnsi="Times New Roman" w:cs="Times New Roman"/>
          <w:i/>
          <w:iCs/>
        </w:rPr>
      </w:pPr>
    </w:p>
    <w:p w14:paraId="1390033B" w14:textId="4961E290" w:rsidR="00631CC4" w:rsidRDefault="00631CC4" w:rsidP="0060606D">
      <w:pPr>
        <w:spacing w:before="100" w:beforeAutospacing="1" w:after="0" w:line="360" w:lineRule="auto"/>
        <w:ind w:left="709"/>
        <w:rPr>
          <w:rFonts w:ascii="Times New Roman" w:hAnsi="Times New Roman" w:cs="Times New Roman"/>
          <w:i/>
          <w:iCs/>
        </w:rPr>
      </w:pPr>
      <w:r w:rsidRPr="00631CC4">
        <w:rPr>
          <w:rFonts w:ascii="Times New Roman" w:hAnsi="Times New Roman" w:cs="Times New Roman"/>
          <w:i/>
          <w:iCs/>
        </w:rPr>
        <w:t>Sumber: Output SmartPLS 4, 2026</w:t>
      </w:r>
    </w:p>
    <w:p w14:paraId="2D01593E" w14:textId="7F4CA3A7" w:rsidR="00757D35" w:rsidRDefault="0060606D" w:rsidP="0060606D">
      <w:pPr>
        <w:spacing w:line="240" w:lineRule="auto"/>
        <w:ind w:left="709"/>
        <w:jc w:val="center"/>
        <w:rPr>
          <w:rFonts w:ascii="Times New Roman" w:hAnsi="Times New Roman" w:cs="Times New Roman"/>
          <w:b/>
          <w:bCs/>
        </w:rPr>
      </w:pPr>
      <w:bookmarkStart w:id="73" w:name="_Toc223472367"/>
      <w:r w:rsidRPr="0060606D">
        <w:rPr>
          <w:rFonts w:ascii="Times New Roman" w:hAnsi="Times New Roman" w:cs="Times New Roman"/>
          <w:b/>
          <w:bCs/>
        </w:rPr>
        <w:t>Gambar 4.</w:t>
      </w:r>
      <w:r w:rsidRPr="0060606D">
        <w:rPr>
          <w:rFonts w:ascii="Times New Roman" w:hAnsi="Times New Roman" w:cs="Times New Roman"/>
          <w:b/>
          <w:bCs/>
        </w:rPr>
        <w:fldChar w:fldCharType="begin"/>
      </w:r>
      <w:r w:rsidRPr="0060606D">
        <w:rPr>
          <w:rFonts w:ascii="Times New Roman" w:hAnsi="Times New Roman" w:cs="Times New Roman"/>
          <w:b/>
          <w:bCs/>
        </w:rPr>
        <w:instrText xml:space="preserve"> SEQ Gambar_4. \* ARABIC </w:instrText>
      </w:r>
      <w:r w:rsidRPr="0060606D">
        <w:rPr>
          <w:rFonts w:ascii="Times New Roman" w:hAnsi="Times New Roman" w:cs="Times New Roman"/>
          <w:b/>
          <w:bCs/>
        </w:rPr>
        <w:fldChar w:fldCharType="separate"/>
      </w:r>
      <w:r w:rsidRPr="0060606D">
        <w:rPr>
          <w:rFonts w:ascii="Times New Roman" w:hAnsi="Times New Roman" w:cs="Times New Roman"/>
          <w:b/>
          <w:bCs/>
        </w:rPr>
        <w:t>1</w:t>
      </w:r>
      <w:r w:rsidRPr="0060606D">
        <w:rPr>
          <w:rFonts w:ascii="Times New Roman" w:hAnsi="Times New Roman" w:cs="Times New Roman"/>
          <w:b/>
          <w:bCs/>
        </w:rPr>
        <w:fldChar w:fldCharType="end"/>
      </w:r>
      <w:r w:rsidRPr="0060606D">
        <w:rPr>
          <w:rFonts w:ascii="Times New Roman" w:hAnsi="Times New Roman" w:cs="Times New Roman"/>
          <w:b/>
          <w:bCs/>
        </w:rPr>
        <w:t xml:space="preserve"> </w:t>
      </w:r>
      <w:r w:rsidR="00631CC4" w:rsidRPr="00631CC4">
        <w:rPr>
          <w:rFonts w:ascii="Times New Roman" w:hAnsi="Times New Roman" w:cs="Times New Roman"/>
          <w:b/>
          <w:bCs/>
        </w:rPr>
        <w:t>Konseptualis Model</w:t>
      </w:r>
      <w:bookmarkEnd w:id="73"/>
    </w:p>
    <w:p w14:paraId="28D7D9A4" w14:textId="254858B2" w:rsidR="00757D35" w:rsidRPr="00D503AE" w:rsidRDefault="00D503AE" w:rsidP="00D503AE">
      <w:pPr>
        <w:spacing w:before="240" w:after="0"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Hubungan antar ko</w:t>
      </w:r>
      <w:r w:rsidR="00097E05">
        <w:rPr>
          <w:rFonts w:ascii="Times New Roman" w:hAnsi="Times New Roman" w:cs="Times New Roman"/>
          <w:sz w:val="24"/>
          <w:szCs w:val="24"/>
        </w:rPr>
        <w:t>ns</w:t>
      </w:r>
      <w:r>
        <w:rPr>
          <w:rFonts w:ascii="Times New Roman" w:hAnsi="Times New Roman" w:cs="Times New Roman"/>
          <w:sz w:val="24"/>
          <w:szCs w:val="24"/>
        </w:rPr>
        <w:t xml:space="preserve">truk pada gambar di atas ditunjukkan dengan anak panah yang saling terhubung. Konstruk Literasi Pajak diukur menggunakan empat indikator, yaitu X1.1, X1.2, X1.3, dan X1.4. Konstruk penerapan Literasi Digital diukur dengan empat indikator, yaitu X2.1, X2.2, X2.3, dan X2.4. Konstruk Implementasi </w:t>
      </w:r>
      <w:r w:rsidRPr="00D503AE">
        <w:rPr>
          <w:rFonts w:ascii="Times New Roman" w:hAnsi="Times New Roman" w:cs="Times New Roman"/>
          <w:i/>
          <w:iCs/>
          <w:sz w:val="24"/>
          <w:szCs w:val="24"/>
        </w:rPr>
        <w:t>Coretax Administration System</w:t>
      </w:r>
      <w:r>
        <w:rPr>
          <w:rFonts w:ascii="Times New Roman" w:hAnsi="Times New Roman" w:cs="Times New Roman"/>
          <w:i/>
          <w:iCs/>
          <w:sz w:val="24"/>
          <w:szCs w:val="24"/>
        </w:rPr>
        <w:t xml:space="preserve"> </w:t>
      </w:r>
      <w:r w:rsidRPr="00D503AE">
        <w:rPr>
          <w:rFonts w:ascii="Times New Roman" w:hAnsi="Times New Roman" w:cs="Times New Roman"/>
          <w:sz w:val="24"/>
          <w:szCs w:val="24"/>
        </w:rPr>
        <w:t>diukur</w:t>
      </w:r>
      <w:r>
        <w:rPr>
          <w:rFonts w:ascii="Times New Roman" w:hAnsi="Times New Roman" w:cs="Times New Roman"/>
          <w:sz w:val="24"/>
          <w:szCs w:val="24"/>
        </w:rPr>
        <w:t xml:space="preserve"> menggunakan empat indikator, yaitu X3.1, X3.2, X3.3, dan X3.4. Konstruk Kepatuhan Wajib Pajak Badan diukur dengan enak indikator, yaitu Y1.1, Y1.2, Y1.3, Y1.4, Y1.5, dan Y1.6.</w:t>
      </w:r>
    </w:p>
    <w:p w14:paraId="6E94625D" w14:textId="7163C091" w:rsidR="00631CC4" w:rsidRPr="00631CC4" w:rsidRDefault="00631CC4" w:rsidP="00631CC4">
      <w:pPr>
        <w:spacing w:after="0" w:line="240" w:lineRule="auto"/>
        <w:ind w:left="709"/>
        <w:jc w:val="center"/>
        <w:rPr>
          <w:rFonts w:ascii="Times New Roman" w:hAnsi="Times New Roman" w:cs="Times New Roman"/>
          <w:b/>
          <w:bCs/>
        </w:rPr>
      </w:pPr>
    </w:p>
    <w:p w14:paraId="0BA58513" w14:textId="3D0C703B" w:rsidR="009B1818" w:rsidRDefault="0060606D" w:rsidP="0060606D">
      <w:pPr>
        <w:pStyle w:val="Heading3"/>
        <w:spacing w:after="0" w:line="480" w:lineRule="auto"/>
        <w:ind w:left="1134" w:hanging="794"/>
        <w:rPr>
          <w:b w:val="0"/>
          <w:bCs w:val="0"/>
          <w:szCs w:val="24"/>
        </w:rPr>
      </w:pPr>
      <w:bookmarkStart w:id="74" w:name="_Toc223980389"/>
      <w:r>
        <w:rPr>
          <w:szCs w:val="24"/>
        </w:rPr>
        <w:t>4.2.2</w:t>
      </w:r>
      <w:r>
        <w:rPr>
          <w:szCs w:val="24"/>
        </w:rPr>
        <w:tab/>
      </w:r>
      <w:r w:rsidR="009B1818">
        <w:rPr>
          <w:szCs w:val="24"/>
        </w:rPr>
        <w:t>Model Pengukuran (</w:t>
      </w:r>
      <w:r w:rsidR="009B1818" w:rsidRPr="00676E45">
        <w:rPr>
          <w:i/>
          <w:iCs/>
          <w:szCs w:val="24"/>
        </w:rPr>
        <w:t>Outer Model</w:t>
      </w:r>
      <w:r w:rsidR="009B1818">
        <w:rPr>
          <w:szCs w:val="24"/>
        </w:rPr>
        <w:t>)</w:t>
      </w:r>
      <w:bookmarkEnd w:id="74"/>
      <w:r w:rsidR="009B1818">
        <w:rPr>
          <w:szCs w:val="24"/>
        </w:rPr>
        <w:t xml:space="preserve"> </w:t>
      </w:r>
    </w:p>
    <w:p w14:paraId="2D812898" w14:textId="3151A32F" w:rsidR="00501193" w:rsidRDefault="00E54C67" w:rsidP="00501193">
      <w:pPr>
        <w:spacing w:line="480" w:lineRule="auto"/>
        <w:ind w:left="360" w:firstLine="774"/>
        <w:jc w:val="both"/>
        <w:rPr>
          <w:rFonts w:ascii="Times New Roman" w:hAnsi="Times New Roman" w:cs="Times New Roman"/>
          <w:sz w:val="24"/>
          <w:szCs w:val="24"/>
        </w:rPr>
      </w:pPr>
      <w:r w:rsidRPr="005B1439">
        <w:rPr>
          <w:rFonts w:ascii="Times New Roman" w:hAnsi="Times New Roman" w:cs="Times New Roman"/>
          <w:sz w:val="24"/>
          <w:szCs w:val="24"/>
        </w:rPr>
        <w:t>Evaluasi model pengukuran (</w:t>
      </w:r>
      <w:r w:rsidRPr="005B1439">
        <w:rPr>
          <w:rFonts w:ascii="Times New Roman" w:hAnsi="Times New Roman" w:cs="Times New Roman"/>
          <w:i/>
          <w:iCs/>
          <w:sz w:val="24"/>
          <w:szCs w:val="24"/>
        </w:rPr>
        <w:t>outer model</w:t>
      </w:r>
      <w:r w:rsidRPr="005B1439">
        <w:rPr>
          <w:rFonts w:ascii="Times New Roman" w:hAnsi="Times New Roman" w:cs="Times New Roman"/>
          <w:sz w:val="24"/>
          <w:szCs w:val="24"/>
        </w:rPr>
        <w:t xml:space="preserve">) digunakan untuk </w:t>
      </w:r>
      <w:r>
        <w:rPr>
          <w:rFonts w:ascii="Times New Roman" w:hAnsi="Times New Roman" w:cs="Times New Roman"/>
          <w:sz w:val="24"/>
          <w:szCs w:val="24"/>
        </w:rPr>
        <w:t xml:space="preserve">menunjukkan </w:t>
      </w:r>
      <w:r w:rsidRPr="005B1439">
        <w:rPr>
          <w:rFonts w:ascii="Times New Roman" w:hAnsi="Times New Roman" w:cs="Times New Roman"/>
          <w:sz w:val="24"/>
          <w:szCs w:val="24"/>
        </w:rPr>
        <w:t>variabel dan instrumen pengukuran atau indikator yang digunakan dalam penelitian ini memiliki validitas dan reliabilitas yang memadai serta memastikan bahwa pengukuran yang dilakukan konsisten pada seluruh sampel yang digunakan. Evaluasi model pengukuran dalam analisis data menggunakan PLS-SEM terdiri dari uji validitas dan reliabilitas</w:t>
      </w:r>
      <w:r>
        <w:rPr>
          <w:rFonts w:ascii="Times New Roman" w:hAnsi="Times New Roman" w:cs="Times New Roman"/>
          <w:sz w:val="24"/>
          <w:szCs w:val="24"/>
        </w:rPr>
        <w:t xml:space="preserve"> yang dilakukan dengan beberapa cara seperti </w:t>
      </w:r>
      <w:r w:rsidRPr="00E54C67">
        <w:rPr>
          <w:rFonts w:ascii="Times New Roman" w:hAnsi="Times New Roman" w:cs="Times New Roman"/>
          <w:i/>
          <w:iCs/>
          <w:sz w:val="24"/>
          <w:szCs w:val="24"/>
        </w:rPr>
        <w:t>Convergent Validity</w:t>
      </w:r>
      <w:r>
        <w:rPr>
          <w:rFonts w:ascii="Times New Roman" w:hAnsi="Times New Roman" w:cs="Times New Roman"/>
          <w:sz w:val="24"/>
          <w:szCs w:val="24"/>
        </w:rPr>
        <w:t xml:space="preserve"> yang menghasilkan output berupa </w:t>
      </w:r>
      <w:r w:rsidRPr="00E54C67">
        <w:rPr>
          <w:rFonts w:ascii="Times New Roman" w:hAnsi="Times New Roman" w:cs="Times New Roman"/>
          <w:i/>
          <w:iCs/>
          <w:sz w:val="24"/>
          <w:szCs w:val="24"/>
        </w:rPr>
        <w:t>Outer Loadings</w:t>
      </w:r>
      <w:r>
        <w:rPr>
          <w:rFonts w:ascii="Times New Roman" w:hAnsi="Times New Roman" w:cs="Times New Roman"/>
          <w:sz w:val="24"/>
          <w:szCs w:val="24"/>
        </w:rPr>
        <w:t xml:space="preserve">. </w:t>
      </w:r>
      <w:r w:rsidRPr="00E54C67">
        <w:rPr>
          <w:rFonts w:ascii="Times New Roman" w:hAnsi="Times New Roman" w:cs="Times New Roman"/>
          <w:i/>
          <w:iCs/>
          <w:sz w:val="24"/>
          <w:szCs w:val="24"/>
        </w:rPr>
        <w:t>Discriminant Validity</w:t>
      </w:r>
      <w:r>
        <w:rPr>
          <w:rFonts w:ascii="Times New Roman" w:hAnsi="Times New Roman" w:cs="Times New Roman"/>
          <w:sz w:val="24"/>
          <w:szCs w:val="24"/>
        </w:rPr>
        <w:t xml:space="preserve"> yang menghasilkan nilai dari metode </w:t>
      </w:r>
      <w:r w:rsidRPr="00E54C67">
        <w:rPr>
          <w:rFonts w:ascii="Times New Roman" w:hAnsi="Times New Roman" w:cs="Times New Roman"/>
          <w:i/>
          <w:iCs/>
          <w:sz w:val="24"/>
          <w:szCs w:val="24"/>
        </w:rPr>
        <w:t>Cross</w:t>
      </w:r>
      <w:r>
        <w:rPr>
          <w:rFonts w:ascii="Times New Roman" w:hAnsi="Times New Roman" w:cs="Times New Roman"/>
          <w:i/>
          <w:iCs/>
          <w:sz w:val="24"/>
          <w:szCs w:val="24"/>
        </w:rPr>
        <w:t xml:space="preserve"> L</w:t>
      </w:r>
      <w:r w:rsidRPr="00E54C67">
        <w:rPr>
          <w:rFonts w:ascii="Times New Roman" w:hAnsi="Times New Roman" w:cs="Times New Roman"/>
          <w:i/>
          <w:iCs/>
          <w:sz w:val="24"/>
          <w:szCs w:val="24"/>
        </w:rPr>
        <w:t>oading</w:t>
      </w:r>
      <w:r>
        <w:rPr>
          <w:rFonts w:ascii="Times New Roman" w:hAnsi="Times New Roman" w:cs="Times New Roman"/>
          <w:sz w:val="24"/>
          <w:szCs w:val="24"/>
        </w:rPr>
        <w:t xml:space="preserve">, dan metode </w:t>
      </w:r>
      <w:r w:rsidRPr="00E54C67">
        <w:rPr>
          <w:rFonts w:ascii="Times New Roman" w:hAnsi="Times New Roman" w:cs="Times New Roman"/>
          <w:i/>
          <w:iCs/>
          <w:sz w:val="24"/>
          <w:szCs w:val="24"/>
        </w:rPr>
        <w:t>Average Varians Extracted</w:t>
      </w:r>
      <w:r w:rsidR="00466A9D">
        <w:rPr>
          <w:rFonts w:ascii="Times New Roman" w:hAnsi="Times New Roman" w:cs="Times New Roman"/>
          <w:sz w:val="24"/>
          <w:szCs w:val="24"/>
        </w:rPr>
        <w:t xml:space="preserve"> (</w:t>
      </w:r>
      <w:r>
        <w:rPr>
          <w:rFonts w:ascii="Times New Roman" w:hAnsi="Times New Roman" w:cs="Times New Roman"/>
          <w:sz w:val="24"/>
          <w:szCs w:val="24"/>
        </w:rPr>
        <w:t>AVE</w:t>
      </w:r>
      <w:r w:rsidR="00466A9D">
        <w:rPr>
          <w:rFonts w:ascii="Times New Roman" w:hAnsi="Times New Roman" w:cs="Times New Roman"/>
          <w:sz w:val="24"/>
          <w:szCs w:val="24"/>
        </w:rPr>
        <w:t xml:space="preserve">) </w:t>
      </w:r>
      <w:r>
        <w:rPr>
          <w:rFonts w:ascii="Times New Roman" w:hAnsi="Times New Roman" w:cs="Times New Roman"/>
          <w:sz w:val="24"/>
          <w:szCs w:val="24"/>
        </w:rPr>
        <w:t xml:space="preserve">sebagai parameter validitas indikator terhadap konstruk laten, serta </w:t>
      </w:r>
      <w:r w:rsidRPr="00E54C67">
        <w:rPr>
          <w:rFonts w:ascii="Times New Roman" w:hAnsi="Times New Roman" w:cs="Times New Roman"/>
          <w:i/>
          <w:iCs/>
          <w:sz w:val="24"/>
          <w:szCs w:val="24"/>
        </w:rPr>
        <w:t>Composite Reliability</w:t>
      </w:r>
      <w:r>
        <w:rPr>
          <w:rFonts w:ascii="Times New Roman" w:hAnsi="Times New Roman" w:cs="Times New Roman"/>
          <w:sz w:val="24"/>
          <w:szCs w:val="24"/>
        </w:rPr>
        <w:t xml:space="preserve"> sebagai parameter reliabilitas indikator terhadap konstruksi laten.</w:t>
      </w:r>
    </w:p>
    <w:p w14:paraId="23EE115A" w14:textId="77777777" w:rsidR="001B152D" w:rsidRDefault="001B152D" w:rsidP="00501193">
      <w:pPr>
        <w:spacing w:line="480" w:lineRule="auto"/>
        <w:ind w:left="360" w:firstLine="774"/>
        <w:jc w:val="both"/>
        <w:rPr>
          <w:rFonts w:ascii="Times New Roman" w:hAnsi="Times New Roman" w:cs="Times New Roman"/>
          <w:sz w:val="24"/>
          <w:szCs w:val="24"/>
        </w:rPr>
      </w:pPr>
    </w:p>
    <w:p w14:paraId="2A7FFAB5" w14:textId="1F81EA2E" w:rsidR="00A224BB" w:rsidRPr="00A224BB" w:rsidRDefault="00A224BB" w:rsidP="00501193">
      <w:pPr>
        <w:rPr>
          <w:rFonts w:ascii="Times New Roman" w:hAnsi="Times New Roman" w:cs="Times New Roman"/>
          <w:sz w:val="24"/>
          <w:szCs w:val="24"/>
        </w:rPr>
      </w:pPr>
    </w:p>
    <w:p w14:paraId="5299AE6A" w14:textId="7920B7E9" w:rsidR="009B1818" w:rsidRPr="007C79D7" w:rsidRDefault="009B1818" w:rsidP="007C79D7">
      <w:pPr>
        <w:pStyle w:val="4231UjiValiditas"/>
        <w:rPr>
          <w:b/>
          <w:bCs/>
        </w:rPr>
      </w:pPr>
      <w:bookmarkStart w:id="75" w:name="_Toc223980390"/>
      <w:r w:rsidRPr="007C79D7">
        <w:rPr>
          <w:b/>
          <w:bCs/>
        </w:rPr>
        <w:t>Uji Validitas</w:t>
      </w:r>
      <w:bookmarkEnd w:id="75"/>
      <w:r w:rsidRPr="007C79D7">
        <w:rPr>
          <w:b/>
          <w:bCs/>
        </w:rPr>
        <w:t xml:space="preserve"> </w:t>
      </w:r>
    </w:p>
    <w:p w14:paraId="67E017FD" w14:textId="3F89DA1C" w:rsidR="008F1216" w:rsidRPr="00501193" w:rsidRDefault="00501193" w:rsidP="00501193">
      <w:pPr>
        <w:spacing w:line="480" w:lineRule="auto"/>
        <w:ind w:left="426" w:firstLine="708"/>
        <w:rPr>
          <w:rFonts w:ascii="Times New Roman" w:hAnsi="Times New Roman" w:cs="Times New Roman"/>
          <w:sz w:val="24"/>
          <w:szCs w:val="24"/>
        </w:rPr>
      </w:pPr>
      <w:r>
        <w:rPr>
          <w:rFonts w:ascii="Times New Roman" w:hAnsi="Times New Roman" w:cs="Times New Roman"/>
          <w:b/>
          <w:bCs/>
          <w:noProof/>
          <w:sz w:val="24"/>
          <w:szCs w:val="24"/>
        </w:rPr>
        <w:drawing>
          <wp:anchor distT="0" distB="0" distL="114300" distR="114300" simplePos="0" relativeHeight="251753472" behindDoc="0" locked="0" layoutInCell="1" allowOverlap="1" wp14:anchorId="31544A3E" wp14:editId="5335AE4E">
            <wp:simplePos x="0" y="0"/>
            <wp:positionH relativeFrom="column">
              <wp:posOffset>81280</wp:posOffset>
            </wp:positionH>
            <wp:positionV relativeFrom="paragraph">
              <wp:posOffset>954095</wp:posOffset>
            </wp:positionV>
            <wp:extent cx="5332021" cy="3580130"/>
            <wp:effectExtent l="0" t="0" r="2540" b="127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3">
                      <a:extLst>
                        <a:ext uri="{28A0092B-C50C-407E-A947-70E740481C1C}">
                          <a14:useLocalDpi xmlns:a14="http://schemas.microsoft.com/office/drawing/2010/main" val="0"/>
                        </a:ext>
                      </a:extLst>
                    </a:blip>
                    <a:stretch>
                      <a:fillRect/>
                    </a:stretch>
                  </pic:blipFill>
                  <pic:spPr>
                    <a:xfrm>
                      <a:off x="0" y="0"/>
                      <a:ext cx="5332021" cy="3580130"/>
                    </a:xfrm>
                    <a:prstGeom prst="rect">
                      <a:avLst/>
                    </a:prstGeom>
                  </pic:spPr>
                </pic:pic>
              </a:graphicData>
            </a:graphic>
          </wp:anchor>
        </w:drawing>
      </w:r>
      <w:r w:rsidRPr="00501193">
        <w:rPr>
          <w:rFonts w:ascii="Times New Roman" w:hAnsi="Times New Roman" w:cs="Times New Roman"/>
          <w:sz w:val="24"/>
          <w:szCs w:val="24"/>
        </w:rPr>
        <w:t xml:space="preserve">Uji Validitas digunakan untuk menguji valid atau tidaknya indikator-indikator yang menampilkan suatu konstruk laten. </w:t>
      </w:r>
      <w:r>
        <w:rPr>
          <w:rFonts w:ascii="Times New Roman" w:hAnsi="Times New Roman" w:cs="Times New Roman"/>
          <w:sz w:val="24"/>
          <w:szCs w:val="24"/>
        </w:rPr>
        <w:t>D</w:t>
      </w:r>
      <w:r w:rsidRPr="00501193">
        <w:rPr>
          <w:rFonts w:ascii="Times New Roman" w:hAnsi="Times New Roman" w:cs="Times New Roman"/>
          <w:sz w:val="24"/>
          <w:szCs w:val="24"/>
        </w:rPr>
        <w:t xml:space="preserve">iagram </w:t>
      </w:r>
      <w:r w:rsidR="00C15EF1" w:rsidRPr="00C15EF1">
        <w:rPr>
          <w:rFonts w:ascii="Times New Roman" w:hAnsi="Times New Roman" w:cs="Times New Roman"/>
          <w:i/>
          <w:iCs/>
          <w:sz w:val="24"/>
          <w:szCs w:val="24"/>
        </w:rPr>
        <w:t>L</w:t>
      </w:r>
      <w:r w:rsidRPr="00C15EF1">
        <w:rPr>
          <w:rFonts w:ascii="Times New Roman" w:hAnsi="Times New Roman" w:cs="Times New Roman"/>
          <w:i/>
          <w:iCs/>
          <w:sz w:val="24"/>
          <w:szCs w:val="24"/>
        </w:rPr>
        <w:t xml:space="preserve">oading </w:t>
      </w:r>
      <w:r w:rsidR="00C15EF1" w:rsidRPr="00C15EF1">
        <w:rPr>
          <w:rFonts w:ascii="Times New Roman" w:hAnsi="Times New Roman" w:cs="Times New Roman"/>
          <w:i/>
          <w:iCs/>
          <w:sz w:val="24"/>
          <w:szCs w:val="24"/>
        </w:rPr>
        <w:t>F</w:t>
      </w:r>
      <w:r w:rsidRPr="00C15EF1">
        <w:rPr>
          <w:rFonts w:ascii="Times New Roman" w:hAnsi="Times New Roman" w:cs="Times New Roman"/>
          <w:i/>
          <w:iCs/>
          <w:sz w:val="24"/>
          <w:szCs w:val="24"/>
        </w:rPr>
        <w:t>actors</w:t>
      </w:r>
      <w:r w:rsidRPr="00501193">
        <w:rPr>
          <w:rFonts w:ascii="Times New Roman" w:hAnsi="Times New Roman" w:cs="Times New Roman"/>
          <w:sz w:val="24"/>
          <w:szCs w:val="24"/>
        </w:rPr>
        <w:t xml:space="preserve"> pada penelitian ini</w:t>
      </w:r>
      <w:r>
        <w:rPr>
          <w:rFonts w:ascii="Times New Roman" w:hAnsi="Times New Roman" w:cs="Times New Roman"/>
          <w:sz w:val="24"/>
          <w:szCs w:val="24"/>
        </w:rPr>
        <w:t xml:space="preserve"> adalah sebagai berikut</w:t>
      </w:r>
      <w:r w:rsidR="00171552">
        <w:rPr>
          <w:rFonts w:ascii="Times New Roman" w:hAnsi="Times New Roman" w:cs="Times New Roman"/>
          <w:sz w:val="24"/>
          <w:szCs w:val="24"/>
        </w:rPr>
        <w:t>.</w:t>
      </w:r>
    </w:p>
    <w:p w14:paraId="336A4485" w14:textId="13C5B0C0" w:rsidR="008F1216" w:rsidRDefault="008F1216" w:rsidP="008F1216">
      <w:pPr>
        <w:spacing w:line="480" w:lineRule="auto"/>
        <w:rPr>
          <w:rFonts w:ascii="Times New Roman" w:hAnsi="Times New Roman" w:cs="Times New Roman"/>
          <w:b/>
          <w:bCs/>
          <w:sz w:val="24"/>
          <w:szCs w:val="24"/>
        </w:rPr>
      </w:pPr>
    </w:p>
    <w:p w14:paraId="60B6AE91" w14:textId="5B53D3CE" w:rsidR="008F1216" w:rsidRDefault="008F1216" w:rsidP="008F1216">
      <w:pPr>
        <w:spacing w:line="480" w:lineRule="auto"/>
        <w:rPr>
          <w:rFonts w:ascii="Times New Roman" w:hAnsi="Times New Roman" w:cs="Times New Roman"/>
          <w:b/>
          <w:bCs/>
          <w:sz w:val="24"/>
          <w:szCs w:val="24"/>
        </w:rPr>
      </w:pPr>
    </w:p>
    <w:p w14:paraId="39F16B97" w14:textId="77777777" w:rsidR="008F1216" w:rsidRPr="008F1216" w:rsidRDefault="008F1216" w:rsidP="008F1216">
      <w:pPr>
        <w:spacing w:line="480" w:lineRule="auto"/>
        <w:rPr>
          <w:rFonts w:ascii="Times New Roman" w:hAnsi="Times New Roman" w:cs="Times New Roman"/>
          <w:b/>
          <w:bCs/>
          <w:sz w:val="24"/>
          <w:szCs w:val="24"/>
        </w:rPr>
      </w:pPr>
    </w:p>
    <w:p w14:paraId="7B869B10" w14:textId="7D37C7DF" w:rsidR="008F1216" w:rsidRDefault="008F1216" w:rsidP="008F1216">
      <w:pPr>
        <w:pStyle w:val="ListParagraph"/>
        <w:spacing w:line="480" w:lineRule="auto"/>
        <w:ind w:left="1080"/>
        <w:rPr>
          <w:rFonts w:ascii="Times New Roman" w:hAnsi="Times New Roman" w:cs="Times New Roman"/>
          <w:b/>
          <w:bCs/>
          <w:sz w:val="24"/>
          <w:szCs w:val="24"/>
        </w:rPr>
      </w:pPr>
    </w:p>
    <w:p w14:paraId="3C46DC6C" w14:textId="0582F7A0" w:rsidR="008F1216" w:rsidRDefault="008F1216" w:rsidP="008F1216">
      <w:pPr>
        <w:pStyle w:val="ListParagraph"/>
        <w:spacing w:line="480" w:lineRule="auto"/>
        <w:ind w:left="1080"/>
        <w:rPr>
          <w:rFonts w:ascii="Times New Roman" w:hAnsi="Times New Roman" w:cs="Times New Roman"/>
          <w:b/>
          <w:bCs/>
          <w:sz w:val="24"/>
          <w:szCs w:val="24"/>
        </w:rPr>
      </w:pPr>
    </w:p>
    <w:p w14:paraId="0C62672E" w14:textId="60F0480D" w:rsidR="008F1216" w:rsidRDefault="008F1216" w:rsidP="008F1216">
      <w:pPr>
        <w:pStyle w:val="ListParagraph"/>
        <w:spacing w:line="480" w:lineRule="auto"/>
        <w:ind w:left="1080"/>
        <w:rPr>
          <w:rFonts w:ascii="Times New Roman" w:hAnsi="Times New Roman" w:cs="Times New Roman"/>
          <w:b/>
          <w:bCs/>
          <w:sz w:val="24"/>
          <w:szCs w:val="24"/>
        </w:rPr>
      </w:pPr>
    </w:p>
    <w:p w14:paraId="7D08F2C3" w14:textId="5B560D16" w:rsidR="00501193" w:rsidRDefault="00501193" w:rsidP="00501193">
      <w:pPr>
        <w:pStyle w:val="ListParagraph"/>
        <w:spacing w:after="0" w:line="360" w:lineRule="auto"/>
        <w:ind w:left="1080"/>
        <w:rPr>
          <w:rFonts w:ascii="Times New Roman" w:hAnsi="Times New Roman" w:cs="Times New Roman"/>
          <w:b/>
          <w:bCs/>
          <w:sz w:val="24"/>
          <w:szCs w:val="24"/>
        </w:rPr>
      </w:pPr>
    </w:p>
    <w:p w14:paraId="3F6E4EE6" w14:textId="05D5A992" w:rsidR="00501193" w:rsidRDefault="00501193" w:rsidP="00501193">
      <w:pPr>
        <w:spacing w:after="0" w:line="360" w:lineRule="auto"/>
        <w:rPr>
          <w:rFonts w:ascii="Times New Roman" w:hAnsi="Times New Roman" w:cs="Times New Roman"/>
          <w:b/>
          <w:bCs/>
          <w:sz w:val="24"/>
          <w:szCs w:val="24"/>
        </w:rPr>
      </w:pPr>
    </w:p>
    <w:p w14:paraId="70D6FB9C" w14:textId="77777777" w:rsidR="00501193" w:rsidRPr="00501193" w:rsidRDefault="00501193" w:rsidP="00501193">
      <w:pPr>
        <w:spacing w:line="480" w:lineRule="auto"/>
        <w:rPr>
          <w:rFonts w:ascii="Times New Roman" w:hAnsi="Times New Roman" w:cs="Times New Roman"/>
          <w:b/>
          <w:bCs/>
          <w:sz w:val="24"/>
          <w:szCs w:val="24"/>
        </w:rPr>
      </w:pPr>
    </w:p>
    <w:p w14:paraId="7DB94CF4" w14:textId="2EF70402" w:rsidR="008F1216" w:rsidRPr="00676E45" w:rsidRDefault="008F1216" w:rsidP="00501193">
      <w:pPr>
        <w:spacing w:before="240" w:after="0" w:line="360" w:lineRule="auto"/>
        <w:ind w:left="709"/>
        <w:rPr>
          <w:rFonts w:ascii="Times New Roman" w:hAnsi="Times New Roman" w:cs="Times New Roman"/>
          <w:i/>
          <w:iCs/>
        </w:rPr>
      </w:pPr>
      <w:r w:rsidRPr="00676E45">
        <w:rPr>
          <w:rFonts w:ascii="Times New Roman" w:hAnsi="Times New Roman" w:cs="Times New Roman"/>
          <w:i/>
          <w:iCs/>
        </w:rPr>
        <w:t>Sumber: Output SmartPLS 4, 2026</w:t>
      </w:r>
    </w:p>
    <w:p w14:paraId="02BA9273" w14:textId="1E8CD605" w:rsidR="00097E05" w:rsidRPr="00097E05" w:rsidRDefault="001342BC" w:rsidP="00097E05">
      <w:pPr>
        <w:spacing w:after="0" w:line="360" w:lineRule="auto"/>
        <w:ind w:left="709"/>
        <w:jc w:val="center"/>
        <w:rPr>
          <w:rFonts w:ascii="Times New Roman" w:hAnsi="Times New Roman" w:cs="Times New Roman"/>
          <w:b/>
          <w:bCs/>
          <w:i/>
          <w:iCs/>
        </w:rPr>
      </w:pPr>
      <w:bookmarkStart w:id="76" w:name="_Toc223472368"/>
      <w:r w:rsidRPr="0060606D">
        <w:rPr>
          <w:rFonts w:ascii="Times New Roman" w:hAnsi="Times New Roman" w:cs="Times New Roman"/>
          <w:b/>
          <w:bCs/>
        </w:rPr>
        <w:t>Gambar 4.</w:t>
      </w:r>
      <w:r w:rsidRPr="0060606D">
        <w:rPr>
          <w:rFonts w:ascii="Times New Roman" w:hAnsi="Times New Roman" w:cs="Times New Roman"/>
          <w:b/>
          <w:bCs/>
        </w:rPr>
        <w:fldChar w:fldCharType="begin"/>
      </w:r>
      <w:r w:rsidRPr="0060606D">
        <w:rPr>
          <w:rFonts w:ascii="Times New Roman" w:hAnsi="Times New Roman" w:cs="Times New Roman"/>
          <w:b/>
          <w:bCs/>
        </w:rPr>
        <w:instrText xml:space="preserve"> SEQ Gambar_4. \* ARABIC </w:instrText>
      </w:r>
      <w:r w:rsidRPr="0060606D">
        <w:rPr>
          <w:rFonts w:ascii="Times New Roman" w:hAnsi="Times New Roman" w:cs="Times New Roman"/>
          <w:b/>
          <w:bCs/>
        </w:rPr>
        <w:fldChar w:fldCharType="separate"/>
      </w:r>
      <w:r>
        <w:rPr>
          <w:rFonts w:ascii="Times New Roman" w:hAnsi="Times New Roman" w:cs="Times New Roman"/>
          <w:b/>
          <w:bCs/>
          <w:noProof/>
        </w:rPr>
        <w:t>2</w:t>
      </w:r>
      <w:r w:rsidRPr="0060606D">
        <w:rPr>
          <w:rFonts w:ascii="Times New Roman" w:hAnsi="Times New Roman" w:cs="Times New Roman"/>
          <w:b/>
          <w:bCs/>
        </w:rPr>
        <w:fldChar w:fldCharType="end"/>
      </w:r>
      <w:r w:rsidRPr="0060606D">
        <w:rPr>
          <w:rFonts w:ascii="Times New Roman" w:hAnsi="Times New Roman" w:cs="Times New Roman"/>
          <w:b/>
          <w:bCs/>
        </w:rPr>
        <w:t xml:space="preserve"> </w:t>
      </w:r>
      <w:r w:rsidR="009F26D7" w:rsidRPr="00676E45">
        <w:rPr>
          <w:rFonts w:ascii="Times New Roman" w:hAnsi="Times New Roman" w:cs="Times New Roman"/>
          <w:b/>
          <w:bCs/>
          <w:i/>
          <w:iCs/>
        </w:rPr>
        <w:t>Loading Factors</w:t>
      </w:r>
      <w:bookmarkEnd w:id="76"/>
    </w:p>
    <w:p w14:paraId="7F31E703" w14:textId="77777777" w:rsidR="001B152D" w:rsidRDefault="001B152D">
      <w:pPr>
        <w:rPr>
          <w:rFonts w:ascii="Times New Roman" w:hAnsi="Times New Roman" w:cs="Times New Roman"/>
          <w:sz w:val="24"/>
          <w:szCs w:val="24"/>
        </w:rPr>
      </w:pPr>
      <w:r>
        <w:rPr>
          <w:rFonts w:ascii="Times New Roman" w:hAnsi="Times New Roman" w:cs="Times New Roman"/>
          <w:sz w:val="24"/>
          <w:szCs w:val="24"/>
        </w:rPr>
        <w:br w:type="page"/>
      </w:r>
    </w:p>
    <w:p w14:paraId="080737AF" w14:textId="7F1C63E9" w:rsidR="008F1216" w:rsidRPr="00097E05" w:rsidRDefault="00501193" w:rsidP="00097E05">
      <w:pPr>
        <w:spacing w:before="240" w:line="480" w:lineRule="auto"/>
        <w:ind w:left="426" w:firstLine="708"/>
        <w:jc w:val="both"/>
        <w:rPr>
          <w:rFonts w:ascii="Times New Roman" w:hAnsi="Times New Roman" w:cs="Times New Roman"/>
          <w:sz w:val="24"/>
          <w:szCs w:val="24"/>
        </w:rPr>
      </w:pPr>
      <w:r w:rsidRPr="00097E05">
        <w:rPr>
          <w:rFonts w:ascii="Times New Roman" w:hAnsi="Times New Roman" w:cs="Times New Roman"/>
          <w:sz w:val="24"/>
          <w:szCs w:val="24"/>
        </w:rPr>
        <w:t xml:space="preserve">Data yang diolah menggunakan </w:t>
      </w:r>
      <w:r w:rsidRPr="00C5152F">
        <w:rPr>
          <w:rFonts w:ascii="Times New Roman" w:hAnsi="Times New Roman" w:cs="Times New Roman"/>
          <w:sz w:val="24"/>
          <w:szCs w:val="24"/>
        </w:rPr>
        <w:t>SmartPLS</w:t>
      </w:r>
      <w:r w:rsidRPr="00097E05">
        <w:rPr>
          <w:rFonts w:ascii="Times New Roman" w:hAnsi="Times New Roman" w:cs="Times New Roman"/>
          <w:sz w:val="24"/>
          <w:szCs w:val="24"/>
        </w:rPr>
        <w:t xml:space="preserve"> 4 menghasilkan </w:t>
      </w:r>
      <w:r w:rsidRPr="00C15EF1">
        <w:rPr>
          <w:rFonts w:ascii="Times New Roman" w:hAnsi="Times New Roman" w:cs="Times New Roman"/>
          <w:i/>
          <w:iCs/>
          <w:sz w:val="24"/>
          <w:szCs w:val="24"/>
        </w:rPr>
        <w:t>Algorithm</w:t>
      </w:r>
      <w:r w:rsidRPr="00097E05">
        <w:rPr>
          <w:rFonts w:ascii="Times New Roman" w:hAnsi="Times New Roman" w:cs="Times New Roman"/>
          <w:sz w:val="24"/>
          <w:szCs w:val="24"/>
        </w:rPr>
        <w:t xml:space="preserve"> korelasi antara konstruk laten dan indikator melalui tabel </w:t>
      </w:r>
      <w:r w:rsidR="00C15EF1" w:rsidRPr="00C15EF1">
        <w:rPr>
          <w:rFonts w:ascii="Times New Roman" w:hAnsi="Times New Roman" w:cs="Times New Roman"/>
          <w:i/>
          <w:iCs/>
          <w:sz w:val="24"/>
          <w:szCs w:val="24"/>
        </w:rPr>
        <w:t>O</w:t>
      </w:r>
      <w:r w:rsidRPr="00C15EF1">
        <w:rPr>
          <w:rFonts w:ascii="Times New Roman" w:hAnsi="Times New Roman" w:cs="Times New Roman"/>
          <w:i/>
          <w:iCs/>
          <w:sz w:val="24"/>
          <w:szCs w:val="24"/>
        </w:rPr>
        <w:t xml:space="preserve">uter </w:t>
      </w:r>
      <w:r w:rsidR="00C15EF1" w:rsidRPr="00C15EF1">
        <w:rPr>
          <w:rFonts w:ascii="Times New Roman" w:hAnsi="Times New Roman" w:cs="Times New Roman"/>
          <w:i/>
          <w:iCs/>
          <w:sz w:val="24"/>
          <w:szCs w:val="24"/>
        </w:rPr>
        <w:t>L</w:t>
      </w:r>
      <w:r w:rsidRPr="00C15EF1">
        <w:rPr>
          <w:rFonts w:ascii="Times New Roman" w:hAnsi="Times New Roman" w:cs="Times New Roman"/>
          <w:i/>
          <w:iCs/>
          <w:sz w:val="24"/>
          <w:szCs w:val="24"/>
        </w:rPr>
        <w:t>oading</w:t>
      </w:r>
      <w:r w:rsidRPr="00097E05">
        <w:rPr>
          <w:rFonts w:ascii="Times New Roman" w:hAnsi="Times New Roman" w:cs="Times New Roman"/>
          <w:sz w:val="24"/>
          <w:szCs w:val="24"/>
        </w:rPr>
        <w:t xml:space="preserve"> dibawah ini</w:t>
      </w:r>
      <w:r w:rsidR="00046E78">
        <w:rPr>
          <w:rFonts w:ascii="Times New Roman" w:hAnsi="Times New Roman" w:cs="Times New Roman"/>
          <w:sz w:val="24"/>
          <w:szCs w:val="24"/>
        </w:rPr>
        <w:t>.</w:t>
      </w:r>
    </w:p>
    <w:p w14:paraId="0009DAAA" w14:textId="019D4B8B" w:rsidR="009F26D7" w:rsidRPr="00676E45" w:rsidRDefault="001342BC" w:rsidP="00676E45">
      <w:pPr>
        <w:spacing w:after="0" w:line="240" w:lineRule="auto"/>
        <w:ind w:left="360"/>
        <w:rPr>
          <w:rFonts w:ascii="Times New Roman" w:hAnsi="Times New Roman" w:cs="Times New Roman"/>
        </w:rPr>
      </w:pPr>
      <w:bookmarkStart w:id="77" w:name="_Toc223472055"/>
      <w:r w:rsidRPr="001342BC">
        <w:rPr>
          <w:rFonts w:ascii="Times New Roman" w:hAnsi="Times New Roman" w:cs="Times New Roman"/>
          <w:b/>
          <w:bCs/>
        </w:rPr>
        <w:t>Tabel 4.</w:t>
      </w:r>
      <w:r w:rsidRPr="001342BC">
        <w:rPr>
          <w:rFonts w:ascii="Times New Roman" w:hAnsi="Times New Roman" w:cs="Times New Roman"/>
          <w:b/>
          <w:bCs/>
        </w:rPr>
        <w:fldChar w:fldCharType="begin"/>
      </w:r>
      <w:r w:rsidRPr="001342BC">
        <w:rPr>
          <w:rFonts w:ascii="Times New Roman" w:hAnsi="Times New Roman" w:cs="Times New Roman"/>
          <w:b/>
          <w:bCs/>
        </w:rPr>
        <w:instrText xml:space="preserve"> SEQ Tabel_4. \* ARABIC </w:instrText>
      </w:r>
      <w:r w:rsidRPr="001342BC">
        <w:rPr>
          <w:rFonts w:ascii="Times New Roman" w:hAnsi="Times New Roman" w:cs="Times New Roman"/>
          <w:b/>
          <w:bCs/>
        </w:rPr>
        <w:fldChar w:fldCharType="separate"/>
      </w:r>
      <w:r>
        <w:rPr>
          <w:rFonts w:ascii="Times New Roman" w:hAnsi="Times New Roman" w:cs="Times New Roman"/>
          <w:b/>
          <w:bCs/>
          <w:noProof/>
        </w:rPr>
        <w:t>4</w:t>
      </w:r>
      <w:r w:rsidRPr="001342BC">
        <w:rPr>
          <w:rFonts w:ascii="Times New Roman" w:hAnsi="Times New Roman" w:cs="Times New Roman"/>
          <w:b/>
          <w:bCs/>
        </w:rPr>
        <w:fldChar w:fldCharType="end"/>
      </w:r>
      <w:r w:rsidRPr="001342BC">
        <w:rPr>
          <w:rFonts w:ascii="Times New Roman" w:hAnsi="Times New Roman" w:cs="Times New Roman"/>
          <w:b/>
          <w:bCs/>
        </w:rPr>
        <w:t xml:space="preserve"> </w:t>
      </w:r>
      <w:r w:rsidR="009F26D7" w:rsidRPr="00676E45">
        <w:rPr>
          <w:rFonts w:ascii="Times New Roman" w:hAnsi="Times New Roman" w:cs="Times New Roman"/>
          <w:b/>
          <w:bCs/>
          <w:i/>
          <w:iCs/>
        </w:rPr>
        <w:t>Outer Loadings</w:t>
      </w:r>
      <w:r w:rsidR="00097E05" w:rsidRPr="00097E05">
        <w:rPr>
          <w:rFonts w:ascii="Times New Roman" w:hAnsi="Times New Roman" w:cs="Times New Roman"/>
          <w:b/>
          <w:bCs/>
        </w:rPr>
        <w:t xml:space="preserve"> (</w:t>
      </w:r>
      <w:r w:rsidR="00097E05">
        <w:rPr>
          <w:rFonts w:ascii="Times New Roman" w:hAnsi="Times New Roman" w:cs="Times New Roman"/>
          <w:b/>
          <w:bCs/>
          <w:i/>
          <w:iCs/>
        </w:rPr>
        <w:t>Convergent Validity</w:t>
      </w:r>
      <w:r w:rsidR="00097E05" w:rsidRPr="00097E05">
        <w:rPr>
          <w:rFonts w:ascii="Times New Roman" w:hAnsi="Times New Roman" w:cs="Times New Roman"/>
          <w:b/>
          <w:bCs/>
        </w:rPr>
        <w:t>)</w:t>
      </w:r>
      <w:bookmarkEnd w:id="77"/>
    </w:p>
    <w:tbl>
      <w:tblPr>
        <w:tblStyle w:val="TableGrid"/>
        <w:tblW w:w="0" w:type="auto"/>
        <w:tblInd w:w="360" w:type="dxa"/>
        <w:tblLook w:val="04A0" w:firstRow="1" w:lastRow="0" w:firstColumn="1" w:lastColumn="0" w:noHBand="0" w:noVBand="1"/>
      </w:tblPr>
      <w:tblGrid>
        <w:gridCol w:w="661"/>
        <w:gridCol w:w="1360"/>
        <w:gridCol w:w="1234"/>
        <w:gridCol w:w="1528"/>
        <w:gridCol w:w="1498"/>
        <w:gridCol w:w="1286"/>
      </w:tblGrid>
      <w:tr w:rsidR="00784B2F" w14:paraId="6064218F" w14:textId="77777777" w:rsidTr="008813A5">
        <w:tc>
          <w:tcPr>
            <w:tcW w:w="661" w:type="dxa"/>
          </w:tcPr>
          <w:p w14:paraId="740D5565" w14:textId="77777777" w:rsidR="009F26D7" w:rsidRPr="009F26D7" w:rsidRDefault="009F26D7" w:rsidP="009F26D7">
            <w:pPr>
              <w:rPr>
                <w:rFonts w:ascii="Times New Roman" w:hAnsi="Times New Roman" w:cs="Times New Roman"/>
                <w:b/>
                <w:bCs/>
                <w:sz w:val="20"/>
                <w:szCs w:val="20"/>
              </w:rPr>
            </w:pPr>
          </w:p>
        </w:tc>
        <w:tc>
          <w:tcPr>
            <w:tcW w:w="1360" w:type="dxa"/>
            <w:vAlign w:val="center"/>
          </w:tcPr>
          <w:p w14:paraId="3E920B76" w14:textId="035707CB" w:rsidR="009F26D7" w:rsidRPr="009F26D7" w:rsidRDefault="009F26D7" w:rsidP="008813A5">
            <w:pPr>
              <w:jc w:val="center"/>
              <w:rPr>
                <w:rFonts w:ascii="Times New Roman" w:hAnsi="Times New Roman" w:cs="Times New Roman"/>
                <w:b/>
                <w:bCs/>
                <w:sz w:val="20"/>
                <w:szCs w:val="20"/>
              </w:rPr>
            </w:pPr>
            <w:r w:rsidRPr="009F26D7">
              <w:rPr>
                <w:rFonts w:ascii="Times New Roman" w:hAnsi="Times New Roman" w:cs="Times New Roman"/>
                <w:b/>
                <w:bCs/>
                <w:sz w:val="20"/>
                <w:szCs w:val="20"/>
              </w:rPr>
              <w:t>(X1) Literasi Pajak</w:t>
            </w:r>
          </w:p>
        </w:tc>
        <w:tc>
          <w:tcPr>
            <w:tcW w:w="1234" w:type="dxa"/>
            <w:vAlign w:val="center"/>
          </w:tcPr>
          <w:p w14:paraId="03CE8CCE" w14:textId="05ED94B5" w:rsidR="009F26D7" w:rsidRPr="009F26D7" w:rsidRDefault="009F26D7" w:rsidP="008813A5">
            <w:pPr>
              <w:jc w:val="center"/>
              <w:rPr>
                <w:rFonts w:ascii="Times New Roman" w:hAnsi="Times New Roman" w:cs="Times New Roman"/>
                <w:b/>
                <w:bCs/>
                <w:sz w:val="20"/>
                <w:szCs w:val="20"/>
              </w:rPr>
            </w:pPr>
            <w:r w:rsidRPr="009F26D7">
              <w:rPr>
                <w:rFonts w:ascii="Times New Roman" w:hAnsi="Times New Roman" w:cs="Times New Roman"/>
                <w:b/>
                <w:bCs/>
                <w:sz w:val="20"/>
                <w:szCs w:val="20"/>
              </w:rPr>
              <w:t>(X2) Literasi Digital</w:t>
            </w:r>
          </w:p>
        </w:tc>
        <w:tc>
          <w:tcPr>
            <w:tcW w:w="1528" w:type="dxa"/>
            <w:vAlign w:val="center"/>
          </w:tcPr>
          <w:p w14:paraId="25FC73A2" w14:textId="066E9297" w:rsidR="009F26D7" w:rsidRPr="009F26D7" w:rsidRDefault="009F26D7" w:rsidP="008813A5">
            <w:pPr>
              <w:jc w:val="center"/>
              <w:rPr>
                <w:rFonts w:ascii="Times New Roman" w:hAnsi="Times New Roman" w:cs="Times New Roman"/>
                <w:b/>
                <w:bCs/>
                <w:sz w:val="20"/>
                <w:szCs w:val="20"/>
              </w:rPr>
            </w:pPr>
            <w:r w:rsidRPr="009F26D7">
              <w:rPr>
                <w:rFonts w:ascii="Times New Roman" w:hAnsi="Times New Roman" w:cs="Times New Roman"/>
                <w:b/>
                <w:bCs/>
                <w:sz w:val="20"/>
                <w:szCs w:val="20"/>
              </w:rPr>
              <w:t xml:space="preserve">(X3) </w:t>
            </w:r>
            <w:r w:rsidRPr="00676E45">
              <w:rPr>
                <w:rFonts w:ascii="Times New Roman" w:hAnsi="Times New Roman" w:cs="Times New Roman"/>
                <w:b/>
                <w:bCs/>
                <w:i/>
                <w:iCs/>
                <w:sz w:val="20"/>
                <w:szCs w:val="20"/>
              </w:rPr>
              <w:t>Coretax Administration System</w:t>
            </w:r>
          </w:p>
        </w:tc>
        <w:tc>
          <w:tcPr>
            <w:tcW w:w="1498" w:type="dxa"/>
            <w:vAlign w:val="center"/>
          </w:tcPr>
          <w:p w14:paraId="60ECDB8D" w14:textId="5AFA4C1F" w:rsidR="009F26D7" w:rsidRPr="009F26D7" w:rsidRDefault="009F26D7" w:rsidP="008813A5">
            <w:pPr>
              <w:jc w:val="center"/>
              <w:rPr>
                <w:rFonts w:ascii="Times New Roman" w:hAnsi="Times New Roman" w:cs="Times New Roman"/>
                <w:b/>
                <w:bCs/>
                <w:sz w:val="20"/>
                <w:szCs w:val="20"/>
              </w:rPr>
            </w:pPr>
            <w:r w:rsidRPr="009F26D7">
              <w:rPr>
                <w:rFonts w:ascii="Times New Roman" w:hAnsi="Times New Roman" w:cs="Times New Roman"/>
                <w:b/>
                <w:bCs/>
                <w:sz w:val="20"/>
                <w:szCs w:val="20"/>
              </w:rPr>
              <w:t>(Y) Kepatuhan Wajib Pajak Badan</w:t>
            </w:r>
          </w:p>
        </w:tc>
        <w:tc>
          <w:tcPr>
            <w:tcW w:w="1286" w:type="dxa"/>
            <w:vAlign w:val="center"/>
          </w:tcPr>
          <w:p w14:paraId="79AF97EC" w14:textId="40E1793D" w:rsidR="009F26D7" w:rsidRPr="009F26D7" w:rsidRDefault="009F26D7" w:rsidP="008813A5">
            <w:pPr>
              <w:jc w:val="center"/>
              <w:rPr>
                <w:rFonts w:ascii="Times New Roman" w:hAnsi="Times New Roman" w:cs="Times New Roman"/>
                <w:b/>
                <w:bCs/>
                <w:sz w:val="20"/>
                <w:szCs w:val="20"/>
              </w:rPr>
            </w:pPr>
            <w:r w:rsidRPr="009F26D7">
              <w:rPr>
                <w:rFonts w:ascii="Times New Roman" w:hAnsi="Times New Roman" w:cs="Times New Roman"/>
                <w:b/>
                <w:bCs/>
                <w:sz w:val="20"/>
                <w:szCs w:val="20"/>
              </w:rPr>
              <w:t>Keterangan</w:t>
            </w:r>
          </w:p>
        </w:tc>
      </w:tr>
      <w:tr w:rsidR="00EB1E77" w14:paraId="24F697FB" w14:textId="77777777" w:rsidTr="00EB1E77">
        <w:tc>
          <w:tcPr>
            <w:tcW w:w="661" w:type="dxa"/>
          </w:tcPr>
          <w:p w14:paraId="7C684948" w14:textId="0B7A951A" w:rsidR="00EB1E77" w:rsidRPr="009F26D7" w:rsidRDefault="00EB1E77" w:rsidP="00EB1E77">
            <w:pPr>
              <w:jc w:val="center"/>
              <w:rPr>
                <w:rFonts w:ascii="Times New Roman" w:hAnsi="Times New Roman" w:cs="Times New Roman"/>
                <w:sz w:val="20"/>
                <w:szCs w:val="20"/>
              </w:rPr>
            </w:pPr>
            <w:r w:rsidRPr="009F26D7">
              <w:rPr>
                <w:rFonts w:ascii="Times New Roman" w:hAnsi="Times New Roman" w:cs="Times New Roman"/>
                <w:sz w:val="20"/>
                <w:szCs w:val="20"/>
              </w:rPr>
              <w:t>X1.1</w:t>
            </w:r>
          </w:p>
        </w:tc>
        <w:tc>
          <w:tcPr>
            <w:tcW w:w="1360" w:type="dxa"/>
          </w:tcPr>
          <w:p w14:paraId="47D0434C" w14:textId="278BAEBC" w:rsidR="00EB1E77" w:rsidRPr="009F26D7" w:rsidRDefault="00EB1E77" w:rsidP="00EB1E77">
            <w:pPr>
              <w:jc w:val="center"/>
              <w:rPr>
                <w:rFonts w:ascii="Times New Roman" w:hAnsi="Times New Roman" w:cs="Times New Roman"/>
                <w:sz w:val="20"/>
                <w:szCs w:val="20"/>
              </w:rPr>
            </w:pPr>
            <w:r>
              <w:rPr>
                <w:rFonts w:ascii="Times New Roman" w:hAnsi="Times New Roman" w:cs="Times New Roman"/>
                <w:sz w:val="20"/>
                <w:szCs w:val="20"/>
              </w:rPr>
              <w:t>0.832</w:t>
            </w:r>
          </w:p>
        </w:tc>
        <w:tc>
          <w:tcPr>
            <w:tcW w:w="1234" w:type="dxa"/>
          </w:tcPr>
          <w:p w14:paraId="1BB28311" w14:textId="7D99B193" w:rsidR="00EB1E77" w:rsidRPr="009F26D7" w:rsidRDefault="00EB1E77" w:rsidP="00EB1E77">
            <w:pPr>
              <w:jc w:val="center"/>
              <w:rPr>
                <w:rFonts w:ascii="Times New Roman" w:hAnsi="Times New Roman" w:cs="Times New Roman"/>
                <w:sz w:val="20"/>
                <w:szCs w:val="20"/>
              </w:rPr>
            </w:pPr>
            <w:r>
              <w:rPr>
                <w:rFonts w:ascii="Times New Roman" w:hAnsi="Times New Roman" w:cs="Times New Roman"/>
                <w:sz w:val="20"/>
                <w:szCs w:val="20"/>
              </w:rPr>
              <w:t>-</w:t>
            </w:r>
          </w:p>
        </w:tc>
        <w:tc>
          <w:tcPr>
            <w:tcW w:w="1528" w:type="dxa"/>
          </w:tcPr>
          <w:p w14:paraId="2A5AEF74" w14:textId="2900809B" w:rsidR="00EB1E77" w:rsidRPr="009F26D7" w:rsidRDefault="00EB1E77" w:rsidP="00EB1E77">
            <w:pPr>
              <w:jc w:val="center"/>
              <w:rPr>
                <w:rFonts w:ascii="Times New Roman" w:hAnsi="Times New Roman" w:cs="Times New Roman"/>
                <w:sz w:val="20"/>
                <w:szCs w:val="20"/>
              </w:rPr>
            </w:pPr>
            <w:r>
              <w:rPr>
                <w:rFonts w:ascii="Times New Roman" w:hAnsi="Times New Roman" w:cs="Times New Roman"/>
                <w:sz w:val="20"/>
                <w:szCs w:val="20"/>
              </w:rPr>
              <w:t>-</w:t>
            </w:r>
          </w:p>
        </w:tc>
        <w:tc>
          <w:tcPr>
            <w:tcW w:w="1498" w:type="dxa"/>
          </w:tcPr>
          <w:p w14:paraId="7DA10B88" w14:textId="41A4ED2A" w:rsidR="00EB1E77" w:rsidRPr="009F26D7" w:rsidRDefault="00EB1E77" w:rsidP="00EB1E77">
            <w:pPr>
              <w:jc w:val="center"/>
              <w:rPr>
                <w:rFonts w:ascii="Times New Roman" w:hAnsi="Times New Roman" w:cs="Times New Roman"/>
                <w:sz w:val="20"/>
                <w:szCs w:val="20"/>
              </w:rPr>
            </w:pPr>
            <w:r>
              <w:rPr>
                <w:rFonts w:ascii="Times New Roman" w:hAnsi="Times New Roman" w:cs="Times New Roman"/>
                <w:sz w:val="20"/>
                <w:szCs w:val="20"/>
              </w:rPr>
              <w:t>-</w:t>
            </w:r>
          </w:p>
        </w:tc>
        <w:tc>
          <w:tcPr>
            <w:tcW w:w="1286" w:type="dxa"/>
          </w:tcPr>
          <w:p w14:paraId="26444ACE" w14:textId="699C3960" w:rsidR="00EB1E77" w:rsidRPr="009F26D7" w:rsidRDefault="00EB1E77" w:rsidP="00EB1E77">
            <w:pPr>
              <w:jc w:val="center"/>
              <w:rPr>
                <w:rFonts w:ascii="Times New Roman" w:hAnsi="Times New Roman" w:cs="Times New Roman"/>
                <w:sz w:val="20"/>
                <w:szCs w:val="20"/>
              </w:rPr>
            </w:pPr>
            <w:r>
              <w:rPr>
                <w:rFonts w:ascii="Times New Roman" w:hAnsi="Times New Roman" w:cs="Times New Roman"/>
                <w:sz w:val="20"/>
                <w:szCs w:val="20"/>
              </w:rPr>
              <w:t>Valid</w:t>
            </w:r>
          </w:p>
        </w:tc>
      </w:tr>
      <w:tr w:rsidR="00EB1E77" w14:paraId="7937AF1B" w14:textId="77777777" w:rsidTr="00EB1E77">
        <w:tc>
          <w:tcPr>
            <w:tcW w:w="661" w:type="dxa"/>
          </w:tcPr>
          <w:p w14:paraId="2331352D" w14:textId="1E80A1C5" w:rsidR="00EB1E77" w:rsidRPr="009F26D7" w:rsidRDefault="00EB1E77" w:rsidP="00EB1E77">
            <w:pPr>
              <w:jc w:val="center"/>
              <w:rPr>
                <w:rFonts w:ascii="Times New Roman" w:hAnsi="Times New Roman" w:cs="Times New Roman"/>
                <w:sz w:val="20"/>
                <w:szCs w:val="20"/>
              </w:rPr>
            </w:pPr>
            <w:r>
              <w:rPr>
                <w:rFonts w:ascii="Times New Roman" w:hAnsi="Times New Roman" w:cs="Times New Roman"/>
                <w:sz w:val="20"/>
                <w:szCs w:val="20"/>
              </w:rPr>
              <w:t>X1.2</w:t>
            </w:r>
          </w:p>
        </w:tc>
        <w:tc>
          <w:tcPr>
            <w:tcW w:w="1360" w:type="dxa"/>
          </w:tcPr>
          <w:p w14:paraId="31D1D3A5" w14:textId="6C586D5A" w:rsidR="00EB1E77" w:rsidRPr="009F26D7" w:rsidRDefault="00EB1E77" w:rsidP="00EB1E77">
            <w:pPr>
              <w:jc w:val="center"/>
              <w:rPr>
                <w:rFonts w:ascii="Times New Roman" w:hAnsi="Times New Roman" w:cs="Times New Roman"/>
                <w:sz w:val="20"/>
                <w:szCs w:val="20"/>
              </w:rPr>
            </w:pPr>
            <w:r>
              <w:rPr>
                <w:rFonts w:ascii="Times New Roman" w:hAnsi="Times New Roman" w:cs="Times New Roman"/>
                <w:sz w:val="20"/>
                <w:szCs w:val="20"/>
              </w:rPr>
              <w:t>0.823</w:t>
            </w:r>
          </w:p>
        </w:tc>
        <w:tc>
          <w:tcPr>
            <w:tcW w:w="1234" w:type="dxa"/>
          </w:tcPr>
          <w:p w14:paraId="59B121AE" w14:textId="44DC4AE0" w:rsidR="00EB1E77" w:rsidRPr="009F26D7" w:rsidRDefault="00EB1E77" w:rsidP="00EB1E77">
            <w:pPr>
              <w:jc w:val="center"/>
              <w:rPr>
                <w:rFonts w:ascii="Times New Roman" w:hAnsi="Times New Roman" w:cs="Times New Roman"/>
                <w:sz w:val="20"/>
                <w:szCs w:val="20"/>
              </w:rPr>
            </w:pPr>
            <w:r>
              <w:rPr>
                <w:rFonts w:ascii="Times New Roman" w:hAnsi="Times New Roman" w:cs="Times New Roman"/>
                <w:sz w:val="20"/>
                <w:szCs w:val="20"/>
              </w:rPr>
              <w:t>-</w:t>
            </w:r>
          </w:p>
        </w:tc>
        <w:tc>
          <w:tcPr>
            <w:tcW w:w="1528" w:type="dxa"/>
          </w:tcPr>
          <w:p w14:paraId="7B65E7A6" w14:textId="135290DB" w:rsidR="00EB1E77" w:rsidRPr="009F26D7" w:rsidRDefault="00EB1E77" w:rsidP="00EB1E77">
            <w:pPr>
              <w:jc w:val="center"/>
              <w:rPr>
                <w:rFonts w:ascii="Times New Roman" w:hAnsi="Times New Roman" w:cs="Times New Roman"/>
                <w:sz w:val="20"/>
                <w:szCs w:val="20"/>
              </w:rPr>
            </w:pPr>
            <w:r>
              <w:rPr>
                <w:rFonts w:ascii="Times New Roman" w:hAnsi="Times New Roman" w:cs="Times New Roman"/>
                <w:sz w:val="20"/>
                <w:szCs w:val="20"/>
              </w:rPr>
              <w:t>-</w:t>
            </w:r>
          </w:p>
        </w:tc>
        <w:tc>
          <w:tcPr>
            <w:tcW w:w="1498" w:type="dxa"/>
          </w:tcPr>
          <w:p w14:paraId="0F74CA89" w14:textId="6F2B442A" w:rsidR="00EB1E77" w:rsidRPr="009F26D7" w:rsidRDefault="00EB1E77" w:rsidP="00EB1E77">
            <w:pPr>
              <w:jc w:val="center"/>
              <w:rPr>
                <w:rFonts w:ascii="Times New Roman" w:hAnsi="Times New Roman" w:cs="Times New Roman"/>
                <w:sz w:val="20"/>
                <w:szCs w:val="20"/>
              </w:rPr>
            </w:pPr>
            <w:r>
              <w:rPr>
                <w:rFonts w:ascii="Times New Roman" w:hAnsi="Times New Roman" w:cs="Times New Roman"/>
                <w:sz w:val="20"/>
                <w:szCs w:val="20"/>
              </w:rPr>
              <w:t>-</w:t>
            </w:r>
          </w:p>
        </w:tc>
        <w:tc>
          <w:tcPr>
            <w:tcW w:w="1286" w:type="dxa"/>
          </w:tcPr>
          <w:p w14:paraId="0E8AADBC" w14:textId="62590E7E" w:rsidR="00EB1E77" w:rsidRPr="009F26D7" w:rsidRDefault="00EB1E77" w:rsidP="00EB1E77">
            <w:pPr>
              <w:jc w:val="center"/>
              <w:rPr>
                <w:rFonts w:ascii="Times New Roman" w:hAnsi="Times New Roman" w:cs="Times New Roman"/>
                <w:sz w:val="20"/>
                <w:szCs w:val="20"/>
              </w:rPr>
            </w:pPr>
            <w:r>
              <w:rPr>
                <w:rFonts w:ascii="Times New Roman" w:hAnsi="Times New Roman" w:cs="Times New Roman"/>
                <w:sz w:val="20"/>
                <w:szCs w:val="20"/>
              </w:rPr>
              <w:t>Valid</w:t>
            </w:r>
          </w:p>
        </w:tc>
      </w:tr>
      <w:tr w:rsidR="00EB1E77" w14:paraId="0C078F7A" w14:textId="77777777" w:rsidTr="00EB1E77">
        <w:tc>
          <w:tcPr>
            <w:tcW w:w="661" w:type="dxa"/>
          </w:tcPr>
          <w:p w14:paraId="68458648" w14:textId="1AD9B539" w:rsidR="00EB1E77" w:rsidRPr="009F26D7" w:rsidRDefault="00EB1E77" w:rsidP="00EB1E77">
            <w:pPr>
              <w:jc w:val="center"/>
              <w:rPr>
                <w:rFonts w:ascii="Times New Roman" w:hAnsi="Times New Roman" w:cs="Times New Roman"/>
                <w:sz w:val="20"/>
                <w:szCs w:val="20"/>
              </w:rPr>
            </w:pPr>
            <w:r>
              <w:rPr>
                <w:rFonts w:ascii="Times New Roman" w:hAnsi="Times New Roman" w:cs="Times New Roman"/>
                <w:sz w:val="20"/>
                <w:szCs w:val="20"/>
              </w:rPr>
              <w:t>X1.3</w:t>
            </w:r>
          </w:p>
        </w:tc>
        <w:tc>
          <w:tcPr>
            <w:tcW w:w="1360" w:type="dxa"/>
          </w:tcPr>
          <w:p w14:paraId="4E3D7283" w14:textId="5BF3EBC7" w:rsidR="00EB1E77" w:rsidRPr="009F26D7" w:rsidRDefault="00EB1E77" w:rsidP="00EB1E77">
            <w:pPr>
              <w:jc w:val="center"/>
              <w:rPr>
                <w:rFonts w:ascii="Times New Roman" w:hAnsi="Times New Roman" w:cs="Times New Roman"/>
                <w:sz w:val="20"/>
                <w:szCs w:val="20"/>
              </w:rPr>
            </w:pPr>
            <w:r>
              <w:rPr>
                <w:rFonts w:ascii="Times New Roman" w:hAnsi="Times New Roman" w:cs="Times New Roman"/>
                <w:sz w:val="20"/>
                <w:szCs w:val="20"/>
              </w:rPr>
              <w:t>0.783</w:t>
            </w:r>
          </w:p>
        </w:tc>
        <w:tc>
          <w:tcPr>
            <w:tcW w:w="1234" w:type="dxa"/>
          </w:tcPr>
          <w:p w14:paraId="265EFD2F" w14:textId="52315980" w:rsidR="00EB1E77" w:rsidRPr="009F26D7" w:rsidRDefault="00EB1E77" w:rsidP="00EB1E77">
            <w:pPr>
              <w:jc w:val="center"/>
              <w:rPr>
                <w:rFonts w:ascii="Times New Roman" w:hAnsi="Times New Roman" w:cs="Times New Roman"/>
                <w:sz w:val="20"/>
                <w:szCs w:val="20"/>
              </w:rPr>
            </w:pPr>
            <w:r>
              <w:rPr>
                <w:rFonts w:ascii="Times New Roman" w:hAnsi="Times New Roman" w:cs="Times New Roman"/>
                <w:sz w:val="20"/>
                <w:szCs w:val="20"/>
              </w:rPr>
              <w:t>-</w:t>
            </w:r>
          </w:p>
        </w:tc>
        <w:tc>
          <w:tcPr>
            <w:tcW w:w="1528" w:type="dxa"/>
          </w:tcPr>
          <w:p w14:paraId="2523B5A3" w14:textId="618BCD2A" w:rsidR="00EB1E77" w:rsidRPr="009F26D7" w:rsidRDefault="00EB1E77" w:rsidP="00EB1E77">
            <w:pPr>
              <w:jc w:val="center"/>
              <w:rPr>
                <w:rFonts w:ascii="Times New Roman" w:hAnsi="Times New Roman" w:cs="Times New Roman"/>
                <w:sz w:val="20"/>
                <w:szCs w:val="20"/>
              </w:rPr>
            </w:pPr>
            <w:r>
              <w:rPr>
                <w:rFonts w:ascii="Times New Roman" w:hAnsi="Times New Roman" w:cs="Times New Roman"/>
                <w:sz w:val="20"/>
                <w:szCs w:val="20"/>
              </w:rPr>
              <w:t>-</w:t>
            </w:r>
          </w:p>
        </w:tc>
        <w:tc>
          <w:tcPr>
            <w:tcW w:w="1498" w:type="dxa"/>
          </w:tcPr>
          <w:p w14:paraId="65FC0594" w14:textId="69E2EC47" w:rsidR="00EB1E77" w:rsidRPr="009F26D7" w:rsidRDefault="00EB1E77" w:rsidP="00EB1E77">
            <w:pPr>
              <w:jc w:val="center"/>
              <w:rPr>
                <w:rFonts w:ascii="Times New Roman" w:hAnsi="Times New Roman" w:cs="Times New Roman"/>
                <w:sz w:val="20"/>
                <w:szCs w:val="20"/>
              </w:rPr>
            </w:pPr>
            <w:r>
              <w:rPr>
                <w:rFonts w:ascii="Times New Roman" w:hAnsi="Times New Roman" w:cs="Times New Roman"/>
                <w:sz w:val="20"/>
                <w:szCs w:val="20"/>
              </w:rPr>
              <w:t>-</w:t>
            </w:r>
          </w:p>
        </w:tc>
        <w:tc>
          <w:tcPr>
            <w:tcW w:w="1286" w:type="dxa"/>
          </w:tcPr>
          <w:p w14:paraId="106EF707" w14:textId="27327C7A" w:rsidR="00EB1E77" w:rsidRPr="009F26D7" w:rsidRDefault="00EB1E77" w:rsidP="00EB1E77">
            <w:pPr>
              <w:jc w:val="center"/>
              <w:rPr>
                <w:rFonts w:ascii="Times New Roman" w:hAnsi="Times New Roman" w:cs="Times New Roman"/>
                <w:sz w:val="20"/>
                <w:szCs w:val="20"/>
              </w:rPr>
            </w:pPr>
            <w:r>
              <w:rPr>
                <w:rFonts w:ascii="Times New Roman" w:hAnsi="Times New Roman" w:cs="Times New Roman"/>
                <w:sz w:val="20"/>
                <w:szCs w:val="20"/>
              </w:rPr>
              <w:t>Valid</w:t>
            </w:r>
          </w:p>
        </w:tc>
      </w:tr>
      <w:tr w:rsidR="00EB1E77" w14:paraId="00BB37D4" w14:textId="77777777" w:rsidTr="00EB1E77">
        <w:tc>
          <w:tcPr>
            <w:tcW w:w="661" w:type="dxa"/>
          </w:tcPr>
          <w:p w14:paraId="1917FD2F" w14:textId="64671FF8" w:rsidR="00EB1E77" w:rsidRPr="009F26D7" w:rsidRDefault="00EB1E77" w:rsidP="00EB1E77">
            <w:pPr>
              <w:jc w:val="center"/>
              <w:rPr>
                <w:rFonts w:ascii="Times New Roman" w:hAnsi="Times New Roman" w:cs="Times New Roman"/>
                <w:sz w:val="20"/>
                <w:szCs w:val="20"/>
              </w:rPr>
            </w:pPr>
            <w:r>
              <w:rPr>
                <w:rFonts w:ascii="Times New Roman" w:hAnsi="Times New Roman" w:cs="Times New Roman"/>
                <w:sz w:val="20"/>
                <w:szCs w:val="20"/>
              </w:rPr>
              <w:t>X1.4</w:t>
            </w:r>
          </w:p>
        </w:tc>
        <w:tc>
          <w:tcPr>
            <w:tcW w:w="1360" w:type="dxa"/>
          </w:tcPr>
          <w:p w14:paraId="4858C0F3" w14:textId="1204F09B" w:rsidR="00EB1E77" w:rsidRPr="009F26D7" w:rsidRDefault="00EB1E77" w:rsidP="00EB1E77">
            <w:pPr>
              <w:jc w:val="center"/>
              <w:rPr>
                <w:rFonts w:ascii="Times New Roman" w:hAnsi="Times New Roman" w:cs="Times New Roman"/>
                <w:sz w:val="20"/>
                <w:szCs w:val="20"/>
              </w:rPr>
            </w:pPr>
            <w:r>
              <w:rPr>
                <w:rFonts w:ascii="Times New Roman" w:hAnsi="Times New Roman" w:cs="Times New Roman"/>
                <w:sz w:val="20"/>
                <w:szCs w:val="20"/>
              </w:rPr>
              <w:t>0.770</w:t>
            </w:r>
          </w:p>
        </w:tc>
        <w:tc>
          <w:tcPr>
            <w:tcW w:w="1234" w:type="dxa"/>
          </w:tcPr>
          <w:p w14:paraId="0FEF120E" w14:textId="4A437371" w:rsidR="00EB1E77" w:rsidRPr="009F26D7" w:rsidRDefault="00EB1E77" w:rsidP="00EB1E77">
            <w:pPr>
              <w:jc w:val="center"/>
              <w:rPr>
                <w:rFonts w:ascii="Times New Roman" w:hAnsi="Times New Roman" w:cs="Times New Roman"/>
                <w:sz w:val="20"/>
                <w:szCs w:val="20"/>
              </w:rPr>
            </w:pPr>
            <w:r>
              <w:rPr>
                <w:rFonts w:ascii="Times New Roman" w:hAnsi="Times New Roman" w:cs="Times New Roman"/>
                <w:sz w:val="20"/>
                <w:szCs w:val="20"/>
              </w:rPr>
              <w:t>-</w:t>
            </w:r>
          </w:p>
        </w:tc>
        <w:tc>
          <w:tcPr>
            <w:tcW w:w="1528" w:type="dxa"/>
          </w:tcPr>
          <w:p w14:paraId="61946C84" w14:textId="4B4AB985" w:rsidR="00EB1E77" w:rsidRPr="009F26D7" w:rsidRDefault="00EB1E77" w:rsidP="00EB1E77">
            <w:pPr>
              <w:jc w:val="center"/>
              <w:rPr>
                <w:rFonts w:ascii="Times New Roman" w:hAnsi="Times New Roman" w:cs="Times New Roman"/>
                <w:sz w:val="20"/>
                <w:szCs w:val="20"/>
              </w:rPr>
            </w:pPr>
            <w:r>
              <w:rPr>
                <w:rFonts w:ascii="Times New Roman" w:hAnsi="Times New Roman" w:cs="Times New Roman"/>
                <w:sz w:val="20"/>
                <w:szCs w:val="20"/>
              </w:rPr>
              <w:t>-</w:t>
            </w:r>
          </w:p>
        </w:tc>
        <w:tc>
          <w:tcPr>
            <w:tcW w:w="1498" w:type="dxa"/>
          </w:tcPr>
          <w:p w14:paraId="1613DE18" w14:textId="418F44B9" w:rsidR="00EB1E77" w:rsidRPr="009F26D7" w:rsidRDefault="00EB1E77" w:rsidP="00EB1E77">
            <w:pPr>
              <w:jc w:val="center"/>
              <w:rPr>
                <w:rFonts w:ascii="Times New Roman" w:hAnsi="Times New Roman" w:cs="Times New Roman"/>
                <w:sz w:val="20"/>
                <w:szCs w:val="20"/>
              </w:rPr>
            </w:pPr>
            <w:r>
              <w:rPr>
                <w:rFonts w:ascii="Times New Roman" w:hAnsi="Times New Roman" w:cs="Times New Roman"/>
                <w:sz w:val="20"/>
                <w:szCs w:val="20"/>
              </w:rPr>
              <w:t>-</w:t>
            </w:r>
          </w:p>
        </w:tc>
        <w:tc>
          <w:tcPr>
            <w:tcW w:w="1286" w:type="dxa"/>
          </w:tcPr>
          <w:p w14:paraId="133C05E7" w14:textId="28CAF6DF" w:rsidR="00EB1E77" w:rsidRPr="009F26D7" w:rsidRDefault="00EB1E77" w:rsidP="00EB1E77">
            <w:pPr>
              <w:jc w:val="center"/>
              <w:rPr>
                <w:rFonts w:ascii="Times New Roman" w:hAnsi="Times New Roman" w:cs="Times New Roman"/>
                <w:sz w:val="20"/>
                <w:szCs w:val="20"/>
              </w:rPr>
            </w:pPr>
            <w:r>
              <w:rPr>
                <w:rFonts w:ascii="Times New Roman" w:hAnsi="Times New Roman" w:cs="Times New Roman"/>
                <w:sz w:val="20"/>
                <w:szCs w:val="20"/>
              </w:rPr>
              <w:t>Valid</w:t>
            </w:r>
          </w:p>
        </w:tc>
      </w:tr>
      <w:tr w:rsidR="00EB1E77" w14:paraId="1BB555E4" w14:textId="77777777" w:rsidTr="00EB1E77">
        <w:tc>
          <w:tcPr>
            <w:tcW w:w="661" w:type="dxa"/>
          </w:tcPr>
          <w:p w14:paraId="29596961" w14:textId="0243AE17" w:rsidR="00EB1E77" w:rsidRPr="009F26D7" w:rsidRDefault="00EB1E77" w:rsidP="00EB1E77">
            <w:pPr>
              <w:jc w:val="center"/>
              <w:rPr>
                <w:rFonts w:ascii="Times New Roman" w:hAnsi="Times New Roman" w:cs="Times New Roman"/>
                <w:sz w:val="20"/>
                <w:szCs w:val="20"/>
              </w:rPr>
            </w:pPr>
            <w:r w:rsidRPr="009F26D7">
              <w:rPr>
                <w:rFonts w:ascii="Times New Roman" w:hAnsi="Times New Roman" w:cs="Times New Roman"/>
                <w:sz w:val="20"/>
                <w:szCs w:val="20"/>
              </w:rPr>
              <w:t>X</w:t>
            </w:r>
            <w:r>
              <w:rPr>
                <w:rFonts w:ascii="Times New Roman" w:hAnsi="Times New Roman" w:cs="Times New Roman"/>
                <w:sz w:val="20"/>
                <w:szCs w:val="20"/>
              </w:rPr>
              <w:t>2.</w:t>
            </w:r>
            <w:r w:rsidRPr="009F26D7">
              <w:rPr>
                <w:rFonts w:ascii="Times New Roman" w:hAnsi="Times New Roman" w:cs="Times New Roman"/>
                <w:sz w:val="20"/>
                <w:szCs w:val="20"/>
              </w:rPr>
              <w:t>1</w:t>
            </w:r>
          </w:p>
        </w:tc>
        <w:tc>
          <w:tcPr>
            <w:tcW w:w="1360" w:type="dxa"/>
          </w:tcPr>
          <w:p w14:paraId="662C6BE7" w14:textId="1AA2A199" w:rsidR="00EB1E77" w:rsidRPr="009F26D7" w:rsidRDefault="00EB1E77" w:rsidP="00EB1E77">
            <w:pPr>
              <w:jc w:val="center"/>
              <w:rPr>
                <w:rFonts w:ascii="Times New Roman" w:hAnsi="Times New Roman" w:cs="Times New Roman"/>
                <w:sz w:val="20"/>
                <w:szCs w:val="20"/>
              </w:rPr>
            </w:pPr>
            <w:r>
              <w:rPr>
                <w:rFonts w:ascii="Times New Roman" w:hAnsi="Times New Roman" w:cs="Times New Roman"/>
                <w:sz w:val="20"/>
                <w:szCs w:val="20"/>
              </w:rPr>
              <w:t>-</w:t>
            </w:r>
          </w:p>
        </w:tc>
        <w:tc>
          <w:tcPr>
            <w:tcW w:w="1234" w:type="dxa"/>
          </w:tcPr>
          <w:p w14:paraId="51347511" w14:textId="67BF2536" w:rsidR="00EB1E77" w:rsidRPr="009F26D7" w:rsidRDefault="00EB1E77" w:rsidP="00EB1E77">
            <w:pPr>
              <w:jc w:val="center"/>
              <w:rPr>
                <w:rFonts w:ascii="Times New Roman" w:hAnsi="Times New Roman" w:cs="Times New Roman"/>
                <w:sz w:val="20"/>
                <w:szCs w:val="20"/>
              </w:rPr>
            </w:pPr>
            <w:r>
              <w:rPr>
                <w:rFonts w:ascii="Times New Roman" w:hAnsi="Times New Roman" w:cs="Times New Roman"/>
                <w:sz w:val="20"/>
                <w:szCs w:val="20"/>
              </w:rPr>
              <w:t>0.842</w:t>
            </w:r>
          </w:p>
        </w:tc>
        <w:tc>
          <w:tcPr>
            <w:tcW w:w="1528" w:type="dxa"/>
          </w:tcPr>
          <w:p w14:paraId="647BDDCC" w14:textId="2DBC55E8" w:rsidR="00EB1E77" w:rsidRPr="009F26D7" w:rsidRDefault="00EB1E77" w:rsidP="00EB1E77">
            <w:pPr>
              <w:jc w:val="center"/>
              <w:rPr>
                <w:rFonts w:ascii="Times New Roman" w:hAnsi="Times New Roman" w:cs="Times New Roman"/>
                <w:sz w:val="20"/>
                <w:szCs w:val="20"/>
              </w:rPr>
            </w:pPr>
            <w:r>
              <w:rPr>
                <w:rFonts w:ascii="Times New Roman" w:hAnsi="Times New Roman" w:cs="Times New Roman"/>
                <w:sz w:val="20"/>
                <w:szCs w:val="20"/>
              </w:rPr>
              <w:t>-</w:t>
            </w:r>
          </w:p>
        </w:tc>
        <w:tc>
          <w:tcPr>
            <w:tcW w:w="1498" w:type="dxa"/>
          </w:tcPr>
          <w:p w14:paraId="7EF8C607" w14:textId="6681F622" w:rsidR="00EB1E77" w:rsidRPr="009F26D7" w:rsidRDefault="00EB1E77" w:rsidP="00EB1E77">
            <w:pPr>
              <w:jc w:val="center"/>
              <w:rPr>
                <w:rFonts w:ascii="Times New Roman" w:hAnsi="Times New Roman" w:cs="Times New Roman"/>
                <w:sz w:val="20"/>
                <w:szCs w:val="20"/>
              </w:rPr>
            </w:pPr>
            <w:r>
              <w:rPr>
                <w:rFonts w:ascii="Times New Roman" w:hAnsi="Times New Roman" w:cs="Times New Roman"/>
                <w:sz w:val="20"/>
                <w:szCs w:val="20"/>
              </w:rPr>
              <w:t>-</w:t>
            </w:r>
          </w:p>
        </w:tc>
        <w:tc>
          <w:tcPr>
            <w:tcW w:w="1286" w:type="dxa"/>
          </w:tcPr>
          <w:p w14:paraId="28D20277" w14:textId="7A0BC61F" w:rsidR="00EB1E77" w:rsidRPr="009F26D7" w:rsidRDefault="00EB1E77" w:rsidP="00EB1E77">
            <w:pPr>
              <w:jc w:val="center"/>
              <w:rPr>
                <w:rFonts w:ascii="Times New Roman" w:hAnsi="Times New Roman" w:cs="Times New Roman"/>
                <w:sz w:val="20"/>
                <w:szCs w:val="20"/>
              </w:rPr>
            </w:pPr>
            <w:r>
              <w:rPr>
                <w:rFonts w:ascii="Times New Roman" w:hAnsi="Times New Roman" w:cs="Times New Roman"/>
                <w:sz w:val="20"/>
                <w:szCs w:val="20"/>
              </w:rPr>
              <w:t>Valid</w:t>
            </w:r>
          </w:p>
        </w:tc>
      </w:tr>
      <w:tr w:rsidR="00EB1E77" w14:paraId="0743822B" w14:textId="77777777" w:rsidTr="00EB1E77">
        <w:tc>
          <w:tcPr>
            <w:tcW w:w="661" w:type="dxa"/>
          </w:tcPr>
          <w:p w14:paraId="6335A321" w14:textId="260EE321" w:rsidR="00EB1E77" w:rsidRPr="009F26D7" w:rsidRDefault="00EB1E77" w:rsidP="00EB1E77">
            <w:pPr>
              <w:jc w:val="center"/>
              <w:rPr>
                <w:rFonts w:ascii="Times New Roman" w:hAnsi="Times New Roman" w:cs="Times New Roman"/>
                <w:sz w:val="20"/>
                <w:szCs w:val="20"/>
              </w:rPr>
            </w:pPr>
            <w:r>
              <w:rPr>
                <w:rFonts w:ascii="Times New Roman" w:hAnsi="Times New Roman" w:cs="Times New Roman"/>
                <w:sz w:val="20"/>
                <w:szCs w:val="20"/>
              </w:rPr>
              <w:t>X2.2</w:t>
            </w:r>
          </w:p>
        </w:tc>
        <w:tc>
          <w:tcPr>
            <w:tcW w:w="1360" w:type="dxa"/>
          </w:tcPr>
          <w:p w14:paraId="1BC02226" w14:textId="6C1E2E2A" w:rsidR="00EB1E77" w:rsidRPr="009F26D7" w:rsidRDefault="00EB1E77" w:rsidP="00EB1E77">
            <w:pPr>
              <w:jc w:val="center"/>
              <w:rPr>
                <w:rFonts w:ascii="Times New Roman" w:hAnsi="Times New Roman" w:cs="Times New Roman"/>
                <w:sz w:val="20"/>
                <w:szCs w:val="20"/>
              </w:rPr>
            </w:pPr>
            <w:r>
              <w:rPr>
                <w:rFonts w:ascii="Times New Roman" w:hAnsi="Times New Roman" w:cs="Times New Roman"/>
                <w:sz w:val="20"/>
                <w:szCs w:val="20"/>
              </w:rPr>
              <w:t>-</w:t>
            </w:r>
          </w:p>
        </w:tc>
        <w:tc>
          <w:tcPr>
            <w:tcW w:w="1234" w:type="dxa"/>
          </w:tcPr>
          <w:p w14:paraId="34EADAA1" w14:textId="32A8E41E" w:rsidR="00EB1E77" w:rsidRPr="009F26D7" w:rsidRDefault="00EB1E77" w:rsidP="00EB1E77">
            <w:pPr>
              <w:jc w:val="center"/>
              <w:rPr>
                <w:rFonts w:ascii="Times New Roman" w:hAnsi="Times New Roman" w:cs="Times New Roman"/>
                <w:sz w:val="20"/>
                <w:szCs w:val="20"/>
              </w:rPr>
            </w:pPr>
            <w:r>
              <w:rPr>
                <w:rFonts w:ascii="Times New Roman" w:hAnsi="Times New Roman" w:cs="Times New Roman"/>
                <w:sz w:val="20"/>
                <w:szCs w:val="20"/>
              </w:rPr>
              <w:t>0.724</w:t>
            </w:r>
          </w:p>
        </w:tc>
        <w:tc>
          <w:tcPr>
            <w:tcW w:w="1528" w:type="dxa"/>
          </w:tcPr>
          <w:p w14:paraId="30D22FA0" w14:textId="2D388138" w:rsidR="00EB1E77" w:rsidRPr="009F26D7" w:rsidRDefault="00EB1E77" w:rsidP="00EB1E77">
            <w:pPr>
              <w:jc w:val="center"/>
              <w:rPr>
                <w:rFonts w:ascii="Times New Roman" w:hAnsi="Times New Roman" w:cs="Times New Roman"/>
                <w:sz w:val="20"/>
                <w:szCs w:val="20"/>
              </w:rPr>
            </w:pPr>
            <w:r>
              <w:rPr>
                <w:rFonts w:ascii="Times New Roman" w:hAnsi="Times New Roman" w:cs="Times New Roman"/>
                <w:sz w:val="20"/>
                <w:szCs w:val="20"/>
              </w:rPr>
              <w:t>-</w:t>
            </w:r>
          </w:p>
        </w:tc>
        <w:tc>
          <w:tcPr>
            <w:tcW w:w="1498" w:type="dxa"/>
          </w:tcPr>
          <w:p w14:paraId="0A79DE80" w14:textId="22CC5FED" w:rsidR="00EB1E77" w:rsidRPr="009F26D7" w:rsidRDefault="00EB1E77" w:rsidP="00EB1E77">
            <w:pPr>
              <w:jc w:val="center"/>
              <w:rPr>
                <w:rFonts w:ascii="Times New Roman" w:hAnsi="Times New Roman" w:cs="Times New Roman"/>
                <w:sz w:val="20"/>
                <w:szCs w:val="20"/>
              </w:rPr>
            </w:pPr>
            <w:r>
              <w:rPr>
                <w:rFonts w:ascii="Times New Roman" w:hAnsi="Times New Roman" w:cs="Times New Roman"/>
                <w:sz w:val="20"/>
                <w:szCs w:val="20"/>
              </w:rPr>
              <w:t>-</w:t>
            </w:r>
          </w:p>
        </w:tc>
        <w:tc>
          <w:tcPr>
            <w:tcW w:w="1286" w:type="dxa"/>
          </w:tcPr>
          <w:p w14:paraId="00599205" w14:textId="30BC7F29" w:rsidR="00EB1E77" w:rsidRPr="009F26D7" w:rsidRDefault="00EB1E77" w:rsidP="00EB1E77">
            <w:pPr>
              <w:jc w:val="center"/>
              <w:rPr>
                <w:rFonts w:ascii="Times New Roman" w:hAnsi="Times New Roman" w:cs="Times New Roman"/>
                <w:sz w:val="20"/>
                <w:szCs w:val="20"/>
              </w:rPr>
            </w:pPr>
            <w:r>
              <w:rPr>
                <w:rFonts w:ascii="Times New Roman" w:hAnsi="Times New Roman" w:cs="Times New Roman"/>
                <w:sz w:val="20"/>
                <w:szCs w:val="20"/>
              </w:rPr>
              <w:t>Valid</w:t>
            </w:r>
          </w:p>
        </w:tc>
      </w:tr>
      <w:tr w:rsidR="00EB1E77" w14:paraId="76972D4E" w14:textId="77777777" w:rsidTr="00EB1E77">
        <w:tc>
          <w:tcPr>
            <w:tcW w:w="661" w:type="dxa"/>
          </w:tcPr>
          <w:p w14:paraId="16ACCA52" w14:textId="44AD8530" w:rsidR="00EB1E77" w:rsidRPr="009F26D7" w:rsidRDefault="00EB1E77" w:rsidP="00EB1E77">
            <w:pPr>
              <w:jc w:val="center"/>
              <w:rPr>
                <w:rFonts w:ascii="Times New Roman" w:hAnsi="Times New Roman" w:cs="Times New Roman"/>
                <w:sz w:val="20"/>
                <w:szCs w:val="20"/>
              </w:rPr>
            </w:pPr>
            <w:r>
              <w:rPr>
                <w:rFonts w:ascii="Times New Roman" w:hAnsi="Times New Roman" w:cs="Times New Roman"/>
                <w:sz w:val="20"/>
                <w:szCs w:val="20"/>
              </w:rPr>
              <w:t>X2.3</w:t>
            </w:r>
          </w:p>
        </w:tc>
        <w:tc>
          <w:tcPr>
            <w:tcW w:w="1360" w:type="dxa"/>
          </w:tcPr>
          <w:p w14:paraId="7DDA71FE" w14:textId="5CDDFB51" w:rsidR="00EB1E77" w:rsidRPr="009F26D7" w:rsidRDefault="00EB1E77" w:rsidP="00EB1E77">
            <w:pPr>
              <w:jc w:val="center"/>
              <w:rPr>
                <w:rFonts w:ascii="Times New Roman" w:hAnsi="Times New Roman" w:cs="Times New Roman"/>
                <w:sz w:val="20"/>
                <w:szCs w:val="20"/>
              </w:rPr>
            </w:pPr>
            <w:r>
              <w:rPr>
                <w:rFonts w:ascii="Times New Roman" w:hAnsi="Times New Roman" w:cs="Times New Roman"/>
                <w:sz w:val="20"/>
                <w:szCs w:val="20"/>
              </w:rPr>
              <w:t>-</w:t>
            </w:r>
          </w:p>
        </w:tc>
        <w:tc>
          <w:tcPr>
            <w:tcW w:w="1234" w:type="dxa"/>
          </w:tcPr>
          <w:p w14:paraId="4054250B" w14:textId="52DDBF58" w:rsidR="00EB1E77" w:rsidRPr="009F26D7" w:rsidRDefault="00EB1E77" w:rsidP="00EB1E77">
            <w:pPr>
              <w:jc w:val="center"/>
              <w:rPr>
                <w:rFonts w:ascii="Times New Roman" w:hAnsi="Times New Roman" w:cs="Times New Roman"/>
                <w:sz w:val="20"/>
                <w:szCs w:val="20"/>
              </w:rPr>
            </w:pPr>
            <w:r>
              <w:rPr>
                <w:rFonts w:ascii="Times New Roman" w:hAnsi="Times New Roman" w:cs="Times New Roman"/>
                <w:sz w:val="20"/>
                <w:szCs w:val="20"/>
              </w:rPr>
              <w:t>0.804</w:t>
            </w:r>
          </w:p>
        </w:tc>
        <w:tc>
          <w:tcPr>
            <w:tcW w:w="1528" w:type="dxa"/>
          </w:tcPr>
          <w:p w14:paraId="771DF5ED" w14:textId="6BC2164F" w:rsidR="00EB1E77" w:rsidRPr="009F26D7" w:rsidRDefault="00EB1E77" w:rsidP="00EB1E77">
            <w:pPr>
              <w:jc w:val="center"/>
              <w:rPr>
                <w:rFonts w:ascii="Times New Roman" w:hAnsi="Times New Roman" w:cs="Times New Roman"/>
                <w:sz w:val="20"/>
                <w:szCs w:val="20"/>
              </w:rPr>
            </w:pPr>
            <w:r>
              <w:rPr>
                <w:rFonts w:ascii="Times New Roman" w:hAnsi="Times New Roman" w:cs="Times New Roman"/>
                <w:sz w:val="20"/>
                <w:szCs w:val="20"/>
              </w:rPr>
              <w:t>-</w:t>
            </w:r>
          </w:p>
        </w:tc>
        <w:tc>
          <w:tcPr>
            <w:tcW w:w="1498" w:type="dxa"/>
          </w:tcPr>
          <w:p w14:paraId="53708A9E" w14:textId="1588DE51" w:rsidR="00EB1E77" w:rsidRPr="009F26D7" w:rsidRDefault="00EB1E77" w:rsidP="00EB1E77">
            <w:pPr>
              <w:jc w:val="center"/>
              <w:rPr>
                <w:rFonts w:ascii="Times New Roman" w:hAnsi="Times New Roman" w:cs="Times New Roman"/>
                <w:sz w:val="20"/>
                <w:szCs w:val="20"/>
              </w:rPr>
            </w:pPr>
            <w:r>
              <w:rPr>
                <w:rFonts w:ascii="Times New Roman" w:hAnsi="Times New Roman" w:cs="Times New Roman"/>
                <w:sz w:val="20"/>
                <w:szCs w:val="20"/>
              </w:rPr>
              <w:t>-</w:t>
            </w:r>
          </w:p>
        </w:tc>
        <w:tc>
          <w:tcPr>
            <w:tcW w:w="1286" w:type="dxa"/>
          </w:tcPr>
          <w:p w14:paraId="1F82C39D" w14:textId="4A6710F3" w:rsidR="00EB1E77" w:rsidRPr="009F26D7" w:rsidRDefault="00EB1E77" w:rsidP="00EB1E77">
            <w:pPr>
              <w:jc w:val="center"/>
              <w:rPr>
                <w:rFonts w:ascii="Times New Roman" w:hAnsi="Times New Roman" w:cs="Times New Roman"/>
                <w:sz w:val="20"/>
                <w:szCs w:val="20"/>
              </w:rPr>
            </w:pPr>
            <w:r>
              <w:rPr>
                <w:rFonts w:ascii="Times New Roman" w:hAnsi="Times New Roman" w:cs="Times New Roman"/>
                <w:sz w:val="20"/>
                <w:szCs w:val="20"/>
              </w:rPr>
              <w:t>Valid</w:t>
            </w:r>
          </w:p>
        </w:tc>
      </w:tr>
      <w:tr w:rsidR="00EB1E77" w14:paraId="7F5FA744" w14:textId="77777777" w:rsidTr="00EB1E77">
        <w:tc>
          <w:tcPr>
            <w:tcW w:w="661" w:type="dxa"/>
          </w:tcPr>
          <w:p w14:paraId="20B21049" w14:textId="63424C07" w:rsidR="00EB1E77" w:rsidRPr="009F26D7" w:rsidRDefault="00EB1E77" w:rsidP="00EB1E77">
            <w:pPr>
              <w:jc w:val="center"/>
              <w:rPr>
                <w:rFonts w:ascii="Times New Roman" w:hAnsi="Times New Roman" w:cs="Times New Roman"/>
                <w:sz w:val="20"/>
                <w:szCs w:val="20"/>
              </w:rPr>
            </w:pPr>
            <w:r>
              <w:rPr>
                <w:rFonts w:ascii="Times New Roman" w:hAnsi="Times New Roman" w:cs="Times New Roman"/>
                <w:sz w:val="20"/>
                <w:szCs w:val="20"/>
              </w:rPr>
              <w:t>X2.4</w:t>
            </w:r>
          </w:p>
        </w:tc>
        <w:tc>
          <w:tcPr>
            <w:tcW w:w="1360" w:type="dxa"/>
          </w:tcPr>
          <w:p w14:paraId="6A27793D" w14:textId="4AFF2838" w:rsidR="00EB1E77" w:rsidRPr="009F26D7" w:rsidRDefault="00EB1E77" w:rsidP="00EB1E77">
            <w:pPr>
              <w:jc w:val="center"/>
              <w:rPr>
                <w:rFonts w:ascii="Times New Roman" w:hAnsi="Times New Roman" w:cs="Times New Roman"/>
                <w:sz w:val="20"/>
                <w:szCs w:val="20"/>
              </w:rPr>
            </w:pPr>
            <w:r>
              <w:rPr>
                <w:rFonts w:ascii="Times New Roman" w:hAnsi="Times New Roman" w:cs="Times New Roman"/>
                <w:sz w:val="20"/>
                <w:szCs w:val="20"/>
              </w:rPr>
              <w:t>-</w:t>
            </w:r>
          </w:p>
        </w:tc>
        <w:tc>
          <w:tcPr>
            <w:tcW w:w="1234" w:type="dxa"/>
          </w:tcPr>
          <w:p w14:paraId="07630642" w14:textId="6E12D75E" w:rsidR="00EB1E77" w:rsidRPr="009F26D7" w:rsidRDefault="00EB1E77" w:rsidP="00EB1E77">
            <w:pPr>
              <w:jc w:val="center"/>
              <w:rPr>
                <w:rFonts w:ascii="Times New Roman" w:hAnsi="Times New Roman" w:cs="Times New Roman"/>
                <w:sz w:val="20"/>
                <w:szCs w:val="20"/>
              </w:rPr>
            </w:pPr>
            <w:r>
              <w:rPr>
                <w:rFonts w:ascii="Times New Roman" w:hAnsi="Times New Roman" w:cs="Times New Roman"/>
                <w:sz w:val="20"/>
                <w:szCs w:val="20"/>
              </w:rPr>
              <w:t>0.797</w:t>
            </w:r>
          </w:p>
        </w:tc>
        <w:tc>
          <w:tcPr>
            <w:tcW w:w="1528" w:type="dxa"/>
          </w:tcPr>
          <w:p w14:paraId="7CF3D76F" w14:textId="0FDED428" w:rsidR="00EB1E77" w:rsidRPr="009F26D7" w:rsidRDefault="00EB1E77" w:rsidP="00EB1E77">
            <w:pPr>
              <w:jc w:val="center"/>
              <w:rPr>
                <w:rFonts w:ascii="Times New Roman" w:hAnsi="Times New Roman" w:cs="Times New Roman"/>
                <w:sz w:val="20"/>
                <w:szCs w:val="20"/>
              </w:rPr>
            </w:pPr>
            <w:r>
              <w:rPr>
                <w:rFonts w:ascii="Times New Roman" w:hAnsi="Times New Roman" w:cs="Times New Roman"/>
                <w:sz w:val="20"/>
                <w:szCs w:val="20"/>
              </w:rPr>
              <w:t>-</w:t>
            </w:r>
          </w:p>
        </w:tc>
        <w:tc>
          <w:tcPr>
            <w:tcW w:w="1498" w:type="dxa"/>
          </w:tcPr>
          <w:p w14:paraId="319CA5C7" w14:textId="3EC58D63" w:rsidR="00EB1E77" w:rsidRPr="009F26D7" w:rsidRDefault="00EB1E77" w:rsidP="00EB1E77">
            <w:pPr>
              <w:jc w:val="center"/>
              <w:rPr>
                <w:rFonts w:ascii="Times New Roman" w:hAnsi="Times New Roman" w:cs="Times New Roman"/>
                <w:sz w:val="20"/>
                <w:szCs w:val="20"/>
              </w:rPr>
            </w:pPr>
            <w:r>
              <w:rPr>
                <w:rFonts w:ascii="Times New Roman" w:hAnsi="Times New Roman" w:cs="Times New Roman"/>
                <w:sz w:val="20"/>
                <w:szCs w:val="20"/>
              </w:rPr>
              <w:t>-</w:t>
            </w:r>
          </w:p>
        </w:tc>
        <w:tc>
          <w:tcPr>
            <w:tcW w:w="1286" w:type="dxa"/>
          </w:tcPr>
          <w:p w14:paraId="61907EDC" w14:textId="6F0217EF" w:rsidR="00EB1E77" w:rsidRPr="009F26D7" w:rsidRDefault="00EB1E77" w:rsidP="00EB1E77">
            <w:pPr>
              <w:jc w:val="center"/>
              <w:rPr>
                <w:rFonts w:ascii="Times New Roman" w:hAnsi="Times New Roman" w:cs="Times New Roman"/>
                <w:sz w:val="20"/>
                <w:szCs w:val="20"/>
              </w:rPr>
            </w:pPr>
            <w:r>
              <w:rPr>
                <w:rFonts w:ascii="Times New Roman" w:hAnsi="Times New Roman" w:cs="Times New Roman"/>
                <w:sz w:val="20"/>
                <w:szCs w:val="20"/>
              </w:rPr>
              <w:t>Valid</w:t>
            </w:r>
          </w:p>
        </w:tc>
      </w:tr>
      <w:tr w:rsidR="00EB1E77" w14:paraId="06CEB651" w14:textId="77777777" w:rsidTr="00EB1E77">
        <w:tc>
          <w:tcPr>
            <w:tcW w:w="661" w:type="dxa"/>
          </w:tcPr>
          <w:p w14:paraId="7EC79677" w14:textId="13A867DE" w:rsidR="00EB1E77" w:rsidRPr="009F26D7" w:rsidRDefault="00EB1E77" w:rsidP="00EB1E77">
            <w:pPr>
              <w:jc w:val="center"/>
              <w:rPr>
                <w:rFonts w:ascii="Times New Roman" w:hAnsi="Times New Roman" w:cs="Times New Roman"/>
                <w:sz w:val="20"/>
                <w:szCs w:val="20"/>
              </w:rPr>
            </w:pPr>
            <w:r w:rsidRPr="009F26D7">
              <w:rPr>
                <w:rFonts w:ascii="Times New Roman" w:hAnsi="Times New Roman" w:cs="Times New Roman"/>
                <w:sz w:val="20"/>
                <w:szCs w:val="20"/>
              </w:rPr>
              <w:t>X</w:t>
            </w:r>
            <w:r>
              <w:rPr>
                <w:rFonts w:ascii="Times New Roman" w:hAnsi="Times New Roman" w:cs="Times New Roman"/>
                <w:sz w:val="20"/>
                <w:szCs w:val="20"/>
              </w:rPr>
              <w:t>3</w:t>
            </w:r>
            <w:r w:rsidRPr="009F26D7">
              <w:rPr>
                <w:rFonts w:ascii="Times New Roman" w:hAnsi="Times New Roman" w:cs="Times New Roman"/>
                <w:sz w:val="20"/>
                <w:szCs w:val="20"/>
              </w:rPr>
              <w:t>.1</w:t>
            </w:r>
          </w:p>
        </w:tc>
        <w:tc>
          <w:tcPr>
            <w:tcW w:w="1360" w:type="dxa"/>
          </w:tcPr>
          <w:p w14:paraId="49E45E13" w14:textId="31CC45D9" w:rsidR="00EB1E77" w:rsidRPr="009F26D7" w:rsidRDefault="00EB1E77" w:rsidP="00EB1E77">
            <w:pPr>
              <w:jc w:val="center"/>
              <w:rPr>
                <w:rFonts w:ascii="Times New Roman" w:hAnsi="Times New Roman" w:cs="Times New Roman"/>
                <w:sz w:val="20"/>
                <w:szCs w:val="20"/>
              </w:rPr>
            </w:pPr>
            <w:r>
              <w:rPr>
                <w:rFonts w:ascii="Times New Roman" w:hAnsi="Times New Roman" w:cs="Times New Roman"/>
                <w:sz w:val="20"/>
                <w:szCs w:val="20"/>
              </w:rPr>
              <w:t>-</w:t>
            </w:r>
          </w:p>
        </w:tc>
        <w:tc>
          <w:tcPr>
            <w:tcW w:w="1234" w:type="dxa"/>
          </w:tcPr>
          <w:p w14:paraId="58F9C8B5" w14:textId="5DE0EBD7" w:rsidR="00EB1E77" w:rsidRPr="009F26D7" w:rsidRDefault="00EB1E77" w:rsidP="00EB1E77">
            <w:pPr>
              <w:jc w:val="center"/>
              <w:rPr>
                <w:rFonts w:ascii="Times New Roman" w:hAnsi="Times New Roman" w:cs="Times New Roman"/>
                <w:sz w:val="20"/>
                <w:szCs w:val="20"/>
              </w:rPr>
            </w:pPr>
            <w:r>
              <w:rPr>
                <w:rFonts w:ascii="Times New Roman" w:hAnsi="Times New Roman" w:cs="Times New Roman"/>
                <w:sz w:val="20"/>
                <w:szCs w:val="20"/>
              </w:rPr>
              <w:t>-</w:t>
            </w:r>
          </w:p>
        </w:tc>
        <w:tc>
          <w:tcPr>
            <w:tcW w:w="1528" w:type="dxa"/>
          </w:tcPr>
          <w:p w14:paraId="01959E60" w14:textId="5200A24F" w:rsidR="00EB1E77" w:rsidRPr="009F26D7" w:rsidRDefault="00EB1E77" w:rsidP="00EB1E77">
            <w:pPr>
              <w:jc w:val="center"/>
              <w:rPr>
                <w:rFonts w:ascii="Times New Roman" w:hAnsi="Times New Roman" w:cs="Times New Roman"/>
                <w:sz w:val="20"/>
                <w:szCs w:val="20"/>
              </w:rPr>
            </w:pPr>
            <w:r>
              <w:rPr>
                <w:rFonts w:ascii="Times New Roman" w:hAnsi="Times New Roman" w:cs="Times New Roman"/>
                <w:sz w:val="20"/>
                <w:szCs w:val="20"/>
              </w:rPr>
              <w:t>0.841</w:t>
            </w:r>
          </w:p>
        </w:tc>
        <w:tc>
          <w:tcPr>
            <w:tcW w:w="1498" w:type="dxa"/>
          </w:tcPr>
          <w:p w14:paraId="63E97B73" w14:textId="45CDBA5A" w:rsidR="00EB1E77" w:rsidRPr="009F26D7" w:rsidRDefault="00EB1E77" w:rsidP="00EB1E77">
            <w:pPr>
              <w:jc w:val="center"/>
              <w:rPr>
                <w:rFonts w:ascii="Times New Roman" w:hAnsi="Times New Roman" w:cs="Times New Roman"/>
                <w:sz w:val="20"/>
                <w:szCs w:val="20"/>
              </w:rPr>
            </w:pPr>
            <w:r>
              <w:rPr>
                <w:rFonts w:ascii="Times New Roman" w:hAnsi="Times New Roman" w:cs="Times New Roman"/>
                <w:sz w:val="20"/>
                <w:szCs w:val="20"/>
              </w:rPr>
              <w:t>-</w:t>
            </w:r>
          </w:p>
        </w:tc>
        <w:tc>
          <w:tcPr>
            <w:tcW w:w="1286" w:type="dxa"/>
          </w:tcPr>
          <w:p w14:paraId="0F31DBEC" w14:textId="54B4E82C" w:rsidR="00EB1E77" w:rsidRPr="009F26D7" w:rsidRDefault="00EB1E77" w:rsidP="00EB1E77">
            <w:pPr>
              <w:jc w:val="center"/>
              <w:rPr>
                <w:rFonts w:ascii="Times New Roman" w:hAnsi="Times New Roman" w:cs="Times New Roman"/>
                <w:sz w:val="20"/>
                <w:szCs w:val="20"/>
              </w:rPr>
            </w:pPr>
            <w:r>
              <w:rPr>
                <w:rFonts w:ascii="Times New Roman" w:hAnsi="Times New Roman" w:cs="Times New Roman"/>
                <w:sz w:val="20"/>
                <w:szCs w:val="20"/>
              </w:rPr>
              <w:t>Valid</w:t>
            </w:r>
          </w:p>
        </w:tc>
      </w:tr>
      <w:tr w:rsidR="00EB1E77" w14:paraId="7017E527" w14:textId="77777777" w:rsidTr="00EB1E77">
        <w:trPr>
          <w:trHeight w:val="77"/>
        </w:trPr>
        <w:tc>
          <w:tcPr>
            <w:tcW w:w="661" w:type="dxa"/>
          </w:tcPr>
          <w:p w14:paraId="6C644026" w14:textId="687CC3F1" w:rsidR="00EB1E77" w:rsidRPr="009F26D7" w:rsidRDefault="00EB1E77" w:rsidP="00EB1E77">
            <w:pPr>
              <w:jc w:val="center"/>
              <w:rPr>
                <w:rFonts w:ascii="Times New Roman" w:hAnsi="Times New Roman" w:cs="Times New Roman"/>
                <w:sz w:val="20"/>
                <w:szCs w:val="20"/>
              </w:rPr>
            </w:pPr>
            <w:r>
              <w:rPr>
                <w:rFonts w:ascii="Times New Roman" w:hAnsi="Times New Roman" w:cs="Times New Roman"/>
                <w:sz w:val="20"/>
                <w:szCs w:val="20"/>
              </w:rPr>
              <w:t>X3.2</w:t>
            </w:r>
          </w:p>
        </w:tc>
        <w:tc>
          <w:tcPr>
            <w:tcW w:w="1360" w:type="dxa"/>
          </w:tcPr>
          <w:p w14:paraId="5CFDE4BE" w14:textId="04A06A94" w:rsidR="00EB1E77" w:rsidRPr="009F26D7" w:rsidRDefault="00EB1E77" w:rsidP="00EB1E77">
            <w:pPr>
              <w:jc w:val="center"/>
              <w:rPr>
                <w:rFonts w:ascii="Times New Roman" w:hAnsi="Times New Roman" w:cs="Times New Roman"/>
                <w:sz w:val="20"/>
                <w:szCs w:val="20"/>
              </w:rPr>
            </w:pPr>
            <w:r>
              <w:rPr>
                <w:rFonts w:ascii="Times New Roman" w:hAnsi="Times New Roman" w:cs="Times New Roman"/>
                <w:sz w:val="20"/>
                <w:szCs w:val="20"/>
              </w:rPr>
              <w:t>-</w:t>
            </w:r>
          </w:p>
        </w:tc>
        <w:tc>
          <w:tcPr>
            <w:tcW w:w="1234" w:type="dxa"/>
          </w:tcPr>
          <w:p w14:paraId="133D3F71" w14:textId="18C4925D" w:rsidR="00EB1E77" w:rsidRPr="009F26D7" w:rsidRDefault="00EB1E77" w:rsidP="00EB1E77">
            <w:pPr>
              <w:jc w:val="center"/>
              <w:rPr>
                <w:rFonts w:ascii="Times New Roman" w:hAnsi="Times New Roman" w:cs="Times New Roman"/>
                <w:sz w:val="20"/>
                <w:szCs w:val="20"/>
              </w:rPr>
            </w:pPr>
            <w:r>
              <w:rPr>
                <w:rFonts w:ascii="Times New Roman" w:hAnsi="Times New Roman" w:cs="Times New Roman"/>
                <w:sz w:val="20"/>
                <w:szCs w:val="20"/>
              </w:rPr>
              <w:t>-</w:t>
            </w:r>
          </w:p>
        </w:tc>
        <w:tc>
          <w:tcPr>
            <w:tcW w:w="1528" w:type="dxa"/>
          </w:tcPr>
          <w:p w14:paraId="2FB7938A" w14:textId="496C58F6" w:rsidR="00EB1E77" w:rsidRPr="009F26D7" w:rsidRDefault="00EB1E77" w:rsidP="00EB1E77">
            <w:pPr>
              <w:jc w:val="center"/>
              <w:rPr>
                <w:rFonts w:ascii="Times New Roman" w:hAnsi="Times New Roman" w:cs="Times New Roman"/>
                <w:sz w:val="20"/>
                <w:szCs w:val="20"/>
              </w:rPr>
            </w:pPr>
            <w:r>
              <w:rPr>
                <w:rFonts w:ascii="Times New Roman" w:hAnsi="Times New Roman" w:cs="Times New Roman"/>
                <w:sz w:val="20"/>
                <w:szCs w:val="20"/>
              </w:rPr>
              <w:t>0.837</w:t>
            </w:r>
          </w:p>
        </w:tc>
        <w:tc>
          <w:tcPr>
            <w:tcW w:w="1498" w:type="dxa"/>
          </w:tcPr>
          <w:p w14:paraId="30A3E588" w14:textId="0072ECA9" w:rsidR="00EB1E77" w:rsidRPr="009F26D7" w:rsidRDefault="00EB1E77" w:rsidP="00EB1E77">
            <w:pPr>
              <w:jc w:val="center"/>
              <w:rPr>
                <w:rFonts w:ascii="Times New Roman" w:hAnsi="Times New Roman" w:cs="Times New Roman"/>
                <w:sz w:val="20"/>
                <w:szCs w:val="20"/>
              </w:rPr>
            </w:pPr>
            <w:r>
              <w:rPr>
                <w:rFonts w:ascii="Times New Roman" w:hAnsi="Times New Roman" w:cs="Times New Roman"/>
                <w:sz w:val="20"/>
                <w:szCs w:val="20"/>
              </w:rPr>
              <w:t>-</w:t>
            </w:r>
          </w:p>
        </w:tc>
        <w:tc>
          <w:tcPr>
            <w:tcW w:w="1286" w:type="dxa"/>
          </w:tcPr>
          <w:p w14:paraId="1AA9686D" w14:textId="3B3BC716" w:rsidR="00EB1E77" w:rsidRPr="009F26D7" w:rsidRDefault="00EB1E77" w:rsidP="00EB1E77">
            <w:pPr>
              <w:jc w:val="center"/>
              <w:rPr>
                <w:rFonts w:ascii="Times New Roman" w:hAnsi="Times New Roman" w:cs="Times New Roman"/>
                <w:sz w:val="20"/>
                <w:szCs w:val="20"/>
              </w:rPr>
            </w:pPr>
            <w:r>
              <w:rPr>
                <w:rFonts w:ascii="Times New Roman" w:hAnsi="Times New Roman" w:cs="Times New Roman"/>
                <w:sz w:val="20"/>
                <w:szCs w:val="20"/>
              </w:rPr>
              <w:t>Valid</w:t>
            </w:r>
          </w:p>
        </w:tc>
      </w:tr>
      <w:tr w:rsidR="00EB1E77" w14:paraId="79BF0CC8" w14:textId="77777777" w:rsidTr="00EB1E77">
        <w:tc>
          <w:tcPr>
            <w:tcW w:w="661" w:type="dxa"/>
          </w:tcPr>
          <w:p w14:paraId="1F1EBE2C" w14:textId="692742B0" w:rsidR="00EB1E77" w:rsidRPr="009F26D7" w:rsidRDefault="00EB1E77" w:rsidP="00EB1E77">
            <w:pPr>
              <w:jc w:val="center"/>
              <w:rPr>
                <w:rFonts w:ascii="Times New Roman" w:hAnsi="Times New Roman" w:cs="Times New Roman"/>
                <w:sz w:val="20"/>
                <w:szCs w:val="20"/>
              </w:rPr>
            </w:pPr>
            <w:r>
              <w:rPr>
                <w:rFonts w:ascii="Times New Roman" w:hAnsi="Times New Roman" w:cs="Times New Roman"/>
                <w:sz w:val="20"/>
                <w:szCs w:val="20"/>
              </w:rPr>
              <w:t>X3.3</w:t>
            </w:r>
          </w:p>
        </w:tc>
        <w:tc>
          <w:tcPr>
            <w:tcW w:w="1360" w:type="dxa"/>
          </w:tcPr>
          <w:p w14:paraId="79725B7F" w14:textId="192573F4" w:rsidR="00EB1E77" w:rsidRPr="009F26D7" w:rsidRDefault="00EB1E77" w:rsidP="00EB1E77">
            <w:pPr>
              <w:jc w:val="center"/>
              <w:rPr>
                <w:rFonts w:ascii="Times New Roman" w:hAnsi="Times New Roman" w:cs="Times New Roman"/>
                <w:sz w:val="20"/>
                <w:szCs w:val="20"/>
              </w:rPr>
            </w:pPr>
            <w:r>
              <w:rPr>
                <w:rFonts w:ascii="Times New Roman" w:hAnsi="Times New Roman" w:cs="Times New Roman"/>
                <w:sz w:val="20"/>
                <w:szCs w:val="20"/>
              </w:rPr>
              <w:t>-</w:t>
            </w:r>
          </w:p>
        </w:tc>
        <w:tc>
          <w:tcPr>
            <w:tcW w:w="1234" w:type="dxa"/>
          </w:tcPr>
          <w:p w14:paraId="332D1C36" w14:textId="482FCBE8" w:rsidR="00EB1E77" w:rsidRPr="009F26D7" w:rsidRDefault="00EB1E77" w:rsidP="00EB1E77">
            <w:pPr>
              <w:jc w:val="center"/>
              <w:rPr>
                <w:rFonts w:ascii="Times New Roman" w:hAnsi="Times New Roman" w:cs="Times New Roman"/>
                <w:sz w:val="20"/>
                <w:szCs w:val="20"/>
              </w:rPr>
            </w:pPr>
            <w:r>
              <w:rPr>
                <w:rFonts w:ascii="Times New Roman" w:hAnsi="Times New Roman" w:cs="Times New Roman"/>
                <w:sz w:val="20"/>
                <w:szCs w:val="20"/>
              </w:rPr>
              <w:t>-</w:t>
            </w:r>
          </w:p>
        </w:tc>
        <w:tc>
          <w:tcPr>
            <w:tcW w:w="1528" w:type="dxa"/>
          </w:tcPr>
          <w:p w14:paraId="64A00DDF" w14:textId="7EDFDD18" w:rsidR="00EB1E77" w:rsidRPr="009F26D7" w:rsidRDefault="00EB1E77" w:rsidP="00EB1E77">
            <w:pPr>
              <w:jc w:val="center"/>
              <w:rPr>
                <w:rFonts w:ascii="Times New Roman" w:hAnsi="Times New Roman" w:cs="Times New Roman"/>
                <w:sz w:val="20"/>
                <w:szCs w:val="20"/>
              </w:rPr>
            </w:pPr>
            <w:r>
              <w:rPr>
                <w:rFonts w:ascii="Times New Roman" w:hAnsi="Times New Roman" w:cs="Times New Roman"/>
                <w:sz w:val="20"/>
                <w:szCs w:val="20"/>
              </w:rPr>
              <w:t>0.848</w:t>
            </w:r>
          </w:p>
        </w:tc>
        <w:tc>
          <w:tcPr>
            <w:tcW w:w="1498" w:type="dxa"/>
          </w:tcPr>
          <w:p w14:paraId="6B40FE13" w14:textId="53EDBA54" w:rsidR="00EB1E77" w:rsidRPr="009F26D7" w:rsidRDefault="00EB1E77" w:rsidP="00EB1E77">
            <w:pPr>
              <w:jc w:val="center"/>
              <w:rPr>
                <w:rFonts w:ascii="Times New Roman" w:hAnsi="Times New Roman" w:cs="Times New Roman"/>
                <w:sz w:val="20"/>
                <w:szCs w:val="20"/>
              </w:rPr>
            </w:pPr>
            <w:r>
              <w:rPr>
                <w:rFonts w:ascii="Times New Roman" w:hAnsi="Times New Roman" w:cs="Times New Roman"/>
                <w:sz w:val="20"/>
                <w:szCs w:val="20"/>
              </w:rPr>
              <w:t>-</w:t>
            </w:r>
          </w:p>
        </w:tc>
        <w:tc>
          <w:tcPr>
            <w:tcW w:w="1286" w:type="dxa"/>
          </w:tcPr>
          <w:p w14:paraId="3760057B" w14:textId="7F516E6E" w:rsidR="00EB1E77" w:rsidRPr="009F26D7" w:rsidRDefault="00EB1E77" w:rsidP="00EB1E77">
            <w:pPr>
              <w:jc w:val="center"/>
              <w:rPr>
                <w:rFonts w:ascii="Times New Roman" w:hAnsi="Times New Roman" w:cs="Times New Roman"/>
                <w:sz w:val="20"/>
                <w:szCs w:val="20"/>
              </w:rPr>
            </w:pPr>
            <w:r>
              <w:rPr>
                <w:rFonts w:ascii="Times New Roman" w:hAnsi="Times New Roman" w:cs="Times New Roman"/>
                <w:sz w:val="20"/>
                <w:szCs w:val="20"/>
              </w:rPr>
              <w:t>Valid</w:t>
            </w:r>
          </w:p>
        </w:tc>
      </w:tr>
      <w:tr w:rsidR="00EB1E77" w14:paraId="64EAD2D6" w14:textId="77777777" w:rsidTr="00EB1E77">
        <w:tc>
          <w:tcPr>
            <w:tcW w:w="661" w:type="dxa"/>
          </w:tcPr>
          <w:p w14:paraId="36AD6AE0" w14:textId="016B87B5" w:rsidR="00EB1E77" w:rsidRPr="009F26D7" w:rsidRDefault="00EB1E77" w:rsidP="00EB1E77">
            <w:pPr>
              <w:jc w:val="center"/>
              <w:rPr>
                <w:rFonts w:ascii="Times New Roman" w:hAnsi="Times New Roman" w:cs="Times New Roman"/>
                <w:sz w:val="20"/>
                <w:szCs w:val="20"/>
              </w:rPr>
            </w:pPr>
            <w:r>
              <w:rPr>
                <w:rFonts w:ascii="Times New Roman" w:hAnsi="Times New Roman" w:cs="Times New Roman"/>
                <w:sz w:val="20"/>
                <w:szCs w:val="20"/>
              </w:rPr>
              <w:t>X3.4</w:t>
            </w:r>
          </w:p>
        </w:tc>
        <w:tc>
          <w:tcPr>
            <w:tcW w:w="1360" w:type="dxa"/>
          </w:tcPr>
          <w:p w14:paraId="35E9F6CE" w14:textId="4CDE165B" w:rsidR="00EB1E77" w:rsidRPr="009F26D7" w:rsidRDefault="00EB1E77" w:rsidP="00EB1E77">
            <w:pPr>
              <w:jc w:val="center"/>
              <w:rPr>
                <w:rFonts w:ascii="Times New Roman" w:hAnsi="Times New Roman" w:cs="Times New Roman"/>
                <w:sz w:val="20"/>
                <w:szCs w:val="20"/>
              </w:rPr>
            </w:pPr>
            <w:r>
              <w:rPr>
                <w:rFonts w:ascii="Times New Roman" w:hAnsi="Times New Roman" w:cs="Times New Roman"/>
                <w:sz w:val="20"/>
                <w:szCs w:val="20"/>
              </w:rPr>
              <w:t>-</w:t>
            </w:r>
          </w:p>
        </w:tc>
        <w:tc>
          <w:tcPr>
            <w:tcW w:w="1234" w:type="dxa"/>
          </w:tcPr>
          <w:p w14:paraId="6BAE1819" w14:textId="6CAE601D" w:rsidR="00EB1E77" w:rsidRPr="009F26D7" w:rsidRDefault="00EB1E77" w:rsidP="00EB1E77">
            <w:pPr>
              <w:jc w:val="center"/>
              <w:rPr>
                <w:rFonts w:ascii="Times New Roman" w:hAnsi="Times New Roman" w:cs="Times New Roman"/>
                <w:sz w:val="20"/>
                <w:szCs w:val="20"/>
              </w:rPr>
            </w:pPr>
            <w:r>
              <w:rPr>
                <w:rFonts w:ascii="Times New Roman" w:hAnsi="Times New Roman" w:cs="Times New Roman"/>
                <w:sz w:val="20"/>
                <w:szCs w:val="20"/>
              </w:rPr>
              <w:t>-</w:t>
            </w:r>
          </w:p>
        </w:tc>
        <w:tc>
          <w:tcPr>
            <w:tcW w:w="1528" w:type="dxa"/>
          </w:tcPr>
          <w:p w14:paraId="10DF5A11" w14:textId="570EC832" w:rsidR="00EB1E77" w:rsidRPr="009F26D7" w:rsidRDefault="00EB1E77" w:rsidP="00EB1E77">
            <w:pPr>
              <w:jc w:val="center"/>
              <w:rPr>
                <w:rFonts w:ascii="Times New Roman" w:hAnsi="Times New Roman" w:cs="Times New Roman"/>
                <w:sz w:val="20"/>
                <w:szCs w:val="20"/>
              </w:rPr>
            </w:pPr>
            <w:r>
              <w:rPr>
                <w:rFonts w:ascii="Times New Roman" w:hAnsi="Times New Roman" w:cs="Times New Roman"/>
                <w:sz w:val="20"/>
                <w:szCs w:val="20"/>
              </w:rPr>
              <w:t>0.776</w:t>
            </w:r>
          </w:p>
        </w:tc>
        <w:tc>
          <w:tcPr>
            <w:tcW w:w="1498" w:type="dxa"/>
          </w:tcPr>
          <w:p w14:paraId="638EEFB4" w14:textId="6212056D" w:rsidR="00EB1E77" w:rsidRPr="009F26D7" w:rsidRDefault="00EB1E77" w:rsidP="00EB1E77">
            <w:pPr>
              <w:jc w:val="center"/>
              <w:rPr>
                <w:rFonts w:ascii="Times New Roman" w:hAnsi="Times New Roman" w:cs="Times New Roman"/>
                <w:sz w:val="20"/>
                <w:szCs w:val="20"/>
              </w:rPr>
            </w:pPr>
            <w:r>
              <w:rPr>
                <w:rFonts w:ascii="Times New Roman" w:hAnsi="Times New Roman" w:cs="Times New Roman"/>
                <w:sz w:val="20"/>
                <w:szCs w:val="20"/>
              </w:rPr>
              <w:t>-</w:t>
            </w:r>
          </w:p>
        </w:tc>
        <w:tc>
          <w:tcPr>
            <w:tcW w:w="1286" w:type="dxa"/>
          </w:tcPr>
          <w:p w14:paraId="7D8EA8B3" w14:textId="72067130" w:rsidR="00EB1E77" w:rsidRPr="009F26D7" w:rsidRDefault="00EB1E77" w:rsidP="00EB1E77">
            <w:pPr>
              <w:jc w:val="center"/>
              <w:rPr>
                <w:rFonts w:ascii="Times New Roman" w:hAnsi="Times New Roman" w:cs="Times New Roman"/>
                <w:sz w:val="20"/>
                <w:szCs w:val="20"/>
              </w:rPr>
            </w:pPr>
            <w:r>
              <w:rPr>
                <w:rFonts w:ascii="Times New Roman" w:hAnsi="Times New Roman" w:cs="Times New Roman"/>
                <w:sz w:val="20"/>
                <w:szCs w:val="20"/>
              </w:rPr>
              <w:t>Valid</w:t>
            </w:r>
          </w:p>
        </w:tc>
      </w:tr>
      <w:tr w:rsidR="00EB1E77" w14:paraId="158A9D5D" w14:textId="77777777" w:rsidTr="00EB1E77">
        <w:tc>
          <w:tcPr>
            <w:tcW w:w="661" w:type="dxa"/>
          </w:tcPr>
          <w:p w14:paraId="52E0C737" w14:textId="2D91AB1C" w:rsidR="00EB1E77" w:rsidRPr="009F26D7" w:rsidRDefault="00EB1E77" w:rsidP="00EB1E77">
            <w:pPr>
              <w:jc w:val="center"/>
              <w:rPr>
                <w:rFonts w:ascii="Times New Roman" w:hAnsi="Times New Roman" w:cs="Times New Roman"/>
                <w:sz w:val="20"/>
                <w:szCs w:val="20"/>
              </w:rPr>
            </w:pPr>
            <w:r>
              <w:rPr>
                <w:rFonts w:ascii="Times New Roman" w:hAnsi="Times New Roman" w:cs="Times New Roman"/>
                <w:sz w:val="20"/>
                <w:szCs w:val="20"/>
              </w:rPr>
              <w:t>Y</w:t>
            </w:r>
            <w:r w:rsidRPr="009F26D7">
              <w:rPr>
                <w:rFonts w:ascii="Times New Roman" w:hAnsi="Times New Roman" w:cs="Times New Roman"/>
                <w:sz w:val="20"/>
                <w:szCs w:val="20"/>
              </w:rPr>
              <w:t>.1</w:t>
            </w:r>
          </w:p>
        </w:tc>
        <w:tc>
          <w:tcPr>
            <w:tcW w:w="1360" w:type="dxa"/>
          </w:tcPr>
          <w:p w14:paraId="14476778" w14:textId="53F85C91" w:rsidR="00EB1E77" w:rsidRPr="009F26D7" w:rsidRDefault="00EB1E77" w:rsidP="00EB1E77">
            <w:pPr>
              <w:jc w:val="center"/>
              <w:rPr>
                <w:rFonts w:ascii="Times New Roman" w:hAnsi="Times New Roman" w:cs="Times New Roman"/>
                <w:sz w:val="20"/>
                <w:szCs w:val="20"/>
              </w:rPr>
            </w:pPr>
            <w:r>
              <w:rPr>
                <w:rFonts w:ascii="Times New Roman" w:hAnsi="Times New Roman" w:cs="Times New Roman"/>
                <w:sz w:val="20"/>
                <w:szCs w:val="20"/>
              </w:rPr>
              <w:t>-</w:t>
            </w:r>
          </w:p>
        </w:tc>
        <w:tc>
          <w:tcPr>
            <w:tcW w:w="1234" w:type="dxa"/>
          </w:tcPr>
          <w:p w14:paraId="12591BF2" w14:textId="204D5F96" w:rsidR="00EB1E77" w:rsidRPr="009F26D7" w:rsidRDefault="00EB1E77" w:rsidP="00EB1E77">
            <w:pPr>
              <w:jc w:val="center"/>
              <w:rPr>
                <w:rFonts w:ascii="Times New Roman" w:hAnsi="Times New Roman" w:cs="Times New Roman"/>
                <w:sz w:val="20"/>
                <w:szCs w:val="20"/>
              </w:rPr>
            </w:pPr>
            <w:r>
              <w:rPr>
                <w:rFonts w:ascii="Times New Roman" w:hAnsi="Times New Roman" w:cs="Times New Roman"/>
                <w:sz w:val="20"/>
                <w:szCs w:val="20"/>
              </w:rPr>
              <w:t>-</w:t>
            </w:r>
          </w:p>
        </w:tc>
        <w:tc>
          <w:tcPr>
            <w:tcW w:w="1528" w:type="dxa"/>
          </w:tcPr>
          <w:p w14:paraId="7F91D2F9" w14:textId="330156B6" w:rsidR="00EB1E77" w:rsidRPr="009F26D7" w:rsidRDefault="00EB1E77" w:rsidP="00EB1E77">
            <w:pPr>
              <w:jc w:val="center"/>
              <w:rPr>
                <w:rFonts w:ascii="Times New Roman" w:hAnsi="Times New Roman" w:cs="Times New Roman"/>
                <w:sz w:val="20"/>
                <w:szCs w:val="20"/>
              </w:rPr>
            </w:pPr>
            <w:r>
              <w:rPr>
                <w:rFonts w:ascii="Times New Roman" w:hAnsi="Times New Roman" w:cs="Times New Roman"/>
                <w:sz w:val="20"/>
                <w:szCs w:val="20"/>
              </w:rPr>
              <w:t>-</w:t>
            </w:r>
          </w:p>
        </w:tc>
        <w:tc>
          <w:tcPr>
            <w:tcW w:w="1498" w:type="dxa"/>
          </w:tcPr>
          <w:p w14:paraId="1857A647" w14:textId="711FC6B0" w:rsidR="00EB1E77" w:rsidRPr="009F26D7" w:rsidRDefault="00EB1E77" w:rsidP="00EB1E77">
            <w:pPr>
              <w:jc w:val="center"/>
              <w:rPr>
                <w:rFonts w:ascii="Times New Roman" w:hAnsi="Times New Roman" w:cs="Times New Roman"/>
                <w:sz w:val="20"/>
                <w:szCs w:val="20"/>
              </w:rPr>
            </w:pPr>
            <w:r>
              <w:rPr>
                <w:rFonts w:ascii="Times New Roman" w:hAnsi="Times New Roman" w:cs="Times New Roman"/>
                <w:sz w:val="20"/>
                <w:szCs w:val="20"/>
              </w:rPr>
              <w:t>0.752</w:t>
            </w:r>
          </w:p>
        </w:tc>
        <w:tc>
          <w:tcPr>
            <w:tcW w:w="1286" w:type="dxa"/>
          </w:tcPr>
          <w:p w14:paraId="7592A32B" w14:textId="3D5980F0" w:rsidR="00EB1E77" w:rsidRPr="009F26D7" w:rsidRDefault="00EB1E77" w:rsidP="00EB1E77">
            <w:pPr>
              <w:jc w:val="center"/>
              <w:rPr>
                <w:rFonts w:ascii="Times New Roman" w:hAnsi="Times New Roman" w:cs="Times New Roman"/>
                <w:sz w:val="20"/>
                <w:szCs w:val="20"/>
              </w:rPr>
            </w:pPr>
            <w:r>
              <w:rPr>
                <w:rFonts w:ascii="Times New Roman" w:hAnsi="Times New Roman" w:cs="Times New Roman"/>
                <w:sz w:val="20"/>
                <w:szCs w:val="20"/>
              </w:rPr>
              <w:t>Valid</w:t>
            </w:r>
          </w:p>
        </w:tc>
      </w:tr>
      <w:tr w:rsidR="00EB1E77" w14:paraId="012F0444" w14:textId="77777777" w:rsidTr="00EB1E77">
        <w:tc>
          <w:tcPr>
            <w:tcW w:w="661" w:type="dxa"/>
          </w:tcPr>
          <w:p w14:paraId="2B38790A" w14:textId="4DEEBFEE" w:rsidR="00EB1E77" w:rsidRPr="009F26D7" w:rsidRDefault="00EB1E77" w:rsidP="00EB1E77">
            <w:pPr>
              <w:jc w:val="center"/>
              <w:rPr>
                <w:rFonts w:ascii="Times New Roman" w:hAnsi="Times New Roman" w:cs="Times New Roman"/>
                <w:sz w:val="20"/>
                <w:szCs w:val="20"/>
              </w:rPr>
            </w:pPr>
            <w:r>
              <w:rPr>
                <w:rFonts w:ascii="Times New Roman" w:hAnsi="Times New Roman" w:cs="Times New Roman"/>
                <w:sz w:val="20"/>
                <w:szCs w:val="20"/>
              </w:rPr>
              <w:t>Y.2</w:t>
            </w:r>
          </w:p>
        </w:tc>
        <w:tc>
          <w:tcPr>
            <w:tcW w:w="1360" w:type="dxa"/>
          </w:tcPr>
          <w:p w14:paraId="3088422F" w14:textId="7A0417D0" w:rsidR="00EB1E77" w:rsidRPr="009F26D7" w:rsidRDefault="00EB1E77" w:rsidP="00EB1E77">
            <w:pPr>
              <w:jc w:val="center"/>
              <w:rPr>
                <w:rFonts w:ascii="Times New Roman" w:hAnsi="Times New Roman" w:cs="Times New Roman"/>
                <w:sz w:val="20"/>
                <w:szCs w:val="20"/>
              </w:rPr>
            </w:pPr>
            <w:r>
              <w:rPr>
                <w:rFonts w:ascii="Times New Roman" w:hAnsi="Times New Roman" w:cs="Times New Roman"/>
                <w:sz w:val="20"/>
                <w:szCs w:val="20"/>
              </w:rPr>
              <w:t>-</w:t>
            </w:r>
          </w:p>
        </w:tc>
        <w:tc>
          <w:tcPr>
            <w:tcW w:w="1234" w:type="dxa"/>
          </w:tcPr>
          <w:p w14:paraId="765FDED6" w14:textId="111057A7" w:rsidR="00EB1E77" w:rsidRPr="009F26D7" w:rsidRDefault="00EB1E77" w:rsidP="00EB1E77">
            <w:pPr>
              <w:jc w:val="center"/>
              <w:rPr>
                <w:rFonts w:ascii="Times New Roman" w:hAnsi="Times New Roman" w:cs="Times New Roman"/>
                <w:sz w:val="20"/>
                <w:szCs w:val="20"/>
              </w:rPr>
            </w:pPr>
            <w:r>
              <w:rPr>
                <w:rFonts w:ascii="Times New Roman" w:hAnsi="Times New Roman" w:cs="Times New Roman"/>
                <w:sz w:val="20"/>
                <w:szCs w:val="20"/>
              </w:rPr>
              <w:t>-</w:t>
            </w:r>
          </w:p>
        </w:tc>
        <w:tc>
          <w:tcPr>
            <w:tcW w:w="1528" w:type="dxa"/>
          </w:tcPr>
          <w:p w14:paraId="56F4A8CF" w14:textId="5568635A" w:rsidR="00EB1E77" w:rsidRPr="009F26D7" w:rsidRDefault="00EB1E77" w:rsidP="00EB1E77">
            <w:pPr>
              <w:jc w:val="center"/>
              <w:rPr>
                <w:rFonts w:ascii="Times New Roman" w:hAnsi="Times New Roman" w:cs="Times New Roman"/>
                <w:sz w:val="20"/>
                <w:szCs w:val="20"/>
              </w:rPr>
            </w:pPr>
            <w:r>
              <w:rPr>
                <w:rFonts w:ascii="Times New Roman" w:hAnsi="Times New Roman" w:cs="Times New Roman"/>
                <w:sz w:val="20"/>
                <w:szCs w:val="20"/>
              </w:rPr>
              <w:t>-</w:t>
            </w:r>
          </w:p>
        </w:tc>
        <w:tc>
          <w:tcPr>
            <w:tcW w:w="1498" w:type="dxa"/>
          </w:tcPr>
          <w:p w14:paraId="02FCEACA" w14:textId="673C6651" w:rsidR="00EB1E77" w:rsidRPr="009F26D7" w:rsidRDefault="00EB1E77" w:rsidP="00EB1E77">
            <w:pPr>
              <w:jc w:val="center"/>
              <w:rPr>
                <w:rFonts w:ascii="Times New Roman" w:hAnsi="Times New Roman" w:cs="Times New Roman"/>
                <w:sz w:val="20"/>
                <w:szCs w:val="20"/>
              </w:rPr>
            </w:pPr>
            <w:r>
              <w:rPr>
                <w:rFonts w:ascii="Times New Roman" w:hAnsi="Times New Roman" w:cs="Times New Roman"/>
                <w:sz w:val="20"/>
                <w:szCs w:val="20"/>
              </w:rPr>
              <w:t>0.832</w:t>
            </w:r>
          </w:p>
        </w:tc>
        <w:tc>
          <w:tcPr>
            <w:tcW w:w="1286" w:type="dxa"/>
          </w:tcPr>
          <w:p w14:paraId="3BC7F5D7" w14:textId="2DB439BA" w:rsidR="00EB1E77" w:rsidRPr="009F26D7" w:rsidRDefault="00EB1E77" w:rsidP="00EB1E77">
            <w:pPr>
              <w:jc w:val="center"/>
              <w:rPr>
                <w:rFonts w:ascii="Times New Roman" w:hAnsi="Times New Roman" w:cs="Times New Roman"/>
                <w:sz w:val="20"/>
                <w:szCs w:val="20"/>
              </w:rPr>
            </w:pPr>
            <w:r>
              <w:rPr>
                <w:rFonts w:ascii="Times New Roman" w:hAnsi="Times New Roman" w:cs="Times New Roman"/>
                <w:sz w:val="20"/>
                <w:szCs w:val="20"/>
              </w:rPr>
              <w:t>Valid</w:t>
            </w:r>
          </w:p>
        </w:tc>
      </w:tr>
      <w:tr w:rsidR="00EB1E77" w14:paraId="675AB05C" w14:textId="77777777" w:rsidTr="00EB1E77">
        <w:tc>
          <w:tcPr>
            <w:tcW w:w="661" w:type="dxa"/>
          </w:tcPr>
          <w:p w14:paraId="2BE2B2C5" w14:textId="59FCBDCE" w:rsidR="00EB1E77" w:rsidRPr="009F26D7" w:rsidRDefault="00EB1E77" w:rsidP="00EB1E77">
            <w:pPr>
              <w:jc w:val="center"/>
              <w:rPr>
                <w:rFonts w:ascii="Times New Roman" w:hAnsi="Times New Roman" w:cs="Times New Roman"/>
                <w:sz w:val="20"/>
                <w:szCs w:val="20"/>
              </w:rPr>
            </w:pPr>
            <w:r>
              <w:rPr>
                <w:rFonts w:ascii="Times New Roman" w:hAnsi="Times New Roman" w:cs="Times New Roman"/>
                <w:sz w:val="20"/>
                <w:szCs w:val="20"/>
              </w:rPr>
              <w:t>Y.3</w:t>
            </w:r>
          </w:p>
        </w:tc>
        <w:tc>
          <w:tcPr>
            <w:tcW w:w="1360" w:type="dxa"/>
          </w:tcPr>
          <w:p w14:paraId="32F10223" w14:textId="0A129169" w:rsidR="00EB1E77" w:rsidRPr="009F26D7" w:rsidRDefault="00EB1E77" w:rsidP="00EB1E77">
            <w:pPr>
              <w:jc w:val="center"/>
              <w:rPr>
                <w:rFonts w:ascii="Times New Roman" w:hAnsi="Times New Roman" w:cs="Times New Roman"/>
                <w:sz w:val="20"/>
                <w:szCs w:val="20"/>
              </w:rPr>
            </w:pPr>
            <w:r>
              <w:rPr>
                <w:rFonts w:ascii="Times New Roman" w:hAnsi="Times New Roman" w:cs="Times New Roman"/>
                <w:sz w:val="20"/>
                <w:szCs w:val="20"/>
              </w:rPr>
              <w:t>-</w:t>
            </w:r>
          </w:p>
        </w:tc>
        <w:tc>
          <w:tcPr>
            <w:tcW w:w="1234" w:type="dxa"/>
          </w:tcPr>
          <w:p w14:paraId="62EBD8FF" w14:textId="6EB4B228" w:rsidR="00EB1E77" w:rsidRPr="009F26D7" w:rsidRDefault="00EB1E77" w:rsidP="00EB1E77">
            <w:pPr>
              <w:jc w:val="center"/>
              <w:rPr>
                <w:rFonts w:ascii="Times New Roman" w:hAnsi="Times New Roman" w:cs="Times New Roman"/>
                <w:sz w:val="20"/>
                <w:szCs w:val="20"/>
              </w:rPr>
            </w:pPr>
            <w:r>
              <w:rPr>
                <w:rFonts w:ascii="Times New Roman" w:hAnsi="Times New Roman" w:cs="Times New Roman"/>
                <w:sz w:val="20"/>
                <w:szCs w:val="20"/>
              </w:rPr>
              <w:t>-</w:t>
            </w:r>
          </w:p>
        </w:tc>
        <w:tc>
          <w:tcPr>
            <w:tcW w:w="1528" w:type="dxa"/>
          </w:tcPr>
          <w:p w14:paraId="0CF09824" w14:textId="20B8485E" w:rsidR="00EB1E77" w:rsidRPr="009F26D7" w:rsidRDefault="00EB1E77" w:rsidP="00EB1E77">
            <w:pPr>
              <w:jc w:val="center"/>
              <w:rPr>
                <w:rFonts w:ascii="Times New Roman" w:hAnsi="Times New Roman" w:cs="Times New Roman"/>
                <w:sz w:val="20"/>
                <w:szCs w:val="20"/>
              </w:rPr>
            </w:pPr>
            <w:r>
              <w:rPr>
                <w:rFonts w:ascii="Times New Roman" w:hAnsi="Times New Roman" w:cs="Times New Roman"/>
                <w:sz w:val="20"/>
                <w:szCs w:val="20"/>
              </w:rPr>
              <w:t>-</w:t>
            </w:r>
          </w:p>
        </w:tc>
        <w:tc>
          <w:tcPr>
            <w:tcW w:w="1498" w:type="dxa"/>
          </w:tcPr>
          <w:p w14:paraId="050946F8" w14:textId="09EEC10C" w:rsidR="00EB1E77" w:rsidRPr="009F26D7" w:rsidRDefault="00EB1E77" w:rsidP="00EB1E77">
            <w:pPr>
              <w:jc w:val="center"/>
              <w:rPr>
                <w:rFonts w:ascii="Times New Roman" w:hAnsi="Times New Roman" w:cs="Times New Roman"/>
                <w:sz w:val="20"/>
                <w:szCs w:val="20"/>
              </w:rPr>
            </w:pPr>
            <w:r>
              <w:rPr>
                <w:rFonts w:ascii="Times New Roman" w:hAnsi="Times New Roman" w:cs="Times New Roman"/>
                <w:sz w:val="20"/>
                <w:szCs w:val="20"/>
              </w:rPr>
              <w:t>0.813</w:t>
            </w:r>
          </w:p>
        </w:tc>
        <w:tc>
          <w:tcPr>
            <w:tcW w:w="1286" w:type="dxa"/>
          </w:tcPr>
          <w:p w14:paraId="4FF439D0" w14:textId="7617536F" w:rsidR="00EB1E77" w:rsidRPr="009F26D7" w:rsidRDefault="00EB1E77" w:rsidP="00EB1E77">
            <w:pPr>
              <w:jc w:val="center"/>
              <w:rPr>
                <w:rFonts w:ascii="Times New Roman" w:hAnsi="Times New Roman" w:cs="Times New Roman"/>
                <w:sz w:val="20"/>
                <w:szCs w:val="20"/>
              </w:rPr>
            </w:pPr>
            <w:r>
              <w:rPr>
                <w:rFonts w:ascii="Times New Roman" w:hAnsi="Times New Roman" w:cs="Times New Roman"/>
                <w:sz w:val="20"/>
                <w:szCs w:val="20"/>
              </w:rPr>
              <w:t>Valid</w:t>
            </w:r>
          </w:p>
        </w:tc>
      </w:tr>
      <w:tr w:rsidR="00EB1E77" w14:paraId="4ABE888B" w14:textId="77777777" w:rsidTr="00EB1E77">
        <w:tc>
          <w:tcPr>
            <w:tcW w:w="661" w:type="dxa"/>
          </w:tcPr>
          <w:p w14:paraId="2A79270D" w14:textId="797A504A" w:rsidR="00EB1E77" w:rsidRPr="009F26D7" w:rsidRDefault="00EB1E77" w:rsidP="00EB1E77">
            <w:pPr>
              <w:jc w:val="center"/>
              <w:rPr>
                <w:rFonts w:ascii="Times New Roman" w:hAnsi="Times New Roman" w:cs="Times New Roman"/>
                <w:sz w:val="20"/>
                <w:szCs w:val="20"/>
              </w:rPr>
            </w:pPr>
            <w:r>
              <w:rPr>
                <w:rFonts w:ascii="Times New Roman" w:hAnsi="Times New Roman" w:cs="Times New Roman"/>
                <w:sz w:val="20"/>
                <w:szCs w:val="20"/>
              </w:rPr>
              <w:t>Y.4</w:t>
            </w:r>
          </w:p>
        </w:tc>
        <w:tc>
          <w:tcPr>
            <w:tcW w:w="1360" w:type="dxa"/>
          </w:tcPr>
          <w:p w14:paraId="04DBEE93" w14:textId="05610C97" w:rsidR="00EB1E77" w:rsidRPr="009F26D7" w:rsidRDefault="00EB1E77" w:rsidP="00EB1E77">
            <w:pPr>
              <w:jc w:val="center"/>
              <w:rPr>
                <w:rFonts w:ascii="Times New Roman" w:hAnsi="Times New Roman" w:cs="Times New Roman"/>
                <w:sz w:val="20"/>
                <w:szCs w:val="20"/>
              </w:rPr>
            </w:pPr>
            <w:r>
              <w:rPr>
                <w:rFonts w:ascii="Times New Roman" w:hAnsi="Times New Roman" w:cs="Times New Roman"/>
                <w:sz w:val="20"/>
                <w:szCs w:val="20"/>
              </w:rPr>
              <w:t>-</w:t>
            </w:r>
          </w:p>
        </w:tc>
        <w:tc>
          <w:tcPr>
            <w:tcW w:w="1234" w:type="dxa"/>
          </w:tcPr>
          <w:p w14:paraId="045C3082" w14:textId="61F93E0B" w:rsidR="00EB1E77" w:rsidRPr="009F26D7" w:rsidRDefault="00EB1E77" w:rsidP="00EB1E77">
            <w:pPr>
              <w:jc w:val="center"/>
              <w:rPr>
                <w:rFonts w:ascii="Times New Roman" w:hAnsi="Times New Roman" w:cs="Times New Roman"/>
                <w:sz w:val="20"/>
                <w:szCs w:val="20"/>
              </w:rPr>
            </w:pPr>
            <w:r>
              <w:rPr>
                <w:rFonts w:ascii="Times New Roman" w:hAnsi="Times New Roman" w:cs="Times New Roman"/>
                <w:sz w:val="20"/>
                <w:szCs w:val="20"/>
              </w:rPr>
              <w:t>-</w:t>
            </w:r>
          </w:p>
        </w:tc>
        <w:tc>
          <w:tcPr>
            <w:tcW w:w="1528" w:type="dxa"/>
          </w:tcPr>
          <w:p w14:paraId="5FBD9A0E" w14:textId="58BCFB5D" w:rsidR="00EB1E77" w:rsidRPr="009F26D7" w:rsidRDefault="00EB1E77" w:rsidP="00EB1E77">
            <w:pPr>
              <w:jc w:val="center"/>
              <w:rPr>
                <w:rFonts w:ascii="Times New Roman" w:hAnsi="Times New Roman" w:cs="Times New Roman"/>
                <w:sz w:val="20"/>
                <w:szCs w:val="20"/>
              </w:rPr>
            </w:pPr>
            <w:r>
              <w:rPr>
                <w:rFonts w:ascii="Times New Roman" w:hAnsi="Times New Roman" w:cs="Times New Roman"/>
                <w:sz w:val="20"/>
                <w:szCs w:val="20"/>
              </w:rPr>
              <w:t>-</w:t>
            </w:r>
          </w:p>
        </w:tc>
        <w:tc>
          <w:tcPr>
            <w:tcW w:w="1498" w:type="dxa"/>
          </w:tcPr>
          <w:p w14:paraId="07CBF916" w14:textId="43501E28" w:rsidR="00EB1E77" w:rsidRPr="009F26D7" w:rsidRDefault="00EB1E77" w:rsidP="00EB1E77">
            <w:pPr>
              <w:jc w:val="center"/>
              <w:rPr>
                <w:rFonts w:ascii="Times New Roman" w:hAnsi="Times New Roman" w:cs="Times New Roman"/>
                <w:sz w:val="20"/>
                <w:szCs w:val="20"/>
              </w:rPr>
            </w:pPr>
            <w:r>
              <w:rPr>
                <w:rFonts w:ascii="Times New Roman" w:hAnsi="Times New Roman" w:cs="Times New Roman"/>
                <w:sz w:val="20"/>
                <w:szCs w:val="20"/>
              </w:rPr>
              <w:t>0.816</w:t>
            </w:r>
          </w:p>
        </w:tc>
        <w:tc>
          <w:tcPr>
            <w:tcW w:w="1286" w:type="dxa"/>
          </w:tcPr>
          <w:p w14:paraId="371F66FB" w14:textId="77E8B25F" w:rsidR="00EB1E77" w:rsidRPr="009F26D7" w:rsidRDefault="00EB1E77" w:rsidP="00EB1E77">
            <w:pPr>
              <w:jc w:val="center"/>
              <w:rPr>
                <w:rFonts w:ascii="Times New Roman" w:hAnsi="Times New Roman" w:cs="Times New Roman"/>
                <w:sz w:val="20"/>
                <w:szCs w:val="20"/>
              </w:rPr>
            </w:pPr>
            <w:r>
              <w:rPr>
                <w:rFonts w:ascii="Times New Roman" w:hAnsi="Times New Roman" w:cs="Times New Roman"/>
                <w:sz w:val="20"/>
                <w:szCs w:val="20"/>
              </w:rPr>
              <w:t>Valid</w:t>
            </w:r>
          </w:p>
        </w:tc>
      </w:tr>
      <w:tr w:rsidR="00EB1E77" w14:paraId="2062E124" w14:textId="77777777" w:rsidTr="00EB1E77">
        <w:tc>
          <w:tcPr>
            <w:tcW w:w="661" w:type="dxa"/>
          </w:tcPr>
          <w:p w14:paraId="077EB04A" w14:textId="2E18C4B3" w:rsidR="00EB1E77" w:rsidRPr="009F26D7" w:rsidRDefault="00EB1E77" w:rsidP="00EB1E77">
            <w:pPr>
              <w:jc w:val="center"/>
              <w:rPr>
                <w:rFonts w:ascii="Times New Roman" w:hAnsi="Times New Roman" w:cs="Times New Roman"/>
                <w:sz w:val="20"/>
                <w:szCs w:val="20"/>
              </w:rPr>
            </w:pPr>
            <w:r>
              <w:rPr>
                <w:rFonts w:ascii="Times New Roman" w:hAnsi="Times New Roman" w:cs="Times New Roman"/>
                <w:sz w:val="20"/>
                <w:szCs w:val="20"/>
              </w:rPr>
              <w:t>Y.5</w:t>
            </w:r>
          </w:p>
        </w:tc>
        <w:tc>
          <w:tcPr>
            <w:tcW w:w="1360" w:type="dxa"/>
          </w:tcPr>
          <w:p w14:paraId="223DADB3" w14:textId="6524B41D" w:rsidR="00EB1E77" w:rsidRPr="009F26D7" w:rsidRDefault="00EB1E77" w:rsidP="00EB1E77">
            <w:pPr>
              <w:jc w:val="center"/>
              <w:rPr>
                <w:rFonts w:ascii="Times New Roman" w:hAnsi="Times New Roman" w:cs="Times New Roman"/>
                <w:sz w:val="20"/>
                <w:szCs w:val="20"/>
              </w:rPr>
            </w:pPr>
            <w:r>
              <w:rPr>
                <w:rFonts w:ascii="Times New Roman" w:hAnsi="Times New Roman" w:cs="Times New Roman"/>
                <w:sz w:val="20"/>
                <w:szCs w:val="20"/>
              </w:rPr>
              <w:t>-</w:t>
            </w:r>
          </w:p>
        </w:tc>
        <w:tc>
          <w:tcPr>
            <w:tcW w:w="1234" w:type="dxa"/>
          </w:tcPr>
          <w:p w14:paraId="333D62F3" w14:textId="4ED4F9A5" w:rsidR="00EB1E77" w:rsidRPr="009F26D7" w:rsidRDefault="00EB1E77" w:rsidP="00EB1E77">
            <w:pPr>
              <w:jc w:val="center"/>
              <w:rPr>
                <w:rFonts w:ascii="Times New Roman" w:hAnsi="Times New Roman" w:cs="Times New Roman"/>
                <w:sz w:val="20"/>
                <w:szCs w:val="20"/>
              </w:rPr>
            </w:pPr>
            <w:r>
              <w:rPr>
                <w:rFonts w:ascii="Times New Roman" w:hAnsi="Times New Roman" w:cs="Times New Roman"/>
                <w:sz w:val="20"/>
                <w:szCs w:val="20"/>
              </w:rPr>
              <w:t>-</w:t>
            </w:r>
          </w:p>
        </w:tc>
        <w:tc>
          <w:tcPr>
            <w:tcW w:w="1528" w:type="dxa"/>
          </w:tcPr>
          <w:p w14:paraId="5509E396" w14:textId="650407FC" w:rsidR="00EB1E77" w:rsidRPr="009F26D7" w:rsidRDefault="00EB1E77" w:rsidP="00EB1E77">
            <w:pPr>
              <w:jc w:val="center"/>
              <w:rPr>
                <w:rFonts w:ascii="Times New Roman" w:hAnsi="Times New Roman" w:cs="Times New Roman"/>
                <w:sz w:val="20"/>
                <w:szCs w:val="20"/>
              </w:rPr>
            </w:pPr>
            <w:r>
              <w:rPr>
                <w:rFonts w:ascii="Times New Roman" w:hAnsi="Times New Roman" w:cs="Times New Roman"/>
                <w:sz w:val="20"/>
                <w:szCs w:val="20"/>
              </w:rPr>
              <w:t>-</w:t>
            </w:r>
          </w:p>
        </w:tc>
        <w:tc>
          <w:tcPr>
            <w:tcW w:w="1498" w:type="dxa"/>
          </w:tcPr>
          <w:p w14:paraId="776CCD20" w14:textId="1E8092EF" w:rsidR="00EB1E77" w:rsidRPr="009F26D7" w:rsidRDefault="00EB1E77" w:rsidP="00EB1E77">
            <w:pPr>
              <w:jc w:val="center"/>
              <w:rPr>
                <w:rFonts w:ascii="Times New Roman" w:hAnsi="Times New Roman" w:cs="Times New Roman"/>
                <w:sz w:val="20"/>
                <w:szCs w:val="20"/>
              </w:rPr>
            </w:pPr>
            <w:r>
              <w:rPr>
                <w:rFonts w:ascii="Times New Roman" w:hAnsi="Times New Roman" w:cs="Times New Roman"/>
                <w:sz w:val="20"/>
                <w:szCs w:val="20"/>
              </w:rPr>
              <w:t>0.850</w:t>
            </w:r>
          </w:p>
        </w:tc>
        <w:tc>
          <w:tcPr>
            <w:tcW w:w="1286" w:type="dxa"/>
          </w:tcPr>
          <w:p w14:paraId="24064A73" w14:textId="3EA9658C" w:rsidR="00EB1E77" w:rsidRPr="009F26D7" w:rsidRDefault="00EB1E77" w:rsidP="00EB1E77">
            <w:pPr>
              <w:jc w:val="center"/>
              <w:rPr>
                <w:rFonts w:ascii="Times New Roman" w:hAnsi="Times New Roman" w:cs="Times New Roman"/>
                <w:sz w:val="20"/>
                <w:szCs w:val="20"/>
              </w:rPr>
            </w:pPr>
            <w:r>
              <w:rPr>
                <w:rFonts w:ascii="Times New Roman" w:hAnsi="Times New Roman" w:cs="Times New Roman"/>
                <w:sz w:val="20"/>
                <w:szCs w:val="20"/>
              </w:rPr>
              <w:t>Valid</w:t>
            </w:r>
          </w:p>
        </w:tc>
      </w:tr>
      <w:tr w:rsidR="00EB1E77" w14:paraId="671E3951" w14:textId="77777777" w:rsidTr="00EB1E77">
        <w:tc>
          <w:tcPr>
            <w:tcW w:w="661" w:type="dxa"/>
          </w:tcPr>
          <w:p w14:paraId="21600454" w14:textId="073ED4CF" w:rsidR="00EB1E77" w:rsidRPr="009F26D7" w:rsidRDefault="00EB1E77" w:rsidP="00EB1E77">
            <w:pPr>
              <w:jc w:val="center"/>
              <w:rPr>
                <w:rFonts w:ascii="Times New Roman" w:hAnsi="Times New Roman" w:cs="Times New Roman"/>
                <w:sz w:val="20"/>
                <w:szCs w:val="20"/>
              </w:rPr>
            </w:pPr>
            <w:r>
              <w:rPr>
                <w:rFonts w:ascii="Times New Roman" w:hAnsi="Times New Roman" w:cs="Times New Roman"/>
                <w:sz w:val="20"/>
                <w:szCs w:val="20"/>
              </w:rPr>
              <w:t>Y.6</w:t>
            </w:r>
          </w:p>
        </w:tc>
        <w:tc>
          <w:tcPr>
            <w:tcW w:w="1360" w:type="dxa"/>
          </w:tcPr>
          <w:p w14:paraId="7B92D3A4" w14:textId="4C1EB2EC" w:rsidR="00EB1E77" w:rsidRPr="009F26D7" w:rsidRDefault="00EB1E77" w:rsidP="00EB1E77">
            <w:pPr>
              <w:jc w:val="center"/>
              <w:rPr>
                <w:rFonts w:ascii="Times New Roman" w:hAnsi="Times New Roman" w:cs="Times New Roman"/>
                <w:sz w:val="20"/>
                <w:szCs w:val="20"/>
              </w:rPr>
            </w:pPr>
            <w:r>
              <w:rPr>
                <w:rFonts w:ascii="Times New Roman" w:hAnsi="Times New Roman" w:cs="Times New Roman"/>
                <w:sz w:val="20"/>
                <w:szCs w:val="20"/>
              </w:rPr>
              <w:t>-</w:t>
            </w:r>
          </w:p>
        </w:tc>
        <w:tc>
          <w:tcPr>
            <w:tcW w:w="1234" w:type="dxa"/>
          </w:tcPr>
          <w:p w14:paraId="4ACE4592" w14:textId="5B7A15F7" w:rsidR="00EB1E77" w:rsidRPr="009F26D7" w:rsidRDefault="00EB1E77" w:rsidP="00EB1E77">
            <w:pPr>
              <w:jc w:val="center"/>
              <w:rPr>
                <w:rFonts w:ascii="Times New Roman" w:hAnsi="Times New Roman" w:cs="Times New Roman"/>
                <w:sz w:val="20"/>
                <w:szCs w:val="20"/>
              </w:rPr>
            </w:pPr>
            <w:r>
              <w:rPr>
                <w:rFonts w:ascii="Times New Roman" w:hAnsi="Times New Roman" w:cs="Times New Roman"/>
                <w:sz w:val="20"/>
                <w:szCs w:val="20"/>
              </w:rPr>
              <w:t>-</w:t>
            </w:r>
          </w:p>
        </w:tc>
        <w:tc>
          <w:tcPr>
            <w:tcW w:w="1528" w:type="dxa"/>
          </w:tcPr>
          <w:p w14:paraId="664FC9C7" w14:textId="66B32948" w:rsidR="00EB1E77" w:rsidRPr="009F26D7" w:rsidRDefault="00EB1E77" w:rsidP="00EB1E77">
            <w:pPr>
              <w:jc w:val="center"/>
              <w:rPr>
                <w:rFonts w:ascii="Times New Roman" w:hAnsi="Times New Roman" w:cs="Times New Roman"/>
                <w:sz w:val="20"/>
                <w:szCs w:val="20"/>
              </w:rPr>
            </w:pPr>
            <w:r>
              <w:rPr>
                <w:rFonts w:ascii="Times New Roman" w:hAnsi="Times New Roman" w:cs="Times New Roman"/>
                <w:sz w:val="20"/>
                <w:szCs w:val="20"/>
              </w:rPr>
              <w:t>-</w:t>
            </w:r>
          </w:p>
        </w:tc>
        <w:tc>
          <w:tcPr>
            <w:tcW w:w="1498" w:type="dxa"/>
          </w:tcPr>
          <w:p w14:paraId="1DFCCC09" w14:textId="25900DE3" w:rsidR="00EB1E77" w:rsidRPr="009F26D7" w:rsidRDefault="00EB1E77" w:rsidP="00EB1E77">
            <w:pPr>
              <w:jc w:val="center"/>
              <w:rPr>
                <w:rFonts w:ascii="Times New Roman" w:hAnsi="Times New Roman" w:cs="Times New Roman"/>
                <w:sz w:val="20"/>
                <w:szCs w:val="20"/>
              </w:rPr>
            </w:pPr>
            <w:r>
              <w:rPr>
                <w:rFonts w:ascii="Times New Roman" w:hAnsi="Times New Roman" w:cs="Times New Roman"/>
                <w:sz w:val="20"/>
                <w:szCs w:val="20"/>
              </w:rPr>
              <w:t>0.862</w:t>
            </w:r>
          </w:p>
        </w:tc>
        <w:tc>
          <w:tcPr>
            <w:tcW w:w="1286" w:type="dxa"/>
          </w:tcPr>
          <w:p w14:paraId="062C2899" w14:textId="03A979CA" w:rsidR="00EB1E77" w:rsidRPr="009F26D7" w:rsidRDefault="00EB1E77" w:rsidP="00EB1E77">
            <w:pPr>
              <w:jc w:val="center"/>
              <w:rPr>
                <w:rFonts w:ascii="Times New Roman" w:hAnsi="Times New Roman" w:cs="Times New Roman"/>
                <w:sz w:val="20"/>
                <w:szCs w:val="20"/>
              </w:rPr>
            </w:pPr>
            <w:r>
              <w:rPr>
                <w:rFonts w:ascii="Times New Roman" w:hAnsi="Times New Roman" w:cs="Times New Roman"/>
                <w:sz w:val="20"/>
                <w:szCs w:val="20"/>
              </w:rPr>
              <w:t>Valid</w:t>
            </w:r>
          </w:p>
        </w:tc>
      </w:tr>
    </w:tbl>
    <w:p w14:paraId="1700CDE4" w14:textId="77777777" w:rsidR="008813A5" w:rsidRDefault="008813A5" w:rsidP="008813A5">
      <w:pPr>
        <w:spacing w:after="0" w:line="360" w:lineRule="auto"/>
        <w:ind w:firstLine="360"/>
        <w:rPr>
          <w:rFonts w:ascii="Times New Roman" w:hAnsi="Times New Roman" w:cs="Times New Roman"/>
          <w:i/>
          <w:iCs/>
        </w:rPr>
      </w:pPr>
      <w:r w:rsidRPr="00631CC4">
        <w:rPr>
          <w:rFonts w:ascii="Times New Roman" w:hAnsi="Times New Roman" w:cs="Times New Roman"/>
          <w:i/>
          <w:iCs/>
        </w:rPr>
        <w:t>Sumber: Output SmartPLS 4, 2026</w:t>
      </w:r>
    </w:p>
    <w:p w14:paraId="15278E38" w14:textId="54274BCD" w:rsidR="009F26D7" w:rsidRDefault="00097E05" w:rsidP="00C15EF1">
      <w:pPr>
        <w:spacing w:after="0" w:line="480" w:lineRule="auto"/>
        <w:ind w:left="360" w:firstLine="774"/>
        <w:jc w:val="both"/>
        <w:rPr>
          <w:rFonts w:ascii="Times New Roman" w:hAnsi="Times New Roman" w:cs="Times New Roman"/>
          <w:sz w:val="24"/>
          <w:szCs w:val="24"/>
        </w:rPr>
      </w:pPr>
      <w:r>
        <w:rPr>
          <w:rFonts w:ascii="Times New Roman" w:hAnsi="Times New Roman" w:cs="Times New Roman"/>
          <w:sz w:val="24"/>
          <w:szCs w:val="24"/>
        </w:rPr>
        <w:t>Tabel 4.4 menunjukkan korelasi antar konstruk laten dengan indikatornya yang memiliki nilai 0&gt;70. Hal ini menunjukkan bahwa semua indikator telah memenuhi syarat korelasi absolut laten dan indikatornya</w:t>
      </w:r>
      <w:r w:rsidR="00DD3030">
        <w:rPr>
          <w:rFonts w:ascii="Times New Roman" w:hAnsi="Times New Roman" w:cs="Times New Roman"/>
          <w:sz w:val="24"/>
          <w:szCs w:val="24"/>
        </w:rPr>
        <w:t xml:space="preserve"> </w:t>
      </w:r>
      <w:r w:rsidR="00DD3030" w:rsidRPr="001B152D">
        <w:rPr>
          <w:rFonts w:ascii="Times New Roman" w:hAnsi="Times New Roman" w:cs="Times New Roman"/>
          <w:sz w:val="24"/>
          <w:szCs w:val="24"/>
        </w:rPr>
        <w:t>(Haryono, 2016)</w:t>
      </w:r>
      <w:r w:rsidRPr="001B152D">
        <w:rPr>
          <w:rFonts w:ascii="Times New Roman" w:hAnsi="Times New Roman" w:cs="Times New Roman"/>
          <w:sz w:val="24"/>
          <w:szCs w:val="24"/>
        </w:rPr>
        <w:t>.</w:t>
      </w:r>
    </w:p>
    <w:p w14:paraId="7F1D2104" w14:textId="64E60FB8" w:rsidR="00097E05" w:rsidRPr="00097E05" w:rsidRDefault="00C15EF1" w:rsidP="00C15EF1">
      <w:pPr>
        <w:spacing w:after="0" w:line="480" w:lineRule="auto"/>
        <w:ind w:left="360" w:firstLine="774"/>
        <w:jc w:val="both"/>
        <w:rPr>
          <w:rFonts w:ascii="Times New Roman" w:hAnsi="Times New Roman" w:cs="Times New Roman"/>
          <w:sz w:val="24"/>
          <w:szCs w:val="24"/>
        </w:rPr>
      </w:pPr>
      <w:r>
        <w:rPr>
          <w:rFonts w:ascii="Times New Roman" w:hAnsi="Times New Roman" w:cs="Times New Roman"/>
          <w:sz w:val="24"/>
          <w:szCs w:val="24"/>
        </w:rPr>
        <w:t xml:space="preserve">Setelah mengukur korelasi antar konstruk laten dan indikator, metode selanjutnya untuk mendapatkan nilai </w:t>
      </w:r>
      <w:r w:rsidRPr="00C15EF1">
        <w:rPr>
          <w:rFonts w:ascii="Times New Roman" w:hAnsi="Times New Roman" w:cs="Times New Roman"/>
          <w:i/>
          <w:iCs/>
          <w:sz w:val="24"/>
          <w:szCs w:val="24"/>
        </w:rPr>
        <w:t>Cross Loading</w:t>
      </w:r>
      <w:r>
        <w:rPr>
          <w:rFonts w:ascii="Times New Roman" w:hAnsi="Times New Roman" w:cs="Times New Roman"/>
          <w:sz w:val="24"/>
          <w:szCs w:val="24"/>
        </w:rPr>
        <w:t xml:space="preserve"> dengan mengukur </w:t>
      </w:r>
      <w:r w:rsidRPr="00C15EF1">
        <w:rPr>
          <w:rFonts w:ascii="Times New Roman" w:hAnsi="Times New Roman" w:cs="Times New Roman"/>
          <w:i/>
          <w:iCs/>
          <w:sz w:val="24"/>
          <w:szCs w:val="24"/>
        </w:rPr>
        <w:t>Discriminant Validity</w:t>
      </w:r>
      <w:r>
        <w:rPr>
          <w:rFonts w:ascii="Times New Roman" w:hAnsi="Times New Roman" w:cs="Times New Roman"/>
          <w:sz w:val="24"/>
          <w:szCs w:val="24"/>
        </w:rPr>
        <w:t xml:space="preserve"> ada beberapa syarat yang harus dipenuhi, yaitu nilai </w:t>
      </w:r>
      <w:r w:rsidRPr="00C15EF1">
        <w:rPr>
          <w:rFonts w:ascii="Times New Roman" w:hAnsi="Times New Roman" w:cs="Times New Roman"/>
          <w:i/>
          <w:iCs/>
          <w:sz w:val="24"/>
          <w:szCs w:val="24"/>
        </w:rPr>
        <w:t>Cross Loading</w:t>
      </w:r>
      <w:r>
        <w:rPr>
          <w:rFonts w:ascii="Times New Roman" w:hAnsi="Times New Roman" w:cs="Times New Roman"/>
          <w:sz w:val="24"/>
          <w:szCs w:val="24"/>
        </w:rPr>
        <w:t xml:space="preserve"> masing-masing indikator harus lebih tinggi dari nilai </w:t>
      </w:r>
      <w:r w:rsidRPr="00C15EF1">
        <w:rPr>
          <w:rFonts w:ascii="Times New Roman" w:hAnsi="Times New Roman" w:cs="Times New Roman"/>
          <w:i/>
          <w:iCs/>
          <w:sz w:val="24"/>
          <w:szCs w:val="24"/>
        </w:rPr>
        <w:t>Cross Loading</w:t>
      </w:r>
      <w:r>
        <w:rPr>
          <w:rFonts w:ascii="Times New Roman" w:hAnsi="Times New Roman" w:cs="Times New Roman"/>
          <w:sz w:val="24"/>
          <w:szCs w:val="24"/>
        </w:rPr>
        <w:t xml:space="preserve"> indikator lain.</w:t>
      </w:r>
    </w:p>
    <w:p w14:paraId="1129D8AE" w14:textId="491177EF" w:rsidR="00566DC9" w:rsidRPr="00676E45" w:rsidRDefault="001342BC" w:rsidP="008813A5">
      <w:pPr>
        <w:spacing w:after="0" w:line="240" w:lineRule="auto"/>
        <w:ind w:left="360"/>
        <w:rPr>
          <w:rFonts w:ascii="Times New Roman" w:hAnsi="Times New Roman" w:cs="Times New Roman"/>
          <w:b/>
          <w:bCs/>
        </w:rPr>
      </w:pPr>
      <w:bookmarkStart w:id="78" w:name="_Toc223472056"/>
      <w:r w:rsidRPr="001342BC">
        <w:rPr>
          <w:rFonts w:ascii="Times New Roman" w:hAnsi="Times New Roman" w:cs="Times New Roman"/>
          <w:b/>
          <w:bCs/>
        </w:rPr>
        <w:t>Tabel 4.</w:t>
      </w:r>
      <w:r w:rsidRPr="001342BC">
        <w:rPr>
          <w:rFonts w:ascii="Times New Roman" w:hAnsi="Times New Roman" w:cs="Times New Roman"/>
          <w:b/>
          <w:bCs/>
        </w:rPr>
        <w:fldChar w:fldCharType="begin"/>
      </w:r>
      <w:r w:rsidRPr="001342BC">
        <w:rPr>
          <w:rFonts w:ascii="Times New Roman" w:hAnsi="Times New Roman" w:cs="Times New Roman"/>
          <w:b/>
          <w:bCs/>
        </w:rPr>
        <w:instrText xml:space="preserve"> SEQ Tabel_4. \* ARABIC </w:instrText>
      </w:r>
      <w:r w:rsidRPr="001342BC">
        <w:rPr>
          <w:rFonts w:ascii="Times New Roman" w:hAnsi="Times New Roman" w:cs="Times New Roman"/>
          <w:b/>
          <w:bCs/>
        </w:rPr>
        <w:fldChar w:fldCharType="separate"/>
      </w:r>
      <w:r>
        <w:rPr>
          <w:rFonts w:ascii="Times New Roman" w:hAnsi="Times New Roman" w:cs="Times New Roman"/>
          <w:b/>
          <w:bCs/>
          <w:noProof/>
        </w:rPr>
        <w:t>5</w:t>
      </w:r>
      <w:r w:rsidRPr="001342BC">
        <w:rPr>
          <w:rFonts w:ascii="Times New Roman" w:hAnsi="Times New Roman" w:cs="Times New Roman"/>
          <w:b/>
          <w:bCs/>
        </w:rPr>
        <w:fldChar w:fldCharType="end"/>
      </w:r>
      <w:r w:rsidRPr="001342BC">
        <w:rPr>
          <w:rFonts w:ascii="Times New Roman" w:hAnsi="Times New Roman" w:cs="Times New Roman"/>
          <w:b/>
          <w:bCs/>
        </w:rPr>
        <w:t xml:space="preserve"> </w:t>
      </w:r>
      <w:r w:rsidR="00097E05" w:rsidRPr="00097E05">
        <w:rPr>
          <w:rFonts w:ascii="Times New Roman" w:hAnsi="Times New Roman" w:cs="Times New Roman"/>
          <w:b/>
          <w:bCs/>
          <w:i/>
          <w:iCs/>
        </w:rPr>
        <w:t>Discriminant Validity</w:t>
      </w:r>
      <w:r w:rsidR="00097E05">
        <w:rPr>
          <w:rFonts w:ascii="Times New Roman" w:hAnsi="Times New Roman" w:cs="Times New Roman"/>
          <w:b/>
          <w:bCs/>
        </w:rPr>
        <w:t xml:space="preserve"> Metode </w:t>
      </w:r>
      <w:r w:rsidR="00566DC9" w:rsidRPr="00676E45">
        <w:rPr>
          <w:rFonts w:ascii="Times New Roman" w:hAnsi="Times New Roman" w:cs="Times New Roman"/>
          <w:b/>
          <w:bCs/>
          <w:i/>
          <w:iCs/>
        </w:rPr>
        <w:t>Cross Loading</w:t>
      </w:r>
      <w:bookmarkEnd w:id="78"/>
    </w:p>
    <w:tbl>
      <w:tblPr>
        <w:tblStyle w:val="TableGrid"/>
        <w:tblW w:w="7573" w:type="dxa"/>
        <w:tblInd w:w="360" w:type="dxa"/>
        <w:tblLook w:val="04A0" w:firstRow="1" w:lastRow="0" w:firstColumn="1" w:lastColumn="0" w:noHBand="0" w:noVBand="1"/>
      </w:tblPr>
      <w:tblGrid>
        <w:gridCol w:w="661"/>
        <w:gridCol w:w="1526"/>
        <w:gridCol w:w="1559"/>
        <w:gridCol w:w="1843"/>
        <w:gridCol w:w="1984"/>
      </w:tblGrid>
      <w:tr w:rsidR="00566DC9" w:rsidRPr="009F26D7" w14:paraId="2FB2AB08" w14:textId="77777777" w:rsidTr="008813A5">
        <w:tc>
          <w:tcPr>
            <w:tcW w:w="661" w:type="dxa"/>
          </w:tcPr>
          <w:p w14:paraId="2642C1AF" w14:textId="77777777" w:rsidR="00566DC9" w:rsidRPr="009F26D7" w:rsidRDefault="00566DC9" w:rsidP="001C1672">
            <w:pPr>
              <w:rPr>
                <w:rFonts w:ascii="Times New Roman" w:hAnsi="Times New Roman" w:cs="Times New Roman"/>
                <w:b/>
                <w:bCs/>
                <w:sz w:val="20"/>
                <w:szCs w:val="20"/>
              </w:rPr>
            </w:pPr>
          </w:p>
        </w:tc>
        <w:tc>
          <w:tcPr>
            <w:tcW w:w="1526" w:type="dxa"/>
            <w:vAlign w:val="center"/>
          </w:tcPr>
          <w:p w14:paraId="6A0D21E0" w14:textId="77777777" w:rsidR="00566DC9" w:rsidRPr="009F26D7" w:rsidRDefault="00566DC9" w:rsidP="008813A5">
            <w:pPr>
              <w:jc w:val="center"/>
              <w:rPr>
                <w:rFonts w:ascii="Times New Roman" w:hAnsi="Times New Roman" w:cs="Times New Roman"/>
                <w:b/>
                <w:bCs/>
                <w:sz w:val="20"/>
                <w:szCs w:val="20"/>
              </w:rPr>
            </w:pPr>
            <w:r w:rsidRPr="009F26D7">
              <w:rPr>
                <w:rFonts w:ascii="Times New Roman" w:hAnsi="Times New Roman" w:cs="Times New Roman"/>
                <w:b/>
                <w:bCs/>
                <w:sz w:val="20"/>
                <w:szCs w:val="20"/>
              </w:rPr>
              <w:t>(X1) Literasi Pajak</w:t>
            </w:r>
          </w:p>
        </w:tc>
        <w:tc>
          <w:tcPr>
            <w:tcW w:w="1559" w:type="dxa"/>
            <w:vAlign w:val="center"/>
          </w:tcPr>
          <w:p w14:paraId="14D97D46" w14:textId="740D7140" w:rsidR="00566DC9" w:rsidRPr="009F26D7" w:rsidRDefault="00566DC9" w:rsidP="008813A5">
            <w:pPr>
              <w:jc w:val="center"/>
              <w:rPr>
                <w:rFonts w:ascii="Times New Roman" w:hAnsi="Times New Roman" w:cs="Times New Roman"/>
                <w:b/>
                <w:bCs/>
                <w:sz w:val="20"/>
                <w:szCs w:val="20"/>
              </w:rPr>
            </w:pPr>
            <w:r w:rsidRPr="009F26D7">
              <w:rPr>
                <w:rFonts w:ascii="Times New Roman" w:hAnsi="Times New Roman" w:cs="Times New Roman"/>
                <w:b/>
                <w:bCs/>
                <w:sz w:val="20"/>
                <w:szCs w:val="20"/>
              </w:rPr>
              <w:t>(X2) Literasi Digital</w:t>
            </w:r>
          </w:p>
        </w:tc>
        <w:tc>
          <w:tcPr>
            <w:tcW w:w="1843" w:type="dxa"/>
            <w:vAlign w:val="center"/>
          </w:tcPr>
          <w:p w14:paraId="76A7934F" w14:textId="42BE8728" w:rsidR="00566DC9" w:rsidRPr="009F26D7" w:rsidRDefault="00566DC9" w:rsidP="008813A5">
            <w:pPr>
              <w:jc w:val="center"/>
              <w:rPr>
                <w:rFonts w:ascii="Times New Roman" w:hAnsi="Times New Roman" w:cs="Times New Roman"/>
                <w:b/>
                <w:bCs/>
                <w:sz w:val="20"/>
                <w:szCs w:val="20"/>
              </w:rPr>
            </w:pPr>
            <w:r w:rsidRPr="009F26D7">
              <w:rPr>
                <w:rFonts w:ascii="Times New Roman" w:hAnsi="Times New Roman" w:cs="Times New Roman"/>
                <w:b/>
                <w:bCs/>
                <w:sz w:val="20"/>
                <w:szCs w:val="20"/>
              </w:rPr>
              <w:t>(X3</w:t>
            </w:r>
            <w:r w:rsidRPr="00676E45">
              <w:rPr>
                <w:rFonts w:ascii="Times New Roman" w:hAnsi="Times New Roman" w:cs="Times New Roman"/>
                <w:b/>
                <w:bCs/>
                <w:i/>
                <w:iCs/>
                <w:sz w:val="20"/>
                <w:szCs w:val="20"/>
              </w:rPr>
              <w:t>) Coretax Administration System</w:t>
            </w:r>
          </w:p>
        </w:tc>
        <w:tc>
          <w:tcPr>
            <w:tcW w:w="1984" w:type="dxa"/>
            <w:vAlign w:val="center"/>
          </w:tcPr>
          <w:p w14:paraId="15CB3656" w14:textId="2253DA62" w:rsidR="00566DC9" w:rsidRPr="009F26D7" w:rsidRDefault="00566DC9" w:rsidP="008813A5">
            <w:pPr>
              <w:jc w:val="center"/>
              <w:rPr>
                <w:rFonts w:ascii="Times New Roman" w:hAnsi="Times New Roman" w:cs="Times New Roman"/>
                <w:b/>
                <w:bCs/>
                <w:sz w:val="20"/>
                <w:szCs w:val="20"/>
              </w:rPr>
            </w:pPr>
            <w:r w:rsidRPr="009F26D7">
              <w:rPr>
                <w:rFonts w:ascii="Times New Roman" w:hAnsi="Times New Roman" w:cs="Times New Roman"/>
                <w:b/>
                <w:bCs/>
                <w:sz w:val="20"/>
                <w:szCs w:val="20"/>
              </w:rPr>
              <w:t>(Y) Kepatuhan Wajib Pajak Badan</w:t>
            </w:r>
          </w:p>
        </w:tc>
      </w:tr>
      <w:tr w:rsidR="00566DC9" w:rsidRPr="009F26D7" w14:paraId="160A9E8D" w14:textId="77777777" w:rsidTr="007000F3">
        <w:tc>
          <w:tcPr>
            <w:tcW w:w="661" w:type="dxa"/>
          </w:tcPr>
          <w:p w14:paraId="74581869" w14:textId="77777777" w:rsidR="00566DC9" w:rsidRPr="009F26D7" w:rsidRDefault="00566DC9" w:rsidP="001C1672">
            <w:pPr>
              <w:jc w:val="center"/>
              <w:rPr>
                <w:rFonts w:ascii="Times New Roman" w:hAnsi="Times New Roman" w:cs="Times New Roman"/>
                <w:sz w:val="20"/>
                <w:szCs w:val="20"/>
              </w:rPr>
            </w:pPr>
            <w:r w:rsidRPr="009F26D7">
              <w:rPr>
                <w:rFonts w:ascii="Times New Roman" w:hAnsi="Times New Roman" w:cs="Times New Roman"/>
                <w:sz w:val="20"/>
                <w:szCs w:val="20"/>
              </w:rPr>
              <w:t>X1.1</w:t>
            </w:r>
          </w:p>
        </w:tc>
        <w:tc>
          <w:tcPr>
            <w:tcW w:w="1526" w:type="dxa"/>
          </w:tcPr>
          <w:p w14:paraId="72AD716C" w14:textId="77777777" w:rsidR="00566DC9" w:rsidRPr="00566DC9" w:rsidRDefault="00566DC9" w:rsidP="001C1672">
            <w:pPr>
              <w:jc w:val="center"/>
              <w:rPr>
                <w:rFonts w:ascii="Times New Roman" w:hAnsi="Times New Roman" w:cs="Times New Roman"/>
                <w:b/>
                <w:bCs/>
                <w:sz w:val="20"/>
                <w:szCs w:val="20"/>
              </w:rPr>
            </w:pPr>
            <w:r w:rsidRPr="00566DC9">
              <w:rPr>
                <w:rFonts w:ascii="Times New Roman" w:hAnsi="Times New Roman" w:cs="Times New Roman"/>
                <w:b/>
                <w:bCs/>
                <w:sz w:val="20"/>
                <w:szCs w:val="20"/>
              </w:rPr>
              <w:t>0.832</w:t>
            </w:r>
          </w:p>
        </w:tc>
        <w:tc>
          <w:tcPr>
            <w:tcW w:w="1559" w:type="dxa"/>
          </w:tcPr>
          <w:p w14:paraId="02E5310D" w14:textId="43CEAF5C" w:rsidR="00566DC9" w:rsidRPr="009F26D7" w:rsidRDefault="00566DC9" w:rsidP="001C1672">
            <w:pPr>
              <w:jc w:val="center"/>
              <w:rPr>
                <w:rFonts w:ascii="Times New Roman" w:hAnsi="Times New Roman" w:cs="Times New Roman"/>
                <w:sz w:val="20"/>
                <w:szCs w:val="20"/>
              </w:rPr>
            </w:pPr>
            <w:r>
              <w:rPr>
                <w:rFonts w:ascii="Times New Roman" w:hAnsi="Times New Roman" w:cs="Times New Roman"/>
                <w:sz w:val="20"/>
                <w:szCs w:val="20"/>
              </w:rPr>
              <w:t>0.659</w:t>
            </w:r>
          </w:p>
        </w:tc>
        <w:tc>
          <w:tcPr>
            <w:tcW w:w="1843" w:type="dxa"/>
          </w:tcPr>
          <w:p w14:paraId="2D977A18" w14:textId="6882263D" w:rsidR="00566DC9" w:rsidRPr="009F26D7" w:rsidRDefault="007000F3" w:rsidP="001C1672">
            <w:pPr>
              <w:jc w:val="center"/>
              <w:rPr>
                <w:rFonts w:ascii="Times New Roman" w:hAnsi="Times New Roman" w:cs="Times New Roman"/>
                <w:sz w:val="20"/>
                <w:szCs w:val="20"/>
              </w:rPr>
            </w:pPr>
            <w:r>
              <w:rPr>
                <w:rFonts w:ascii="Times New Roman" w:hAnsi="Times New Roman" w:cs="Times New Roman"/>
                <w:sz w:val="20"/>
                <w:szCs w:val="20"/>
              </w:rPr>
              <w:t>0.433</w:t>
            </w:r>
          </w:p>
        </w:tc>
        <w:tc>
          <w:tcPr>
            <w:tcW w:w="1984" w:type="dxa"/>
          </w:tcPr>
          <w:p w14:paraId="2733B14E" w14:textId="0247F55A" w:rsidR="00566DC9" w:rsidRPr="009F26D7" w:rsidRDefault="007000F3" w:rsidP="001C1672">
            <w:pPr>
              <w:jc w:val="center"/>
              <w:rPr>
                <w:rFonts w:ascii="Times New Roman" w:hAnsi="Times New Roman" w:cs="Times New Roman"/>
                <w:sz w:val="20"/>
                <w:szCs w:val="20"/>
              </w:rPr>
            </w:pPr>
            <w:r>
              <w:rPr>
                <w:rFonts w:ascii="Times New Roman" w:hAnsi="Times New Roman" w:cs="Times New Roman"/>
                <w:sz w:val="20"/>
                <w:szCs w:val="20"/>
              </w:rPr>
              <w:t>0.552</w:t>
            </w:r>
          </w:p>
        </w:tc>
      </w:tr>
      <w:tr w:rsidR="00566DC9" w:rsidRPr="009F26D7" w14:paraId="7B3E8453" w14:textId="77777777" w:rsidTr="007000F3">
        <w:tc>
          <w:tcPr>
            <w:tcW w:w="661" w:type="dxa"/>
          </w:tcPr>
          <w:p w14:paraId="307142B8" w14:textId="77777777" w:rsidR="00566DC9" w:rsidRPr="009F26D7" w:rsidRDefault="00566DC9" w:rsidP="001C1672">
            <w:pPr>
              <w:jc w:val="center"/>
              <w:rPr>
                <w:rFonts w:ascii="Times New Roman" w:hAnsi="Times New Roman" w:cs="Times New Roman"/>
                <w:sz w:val="20"/>
                <w:szCs w:val="20"/>
              </w:rPr>
            </w:pPr>
            <w:r>
              <w:rPr>
                <w:rFonts w:ascii="Times New Roman" w:hAnsi="Times New Roman" w:cs="Times New Roman"/>
                <w:sz w:val="20"/>
                <w:szCs w:val="20"/>
              </w:rPr>
              <w:t>X1.2</w:t>
            </w:r>
          </w:p>
        </w:tc>
        <w:tc>
          <w:tcPr>
            <w:tcW w:w="1526" w:type="dxa"/>
          </w:tcPr>
          <w:p w14:paraId="041948DE" w14:textId="77777777" w:rsidR="00566DC9" w:rsidRPr="00566DC9" w:rsidRDefault="00566DC9" w:rsidP="001C1672">
            <w:pPr>
              <w:jc w:val="center"/>
              <w:rPr>
                <w:rFonts w:ascii="Times New Roman" w:hAnsi="Times New Roman" w:cs="Times New Roman"/>
                <w:b/>
                <w:bCs/>
                <w:sz w:val="20"/>
                <w:szCs w:val="20"/>
              </w:rPr>
            </w:pPr>
            <w:r w:rsidRPr="00566DC9">
              <w:rPr>
                <w:rFonts w:ascii="Times New Roman" w:hAnsi="Times New Roman" w:cs="Times New Roman"/>
                <w:b/>
                <w:bCs/>
                <w:sz w:val="20"/>
                <w:szCs w:val="20"/>
              </w:rPr>
              <w:t>0.823</w:t>
            </w:r>
          </w:p>
        </w:tc>
        <w:tc>
          <w:tcPr>
            <w:tcW w:w="1559" w:type="dxa"/>
          </w:tcPr>
          <w:p w14:paraId="590D0CB7" w14:textId="4CEEB486" w:rsidR="00566DC9" w:rsidRPr="009F26D7" w:rsidRDefault="00566DC9" w:rsidP="00566DC9">
            <w:pPr>
              <w:jc w:val="center"/>
              <w:rPr>
                <w:rFonts w:ascii="Times New Roman" w:hAnsi="Times New Roman" w:cs="Times New Roman"/>
                <w:sz w:val="20"/>
                <w:szCs w:val="20"/>
              </w:rPr>
            </w:pPr>
            <w:r>
              <w:rPr>
                <w:rFonts w:ascii="Times New Roman" w:hAnsi="Times New Roman" w:cs="Times New Roman"/>
                <w:sz w:val="20"/>
                <w:szCs w:val="20"/>
              </w:rPr>
              <w:t>0.575</w:t>
            </w:r>
          </w:p>
        </w:tc>
        <w:tc>
          <w:tcPr>
            <w:tcW w:w="1843" w:type="dxa"/>
          </w:tcPr>
          <w:p w14:paraId="64ADBECA" w14:textId="799E2E02" w:rsidR="00566DC9" w:rsidRPr="009F26D7" w:rsidRDefault="007000F3" w:rsidP="001C1672">
            <w:pPr>
              <w:jc w:val="center"/>
              <w:rPr>
                <w:rFonts w:ascii="Times New Roman" w:hAnsi="Times New Roman" w:cs="Times New Roman"/>
                <w:sz w:val="20"/>
                <w:szCs w:val="20"/>
              </w:rPr>
            </w:pPr>
            <w:r>
              <w:rPr>
                <w:rFonts w:ascii="Times New Roman" w:hAnsi="Times New Roman" w:cs="Times New Roman"/>
                <w:sz w:val="20"/>
                <w:szCs w:val="20"/>
              </w:rPr>
              <w:t>0.410</w:t>
            </w:r>
          </w:p>
        </w:tc>
        <w:tc>
          <w:tcPr>
            <w:tcW w:w="1984" w:type="dxa"/>
          </w:tcPr>
          <w:p w14:paraId="787D4450" w14:textId="37F7A4FE" w:rsidR="00566DC9" w:rsidRPr="009F26D7" w:rsidRDefault="007000F3" w:rsidP="001C1672">
            <w:pPr>
              <w:jc w:val="center"/>
              <w:rPr>
                <w:rFonts w:ascii="Times New Roman" w:hAnsi="Times New Roman" w:cs="Times New Roman"/>
                <w:sz w:val="20"/>
                <w:szCs w:val="20"/>
              </w:rPr>
            </w:pPr>
            <w:r>
              <w:rPr>
                <w:rFonts w:ascii="Times New Roman" w:hAnsi="Times New Roman" w:cs="Times New Roman"/>
                <w:sz w:val="20"/>
                <w:szCs w:val="20"/>
              </w:rPr>
              <w:t>0.489</w:t>
            </w:r>
          </w:p>
        </w:tc>
      </w:tr>
      <w:tr w:rsidR="00566DC9" w:rsidRPr="009F26D7" w14:paraId="366182CA" w14:textId="77777777" w:rsidTr="007000F3">
        <w:tc>
          <w:tcPr>
            <w:tcW w:w="661" w:type="dxa"/>
          </w:tcPr>
          <w:p w14:paraId="286761CF" w14:textId="77777777" w:rsidR="00566DC9" w:rsidRPr="009F26D7" w:rsidRDefault="00566DC9" w:rsidP="001C1672">
            <w:pPr>
              <w:jc w:val="center"/>
              <w:rPr>
                <w:rFonts w:ascii="Times New Roman" w:hAnsi="Times New Roman" w:cs="Times New Roman"/>
                <w:sz w:val="20"/>
                <w:szCs w:val="20"/>
              </w:rPr>
            </w:pPr>
            <w:r>
              <w:rPr>
                <w:rFonts w:ascii="Times New Roman" w:hAnsi="Times New Roman" w:cs="Times New Roman"/>
                <w:sz w:val="20"/>
                <w:szCs w:val="20"/>
              </w:rPr>
              <w:t>X1.3</w:t>
            </w:r>
          </w:p>
        </w:tc>
        <w:tc>
          <w:tcPr>
            <w:tcW w:w="1526" w:type="dxa"/>
          </w:tcPr>
          <w:p w14:paraId="21200D34" w14:textId="77777777" w:rsidR="00566DC9" w:rsidRPr="00566DC9" w:rsidRDefault="00566DC9" w:rsidP="001C1672">
            <w:pPr>
              <w:jc w:val="center"/>
              <w:rPr>
                <w:rFonts w:ascii="Times New Roman" w:hAnsi="Times New Roman" w:cs="Times New Roman"/>
                <w:b/>
                <w:bCs/>
                <w:sz w:val="20"/>
                <w:szCs w:val="20"/>
              </w:rPr>
            </w:pPr>
            <w:r w:rsidRPr="00566DC9">
              <w:rPr>
                <w:rFonts w:ascii="Times New Roman" w:hAnsi="Times New Roman" w:cs="Times New Roman"/>
                <w:b/>
                <w:bCs/>
                <w:sz w:val="20"/>
                <w:szCs w:val="20"/>
              </w:rPr>
              <w:t>0.783</w:t>
            </w:r>
          </w:p>
        </w:tc>
        <w:tc>
          <w:tcPr>
            <w:tcW w:w="1559" w:type="dxa"/>
          </w:tcPr>
          <w:p w14:paraId="65A756E9" w14:textId="3593A069" w:rsidR="00566DC9" w:rsidRPr="009F26D7" w:rsidRDefault="00566DC9" w:rsidP="001C1672">
            <w:pPr>
              <w:jc w:val="center"/>
              <w:rPr>
                <w:rFonts w:ascii="Times New Roman" w:hAnsi="Times New Roman" w:cs="Times New Roman"/>
                <w:sz w:val="20"/>
                <w:szCs w:val="20"/>
              </w:rPr>
            </w:pPr>
            <w:r>
              <w:rPr>
                <w:rFonts w:ascii="Times New Roman" w:hAnsi="Times New Roman" w:cs="Times New Roman"/>
                <w:sz w:val="20"/>
                <w:szCs w:val="20"/>
              </w:rPr>
              <w:t>0.589</w:t>
            </w:r>
          </w:p>
        </w:tc>
        <w:tc>
          <w:tcPr>
            <w:tcW w:w="1843" w:type="dxa"/>
          </w:tcPr>
          <w:p w14:paraId="5FBE0C5F" w14:textId="737450DF" w:rsidR="00566DC9" w:rsidRPr="009F26D7" w:rsidRDefault="007000F3" w:rsidP="001C1672">
            <w:pPr>
              <w:jc w:val="center"/>
              <w:rPr>
                <w:rFonts w:ascii="Times New Roman" w:hAnsi="Times New Roman" w:cs="Times New Roman"/>
                <w:sz w:val="20"/>
                <w:szCs w:val="20"/>
              </w:rPr>
            </w:pPr>
            <w:r>
              <w:rPr>
                <w:rFonts w:ascii="Times New Roman" w:hAnsi="Times New Roman" w:cs="Times New Roman"/>
                <w:sz w:val="20"/>
                <w:szCs w:val="20"/>
              </w:rPr>
              <w:t>0.502</w:t>
            </w:r>
          </w:p>
        </w:tc>
        <w:tc>
          <w:tcPr>
            <w:tcW w:w="1984" w:type="dxa"/>
          </w:tcPr>
          <w:p w14:paraId="18ED8FA7" w14:textId="6881C18F" w:rsidR="00566DC9" w:rsidRPr="009F26D7" w:rsidRDefault="007000F3" w:rsidP="001C1672">
            <w:pPr>
              <w:jc w:val="center"/>
              <w:rPr>
                <w:rFonts w:ascii="Times New Roman" w:hAnsi="Times New Roman" w:cs="Times New Roman"/>
                <w:sz w:val="20"/>
                <w:szCs w:val="20"/>
              </w:rPr>
            </w:pPr>
            <w:r>
              <w:rPr>
                <w:rFonts w:ascii="Times New Roman" w:hAnsi="Times New Roman" w:cs="Times New Roman"/>
                <w:sz w:val="20"/>
                <w:szCs w:val="20"/>
              </w:rPr>
              <w:t>0.465</w:t>
            </w:r>
          </w:p>
        </w:tc>
      </w:tr>
      <w:tr w:rsidR="00566DC9" w:rsidRPr="009F26D7" w14:paraId="5207E881" w14:textId="77777777" w:rsidTr="007000F3">
        <w:tc>
          <w:tcPr>
            <w:tcW w:w="661" w:type="dxa"/>
          </w:tcPr>
          <w:p w14:paraId="55E346A3" w14:textId="77777777" w:rsidR="00566DC9" w:rsidRPr="009F26D7" w:rsidRDefault="00566DC9" w:rsidP="001C1672">
            <w:pPr>
              <w:jc w:val="center"/>
              <w:rPr>
                <w:rFonts w:ascii="Times New Roman" w:hAnsi="Times New Roman" w:cs="Times New Roman"/>
                <w:sz w:val="20"/>
                <w:szCs w:val="20"/>
              </w:rPr>
            </w:pPr>
            <w:r>
              <w:rPr>
                <w:rFonts w:ascii="Times New Roman" w:hAnsi="Times New Roman" w:cs="Times New Roman"/>
                <w:sz w:val="20"/>
                <w:szCs w:val="20"/>
              </w:rPr>
              <w:t>X1.4</w:t>
            </w:r>
          </w:p>
        </w:tc>
        <w:tc>
          <w:tcPr>
            <w:tcW w:w="1526" w:type="dxa"/>
          </w:tcPr>
          <w:p w14:paraId="0B19D175" w14:textId="77777777" w:rsidR="00566DC9" w:rsidRPr="00566DC9" w:rsidRDefault="00566DC9" w:rsidP="001C1672">
            <w:pPr>
              <w:jc w:val="center"/>
              <w:rPr>
                <w:rFonts w:ascii="Times New Roman" w:hAnsi="Times New Roman" w:cs="Times New Roman"/>
                <w:b/>
                <w:bCs/>
                <w:sz w:val="20"/>
                <w:szCs w:val="20"/>
              </w:rPr>
            </w:pPr>
            <w:r w:rsidRPr="00566DC9">
              <w:rPr>
                <w:rFonts w:ascii="Times New Roman" w:hAnsi="Times New Roman" w:cs="Times New Roman"/>
                <w:b/>
                <w:bCs/>
                <w:sz w:val="20"/>
                <w:szCs w:val="20"/>
              </w:rPr>
              <w:t>0.770</w:t>
            </w:r>
          </w:p>
        </w:tc>
        <w:tc>
          <w:tcPr>
            <w:tcW w:w="1559" w:type="dxa"/>
          </w:tcPr>
          <w:p w14:paraId="78851ABD" w14:textId="2EEE9CB8" w:rsidR="00566DC9" w:rsidRPr="009F26D7" w:rsidRDefault="00566DC9" w:rsidP="001C1672">
            <w:pPr>
              <w:jc w:val="center"/>
              <w:rPr>
                <w:rFonts w:ascii="Times New Roman" w:hAnsi="Times New Roman" w:cs="Times New Roman"/>
                <w:sz w:val="20"/>
                <w:szCs w:val="20"/>
              </w:rPr>
            </w:pPr>
            <w:r>
              <w:rPr>
                <w:rFonts w:ascii="Times New Roman" w:hAnsi="Times New Roman" w:cs="Times New Roman"/>
                <w:sz w:val="20"/>
                <w:szCs w:val="20"/>
              </w:rPr>
              <w:t>0.697</w:t>
            </w:r>
          </w:p>
        </w:tc>
        <w:tc>
          <w:tcPr>
            <w:tcW w:w="1843" w:type="dxa"/>
          </w:tcPr>
          <w:p w14:paraId="255FCF6E" w14:textId="446A7762" w:rsidR="00566DC9" w:rsidRPr="009F26D7" w:rsidRDefault="007000F3" w:rsidP="001C1672">
            <w:pPr>
              <w:jc w:val="center"/>
              <w:rPr>
                <w:rFonts w:ascii="Times New Roman" w:hAnsi="Times New Roman" w:cs="Times New Roman"/>
                <w:sz w:val="20"/>
                <w:szCs w:val="20"/>
              </w:rPr>
            </w:pPr>
            <w:r>
              <w:rPr>
                <w:rFonts w:ascii="Times New Roman" w:hAnsi="Times New Roman" w:cs="Times New Roman"/>
                <w:sz w:val="20"/>
                <w:szCs w:val="20"/>
              </w:rPr>
              <w:t>0.536</w:t>
            </w:r>
          </w:p>
        </w:tc>
        <w:tc>
          <w:tcPr>
            <w:tcW w:w="1984" w:type="dxa"/>
          </w:tcPr>
          <w:p w14:paraId="67A571B8" w14:textId="760AD570" w:rsidR="00566DC9" w:rsidRPr="009F26D7" w:rsidRDefault="007000F3" w:rsidP="001C1672">
            <w:pPr>
              <w:jc w:val="center"/>
              <w:rPr>
                <w:rFonts w:ascii="Times New Roman" w:hAnsi="Times New Roman" w:cs="Times New Roman"/>
                <w:sz w:val="20"/>
                <w:szCs w:val="20"/>
              </w:rPr>
            </w:pPr>
            <w:r>
              <w:rPr>
                <w:rFonts w:ascii="Times New Roman" w:hAnsi="Times New Roman" w:cs="Times New Roman"/>
                <w:sz w:val="20"/>
                <w:szCs w:val="20"/>
              </w:rPr>
              <w:t>0.447</w:t>
            </w:r>
          </w:p>
        </w:tc>
      </w:tr>
      <w:tr w:rsidR="00566DC9" w:rsidRPr="009F26D7" w14:paraId="0E48D65A" w14:textId="77777777" w:rsidTr="007000F3">
        <w:tc>
          <w:tcPr>
            <w:tcW w:w="661" w:type="dxa"/>
          </w:tcPr>
          <w:p w14:paraId="146F9128" w14:textId="77777777" w:rsidR="00566DC9" w:rsidRPr="009F26D7" w:rsidRDefault="00566DC9" w:rsidP="001C1672">
            <w:pPr>
              <w:jc w:val="center"/>
              <w:rPr>
                <w:rFonts w:ascii="Times New Roman" w:hAnsi="Times New Roman" w:cs="Times New Roman"/>
                <w:sz w:val="20"/>
                <w:szCs w:val="20"/>
              </w:rPr>
            </w:pPr>
            <w:r w:rsidRPr="009F26D7">
              <w:rPr>
                <w:rFonts w:ascii="Times New Roman" w:hAnsi="Times New Roman" w:cs="Times New Roman"/>
                <w:sz w:val="20"/>
                <w:szCs w:val="20"/>
              </w:rPr>
              <w:t>X</w:t>
            </w:r>
            <w:r>
              <w:rPr>
                <w:rFonts w:ascii="Times New Roman" w:hAnsi="Times New Roman" w:cs="Times New Roman"/>
                <w:sz w:val="20"/>
                <w:szCs w:val="20"/>
              </w:rPr>
              <w:t>2.</w:t>
            </w:r>
            <w:r w:rsidRPr="009F26D7">
              <w:rPr>
                <w:rFonts w:ascii="Times New Roman" w:hAnsi="Times New Roman" w:cs="Times New Roman"/>
                <w:sz w:val="20"/>
                <w:szCs w:val="20"/>
              </w:rPr>
              <w:t>1</w:t>
            </w:r>
          </w:p>
        </w:tc>
        <w:tc>
          <w:tcPr>
            <w:tcW w:w="1526" w:type="dxa"/>
          </w:tcPr>
          <w:p w14:paraId="17205B6A" w14:textId="6E3A2FE2" w:rsidR="00566DC9" w:rsidRPr="009F26D7" w:rsidRDefault="00566DC9" w:rsidP="001C1672">
            <w:pPr>
              <w:jc w:val="center"/>
              <w:rPr>
                <w:rFonts w:ascii="Times New Roman" w:hAnsi="Times New Roman" w:cs="Times New Roman"/>
                <w:sz w:val="20"/>
                <w:szCs w:val="20"/>
              </w:rPr>
            </w:pPr>
            <w:r>
              <w:rPr>
                <w:rFonts w:ascii="Times New Roman" w:hAnsi="Times New Roman" w:cs="Times New Roman"/>
                <w:sz w:val="20"/>
                <w:szCs w:val="20"/>
              </w:rPr>
              <w:t>0.571</w:t>
            </w:r>
          </w:p>
        </w:tc>
        <w:tc>
          <w:tcPr>
            <w:tcW w:w="1559" w:type="dxa"/>
          </w:tcPr>
          <w:p w14:paraId="4F5FA79B" w14:textId="77777777" w:rsidR="00566DC9" w:rsidRPr="00566DC9" w:rsidRDefault="00566DC9" w:rsidP="001C1672">
            <w:pPr>
              <w:jc w:val="center"/>
              <w:rPr>
                <w:rFonts w:ascii="Times New Roman" w:hAnsi="Times New Roman" w:cs="Times New Roman"/>
                <w:b/>
                <w:bCs/>
                <w:sz w:val="20"/>
                <w:szCs w:val="20"/>
              </w:rPr>
            </w:pPr>
            <w:r w:rsidRPr="00566DC9">
              <w:rPr>
                <w:rFonts w:ascii="Times New Roman" w:hAnsi="Times New Roman" w:cs="Times New Roman"/>
                <w:b/>
                <w:bCs/>
                <w:sz w:val="20"/>
                <w:szCs w:val="20"/>
              </w:rPr>
              <w:t>0.842</w:t>
            </w:r>
          </w:p>
        </w:tc>
        <w:tc>
          <w:tcPr>
            <w:tcW w:w="1843" w:type="dxa"/>
          </w:tcPr>
          <w:p w14:paraId="23ADC4B2" w14:textId="37194E7A" w:rsidR="00566DC9" w:rsidRPr="009F26D7" w:rsidRDefault="007000F3" w:rsidP="001C1672">
            <w:pPr>
              <w:jc w:val="center"/>
              <w:rPr>
                <w:rFonts w:ascii="Times New Roman" w:hAnsi="Times New Roman" w:cs="Times New Roman"/>
                <w:sz w:val="20"/>
                <w:szCs w:val="20"/>
              </w:rPr>
            </w:pPr>
            <w:r>
              <w:rPr>
                <w:rFonts w:ascii="Times New Roman" w:hAnsi="Times New Roman" w:cs="Times New Roman"/>
                <w:sz w:val="20"/>
                <w:szCs w:val="20"/>
              </w:rPr>
              <w:t>0.721</w:t>
            </w:r>
          </w:p>
        </w:tc>
        <w:tc>
          <w:tcPr>
            <w:tcW w:w="1984" w:type="dxa"/>
          </w:tcPr>
          <w:p w14:paraId="5C5F9CE8" w14:textId="11EA299E" w:rsidR="00566DC9" w:rsidRPr="009F26D7" w:rsidRDefault="007000F3" w:rsidP="001C1672">
            <w:pPr>
              <w:jc w:val="center"/>
              <w:rPr>
                <w:rFonts w:ascii="Times New Roman" w:hAnsi="Times New Roman" w:cs="Times New Roman"/>
                <w:sz w:val="20"/>
                <w:szCs w:val="20"/>
              </w:rPr>
            </w:pPr>
            <w:r>
              <w:rPr>
                <w:rFonts w:ascii="Times New Roman" w:hAnsi="Times New Roman" w:cs="Times New Roman"/>
                <w:sz w:val="20"/>
                <w:szCs w:val="20"/>
              </w:rPr>
              <w:t>0.537</w:t>
            </w:r>
          </w:p>
        </w:tc>
      </w:tr>
      <w:tr w:rsidR="00566DC9" w:rsidRPr="009F26D7" w14:paraId="5A5237F8" w14:textId="77777777" w:rsidTr="007000F3">
        <w:tc>
          <w:tcPr>
            <w:tcW w:w="661" w:type="dxa"/>
          </w:tcPr>
          <w:p w14:paraId="1B53E808" w14:textId="77777777" w:rsidR="00566DC9" w:rsidRPr="009F26D7" w:rsidRDefault="00566DC9" w:rsidP="001C1672">
            <w:pPr>
              <w:jc w:val="center"/>
              <w:rPr>
                <w:rFonts w:ascii="Times New Roman" w:hAnsi="Times New Roman" w:cs="Times New Roman"/>
                <w:sz w:val="20"/>
                <w:szCs w:val="20"/>
              </w:rPr>
            </w:pPr>
            <w:r>
              <w:rPr>
                <w:rFonts w:ascii="Times New Roman" w:hAnsi="Times New Roman" w:cs="Times New Roman"/>
                <w:sz w:val="20"/>
                <w:szCs w:val="20"/>
              </w:rPr>
              <w:t>X2.2</w:t>
            </w:r>
          </w:p>
        </w:tc>
        <w:tc>
          <w:tcPr>
            <w:tcW w:w="1526" w:type="dxa"/>
          </w:tcPr>
          <w:p w14:paraId="7CF92A42" w14:textId="67BD03FB" w:rsidR="00566DC9" w:rsidRPr="009F26D7" w:rsidRDefault="00566DC9" w:rsidP="001C1672">
            <w:pPr>
              <w:jc w:val="center"/>
              <w:rPr>
                <w:rFonts w:ascii="Times New Roman" w:hAnsi="Times New Roman" w:cs="Times New Roman"/>
                <w:sz w:val="20"/>
                <w:szCs w:val="20"/>
              </w:rPr>
            </w:pPr>
            <w:r>
              <w:rPr>
                <w:rFonts w:ascii="Times New Roman" w:hAnsi="Times New Roman" w:cs="Times New Roman"/>
                <w:sz w:val="20"/>
                <w:szCs w:val="20"/>
              </w:rPr>
              <w:t>0.774</w:t>
            </w:r>
          </w:p>
        </w:tc>
        <w:tc>
          <w:tcPr>
            <w:tcW w:w="1559" w:type="dxa"/>
          </w:tcPr>
          <w:p w14:paraId="7DD71E62" w14:textId="77777777" w:rsidR="00566DC9" w:rsidRPr="00566DC9" w:rsidRDefault="00566DC9" w:rsidP="001C1672">
            <w:pPr>
              <w:jc w:val="center"/>
              <w:rPr>
                <w:rFonts w:ascii="Times New Roman" w:hAnsi="Times New Roman" w:cs="Times New Roman"/>
                <w:b/>
                <w:bCs/>
                <w:sz w:val="20"/>
                <w:szCs w:val="20"/>
              </w:rPr>
            </w:pPr>
            <w:r w:rsidRPr="00566DC9">
              <w:rPr>
                <w:rFonts w:ascii="Times New Roman" w:hAnsi="Times New Roman" w:cs="Times New Roman"/>
                <w:b/>
                <w:bCs/>
                <w:sz w:val="20"/>
                <w:szCs w:val="20"/>
              </w:rPr>
              <w:t>0.724</w:t>
            </w:r>
          </w:p>
        </w:tc>
        <w:tc>
          <w:tcPr>
            <w:tcW w:w="1843" w:type="dxa"/>
          </w:tcPr>
          <w:p w14:paraId="40B591E8" w14:textId="5E8B29EF" w:rsidR="00566DC9" w:rsidRPr="009F26D7" w:rsidRDefault="007000F3" w:rsidP="001C1672">
            <w:pPr>
              <w:jc w:val="center"/>
              <w:rPr>
                <w:rFonts w:ascii="Times New Roman" w:hAnsi="Times New Roman" w:cs="Times New Roman"/>
                <w:sz w:val="20"/>
                <w:szCs w:val="20"/>
              </w:rPr>
            </w:pPr>
            <w:r>
              <w:rPr>
                <w:rFonts w:ascii="Times New Roman" w:hAnsi="Times New Roman" w:cs="Times New Roman"/>
                <w:sz w:val="20"/>
                <w:szCs w:val="20"/>
              </w:rPr>
              <w:t>0.429</w:t>
            </w:r>
          </w:p>
        </w:tc>
        <w:tc>
          <w:tcPr>
            <w:tcW w:w="1984" w:type="dxa"/>
          </w:tcPr>
          <w:p w14:paraId="10AB5850" w14:textId="52D29970" w:rsidR="00566DC9" w:rsidRPr="009F26D7" w:rsidRDefault="007000F3" w:rsidP="001C1672">
            <w:pPr>
              <w:jc w:val="center"/>
              <w:rPr>
                <w:rFonts w:ascii="Times New Roman" w:hAnsi="Times New Roman" w:cs="Times New Roman"/>
                <w:sz w:val="20"/>
                <w:szCs w:val="20"/>
              </w:rPr>
            </w:pPr>
            <w:r>
              <w:rPr>
                <w:rFonts w:ascii="Times New Roman" w:hAnsi="Times New Roman" w:cs="Times New Roman"/>
                <w:sz w:val="20"/>
                <w:szCs w:val="20"/>
              </w:rPr>
              <w:t>0.494</w:t>
            </w:r>
          </w:p>
        </w:tc>
      </w:tr>
      <w:tr w:rsidR="00566DC9" w:rsidRPr="009F26D7" w14:paraId="260DFE7D" w14:textId="77777777" w:rsidTr="007000F3">
        <w:tc>
          <w:tcPr>
            <w:tcW w:w="661" w:type="dxa"/>
          </w:tcPr>
          <w:p w14:paraId="1F3A0EE5" w14:textId="77777777" w:rsidR="00566DC9" w:rsidRPr="009F26D7" w:rsidRDefault="00566DC9" w:rsidP="001C1672">
            <w:pPr>
              <w:jc w:val="center"/>
              <w:rPr>
                <w:rFonts w:ascii="Times New Roman" w:hAnsi="Times New Roman" w:cs="Times New Roman"/>
                <w:sz w:val="20"/>
                <w:szCs w:val="20"/>
              </w:rPr>
            </w:pPr>
            <w:r>
              <w:rPr>
                <w:rFonts w:ascii="Times New Roman" w:hAnsi="Times New Roman" w:cs="Times New Roman"/>
                <w:sz w:val="20"/>
                <w:szCs w:val="20"/>
              </w:rPr>
              <w:t>X2.3</w:t>
            </w:r>
          </w:p>
        </w:tc>
        <w:tc>
          <w:tcPr>
            <w:tcW w:w="1526" w:type="dxa"/>
          </w:tcPr>
          <w:p w14:paraId="115A2CF4" w14:textId="429D89CB" w:rsidR="00566DC9" w:rsidRPr="009F26D7" w:rsidRDefault="00566DC9" w:rsidP="001C1672">
            <w:pPr>
              <w:jc w:val="center"/>
              <w:rPr>
                <w:rFonts w:ascii="Times New Roman" w:hAnsi="Times New Roman" w:cs="Times New Roman"/>
                <w:sz w:val="20"/>
                <w:szCs w:val="20"/>
              </w:rPr>
            </w:pPr>
            <w:r>
              <w:rPr>
                <w:rFonts w:ascii="Times New Roman" w:hAnsi="Times New Roman" w:cs="Times New Roman"/>
                <w:sz w:val="20"/>
                <w:szCs w:val="20"/>
              </w:rPr>
              <w:t>0.637</w:t>
            </w:r>
          </w:p>
        </w:tc>
        <w:tc>
          <w:tcPr>
            <w:tcW w:w="1559" w:type="dxa"/>
          </w:tcPr>
          <w:p w14:paraId="4B7B443D" w14:textId="77777777" w:rsidR="00566DC9" w:rsidRPr="00566DC9" w:rsidRDefault="00566DC9" w:rsidP="001C1672">
            <w:pPr>
              <w:jc w:val="center"/>
              <w:rPr>
                <w:rFonts w:ascii="Times New Roman" w:hAnsi="Times New Roman" w:cs="Times New Roman"/>
                <w:b/>
                <w:bCs/>
                <w:sz w:val="20"/>
                <w:szCs w:val="20"/>
              </w:rPr>
            </w:pPr>
            <w:r w:rsidRPr="00566DC9">
              <w:rPr>
                <w:rFonts w:ascii="Times New Roman" w:hAnsi="Times New Roman" w:cs="Times New Roman"/>
                <w:b/>
                <w:bCs/>
                <w:sz w:val="20"/>
                <w:szCs w:val="20"/>
              </w:rPr>
              <w:t>0.804</w:t>
            </w:r>
          </w:p>
        </w:tc>
        <w:tc>
          <w:tcPr>
            <w:tcW w:w="1843" w:type="dxa"/>
          </w:tcPr>
          <w:p w14:paraId="52F5A975" w14:textId="19A4D249" w:rsidR="00566DC9" w:rsidRPr="009F26D7" w:rsidRDefault="007000F3" w:rsidP="001C1672">
            <w:pPr>
              <w:jc w:val="center"/>
              <w:rPr>
                <w:rFonts w:ascii="Times New Roman" w:hAnsi="Times New Roman" w:cs="Times New Roman"/>
                <w:sz w:val="20"/>
                <w:szCs w:val="20"/>
              </w:rPr>
            </w:pPr>
            <w:r>
              <w:rPr>
                <w:rFonts w:ascii="Times New Roman" w:hAnsi="Times New Roman" w:cs="Times New Roman"/>
                <w:sz w:val="20"/>
                <w:szCs w:val="20"/>
              </w:rPr>
              <w:t>0.625</w:t>
            </w:r>
          </w:p>
        </w:tc>
        <w:tc>
          <w:tcPr>
            <w:tcW w:w="1984" w:type="dxa"/>
          </w:tcPr>
          <w:p w14:paraId="3572CA6A" w14:textId="1AA11E49" w:rsidR="00566DC9" w:rsidRPr="009F26D7" w:rsidRDefault="007000F3" w:rsidP="001C1672">
            <w:pPr>
              <w:jc w:val="center"/>
              <w:rPr>
                <w:rFonts w:ascii="Times New Roman" w:hAnsi="Times New Roman" w:cs="Times New Roman"/>
                <w:sz w:val="20"/>
                <w:szCs w:val="20"/>
              </w:rPr>
            </w:pPr>
            <w:r>
              <w:rPr>
                <w:rFonts w:ascii="Times New Roman" w:hAnsi="Times New Roman" w:cs="Times New Roman"/>
                <w:sz w:val="20"/>
                <w:szCs w:val="20"/>
              </w:rPr>
              <w:t>0.573</w:t>
            </w:r>
          </w:p>
        </w:tc>
      </w:tr>
      <w:tr w:rsidR="00566DC9" w:rsidRPr="009F26D7" w14:paraId="4B05D876" w14:textId="77777777" w:rsidTr="007000F3">
        <w:tc>
          <w:tcPr>
            <w:tcW w:w="661" w:type="dxa"/>
          </w:tcPr>
          <w:p w14:paraId="01E8B8A3" w14:textId="77777777" w:rsidR="00566DC9" w:rsidRPr="009F26D7" w:rsidRDefault="00566DC9" w:rsidP="001C1672">
            <w:pPr>
              <w:jc w:val="center"/>
              <w:rPr>
                <w:rFonts w:ascii="Times New Roman" w:hAnsi="Times New Roman" w:cs="Times New Roman"/>
                <w:sz w:val="20"/>
                <w:szCs w:val="20"/>
              </w:rPr>
            </w:pPr>
            <w:r>
              <w:rPr>
                <w:rFonts w:ascii="Times New Roman" w:hAnsi="Times New Roman" w:cs="Times New Roman"/>
                <w:sz w:val="20"/>
                <w:szCs w:val="20"/>
              </w:rPr>
              <w:t>X2.4</w:t>
            </w:r>
          </w:p>
        </w:tc>
        <w:tc>
          <w:tcPr>
            <w:tcW w:w="1526" w:type="dxa"/>
          </w:tcPr>
          <w:p w14:paraId="57FFF3AB" w14:textId="1381898E" w:rsidR="00566DC9" w:rsidRPr="009F26D7" w:rsidRDefault="00566DC9" w:rsidP="001C1672">
            <w:pPr>
              <w:jc w:val="center"/>
              <w:rPr>
                <w:rFonts w:ascii="Times New Roman" w:hAnsi="Times New Roman" w:cs="Times New Roman"/>
                <w:sz w:val="20"/>
                <w:szCs w:val="20"/>
              </w:rPr>
            </w:pPr>
            <w:r>
              <w:rPr>
                <w:rFonts w:ascii="Times New Roman" w:hAnsi="Times New Roman" w:cs="Times New Roman"/>
                <w:sz w:val="20"/>
                <w:szCs w:val="20"/>
              </w:rPr>
              <w:t>0.523</w:t>
            </w:r>
          </w:p>
        </w:tc>
        <w:tc>
          <w:tcPr>
            <w:tcW w:w="1559" w:type="dxa"/>
          </w:tcPr>
          <w:p w14:paraId="1133D8A5" w14:textId="77777777" w:rsidR="00566DC9" w:rsidRPr="00566DC9" w:rsidRDefault="00566DC9" w:rsidP="001C1672">
            <w:pPr>
              <w:jc w:val="center"/>
              <w:rPr>
                <w:rFonts w:ascii="Times New Roman" w:hAnsi="Times New Roman" w:cs="Times New Roman"/>
                <w:b/>
                <w:bCs/>
                <w:sz w:val="20"/>
                <w:szCs w:val="20"/>
              </w:rPr>
            </w:pPr>
            <w:r w:rsidRPr="00566DC9">
              <w:rPr>
                <w:rFonts w:ascii="Times New Roman" w:hAnsi="Times New Roman" w:cs="Times New Roman"/>
                <w:b/>
                <w:bCs/>
                <w:sz w:val="20"/>
                <w:szCs w:val="20"/>
              </w:rPr>
              <w:t>0.797</w:t>
            </w:r>
          </w:p>
        </w:tc>
        <w:tc>
          <w:tcPr>
            <w:tcW w:w="1843" w:type="dxa"/>
          </w:tcPr>
          <w:p w14:paraId="0D0ADD2E" w14:textId="53356599" w:rsidR="00566DC9" w:rsidRPr="009F26D7" w:rsidRDefault="007000F3" w:rsidP="001C1672">
            <w:pPr>
              <w:jc w:val="center"/>
              <w:rPr>
                <w:rFonts w:ascii="Times New Roman" w:hAnsi="Times New Roman" w:cs="Times New Roman"/>
                <w:sz w:val="20"/>
                <w:szCs w:val="20"/>
              </w:rPr>
            </w:pPr>
            <w:r>
              <w:rPr>
                <w:rFonts w:ascii="Times New Roman" w:hAnsi="Times New Roman" w:cs="Times New Roman"/>
                <w:sz w:val="20"/>
                <w:szCs w:val="20"/>
              </w:rPr>
              <w:t>0.676</w:t>
            </w:r>
          </w:p>
        </w:tc>
        <w:tc>
          <w:tcPr>
            <w:tcW w:w="1984" w:type="dxa"/>
          </w:tcPr>
          <w:p w14:paraId="74D3D9C4" w14:textId="5B3F19DF" w:rsidR="00566DC9" w:rsidRPr="009F26D7" w:rsidRDefault="007000F3" w:rsidP="001C1672">
            <w:pPr>
              <w:jc w:val="center"/>
              <w:rPr>
                <w:rFonts w:ascii="Times New Roman" w:hAnsi="Times New Roman" w:cs="Times New Roman"/>
                <w:sz w:val="20"/>
                <w:szCs w:val="20"/>
              </w:rPr>
            </w:pPr>
            <w:r>
              <w:rPr>
                <w:rFonts w:ascii="Times New Roman" w:hAnsi="Times New Roman" w:cs="Times New Roman"/>
                <w:sz w:val="20"/>
                <w:szCs w:val="20"/>
              </w:rPr>
              <w:t>0.577</w:t>
            </w:r>
          </w:p>
        </w:tc>
      </w:tr>
      <w:tr w:rsidR="00566DC9" w:rsidRPr="009F26D7" w14:paraId="307C2320" w14:textId="77777777" w:rsidTr="007000F3">
        <w:tc>
          <w:tcPr>
            <w:tcW w:w="661" w:type="dxa"/>
          </w:tcPr>
          <w:p w14:paraId="3A4DFD69" w14:textId="77777777" w:rsidR="00566DC9" w:rsidRPr="009F26D7" w:rsidRDefault="00566DC9" w:rsidP="001C1672">
            <w:pPr>
              <w:jc w:val="center"/>
              <w:rPr>
                <w:rFonts w:ascii="Times New Roman" w:hAnsi="Times New Roman" w:cs="Times New Roman"/>
                <w:sz w:val="20"/>
                <w:szCs w:val="20"/>
              </w:rPr>
            </w:pPr>
            <w:r w:rsidRPr="009F26D7">
              <w:rPr>
                <w:rFonts w:ascii="Times New Roman" w:hAnsi="Times New Roman" w:cs="Times New Roman"/>
                <w:sz w:val="20"/>
                <w:szCs w:val="20"/>
              </w:rPr>
              <w:t>X</w:t>
            </w:r>
            <w:r>
              <w:rPr>
                <w:rFonts w:ascii="Times New Roman" w:hAnsi="Times New Roman" w:cs="Times New Roman"/>
                <w:sz w:val="20"/>
                <w:szCs w:val="20"/>
              </w:rPr>
              <w:t>3</w:t>
            </w:r>
            <w:r w:rsidRPr="009F26D7">
              <w:rPr>
                <w:rFonts w:ascii="Times New Roman" w:hAnsi="Times New Roman" w:cs="Times New Roman"/>
                <w:sz w:val="20"/>
                <w:szCs w:val="20"/>
              </w:rPr>
              <w:t>.1</w:t>
            </w:r>
          </w:p>
        </w:tc>
        <w:tc>
          <w:tcPr>
            <w:tcW w:w="1526" w:type="dxa"/>
          </w:tcPr>
          <w:p w14:paraId="5CFF771D" w14:textId="167008B3" w:rsidR="00566DC9" w:rsidRPr="009F26D7" w:rsidRDefault="00566DC9" w:rsidP="001C1672">
            <w:pPr>
              <w:jc w:val="center"/>
              <w:rPr>
                <w:rFonts w:ascii="Times New Roman" w:hAnsi="Times New Roman" w:cs="Times New Roman"/>
                <w:sz w:val="20"/>
                <w:szCs w:val="20"/>
              </w:rPr>
            </w:pPr>
            <w:r>
              <w:rPr>
                <w:rFonts w:ascii="Times New Roman" w:hAnsi="Times New Roman" w:cs="Times New Roman"/>
                <w:sz w:val="20"/>
                <w:szCs w:val="20"/>
              </w:rPr>
              <w:t>0.587</w:t>
            </w:r>
          </w:p>
        </w:tc>
        <w:tc>
          <w:tcPr>
            <w:tcW w:w="1559" w:type="dxa"/>
          </w:tcPr>
          <w:p w14:paraId="4F8988CC" w14:textId="46B8095E" w:rsidR="00566DC9" w:rsidRPr="009F26D7" w:rsidRDefault="007000F3" w:rsidP="001C1672">
            <w:pPr>
              <w:jc w:val="center"/>
              <w:rPr>
                <w:rFonts w:ascii="Times New Roman" w:hAnsi="Times New Roman" w:cs="Times New Roman"/>
                <w:sz w:val="20"/>
                <w:szCs w:val="20"/>
              </w:rPr>
            </w:pPr>
            <w:r>
              <w:rPr>
                <w:rFonts w:ascii="Times New Roman" w:hAnsi="Times New Roman" w:cs="Times New Roman"/>
                <w:sz w:val="20"/>
                <w:szCs w:val="20"/>
              </w:rPr>
              <w:t>0.663</w:t>
            </w:r>
          </w:p>
        </w:tc>
        <w:tc>
          <w:tcPr>
            <w:tcW w:w="1843" w:type="dxa"/>
          </w:tcPr>
          <w:p w14:paraId="6A51DE36" w14:textId="77777777" w:rsidR="00566DC9" w:rsidRPr="00566DC9" w:rsidRDefault="00566DC9" w:rsidP="001C1672">
            <w:pPr>
              <w:jc w:val="center"/>
              <w:rPr>
                <w:rFonts w:ascii="Times New Roman" w:hAnsi="Times New Roman" w:cs="Times New Roman"/>
                <w:b/>
                <w:bCs/>
                <w:sz w:val="20"/>
                <w:szCs w:val="20"/>
              </w:rPr>
            </w:pPr>
            <w:r w:rsidRPr="00566DC9">
              <w:rPr>
                <w:rFonts w:ascii="Times New Roman" w:hAnsi="Times New Roman" w:cs="Times New Roman"/>
                <w:b/>
                <w:bCs/>
                <w:sz w:val="20"/>
                <w:szCs w:val="20"/>
              </w:rPr>
              <w:t>0.841</w:t>
            </w:r>
          </w:p>
        </w:tc>
        <w:tc>
          <w:tcPr>
            <w:tcW w:w="1984" w:type="dxa"/>
          </w:tcPr>
          <w:p w14:paraId="61C6B13B" w14:textId="1A595E79" w:rsidR="00566DC9" w:rsidRPr="009F26D7" w:rsidRDefault="007000F3" w:rsidP="001C1672">
            <w:pPr>
              <w:jc w:val="center"/>
              <w:rPr>
                <w:rFonts w:ascii="Times New Roman" w:hAnsi="Times New Roman" w:cs="Times New Roman"/>
                <w:sz w:val="20"/>
                <w:szCs w:val="20"/>
              </w:rPr>
            </w:pPr>
            <w:r>
              <w:rPr>
                <w:rFonts w:ascii="Times New Roman" w:hAnsi="Times New Roman" w:cs="Times New Roman"/>
                <w:sz w:val="20"/>
                <w:szCs w:val="20"/>
              </w:rPr>
              <w:t>0.564</w:t>
            </w:r>
          </w:p>
        </w:tc>
      </w:tr>
      <w:tr w:rsidR="00566DC9" w:rsidRPr="009F26D7" w14:paraId="2C25846C" w14:textId="77777777" w:rsidTr="007000F3">
        <w:trPr>
          <w:trHeight w:val="77"/>
        </w:trPr>
        <w:tc>
          <w:tcPr>
            <w:tcW w:w="661" w:type="dxa"/>
          </w:tcPr>
          <w:p w14:paraId="255C5EA4" w14:textId="77777777" w:rsidR="00566DC9" w:rsidRPr="009F26D7" w:rsidRDefault="00566DC9" w:rsidP="001C1672">
            <w:pPr>
              <w:jc w:val="center"/>
              <w:rPr>
                <w:rFonts w:ascii="Times New Roman" w:hAnsi="Times New Roman" w:cs="Times New Roman"/>
                <w:sz w:val="20"/>
                <w:szCs w:val="20"/>
              </w:rPr>
            </w:pPr>
            <w:r>
              <w:rPr>
                <w:rFonts w:ascii="Times New Roman" w:hAnsi="Times New Roman" w:cs="Times New Roman"/>
                <w:sz w:val="20"/>
                <w:szCs w:val="20"/>
              </w:rPr>
              <w:t>X3.2</w:t>
            </w:r>
          </w:p>
        </w:tc>
        <w:tc>
          <w:tcPr>
            <w:tcW w:w="1526" w:type="dxa"/>
          </w:tcPr>
          <w:p w14:paraId="63A76F26" w14:textId="73B7B7F9" w:rsidR="00566DC9" w:rsidRPr="009F26D7" w:rsidRDefault="00566DC9" w:rsidP="001C1672">
            <w:pPr>
              <w:jc w:val="center"/>
              <w:rPr>
                <w:rFonts w:ascii="Times New Roman" w:hAnsi="Times New Roman" w:cs="Times New Roman"/>
                <w:sz w:val="20"/>
                <w:szCs w:val="20"/>
              </w:rPr>
            </w:pPr>
            <w:r>
              <w:rPr>
                <w:rFonts w:ascii="Times New Roman" w:hAnsi="Times New Roman" w:cs="Times New Roman"/>
                <w:sz w:val="20"/>
                <w:szCs w:val="20"/>
              </w:rPr>
              <w:t>0.435</w:t>
            </w:r>
          </w:p>
        </w:tc>
        <w:tc>
          <w:tcPr>
            <w:tcW w:w="1559" w:type="dxa"/>
          </w:tcPr>
          <w:p w14:paraId="29600023" w14:textId="59E03DF7" w:rsidR="00566DC9" w:rsidRPr="009F26D7" w:rsidRDefault="007000F3" w:rsidP="001C1672">
            <w:pPr>
              <w:jc w:val="center"/>
              <w:rPr>
                <w:rFonts w:ascii="Times New Roman" w:hAnsi="Times New Roman" w:cs="Times New Roman"/>
                <w:sz w:val="20"/>
                <w:szCs w:val="20"/>
              </w:rPr>
            </w:pPr>
            <w:r>
              <w:rPr>
                <w:rFonts w:ascii="Times New Roman" w:hAnsi="Times New Roman" w:cs="Times New Roman"/>
                <w:sz w:val="20"/>
                <w:szCs w:val="20"/>
              </w:rPr>
              <w:t>0.591</w:t>
            </w:r>
          </w:p>
        </w:tc>
        <w:tc>
          <w:tcPr>
            <w:tcW w:w="1843" w:type="dxa"/>
          </w:tcPr>
          <w:p w14:paraId="62F217CE" w14:textId="77777777" w:rsidR="00566DC9" w:rsidRPr="00566DC9" w:rsidRDefault="00566DC9" w:rsidP="001C1672">
            <w:pPr>
              <w:jc w:val="center"/>
              <w:rPr>
                <w:rFonts w:ascii="Times New Roman" w:hAnsi="Times New Roman" w:cs="Times New Roman"/>
                <w:b/>
                <w:bCs/>
                <w:sz w:val="20"/>
                <w:szCs w:val="20"/>
              </w:rPr>
            </w:pPr>
            <w:r w:rsidRPr="00566DC9">
              <w:rPr>
                <w:rFonts w:ascii="Times New Roman" w:hAnsi="Times New Roman" w:cs="Times New Roman"/>
                <w:b/>
                <w:bCs/>
                <w:sz w:val="20"/>
                <w:szCs w:val="20"/>
              </w:rPr>
              <w:t>0.837</w:t>
            </w:r>
          </w:p>
        </w:tc>
        <w:tc>
          <w:tcPr>
            <w:tcW w:w="1984" w:type="dxa"/>
          </w:tcPr>
          <w:p w14:paraId="7C88128C" w14:textId="00C62197" w:rsidR="00566DC9" w:rsidRPr="009F26D7" w:rsidRDefault="007000F3" w:rsidP="001C1672">
            <w:pPr>
              <w:jc w:val="center"/>
              <w:rPr>
                <w:rFonts w:ascii="Times New Roman" w:hAnsi="Times New Roman" w:cs="Times New Roman"/>
                <w:sz w:val="20"/>
                <w:szCs w:val="20"/>
              </w:rPr>
            </w:pPr>
            <w:r>
              <w:rPr>
                <w:rFonts w:ascii="Times New Roman" w:hAnsi="Times New Roman" w:cs="Times New Roman"/>
                <w:sz w:val="20"/>
                <w:szCs w:val="20"/>
              </w:rPr>
              <w:t>0.545</w:t>
            </w:r>
          </w:p>
        </w:tc>
      </w:tr>
      <w:tr w:rsidR="00566DC9" w:rsidRPr="009F26D7" w14:paraId="189C5A05" w14:textId="77777777" w:rsidTr="007000F3">
        <w:tc>
          <w:tcPr>
            <w:tcW w:w="661" w:type="dxa"/>
          </w:tcPr>
          <w:p w14:paraId="3655F2CF" w14:textId="77777777" w:rsidR="00566DC9" w:rsidRPr="009F26D7" w:rsidRDefault="00566DC9" w:rsidP="001C1672">
            <w:pPr>
              <w:jc w:val="center"/>
              <w:rPr>
                <w:rFonts w:ascii="Times New Roman" w:hAnsi="Times New Roman" w:cs="Times New Roman"/>
                <w:sz w:val="20"/>
                <w:szCs w:val="20"/>
              </w:rPr>
            </w:pPr>
            <w:r>
              <w:rPr>
                <w:rFonts w:ascii="Times New Roman" w:hAnsi="Times New Roman" w:cs="Times New Roman"/>
                <w:sz w:val="20"/>
                <w:szCs w:val="20"/>
              </w:rPr>
              <w:t>X3.3</w:t>
            </w:r>
          </w:p>
        </w:tc>
        <w:tc>
          <w:tcPr>
            <w:tcW w:w="1526" w:type="dxa"/>
          </w:tcPr>
          <w:p w14:paraId="1A50C54B" w14:textId="629AC147" w:rsidR="00566DC9" w:rsidRPr="009F26D7" w:rsidRDefault="00566DC9" w:rsidP="001C1672">
            <w:pPr>
              <w:jc w:val="center"/>
              <w:rPr>
                <w:rFonts w:ascii="Times New Roman" w:hAnsi="Times New Roman" w:cs="Times New Roman"/>
                <w:sz w:val="20"/>
                <w:szCs w:val="20"/>
              </w:rPr>
            </w:pPr>
            <w:r>
              <w:rPr>
                <w:rFonts w:ascii="Times New Roman" w:hAnsi="Times New Roman" w:cs="Times New Roman"/>
                <w:sz w:val="20"/>
                <w:szCs w:val="20"/>
              </w:rPr>
              <w:t>0.546</w:t>
            </w:r>
          </w:p>
        </w:tc>
        <w:tc>
          <w:tcPr>
            <w:tcW w:w="1559" w:type="dxa"/>
          </w:tcPr>
          <w:p w14:paraId="27AD9CC6" w14:textId="2B2387D3" w:rsidR="00566DC9" w:rsidRPr="009F26D7" w:rsidRDefault="007000F3" w:rsidP="001C1672">
            <w:pPr>
              <w:jc w:val="center"/>
              <w:rPr>
                <w:rFonts w:ascii="Times New Roman" w:hAnsi="Times New Roman" w:cs="Times New Roman"/>
                <w:sz w:val="20"/>
                <w:szCs w:val="20"/>
              </w:rPr>
            </w:pPr>
            <w:r>
              <w:rPr>
                <w:rFonts w:ascii="Times New Roman" w:hAnsi="Times New Roman" w:cs="Times New Roman"/>
                <w:sz w:val="20"/>
                <w:szCs w:val="20"/>
              </w:rPr>
              <w:t>0.728</w:t>
            </w:r>
          </w:p>
        </w:tc>
        <w:tc>
          <w:tcPr>
            <w:tcW w:w="1843" w:type="dxa"/>
          </w:tcPr>
          <w:p w14:paraId="4A641931" w14:textId="77777777" w:rsidR="00566DC9" w:rsidRPr="00566DC9" w:rsidRDefault="00566DC9" w:rsidP="001C1672">
            <w:pPr>
              <w:jc w:val="center"/>
              <w:rPr>
                <w:rFonts w:ascii="Times New Roman" w:hAnsi="Times New Roman" w:cs="Times New Roman"/>
                <w:b/>
                <w:bCs/>
                <w:sz w:val="20"/>
                <w:szCs w:val="20"/>
              </w:rPr>
            </w:pPr>
            <w:r w:rsidRPr="00566DC9">
              <w:rPr>
                <w:rFonts w:ascii="Times New Roman" w:hAnsi="Times New Roman" w:cs="Times New Roman"/>
                <w:b/>
                <w:bCs/>
                <w:sz w:val="20"/>
                <w:szCs w:val="20"/>
              </w:rPr>
              <w:t>0.848</w:t>
            </w:r>
          </w:p>
        </w:tc>
        <w:tc>
          <w:tcPr>
            <w:tcW w:w="1984" w:type="dxa"/>
          </w:tcPr>
          <w:p w14:paraId="7D274EA7" w14:textId="6195B334" w:rsidR="00566DC9" w:rsidRPr="009F26D7" w:rsidRDefault="007000F3" w:rsidP="001C1672">
            <w:pPr>
              <w:jc w:val="center"/>
              <w:rPr>
                <w:rFonts w:ascii="Times New Roman" w:hAnsi="Times New Roman" w:cs="Times New Roman"/>
                <w:sz w:val="20"/>
                <w:szCs w:val="20"/>
              </w:rPr>
            </w:pPr>
            <w:r>
              <w:rPr>
                <w:rFonts w:ascii="Times New Roman" w:hAnsi="Times New Roman" w:cs="Times New Roman"/>
                <w:sz w:val="20"/>
                <w:szCs w:val="20"/>
              </w:rPr>
              <w:t>0.533</w:t>
            </w:r>
          </w:p>
        </w:tc>
      </w:tr>
      <w:tr w:rsidR="00566DC9" w:rsidRPr="009F26D7" w14:paraId="6E5F3DCA" w14:textId="77777777" w:rsidTr="007000F3">
        <w:tc>
          <w:tcPr>
            <w:tcW w:w="661" w:type="dxa"/>
          </w:tcPr>
          <w:p w14:paraId="4136225F" w14:textId="77777777" w:rsidR="00566DC9" w:rsidRPr="009F26D7" w:rsidRDefault="00566DC9" w:rsidP="001C1672">
            <w:pPr>
              <w:jc w:val="center"/>
              <w:rPr>
                <w:rFonts w:ascii="Times New Roman" w:hAnsi="Times New Roman" w:cs="Times New Roman"/>
                <w:sz w:val="20"/>
                <w:szCs w:val="20"/>
              </w:rPr>
            </w:pPr>
            <w:r>
              <w:rPr>
                <w:rFonts w:ascii="Times New Roman" w:hAnsi="Times New Roman" w:cs="Times New Roman"/>
                <w:sz w:val="20"/>
                <w:szCs w:val="20"/>
              </w:rPr>
              <w:t>X3.4</w:t>
            </w:r>
          </w:p>
        </w:tc>
        <w:tc>
          <w:tcPr>
            <w:tcW w:w="1526" w:type="dxa"/>
          </w:tcPr>
          <w:p w14:paraId="54D164F6" w14:textId="4988BF70" w:rsidR="00566DC9" w:rsidRPr="009F26D7" w:rsidRDefault="00566DC9" w:rsidP="001C1672">
            <w:pPr>
              <w:jc w:val="center"/>
              <w:rPr>
                <w:rFonts w:ascii="Times New Roman" w:hAnsi="Times New Roman" w:cs="Times New Roman"/>
                <w:sz w:val="20"/>
                <w:szCs w:val="20"/>
              </w:rPr>
            </w:pPr>
            <w:r>
              <w:rPr>
                <w:rFonts w:ascii="Times New Roman" w:hAnsi="Times New Roman" w:cs="Times New Roman"/>
                <w:sz w:val="20"/>
                <w:szCs w:val="20"/>
              </w:rPr>
              <w:t>0.325</w:t>
            </w:r>
          </w:p>
        </w:tc>
        <w:tc>
          <w:tcPr>
            <w:tcW w:w="1559" w:type="dxa"/>
          </w:tcPr>
          <w:p w14:paraId="001B1207" w14:textId="6DB18A7F" w:rsidR="00566DC9" w:rsidRPr="009F26D7" w:rsidRDefault="007000F3" w:rsidP="001C1672">
            <w:pPr>
              <w:jc w:val="center"/>
              <w:rPr>
                <w:rFonts w:ascii="Times New Roman" w:hAnsi="Times New Roman" w:cs="Times New Roman"/>
                <w:sz w:val="20"/>
                <w:szCs w:val="20"/>
              </w:rPr>
            </w:pPr>
            <w:r>
              <w:rPr>
                <w:rFonts w:ascii="Times New Roman" w:hAnsi="Times New Roman" w:cs="Times New Roman"/>
                <w:sz w:val="20"/>
                <w:szCs w:val="20"/>
              </w:rPr>
              <w:t>0.589</w:t>
            </w:r>
          </w:p>
        </w:tc>
        <w:tc>
          <w:tcPr>
            <w:tcW w:w="1843" w:type="dxa"/>
          </w:tcPr>
          <w:p w14:paraId="298F5629" w14:textId="77777777" w:rsidR="00566DC9" w:rsidRPr="00566DC9" w:rsidRDefault="00566DC9" w:rsidP="001C1672">
            <w:pPr>
              <w:jc w:val="center"/>
              <w:rPr>
                <w:rFonts w:ascii="Times New Roman" w:hAnsi="Times New Roman" w:cs="Times New Roman"/>
                <w:b/>
                <w:bCs/>
                <w:sz w:val="20"/>
                <w:szCs w:val="20"/>
              </w:rPr>
            </w:pPr>
            <w:r w:rsidRPr="00566DC9">
              <w:rPr>
                <w:rFonts w:ascii="Times New Roman" w:hAnsi="Times New Roman" w:cs="Times New Roman"/>
                <w:b/>
                <w:bCs/>
                <w:sz w:val="20"/>
                <w:szCs w:val="20"/>
              </w:rPr>
              <w:t>0.776</w:t>
            </w:r>
          </w:p>
        </w:tc>
        <w:tc>
          <w:tcPr>
            <w:tcW w:w="1984" w:type="dxa"/>
          </w:tcPr>
          <w:p w14:paraId="7AE91E89" w14:textId="5A235EFE" w:rsidR="00566DC9" w:rsidRPr="009F26D7" w:rsidRDefault="007000F3" w:rsidP="001C1672">
            <w:pPr>
              <w:jc w:val="center"/>
              <w:rPr>
                <w:rFonts w:ascii="Times New Roman" w:hAnsi="Times New Roman" w:cs="Times New Roman"/>
                <w:sz w:val="20"/>
                <w:szCs w:val="20"/>
              </w:rPr>
            </w:pPr>
            <w:r>
              <w:rPr>
                <w:rFonts w:ascii="Times New Roman" w:hAnsi="Times New Roman" w:cs="Times New Roman"/>
                <w:sz w:val="20"/>
                <w:szCs w:val="20"/>
              </w:rPr>
              <w:t>0.444</w:t>
            </w:r>
          </w:p>
        </w:tc>
      </w:tr>
      <w:tr w:rsidR="00566DC9" w:rsidRPr="009F26D7" w14:paraId="4FF38E90" w14:textId="77777777" w:rsidTr="007000F3">
        <w:tc>
          <w:tcPr>
            <w:tcW w:w="661" w:type="dxa"/>
          </w:tcPr>
          <w:p w14:paraId="56D2546F" w14:textId="77777777" w:rsidR="00566DC9" w:rsidRPr="009F26D7" w:rsidRDefault="00566DC9" w:rsidP="001C1672">
            <w:pPr>
              <w:jc w:val="center"/>
              <w:rPr>
                <w:rFonts w:ascii="Times New Roman" w:hAnsi="Times New Roman" w:cs="Times New Roman"/>
                <w:sz w:val="20"/>
                <w:szCs w:val="20"/>
              </w:rPr>
            </w:pPr>
            <w:r>
              <w:rPr>
                <w:rFonts w:ascii="Times New Roman" w:hAnsi="Times New Roman" w:cs="Times New Roman"/>
                <w:sz w:val="20"/>
                <w:szCs w:val="20"/>
              </w:rPr>
              <w:t>Y</w:t>
            </w:r>
            <w:r w:rsidRPr="009F26D7">
              <w:rPr>
                <w:rFonts w:ascii="Times New Roman" w:hAnsi="Times New Roman" w:cs="Times New Roman"/>
                <w:sz w:val="20"/>
                <w:szCs w:val="20"/>
              </w:rPr>
              <w:t>.1</w:t>
            </w:r>
          </w:p>
        </w:tc>
        <w:tc>
          <w:tcPr>
            <w:tcW w:w="1526" w:type="dxa"/>
          </w:tcPr>
          <w:p w14:paraId="5DFE0F72" w14:textId="50CDB0F0" w:rsidR="00566DC9" w:rsidRPr="009F26D7" w:rsidRDefault="00566DC9" w:rsidP="001C1672">
            <w:pPr>
              <w:jc w:val="center"/>
              <w:rPr>
                <w:rFonts w:ascii="Times New Roman" w:hAnsi="Times New Roman" w:cs="Times New Roman"/>
                <w:sz w:val="20"/>
                <w:szCs w:val="20"/>
              </w:rPr>
            </w:pPr>
            <w:r>
              <w:rPr>
                <w:rFonts w:ascii="Times New Roman" w:hAnsi="Times New Roman" w:cs="Times New Roman"/>
                <w:sz w:val="20"/>
                <w:szCs w:val="20"/>
              </w:rPr>
              <w:t>0.391</w:t>
            </w:r>
          </w:p>
        </w:tc>
        <w:tc>
          <w:tcPr>
            <w:tcW w:w="1559" w:type="dxa"/>
          </w:tcPr>
          <w:p w14:paraId="76A3828B" w14:textId="389322FA" w:rsidR="00566DC9" w:rsidRPr="009F26D7" w:rsidRDefault="007000F3" w:rsidP="001C1672">
            <w:pPr>
              <w:jc w:val="center"/>
              <w:rPr>
                <w:rFonts w:ascii="Times New Roman" w:hAnsi="Times New Roman" w:cs="Times New Roman"/>
                <w:sz w:val="20"/>
                <w:szCs w:val="20"/>
              </w:rPr>
            </w:pPr>
            <w:r>
              <w:rPr>
                <w:rFonts w:ascii="Times New Roman" w:hAnsi="Times New Roman" w:cs="Times New Roman"/>
                <w:sz w:val="20"/>
                <w:szCs w:val="20"/>
              </w:rPr>
              <w:t>0.438</w:t>
            </w:r>
          </w:p>
        </w:tc>
        <w:tc>
          <w:tcPr>
            <w:tcW w:w="1843" w:type="dxa"/>
          </w:tcPr>
          <w:p w14:paraId="79D4118B" w14:textId="709A63A6" w:rsidR="00566DC9" w:rsidRPr="009F26D7" w:rsidRDefault="007000F3" w:rsidP="001C1672">
            <w:pPr>
              <w:jc w:val="center"/>
              <w:rPr>
                <w:rFonts w:ascii="Times New Roman" w:hAnsi="Times New Roman" w:cs="Times New Roman"/>
                <w:sz w:val="20"/>
                <w:szCs w:val="20"/>
              </w:rPr>
            </w:pPr>
            <w:r>
              <w:rPr>
                <w:rFonts w:ascii="Times New Roman" w:hAnsi="Times New Roman" w:cs="Times New Roman"/>
                <w:sz w:val="20"/>
                <w:szCs w:val="20"/>
              </w:rPr>
              <w:t>0.399</w:t>
            </w:r>
          </w:p>
        </w:tc>
        <w:tc>
          <w:tcPr>
            <w:tcW w:w="1984" w:type="dxa"/>
          </w:tcPr>
          <w:p w14:paraId="57B1F5DC" w14:textId="77777777" w:rsidR="00566DC9" w:rsidRPr="00566DC9" w:rsidRDefault="00566DC9" w:rsidP="001C1672">
            <w:pPr>
              <w:jc w:val="center"/>
              <w:rPr>
                <w:rFonts w:ascii="Times New Roman" w:hAnsi="Times New Roman" w:cs="Times New Roman"/>
                <w:b/>
                <w:bCs/>
                <w:sz w:val="20"/>
                <w:szCs w:val="20"/>
              </w:rPr>
            </w:pPr>
            <w:r w:rsidRPr="00566DC9">
              <w:rPr>
                <w:rFonts w:ascii="Times New Roman" w:hAnsi="Times New Roman" w:cs="Times New Roman"/>
                <w:b/>
                <w:bCs/>
                <w:sz w:val="20"/>
                <w:szCs w:val="20"/>
              </w:rPr>
              <w:t>0.752</w:t>
            </w:r>
          </w:p>
        </w:tc>
      </w:tr>
      <w:tr w:rsidR="00566DC9" w:rsidRPr="009F26D7" w14:paraId="5BB123C2" w14:textId="77777777" w:rsidTr="007000F3">
        <w:tc>
          <w:tcPr>
            <w:tcW w:w="661" w:type="dxa"/>
          </w:tcPr>
          <w:p w14:paraId="4DB105F3" w14:textId="77777777" w:rsidR="00566DC9" w:rsidRPr="009F26D7" w:rsidRDefault="00566DC9" w:rsidP="001C1672">
            <w:pPr>
              <w:jc w:val="center"/>
              <w:rPr>
                <w:rFonts w:ascii="Times New Roman" w:hAnsi="Times New Roman" w:cs="Times New Roman"/>
                <w:sz w:val="20"/>
                <w:szCs w:val="20"/>
              </w:rPr>
            </w:pPr>
            <w:r>
              <w:rPr>
                <w:rFonts w:ascii="Times New Roman" w:hAnsi="Times New Roman" w:cs="Times New Roman"/>
                <w:sz w:val="20"/>
                <w:szCs w:val="20"/>
              </w:rPr>
              <w:t>Y.2</w:t>
            </w:r>
          </w:p>
        </w:tc>
        <w:tc>
          <w:tcPr>
            <w:tcW w:w="1526" w:type="dxa"/>
          </w:tcPr>
          <w:p w14:paraId="1B3E1ABD" w14:textId="24CAA68E" w:rsidR="00566DC9" w:rsidRPr="009F26D7" w:rsidRDefault="00566DC9" w:rsidP="001C1672">
            <w:pPr>
              <w:jc w:val="center"/>
              <w:rPr>
                <w:rFonts w:ascii="Times New Roman" w:hAnsi="Times New Roman" w:cs="Times New Roman"/>
                <w:sz w:val="20"/>
                <w:szCs w:val="20"/>
              </w:rPr>
            </w:pPr>
            <w:r>
              <w:rPr>
                <w:rFonts w:ascii="Times New Roman" w:hAnsi="Times New Roman" w:cs="Times New Roman"/>
                <w:sz w:val="20"/>
                <w:szCs w:val="20"/>
              </w:rPr>
              <w:t>0.467</w:t>
            </w:r>
          </w:p>
        </w:tc>
        <w:tc>
          <w:tcPr>
            <w:tcW w:w="1559" w:type="dxa"/>
          </w:tcPr>
          <w:p w14:paraId="389487DF" w14:textId="09DA2328" w:rsidR="00566DC9" w:rsidRPr="009F26D7" w:rsidRDefault="007000F3" w:rsidP="001C1672">
            <w:pPr>
              <w:jc w:val="center"/>
              <w:rPr>
                <w:rFonts w:ascii="Times New Roman" w:hAnsi="Times New Roman" w:cs="Times New Roman"/>
                <w:sz w:val="20"/>
                <w:szCs w:val="20"/>
              </w:rPr>
            </w:pPr>
            <w:r>
              <w:rPr>
                <w:rFonts w:ascii="Times New Roman" w:hAnsi="Times New Roman" w:cs="Times New Roman"/>
                <w:sz w:val="20"/>
                <w:szCs w:val="20"/>
              </w:rPr>
              <w:t>0.552</w:t>
            </w:r>
          </w:p>
        </w:tc>
        <w:tc>
          <w:tcPr>
            <w:tcW w:w="1843" w:type="dxa"/>
          </w:tcPr>
          <w:p w14:paraId="352D4D3B" w14:textId="5737D264" w:rsidR="00566DC9" w:rsidRPr="009F26D7" w:rsidRDefault="007000F3" w:rsidP="001C1672">
            <w:pPr>
              <w:jc w:val="center"/>
              <w:rPr>
                <w:rFonts w:ascii="Times New Roman" w:hAnsi="Times New Roman" w:cs="Times New Roman"/>
                <w:sz w:val="20"/>
                <w:szCs w:val="20"/>
              </w:rPr>
            </w:pPr>
            <w:r>
              <w:rPr>
                <w:rFonts w:ascii="Times New Roman" w:hAnsi="Times New Roman" w:cs="Times New Roman"/>
                <w:sz w:val="20"/>
                <w:szCs w:val="20"/>
              </w:rPr>
              <w:t>0.529</w:t>
            </w:r>
          </w:p>
        </w:tc>
        <w:tc>
          <w:tcPr>
            <w:tcW w:w="1984" w:type="dxa"/>
          </w:tcPr>
          <w:p w14:paraId="25F89465" w14:textId="77777777" w:rsidR="00566DC9" w:rsidRPr="00566DC9" w:rsidRDefault="00566DC9" w:rsidP="001C1672">
            <w:pPr>
              <w:jc w:val="center"/>
              <w:rPr>
                <w:rFonts w:ascii="Times New Roman" w:hAnsi="Times New Roman" w:cs="Times New Roman"/>
                <w:b/>
                <w:bCs/>
                <w:sz w:val="20"/>
                <w:szCs w:val="20"/>
              </w:rPr>
            </w:pPr>
            <w:r w:rsidRPr="00566DC9">
              <w:rPr>
                <w:rFonts w:ascii="Times New Roman" w:hAnsi="Times New Roman" w:cs="Times New Roman"/>
                <w:b/>
                <w:bCs/>
                <w:sz w:val="20"/>
                <w:szCs w:val="20"/>
              </w:rPr>
              <w:t>0.832</w:t>
            </w:r>
          </w:p>
        </w:tc>
      </w:tr>
      <w:tr w:rsidR="00566DC9" w:rsidRPr="009F26D7" w14:paraId="126FCE1D" w14:textId="77777777" w:rsidTr="007000F3">
        <w:tc>
          <w:tcPr>
            <w:tcW w:w="661" w:type="dxa"/>
          </w:tcPr>
          <w:p w14:paraId="35B5C3C3" w14:textId="77777777" w:rsidR="00566DC9" w:rsidRPr="009F26D7" w:rsidRDefault="00566DC9" w:rsidP="001C1672">
            <w:pPr>
              <w:jc w:val="center"/>
              <w:rPr>
                <w:rFonts w:ascii="Times New Roman" w:hAnsi="Times New Roman" w:cs="Times New Roman"/>
                <w:sz w:val="20"/>
                <w:szCs w:val="20"/>
              </w:rPr>
            </w:pPr>
            <w:r>
              <w:rPr>
                <w:rFonts w:ascii="Times New Roman" w:hAnsi="Times New Roman" w:cs="Times New Roman"/>
                <w:sz w:val="20"/>
                <w:szCs w:val="20"/>
              </w:rPr>
              <w:t>Y.3</w:t>
            </w:r>
          </w:p>
        </w:tc>
        <w:tc>
          <w:tcPr>
            <w:tcW w:w="1526" w:type="dxa"/>
          </w:tcPr>
          <w:p w14:paraId="1923D41A" w14:textId="1B975944" w:rsidR="00566DC9" w:rsidRPr="009F26D7" w:rsidRDefault="00566DC9" w:rsidP="001C1672">
            <w:pPr>
              <w:jc w:val="center"/>
              <w:rPr>
                <w:rFonts w:ascii="Times New Roman" w:hAnsi="Times New Roman" w:cs="Times New Roman"/>
                <w:sz w:val="20"/>
                <w:szCs w:val="20"/>
              </w:rPr>
            </w:pPr>
            <w:r>
              <w:rPr>
                <w:rFonts w:ascii="Times New Roman" w:hAnsi="Times New Roman" w:cs="Times New Roman"/>
                <w:sz w:val="20"/>
                <w:szCs w:val="20"/>
              </w:rPr>
              <w:t>0.548</w:t>
            </w:r>
          </w:p>
        </w:tc>
        <w:tc>
          <w:tcPr>
            <w:tcW w:w="1559" w:type="dxa"/>
          </w:tcPr>
          <w:p w14:paraId="0E8CAF22" w14:textId="3AFAF4C5" w:rsidR="00566DC9" w:rsidRPr="009F26D7" w:rsidRDefault="007000F3" w:rsidP="001C1672">
            <w:pPr>
              <w:jc w:val="center"/>
              <w:rPr>
                <w:rFonts w:ascii="Times New Roman" w:hAnsi="Times New Roman" w:cs="Times New Roman"/>
                <w:sz w:val="20"/>
                <w:szCs w:val="20"/>
              </w:rPr>
            </w:pPr>
            <w:r>
              <w:rPr>
                <w:rFonts w:ascii="Times New Roman" w:hAnsi="Times New Roman" w:cs="Times New Roman"/>
                <w:sz w:val="20"/>
                <w:szCs w:val="20"/>
              </w:rPr>
              <w:t>0.589</w:t>
            </w:r>
          </w:p>
        </w:tc>
        <w:tc>
          <w:tcPr>
            <w:tcW w:w="1843" w:type="dxa"/>
          </w:tcPr>
          <w:p w14:paraId="46275BFB" w14:textId="3947F45E" w:rsidR="00566DC9" w:rsidRPr="009F26D7" w:rsidRDefault="007000F3" w:rsidP="001C1672">
            <w:pPr>
              <w:jc w:val="center"/>
              <w:rPr>
                <w:rFonts w:ascii="Times New Roman" w:hAnsi="Times New Roman" w:cs="Times New Roman"/>
                <w:sz w:val="20"/>
                <w:szCs w:val="20"/>
              </w:rPr>
            </w:pPr>
            <w:r>
              <w:rPr>
                <w:rFonts w:ascii="Times New Roman" w:hAnsi="Times New Roman" w:cs="Times New Roman"/>
                <w:sz w:val="20"/>
                <w:szCs w:val="20"/>
              </w:rPr>
              <w:t>0.504</w:t>
            </w:r>
          </w:p>
        </w:tc>
        <w:tc>
          <w:tcPr>
            <w:tcW w:w="1984" w:type="dxa"/>
          </w:tcPr>
          <w:p w14:paraId="6F008199" w14:textId="77777777" w:rsidR="00566DC9" w:rsidRPr="00566DC9" w:rsidRDefault="00566DC9" w:rsidP="001C1672">
            <w:pPr>
              <w:jc w:val="center"/>
              <w:rPr>
                <w:rFonts w:ascii="Times New Roman" w:hAnsi="Times New Roman" w:cs="Times New Roman"/>
                <w:b/>
                <w:bCs/>
                <w:sz w:val="20"/>
                <w:szCs w:val="20"/>
              </w:rPr>
            </w:pPr>
            <w:r w:rsidRPr="00566DC9">
              <w:rPr>
                <w:rFonts w:ascii="Times New Roman" w:hAnsi="Times New Roman" w:cs="Times New Roman"/>
                <w:b/>
                <w:bCs/>
                <w:sz w:val="20"/>
                <w:szCs w:val="20"/>
              </w:rPr>
              <w:t>0.813</w:t>
            </w:r>
          </w:p>
        </w:tc>
      </w:tr>
      <w:tr w:rsidR="00566DC9" w:rsidRPr="009F26D7" w14:paraId="3004D632" w14:textId="77777777" w:rsidTr="007000F3">
        <w:tc>
          <w:tcPr>
            <w:tcW w:w="661" w:type="dxa"/>
          </w:tcPr>
          <w:p w14:paraId="6642EDA0" w14:textId="77777777" w:rsidR="00566DC9" w:rsidRPr="009F26D7" w:rsidRDefault="00566DC9" w:rsidP="001C1672">
            <w:pPr>
              <w:jc w:val="center"/>
              <w:rPr>
                <w:rFonts w:ascii="Times New Roman" w:hAnsi="Times New Roman" w:cs="Times New Roman"/>
                <w:sz w:val="20"/>
                <w:szCs w:val="20"/>
              </w:rPr>
            </w:pPr>
            <w:r>
              <w:rPr>
                <w:rFonts w:ascii="Times New Roman" w:hAnsi="Times New Roman" w:cs="Times New Roman"/>
                <w:sz w:val="20"/>
                <w:szCs w:val="20"/>
              </w:rPr>
              <w:t>Y.4</w:t>
            </w:r>
          </w:p>
        </w:tc>
        <w:tc>
          <w:tcPr>
            <w:tcW w:w="1526" w:type="dxa"/>
          </w:tcPr>
          <w:p w14:paraId="30A2F638" w14:textId="5EE1CE89" w:rsidR="00566DC9" w:rsidRPr="009F26D7" w:rsidRDefault="00566DC9" w:rsidP="001C1672">
            <w:pPr>
              <w:jc w:val="center"/>
              <w:rPr>
                <w:rFonts w:ascii="Times New Roman" w:hAnsi="Times New Roman" w:cs="Times New Roman"/>
                <w:sz w:val="20"/>
                <w:szCs w:val="20"/>
              </w:rPr>
            </w:pPr>
            <w:r>
              <w:rPr>
                <w:rFonts w:ascii="Times New Roman" w:hAnsi="Times New Roman" w:cs="Times New Roman"/>
                <w:sz w:val="20"/>
                <w:szCs w:val="20"/>
              </w:rPr>
              <w:t>0.546</w:t>
            </w:r>
          </w:p>
        </w:tc>
        <w:tc>
          <w:tcPr>
            <w:tcW w:w="1559" w:type="dxa"/>
          </w:tcPr>
          <w:p w14:paraId="76CC9177" w14:textId="3CA7D35D" w:rsidR="00566DC9" w:rsidRPr="009F26D7" w:rsidRDefault="007000F3" w:rsidP="001C1672">
            <w:pPr>
              <w:jc w:val="center"/>
              <w:rPr>
                <w:rFonts w:ascii="Times New Roman" w:hAnsi="Times New Roman" w:cs="Times New Roman"/>
                <w:sz w:val="20"/>
                <w:szCs w:val="20"/>
              </w:rPr>
            </w:pPr>
            <w:r>
              <w:rPr>
                <w:rFonts w:ascii="Times New Roman" w:hAnsi="Times New Roman" w:cs="Times New Roman"/>
                <w:sz w:val="20"/>
                <w:szCs w:val="20"/>
              </w:rPr>
              <w:t>0.645</w:t>
            </w:r>
          </w:p>
        </w:tc>
        <w:tc>
          <w:tcPr>
            <w:tcW w:w="1843" w:type="dxa"/>
          </w:tcPr>
          <w:p w14:paraId="20F57B3E" w14:textId="3271228D" w:rsidR="00566DC9" w:rsidRPr="009F26D7" w:rsidRDefault="007000F3" w:rsidP="001C1672">
            <w:pPr>
              <w:jc w:val="center"/>
              <w:rPr>
                <w:rFonts w:ascii="Times New Roman" w:hAnsi="Times New Roman" w:cs="Times New Roman"/>
                <w:sz w:val="20"/>
                <w:szCs w:val="20"/>
              </w:rPr>
            </w:pPr>
            <w:r>
              <w:rPr>
                <w:rFonts w:ascii="Times New Roman" w:hAnsi="Times New Roman" w:cs="Times New Roman"/>
                <w:sz w:val="20"/>
                <w:szCs w:val="20"/>
              </w:rPr>
              <w:t>0.595</w:t>
            </w:r>
          </w:p>
        </w:tc>
        <w:tc>
          <w:tcPr>
            <w:tcW w:w="1984" w:type="dxa"/>
          </w:tcPr>
          <w:p w14:paraId="0485BA7D" w14:textId="77777777" w:rsidR="00566DC9" w:rsidRPr="00566DC9" w:rsidRDefault="00566DC9" w:rsidP="001C1672">
            <w:pPr>
              <w:jc w:val="center"/>
              <w:rPr>
                <w:rFonts w:ascii="Times New Roman" w:hAnsi="Times New Roman" w:cs="Times New Roman"/>
                <w:b/>
                <w:bCs/>
                <w:sz w:val="20"/>
                <w:szCs w:val="20"/>
              </w:rPr>
            </w:pPr>
            <w:r w:rsidRPr="00566DC9">
              <w:rPr>
                <w:rFonts w:ascii="Times New Roman" w:hAnsi="Times New Roman" w:cs="Times New Roman"/>
                <w:b/>
                <w:bCs/>
                <w:sz w:val="20"/>
                <w:szCs w:val="20"/>
              </w:rPr>
              <w:t>0.816</w:t>
            </w:r>
          </w:p>
        </w:tc>
      </w:tr>
      <w:tr w:rsidR="00566DC9" w:rsidRPr="009F26D7" w14:paraId="27A79340" w14:textId="77777777" w:rsidTr="007000F3">
        <w:tc>
          <w:tcPr>
            <w:tcW w:w="661" w:type="dxa"/>
          </w:tcPr>
          <w:p w14:paraId="449A0119" w14:textId="77777777" w:rsidR="00566DC9" w:rsidRPr="009F26D7" w:rsidRDefault="00566DC9" w:rsidP="001C1672">
            <w:pPr>
              <w:jc w:val="center"/>
              <w:rPr>
                <w:rFonts w:ascii="Times New Roman" w:hAnsi="Times New Roman" w:cs="Times New Roman"/>
                <w:sz w:val="20"/>
                <w:szCs w:val="20"/>
              </w:rPr>
            </w:pPr>
            <w:r>
              <w:rPr>
                <w:rFonts w:ascii="Times New Roman" w:hAnsi="Times New Roman" w:cs="Times New Roman"/>
                <w:sz w:val="20"/>
                <w:szCs w:val="20"/>
              </w:rPr>
              <w:t>Y.5</w:t>
            </w:r>
          </w:p>
        </w:tc>
        <w:tc>
          <w:tcPr>
            <w:tcW w:w="1526" w:type="dxa"/>
          </w:tcPr>
          <w:p w14:paraId="6328FA1D" w14:textId="1D656D1F" w:rsidR="00566DC9" w:rsidRPr="009F26D7" w:rsidRDefault="00566DC9" w:rsidP="001C1672">
            <w:pPr>
              <w:jc w:val="center"/>
              <w:rPr>
                <w:rFonts w:ascii="Times New Roman" w:hAnsi="Times New Roman" w:cs="Times New Roman"/>
                <w:sz w:val="20"/>
                <w:szCs w:val="20"/>
              </w:rPr>
            </w:pPr>
            <w:r>
              <w:rPr>
                <w:rFonts w:ascii="Times New Roman" w:hAnsi="Times New Roman" w:cs="Times New Roman"/>
                <w:sz w:val="20"/>
                <w:szCs w:val="20"/>
              </w:rPr>
              <w:t>0.437</w:t>
            </w:r>
          </w:p>
        </w:tc>
        <w:tc>
          <w:tcPr>
            <w:tcW w:w="1559" w:type="dxa"/>
          </w:tcPr>
          <w:p w14:paraId="3610292A" w14:textId="49428ADC" w:rsidR="00566DC9" w:rsidRPr="009F26D7" w:rsidRDefault="007000F3" w:rsidP="001C1672">
            <w:pPr>
              <w:jc w:val="center"/>
              <w:rPr>
                <w:rFonts w:ascii="Times New Roman" w:hAnsi="Times New Roman" w:cs="Times New Roman"/>
                <w:sz w:val="20"/>
                <w:szCs w:val="20"/>
              </w:rPr>
            </w:pPr>
            <w:r>
              <w:rPr>
                <w:rFonts w:ascii="Times New Roman" w:hAnsi="Times New Roman" w:cs="Times New Roman"/>
                <w:sz w:val="20"/>
                <w:szCs w:val="20"/>
              </w:rPr>
              <w:t>0.495</w:t>
            </w:r>
          </w:p>
        </w:tc>
        <w:tc>
          <w:tcPr>
            <w:tcW w:w="1843" w:type="dxa"/>
          </w:tcPr>
          <w:p w14:paraId="2508090D" w14:textId="181A322F" w:rsidR="00566DC9" w:rsidRPr="009F26D7" w:rsidRDefault="007000F3" w:rsidP="001C1672">
            <w:pPr>
              <w:jc w:val="center"/>
              <w:rPr>
                <w:rFonts w:ascii="Times New Roman" w:hAnsi="Times New Roman" w:cs="Times New Roman"/>
                <w:sz w:val="20"/>
                <w:szCs w:val="20"/>
              </w:rPr>
            </w:pPr>
            <w:r>
              <w:rPr>
                <w:rFonts w:ascii="Times New Roman" w:hAnsi="Times New Roman" w:cs="Times New Roman"/>
                <w:sz w:val="20"/>
                <w:szCs w:val="20"/>
              </w:rPr>
              <w:t>0.492</w:t>
            </w:r>
          </w:p>
        </w:tc>
        <w:tc>
          <w:tcPr>
            <w:tcW w:w="1984" w:type="dxa"/>
          </w:tcPr>
          <w:p w14:paraId="404FF491" w14:textId="77777777" w:rsidR="00566DC9" w:rsidRPr="00566DC9" w:rsidRDefault="00566DC9" w:rsidP="001C1672">
            <w:pPr>
              <w:jc w:val="center"/>
              <w:rPr>
                <w:rFonts w:ascii="Times New Roman" w:hAnsi="Times New Roman" w:cs="Times New Roman"/>
                <w:b/>
                <w:bCs/>
                <w:sz w:val="20"/>
                <w:szCs w:val="20"/>
              </w:rPr>
            </w:pPr>
            <w:r w:rsidRPr="00566DC9">
              <w:rPr>
                <w:rFonts w:ascii="Times New Roman" w:hAnsi="Times New Roman" w:cs="Times New Roman"/>
                <w:b/>
                <w:bCs/>
                <w:sz w:val="20"/>
                <w:szCs w:val="20"/>
              </w:rPr>
              <w:t>0.850</w:t>
            </w:r>
          </w:p>
        </w:tc>
      </w:tr>
      <w:tr w:rsidR="00566DC9" w:rsidRPr="009F26D7" w14:paraId="678E4C01" w14:textId="77777777" w:rsidTr="007000F3">
        <w:tc>
          <w:tcPr>
            <w:tcW w:w="661" w:type="dxa"/>
          </w:tcPr>
          <w:p w14:paraId="62C8D4F1" w14:textId="77777777" w:rsidR="00566DC9" w:rsidRPr="009F26D7" w:rsidRDefault="00566DC9" w:rsidP="001C1672">
            <w:pPr>
              <w:jc w:val="center"/>
              <w:rPr>
                <w:rFonts w:ascii="Times New Roman" w:hAnsi="Times New Roman" w:cs="Times New Roman"/>
                <w:sz w:val="20"/>
                <w:szCs w:val="20"/>
              </w:rPr>
            </w:pPr>
            <w:r>
              <w:rPr>
                <w:rFonts w:ascii="Times New Roman" w:hAnsi="Times New Roman" w:cs="Times New Roman"/>
                <w:sz w:val="20"/>
                <w:szCs w:val="20"/>
              </w:rPr>
              <w:t>Y.6</w:t>
            </w:r>
          </w:p>
        </w:tc>
        <w:tc>
          <w:tcPr>
            <w:tcW w:w="1526" w:type="dxa"/>
          </w:tcPr>
          <w:p w14:paraId="4D9E0175" w14:textId="2F7E013C" w:rsidR="00566DC9" w:rsidRPr="009F26D7" w:rsidRDefault="00566DC9" w:rsidP="001C1672">
            <w:pPr>
              <w:jc w:val="center"/>
              <w:rPr>
                <w:rFonts w:ascii="Times New Roman" w:hAnsi="Times New Roman" w:cs="Times New Roman"/>
                <w:sz w:val="20"/>
                <w:szCs w:val="20"/>
              </w:rPr>
            </w:pPr>
            <w:r>
              <w:rPr>
                <w:rFonts w:ascii="Times New Roman" w:hAnsi="Times New Roman" w:cs="Times New Roman"/>
                <w:sz w:val="20"/>
                <w:szCs w:val="20"/>
              </w:rPr>
              <w:t>0.581</w:t>
            </w:r>
          </w:p>
        </w:tc>
        <w:tc>
          <w:tcPr>
            <w:tcW w:w="1559" w:type="dxa"/>
          </w:tcPr>
          <w:p w14:paraId="41AAD286" w14:textId="718DF17A" w:rsidR="00566DC9" w:rsidRPr="009F26D7" w:rsidRDefault="007000F3" w:rsidP="001C1672">
            <w:pPr>
              <w:jc w:val="center"/>
              <w:rPr>
                <w:rFonts w:ascii="Times New Roman" w:hAnsi="Times New Roman" w:cs="Times New Roman"/>
                <w:sz w:val="20"/>
                <w:szCs w:val="20"/>
              </w:rPr>
            </w:pPr>
            <w:r>
              <w:rPr>
                <w:rFonts w:ascii="Times New Roman" w:hAnsi="Times New Roman" w:cs="Times New Roman"/>
                <w:sz w:val="20"/>
                <w:szCs w:val="20"/>
              </w:rPr>
              <w:t>0.635</w:t>
            </w:r>
          </w:p>
        </w:tc>
        <w:tc>
          <w:tcPr>
            <w:tcW w:w="1843" w:type="dxa"/>
          </w:tcPr>
          <w:p w14:paraId="515B4388" w14:textId="76E2783C" w:rsidR="00566DC9" w:rsidRPr="009F26D7" w:rsidRDefault="007000F3" w:rsidP="001C1672">
            <w:pPr>
              <w:jc w:val="center"/>
              <w:rPr>
                <w:rFonts w:ascii="Times New Roman" w:hAnsi="Times New Roman" w:cs="Times New Roman"/>
                <w:sz w:val="20"/>
                <w:szCs w:val="20"/>
              </w:rPr>
            </w:pPr>
            <w:r>
              <w:rPr>
                <w:rFonts w:ascii="Times New Roman" w:hAnsi="Times New Roman" w:cs="Times New Roman"/>
                <w:sz w:val="20"/>
                <w:szCs w:val="20"/>
              </w:rPr>
              <w:t>0.573</w:t>
            </w:r>
          </w:p>
        </w:tc>
        <w:tc>
          <w:tcPr>
            <w:tcW w:w="1984" w:type="dxa"/>
          </w:tcPr>
          <w:p w14:paraId="353AA4FA" w14:textId="77777777" w:rsidR="00566DC9" w:rsidRPr="00566DC9" w:rsidRDefault="00566DC9" w:rsidP="001C1672">
            <w:pPr>
              <w:jc w:val="center"/>
              <w:rPr>
                <w:rFonts w:ascii="Times New Roman" w:hAnsi="Times New Roman" w:cs="Times New Roman"/>
                <w:b/>
                <w:bCs/>
                <w:sz w:val="20"/>
                <w:szCs w:val="20"/>
              </w:rPr>
            </w:pPr>
            <w:r w:rsidRPr="00566DC9">
              <w:rPr>
                <w:rFonts w:ascii="Times New Roman" w:hAnsi="Times New Roman" w:cs="Times New Roman"/>
                <w:b/>
                <w:bCs/>
                <w:sz w:val="20"/>
                <w:szCs w:val="20"/>
              </w:rPr>
              <w:t>0.862</w:t>
            </w:r>
          </w:p>
        </w:tc>
      </w:tr>
    </w:tbl>
    <w:p w14:paraId="364D2845" w14:textId="77777777" w:rsidR="008813A5" w:rsidRDefault="008813A5" w:rsidP="008813A5">
      <w:pPr>
        <w:spacing w:after="0" w:line="360" w:lineRule="auto"/>
        <w:ind w:firstLine="360"/>
        <w:rPr>
          <w:rFonts w:ascii="Times New Roman" w:hAnsi="Times New Roman" w:cs="Times New Roman"/>
          <w:i/>
          <w:iCs/>
        </w:rPr>
      </w:pPr>
      <w:r w:rsidRPr="00631CC4">
        <w:rPr>
          <w:rFonts w:ascii="Times New Roman" w:hAnsi="Times New Roman" w:cs="Times New Roman"/>
          <w:i/>
          <w:iCs/>
        </w:rPr>
        <w:t>Sumber: Output SmartPLS 4, 2026</w:t>
      </w:r>
    </w:p>
    <w:p w14:paraId="730EB214" w14:textId="60B5D595" w:rsidR="00566DC9" w:rsidRDefault="00C15EF1" w:rsidP="00466A9D">
      <w:pPr>
        <w:spacing w:after="0" w:line="480" w:lineRule="auto"/>
        <w:ind w:left="360" w:firstLine="774"/>
        <w:jc w:val="both"/>
        <w:rPr>
          <w:rFonts w:ascii="Times New Roman" w:hAnsi="Times New Roman" w:cs="Times New Roman"/>
          <w:sz w:val="24"/>
          <w:szCs w:val="24"/>
        </w:rPr>
      </w:pPr>
      <w:r w:rsidRPr="00C15EF1">
        <w:rPr>
          <w:rFonts w:ascii="Times New Roman" w:hAnsi="Times New Roman" w:cs="Times New Roman"/>
          <w:sz w:val="24"/>
          <w:szCs w:val="24"/>
        </w:rPr>
        <w:t>Tabel 4.5 menunjukkan bahwa</w:t>
      </w:r>
      <w:r>
        <w:rPr>
          <w:rFonts w:ascii="Times New Roman" w:hAnsi="Times New Roman" w:cs="Times New Roman"/>
          <w:sz w:val="24"/>
          <w:szCs w:val="24"/>
        </w:rPr>
        <w:t xml:space="preserve"> nilai </w:t>
      </w:r>
      <w:r w:rsidRPr="00AA27E6">
        <w:rPr>
          <w:rFonts w:ascii="Times New Roman" w:hAnsi="Times New Roman" w:cs="Times New Roman"/>
          <w:i/>
          <w:iCs/>
          <w:sz w:val="24"/>
          <w:szCs w:val="24"/>
        </w:rPr>
        <w:t>cross loading</w:t>
      </w:r>
      <w:r>
        <w:rPr>
          <w:rFonts w:ascii="Times New Roman" w:hAnsi="Times New Roman" w:cs="Times New Roman"/>
          <w:sz w:val="24"/>
          <w:szCs w:val="24"/>
        </w:rPr>
        <w:t xml:space="preserve"> yang mewakili setiap indikator lebih besar dibandingkan den</w:t>
      </w:r>
      <w:r w:rsidR="00DD3030">
        <w:rPr>
          <w:rFonts w:ascii="Times New Roman" w:hAnsi="Times New Roman" w:cs="Times New Roman"/>
          <w:sz w:val="24"/>
          <w:szCs w:val="24"/>
        </w:rPr>
        <w:t>g</w:t>
      </w:r>
      <w:r>
        <w:rPr>
          <w:rFonts w:ascii="Times New Roman" w:hAnsi="Times New Roman" w:cs="Times New Roman"/>
          <w:sz w:val="24"/>
          <w:szCs w:val="24"/>
        </w:rPr>
        <w:t xml:space="preserve">an nilai </w:t>
      </w:r>
      <w:r w:rsidRPr="00AA27E6">
        <w:rPr>
          <w:rFonts w:ascii="Times New Roman" w:hAnsi="Times New Roman" w:cs="Times New Roman"/>
          <w:i/>
          <w:iCs/>
          <w:sz w:val="24"/>
          <w:szCs w:val="24"/>
        </w:rPr>
        <w:t>c</w:t>
      </w:r>
      <w:r w:rsidR="00AA27E6" w:rsidRPr="00AA27E6">
        <w:rPr>
          <w:rFonts w:ascii="Times New Roman" w:hAnsi="Times New Roman" w:cs="Times New Roman"/>
          <w:i/>
          <w:iCs/>
          <w:sz w:val="24"/>
          <w:szCs w:val="24"/>
        </w:rPr>
        <w:t>ro</w:t>
      </w:r>
      <w:r w:rsidRPr="00AA27E6">
        <w:rPr>
          <w:rFonts w:ascii="Times New Roman" w:hAnsi="Times New Roman" w:cs="Times New Roman"/>
          <w:i/>
          <w:iCs/>
          <w:sz w:val="24"/>
          <w:szCs w:val="24"/>
        </w:rPr>
        <w:t>ss loading</w:t>
      </w:r>
      <w:r>
        <w:rPr>
          <w:rFonts w:ascii="Times New Roman" w:hAnsi="Times New Roman" w:cs="Times New Roman"/>
          <w:sz w:val="24"/>
          <w:szCs w:val="24"/>
        </w:rPr>
        <w:t xml:space="preserve"> indikator lainnya</w:t>
      </w:r>
      <w:r w:rsidR="00E52D7C">
        <w:rPr>
          <w:rFonts w:ascii="Times New Roman" w:hAnsi="Times New Roman" w:cs="Times New Roman"/>
          <w:sz w:val="24"/>
          <w:szCs w:val="24"/>
        </w:rPr>
        <w:t xml:space="preserve"> yang berarti bahwa indikator telah memenuhi syarat nilai loading</w:t>
      </w:r>
      <w:r w:rsidR="00DD3030">
        <w:rPr>
          <w:rFonts w:ascii="Times New Roman" w:hAnsi="Times New Roman" w:cs="Times New Roman"/>
          <w:sz w:val="24"/>
          <w:szCs w:val="24"/>
        </w:rPr>
        <w:t xml:space="preserve"> dan sudah memiliki nilai validitas diskriminan yang baik</w:t>
      </w:r>
      <w:r w:rsidR="00E52D7C">
        <w:rPr>
          <w:rFonts w:ascii="Times New Roman" w:hAnsi="Times New Roman" w:cs="Times New Roman"/>
          <w:sz w:val="24"/>
          <w:szCs w:val="24"/>
        </w:rPr>
        <w:t xml:space="preserve">. </w:t>
      </w:r>
    </w:p>
    <w:p w14:paraId="72562822" w14:textId="5B2E424B" w:rsidR="00E52D7C" w:rsidRPr="00C15EF1" w:rsidRDefault="00466A9D" w:rsidP="00466A9D">
      <w:pPr>
        <w:spacing w:after="0" w:line="480" w:lineRule="auto"/>
        <w:ind w:left="360" w:firstLine="774"/>
        <w:jc w:val="both"/>
        <w:rPr>
          <w:rFonts w:ascii="Times New Roman" w:hAnsi="Times New Roman" w:cs="Times New Roman"/>
          <w:sz w:val="24"/>
          <w:szCs w:val="24"/>
        </w:rPr>
      </w:pPr>
      <w:r>
        <w:rPr>
          <w:rFonts w:ascii="Times New Roman" w:hAnsi="Times New Roman" w:cs="Times New Roman"/>
          <w:sz w:val="24"/>
          <w:szCs w:val="24"/>
        </w:rPr>
        <w:t xml:space="preserve">Uji terakhir pada uji validitas adalah mengukur validitas konvergen berdasarkan nilai </w:t>
      </w:r>
      <w:r w:rsidRPr="00E54C67">
        <w:rPr>
          <w:rFonts w:ascii="Times New Roman" w:hAnsi="Times New Roman" w:cs="Times New Roman"/>
          <w:i/>
          <w:iCs/>
          <w:sz w:val="24"/>
          <w:szCs w:val="24"/>
        </w:rPr>
        <w:t>Average Varians Extracted</w:t>
      </w:r>
      <w:r>
        <w:rPr>
          <w:rFonts w:ascii="Times New Roman" w:hAnsi="Times New Roman" w:cs="Times New Roman"/>
          <w:sz w:val="24"/>
          <w:szCs w:val="24"/>
        </w:rPr>
        <w:t xml:space="preserve"> (AVE), yang digunakan untuk mengukur apakah semua indikator dapat mewakili setiap konstruk laten dan menjadi dasar konstruk laten tersebut.</w:t>
      </w:r>
    </w:p>
    <w:p w14:paraId="1DF8B68F" w14:textId="4580DBFD" w:rsidR="008813A5" w:rsidRPr="00676E45" w:rsidRDefault="00A45161" w:rsidP="008813A5">
      <w:pPr>
        <w:spacing w:after="0" w:line="240" w:lineRule="auto"/>
        <w:ind w:left="360"/>
        <w:rPr>
          <w:rFonts w:ascii="Times New Roman" w:hAnsi="Times New Roman" w:cs="Times New Roman"/>
          <w:b/>
          <w:bCs/>
        </w:rPr>
      </w:pPr>
      <w:bookmarkStart w:id="79" w:name="_Toc223472057"/>
      <w:r w:rsidRPr="00A45161">
        <w:rPr>
          <w:rFonts w:ascii="Times New Roman" w:hAnsi="Times New Roman" w:cs="Times New Roman"/>
          <w:b/>
          <w:bCs/>
        </w:rPr>
        <w:t>Tabel 4.</w:t>
      </w:r>
      <w:r w:rsidRPr="00A45161">
        <w:rPr>
          <w:rFonts w:ascii="Times New Roman" w:hAnsi="Times New Roman" w:cs="Times New Roman"/>
          <w:b/>
          <w:bCs/>
        </w:rPr>
        <w:fldChar w:fldCharType="begin"/>
      </w:r>
      <w:r w:rsidRPr="00A45161">
        <w:rPr>
          <w:rFonts w:ascii="Times New Roman" w:hAnsi="Times New Roman" w:cs="Times New Roman"/>
          <w:b/>
          <w:bCs/>
        </w:rPr>
        <w:instrText xml:space="preserve"> SEQ Tabel_4. \* ARABIC </w:instrText>
      </w:r>
      <w:r w:rsidRPr="00A45161">
        <w:rPr>
          <w:rFonts w:ascii="Times New Roman" w:hAnsi="Times New Roman" w:cs="Times New Roman"/>
          <w:b/>
          <w:bCs/>
        </w:rPr>
        <w:fldChar w:fldCharType="separate"/>
      </w:r>
      <w:r>
        <w:rPr>
          <w:rFonts w:ascii="Times New Roman" w:hAnsi="Times New Roman" w:cs="Times New Roman"/>
          <w:b/>
          <w:bCs/>
          <w:noProof/>
        </w:rPr>
        <w:t>6</w:t>
      </w:r>
      <w:r w:rsidRPr="00A45161">
        <w:rPr>
          <w:rFonts w:ascii="Times New Roman" w:hAnsi="Times New Roman" w:cs="Times New Roman"/>
          <w:b/>
          <w:bCs/>
        </w:rPr>
        <w:fldChar w:fldCharType="end"/>
      </w:r>
      <w:r w:rsidRPr="00A45161">
        <w:rPr>
          <w:rFonts w:ascii="Times New Roman" w:hAnsi="Times New Roman" w:cs="Times New Roman"/>
          <w:b/>
          <w:bCs/>
        </w:rPr>
        <w:t xml:space="preserve"> </w:t>
      </w:r>
      <w:r w:rsidR="00097E05" w:rsidRPr="00097E05">
        <w:rPr>
          <w:rFonts w:ascii="Times New Roman" w:hAnsi="Times New Roman" w:cs="Times New Roman"/>
          <w:b/>
          <w:bCs/>
          <w:i/>
          <w:iCs/>
        </w:rPr>
        <w:t>Discriminant Validity</w:t>
      </w:r>
      <w:r w:rsidR="00097E05">
        <w:rPr>
          <w:rFonts w:ascii="Times New Roman" w:hAnsi="Times New Roman" w:cs="Times New Roman"/>
          <w:b/>
          <w:bCs/>
        </w:rPr>
        <w:t xml:space="preserve"> Metode </w:t>
      </w:r>
      <w:r w:rsidR="008813A5" w:rsidRPr="00676E45">
        <w:rPr>
          <w:rFonts w:ascii="Times New Roman" w:hAnsi="Times New Roman" w:cs="Times New Roman"/>
          <w:b/>
          <w:bCs/>
        </w:rPr>
        <w:t>AVE</w:t>
      </w:r>
      <w:bookmarkEnd w:id="79"/>
    </w:p>
    <w:tbl>
      <w:tblPr>
        <w:tblStyle w:val="TableGrid"/>
        <w:tblW w:w="0" w:type="auto"/>
        <w:tblInd w:w="360" w:type="dxa"/>
        <w:tblLook w:val="04A0" w:firstRow="1" w:lastRow="0" w:firstColumn="1" w:lastColumn="0" w:noHBand="0" w:noVBand="1"/>
      </w:tblPr>
      <w:tblGrid>
        <w:gridCol w:w="2542"/>
        <w:gridCol w:w="3472"/>
        <w:gridCol w:w="1553"/>
      </w:tblGrid>
      <w:tr w:rsidR="008813A5" w14:paraId="0B7B0285" w14:textId="77777777" w:rsidTr="00466A9D">
        <w:trPr>
          <w:trHeight w:val="333"/>
        </w:trPr>
        <w:tc>
          <w:tcPr>
            <w:tcW w:w="2542" w:type="dxa"/>
            <w:vAlign w:val="center"/>
          </w:tcPr>
          <w:p w14:paraId="763AEB5D" w14:textId="574E35E6" w:rsidR="008813A5" w:rsidRPr="008813A5" w:rsidRDefault="008813A5" w:rsidP="008813A5">
            <w:pPr>
              <w:jc w:val="center"/>
              <w:rPr>
                <w:rFonts w:ascii="Times New Roman" w:hAnsi="Times New Roman" w:cs="Times New Roman"/>
                <w:b/>
                <w:bCs/>
                <w:sz w:val="20"/>
                <w:szCs w:val="20"/>
              </w:rPr>
            </w:pPr>
            <w:r>
              <w:rPr>
                <w:rFonts w:ascii="Times New Roman" w:hAnsi="Times New Roman" w:cs="Times New Roman"/>
                <w:b/>
                <w:bCs/>
                <w:sz w:val="20"/>
                <w:szCs w:val="20"/>
              </w:rPr>
              <w:t>Konstruk Laten</w:t>
            </w:r>
          </w:p>
        </w:tc>
        <w:tc>
          <w:tcPr>
            <w:tcW w:w="3472" w:type="dxa"/>
            <w:vAlign w:val="center"/>
          </w:tcPr>
          <w:p w14:paraId="4D645462" w14:textId="3173F0FC" w:rsidR="008813A5" w:rsidRPr="008813A5" w:rsidRDefault="008813A5" w:rsidP="008813A5">
            <w:pPr>
              <w:jc w:val="center"/>
              <w:rPr>
                <w:rFonts w:ascii="Times New Roman" w:hAnsi="Times New Roman" w:cs="Times New Roman"/>
                <w:b/>
                <w:bCs/>
                <w:sz w:val="20"/>
                <w:szCs w:val="20"/>
              </w:rPr>
            </w:pPr>
            <w:r>
              <w:rPr>
                <w:rFonts w:ascii="Times New Roman" w:hAnsi="Times New Roman" w:cs="Times New Roman"/>
                <w:b/>
                <w:bCs/>
                <w:sz w:val="20"/>
                <w:szCs w:val="20"/>
              </w:rPr>
              <w:t>Rata-rata varians diekstraksi (AVE)</w:t>
            </w:r>
          </w:p>
        </w:tc>
        <w:tc>
          <w:tcPr>
            <w:tcW w:w="1553" w:type="dxa"/>
            <w:vAlign w:val="center"/>
          </w:tcPr>
          <w:p w14:paraId="1D060859" w14:textId="663E0332" w:rsidR="008813A5" w:rsidRPr="008813A5" w:rsidRDefault="008813A5" w:rsidP="008813A5">
            <w:pPr>
              <w:jc w:val="center"/>
              <w:rPr>
                <w:rFonts w:ascii="Times New Roman" w:hAnsi="Times New Roman" w:cs="Times New Roman"/>
                <w:b/>
                <w:bCs/>
                <w:sz w:val="20"/>
                <w:szCs w:val="20"/>
              </w:rPr>
            </w:pPr>
            <w:r>
              <w:rPr>
                <w:rFonts w:ascii="Times New Roman" w:hAnsi="Times New Roman" w:cs="Times New Roman"/>
                <w:b/>
                <w:bCs/>
                <w:sz w:val="20"/>
                <w:szCs w:val="20"/>
              </w:rPr>
              <w:t>Keterangan</w:t>
            </w:r>
          </w:p>
        </w:tc>
      </w:tr>
      <w:tr w:rsidR="00484700" w14:paraId="46799CFB" w14:textId="77777777" w:rsidTr="00466A9D">
        <w:tc>
          <w:tcPr>
            <w:tcW w:w="2542" w:type="dxa"/>
          </w:tcPr>
          <w:p w14:paraId="091C6709" w14:textId="069A82FE" w:rsidR="00484700" w:rsidRPr="00466A9D" w:rsidRDefault="00484700" w:rsidP="00484700">
            <w:pPr>
              <w:rPr>
                <w:rFonts w:ascii="Times New Roman" w:hAnsi="Times New Roman" w:cs="Times New Roman"/>
                <w:sz w:val="20"/>
                <w:szCs w:val="20"/>
              </w:rPr>
            </w:pPr>
            <w:r w:rsidRPr="00466A9D">
              <w:rPr>
                <w:rFonts w:ascii="Times New Roman" w:hAnsi="Times New Roman" w:cs="Times New Roman"/>
                <w:sz w:val="20"/>
                <w:szCs w:val="20"/>
              </w:rPr>
              <w:t>(X1) Literasi Pajak</w:t>
            </w:r>
          </w:p>
        </w:tc>
        <w:tc>
          <w:tcPr>
            <w:tcW w:w="3472" w:type="dxa"/>
            <w:vAlign w:val="center"/>
          </w:tcPr>
          <w:p w14:paraId="21A97905" w14:textId="2D3416CD" w:rsidR="00484700" w:rsidRPr="00466A9D" w:rsidRDefault="00484700" w:rsidP="00484700">
            <w:pPr>
              <w:jc w:val="center"/>
              <w:rPr>
                <w:rFonts w:ascii="Times New Roman" w:hAnsi="Times New Roman" w:cs="Times New Roman"/>
                <w:sz w:val="20"/>
                <w:szCs w:val="20"/>
              </w:rPr>
            </w:pPr>
            <w:r w:rsidRPr="00466A9D">
              <w:rPr>
                <w:rFonts w:ascii="Times New Roman" w:hAnsi="Times New Roman" w:cs="Times New Roman"/>
                <w:sz w:val="20"/>
                <w:szCs w:val="20"/>
              </w:rPr>
              <w:t>0.644</w:t>
            </w:r>
          </w:p>
        </w:tc>
        <w:tc>
          <w:tcPr>
            <w:tcW w:w="1553" w:type="dxa"/>
            <w:vAlign w:val="center"/>
          </w:tcPr>
          <w:p w14:paraId="7D9489DB" w14:textId="3252021C" w:rsidR="00484700" w:rsidRPr="008813A5" w:rsidRDefault="00484700" w:rsidP="00484700">
            <w:pPr>
              <w:jc w:val="center"/>
              <w:rPr>
                <w:rFonts w:ascii="Times New Roman" w:hAnsi="Times New Roman" w:cs="Times New Roman"/>
                <w:b/>
                <w:bCs/>
                <w:sz w:val="20"/>
                <w:szCs w:val="20"/>
              </w:rPr>
            </w:pPr>
            <w:r>
              <w:rPr>
                <w:rFonts w:ascii="Times New Roman" w:hAnsi="Times New Roman" w:cs="Times New Roman"/>
                <w:sz w:val="20"/>
                <w:szCs w:val="20"/>
              </w:rPr>
              <w:t>Valid</w:t>
            </w:r>
          </w:p>
        </w:tc>
      </w:tr>
      <w:tr w:rsidR="00484700" w14:paraId="43DF4D01" w14:textId="77777777" w:rsidTr="00466A9D">
        <w:tc>
          <w:tcPr>
            <w:tcW w:w="2542" w:type="dxa"/>
          </w:tcPr>
          <w:p w14:paraId="42881DED" w14:textId="51569465" w:rsidR="00484700" w:rsidRPr="00466A9D" w:rsidRDefault="00484700" w:rsidP="00484700">
            <w:pPr>
              <w:rPr>
                <w:rFonts w:ascii="Times New Roman" w:hAnsi="Times New Roman" w:cs="Times New Roman"/>
                <w:sz w:val="20"/>
                <w:szCs w:val="20"/>
              </w:rPr>
            </w:pPr>
            <w:r w:rsidRPr="00466A9D">
              <w:rPr>
                <w:rFonts w:ascii="Times New Roman" w:hAnsi="Times New Roman" w:cs="Times New Roman"/>
                <w:sz w:val="20"/>
                <w:szCs w:val="20"/>
              </w:rPr>
              <w:t>(X2) Literasi Digital</w:t>
            </w:r>
          </w:p>
        </w:tc>
        <w:tc>
          <w:tcPr>
            <w:tcW w:w="3472" w:type="dxa"/>
            <w:vAlign w:val="center"/>
          </w:tcPr>
          <w:p w14:paraId="7AF0F7A4" w14:textId="70AB5CF0" w:rsidR="00484700" w:rsidRPr="00466A9D" w:rsidRDefault="00484700" w:rsidP="00484700">
            <w:pPr>
              <w:jc w:val="center"/>
              <w:rPr>
                <w:rFonts w:ascii="Times New Roman" w:hAnsi="Times New Roman" w:cs="Times New Roman"/>
                <w:sz w:val="20"/>
                <w:szCs w:val="20"/>
              </w:rPr>
            </w:pPr>
            <w:r w:rsidRPr="00466A9D">
              <w:rPr>
                <w:rFonts w:ascii="Times New Roman" w:hAnsi="Times New Roman" w:cs="Times New Roman"/>
                <w:sz w:val="20"/>
                <w:szCs w:val="20"/>
              </w:rPr>
              <w:t>0.629</w:t>
            </w:r>
          </w:p>
        </w:tc>
        <w:tc>
          <w:tcPr>
            <w:tcW w:w="1553" w:type="dxa"/>
            <w:vAlign w:val="center"/>
          </w:tcPr>
          <w:p w14:paraId="09595A06" w14:textId="0F27C304" w:rsidR="00484700" w:rsidRPr="008813A5" w:rsidRDefault="00484700" w:rsidP="00484700">
            <w:pPr>
              <w:jc w:val="center"/>
              <w:rPr>
                <w:rFonts w:ascii="Times New Roman" w:hAnsi="Times New Roman" w:cs="Times New Roman"/>
                <w:b/>
                <w:bCs/>
                <w:sz w:val="20"/>
                <w:szCs w:val="20"/>
              </w:rPr>
            </w:pPr>
            <w:r>
              <w:rPr>
                <w:rFonts w:ascii="Times New Roman" w:hAnsi="Times New Roman" w:cs="Times New Roman"/>
                <w:sz w:val="20"/>
                <w:szCs w:val="20"/>
              </w:rPr>
              <w:t>Valid</w:t>
            </w:r>
          </w:p>
        </w:tc>
      </w:tr>
      <w:tr w:rsidR="00484700" w14:paraId="6160CFA5" w14:textId="77777777" w:rsidTr="00466A9D">
        <w:tc>
          <w:tcPr>
            <w:tcW w:w="2542" w:type="dxa"/>
          </w:tcPr>
          <w:p w14:paraId="6899FB60" w14:textId="3A594A16" w:rsidR="00484700" w:rsidRPr="00466A9D" w:rsidRDefault="00484700" w:rsidP="00484700">
            <w:pPr>
              <w:rPr>
                <w:rFonts w:ascii="Times New Roman" w:hAnsi="Times New Roman" w:cs="Times New Roman"/>
                <w:sz w:val="20"/>
                <w:szCs w:val="20"/>
              </w:rPr>
            </w:pPr>
            <w:r w:rsidRPr="00466A9D">
              <w:rPr>
                <w:rFonts w:ascii="Times New Roman" w:hAnsi="Times New Roman" w:cs="Times New Roman"/>
                <w:sz w:val="20"/>
                <w:szCs w:val="20"/>
              </w:rPr>
              <w:t xml:space="preserve">(X3) </w:t>
            </w:r>
            <w:r w:rsidRPr="00466A9D">
              <w:rPr>
                <w:rFonts w:ascii="Times New Roman" w:hAnsi="Times New Roman" w:cs="Times New Roman"/>
                <w:i/>
                <w:iCs/>
                <w:sz w:val="20"/>
                <w:szCs w:val="20"/>
              </w:rPr>
              <w:t>Coretax Administration System</w:t>
            </w:r>
          </w:p>
        </w:tc>
        <w:tc>
          <w:tcPr>
            <w:tcW w:w="3472" w:type="dxa"/>
            <w:vAlign w:val="center"/>
          </w:tcPr>
          <w:p w14:paraId="764D6DCF" w14:textId="77FD0906" w:rsidR="00484700" w:rsidRPr="00466A9D" w:rsidRDefault="00484700" w:rsidP="00484700">
            <w:pPr>
              <w:jc w:val="center"/>
              <w:rPr>
                <w:rFonts w:ascii="Times New Roman" w:hAnsi="Times New Roman" w:cs="Times New Roman"/>
                <w:sz w:val="20"/>
                <w:szCs w:val="20"/>
              </w:rPr>
            </w:pPr>
            <w:r w:rsidRPr="00466A9D">
              <w:rPr>
                <w:rFonts w:ascii="Times New Roman" w:hAnsi="Times New Roman" w:cs="Times New Roman"/>
                <w:sz w:val="20"/>
                <w:szCs w:val="20"/>
              </w:rPr>
              <w:t>0.683</w:t>
            </w:r>
          </w:p>
        </w:tc>
        <w:tc>
          <w:tcPr>
            <w:tcW w:w="1553" w:type="dxa"/>
            <w:vAlign w:val="center"/>
          </w:tcPr>
          <w:p w14:paraId="137A9989" w14:textId="037137F0" w:rsidR="00484700" w:rsidRPr="008813A5" w:rsidRDefault="00484700" w:rsidP="00484700">
            <w:pPr>
              <w:jc w:val="center"/>
              <w:rPr>
                <w:rFonts w:ascii="Times New Roman" w:hAnsi="Times New Roman" w:cs="Times New Roman"/>
                <w:b/>
                <w:bCs/>
                <w:sz w:val="20"/>
                <w:szCs w:val="20"/>
              </w:rPr>
            </w:pPr>
            <w:r>
              <w:rPr>
                <w:rFonts w:ascii="Times New Roman" w:hAnsi="Times New Roman" w:cs="Times New Roman"/>
                <w:sz w:val="20"/>
                <w:szCs w:val="20"/>
              </w:rPr>
              <w:t>Valid</w:t>
            </w:r>
          </w:p>
        </w:tc>
      </w:tr>
      <w:tr w:rsidR="00484700" w14:paraId="6E80F02D" w14:textId="77777777" w:rsidTr="00466A9D">
        <w:tc>
          <w:tcPr>
            <w:tcW w:w="2542" w:type="dxa"/>
          </w:tcPr>
          <w:p w14:paraId="5A0AD398" w14:textId="54F3F40B" w:rsidR="00484700" w:rsidRPr="00466A9D" w:rsidRDefault="00484700" w:rsidP="00484700">
            <w:pPr>
              <w:rPr>
                <w:rFonts w:ascii="Times New Roman" w:hAnsi="Times New Roman" w:cs="Times New Roman"/>
                <w:sz w:val="20"/>
                <w:szCs w:val="20"/>
              </w:rPr>
            </w:pPr>
            <w:r w:rsidRPr="00466A9D">
              <w:rPr>
                <w:rFonts w:ascii="Times New Roman" w:hAnsi="Times New Roman" w:cs="Times New Roman"/>
                <w:sz w:val="20"/>
                <w:szCs w:val="20"/>
              </w:rPr>
              <w:t>(Y) Kepatuhan Wajib Pajak Badan</w:t>
            </w:r>
          </w:p>
        </w:tc>
        <w:tc>
          <w:tcPr>
            <w:tcW w:w="3472" w:type="dxa"/>
            <w:vAlign w:val="center"/>
          </w:tcPr>
          <w:p w14:paraId="6C644236" w14:textId="140C4BAF" w:rsidR="00484700" w:rsidRPr="00466A9D" w:rsidRDefault="00484700" w:rsidP="00484700">
            <w:pPr>
              <w:jc w:val="center"/>
              <w:rPr>
                <w:rFonts w:ascii="Times New Roman" w:hAnsi="Times New Roman" w:cs="Times New Roman"/>
                <w:sz w:val="20"/>
                <w:szCs w:val="20"/>
              </w:rPr>
            </w:pPr>
            <w:r w:rsidRPr="00466A9D">
              <w:rPr>
                <w:rFonts w:ascii="Times New Roman" w:hAnsi="Times New Roman" w:cs="Times New Roman"/>
                <w:sz w:val="20"/>
                <w:szCs w:val="20"/>
              </w:rPr>
              <w:t>0.675</w:t>
            </w:r>
          </w:p>
        </w:tc>
        <w:tc>
          <w:tcPr>
            <w:tcW w:w="1553" w:type="dxa"/>
            <w:vAlign w:val="center"/>
          </w:tcPr>
          <w:p w14:paraId="5D4D0335" w14:textId="297BB09B" w:rsidR="00484700" w:rsidRPr="008813A5" w:rsidRDefault="00484700" w:rsidP="00484700">
            <w:pPr>
              <w:jc w:val="center"/>
              <w:rPr>
                <w:rFonts w:ascii="Times New Roman" w:hAnsi="Times New Roman" w:cs="Times New Roman"/>
                <w:b/>
                <w:bCs/>
                <w:sz w:val="20"/>
                <w:szCs w:val="20"/>
              </w:rPr>
            </w:pPr>
            <w:r>
              <w:rPr>
                <w:rFonts w:ascii="Times New Roman" w:hAnsi="Times New Roman" w:cs="Times New Roman"/>
                <w:sz w:val="20"/>
                <w:szCs w:val="20"/>
              </w:rPr>
              <w:t>Valid</w:t>
            </w:r>
          </w:p>
        </w:tc>
      </w:tr>
    </w:tbl>
    <w:p w14:paraId="01368564" w14:textId="77777777" w:rsidR="00484700" w:rsidRDefault="00484700" w:rsidP="00484700">
      <w:pPr>
        <w:spacing w:after="0" w:line="360" w:lineRule="auto"/>
        <w:ind w:firstLine="360"/>
        <w:rPr>
          <w:rFonts w:ascii="Times New Roman" w:hAnsi="Times New Roman" w:cs="Times New Roman"/>
          <w:i/>
          <w:iCs/>
        </w:rPr>
      </w:pPr>
      <w:r w:rsidRPr="00631CC4">
        <w:rPr>
          <w:rFonts w:ascii="Times New Roman" w:hAnsi="Times New Roman" w:cs="Times New Roman"/>
          <w:i/>
          <w:iCs/>
        </w:rPr>
        <w:t>Sumber: Output SmartPLS 4, 2026</w:t>
      </w:r>
    </w:p>
    <w:p w14:paraId="6213420D" w14:textId="03A2C696" w:rsidR="008813A5" w:rsidRDefault="00466A9D" w:rsidP="0073667D">
      <w:pPr>
        <w:spacing w:after="0" w:line="480" w:lineRule="auto"/>
        <w:ind w:left="360" w:firstLine="774"/>
        <w:jc w:val="both"/>
        <w:rPr>
          <w:rFonts w:ascii="Times New Roman" w:hAnsi="Times New Roman" w:cs="Times New Roman"/>
          <w:sz w:val="24"/>
          <w:szCs w:val="24"/>
        </w:rPr>
      </w:pPr>
      <w:r w:rsidRPr="00466A9D">
        <w:rPr>
          <w:rFonts w:ascii="Times New Roman" w:hAnsi="Times New Roman" w:cs="Times New Roman"/>
          <w:sz w:val="24"/>
          <w:szCs w:val="24"/>
        </w:rPr>
        <w:t xml:space="preserve">Tabel 4.6 </w:t>
      </w:r>
      <w:r>
        <w:rPr>
          <w:rFonts w:ascii="Times New Roman" w:hAnsi="Times New Roman" w:cs="Times New Roman"/>
          <w:sz w:val="24"/>
          <w:szCs w:val="24"/>
        </w:rPr>
        <w:t xml:space="preserve">menunjukkan bahwa nilai AVE konstruk laten </w:t>
      </w:r>
      <w:r w:rsidR="0073667D">
        <w:rPr>
          <w:rFonts w:ascii="Times New Roman" w:hAnsi="Times New Roman" w:cs="Times New Roman"/>
          <w:sz w:val="24"/>
          <w:szCs w:val="24"/>
        </w:rPr>
        <w:t xml:space="preserve">dari Literasi Pajak, Literasi Digital, </w:t>
      </w:r>
      <w:r w:rsidR="0073667D" w:rsidRPr="00C5152F">
        <w:rPr>
          <w:rFonts w:ascii="Times New Roman" w:hAnsi="Times New Roman" w:cs="Times New Roman"/>
          <w:i/>
          <w:iCs/>
          <w:sz w:val="24"/>
          <w:szCs w:val="24"/>
        </w:rPr>
        <w:t>Coretax Administration System</w:t>
      </w:r>
      <w:r w:rsidR="0073667D">
        <w:rPr>
          <w:rFonts w:ascii="Times New Roman" w:hAnsi="Times New Roman" w:cs="Times New Roman"/>
          <w:sz w:val="24"/>
          <w:szCs w:val="24"/>
        </w:rPr>
        <w:t>, dan Kepatuhan Wajib Pajak Badan memiliki nilai</w:t>
      </w:r>
      <w:r w:rsidR="00C5152F">
        <w:rPr>
          <w:rFonts w:ascii="Times New Roman" w:hAnsi="Times New Roman" w:cs="Times New Roman"/>
          <w:sz w:val="24"/>
          <w:szCs w:val="24"/>
        </w:rPr>
        <w:t xml:space="preserve"> </w:t>
      </w:r>
      <w:r w:rsidR="0073667D">
        <w:rPr>
          <w:rFonts w:ascii="Times New Roman" w:hAnsi="Times New Roman" w:cs="Times New Roman"/>
          <w:sz w:val="24"/>
          <w:szCs w:val="24"/>
        </w:rPr>
        <w:t>&gt;</w:t>
      </w:r>
      <w:r w:rsidR="00DD3030">
        <w:rPr>
          <w:rFonts w:ascii="Times New Roman" w:hAnsi="Times New Roman" w:cs="Times New Roman"/>
          <w:sz w:val="24"/>
          <w:szCs w:val="24"/>
        </w:rPr>
        <w:t xml:space="preserve"> 0,5</w:t>
      </w:r>
      <w:r w:rsidR="0073667D">
        <w:rPr>
          <w:rFonts w:ascii="Times New Roman" w:hAnsi="Times New Roman" w:cs="Times New Roman"/>
          <w:sz w:val="24"/>
          <w:szCs w:val="24"/>
        </w:rPr>
        <w:t xml:space="preserve"> yang berarti bahwa semua indikator dapat mewakili setiap konstruk laten</w:t>
      </w:r>
      <w:r w:rsidR="00DD3030">
        <w:rPr>
          <w:rFonts w:ascii="Times New Roman" w:hAnsi="Times New Roman" w:cs="Times New Roman"/>
          <w:sz w:val="24"/>
          <w:szCs w:val="24"/>
        </w:rPr>
        <w:t xml:space="preserve"> dan dianggap valid</w:t>
      </w:r>
      <w:r w:rsidR="0073667D">
        <w:rPr>
          <w:rFonts w:ascii="Times New Roman" w:hAnsi="Times New Roman" w:cs="Times New Roman"/>
          <w:sz w:val="24"/>
          <w:szCs w:val="24"/>
        </w:rPr>
        <w:t xml:space="preserve">. </w:t>
      </w:r>
    </w:p>
    <w:p w14:paraId="74033EEF" w14:textId="22E963A6" w:rsidR="00AF5CE6" w:rsidRPr="00466A9D" w:rsidRDefault="00AF5CE6" w:rsidP="0073667D">
      <w:pPr>
        <w:spacing w:after="0" w:line="480" w:lineRule="auto"/>
        <w:ind w:left="360" w:firstLine="774"/>
        <w:jc w:val="both"/>
        <w:rPr>
          <w:rFonts w:ascii="Times New Roman" w:hAnsi="Times New Roman" w:cs="Times New Roman"/>
          <w:sz w:val="24"/>
          <w:szCs w:val="24"/>
        </w:rPr>
      </w:pPr>
      <w:r>
        <w:rPr>
          <w:rFonts w:ascii="Times New Roman" w:hAnsi="Times New Roman" w:cs="Times New Roman"/>
          <w:sz w:val="24"/>
          <w:szCs w:val="24"/>
        </w:rPr>
        <w:t xml:space="preserve">Semua pengujian yang telah dilakukan mulai dari </w:t>
      </w:r>
      <w:r w:rsidRPr="00AF5CE6">
        <w:rPr>
          <w:rFonts w:ascii="Times New Roman" w:hAnsi="Times New Roman" w:cs="Times New Roman"/>
          <w:i/>
          <w:iCs/>
          <w:sz w:val="24"/>
          <w:szCs w:val="24"/>
        </w:rPr>
        <w:t>Outer Loading</w:t>
      </w:r>
      <w:r>
        <w:rPr>
          <w:rFonts w:ascii="Times New Roman" w:hAnsi="Times New Roman" w:cs="Times New Roman"/>
          <w:sz w:val="24"/>
          <w:szCs w:val="24"/>
        </w:rPr>
        <w:t xml:space="preserve">, </w:t>
      </w:r>
      <w:r w:rsidRPr="00AF5CE6">
        <w:rPr>
          <w:rFonts w:ascii="Times New Roman" w:hAnsi="Times New Roman" w:cs="Times New Roman"/>
          <w:i/>
          <w:iCs/>
          <w:sz w:val="24"/>
          <w:szCs w:val="24"/>
        </w:rPr>
        <w:t>Cross Loading,</w:t>
      </w:r>
      <w:r>
        <w:rPr>
          <w:rFonts w:ascii="Times New Roman" w:hAnsi="Times New Roman" w:cs="Times New Roman"/>
          <w:sz w:val="24"/>
          <w:szCs w:val="24"/>
        </w:rPr>
        <w:t xml:space="preserve"> dan </w:t>
      </w:r>
      <w:r w:rsidRPr="00AF5CE6">
        <w:rPr>
          <w:rFonts w:ascii="Times New Roman" w:hAnsi="Times New Roman" w:cs="Times New Roman"/>
          <w:i/>
          <w:iCs/>
          <w:sz w:val="24"/>
          <w:szCs w:val="24"/>
        </w:rPr>
        <w:t>Average Varians Extracted</w:t>
      </w:r>
      <w:r>
        <w:rPr>
          <w:rFonts w:ascii="Times New Roman" w:hAnsi="Times New Roman" w:cs="Times New Roman"/>
          <w:sz w:val="24"/>
          <w:szCs w:val="24"/>
        </w:rPr>
        <w:t xml:space="preserve"> (AVE) dapat disimpulkan bahwa semua konstruk dan indikator telah sesuai dengan syarat nilai yang direkomendasikan yang berarti bahwa semua konstruk dan indikator telah lolos dalam uji validitas. </w:t>
      </w:r>
    </w:p>
    <w:p w14:paraId="6DF71B96" w14:textId="6EA09438" w:rsidR="009B1818" w:rsidRPr="007C79D7" w:rsidRDefault="009B1818" w:rsidP="007C79D7">
      <w:pPr>
        <w:pStyle w:val="4231UjiValiditas"/>
        <w:rPr>
          <w:b/>
          <w:bCs/>
        </w:rPr>
      </w:pPr>
      <w:bookmarkStart w:id="80" w:name="_Toc223980391"/>
      <w:r w:rsidRPr="007C79D7">
        <w:rPr>
          <w:b/>
          <w:bCs/>
        </w:rPr>
        <w:t>Uji Composite Reliability</w:t>
      </w:r>
      <w:bookmarkEnd w:id="80"/>
    </w:p>
    <w:p w14:paraId="21631C09" w14:textId="2A00C5F3" w:rsidR="00AF5CE6" w:rsidRPr="00AF5CE6" w:rsidRDefault="00AF5CE6" w:rsidP="00046E78">
      <w:pPr>
        <w:spacing w:line="480" w:lineRule="auto"/>
        <w:ind w:left="360" w:firstLine="774"/>
        <w:jc w:val="both"/>
        <w:rPr>
          <w:rFonts w:ascii="Times New Roman" w:hAnsi="Times New Roman" w:cs="Times New Roman"/>
          <w:sz w:val="24"/>
          <w:szCs w:val="24"/>
        </w:rPr>
      </w:pPr>
      <w:r>
        <w:rPr>
          <w:rFonts w:ascii="Times New Roman" w:hAnsi="Times New Roman" w:cs="Times New Roman"/>
          <w:sz w:val="24"/>
          <w:szCs w:val="24"/>
        </w:rPr>
        <w:t xml:space="preserve">Uji </w:t>
      </w:r>
      <w:r>
        <w:rPr>
          <w:rFonts w:ascii="Times New Roman" w:hAnsi="Times New Roman" w:cs="Times New Roman"/>
          <w:i/>
          <w:iCs/>
          <w:sz w:val="24"/>
          <w:szCs w:val="24"/>
        </w:rPr>
        <w:t>c</w:t>
      </w:r>
      <w:r w:rsidRPr="00AF5CE6">
        <w:rPr>
          <w:rFonts w:ascii="Times New Roman" w:hAnsi="Times New Roman" w:cs="Times New Roman"/>
          <w:i/>
          <w:iCs/>
          <w:sz w:val="24"/>
          <w:szCs w:val="24"/>
        </w:rPr>
        <w:t xml:space="preserve">omposite </w:t>
      </w:r>
      <w:r>
        <w:rPr>
          <w:rFonts w:ascii="Times New Roman" w:hAnsi="Times New Roman" w:cs="Times New Roman"/>
          <w:i/>
          <w:iCs/>
          <w:sz w:val="24"/>
          <w:szCs w:val="24"/>
        </w:rPr>
        <w:t>r</w:t>
      </w:r>
      <w:r w:rsidRPr="00AF5CE6">
        <w:rPr>
          <w:rFonts w:ascii="Times New Roman" w:hAnsi="Times New Roman" w:cs="Times New Roman"/>
          <w:i/>
          <w:iCs/>
          <w:sz w:val="24"/>
          <w:szCs w:val="24"/>
        </w:rPr>
        <w:t>eliability</w:t>
      </w:r>
      <w:r>
        <w:rPr>
          <w:rFonts w:ascii="Times New Roman" w:hAnsi="Times New Roman" w:cs="Times New Roman"/>
          <w:sz w:val="24"/>
          <w:szCs w:val="24"/>
        </w:rPr>
        <w:t xml:space="preserve"> </w:t>
      </w:r>
      <w:r w:rsidR="00046E78">
        <w:rPr>
          <w:rFonts w:ascii="Times New Roman" w:hAnsi="Times New Roman" w:cs="Times New Roman"/>
          <w:sz w:val="24"/>
          <w:szCs w:val="24"/>
        </w:rPr>
        <w:t xml:space="preserve">yang diperkuat dengan nilai </w:t>
      </w:r>
      <w:r w:rsidR="00046E78">
        <w:rPr>
          <w:rFonts w:ascii="Times New Roman" w:hAnsi="Times New Roman" w:cs="Times New Roman"/>
          <w:i/>
          <w:iCs/>
          <w:sz w:val="24"/>
          <w:szCs w:val="24"/>
        </w:rPr>
        <w:t>c</w:t>
      </w:r>
      <w:r w:rsidR="00046E78" w:rsidRPr="00046E78">
        <w:rPr>
          <w:rFonts w:ascii="Times New Roman" w:hAnsi="Times New Roman" w:cs="Times New Roman"/>
          <w:i/>
          <w:iCs/>
          <w:sz w:val="24"/>
          <w:szCs w:val="24"/>
        </w:rPr>
        <w:t>ronbach’s</w:t>
      </w:r>
      <w:r w:rsidR="00046E78">
        <w:rPr>
          <w:rFonts w:ascii="Times New Roman" w:hAnsi="Times New Roman" w:cs="Times New Roman"/>
          <w:i/>
          <w:iCs/>
          <w:sz w:val="24"/>
          <w:szCs w:val="24"/>
        </w:rPr>
        <w:t xml:space="preserve"> a</w:t>
      </w:r>
      <w:r w:rsidR="00046E78" w:rsidRPr="00046E78">
        <w:rPr>
          <w:rFonts w:ascii="Times New Roman" w:hAnsi="Times New Roman" w:cs="Times New Roman"/>
          <w:i/>
          <w:iCs/>
          <w:sz w:val="24"/>
          <w:szCs w:val="24"/>
        </w:rPr>
        <w:t>lpha</w:t>
      </w:r>
      <w:r w:rsidR="00046E78">
        <w:rPr>
          <w:rFonts w:ascii="Times New Roman" w:hAnsi="Times New Roman" w:cs="Times New Roman"/>
          <w:sz w:val="24"/>
          <w:szCs w:val="24"/>
        </w:rPr>
        <w:t xml:space="preserve"> </w:t>
      </w:r>
      <w:r>
        <w:rPr>
          <w:rFonts w:ascii="Times New Roman" w:hAnsi="Times New Roman" w:cs="Times New Roman"/>
          <w:sz w:val="24"/>
          <w:szCs w:val="24"/>
        </w:rPr>
        <w:t xml:space="preserve">dilakukan untuk membuktikan ketepatan, akurasi dan konsistensi indikator dalam mengukur konstruk latennya dan menguji dalam beberapa kali dengan hasil relatif sama. </w:t>
      </w:r>
      <w:r w:rsidR="00046E78">
        <w:rPr>
          <w:rFonts w:ascii="Times New Roman" w:hAnsi="Times New Roman" w:cs="Times New Roman"/>
          <w:sz w:val="24"/>
          <w:szCs w:val="24"/>
        </w:rPr>
        <w:t>Hasil pengujian data menggunakan metode ini dapat dilihat pada tabel 4.7 sebagai berikut.</w:t>
      </w:r>
    </w:p>
    <w:p w14:paraId="4B15E928" w14:textId="668E4B06" w:rsidR="00D168FD" w:rsidRPr="00676E45" w:rsidRDefault="00A45161" w:rsidP="00676E45">
      <w:pPr>
        <w:spacing w:after="0" w:line="240" w:lineRule="auto"/>
        <w:ind w:left="360"/>
        <w:rPr>
          <w:rFonts w:ascii="Times New Roman" w:hAnsi="Times New Roman" w:cs="Times New Roman"/>
          <w:b/>
          <w:bCs/>
          <w:i/>
          <w:iCs/>
        </w:rPr>
      </w:pPr>
      <w:bookmarkStart w:id="81" w:name="_Toc223472058"/>
      <w:r w:rsidRPr="00A45161">
        <w:rPr>
          <w:rFonts w:ascii="Times New Roman" w:hAnsi="Times New Roman" w:cs="Times New Roman"/>
          <w:b/>
          <w:bCs/>
        </w:rPr>
        <w:t>Tabel 4.</w:t>
      </w:r>
      <w:r w:rsidRPr="00A45161">
        <w:rPr>
          <w:rFonts w:ascii="Times New Roman" w:hAnsi="Times New Roman" w:cs="Times New Roman"/>
          <w:b/>
          <w:bCs/>
        </w:rPr>
        <w:fldChar w:fldCharType="begin"/>
      </w:r>
      <w:r w:rsidRPr="00A45161">
        <w:rPr>
          <w:rFonts w:ascii="Times New Roman" w:hAnsi="Times New Roman" w:cs="Times New Roman"/>
          <w:b/>
          <w:bCs/>
        </w:rPr>
        <w:instrText xml:space="preserve"> SEQ Tabel_4. \* ARABIC </w:instrText>
      </w:r>
      <w:r w:rsidRPr="00A45161">
        <w:rPr>
          <w:rFonts w:ascii="Times New Roman" w:hAnsi="Times New Roman" w:cs="Times New Roman"/>
          <w:b/>
          <w:bCs/>
        </w:rPr>
        <w:fldChar w:fldCharType="separate"/>
      </w:r>
      <w:r>
        <w:rPr>
          <w:rFonts w:ascii="Times New Roman" w:hAnsi="Times New Roman" w:cs="Times New Roman"/>
          <w:b/>
          <w:bCs/>
          <w:noProof/>
        </w:rPr>
        <w:t>7</w:t>
      </w:r>
      <w:r w:rsidRPr="00A45161">
        <w:rPr>
          <w:rFonts w:ascii="Times New Roman" w:hAnsi="Times New Roman" w:cs="Times New Roman"/>
          <w:b/>
          <w:bCs/>
        </w:rPr>
        <w:fldChar w:fldCharType="end"/>
      </w:r>
      <w:r w:rsidRPr="00A45161">
        <w:rPr>
          <w:rFonts w:ascii="Times New Roman" w:hAnsi="Times New Roman" w:cs="Times New Roman"/>
          <w:b/>
          <w:bCs/>
        </w:rPr>
        <w:t xml:space="preserve"> </w:t>
      </w:r>
      <w:r w:rsidR="00D168FD" w:rsidRPr="00676E45">
        <w:rPr>
          <w:rFonts w:ascii="Times New Roman" w:hAnsi="Times New Roman" w:cs="Times New Roman"/>
          <w:b/>
          <w:bCs/>
          <w:i/>
          <w:iCs/>
        </w:rPr>
        <w:t>Composite Reliability</w:t>
      </w:r>
      <w:bookmarkEnd w:id="81"/>
    </w:p>
    <w:tbl>
      <w:tblPr>
        <w:tblStyle w:val="TableGrid"/>
        <w:tblW w:w="0" w:type="auto"/>
        <w:tblInd w:w="360" w:type="dxa"/>
        <w:tblLook w:val="04A0" w:firstRow="1" w:lastRow="0" w:firstColumn="1" w:lastColumn="0" w:noHBand="0" w:noVBand="1"/>
      </w:tblPr>
      <w:tblGrid>
        <w:gridCol w:w="2113"/>
        <w:gridCol w:w="1939"/>
        <w:gridCol w:w="1962"/>
        <w:gridCol w:w="1553"/>
      </w:tblGrid>
      <w:tr w:rsidR="00D168FD" w14:paraId="430A86D1" w14:textId="77777777" w:rsidTr="00D168FD">
        <w:trPr>
          <w:trHeight w:val="843"/>
        </w:trPr>
        <w:tc>
          <w:tcPr>
            <w:tcW w:w="2113" w:type="dxa"/>
            <w:vAlign w:val="center"/>
          </w:tcPr>
          <w:p w14:paraId="7D55C215" w14:textId="77777777" w:rsidR="00D168FD" w:rsidRPr="008813A5" w:rsidRDefault="00D168FD" w:rsidP="001C1672">
            <w:pPr>
              <w:jc w:val="center"/>
              <w:rPr>
                <w:rFonts w:ascii="Times New Roman" w:hAnsi="Times New Roman" w:cs="Times New Roman"/>
                <w:b/>
                <w:bCs/>
                <w:sz w:val="20"/>
                <w:szCs w:val="20"/>
              </w:rPr>
            </w:pPr>
            <w:r>
              <w:rPr>
                <w:rFonts w:ascii="Times New Roman" w:hAnsi="Times New Roman" w:cs="Times New Roman"/>
                <w:b/>
                <w:bCs/>
                <w:sz w:val="20"/>
                <w:szCs w:val="20"/>
              </w:rPr>
              <w:t>Konstruk Laten</w:t>
            </w:r>
          </w:p>
        </w:tc>
        <w:tc>
          <w:tcPr>
            <w:tcW w:w="1939" w:type="dxa"/>
            <w:vAlign w:val="center"/>
          </w:tcPr>
          <w:p w14:paraId="5E038AB3" w14:textId="17439D05" w:rsidR="00D168FD" w:rsidRPr="00D168FD" w:rsidRDefault="00D168FD" w:rsidP="001C1672">
            <w:pPr>
              <w:jc w:val="center"/>
              <w:rPr>
                <w:rFonts w:ascii="Times New Roman" w:hAnsi="Times New Roman" w:cs="Times New Roman"/>
                <w:b/>
                <w:bCs/>
                <w:i/>
                <w:iCs/>
                <w:sz w:val="20"/>
                <w:szCs w:val="20"/>
              </w:rPr>
            </w:pPr>
            <w:r w:rsidRPr="00D168FD">
              <w:rPr>
                <w:rFonts w:ascii="Times New Roman" w:hAnsi="Times New Roman" w:cs="Times New Roman"/>
                <w:b/>
                <w:bCs/>
                <w:i/>
                <w:iCs/>
                <w:sz w:val="20"/>
                <w:szCs w:val="20"/>
              </w:rPr>
              <w:t>Cronbach’s alpha</w:t>
            </w:r>
          </w:p>
        </w:tc>
        <w:tc>
          <w:tcPr>
            <w:tcW w:w="1962" w:type="dxa"/>
          </w:tcPr>
          <w:p w14:paraId="7C06CD21" w14:textId="44A0874D" w:rsidR="00D168FD" w:rsidRDefault="00D168FD" w:rsidP="00D168FD">
            <w:pPr>
              <w:spacing w:before="240"/>
              <w:jc w:val="center"/>
              <w:rPr>
                <w:rFonts w:ascii="Times New Roman" w:hAnsi="Times New Roman" w:cs="Times New Roman"/>
                <w:b/>
                <w:bCs/>
                <w:sz w:val="20"/>
                <w:szCs w:val="20"/>
              </w:rPr>
            </w:pPr>
            <w:r>
              <w:rPr>
                <w:rFonts w:ascii="Times New Roman" w:hAnsi="Times New Roman" w:cs="Times New Roman"/>
                <w:b/>
                <w:bCs/>
                <w:sz w:val="20"/>
                <w:szCs w:val="20"/>
              </w:rPr>
              <w:t>Keandalan komposit (rho_c)</w:t>
            </w:r>
          </w:p>
        </w:tc>
        <w:tc>
          <w:tcPr>
            <w:tcW w:w="1553" w:type="dxa"/>
            <w:vAlign w:val="center"/>
          </w:tcPr>
          <w:p w14:paraId="48ECE498" w14:textId="0C859737" w:rsidR="00D168FD" w:rsidRPr="008813A5" w:rsidRDefault="00D168FD" w:rsidP="001C1672">
            <w:pPr>
              <w:jc w:val="center"/>
              <w:rPr>
                <w:rFonts w:ascii="Times New Roman" w:hAnsi="Times New Roman" w:cs="Times New Roman"/>
                <w:b/>
                <w:bCs/>
                <w:sz w:val="20"/>
                <w:szCs w:val="20"/>
              </w:rPr>
            </w:pPr>
            <w:r>
              <w:rPr>
                <w:rFonts w:ascii="Times New Roman" w:hAnsi="Times New Roman" w:cs="Times New Roman"/>
                <w:b/>
                <w:bCs/>
                <w:sz w:val="20"/>
                <w:szCs w:val="20"/>
              </w:rPr>
              <w:t>Keterangan</w:t>
            </w:r>
          </w:p>
        </w:tc>
      </w:tr>
      <w:tr w:rsidR="00D168FD" w14:paraId="453E4B65" w14:textId="77777777" w:rsidTr="00D168FD">
        <w:tc>
          <w:tcPr>
            <w:tcW w:w="2113" w:type="dxa"/>
          </w:tcPr>
          <w:p w14:paraId="05E2D37A" w14:textId="77777777" w:rsidR="00D168FD" w:rsidRPr="00466A9D" w:rsidRDefault="00D168FD" w:rsidP="001C1672">
            <w:pPr>
              <w:rPr>
                <w:rFonts w:ascii="Times New Roman" w:hAnsi="Times New Roman" w:cs="Times New Roman"/>
                <w:sz w:val="20"/>
                <w:szCs w:val="20"/>
              </w:rPr>
            </w:pPr>
            <w:r w:rsidRPr="00466A9D">
              <w:rPr>
                <w:rFonts w:ascii="Times New Roman" w:hAnsi="Times New Roman" w:cs="Times New Roman"/>
                <w:sz w:val="20"/>
                <w:szCs w:val="20"/>
              </w:rPr>
              <w:t>(X1) Literasi Pajak</w:t>
            </w:r>
          </w:p>
        </w:tc>
        <w:tc>
          <w:tcPr>
            <w:tcW w:w="1939" w:type="dxa"/>
            <w:vAlign w:val="center"/>
          </w:tcPr>
          <w:p w14:paraId="69D790BC" w14:textId="1DEB3219" w:rsidR="00D168FD" w:rsidRPr="00D168FD" w:rsidRDefault="00D168FD" w:rsidP="001C1672">
            <w:pPr>
              <w:jc w:val="center"/>
              <w:rPr>
                <w:rFonts w:ascii="Times New Roman" w:hAnsi="Times New Roman" w:cs="Times New Roman"/>
                <w:sz w:val="20"/>
                <w:szCs w:val="20"/>
              </w:rPr>
            </w:pPr>
            <w:r w:rsidRPr="00D168FD">
              <w:rPr>
                <w:rFonts w:ascii="Times New Roman" w:hAnsi="Times New Roman" w:cs="Times New Roman"/>
                <w:sz w:val="20"/>
                <w:szCs w:val="20"/>
              </w:rPr>
              <w:t>0.816</w:t>
            </w:r>
          </w:p>
        </w:tc>
        <w:tc>
          <w:tcPr>
            <w:tcW w:w="1962" w:type="dxa"/>
          </w:tcPr>
          <w:p w14:paraId="70E22ED3" w14:textId="43E993F9" w:rsidR="00D168FD" w:rsidRPr="00D168FD" w:rsidRDefault="00D168FD" w:rsidP="00D168FD">
            <w:pPr>
              <w:jc w:val="center"/>
              <w:rPr>
                <w:rFonts w:ascii="Times New Roman" w:hAnsi="Times New Roman" w:cs="Times New Roman"/>
                <w:sz w:val="20"/>
                <w:szCs w:val="20"/>
              </w:rPr>
            </w:pPr>
            <w:r w:rsidRPr="00D168FD">
              <w:rPr>
                <w:rFonts w:ascii="Times New Roman" w:hAnsi="Times New Roman" w:cs="Times New Roman"/>
                <w:sz w:val="20"/>
                <w:szCs w:val="20"/>
              </w:rPr>
              <w:t>0.879</w:t>
            </w:r>
          </w:p>
        </w:tc>
        <w:tc>
          <w:tcPr>
            <w:tcW w:w="1553" w:type="dxa"/>
            <w:vAlign w:val="center"/>
          </w:tcPr>
          <w:p w14:paraId="0DD87CF4" w14:textId="5919EB50" w:rsidR="00D168FD" w:rsidRPr="00D168FD" w:rsidRDefault="00D168FD" w:rsidP="001C1672">
            <w:pPr>
              <w:jc w:val="center"/>
              <w:rPr>
                <w:rFonts w:ascii="Times New Roman" w:hAnsi="Times New Roman" w:cs="Times New Roman"/>
                <w:sz w:val="20"/>
                <w:szCs w:val="20"/>
              </w:rPr>
            </w:pPr>
            <w:r>
              <w:rPr>
                <w:rFonts w:ascii="Times New Roman" w:hAnsi="Times New Roman" w:cs="Times New Roman"/>
                <w:sz w:val="20"/>
                <w:szCs w:val="20"/>
              </w:rPr>
              <w:t>Realibel</w:t>
            </w:r>
          </w:p>
        </w:tc>
      </w:tr>
      <w:tr w:rsidR="00D168FD" w14:paraId="7B9ADFF1" w14:textId="77777777" w:rsidTr="00D168FD">
        <w:tc>
          <w:tcPr>
            <w:tcW w:w="2113" w:type="dxa"/>
          </w:tcPr>
          <w:p w14:paraId="01DF48B9" w14:textId="77777777" w:rsidR="00D168FD" w:rsidRPr="00466A9D" w:rsidRDefault="00D168FD" w:rsidP="001C1672">
            <w:pPr>
              <w:rPr>
                <w:rFonts w:ascii="Times New Roman" w:hAnsi="Times New Roman" w:cs="Times New Roman"/>
                <w:sz w:val="20"/>
                <w:szCs w:val="20"/>
              </w:rPr>
            </w:pPr>
            <w:r w:rsidRPr="00466A9D">
              <w:rPr>
                <w:rFonts w:ascii="Times New Roman" w:hAnsi="Times New Roman" w:cs="Times New Roman"/>
                <w:sz w:val="20"/>
                <w:szCs w:val="20"/>
              </w:rPr>
              <w:t>(X2) Literasi Digital</w:t>
            </w:r>
          </w:p>
        </w:tc>
        <w:tc>
          <w:tcPr>
            <w:tcW w:w="1939" w:type="dxa"/>
            <w:vAlign w:val="center"/>
          </w:tcPr>
          <w:p w14:paraId="6DF58B50" w14:textId="6CCAC01E" w:rsidR="00D168FD" w:rsidRPr="00D168FD" w:rsidRDefault="00D168FD" w:rsidP="001C1672">
            <w:pPr>
              <w:jc w:val="center"/>
              <w:rPr>
                <w:rFonts w:ascii="Times New Roman" w:hAnsi="Times New Roman" w:cs="Times New Roman"/>
                <w:sz w:val="20"/>
                <w:szCs w:val="20"/>
              </w:rPr>
            </w:pPr>
            <w:r w:rsidRPr="00D168FD">
              <w:rPr>
                <w:rFonts w:ascii="Times New Roman" w:hAnsi="Times New Roman" w:cs="Times New Roman"/>
                <w:sz w:val="20"/>
                <w:szCs w:val="20"/>
              </w:rPr>
              <w:t>0.802</w:t>
            </w:r>
          </w:p>
        </w:tc>
        <w:tc>
          <w:tcPr>
            <w:tcW w:w="1962" w:type="dxa"/>
          </w:tcPr>
          <w:p w14:paraId="09324995" w14:textId="64D50F89" w:rsidR="00D168FD" w:rsidRPr="00D168FD" w:rsidRDefault="00D168FD" w:rsidP="00D168FD">
            <w:pPr>
              <w:jc w:val="center"/>
              <w:rPr>
                <w:rFonts w:ascii="Times New Roman" w:hAnsi="Times New Roman" w:cs="Times New Roman"/>
                <w:sz w:val="20"/>
                <w:szCs w:val="20"/>
              </w:rPr>
            </w:pPr>
            <w:r w:rsidRPr="00D168FD">
              <w:rPr>
                <w:rFonts w:ascii="Times New Roman" w:hAnsi="Times New Roman" w:cs="Times New Roman"/>
                <w:sz w:val="20"/>
                <w:szCs w:val="20"/>
              </w:rPr>
              <w:t>0.871</w:t>
            </w:r>
          </w:p>
        </w:tc>
        <w:tc>
          <w:tcPr>
            <w:tcW w:w="1553" w:type="dxa"/>
            <w:vAlign w:val="center"/>
          </w:tcPr>
          <w:p w14:paraId="7FEE7F69" w14:textId="6E8A9D6E" w:rsidR="00D168FD" w:rsidRPr="00D168FD" w:rsidRDefault="00D168FD" w:rsidP="001C1672">
            <w:pPr>
              <w:jc w:val="center"/>
              <w:rPr>
                <w:rFonts w:ascii="Times New Roman" w:hAnsi="Times New Roman" w:cs="Times New Roman"/>
                <w:sz w:val="20"/>
                <w:szCs w:val="20"/>
              </w:rPr>
            </w:pPr>
            <w:r>
              <w:rPr>
                <w:rFonts w:ascii="Times New Roman" w:hAnsi="Times New Roman" w:cs="Times New Roman"/>
                <w:sz w:val="20"/>
                <w:szCs w:val="20"/>
              </w:rPr>
              <w:t>Realibel</w:t>
            </w:r>
          </w:p>
        </w:tc>
      </w:tr>
      <w:tr w:rsidR="00D168FD" w14:paraId="6FDDCA45" w14:textId="77777777" w:rsidTr="00D168FD">
        <w:tc>
          <w:tcPr>
            <w:tcW w:w="2113" w:type="dxa"/>
          </w:tcPr>
          <w:p w14:paraId="7F8E2A0A" w14:textId="77777777" w:rsidR="00D168FD" w:rsidRPr="00466A9D" w:rsidRDefault="00D168FD" w:rsidP="001C1672">
            <w:pPr>
              <w:rPr>
                <w:rFonts w:ascii="Times New Roman" w:hAnsi="Times New Roman" w:cs="Times New Roman"/>
                <w:sz w:val="20"/>
                <w:szCs w:val="20"/>
              </w:rPr>
            </w:pPr>
            <w:r w:rsidRPr="00466A9D">
              <w:rPr>
                <w:rFonts w:ascii="Times New Roman" w:hAnsi="Times New Roman" w:cs="Times New Roman"/>
                <w:sz w:val="20"/>
                <w:szCs w:val="20"/>
              </w:rPr>
              <w:t xml:space="preserve">(X3) </w:t>
            </w:r>
            <w:r w:rsidRPr="00466A9D">
              <w:rPr>
                <w:rFonts w:ascii="Times New Roman" w:hAnsi="Times New Roman" w:cs="Times New Roman"/>
                <w:i/>
                <w:iCs/>
                <w:sz w:val="20"/>
                <w:szCs w:val="20"/>
              </w:rPr>
              <w:t>Coretax Administration System</w:t>
            </w:r>
          </w:p>
        </w:tc>
        <w:tc>
          <w:tcPr>
            <w:tcW w:w="1939" w:type="dxa"/>
            <w:vAlign w:val="center"/>
          </w:tcPr>
          <w:p w14:paraId="0BEFCDD4" w14:textId="2B04C79E" w:rsidR="00D168FD" w:rsidRPr="00D168FD" w:rsidRDefault="00D168FD" w:rsidP="001C1672">
            <w:pPr>
              <w:jc w:val="center"/>
              <w:rPr>
                <w:rFonts w:ascii="Times New Roman" w:hAnsi="Times New Roman" w:cs="Times New Roman"/>
                <w:sz w:val="20"/>
                <w:szCs w:val="20"/>
              </w:rPr>
            </w:pPr>
            <w:r w:rsidRPr="00D168FD">
              <w:rPr>
                <w:rFonts w:ascii="Times New Roman" w:hAnsi="Times New Roman" w:cs="Times New Roman"/>
                <w:sz w:val="20"/>
                <w:szCs w:val="20"/>
              </w:rPr>
              <w:t>0.845</w:t>
            </w:r>
          </w:p>
        </w:tc>
        <w:tc>
          <w:tcPr>
            <w:tcW w:w="1962" w:type="dxa"/>
            <w:vAlign w:val="center"/>
          </w:tcPr>
          <w:p w14:paraId="7A4D7C35" w14:textId="65927E7C" w:rsidR="00D168FD" w:rsidRPr="00D168FD" w:rsidRDefault="00D168FD" w:rsidP="00D168FD">
            <w:pPr>
              <w:jc w:val="center"/>
              <w:rPr>
                <w:rFonts w:ascii="Times New Roman" w:hAnsi="Times New Roman" w:cs="Times New Roman"/>
                <w:sz w:val="20"/>
                <w:szCs w:val="20"/>
              </w:rPr>
            </w:pPr>
            <w:r w:rsidRPr="00D168FD">
              <w:rPr>
                <w:rFonts w:ascii="Times New Roman" w:hAnsi="Times New Roman" w:cs="Times New Roman"/>
                <w:sz w:val="20"/>
                <w:szCs w:val="20"/>
              </w:rPr>
              <w:t>0.896</w:t>
            </w:r>
          </w:p>
        </w:tc>
        <w:tc>
          <w:tcPr>
            <w:tcW w:w="1553" w:type="dxa"/>
            <w:vAlign w:val="center"/>
          </w:tcPr>
          <w:p w14:paraId="09B7EBCD" w14:textId="6CA8B59C" w:rsidR="00D168FD" w:rsidRPr="00D168FD" w:rsidRDefault="00D168FD" w:rsidP="001C1672">
            <w:pPr>
              <w:jc w:val="center"/>
              <w:rPr>
                <w:rFonts w:ascii="Times New Roman" w:hAnsi="Times New Roman" w:cs="Times New Roman"/>
                <w:sz w:val="20"/>
                <w:szCs w:val="20"/>
              </w:rPr>
            </w:pPr>
            <w:r>
              <w:rPr>
                <w:rFonts w:ascii="Times New Roman" w:hAnsi="Times New Roman" w:cs="Times New Roman"/>
                <w:sz w:val="20"/>
                <w:szCs w:val="20"/>
              </w:rPr>
              <w:t>Realibel</w:t>
            </w:r>
          </w:p>
        </w:tc>
      </w:tr>
      <w:tr w:rsidR="00D168FD" w14:paraId="038D9BA9" w14:textId="77777777" w:rsidTr="00D168FD">
        <w:tc>
          <w:tcPr>
            <w:tcW w:w="2113" w:type="dxa"/>
          </w:tcPr>
          <w:p w14:paraId="2AA5BF1D" w14:textId="3F4B9836" w:rsidR="00D168FD" w:rsidRPr="00466A9D" w:rsidRDefault="00676E45" w:rsidP="001C1672">
            <w:pPr>
              <w:rPr>
                <w:rFonts w:ascii="Times New Roman" w:hAnsi="Times New Roman" w:cs="Times New Roman"/>
                <w:sz w:val="20"/>
                <w:szCs w:val="20"/>
              </w:rPr>
            </w:pPr>
            <w:r w:rsidRPr="00466A9D">
              <w:rPr>
                <w:rFonts w:ascii="Times New Roman" w:hAnsi="Times New Roman" w:cs="Times New Roman"/>
                <w:sz w:val="20"/>
                <w:szCs w:val="20"/>
              </w:rPr>
              <w:t>(Y) Kepatuhan Wajib Pajak Badan</w:t>
            </w:r>
          </w:p>
        </w:tc>
        <w:tc>
          <w:tcPr>
            <w:tcW w:w="1939" w:type="dxa"/>
            <w:vAlign w:val="center"/>
          </w:tcPr>
          <w:p w14:paraId="33A193BA" w14:textId="659DA76B" w:rsidR="00D168FD" w:rsidRPr="00D168FD" w:rsidRDefault="00D168FD" w:rsidP="001C1672">
            <w:pPr>
              <w:jc w:val="center"/>
              <w:rPr>
                <w:rFonts w:ascii="Times New Roman" w:hAnsi="Times New Roman" w:cs="Times New Roman"/>
                <w:sz w:val="20"/>
                <w:szCs w:val="20"/>
              </w:rPr>
            </w:pPr>
            <w:r w:rsidRPr="00D168FD">
              <w:rPr>
                <w:rFonts w:ascii="Times New Roman" w:hAnsi="Times New Roman" w:cs="Times New Roman"/>
                <w:sz w:val="20"/>
                <w:szCs w:val="20"/>
              </w:rPr>
              <w:t>0.904</w:t>
            </w:r>
          </w:p>
        </w:tc>
        <w:tc>
          <w:tcPr>
            <w:tcW w:w="1962" w:type="dxa"/>
            <w:vAlign w:val="center"/>
          </w:tcPr>
          <w:p w14:paraId="4E1B9514" w14:textId="3B7CAC17" w:rsidR="00D168FD" w:rsidRPr="00D168FD" w:rsidRDefault="00D168FD" w:rsidP="00D168FD">
            <w:pPr>
              <w:jc w:val="center"/>
              <w:rPr>
                <w:rFonts w:ascii="Times New Roman" w:hAnsi="Times New Roman" w:cs="Times New Roman"/>
                <w:sz w:val="20"/>
                <w:szCs w:val="20"/>
              </w:rPr>
            </w:pPr>
            <w:r w:rsidRPr="00D168FD">
              <w:rPr>
                <w:rFonts w:ascii="Times New Roman" w:hAnsi="Times New Roman" w:cs="Times New Roman"/>
                <w:sz w:val="20"/>
                <w:szCs w:val="20"/>
              </w:rPr>
              <w:t>0.926</w:t>
            </w:r>
          </w:p>
        </w:tc>
        <w:tc>
          <w:tcPr>
            <w:tcW w:w="1553" w:type="dxa"/>
            <w:vAlign w:val="center"/>
          </w:tcPr>
          <w:p w14:paraId="58AD1864" w14:textId="2FDD1317" w:rsidR="00D168FD" w:rsidRPr="00D168FD" w:rsidRDefault="00D168FD" w:rsidP="001C1672">
            <w:pPr>
              <w:jc w:val="center"/>
              <w:rPr>
                <w:rFonts w:ascii="Times New Roman" w:hAnsi="Times New Roman" w:cs="Times New Roman"/>
                <w:sz w:val="20"/>
                <w:szCs w:val="20"/>
              </w:rPr>
            </w:pPr>
            <w:r>
              <w:rPr>
                <w:rFonts w:ascii="Times New Roman" w:hAnsi="Times New Roman" w:cs="Times New Roman"/>
                <w:sz w:val="20"/>
                <w:szCs w:val="20"/>
              </w:rPr>
              <w:t>Realibel</w:t>
            </w:r>
          </w:p>
        </w:tc>
      </w:tr>
    </w:tbl>
    <w:p w14:paraId="6A994203" w14:textId="77777777" w:rsidR="00D168FD" w:rsidRDefault="00D168FD" w:rsidP="00D168FD">
      <w:pPr>
        <w:spacing w:after="0" w:line="360" w:lineRule="auto"/>
        <w:ind w:firstLine="360"/>
        <w:rPr>
          <w:rFonts w:ascii="Times New Roman" w:hAnsi="Times New Roman" w:cs="Times New Roman"/>
          <w:i/>
          <w:iCs/>
        </w:rPr>
      </w:pPr>
      <w:r w:rsidRPr="00631CC4">
        <w:rPr>
          <w:rFonts w:ascii="Times New Roman" w:hAnsi="Times New Roman" w:cs="Times New Roman"/>
          <w:i/>
          <w:iCs/>
        </w:rPr>
        <w:t>Sumber: Output SmartPLS 4, 2026</w:t>
      </w:r>
    </w:p>
    <w:p w14:paraId="2A101C75" w14:textId="3C7CA7D9" w:rsidR="00D168FD" w:rsidRPr="00046E78" w:rsidRDefault="00046E78" w:rsidP="00046E78">
      <w:pPr>
        <w:spacing w:line="480" w:lineRule="auto"/>
        <w:ind w:left="360" w:firstLine="774"/>
        <w:jc w:val="both"/>
        <w:rPr>
          <w:rFonts w:ascii="Times New Roman" w:hAnsi="Times New Roman" w:cs="Times New Roman"/>
          <w:sz w:val="24"/>
          <w:szCs w:val="24"/>
        </w:rPr>
      </w:pPr>
      <w:r w:rsidRPr="00046E78">
        <w:rPr>
          <w:rFonts w:ascii="Times New Roman" w:hAnsi="Times New Roman" w:cs="Times New Roman"/>
          <w:sz w:val="24"/>
          <w:szCs w:val="24"/>
        </w:rPr>
        <w:t>Berdas</w:t>
      </w:r>
      <w:r>
        <w:rPr>
          <w:rFonts w:ascii="Times New Roman" w:hAnsi="Times New Roman" w:cs="Times New Roman"/>
          <w:sz w:val="24"/>
          <w:szCs w:val="24"/>
        </w:rPr>
        <w:t xml:space="preserve">arkan </w:t>
      </w:r>
      <w:r w:rsidRPr="00046E78">
        <w:rPr>
          <w:rFonts w:ascii="Times New Roman" w:hAnsi="Times New Roman" w:cs="Times New Roman"/>
          <w:sz w:val="24"/>
          <w:szCs w:val="24"/>
        </w:rPr>
        <w:t xml:space="preserve">tabel 4.7 diatas, menunjukkan </w:t>
      </w:r>
      <w:r w:rsidRPr="00046E78">
        <w:rPr>
          <w:rFonts w:ascii="Times New Roman" w:hAnsi="Times New Roman" w:cs="Times New Roman"/>
          <w:i/>
          <w:iCs/>
          <w:sz w:val="24"/>
          <w:szCs w:val="24"/>
        </w:rPr>
        <w:t>internal cosistency</w:t>
      </w:r>
      <w:r w:rsidRPr="00046E78">
        <w:rPr>
          <w:rFonts w:ascii="Times New Roman" w:hAnsi="Times New Roman" w:cs="Times New Roman"/>
          <w:sz w:val="24"/>
          <w:szCs w:val="24"/>
        </w:rPr>
        <w:t xml:space="preserve"> antar variabel memiliki reliabilitas yang baik</w:t>
      </w:r>
      <w:r w:rsidR="00DD3030">
        <w:rPr>
          <w:rFonts w:ascii="Times New Roman" w:hAnsi="Times New Roman" w:cs="Times New Roman"/>
          <w:sz w:val="24"/>
          <w:szCs w:val="24"/>
        </w:rPr>
        <w:t xml:space="preserve"> dalam mengukur konstruknya</w:t>
      </w:r>
      <w:r w:rsidRPr="00046E78">
        <w:rPr>
          <w:rFonts w:ascii="Times New Roman" w:hAnsi="Times New Roman" w:cs="Times New Roman"/>
          <w:sz w:val="24"/>
          <w:szCs w:val="24"/>
        </w:rPr>
        <w:t xml:space="preserve">, hal ini ditandai dengan adanya </w:t>
      </w:r>
      <w:r w:rsidRPr="00046E78">
        <w:rPr>
          <w:rFonts w:ascii="Times New Roman" w:hAnsi="Times New Roman" w:cs="Times New Roman"/>
          <w:i/>
          <w:iCs/>
          <w:sz w:val="24"/>
          <w:szCs w:val="24"/>
        </w:rPr>
        <w:t>composite reliability</w:t>
      </w:r>
      <w:r w:rsidRPr="00046E78">
        <w:rPr>
          <w:rFonts w:ascii="Times New Roman" w:hAnsi="Times New Roman" w:cs="Times New Roman"/>
          <w:sz w:val="24"/>
          <w:szCs w:val="24"/>
        </w:rPr>
        <w:t xml:space="preserve"> dan </w:t>
      </w:r>
      <w:r w:rsidRPr="00046E78">
        <w:rPr>
          <w:rFonts w:ascii="Times New Roman" w:hAnsi="Times New Roman" w:cs="Times New Roman"/>
          <w:i/>
          <w:iCs/>
          <w:sz w:val="24"/>
          <w:szCs w:val="24"/>
        </w:rPr>
        <w:t>cronbach’s alpha</w:t>
      </w:r>
      <w:r w:rsidRPr="00046E78">
        <w:rPr>
          <w:rFonts w:ascii="Times New Roman" w:hAnsi="Times New Roman" w:cs="Times New Roman"/>
          <w:sz w:val="24"/>
          <w:szCs w:val="24"/>
        </w:rPr>
        <w:t xml:space="preserve"> dari masing-masing indikator dan variabel laten memperoleh nilai 0</w:t>
      </w:r>
      <w:r w:rsidR="00C5152F">
        <w:rPr>
          <w:rFonts w:ascii="Times New Roman" w:hAnsi="Times New Roman" w:cs="Times New Roman"/>
          <w:sz w:val="24"/>
          <w:szCs w:val="24"/>
        </w:rPr>
        <w:t xml:space="preserve"> </w:t>
      </w:r>
      <w:r w:rsidRPr="00046E78">
        <w:rPr>
          <w:rFonts w:ascii="Times New Roman" w:hAnsi="Times New Roman" w:cs="Times New Roman"/>
          <w:sz w:val="24"/>
          <w:szCs w:val="24"/>
        </w:rPr>
        <w:t>&gt;</w:t>
      </w:r>
      <w:r w:rsidR="00C5152F">
        <w:rPr>
          <w:rFonts w:ascii="Times New Roman" w:hAnsi="Times New Roman" w:cs="Times New Roman"/>
          <w:sz w:val="24"/>
          <w:szCs w:val="24"/>
        </w:rPr>
        <w:t xml:space="preserve"> </w:t>
      </w:r>
      <w:r w:rsidR="00DD3030">
        <w:rPr>
          <w:rFonts w:ascii="Times New Roman" w:hAnsi="Times New Roman" w:cs="Times New Roman"/>
          <w:sz w:val="24"/>
          <w:szCs w:val="24"/>
        </w:rPr>
        <w:t>0,</w:t>
      </w:r>
      <w:r w:rsidRPr="00046E78">
        <w:rPr>
          <w:rFonts w:ascii="Times New Roman" w:hAnsi="Times New Roman" w:cs="Times New Roman"/>
          <w:sz w:val="24"/>
          <w:szCs w:val="24"/>
        </w:rPr>
        <w:t>70.</w:t>
      </w:r>
    </w:p>
    <w:p w14:paraId="5AD2EE47" w14:textId="619CD801" w:rsidR="00D168FD" w:rsidRPr="00D168FD" w:rsidRDefault="009B1818" w:rsidP="007C79D7">
      <w:pPr>
        <w:pStyle w:val="Heading3"/>
        <w:numPr>
          <w:ilvl w:val="2"/>
          <w:numId w:val="19"/>
        </w:numPr>
        <w:spacing w:after="0" w:line="480" w:lineRule="auto"/>
      </w:pPr>
      <w:bookmarkStart w:id="82" w:name="_Toc223980392"/>
      <w:r w:rsidRPr="009B1818">
        <w:t>Evaluasi Model Struktural (</w:t>
      </w:r>
      <w:r w:rsidRPr="00D168FD">
        <w:rPr>
          <w:i/>
          <w:iCs/>
        </w:rPr>
        <w:t>Inner Model</w:t>
      </w:r>
      <w:r w:rsidRPr="009B1818">
        <w:t>)</w:t>
      </w:r>
      <w:bookmarkEnd w:id="82"/>
      <w:r w:rsidRPr="009B1818">
        <w:t xml:space="preserve"> </w:t>
      </w:r>
    </w:p>
    <w:p w14:paraId="65D5B5AA" w14:textId="684F6D6A" w:rsidR="009B1818" w:rsidRPr="007C79D7" w:rsidRDefault="007C79D7" w:rsidP="007C79D7">
      <w:pPr>
        <w:pStyle w:val="4231UjiValiditas"/>
        <w:numPr>
          <w:ilvl w:val="0"/>
          <w:numId w:val="0"/>
        </w:numPr>
        <w:ind w:left="1134" w:hanging="774"/>
        <w:rPr>
          <w:b/>
          <w:bCs/>
        </w:rPr>
      </w:pPr>
      <w:bookmarkStart w:id="83" w:name="_Toc223980393"/>
      <w:r w:rsidRPr="007C79D7">
        <w:rPr>
          <w:b/>
          <w:bCs/>
        </w:rPr>
        <w:t xml:space="preserve">4.2.3.1 </w:t>
      </w:r>
      <w:r w:rsidR="009B1818" w:rsidRPr="007C79D7">
        <w:rPr>
          <w:b/>
          <w:bCs/>
        </w:rPr>
        <w:t>Uji Koefisien Determinasi (</w:t>
      </w:r>
      <w:r w:rsidR="009B1818" w:rsidRPr="007C79D7">
        <w:rPr>
          <w:b/>
          <w:bCs/>
          <w:i/>
          <w:iCs/>
        </w:rPr>
        <w:t>R-Square</w:t>
      </w:r>
      <w:r w:rsidR="009B1818" w:rsidRPr="007C79D7">
        <w:rPr>
          <w:b/>
          <w:bCs/>
        </w:rPr>
        <w:t>)</w:t>
      </w:r>
      <w:bookmarkEnd w:id="83"/>
    </w:p>
    <w:p w14:paraId="4485C9AC" w14:textId="430A2DE4" w:rsidR="00171552" w:rsidRPr="001C6274" w:rsidRDefault="00E263CB" w:rsidP="001C6274">
      <w:pPr>
        <w:spacing w:line="480" w:lineRule="auto"/>
        <w:ind w:left="360" w:firstLine="774"/>
        <w:jc w:val="both"/>
        <w:rPr>
          <w:rFonts w:ascii="Times New Roman" w:hAnsi="Times New Roman" w:cs="Times New Roman"/>
          <w:sz w:val="24"/>
          <w:szCs w:val="24"/>
        </w:rPr>
      </w:pPr>
      <w:r w:rsidRPr="001C6274">
        <w:rPr>
          <w:rFonts w:ascii="Times New Roman" w:hAnsi="Times New Roman" w:cs="Times New Roman"/>
          <w:sz w:val="24"/>
          <w:szCs w:val="24"/>
        </w:rPr>
        <w:t xml:space="preserve">Uji </w:t>
      </w:r>
      <w:r w:rsidRPr="001C6274">
        <w:rPr>
          <w:rFonts w:ascii="Times New Roman" w:hAnsi="Times New Roman" w:cs="Times New Roman"/>
          <w:i/>
          <w:iCs/>
          <w:sz w:val="24"/>
          <w:szCs w:val="24"/>
        </w:rPr>
        <w:t>R-Square</w:t>
      </w:r>
      <w:r w:rsidRPr="001C6274">
        <w:rPr>
          <w:rFonts w:ascii="Times New Roman" w:hAnsi="Times New Roman" w:cs="Times New Roman"/>
          <w:sz w:val="24"/>
          <w:szCs w:val="24"/>
        </w:rPr>
        <w:t xml:space="preserve"> digunakan untuk mengukur seberapa bes</w:t>
      </w:r>
      <w:r w:rsidR="001C6274">
        <w:rPr>
          <w:rFonts w:ascii="Times New Roman" w:hAnsi="Times New Roman" w:cs="Times New Roman"/>
          <w:sz w:val="24"/>
          <w:szCs w:val="24"/>
        </w:rPr>
        <w:t>a</w:t>
      </w:r>
      <w:r w:rsidRPr="001C6274">
        <w:rPr>
          <w:rFonts w:ascii="Times New Roman" w:hAnsi="Times New Roman" w:cs="Times New Roman"/>
          <w:sz w:val="24"/>
          <w:szCs w:val="24"/>
        </w:rPr>
        <w:t xml:space="preserve">r pengaruh variabel eksogen terhadap variabel endogen. Nilai </w:t>
      </w:r>
      <w:r w:rsidRPr="001C6274">
        <w:rPr>
          <w:rFonts w:ascii="Times New Roman" w:hAnsi="Times New Roman" w:cs="Times New Roman"/>
          <w:i/>
          <w:iCs/>
          <w:sz w:val="24"/>
          <w:szCs w:val="24"/>
        </w:rPr>
        <w:t>R-S</w:t>
      </w:r>
      <w:r w:rsidR="001C6274" w:rsidRPr="001C6274">
        <w:rPr>
          <w:rFonts w:ascii="Times New Roman" w:hAnsi="Times New Roman" w:cs="Times New Roman"/>
          <w:i/>
          <w:iCs/>
          <w:sz w:val="24"/>
          <w:szCs w:val="24"/>
        </w:rPr>
        <w:t>quare</w:t>
      </w:r>
      <w:r w:rsidR="001C6274" w:rsidRPr="001C6274">
        <w:rPr>
          <w:rFonts w:ascii="Times New Roman" w:hAnsi="Times New Roman" w:cs="Times New Roman"/>
          <w:sz w:val="24"/>
          <w:szCs w:val="24"/>
        </w:rPr>
        <w:t xml:space="preserve"> dikelompokkan menjadi 3 kategori yaitu, kategori kuat (0,75), kategori moderat (0,50), dan kategori lemah (0,25)</w:t>
      </w:r>
      <w:r w:rsidR="001C6274">
        <w:rPr>
          <w:rFonts w:ascii="Times New Roman" w:hAnsi="Times New Roman" w:cs="Times New Roman"/>
          <w:sz w:val="24"/>
          <w:szCs w:val="24"/>
        </w:rPr>
        <w:t xml:space="preserve">, </w:t>
      </w:r>
      <w:r w:rsidR="001C6274">
        <w:rPr>
          <w:rFonts w:ascii="Times New Roman" w:hAnsi="Times New Roman" w:cs="Times New Roman"/>
          <w:sz w:val="24"/>
          <w:szCs w:val="24"/>
        </w:rPr>
        <w:fldChar w:fldCharType="begin" w:fldLock="1"/>
      </w:r>
      <w:r w:rsidR="00C91BD4">
        <w:rPr>
          <w:rFonts w:ascii="Times New Roman" w:hAnsi="Times New Roman" w:cs="Times New Roman"/>
          <w:sz w:val="24"/>
          <w:szCs w:val="24"/>
        </w:rPr>
        <w:instrText>ADDIN CSL_CITATION {"citationItems":[{"id":"ITEM-1","itemData":{"ISBN":"9783030805180","ISSN":"1070-5511","abstract":"Purpose – The authors aim to present partial least squares (PLS) as an evolving approach to structural equation modeling (SEM), highlight its advantages and limitations and provide an overview of recent research on the method across various fields. Design/methodology/approach – In this review article, the authors merge literatures from the marketing, management, and management information systems fields to present the state-of-the art of PLS-SEM research. Furthermore, the authors meta-analyze recent review studies to shed light on popular reasons for PLS-SEM usage. Findings – PLS-SEMhas experienced increasing dissemination ina variety offields in recent yearswith nonnormal data, small sample sizes and the use of formative indicators being themost prominent reasons for its application. Recent methodological research has extended PLS-SEM’s methodological toolbox to accommodate more complex model structures or handle data inadequacies such as heterogeneity. Research limitations/implications – While research on the PLS-SEM method has gained momentum during the last decade, there are ample research opportunities on subjects such as mediation or multigroup analysis, which warrant further attention.","author":[{"dropping-particle":"","family":"Hair","given":"J.F.","non-dropping-particle":"","parse-names":false,"suffix":""},{"dropping-particle":"","family":"Hult","given":"G.T.M.","non-dropping-particle":"","parse-names":false,"suffix":""},{"dropping-particle":"","family":"Ringle","given":"C.M.","non-dropping-particle":"","parse-names":false,"suffix":""},{"dropping-particle":"","family":"Sarstedt","given":"M.","non-dropping-particle":"","parse-names":false,"suffix":""},{"dropping-particle":"","family":"Danks","given":"N.P.","non-dropping-particle":"","parse-names":false,"suffix":""},{"dropping-particle":"","family":"Ray","given":"S","non-dropping-particle":"","parse-names":false,"suffix":""}],"container-title":"Structural Equation Modeling: A Multidisciplinary Journal","id":"ITEM-1","issue":"1","issued":{"date-parts":[["2021"]]},"number-of-pages":"115-138","title":"Evaluation of the Structural Model. In: Partial Least Squares Structural Equation Modeling (PLS-SEM) Using R. Classroom Companion: Business. Springer, Cham.","type":"book","volume":"30"},"uris":["http://www.mendeley.com/documents/?uuid=b6203cba-d97f-4e5f-8130-580765b70599"]}],"mendeley":{"formattedCitation":"(Hair et al., 2021)","plainTextFormattedCitation":"(Hair et al., 2021)","previouslyFormattedCitation":"(Hair et al., 2021)"},"properties":{"noteIndex":0},"schema":"https://github.com/citation-style-language/schema/raw/master/csl-citation.json"}</w:instrText>
      </w:r>
      <w:r w:rsidR="001C6274">
        <w:rPr>
          <w:rFonts w:ascii="Times New Roman" w:hAnsi="Times New Roman" w:cs="Times New Roman"/>
          <w:sz w:val="24"/>
          <w:szCs w:val="24"/>
        </w:rPr>
        <w:fldChar w:fldCharType="separate"/>
      </w:r>
      <w:r w:rsidR="001C6274" w:rsidRPr="001C6274">
        <w:rPr>
          <w:rFonts w:ascii="Times New Roman" w:hAnsi="Times New Roman" w:cs="Times New Roman"/>
          <w:noProof/>
          <w:sz w:val="24"/>
          <w:szCs w:val="24"/>
        </w:rPr>
        <w:t>(</w:t>
      </w:r>
      <w:r w:rsidR="001C6274" w:rsidRPr="001C6274">
        <w:rPr>
          <w:rFonts w:ascii="Times New Roman" w:hAnsi="Times New Roman" w:cs="Times New Roman"/>
          <w:i/>
          <w:iCs/>
          <w:noProof/>
          <w:sz w:val="24"/>
          <w:szCs w:val="24"/>
        </w:rPr>
        <w:t>Hair et al</w:t>
      </w:r>
      <w:r w:rsidR="001C6274" w:rsidRPr="001C6274">
        <w:rPr>
          <w:rFonts w:ascii="Times New Roman" w:hAnsi="Times New Roman" w:cs="Times New Roman"/>
          <w:noProof/>
          <w:sz w:val="24"/>
          <w:szCs w:val="24"/>
        </w:rPr>
        <w:t>., 2021)</w:t>
      </w:r>
      <w:r w:rsidR="001C6274">
        <w:rPr>
          <w:rFonts w:ascii="Times New Roman" w:hAnsi="Times New Roman" w:cs="Times New Roman"/>
          <w:sz w:val="24"/>
          <w:szCs w:val="24"/>
        </w:rPr>
        <w:fldChar w:fldCharType="end"/>
      </w:r>
      <w:r w:rsidR="001C6274">
        <w:rPr>
          <w:rFonts w:ascii="Times New Roman" w:hAnsi="Times New Roman" w:cs="Times New Roman"/>
          <w:sz w:val="24"/>
          <w:szCs w:val="24"/>
        </w:rPr>
        <w:t xml:space="preserve">. Adapun nilai </w:t>
      </w:r>
      <w:r w:rsidR="001C6274" w:rsidRPr="001C6274">
        <w:rPr>
          <w:rFonts w:ascii="Times New Roman" w:hAnsi="Times New Roman" w:cs="Times New Roman"/>
          <w:i/>
          <w:iCs/>
          <w:sz w:val="24"/>
          <w:szCs w:val="24"/>
        </w:rPr>
        <w:t>R-Square</w:t>
      </w:r>
      <w:r w:rsidR="001C6274">
        <w:rPr>
          <w:rFonts w:ascii="Times New Roman" w:hAnsi="Times New Roman" w:cs="Times New Roman"/>
          <w:sz w:val="24"/>
          <w:szCs w:val="24"/>
        </w:rPr>
        <w:t xml:space="preserve"> dapat dijelaskan pada tabel sebagai berikut.</w:t>
      </w:r>
    </w:p>
    <w:p w14:paraId="535AB800" w14:textId="105ADADE" w:rsidR="00D168FD" w:rsidRPr="00676E45" w:rsidRDefault="00A45161" w:rsidP="00D168FD">
      <w:pPr>
        <w:spacing w:after="0" w:line="240" w:lineRule="auto"/>
        <w:ind w:left="360"/>
        <w:rPr>
          <w:rFonts w:ascii="Times New Roman" w:hAnsi="Times New Roman" w:cs="Times New Roman"/>
          <w:b/>
          <w:bCs/>
        </w:rPr>
      </w:pPr>
      <w:bookmarkStart w:id="84" w:name="_Toc223472059"/>
      <w:r w:rsidRPr="00A45161">
        <w:rPr>
          <w:rFonts w:ascii="Times New Roman" w:hAnsi="Times New Roman" w:cs="Times New Roman"/>
          <w:b/>
          <w:bCs/>
        </w:rPr>
        <w:t>Tabel 4.</w:t>
      </w:r>
      <w:r w:rsidRPr="00A45161">
        <w:rPr>
          <w:rFonts w:ascii="Times New Roman" w:hAnsi="Times New Roman" w:cs="Times New Roman"/>
          <w:b/>
          <w:bCs/>
        </w:rPr>
        <w:fldChar w:fldCharType="begin"/>
      </w:r>
      <w:r w:rsidRPr="00A45161">
        <w:rPr>
          <w:rFonts w:ascii="Times New Roman" w:hAnsi="Times New Roman" w:cs="Times New Roman"/>
          <w:b/>
          <w:bCs/>
        </w:rPr>
        <w:instrText xml:space="preserve"> SEQ Tabel_4. \* ARABIC </w:instrText>
      </w:r>
      <w:r w:rsidRPr="00A45161">
        <w:rPr>
          <w:rFonts w:ascii="Times New Roman" w:hAnsi="Times New Roman" w:cs="Times New Roman"/>
          <w:b/>
          <w:bCs/>
        </w:rPr>
        <w:fldChar w:fldCharType="separate"/>
      </w:r>
      <w:r>
        <w:rPr>
          <w:rFonts w:ascii="Times New Roman" w:hAnsi="Times New Roman" w:cs="Times New Roman"/>
          <w:b/>
          <w:bCs/>
          <w:noProof/>
        </w:rPr>
        <w:t>8</w:t>
      </w:r>
      <w:r w:rsidRPr="00A45161">
        <w:rPr>
          <w:rFonts w:ascii="Times New Roman" w:hAnsi="Times New Roman" w:cs="Times New Roman"/>
          <w:b/>
          <w:bCs/>
        </w:rPr>
        <w:fldChar w:fldCharType="end"/>
      </w:r>
      <w:r w:rsidRPr="00A45161">
        <w:rPr>
          <w:rFonts w:ascii="Times New Roman" w:hAnsi="Times New Roman" w:cs="Times New Roman"/>
          <w:b/>
          <w:bCs/>
        </w:rPr>
        <w:t xml:space="preserve"> </w:t>
      </w:r>
      <w:r w:rsidR="00D168FD" w:rsidRPr="00676E45">
        <w:rPr>
          <w:rFonts w:ascii="Times New Roman" w:hAnsi="Times New Roman" w:cs="Times New Roman"/>
          <w:b/>
          <w:bCs/>
          <w:i/>
          <w:iCs/>
        </w:rPr>
        <w:t>R-Square</w:t>
      </w:r>
      <w:bookmarkEnd w:id="84"/>
      <w:r w:rsidR="00D168FD" w:rsidRPr="00676E45">
        <w:rPr>
          <w:rFonts w:ascii="Times New Roman" w:hAnsi="Times New Roman" w:cs="Times New Roman"/>
          <w:b/>
          <w:bCs/>
        </w:rPr>
        <w:t xml:space="preserve"> </w:t>
      </w:r>
    </w:p>
    <w:tbl>
      <w:tblPr>
        <w:tblStyle w:val="TableGrid"/>
        <w:tblW w:w="0" w:type="auto"/>
        <w:tblInd w:w="360" w:type="dxa"/>
        <w:tblLook w:val="04A0" w:firstRow="1" w:lastRow="0" w:firstColumn="1" w:lastColumn="0" w:noHBand="0" w:noVBand="1"/>
      </w:tblPr>
      <w:tblGrid>
        <w:gridCol w:w="3793"/>
        <w:gridCol w:w="3774"/>
      </w:tblGrid>
      <w:tr w:rsidR="00D168FD" w14:paraId="11832B42" w14:textId="77777777" w:rsidTr="00905623">
        <w:trPr>
          <w:trHeight w:val="284"/>
        </w:trPr>
        <w:tc>
          <w:tcPr>
            <w:tcW w:w="3793" w:type="dxa"/>
            <w:vAlign w:val="center"/>
          </w:tcPr>
          <w:p w14:paraId="3B55071D" w14:textId="4F4069DB" w:rsidR="00D168FD" w:rsidRPr="00D168FD" w:rsidRDefault="00D168FD" w:rsidP="00676E45">
            <w:pPr>
              <w:jc w:val="center"/>
              <w:rPr>
                <w:rFonts w:ascii="Times New Roman" w:hAnsi="Times New Roman" w:cs="Times New Roman"/>
                <w:b/>
                <w:bCs/>
                <w:sz w:val="20"/>
                <w:szCs w:val="20"/>
              </w:rPr>
            </w:pPr>
            <w:r>
              <w:rPr>
                <w:rFonts w:ascii="Times New Roman" w:hAnsi="Times New Roman" w:cs="Times New Roman"/>
                <w:b/>
                <w:bCs/>
                <w:sz w:val="20"/>
                <w:szCs w:val="20"/>
              </w:rPr>
              <w:t>Konstruk Laten</w:t>
            </w:r>
          </w:p>
        </w:tc>
        <w:tc>
          <w:tcPr>
            <w:tcW w:w="3774" w:type="dxa"/>
            <w:vAlign w:val="center"/>
          </w:tcPr>
          <w:p w14:paraId="47FEB56E" w14:textId="486C93CE" w:rsidR="00D168FD" w:rsidRPr="00676E45" w:rsidRDefault="00676E45" w:rsidP="00676E45">
            <w:pPr>
              <w:jc w:val="center"/>
              <w:rPr>
                <w:rFonts w:ascii="Times New Roman" w:hAnsi="Times New Roman" w:cs="Times New Roman"/>
                <w:b/>
                <w:bCs/>
                <w:i/>
                <w:iCs/>
                <w:sz w:val="20"/>
                <w:szCs w:val="20"/>
              </w:rPr>
            </w:pPr>
            <w:r w:rsidRPr="00676E45">
              <w:rPr>
                <w:rFonts w:ascii="Times New Roman" w:hAnsi="Times New Roman" w:cs="Times New Roman"/>
                <w:b/>
                <w:bCs/>
                <w:i/>
                <w:iCs/>
                <w:sz w:val="20"/>
                <w:szCs w:val="20"/>
              </w:rPr>
              <w:t>R-Square</w:t>
            </w:r>
          </w:p>
        </w:tc>
      </w:tr>
      <w:tr w:rsidR="00D168FD" w14:paraId="02E55D1D" w14:textId="77777777" w:rsidTr="00676E45">
        <w:tc>
          <w:tcPr>
            <w:tcW w:w="3793" w:type="dxa"/>
            <w:vAlign w:val="center"/>
          </w:tcPr>
          <w:p w14:paraId="701F44D6" w14:textId="1FDA2C63" w:rsidR="00D168FD" w:rsidRPr="00676E45" w:rsidRDefault="00676E45" w:rsidP="00676E45">
            <w:pPr>
              <w:jc w:val="center"/>
              <w:rPr>
                <w:rFonts w:ascii="Times New Roman" w:hAnsi="Times New Roman" w:cs="Times New Roman"/>
                <w:sz w:val="20"/>
                <w:szCs w:val="20"/>
              </w:rPr>
            </w:pPr>
            <w:r w:rsidRPr="00676E45">
              <w:rPr>
                <w:rFonts w:ascii="Times New Roman" w:hAnsi="Times New Roman" w:cs="Times New Roman"/>
                <w:sz w:val="20"/>
                <w:szCs w:val="20"/>
              </w:rPr>
              <w:t>(Y) Kepatuhan Wajib Pajak Badan</w:t>
            </w:r>
          </w:p>
        </w:tc>
        <w:tc>
          <w:tcPr>
            <w:tcW w:w="3774" w:type="dxa"/>
            <w:vAlign w:val="center"/>
          </w:tcPr>
          <w:p w14:paraId="7AA0B8FB" w14:textId="3B455589" w:rsidR="00D168FD" w:rsidRPr="00676E45" w:rsidRDefault="00676E45" w:rsidP="00676E45">
            <w:pPr>
              <w:jc w:val="center"/>
              <w:rPr>
                <w:rFonts w:ascii="Times New Roman" w:hAnsi="Times New Roman" w:cs="Times New Roman"/>
                <w:sz w:val="20"/>
                <w:szCs w:val="20"/>
              </w:rPr>
            </w:pPr>
            <w:r w:rsidRPr="00676E45">
              <w:rPr>
                <w:rFonts w:ascii="Times New Roman" w:hAnsi="Times New Roman" w:cs="Times New Roman"/>
                <w:sz w:val="20"/>
                <w:szCs w:val="20"/>
              </w:rPr>
              <w:t>0.516</w:t>
            </w:r>
          </w:p>
        </w:tc>
      </w:tr>
    </w:tbl>
    <w:p w14:paraId="2803D892" w14:textId="6A39A1F2" w:rsidR="00D168FD" w:rsidRDefault="00676E45" w:rsidP="00676E45">
      <w:pPr>
        <w:spacing w:after="0" w:line="360" w:lineRule="auto"/>
        <w:ind w:firstLine="360"/>
        <w:rPr>
          <w:rFonts w:ascii="Times New Roman" w:hAnsi="Times New Roman" w:cs="Times New Roman"/>
          <w:i/>
          <w:iCs/>
        </w:rPr>
      </w:pPr>
      <w:r w:rsidRPr="00631CC4">
        <w:rPr>
          <w:rFonts w:ascii="Times New Roman" w:hAnsi="Times New Roman" w:cs="Times New Roman"/>
          <w:i/>
          <w:iCs/>
        </w:rPr>
        <w:t>Sumber: Output SmartPLS 4, 2026</w:t>
      </w:r>
    </w:p>
    <w:p w14:paraId="40069EE0" w14:textId="069A977B" w:rsidR="00676E45" w:rsidRDefault="00B2567A" w:rsidP="00B2567A">
      <w:pPr>
        <w:spacing w:after="0" w:line="480" w:lineRule="auto"/>
        <w:ind w:left="426" w:firstLine="708"/>
        <w:jc w:val="both"/>
        <w:rPr>
          <w:rFonts w:ascii="Times New Roman" w:hAnsi="Times New Roman" w:cs="Times New Roman"/>
          <w:sz w:val="24"/>
          <w:szCs w:val="24"/>
        </w:rPr>
      </w:pPr>
      <w:r w:rsidRPr="00B2567A">
        <w:rPr>
          <w:rFonts w:ascii="Times New Roman" w:hAnsi="Times New Roman" w:cs="Times New Roman"/>
          <w:sz w:val="24"/>
          <w:szCs w:val="24"/>
        </w:rPr>
        <w:t xml:space="preserve">Berdasarkan data pada penelitian ini yang dihasilkan dengan menggunakan </w:t>
      </w:r>
      <w:r w:rsidRPr="00B2567A">
        <w:rPr>
          <w:rFonts w:ascii="Times New Roman" w:hAnsi="Times New Roman" w:cs="Times New Roman"/>
          <w:i/>
          <w:iCs/>
          <w:sz w:val="24"/>
          <w:szCs w:val="24"/>
        </w:rPr>
        <w:t xml:space="preserve">R-Square </w:t>
      </w:r>
      <w:r w:rsidRPr="00B2567A">
        <w:rPr>
          <w:rFonts w:ascii="Times New Roman" w:hAnsi="Times New Roman" w:cs="Times New Roman"/>
          <w:sz w:val="24"/>
          <w:szCs w:val="24"/>
        </w:rPr>
        <w:t xml:space="preserve">memberikan gambaran besarnya pengaruh variabel literasi pajak, literasi digital dan implementasi </w:t>
      </w:r>
      <w:r w:rsidRPr="00B2567A">
        <w:rPr>
          <w:rFonts w:ascii="Times New Roman" w:hAnsi="Times New Roman" w:cs="Times New Roman"/>
          <w:i/>
          <w:iCs/>
          <w:sz w:val="24"/>
          <w:szCs w:val="24"/>
        </w:rPr>
        <w:t>coretax administration system</w:t>
      </w:r>
      <w:r w:rsidRPr="00B2567A">
        <w:rPr>
          <w:rFonts w:ascii="Times New Roman" w:hAnsi="Times New Roman" w:cs="Times New Roman"/>
          <w:sz w:val="24"/>
          <w:szCs w:val="24"/>
        </w:rPr>
        <w:t xml:space="preserve"> terhadap kepatuhan wajb pajak badan di Kota Samarinda, dengan nilai sebesar 0.516 yang menandakan bahwa pengaruh variabel eksogen terhadap variabel endogen pada penelitian ini memperoleh nilai yang berada pada kategori moderat. </w:t>
      </w:r>
    </w:p>
    <w:p w14:paraId="73B20373" w14:textId="66CD5CC2" w:rsidR="00F5533D" w:rsidRPr="00F5533D" w:rsidRDefault="00F5533D" w:rsidP="007C79D7">
      <w:pPr>
        <w:spacing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 xml:space="preserve">Adapun dari data yang terlampir pada tabel 4.8 diatas, menunjukkan bahwa </w:t>
      </w:r>
      <w:r w:rsidRPr="00B2567A">
        <w:rPr>
          <w:rFonts w:ascii="Times New Roman" w:hAnsi="Times New Roman" w:cs="Times New Roman"/>
          <w:sz w:val="24"/>
          <w:szCs w:val="24"/>
        </w:rPr>
        <w:t xml:space="preserve">literasi pajak, literasi digital dan implementasi </w:t>
      </w:r>
      <w:r w:rsidRPr="00B2567A">
        <w:rPr>
          <w:rFonts w:ascii="Times New Roman" w:hAnsi="Times New Roman" w:cs="Times New Roman"/>
          <w:i/>
          <w:iCs/>
          <w:sz w:val="24"/>
          <w:szCs w:val="24"/>
        </w:rPr>
        <w:t xml:space="preserve">coretax administration </w:t>
      </w:r>
      <w:r w:rsidRPr="00F5533D">
        <w:rPr>
          <w:rFonts w:ascii="Times New Roman" w:hAnsi="Times New Roman" w:cs="Times New Roman"/>
          <w:i/>
          <w:iCs/>
          <w:sz w:val="24"/>
          <w:szCs w:val="24"/>
        </w:rPr>
        <w:t>system</w:t>
      </w:r>
      <w:r w:rsidRPr="00F5533D">
        <w:rPr>
          <w:rFonts w:ascii="Times New Roman" w:hAnsi="Times New Roman" w:cs="Times New Roman"/>
          <w:sz w:val="24"/>
          <w:szCs w:val="24"/>
        </w:rPr>
        <w:t xml:space="preserve"> sebagai variabel eksogen secara simultan mampu menjelaskan sebesar 51,6% variasi kepatuhan wajib pajak badan di Kota Samarinda. Sementara itu, sebesar 48,4% variasi kepatuhan wajib pajak badan dipengaruhi oleh faktor lain di luar model penelitian.</w:t>
      </w:r>
    </w:p>
    <w:p w14:paraId="50F8F378" w14:textId="202F5ACA" w:rsidR="009B1818" w:rsidRPr="007C79D7" w:rsidRDefault="009B1818" w:rsidP="007C79D7">
      <w:pPr>
        <w:pStyle w:val="4231UjiValiditas"/>
        <w:numPr>
          <w:ilvl w:val="3"/>
          <w:numId w:val="36"/>
        </w:numPr>
        <w:spacing w:after="0"/>
        <w:rPr>
          <w:b/>
          <w:bCs/>
        </w:rPr>
      </w:pPr>
      <w:bookmarkStart w:id="85" w:name="_Toc223980394"/>
      <w:r w:rsidRPr="007C79D7">
        <w:rPr>
          <w:b/>
          <w:bCs/>
        </w:rPr>
        <w:t xml:space="preserve">Uji </w:t>
      </w:r>
      <w:r w:rsidRPr="007C79D7">
        <w:rPr>
          <w:b/>
          <w:bCs/>
          <w:i/>
          <w:iCs/>
        </w:rPr>
        <w:t>F-Square</w:t>
      </w:r>
      <w:bookmarkEnd w:id="85"/>
    </w:p>
    <w:p w14:paraId="31CFF58D" w14:textId="627AEA6A" w:rsidR="00676E45" w:rsidRPr="00676E45" w:rsidRDefault="00A45161" w:rsidP="00676E45">
      <w:pPr>
        <w:spacing w:after="0" w:line="240" w:lineRule="auto"/>
        <w:ind w:firstLine="360"/>
        <w:rPr>
          <w:rFonts w:ascii="Times New Roman" w:hAnsi="Times New Roman" w:cs="Times New Roman"/>
          <w:b/>
          <w:bCs/>
        </w:rPr>
      </w:pPr>
      <w:bookmarkStart w:id="86" w:name="_Toc223472060"/>
      <w:r w:rsidRPr="00A45161">
        <w:rPr>
          <w:rFonts w:ascii="Times New Roman" w:hAnsi="Times New Roman" w:cs="Times New Roman"/>
          <w:b/>
          <w:bCs/>
        </w:rPr>
        <w:t>Tabel 4.</w:t>
      </w:r>
      <w:r w:rsidRPr="00A45161">
        <w:rPr>
          <w:rFonts w:ascii="Times New Roman" w:hAnsi="Times New Roman" w:cs="Times New Roman"/>
          <w:b/>
          <w:bCs/>
        </w:rPr>
        <w:fldChar w:fldCharType="begin"/>
      </w:r>
      <w:r w:rsidRPr="00A45161">
        <w:rPr>
          <w:rFonts w:ascii="Times New Roman" w:hAnsi="Times New Roman" w:cs="Times New Roman"/>
          <w:b/>
          <w:bCs/>
        </w:rPr>
        <w:instrText xml:space="preserve"> SEQ Tabel_4. \* ARABIC </w:instrText>
      </w:r>
      <w:r w:rsidRPr="00A45161">
        <w:rPr>
          <w:rFonts w:ascii="Times New Roman" w:hAnsi="Times New Roman" w:cs="Times New Roman"/>
          <w:b/>
          <w:bCs/>
        </w:rPr>
        <w:fldChar w:fldCharType="separate"/>
      </w:r>
      <w:r>
        <w:rPr>
          <w:rFonts w:ascii="Times New Roman" w:hAnsi="Times New Roman" w:cs="Times New Roman"/>
          <w:b/>
          <w:bCs/>
          <w:noProof/>
        </w:rPr>
        <w:t>9</w:t>
      </w:r>
      <w:r w:rsidRPr="00A45161">
        <w:rPr>
          <w:rFonts w:ascii="Times New Roman" w:hAnsi="Times New Roman" w:cs="Times New Roman"/>
          <w:b/>
          <w:bCs/>
        </w:rPr>
        <w:fldChar w:fldCharType="end"/>
      </w:r>
      <w:r w:rsidRPr="00A45161">
        <w:rPr>
          <w:rFonts w:ascii="Times New Roman" w:hAnsi="Times New Roman" w:cs="Times New Roman"/>
          <w:b/>
          <w:bCs/>
        </w:rPr>
        <w:t xml:space="preserve"> </w:t>
      </w:r>
      <w:r w:rsidR="00676E45" w:rsidRPr="00676E45">
        <w:rPr>
          <w:rFonts w:ascii="Times New Roman" w:hAnsi="Times New Roman" w:cs="Times New Roman"/>
          <w:b/>
          <w:bCs/>
          <w:i/>
          <w:iCs/>
        </w:rPr>
        <w:t>F-Square</w:t>
      </w:r>
      <w:bookmarkEnd w:id="86"/>
      <w:r w:rsidR="00676E45" w:rsidRPr="00676E45">
        <w:rPr>
          <w:rFonts w:ascii="Times New Roman" w:hAnsi="Times New Roman" w:cs="Times New Roman"/>
          <w:b/>
          <w:bCs/>
        </w:rPr>
        <w:t xml:space="preserve"> </w:t>
      </w:r>
    </w:p>
    <w:tbl>
      <w:tblPr>
        <w:tblStyle w:val="TableGrid"/>
        <w:tblW w:w="0" w:type="auto"/>
        <w:tblInd w:w="360" w:type="dxa"/>
        <w:tblLook w:val="04A0" w:firstRow="1" w:lastRow="0" w:firstColumn="1" w:lastColumn="0" w:noHBand="0" w:noVBand="1"/>
      </w:tblPr>
      <w:tblGrid>
        <w:gridCol w:w="3793"/>
        <w:gridCol w:w="3774"/>
      </w:tblGrid>
      <w:tr w:rsidR="00676E45" w14:paraId="7951D367" w14:textId="77777777" w:rsidTr="00905623">
        <w:trPr>
          <w:trHeight w:val="353"/>
        </w:trPr>
        <w:tc>
          <w:tcPr>
            <w:tcW w:w="3793" w:type="dxa"/>
            <w:vAlign w:val="center"/>
          </w:tcPr>
          <w:p w14:paraId="120BFAB7" w14:textId="77777777" w:rsidR="00676E45" w:rsidRPr="00D168FD" w:rsidRDefault="00676E45" w:rsidP="001C1672">
            <w:pPr>
              <w:jc w:val="center"/>
              <w:rPr>
                <w:rFonts w:ascii="Times New Roman" w:hAnsi="Times New Roman" w:cs="Times New Roman"/>
                <w:b/>
                <w:bCs/>
                <w:sz w:val="20"/>
                <w:szCs w:val="20"/>
              </w:rPr>
            </w:pPr>
            <w:r>
              <w:rPr>
                <w:rFonts w:ascii="Times New Roman" w:hAnsi="Times New Roman" w:cs="Times New Roman"/>
                <w:b/>
                <w:bCs/>
                <w:sz w:val="20"/>
                <w:szCs w:val="20"/>
              </w:rPr>
              <w:t>Konstruk Laten</w:t>
            </w:r>
          </w:p>
        </w:tc>
        <w:tc>
          <w:tcPr>
            <w:tcW w:w="3774" w:type="dxa"/>
            <w:vAlign w:val="center"/>
          </w:tcPr>
          <w:p w14:paraId="709E05CF" w14:textId="76B8CB0B" w:rsidR="00676E45" w:rsidRPr="00676E45" w:rsidRDefault="00676E45" w:rsidP="001C1672">
            <w:pPr>
              <w:jc w:val="center"/>
              <w:rPr>
                <w:rFonts w:ascii="Times New Roman" w:hAnsi="Times New Roman" w:cs="Times New Roman"/>
                <w:b/>
                <w:bCs/>
                <w:i/>
                <w:iCs/>
                <w:sz w:val="20"/>
                <w:szCs w:val="20"/>
              </w:rPr>
            </w:pPr>
            <w:r w:rsidRPr="00676E45">
              <w:rPr>
                <w:rFonts w:ascii="Times New Roman" w:hAnsi="Times New Roman" w:cs="Times New Roman"/>
                <w:b/>
                <w:bCs/>
                <w:i/>
                <w:iCs/>
                <w:sz w:val="20"/>
                <w:szCs w:val="20"/>
              </w:rPr>
              <w:t>F-Square</w:t>
            </w:r>
          </w:p>
        </w:tc>
      </w:tr>
      <w:tr w:rsidR="00676E45" w14:paraId="1988A544" w14:textId="77777777" w:rsidTr="00CF4BC3">
        <w:tc>
          <w:tcPr>
            <w:tcW w:w="3793" w:type="dxa"/>
          </w:tcPr>
          <w:p w14:paraId="53280456" w14:textId="246AE8EA" w:rsidR="00676E45" w:rsidRPr="00676E45" w:rsidRDefault="00676E45" w:rsidP="00676E45">
            <w:pPr>
              <w:rPr>
                <w:rFonts w:ascii="Times New Roman" w:hAnsi="Times New Roman" w:cs="Times New Roman"/>
                <w:sz w:val="20"/>
                <w:szCs w:val="20"/>
              </w:rPr>
            </w:pPr>
            <w:r w:rsidRPr="00676E45">
              <w:rPr>
                <w:rFonts w:ascii="Times New Roman" w:hAnsi="Times New Roman" w:cs="Times New Roman"/>
                <w:sz w:val="20"/>
                <w:szCs w:val="20"/>
              </w:rPr>
              <w:t xml:space="preserve">Literasi Pajak - Kepatuhan </w:t>
            </w:r>
            <w:r w:rsidR="006B4BA6">
              <w:rPr>
                <w:rFonts w:ascii="Times New Roman" w:hAnsi="Times New Roman" w:cs="Times New Roman"/>
                <w:sz w:val="20"/>
                <w:szCs w:val="20"/>
              </w:rPr>
              <w:t xml:space="preserve">WP </w:t>
            </w:r>
            <w:r w:rsidRPr="00676E45">
              <w:rPr>
                <w:rFonts w:ascii="Times New Roman" w:hAnsi="Times New Roman" w:cs="Times New Roman"/>
                <w:sz w:val="20"/>
                <w:szCs w:val="20"/>
              </w:rPr>
              <w:t>Badan</w:t>
            </w:r>
          </w:p>
        </w:tc>
        <w:tc>
          <w:tcPr>
            <w:tcW w:w="3774" w:type="dxa"/>
            <w:vAlign w:val="center"/>
          </w:tcPr>
          <w:p w14:paraId="413B4310" w14:textId="080A096B" w:rsidR="00676E45" w:rsidRPr="00676E45" w:rsidRDefault="00676E45" w:rsidP="00676E45">
            <w:pPr>
              <w:jc w:val="center"/>
              <w:rPr>
                <w:rFonts w:ascii="Times New Roman" w:hAnsi="Times New Roman" w:cs="Times New Roman"/>
                <w:sz w:val="20"/>
                <w:szCs w:val="20"/>
              </w:rPr>
            </w:pPr>
            <w:r>
              <w:rPr>
                <w:rFonts w:ascii="Times New Roman" w:hAnsi="Times New Roman" w:cs="Times New Roman"/>
                <w:sz w:val="20"/>
                <w:szCs w:val="20"/>
              </w:rPr>
              <w:t>0.0</w:t>
            </w:r>
            <w:r w:rsidR="00761E6A">
              <w:rPr>
                <w:rFonts w:ascii="Times New Roman" w:hAnsi="Times New Roman" w:cs="Times New Roman"/>
                <w:sz w:val="20"/>
                <w:szCs w:val="20"/>
              </w:rPr>
              <w:t>5</w:t>
            </w:r>
            <w:r>
              <w:rPr>
                <w:rFonts w:ascii="Times New Roman" w:hAnsi="Times New Roman" w:cs="Times New Roman"/>
                <w:sz w:val="20"/>
                <w:szCs w:val="20"/>
              </w:rPr>
              <w:t>3</w:t>
            </w:r>
          </w:p>
        </w:tc>
      </w:tr>
      <w:tr w:rsidR="00676E45" w14:paraId="7F968A33" w14:textId="77777777" w:rsidTr="00CF4BC3">
        <w:tc>
          <w:tcPr>
            <w:tcW w:w="3793" w:type="dxa"/>
          </w:tcPr>
          <w:p w14:paraId="7F8999BE" w14:textId="38BE697D" w:rsidR="00676E45" w:rsidRPr="00676E45" w:rsidRDefault="00676E45" w:rsidP="00676E45">
            <w:pPr>
              <w:rPr>
                <w:rFonts w:ascii="Times New Roman" w:hAnsi="Times New Roman" w:cs="Times New Roman"/>
                <w:sz w:val="20"/>
                <w:szCs w:val="20"/>
              </w:rPr>
            </w:pPr>
            <w:r w:rsidRPr="00676E45">
              <w:rPr>
                <w:rFonts w:ascii="Times New Roman" w:hAnsi="Times New Roman" w:cs="Times New Roman"/>
                <w:sz w:val="20"/>
                <w:szCs w:val="20"/>
              </w:rPr>
              <w:t xml:space="preserve">Literasi Digital - Kepatuhan </w:t>
            </w:r>
            <w:r w:rsidR="006B4BA6">
              <w:rPr>
                <w:rFonts w:ascii="Times New Roman" w:hAnsi="Times New Roman" w:cs="Times New Roman"/>
                <w:sz w:val="20"/>
                <w:szCs w:val="20"/>
              </w:rPr>
              <w:t xml:space="preserve">WP </w:t>
            </w:r>
            <w:r w:rsidRPr="00676E45">
              <w:rPr>
                <w:rFonts w:ascii="Times New Roman" w:hAnsi="Times New Roman" w:cs="Times New Roman"/>
                <w:sz w:val="20"/>
                <w:szCs w:val="20"/>
              </w:rPr>
              <w:t>Badan</w:t>
            </w:r>
          </w:p>
        </w:tc>
        <w:tc>
          <w:tcPr>
            <w:tcW w:w="3774" w:type="dxa"/>
            <w:vAlign w:val="center"/>
          </w:tcPr>
          <w:p w14:paraId="5CDC041C" w14:textId="722E3B6F" w:rsidR="00676E45" w:rsidRPr="00676E45" w:rsidRDefault="00676E45" w:rsidP="00676E45">
            <w:pPr>
              <w:jc w:val="center"/>
              <w:rPr>
                <w:rFonts w:ascii="Times New Roman" w:hAnsi="Times New Roman" w:cs="Times New Roman"/>
                <w:sz w:val="20"/>
                <w:szCs w:val="20"/>
              </w:rPr>
            </w:pPr>
            <w:r>
              <w:rPr>
                <w:rFonts w:ascii="Times New Roman" w:hAnsi="Times New Roman" w:cs="Times New Roman"/>
                <w:sz w:val="20"/>
                <w:szCs w:val="20"/>
              </w:rPr>
              <w:t>0.050</w:t>
            </w:r>
          </w:p>
        </w:tc>
      </w:tr>
      <w:tr w:rsidR="00676E45" w14:paraId="43A8D777" w14:textId="77777777" w:rsidTr="00676E45">
        <w:trPr>
          <w:trHeight w:val="511"/>
        </w:trPr>
        <w:tc>
          <w:tcPr>
            <w:tcW w:w="3793" w:type="dxa"/>
          </w:tcPr>
          <w:p w14:paraId="4F296EFA" w14:textId="7EF5C5DF" w:rsidR="00676E45" w:rsidRPr="00676E45" w:rsidRDefault="00676E45" w:rsidP="00676E45">
            <w:pPr>
              <w:rPr>
                <w:rFonts w:ascii="Times New Roman" w:hAnsi="Times New Roman" w:cs="Times New Roman"/>
                <w:sz w:val="20"/>
                <w:szCs w:val="20"/>
              </w:rPr>
            </w:pPr>
            <w:r w:rsidRPr="00676E45">
              <w:rPr>
                <w:rFonts w:ascii="Times New Roman" w:hAnsi="Times New Roman" w:cs="Times New Roman"/>
                <w:i/>
                <w:iCs/>
                <w:sz w:val="20"/>
                <w:szCs w:val="20"/>
              </w:rPr>
              <w:t>Coretax Administration System</w:t>
            </w:r>
            <w:r w:rsidRPr="00676E45">
              <w:rPr>
                <w:rFonts w:ascii="Times New Roman" w:hAnsi="Times New Roman" w:cs="Times New Roman"/>
                <w:sz w:val="20"/>
                <w:szCs w:val="20"/>
              </w:rPr>
              <w:t xml:space="preserve"> </w:t>
            </w:r>
            <w:r w:rsidR="006B4BA6">
              <w:rPr>
                <w:rFonts w:ascii="Times New Roman" w:hAnsi="Times New Roman" w:cs="Times New Roman"/>
                <w:sz w:val="20"/>
                <w:szCs w:val="20"/>
              </w:rPr>
              <w:t>–</w:t>
            </w:r>
            <w:r w:rsidRPr="00676E45">
              <w:rPr>
                <w:rFonts w:ascii="Times New Roman" w:hAnsi="Times New Roman" w:cs="Times New Roman"/>
                <w:sz w:val="20"/>
                <w:szCs w:val="20"/>
              </w:rPr>
              <w:t xml:space="preserve"> Kepatuhan</w:t>
            </w:r>
            <w:r w:rsidR="006B4BA6">
              <w:rPr>
                <w:rFonts w:ascii="Times New Roman" w:hAnsi="Times New Roman" w:cs="Times New Roman"/>
                <w:sz w:val="20"/>
                <w:szCs w:val="20"/>
              </w:rPr>
              <w:t xml:space="preserve"> WP </w:t>
            </w:r>
            <w:r w:rsidRPr="00676E45">
              <w:rPr>
                <w:rFonts w:ascii="Times New Roman" w:hAnsi="Times New Roman" w:cs="Times New Roman"/>
                <w:sz w:val="20"/>
                <w:szCs w:val="20"/>
              </w:rPr>
              <w:t>Badan</w:t>
            </w:r>
          </w:p>
        </w:tc>
        <w:tc>
          <w:tcPr>
            <w:tcW w:w="3774" w:type="dxa"/>
            <w:vAlign w:val="center"/>
          </w:tcPr>
          <w:p w14:paraId="0393441E" w14:textId="166B36D9" w:rsidR="00676E45" w:rsidRPr="00676E45" w:rsidRDefault="00676E45" w:rsidP="00676E45">
            <w:pPr>
              <w:jc w:val="center"/>
              <w:rPr>
                <w:rFonts w:ascii="Times New Roman" w:hAnsi="Times New Roman" w:cs="Times New Roman"/>
                <w:sz w:val="20"/>
                <w:szCs w:val="20"/>
              </w:rPr>
            </w:pPr>
            <w:r>
              <w:rPr>
                <w:rFonts w:ascii="Times New Roman" w:hAnsi="Times New Roman" w:cs="Times New Roman"/>
                <w:sz w:val="20"/>
                <w:szCs w:val="20"/>
              </w:rPr>
              <w:t>0.056</w:t>
            </w:r>
          </w:p>
        </w:tc>
      </w:tr>
    </w:tbl>
    <w:p w14:paraId="2A38DD1F" w14:textId="77777777" w:rsidR="00676E45" w:rsidRPr="00676E45" w:rsidRDefault="00676E45" w:rsidP="00676E45">
      <w:pPr>
        <w:spacing w:after="0" w:line="360" w:lineRule="auto"/>
        <w:ind w:firstLine="360"/>
        <w:rPr>
          <w:rFonts w:ascii="Times New Roman" w:hAnsi="Times New Roman" w:cs="Times New Roman"/>
          <w:i/>
          <w:iCs/>
        </w:rPr>
      </w:pPr>
      <w:r w:rsidRPr="00676E45">
        <w:rPr>
          <w:rFonts w:ascii="Times New Roman" w:hAnsi="Times New Roman" w:cs="Times New Roman"/>
          <w:i/>
          <w:iCs/>
        </w:rPr>
        <w:t>Sumber: Output SmartPLS 4, 2026</w:t>
      </w:r>
    </w:p>
    <w:p w14:paraId="0E1A9503" w14:textId="2A206C2D" w:rsidR="00676E45" w:rsidRPr="00F5533D" w:rsidRDefault="00F5533D" w:rsidP="00183195">
      <w:pPr>
        <w:spacing w:line="480" w:lineRule="auto"/>
        <w:ind w:left="360" w:firstLine="774"/>
        <w:jc w:val="both"/>
        <w:rPr>
          <w:rFonts w:ascii="Times New Roman" w:hAnsi="Times New Roman" w:cs="Times New Roman"/>
          <w:sz w:val="24"/>
          <w:szCs w:val="24"/>
        </w:rPr>
      </w:pPr>
      <w:r w:rsidRPr="00F5533D">
        <w:rPr>
          <w:rFonts w:ascii="Times New Roman" w:hAnsi="Times New Roman" w:cs="Times New Roman"/>
          <w:sz w:val="24"/>
          <w:szCs w:val="24"/>
        </w:rPr>
        <w:t xml:space="preserve">Tabel 4.9 menjelaskan bahwa nilai </w:t>
      </w:r>
      <w:r w:rsidRPr="0083768E">
        <w:rPr>
          <w:rFonts w:ascii="Times New Roman" w:hAnsi="Times New Roman" w:cs="Times New Roman"/>
          <w:i/>
          <w:iCs/>
          <w:sz w:val="24"/>
          <w:szCs w:val="24"/>
        </w:rPr>
        <w:t>F-Square</w:t>
      </w:r>
      <w:r w:rsidRPr="00F5533D">
        <w:rPr>
          <w:rFonts w:ascii="Times New Roman" w:hAnsi="Times New Roman" w:cs="Times New Roman"/>
          <w:sz w:val="24"/>
          <w:szCs w:val="24"/>
        </w:rPr>
        <w:t xml:space="preserve"> literasi pajak terhada</w:t>
      </w:r>
      <w:r w:rsidR="0083768E">
        <w:rPr>
          <w:rFonts w:ascii="Times New Roman" w:hAnsi="Times New Roman" w:cs="Times New Roman"/>
          <w:sz w:val="24"/>
          <w:szCs w:val="24"/>
        </w:rPr>
        <w:t xml:space="preserve">p </w:t>
      </w:r>
      <w:r w:rsidRPr="00F5533D">
        <w:rPr>
          <w:rFonts w:ascii="Times New Roman" w:hAnsi="Times New Roman" w:cs="Times New Roman"/>
          <w:sz w:val="24"/>
          <w:szCs w:val="24"/>
        </w:rPr>
        <w:t>kepatuhan wajib pajak badan adalah 0.0</w:t>
      </w:r>
      <w:r w:rsidR="00761E6A">
        <w:rPr>
          <w:rFonts w:ascii="Times New Roman" w:hAnsi="Times New Roman" w:cs="Times New Roman"/>
          <w:sz w:val="24"/>
          <w:szCs w:val="24"/>
        </w:rPr>
        <w:t>5</w:t>
      </w:r>
      <w:r w:rsidRPr="00F5533D">
        <w:rPr>
          <w:rFonts w:ascii="Times New Roman" w:hAnsi="Times New Roman" w:cs="Times New Roman"/>
          <w:sz w:val="24"/>
          <w:szCs w:val="24"/>
        </w:rPr>
        <w:t>3 (</w:t>
      </w:r>
      <w:r w:rsidRPr="0083768E">
        <w:rPr>
          <w:rFonts w:ascii="Times New Roman" w:hAnsi="Times New Roman" w:cs="Times New Roman"/>
          <w:i/>
          <w:iCs/>
          <w:sz w:val="24"/>
          <w:szCs w:val="24"/>
        </w:rPr>
        <w:t>small effect</w:t>
      </w:r>
      <w:r w:rsidRPr="00F5533D">
        <w:rPr>
          <w:rFonts w:ascii="Times New Roman" w:hAnsi="Times New Roman" w:cs="Times New Roman"/>
          <w:sz w:val="24"/>
          <w:szCs w:val="24"/>
        </w:rPr>
        <w:t xml:space="preserve">), </w:t>
      </w:r>
      <w:r w:rsidR="0083768E">
        <w:rPr>
          <w:rFonts w:ascii="Times New Roman" w:hAnsi="Times New Roman" w:cs="Times New Roman"/>
          <w:sz w:val="24"/>
          <w:szCs w:val="24"/>
        </w:rPr>
        <w:t>literasi digital terhadap kepatuhan wajib pajak badan adalah 0.050 (</w:t>
      </w:r>
      <w:r w:rsidR="006565ED" w:rsidRPr="006565ED">
        <w:rPr>
          <w:rFonts w:ascii="Times New Roman" w:hAnsi="Times New Roman" w:cs="Times New Roman"/>
          <w:i/>
          <w:iCs/>
          <w:sz w:val="24"/>
          <w:szCs w:val="24"/>
        </w:rPr>
        <w:t>small</w:t>
      </w:r>
      <w:r w:rsidR="0083768E" w:rsidRPr="006565ED">
        <w:rPr>
          <w:rFonts w:ascii="Times New Roman" w:hAnsi="Times New Roman" w:cs="Times New Roman"/>
          <w:i/>
          <w:iCs/>
          <w:sz w:val="24"/>
          <w:szCs w:val="24"/>
        </w:rPr>
        <w:t xml:space="preserve"> effect</w:t>
      </w:r>
      <w:r w:rsidR="0083768E">
        <w:rPr>
          <w:rFonts w:ascii="Times New Roman" w:hAnsi="Times New Roman" w:cs="Times New Roman"/>
          <w:sz w:val="24"/>
          <w:szCs w:val="24"/>
        </w:rPr>
        <w:t xml:space="preserve">), dan </w:t>
      </w:r>
      <w:r w:rsidR="0083768E" w:rsidRPr="00C5152F">
        <w:rPr>
          <w:rFonts w:ascii="Times New Roman" w:hAnsi="Times New Roman" w:cs="Times New Roman"/>
          <w:i/>
          <w:iCs/>
          <w:sz w:val="24"/>
          <w:szCs w:val="24"/>
        </w:rPr>
        <w:t>coretax administration system</w:t>
      </w:r>
      <w:r w:rsidR="0083768E">
        <w:rPr>
          <w:rFonts w:ascii="Times New Roman" w:hAnsi="Times New Roman" w:cs="Times New Roman"/>
          <w:sz w:val="24"/>
          <w:szCs w:val="24"/>
        </w:rPr>
        <w:t xml:space="preserve"> terhadap kepatuhan wajib pajak badan 0.056 </w:t>
      </w:r>
      <w:r w:rsidR="006565ED">
        <w:rPr>
          <w:rFonts w:ascii="Times New Roman" w:hAnsi="Times New Roman" w:cs="Times New Roman"/>
          <w:sz w:val="24"/>
          <w:szCs w:val="24"/>
        </w:rPr>
        <w:t>(</w:t>
      </w:r>
      <w:r w:rsidR="006565ED" w:rsidRPr="006565ED">
        <w:rPr>
          <w:rFonts w:ascii="Times New Roman" w:hAnsi="Times New Roman" w:cs="Times New Roman"/>
          <w:i/>
          <w:iCs/>
          <w:sz w:val="24"/>
          <w:szCs w:val="24"/>
        </w:rPr>
        <w:t>small effect</w:t>
      </w:r>
      <w:r w:rsidR="0083768E">
        <w:rPr>
          <w:rFonts w:ascii="Times New Roman" w:hAnsi="Times New Roman" w:cs="Times New Roman"/>
          <w:sz w:val="24"/>
          <w:szCs w:val="24"/>
        </w:rPr>
        <w:t>)</w:t>
      </w:r>
      <w:r w:rsidR="00183195">
        <w:rPr>
          <w:rFonts w:ascii="Times New Roman" w:hAnsi="Times New Roman" w:cs="Times New Roman"/>
          <w:sz w:val="24"/>
          <w:szCs w:val="24"/>
        </w:rPr>
        <w:t>.</w:t>
      </w:r>
    </w:p>
    <w:p w14:paraId="24B7DAB5" w14:textId="65829B9F" w:rsidR="00E94716" w:rsidRDefault="00A45161" w:rsidP="00A45161">
      <w:pPr>
        <w:pStyle w:val="Heading3"/>
        <w:spacing w:after="0" w:line="480" w:lineRule="auto"/>
        <w:ind w:left="1134" w:hanging="794"/>
      </w:pPr>
      <w:bookmarkStart w:id="87" w:name="_Toc223980395"/>
      <w:bookmarkStart w:id="88" w:name="_Hlk219478073"/>
      <w:r>
        <w:t>4.2.4</w:t>
      </w:r>
      <w:r>
        <w:tab/>
      </w:r>
      <w:r w:rsidR="00E94716">
        <w:t>Uji Model Fit</w:t>
      </w:r>
      <w:bookmarkEnd w:id="87"/>
    </w:p>
    <w:p w14:paraId="224B3B7C" w14:textId="72C5509F" w:rsidR="00E94716" w:rsidRDefault="00E94716" w:rsidP="00E94716">
      <w:pPr>
        <w:pStyle w:val="ListParagraph"/>
        <w:spacing w:line="480" w:lineRule="auto"/>
        <w:ind w:left="284" w:firstLine="938"/>
        <w:jc w:val="both"/>
        <w:rPr>
          <w:rFonts w:ascii="Times New Roman" w:hAnsi="Times New Roman" w:cs="Times New Roman"/>
          <w:sz w:val="24"/>
          <w:szCs w:val="24"/>
        </w:rPr>
      </w:pPr>
      <w:r w:rsidRPr="00E94716">
        <w:rPr>
          <w:rFonts w:ascii="Times New Roman" w:hAnsi="Times New Roman" w:cs="Times New Roman"/>
          <w:sz w:val="24"/>
          <w:szCs w:val="24"/>
        </w:rPr>
        <w:t>Adapun untuk menguji kelayakan model dari penelitian ini</w:t>
      </w:r>
      <w:r>
        <w:rPr>
          <w:rFonts w:ascii="Times New Roman" w:hAnsi="Times New Roman" w:cs="Times New Roman"/>
          <w:sz w:val="24"/>
          <w:szCs w:val="24"/>
        </w:rPr>
        <w:t xml:space="preserve"> </w:t>
      </w:r>
      <w:r w:rsidRPr="00E94716">
        <w:rPr>
          <w:rFonts w:ascii="Times New Roman" w:hAnsi="Times New Roman" w:cs="Times New Roman"/>
          <w:sz w:val="24"/>
          <w:szCs w:val="24"/>
        </w:rPr>
        <w:t>menggunakan uji model fit dengan melihat nilai SRMR dan NFI</w:t>
      </w:r>
      <w:r>
        <w:rPr>
          <w:rFonts w:ascii="Times New Roman" w:hAnsi="Times New Roman" w:cs="Times New Roman"/>
          <w:sz w:val="24"/>
          <w:szCs w:val="24"/>
        </w:rPr>
        <w:t>. Tabel berikut menunjukkan nilai yang diperoleh dari hasil uji model fit.</w:t>
      </w:r>
    </w:p>
    <w:p w14:paraId="660F7EE9" w14:textId="60B71D89" w:rsidR="00E94716" w:rsidRPr="006B4BA6" w:rsidRDefault="00A45161" w:rsidP="00E94716">
      <w:pPr>
        <w:spacing w:after="0" w:line="240" w:lineRule="auto"/>
        <w:ind w:left="360"/>
        <w:rPr>
          <w:rFonts w:ascii="Times New Roman" w:hAnsi="Times New Roman" w:cs="Times New Roman"/>
          <w:b/>
          <w:bCs/>
        </w:rPr>
      </w:pPr>
      <w:bookmarkStart w:id="89" w:name="_Toc223472061"/>
      <w:r w:rsidRPr="00A45161">
        <w:rPr>
          <w:rFonts w:ascii="Times New Roman" w:hAnsi="Times New Roman" w:cs="Times New Roman"/>
          <w:b/>
          <w:bCs/>
        </w:rPr>
        <w:t>Tabel 4.</w:t>
      </w:r>
      <w:r w:rsidRPr="00A45161">
        <w:rPr>
          <w:rFonts w:ascii="Times New Roman" w:hAnsi="Times New Roman" w:cs="Times New Roman"/>
          <w:b/>
          <w:bCs/>
        </w:rPr>
        <w:fldChar w:fldCharType="begin"/>
      </w:r>
      <w:r w:rsidRPr="00A45161">
        <w:rPr>
          <w:rFonts w:ascii="Times New Roman" w:hAnsi="Times New Roman" w:cs="Times New Roman"/>
          <w:b/>
          <w:bCs/>
        </w:rPr>
        <w:instrText xml:space="preserve"> SEQ Tabel_4. \* ARABIC </w:instrText>
      </w:r>
      <w:r w:rsidRPr="00A45161">
        <w:rPr>
          <w:rFonts w:ascii="Times New Roman" w:hAnsi="Times New Roman" w:cs="Times New Roman"/>
          <w:b/>
          <w:bCs/>
        </w:rPr>
        <w:fldChar w:fldCharType="separate"/>
      </w:r>
      <w:r>
        <w:rPr>
          <w:rFonts w:ascii="Times New Roman" w:hAnsi="Times New Roman" w:cs="Times New Roman"/>
          <w:b/>
          <w:bCs/>
          <w:noProof/>
        </w:rPr>
        <w:t>10</w:t>
      </w:r>
      <w:r w:rsidRPr="00A45161">
        <w:rPr>
          <w:rFonts w:ascii="Times New Roman" w:hAnsi="Times New Roman" w:cs="Times New Roman"/>
          <w:b/>
          <w:bCs/>
        </w:rPr>
        <w:fldChar w:fldCharType="end"/>
      </w:r>
      <w:r w:rsidRPr="00A45161">
        <w:rPr>
          <w:rFonts w:ascii="Times New Roman" w:hAnsi="Times New Roman" w:cs="Times New Roman"/>
          <w:b/>
          <w:bCs/>
        </w:rPr>
        <w:t xml:space="preserve"> </w:t>
      </w:r>
      <w:r w:rsidR="00E94716" w:rsidRPr="00E94716">
        <w:rPr>
          <w:rFonts w:ascii="Times New Roman" w:hAnsi="Times New Roman" w:cs="Times New Roman"/>
          <w:b/>
          <w:bCs/>
        </w:rPr>
        <w:t>Model Fit</w:t>
      </w:r>
      <w:bookmarkEnd w:id="89"/>
    </w:p>
    <w:tbl>
      <w:tblPr>
        <w:tblStyle w:val="TableGrid"/>
        <w:tblW w:w="0" w:type="auto"/>
        <w:tblInd w:w="360" w:type="dxa"/>
        <w:tblLayout w:type="fixed"/>
        <w:tblLook w:val="04A0" w:firstRow="1" w:lastRow="0" w:firstColumn="1" w:lastColumn="0" w:noHBand="0" w:noVBand="1"/>
      </w:tblPr>
      <w:tblGrid>
        <w:gridCol w:w="2896"/>
        <w:gridCol w:w="2268"/>
        <w:gridCol w:w="2268"/>
      </w:tblGrid>
      <w:tr w:rsidR="00E94716" w14:paraId="2CA52534" w14:textId="77777777" w:rsidTr="00E94716">
        <w:trPr>
          <w:trHeight w:val="353"/>
        </w:trPr>
        <w:tc>
          <w:tcPr>
            <w:tcW w:w="2896" w:type="dxa"/>
          </w:tcPr>
          <w:p w14:paraId="7B8496D8" w14:textId="3B463671" w:rsidR="00E94716" w:rsidRPr="006B4BA6" w:rsidRDefault="00E94716" w:rsidP="00FD20D8">
            <w:pPr>
              <w:rPr>
                <w:rFonts w:ascii="Times New Roman" w:hAnsi="Times New Roman" w:cs="Times New Roman"/>
                <w:b/>
                <w:bCs/>
                <w:sz w:val="20"/>
                <w:szCs w:val="20"/>
              </w:rPr>
            </w:pPr>
          </w:p>
        </w:tc>
        <w:tc>
          <w:tcPr>
            <w:tcW w:w="2268" w:type="dxa"/>
          </w:tcPr>
          <w:p w14:paraId="289BD362" w14:textId="1421EDED" w:rsidR="00E94716" w:rsidRPr="00E94716" w:rsidRDefault="00E94716" w:rsidP="00E94716">
            <w:pPr>
              <w:jc w:val="center"/>
              <w:rPr>
                <w:rFonts w:ascii="Times New Roman" w:hAnsi="Times New Roman" w:cs="Times New Roman"/>
                <w:b/>
                <w:bCs/>
                <w:i/>
                <w:iCs/>
                <w:sz w:val="20"/>
                <w:szCs w:val="20"/>
              </w:rPr>
            </w:pPr>
            <w:r w:rsidRPr="00E94716">
              <w:rPr>
                <w:rFonts w:ascii="Times New Roman" w:hAnsi="Times New Roman" w:cs="Times New Roman"/>
                <w:b/>
                <w:bCs/>
                <w:i/>
                <w:iCs/>
                <w:sz w:val="20"/>
                <w:szCs w:val="20"/>
              </w:rPr>
              <w:t>Saturated Model</w:t>
            </w:r>
          </w:p>
        </w:tc>
        <w:tc>
          <w:tcPr>
            <w:tcW w:w="2268" w:type="dxa"/>
          </w:tcPr>
          <w:p w14:paraId="7D091444" w14:textId="7E5F9777" w:rsidR="00E94716" w:rsidRPr="00E94716" w:rsidRDefault="00E94716" w:rsidP="00E94716">
            <w:pPr>
              <w:jc w:val="center"/>
              <w:rPr>
                <w:rFonts w:ascii="Times New Roman" w:hAnsi="Times New Roman" w:cs="Times New Roman"/>
                <w:b/>
                <w:bCs/>
                <w:i/>
                <w:iCs/>
                <w:sz w:val="20"/>
                <w:szCs w:val="20"/>
              </w:rPr>
            </w:pPr>
            <w:r w:rsidRPr="00E94716">
              <w:rPr>
                <w:rFonts w:ascii="Times New Roman" w:hAnsi="Times New Roman" w:cs="Times New Roman"/>
                <w:b/>
                <w:bCs/>
                <w:i/>
                <w:iCs/>
                <w:sz w:val="20"/>
                <w:szCs w:val="20"/>
              </w:rPr>
              <w:t>Estimated Model</w:t>
            </w:r>
          </w:p>
        </w:tc>
      </w:tr>
      <w:tr w:rsidR="00E94716" w14:paraId="3038B6AC" w14:textId="77777777" w:rsidTr="00E94716">
        <w:trPr>
          <w:trHeight w:val="274"/>
        </w:trPr>
        <w:tc>
          <w:tcPr>
            <w:tcW w:w="2896" w:type="dxa"/>
          </w:tcPr>
          <w:p w14:paraId="08F2B099" w14:textId="325213FD" w:rsidR="00E94716" w:rsidRPr="006B4BA6" w:rsidRDefault="00E94716" w:rsidP="00FD20D8">
            <w:pPr>
              <w:rPr>
                <w:rFonts w:ascii="Times New Roman" w:hAnsi="Times New Roman" w:cs="Times New Roman"/>
                <w:b/>
                <w:bCs/>
                <w:sz w:val="20"/>
                <w:szCs w:val="20"/>
              </w:rPr>
            </w:pPr>
            <w:r>
              <w:rPr>
                <w:rFonts w:ascii="Times New Roman" w:hAnsi="Times New Roman" w:cs="Times New Roman"/>
                <w:b/>
                <w:bCs/>
                <w:sz w:val="20"/>
                <w:szCs w:val="20"/>
              </w:rPr>
              <w:t>SRMR</w:t>
            </w:r>
          </w:p>
        </w:tc>
        <w:tc>
          <w:tcPr>
            <w:tcW w:w="2268" w:type="dxa"/>
          </w:tcPr>
          <w:p w14:paraId="616D9687" w14:textId="5BF40902" w:rsidR="00E94716" w:rsidRPr="00E94716" w:rsidRDefault="00E94716" w:rsidP="00E94716">
            <w:pPr>
              <w:jc w:val="center"/>
              <w:rPr>
                <w:rFonts w:ascii="Times New Roman" w:hAnsi="Times New Roman" w:cs="Times New Roman"/>
                <w:sz w:val="20"/>
                <w:szCs w:val="20"/>
              </w:rPr>
            </w:pPr>
            <w:r w:rsidRPr="00E94716">
              <w:rPr>
                <w:rFonts w:ascii="Times New Roman" w:hAnsi="Times New Roman" w:cs="Times New Roman"/>
                <w:sz w:val="20"/>
                <w:szCs w:val="20"/>
              </w:rPr>
              <w:t>0.088</w:t>
            </w:r>
          </w:p>
        </w:tc>
        <w:tc>
          <w:tcPr>
            <w:tcW w:w="2268" w:type="dxa"/>
          </w:tcPr>
          <w:p w14:paraId="443494AE" w14:textId="7A6B01B4" w:rsidR="00E94716" w:rsidRPr="00E94716" w:rsidRDefault="00E94716" w:rsidP="00E94716">
            <w:pPr>
              <w:jc w:val="center"/>
              <w:rPr>
                <w:rFonts w:ascii="Times New Roman" w:hAnsi="Times New Roman" w:cs="Times New Roman"/>
                <w:sz w:val="20"/>
                <w:szCs w:val="20"/>
              </w:rPr>
            </w:pPr>
            <w:r w:rsidRPr="00E94716">
              <w:rPr>
                <w:rFonts w:ascii="Times New Roman" w:hAnsi="Times New Roman" w:cs="Times New Roman"/>
                <w:sz w:val="20"/>
                <w:szCs w:val="20"/>
              </w:rPr>
              <w:t>0.088</w:t>
            </w:r>
          </w:p>
        </w:tc>
      </w:tr>
      <w:tr w:rsidR="00E94716" w14:paraId="66515FB4" w14:textId="77777777" w:rsidTr="00E94716">
        <w:trPr>
          <w:trHeight w:val="278"/>
        </w:trPr>
        <w:tc>
          <w:tcPr>
            <w:tcW w:w="2896" w:type="dxa"/>
          </w:tcPr>
          <w:p w14:paraId="1F182DFD" w14:textId="081DF3CA" w:rsidR="00E94716" w:rsidRPr="006B4BA6" w:rsidRDefault="00E94716" w:rsidP="00FD20D8">
            <w:pPr>
              <w:rPr>
                <w:rFonts w:ascii="Times New Roman" w:hAnsi="Times New Roman" w:cs="Times New Roman"/>
                <w:b/>
                <w:bCs/>
                <w:sz w:val="20"/>
                <w:szCs w:val="20"/>
              </w:rPr>
            </w:pPr>
            <w:r>
              <w:rPr>
                <w:rFonts w:ascii="Times New Roman" w:hAnsi="Times New Roman" w:cs="Times New Roman"/>
                <w:b/>
                <w:bCs/>
                <w:sz w:val="20"/>
                <w:szCs w:val="20"/>
              </w:rPr>
              <w:t>NFI</w:t>
            </w:r>
          </w:p>
        </w:tc>
        <w:tc>
          <w:tcPr>
            <w:tcW w:w="2268" w:type="dxa"/>
          </w:tcPr>
          <w:p w14:paraId="7DA90405" w14:textId="44CC6581" w:rsidR="00E94716" w:rsidRPr="00E94716" w:rsidRDefault="00E94716" w:rsidP="00E94716">
            <w:pPr>
              <w:jc w:val="center"/>
              <w:rPr>
                <w:rFonts w:ascii="Times New Roman" w:hAnsi="Times New Roman" w:cs="Times New Roman"/>
                <w:sz w:val="20"/>
                <w:szCs w:val="20"/>
              </w:rPr>
            </w:pPr>
            <w:r w:rsidRPr="00E94716">
              <w:rPr>
                <w:rFonts w:ascii="Times New Roman" w:hAnsi="Times New Roman" w:cs="Times New Roman"/>
                <w:sz w:val="20"/>
                <w:szCs w:val="20"/>
              </w:rPr>
              <w:t>0.679</w:t>
            </w:r>
          </w:p>
        </w:tc>
        <w:tc>
          <w:tcPr>
            <w:tcW w:w="2268" w:type="dxa"/>
          </w:tcPr>
          <w:p w14:paraId="580C2E19" w14:textId="39AE9C4C" w:rsidR="00E94716" w:rsidRPr="00E94716" w:rsidRDefault="00E94716" w:rsidP="00E94716">
            <w:pPr>
              <w:jc w:val="center"/>
              <w:rPr>
                <w:rFonts w:ascii="Times New Roman" w:hAnsi="Times New Roman" w:cs="Times New Roman"/>
                <w:sz w:val="20"/>
                <w:szCs w:val="20"/>
              </w:rPr>
            </w:pPr>
            <w:r w:rsidRPr="00E94716">
              <w:rPr>
                <w:rFonts w:ascii="Times New Roman" w:hAnsi="Times New Roman" w:cs="Times New Roman"/>
                <w:sz w:val="20"/>
                <w:szCs w:val="20"/>
              </w:rPr>
              <w:t>0.679</w:t>
            </w:r>
          </w:p>
        </w:tc>
      </w:tr>
    </w:tbl>
    <w:p w14:paraId="31C99680" w14:textId="516CBF4B" w:rsidR="00E94716" w:rsidRPr="00676E45" w:rsidRDefault="00E94716" w:rsidP="00E94716">
      <w:pPr>
        <w:spacing w:line="360" w:lineRule="auto"/>
        <w:ind w:firstLine="360"/>
        <w:rPr>
          <w:rFonts w:ascii="Times New Roman" w:hAnsi="Times New Roman" w:cs="Times New Roman"/>
          <w:i/>
          <w:iCs/>
        </w:rPr>
      </w:pPr>
      <w:r w:rsidRPr="00676E45">
        <w:rPr>
          <w:rFonts w:ascii="Times New Roman" w:hAnsi="Times New Roman" w:cs="Times New Roman"/>
          <w:i/>
          <w:iCs/>
        </w:rPr>
        <w:t>Sumber: Output SmartPLS 4, 2026</w:t>
      </w:r>
    </w:p>
    <w:p w14:paraId="1371FD3E" w14:textId="7099EF61" w:rsidR="00E94716" w:rsidRPr="00E94716" w:rsidRDefault="00E94716" w:rsidP="0040005C">
      <w:pPr>
        <w:spacing w:line="480" w:lineRule="auto"/>
        <w:ind w:left="284" w:firstLine="850"/>
        <w:jc w:val="both"/>
        <w:rPr>
          <w:rFonts w:ascii="Times New Roman" w:hAnsi="Times New Roman" w:cs="Times New Roman"/>
          <w:sz w:val="24"/>
          <w:szCs w:val="24"/>
        </w:rPr>
      </w:pPr>
      <w:r>
        <w:t xml:space="preserve"> </w:t>
      </w:r>
      <w:r w:rsidRPr="0040005C">
        <w:rPr>
          <w:rFonts w:ascii="Times New Roman" w:hAnsi="Times New Roman" w:cs="Times New Roman"/>
          <w:sz w:val="24"/>
          <w:szCs w:val="24"/>
        </w:rPr>
        <w:t>Berdasarkan tabel 4.10 diatas</w:t>
      </w:r>
      <w:r w:rsidR="00FA547E">
        <w:rPr>
          <w:rFonts w:ascii="Times New Roman" w:hAnsi="Times New Roman" w:cs="Times New Roman"/>
          <w:sz w:val="24"/>
          <w:szCs w:val="24"/>
        </w:rPr>
        <w:t xml:space="preserve"> maka </w:t>
      </w:r>
      <w:r w:rsidR="00FA547E" w:rsidRPr="00FA547E">
        <w:rPr>
          <w:rFonts w:ascii="Times New Roman" w:hAnsi="Times New Roman" w:cs="Times New Roman"/>
          <w:sz w:val="24"/>
          <w:szCs w:val="24"/>
        </w:rPr>
        <w:t xml:space="preserve">diperoleh nilai </w:t>
      </w:r>
      <w:r w:rsidR="00FA547E" w:rsidRPr="00FA547E">
        <w:rPr>
          <w:rFonts w:ascii="Times New Roman" w:hAnsi="Times New Roman" w:cs="Times New Roman"/>
          <w:i/>
          <w:iCs/>
          <w:sz w:val="24"/>
          <w:szCs w:val="24"/>
        </w:rPr>
        <w:t>Standardized Root Mean Square Residual</w:t>
      </w:r>
      <w:r w:rsidR="00FA547E" w:rsidRPr="00FA547E">
        <w:rPr>
          <w:rFonts w:ascii="Times New Roman" w:hAnsi="Times New Roman" w:cs="Times New Roman"/>
          <w:sz w:val="24"/>
          <w:szCs w:val="24"/>
        </w:rPr>
        <w:t xml:space="preserve"> (SRMR) sebesar 0,088 yang menunjukkan bahwa model penelitian telah memenuhi kriteria </w:t>
      </w:r>
      <w:r w:rsidR="00FA547E" w:rsidRPr="00FA547E">
        <w:rPr>
          <w:rFonts w:ascii="Times New Roman" w:hAnsi="Times New Roman" w:cs="Times New Roman"/>
          <w:i/>
          <w:iCs/>
          <w:sz w:val="24"/>
          <w:szCs w:val="24"/>
        </w:rPr>
        <w:t>goodness of fit</w:t>
      </w:r>
      <w:r w:rsidR="00FA547E" w:rsidRPr="00FA547E">
        <w:rPr>
          <w:rFonts w:ascii="Times New Roman" w:hAnsi="Times New Roman" w:cs="Times New Roman"/>
          <w:sz w:val="24"/>
          <w:szCs w:val="24"/>
        </w:rPr>
        <w:t xml:space="preserve">, karena nilai SRMR yang baik berada di bawah 0,10. Nilai SRMR yang rendah mengindikasikan bahwa perbedaan antara matriks kovarians yang diobservasi dan yang diprediksi oleh model relatif kecil, sehingga model dapat dikatakan memiliki tingkat kesesuaian yang baik. Selain itu, nilai </w:t>
      </w:r>
      <w:r w:rsidR="00FA547E" w:rsidRPr="00FA547E">
        <w:rPr>
          <w:rFonts w:ascii="Times New Roman" w:hAnsi="Times New Roman" w:cs="Times New Roman"/>
          <w:i/>
          <w:iCs/>
          <w:sz w:val="24"/>
          <w:szCs w:val="24"/>
        </w:rPr>
        <w:t>Normed Fit Index</w:t>
      </w:r>
      <w:r w:rsidR="00FA547E" w:rsidRPr="00FA547E">
        <w:rPr>
          <w:rFonts w:ascii="Times New Roman" w:hAnsi="Times New Roman" w:cs="Times New Roman"/>
          <w:sz w:val="24"/>
          <w:szCs w:val="24"/>
        </w:rPr>
        <w:t xml:space="preserve"> (NFI) sebesar 0,679 atau 67,9% menunjukkan bahwa model penelitian ini memiliki tingkat kecocokan yang cukup baik dan dapat dinyatakan layak untuk dianalisis lebih lanjut</w:t>
      </w:r>
      <w:r w:rsidR="00FA547E">
        <w:rPr>
          <w:rFonts w:ascii="Times New Roman" w:hAnsi="Times New Roman" w:cs="Times New Roman"/>
          <w:sz w:val="24"/>
          <w:szCs w:val="24"/>
        </w:rPr>
        <w:t xml:space="preserve"> </w:t>
      </w:r>
      <w:r w:rsidR="00FA547E">
        <w:rPr>
          <w:rFonts w:ascii="Times New Roman" w:hAnsi="Times New Roman" w:cs="Times New Roman"/>
          <w:sz w:val="24"/>
          <w:szCs w:val="24"/>
        </w:rPr>
        <w:fldChar w:fldCharType="begin" w:fldLock="1"/>
      </w:r>
      <w:r w:rsidR="00FA547E">
        <w:rPr>
          <w:rFonts w:ascii="Times New Roman" w:hAnsi="Times New Roman" w:cs="Times New Roman"/>
          <w:sz w:val="24"/>
          <w:szCs w:val="24"/>
        </w:rPr>
        <w:instrText>ADDIN CSL_CITATION {"citationItems":[{"id":"ITEM-1","itemData":{"ISBN":"9783030805180","ISSN":"1070-5511","abstract":"Purpose – The authors aim to present partial least squares (PLS) as an evolving approach to structural equation modeling (SEM), highlight its advantages and limitations and provide an overview of recent research on the method across various fields. Design/methodology/approach – In this review article, the authors merge literatures from the marketing, management, and management information systems fields to present the state-of-the art of PLS-SEM research. Furthermore, the authors meta-analyze recent review studies to shed light on popular reasons for PLS-SEM usage. Findings – PLS-SEMhas experienced increasing dissemination ina variety offields in recent yearswith nonnormal data, small sample sizes and the use of formative indicators being themost prominent reasons for its application. Recent methodological research has extended PLS-SEM’s methodological toolbox to accommodate more complex model structures or handle data inadequacies such as heterogeneity. Research limitations/implications – While research on the PLS-SEM method has gained momentum during the last decade, there are ample research opportunities on subjects such as mediation or multigroup analysis, which warrant further attention.","author":[{"dropping-particle":"","family":"Hair","given":"J.F.","non-dropping-particle":"","parse-names":false,"suffix":""},{"dropping-particle":"","family":"Hult","given":"G.T.M.","non-dropping-particle":"","parse-names":false,"suffix":""},{"dropping-particle":"","family":"Ringle","given":"C.M.","non-dropping-particle":"","parse-names":false,"suffix":""},{"dropping-particle":"","family":"Sarstedt","given":"M.","non-dropping-particle":"","parse-names":false,"suffix":""},{"dropping-particle":"","family":"Danks","given":"N.P.","non-dropping-particle":"","parse-names":false,"suffix":""},{"dropping-particle":"","family":"Ray","given":"S","non-dropping-particle":"","parse-names":false,"suffix":""}],"container-title":"Structural Equation Modeling: A Multidisciplinary Journal","id":"ITEM-1","issue":"1","issued":{"date-parts":[["2021"]]},"number-of-pages":"115-138","title":"Evaluation of the Structural Model. In: Partial Least Squares Structural Equation Modeling (PLS-SEM) Using R. Classroom Companion: Business. Springer, Cham.","type":"book","volume":"30"},"uris":["http://www.mendeley.com/documents/?uuid=b6203cba-d97f-4e5f-8130-580765b70599"]}],"mendeley":{"formattedCitation":"(Hair et al., 2021)","plainTextFormattedCitation":"(Hair et al., 2021)"},"properties":{"noteIndex":0},"schema":"https://github.com/citation-style-language/schema/raw/master/csl-citation.json"}</w:instrText>
      </w:r>
      <w:r w:rsidR="00FA547E">
        <w:rPr>
          <w:rFonts w:ascii="Times New Roman" w:hAnsi="Times New Roman" w:cs="Times New Roman"/>
          <w:sz w:val="24"/>
          <w:szCs w:val="24"/>
        </w:rPr>
        <w:fldChar w:fldCharType="separate"/>
      </w:r>
      <w:r w:rsidR="00FA547E" w:rsidRPr="00FA547E">
        <w:rPr>
          <w:rFonts w:ascii="Times New Roman" w:hAnsi="Times New Roman" w:cs="Times New Roman"/>
          <w:noProof/>
          <w:sz w:val="24"/>
          <w:szCs w:val="24"/>
        </w:rPr>
        <w:t xml:space="preserve">(Hair </w:t>
      </w:r>
      <w:r w:rsidR="00FA547E" w:rsidRPr="00FA547E">
        <w:rPr>
          <w:rFonts w:ascii="Times New Roman" w:hAnsi="Times New Roman" w:cs="Times New Roman"/>
          <w:i/>
          <w:iCs/>
          <w:noProof/>
          <w:sz w:val="24"/>
          <w:szCs w:val="24"/>
        </w:rPr>
        <w:t>et al</w:t>
      </w:r>
      <w:r w:rsidR="00FA547E" w:rsidRPr="00FA547E">
        <w:rPr>
          <w:rFonts w:ascii="Times New Roman" w:hAnsi="Times New Roman" w:cs="Times New Roman"/>
          <w:noProof/>
          <w:sz w:val="24"/>
          <w:szCs w:val="24"/>
        </w:rPr>
        <w:t>., 2021)</w:t>
      </w:r>
      <w:r w:rsidR="00FA547E">
        <w:rPr>
          <w:rFonts w:ascii="Times New Roman" w:hAnsi="Times New Roman" w:cs="Times New Roman"/>
          <w:sz w:val="24"/>
          <w:szCs w:val="24"/>
        </w:rPr>
        <w:fldChar w:fldCharType="end"/>
      </w:r>
      <w:r w:rsidR="0040005C" w:rsidRPr="0040005C">
        <w:rPr>
          <w:rFonts w:ascii="Times New Roman" w:hAnsi="Times New Roman" w:cs="Times New Roman"/>
          <w:sz w:val="24"/>
          <w:szCs w:val="24"/>
        </w:rPr>
        <w:t>.</w:t>
      </w:r>
    </w:p>
    <w:p w14:paraId="72F0DC04" w14:textId="686208FB" w:rsidR="009B1818" w:rsidRDefault="006655F1" w:rsidP="006655F1">
      <w:pPr>
        <w:pStyle w:val="Heading3"/>
        <w:spacing w:after="0" w:line="480" w:lineRule="auto"/>
        <w:ind w:left="1134" w:hanging="794"/>
        <w:rPr>
          <w:b w:val="0"/>
          <w:bCs w:val="0"/>
          <w:szCs w:val="24"/>
        </w:rPr>
      </w:pPr>
      <w:bookmarkStart w:id="90" w:name="_Toc223980396"/>
      <w:r>
        <w:rPr>
          <w:szCs w:val="24"/>
        </w:rPr>
        <w:t>4.2.5</w:t>
      </w:r>
      <w:r>
        <w:rPr>
          <w:szCs w:val="24"/>
        </w:rPr>
        <w:tab/>
      </w:r>
      <w:r w:rsidR="009B1818" w:rsidRPr="009B1818">
        <w:rPr>
          <w:szCs w:val="24"/>
        </w:rPr>
        <w:t>Hasil Pengujian Hipotesis</w:t>
      </w:r>
      <w:bookmarkEnd w:id="90"/>
    </w:p>
    <w:p w14:paraId="4DFD56DA" w14:textId="66C65EDD" w:rsidR="0067273A" w:rsidRPr="0067273A" w:rsidRDefault="0067273A" w:rsidP="0067273A">
      <w:pPr>
        <w:spacing w:line="480" w:lineRule="auto"/>
        <w:ind w:left="360" w:firstLine="774"/>
        <w:jc w:val="both"/>
        <w:rPr>
          <w:rFonts w:ascii="Times New Roman" w:hAnsi="Times New Roman" w:cs="Times New Roman"/>
          <w:sz w:val="24"/>
          <w:szCs w:val="24"/>
        </w:rPr>
      </w:pPr>
      <w:r w:rsidRPr="0067273A">
        <w:rPr>
          <w:rFonts w:ascii="Times New Roman" w:hAnsi="Times New Roman" w:cs="Times New Roman"/>
          <w:sz w:val="24"/>
          <w:szCs w:val="24"/>
        </w:rPr>
        <w:t xml:space="preserve">Setelah menyelesaikan semua pengujian, langkah terakhir adalah melakukan pengujian hipotesis dengan menganalisis hasil </w:t>
      </w:r>
      <w:r w:rsidRPr="00905623">
        <w:rPr>
          <w:rFonts w:ascii="Times New Roman" w:hAnsi="Times New Roman" w:cs="Times New Roman"/>
          <w:i/>
          <w:iCs/>
          <w:sz w:val="24"/>
          <w:szCs w:val="24"/>
        </w:rPr>
        <w:t>path coefficient</w:t>
      </w:r>
      <w:r w:rsidRPr="0067273A">
        <w:rPr>
          <w:rFonts w:ascii="Times New Roman" w:hAnsi="Times New Roman" w:cs="Times New Roman"/>
          <w:sz w:val="24"/>
          <w:szCs w:val="24"/>
        </w:rPr>
        <w:t xml:space="preserve"> yang dapat dilakukan melalui </w:t>
      </w:r>
      <w:r w:rsidRPr="00994E33">
        <w:rPr>
          <w:rFonts w:ascii="Times New Roman" w:hAnsi="Times New Roman" w:cs="Times New Roman"/>
          <w:i/>
          <w:iCs/>
          <w:sz w:val="24"/>
          <w:szCs w:val="24"/>
        </w:rPr>
        <w:t>bootstrapping</w:t>
      </w:r>
      <w:r w:rsidRPr="0067273A">
        <w:rPr>
          <w:rFonts w:ascii="Times New Roman" w:hAnsi="Times New Roman" w:cs="Times New Roman"/>
          <w:sz w:val="24"/>
          <w:szCs w:val="24"/>
        </w:rPr>
        <w:t xml:space="preserve"> dengan menggunakan SmartPLS 4. </w:t>
      </w:r>
      <w:r w:rsidR="00905623">
        <w:rPr>
          <w:rFonts w:ascii="Times New Roman" w:hAnsi="Times New Roman" w:cs="Times New Roman"/>
          <w:sz w:val="24"/>
          <w:szCs w:val="24"/>
        </w:rPr>
        <w:t xml:space="preserve">Nilai yang diperoleh dari </w:t>
      </w:r>
      <w:r w:rsidR="00905623" w:rsidRPr="00905623">
        <w:rPr>
          <w:rFonts w:ascii="Times New Roman" w:hAnsi="Times New Roman" w:cs="Times New Roman"/>
          <w:i/>
          <w:iCs/>
          <w:sz w:val="24"/>
          <w:szCs w:val="24"/>
        </w:rPr>
        <w:t>path coefficient</w:t>
      </w:r>
      <w:r w:rsidR="00905623">
        <w:rPr>
          <w:rFonts w:ascii="Times New Roman" w:hAnsi="Times New Roman" w:cs="Times New Roman"/>
          <w:sz w:val="24"/>
          <w:szCs w:val="24"/>
        </w:rPr>
        <w:t xml:space="preserve"> adalah </w:t>
      </w:r>
      <w:r w:rsidR="00905623" w:rsidRPr="00905623">
        <w:rPr>
          <w:rFonts w:ascii="Times New Roman" w:hAnsi="Times New Roman" w:cs="Times New Roman"/>
          <w:i/>
          <w:iCs/>
          <w:sz w:val="24"/>
          <w:szCs w:val="24"/>
        </w:rPr>
        <w:t>t-statistic</w:t>
      </w:r>
      <w:r w:rsidR="00905623">
        <w:rPr>
          <w:rFonts w:ascii="Times New Roman" w:hAnsi="Times New Roman" w:cs="Times New Roman"/>
          <w:sz w:val="24"/>
          <w:szCs w:val="24"/>
        </w:rPr>
        <w:t xml:space="preserve">, yang menunjukkan tingkat signifikansi hubungan antar konstruk laten. Agar mendapatkan hasil yang signifikan maka </w:t>
      </w:r>
      <w:r w:rsidR="00905623" w:rsidRPr="00905623">
        <w:rPr>
          <w:rFonts w:ascii="Times New Roman" w:hAnsi="Times New Roman" w:cs="Times New Roman"/>
          <w:i/>
          <w:iCs/>
          <w:sz w:val="24"/>
          <w:szCs w:val="24"/>
        </w:rPr>
        <w:t>t-statistic</w:t>
      </w:r>
      <w:r w:rsidR="00905623">
        <w:rPr>
          <w:rFonts w:ascii="Times New Roman" w:hAnsi="Times New Roman" w:cs="Times New Roman"/>
          <w:sz w:val="24"/>
          <w:szCs w:val="24"/>
        </w:rPr>
        <w:t xml:space="preserve"> harus &gt; 1,96 </w:t>
      </w:r>
      <w:r w:rsidR="00905623" w:rsidRPr="00EE445C">
        <w:rPr>
          <w:rFonts w:ascii="Times New Roman" w:hAnsi="Times New Roman" w:cs="Times New Roman"/>
          <w:sz w:val="24"/>
          <w:szCs w:val="24"/>
        </w:rPr>
        <w:t xml:space="preserve">dan </w:t>
      </w:r>
      <w:r w:rsidR="00905623" w:rsidRPr="00EE445C">
        <w:rPr>
          <w:rFonts w:ascii="Times New Roman" w:hAnsi="Times New Roman" w:cs="Times New Roman"/>
          <w:i/>
          <w:iCs/>
          <w:sz w:val="24"/>
          <w:szCs w:val="24"/>
        </w:rPr>
        <w:t>p-value</w:t>
      </w:r>
      <w:r w:rsidR="00905623" w:rsidRPr="00EE445C">
        <w:rPr>
          <w:rFonts w:ascii="Times New Roman" w:hAnsi="Times New Roman" w:cs="Times New Roman"/>
          <w:sz w:val="24"/>
          <w:szCs w:val="24"/>
        </w:rPr>
        <w:t xml:space="preserve"> berada di bawah 0,05, maka koefisien tersebut dianggap signifikan secara statistik dan dapat diandalkan dalam menjelaskan hubungan antarvariabel</w:t>
      </w:r>
      <w:r w:rsidR="00125432">
        <w:rPr>
          <w:rFonts w:ascii="Times New Roman" w:hAnsi="Times New Roman" w:cs="Times New Roman"/>
          <w:sz w:val="24"/>
          <w:szCs w:val="24"/>
        </w:rPr>
        <w:t xml:space="preserve"> </w:t>
      </w:r>
      <w:r w:rsidR="00125432" w:rsidRPr="00B46E34">
        <w:rPr>
          <w:rFonts w:ascii="Times New Roman" w:hAnsi="Times New Roman" w:cs="Times New Roman"/>
          <w:color w:val="000000" w:themeColor="text1"/>
          <w:sz w:val="24"/>
          <w:szCs w:val="24"/>
        </w:rPr>
        <w:t>(Haryono, 2016)</w:t>
      </w:r>
      <w:r w:rsidR="00905623" w:rsidRPr="00B46E34">
        <w:rPr>
          <w:rFonts w:ascii="Times New Roman" w:hAnsi="Times New Roman" w:cs="Times New Roman"/>
          <w:color w:val="000000" w:themeColor="text1"/>
          <w:sz w:val="24"/>
          <w:szCs w:val="24"/>
        </w:rPr>
        <w:t>.</w:t>
      </w:r>
    </w:p>
    <w:p w14:paraId="54A4F4B7" w14:textId="411BF089" w:rsidR="006B4BA6" w:rsidRPr="006B4BA6" w:rsidRDefault="006655F1" w:rsidP="006B4BA6">
      <w:pPr>
        <w:spacing w:after="0" w:line="240" w:lineRule="auto"/>
        <w:ind w:left="360"/>
        <w:rPr>
          <w:rFonts w:ascii="Times New Roman" w:hAnsi="Times New Roman" w:cs="Times New Roman"/>
          <w:b/>
          <w:bCs/>
        </w:rPr>
      </w:pPr>
      <w:bookmarkStart w:id="91" w:name="_Toc223472062"/>
      <w:r w:rsidRPr="006655F1">
        <w:rPr>
          <w:rFonts w:ascii="Times New Roman" w:hAnsi="Times New Roman" w:cs="Times New Roman"/>
          <w:b/>
          <w:bCs/>
        </w:rPr>
        <w:t>Tabel 4.</w:t>
      </w:r>
      <w:r w:rsidRPr="006655F1">
        <w:rPr>
          <w:rFonts w:ascii="Times New Roman" w:hAnsi="Times New Roman" w:cs="Times New Roman"/>
          <w:b/>
          <w:bCs/>
        </w:rPr>
        <w:fldChar w:fldCharType="begin"/>
      </w:r>
      <w:r w:rsidRPr="006655F1">
        <w:rPr>
          <w:rFonts w:ascii="Times New Roman" w:hAnsi="Times New Roman" w:cs="Times New Roman"/>
          <w:b/>
          <w:bCs/>
        </w:rPr>
        <w:instrText xml:space="preserve"> SEQ Tabel_4. \* ARABIC </w:instrText>
      </w:r>
      <w:r w:rsidRPr="006655F1">
        <w:rPr>
          <w:rFonts w:ascii="Times New Roman" w:hAnsi="Times New Roman" w:cs="Times New Roman"/>
          <w:b/>
          <w:bCs/>
        </w:rPr>
        <w:fldChar w:fldCharType="separate"/>
      </w:r>
      <w:r>
        <w:rPr>
          <w:rFonts w:ascii="Times New Roman" w:hAnsi="Times New Roman" w:cs="Times New Roman"/>
          <w:b/>
          <w:bCs/>
          <w:noProof/>
        </w:rPr>
        <w:t>11</w:t>
      </w:r>
      <w:r w:rsidRPr="006655F1">
        <w:rPr>
          <w:rFonts w:ascii="Times New Roman" w:hAnsi="Times New Roman" w:cs="Times New Roman"/>
          <w:b/>
          <w:bCs/>
        </w:rPr>
        <w:fldChar w:fldCharType="end"/>
      </w:r>
      <w:r w:rsidRPr="006655F1">
        <w:rPr>
          <w:rFonts w:ascii="Times New Roman" w:hAnsi="Times New Roman" w:cs="Times New Roman"/>
          <w:b/>
          <w:bCs/>
        </w:rPr>
        <w:t xml:space="preserve"> </w:t>
      </w:r>
      <w:r w:rsidR="006B4BA6" w:rsidRPr="006B4BA6">
        <w:rPr>
          <w:rFonts w:ascii="Times New Roman" w:hAnsi="Times New Roman" w:cs="Times New Roman"/>
          <w:b/>
          <w:bCs/>
          <w:i/>
          <w:iCs/>
        </w:rPr>
        <w:t>Path Coefficent</w:t>
      </w:r>
      <w:bookmarkEnd w:id="91"/>
    </w:p>
    <w:tbl>
      <w:tblPr>
        <w:tblStyle w:val="TableGrid"/>
        <w:tblW w:w="0" w:type="auto"/>
        <w:tblInd w:w="360" w:type="dxa"/>
        <w:tblLayout w:type="fixed"/>
        <w:tblLook w:val="04A0" w:firstRow="1" w:lastRow="0" w:firstColumn="1" w:lastColumn="0" w:noHBand="0" w:noVBand="1"/>
      </w:tblPr>
      <w:tblGrid>
        <w:gridCol w:w="1620"/>
        <w:gridCol w:w="850"/>
        <w:gridCol w:w="851"/>
        <w:gridCol w:w="1134"/>
        <w:gridCol w:w="1134"/>
        <w:gridCol w:w="751"/>
        <w:gridCol w:w="1227"/>
      </w:tblGrid>
      <w:tr w:rsidR="006B4BA6" w14:paraId="75A464AB" w14:textId="77777777" w:rsidTr="006825E3">
        <w:trPr>
          <w:trHeight w:val="977"/>
        </w:trPr>
        <w:tc>
          <w:tcPr>
            <w:tcW w:w="1620" w:type="dxa"/>
          </w:tcPr>
          <w:p w14:paraId="101F3B43" w14:textId="63E404BB" w:rsidR="006B4BA6" w:rsidRPr="006B4BA6" w:rsidRDefault="006B4BA6" w:rsidP="006B4BA6">
            <w:pPr>
              <w:rPr>
                <w:rFonts w:ascii="Times New Roman" w:hAnsi="Times New Roman" w:cs="Times New Roman"/>
                <w:b/>
                <w:bCs/>
                <w:sz w:val="20"/>
                <w:szCs w:val="20"/>
              </w:rPr>
            </w:pPr>
            <w:r w:rsidRPr="006B4BA6">
              <w:rPr>
                <w:rFonts w:ascii="Times New Roman" w:hAnsi="Times New Roman" w:cs="Times New Roman"/>
                <w:b/>
                <w:bCs/>
                <w:sz w:val="20"/>
                <w:szCs w:val="20"/>
              </w:rPr>
              <w:t>Konstruk Laten</w:t>
            </w:r>
          </w:p>
        </w:tc>
        <w:tc>
          <w:tcPr>
            <w:tcW w:w="850" w:type="dxa"/>
          </w:tcPr>
          <w:p w14:paraId="19314219" w14:textId="215DCEC8" w:rsidR="006B4BA6" w:rsidRPr="006B4BA6" w:rsidRDefault="006B4BA6" w:rsidP="006B4BA6">
            <w:pPr>
              <w:rPr>
                <w:rFonts w:ascii="Times New Roman" w:hAnsi="Times New Roman" w:cs="Times New Roman"/>
                <w:b/>
                <w:bCs/>
                <w:sz w:val="20"/>
                <w:szCs w:val="20"/>
              </w:rPr>
            </w:pPr>
            <w:r w:rsidRPr="006B4BA6">
              <w:rPr>
                <w:rFonts w:ascii="Times New Roman" w:hAnsi="Times New Roman" w:cs="Times New Roman"/>
                <w:b/>
                <w:bCs/>
                <w:sz w:val="20"/>
                <w:szCs w:val="20"/>
              </w:rPr>
              <w:t>Sampel asli (O)</w:t>
            </w:r>
          </w:p>
        </w:tc>
        <w:tc>
          <w:tcPr>
            <w:tcW w:w="851" w:type="dxa"/>
          </w:tcPr>
          <w:p w14:paraId="11C17ADF" w14:textId="386E4ED1" w:rsidR="006B4BA6" w:rsidRPr="006B4BA6" w:rsidRDefault="006B4BA6" w:rsidP="006B4BA6">
            <w:pPr>
              <w:rPr>
                <w:rFonts w:ascii="Times New Roman" w:hAnsi="Times New Roman" w:cs="Times New Roman"/>
                <w:b/>
                <w:bCs/>
                <w:sz w:val="20"/>
                <w:szCs w:val="20"/>
              </w:rPr>
            </w:pPr>
            <w:r w:rsidRPr="006B4BA6">
              <w:rPr>
                <w:rFonts w:ascii="Times New Roman" w:hAnsi="Times New Roman" w:cs="Times New Roman"/>
                <w:b/>
                <w:bCs/>
                <w:sz w:val="20"/>
                <w:szCs w:val="20"/>
              </w:rPr>
              <w:t>Rata-rata sampel (M)</w:t>
            </w:r>
          </w:p>
        </w:tc>
        <w:tc>
          <w:tcPr>
            <w:tcW w:w="1134" w:type="dxa"/>
          </w:tcPr>
          <w:p w14:paraId="469382EB" w14:textId="1BA61ED6" w:rsidR="006B4BA6" w:rsidRPr="006B4BA6" w:rsidRDefault="006B4BA6" w:rsidP="006B4BA6">
            <w:pPr>
              <w:rPr>
                <w:rFonts w:ascii="Times New Roman" w:hAnsi="Times New Roman" w:cs="Times New Roman"/>
                <w:b/>
                <w:bCs/>
                <w:sz w:val="20"/>
                <w:szCs w:val="20"/>
              </w:rPr>
            </w:pPr>
            <w:r w:rsidRPr="006B4BA6">
              <w:rPr>
                <w:rFonts w:ascii="Times New Roman" w:hAnsi="Times New Roman" w:cs="Times New Roman"/>
                <w:b/>
                <w:bCs/>
                <w:sz w:val="20"/>
                <w:szCs w:val="20"/>
              </w:rPr>
              <w:t>Standar deviasi (STDEV)</w:t>
            </w:r>
          </w:p>
        </w:tc>
        <w:tc>
          <w:tcPr>
            <w:tcW w:w="1134" w:type="dxa"/>
          </w:tcPr>
          <w:p w14:paraId="24125D45" w14:textId="3B11B349" w:rsidR="006B4BA6" w:rsidRPr="006B4BA6" w:rsidRDefault="006B4BA6" w:rsidP="006B4BA6">
            <w:pPr>
              <w:rPr>
                <w:rFonts w:ascii="Times New Roman" w:hAnsi="Times New Roman" w:cs="Times New Roman"/>
                <w:b/>
                <w:bCs/>
                <w:sz w:val="20"/>
                <w:szCs w:val="20"/>
              </w:rPr>
            </w:pPr>
            <w:r w:rsidRPr="006B4BA6">
              <w:rPr>
                <w:rFonts w:ascii="Times New Roman" w:hAnsi="Times New Roman" w:cs="Times New Roman"/>
                <w:b/>
                <w:bCs/>
                <w:sz w:val="20"/>
                <w:szCs w:val="20"/>
              </w:rPr>
              <w:t>T statistik (|O/STDEV|)</w:t>
            </w:r>
          </w:p>
        </w:tc>
        <w:tc>
          <w:tcPr>
            <w:tcW w:w="751" w:type="dxa"/>
          </w:tcPr>
          <w:p w14:paraId="6F90E91E" w14:textId="63E824B8" w:rsidR="006B4BA6" w:rsidRPr="006B4BA6" w:rsidRDefault="006B4BA6" w:rsidP="006B4BA6">
            <w:pPr>
              <w:rPr>
                <w:rFonts w:ascii="Times New Roman" w:hAnsi="Times New Roman" w:cs="Times New Roman"/>
                <w:b/>
                <w:bCs/>
                <w:sz w:val="20"/>
                <w:szCs w:val="20"/>
              </w:rPr>
            </w:pPr>
            <w:r w:rsidRPr="006B4BA6">
              <w:rPr>
                <w:rFonts w:ascii="Times New Roman" w:hAnsi="Times New Roman" w:cs="Times New Roman"/>
                <w:b/>
                <w:bCs/>
                <w:sz w:val="20"/>
                <w:szCs w:val="20"/>
              </w:rPr>
              <w:t>P values</w:t>
            </w:r>
          </w:p>
        </w:tc>
        <w:tc>
          <w:tcPr>
            <w:tcW w:w="1227" w:type="dxa"/>
          </w:tcPr>
          <w:p w14:paraId="254C27ED" w14:textId="1FC0A202" w:rsidR="006B4BA6" w:rsidRPr="006B4BA6" w:rsidRDefault="006B4BA6" w:rsidP="006B4BA6">
            <w:pPr>
              <w:rPr>
                <w:rFonts w:ascii="Times New Roman" w:hAnsi="Times New Roman" w:cs="Times New Roman"/>
                <w:b/>
                <w:bCs/>
                <w:sz w:val="20"/>
                <w:szCs w:val="20"/>
              </w:rPr>
            </w:pPr>
            <w:r w:rsidRPr="006B4BA6">
              <w:rPr>
                <w:rFonts w:ascii="Times New Roman" w:hAnsi="Times New Roman" w:cs="Times New Roman"/>
                <w:b/>
                <w:bCs/>
                <w:sz w:val="20"/>
                <w:szCs w:val="20"/>
              </w:rPr>
              <w:t>Keterangan</w:t>
            </w:r>
          </w:p>
        </w:tc>
      </w:tr>
      <w:tr w:rsidR="006B4BA6" w14:paraId="50066D85" w14:textId="77777777" w:rsidTr="006B4BA6">
        <w:tc>
          <w:tcPr>
            <w:tcW w:w="1620" w:type="dxa"/>
          </w:tcPr>
          <w:p w14:paraId="3EB6EF74" w14:textId="2A901428" w:rsidR="006B4BA6" w:rsidRPr="006B4BA6" w:rsidRDefault="006B4BA6" w:rsidP="006B4BA6">
            <w:pPr>
              <w:rPr>
                <w:rFonts w:ascii="Times New Roman" w:hAnsi="Times New Roman" w:cs="Times New Roman"/>
                <w:b/>
                <w:bCs/>
                <w:sz w:val="20"/>
                <w:szCs w:val="20"/>
              </w:rPr>
            </w:pPr>
            <w:r w:rsidRPr="006B4BA6">
              <w:rPr>
                <w:rFonts w:ascii="Times New Roman" w:hAnsi="Times New Roman" w:cs="Times New Roman"/>
                <w:sz w:val="20"/>
                <w:szCs w:val="20"/>
              </w:rPr>
              <w:t>Literasi Pajak -&gt; Kepatuhan WP Badan</w:t>
            </w:r>
          </w:p>
        </w:tc>
        <w:tc>
          <w:tcPr>
            <w:tcW w:w="850" w:type="dxa"/>
          </w:tcPr>
          <w:p w14:paraId="0B0D0E62" w14:textId="097CB00B" w:rsidR="006B4BA6" w:rsidRPr="00A57390" w:rsidRDefault="006B4BA6" w:rsidP="00A57390">
            <w:pPr>
              <w:jc w:val="center"/>
              <w:rPr>
                <w:rFonts w:ascii="Times New Roman" w:hAnsi="Times New Roman" w:cs="Times New Roman"/>
                <w:sz w:val="20"/>
                <w:szCs w:val="20"/>
              </w:rPr>
            </w:pPr>
            <w:r w:rsidRPr="00A57390">
              <w:rPr>
                <w:rFonts w:ascii="Times New Roman" w:hAnsi="Times New Roman" w:cs="Times New Roman"/>
                <w:sz w:val="20"/>
                <w:szCs w:val="20"/>
              </w:rPr>
              <w:t>0.</w:t>
            </w:r>
            <w:r w:rsidR="00761E6A">
              <w:rPr>
                <w:rFonts w:ascii="Times New Roman" w:hAnsi="Times New Roman" w:cs="Times New Roman"/>
                <w:sz w:val="20"/>
                <w:szCs w:val="20"/>
              </w:rPr>
              <w:t>31</w:t>
            </w:r>
            <w:r w:rsidRPr="00A57390">
              <w:rPr>
                <w:rFonts w:ascii="Times New Roman" w:hAnsi="Times New Roman" w:cs="Times New Roman"/>
                <w:sz w:val="20"/>
                <w:szCs w:val="20"/>
              </w:rPr>
              <w:t>2</w:t>
            </w:r>
          </w:p>
        </w:tc>
        <w:tc>
          <w:tcPr>
            <w:tcW w:w="851" w:type="dxa"/>
          </w:tcPr>
          <w:p w14:paraId="0EED85E5" w14:textId="639A9F05" w:rsidR="006B4BA6" w:rsidRPr="00A57390" w:rsidRDefault="00A57390" w:rsidP="00A57390">
            <w:pPr>
              <w:jc w:val="center"/>
              <w:rPr>
                <w:rFonts w:ascii="Times New Roman" w:hAnsi="Times New Roman" w:cs="Times New Roman"/>
                <w:sz w:val="20"/>
                <w:szCs w:val="20"/>
              </w:rPr>
            </w:pPr>
            <w:r w:rsidRPr="00A57390">
              <w:rPr>
                <w:rFonts w:ascii="Times New Roman" w:hAnsi="Times New Roman" w:cs="Times New Roman"/>
                <w:sz w:val="20"/>
                <w:szCs w:val="20"/>
              </w:rPr>
              <w:t>0.</w:t>
            </w:r>
            <w:r w:rsidR="00761E6A">
              <w:rPr>
                <w:rFonts w:ascii="Times New Roman" w:hAnsi="Times New Roman" w:cs="Times New Roman"/>
                <w:sz w:val="20"/>
                <w:szCs w:val="20"/>
              </w:rPr>
              <w:t>3</w:t>
            </w:r>
            <w:r w:rsidRPr="00A57390">
              <w:rPr>
                <w:rFonts w:ascii="Times New Roman" w:hAnsi="Times New Roman" w:cs="Times New Roman"/>
                <w:sz w:val="20"/>
                <w:szCs w:val="20"/>
              </w:rPr>
              <w:t>12</w:t>
            </w:r>
          </w:p>
        </w:tc>
        <w:tc>
          <w:tcPr>
            <w:tcW w:w="1134" w:type="dxa"/>
          </w:tcPr>
          <w:p w14:paraId="49364FD3" w14:textId="2942E820" w:rsidR="006B4BA6" w:rsidRPr="00A57390" w:rsidRDefault="00A57390" w:rsidP="00A57390">
            <w:pPr>
              <w:jc w:val="center"/>
              <w:rPr>
                <w:rFonts w:ascii="Times New Roman" w:hAnsi="Times New Roman" w:cs="Times New Roman"/>
                <w:sz w:val="20"/>
                <w:szCs w:val="20"/>
              </w:rPr>
            </w:pPr>
            <w:r w:rsidRPr="00A57390">
              <w:rPr>
                <w:rFonts w:ascii="Times New Roman" w:hAnsi="Times New Roman" w:cs="Times New Roman"/>
                <w:sz w:val="20"/>
                <w:szCs w:val="20"/>
              </w:rPr>
              <w:t>0.128</w:t>
            </w:r>
          </w:p>
        </w:tc>
        <w:tc>
          <w:tcPr>
            <w:tcW w:w="1134" w:type="dxa"/>
          </w:tcPr>
          <w:p w14:paraId="43A11CE1" w14:textId="27DC9593" w:rsidR="006B4BA6" w:rsidRPr="00A57390" w:rsidRDefault="00761E6A" w:rsidP="00A57390">
            <w:pPr>
              <w:jc w:val="center"/>
              <w:rPr>
                <w:rFonts w:ascii="Times New Roman" w:hAnsi="Times New Roman" w:cs="Times New Roman"/>
                <w:sz w:val="20"/>
                <w:szCs w:val="20"/>
              </w:rPr>
            </w:pPr>
            <w:r>
              <w:rPr>
                <w:rFonts w:ascii="Times New Roman" w:hAnsi="Times New Roman" w:cs="Times New Roman"/>
                <w:sz w:val="20"/>
                <w:szCs w:val="20"/>
              </w:rPr>
              <w:t>2</w:t>
            </w:r>
            <w:r w:rsidR="00A57390" w:rsidRPr="00A57390">
              <w:rPr>
                <w:rFonts w:ascii="Times New Roman" w:hAnsi="Times New Roman" w:cs="Times New Roman"/>
                <w:sz w:val="20"/>
                <w:szCs w:val="20"/>
              </w:rPr>
              <w:t>.587</w:t>
            </w:r>
          </w:p>
        </w:tc>
        <w:tc>
          <w:tcPr>
            <w:tcW w:w="751" w:type="dxa"/>
          </w:tcPr>
          <w:p w14:paraId="16DDCBAB" w14:textId="758AB3FE" w:rsidR="006B4BA6" w:rsidRPr="00A57390" w:rsidRDefault="00A57390" w:rsidP="00A57390">
            <w:pPr>
              <w:jc w:val="center"/>
              <w:rPr>
                <w:rFonts w:ascii="Times New Roman" w:hAnsi="Times New Roman" w:cs="Times New Roman"/>
                <w:sz w:val="20"/>
                <w:szCs w:val="20"/>
              </w:rPr>
            </w:pPr>
            <w:r w:rsidRPr="00A57390">
              <w:rPr>
                <w:rFonts w:ascii="Times New Roman" w:hAnsi="Times New Roman" w:cs="Times New Roman"/>
                <w:sz w:val="20"/>
                <w:szCs w:val="20"/>
              </w:rPr>
              <w:t>0.0</w:t>
            </w:r>
            <w:r w:rsidR="00761E6A">
              <w:rPr>
                <w:rFonts w:ascii="Times New Roman" w:hAnsi="Times New Roman" w:cs="Times New Roman"/>
                <w:sz w:val="20"/>
                <w:szCs w:val="20"/>
              </w:rPr>
              <w:t>4</w:t>
            </w:r>
            <w:r w:rsidRPr="00A57390">
              <w:rPr>
                <w:rFonts w:ascii="Times New Roman" w:hAnsi="Times New Roman" w:cs="Times New Roman"/>
                <w:sz w:val="20"/>
                <w:szCs w:val="20"/>
              </w:rPr>
              <w:t>6</w:t>
            </w:r>
          </w:p>
        </w:tc>
        <w:tc>
          <w:tcPr>
            <w:tcW w:w="1227" w:type="dxa"/>
          </w:tcPr>
          <w:p w14:paraId="55DB1020" w14:textId="41642E39" w:rsidR="006B4BA6" w:rsidRPr="00A57390" w:rsidRDefault="00994E33" w:rsidP="00A57390">
            <w:pPr>
              <w:jc w:val="center"/>
              <w:rPr>
                <w:rFonts w:ascii="Times New Roman" w:hAnsi="Times New Roman" w:cs="Times New Roman"/>
                <w:sz w:val="20"/>
                <w:szCs w:val="20"/>
              </w:rPr>
            </w:pPr>
            <w:r>
              <w:rPr>
                <w:rFonts w:ascii="Times New Roman" w:hAnsi="Times New Roman" w:cs="Times New Roman"/>
                <w:sz w:val="20"/>
                <w:szCs w:val="20"/>
              </w:rPr>
              <w:t>Di</w:t>
            </w:r>
            <w:r w:rsidR="00761E6A">
              <w:rPr>
                <w:rFonts w:ascii="Times New Roman" w:hAnsi="Times New Roman" w:cs="Times New Roman"/>
                <w:sz w:val="20"/>
                <w:szCs w:val="20"/>
              </w:rPr>
              <w:t>terima</w:t>
            </w:r>
          </w:p>
        </w:tc>
      </w:tr>
      <w:tr w:rsidR="006B4BA6" w14:paraId="616B35E5" w14:textId="77777777" w:rsidTr="006B4BA6">
        <w:tc>
          <w:tcPr>
            <w:tcW w:w="1620" w:type="dxa"/>
          </w:tcPr>
          <w:p w14:paraId="1F50A642" w14:textId="77777777" w:rsidR="006B4BA6" w:rsidRDefault="006B4BA6" w:rsidP="006B4BA6">
            <w:pPr>
              <w:rPr>
                <w:rFonts w:ascii="Times New Roman" w:hAnsi="Times New Roman" w:cs="Times New Roman"/>
                <w:sz w:val="20"/>
                <w:szCs w:val="20"/>
              </w:rPr>
            </w:pPr>
            <w:r w:rsidRPr="006B4BA6">
              <w:rPr>
                <w:rFonts w:ascii="Times New Roman" w:hAnsi="Times New Roman" w:cs="Times New Roman"/>
                <w:sz w:val="20"/>
                <w:szCs w:val="20"/>
              </w:rPr>
              <w:t>Literasi Digital</w:t>
            </w:r>
            <w:r>
              <w:rPr>
                <w:rFonts w:ascii="Times New Roman" w:hAnsi="Times New Roman" w:cs="Times New Roman"/>
                <w:sz w:val="20"/>
                <w:szCs w:val="20"/>
              </w:rPr>
              <w:t xml:space="preserve"> </w:t>
            </w:r>
          </w:p>
          <w:p w14:paraId="21A4759D" w14:textId="58D93199" w:rsidR="006B4BA6" w:rsidRPr="006B4BA6" w:rsidRDefault="006B4BA6" w:rsidP="006B4BA6">
            <w:pPr>
              <w:rPr>
                <w:rFonts w:ascii="Times New Roman" w:hAnsi="Times New Roman" w:cs="Times New Roman"/>
                <w:sz w:val="20"/>
                <w:szCs w:val="20"/>
              </w:rPr>
            </w:pPr>
            <w:r w:rsidRPr="006B4BA6">
              <w:rPr>
                <w:rFonts w:ascii="Times New Roman" w:hAnsi="Times New Roman" w:cs="Times New Roman"/>
                <w:sz w:val="20"/>
                <w:szCs w:val="20"/>
              </w:rPr>
              <w:t>-&gt; Kepatuhan WP Badan</w:t>
            </w:r>
          </w:p>
        </w:tc>
        <w:tc>
          <w:tcPr>
            <w:tcW w:w="850" w:type="dxa"/>
          </w:tcPr>
          <w:p w14:paraId="3D40C9E6" w14:textId="4FDBC553" w:rsidR="006B4BA6" w:rsidRPr="00A57390" w:rsidRDefault="00A57390" w:rsidP="00A57390">
            <w:pPr>
              <w:jc w:val="center"/>
              <w:rPr>
                <w:rFonts w:ascii="Times New Roman" w:hAnsi="Times New Roman" w:cs="Times New Roman"/>
                <w:sz w:val="20"/>
                <w:szCs w:val="20"/>
              </w:rPr>
            </w:pPr>
            <w:r w:rsidRPr="00A57390">
              <w:rPr>
                <w:rFonts w:ascii="Times New Roman" w:hAnsi="Times New Roman" w:cs="Times New Roman"/>
                <w:sz w:val="20"/>
                <w:szCs w:val="20"/>
              </w:rPr>
              <w:t>0.327</w:t>
            </w:r>
          </w:p>
        </w:tc>
        <w:tc>
          <w:tcPr>
            <w:tcW w:w="851" w:type="dxa"/>
          </w:tcPr>
          <w:p w14:paraId="798E496E" w14:textId="5B915286" w:rsidR="006B4BA6" w:rsidRPr="00A57390" w:rsidRDefault="00A57390" w:rsidP="00A57390">
            <w:pPr>
              <w:jc w:val="center"/>
              <w:rPr>
                <w:rFonts w:ascii="Times New Roman" w:hAnsi="Times New Roman" w:cs="Times New Roman"/>
                <w:sz w:val="20"/>
                <w:szCs w:val="20"/>
              </w:rPr>
            </w:pPr>
            <w:r w:rsidRPr="00A57390">
              <w:rPr>
                <w:rFonts w:ascii="Times New Roman" w:hAnsi="Times New Roman" w:cs="Times New Roman"/>
                <w:sz w:val="20"/>
                <w:szCs w:val="20"/>
              </w:rPr>
              <w:t>0.32</w:t>
            </w:r>
            <w:r w:rsidR="00994E33">
              <w:rPr>
                <w:rFonts w:ascii="Times New Roman" w:hAnsi="Times New Roman" w:cs="Times New Roman"/>
                <w:sz w:val="20"/>
                <w:szCs w:val="20"/>
              </w:rPr>
              <w:t>5</w:t>
            </w:r>
          </w:p>
        </w:tc>
        <w:tc>
          <w:tcPr>
            <w:tcW w:w="1134" w:type="dxa"/>
          </w:tcPr>
          <w:p w14:paraId="62A3E8BC" w14:textId="72B11D20" w:rsidR="006B4BA6" w:rsidRPr="00A57390" w:rsidRDefault="00A57390" w:rsidP="00A57390">
            <w:pPr>
              <w:jc w:val="center"/>
              <w:rPr>
                <w:rFonts w:ascii="Times New Roman" w:hAnsi="Times New Roman" w:cs="Times New Roman"/>
                <w:sz w:val="20"/>
                <w:szCs w:val="20"/>
              </w:rPr>
            </w:pPr>
            <w:r w:rsidRPr="00A57390">
              <w:rPr>
                <w:rFonts w:ascii="Times New Roman" w:hAnsi="Times New Roman" w:cs="Times New Roman"/>
                <w:sz w:val="20"/>
                <w:szCs w:val="20"/>
              </w:rPr>
              <w:t>0.142</w:t>
            </w:r>
          </w:p>
        </w:tc>
        <w:tc>
          <w:tcPr>
            <w:tcW w:w="1134" w:type="dxa"/>
          </w:tcPr>
          <w:p w14:paraId="4524642A" w14:textId="760B9E5E" w:rsidR="006B4BA6" w:rsidRPr="00A57390" w:rsidRDefault="00A57390" w:rsidP="00A57390">
            <w:pPr>
              <w:jc w:val="center"/>
              <w:rPr>
                <w:rFonts w:ascii="Times New Roman" w:hAnsi="Times New Roman" w:cs="Times New Roman"/>
                <w:sz w:val="20"/>
                <w:szCs w:val="20"/>
              </w:rPr>
            </w:pPr>
            <w:r w:rsidRPr="00A57390">
              <w:rPr>
                <w:rFonts w:ascii="Times New Roman" w:hAnsi="Times New Roman" w:cs="Times New Roman"/>
                <w:sz w:val="20"/>
                <w:szCs w:val="20"/>
              </w:rPr>
              <w:t>2.307</w:t>
            </w:r>
          </w:p>
        </w:tc>
        <w:tc>
          <w:tcPr>
            <w:tcW w:w="751" w:type="dxa"/>
          </w:tcPr>
          <w:p w14:paraId="2023805E" w14:textId="02D68D7B" w:rsidR="006B4BA6" w:rsidRPr="00A57390" w:rsidRDefault="00A57390" w:rsidP="00A57390">
            <w:pPr>
              <w:jc w:val="center"/>
              <w:rPr>
                <w:rFonts w:ascii="Times New Roman" w:hAnsi="Times New Roman" w:cs="Times New Roman"/>
                <w:sz w:val="20"/>
                <w:szCs w:val="20"/>
              </w:rPr>
            </w:pPr>
            <w:r w:rsidRPr="00A57390">
              <w:rPr>
                <w:rFonts w:ascii="Times New Roman" w:hAnsi="Times New Roman" w:cs="Times New Roman"/>
                <w:sz w:val="20"/>
                <w:szCs w:val="20"/>
              </w:rPr>
              <w:t>0.011</w:t>
            </w:r>
          </w:p>
        </w:tc>
        <w:tc>
          <w:tcPr>
            <w:tcW w:w="1227" w:type="dxa"/>
          </w:tcPr>
          <w:p w14:paraId="0D005936" w14:textId="0D988C56" w:rsidR="006B4BA6" w:rsidRPr="00A57390" w:rsidRDefault="00994E33" w:rsidP="00A57390">
            <w:pPr>
              <w:jc w:val="center"/>
              <w:rPr>
                <w:rFonts w:ascii="Times New Roman" w:hAnsi="Times New Roman" w:cs="Times New Roman"/>
                <w:sz w:val="20"/>
                <w:szCs w:val="20"/>
              </w:rPr>
            </w:pPr>
            <w:r>
              <w:rPr>
                <w:rFonts w:ascii="Times New Roman" w:hAnsi="Times New Roman" w:cs="Times New Roman"/>
                <w:sz w:val="20"/>
                <w:szCs w:val="20"/>
              </w:rPr>
              <w:t>Diterima</w:t>
            </w:r>
          </w:p>
        </w:tc>
      </w:tr>
      <w:tr w:rsidR="006B4BA6" w14:paraId="576F6AC3" w14:textId="77777777" w:rsidTr="006B4BA6">
        <w:tc>
          <w:tcPr>
            <w:tcW w:w="1620" w:type="dxa"/>
          </w:tcPr>
          <w:p w14:paraId="68FF84C1" w14:textId="756396AC" w:rsidR="006B4BA6" w:rsidRPr="006B4BA6" w:rsidRDefault="006B4BA6" w:rsidP="006B4BA6">
            <w:pPr>
              <w:rPr>
                <w:rFonts w:ascii="Times New Roman" w:hAnsi="Times New Roman" w:cs="Times New Roman"/>
                <w:b/>
                <w:bCs/>
                <w:sz w:val="20"/>
                <w:szCs w:val="20"/>
              </w:rPr>
            </w:pPr>
            <w:r w:rsidRPr="006B4BA6">
              <w:rPr>
                <w:rFonts w:ascii="Times New Roman" w:hAnsi="Times New Roman" w:cs="Times New Roman"/>
                <w:i/>
                <w:iCs/>
                <w:sz w:val="20"/>
                <w:szCs w:val="20"/>
              </w:rPr>
              <w:t>Coretax Administration System</w:t>
            </w:r>
            <w:r w:rsidRPr="006B4BA6">
              <w:rPr>
                <w:rFonts w:ascii="Times New Roman" w:hAnsi="Times New Roman" w:cs="Times New Roman"/>
                <w:sz w:val="20"/>
                <w:szCs w:val="20"/>
              </w:rPr>
              <w:t xml:space="preserve"> -&gt; Kepatuhan WP Badan</w:t>
            </w:r>
          </w:p>
        </w:tc>
        <w:tc>
          <w:tcPr>
            <w:tcW w:w="850" w:type="dxa"/>
          </w:tcPr>
          <w:p w14:paraId="2D94D5E7" w14:textId="72C8ABC6" w:rsidR="006B4BA6" w:rsidRPr="00A57390" w:rsidRDefault="00A57390" w:rsidP="00A57390">
            <w:pPr>
              <w:jc w:val="center"/>
              <w:rPr>
                <w:rFonts w:ascii="Times New Roman" w:hAnsi="Times New Roman" w:cs="Times New Roman"/>
                <w:sz w:val="20"/>
                <w:szCs w:val="20"/>
              </w:rPr>
            </w:pPr>
            <w:r w:rsidRPr="00A57390">
              <w:rPr>
                <w:rFonts w:ascii="Times New Roman" w:hAnsi="Times New Roman" w:cs="Times New Roman"/>
                <w:sz w:val="20"/>
                <w:szCs w:val="20"/>
              </w:rPr>
              <w:t>0.263</w:t>
            </w:r>
          </w:p>
        </w:tc>
        <w:tc>
          <w:tcPr>
            <w:tcW w:w="851" w:type="dxa"/>
          </w:tcPr>
          <w:p w14:paraId="41DEC713" w14:textId="78ABC5D4" w:rsidR="006B4BA6" w:rsidRPr="00A57390" w:rsidRDefault="00A57390" w:rsidP="00A57390">
            <w:pPr>
              <w:jc w:val="center"/>
              <w:rPr>
                <w:rFonts w:ascii="Times New Roman" w:hAnsi="Times New Roman" w:cs="Times New Roman"/>
                <w:sz w:val="20"/>
                <w:szCs w:val="20"/>
              </w:rPr>
            </w:pPr>
            <w:r w:rsidRPr="00A57390">
              <w:rPr>
                <w:rFonts w:ascii="Times New Roman" w:hAnsi="Times New Roman" w:cs="Times New Roman"/>
                <w:sz w:val="20"/>
                <w:szCs w:val="20"/>
              </w:rPr>
              <w:t>0.263</w:t>
            </w:r>
          </w:p>
        </w:tc>
        <w:tc>
          <w:tcPr>
            <w:tcW w:w="1134" w:type="dxa"/>
          </w:tcPr>
          <w:p w14:paraId="1A87FAAC" w14:textId="2053C7BC" w:rsidR="006B4BA6" w:rsidRPr="00A57390" w:rsidRDefault="00A57390" w:rsidP="00A57390">
            <w:pPr>
              <w:jc w:val="center"/>
              <w:rPr>
                <w:rFonts w:ascii="Times New Roman" w:hAnsi="Times New Roman" w:cs="Times New Roman"/>
                <w:sz w:val="20"/>
                <w:szCs w:val="20"/>
              </w:rPr>
            </w:pPr>
            <w:r w:rsidRPr="00A57390">
              <w:rPr>
                <w:rFonts w:ascii="Times New Roman" w:hAnsi="Times New Roman" w:cs="Times New Roman"/>
                <w:sz w:val="20"/>
                <w:szCs w:val="20"/>
              </w:rPr>
              <w:t>0.110</w:t>
            </w:r>
          </w:p>
        </w:tc>
        <w:tc>
          <w:tcPr>
            <w:tcW w:w="1134" w:type="dxa"/>
          </w:tcPr>
          <w:p w14:paraId="6DA858FF" w14:textId="37FC8D4B" w:rsidR="006B4BA6" w:rsidRPr="00A57390" w:rsidRDefault="00A57390" w:rsidP="00A57390">
            <w:pPr>
              <w:jc w:val="center"/>
              <w:rPr>
                <w:rFonts w:ascii="Times New Roman" w:hAnsi="Times New Roman" w:cs="Times New Roman"/>
                <w:sz w:val="20"/>
                <w:szCs w:val="20"/>
              </w:rPr>
            </w:pPr>
            <w:r w:rsidRPr="00A57390">
              <w:rPr>
                <w:rFonts w:ascii="Times New Roman" w:hAnsi="Times New Roman" w:cs="Times New Roman"/>
                <w:sz w:val="20"/>
                <w:szCs w:val="20"/>
              </w:rPr>
              <w:t>2.384</w:t>
            </w:r>
          </w:p>
        </w:tc>
        <w:tc>
          <w:tcPr>
            <w:tcW w:w="751" w:type="dxa"/>
          </w:tcPr>
          <w:p w14:paraId="6E6B1789" w14:textId="61591EDE" w:rsidR="006B4BA6" w:rsidRPr="00A57390" w:rsidRDefault="00A57390" w:rsidP="00A57390">
            <w:pPr>
              <w:jc w:val="center"/>
              <w:rPr>
                <w:rFonts w:ascii="Times New Roman" w:hAnsi="Times New Roman" w:cs="Times New Roman"/>
                <w:sz w:val="20"/>
                <w:szCs w:val="20"/>
              </w:rPr>
            </w:pPr>
            <w:r w:rsidRPr="00A57390">
              <w:rPr>
                <w:rFonts w:ascii="Times New Roman" w:hAnsi="Times New Roman" w:cs="Times New Roman"/>
                <w:sz w:val="20"/>
                <w:szCs w:val="20"/>
              </w:rPr>
              <w:t>0.009</w:t>
            </w:r>
          </w:p>
        </w:tc>
        <w:tc>
          <w:tcPr>
            <w:tcW w:w="1227" w:type="dxa"/>
          </w:tcPr>
          <w:p w14:paraId="1D72C800" w14:textId="64019BB9" w:rsidR="006B4BA6" w:rsidRPr="00A57390" w:rsidRDefault="00994E33" w:rsidP="00A57390">
            <w:pPr>
              <w:jc w:val="center"/>
              <w:rPr>
                <w:rFonts w:ascii="Times New Roman" w:hAnsi="Times New Roman" w:cs="Times New Roman"/>
                <w:sz w:val="20"/>
                <w:szCs w:val="20"/>
              </w:rPr>
            </w:pPr>
            <w:r>
              <w:rPr>
                <w:rFonts w:ascii="Times New Roman" w:hAnsi="Times New Roman" w:cs="Times New Roman"/>
                <w:sz w:val="20"/>
                <w:szCs w:val="20"/>
              </w:rPr>
              <w:t>Diterima</w:t>
            </w:r>
          </w:p>
        </w:tc>
      </w:tr>
    </w:tbl>
    <w:p w14:paraId="0B0AC1D8" w14:textId="77777777" w:rsidR="00A57390" w:rsidRPr="00676E45" w:rsidRDefault="00A57390" w:rsidP="00905623">
      <w:pPr>
        <w:spacing w:line="360" w:lineRule="auto"/>
        <w:ind w:firstLine="360"/>
        <w:rPr>
          <w:rFonts w:ascii="Times New Roman" w:hAnsi="Times New Roman" w:cs="Times New Roman"/>
          <w:i/>
          <w:iCs/>
        </w:rPr>
      </w:pPr>
      <w:r w:rsidRPr="00676E45">
        <w:rPr>
          <w:rFonts w:ascii="Times New Roman" w:hAnsi="Times New Roman" w:cs="Times New Roman"/>
          <w:i/>
          <w:iCs/>
        </w:rPr>
        <w:t>Sumber: Output SmartPLS 4, 2026</w:t>
      </w:r>
    </w:p>
    <w:p w14:paraId="3CFDF991" w14:textId="2ACAAC4B" w:rsidR="00676E45" w:rsidRDefault="001C4964" w:rsidP="00905623">
      <w:pPr>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905623" w:rsidRPr="00905623">
        <w:rPr>
          <w:rFonts w:ascii="Times New Roman" w:hAnsi="Times New Roman" w:cs="Times New Roman"/>
          <w:sz w:val="24"/>
          <w:szCs w:val="24"/>
        </w:rPr>
        <w:t xml:space="preserve">Berdasarkan pada tabel 4.10 maka </w:t>
      </w:r>
      <w:r>
        <w:rPr>
          <w:rFonts w:ascii="Times New Roman" w:hAnsi="Times New Roman" w:cs="Times New Roman"/>
          <w:sz w:val="24"/>
          <w:szCs w:val="24"/>
        </w:rPr>
        <w:t xml:space="preserve">pengujian hipotesis </w:t>
      </w:r>
      <w:r w:rsidR="00905623" w:rsidRPr="00905623">
        <w:rPr>
          <w:rFonts w:ascii="Times New Roman" w:hAnsi="Times New Roman" w:cs="Times New Roman"/>
          <w:sz w:val="24"/>
          <w:szCs w:val="24"/>
        </w:rPr>
        <w:t xml:space="preserve">dapat dijelaskan sebagai berikut: </w:t>
      </w:r>
    </w:p>
    <w:p w14:paraId="6153031B" w14:textId="535585B6" w:rsidR="00905623" w:rsidRPr="006E62A1" w:rsidRDefault="00905623">
      <w:pPr>
        <w:pStyle w:val="ListParagraph"/>
        <w:numPr>
          <w:ilvl w:val="1"/>
          <w:numId w:val="14"/>
        </w:numPr>
        <w:spacing w:line="480" w:lineRule="auto"/>
        <w:ind w:left="709"/>
        <w:jc w:val="both"/>
        <w:rPr>
          <w:rFonts w:ascii="Times New Roman" w:hAnsi="Times New Roman" w:cs="Times New Roman"/>
          <w:sz w:val="24"/>
          <w:szCs w:val="24"/>
        </w:rPr>
      </w:pPr>
      <w:r w:rsidRPr="006E62A1">
        <w:rPr>
          <w:rFonts w:ascii="Times New Roman" w:hAnsi="Times New Roman" w:cs="Times New Roman"/>
          <w:sz w:val="24"/>
          <w:szCs w:val="24"/>
        </w:rPr>
        <w:t xml:space="preserve">Hasil uji hipotesis pertama menunjukkan bahwa literasi pajak berpengaruh signifikan terhadap kepatuhan wajib pajak badan di Kota Samarinda. Hal ini ditunjukkan dengan nilai </w:t>
      </w:r>
      <w:r w:rsidRPr="006E62A1">
        <w:rPr>
          <w:rFonts w:ascii="Times New Roman" w:hAnsi="Times New Roman" w:cs="Times New Roman"/>
          <w:i/>
          <w:iCs/>
          <w:sz w:val="24"/>
          <w:szCs w:val="24"/>
        </w:rPr>
        <w:t>t-statistic</w:t>
      </w:r>
      <w:r w:rsidRPr="006E62A1">
        <w:rPr>
          <w:rFonts w:ascii="Times New Roman" w:hAnsi="Times New Roman" w:cs="Times New Roman"/>
          <w:sz w:val="24"/>
          <w:szCs w:val="24"/>
        </w:rPr>
        <w:t xml:space="preserve"> sebesar </w:t>
      </w:r>
      <w:r w:rsidR="00761E6A">
        <w:rPr>
          <w:rFonts w:ascii="Times New Roman" w:hAnsi="Times New Roman" w:cs="Times New Roman"/>
          <w:sz w:val="24"/>
          <w:szCs w:val="24"/>
        </w:rPr>
        <w:t>2</w:t>
      </w:r>
      <w:r w:rsidRPr="006E62A1">
        <w:rPr>
          <w:rFonts w:ascii="Times New Roman" w:hAnsi="Times New Roman" w:cs="Times New Roman"/>
          <w:sz w:val="24"/>
          <w:szCs w:val="24"/>
        </w:rPr>
        <w:t xml:space="preserve">.587 </w:t>
      </w:r>
      <w:r w:rsidR="00761E6A">
        <w:rPr>
          <w:rFonts w:ascii="Times New Roman" w:hAnsi="Times New Roman" w:cs="Times New Roman"/>
          <w:sz w:val="24"/>
          <w:szCs w:val="24"/>
        </w:rPr>
        <w:t xml:space="preserve">yang berarti &gt; 1,96 </w:t>
      </w:r>
      <w:r w:rsidRPr="006E62A1">
        <w:rPr>
          <w:rFonts w:ascii="Times New Roman" w:hAnsi="Times New Roman" w:cs="Times New Roman"/>
          <w:sz w:val="24"/>
          <w:szCs w:val="24"/>
        </w:rPr>
        <w:t xml:space="preserve">dan nilai </w:t>
      </w:r>
      <w:r w:rsidRPr="006E62A1">
        <w:rPr>
          <w:rFonts w:ascii="Times New Roman" w:hAnsi="Times New Roman" w:cs="Times New Roman"/>
          <w:i/>
          <w:iCs/>
          <w:sz w:val="24"/>
          <w:szCs w:val="24"/>
        </w:rPr>
        <w:t>P values</w:t>
      </w:r>
      <w:r w:rsidRPr="006E62A1">
        <w:rPr>
          <w:rFonts w:ascii="Times New Roman" w:hAnsi="Times New Roman" w:cs="Times New Roman"/>
          <w:sz w:val="24"/>
          <w:szCs w:val="24"/>
        </w:rPr>
        <w:t xml:space="preserve"> sebesar 0.0</w:t>
      </w:r>
      <w:r w:rsidR="00761E6A">
        <w:rPr>
          <w:rFonts w:ascii="Times New Roman" w:hAnsi="Times New Roman" w:cs="Times New Roman"/>
          <w:sz w:val="24"/>
          <w:szCs w:val="24"/>
        </w:rPr>
        <w:t>4</w:t>
      </w:r>
      <w:r w:rsidRPr="006E62A1">
        <w:rPr>
          <w:rFonts w:ascii="Times New Roman" w:hAnsi="Times New Roman" w:cs="Times New Roman"/>
          <w:sz w:val="24"/>
          <w:szCs w:val="24"/>
        </w:rPr>
        <w:t>6</w:t>
      </w:r>
      <w:r w:rsidR="00761E6A">
        <w:rPr>
          <w:rFonts w:ascii="Times New Roman" w:hAnsi="Times New Roman" w:cs="Times New Roman"/>
          <w:sz w:val="24"/>
          <w:szCs w:val="24"/>
        </w:rPr>
        <w:t xml:space="preserve"> yang berarti </w:t>
      </w:r>
      <w:r w:rsidR="00175B28">
        <w:rPr>
          <w:rFonts w:ascii="Times New Roman" w:hAnsi="Times New Roman" w:cs="Times New Roman"/>
          <w:sz w:val="24"/>
          <w:szCs w:val="24"/>
        </w:rPr>
        <w:t>&lt;</w:t>
      </w:r>
      <w:r w:rsidR="00761E6A">
        <w:rPr>
          <w:rFonts w:ascii="Times New Roman" w:hAnsi="Times New Roman" w:cs="Times New Roman"/>
          <w:sz w:val="24"/>
          <w:szCs w:val="24"/>
        </w:rPr>
        <w:t xml:space="preserve"> 0,05. Dengan demikian dapat disimpulkan bahwa hipotesis ini diterima.</w:t>
      </w:r>
    </w:p>
    <w:p w14:paraId="32914AB6" w14:textId="5440B3B7" w:rsidR="001C4964" w:rsidRPr="006E62A1" w:rsidRDefault="001C4964">
      <w:pPr>
        <w:pStyle w:val="ListParagraph"/>
        <w:numPr>
          <w:ilvl w:val="1"/>
          <w:numId w:val="14"/>
        </w:numPr>
        <w:spacing w:line="480" w:lineRule="auto"/>
        <w:ind w:left="709"/>
        <w:jc w:val="both"/>
        <w:rPr>
          <w:rFonts w:ascii="Times New Roman" w:hAnsi="Times New Roman" w:cs="Times New Roman"/>
          <w:sz w:val="24"/>
          <w:szCs w:val="24"/>
        </w:rPr>
      </w:pPr>
      <w:r w:rsidRPr="006E62A1">
        <w:rPr>
          <w:rFonts w:ascii="Times New Roman" w:hAnsi="Times New Roman" w:cs="Times New Roman"/>
          <w:sz w:val="24"/>
          <w:szCs w:val="24"/>
        </w:rPr>
        <w:t xml:space="preserve">Hasil uji hipotesis kedua menunjukan bahwa literasi digital berpengaruh signifikan terhadap kepatuhan wajib pajak badan di Kota Samarinda. Hal ini ditunjukkan dengan nilai </w:t>
      </w:r>
      <w:r w:rsidRPr="006E62A1">
        <w:rPr>
          <w:rFonts w:ascii="Times New Roman" w:hAnsi="Times New Roman" w:cs="Times New Roman"/>
          <w:i/>
          <w:iCs/>
          <w:sz w:val="24"/>
          <w:szCs w:val="24"/>
        </w:rPr>
        <w:t>t-statistic</w:t>
      </w:r>
      <w:r w:rsidRPr="006E62A1">
        <w:rPr>
          <w:rFonts w:ascii="Times New Roman" w:hAnsi="Times New Roman" w:cs="Times New Roman"/>
          <w:sz w:val="24"/>
          <w:szCs w:val="24"/>
        </w:rPr>
        <w:t xml:space="preserve"> sebesar 2.307</w:t>
      </w:r>
      <w:r w:rsidR="00125432">
        <w:rPr>
          <w:rFonts w:ascii="Times New Roman" w:hAnsi="Times New Roman" w:cs="Times New Roman"/>
          <w:sz w:val="24"/>
          <w:szCs w:val="24"/>
        </w:rPr>
        <w:t xml:space="preserve"> yang berarti &gt; 1,96</w:t>
      </w:r>
      <w:r w:rsidRPr="006E62A1">
        <w:rPr>
          <w:rFonts w:ascii="Times New Roman" w:hAnsi="Times New Roman" w:cs="Times New Roman"/>
          <w:sz w:val="24"/>
          <w:szCs w:val="24"/>
        </w:rPr>
        <w:t xml:space="preserve"> dan nilai </w:t>
      </w:r>
      <w:r w:rsidRPr="006E62A1">
        <w:rPr>
          <w:rFonts w:ascii="Times New Roman" w:hAnsi="Times New Roman" w:cs="Times New Roman"/>
          <w:i/>
          <w:iCs/>
          <w:sz w:val="24"/>
          <w:szCs w:val="24"/>
        </w:rPr>
        <w:t>P values</w:t>
      </w:r>
      <w:r w:rsidRPr="006E62A1">
        <w:rPr>
          <w:rFonts w:ascii="Times New Roman" w:hAnsi="Times New Roman" w:cs="Times New Roman"/>
          <w:sz w:val="24"/>
          <w:szCs w:val="24"/>
        </w:rPr>
        <w:t xml:space="preserve"> sebesar 0.011</w:t>
      </w:r>
      <w:r w:rsidR="005349F9" w:rsidRPr="006E62A1">
        <w:rPr>
          <w:rFonts w:ascii="Times New Roman" w:hAnsi="Times New Roman" w:cs="Times New Roman"/>
          <w:sz w:val="24"/>
          <w:szCs w:val="24"/>
        </w:rPr>
        <w:t xml:space="preserve"> yang mana angka ini bernilai &lt;</w:t>
      </w:r>
      <w:r w:rsidR="00761E6A">
        <w:rPr>
          <w:rFonts w:ascii="Times New Roman" w:hAnsi="Times New Roman" w:cs="Times New Roman"/>
          <w:sz w:val="24"/>
          <w:szCs w:val="24"/>
        </w:rPr>
        <w:t xml:space="preserve"> </w:t>
      </w:r>
      <w:r w:rsidR="005349F9" w:rsidRPr="006E62A1">
        <w:rPr>
          <w:rFonts w:ascii="Times New Roman" w:hAnsi="Times New Roman" w:cs="Times New Roman"/>
          <w:sz w:val="24"/>
          <w:szCs w:val="24"/>
        </w:rPr>
        <w:t>0</w:t>
      </w:r>
      <w:r w:rsidR="00761E6A">
        <w:rPr>
          <w:rFonts w:ascii="Times New Roman" w:hAnsi="Times New Roman" w:cs="Times New Roman"/>
          <w:sz w:val="24"/>
          <w:szCs w:val="24"/>
        </w:rPr>
        <w:t>,</w:t>
      </w:r>
      <w:r w:rsidR="005349F9" w:rsidRPr="006E62A1">
        <w:rPr>
          <w:rFonts w:ascii="Times New Roman" w:hAnsi="Times New Roman" w:cs="Times New Roman"/>
          <w:sz w:val="24"/>
          <w:szCs w:val="24"/>
        </w:rPr>
        <w:t>05. Dengan demikian dapat disimpulkan bahwa</w:t>
      </w:r>
      <w:r w:rsidRPr="006E62A1">
        <w:rPr>
          <w:rFonts w:ascii="Times New Roman" w:hAnsi="Times New Roman" w:cs="Times New Roman"/>
          <w:sz w:val="24"/>
          <w:szCs w:val="24"/>
        </w:rPr>
        <w:t xml:space="preserve"> hipotesis ini diterima. </w:t>
      </w:r>
    </w:p>
    <w:p w14:paraId="2ECA4A45" w14:textId="6801DCAC" w:rsidR="001B152D" w:rsidRDefault="001C4964">
      <w:pPr>
        <w:pStyle w:val="ListParagraph"/>
        <w:numPr>
          <w:ilvl w:val="1"/>
          <w:numId w:val="14"/>
        </w:numPr>
        <w:spacing w:line="480" w:lineRule="auto"/>
        <w:ind w:left="709"/>
        <w:jc w:val="both"/>
        <w:rPr>
          <w:rFonts w:ascii="Times New Roman" w:hAnsi="Times New Roman" w:cs="Times New Roman"/>
          <w:sz w:val="24"/>
          <w:szCs w:val="24"/>
        </w:rPr>
      </w:pPr>
      <w:r w:rsidRPr="006E62A1">
        <w:rPr>
          <w:rFonts w:ascii="Times New Roman" w:hAnsi="Times New Roman" w:cs="Times New Roman"/>
          <w:sz w:val="24"/>
          <w:szCs w:val="24"/>
        </w:rPr>
        <w:t xml:space="preserve">Hasil uji hipotesis ketiga menunjukkan bahwa implementasi coretax administration system berpengaruh signifikan terhadap kepatuhan wajib pajak badan di Kota Samarinda. Hal ini ditunjukkan dengan nilai </w:t>
      </w:r>
      <w:r w:rsidRPr="006E62A1">
        <w:rPr>
          <w:rFonts w:ascii="Times New Roman" w:hAnsi="Times New Roman" w:cs="Times New Roman"/>
          <w:i/>
          <w:iCs/>
          <w:sz w:val="24"/>
          <w:szCs w:val="24"/>
        </w:rPr>
        <w:t>t-statistic</w:t>
      </w:r>
      <w:r w:rsidRPr="006E62A1">
        <w:rPr>
          <w:rFonts w:ascii="Times New Roman" w:hAnsi="Times New Roman" w:cs="Times New Roman"/>
          <w:sz w:val="24"/>
          <w:szCs w:val="24"/>
        </w:rPr>
        <w:t xml:space="preserve"> sebesar 2.384 </w:t>
      </w:r>
      <w:r w:rsidR="00125432">
        <w:rPr>
          <w:rFonts w:ascii="Times New Roman" w:hAnsi="Times New Roman" w:cs="Times New Roman"/>
          <w:sz w:val="24"/>
          <w:szCs w:val="24"/>
        </w:rPr>
        <w:t xml:space="preserve">yang berarti &gt; 1,96 </w:t>
      </w:r>
      <w:r w:rsidRPr="006E62A1">
        <w:rPr>
          <w:rFonts w:ascii="Times New Roman" w:hAnsi="Times New Roman" w:cs="Times New Roman"/>
          <w:sz w:val="24"/>
          <w:szCs w:val="24"/>
        </w:rPr>
        <w:t xml:space="preserve">dan nilai </w:t>
      </w:r>
      <w:r w:rsidRPr="006E62A1">
        <w:rPr>
          <w:rFonts w:ascii="Times New Roman" w:hAnsi="Times New Roman" w:cs="Times New Roman"/>
          <w:i/>
          <w:iCs/>
          <w:sz w:val="24"/>
          <w:szCs w:val="24"/>
        </w:rPr>
        <w:t>P values</w:t>
      </w:r>
      <w:r w:rsidRPr="006E62A1">
        <w:rPr>
          <w:rFonts w:ascii="Times New Roman" w:hAnsi="Times New Roman" w:cs="Times New Roman"/>
          <w:sz w:val="24"/>
          <w:szCs w:val="24"/>
        </w:rPr>
        <w:t xml:space="preserve"> sebesar 0.009</w:t>
      </w:r>
      <w:r w:rsidR="005349F9" w:rsidRPr="006E62A1">
        <w:rPr>
          <w:rFonts w:ascii="Times New Roman" w:hAnsi="Times New Roman" w:cs="Times New Roman"/>
          <w:sz w:val="24"/>
          <w:szCs w:val="24"/>
        </w:rPr>
        <w:t xml:space="preserve"> yang mana angka ini bernilai &lt;</w:t>
      </w:r>
      <w:r w:rsidR="00761E6A">
        <w:rPr>
          <w:rFonts w:ascii="Times New Roman" w:hAnsi="Times New Roman" w:cs="Times New Roman"/>
          <w:sz w:val="24"/>
          <w:szCs w:val="24"/>
        </w:rPr>
        <w:t xml:space="preserve"> </w:t>
      </w:r>
      <w:r w:rsidR="005349F9" w:rsidRPr="006E62A1">
        <w:rPr>
          <w:rFonts w:ascii="Times New Roman" w:hAnsi="Times New Roman" w:cs="Times New Roman"/>
          <w:sz w:val="24"/>
          <w:szCs w:val="24"/>
        </w:rPr>
        <w:t>0</w:t>
      </w:r>
      <w:r w:rsidR="00761E6A">
        <w:rPr>
          <w:rFonts w:ascii="Times New Roman" w:hAnsi="Times New Roman" w:cs="Times New Roman"/>
          <w:sz w:val="24"/>
          <w:szCs w:val="24"/>
        </w:rPr>
        <w:t>,</w:t>
      </w:r>
      <w:r w:rsidR="005349F9" w:rsidRPr="006E62A1">
        <w:rPr>
          <w:rFonts w:ascii="Times New Roman" w:hAnsi="Times New Roman" w:cs="Times New Roman"/>
          <w:sz w:val="24"/>
          <w:szCs w:val="24"/>
        </w:rPr>
        <w:t xml:space="preserve">05. Dengan demikian dapat disimpulkan bahwa </w:t>
      </w:r>
      <w:r w:rsidRPr="006E62A1">
        <w:rPr>
          <w:rFonts w:ascii="Times New Roman" w:hAnsi="Times New Roman" w:cs="Times New Roman"/>
          <w:sz w:val="24"/>
          <w:szCs w:val="24"/>
        </w:rPr>
        <w:t xml:space="preserve">hipotesis ini diterima. </w:t>
      </w:r>
    </w:p>
    <w:p w14:paraId="3737854E" w14:textId="1AB109BE" w:rsidR="001C4964" w:rsidRPr="001B152D" w:rsidRDefault="001B152D" w:rsidP="001B152D">
      <w:pPr>
        <w:rPr>
          <w:rFonts w:ascii="Times New Roman" w:hAnsi="Times New Roman" w:cs="Times New Roman"/>
          <w:sz w:val="24"/>
          <w:szCs w:val="24"/>
        </w:rPr>
      </w:pPr>
      <w:r>
        <w:rPr>
          <w:rFonts w:ascii="Times New Roman" w:hAnsi="Times New Roman" w:cs="Times New Roman"/>
          <w:sz w:val="24"/>
          <w:szCs w:val="24"/>
        </w:rPr>
        <w:br w:type="page"/>
      </w:r>
    </w:p>
    <w:p w14:paraId="580D0127" w14:textId="22476DD9" w:rsidR="009B1818" w:rsidRPr="009B1818" w:rsidRDefault="009B1818">
      <w:pPr>
        <w:pStyle w:val="Heading2"/>
        <w:numPr>
          <w:ilvl w:val="0"/>
          <w:numId w:val="32"/>
        </w:numPr>
        <w:spacing w:after="0"/>
        <w:ind w:left="993" w:hanging="653"/>
      </w:pPr>
      <w:bookmarkStart w:id="92" w:name="_Toc223980397"/>
      <w:bookmarkStart w:id="93" w:name="_Hlk220637300"/>
      <w:bookmarkEnd w:id="64"/>
      <w:bookmarkEnd w:id="88"/>
      <w:r w:rsidRPr="009B1818">
        <w:t>Pembahasan</w:t>
      </w:r>
      <w:r w:rsidR="00C36D44">
        <w:t xml:space="preserve"> Hasil Penelitian</w:t>
      </w:r>
      <w:bookmarkEnd w:id="92"/>
    </w:p>
    <w:p w14:paraId="70E07E72" w14:textId="736A0A96" w:rsidR="009B1818" w:rsidRDefault="009B1818">
      <w:pPr>
        <w:pStyle w:val="Heading3"/>
        <w:numPr>
          <w:ilvl w:val="0"/>
          <w:numId w:val="34"/>
        </w:numPr>
        <w:spacing w:after="0" w:line="480" w:lineRule="auto"/>
        <w:ind w:left="993" w:hanging="633"/>
      </w:pPr>
      <w:bookmarkStart w:id="94" w:name="_Toc223980398"/>
      <w:r w:rsidRPr="009B1818">
        <w:t>Pengaruh Literasi Pajak Terhadap Kepatuhan Wajib Pajak Badan di Kota Samarinda</w:t>
      </w:r>
      <w:bookmarkEnd w:id="94"/>
      <w:r w:rsidRPr="009B1818">
        <w:t xml:space="preserve"> </w:t>
      </w:r>
    </w:p>
    <w:p w14:paraId="6D49F144" w14:textId="3AEBACE5" w:rsidR="00761E6A" w:rsidRDefault="00244FE0" w:rsidP="00244FE0">
      <w:pPr>
        <w:spacing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     </w:t>
      </w:r>
      <w:r w:rsidR="00761E6A">
        <w:rPr>
          <w:rFonts w:ascii="Times New Roman" w:hAnsi="Times New Roman" w:cs="Times New Roman"/>
          <w:sz w:val="24"/>
          <w:szCs w:val="24"/>
        </w:rPr>
        <w:t xml:space="preserve">Hasil pengujian hipotesis pertama pada penelitian ini </w:t>
      </w:r>
      <w:r w:rsidR="00A71751">
        <w:rPr>
          <w:rFonts w:ascii="Times New Roman" w:hAnsi="Times New Roman" w:cs="Times New Roman"/>
          <w:sz w:val="24"/>
          <w:szCs w:val="24"/>
        </w:rPr>
        <w:t xml:space="preserve">diperoleh </w:t>
      </w:r>
      <w:r w:rsidR="00A71751" w:rsidRPr="00A71751">
        <w:rPr>
          <w:rFonts w:ascii="Times New Roman" w:hAnsi="Times New Roman" w:cs="Times New Roman"/>
          <w:i/>
          <w:iCs/>
          <w:sz w:val="24"/>
          <w:szCs w:val="24"/>
        </w:rPr>
        <w:t>t-statistic</w:t>
      </w:r>
      <w:r w:rsidR="00A71751">
        <w:rPr>
          <w:rFonts w:ascii="Times New Roman" w:hAnsi="Times New Roman" w:cs="Times New Roman"/>
          <w:sz w:val="24"/>
          <w:szCs w:val="24"/>
        </w:rPr>
        <w:t xml:space="preserve"> sebesar 2.587 dan nilai original sampel sebesar 0.312 untuk pengaruh literasi pajak terhadap kepatuhan wajib pajak badan di Kota Samarinda. Nilai P sebesar 0.046</w:t>
      </w:r>
      <w:r w:rsidR="00175B28">
        <w:rPr>
          <w:rFonts w:ascii="Times New Roman" w:hAnsi="Times New Roman" w:cs="Times New Roman"/>
          <w:sz w:val="24"/>
          <w:szCs w:val="24"/>
        </w:rPr>
        <w:t xml:space="preserve"> yang berada di bawah 0,05</w:t>
      </w:r>
      <w:r w:rsidR="00A71751">
        <w:rPr>
          <w:rFonts w:ascii="Times New Roman" w:hAnsi="Times New Roman" w:cs="Times New Roman"/>
          <w:sz w:val="24"/>
          <w:szCs w:val="24"/>
        </w:rPr>
        <w:t xml:space="preserve"> menunjukkan bahwa hipotesis ini diterima, yang berarti literasi pajak berpengaruh signifikan dan positif</w:t>
      </w:r>
      <w:r w:rsidR="00896083">
        <w:rPr>
          <w:rFonts w:ascii="Times New Roman" w:hAnsi="Times New Roman" w:cs="Times New Roman"/>
          <w:sz w:val="24"/>
          <w:szCs w:val="24"/>
        </w:rPr>
        <w:t xml:space="preserve"> </w:t>
      </w:r>
      <w:r w:rsidR="00A71751">
        <w:rPr>
          <w:rFonts w:ascii="Times New Roman" w:hAnsi="Times New Roman" w:cs="Times New Roman"/>
          <w:sz w:val="24"/>
          <w:szCs w:val="24"/>
        </w:rPr>
        <w:t xml:space="preserve">terhadap kepatuhan wajib pajak badan. </w:t>
      </w:r>
    </w:p>
    <w:p w14:paraId="21D0D2A2" w14:textId="7B943723" w:rsidR="00A71751" w:rsidRDefault="00A71751" w:rsidP="00A71751">
      <w:pPr>
        <w:spacing w:line="480" w:lineRule="auto"/>
        <w:ind w:left="360" w:firstLine="774"/>
        <w:jc w:val="both"/>
        <w:rPr>
          <w:rFonts w:ascii="Times New Roman" w:hAnsi="Times New Roman" w:cs="Times New Roman"/>
          <w:sz w:val="24"/>
          <w:szCs w:val="24"/>
        </w:rPr>
      </w:pPr>
      <w:r>
        <w:rPr>
          <w:rFonts w:ascii="Times New Roman" w:hAnsi="Times New Roman" w:cs="Times New Roman"/>
          <w:sz w:val="24"/>
          <w:szCs w:val="24"/>
        </w:rPr>
        <w:t>Berdasarkan hasil</w:t>
      </w:r>
      <w:r w:rsidR="00123D3E">
        <w:rPr>
          <w:rFonts w:ascii="Times New Roman" w:hAnsi="Times New Roman" w:cs="Times New Roman"/>
          <w:sz w:val="24"/>
          <w:szCs w:val="24"/>
        </w:rPr>
        <w:t xml:space="preserve"> kuesioner yang disebarkan, dapat diketahui bahwa masing-masing indikator yang mewakili variabel literasi pajak memiliki validitas diskriminan yang tinggi, artinya setiap indikator benar-benar mampu membedakan variabel literasi pajak dari variabel lainnya secara jelas. Hal ini menegaskan bahwa responden memahami dan menilai literasi pajak merupakan suatu faktor yang bediri sendiri dan signifikan. </w:t>
      </w:r>
      <w:r w:rsidR="00370616">
        <w:rPr>
          <w:rFonts w:ascii="Times New Roman" w:hAnsi="Times New Roman" w:cs="Times New Roman"/>
          <w:sz w:val="24"/>
          <w:szCs w:val="24"/>
        </w:rPr>
        <w:fldChar w:fldCharType="begin" w:fldLock="1"/>
      </w:r>
      <w:r w:rsidR="000E6ACB">
        <w:rPr>
          <w:rFonts w:ascii="Times New Roman" w:hAnsi="Times New Roman" w:cs="Times New Roman"/>
          <w:sz w:val="24"/>
          <w:szCs w:val="24"/>
        </w:rPr>
        <w:instrText>ADDIN CSL_CITATION {"citationItems":[{"id":"ITEM-1","itemData":{"author":[{"dropping-particle":"","family":"Latuheru","given":"Jeanly Betrick","non-dropping-particle":"","parse-names":false,"suffix":""},{"dropping-particle":"","family":"Loupatty","given":"Linda Grace","non-dropping-particle":"","parse-names":false,"suffix":""}],"id":"ITEM-1","issue":"2","issued":{"date-parts":[["0"]]},"page":"81-99","title":"Pengaruh literasi pajak terhadap kepatuhan wajib pajak umkm di kota ambon yang dimoderasi oleh sanksi pajak","type":"article-journal","volume":"6"},"uris":["http://www.mendeley.com/documents/?uuid=fb1e331e-0621-4c29-9873-556b177456ec"]}],"mendeley":{"formattedCitation":"(Latuheru &amp; Loupatty, n.d.)","manualFormatting":"Latuheru &amp; Loupatty  (2024)","plainTextFormattedCitation":"(Latuheru &amp; Loupatty, n.d.)","previouslyFormattedCitation":"(Latuheru &amp; Loupatty, n.d.)"},"properties":{"noteIndex":0},"schema":"https://github.com/citation-style-language/schema/raw/master/csl-citation.json"}</w:instrText>
      </w:r>
      <w:r w:rsidR="00370616">
        <w:rPr>
          <w:rFonts w:ascii="Times New Roman" w:hAnsi="Times New Roman" w:cs="Times New Roman"/>
          <w:sz w:val="24"/>
          <w:szCs w:val="24"/>
        </w:rPr>
        <w:fldChar w:fldCharType="separate"/>
      </w:r>
      <w:r w:rsidR="00370616" w:rsidRPr="00370616">
        <w:rPr>
          <w:rFonts w:ascii="Times New Roman" w:hAnsi="Times New Roman" w:cs="Times New Roman"/>
          <w:noProof/>
          <w:sz w:val="24"/>
          <w:szCs w:val="24"/>
        </w:rPr>
        <w:t>Latuheru &amp; Loupatty</w:t>
      </w:r>
      <w:r w:rsidR="00370616">
        <w:rPr>
          <w:rFonts w:ascii="Times New Roman" w:hAnsi="Times New Roman" w:cs="Times New Roman"/>
          <w:noProof/>
          <w:sz w:val="24"/>
          <w:szCs w:val="24"/>
        </w:rPr>
        <w:t xml:space="preserve">  (2024</w:t>
      </w:r>
      <w:r w:rsidR="00370616" w:rsidRPr="00370616">
        <w:rPr>
          <w:rFonts w:ascii="Times New Roman" w:hAnsi="Times New Roman" w:cs="Times New Roman"/>
          <w:noProof/>
          <w:sz w:val="24"/>
          <w:szCs w:val="24"/>
        </w:rPr>
        <w:t>)</w:t>
      </w:r>
      <w:r w:rsidR="00370616">
        <w:rPr>
          <w:rFonts w:ascii="Times New Roman" w:hAnsi="Times New Roman" w:cs="Times New Roman"/>
          <w:sz w:val="24"/>
          <w:szCs w:val="24"/>
        </w:rPr>
        <w:fldChar w:fldCharType="end"/>
      </w:r>
      <w:r w:rsidR="00370616">
        <w:rPr>
          <w:rFonts w:ascii="Times New Roman" w:hAnsi="Times New Roman" w:cs="Times New Roman"/>
          <w:sz w:val="24"/>
          <w:szCs w:val="24"/>
        </w:rPr>
        <w:t xml:space="preserve"> menjelaskan bahwa k</w:t>
      </w:r>
      <w:r w:rsidR="008B70FA">
        <w:rPr>
          <w:rFonts w:ascii="Times New Roman" w:hAnsi="Times New Roman" w:cs="Times New Roman"/>
          <w:sz w:val="24"/>
          <w:szCs w:val="24"/>
        </w:rPr>
        <w:t>etika wajib pajak memiliki literasi pajak yang bai</w:t>
      </w:r>
      <w:r w:rsidR="00962309">
        <w:rPr>
          <w:rFonts w:ascii="Times New Roman" w:hAnsi="Times New Roman" w:cs="Times New Roman"/>
          <w:sz w:val="24"/>
          <w:szCs w:val="24"/>
        </w:rPr>
        <w:t>k</w:t>
      </w:r>
      <w:r w:rsidR="008B70FA">
        <w:rPr>
          <w:rFonts w:ascii="Times New Roman" w:hAnsi="Times New Roman" w:cs="Times New Roman"/>
          <w:sz w:val="24"/>
          <w:szCs w:val="24"/>
        </w:rPr>
        <w:t xml:space="preserve"> cenderung</w:t>
      </w:r>
      <w:r w:rsidR="00962309">
        <w:rPr>
          <w:rFonts w:ascii="Times New Roman" w:hAnsi="Times New Roman" w:cs="Times New Roman"/>
          <w:sz w:val="24"/>
          <w:szCs w:val="24"/>
        </w:rPr>
        <w:t xml:space="preserve"> mampu memahami per</w:t>
      </w:r>
      <w:r w:rsidR="008B70FA">
        <w:rPr>
          <w:rFonts w:ascii="Times New Roman" w:hAnsi="Times New Roman" w:cs="Times New Roman"/>
          <w:sz w:val="24"/>
          <w:szCs w:val="24"/>
        </w:rPr>
        <w:t>aturan dan manfaat perpajakan</w:t>
      </w:r>
      <w:r w:rsidR="00962309">
        <w:rPr>
          <w:rFonts w:ascii="Times New Roman" w:hAnsi="Times New Roman" w:cs="Times New Roman"/>
          <w:sz w:val="24"/>
          <w:szCs w:val="24"/>
        </w:rPr>
        <w:t xml:space="preserve"> secara komprehasif</w:t>
      </w:r>
      <w:r w:rsidR="008B70FA">
        <w:rPr>
          <w:rFonts w:ascii="Times New Roman" w:hAnsi="Times New Roman" w:cs="Times New Roman"/>
          <w:sz w:val="24"/>
          <w:szCs w:val="24"/>
        </w:rPr>
        <w:t xml:space="preserve">, </w:t>
      </w:r>
      <w:r w:rsidR="00962309">
        <w:rPr>
          <w:rFonts w:ascii="Times New Roman" w:hAnsi="Times New Roman" w:cs="Times New Roman"/>
          <w:sz w:val="24"/>
          <w:szCs w:val="24"/>
        </w:rPr>
        <w:t xml:space="preserve">sehingga dapat mengurangi kesalahan administratif maupun potensi pelanggaran pajak yang disebabkan oleh ketidaktahuan sehingga </w:t>
      </w:r>
      <w:r w:rsidR="008B70FA">
        <w:rPr>
          <w:rFonts w:ascii="Times New Roman" w:hAnsi="Times New Roman" w:cs="Times New Roman"/>
          <w:sz w:val="24"/>
          <w:szCs w:val="24"/>
        </w:rPr>
        <w:t xml:space="preserve">pada akhirnya dapat mendorong tingkat kepatuhan yang lebih tinggi. </w:t>
      </w:r>
    </w:p>
    <w:p w14:paraId="5573A9FC" w14:textId="1027B98C" w:rsidR="0050357D" w:rsidRDefault="00175B28" w:rsidP="00A71751">
      <w:pPr>
        <w:spacing w:line="480" w:lineRule="auto"/>
        <w:ind w:left="360" w:firstLine="774"/>
        <w:jc w:val="both"/>
        <w:rPr>
          <w:rFonts w:ascii="Times New Roman" w:hAnsi="Times New Roman" w:cs="Times New Roman"/>
          <w:sz w:val="24"/>
          <w:szCs w:val="24"/>
        </w:rPr>
      </w:pPr>
      <w:r w:rsidRPr="00175B28">
        <w:rPr>
          <w:rFonts w:ascii="Times New Roman" w:hAnsi="Times New Roman" w:cs="Times New Roman"/>
          <w:sz w:val="24"/>
          <w:szCs w:val="24"/>
        </w:rPr>
        <w:t>Hasil penelitian ini sejalan dengan</w:t>
      </w:r>
      <w:r>
        <w:rPr>
          <w:rFonts w:ascii="Times New Roman" w:hAnsi="Times New Roman" w:cs="Times New Roman"/>
          <w:i/>
          <w:iCs/>
          <w:sz w:val="24"/>
          <w:szCs w:val="24"/>
        </w:rPr>
        <w:t xml:space="preserve"> </w:t>
      </w:r>
      <w:r w:rsidR="0050357D" w:rsidRPr="00896083">
        <w:rPr>
          <w:rFonts w:ascii="Times New Roman" w:hAnsi="Times New Roman" w:cs="Times New Roman"/>
          <w:i/>
          <w:iCs/>
          <w:sz w:val="24"/>
          <w:szCs w:val="24"/>
        </w:rPr>
        <w:t>Theory Planned Behavior</w:t>
      </w:r>
      <w:r w:rsidR="0050357D">
        <w:rPr>
          <w:rFonts w:ascii="Times New Roman" w:hAnsi="Times New Roman" w:cs="Times New Roman"/>
          <w:sz w:val="24"/>
          <w:szCs w:val="24"/>
        </w:rPr>
        <w:t xml:space="preserve"> (TPB)</w:t>
      </w:r>
      <w:r>
        <w:rPr>
          <w:rFonts w:ascii="Times New Roman" w:hAnsi="Times New Roman" w:cs="Times New Roman"/>
          <w:sz w:val="24"/>
          <w:szCs w:val="24"/>
        </w:rPr>
        <w:t xml:space="preserve"> yang </w:t>
      </w:r>
      <w:r w:rsidR="0050357D">
        <w:rPr>
          <w:rFonts w:ascii="Times New Roman" w:hAnsi="Times New Roman" w:cs="Times New Roman"/>
          <w:sz w:val="24"/>
          <w:szCs w:val="24"/>
        </w:rPr>
        <w:t>menyatakan bahwa perilaku seseorang dipengaruhi oleh niat berperilaku (</w:t>
      </w:r>
      <w:r w:rsidR="0050357D" w:rsidRPr="00896083">
        <w:rPr>
          <w:rFonts w:ascii="Times New Roman" w:hAnsi="Times New Roman" w:cs="Times New Roman"/>
          <w:i/>
          <w:iCs/>
          <w:sz w:val="24"/>
          <w:szCs w:val="24"/>
        </w:rPr>
        <w:t>behavior intention</w:t>
      </w:r>
      <w:r w:rsidR="0050357D">
        <w:rPr>
          <w:rFonts w:ascii="Times New Roman" w:hAnsi="Times New Roman" w:cs="Times New Roman"/>
          <w:sz w:val="24"/>
          <w:szCs w:val="24"/>
        </w:rPr>
        <w:t>)</w:t>
      </w:r>
      <w:r w:rsidR="00F5417E">
        <w:rPr>
          <w:rFonts w:ascii="Times New Roman" w:hAnsi="Times New Roman" w:cs="Times New Roman"/>
          <w:sz w:val="24"/>
          <w:szCs w:val="24"/>
        </w:rPr>
        <w:t xml:space="preserve">, </w:t>
      </w:r>
      <w:r w:rsidR="0050357D">
        <w:rPr>
          <w:rFonts w:ascii="Times New Roman" w:hAnsi="Times New Roman" w:cs="Times New Roman"/>
          <w:sz w:val="24"/>
          <w:szCs w:val="24"/>
        </w:rPr>
        <w:t xml:space="preserve">sedangkan niat tersebut dibentuk oleh tiga komponen utama, </w:t>
      </w:r>
      <w:r w:rsidR="0050357D" w:rsidRPr="00370616">
        <w:rPr>
          <w:rFonts w:ascii="Times New Roman" w:hAnsi="Times New Roman" w:cs="Times New Roman"/>
          <w:sz w:val="24"/>
          <w:szCs w:val="24"/>
        </w:rPr>
        <w:t>yaitu sikap</w:t>
      </w:r>
      <w:r w:rsidR="0050357D">
        <w:rPr>
          <w:rFonts w:ascii="Times New Roman" w:hAnsi="Times New Roman" w:cs="Times New Roman"/>
          <w:sz w:val="24"/>
          <w:szCs w:val="24"/>
        </w:rPr>
        <w:t>, norma subjektif dan kontrol perilaku</w:t>
      </w:r>
      <w:r w:rsidR="00F5417E">
        <w:rPr>
          <w:rFonts w:ascii="Times New Roman" w:hAnsi="Times New Roman" w:cs="Times New Roman"/>
          <w:sz w:val="24"/>
          <w:szCs w:val="24"/>
        </w:rPr>
        <w:t xml:space="preserve">. </w:t>
      </w:r>
      <w:r w:rsidR="0050357D">
        <w:rPr>
          <w:rFonts w:ascii="Times New Roman" w:hAnsi="Times New Roman" w:cs="Times New Roman"/>
          <w:sz w:val="24"/>
          <w:szCs w:val="24"/>
        </w:rPr>
        <w:t xml:space="preserve">Dalam penelitian ini, </w:t>
      </w:r>
      <w:r w:rsidR="00F5417E" w:rsidRPr="00F5417E">
        <w:rPr>
          <w:rFonts w:ascii="Times New Roman" w:hAnsi="Times New Roman" w:cs="Times New Roman"/>
          <w:sz w:val="24"/>
          <w:szCs w:val="24"/>
        </w:rPr>
        <w:t>literasi pajak berperan dalam membentuk sikap positif terhadap kepatuhan perpajakan. Wajib pajak badan yang memiliki pemahaman yang memadai mengenai peraturan perpajakan, hak dan kewajiban perpajakan, serta konsekuensi atas ketidakpatuhan cenderung memandang kepatuhan pajak sebagai perilaku yang penting dan bermanfaat. Sikap positif tersebut kemudian memperkuat niat wajib pajak badan untuk melaksanakan kewajiban perpajakan secara benar dan tepat waktu.</w:t>
      </w:r>
      <w:r w:rsidR="00F5417E">
        <w:rPr>
          <w:rFonts w:ascii="Times New Roman" w:hAnsi="Times New Roman" w:cs="Times New Roman"/>
          <w:sz w:val="24"/>
          <w:szCs w:val="24"/>
        </w:rPr>
        <w:t xml:space="preserve"> </w:t>
      </w:r>
      <w:r w:rsidR="00C91BD4">
        <w:rPr>
          <w:rFonts w:ascii="Times New Roman" w:hAnsi="Times New Roman" w:cs="Times New Roman"/>
          <w:sz w:val="24"/>
          <w:szCs w:val="24"/>
        </w:rPr>
        <w:fldChar w:fldCharType="begin" w:fldLock="1"/>
      </w:r>
      <w:r w:rsidR="003A7FA7">
        <w:rPr>
          <w:rFonts w:ascii="Times New Roman" w:hAnsi="Times New Roman" w:cs="Times New Roman"/>
          <w:sz w:val="24"/>
          <w:szCs w:val="24"/>
        </w:rPr>
        <w:instrText>ADDIN CSL_CITATION {"citationItems":[{"id":"ITEM-1","itemData":{"DOI":"10.1016/0749-5978(91)90020-T","ISSN":"07495978","abstract":"Research dealing with various aspects of the theory of planned behavior (Ajzen, 1985, 1987) is reviewed, and some unresolved issues are discussed. In broad terms, the theory is found to be well supported by empirical evidence. Intentions to perform behaviors of different kinds can be predicted with high accuracy from attitudes toward the behavior, subjective norms, and perceived behavioral control; and these intentions, together with perceptions of behavioral control, account for considerable variance in actual behavior. Attitudes, subjective norms, and perceived behavioral control are shown to be related to appropriate sets of salient behavioral, normative, and control beliefs about the behavior, but the exact nature of these relations is still uncertain. Expectancy-value formulations are found to be only partly successful in dealing with these relations. Optimal rescaling of expectancy and value measures is offered as a means of dealing with measurement limitations. Finally, inclusion of past behavior in the prediction equation is shown to provide a means of testing the theory's sufficiency, another issue that remains unresolved. The limited available evidence concerning this question shows that the theory is predicting behavior quite well in comparison to the ceiling imposed by behavioral reliability. © 1991.","author":[{"dropping-particle":"","family":"Ajzen","given":"Icek","non-dropping-particle":"","parse-names":false,"suffix":""}],"container-title":"Organizational Behavior and Human Decision Processes","id":"ITEM-1","issue":"2","issued":{"date-parts":[["1991"]]},"page":"179-211","title":"The theory of planned behavior","type":"article-journal","volume":"50"},"uris":["http://www.mendeley.com/documents/?uuid=610ab482-84f9-4401-92a2-1307af8b8dba"]}],"mendeley":{"formattedCitation":"(Ajzen, 1991)","manualFormatting":"Ajzen (1991)","plainTextFormattedCitation":"(Ajzen, 1991)","previouslyFormattedCitation":"(Ajzen, 1991)"},"properties":{"noteIndex":0},"schema":"https://github.com/citation-style-language/schema/raw/master/csl-citation.json"}</w:instrText>
      </w:r>
      <w:r w:rsidR="00C91BD4">
        <w:rPr>
          <w:rFonts w:ascii="Times New Roman" w:hAnsi="Times New Roman" w:cs="Times New Roman"/>
          <w:sz w:val="24"/>
          <w:szCs w:val="24"/>
        </w:rPr>
        <w:fldChar w:fldCharType="separate"/>
      </w:r>
      <w:r w:rsidR="00C91BD4" w:rsidRPr="00C91BD4">
        <w:rPr>
          <w:rFonts w:ascii="Times New Roman" w:hAnsi="Times New Roman" w:cs="Times New Roman"/>
          <w:noProof/>
          <w:sz w:val="24"/>
          <w:szCs w:val="24"/>
        </w:rPr>
        <w:t>Ajzen</w:t>
      </w:r>
      <w:r w:rsidR="00C91BD4">
        <w:rPr>
          <w:rFonts w:ascii="Times New Roman" w:hAnsi="Times New Roman" w:cs="Times New Roman"/>
          <w:noProof/>
          <w:sz w:val="24"/>
          <w:szCs w:val="24"/>
        </w:rPr>
        <w:t xml:space="preserve"> (</w:t>
      </w:r>
      <w:r w:rsidR="00C91BD4" w:rsidRPr="00C91BD4">
        <w:rPr>
          <w:rFonts w:ascii="Times New Roman" w:hAnsi="Times New Roman" w:cs="Times New Roman"/>
          <w:noProof/>
          <w:sz w:val="24"/>
          <w:szCs w:val="24"/>
        </w:rPr>
        <w:t>1991)</w:t>
      </w:r>
      <w:r w:rsidR="00C91BD4">
        <w:rPr>
          <w:rFonts w:ascii="Times New Roman" w:hAnsi="Times New Roman" w:cs="Times New Roman"/>
          <w:sz w:val="24"/>
          <w:szCs w:val="24"/>
        </w:rPr>
        <w:fldChar w:fldCharType="end"/>
      </w:r>
      <w:r w:rsidR="00C91BD4">
        <w:rPr>
          <w:rFonts w:ascii="Times New Roman" w:hAnsi="Times New Roman" w:cs="Times New Roman"/>
          <w:sz w:val="24"/>
          <w:szCs w:val="24"/>
        </w:rPr>
        <w:t xml:space="preserve"> menjelaskan bahwa individu yang menyadari pentingnya suatu tindakan cenderung akan berperilaku sesuai dengan kesadaran tersebut.</w:t>
      </w:r>
    </w:p>
    <w:p w14:paraId="5F05ECED" w14:textId="5518D6B6" w:rsidR="00B36B8C" w:rsidRDefault="00B36B8C" w:rsidP="00B36B8C">
      <w:pPr>
        <w:spacing w:line="480" w:lineRule="auto"/>
        <w:ind w:left="360" w:firstLine="774"/>
        <w:jc w:val="both"/>
        <w:rPr>
          <w:rFonts w:ascii="Times New Roman" w:hAnsi="Times New Roman" w:cs="Times New Roman"/>
          <w:sz w:val="24"/>
          <w:szCs w:val="24"/>
        </w:rPr>
      </w:pPr>
      <w:r w:rsidRPr="00C4743B">
        <w:rPr>
          <w:rFonts w:ascii="Times New Roman" w:hAnsi="Times New Roman" w:cs="Times New Roman"/>
          <w:sz w:val="24"/>
          <w:szCs w:val="24"/>
        </w:rPr>
        <w:t>Penelitian ini</w:t>
      </w:r>
      <w:r>
        <w:rPr>
          <w:rFonts w:ascii="Times New Roman" w:hAnsi="Times New Roman" w:cs="Times New Roman"/>
          <w:sz w:val="24"/>
          <w:szCs w:val="24"/>
        </w:rPr>
        <w:t xml:space="preserve"> mengukur </w:t>
      </w:r>
      <w:r w:rsidRPr="00C4743B">
        <w:rPr>
          <w:rFonts w:ascii="Times New Roman" w:hAnsi="Times New Roman" w:cs="Times New Roman"/>
          <w:sz w:val="24"/>
          <w:szCs w:val="24"/>
        </w:rPr>
        <w:t>aspek pemahaman dasar terkait ketentuan, prosedur, dan sanksi perpajakan.</w:t>
      </w:r>
      <w:r>
        <w:rPr>
          <w:rFonts w:ascii="Times New Roman" w:hAnsi="Times New Roman" w:cs="Times New Roman"/>
          <w:sz w:val="24"/>
          <w:szCs w:val="24"/>
        </w:rPr>
        <w:t xml:space="preserve"> Namun, untuk p</w:t>
      </w:r>
      <w:r w:rsidRPr="00C4743B">
        <w:rPr>
          <w:rFonts w:ascii="Times New Roman" w:hAnsi="Times New Roman" w:cs="Times New Roman"/>
          <w:sz w:val="24"/>
          <w:szCs w:val="24"/>
        </w:rPr>
        <w:t xml:space="preserve">enelitian </w:t>
      </w:r>
      <w:r>
        <w:rPr>
          <w:rFonts w:ascii="Times New Roman" w:hAnsi="Times New Roman" w:cs="Times New Roman"/>
          <w:sz w:val="24"/>
          <w:szCs w:val="24"/>
        </w:rPr>
        <w:t xml:space="preserve">selanjutnya disarankan agar </w:t>
      </w:r>
      <w:r w:rsidRPr="00C4743B">
        <w:rPr>
          <w:rFonts w:ascii="Times New Roman" w:hAnsi="Times New Roman" w:cs="Times New Roman"/>
          <w:sz w:val="24"/>
          <w:szCs w:val="24"/>
        </w:rPr>
        <w:t>dapat menambahkan dimensi literasi pajak yang bersifat aplikatif, seperti kemampuan pengambilan keputusan pajak, pemahaman perencanaan pajak yang sesuai ketentuan, serta evaluasi risiko perpajakan, sehingga pengaruh literasi pajak terhadap kepatuhan wajib pajak badan dapat dijelaskan secara lebih mendalam</w:t>
      </w:r>
    </w:p>
    <w:p w14:paraId="26FEB600" w14:textId="7F679368" w:rsidR="00BC2227" w:rsidRDefault="00C91BD4" w:rsidP="003A7FA7">
      <w:pPr>
        <w:spacing w:line="480" w:lineRule="auto"/>
        <w:ind w:left="360" w:firstLine="774"/>
        <w:jc w:val="both"/>
        <w:rPr>
          <w:rFonts w:ascii="Times New Roman" w:hAnsi="Times New Roman" w:cs="Times New Roman"/>
          <w:color w:val="000000" w:themeColor="text1"/>
          <w:sz w:val="24"/>
          <w:szCs w:val="24"/>
        </w:rPr>
      </w:pPr>
      <w:r w:rsidRPr="003A7FA7">
        <w:rPr>
          <w:rFonts w:ascii="Times New Roman" w:hAnsi="Times New Roman" w:cs="Times New Roman"/>
          <w:color w:val="000000" w:themeColor="text1"/>
          <w:sz w:val="24"/>
          <w:szCs w:val="24"/>
        </w:rPr>
        <w:t xml:space="preserve">Hasil penelitian ini </w:t>
      </w:r>
      <w:r w:rsidR="00175B28">
        <w:rPr>
          <w:rFonts w:ascii="Times New Roman" w:hAnsi="Times New Roman" w:cs="Times New Roman"/>
          <w:color w:val="000000" w:themeColor="text1"/>
          <w:sz w:val="24"/>
          <w:szCs w:val="24"/>
        </w:rPr>
        <w:t xml:space="preserve">konsisten </w:t>
      </w:r>
      <w:r w:rsidRPr="003A7FA7">
        <w:rPr>
          <w:rFonts w:ascii="Times New Roman" w:hAnsi="Times New Roman" w:cs="Times New Roman"/>
          <w:color w:val="000000" w:themeColor="text1"/>
          <w:sz w:val="24"/>
          <w:szCs w:val="24"/>
        </w:rPr>
        <w:t xml:space="preserve">dengan </w:t>
      </w:r>
      <w:r w:rsidR="00175B28">
        <w:rPr>
          <w:rFonts w:ascii="Times New Roman" w:hAnsi="Times New Roman" w:cs="Times New Roman"/>
          <w:color w:val="000000" w:themeColor="text1"/>
          <w:sz w:val="24"/>
          <w:szCs w:val="24"/>
        </w:rPr>
        <w:t xml:space="preserve">penelitian yang dilakukan oleh </w:t>
      </w:r>
      <w:r w:rsidR="003A7FA7" w:rsidRPr="003A7FA7">
        <w:rPr>
          <w:rFonts w:ascii="Times New Roman" w:hAnsi="Times New Roman" w:cs="Times New Roman"/>
          <w:color w:val="000000" w:themeColor="text1"/>
          <w:sz w:val="24"/>
          <w:szCs w:val="24"/>
        </w:rPr>
        <w:fldChar w:fldCharType="begin" w:fldLock="1"/>
      </w:r>
      <w:r w:rsidR="003A7FA7">
        <w:rPr>
          <w:rFonts w:ascii="Times New Roman" w:hAnsi="Times New Roman" w:cs="Times New Roman"/>
          <w:color w:val="000000" w:themeColor="text1"/>
          <w:sz w:val="24"/>
          <w:szCs w:val="24"/>
        </w:rPr>
        <w:instrText>ADDIN CSL_CITATION {"citationItems":[{"id":"ITEM-1","itemData":{"DOI":"10.56799/ekoma.v4i4.8256","abstract":"Penelitian ini bertujuan untuk mengetahui tingkat kepatuhan perpajakan kepada Wajib Pajak orang pribadi yang berada dalam ruang lingkup Jakarta Utara, lebih tepatnya disekitar Kantor Pelayanan Pajak Pratama Tanjung Priok. Penelitian ini menggunakan sampel 150 responden mahasiswa danmasyarakat.Metodeanalisisstructuralequation model digunakan dalam penelitian ini. Desain penelitian bersifat kausalitas dan bertujuan untuk menguji pengaruh langsung (direct effect) dan efek moderasi(moderatingeffect)antarvariabel.Software yang digunakan adalah SmartPLS. Hasil penelitian menunjukan bahwa literasi pajak memiliki dampak signifikan terhadap kepatuhan wajib pajak, semakin tinggi pemahaman mengenai pajak semakin tinggi juga kepatuhan wajib pajak. Hal ini dikarenakan literasipajakdapatmembantuwajibpajakmemahami hak-haknya. Kemudian literasi digital memiliki dampak signifikan terhadap kepatuhan wajib pajak, karena dengan memahami digitalisasi dapat memudahkan wajib pajak mengakses informasi, melakukan pelaporan secara online dan berinteraksi dengan otoritas pajak. Moderasi literasi digital mempengaruhi literasi pajak terhadap kepatuhan wajib pajak secara signifikan, kaena kemampuan menggunakan teknologi digital dapat memahami prosedur pelaporan pajak, memantau status pelaporan, serta memudahkan mengakses informasi mengenai pajak. Sehingga mengurangi kesalahan yang menyebabkan wajib pajak terkena denda atau sanksi. Wajib pajak yang lebih literasi digital cenderung lebih mudah memanfaatkan layanan perpajakan online dan sistem e-filing, yang pada akhirnya meningkatkan kepatuhan pajak.","author":[{"dropping-particle":"","family":"Triansyah","given":"Indrarto","non-dropping-particle":"","parse-names":false,"suffix":""},{"dropping-particle":"","family":"Putra","given":"Robiur Rahmat","non-dropping-particle":"","parse-names":false,"suffix":""}],"container-title":"EKOMA : Jurnal Ekonomi, Manajemen, Akuntansi","id":"ITEM-1","issue":"4","issued":{"date-parts":[["2025"]]},"page":"6784-6797","title":"Pengaruh Literasi Pajak Terhadap Kepatuhan Wajib Pajak Dengan Literasi Digital Sebagai Pemoderasi","type":"article-journal","volume":"4"},"uris":["http://www.mendeley.com/documents/?uuid=c0b10116-3932-490f-9127-7cc2525b020b"]}],"mendeley":{"formattedCitation":"(Triansyah &amp; Putra, 2025)","manualFormatting":"Triansyah &amp; Putra (2025)","plainTextFormattedCitation":"(Triansyah &amp; Putra, 2025)","previouslyFormattedCitation":"(Triansyah &amp; Putra, 2025)"},"properties":{"noteIndex":0},"schema":"https://github.com/citation-style-language/schema/raw/master/csl-citation.json"}</w:instrText>
      </w:r>
      <w:r w:rsidR="003A7FA7" w:rsidRPr="003A7FA7">
        <w:rPr>
          <w:rFonts w:ascii="Times New Roman" w:hAnsi="Times New Roman" w:cs="Times New Roman"/>
          <w:color w:val="000000" w:themeColor="text1"/>
          <w:sz w:val="24"/>
          <w:szCs w:val="24"/>
        </w:rPr>
        <w:fldChar w:fldCharType="separate"/>
      </w:r>
      <w:r w:rsidR="003A7FA7">
        <w:rPr>
          <w:rFonts w:ascii="Times New Roman" w:hAnsi="Times New Roman" w:cs="Times New Roman"/>
          <w:noProof/>
          <w:color w:val="000000" w:themeColor="text1"/>
          <w:sz w:val="24"/>
          <w:szCs w:val="24"/>
        </w:rPr>
        <w:t>T</w:t>
      </w:r>
      <w:r w:rsidR="003A7FA7" w:rsidRPr="003A7FA7">
        <w:rPr>
          <w:rFonts w:ascii="Times New Roman" w:hAnsi="Times New Roman" w:cs="Times New Roman"/>
          <w:noProof/>
          <w:color w:val="000000" w:themeColor="text1"/>
          <w:sz w:val="24"/>
          <w:szCs w:val="24"/>
        </w:rPr>
        <w:t>riansyah &amp; Putra (2025)</w:t>
      </w:r>
      <w:r w:rsidR="003A7FA7" w:rsidRPr="003A7FA7">
        <w:rPr>
          <w:rFonts w:ascii="Times New Roman" w:hAnsi="Times New Roman" w:cs="Times New Roman"/>
          <w:color w:val="000000" w:themeColor="text1"/>
          <w:sz w:val="24"/>
          <w:szCs w:val="24"/>
        </w:rPr>
        <w:fldChar w:fldCharType="end"/>
      </w:r>
      <w:r w:rsidRPr="003A7FA7">
        <w:rPr>
          <w:rFonts w:ascii="Times New Roman" w:hAnsi="Times New Roman" w:cs="Times New Roman"/>
          <w:color w:val="000000" w:themeColor="text1"/>
          <w:sz w:val="24"/>
          <w:szCs w:val="24"/>
        </w:rPr>
        <w:t xml:space="preserve"> </w:t>
      </w:r>
      <w:r w:rsidR="003A7FA7" w:rsidRPr="003A7FA7">
        <w:rPr>
          <w:rFonts w:ascii="Times New Roman" w:hAnsi="Times New Roman" w:cs="Times New Roman"/>
          <w:color w:val="000000" w:themeColor="text1"/>
          <w:sz w:val="24"/>
          <w:szCs w:val="24"/>
        </w:rPr>
        <w:t xml:space="preserve">yang menunjukkan bahwa literasi pajak berpengaruh positif dan signifikan terhadap kepatuhan dalam memenuhi kewajiban perpajakan. Hal serupa juga dikemukakan oleh </w:t>
      </w:r>
      <w:r w:rsidR="003A7FA7" w:rsidRPr="003A7FA7">
        <w:rPr>
          <w:rFonts w:ascii="Times New Roman" w:hAnsi="Times New Roman" w:cs="Times New Roman"/>
          <w:color w:val="000000" w:themeColor="text1"/>
          <w:sz w:val="24"/>
          <w:szCs w:val="24"/>
        </w:rPr>
        <w:fldChar w:fldCharType="begin" w:fldLock="1"/>
      </w:r>
      <w:r w:rsidR="000F5376">
        <w:rPr>
          <w:rFonts w:ascii="Times New Roman" w:hAnsi="Times New Roman" w:cs="Times New Roman"/>
          <w:color w:val="000000" w:themeColor="text1"/>
          <w:sz w:val="24"/>
          <w:szCs w:val="24"/>
        </w:rPr>
        <w:instrText>ADDIN CSL_CITATION {"citationItems":[{"id":"ITEM-1","itemData":{"author":[{"dropping-particle":"","family":"Erna Listyaningsih","given":"Samiyatun Hoyriyah","non-dropping-particle":"","parse-names":false,"suffix":""}],"id":"ITEM-1","issue":"3","issued":{"date-parts":[["2024"]]},"page":"164-177","title":"Penaruh Literasi Pajak, Sistem Administrasi Perpajakan dan Kualitas Pelayanan terhadap Kepatuhan Wajib Pajak pada Badan pendapatan Daerah Kabupaten Pringsewu dengan Sanksi Perpajakan sebagai Variabel Moderasi","type":"article-journal","volume":"1"},"uris":["http://www.mendeley.com/documents/?uuid=4acefc58-d5ab-4bea-885e-2262aa299ae7"]}],"mendeley":{"formattedCitation":"(Erna Listyaningsih, 2024)","manualFormatting":"Erna Listyaningsih (2024)","plainTextFormattedCitation":"(Erna Listyaningsih, 2024)","previouslyFormattedCitation":"(Erna Listyaningsih, 2024)"},"properties":{"noteIndex":0},"schema":"https://github.com/citation-style-language/schema/raw/master/csl-citation.json"}</w:instrText>
      </w:r>
      <w:r w:rsidR="003A7FA7" w:rsidRPr="003A7FA7">
        <w:rPr>
          <w:rFonts w:ascii="Times New Roman" w:hAnsi="Times New Roman" w:cs="Times New Roman"/>
          <w:color w:val="000000" w:themeColor="text1"/>
          <w:sz w:val="24"/>
          <w:szCs w:val="24"/>
        </w:rPr>
        <w:fldChar w:fldCharType="separate"/>
      </w:r>
      <w:r w:rsidR="003A7FA7" w:rsidRPr="003A7FA7">
        <w:rPr>
          <w:rFonts w:ascii="Times New Roman" w:hAnsi="Times New Roman" w:cs="Times New Roman"/>
          <w:noProof/>
          <w:color w:val="000000" w:themeColor="text1"/>
          <w:sz w:val="24"/>
          <w:szCs w:val="24"/>
        </w:rPr>
        <w:t>Erna Listyaningsih</w:t>
      </w:r>
      <w:r w:rsidR="00FB5293">
        <w:rPr>
          <w:rFonts w:ascii="Times New Roman" w:hAnsi="Times New Roman" w:cs="Times New Roman"/>
          <w:noProof/>
          <w:color w:val="000000" w:themeColor="text1"/>
          <w:sz w:val="24"/>
          <w:szCs w:val="24"/>
        </w:rPr>
        <w:t xml:space="preserve"> </w:t>
      </w:r>
      <w:r w:rsidR="003A7FA7" w:rsidRPr="003A7FA7">
        <w:rPr>
          <w:rFonts w:ascii="Times New Roman" w:hAnsi="Times New Roman" w:cs="Times New Roman"/>
          <w:noProof/>
          <w:color w:val="000000" w:themeColor="text1"/>
          <w:sz w:val="24"/>
          <w:szCs w:val="24"/>
        </w:rPr>
        <w:t>(2024)</w:t>
      </w:r>
      <w:r w:rsidR="003A7FA7" w:rsidRPr="003A7FA7">
        <w:rPr>
          <w:rFonts w:ascii="Times New Roman" w:hAnsi="Times New Roman" w:cs="Times New Roman"/>
          <w:color w:val="000000" w:themeColor="text1"/>
          <w:sz w:val="24"/>
          <w:szCs w:val="24"/>
        </w:rPr>
        <w:fldChar w:fldCharType="end"/>
      </w:r>
      <w:r w:rsidR="003A7FA7" w:rsidRPr="003A7FA7">
        <w:rPr>
          <w:rFonts w:ascii="Times New Roman" w:hAnsi="Times New Roman" w:cs="Times New Roman"/>
          <w:color w:val="000000" w:themeColor="text1"/>
          <w:sz w:val="24"/>
          <w:szCs w:val="24"/>
        </w:rPr>
        <w:t xml:space="preserve"> bahwa pemahaman literasi pajak</w:t>
      </w:r>
      <w:r w:rsidR="00123D3E">
        <w:rPr>
          <w:rFonts w:ascii="Times New Roman" w:hAnsi="Times New Roman" w:cs="Times New Roman"/>
          <w:color w:val="000000" w:themeColor="text1"/>
          <w:sz w:val="24"/>
          <w:szCs w:val="24"/>
        </w:rPr>
        <w:t xml:space="preserve"> mendorong kepatuhan, karena pemahaman mengenai tarif, sanksi, dan tata cara pelaporan membantu wajib pajak dalam menghindari kesalahan dan</w:t>
      </w:r>
      <w:r w:rsidR="003A7FA7" w:rsidRPr="003A7FA7">
        <w:rPr>
          <w:rFonts w:ascii="Times New Roman" w:hAnsi="Times New Roman" w:cs="Times New Roman"/>
          <w:color w:val="000000" w:themeColor="text1"/>
          <w:sz w:val="24"/>
          <w:szCs w:val="24"/>
        </w:rPr>
        <w:t xml:space="preserve"> dapat meningkatkan kepatuhan wajib pajak. </w:t>
      </w:r>
      <w:r w:rsidR="003A7FA7">
        <w:rPr>
          <w:rFonts w:ascii="Times New Roman" w:hAnsi="Times New Roman" w:cs="Times New Roman"/>
          <w:color w:val="000000" w:themeColor="text1"/>
          <w:sz w:val="24"/>
          <w:szCs w:val="24"/>
        </w:rPr>
        <w:t xml:space="preserve">Dengan demikian, dapat disimpulkan bahwa literasi pajak </w:t>
      </w:r>
      <w:r w:rsidR="00BF2B87" w:rsidRPr="00BF2B87">
        <w:rPr>
          <w:rFonts w:ascii="Times New Roman" w:hAnsi="Times New Roman" w:cs="Times New Roman"/>
          <w:color w:val="000000" w:themeColor="text1"/>
          <w:sz w:val="24"/>
          <w:szCs w:val="24"/>
        </w:rPr>
        <w:t xml:space="preserve">memiliki peran strategis </w:t>
      </w:r>
      <w:r w:rsidR="00BF2B87">
        <w:rPr>
          <w:rFonts w:ascii="Times New Roman" w:hAnsi="Times New Roman" w:cs="Times New Roman"/>
          <w:color w:val="000000" w:themeColor="text1"/>
          <w:sz w:val="24"/>
          <w:szCs w:val="24"/>
        </w:rPr>
        <w:t xml:space="preserve">yang sangat penting </w:t>
      </w:r>
      <w:r w:rsidR="00BF2B87" w:rsidRPr="00BF2B87">
        <w:rPr>
          <w:rFonts w:ascii="Times New Roman" w:hAnsi="Times New Roman" w:cs="Times New Roman"/>
          <w:color w:val="000000" w:themeColor="text1"/>
          <w:sz w:val="24"/>
          <w:szCs w:val="24"/>
        </w:rPr>
        <w:t>dalam mendorong kepatuhan wajib pajak</w:t>
      </w:r>
      <w:r w:rsidR="00BF2B87">
        <w:rPr>
          <w:rFonts w:ascii="Times New Roman" w:hAnsi="Times New Roman" w:cs="Times New Roman"/>
          <w:color w:val="000000" w:themeColor="text1"/>
          <w:sz w:val="24"/>
          <w:szCs w:val="24"/>
        </w:rPr>
        <w:t>.</w:t>
      </w:r>
    </w:p>
    <w:p w14:paraId="724FEDED" w14:textId="5E782DB5" w:rsidR="00D85FCF" w:rsidRDefault="00BC2227" w:rsidP="00BC222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14:paraId="41B48159" w14:textId="391A4C0F" w:rsidR="009B1818" w:rsidRDefault="009B1818">
      <w:pPr>
        <w:pStyle w:val="Heading3"/>
        <w:numPr>
          <w:ilvl w:val="0"/>
          <w:numId w:val="34"/>
        </w:numPr>
        <w:spacing w:after="0" w:line="480" w:lineRule="auto"/>
        <w:ind w:left="993" w:hanging="633"/>
        <w:jc w:val="both"/>
        <w:rPr>
          <w:b w:val="0"/>
          <w:bCs w:val="0"/>
          <w:szCs w:val="24"/>
        </w:rPr>
      </w:pPr>
      <w:bookmarkStart w:id="95" w:name="_Toc223980399"/>
      <w:r w:rsidRPr="007D6704">
        <w:t>Pengaruh</w:t>
      </w:r>
      <w:r>
        <w:rPr>
          <w:szCs w:val="24"/>
        </w:rPr>
        <w:t xml:space="preserve"> Literasi Digital Terhadap Kepatuhan Wajib Pajak Badan di Kota Samarinda</w:t>
      </w:r>
      <w:r w:rsidR="00293ADB">
        <w:rPr>
          <w:szCs w:val="24"/>
        </w:rPr>
        <w:t>.</w:t>
      </w:r>
      <w:bookmarkEnd w:id="95"/>
      <w:r w:rsidR="00293ADB">
        <w:rPr>
          <w:szCs w:val="24"/>
        </w:rPr>
        <w:t xml:space="preserve"> </w:t>
      </w:r>
    </w:p>
    <w:p w14:paraId="6EE3C3E2" w14:textId="57717287" w:rsidR="00BF2B87" w:rsidRDefault="003B37B7" w:rsidP="00085A00">
      <w:pPr>
        <w:spacing w:line="480" w:lineRule="auto"/>
        <w:ind w:left="360" w:firstLine="774"/>
        <w:jc w:val="both"/>
        <w:rPr>
          <w:rFonts w:ascii="Times New Roman" w:hAnsi="Times New Roman" w:cs="Times New Roman"/>
          <w:sz w:val="24"/>
          <w:szCs w:val="24"/>
        </w:rPr>
      </w:pPr>
      <w:r>
        <w:rPr>
          <w:rFonts w:ascii="Times New Roman" w:hAnsi="Times New Roman" w:cs="Times New Roman"/>
          <w:sz w:val="24"/>
          <w:szCs w:val="24"/>
        </w:rPr>
        <w:t xml:space="preserve">Setelah </w:t>
      </w:r>
      <w:r w:rsidR="009D45D5">
        <w:rPr>
          <w:rFonts w:ascii="Times New Roman" w:hAnsi="Times New Roman" w:cs="Times New Roman"/>
          <w:sz w:val="24"/>
          <w:szCs w:val="24"/>
        </w:rPr>
        <w:t xml:space="preserve">melakukan semua analisis pada hipotesis kedua dalam penelitian ini, diperoleh </w:t>
      </w:r>
      <w:r w:rsidR="009D45D5" w:rsidRPr="006E62A1">
        <w:rPr>
          <w:rFonts w:ascii="Times New Roman" w:hAnsi="Times New Roman" w:cs="Times New Roman"/>
          <w:sz w:val="24"/>
          <w:szCs w:val="24"/>
        </w:rPr>
        <w:t xml:space="preserve">nilai </w:t>
      </w:r>
      <w:r w:rsidR="009D45D5" w:rsidRPr="006E62A1">
        <w:rPr>
          <w:rFonts w:ascii="Times New Roman" w:hAnsi="Times New Roman" w:cs="Times New Roman"/>
          <w:i/>
          <w:iCs/>
          <w:sz w:val="24"/>
          <w:szCs w:val="24"/>
        </w:rPr>
        <w:t>t-statistic</w:t>
      </w:r>
      <w:r w:rsidR="009D45D5" w:rsidRPr="006E62A1">
        <w:rPr>
          <w:rFonts w:ascii="Times New Roman" w:hAnsi="Times New Roman" w:cs="Times New Roman"/>
          <w:sz w:val="24"/>
          <w:szCs w:val="24"/>
        </w:rPr>
        <w:t xml:space="preserve"> sebesar 2.307</w:t>
      </w:r>
      <w:r w:rsidR="009D45D5">
        <w:rPr>
          <w:rFonts w:ascii="Times New Roman" w:hAnsi="Times New Roman" w:cs="Times New Roman"/>
          <w:sz w:val="24"/>
          <w:szCs w:val="24"/>
        </w:rPr>
        <w:t xml:space="preserve"> dan nilai original sample sebesar 0.327</w:t>
      </w:r>
      <w:r w:rsidR="009D45D5" w:rsidRPr="006E62A1">
        <w:rPr>
          <w:rFonts w:ascii="Times New Roman" w:hAnsi="Times New Roman" w:cs="Times New Roman"/>
          <w:sz w:val="24"/>
          <w:szCs w:val="24"/>
        </w:rPr>
        <w:t xml:space="preserve"> </w:t>
      </w:r>
      <w:r w:rsidR="009D45D5">
        <w:rPr>
          <w:rFonts w:ascii="Times New Roman" w:hAnsi="Times New Roman" w:cs="Times New Roman"/>
          <w:sz w:val="24"/>
          <w:szCs w:val="24"/>
        </w:rPr>
        <w:t>untuk pengaruh literasi digital terhadap kepatuhan wajib pajak badan di Kota Samarinda</w:t>
      </w:r>
      <w:r w:rsidR="00085A00">
        <w:rPr>
          <w:rFonts w:ascii="Times New Roman" w:hAnsi="Times New Roman" w:cs="Times New Roman"/>
          <w:sz w:val="24"/>
          <w:szCs w:val="24"/>
        </w:rPr>
        <w:t>. N</w:t>
      </w:r>
      <w:r w:rsidR="009D45D5" w:rsidRPr="006E62A1">
        <w:rPr>
          <w:rFonts w:ascii="Times New Roman" w:hAnsi="Times New Roman" w:cs="Times New Roman"/>
          <w:sz w:val="24"/>
          <w:szCs w:val="24"/>
        </w:rPr>
        <w:t xml:space="preserve">ilai </w:t>
      </w:r>
      <w:r w:rsidR="009D45D5" w:rsidRPr="006E62A1">
        <w:rPr>
          <w:rFonts w:ascii="Times New Roman" w:hAnsi="Times New Roman" w:cs="Times New Roman"/>
          <w:i/>
          <w:iCs/>
          <w:sz w:val="24"/>
          <w:szCs w:val="24"/>
        </w:rPr>
        <w:t>P values</w:t>
      </w:r>
      <w:r w:rsidR="009D45D5" w:rsidRPr="006E62A1">
        <w:rPr>
          <w:rFonts w:ascii="Times New Roman" w:hAnsi="Times New Roman" w:cs="Times New Roman"/>
          <w:sz w:val="24"/>
          <w:szCs w:val="24"/>
        </w:rPr>
        <w:t xml:space="preserve"> sebesar 0.011 yang mana angka ini bernilai &lt;</w:t>
      </w:r>
      <w:r w:rsidR="009D45D5">
        <w:rPr>
          <w:rFonts w:ascii="Times New Roman" w:hAnsi="Times New Roman" w:cs="Times New Roman"/>
          <w:sz w:val="24"/>
          <w:szCs w:val="24"/>
        </w:rPr>
        <w:t xml:space="preserve"> </w:t>
      </w:r>
      <w:r w:rsidR="009D45D5" w:rsidRPr="006E62A1">
        <w:rPr>
          <w:rFonts w:ascii="Times New Roman" w:hAnsi="Times New Roman" w:cs="Times New Roman"/>
          <w:sz w:val="24"/>
          <w:szCs w:val="24"/>
        </w:rPr>
        <w:t>0</w:t>
      </w:r>
      <w:r w:rsidR="009D45D5">
        <w:rPr>
          <w:rFonts w:ascii="Times New Roman" w:hAnsi="Times New Roman" w:cs="Times New Roman"/>
          <w:sz w:val="24"/>
          <w:szCs w:val="24"/>
        </w:rPr>
        <w:t>,</w:t>
      </w:r>
      <w:r w:rsidR="009D45D5" w:rsidRPr="006E62A1">
        <w:rPr>
          <w:rFonts w:ascii="Times New Roman" w:hAnsi="Times New Roman" w:cs="Times New Roman"/>
          <w:sz w:val="24"/>
          <w:szCs w:val="24"/>
        </w:rPr>
        <w:t>05</w:t>
      </w:r>
      <w:r w:rsidR="00085A00">
        <w:rPr>
          <w:rFonts w:ascii="Times New Roman" w:hAnsi="Times New Roman" w:cs="Times New Roman"/>
          <w:sz w:val="24"/>
          <w:szCs w:val="24"/>
        </w:rPr>
        <w:t xml:space="preserve"> menunjukkan bahwa hipotesis ini diterima dan berarti literasi digital berpengaruh signifikan dan positif terhadap kepatuhan wajib pajak badan.</w:t>
      </w:r>
    </w:p>
    <w:p w14:paraId="2ADA1EF9" w14:textId="3D475867" w:rsidR="00293ADB" w:rsidRDefault="00766E67" w:rsidP="0053406D">
      <w:pPr>
        <w:spacing w:line="480" w:lineRule="auto"/>
        <w:ind w:left="360" w:firstLine="774"/>
        <w:jc w:val="both"/>
        <w:rPr>
          <w:rFonts w:ascii="Times New Roman" w:hAnsi="Times New Roman" w:cs="Times New Roman"/>
          <w:sz w:val="24"/>
          <w:szCs w:val="24"/>
        </w:rPr>
      </w:pPr>
      <w:r w:rsidRPr="00766E67">
        <w:rPr>
          <w:rFonts w:ascii="Times New Roman" w:hAnsi="Times New Roman" w:cs="Times New Roman"/>
          <w:sz w:val="24"/>
          <w:szCs w:val="24"/>
        </w:rPr>
        <w:t>Menurut</w:t>
      </w:r>
      <w:r>
        <w:rPr>
          <w:rFonts w:ascii="Times New Roman" w:hAnsi="Times New Roman" w:cs="Times New Roman"/>
          <w:i/>
          <w:iCs/>
          <w:sz w:val="24"/>
          <w:szCs w:val="24"/>
        </w:rPr>
        <w:t xml:space="preserve"> </w:t>
      </w:r>
      <w:r w:rsidR="00293ADB" w:rsidRPr="00293ADB">
        <w:rPr>
          <w:rFonts w:ascii="Times New Roman" w:hAnsi="Times New Roman" w:cs="Times New Roman"/>
          <w:i/>
          <w:iCs/>
          <w:sz w:val="24"/>
          <w:szCs w:val="24"/>
        </w:rPr>
        <w:t>Theory of Planned Behavior</w:t>
      </w:r>
      <w:r w:rsidR="00293ADB" w:rsidRPr="00293ADB">
        <w:rPr>
          <w:rFonts w:ascii="Times New Roman" w:hAnsi="Times New Roman" w:cs="Times New Roman"/>
          <w:sz w:val="24"/>
          <w:szCs w:val="24"/>
        </w:rPr>
        <w:t xml:space="preserve"> (TPB</w:t>
      </w:r>
      <w:r w:rsidR="00154181">
        <w:rPr>
          <w:rFonts w:ascii="Times New Roman" w:hAnsi="Times New Roman" w:cs="Times New Roman"/>
          <w:sz w:val="24"/>
          <w:szCs w:val="24"/>
        </w:rPr>
        <w:t>)</w:t>
      </w:r>
      <w:r w:rsidR="00293ADB" w:rsidRPr="00293ADB">
        <w:rPr>
          <w:rFonts w:ascii="Times New Roman" w:hAnsi="Times New Roman" w:cs="Times New Roman"/>
          <w:sz w:val="24"/>
          <w:szCs w:val="24"/>
        </w:rPr>
        <w:t xml:space="preserve"> </w:t>
      </w:r>
      <w:r>
        <w:rPr>
          <w:rFonts w:ascii="Times New Roman" w:hAnsi="Times New Roman" w:cs="Times New Roman"/>
          <w:sz w:val="24"/>
          <w:szCs w:val="24"/>
        </w:rPr>
        <w:t xml:space="preserve">literasi </w:t>
      </w:r>
      <w:r w:rsidR="00293ADB" w:rsidRPr="00293ADB">
        <w:rPr>
          <w:rFonts w:ascii="Times New Roman" w:hAnsi="Times New Roman" w:cs="Times New Roman"/>
          <w:sz w:val="24"/>
          <w:szCs w:val="24"/>
        </w:rPr>
        <w:t xml:space="preserve">digital berperan penting dalam membentuk </w:t>
      </w:r>
      <w:r w:rsidR="00293ADB" w:rsidRPr="00766E67">
        <w:rPr>
          <w:rFonts w:ascii="Times New Roman" w:hAnsi="Times New Roman" w:cs="Times New Roman"/>
          <w:i/>
          <w:iCs/>
          <w:sz w:val="24"/>
          <w:szCs w:val="24"/>
        </w:rPr>
        <w:t>perceived behavioral control</w:t>
      </w:r>
      <w:r w:rsidR="00293ADB" w:rsidRPr="00293ADB">
        <w:rPr>
          <w:rFonts w:ascii="Times New Roman" w:hAnsi="Times New Roman" w:cs="Times New Roman"/>
          <w:sz w:val="24"/>
          <w:szCs w:val="24"/>
        </w:rPr>
        <w:t xml:space="preserve">, yaitu keyakinan wajib pajak terhadap kemampuannya dalam melaksanakan kewajiban perpajakan secara mandiri melalui sistem digital. Kemampuan menggunakan </w:t>
      </w:r>
      <w:r w:rsidR="00293ADB" w:rsidRPr="009C24AE">
        <w:rPr>
          <w:rFonts w:ascii="Times New Roman" w:hAnsi="Times New Roman" w:cs="Times New Roman"/>
          <w:i/>
          <w:iCs/>
          <w:sz w:val="24"/>
          <w:szCs w:val="24"/>
        </w:rPr>
        <w:t>platform</w:t>
      </w:r>
      <w:r w:rsidR="00293ADB" w:rsidRPr="00293ADB">
        <w:rPr>
          <w:rFonts w:ascii="Times New Roman" w:hAnsi="Times New Roman" w:cs="Times New Roman"/>
          <w:sz w:val="24"/>
          <w:szCs w:val="24"/>
        </w:rPr>
        <w:t xml:space="preserve"> digital perpajakan</w:t>
      </w:r>
      <w:r w:rsidR="00154181">
        <w:rPr>
          <w:rFonts w:ascii="Times New Roman" w:hAnsi="Times New Roman" w:cs="Times New Roman"/>
          <w:sz w:val="24"/>
          <w:szCs w:val="24"/>
        </w:rPr>
        <w:t xml:space="preserve"> memudahkan </w:t>
      </w:r>
      <w:r w:rsidR="00154181" w:rsidRPr="008C7FCB">
        <w:rPr>
          <w:rFonts w:ascii="Times New Roman" w:hAnsi="Times New Roman" w:cs="Times New Roman"/>
          <w:sz w:val="24"/>
          <w:szCs w:val="24"/>
        </w:rPr>
        <w:t xml:space="preserve">wajib pajak untuk mengakses informasi perpajakan secara </w:t>
      </w:r>
      <w:r w:rsidR="00154181">
        <w:rPr>
          <w:rFonts w:ascii="Times New Roman" w:hAnsi="Times New Roman" w:cs="Times New Roman"/>
          <w:sz w:val="24"/>
          <w:szCs w:val="24"/>
        </w:rPr>
        <w:t>efisien</w:t>
      </w:r>
      <w:r w:rsidR="00154181" w:rsidRPr="008C7FCB">
        <w:rPr>
          <w:rFonts w:ascii="Times New Roman" w:hAnsi="Times New Roman" w:cs="Times New Roman"/>
          <w:sz w:val="24"/>
          <w:szCs w:val="24"/>
        </w:rPr>
        <w:t xml:space="preserve"> melalui berbagai </w:t>
      </w:r>
      <w:r w:rsidR="00154181" w:rsidRPr="008C7FCB">
        <w:rPr>
          <w:rFonts w:ascii="Times New Roman" w:hAnsi="Times New Roman" w:cs="Times New Roman"/>
          <w:i/>
          <w:iCs/>
          <w:sz w:val="24"/>
          <w:szCs w:val="24"/>
        </w:rPr>
        <w:t>platform digital</w:t>
      </w:r>
      <w:r w:rsidR="00154181" w:rsidRPr="008C7FCB">
        <w:rPr>
          <w:rFonts w:ascii="Times New Roman" w:hAnsi="Times New Roman" w:cs="Times New Roman"/>
          <w:sz w:val="24"/>
          <w:szCs w:val="24"/>
        </w:rPr>
        <w:t xml:space="preserve"> seperti situs web resmi, aplikasi perpajakan, dan media sosial</w:t>
      </w:r>
      <w:r w:rsidR="00154181">
        <w:rPr>
          <w:rFonts w:ascii="Times New Roman" w:hAnsi="Times New Roman" w:cs="Times New Roman"/>
          <w:sz w:val="24"/>
          <w:szCs w:val="24"/>
        </w:rPr>
        <w:t xml:space="preserve"> </w:t>
      </w:r>
      <w:r w:rsidR="00154181">
        <w:rPr>
          <w:rFonts w:ascii="Times New Roman" w:hAnsi="Times New Roman" w:cs="Times New Roman"/>
          <w:sz w:val="24"/>
          <w:szCs w:val="24"/>
        </w:rPr>
        <w:fldChar w:fldCharType="begin" w:fldLock="1"/>
      </w:r>
      <w:r w:rsidR="00154181">
        <w:rPr>
          <w:rFonts w:ascii="Times New Roman" w:hAnsi="Times New Roman" w:cs="Times New Roman"/>
          <w:sz w:val="24"/>
          <w:szCs w:val="24"/>
        </w:rPr>
        <w:instrText>ADDIN CSL_CITATION {"citationItems":[{"id":"ITEM-1","itemData":{"DOI":"10.34127/jrlab.v13i3.1217","author":[{"dropping-particle":"","family":"Palar","given":"Brenda Ernsky","non-dropping-particle":"","parse-names":false,"suffix":""},{"dropping-particle":"","family":"Maruli","given":"Riky Sai","non-dropping-particle":"","parse-names":false,"suffix":""},{"dropping-particle":"","family":"Pangaribuan","given":"Hisar","non-dropping-particle":"","parse-names":false,"suffix":""}],"id":"ITEM-1","issue":"September","issued":{"date-parts":[["2024"]]},"page":"1699-1716","title":"ADMINISTRASI PAJAK DAN DIGITAL TRANSFORMASI TERHADAP KEPATUHAN PAJAK NON-KARYAWAN","type":"article-journal","volume":"13"},"uris":["http://www.mendeley.com/documents/?uuid=26535882-7488-4b43-a9dd-29cfbb0f6480"]}],"mendeley":{"formattedCitation":"(Palar et al., 2024)","plainTextFormattedCitation":"(Palar et al., 2024)","previouslyFormattedCitation":"(Palar et al., 2024)"},"properties":{"noteIndex":0},"schema":"https://github.com/citation-style-language/schema/raw/master/csl-citation.json"}</w:instrText>
      </w:r>
      <w:r w:rsidR="00154181">
        <w:rPr>
          <w:rFonts w:ascii="Times New Roman" w:hAnsi="Times New Roman" w:cs="Times New Roman"/>
          <w:sz w:val="24"/>
          <w:szCs w:val="24"/>
        </w:rPr>
        <w:fldChar w:fldCharType="separate"/>
      </w:r>
      <w:r w:rsidR="00154181" w:rsidRPr="000E6ACB">
        <w:rPr>
          <w:rFonts w:ascii="Times New Roman" w:hAnsi="Times New Roman" w:cs="Times New Roman"/>
          <w:noProof/>
          <w:sz w:val="24"/>
          <w:szCs w:val="24"/>
        </w:rPr>
        <w:t xml:space="preserve">(Palar </w:t>
      </w:r>
      <w:r w:rsidR="00154181" w:rsidRPr="000E6ACB">
        <w:rPr>
          <w:rFonts w:ascii="Times New Roman" w:hAnsi="Times New Roman" w:cs="Times New Roman"/>
          <w:i/>
          <w:iCs/>
          <w:noProof/>
          <w:sz w:val="24"/>
          <w:szCs w:val="24"/>
        </w:rPr>
        <w:t>et al</w:t>
      </w:r>
      <w:r w:rsidR="00154181" w:rsidRPr="000E6ACB">
        <w:rPr>
          <w:rFonts w:ascii="Times New Roman" w:hAnsi="Times New Roman" w:cs="Times New Roman"/>
          <w:noProof/>
          <w:sz w:val="24"/>
          <w:szCs w:val="24"/>
        </w:rPr>
        <w:t>., 2024)</w:t>
      </w:r>
      <w:r w:rsidR="00154181">
        <w:rPr>
          <w:rFonts w:ascii="Times New Roman" w:hAnsi="Times New Roman" w:cs="Times New Roman"/>
          <w:sz w:val="24"/>
          <w:szCs w:val="24"/>
        </w:rPr>
        <w:fldChar w:fldCharType="end"/>
      </w:r>
      <w:r w:rsidR="00154181" w:rsidRPr="008C7FCB">
        <w:rPr>
          <w:rFonts w:ascii="Times New Roman" w:hAnsi="Times New Roman" w:cs="Times New Roman"/>
          <w:sz w:val="24"/>
          <w:szCs w:val="24"/>
        </w:rPr>
        <w:t xml:space="preserve">. </w:t>
      </w:r>
      <w:r w:rsidR="00293ADB" w:rsidRPr="00293ADB">
        <w:rPr>
          <w:rFonts w:ascii="Times New Roman" w:hAnsi="Times New Roman" w:cs="Times New Roman"/>
          <w:sz w:val="24"/>
          <w:szCs w:val="24"/>
        </w:rPr>
        <w:t>Kondisi ini pada akhirnya meningkatkan niat (</w:t>
      </w:r>
      <w:r w:rsidR="00293ADB" w:rsidRPr="00175B28">
        <w:rPr>
          <w:rFonts w:ascii="Times New Roman" w:hAnsi="Times New Roman" w:cs="Times New Roman"/>
          <w:i/>
          <w:iCs/>
          <w:sz w:val="24"/>
          <w:szCs w:val="24"/>
        </w:rPr>
        <w:t>intention</w:t>
      </w:r>
      <w:r w:rsidR="00293ADB" w:rsidRPr="00293ADB">
        <w:rPr>
          <w:rFonts w:ascii="Times New Roman" w:hAnsi="Times New Roman" w:cs="Times New Roman"/>
          <w:sz w:val="24"/>
          <w:szCs w:val="24"/>
        </w:rPr>
        <w:t xml:space="preserve">) untuk patuh, yang kemudian tercermin dalam perilaku kepatuhan pajak yang aktual. </w:t>
      </w:r>
      <w:r w:rsidR="0045625D" w:rsidRPr="008C7FCB">
        <w:rPr>
          <w:rFonts w:ascii="Times New Roman" w:hAnsi="Times New Roman" w:cs="Times New Roman"/>
          <w:sz w:val="24"/>
          <w:szCs w:val="24"/>
        </w:rPr>
        <w:t>Dengan meningkatnya literasi digital wajib pajak cenderung lebih dapat memahami dan mengikuti perkembangan terbaru mengenai peraturan perpajakan, prosedur pelaporan dan cara membayar pajak secara online</w:t>
      </w:r>
      <w:r w:rsidR="0045625D">
        <w:rPr>
          <w:rFonts w:ascii="Times New Roman" w:hAnsi="Times New Roman" w:cs="Times New Roman"/>
          <w:sz w:val="24"/>
          <w:szCs w:val="24"/>
        </w:rPr>
        <w:t xml:space="preserve"> </w:t>
      </w:r>
      <w:r w:rsidR="0045625D">
        <w:rPr>
          <w:rFonts w:ascii="Times New Roman" w:hAnsi="Times New Roman" w:cs="Times New Roman"/>
          <w:sz w:val="24"/>
          <w:szCs w:val="24"/>
        </w:rPr>
        <w:fldChar w:fldCharType="begin" w:fldLock="1"/>
      </w:r>
      <w:r w:rsidR="0045625D">
        <w:rPr>
          <w:rFonts w:ascii="Times New Roman" w:hAnsi="Times New Roman" w:cs="Times New Roman"/>
          <w:sz w:val="24"/>
          <w:szCs w:val="24"/>
        </w:rPr>
        <w:instrText>ADDIN CSL_CITATION {"citationItems":[{"id":"ITEM-1","itemData":{"DOI":"10.56799/ekoma.v4i4.8256","abstract":"Penelitian ini bertujuan untuk mengetahui tingkat kepatuhan perpajakan kepada Wajib Pajak orang pribadi yang berada dalam ruang lingkup Jakarta Utara, lebih tepatnya disekitar Kantor Pelayanan Pajak Pratama Tanjung Priok. Penelitian ini menggunakan sampel 150 responden mahasiswa danmasyarakat.Metodeanalisisstructuralequation model digunakan dalam penelitian ini. Desain penelitian bersifat kausalitas dan bertujuan untuk menguji pengaruh langsung (direct effect) dan efek moderasi(moderatingeffect)antarvariabel.Software yang digunakan adalah SmartPLS. Hasil penelitian menunjukan bahwa literasi pajak memiliki dampak signifikan terhadap kepatuhan wajib pajak, semakin tinggi pemahaman mengenai pajak semakin tinggi juga kepatuhan wajib pajak. Hal ini dikarenakan literasipajakdapatmembantuwajibpajakmemahami hak-haknya. Kemudian literasi digital memiliki dampak signifikan terhadap kepatuhan wajib pajak, karena dengan memahami digitalisasi dapat memudahkan wajib pajak mengakses informasi, melakukan pelaporan secara online dan berinteraksi dengan otoritas pajak. Moderasi literasi digital mempengaruhi literasi pajak terhadap kepatuhan wajib pajak secara signifikan, kaena kemampuan menggunakan teknologi digital dapat memahami prosedur pelaporan pajak, memantau status pelaporan, serta memudahkan mengakses informasi mengenai pajak. Sehingga mengurangi kesalahan yang menyebabkan wajib pajak terkena denda atau sanksi. Wajib pajak yang lebih literasi digital cenderung lebih mudah memanfaatkan layanan perpajakan online dan sistem e-filing, yang pada akhirnya meningkatkan kepatuhan pajak.","author":[{"dropping-particle":"","family":"Triansyah","given":"Indrarto","non-dropping-particle":"","parse-names":false,"suffix":""},{"dropping-particle":"","family":"Putra","given":"Robiur Rahmat","non-dropping-particle":"","parse-names":false,"suffix":""}],"container-title":"EKOMA : Jurnal Ekonomi, Manajemen, Akuntansi","id":"ITEM-1","issue":"4","issued":{"date-parts":[["2025"]]},"page":"6784-6797","title":"Pengaruh Literasi Pajak Terhadap Kepatuhan Wajib Pajak Dengan Literasi Digital Sebagai Pemoderasi","type":"article-journal","volume":"4"},"uris":["http://www.mendeley.com/documents/?uuid=c0b10116-3932-490f-9127-7cc2525b020b"]}],"mendeley":{"formattedCitation":"(Triansyah &amp; Putra, 2025)","plainTextFormattedCitation":"(Triansyah &amp; Putra, 2025)","previouslyFormattedCitation":"(Triansyah &amp; Putra, 2025)"},"properties":{"noteIndex":0},"schema":"https://github.com/citation-style-language/schema/raw/master/csl-citation.json"}</w:instrText>
      </w:r>
      <w:r w:rsidR="0045625D">
        <w:rPr>
          <w:rFonts w:ascii="Times New Roman" w:hAnsi="Times New Roman" w:cs="Times New Roman"/>
          <w:sz w:val="24"/>
          <w:szCs w:val="24"/>
        </w:rPr>
        <w:fldChar w:fldCharType="separate"/>
      </w:r>
      <w:r w:rsidR="0045625D" w:rsidRPr="00FB5293">
        <w:rPr>
          <w:rFonts w:ascii="Times New Roman" w:hAnsi="Times New Roman" w:cs="Times New Roman"/>
          <w:noProof/>
          <w:sz w:val="24"/>
          <w:szCs w:val="24"/>
        </w:rPr>
        <w:t>(Triansyah &amp; Putra, 2025)</w:t>
      </w:r>
      <w:r w:rsidR="0045625D">
        <w:rPr>
          <w:rFonts w:ascii="Times New Roman" w:hAnsi="Times New Roman" w:cs="Times New Roman"/>
          <w:sz w:val="24"/>
          <w:szCs w:val="24"/>
        </w:rPr>
        <w:fldChar w:fldCharType="end"/>
      </w:r>
      <w:r w:rsidR="0045625D" w:rsidRPr="008C7FCB">
        <w:rPr>
          <w:rFonts w:ascii="Times New Roman" w:hAnsi="Times New Roman" w:cs="Times New Roman"/>
          <w:sz w:val="24"/>
          <w:szCs w:val="24"/>
        </w:rPr>
        <w:t xml:space="preserve">. </w:t>
      </w:r>
      <w:r w:rsidR="00293ADB" w:rsidRPr="00293ADB">
        <w:rPr>
          <w:rFonts w:ascii="Times New Roman" w:hAnsi="Times New Roman" w:cs="Times New Roman"/>
          <w:sz w:val="24"/>
          <w:szCs w:val="24"/>
        </w:rPr>
        <w:t>Dengan demikian, semakin tinggi tingkat literasi digital yang dimiliki wajib pajak badan, semakin besar pula persepsi kontrol yang dirasakan, sehingga mendorong peningkatan kepatuhan perpajakan.</w:t>
      </w:r>
    </w:p>
    <w:p w14:paraId="751730EB" w14:textId="4BAF343F" w:rsidR="00B36B8C" w:rsidRDefault="00B36B8C" w:rsidP="00B36B8C">
      <w:pPr>
        <w:spacing w:line="480" w:lineRule="auto"/>
        <w:ind w:left="360" w:firstLine="774"/>
        <w:jc w:val="both"/>
        <w:rPr>
          <w:rFonts w:ascii="Times New Roman" w:hAnsi="Times New Roman" w:cs="Times New Roman"/>
          <w:sz w:val="24"/>
          <w:szCs w:val="24"/>
        </w:rPr>
      </w:pPr>
      <w:r>
        <w:rPr>
          <w:rFonts w:ascii="Times New Roman" w:hAnsi="Times New Roman" w:cs="Times New Roman"/>
          <w:sz w:val="24"/>
          <w:szCs w:val="24"/>
        </w:rPr>
        <w:t>P</w:t>
      </w:r>
      <w:r w:rsidRPr="00244FE0">
        <w:rPr>
          <w:rFonts w:ascii="Times New Roman" w:hAnsi="Times New Roman" w:cs="Times New Roman"/>
          <w:sz w:val="24"/>
          <w:szCs w:val="24"/>
        </w:rPr>
        <w:t>enelitian ini menemukan bahwa literasi digital berpengaruh signifikan terhadap kepatuhan wajib pajak badan di Kota Samarinda. Meskipun demikian, penelitian ini masih berfokus pada kemampuan penggunaan sistem digital perpajakan secara umum. Oleh karena itu, penelitian selanjutnya disarankan untuk memperluas indikator literasi digital dengan memasukkan aspek kesiapan adaptasi terhadap perubahan teknologi, kemampuan mengatasi kendala teknis dalam penggunaan sistem perpajakan digital, serta pemanfaatan fitur lanjutan pada sistem administrasi perpajakan berbasis digital agar pengaruh literasi digital terhadap kepatuhan wajib pajak badan dapat digambarkan secara lebih komprehensif.</w:t>
      </w:r>
    </w:p>
    <w:p w14:paraId="66A29E61" w14:textId="1455C937" w:rsidR="00BC2227" w:rsidRDefault="0053406D" w:rsidP="0053406D">
      <w:pPr>
        <w:spacing w:line="480" w:lineRule="auto"/>
        <w:ind w:left="360" w:firstLine="774"/>
        <w:jc w:val="both"/>
        <w:rPr>
          <w:rFonts w:ascii="Times New Roman" w:hAnsi="Times New Roman" w:cs="Times New Roman"/>
          <w:sz w:val="24"/>
          <w:szCs w:val="24"/>
        </w:rPr>
      </w:pPr>
      <w:r>
        <w:rPr>
          <w:rFonts w:ascii="Times New Roman" w:hAnsi="Times New Roman" w:cs="Times New Roman"/>
          <w:sz w:val="24"/>
          <w:szCs w:val="24"/>
        </w:rPr>
        <w:t>Hasil penelitian ini sejalan dengan</w:t>
      </w:r>
      <w:r w:rsidR="00AA6A15">
        <w:rPr>
          <w:rFonts w:ascii="Times New Roman" w:hAnsi="Times New Roman" w:cs="Times New Roman"/>
          <w:sz w:val="24"/>
          <w:szCs w:val="24"/>
        </w:rPr>
        <w:t xml:space="preserve"> penelitian terdahulu yang dilakukan oleh </w:t>
      </w:r>
      <w:r w:rsidR="000F5376">
        <w:rPr>
          <w:rFonts w:ascii="Times New Roman" w:hAnsi="Times New Roman" w:cs="Times New Roman"/>
          <w:sz w:val="24"/>
          <w:szCs w:val="24"/>
        </w:rPr>
        <w:fldChar w:fldCharType="begin" w:fldLock="1"/>
      </w:r>
      <w:r w:rsidR="00AA6A15">
        <w:rPr>
          <w:rFonts w:ascii="Times New Roman" w:hAnsi="Times New Roman" w:cs="Times New Roman"/>
          <w:sz w:val="24"/>
          <w:szCs w:val="24"/>
        </w:rPr>
        <w:instrText>ADDIN CSL_CITATION {"citationItems":[{"id":"ITEM-1","itemData":{"DOI":"10.29303/jap.v6i1.110","ISSN":"2721-3277","abstract":"Coretax terbilang baru bagi wajib pajak dikarenakan coretax mulai diperlakukan mulai Januari 2025 untuk pelaporan SPT (Surat Pemberitahuan) masa PPN (Pajak Pertambahan Nilai). Untuk itu dalam penelitian ini memiliki tujuan yaitu menguji pengaruh Implementasi Coretax, efisiensi dan literasi digital terhadap kepatuhan pelaporan PPN. Selain itu untuk menguji literasi pajak memperkuat hubungan antara implementasi coretax dengan kepatuhan pelaporan PPN, dan untuk menguji literasi pajak dapat memperkuat hubungan antara efisiensi pajak dengan kepatuhan pelaporan PPN. System coretax sebagai platform digital terintegrasi yang dikembangkan oleh Direktorat Jenderal Pajak (DJP) Indonesia, bertujuan untuk meningkatkan efisiensi administrasi perpajakan, khususnya PPN. Metode analisis yang digunakan yaitu menggunakan Structural Equation Modeling (SEM) berbasis Partial Least Squares (PLS-SEM) dengan perangkat lunak SmartPLS 4.0. Hasil dari penelitian ini yaitu implementasi coretax tidak berpengaruh terhadap kepatuhan pelaporan PPN, efisiensi pajak  berpengaruh terhadap kepatuhan pelaporan PPN. literasi digital berpengaruh terhadap kepatuhan pelaporan PPN, literasi digital dapat memperkuat hubungan antara implementasi coretax dengan kepatuhan pelaporan PPN, Literasi digital dapat memperkuat hubungan antara efisiensi pajak dengan kepatuhan wajib pajak.","author":[{"dropping-particle":"","family":"Herawati Khotmi","given":"","non-dropping-particle":"","parse-names":false,"suffix":""},{"dropping-particle":"","family":"Suparlan","given":"","non-dropping-particle":"","parse-names":false,"suffix":""},{"dropping-particle":"","family":"Elvina Setiawati","given":"","non-dropping-particle":"","parse-names":false,"suffix":""}],"container-title":"Jurnal Aplikasi Perpajakan","id":"ITEM-1","issue":"1","issued":{"date-parts":[["2025"]]},"page":"1-18","title":"Optimalisasi Kepatuhan Pelaporan Ppn Melalui Coretax Dan Efisiensi Pajak","type":"article-journal","volume":"6"},"uris":["http://www.mendeley.com/documents/?uuid=6007e552-a9bd-4ac0-9de4-9f96ab5ea9ad"]}],"mendeley":{"formattedCitation":"(Herawati Khotmi et al., 2025)","manualFormatting":"Herawati Khotmi et al., (2025)","plainTextFormattedCitation":"(Herawati Khotmi et al., 2025)","previouslyFormattedCitation":"(Herawati Khotmi et al., 2025)"},"properties":{"noteIndex":0},"schema":"https://github.com/citation-style-language/schema/raw/master/csl-citation.json"}</w:instrText>
      </w:r>
      <w:r w:rsidR="000F5376">
        <w:rPr>
          <w:rFonts w:ascii="Times New Roman" w:hAnsi="Times New Roman" w:cs="Times New Roman"/>
          <w:sz w:val="24"/>
          <w:szCs w:val="24"/>
        </w:rPr>
        <w:fldChar w:fldCharType="separate"/>
      </w:r>
      <w:r w:rsidR="000F5376" w:rsidRPr="000F5376">
        <w:rPr>
          <w:rFonts w:ascii="Times New Roman" w:hAnsi="Times New Roman" w:cs="Times New Roman"/>
          <w:noProof/>
          <w:sz w:val="24"/>
          <w:szCs w:val="24"/>
        </w:rPr>
        <w:t xml:space="preserve">Herawati Khotmi </w:t>
      </w:r>
      <w:r w:rsidR="000F5376" w:rsidRPr="00DF5577">
        <w:rPr>
          <w:rFonts w:ascii="Times New Roman" w:hAnsi="Times New Roman" w:cs="Times New Roman"/>
          <w:i/>
          <w:iCs/>
          <w:noProof/>
          <w:sz w:val="24"/>
          <w:szCs w:val="24"/>
        </w:rPr>
        <w:t>et al</w:t>
      </w:r>
      <w:r w:rsidR="000F5376" w:rsidRPr="000F5376">
        <w:rPr>
          <w:rFonts w:ascii="Times New Roman" w:hAnsi="Times New Roman" w:cs="Times New Roman"/>
          <w:noProof/>
          <w:sz w:val="24"/>
          <w:szCs w:val="24"/>
        </w:rPr>
        <w:t xml:space="preserve">., </w:t>
      </w:r>
      <w:r w:rsidR="00AA6A15">
        <w:rPr>
          <w:rFonts w:ascii="Times New Roman" w:hAnsi="Times New Roman" w:cs="Times New Roman"/>
          <w:noProof/>
          <w:sz w:val="24"/>
          <w:szCs w:val="24"/>
        </w:rPr>
        <w:t>(</w:t>
      </w:r>
      <w:r w:rsidR="000F5376" w:rsidRPr="000F5376">
        <w:rPr>
          <w:rFonts w:ascii="Times New Roman" w:hAnsi="Times New Roman" w:cs="Times New Roman"/>
          <w:noProof/>
          <w:sz w:val="24"/>
          <w:szCs w:val="24"/>
        </w:rPr>
        <w:t>2025)</w:t>
      </w:r>
      <w:r w:rsidR="000F5376">
        <w:rPr>
          <w:rFonts w:ascii="Times New Roman" w:hAnsi="Times New Roman" w:cs="Times New Roman"/>
          <w:sz w:val="24"/>
          <w:szCs w:val="24"/>
        </w:rPr>
        <w:fldChar w:fldCharType="end"/>
      </w:r>
      <w:r w:rsidR="000F5376">
        <w:rPr>
          <w:rFonts w:ascii="Times New Roman" w:hAnsi="Times New Roman" w:cs="Times New Roman"/>
          <w:sz w:val="24"/>
          <w:szCs w:val="24"/>
        </w:rPr>
        <w:t xml:space="preserve"> dan </w:t>
      </w:r>
      <w:r w:rsidR="000F5376">
        <w:rPr>
          <w:rFonts w:ascii="Times New Roman" w:hAnsi="Times New Roman" w:cs="Times New Roman"/>
          <w:sz w:val="24"/>
          <w:szCs w:val="24"/>
        </w:rPr>
        <w:fldChar w:fldCharType="begin" w:fldLock="1"/>
      </w:r>
      <w:r w:rsidR="00293ADB">
        <w:rPr>
          <w:rFonts w:ascii="Times New Roman" w:hAnsi="Times New Roman" w:cs="Times New Roman"/>
          <w:sz w:val="24"/>
          <w:szCs w:val="24"/>
        </w:rPr>
        <w:instrText>ADDIN CSL_CITATION {"citationItems":[{"id":"ITEM-1","itemData":{"DOI":"10.56799/ekoma.v4i4.8256","abstract":"Penelitian ini bertujuan untuk mengetahui tingkat kepatuhan perpajakan kepada Wajib Pajak orang pribadi yang berada dalam ruang lingkup Jakarta Utara, lebih tepatnya disekitar Kantor Pelayanan Pajak Pratama Tanjung Priok. Penelitian ini menggunakan sampel 150 responden mahasiswa danmasyarakat.Metodeanalisisstructuralequation model digunakan dalam penelitian ini. Desain penelitian bersifat kausalitas dan bertujuan untuk menguji pengaruh langsung (direct effect) dan efek moderasi(moderatingeffect)antarvariabel.Software yang digunakan adalah SmartPLS. Hasil penelitian menunjukan bahwa literasi pajak memiliki dampak signifikan terhadap kepatuhan wajib pajak, semakin tinggi pemahaman mengenai pajak semakin tinggi juga kepatuhan wajib pajak. Hal ini dikarenakan literasipajakdapatmembantuwajibpajakmemahami hak-haknya. Kemudian literasi digital memiliki dampak signifikan terhadap kepatuhan wajib pajak, karena dengan memahami digitalisasi dapat memudahkan wajib pajak mengakses informasi, melakukan pelaporan secara online dan berinteraksi dengan otoritas pajak. Moderasi literasi digital mempengaruhi literasi pajak terhadap kepatuhan wajib pajak secara signifikan, kaena kemampuan menggunakan teknologi digital dapat memahami prosedur pelaporan pajak, memantau status pelaporan, serta memudahkan mengakses informasi mengenai pajak. Sehingga mengurangi kesalahan yang menyebabkan wajib pajak terkena denda atau sanksi. Wajib pajak yang lebih literasi digital cenderung lebih mudah memanfaatkan layanan perpajakan online dan sistem e-filing, yang pada akhirnya meningkatkan kepatuhan pajak.","author":[{"dropping-particle":"","family":"Triansyah","given":"Indrarto","non-dropping-particle":"","parse-names":false,"suffix":""},{"dropping-particle":"","family":"Putra","given":"Robiur Rahmat","non-dropping-particle":"","parse-names":false,"suffix":""}],"container-title":"EKOMA : Jurnal Ekonomi, Manajemen, Akuntansi","id":"ITEM-1","issue":"4","issued":{"date-parts":[["2025"]]},"page":"6784-6797","title":"Pengaruh Literasi Pajak Terhadap Kepatuhan Wajib Pajak Dengan Literasi Digital Sebagai Pemoderasi","type":"article-journal","volume":"4"},"uris":["http://www.mendeley.com/documents/?uuid=c0b10116-3932-490f-9127-7cc2525b020b"]}],"mendeley":{"formattedCitation":"(Triansyah &amp; Putra, 2025)","manualFormatting":"Triansyah &amp; Putra (2025)","plainTextFormattedCitation":"(Triansyah &amp; Putra, 2025)","previouslyFormattedCitation":"(Triansyah &amp; Putra, 2025)"},"properties":{"noteIndex":0},"schema":"https://github.com/citation-style-language/schema/raw/master/csl-citation.json"}</w:instrText>
      </w:r>
      <w:r w:rsidR="000F5376">
        <w:rPr>
          <w:rFonts w:ascii="Times New Roman" w:hAnsi="Times New Roman" w:cs="Times New Roman"/>
          <w:sz w:val="24"/>
          <w:szCs w:val="24"/>
        </w:rPr>
        <w:fldChar w:fldCharType="separate"/>
      </w:r>
      <w:r w:rsidR="000F5376" w:rsidRPr="000F5376">
        <w:rPr>
          <w:rFonts w:ascii="Times New Roman" w:hAnsi="Times New Roman" w:cs="Times New Roman"/>
          <w:noProof/>
          <w:sz w:val="24"/>
          <w:szCs w:val="24"/>
        </w:rPr>
        <w:t>Triansyah &amp; Putra</w:t>
      </w:r>
      <w:r w:rsidR="00AA6A15">
        <w:rPr>
          <w:rFonts w:ascii="Times New Roman" w:hAnsi="Times New Roman" w:cs="Times New Roman"/>
          <w:noProof/>
          <w:sz w:val="24"/>
          <w:szCs w:val="24"/>
        </w:rPr>
        <w:t xml:space="preserve"> (</w:t>
      </w:r>
      <w:r w:rsidR="000F5376" w:rsidRPr="000F5376">
        <w:rPr>
          <w:rFonts w:ascii="Times New Roman" w:hAnsi="Times New Roman" w:cs="Times New Roman"/>
          <w:noProof/>
          <w:sz w:val="24"/>
          <w:szCs w:val="24"/>
        </w:rPr>
        <w:t>2025)</w:t>
      </w:r>
      <w:r w:rsidR="000F5376">
        <w:rPr>
          <w:rFonts w:ascii="Times New Roman" w:hAnsi="Times New Roman" w:cs="Times New Roman"/>
          <w:sz w:val="24"/>
          <w:szCs w:val="24"/>
        </w:rPr>
        <w:fldChar w:fldCharType="end"/>
      </w:r>
      <w:r w:rsidR="000F5376">
        <w:rPr>
          <w:rFonts w:ascii="Times New Roman" w:hAnsi="Times New Roman" w:cs="Times New Roman"/>
          <w:sz w:val="24"/>
          <w:szCs w:val="24"/>
        </w:rPr>
        <w:t xml:space="preserve"> </w:t>
      </w:r>
      <w:r w:rsidR="00DF5577">
        <w:rPr>
          <w:rFonts w:ascii="Times New Roman" w:hAnsi="Times New Roman" w:cs="Times New Roman"/>
          <w:sz w:val="24"/>
          <w:szCs w:val="24"/>
        </w:rPr>
        <w:t xml:space="preserve">yang juga menemukan bahwa literasi digital berpengaruh signifikan terhadap kepatuhan wajib pajak. Dengan demikian, </w:t>
      </w:r>
      <w:r w:rsidR="00DF5577" w:rsidRPr="00DF5577">
        <w:rPr>
          <w:rFonts w:ascii="Times New Roman" w:hAnsi="Times New Roman" w:cs="Times New Roman"/>
          <w:sz w:val="24"/>
          <w:szCs w:val="24"/>
        </w:rPr>
        <w:t>dapat disimpulkan bahwa peningkatan literasi digital mampu mendorong wajib pajak dalam memahami dan memanfaatkan sistem perpajakan berbasis digital secara lebih optimal, sehingga berdampak pada meningkatnya tingkat kepatuhan dalam memenuhi kewajiban perpajakannya.</w:t>
      </w:r>
      <w:r w:rsidR="00DF5577">
        <w:rPr>
          <w:rFonts w:ascii="Times New Roman" w:hAnsi="Times New Roman" w:cs="Times New Roman"/>
          <w:sz w:val="24"/>
          <w:szCs w:val="24"/>
        </w:rPr>
        <w:t xml:space="preserve"> </w:t>
      </w:r>
    </w:p>
    <w:p w14:paraId="62F962F2" w14:textId="51E0B0EF" w:rsidR="0053406D" w:rsidRPr="003B37B7" w:rsidRDefault="00BC2227" w:rsidP="00BC2227">
      <w:pPr>
        <w:rPr>
          <w:rFonts w:ascii="Times New Roman" w:hAnsi="Times New Roman" w:cs="Times New Roman"/>
          <w:sz w:val="24"/>
          <w:szCs w:val="24"/>
        </w:rPr>
      </w:pPr>
      <w:r>
        <w:rPr>
          <w:rFonts w:ascii="Times New Roman" w:hAnsi="Times New Roman" w:cs="Times New Roman"/>
          <w:sz w:val="24"/>
          <w:szCs w:val="24"/>
        </w:rPr>
        <w:br w:type="page"/>
      </w:r>
    </w:p>
    <w:p w14:paraId="23DEF3E4" w14:textId="36B51FDC" w:rsidR="00B4743C" w:rsidRPr="00895C16" w:rsidRDefault="009B1818">
      <w:pPr>
        <w:pStyle w:val="Heading3"/>
        <w:numPr>
          <w:ilvl w:val="0"/>
          <w:numId w:val="34"/>
        </w:numPr>
        <w:spacing w:after="0" w:line="480" w:lineRule="auto"/>
        <w:ind w:left="993" w:hanging="633"/>
        <w:rPr>
          <w:b w:val="0"/>
          <w:bCs w:val="0"/>
          <w:szCs w:val="24"/>
        </w:rPr>
      </w:pPr>
      <w:bookmarkStart w:id="96" w:name="_Toc223980400"/>
      <w:r>
        <w:rPr>
          <w:szCs w:val="24"/>
        </w:rPr>
        <w:t xml:space="preserve">Pengaruh Implementasi </w:t>
      </w:r>
      <w:r w:rsidRPr="00293ADB">
        <w:rPr>
          <w:i/>
          <w:iCs/>
          <w:szCs w:val="24"/>
        </w:rPr>
        <w:t>Coretax Administration System</w:t>
      </w:r>
      <w:r>
        <w:rPr>
          <w:szCs w:val="24"/>
        </w:rPr>
        <w:t xml:space="preserve"> Terhadap </w:t>
      </w:r>
      <w:r w:rsidRPr="00421FFD">
        <w:t>Kepatuhan</w:t>
      </w:r>
      <w:r>
        <w:rPr>
          <w:szCs w:val="24"/>
        </w:rPr>
        <w:t xml:space="preserve"> Wajib Pajak Badan di Kota Samarinda</w:t>
      </w:r>
      <w:bookmarkEnd w:id="96"/>
    </w:p>
    <w:p w14:paraId="17710CDC" w14:textId="1E9E931C" w:rsidR="00AA27E6" w:rsidRPr="003D20B7" w:rsidRDefault="00066712" w:rsidP="00066712">
      <w:pPr>
        <w:spacing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    </w:t>
      </w:r>
      <w:r w:rsidR="00895C16" w:rsidRPr="00895C16">
        <w:rPr>
          <w:rFonts w:ascii="Times New Roman" w:hAnsi="Times New Roman" w:cs="Times New Roman"/>
          <w:sz w:val="24"/>
          <w:szCs w:val="24"/>
        </w:rPr>
        <w:t xml:space="preserve">Setelah </w:t>
      </w:r>
      <w:r w:rsidR="00895C16">
        <w:rPr>
          <w:rFonts w:ascii="Times New Roman" w:hAnsi="Times New Roman" w:cs="Times New Roman"/>
          <w:sz w:val="24"/>
          <w:szCs w:val="24"/>
        </w:rPr>
        <w:t xml:space="preserve">dilakukan pengujian hipotesis, diperoleh hasil </w:t>
      </w:r>
      <w:r w:rsidR="00895C16" w:rsidRPr="00175B28">
        <w:rPr>
          <w:rFonts w:ascii="Times New Roman" w:hAnsi="Times New Roman" w:cs="Times New Roman"/>
          <w:i/>
          <w:iCs/>
          <w:sz w:val="24"/>
          <w:szCs w:val="24"/>
        </w:rPr>
        <w:t>t-statistic</w:t>
      </w:r>
      <w:r w:rsidR="00895C16">
        <w:rPr>
          <w:rFonts w:ascii="Times New Roman" w:hAnsi="Times New Roman" w:cs="Times New Roman"/>
          <w:sz w:val="24"/>
          <w:szCs w:val="24"/>
        </w:rPr>
        <w:t xml:space="preserve"> sebesar 2.384 dan nilai original sample sebesar 0.263 untuk pengaruh implementasi </w:t>
      </w:r>
      <w:r w:rsidR="00895C16" w:rsidRPr="00AA27E6">
        <w:rPr>
          <w:rFonts w:ascii="Times New Roman" w:hAnsi="Times New Roman" w:cs="Times New Roman"/>
          <w:i/>
          <w:iCs/>
          <w:sz w:val="24"/>
          <w:szCs w:val="24"/>
        </w:rPr>
        <w:t>coretax administration system</w:t>
      </w:r>
      <w:r w:rsidR="00895C16">
        <w:rPr>
          <w:rFonts w:ascii="Times New Roman" w:hAnsi="Times New Roman" w:cs="Times New Roman"/>
          <w:sz w:val="24"/>
          <w:szCs w:val="24"/>
        </w:rPr>
        <w:t xml:space="preserve"> terhadap kepatuhn wajib pajak badan di Kota Samarinda. Nilai P sebesar 0.009 menunjukkan bahwa hipotesis ini diterima, yang berarti implementasi </w:t>
      </w:r>
      <w:r w:rsidR="00895C16" w:rsidRPr="005C6139">
        <w:rPr>
          <w:rFonts w:ascii="Times New Roman" w:hAnsi="Times New Roman" w:cs="Times New Roman"/>
          <w:i/>
          <w:iCs/>
          <w:sz w:val="24"/>
          <w:szCs w:val="24"/>
        </w:rPr>
        <w:t>coretax administration system</w:t>
      </w:r>
      <w:r w:rsidR="00895C16">
        <w:rPr>
          <w:rFonts w:ascii="Times New Roman" w:hAnsi="Times New Roman" w:cs="Times New Roman"/>
          <w:sz w:val="24"/>
          <w:szCs w:val="24"/>
        </w:rPr>
        <w:t xml:space="preserve"> berpengaruh signifikan dan positif terhadap kepatuhan wajib pajak badan. </w:t>
      </w:r>
    </w:p>
    <w:p w14:paraId="05F02456" w14:textId="5BB684F7" w:rsidR="00E10E0B" w:rsidRDefault="00154181" w:rsidP="005C1AAC">
      <w:pPr>
        <w:spacing w:line="480" w:lineRule="auto"/>
        <w:ind w:left="360" w:firstLine="774"/>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Hasil penelitian ini </w:t>
      </w:r>
      <w:r w:rsidR="00E10E0B" w:rsidRPr="00E10E0B">
        <w:rPr>
          <w:rFonts w:ascii="Times New Roman" w:hAnsi="Times New Roman" w:cs="Times New Roman"/>
          <w:sz w:val="24"/>
          <w:szCs w:val="24"/>
        </w:rPr>
        <w:t>sejalan dengan</w:t>
      </w:r>
      <w:r w:rsidR="00E10E0B">
        <w:rPr>
          <w:rFonts w:ascii="Times New Roman" w:hAnsi="Times New Roman" w:cs="Times New Roman"/>
          <w:i/>
          <w:iCs/>
          <w:sz w:val="24"/>
          <w:szCs w:val="24"/>
        </w:rPr>
        <w:t xml:space="preserve"> </w:t>
      </w:r>
      <w:r w:rsidR="00E10E0B" w:rsidRPr="00E10E0B">
        <w:rPr>
          <w:rFonts w:ascii="Times New Roman" w:hAnsi="Times New Roman" w:cs="Times New Roman"/>
          <w:i/>
          <w:iCs/>
          <w:sz w:val="24"/>
          <w:szCs w:val="24"/>
        </w:rPr>
        <w:t>Technology Acceptance Model</w:t>
      </w:r>
      <w:r w:rsidR="00E10E0B" w:rsidRPr="00E10E0B">
        <w:rPr>
          <w:rFonts w:ascii="Times New Roman" w:hAnsi="Times New Roman" w:cs="Times New Roman"/>
          <w:sz w:val="24"/>
          <w:szCs w:val="24"/>
        </w:rPr>
        <w:t xml:space="preserve"> (TAM) yang dikembangkan oleh Fred Davis (1989)</w:t>
      </w:r>
      <w:r w:rsidR="00E10E0B">
        <w:rPr>
          <w:rFonts w:ascii="Times New Roman" w:hAnsi="Times New Roman" w:cs="Times New Roman"/>
          <w:sz w:val="24"/>
          <w:szCs w:val="24"/>
        </w:rPr>
        <w:t xml:space="preserve"> </w:t>
      </w:r>
      <w:r w:rsidR="00736EEB">
        <w:rPr>
          <w:rFonts w:ascii="Times New Roman" w:hAnsi="Times New Roman" w:cs="Times New Roman"/>
          <w:sz w:val="24"/>
          <w:szCs w:val="24"/>
        </w:rPr>
        <w:t xml:space="preserve">yang </w:t>
      </w:r>
      <w:r w:rsidR="00E10E0B" w:rsidRPr="00E10E0B">
        <w:rPr>
          <w:rFonts w:ascii="Times New Roman" w:hAnsi="Times New Roman" w:cs="Times New Roman"/>
          <w:sz w:val="24"/>
          <w:szCs w:val="24"/>
        </w:rPr>
        <w:t>menjelaskan bahwa penerimaan dan penggunaan suatu sistem teknologi dipengaruhi oleh persepsi kemanfaatan (</w:t>
      </w:r>
      <w:r w:rsidR="00E10E0B" w:rsidRPr="00736EEB">
        <w:rPr>
          <w:rFonts w:ascii="Times New Roman" w:hAnsi="Times New Roman" w:cs="Times New Roman"/>
          <w:i/>
          <w:iCs/>
          <w:sz w:val="24"/>
          <w:szCs w:val="24"/>
        </w:rPr>
        <w:t>perceived usefulness</w:t>
      </w:r>
      <w:r w:rsidR="00E10E0B" w:rsidRPr="00E10E0B">
        <w:rPr>
          <w:rFonts w:ascii="Times New Roman" w:hAnsi="Times New Roman" w:cs="Times New Roman"/>
          <w:sz w:val="24"/>
          <w:szCs w:val="24"/>
        </w:rPr>
        <w:t>) dan persepsi kemudahan penggunaan (</w:t>
      </w:r>
      <w:r w:rsidR="00E10E0B" w:rsidRPr="00736EEB">
        <w:rPr>
          <w:rFonts w:ascii="Times New Roman" w:hAnsi="Times New Roman" w:cs="Times New Roman"/>
          <w:i/>
          <w:iCs/>
          <w:sz w:val="24"/>
          <w:szCs w:val="24"/>
        </w:rPr>
        <w:t>perceived ease of use</w:t>
      </w:r>
      <w:r w:rsidR="00E10E0B" w:rsidRPr="00E10E0B">
        <w:rPr>
          <w:rFonts w:ascii="Times New Roman" w:hAnsi="Times New Roman" w:cs="Times New Roman"/>
          <w:sz w:val="24"/>
          <w:szCs w:val="24"/>
        </w:rPr>
        <w:t xml:space="preserve">). Dalam konteks penelitian ini, </w:t>
      </w:r>
      <w:r w:rsidR="00736EEB">
        <w:rPr>
          <w:rFonts w:ascii="Times New Roman" w:hAnsi="Times New Roman" w:cs="Times New Roman"/>
          <w:sz w:val="24"/>
          <w:szCs w:val="24"/>
        </w:rPr>
        <w:t>c</w:t>
      </w:r>
      <w:r w:rsidR="00E10E0B" w:rsidRPr="00E10E0B">
        <w:rPr>
          <w:rFonts w:ascii="Times New Roman" w:hAnsi="Times New Roman" w:cs="Times New Roman"/>
          <w:sz w:val="24"/>
          <w:szCs w:val="24"/>
        </w:rPr>
        <w:t>oretax dipersepsikan sebagai sistem yang membantu wajib pajak dalam mengelola administrasi perpajakan secara lebih efisien dan terintegrasi.</w:t>
      </w:r>
      <w:r>
        <w:rPr>
          <w:rFonts w:ascii="Times New Roman" w:hAnsi="Times New Roman" w:cs="Times New Roman"/>
          <w:sz w:val="24"/>
          <w:szCs w:val="24"/>
        </w:rPr>
        <w:t xml:space="preserve"> Hasil pengujian </w:t>
      </w:r>
      <w:r w:rsidRPr="00DB5B32">
        <w:rPr>
          <w:rFonts w:ascii="Times New Roman" w:hAnsi="Times New Roman" w:cs="Times New Roman"/>
          <w:i/>
          <w:iCs/>
          <w:sz w:val="24"/>
          <w:szCs w:val="24"/>
        </w:rPr>
        <w:t>outer loading</w:t>
      </w:r>
      <w:r>
        <w:rPr>
          <w:rFonts w:ascii="Times New Roman" w:hAnsi="Times New Roman" w:cs="Times New Roman"/>
          <w:sz w:val="24"/>
          <w:szCs w:val="24"/>
        </w:rPr>
        <w:t xml:space="preserve"> </w:t>
      </w:r>
      <w:r w:rsidRPr="00293ADB">
        <w:rPr>
          <w:rFonts w:ascii="Times New Roman" w:hAnsi="Times New Roman" w:cs="Times New Roman"/>
          <w:sz w:val="24"/>
          <w:szCs w:val="24"/>
        </w:rPr>
        <w:t>pada variabel X</w:t>
      </w:r>
      <w:r>
        <w:rPr>
          <w:sz w:val="16"/>
          <w:szCs w:val="16"/>
        </w:rPr>
        <w:t xml:space="preserve">3 </w:t>
      </w:r>
      <w:r w:rsidRPr="00293ADB">
        <w:rPr>
          <w:rFonts w:ascii="Times New Roman" w:hAnsi="Times New Roman" w:cs="Times New Roman"/>
          <w:sz w:val="24"/>
          <w:szCs w:val="24"/>
        </w:rPr>
        <w:t>menunjukkan bahwasanya indikator X</w:t>
      </w:r>
      <w:r>
        <w:rPr>
          <w:sz w:val="16"/>
          <w:szCs w:val="16"/>
        </w:rPr>
        <w:t>3</w:t>
      </w:r>
      <w:r w:rsidRPr="00293ADB">
        <w:rPr>
          <w:sz w:val="16"/>
          <w:szCs w:val="16"/>
        </w:rPr>
        <w:t>.</w:t>
      </w:r>
      <w:r>
        <w:rPr>
          <w:sz w:val="16"/>
          <w:szCs w:val="16"/>
        </w:rPr>
        <w:t>3</w:t>
      </w:r>
      <w:r w:rsidRPr="00293ADB">
        <w:rPr>
          <w:sz w:val="16"/>
          <w:szCs w:val="16"/>
        </w:rPr>
        <w:t xml:space="preserve"> </w:t>
      </w:r>
      <w:r w:rsidRPr="00293ADB">
        <w:rPr>
          <w:rFonts w:ascii="Times New Roman" w:hAnsi="Times New Roman" w:cs="Times New Roman"/>
          <w:sz w:val="24"/>
          <w:szCs w:val="24"/>
        </w:rPr>
        <w:t xml:space="preserve">memiliki nilai tertinggi </w:t>
      </w:r>
      <w:r>
        <w:rPr>
          <w:rFonts w:ascii="Times New Roman" w:hAnsi="Times New Roman" w:cs="Times New Roman"/>
          <w:sz w:val="24"/>
          <w:szCs w:val="24"/>
        </w:rPr>
        <w:t xml:space="preserve">diantara indikator lainnya. Hal ini menunjukkan bahwa indikator </w:t>
      </w:r>
      <w:r w:rsidRPr="00293ADB">
        <w:rPr>
          <w:rFonts w:ascii="Times New Roman" w:hAnsi="Times New Roman" w:cs="Times New Roman"/>
          <w:sz w:val="24"/>
          <w:szCs w:val="24"/>
        </w:rPr>
        <w:t>X</w:t>
      </w:r>
      <w:r>
        <w:rPr>
          <w:sz w:val="16"/>
          <w:szCs w:val="16"/>
        </w:rPr>
        <w:t>3</w:t>
      </w:r>
      <w:r w:rsidRPr="00293ADB">
        <w:rPr>
          <w:sz w:val="16"/>
          <w:szCs w:val="16"/>
        </w:rPr>
        <w:t>.</w:t>
      </w:r>
      <w:r>
        <w:rPr>
          <w:sz w:val="16"/>
          <w:szCs w:val="16"/>
        </w:rPr>
        <w:t>3</w:t>
      </w:r>
      <w:r w:rsidRPr="00293ADB">
        <w:rPr>
          <w:sz w:val="16"/>
          <w:szCs w:val="16"/>
        </w:rPr>
        <w:t xml:space="preserve"> </w:t>
      </w:r>
      <w:r>
        <w:rPr>
          <w:rFonts w:ascii="Times New Roman" w:hAnsi="Times New Roman" w:cs="Times New Roman"/>
          <w:sz w:val="24"/>
          <w:szCs w:val="24"/>
        </w:rPr>
        <w:t xml:space="preserve">tentang fitur </w:t>
      </w:r>
      <w:r w:rsidRPr="00C45CC3">
        <w:rPr>
          <w:rFonts w:ascii="Times New Roman" w:hAnsi="Times New Roman" w:cs="Times New Roman"/>
          <w:i/>
          <w:iCs/>
          <w:sz w:val="24"/>
          <w:szCs w:val="24"/>
        </w:rPr>
        <w:t>coretax administration system</w:t>
      </w:r>
      <w:r>
        <w:rPr>
          <w:rFonts w:ascii="Times New Roman" w:hAnsi="Times New Roman" w:cs="Times New Roman"/>
          <w:sz w:val="24"/>
          <w:szCs w:val="24"/>
        </w:rPr>
        <w:t xml:space="preserve"> yang terintegrasi dengan baik antar layanan pajak </w:t>
      </w:r>
      <w:r w:rsidRPr="005E2F0C">
        <w:rPr>
          <w:rFonts w:ascii="Times New Roman" w:hAnsi="Times New Roman" w:cs="Times New Roman"/>
          <w:color w:val="000000" w:themeColor="text1"/>
          <w:sz w:val="24"/>
          <w:szCs w:val="24"/>
        </w:rPr>
        <w:t xml:space="preserve">merupakan indikator yang dapat menjelaskan variabelnya dengan baik. Implementasi </w:t>
      </w:r>
      <w:r w:rsidRPr="005E2F0C">
        <w:rPr>
          <w:rFonts w:ascii="Times New Roman" w:hAnsi="Times New Roman" w:cs="Times New Roman"/>
          <w:i/>
          <w:iCs/>
          <w:color w:val="000000" w:themeColor="text1"/>
          <w:sz w:val="24"/>
          <w:szCs w:val="24"/>
        </w:rPr>
        <w:t>coretax administration system</w:t>
      </w:r>
      <w:r w:rsidRPr="005E2F0C">
        <w:rPr>
          <w:rFonts w:ascii="Times New Roman" w:hAnsi="Times New Roman" w:cs="Times New Roman"/>
          <w:color w:val="000000" w:themeColor="text1"/>
          <w:sz w:val="24"/>
          <w:szCs w:val="24"/>
        </w:rPr>
        <w:t xml:space="preserve"> memberikan kemudahan akses atas perpajakan secara terpusat dan </w:t>
      </w:r>
      <w:r w:rsidRPr="005E2F0C">
        <w:rPr>
          <w:rFonts w:ascii="Times New Roman" w:hAnsi="Times New Roman" w:cs="Times New Roman"/>
          <w:i/>
          <w:iCs/>
          <w:color w:val="000000" w:themeColor="text1"/>
          <w:sz w:val="24"/>
          <w:szCs w:val="24"/>
        </w:rPr>
        <w:t xml:space="preserve">real-time </w:t>
      </w:r>
      <w:r w:rsidRPr="005E2F0C">
        <w:rPr>
          <w:rFonts w:ascii="Times New Roman" w:hAnsi="Times New Roman" w:cs="Times New Roman"/>
          <w:i/>
          <w:iCs/>
          <w:color w:val="000000" w:themeColor="text1"/>
          <w:sz w:val="24"/>
          <w:szCs w:val="24"/>
        </w:rPr>
        <w:fldChar w:fldCharType="begin" w:fldLock="1"/>
      </w:r>
      <w:r>
        <w:rPr>
          <w:rFonts w:ascii="Times New Roman" w:hAnsi="Times New Roman" w:cs="Times New Roman"/>
          <w:i/>
          <w:iCs/>
          <w:color w:val="000000" w:themeColor="text1"/>
          <w:sz w:val="24"/>
          <w:szCs w:val="24"/>
        </w:rPr>
        <w:instrText>ADDIN CSL_CITATION {"citationItems":[{"id":"ITEM-1","itemData":{"author":[{"dropping-particle":"","family":"Pratama","given":"","non-dropping-particle":"","parse-names":false,"suffix":""},{"dropping-particle":"","family":"Aprilani","given":"Lusianawati","non-dropping-particle":"","parse-names":false,"suffix":""}],"id":"ITEM-1","issue":"1","issued":{"date-parts":[["2025"]]},"page":"44-63","title":"Efektivitas Implementasi Aplikasi Coretax , Kewajiban Perpajakan Terhadap Kepatuhan Wajib Pajak Dengan Sosialisasi Perpajakan Sebagai Variabel Moderasi . Studi Kasus Wajib Pajak Orang Pribadi","type":"article-journal","volume":"5"},"uris":["http://www.mendeley.com/documents/?uuid=22ec3be6-3eb9-4246-b1ca-e64eee04d2a9"]}],"mendeley":{"formattedCitation":"(Pratama &amp; Aprilani, 2025)","plainTextFormattedCitation":"(Pratama &amp; Aprilani, 2025)","previouslyFormattedCitation":"(Pratama &amp; Aprilani, 2025)"},"properties":{"noteIndex":0},"schema":"https://github.com/citation-style-language/schema/raw/master/csl-citation.json"}</w:instrText>
      </w:r>
      <w:r w:rsidRPr="005E2F0C">
        <w:rPr>
          <w:rFonts w:ascii="Times New Roman" w:hAnsi="Times New Roman" w:cs="Times New Roman"/>
          <w:i/>
          <w:iCs/>
          <w:color w:val="000000" w:themeColor="text1"/>
          <w:sz w:val="24"/>
          <w:szCs w:val="24"/>
        </w:rPr>
        <w:fldChar w:fldCharType="separate"/>
      </w:r>
      <w:r w:rsidRPr="005E2F0C">
        <w:rPr>
          <w:rFonts w:ascii="Times New Roman" w:hAnsi="Times New Roman" w:cs="Times New Roman"/>
          <w:iCs/>
          <w:noProof/>
          <w:color w:val="000000" w:themeColor="text1"/>
          <w:sz w:val="24"/>
          <w:szCs w:val="24"/>
        </w:rPr>
        <w:t>(Pratama &amp; Aprilani, 2025)</w:t>
      </w:r>
      <w:r w:rsidRPr="005E2F0C">
        <w:rPr>
          <w:rFonts w:ascii="Times New Roman" w:hAnsi="Times New Roman" w:cs="Times New Roman"/>
          <w:i/>
          <w:iCs/>
          <w:color w:val="000000" w:themeColor="text1"/>
          <w:sz w:val="24"/>
          <w:szCs w:val="24"/>
        </w:rPr>
        <w:fldChar w:fldCharType="end"/>
      </w:r>
      <w:r w:rsidRPr="005E2F0C">
        <w:rPr>
          <w:rFonts w:ascii="Times New Roman" w:hAnsi="Times New Roman" w:cs="Times New Roman"/>
          <w:color w:val="000000" w:themeColor="text1"/>
          <w:sz w:val="24"/>
          <w:szCs w:val="24"/>
        </w:rPr>
        <w:t xml:space="preserve">. </w:t>
      </w:r>
      <w:r w:rsidR="00E10E0B" w:rsidRPr="00E10E0B">
        <w:rPr>
          <w:rFonts w:ascii="Times New Roman" w:hAnsi="Times New Roman" w:cs="Times New Roman"/>
          <w:sz w:val="24"/>
          <w:szCs w:val="24"/>
        </w:rPr>
        <w:t xml:space="preserve"> Ketika wajib pajak menilai bahwa </w:t>
      </w:r>
      <w:r w:rsidR="003D20B7">
        <w:rPr>
          <w:rFonts w:ascii="Times New Roman" w:hAnsi="Times New Roman" w:cs="Times New Roman"/>
          <w:sz w:val="24"/>
          <w:szCs w:val="24"/>
        </w:rPr>
        <w:t xml:space="preserve">modernisasi sistem </w:t>
      </w:r>
      <w:r w:rsidR="00736EEB">
        <w:rPr>
          <w:rFonts w:ascii="Times New Roman" w:hAnsi="Times New Roman" w:cs="Times New Roman"/>
          <w:sz w:val="24"/>
          <w:szCs w:val="24"/>
        </w:rPr>
        <w:t>c</w:t>
      </w:r>
      <w:r w:rsidR="00E10E0B" w:rsidRPr="00E10E0B">
        <w:rPr>
          <w:rFonts w:ascii="Times New Roman" w:hAnsi="Times New Roman" w:cs="Times New Roman"/>
          <w:sz w:val="24"/>
          <w:szCs w:val="24"/>
        </w:rPr>
        <w:t>oretax memberikan manfaat nyata</w:t>
      </w:r>
      <w:r w:rsidR="00324FD4">
        <w:rPr>
          <w:rFonts w:ascii="Times New Roman" w:hAnsi="Times New Roman" w:cs="Times New Roman"/>
          <w:sz w:val="24"/>
          <w:szCs w:val="24"/>
        </w:rPr>
        <w:t xml:space="preserve"> </w:t>
      </w:r>
      <w:r w:rsidR="00E10E0B" w:rsidRPr="00E10E0B">
        <w:rPr>
          <w:rFonts w:ascii="Times New Roman" w:hAnsi="Times New Roman" w:cs="Times New Roman"/>
          <w:sz w:val="24"/>
          <w:szCs w:val="24"/>
        </w:rPr>
        <w:t>serta mudah digunakan, maka niat untuk menggunakan sistem tersebut akan meningkat, yang pada akhirnya mendorong penggunaan sistem secara berkelanjutan.</w:t>
      </w:r>
      <w:r w:rsidR="00324FD4" w:rsidRPr="00324FD4">
        <w:rPr>
          <w:rFonts w:ascii="Times New Roman" w:hAnsi="Times New Roman" w:cs="Times New Roman"/>
          <w:color w:val="000000" w:themeColor="text1"/>
          <w:sz w:val="24"/>
          <w:szCs w:val="24"/>
        </w:rPr>
        <w:t xml:space="preserve"> </w:t>
      </w:r>
      <w:r w:rsidR="00324FD4" w:rsidRPr="005E2F0C">
        <w:rPr>
          <w:rFonts w:ascii="Times New Roman" w:hAnsi="Times New Roman" w:cs="Times New Roman"/>
          <w:color w:val="000000" w:themeColor="text1"/>
          <w:sz w:val="24"/>
          <w:szCs w:val="24"/>
        </w:rPr>
        <w:t>Selain itu, transparansi dan integrasi sistem dapat meningkatkan kepercayaan wajib pajak terhadap otoritas pajak, kepercayaan tersebut menjadi faktor penting dalam mendorong kepatuhan yang bersifat sukarela.</w:t>
      </w:r>
    </w:p>
    <w:p w14:paraId="0417E26F" w14:textId="1F0D182D" w:rsidR="009E02F3" w:rsidRDefault="009E02F3" w:rsidP="005C1AAC">
      <w:pPr>
        <w:spacing w:line="480" w:lineRule="auto"/>
        <w:ind w:left="360" w:firstLine="774"/>
        <w:jc w:val="both"/>
        <w:rPr>
          <w:rFonts w:ascii="Times New Roman" w:hAnsi="Times New Roman" w:cs="Times New Roman"/>
          <w:color w:val="000000" w:themeColor="text1"/>
          <w:sz w:val="24"/>
          <w:szCs w:val="24"/>
        </w:rPr>
      </w:pPr>
      <w:r w:rsidRPr="009E02F3">
        <w:rPr>
          <w:rFonts w:ascii="Times New Roman" w:hAnsi="Times New Roman" w:cs="Times New Roman"/>
          <w:color w:val="000000" w:themeColor="text1"/>
          <w:sz w:val="24"/>
          <w:szCs w:val="24"/>
        </w:rPr>
        <w:t xml:space="preserve">Penelitian ini menunjukkan bahwa implementasi </w:t>
      </w:r>
      <w:r w:rsidRPr="009E02F3">
        <w:rPr>
          <w:rFonts w:ascii="Times New Roman" w:hAnsi="Times New Roman" w:cs="Times New Roman"/>
          <w:i/>
          <w:iCs/>
          <w:color w:val="000000" w:themeColor="text1"/>
          <w:sz w:val="24"/>
          <w:szCs w:val="24"/>
        </w:rPr>
        <w:t>Coretax Administration System</w:t>
      </w:r>
      <w:r w:rsidRPr="009E02F3">
        <w:rPr>
          <w:rFonts w:ascii="Times New Roman" w:hAnsi="Times New Roman" w:cs="Times New Roman"/>
          <w:color w:val="000000" w:themeColor="text1"/>
          <w:sz w:val="24"/>
          <w:szCs w:val="24"/>
        </w:rPr>
        <w:t xml:space="preserve"> berpengaruh signifikan dan positif terhadap kepatuhan wajib pajak badan di Kota Samarinda. Namun demikian, hasil pengujian indikator menunjukkan bahwa aspek keamanan data pada sistem </w:t>
      </w:r>
      <w:r>
        <w:rPr>
          <w:rFonts w:ascii="Times New Roman" w:hAnsi="Times New Roman" w:cs="Times New Roman"/>
          <w:color w:val="000000" w:themeColor="text1"/>
          <w:sz w:val="24"/>
          <w:szCs w:val="24"/>
        </w:rPr>
        <w:t>c</w:t>
      </w:r>
      <w:r w:rsidRPr="009E02F3">
        <w:rPr>
          <w:rFonts w:ascii="Times New Roman" w:hAnsi="Times New Roman" w:cs="Times New Roman"/>
          <w:color w:val="000000" w:themeColor="text1"/>
          <w:sz w:val="24"/>
          <w:szCs w:val="24"/>
        </w:rPr>
        <w:t xml:space="preserve">oretax memiliki kontribusi yang relatif lebih rendah dibandingkan indikator lainnya dalam merepresentasikan variabel tersebut, sehingga mengindikasikan bahwa persepsi wajib pajak terhadap keamanan sistem belum sepenuhnya optimal. Oleh karena itu, penelitian selanjutnya disarankan untuk memberikan perhatian yang lebih besar pada aspek keamanan sistem </w:t>
      </w:r>
      <w:r>
        <w:rPr>
          <w:rFonts w:ascii="Times New Roman" w:hAnsi="Times New Roman" w:cs="Times New Roman"/>
          <w:color w:val="000000" w:themeColor="text1"/>
          <w:sz w:val="24"/>
          <w:szCs w:val="24"/>
        </w:rPr>
        <w:t>c</w:t>
      </w:r>
      <w:r w:rsidRPr="009E02F3">
        <w:rPr>
          <w:rFonts w:ascii="Times New Roman" w:hAnsi="Times New Roman" w:cs="Times New Roman"/>
          <w:color w:val="000000" w:themeColor="text1"/>
          <w:sz w:val="24"/>
          <w:szCs w:val="24"/>
        </w:rPr>
        <w:t xml:space="preserve">oretax, khususnya yang berkaitan dengan perlindungan data perpajakan dan pencegahan potensi penyalahgunaan sistem, mengingat adanya sejumlah laporan serta peringatan resmi otoritas terhadap maraknya situs palsu dan penipuan yang mengatasnamakan layanan </w:t>
      </w:r>
      <w:r>
        <w:rPr>
          <w:rFonts w:ascii="Times New Roman" w:hAnsi="Times New Roman" w:cs="Times New Roman"/>
          <w:color w:val="000000" w:themeColor="text1"/>
          <w:sz w:val="24"/>
          <w:szCs w:val="24"/>
        </w:rPr>
        <w:t>c</w:t>
      </w:r>
      <w:r w:rsidRPr="009E02F3">
        <w:rPr>
          <w:rFonts w:ascii="Times New Roman" w:hAnsi="Times New Roman" w:cs="Times New Roman"/>
          <w:color w:val="000000" w:themeColor="text1"/>
          <w:sz w:val="24"/>
          <w:szCs w:val="24"/>
        </w:rPr>
        <w:t xml:space="preserve">oretax yang berpotensi menimbulkan risiko terhadap data pribadi dan kredibilitas layanan digital perpajakan (Komisi Komunikasi dan Informatika RI &amp; Direktorat Jenderal Pajak, 2025; Direktorat Jenderal Pajak, 2025). </w:t>
      </w:r>
    </w:p>
    <w:p w14:paraId="54FCC134" w14:textId="07F5327E" w:rsidR="006640A4" w:rsidRPr="00A66585" w:rsidRDefault="00A66585" w:rsidP="00895C16">
      <w:pPr>
        <w:spacing w:line="480" w:lineRule="auto"/>
        <w:ind w:left="360" w:firstLine="774"/>
        <w:jc w:val="both"/>
        <w:rPr>
          <w:rFonts w:ascii="Times New Roman" w:hAnsi="Times New Roman" w:cs="Times New Roman"/>
          <w:color w:val="FF0000"/>
          <w:sz w:val="24"/>
          <w:szCs w:val="24"/>
        </w:rPr>
      </w:pPr>
      <w:r w:rsidRPr="00736EEB">
        <w:rPr>
          <w:rFonts w:ascii="Times New Roman" w:hAnsi="Times New Roman" w:cs="Times New Roman"/>
          <w:sz w:val="24"/>
          <w:szCs w:val="24"/>
        </w:rPr>
        <w:t xml:space="preserve">Hasil penelitian ini sejalan dengan penelitian terdahulu yang dilakukan oleh </w:t>
      </w:r>
      <w:r w:rsidRPr="00736EEB">
        <w:rPr>
          <w:rFonts w:ascii="Times New Roman" w:hAnsi="Times New Roman" w:cs="Times New Roman"/>
          <w:sz w:val="24"/>
          <w:szCs w:val="24"/>
        </w:rPr>
        <w:fldChar w:fldCharType="begin" w:fldLock="1"/>
      </w:r>
      <w:r w:rsidRPr="00736EEB">
        <w:rPr>
          <w:rFonts w:ascii="Times New Roman" w:hAnsi="Times New Roman" w:cs="Times New Roman"/>
          <w:sz w:val="24"/>
          <w:szCs w:val="24"/>
        </w:rPr>
        <w:instrText>ADDIN CSL_CITATION {"citationItems":[{"id":"ITEM-1","itemData":{"DOI":"10.34128/jra.v8i1.453","ISSN":"2715-4610","abstract":"This literature review discusses how the implementation process of the Core Tax Administration System (CTAS) in Indonesia. This is an important step for efficiency, transparency and taxpayer compliance. The core tax is a technology-based tax system that is intended to control all tax administration process activities from registration, reporting, payment, collection of all taxes and supervision. Thus, a policy that underlies the implementation of the core tax is expected to be a major breakthrough. The existence of the core tax certainly makes it easier for the public to obtain information, tax reporting and the obligation to pay taxes itself. In addition, the core tax also facilitates control over the economy in various fields that have been quite difficult to overcome such as micro, small businesses, and the digital unit economy in Indonesia. However, in the implementation of this core tax there are several challenges and obstacles that must be faced, including obstacles to technological infrastructure, resistance to change, and data privacy issues. Indeed, with good management and education, the implementation of the core tax provides hope that it can simultaneously increase taxpayer compliance, increase the State Budget, and achieve economic development goals.","author":[{"dropping-particle":"","family":"Korat","given":"Chevri","non-dropping-particle":"","parse-names":false,"suffix":""},{"dropping-particle":"","family":"Munandar","given":"Agus","non-dropping-particle":"","parse-names":false,"suffix":""}],"container-title":"Jurnal Riset Akuntansi Politala","id":"ITEM-1","issue":"1","issued":{"date-parts":[["2025"]]},"page":"16-29","title":"Penerapan Core Tax Administration System (Ctas) Langkah Meningkatkan Kepatuhan Perpajakan Di Indonesia","type":"article-journal","volume":"8"},"uris":["http://www.mendeley.com/documents/?uuid=98691097-dced-4065-8de0-6cbfced05794"]}],"mendeley":{"formattedCitation":"(Korat &amp; Munandar, 2025)","plainTextFormattedCitation":"(Korat &amp; Munandar, 2025)","previouslyFormattedCitation":"(Korat &amp; Munandar, 2025)"},"properties":{"noteIndex":0},"schema":"https://github.com/citation-style-language/schema/raw/master/csl-citation.json"}</w:instrText>
      </w:r>
      <w:r w:rsidRPr="00736EEB">
        <w:rPr>
          <w:rFonts w:ascii="Times New Roman" w:hAnsi="Times New Roman" w:cs="Times New Roman"/>
          <w:sz w:val="24"/>
          <w:szCs w:val="24"/>
        </w:rPr>
        <w:fldChar w:fldCharType="separate"/>
      </w:r>
      <w:r w:rsidRPr="00736EEB">
        <w:rPr>
          <w:rFonts w:ascii="Times New Roman" w:hAnsi="Times New Roman" w:cs="Times New Roman"/>
          <w:noProof/>
          <w:sz w:val="24"/>
          <w:szCs w:val="24"/>
        </w:rPr>
        <w:t>(Korat &amp; Munandar, 2025)</w:t>
      </w:r>
      <w:r w:rsidRPr="00736EEB">
        <w:rPr>
          <w:rFonts w:ascii="Times New Roman" w:hAnsi="Times New Roman" w:cs="Times New Roman"/>
          <w:sz w:val="24"/>
          <w:szCs w:val="24"/>
        </w:rPr>
        <w:fldChar w:fldCharType="end"/>
      </w:r>
      <w:r w:rsidRPr="00736EEB">
        <w:rPr>
          <w:rFonts w:ascii="Times New Roman" w:hAnsi="Times New Roman" w:cs="Times New Roman"/>
          <w:sz w:val="24"/>
          <w:szCs w:val="24"/>
        </w:rPr>
        <w:t xml:space="preserve">, </w:t>
      </w:r>
      <w:r w:rsidRPr="00736EEB">
        <w:rPr>
          <w:rFonts w:ascii="Times New Roman" w:hAnsi="Times New Roman" w:cs="Times New Roman"/>
          <w:sz w:val="24"/>
          <w:szCs w:val="24"/>
        </w:rPr>
        <w:fldChar w:fldCharType="begin" w:fldLock="1"/>
      </w:r>
      <w:r w:rsidRPr="00736EEB">
        <w:rPr>
          <w:rFonts w:ascii="Times New Roman" w:hAnsi="Times New Roman" w:cs="Times New Roman"/>
          <w:sz w:val="24"/>
          <w:szCs w:val="24"/>
        </w:rPr>
        <w:instrText>ADDIN CSL_CITATION {"citationItems":[{"id":"ITEM-1","itemData":{"ISSN":"2089-6255","abstract":"This study aims to analyze the implementation of the coretax application in improving tax compliance among Micro, Small, and Medium Enterprises (MSMEs) in Indonesia. Using a qualitative approach, this study evaluates the effectiveness of the coretax application through in-depth interviews with users and secondary data analysis. The results show that coretax is able to simplify the tax reporting process for MSMEs through automation features, data integration, and comprehensive user guides. The application has a positive impact on increasing taxpayer compliance by reducing reporting errors and speeding up the filing process. However, this study also found several obstacles, such as low digital literacy among users and the need for additional training. Based on these findings, several strategic recommendations are provided to enhance the adoption and effectiveness of the coretax application in the future.","author":[{"dropping-particle":"","family":"Rahmad","given":"Rinto","non-dropping-particle":"","parse-names":false,"suffix":""}],"container-title":"Jurnal Akuntansi dan Keuangan","id":"ITEM-1","issue":"1","issued":{"date-parts":[["2025"]]},"page":"10-14","title":"Implementasi Core Tax Administration System Sebagai Upaya Mendorong Kepatuhan Wajib Pajak Umkm","type":"article-journal","volume":"14"},"uris":["http://www.mendeley.com/documents/?uuid=f902e35b-c310-4247-95f8-4d5b55e2324f"]}],"mendeley":{"formattedCitation":"(Rahmad, 2025)","plainTextFormattedCitation":"(Rahmad, 2025)","previouslyFormattedCitation":"(Rahmad, 2025)"},"properties":{"noteIndex":0},"schema":"https://github.com/citation-style-language/schema/raw/master/csl-citation.json"}</w:instrText>
      </w:r>
      <w:r w:rsidRPr="00736EEB">
        <w:rPr>
          <w:rFonts w:ascii="Times New Roman" w:hAnsi="Times New Roman" w:cs="Times New Roman"/>
          <w:sz w:val="24"/>
          <w:szCs w:val="24"/>
        </w:rPr>
        <w:fldChar w:fldCharType="separate"/>
      </w:r>
      <w:r w:rsidRPr="00736EEB">
        <w:rPr>
          <w:rFonts w:ascii="Times New Roman" w:hAnsi="Times New Roman" w:cs="Times New Roman"/>
          <w:noProof/>
          <w:sz w:val="24"/>
          <w:szCs w:val="24"/>
        </w:rPr>
        <w:t>(Rahmad, 2025)</w:t>
      </w:r>
      <w:r w:rsidRPr="00736EEB">
        <w:rPr>
          <w:rFonts w:ascii="Times New Roman" w:hAnsi="Times New Roman" w:cs="Times New Roman"/>
          <w:sz w:val="24"/>
          <w:szCs w:val="24"/>
        </w:rPr>
        <w:fldChar w:fldCharType="end"/>
      </w:r>
      <w:r w:rsidRPr="00736EEB">
        <w:rPr>
          <w:rFonts w:ascii="Times New Roman" w:hAnsi="Times New Roman" w:cs="Times New Roman"/>
          <w:sz w:val="24"/>
          <w:szCs w:val="24"/>
        </w:rPr>
        <w:t xml:space="preserve">, </w:t>
      </w:r>
      <w:r w:rsidRPr="00736EEB">
        <w:rPr>
          <w:rFonts w:ascii="Times New Roman" w:hAnsi="Times New Roman" w:cs="Times New Roman"/>
          <w:sz w:val="24"/>
          <w:szCs w:val="24"/>
        </w:rPr>
        <w:fldChar w:fldCharType="begin" w:fldLock="1"/>
      </w:r>
      <w:r w:rsidR="002C7EB9" w:rsidRPr="00736EEB">
        <w:rPr>
          <w:rFonts w:ascii="Times New Roman" w:hAnsi="Times New Roman" w:cs="Times New Roman"/>
          <w:sz w:val="24"/>
          <w:szCs w:val="24"/>
        </w:rPr>
        <w:instrText>ADDIN CSL_CITATION {"citationItems":[{"id":"ITEM-1","itemData":{"author":[{"dropping-particle":"","family":"Abdillah","given":"Irham","non-dropping-particle":"","parse-names":false,"suffix":""},{"dropping-particle":"","family":"Hasanah","given":"Nuramalia","non-dropping-particle":"","parse-names":false,"suffix":""},{"dropping-particle":"","family":"Handarini","given":"Dwi","non-dropping-particle":"","parse-names":false,"suffix":""},{"dropping-particle":"","family":"Consulting","given":"Jawara Mitra","non-dropping-particle":"","parse-names":false,"suffix":""},{"dropping-particle":"","family":"Efficiency","given":"Tax Reporting","non-dropping-particle":"","parse-names":false,"suffix":""},{"dropping-particle":"","family":"Transformation","given":"Digital","non-dropping-particle":"","parse-names":false,"suffix":""}],"id":"ITEM-1","issue":"2","issued":{"date-parts":[["2025"]]},"page":"526-540","title":"Analisis of Coretax Use on the Efficiency and Effectiveness of Tax Reporting at PT Jawara Mitra Consuling","type":"article-journal","volume":"5"},"uris":["http://www.mendeley.com/documents/?uuid=74d26ee6-b385-46ae-8963-d70223d38ba6"]}],"mendeley":{"formattedCitation":"(Abdillah et al., 2025)","plainTextFormattedCitation":"(Abdillah et al., 2025)","previouslyFormattedCitation":"(Abdillah et al., 2025)"},"properties":{"noteIndex":0},"schema":"https://github.com/citation-style-language/schema/raw/master/csl-citation.json"}</w:instrText>
      </w:r>
      <w:r w:rsidRPr="00736EEB">
        <w:rPr>
          <w:rFonts w:ascii="Times New Roman" w:hAnsi="Times New Roman" w:cs="Times New Roman"/>
          <w:sz w:val="24"/>
          <w:szCs w:val="24"/>
        </w:rPr>
        <w:fldChar w:fldCharType="separate"/>
      </w:r>
      <w:r w:rsidRPr="00736EEB">
        <w:rPr>
          <w:rFonts w:ascii="Times New Roman" w:hAnsi="Times New Roman" w:cs="Times New Roman"/>
          <w:noProof/>
          <w:sz w:val="24"/>
          <w:szCs w:val="24"/>
        </w:rPr>
        <w:t xml:space="preserve">(Abdillah </w:t>
      </w:r>
      <w:r w:rsidRPr="00FB5293">
        <w:rPr>
          <w:rFonts w:ascii="Times New Roman" w:hAnsi="Times New Roman" w:cs="Times New Roman"/>
          <w:i/>
          <w:iCs/>
          <w:noProof/>
          <w:sz w:val="24"/>
          <w:szCs w:val="24"/>
        </w:rPr>
        <w:t>et al</w:t>
      </w:r>
      <w:r w:rsidRPr="00736EEB">
        <w:rPr>
          <w:rFonts w:ascii="Times New Roman" w:hAnsi="Times New Roman" w:cs="Times New Roman"/>
          <w:noProof/>
          <w:sz w:val="24"/>
          <w:szCs w:val="24"/>
        </w:rPr>
        <w:t>., 2025)</w:t>
      </w:r>
      <w:r w:rsidRPr="00736EEB">
        <w:rPr>
          <w:rFonts w:ascii="Times New Roman" w:hAnsi="Times New Roman" w:cs="Times New Roman"/>
          <w:sz w:val="24"/>
          <w:szCs w:val="24"/>
        </w:rPr>
        <w:fldChar w:fldCharType="end"/>
      </w:r>
      <w:r w:rsidRPr="00736EEB">
        <w:rPr>
          <w:rFonts w:ascii="Times New Roman" w:hAnsi="Times New Roman" w:cs="Times New Roman"/>
          <w:sz w:val="24"/>
          <w:szCs w:val="24"/>
        </w:rPr>
        <w:t xml:space="preserve"> yang juga menemukan bahwa </w:t>
      </w:r>
      <w:r w:rsidR="00736EEB">
        <w:rPr>
          <w:rFonts w:ascii="Times New Roman" w:hAnsi="Times New Roman" w:cs="Times New Roman"/>
          <w:sz w:val="24"/>
          <w:szCs w:val="24"/>
        </w:rPr>
        <w:t>i</w:t>
      </w:r>
      <w:r w:rsidRPr="00736EEB">
        <w:rPr>
          <w:rFonts w:ascii="Times New Roman" w:hAnsi="Times New Roman" w:cs="Times New Roman"/>
          <w:sz w:val="24"/>
          <w:szCs w:val="24"/>
        </w:rPr>
        <w:t xml:space="preserve">mplementasi </w:t>
      </w:r>
      <w:r w:rsidR="00736EEB" w:rsidRPr="00736EEB">
        <w:rPr>
          <w:rFonts w:ascii="Times New Roman" w:hAnsi="Times New Roman" w:cs="Times New Roman"/>
          <w:i/>
          <w:iCs/>
          <w:sz w:val="24"/>
          <w:szCs w:val="24"/>
        </w:rPr>
        <w:t>c</w:t>
      </w:r>
      <w:r w:rsidRPr="00736EEB">
        <w:rPr>
          <w:rFonts w:ascii="Times New Roman" w:hAnsi="Times New Roman" w:cs="Times New Roman"/>
          <w:i/>
          <w:iCs/>
          <w:sz w:val="24"/>
          <w:szCs w:val="24"/>
        </w:rPr>
        <w:t xml:space="preserve">oretax </w:t>
      </w:r>
      <w:r w:rsidR="00736EEB" w:rsidRPr="00736EEB">
        <w:rPr>
          <w:rFonts w:ascii="Times New Roman" w:hAnsi="Times New Roman" w:cs="Times New Roman"/>
          <w:i/>
          <w:iCs/>
          <w:sz w:val="24"/>
          <w:szCs w:val="24"/>
        </w:rPr>
        <w:t>a</w:t>
      </w:r>
      <w:r w:rsidRPr="00736EEB">
        <w:rPr>
          <w:rFonts w:ascii="Times New Roman" w:hAnsi="Times New Roman" w:cs="Times New Roman"/>
          <w:i/>
          <w:iCs/>
          <w:sz w:val="24"/>
          <w:szCs w:val="24"/>
        </w:rPr>
        <w:t xml:space="preserve">dministration </w:t>
      </w:r>
      <w:r w:rsidR="00736EEB" w:rsidRPr="00736EEB">
        <w:rPr>
          <w:rFonts w:ascii="Times New Roman" w:hAnsi="Times New Roman" w:cs="Times New Roman"/>
          <w:i/>
          <w:iCs/>
          <w:sz w:val="24"/>
          <w:szCs w:val="24"/>
        </w:rPr>
        <w:t>s</w:t>
      </w:r>
      <w:r w:rsidRPr="00736EEB">
        <w:rPr>
          <w:rFonts w:ascii="Times New Roman" w:hAnsi="Times New Roman" w:cs="Times New Roman"/>
          <w:i/>
          <w:iCs/>
          <w:sz w:val="24"/>
          <w:szCs w:val="24"/>
        </w:rPr>
        <w:t>ystem</w:t>
      </w:r>
      <w:r w:rsidRPr="00736EEB">
        <w:rPr>
          <w:rFonts w:ascii="Times New Roman" w:hAnsi="Times New Roman" w:cs="Times New Roman"/>
          <w:sz w:val="24"/>
          <w:szCs w:val="24"/>
        </w:rPr>
        <w:t xml:space="preserve"> berpengaruh signifikan dan positif terhadap kepatuhan wajib pajak. Dengan demikian, dapat disimpulkan bahwa Implementasi </w:t>
      </w:r>
      <w:r w:rsidRPr="00736EEB">
        <w:rPr>
          <w:rFonts w:ascii="Times New Roman" w:hAnsi="Times New Roman" w:cs="Times New Roman"/>
          <w:i/>
          <w:iCs/>
          <w:sz w:val="24"/>
          <w:szCs w:val="24"/>
        </w:rPr>
        <w:t xml:space="preserve">Coretax </w:t>
      </w:r>
      <w:r w:rsidR="00736EEB" w:rsidRPr="00736EEB">
        <w:rPr>
          <w:rFonts w:ascii="Times New Roman" w:hAnsi="Times New Roman" w:cs="Times New Roman"/>
          <w:i/>
          <w:iCs/>
          <w:sz w:val="24"/>
          <w:szCs w:val="24"/>
        </w:rPr>
        <w:t>a</w:t>
      </w:r>
      <w:r w:rsidRPr="00736EEB">
        <w:rPr>
          <w:rFonts w:ascii="Times New Roman" w:hAnsi="Times New Roman" w:cs="Times New Roman"/>
          <w:i/>
          <w:iCs/>
          <w:sz w:val="24"/>
          <w:szCs w:val="24"/>
        </w:rPr>
        <w:t xml:space="preserve">dministration </w:t>
      </w:r>
      <w:r w:rsidR="00736EEB" w:rsidRPr="00736EEB">
        <w:rPr>
          <w:rFonts w:ascii="Times New Roman" w:hAnsi="Times New Roman" w:cs="Times New Roman"/>
          <w:i/>
          <w:iCs/>
          <w:sz w:val="24"/>
          <w:szCs w:val="24"/>
        </w:rPr>
        <w:t>s</w:t>
      </w:r>
      <w:r w:rsidRPr="00736EEB">
        <w:rPr>
          <w:rFonts w:ascii="Times New Roman" w:hAnsi="Times New Roman" w:cs="Times New Roman"/>
          <w:i/>
          <w:iCs/>
          <w:sz w:val="24"/>
          <w:szCs w:val="24"/>
        </w:rPr>
        <w:t>ystem</w:t>
      </w:r>
      <w:r w:rsidRPr="00736EEB">
        <w:rPr>
          <w:rFonts w:ascii="Times New Roman" w:hAnsi="Times New Roman" w:cs="Times New Roman"/>
          <w:sz w:val="24"/>
          <w:szCs w:val="24"/>
        </w:rPr>
        <w:t xml:space="preserve"> memilki pengaruh yang signifikan terhadap peningkatan kepatuhan wajib pajak badan di Kota Samarinda</w:t>
      </w:r>
    </w:p>
    <w:bookmarkEnd w:id="93"/>
    <w:p w14:paraId="1F4F0C69" w14:textId="77777777" w:rsidR="00EC4B7E" w:rsidRPr="00EC4B7E" w:rsidRDefault="00EC4B7E" w:rsidP="00895C16">
      <w:pPr>
        <w:spacing w:line="480" w:lineRule="auto"/>
        <w:ind w:left="360" w:firstLine="774"/>
        <w:jc w:val="both"/>
        <w:rPr>
          <w:rFonts w:ascii="Times New Roman" w:hAnsi="Times New Roman" w:cs="Times New Roman"/>
          <w:color w:val="FF0000"/>
          <w:sz w:val="24"/>
          <w:szCs w:val="24"/>
        </w:rPr>
      </w:pPr>
    </w:p>
    <w:p w14:paraId="352B330D" w14:textId="77777777" w:rsidR="00AA27E6" w:rsidRDefault="00AA27E6" w:rsidP="00895C16">
      <w:pPr>
        <w:spacing w:line="480" w:lineRule="auto"/>
        <w:ind w:left="360" w:firstLine="774"/>
        <w:jc w:val="both"/>
        <w:rPr>
          <w:rFonts w:ascii="Times New Roman" w:hAnsi="Times New Roman" w:cs="Times New Roman"/>
          <w:sz w:val="24"/>
          <w:szCs w:val="24"/>
        </w:rPr>
      </w:pPr>
    </w:p>
    <w:p w14:paraId="0F7C02B2" w14:textId="1A2957CE" w:rsidR="009B1818" w:rsidRPr="00895C16" w:rsidRDefault="005C6139" w:rsidP="00895C16">
      <w:pPr>
        <w:spacing w:line="480" w:lineRule="auto"/>
        <w:ind w:left="360" w:firstLine="774"/>
        <w:jc w:val="both"/>
        <w:rPr>
          <w:rFonts w:ascii="Times New Roman" w:hAnsi="Times New Roman" w:cs="Times New Roman"/>
          <w:sz w:val="24"/>
          <w:szCs w:val="24"/>
        </w:rPr>
      </w:pPr>
      <w:r>
        <w:rPr>
          <w:rFonts w:ascii="Times New Roman" w:hAnsi="Times New Roman" w:cs="Times New Roman"/>
          <w:sz w:val="24"/>
          <w:szCs w:val="24"/>
        </w:rPr>
        <w:tab/>
      </w:r>
      <w:r w:rsidR="009B1818" w:rsidRPr="00895C16">
        <w:rPr>
          <w:rFonts w:ascii="Times New Roman" w:hAnsi="Times New Roman" w:cs="Times New Roman"/>
          <w:sz w:val="24"/>
          <w:szCs w:val="24"/>
        </w:rPr>
        <w:br w:type="page"/>
      </w:r>
    </w:p>
    <w:p w14:paraId="59B753B2" w14:textId="46E04C47" w:rsidR="009B1818" w:rsidRDefault="009B1818" w:rsidP="00B7590C">
      <w:pPr>
        <w:pStyle w:val="Heading1"/>
        <w:spacing w:line="480" w:lineRule="auto"/>
      </w:pPr>
      <w:bookmarkStart w:id="97" w:name="_Toc223980401"/>
      <w:r>
        <w:t>BAB V</w:t>
      </w:r>
      <w:r w:rsidR="00B7590C">
        <w:br/>
      </w:r>
      <w:r>
        <w:t>PENUTUP</w:t>
      </w:r>
      <w:bookmarkEnd w:id="97"/>
    </w:p>
    <w:p w14:paraId="3C6B2E99" w14:textId="17051871" w:rsidR="009B1818" w:rsidRPr="00E45DEC" w:rsidRDefault="00421FFD" w:rsidP="00421FFD">
      <w:pPr>
        <w:pStyle w:val="Heading2"/>
        <w:numPr>
          <w:ilvl w:val="0"/>
          <w:numId w:val="0"/>
        </w:numPr>
        <w:spacing w:after="0"/>
        <w:ind w:left="1134" w:hanging="785"/>
      </w:pPr>
      <w:bookmarkStart w:id="98" w:name="_Toc223980402"/>
      <w:r>
        <w:t>5.1</w:t>
      </w:r>
      <w:r>
        <w:tab/>
      </w:r>
      <w:r w:rsidR="009B1818" w:rsidRPr="00E45DEC">
        <w:t>Kesimpulan</w:t>
      </w:r>
      <w:bookmarkEnd w:id="98"/>
      <w:r w:rsidR="009B1818" w:rsidRPr="00E45DEC">
        <w:t xml:space="preserve"> </w:t>
      </w:r>
    </w:p>
    <w:p w14:paraId="08823E0F" w14:textId="240020DE" w:rsidR="009D25D4" w:rsidRDefault="009D25D4" w:rsidP="00421FFD">
      <w:pPr>
        <w:spacing w:line="480" w:lineRule="auto"/>
        <w:ind w:left="284" w:firstLine="796"/>
        <w:jc w:val="both"/>
        <w:rPr>
          <w:rFonts w:ascii="Times New Roman" w:hAnsi="Times New Roman" w:cs="Times New Roman"/>
          <w:sz w:val="24"/>
          <w:szCs w:val="24"/>
        </w:rPr>
      </w:pPr>
      <w:r>
        <w:rPr>
          <w:rFonts w:ascii="Times New Roman" w:hAnsi="Times New Roman" w:cs="Times New Roman"/>
          <w:sz w:val="24"/>
          <w:szCs w:val="24"/>
        </w:rPr>
        <w:t xml:space="preserve">Berdasarkan hasil analisis dan pembahasan </w:t>
      </w:r>
      <w:r w:rsidR="000C2DB8">
        <w:rPr>
          <w:rFonts w:ascii="Times New Roman" w:hAnsi="Times New Roman" w:cs="Times New Roman"/>
          <w:sz w:val="24"/>
          <w:szCs w:val="24"/>
        </w:rPr>
        <w:t xml:space="preserve">data melalui pembuktian terhadap hipotesis yang diangkat </w:t>
      </w:r>
      <w:r>
        <w:rPr>
          <w:rFonts w:ascii="Times New Roman" w:hAnsi="Times New Roman" w:cs="Times New Roman"/>
          <w:sz w:val="24"/>
          <w:szCs w:val="24"/>
        </w:rPr>
        <w:t xml:space="preserve">mengenai pengaruh literasi pajak, literasi digital, dan implementasi </w:t>
      </w:r>
      <w:r w:rsidRPr="000C2DB8">
        <w:rPr>
          <w:rFonts w:ascii="Times New Roman" w:hAnsi="Times New Roman" w:cs="Times New Roman"/>
          <w:i/>
          <w:iCs/>
          <w:sz w:val="24"/>
          <w:szCs w:val="24"/>
        </w:rPr>
        <w:t>Coretax Administration System</w:t>
      </w:r>
      <w:r>
        <w:rPr>
          <w:rFonts w:ascii="Times New Roman" w:hAnsi="Times New Roman" w:cs="Times New Roman"/>
          <w:sz w:val="24"/>
          <w:szCs w:val="24"/>
        </w:rPr>
        <w:t xml:space="preserve"> terhadap kepatuhan wajib pajak badan di Kota Samarinda, maka dapat ditarik kesimpulan sebagai berikut</w:t>
      </w:r>
      <w:r w:rsidR="000C2DB8">
        <w:rPr>
          <w:rFonts w:ascii="Times New Roman" w:hAnsi="Times New Roman" w:cs="Times New Roman"/>
          <w:sz w:val="24"/>
          <w:szCs w:val="24"/>
        </w:rPr>
        <w:t>:</w:t>
      </w:r>
      <w:r>
        <w:rPr>
          <w:rFonts w:ascii="Times New Roman" w:hAnsi="Times New Roman" w:cs="Times New Roman"/>
          <w:sz w:val="24"/>
          <w:szCs w:val="24"/>
        </w:rPr>
        <w:t xml:space="preserve"> </w:t>
      </w:r>
    </w:p>
    <w:p w14:paraId="2877FF21" w14:textId="43FC1CA8" w:rsidR="009D25D4" w:rsidRDefault="009D25D4">
      <w:pPr>
        <w:pStyle w:val="ListParagraph"/>
        <w:numPr>
          <w:ilvl w:val="0"/>
          <w:numId w:val="2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Literasi pajak berpengaruh signifikan dan positif terhadap kepatuhan wajib pajak badan terhadap ketentuan, prosedur, dan sanksi perpajakan, maka semakin tinggi tingkat kepatuhan dalam melaksanakan kewajiban perpajakan. Pemahaman yang memadai mengenai pajak mendorong wajib pajak badan untuk melaporkan dan membayar pajak secara benar dan tepat waktu. </w:t>
      </w:r>
    </w:p>
    <w:p w14:paraId="39E43964" w14:textId="0E124F8D" w:rsidR="009D25D4" w:rsidRDefault="009D25D4">
      <w:pPr>
        <w:pStyle w:val="ListParagraph"/>
        <w:numPr>
          <w:ilvl w:val="0"/>
          <w:numId w:val="2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Literasi digital berpengaruh signifikan dan positif terhadap kepatuhan wajib pajak badan di Kota Samarinda. Temuan ini mengindikasikan bahwa kemampuan wajib pajak badan dalam menggunakan teknologi digital, memahamami sistem perpajakan berbasis elektronik, serta beradaptasi dengan perubahan sistem digital dapat meningkatkan kemudahan dalam memenuhi kewajiban perpajakan. Literasi digital yang baik membantu mengurangi hambatan teknis dalam pelaporan dan pembayaran pajak. </w:t>
      </w:r>
    </w:p>
    <w:p w14:paraId="6F8299D4" w14:textId="0F17F697" w:rsidR="009D25D4" w:rsidRPr="009D25D4" w:rsidRDefault="009D25D4">
      <w:pPr>
        <w:pStyle w:val="ListParagraph"/>
        <w:numPr>
          <w:ilvl w:val="0"/>
          <w:numId w:val="2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Implementasi </w:t>
      </w:r>
      <w:r w:rsidRPr="000C2DB8">
        <w:rPr>
          <w:rFonts w:ascii="Times New Roman" w:hAnsi="Times New Roman" w:cs="Times New Roman"/>
          <w:i/>
          <w:iCs/>
          <w:sz w:val="24"/>
          <w:szCs w:val="24"/>
        </w:rPr>
        <w:t>Coretax Administration System</w:t>
      </w:r>
      <w:r>
        <w:rPr>
          <w:rFonts w:ascii="Times New Roman" w:hAnsi="Times New Roman" w:cs="Times New Roman"/>
          <w:sz w:val="24"/>
          <w:szCs w:val="24"/>
        </w:rPr>
        <w:t xml:space="preserve"> berpengaruh signifikan dan positif terhadap kepatuhan wajib pajak badan di Kota Samarinda. Hal ini menunjukkan bahwa penerapan sistem administrasi perpajakan terintegrasi berbasis teknologi mampu meningkatkan efisiensi, transparansi, dan kemudahan penggunaan coretax mendorong pemanfaatan sistem secara optimal, yang pada akhirnya meningkatkan kepatuhan wajib pajak badan.</w:t>
      </w:r>
    </w:p>
    <w:p w14:paraId="4ED29A42" w14:textId="34AD8C1D" w:rsidR="009B1818" w:rsidRPr="00E45DEC" w:rsidRDefault="00E45DEC" w:rsidP="00421FFD">
      <w:pPr>
        <w:pStyle w:val="Heading2"/>
        <w:numPr>
          <w:ilvl w:val="0"/>
          <w:numId w:val="0"/>
        </w:numPr>
        <w:spacing w:after="0"/>
        <w:ind w:left="1134" w:hanging="785"/>
      </w:pPr>
      <w:bookmarkStart w:id="99" w:name="_Toc223980403"/>
      <w:r w:rsidRPr="00E45DEC">
        <w:t>5.2</w:t>
      </w:r>
      <w:r w:rsidRPr="00E45DEC">
        <w:tab/>
      </w:r>
      <w:r w:rsidR="009B1818" w:rsidRPr="00E45DEC">
        <w:t>Saran</w:t>
      </w:r>
      <w:bookmarkEnd w:id="99"/>
    </w:p>
    <w:p w14:paraId="0AAF6565" w14:textId="65EF15B3" w:rsidR="000C2DB8" w:rsidRDefault="000C2DB8" w:rsidP="00421FFD">
      <w:pPr>
        <w:spacing w:line="480" w:lineRule="auto"/>
        <w:ind w:left="360" w:firstLine="774"/>
        <w:jc w:val="both"/>
        <w:rPr>
          <w:rFonts w:ascii="Times New Roman" w:hAnsi="Times New Roman" w:cs="Times New Roman"/>
          <w:sz w:val="24"/>
          <w:szCs w:val="24"/>
        </w:rPr>
      </w:pPr>
      <w:r w:rsidRPr="000C2DB8">
        <w:rPr>
          <w:rFonts w:ascii="Times New Roman" w:hAnsi="Times New Roman" w:cs="Times New Roman"/>
          <w:sz w:val="24"/>
          <w:szCs w:val="24"/>
        </w:rPr>
        <w:t xml:space="preserve">Berdasarkan hasil </w:t>
      </w:r>
      <w:r>
        <w:rPr>
          <w:rFonts w:ascii="Times New Roman" w:hAnsi="Times New Roman" w:cs="Times New Roman"/>
          <w:sz w:val="24"/>
          <w:szCs w:val="24"/>
        </w:rPr>
        <w:t xml:space="preserve">penelitian, pembahasan dan kesimpulan pada penelitian ini maka saran yang dapat disampaikan terkait penelitian ini adalah sebagai berikut: </w:t>
      </w:r>
    </w:p>
    <w:p w14:paraId="4660EB55" w14:textId="7EB563E8" w:rsidR="002951B0" w:rsidRPr="008671A8" w:rsidRDefault="008671A8">
      <w:pPr>
        <w:pStyle w:val="ListParagraph"/>
        <w:numPr>
          <w:ilvl w:val="0"/>
          <w:numId w:val="24"/>
        </w:numPr>
        <w:spacing w:line="480" w:lineRule="auto"/>
        <w:jc w:val="both"/>
        <w:rPr>
          <w:rFonts w:ascii="Times New Roman" w:hAnsi="Times New Roman" w:cs="Times New Roman"/>
          <w:sz w:val="24"/>
          <w:szCs w:val="24"/>
        </w:rPr>
      </w:pPr>
      <w:r>
        <w:rPr>
          <w:rFonts w:ascii="Times New Roman" w:hAnsi="Times New Roman" w:cs="Times New Roman"/>
          <w:sz w:val="24"/>
          <w:szCs w:val="24"/>
        </w:rPr>
        <w:t>Penelitian s</w:t>
      </w:r>
      <w:r w:rsidRPr="008671A8">
        <w:rPr>
          <w:rFonts w:ascii="Times New Roman" w:hAnsi="Times New Roman" w:cs="Times New Roman"/>
          <w:sz w:val="24"/>
          <w:szCs w:val="24"/>
        </w:rPr>
        <w:t xml:space="preserve">elanjutnya </w:t>
      </w:r>
      <w:r>
        <w:rPr>
          <w:rFonts w:ascii="Times New Roman" w:hAnsi="Times New Roman" w:cs="Times New Roman"/>
          <w:sz w:val="24"/>
          <w:szCs w:val="24"/>
        </w:rPr>
        <w:t xml:space="preserve">diharapkan </w:t>
      </w:r>
      <w:r w:rsidRPr="008671A8">
        <w:rPr>
          <w:rFonts w:ascii="Times New Roman" w:hAnsi="Times New Roman" w:cs="Times New Roman"/>
          <w:sz w:val="24"/>
          <w:szCs w:val="24"/>
        </w:rPr>
        <w:t>agar dapat menambahkan dimensi literasi pajak yang bersifat aplikatif, seperti kemampuan pengambilan keputusan pajak, pemahaman perencanaan pajak yang sesuai ketentuan, serta evaluasi risiko perpajakan, sehingga pengaruh literasi pajak terhadap kepatuhan wajib pajak badan dapat dijelaskan secara lebih mendalam</w:t>
      </w:r>
      <w:r w:rsidR="002951B0" w:rsidRPr="008671A8">
        <w:rPr>
          <w:rFonts w:ascii="Times New Roman" w:hAnsi="Times New Roman" w:cs="Times New Roman"/>
          <w:sz w:val="24"/>
          <w:szCs w:val="24"/>
        </w:rPr>
        <w:t>.</w:t>
      </w:r>
    </w:p>
    <w:p w14:paraId="169464CF" w14:textId="4A406C37" w:rsidR="002951B0" w:rsidRDefault="008671A8">
      <w:pPr>
        <w:pStyle w:val="ListParagraph"/>
        <w:numPr>
          <w:ilvl w:val="0"/>
          <w:numId w:val="24"/>
        </w:numPr>
        <w:spacing w:line="480" w:lineRule="auto"/>
        <w:jc w:val="both"/>
        <w:rPr>
          <w:rFonts w:ascii="Times New Roman" w:hAnsi="Times New Roman" w:cs="Times New Roman"/>
          <w:sz w:val="24"/>
          <w:szCs w:val="24"/>
        </w:rPr>
      </w:pPr>
      <w:r>
        <w:rPr>
          <w:rFonts w:ascii="Times New Roman" w:hAnsi="Times New Roman" w:cs="Times New Roman"/>
          <w:sz w:val="24"/>
          <w:szCs w:val="24"/>
        </w:rPr>
        <w:t>P</w:t>
      </w:r>
      <w:r w:rsidR="002951B0" w:rsidRPr="002951B0">
        <w:rPr>
          <w:rFonts w:ascii="Times New Roman" w:hAnsi="Times New Roman" w:cs="Times New Roman"/>
          <w:sz w:val="24"/>
          <w:szCs w:val="24"/>
        </w:rPr>
        <w:t>enelitian ini belum membedakan tingkat literasi digital wajib pajak berdasarkan karakteristik tertentu, seperti skala usaha atau jenis bidang usaha. Oleh karena itu, penelitian selanjutnya disarankan untuk mempertimbangkan karakteristik wajib pajak badan tersebut agar dapat mengetahui perbedaan pengaruh literasi digital terhadap kepatuhan pajak secara lebih komprehensif.</w:t>
      </w:r>
    </w:p>
    <w:p w14:paraId="28F187BF" w14:textId="66E86F0A" w:rsidR="002951B0" w:rsidRDefault="008671A8">
      <w:pPr>
        <w:pStyle w:val="ListParagraph"/>
        <w:numPr>
          <w:ilvl w:val="0"/>
          <w:numId w:val="24"/>
        </w:numPr>
        <w:spacing w:line="480" w:lineRule="auto"/>
        <w:jc w:val="both"/>
        <w:rPr>
          <w:rFonts w:ascii="Times New Roman" w:hAnsi="Times New Roman" w:cs="Times New Roman"/>
          <w:sz w:val="24"/>
          <w:szCs w:val="24"/>
        </w:rPr>
      </w:pPr>
      <w:r>
        <w:rPr>
          <w:rFonts w:ascii="Times New Roman" w:hAnsi="Times New Roman" w:cs="Times New Roman"/>
          <w:sz w:val="24"/>
          <w:szCs w:val="24"/>
        </w:rPr>
        <w:t>Otoritas p</w:t>
      </w:r>
      <w:r w:rsidRPr="000C2DB8">
        <w:rPr>
          <w:rFonts w:ascii="Times New Roman" w:hAnsi="Times New Roman" w:cs="Times New Roman"/>
          <w:sz w:val="24"/>
          <w:szCs w:val="24"/>
        </w:rPr>
        <w:t>ajak</w:t>
      </w:r>
      <w:r>
        <w:rPr>
          <w:rFonts w:ascii="Times New Roman" w:hAnsi="Times New Roman" w:cs="Times New Roman"/>
          <w:sz w:val="24"/>
          <w:szCs w:val="24"/>
        </w:rPr>
        <w:t xml:space="preserve"> diharapkan </w:t>
      </w:r>
      <w:r w:rsidRPr="000C2DB8">
        <w:rPr>
          <w:rFonts w:ascii="Times New Roman" w:hAnsi="Times New Roman" w:cs="Times New Roman"/>
          <w:sz w:val="24"/>
          <w:szCs w:val="24"/>
        </w:rPr>
        <w:t>untuk</w:t>
      </w:r>
      <w:r>
        <w:rPr>
          <w:rFonts w:ascii="Times New Roman" w:hAnsi="Times New Roman" w:cs="Times New Roman"/>
          <w:sz w:val="24"/>
          <w:szCs w:val="24"/>
        </w:rPr>
        <w:t xml:space="preserve"> </w:t>
      </w:r>
      <w:r w:rsidRPr="008671A8">
        <w:rPr>
          <w:rFonts w:ascii="Times New Roman" w:hAnsi="Times New Roman" w:cs="Times New Roman"/>
          <w:sz w:val="24"/>
          <w:szCs w:val="24"/>
        </w:rPr>
        <w:t xml:space="preserve">meningkatkan jaminan keamanan data dalam penerapan </w:t>
      </w:r>
      <w:r w:rsidRPr="008671A8">
        <w:rPr>
          <w:rFonts w:ascii="Times New Roman" w:hAnsi="Times New Roman" w:cs="Times New Roman"/>
          <w:i/>
          <w:iCs/>
          <w:sz w:val="24"/>
          <w:szCs w:val="24"/>
        </w:rPr>
        <w:t>Coretax Administration System</w:t>
      </w:r>
      <w:r w:rsidRPr="008671A8">
        <w:rPr>
          <w:rFonts w:ascii="Times New Roman" w:hAnsi="Times New Roman" w:cs="Times New Roman"/>
          <w:sz w:val="24"/>
          <w:szCs w:val="24"/>
        </w:rPr>
        <w:t xml:space="preserve">, baik melalui penguatan sistem pengamanan teknologi informasi, transparansi pengelolaan data, maupun sosialisasi yang lebih intensif terkait mekanisme perlindungan data wajib pajak. Peningkatan kepercayaan wajib pajak terhadap keamanan sistem diharapkan dapat mendorong pemanfaatan </w:t>
      </w:r>
      <w:r>
        <w:rPr>
          <w:rFonts w:ascii="Times New Roman" w:hAnsi="Times New Roman" w:cs="Times New Roman"/>
          <w:sz w:val="24"/>
          <w:szCs w:val="24"/>
        </w:rPr>
        <w:t>c</w:t>
      </w:r>
      <w:r w:rsidRPr="008671A8">
        <w:rPr>
          <w:rFonts w:ascii="Times New Roman" w:hAnsi="Times New Roman" w:cs="Times New Roman"/>
          <w:sz w:val="24"/>
          <w:szCs w:val="24"/>
        </w:rPr>
        <w:t>oretax secara lebih optimal dan berkelanjutan, sehingga berdampak pada peningkatan kepatuhan wajib pajak badan.</w:t>
      </w:r>
      <w:r>
        <w:rPr>
          <w:rFonts w:ascii="Times New Roman" w:hAnsi="Times New Roman" w:cs="Times New Roman"/>
          <w:sz w:val="24"/>
          <w:szCs w:val="24"/>
        </w:rPr>
        <w:t xml:space="preserve"> Selain itu, p</w:t>
      </w:r>
      <w:r w:rsidRPr="000C2DB8">
        <w:rPr>
          <w:rFonts w:ascii="Times New Roman" w:hAnsi="Times New Roman" w:cs="Times New Roman"/>
          <w:sz w:val="24"/>
          <w:szCs w:val="24"/>
        </w:rPr>
        <w:t xml:space="preserve">endampingan dan pelatihan penggunaan </w:t>
      </w:r>
      <w:r w:rsidRPr="002951B0">
        <w:rPr>
          <w:rFonts w:ascii="Times New Roman" w:hAnsi="Times New Roman" w:cs="Times New Roman"/>
          <w:i/>
          <w:iCs/>
          <w:sz w:val="24"/>
          <w:szCs w:val="24"/>
        </w:rPr>
        <w:t>Coretax Administration System</w:t>
      </w:r>
      <w:r w:rsidRPr="000C2DB8">
        <w:rPr>
          <w:rFonts w:ascii="Times New Roman" w:hAnsi="Times New Roman" w:cs="Times New Roman"/>
          <w:sz w:val="24"/>
          <w:szCs w:val="24"/>
        </w:rPr>
        <w:t xml:space="preserve"> perlu dilakukan secara berkelanjutan agar wajib pajak dapat memanfaatkan seluruh fitur sistem secara optimal.</w:t>
      </w:r>
    </w:p>
    <w:p w14:paraId="480AF988" w14:textId="707234D3" w:rsidR="008671A8" w:rsidRPr="000C2DB8" w:rsidRDefault="008671A8">
      <w:pPr>
        <w:pStyle w:val="ListParagraph"/>
        <w:numPr>
          <w:ilvl w:val="0"/>
          <w:numId w:val="24"/>
        </w:numPr>
        <w:spacing w:line="480" w:lineRule="auto"/>
        <w:jc w:val="both"/>
        <w:rPr>
          <w:rFonts w:ascii="Times New Roman" w:hAnsi="Times New Roman" w:cs="Times New Roman"/>
          <w:sz w:val="24"/>
          <w:szCs w:val="24"/>
        </w:rPr>
      </w:pPr>
      <w:r>
        <w:rPr>
          <w:rFonts w:ascii="Times New Roman" w:hAnsi="Times New Roman" w:cs="Times New Roman"/>
          <w:sz w:val="24"/>
          <w:szCs w:val="24"/>
        </w:rPr>
        <w:t>P</w:t>
      </w:r>
      <w:r w:rsidRPr="008671A8">
        <w:rPr>
          <w:rFonts w:ascii="Times New Roman" w:hAnsi="Times New Roman" w:cs="Times New Roman"/>
          <w:sz w:val="24"/>
          <w:szCs w:val="24"/>
        </w:rPr>
        <w:t>enelitian ini hanya dilakukan pada wajib pajak badan yang terdaftar di KPP Pratama Samarinda Ilir dan KPP Pratama Samarinda Ulu dengan jumlah sampel yang terbatas. Oleh karena itu, penelitian selanjutnya disarankan untuk memperluas wilayah penelitian atau menambah jumlah sampel agar hasil penelitian dapat digeneralisasikan dengan lebih baik dan memberikan gambaran yang lebih luas mengenai kepatuhan wajib pajak badan.</w:t>
      </w:r>
    </w:p>
    <w:p w14:paraId="709C3CD4" w14:textId="34D67C50" w:rsidR="00853C62" w:rsidRPr="00D47424" w:rsidRDefault="00882393" w:rsidP="008409C3">
      <w:pPr>
        <w:rPr>
          <w:rFonts w:ascii="Times New Roman" w:hAnsi="Times New Roman" w:cs="Times New Roman"/>
          <w:sz w:val="24"/>
          <w:szCs w:val="24"/>
        </w:rPr>
      </w:pPr>
      <w:r>
        <w:rPr>
          <w:rFonts w:ascii="Times New Roman" w:hAnsi="Times New Roman" w:cs="Times New Roman"/>
          <w:sz w:val="24"/>
          <w:szCs w:val="24"/>
        </w:rPr>
        <w:br w:type="page"/>
      </w:r>
    </w:p>
    <w:p w14:paraId="0C4FE313" w14:textId="19F1B975" w:rsidR="00EC725A" w:rsidRPr="00B7590C" w:rsidRDefault="00B23CB5" w:rsidP="00B7590C">
      <w:pPr>
        <w:pStyle w:val="Heading1"/>
      </w:pPr>
      <w:bookmarkStart w:id="100" w:name="_Toc223980404"/>
      <w:bookmarkEnd w:id="65"/>
      <w:r w:rsidRPr="00B7590C">
        <w:t>DAFTAR PUSTAKA</w:t>
      </w:r>
      <w:bookmarkEnd w:id="100"/>
    </w:p>
    <w:p w14:paraId="6FC7438F" w14:textId="77777777" w:rsidR="00955701" w:rsidRPr="00232DA6" w:rsidRDefault="00955701" w:rsidP="00955701">
      <w:pPr>
        <w:rPr>
          <w:rFonts w:ascii="Times New Roman" w:hAnsi="Times New Roman" w:cs="Times New Roman"/>
        </w:rPr>
      </w:pPr>
    </w:p>
    <w:p w14:paraId="6F4C9EA1" w14:textId="7FCB7868" w:rsidR="00FA547E" w:rsidRPr="00FA547E" w:rsidRDefault="00B23CB5" w:rsidP="0043426E">
      <w:pPr>
        <w:widowControl w:val="0"/>
        <w:autoSpaceDE w:val="0"/>
        <w:autoSpaceDN w:val="0"/>
        <w:adjustRightInd w:val="0"/>
        <w:spacing w:line="240" w:lineRule="auto"/>
        <w:ind w:left="480" w:hanging="480"/>
        <w:jc w:val="both"/>
        <w:rPr>
          <w:rFonts w:ascii="Times New Roman" w:hAnsi="Times New Roman" w:cs="Times New Roman"/>
          <w:noProof/>
          <w:szCs w:val="24"/>
        </w:rPr>
      </w:pPr>
      <w:r w:rsidRPr="00232DA6">
        <w:rPr>
          <w:rFonts w:ascii="Times New Roman" w:hAnsi="Times New Roman" w:cs="Times New Roman"/>
          <w:sz w:val="24"/>
          <w:szCs w:val="24"/>
        </w:rPr>
        <w:fldChar w:fldCharType="begin" w:fldLock="1"/>
      </w:r>
      <w:r w:rsidRPr="00232DA6">
        <w:rPr>
          <w:rFonts w:ascii="Times New Roman" w:hAnsi="Times New Roman" w:cs="Times New Roman"/>
          <w:sz w:val="24"/>
          <w:szCs w:val="24"/>
        </w:rPr>
        <w:instrText xml:space="preserve">ADDIN Mendeley Bibliography CSL_BIBLIOGRAPHY </w:instrText>
      </w:r>
      <w:r w:rsidRPr="00232DA6">
        <w:rPr>
          <w:rFonts w:ascii="Times New Roman" w:hAnsi="Times New Roman" w:cs="Times New Roman"/>
          <w:sz w:val="24"/>
          <w:szCs w:val="24"/>
        </w:rPr>
        <w:fldChar w:fldCharType="separate"/>
      </w:r>
      <w:r w:rsidR="00FA547E" w:rsidRPr="00FA547E">
        <w:rPr>
          <w:rFonts w:ascii="Times New Roman" w:hAnsi="Times New Roman" w:cs="Times New Roman"/>
          <w:noProof/>
          <w:szCs w:val="24"/>
        </w:rPr>
        <w:t xml:space="preserve">Abdillah, I., Hasanah, N., Handarini, D., Consulting, J. M., Efficiency, T. R., &amp; Transformation, D. (2025). </w:t>
      </w:r>
      <w:r w:rsidR="00FA547E" w:rsidRPr="00FA547E">
        <w:rPr>
          <w:rFonts w:ascii="Times New Roman" w:hAnsi="Times New Roman" w:cs="Times New Roman"/>
          <w:i/>
          <w:iCs/>
          <w:noProof/>
          <w:szCs w:val="24"/>
        </w:rPr>
        <w:t>Analisis of Coretax Use on the Efficiency and Effectiveness of Tax Reporting at PT Jawara Mitra Consuling</w:t>
      </w:r>
      <w:r w:rsidR="00FA547E" w:rsidRPr="00FA547E">
        <w:rPr>
          <w:rFonts w:ascii="Times New Roman" w:hAnsi="Times New Roman" w:cs="Times New Roman"/>
          <w:noProof/>
          <w:szCs w:val="24"/>
        </w:rPr>
        <w:t xml:space="preserve">. </w:t>
      </w:r>
      <w:r w:rsidR="00FA547E" w:rsidRPr="00FA547E">
        <w:rPr>
          <w:rFonts w:ascii="Times New Roman" w:hAnsi="Times New Roman" w:cs="Times New Roman"/>
          <w:i/>
          <w:iCs/>
          <w:noProof/>
          <w:szCs w:val="24"/>
        </w:rPr>
        <w:t>5</w:t>
      </w:r>
      <w:r w:rsidR="00FA547E" w:rsidRPr="00FA547E">
        <w:rPr>
          <w:rFonts w:ascii="Times New Roman" w:hAnsi="Times New Roman" w:cs="Times New Roman"/>
          <w:noProof/>
          <w:szCs w:val="24"/>
        </w:rPr>
        <w:t>(2), 526–540.</w:t>
      </w:r>
    </w:p>
    <w:p w14:paraId="696E86EA" w14:textId="77777777" w:rsidR="00FA547E" w:rsidRPr="00FA547E" w:rsidRDefault="00FA547E" w:rsidP="0043426E">
      <w:pPr>
        <w:widowControl w:val="0"/>
        <w:autoSpaceDE w:val="0"/>
        <w:autoSpaceDN w:val="0"/>
        <w:adjustRightInd w:val="0"/>
        <w:spacing w:line="240" w:lineRule="auto"/>
        <w:ind w:left="480" w:hanging="480"/>
        <w:jc w:val="both"/>
        <w:rPr>
          <w:rFonts w:ascii="Times New Roman" w:hAnsi="Times New Roman" w:cs="Times New Roman"/>
          <w:noProof/>
          <w:szCs w:val="24"/>
        </w:rPr>
      </w:pPr>
      <w:r w:rsidRPr="00FA547E">
        <w:rPr>
          <w:rFonts w:ascii="Times New Roman" w:hAnsi="Times New Roman" w:cs="Times New Roman"/>
          <w:noProof/>
          <w:szCs w:val="24"/>
        </w:rPr>
        <w:t xml:space="preserve">Ajzen, I. (1991). </w:t>
      </w:r>
      <w:r w:rsidRPr="00443C38">
        <w:rPr>
          <w:rFonts w:ascii="Times New Roman" w:hAnsi="Times New Roman" w:cs="Times New Roman"/>
          <w:i/>
          <w:iCs/>
          <w:noProof/>
          <w:szCs w:val="24"/>
        </w:rPr>
        <w:t>The theory of planned behavior</w:t>
      </w:r>
      <w:r w:rsidRPr="00FA547E">
        <w:rPr>
          <w:rFonts w:ascii="Times New Roman" w:hAnsi="Times New Roman" w:cs="Times New Roman"/>
          <w:noProof/>
          <w:szCs w:val="24"/>
        </w:rPr>
        <w:t xml:space="preserve">. </w:t>
      </w:r>
      <w:r w:rsidRPr="00FA547E">
        <w:rPr>
          <w:rFonts w:ascii="Times New Roman" w:hAnsi="Times New Roman" w:cs="Times New Roman"/>
          <w:i/>
          <w:iCs/>
          <w:noProof/>
          <w:szCs w:val="24"/>
        </w:rPr>
        <w:t>Organizational Behavior and Human Decision Processes</w:t>
      </w:r>
      <w:r w:rsidRPr="00FA547E">
        <w:rPr>
          <w:rFonts w:ascii="Times New Roman" w:hAnsi="Times New Roman" w:cs="Times New Roman"/>
          <w:noProof/>
          <w:szCs w:val="24"/>
        </w:rPr>
        <w:t xml:space="preserve">, </w:t>
      </w:r>
      <w:r w:rsidRPr="00FA547E">
        <w:rPr>
          <w:rFonts w:ascii="Times New Roman" w:hAnsi="Times New Roman" w:cs="Times New Roman"/>
          <w:i/>
          <w:iCs/>
          <w:noProof/>
          <w:szCs w:val="24"/>
        </w:rPr>
        <w:t>50</w:t>
      </w:r>
      <w:r w:rsidRPr="00FA547E">
        <w:rPr>
          <w:rFonts w:ascii="Times New Roman" w:hAnsi="Times New Roman" w:cs="Times New Roman"/>
          <w:noProof/>
          <w:szCs w:val="24"/>
        </w:rPr>
        <w:t>(2), 179–211. https://doi.org/10.1016/0749-5978(91)90020-T</w:t>
      </w:r>
    </w:p>
    <w:p w14:paraId="503AA5BC" w14:textId="77777777" w:rsidR="00FA547E" w:rsidRPr="00FA547E" w:rsidRDefault="00FA547E" w:rsidP="0043426E">
      <w:pPr>
        <w:widowControl w:val="0"/>
        <w:autoSpaceDE w:val="0"/>
        <w:autoSpaceDN w:val="0"/>
        <w:adjustRightInd w:val="0"/>
        <w:spacing w:line="240" w:lineRule="auto"/>
        <w:ind w:left="480" w:hanging="480"/>
        <w:jc w:val="both"/>
        <w:rPr>
          <w:rFonts w:ascii="Times New Roman" w:hAnsi="Times New Roman" w:cs="Times New Roman"/>
          <w:noProof/>
          <w:szCs w:val="24"/>
        </w:rPr>
      </w:pPr>
      <w:r w:rsidRPr="00FA547E">
        <w:rPr>
          <w:rFonts w:ascii="Times New Roman" w:hAnsi="Times New Roman" w:cs="Times New Roman"/>
          <w:noProof/>
          <w:szCs w:val="24"/>
        </w:rPr>
        <w:t xml:space="preserve">Chebusit, C., Namusonge, G. S., Biraori, O. E., &amp; Kipkoech, E. C. (2014). Factors Affecting Tax Compliance Among Small and Medium Enterprises in Kitale. </w:t>
      </w:r>
      <w:r w:rsidRPr="00FA547E">
        <w:rPr>
          <w:rFonts w:ascii="Times New Roman" w:hAnsi="Times New Roman" w:cs="Times New Roman"/>
          <w:i/>
          <w:iCs/>
          <w:noProof/>
          <w:szCs w:val="24"/>
        </w:rPr>
        <w:t>International Journal of Recent Research in Commerce Economics and Management (IJRRCEM)</w:t>
      </w:r>
      <w:r w:rsidRPr="00FA547E">
        <w:rPr>
          <w:rFonts w:ascii="Times New Roman" w:hAnsi="Times New Roman" w:cs="Times New Roman"/>
          <w:noProof/>
          <w:szCs w:val="24"/>
        </w:rPr>
        <w:t xml:space="preserve">, </w:t>
      </w:r>
      <w:r w:rsidRPr="00FA547E">
        <w:rPr>
          <w:rFonts w:ascii="Times New Roman" w:hAnsi="Times New Roman" w:cs="Times New Roman"/>
          <w:i/>
          <w:iCs/>
          <w:noProof/>
          <w:szCs w:val="24"/>
        </w:rPr>
        <w:t>1</w:t>
      </w:r>
      <w:r w:rsidRPr="00FA547E">
        <w:rPr>
          <w:rFonts w:ascii="Times New Roman" w:hAnsi="Times New Roman" w:cs="Times New Roman"/>
          <w:noProof/>
          <w:szCs w:val="24"/>
        </w:rPr>
        <w:t>(3), 60–75.</w:t>
      </w:r>
    </w:p>
    <w:p w14:paraId="74F4F842" w14:textId="77777777" w:rsidR="00FA547E" w:rsidRPr="00FA547E" w:rsidRDefault="00FA547E" w:rsidP="0043426E">
      <w:pPr>
        <w:widowControl w:val="0"/>
        <w:autoSpaceDE w:val="0"/>
        <w:autoSpaceDN w:val="0"/>
        <w:adjustRightInd w:val="0"/>
        <w:spacing w:line="240" w:lineRule="auto"/>
        <w:ind w:left="480" w:hanging="480"/>
        <w:jc w:val="both"/>
        <w:rPr>
          <w:rFonts w:ascii="Times New Roman" w:hAnsi="Times New Roman" w:cs="Times New Roman"/>
          <w:noProof/>
          <w:szCs w:val="24"/>
        </w:rPr>
      </w:pPr>
      <w:r w:rsidRPr="00FA547E">
        <w:rPr>
          <w:rFonts w:ascii="Times New Roman" w:hAnsi="Times New Roman" w:cs="Times New Roman"/>
          <w:noProof/>
          <w:szCs w:val="24"/>
        </w:rPr>
        <w:t xml:space="preserve">Erna Listyaningsih, S. H. (2024). </w:t>
      </w:r>
      <w:r w:rsidRPr="00FA547E">
        <w:rPr>
          <w:rFonts w:ascii="Times New Roman" w:hAnsi="Times New Roman" w:cs="Times New Roman"/>
          <w:i/>
          <w:iCs/>
          <w:noProof/>
          <w:szCs w:val="24"/>
        </w:rPr>
        <w:t>Penaruh Literasi Pajak, Sistem Administrasi Perpajakan dan Kualitas Pelayanan terhadap Kepatuhan Wajib Pajak pada Badan pendapatan Daerah Kabupaten Pringsewu dengan Sanksi Perpajakan sebagai Variabel Moderasi</w:t>
      </w:r>
      <w:r w:rsidRPr="00FA547E">
        <w:rPr>
          <w:rFonts w:ascii="Times New Roman" w:hAnsi="Times New Roman" w:cs="Times New Roman"/>
          <w:noProof/>
          <w:szCs w:val="24"/>
        </w:rPr>
        <w:t xml:space="preserve">. </w:t>
      </w:r>
      <w:r w:rsidRPr="00FA547E">
        <w:rPr>
          <w:rFonts w:ascii="Times New Roman" w:hAnsi="Times New Roman" w:cs="Times New Roman"/>
          <w:i/>
          <w:iCs/>
          <w:noProof/>
          <w:szCs w:val="24"/>
        </w:rPr>
        <w:t>1</w:t>
      </w:r>
      <w:r w:rsidRPr="00FA547E">
        <w:rPr>
          <w:rFonts w:ascii="Times New Roman" w:hAnsi="Times New Roman" w:cs="Times New Roman"/>
          <w:noProof/>
          <w:szCs w:val="24"/>
        </w:rPr>
        <w:t>(3), 164–177.</w:t>
      </w:r>
    </w:p>
    <w:p w14:paraId="74E4E972" w14:textId="77777777" w:rsidR="00FA547E" w:rsidRPr="00FA547E" w:rsidRDefault="00FA547E" w:rsidP="0043426E">
      <w:pPr>
        <w:widowControl w:val="0"/>
        <w:autoSpaceDE w:val="0"/>
        <w:autoSpaceDN w:val="0"/>
        <w:adjustRightInd w:val="0"/>
        <w:spacing w:line="240" w:lineRule="auto"/>
        <w:ind w:left="480" w:hanging="480"/>
        <w:jc w:val="both"/>
        <w:rPr>
          <w:rFonts w:ascii="Times New Roman" w:hAnsi="Times New Roman" w:cs="Times New Roman"/>
          <w:noProof/>
          <w:szCs w:val="24"/>
        </w:rPr>
      </w:pPr>
      <w:r w:rsidRPr="00FA547E">
        <w:rPr>
          <w:rFonts w:ascii="Times New Roman" w:hAnsi="Times New Roman" w:cs="Times New Roman"/>
          <w:noProof/>
          <w:szCs w:val="24"/>
        </w:rPr>
        <w:t xml:space="preserve">Giroth, L. G. J., Purnomo, K. D. M., Dotulong, F., Mokoginta, D., &amp; Pusung, P. H. (2024). Konsep, Urgensi dan Strategi Pembangunan Literasi Digital. </w:t>
      </w:r>
      <w:r w:rsidRPr="00FA547E">
        <w:rPr>
          <w:rFonts w:ascii="Times New Roman" w:hAnsi="Times New Roman" w:cs="Times New Roman"/>
          <w:i/>
          <w:iCs/>
          <w:noProof/>
          <w:szCs w:val="24"/>
        </w:rPr>
        <w:t>Journal of Digital Literacy and Volunteering</w:t>
      </w:r>
      <w:r w:rsidRPr="00FA547E">
        <w:rPr>
          <w:rFonts w:ascii="Times New Roman" w:hAnsi="Times New Roman" w:cs="Times New Roman"/>
          <w:noProof/>
          <w:szCs w:val="24"/>
        </w:rPr>
        <w:t xml:space="preserve">, </w:t>
      </w:r>
      <w:r w:rsidRPr="00FA547E">
        <w:rPr>
          <w:rFonts w:ascii="Times New Roman" w:hAnsi="Times New Roman" w:cs="Times New Roman"/>
          <w:i/>
          <w:iCs/>
          <w:noProof/>
          <w:szCs w:val="24"/>
        </w:rPr>
        <w:t>2</w:t>
      </w:r>
      <w:r w:rsidRPr="00FA547E">
        <w:rPr>
          <w:rFonts w:ascii="Times New Roman" w:hAnsi="Times New Roman" w:cs="Times New Roman"/>
          <w:noProof/>
          <w:szCs w:val="24"/>
        </w:rPr>
        <w:t>(2), 83–90. https://doi.org/10.57119/litdig.v2i2.105</w:t>
      </w:r>
    </w:p>
    <w:p w14:paraId="0CDCA2CB" w14:textId="77777777" w:rsidR="00FA547E" w:rsidRPr="00FA547E" w:rsidRDefault="00FA547E" w:rsidP="0043426E">
      <w:pPr>
        <w:widowControl w:val="0"/>
        <w:autoSpaceDE w:val="0"/>
        <w:autoSpaceDN w:val="0"/>
        <w:adjustRightInd w:val="0"/>
        <w:spacing w:line="240" w:lineRule="auto"/>
        <w:ind w:left="480" w:hanging="480"/>
        <w:jc w:val="both"/>
        <w:rPr>
          <w:rFonts w:ascii="Times New Roman" w:hAnsi="Times New Roman" w:cs="Times New Roman"/>
          <w:noProof/>
          <w:szCs w:val="24"/>
        </w:rPr>
      </w:pPr>
      <w:r w:rsidRPr="00FA547E">
        <w:rPr>
          <w:rFonts w:ascii="Times New Roman" w:hAnsi="Times New Roman" w:cs="Times New Roman"/>
          <w:noProof/>
          <w:szCs w:val="24"/>
        </w:rPr>
        <w:t xml:space="preserve">Hair, J. F., Hult, G. T. M., Ringle, C. M., Sarstedt, M., Danks, N. P., &amp; Ray, S. (2021). </w:t>
      </w:r>
      <w:r w:rsidRPr="00443C38">
        <w:rPr>
          <w:rFonts w:ascii="Times New Roman" w:hAnsi="Times New Roman" w:cs="Times New Roman"/>
          <w:i/>
          <w:iCs/>
          <w:noProof/>
          <w:szCs w:val="24"/>
        </w:rPr>
        <w:t>Evaluation of the Structural Model. In: Partial Least Squares Structural Equation Modeling</w:t>
      </w:r>
      <w:r w:rsidRPr="00FA547E">
        <w:rPr>
          <w:rFonts w:ascii="Times New Roman" w:hAnsi="Times New Roman" w:cs="Times New Roman"/>
          <w:noProof/>
          <w:szCs w:val="24"/>
        </w:rPr>
        <w:t xml:space="preserve"> (PLS-SEM) </w:t>
      </w:r>
      <w:r w:rsidRPr="00443C38">
        <w:rPr>
          <w:rFonts w:ascii="Times New Roman" w:hAnsi="Times New Roman" w:cs="Times New Roman"/>
          <w:i/>
          <w:iCs/>
          <w:noProof/>
          <w:szCs w:val="24"/>
        </w:rPr>
        <w:t>Using R. Classroom Companion: Business. Springer, Cham. In</w:t>
      </w:r>
      <w:r w:rsidRPr="00FA547E">
        <w:rPr>
          <w:rFonts w:ascii="Times New Roman" w:hAnsi="Times New Roman" w:cs="Times New Roman"/>
          <w:noProof/>
          <w:szCs w:val="24"/>
        </w:rPr>
        <w:t xml:space="preserve"> </w:t>
      </w:r>
      <w:r w:rsidRPr="00FA547E">
        <w:rPr>
          <w:rFonts w:ascii="Times New Roman" w:hAnsi="Times New Roman" w:cs="Times New Roman"/>
          <w:i/>
          <w:iCs/>
          <w:noProof/>
          <w:szCs w:val="24"/>
        </w:rPr>
        <w:t>Structural Equation Modeling: A Multidisciplinary Journal</w:t>
      </w:r>
      <w:r w:rsidRPr="00FA547E">
        <w:rPr>
          <w:rFonts w:ascii="Times New Roman" w:hAnsi="Times New Roman" w:cs="Times New Roman"/>
          <w:noProof/>
          <w:szCs w:val="24"/>
        </w:rPr>
        <w:t xml:space="preserve"> (Vol. 30, Issue 1).</w:t>
      </w:r>
    </w:p>
    <w:p w14:paraId="075DFA46" w14:textId="2E6316B5" w:rsidR="00FA547E" w:rsidRDefault="00FA547E" w:rsidP="0043426E">
      <w:pPr>
        <w:widowControl w:val="0"/>
        <w:autoSpaceDE w:val="0"/>
        <w:autoSpaceDN w:val="0"/>
        <w:adjustRightInd w:val="0"/>
        <w:spacing w:line="240" w:lineRule="auto"/>
        <w:ind w:left="480" w:hanging="480"/>
        <w:jc w:val="both"/>
        <w:rPr>
          <w:rFonts w:ascii="Times New Roman" w:hAnsi="Times New Roman" w:cs="Times New Roman"/>
          <w:noProof/>
          <w:szCs w:val="24"/>
        </w:rPr>
      </w:pPr>
      <w:r w:rsidRPr="00FA547E">
        <w:rPr>
          <w:rFonts w:ascii="Times New Roman" w:hAnsi="Times New Roman" w:cs="Times New Roman"/>
          <w:noProof/>
          <w:szCs w:val="24"/>
        </w:rPr>
        <w:t xml:space="preserve">Herawati Khotmi, Suparlan, &amp; Elvina Setiawati. (2025). Optimalisasi Kepatuhan Pelaporan Ppn Melalui Coretax Dan Efisiensi Pajak. </w:t>
      </w:r>
      <w:r w:rsidRPr="00FA547E">
        <w:rPr>
          <w:rFonts w:ascii="Times New Roman" w:hAnsi="Times New Roman" w:cs="Times New Roman"/>
          <w:i/>
          <w:iCs/>
          <w:noProof/>
          <w:szCs w:val="24"/>
        </w:rPr>
        <w:t>Jurnal Aplikasi Perpajakan</w:t>
      </w:r>
      <w:r w:rsidRPr="00FA547E">
        <w:rPr>
          <w:rFonts w:ascii="Times New Roman" w:hAnsi="Times New Roman" w:cs="Times New Roman"/>
          <w:noProof/>
          <w:szCs w:val="24"/>
        </w:rPr>
        <w:t xml:space="preserve">, </w:t>
      </w:r>
      <w:r w:rsidRPr="00FA547E">
        <w:rPr>
          <w:rFonts w:ascii="Times New Roman" w:hAnsi="Times New Roman" w:cs="Times New Roman"/>
          <w:i/>
          <w:iCs/>
          <w:noProof/>
          <w:szCs w:val="24"/>
        </w:rPr>
        <w:t>6</w:t>
      </w:r>
      <w:r w:rsidRPr="00FA547E">
        <w:rPr>
          <w:rFonts w:ascii="Times New Roman" w:hAnsi="Times New Roman" w:cs="Times New Roman"/>
          <w:noProof/>
          <w:szCs w:val="24"/>
        </w:rPr>
        <w:t>(1), 1–18. https://doi.org/10.29303/jap.v6i1.110</w:t>
      </w:r>
    </w:p>
    <w:p w14:paraId="2A6AEFCD" w14:textId="66D78E5E" w:rsidR="00871447" w:rsidRPr="00871447" w:rsidRDefault="00871447" w:rsidP="00871447">
      <w:pPr>
        <w:widowControl w:val="0"/>
        <w:autoSpaceDE w:val="0"/>
        <w:autoSpaceDN w:val="0"/>
        <w:adjustRightInd w:val="0"/>
        <w:spacing w:line="240" w:lineRule="auto"/>
        <w:ind w:left="480" w:hanging="480"/>
        <w:jc w:val="both"/>
        <w:rPr>
          <w:rFonts w:ascii="Times New Roman" w:hAnsi="Times New Roman" w:cs="Times New Roman"/>
          <w:noProof/>
        </w:rPr>
      </w:pPr>
      <w:r w:rsidRPr="00871447">
        <w:rPr>
          <w:rStyle w:val="aupe"/>
          <w:rFonts w:ascii="Times New Roman" w:hAnsi="Times New Roman" w:cs="Times New Roman"/>
        </w:rPr>
        <w:t xml:space="preserve">Republik Indonesia. (2007). </w:t>
      </w:r>
      <w:r w:rsidRPr="00871447">
        <w:rPr>
          <w:rStyle w:val="aupe"/>
          <w:rFonts w:ascii="Times New Roman" w:hAnsi="Times New Roman" w:cs="Times New Roman"/>
          <w:i/>
          <w:iCs/>
        </w:rPr>
        <w:t>Undang-Undang Nomor 28 Tahun 2007 tentang Perubahan Ketiga atas Undang-Undang Nomor 6 Tahun 1983 tentang Ketentuan Umum dan Tata Cara Perpajakan</w:t>
      </w:r>
      <w:r w:rsidRPr="00871447">
        <w:rPr>
          <w:rStyle w:val="aupe"/>
          <w:rFonts w:ascii="Times New Roman" w:hAnsi="Times New Roman" w:cs="Times New Roman"/>
        </w:rPr>
        <w:t>. https://peraturan.bpk.go.id/Details/39916/uu-no-28-tahun-2007</w:t>
      </w:r>
    </w:p>
    <w:p w14:paraId="3B570F92" w14:textId="77777777" w:rsidR="00FA547E" w:rsidRPr="00FA547E" w:rsidRDefault="00FA547E" w:rsidP="0043426E">
      <w:pPr>
        <w:widowControl w:val="0"/>
        <w:autoSpaceDE w:val="0"/>
        <w:autoSpaceDN w:val="0"/>
        <w:adjustRightInd w:val="0"/>
        <w:spacing w:line="240" w:lineRule="auto"/>
        <w:ind w:left="480" w:hanging="480"/>
        <w:jc w:val="both"/>
        <w:rPr>
          <w:rFonts w:ascii="Times New Roman" w:hAnsi="Times New Roman" w:cs="Times New Roman"/>
          <w:noProof/>
          <w:szCs w:val="24"/>
        </w:rPr>
      </w:pPr>
      <w:r w:rsidRPr="00FA547E">
        <w:rPr>
          <w:rFonts w:ascii="Times New Roman" w:hAnsi="Times New Roman" w:cs="Times New Roman"/>
          <w:noProof/>
          <w:szCs w:val="24"/>
        </w:rPr>
        <w:t xml:space="preserve">Jeannes, S. (2022). </w:t>
      </w:r>
      <w:r w:rsidRPr="00FA547E">
        <w:rPr>
          <w:rFonts w:ascii="Times New Roman" w:hAnsi="Times New Roman" w:cs="Times New Roman"/>
          <w:i/>
          <w:iCs/>
          <w:noProof/>
          <w:szCs w:val="24"/>
        </w:rPr>
        <w:t>Determinan Kepatuhan Wajib Pajak Pada Wajib Pajak Pribadi di DKI Jakarta Tahun 2022</w:t>
      </w:r>
      <w:r w:rsidRPr="00FA547E">
        <w:rPr>
          <w:rFonts w:ascii="Times New Roman" w:hAnsi="Times New Roman" w:cs="Times New Roman"/>
          <w:noProof/>
          <w:szCs w:val="24"/>
        </w:rPr>
        <w:t xml:space="preserve">. </w:t>
      </w:r>
      <w:r w:rsidRPr="00FA547E">
        <w:rPr>
          <w:rFonts w:ascii="Times New Roman" w:hAnsi="Times New Roman" w:cs="Times New Roman"/>
          <w:i/>
          <w:iCs/>
          <w:noProof/>
          <w:szCs w:val="24"/>
        </w:rPr>
        <w:t>5</w:t>
      </w:r>
      <w:r w:rsidRPr="00FA547E">
        <w:rPr>
          <w:rFonts w:ascii="Times New Roman" w:hAnsi="Times New Roman" w:cs="Times New Roman"/>
          <w:noProof/>
          <w:szCs w:val="24"/>
        </w:rPr>
        <w:t>(1), 249–265.</w:t>
      </w:r>
    </w:p>
    <w:p w14:paraId="15FD1A1A" w14:textId="77777777" w:rsidR="00FA547E" w:rsidRPr="00FA547E" w:rsidRDefault="00FA547E" w:rsidP="0043426E">
      <w:pPr>
        <w:widowControl w:val="0"/>
        <w:autoSpaceDE w:val="0"/>
        <w:autoSpaceDN w:val="0"/>
        <w:adjustRightInd w:val="0"/>
        <w:spacing w:line="240" w:lineRule="auto"/>
        <w:ind w:left="480" w:hanging="480"/>
        <w:jc w:val="both"/>
        <w:rPr>
          <w:rFonts w:ascii="Times New Roman" w:hAnsi="Times New Roman" w:cs="Times New Roman"/>
          <w:noProof/>
          <w:szCs w:val="24"/>
        </w:rPr>
      </w:pPr>
      <w:r w:rsidRPr="00FA547E">
        <w:rPr>
          <w:rFonts w:ascii="Times New Roman" w:hAnsi="Times New Roman" w:cs="Times New Roman"/>
          <w:noProof/>
          <w:szCs w:val="24"/>
        </w:rPr>
        <w:t xml:space="preserve">Kasipillai, J., &amp; Jabbar, H. A. (2006). Gender and Ethnicity Differences in Tax Compliance. </w:t>
      </w:r>
      <w:r w:rsidRPr="00FA547E">
        <w:rPr>
          <w:rFonts w:ascii="Times New Roman" w:hAnsi="Times New Roman" w:cs="Times New Roman"/>
          <w:i/>
          <w:iCs/>
          <w:noProof/>
          <w:szCs w:val="24"/>
        </w:rPr>
        <w:t>Asian Academy of Management Journal</w:t>
      </w:r>
      <w:r w:rsidRPr="00FA547E">
        <w:rPr>
          <w:rFonts w:ascii="Times New Roman" w:hAnsi="Times New Roman" w:cs="Times New Roman"/>
          <w:noProof/>
          <w:szCs w:val="24"/>
        </w:rPr>
        <w:t xml:space="preserve">, </w:t>
      </w:r>
      <w:r w:rsidRPr="00FA547E">
        <w:rPr>
          <w:rFonts w:ascii="Times New Roman" w:hAnsi="Times New Roman" w:cs="Times New Roman"/>
          <w:i/>
          <w:iCs/>
          <w:noProof/>
          <w:szCs w:val="24"/>
        </w:rPr>
        <w:t>11</w:t>
      </w:r>
      <w:r w:rsidRPr="00FA547E">
        <w:rPr>
          <w:rFonts w:ascii="Times New Roman" w:hAnsi="Times New Roman" w:cs="Times New Roman"/>
          <w:noProof/>
          <w:szCs w:val="24"/>
        </w:rPr>
        <w:t>(2), 73–88.</w:t>
      </w:r>
    </w:p>
    <w:p w14:paraId="29DF048E" w14:textId="77777777" w:rsidR="00FA547E" w:rsidRPr="00FA547E" w:rsidRDefault="00FA547E" w:rsidP="0043426E">
      <w:pPr>
        <w:widowControl w:val="0"/>
        <w:autoSpaceDE w:val="0"/>
        <w:autoSpaceDN w:val="0"/>
        <w:adjustRightInd w:val="0"/>
        <w:spacing w:line="240" w:lineRule="auto"/>
        <w:ind w:left="480" w:hanging="480"/>
        <w:jc w:val="both"/>
        <w:rPr>
          <w:rFonts w:ascii="Times New Roman" w:hAnsi="Times New Roman" w:cs="Times New Roman"/>
          <w:noProof/>
          <w:szCs w:val="24"/>
        </w:rPr>
      </w:pPr>
      <w:r w:rsidRPr="00FA547E">
        <w:rPr>
          <w:rFonts w:ascii="Times New Roman" w:hAnsi="Times New Roman" w:cs="Times New Roman"/>
          <w:noProof/>
          <w:szCs w:val="24"/>
        </w:rPr>
        <w:t xml:space="preserve">Korat, C., &amp; Munandar, A. (2025). Penerapan Core Tax Administration System (Ctas) Langkah Meningkatkan Kepatuhan Perpajakan Di Indonesia. </w:t>
      </w:r>
      <w:r w:rsidRPr="00FA547E">
        <w:rPr>
          <w:rFonts w:ascii="Times New Roman" w:hAnsi="Times New Roman" w:cs="Times New Roman"/>
          <w:i/>
          <w:iCs/>
          <w:noProof/>
          <w:szCs w:val="24"/>
        </w:rPr>
        <w:t>Jurnal Riset Akuntansi Politala</w:t>
      </w:r>
      <w:r w:rsidRPr="00FA547E">
        <w:rPr>
          <w:rFonts w:ascii="Times New Roman" w:hAnsi="Times New Roman" w:cs="Times New Roman"/>
          <w:noProof/>
          <w:szCs w:val="24"/>
        </w:rPr>
        <w:t xml:space="preserve">, </w:t>
      </w:r>
      <w:r w:rsidRPr="00FA547E">
        <w:rPr>
          <w:rFonts w:ascii="Times New Roman" w:hAnsi="Times New Roman" w:cs="Times New Roman"/>
          <w:i/>
          <w:iCs/>
          <w:noProof/>
          <w:szCs w:val="24"/>
        </w:rPr>
        <w:t>8</w:t>
      </w:r>
      <w:r w:rsidRPr="00FA547E">
        <w:rPr>
          <w:rFonts w:ascii="Times New Roman" w:hAnsi="Times New Roman" w:cs="Times New Roman"/>
          <w:noProof/>
          <w:szCs w:val="24"/>
        </w:rPr>
        <w:t>(1), 16–29. https://doi.org/10.34128/jra.v8i1.453</w:t>
      </w:r>
    </w:p>
    <w:p w14:paraId="6BBE7C66" w14:textId="77777777" w:rsidR="00FA547E" w:rsidRPr="00FA547E" w:rsidRDefault="00FA547E" w:rsidP="0043426E">
      <w:pPr>
        <w:widowControl w:val="0"/>
        <w:autoSpaceDE w:val="0"/>
        <w:autoSpaceDN w:val="0"/>
        <w:adjustRightInd w:val="0"/>
        <w:spacing w:line="240" w:lineRule="auto"/>
        <w:ind w:left="480" w:hanging="480"/>
        <w:jc w:val="both"/>
        <w:rPr>
          <w:rFonts w:ascii="Times New Roman" w:hAnsi="Times New Roman" w:cs="Times New Roman"/>
          <w:noProof/>
          <w:szCs w:val="24"/>
        </w:rPr>
      </w:pPr>
      <w:r w:rsidRPr="00FA547E">
        <w:rPr>
          <w:rFonts w:ascii="Times New Roman" w:hAnsi="Times New Roman" w:cs="Times New Roman"/>
          <w:noProof/>
          <w:szCs w:val="24"/>
        </w:rPr>
        <w:t xml:space="preserve">Latuheru, J. B., &amp; Loupatty, L. G. (n.d.). </w:t>
      </w:r>
      <w:r w:rsidRPr="00FA547E">
        <w:rPr>
          <w:rFonts w:ascii="Times New Roman" w:hAnsi="Times New Roman" w:cs="Times New Roman"/>
          <w:i/>
          <w:iCs/>
          <w:noProof/>
          <w:szCs w:val="24"/>
        </w:rPr>
        <w:t>Pengaruh literasi pajak terhadap kepatuhan wajib pajak umkm di kota ambon yang dimoderasi oleh sanksi pajak</w:t>
      </w:r>
      <w:r w:rsidRPr="00FA547E">
        <w:rPr>
          <w:rFonts w:ascii="Times New Roman" w:hAnsi="Times New Roman" w:cs="Times New Roman"/>
          <w:noProof/>
          <w:szCs w:val="24"/>
        </w:rPr>
        <w:t xml:space="preserve">. </w:t>
      </w:r>
      <w:r w:rsidRPr="00FA547E">
        <w:rPr>
          <w:rFonts w:ascii="Times New Roman" w:hAnsi="Times New Roman" w:cs="Times New Roman"/>
          <w:i/>
          <w:iCs/>
          <w:noProof/>
          <w:szCs w:val="24"/>
        </w:rPr>
        <w:t>6</w:t>
      </w:r>
      <w:r w:rsidRPr="00FA547E">
        <w:rPr>
          <w:rFonts w:ascii="Times New Roman" w:hAnsi="Times New Roman" w:cs="Times New Roman"/>
          <w:noProof/>
          <w:szCs w:val="24"/>
        </w:rPr>
        <w:t>(2), 81–99.</w:t>
      </w:r>
    </w:p>
    <w:p w14:paraId="05B73378" w14:textId="77777777" w:rsidR="00FA547E" w:rsidRPr="00FA547E" w:rsidRDefault="00FA547E" w:rsidP="0043426E">
      <w:pPr>
        <w:widowControl w:val="0"/>
        <w:autoSpaceDE w:val="0"/>
        <w:autoSpaceDN w:val="0"/>
        <w:adjustRightInd w:val="0"/>
        <w:spacing w:line="240" w:lineRule="auto"/>
        <w:ind w:left="480" w:hanging="480"/>
        <w:jc w:val="both"/>
        <w:rPr>
          <w:rFonts w:ascii="Times New Roman" w:hAnsi="Times New Roman" w:cs="Times New Roman"/>
          <w:noProof/>
          <w:szCs w:val="24"/>
        </w:rPr>
      </w:pPr>
      <w:r w:rsidRPr="00FA547E">
        <w:rPr>
          <w:rFonts w:ascii="Times New Roman" w:hAnsi="Times New Roman" w:cs="Times New Roman"/>
          <w:noProof/>
          <w:szCs w:val="24"/>
        </w:rPr>
        <w:t xml:space="preserve">Michelle, G., &amp; Kristanto, S. B. (2023). Pengaruh Nasionalisme Dan Pengetahuan Perpajakan Terhadap Kepatuhan Wajib Pajak Dengan Kesadaran Wajib Pajak Sebagai Variabel Intervening. </w:t>
      </w:r>
      <w:r w:rsidRPr="00FA547E">
        <w:rPr>
          <w:rFonts w:ascii="Times New Roman" w:hAnsi="Times New Roman" w:cs="Times New Roman"/>
          <w:i/>
          <w:iCs/>
          <w:noProof/>
          <w:szCs w:val="24"/>
        </w:rPr>
        <w:t>Jurnal Sistem Informasi, Akuntansi Dan Manajemen</w:t>
      </w:r>
      <w:r w:rsidRPr="00FA547E">
        <w:rPr>
          <w:rFonts w:ascii="Times New Roman" w:hAnsi="Times New Roman" w:cs="Times New Roman"/>
          <w:noProof/>
          <w:szCs w:val="24"/>
        </w:rPr>
        <w:t xml:space="preserve">, </w:t>
      </w:r>
      <w:r w:rsidRPr="00FA547E">
        <w:rPr>
          <w:rFonts w:ascii="Times New Roman" w:hAnsi="Times New Roman" w:cs="Times New Roman"/>
          <w:i/>
          <w:iCs/>
          <w:noProof/>
          <w:szCs w:val="24"/>
        </w:rPr>
        <w:t>3</w:t>
      </w:r>
      <w:r w:rsidRPr="00FA547E">
        <w:rPr>
          <w:rFonts w:ascii="Times New Roman" w:hAnsi="Times New Roman" w:cs="Times New Roman"/>
          <w:noProof/>
          <w:szCs w:val="24"/>
        </w:rPr>
        <w:t>(3), 335–346. https://doi.org/10.54951/sintama.v3i3.662</w:t>
      </w:r>
    </w:p>
    <w:p w14:paraId="603E30F9" w14:textId="77777777" w:rsidR="00FA547E" w:rsidRPr="00FA547E" w:rsidRDefault="00FA547E" w:rsidP="0043426E">
      <w:pPr>
        <w:widowControl w:val="0"/>
        <w:autoSpaceDE w:val="0"/>
        <w:autoSpaceDN w:val="0"/>
        <w:adjustRightInd w:val="0"/>
        <w:spacing w:line="240" w:lineRule="auto"/>
        <w:ind w:left="480" w:hanging="480"/>
        <w:jc w:val="both"/>
        <w:rPr>
          <w:rFonts w:ascii="Times New Roman" w:hAnsi="Times New Roman" w:cs="Times New Roman"/>
          <w:noProof/>
          <w:szCs w:val="24"/>
        </w:rPr>
      </w:pPr>
      <w:r w:rsidRPr="00FA547E">
        <w:rPr>
          <w:rFonts w:ascii="Times New Roman" w:hAnsi="Times New Roman" w:cs="Times New Roman"/>
          <w:noProof/>
          <w:szCs w:val="24"/>
        </w:rPr>
        <w:t xml:space="preserve">Muturi, H. M. (2015). </w:t>
      </w:r>
      <w:r w:rsidRPr="00443C38">
        <w:rPr>
          <w:rFonts w:ascii="Times New Roman" w:hAnsi="Times New Roman" w:cs="Times New Roman"/>
          <w:i/>
          <w:iCs/>
          <w:noProof/>
          <w:szCs w:val="24"/>
        </w:rPr>
        <w:t>Effects of online tax system on tax compliance among small taxpayers in Meru County</w:t>
      </w:r>
      <w:r w:rsidRPr="00FA547E">
        <w:rPr>
          <w:rFonts w:ascii="Times New Roman" w:hAnsi="Times New Roman" w:cs="Times New Roman"/>
          <w:noProof/>
          <w:szCs w:val="24"/>
        </w:rPr>
        <w:t xml:space="preserve"> , Kenya. </w:t>
      </w:r>
      <w:r w:rsidRPr="00FA547E">
        <w:rPr>
          <w:rFonts w:ascii="Times New Roman" w:hAnsi="Times New Roman" w:cs="Times New Roman"/>
          <w:i/>
          <w:iCs/>
          <w:noProof/>
          <w:szCs w:val="24"/>
        </w:rPr>
        <w:t>Intermational Journal of Economics, Commerce and Management</w:t>
      </w:r>
      <w:r w:rsidRPr="00FA547E">
        <w:rPr>
          <w:rFonts w:ascii="Times New Roman" w:hAnsi="Times New Roman" w:cs="Times New Roman"/>
          <w:noProof/>
          <w:szCs w:val="24"/>
        </w:rPr>
        <w:t xml:space="preserve">, </w:t>
      </w:r>
      <w:r w:rsidRPr="00FA547E">
        <w:rPr>
          <w:rFonts w:ascii="Times New Roman" w:hAnsi="Times New Roman" w:cs="Times New Roman"/>
          <w:i/>
          <w:iCs/>
          <w:noProof/>
          <w:szCs w:val="24"/>
        </w:rPr>
        <w:t>III</w:t>
      </w:r>
      <w:r w:rsidRPr="00FA547E">
        <w:rPr>
          <w:rFonts w:ascii="Times New Roman" w:hAnsi="Times New Roman" w:cs="Times New Roman"/>
          <w:noProof/>
          <w:szCs w:val="24"/>
        </w:rPr>
        <w:t>(12), 280–297.</w:t>
      </w:r>
    </w:p>
    <w:p w14:paraId="4CE9AB01" w14:textId="77777777" w:rsidR="00FA547E" w:rsidRPr="00FA547E" w:rsidRDefault="00FA547E" w:rsidP="0043426E">
      <w:pPr>
        <w:widowControl w:val="0"/>
        <w:autoSpaceDE w:val="0"/>
        <w:autoSpaceDN w:val="0"/>
        <w:adjustRightInd w:val="0"/>
        <w:spacing w:line="240" w:lineRule="auto"/>
        <w:ind w:left="480" w:hanging="480"/>
        <w:jc w:val="both"/>
        <w:rPr>
          <w:rFonts w:ascii="Times New Roman" w:hAnsi="Times New Roman" w:cs="Times New Roman"/>
          <w:noProof/>
          <w:szCs w:val="24"/>
        </w:rPr>
      </w:pPr>
      <w:r w:rsidRPr="00FA547E">
        <w:rPr>
          <w:rFonts w:ascii="Times New Roman" w:hAnsi="Times New Roman" w:cs="Times New Roman"/>
          <w:noProof/>
          <w:szCs w:val="24"/>
        </w:rPr>
        <w:t xml:space="preserve">Palar, B. E., Maruli, R. S., &amp; Pangaribuan, H. (2024). </w:t>
      </w:r>
      <w:r w:rsidRPr="00FA547E">
        <w:rPr>
          <w:rFonts w:ascii="Times New Roman" w:hAnsi="Times New Roman" w:cs="Times New Roman"/>
          <w:i/>
          <w:iCs/>
          <w:noProof/>
          <w:szCs w:val="24"/>
        </w:rPr>
        <w:t>ADMINISTRASI PAJAK DAN DIGITAL TRANSFORMASI TERHADAP KEPATUHAN PAJAK NON-KARYAWAN</w:t>
      </w:r>
      <w:r w:rsidRPr="00FA547E">
        <w:rPr>
          <w:rFonts w:ascii="Times New Roman" w:hAnsi="Times New Roman" w:cs="Times New Roman"/>
          <w:noProof/>
          <w:szCs w:val="24"/>
        </w:rPr>
        <w:t xml:space="preserve">. </w:t>
      </w:r>
      <w:r w:rsidRPr="00FA547E">
        <w:rPr>
          <w:rFonts w:ascii="Times New Roman" w:hAnsi="Times New Roman" w:cs="Times New Roman"/>
          <w:i/>
          <w:iCs/>
          <w:noProof/>
          <w:szCs w:val="24"/>
        </w:rPr>
        <w:t>13</w:t>
      </w:r>
      <w:r w:rsidRPr="00FA547E">
        <w:rPr>
          <w:rFonts w:ascii="Times New Roman" w:hAnsi="Times New Roman" w:cs="Times New Roman"/>
          <w:noProof/>
          <w:szCs w:val="24"/>
        </w:rPr>
        <w:t>(September), 1699–1716. https://doi.org/10.34127/jrlab.v13i3.1217</w:t>
      </w:r>
    </w:p>
    <w:p w14:paraId="3B522A71" w14:textId="77777777" w:rsidR="00FA547E" w:rsidRPr="00FA547E" w:rsidRDefault="00FA547E" w:rsidP="0043426E">
      <w:pPr>
        <w:widowControl w:val="0"/>
        <w:autoSpaceDE w:val="0"/>
        <w:autoSpaceDN w:val="0"/>
        <w:adjustRightInd w:val="0"/>
        <w:spacing w:line="240" w:lineRule="auto"/>
        <w:ind w:left="480" w:hanging="480"/>
        <w:jc w:val="both"/>
        <w:rPr>
          <w:rFonts w:ascii="Times New Roman" w:hAnsi="Times New Roman" w:cs="Times New Roman"/>
          <w:noProof/>
          <w:szCs w:val="24"/>
        </w:rPr>
      </w:pPr>
      <w:r w:rsidRPr="00FA547E">
        <w:rPr>
          <w:rFonts w:ascii="Times New Roman" w:hAnsi="Times New Roman" w:cs="Times New Roman"/>
          <w:noProof/>
          <w:szCs w:val="24"/>
        </w:rPr>
        <w:t xml:space="preserve">Pratama, &amp; Aprilani, L. (2025). </w:t>
      </w:r>
      <w:r w:rsidRPr="00FA547E">
        <w:rPr>
          <w:rFonts w:ascii="Times New Roman" w:hAnsi="Times New Roman" w:cs="Times New Roman"/>
          <w:i/>
          <w:iCs/>
          <w:noProof/>
          <w:szCs w:val="24"/>
        </w:rPr>
        <w:t>Efektivitas Implementasi Aplikasi Coretax , Kewajiban Perpajakan Terhadap Kepatuhan Wajib Pajak Dengan Sosialisasi Perpajakan Sebagai Variabel Moderasi . Studi Kasus Wajib Pajak Orang Pribadi</w:t>
      </w:r>
      <w:r w:rsidRPr="00FA547E">
        <w:rPr>
          <w:rFonts w:ascii="Times New Roman" w:hAnsi="Times New Roman" w:cs="Times New Roman"/>
          <w:noProof/>
          <w:szCs w:val="24"/>
        </w:rPr>
        <w:t xml:space="preserve">. </w:t>
      </w:r>
      <w:r w:rsidRPr="00FA547E">
        <w:rPr>
          <w:rFonts w:ascii="Times New Roman" w:hAnsi="Times New Roman" w:cs="Times New Roman"/>
          <w:i/>
          <w:iCs/>
          <w:noProof/>
          <w:szCs w:val="24"/>
        </w:rPr>
        <w:t>5</w:t>
      </w:r>
      <w:r w:rsidRPr="00FA547E">
        <w:rPr>
          <w:rFonts w:ascii="Times New Roman" w:hAnsi="Times New Roman" w:cs="Times New Roman"/>
          <w:noProof/>
          <w:szCs w:val="24"/>
        </w:rPr>
        <w:t>(1), 44–63.</w:t>
      </w:r>
    </w:p>
    <w:p w14:paraId="5A330C2A" w14:textId="77777777" w:rsidR="00FA547E" w:rsidRPr="00FA547E" w:rsidRDefault="00FA547E" w:rsidP="0043426E">
      <w:pPr>
        <w:widowControl w:val="0"/>
        <w:autoSpaceDE w:val="0"/>
        <w:autoSpaceDN w:val="0"/>
        <w:adjustRightInd w:val="0"/>
        <w:spacing w:line="240" w:lineRule="auto"/>
        <w:ind w:left="480" w:hanging="480"/>
        <w:jc w:val="both"/>
        <w:rPr>
          <w:rFonts w:ascii="Times New Roman" w:hAnsi="Times New Roman" w:cs="Times New Roman"/>
          <w:noProof/>
          <w:szCs w:val="24"/>
        </w:rPr>
      </w:pPr>
      <w:r w:rsidRPr="00FA547E">
        <w:rPr>
          <w:rFonts w:ascii="Times New Roman" w:hAnsi="Times New Roman" w:cs="Times New Roman"/>
          <w:noProof/>
          <w:szCs w:val="24"/>
        </w:rPr>
        <w:t xml:space="preserve">Rahmad, R. (2025). Implementasi Core Tax Administration System Sebagai Upaya Mendorong Kepatuhan Wajib Pajak Umkm. </w:t>
      </w:r>
      <w:r w:rsidRPr="00FA547E">
        <w:rPr>
          <w:rFonts w:ascii="Times New Roman" w:hAnsi="Times New Roman" w:cs="Times New Roman"/>
          <w:i/>
          <w:iCs/>
          <w:noProof/>
          <w:szCs w:val="24"/>
        </w:rPr>
        <w:t>Jurnal Akuntansi Dan Keuangan</w:t>
      </w:r>
      <w:r w:rsidRPr="00FA547E">
        <w:rPr>
          <w:rFonts w:ascii="Times New Roman" w:hAnsi="Times New Roman" w:cs="Times New Roman"/>
          <w:noProof/>
          <w:szCs w:val="24"/>
        </w:rPr>
        <w:t xml:space="preserve">, </w:t>
      </w:r>
      <w:r w:rsidRPr="00FA547E">
        <w:rPr>
          <w:rFonts w:ascii="Times New Roman" w:hAnsi="Times New Roman" w:cs="Times New Roman"/>
          <w:i/>
          <w:iCs/>
          <w:noProof/>
          <w:szCs w:val="24"/>
        </w:rPr>
        <w:t>14</w:t>
      </w:r>
      <w:r w:rsidRPr="00FA547E">
        <w:rPr>
          <w:rFonts w:ascii="Times New Roman" w:hAnsi="Times New Roman" w:cs="Times New Roman"/>
          <w:noProof/>
          <w:szCs w:val="24"/>
        </w:rPr>
        <w:t>(1), 10–14.</w:t>
      </w:r>
    </w:p>
    <w:p w14:paraId="73667C4C" w14:textId="4F257C1F" w:rsidR="00FA547E" w:rsidRPr="00FA547E" w:rsidRDefault="00FA547E" w:rsidP="0043426E">
      <w:pPr>
        <w:widowControl w:val="0"/>
        <w:autoSpaceDE w:val="0"/>
        <w:autoSpaceDN w:val="0"/>
        <w:adjustRightInd w:val="0"/>
        <w:spacing w:line="240" w:lineRule="auto"/>
        <w:ind w:left="480" w:hanging="480"/>
        <w:jc w:val="both"/>
        <w:rPr>
          <w:rFonts w:ascii="Times New Roman" w:hAnsi="Times New Roman" w:cs="Times New Roman"/>
          <w:noProof/>
          <w:szCs w:val="24"/>
        </w:rPr>
      </w:pPr>
      <w:r w:rsidRPr="00FA547E">
        <w:rPr>
          <w:rFonts w:ascii="Times New Roman" w:hAnsi="Times New Roman" w:cs="Times New Roman"/>
          <w:noProof/>
          <w:szCs w:val="24"/>
        </w:rPr>
        <w:t xml:space="preserve">Siagian, P. (2025). </w:t>
      </w:r>
      <w:r w:rsidRPr="00FA547E">
        <w:rPr>
          <w:rFonts w:ascii="Times New Roman" w:hAnsi="Times New Roman" w:cs="Times New Roman"/>
          <w:i/>
          <w:iCs/>
          <w:noProof/>
          <w:szCs w:val="24"/>
        </w:rPr>
        <w:t>The Influence of Tax Reporting and the Core Tax System on Taxpayer Compliance ( Study at the Primary Tax Service Office in DKI Jakarta ) Program Studi Akuntansi , Institut Bisnis dan Komunikasi Swadaya 6</w:t>
      </w:r>
      <w:r w:rsidRPr="00FA547E">
        <w:rPr>
          <w:rFonts w:ascii="Times New Roman" w:hAnsi="Times New Roman" w:cs="Times New Roman"/>
          <w:noProof/>
          <w:szCs w:val="24"/>
        </w:rPr>
        <w:t>(1), 221–232.</w:t>
      </w:r>
    </w:p>
    <w:p w14:paraId="3DBB7608" w14:textId="77777777" w:rsidR="00FA547E" w:rsidRPr="00FA547E" w:rsidRDefault="00FA547E" w:rsidP="0043426E">
      <w:pPr>
        <w:widowControl w:val="0"/>
        <w:autoSpaceDE w:val="0"/>
        <w:autoSpaceDN w:val="0"/>
        <w:adjustRightInd w:val="0"/>
        <w:spacing w:line="240" w:lineRule="auto"/>
        <w:ind w:left="480" w:hanging="480"/>
        <w:jc w:val="both"/>
        <w:rPr>
          <w:rFonts w:ascii="Times New Roman" w:hAnsi="Times New Roman" w:cs="Times New Roman"/>
          <w:noProof/>
          <w:szCs w:val="24"/>
        </w:rPr>
      </w:pPr>
      <w:r w:rsidRPr="00FA547E">
        <w:rPr>
          <w:rFonts w:ascii="Times New Roman" w:hAnsi="Times New Roman" w:cs="Times New Roman"/>
          <w:noProof/>
          <w:szCs w:val="24"/>
        </w:rPr>
        <w:t xml:space="preserve">Subu, D., &amp; Sihar Tambun. (2024). </w:t>
      </w:r>
      <w:r w:rsidRPr="00FA547E">
        <w:rPr>
          <w:rFonts w:ascii="Times New Roman" w:hAnsi="Times New Roman" w:cs="Times New Roman"/>
          <w:i/>
          <w:iCs/>
          <w:noProof/>
          <w:szCs w:val="24"/>
        </w:rPr>
        <w:t>Moderasi Growth Mindset Atas Pengaruh Literasi Akuntansi Dan Literasi Perpajakan Terhadap Minat Menjadi Konsultan Pajak</w:t>
      </w:r>
      <w:r w:rsidRPr="00FA547E">
        <w:rPr>
          <w:rFonts w:ascii="Times New Roman" w:hAnsi="Times New Roman" w:cs="Times New Roman"/>
          <w:noProof/>
          <w:szCs w:val="24"/>
        </w:rPr>
        <w:t xml:space="preserve">. </w:t>
      </w:r>
      <w:r w:rsidRPr="00FA547E">
        <w:rPr>
          <w:rFonts w:ascii="Times New Roman" w:hAnsi="Times New Roman" w:cs="Times New Roman"/>
          <w:i/>
          <w:iCs/>
          <w:noProof/>
          <w:szCs w:val="24"/>
        </w:rPr>
        <w:t>9</w:t>
      </w:r>
      <w:r w:rsidRPr="00FA547E">
        <w:rPr>
          <w:rFonts w:ascii="Times New Roman" w:hAnsi="Times New Roman" w:cs="Times New Roman"/>
          <w:noProof/>
          <w:szCs w:val="24"/>
        </w:rPr>
        <w:t>(1), 12–27.</w:t>
      </w:r>
    </w:p>
    <w:p w14:paraId="5BABE5A6" w14:textId="7BAEE5DF" w:rsidR="00FA547E" w:rsidRDefault="00FA547E" w:rsidP="0043426E">
      <w:pPr>
        <w:widowControl w:val="0"/>
        <w:autoSpaceDE w:val="0"/>
        <w:autoSpaceDN w:val="0"/>
        <w:adjustRightInd w:val="0"/>
        <w:spacing w:line="240" w:lineRule="auto"/>
        <w:ind w:left="480" w:hanging="480"/>
        <w:jc w:val="both"/>
        <w:rPr>
          <w:rFonts w:ascii="Times New Roman" w:hAnsi="Times New Roman" w:cs="Times New Roman"/>
          <w:noProof/>
          <w:szCs w:val="24"/>
        </w:rPr>
      </w:pPr>
      <w:r w:rsidRPr="00FA547E">
        <w:rPr>
          <w:rFonts w:ascii="Times New Roman" w:hAnsi="Times New Roman" w:cs="Times New Roman"/>
          <w:noProof/>
          <w:szCs w:val="24"/>
        </w:rPr>
        <w:t xml:space="preserve">Sugiyono, P. D. (2019). </w:t>
      </w:r>
      <w:r w:rsidRPr="00FA547E">
        <w:rPr>
          <w:rFonts w:ascii="Times New Roman" w:hAnsi="Times New Roman" w:cs="Times New Roman"/>
          <w:i/>
          <w:iCs/>
          <w:noProof/>
          <w:szCs w:val="24"/>
        </w:rPr>
        <w:t>Metode Penelitian Kuantitatif, Kualitatif, dan R&amp;D</w:t>
      </w:r>
      <w:r w:rsidRPr="00FA547E">
        <w:rPr>
          <w:rFonts w:ascii="Times New Roman" w:hAnsi="Times New Roman" w:cs="Times New Roman"/>
          <w:noProof/>
          <w:szCs w:val="24"/>
        </w:rPr>
        <w:t xml:space="preserve"> (Vol. 11, Issue 1).</w:t>
      </w:r>
    </w:p>
    <w:p w14:paraId="7FB58775" w14:textId="30994395" w:rsidR="00125432" w:rsidRDefault="00125432" w:rsidP="0043426E">
      <w:pPr>
        <w:widowControl w:val="0"/>
        <w:autoSpaceDE w:val="0"/>
        <w:autoSpaceDN w:val="0"/>
        <w:adjustRightInd w:val="0"/>
        <w:spacing w:line="240" w:lineRule="auto"/>
        <w:ind w:left="480" w:hanging="480"/>
        <w:jc w:val="both"/>
        <w:rPr>
          <w:rFonts w:ascii="Times New Roman" w:hAnsi="Times New Roman" w:cs="Times New Roman"/>
          <w:noProof/>
          <w:szCs w:val="24"/>
        </w:rPr>
      </w:pPr>
      <w:r w:rsidRPr="00125432">
        <w:rPr>
          <w:rFonts w:ascii="Times New Roman" w:hAnsi="Times New Roman" w:cs="Times New Roman"/>
          <w:noProof/>
          <w:szCs w:val="24"/>
        </w:rPr>
        <w:t xml:space="preserve">Haryono, S. (2016). Metode SEM Untuk Penelitian Manajemen dengan AMOS LISREL Smart PLS. </w:t>
      </w:r>
      <w:r w:rsidRPr="00125432">
        <w:rPr>
          <w:rFonts w:ascii="Times New Roman" w:hAnsi="Times New Roman" w:cs="Times New Roman"/>
          <w:i/>
          <w:iCs/>
          <w:noProof/>
          <w:szCs w:val="24"/>
        </w:rPr>
        <w:t>Journal of Physics A: Mathematical and Theoretical</w:t>
      </w:r>
      <w:r w:rsidRPr="00125432">
        <w:rPr>
          <w:rFonts w:ascii="Times New Roman" w:hAnsi="Times New Roman" w:cs="Times New Roman"/>
          <w:noProof/>
          <w:szCs w:val="24"/>
        </w:rPr>
        <w:t>, 450.</w:t>
      </w:r>
    </w:p>
    <w:p w14:paraId="02C26D5F" w14:textId="61522B8C" w:rsidR="009214E8" w:rsidRPr="00FA547E" w:rsidRDefault="009214E8" w:rsidP="009214E8">
      <w:pPr>
        <w:widowControl w:val="0"/>
        <w:autoSpaceDE w:val="0"/>
        <w:autoSpaceDN w:val="0"/>
        <w:adjustRightInd w:val="0"/>
        <w:spacing w:line="240" w:lineRule="auto"/>
        <w:ind w:left="480" w:hanging="480"/>
        <w:jc w:val="both"/>
        <w:rPr>
          <w:rFonts w:ascii="Times New Roman" w:hAnsi="Times New Roman" w:cs="Times New Roman"/>
          <w:noProof/>
          <w:szCs w:val="24"/>
        </w:rPr>
      </w:pPr>
      <w:r w:rsidRPr="009214E8">
        <w:rPr>
          <w:rFonts w:ascii="Times New Roman" w:hAnsi="Times New Roman" w:cs="Times New Roman"/>
          <w:noProof/>
          <w:szCs w:val="24"/>
        </w:rPr>
        <w:t xml:space="preserve">Sugiyono. (2015). </w:t>
      </w:r>
      <w:r w:rsidRPr="009214E8">
        <w:rPr>
          <w:rFonts w:ascii="Times New Roman" w:hAnsi="Times New Roman" w:cs="Times New Roman"/>
          <w:i/>
          <w:iCs/>
          <w:noProof/>
          <w:szCs w:val="24"/>
        </w:rPr>
        <w:t>Metode Penelitian Kuantitatif, Kualitatif, dan</w:t>
      </w:r>
      <w:r w:rsidRPr="009214E8">
        <w:rPr>
          <w:rFonts w:ascii="Times New Roman" w:hAnsi="Times New Roman" w:cs="Times New Roman"/>
          <w:noProof/>
          <w:szCs w:val="24"/>
        </w:rPr>
        <w:t xml:space="preserve"> </w:t>
      </w:r>
      <w:r w:rsidRPr="009214E8">
        <w:rPr>
          <w:rFonts w:ascii="Times New Roman" w:hAnsi="Times New Roman" w:cs="Times New Roman"/>
          <w:i/>
          <w:iCs/>
          <w:noProof/>
          <w:szCs w:val="24"/>
        </w:rPr>
        <w:t>R&amp;D.</w:t>
      </w:r>
      <w:r w:rsidRPr="009214E8">
        <w:rPr>
          <w:rFonts w:ascii="Times New Roman" w:hAnsi="Times New Roman" w:cs="Times New Roman"/>
          <w:noProof/>
          <w:szCs w:val="24"/>
        </w:rPr>
        <w:t xml:space="preserve"> </w:t>
      </w:r>
      <w:r>
        <w:rPr>
          <w:rFonts w:ascii="Times New Roman" w:hAnsi="Times New Roman" w:cs="Times New Roman"/>
          <w:noProof/>
          <w:szCs w:val="24"/>
        </w:rPr>
        <w:t xml:space="preserve">                      </w:t>
      </w:r>
      <w:r w:rsidRPr="009214E8">
        <w:rPr>
          <w:rFonts w:ascii="Times New Roman" w:hAnsi="Times New Roman" w:cs="Times New Roman"/>
          <w:noProof/>
          <w:szCs w:val="24"/>
        </w:rPr>
        <w:t>Bandung: Alfabeta.</w:t>
      </w:r>
    </w:p>
    <w:p w14:paraId="6C95FBDA" w14:textId="77777777" w:rsidR="00FA547E" w:rsidRPr="00FA547E" w:rsidRDefault="00FA547E" w:rsidP="0043426E">
      <w:pPr>
        <w:widowControl w:val="0"/>
        <w:autoSpaceDE w:val="0"/>
        <w:autoSpaceDN w:val="0"/>
        <w:adjustRightInd w:val="0"/>
        <w:spacing w:line="240" w:lineRule="auto"/>
        <w:ind w:left="480" w:hanging="480"/>
        <w:jc w:val="both"/>
        <w:rPr>
          <w:rFonts w:ascii="Times New Roman" w:hAnsi="Times New Roman" w:cs="Times New Roman"/>
          <w:noProof/>
          <w:szCs w:val="24"/>
        </w:rPr>
      </w:pPr>
      <w:r w:rsidRPr="00FA547E">
        <w:rPr>
          <w:rFonts w:ascii="Times New Roman" w:hAnsi="Times New Roman" w:cs="Times New Roman"/>
          <w:noProof/>
          <w:szCs w:val="24"/>
        </w:rPr>
        <w:t xml:space="preserve">Triansyah, I., &amp; Putra, R. R. (2025). Pengaruh Literasi Pajak Terhadap Kepatuhan Wajib Pajak Dengan Literasi Digital Sebagai Pemoderasi. </w:t>
      </w:r>
      <w:r w:rsidRPr="00FA547E">
        <w:rPr>
          <w:rFonts w:ascii="Times New Roman" w:hAnsi="Times New Roman" w:cs="Times New Roman"/>
          <w:i/>
          <w:iCs/>
          <w:noProof/>
          <w:szCs w:val="24"/>
        </w:rPr>
        <w:t>EKOMA : Jurnal Ekonomi, Manajemen, Akuntansi</w:t>
      </w:r>
      <w:r w:rsidRPr="00FA547E">
        <w:rPr>
          <w:rFonts w:ascii="Times New Roman" w:hAnsi="Times New Roman" w:cs="Times New Roman"/>
          <w:noProof/>
          <w:szCs w:val="24"/>
        </w:rPr>
        <w:t xml:space="preserve">, </w:t>
      </w:r>
      <w:r w:rsidRPr="00FA547E">
        <w:rPr>
          <w:rFonts w:ascii="Times New Roman" w:hAnsi="Times New Roman" w:cs="Times New Roman"/>
          <w:i/>
          <w:iCs/>
          <w:noProof/>
          <w:szCs w:val="24"/>
        </w:rPr>
        <w:t>4</w:t>
      </w:r>
      <w:r w:rsidRPr="00FA547E">
        <w:rPr>
          <w:rFonts w:ascii="Times New Roman" w:hAnsi="Times New Roman" w:cs="Times New Roman"/>
          <w:noProof/>
          <w:szCs w:val="24"/>
        </w:rPr>
        <w:t>(4), 6784–6797. https://doi.org/10.56799/ekoma.v4i4.8256</w:t>
      </w:r>
    </w:p>
    <w:p w14:paraId="50EBBF46" w14:textId="77777777" w:rsidR="00FA547E" w:rsidRPr="00FA547E" w:rsidRDefault="00FA547E" w:rsidP="0043426E">
      <w:pPr>
        <w:widowControl w:val="0"/>
        <w:autoSpaceDE w:val="0"/>
        <w:autoSpaceDN w:val="0"/>
        <w:adjustRightInd w:val="0"/>
        <w:spacing w:line="240" w:lineRule="auto"/>
        <w:ind w:left="480" w:hanging="480"/>
        <w:jc w:val="both"/>
        <w:rPr>
          <w:rFonts w:ascii="Times New Roman" w:hAnsi="Times New Roman" w:cs="Times New Roman"/>
          <w:noProof/>
        </w:rPr>
      </w:pPr>
      <w:r w:rsidRPr="00FA547E">
        <w:rPr>
          <w:rFonts w:ascii="Times New Roman" w:hAnsi="Times New Roman" w:cs="Times New Roman"/>
          <w:noProof/>
          <w:szCs w:val="24"/>
        </w:rPr>
        <w:t xml:space="preserve">Wicaksono, S. R. (2022). </w:t>
      </w:r>
      <w:r w:rsidRPr="00FA547E">
        <w:rPr>
          <w:rFonts w:ascii="Times New Roman" w:hAnsi="Times New Roman" w:cs="Times New Roman"/>
          <w:i/>
          <w:iCs/>
          <w:noProof/>
          <w:szCs w:val="24"/>
        </w:rPr>
        <w:t>Teori Dasar Technology Acceptance Model</w:t>
      </w:r>
      <w:r w:rsidRPr="00FA547E">
        <w:rPr>
          <w:rFonts w:ascii="Times New Roman" w:hAnsi="Times New Roman" w:cs="Times New Roman"/>
          <w:noProof/>
          <w:szCs w:val="24"/>
        </w:rPr>
        <w:t xml:space="preserve"> (Issue March). https://doi.org/10.5281/zenodo.7754254</w:t>
      </w:r>
    </w:p>
    <w:p w14:paraId="770C8CA1" w14:textId="430FCDE8" w:rsidR="00181B6F" w:rsidRDefault="00B23CB5" w:rsidP="0043426E">
      <w:pPr>
        <w:spacing w:line="240" w:lineRule="auto"/>
        <w:ind w:left="567" w:hanging="567"/>
        <w:jc w:val="both"/>
        <w:rPr>
          <w:rFonts w:ascii="Times New Roman" w:hAnsi="Times New Roman" w:cs="Times New Roman"/>
        </w:rPr>
      </w:pPr>
      <w:r w:rsidRPr="00232DA6">
        <w:rPr>
          <w:rFonts w:ascii="Times New Roman" w:hAnsi="Times New Roman" w:cs="Times New Roman"/>
          <w:sz w:val="24"/>
          <w:szCs w:val="24"/>
        </w:rPr>
        <w:fldChar w:fldCharType="end"/>
      </w:r>
      <w:r w:rsidR="00F75678" w:rsidRPr="006B137C">
        <w:rPr>
          <w:rFonts w:ascii="Times New Roman" w:hAnsi="Times New Roman" w:cs="Times New Roman"/>
        </w:rPr>
        <w:t xml:space="preserve">Dewi, R. C., Petra, B. A., Yamasitha, Agusti. </w:t>
      </w:r>
      <w:proofErr w:type="gramStart"/>
      <w:r w:rsidR="00F75678" w:rsidRPr="006B137C">
        <w:rPr>
          <w:rFonts w:ascii="Times New Roman" w:hAnsi="Times New Roman" w:cs="Times New Roman"/>
        </w:rPr>
        <w:t>A..</w:t>
      </w:r>
      <w:proofErr w:type="gramEnd"/>
      <w:r w:rsidR="00F75678" w:rsidRPr="006B137C">
        <w:rPr>
          <w:rFonts w:ascii="Times New Roman" w:hAnsi="Times New Roman" w:cs="Times New Roman"/>
        </w:rPr>
        <w:t xml:space="preserve"> &amp; Juliani Br Tungkir, A. (2021). </w:t>
      </w:r>
      <w:r w:rsidR="00F75678" w:rsidRPr="000E6ACB">
        <w:rPr>
          <w:rFonts w:ascii="Times New Roman" w:hAnsi="Times New Roman" w:cs="Times New Roman"/>
          <w:i/>
          <w:iCs/>
        </w:rPr>
        <w:t>The Effect of</w:t>
      </w:r>
      <w:r w:rsidR="000E6ACB" w:rsidRPr="000E6ACB">
        <w:rPr>
          <w:rFonts w:ascii="Times New Roman" w:hAnsi="Times New Roman" w:cs="Times New Roman"/>
          <w:i/>
          <w:iCs/>
        </w:rPr>
        <w:t xml:space="preserve"> </w:t>
      </w:r>
      <w:r w:rsidR="00F75678" w:rsidRPr="000E6ACB">
        <w:rPr>
          <w:rFonts w:ascii="Times New Roman" w:hAnsi="Times New Roman" w:cs="Times New Roman"/>
          <w:i/>
          <w:iCs/>
        </w:rPr>
        <w:t>Taxation Socialization, Understanding Taxation, Tax Rates, and Tax Sanction on Tax Compliance in Msme Padang City. Journal of Accounting and Finance Management,</w:t>
      </w:r>
      <w:r w:rsidR="00F75678" w:rsidRPr="006B137C">
        <w:rPr>
          <w:rFonts w:ascii="Times New Roman" w:hAnsi="Times New Roman" w:cs="Times New Roman"/>
        </w:rPr>
        <w:t xml:space="preserve"> 1(6), 330-342.</w:t>
      </w:r>
    </w:p>
    <w:p w14:paraId="7BFAA8F1" w14:textId="505B18EB" w:rsidR="007337D2" w:rsidRPr="00181B6F" w:rsidRDefault="00181B6F" w:rsidP="0043426E">
      <w:pPr>
        <w:spacing w:after="0" w:line="240" w:lineRule="auto"/>
        <w:ind w:left="567" w:hanging="567"/>
        <w:jc w:val="both"/>
        <w:rPr>
          <w:rFonts w:ascii="Times New Roman" w:hAnsi="Times New Roman" w:cs="Times New Roman"/>
        </w:rPr>
        <w:sectPr w:rsidR="007337D2" w:rsidRPr="00181B6F" w:rsidSect="00CA499F">
          <w:pgSz w:w="11906" w:h="16838"/>
          <w:pgMar w:top="2268" w:right="1701" w:bottom="1701" w:left="2268" w:header="709" w:footer="709" w:gutter="0"/>
          <w:pgNumType w:start="30"/>
          <w:cols w:space="708"/>
          <w:titlePg/>
          <w:docGrid w:linePitch="360"/>
        </w:sectPr>
      </w:pPr>
      <w:r w:rsidRPr="00181B6F">
        <w:rPr>
          <w:rFonts w:ascii="TimesNewRomanPSMT" w:hAnsi="TimesNewRomanPSMT" w:cs="TimesNewRomanPSMT"/>
        </w:rPr>
        <w:t>Latuheru, J. B. (2023). Pengaruh literasi pajak terhadap kepatuhan wajib pajak umkm di kota</w:t>
      </w:r>
      <w:r w:rsidRPr="00181B6F">
        <w:rPr>
          <w:rFonts w:ascii="Times New Roman" w:hAnsi="Times New Roman" w:cs="Times New Roman"/>
        </w:rPr>
        <w:t xml:space="preserve"> </w:t>
      </w:r>
      <w:r w:rsidRPr="00181B6F">
        <w:rPr>
          <w:rFonts w:ascii="TimesNewRomanPSMT" w:hAnsi="TimesNewRomanPSMT" w:cs="TimesNewRomanPSMT"/>
        </w:rPr>
        <w:t xml:space="preserve">ambon yang dimoderasi oleh sanksi pajak. </w:t>
      </w:r>
      <w:r w:rsidRPr="00181B6F">
        <w:rPr>
          <w:rFonts w:ascii="TimesNewRomanPS-ItalicMT" w:hAnsi="TimesNewRomanPS-ItalicMT" w:cs="TimesNewRomanPS-ItalicMT"/>
          <w:i/>
          <w:iCs/>
        </w:rPr>
        <w:t>Management Studies and Entrepreneurship …</w:t>
      </w:r>
      <w:r w:rsidRPr="00181B6F">
        <w:rPr>
          <w:rFonts w:ascii="TimesNewRomanPSMT" w:hAnsi="TimesNewRomanPSMT" w:cs="TimesNewRomanPSMT"/>
        </w:rPr>
        <w:t>,</w:t>
      </w:r>
      <w:r w:rsidRPr="00181B6F">
        <w:rPr>
          <w:rFonts w:ascii="Times New Roman" w:hAnsi="Times New Roman" w:cs="Times New Roman"/>
        </w:rPr>
        <w:t xml:space="preserve"> </w:t>
      </w:r>
      <w:r w:rsidRPr="00181B6F">
        <w:rPr>
          <w:rFonts w:ascii="TimesNewRomanPS-ItalicMT" w:hAnsi="TimesNewRomanPS-ItalicMT" w:cs="TimesNewRomanPS-ItalicMT"/>
          <w:i/>
          <w:iCs/>
        </w:rPr>
        <w:t>6</w:t>
      </w:r>
      <w:r w:rsidRPr="00181B6F">
        <w:rPr>
          <w:rFonts w:ascii="TimesNewRomanPSMT" w:hAnsi="TimesNewRomanPSMT" w:cs="TimesNewRomanPSMT"/>
        </w:rPr>
        <w:t>(2), 81–99.</w:t>
      </w:r>
      <w:r w:rsidRPr="00181B6F">
        <w:rPr>
          <w:rFonts w:ascii="TimesNewRomanPS-ItalicMT" w:hAnsi="TimesNewRomanPS-ItalicMT" w:cs="TimesNewRomanPS-ItalicMT"/>
          <w:i/>
          <w:iCs/>
        </w:rPr>
        <w:t>6</w:t>
      </w:r>
      <w:r w:rsidRPr="00181B6F">
        <w:rPr>
          <w:rFonts w:ascii="TimesNewRomanPSMT" w:hAnsi="TimesNewRomanPSMT" w:cs="TimesNewRomanPSMT"/>
        </w:rPr>
        <w:t>(2), 81–99.</w:t>
      </w:r>
    </w:p>
    <w:p w14:paraId="736EF27D" w14:textId="77777777" w:rsidR="008409C3" w:rsidRDefault="008409C3" w:rsidP="0043426E">
      <w:pPr>
        <w:ind w:left="2160" w:firstLine="720"/>
        <w:jc w:val="both"/>
        <w:rPr>
          <w:rFonts w:ascii="Times New Roman" w:hAnsi="Times New Roman" w:cs="Times New Roman"/>
          <w:b/>
          <w:bCs/>
          <w:sz w:val="40"/>
          <w:szCs w:val="40"/>
        </w:rPr>
      </w:pPr>
    </w:p>
    <w:p w14:paraId="0259A64A" w14:textId="77777777" w:rsidR="008409C3" w:rsidRDefault="008409C3" w:rsidP="008409C3">
      <w:pPr>
        <w:ind w:left="2160" w:firstLine="720"/>
        <w:rPr>
          <w:rFonts w:ascii="Times New Roman" w:hAnsi="Times New Roman" w:cs="Times New Roman"/>
          <w:b/>
          <w:bCs/>
          <w:sz w:val="40"/>
          <w:szCs w:val="40"/>
        </w:rPr>
      </w:pPr>
    </w:p>
    <w:p w14:paraId="444D288B" w14:textId="77777777" w:rsidR="008409C3" w:rsidRDefault="008409C3" w:rsidP="008409C3">
      <w:pPr>
        <w:ind w:left="2160" w:firstLine="720"/>
        <w:rPr>
          <w:rFonts w:ascii="Times New Roman" w:hAnsi="Times New Roman" w:cs="Times New Roman"/>
          <w:b/>
          <w:bCs/>
          <w:sz w:val="40"/>
          <w:szCs w:val="40"/>
        </w:rPr>
      </w:pPr>
    </w:p>
    <w:p w14:paraId="5F193729" w14:textId="77777777" w:rsidR="008409C3" w:rsidRDefault="008409C3" w:rsidP="008409C3">
      <w:pPr>
        <w:ind w:left="2160" w:firstLine="720"/>
        <w:rPr>
          <w:rFonts w:ascii="Times New Roman" w:hAnsi="Times New Roman" w:cs="Times New Roman"/>
          <w:b/>
          <w:bCs/>
          <w:sz w:val="40"/>
          <w:szCs w:val="40"/>
        </w:rPr>
      </w:pPr>
    </w:p>
    <w:p w14:paraId="6566087E" w14:textId="77777777" w:rsidR="008409C3" w:rsidRDefault="008409C3" w:rsidP="008409C3">
      <w:pPr>
        <w:ind w:left="2160" w:firstLine="720"/>
        <w:rPr>
          <w:rFonts w:ascii="Times New Roman" w:hAnsi="Times New Roman" w:cs="Times New Roman"/>
          <w:b/>
          <w:bCs/>
          <w:sz w:val="40"/>
          <w:szCs w:val="40"/>
        </w:rPr>
      </w:pPr>
    </w:p>
    <w:p w14:paraId="1660B97F" w14:textId="77777777" w:rsidR="008409C3" w:rsidRDefault="008409C3" w:rsidP="008409C3">
      <w:pPr>
        <w:ind w:left="2160" w:firstLine="720"/>
        <w:rPr>
          <w:rFonts w:ascii="Times New Roman" w:hAnsi="Times New Roman" w:cs="Times New Roman"/>
          <w:b/>
          <w:bCs/>
          <w:sz w:val="40"/>
          <w:szCs w:val="40"/>
        </w:rPr>
      </w:pPr>
    </w:p>
    <w:p w14:paraId="17B8E9F2" w14:textId="77777777" w:rsidR="008409C3" w:rsidRDefault="008409C3" w:rsidP="008409C3">
      <w:pPr>
        <w:ind w:left="2160" w:firstLine="720"/>
        <w:rPr>
          <w:rFonts w:ascii="Times New Roman" w:hAnsi="Times New Roman" w:cs="Times New Roman"/>
          <w:b/>
          <w:bCs/>
          <w:sz w:val="40"/>
          <w:szCs w:val="40"/>
        </w:rPr>
      </w:pPr>
    </w:p>
    <w:p w14:paraId="2BF3B438" w14:textId="77777777" w:rsidR="008409C3" w:rsidRDefault="008409C3" w:rsidP="008409C3">
      <w:pPr>
        <w:ind w:left="2160" w:firstLine="720"/>
        <w:rPr>
          <w:rFonts w:ascii="Times New Roman" w:hAnsi="Times New Roman" w:cs="Times New Roman"/>
          <w:b/>
          <w:bCs/>
          <w:sz w:val="40"/>
          <w:szCs w:val="40"/>
        </w:rPr>
      </w:pPr>
    </w:p>
    <w:p w14:paraId="3F5590E0" w14:textId="77777777" w:rsidR="008409C3" w:rsidRPr="001B7B2D" w:rsidRDefault="008409C3" w:rsidP="008409C3">
      <w:pPr>
        <w:pStyle w:val="Heading1"/>
        <w:rPr>
          <w:sz w:val="52"/>
          <w:szCs w:val="52"/>
        </w:rPr>
      </w:pPr>
      <w:bookmarkStart w:id="101" w:name="_Toc223980405"/>
      <w:r w:rsidRPr="001B7B2D">
        <w:rPr>
          <w:sz w:val="52"/>
          <w:szCs w:val="52"/>
        </w:rPr>
        <w:t>LAMPIRAN</w:t>
      </w:r>
      <w:bookmarkEnd w:id="101"/>
    </w:p>
    <w:p w14:paraId="50A3B49F" w14:textId="77777777" w:rsidR="008409C3" w:rsidRDefault="008409C3" w:rsidP="008409C3">
      <w:pPr>
        <w:rPr>
          <w:rFonts w:ascii="Times New Roman" w:hAnsi="Times New Roman" w:cs="Times New Roman"/>
          <w:b/>
          <w:bCs/>
          <w:sz w:val="48"/>
          <w:szCs w:val="48"/>
        </w:rPr>
      </w:pPr>
      <w:r>
        <w:rPr>
          <w:rFonts w:ascii="Times New Roman" w:hAnsi="Times New Roman" w:cs="Times New Roman"/>
          <w:b/>
          <w:bCs/>
          <w:sz w:val="48"/>
          <w:szCs w:val="48"/>
        </w:rPr>
        <w:br w:type="page"/>
      </w:r>
    </w:p>
    <w:p w14:paraId="33550A09" w14:textId="77777777" w:rsidR="008409C3" w:rsidRDefault="008409C3" w:rsidP="008409C3">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Lampiran 1 Kuesioner Penelitian</w:t>
      </w:r>
    </w:p>
    <w:p w14:paraId="606EBFAD" w14:textId="77777777" w:rsidR="008409C3" w:rsidRDefault="008409C3" w:rsidP="008409C3">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PENGANTAR</w:t>
      </w:r>
    </w:p>
    <w:p w14:paraId="13BC49D5" w14:textId="4E0A7FEA" w:rsidR="008409C3" w:rsidRPr="00074C1C" w:rsidRDefault="008409C3" w:rsidP="008409C3">
      <w:pPr>
        <w:spacing w:after="0" w:line="360" w:lineRule="auto"/>
        <w:jc w:val="both"/>
        <w:rPr>
          <w:rFonts w:ascii="Times New Roman" w:hAnsi="Times New Roman" w:cs="Times New Roman"/>
          <w:sz w:val="24"/>
          <w:szCs w:val="24"/>
        </w:rPr>
      </w:pPr>
      <w:r w:rsidRPr="00232DA6">
        <w:rPr>
          <w:rFonts w:ascii="Times New Roman" w:hAnsi="Times New Roman" w:cs="Times New Roman"/>
          <w:sz w:val="24"/>
          <w:szCs w:val="24"/>
        </w:rPr>
        <w:t>Assalamualaikum warahmatullahi</w:t>
      </w:r>
      <w:r>
        <w:rPr>
          <w:rFonts w:ascii="Times New Roman" w:hAnsi="Times New Roman" w:cs="Times New Roman"/>
          <w:b/>
          <w:bCs/>
          <w:sz w:val="24"/>
          <w:szCs w:val="24"/>
        </w:rPr>
        <w:t xml:space="preserve"> </w:t>
      </w:r>
      <w:r w:rsidRPr="00232DA6">
        <w:rPr>
          <w:rFonts w:ascii="Times New Roman" w:hAnsi="Times New Roman" w:cs="Times New Roman"/>
          <w:sz w:val="24"/>
          <w:szCs w:val="24"/>
        </w:rPr>
        <w:t>wabarakatuh</w:t>
      </w:r>
      <w:r>
        <w:rPr>
          <w:rFonts w:ascii="Times New Roman" w:hAnsi="Times New Roman" w:cs="Times New Roman"/>
          <w:b/>
          <w:bCs/>
          <w:sz w:val="24"/>
          <w:szCs w:val="24"/>
        </w:rPr>
        <w:t xml:space="preserve">, </w:t>
      </w:r>
      <w:r w:rsidRPr="00074C1C">
        <w:rPr>
          <w:rFonts w:ascii="Times New Roman" w:hAnsi="Times New Roman" w:cs="Times New Roman"/>
          <w:sz w:val="24"/>
          <w:szCs w:val="24"/>
        </w:rPr>
        <w:t xml:space="preserve">dalam rangka untuk menyusun tugas akhir skripsi saya yang berjudul </w:t>
      </w:r>
      <w:r w:rsidRPr="00074C1C">
        <w:rPr>
          <w:rFonts w:ascii="Times New Roman" w:hAnsi="Times New Roman" w:cs="Times New Roman"/>
          <w:b/>
          <w:bCs/>
          <w:sz w:val="24"/>
          <w:szCs w:val="24"/>
        </w:rPr>
        <w:t>“Pengaruh</w:t>
      </w:r>
      <w:r w:rsidR="00C8315C">
        <w:rPr>
          <w:rFonts w:ascii="Times New Roman" w:hAnsi="Times New Roman" w:cs="Times New Roman"/>
          <w:b/>
          <w:bCs/>
          <w:sz w:val="24"/>
          <w:szCs w:val="24"/>
        </w:rPr>
        <w:t xml:space="preserve"> </w:t>
      </w:r>
      <w:r w:rsidR="00C8315C" w:rsidRPr="00074C1C">
        <w:rPr>
          <w:rFonts w:ascii="Times New Roman" w:hAnsi="Times New Roman" w:cs="Times New Roman"/>
          <w:b/>
          <w:bCs/>
          <w:sz w:val="24"/>
          <w:szCs w:val="24"/>
        </w:rPr>
        <w:t xml:space="preserve">Literasi </w:t>
      </w:r>
      <w:r w:rsidR="00C8315C">
        <w:rPr>
          <w:rFonts w:ascii="Times New Roman" w:hAnsi="Times New Roman" w:cs="Times New Roman"/>
          <w:b/>
          <w:bCs/>
          <w:sz w:val="24"/>
          <w:szCs w:val="24"/>
        </w:rPr>
        <w:t xml:space="preserve">Pajak, </w:t>
      </w:r>
      <w:r w:rsidR="00C8315C" w:rsidRPr="00074C1C">
        <w:rPr>
          <w:rFonts w:ascii="Times New Roman" w:hAnsi="Times New Roman" w:cs="Times New Roman"/>
          <w:b/>
          <w:bCs/>
          <w:sz w:val="24"/>
          <w:szCs w:val="24"/>
        </w:rPr>
        <w:t>Literasi Digital</w:t>
      </w:r>
      <w:r w:rsidR="00C8315C">
        <w:rPr>
          <w:rFonts w:ascii="Times New Roman" w:hAnsi="Times New Roman" w:cs="Times New Roman"/>
          <w:b/>
          <w:bCs/>
          <w:sz w:val="24"/>
          <w:szCs w:val="24"/>
        </w:rPr>
        <w:t>,</w:t>
      </w:r>
      <w:r w:rsidRPr="00074C1C">
        <w:rPr>
          <w:rFonts w:ascii="Times New Roman" w:hAnsi="Times New Roman" w:cs="Times New Roman"/>
          <w:b/>
          <w:bCs/>
          <w:sz w:val="24"/>
          <w:szCs w:val="24"/>
        </w:rPr>
        <w:t xml:space="preserve"> dan</w:t>
      </w:r>
      <w:r w:rsidR="00C8315C">
        <w:rPr>
          <w:rFonts w:ascii="Times New Roman" w:hAnsi="Times New Roman" w:cs="Times New Roman"/>
          <w:b/>
          <w:bCs/>
          <w:sz w:val="24"/>
          <w:szCs w:val="24"/>
        </w:rPr>
        <w:t xml:space="preserve"> </w:t>
      </w:r>
      <w:r w:rsidR="00C8315C" w:rsidRPr="00074C1C">
        <w:rPr>
          <w:rFonts w:ascii="Times New Roman" w:hAnsi="Times New Roman" w:cs="Times New Roman"/>
          <w:b/>
          <w:bCs/>
          <w:sz w:val="24"/>
          <w:szCs w:val="24"/>
        </w:rPr>
        <w:t xml:space="preserve">Implementasi </w:t>
      </w:r>
      <w:r w:rsidR="00C8315C" w:rsidRPr="007337D2">
        <w:rPr>
          <w:rFonts w:ascii="Times New Roman" w:hAnsi="Times New Roman" w:cs="Times New Roman"/>
          <w:b/>
          <w:bCs/>
          <w:i/>
          <w:iCs/>
          <w:sz w:val="24"/>
          <w:szCs w:val="24"/>
        </w:rPr>
        <w:t>Coretax Administration System</w:t>
      </w:r>
      <w:r w:rsidRPr="00074C1C">
        <w:rPr>
          <w:rFonts w:ascii="Times New Roman" w:hAnsi="Times New Roman" w:cs="Times New Roman"/>
          <w:b/>
          <w:bCs/>
          <w:sz w:val="24"/>
          <w:szCs w:val="24"/>
        </w:rPr>
        <w:t xml:space="preserve"> terhadap Kepatuhan Wajib Pajak Badan di Kota Samarinda”</w:t>
      </w:r>
      <w:r w:rsidRPr="00074C1C">
        <w:rPr>
          <w:rFonts w:ascii="Times New Roman" w:hAnsi="Times New Roman" w:cs="Times New Roman"/>
          <w:sz w:val="24"/>
          <w:szCs w:val="24"/>
        </w:rPr>
        <w:t xml:space="preserve"> dibutuhkan data untuk judul penelitian ini. </w:t>
      </w:r>
    </w:p>
    <w:p w14:paraId="39693F21" w14:textId="77777777" w:rsidR="008409C3" w:rsidRPr="00074C1C" w:rsidRDefault="008409C3" w:rsidP="00C8315C">
      <w:pPr>
        <w:spacing w:before="240" w:after="0" w:line="480" w:lineRule="auto"/>
        <w:jc w:val="both"/>
        <w:rPr>
          <w:rFonts w:ascii="Times New Roman" w:hAnsi="Times New Roman" w:cs="Times New Roman"/>
          <w:b/>
          <w:bCs/>
          <w:sz w:val="24"/>
          <w:szCs w:val="24"/>
        </w:rPr>
      </w:pPr>
      <w:r w:rsidRPr="00074C1C">
        <w:rPr>
          <w:rFonts w:ascii="Times New Roman" w:hAnsi="Times New Roman" w:cs="Times New Roman"/>
          <w:b/>
          <w:bCs/>
          <w:sz w:val="24"/>
          <w:szCs w:val="24"/>
        </w:rPr>
        <w:t>Identitas Peneliti</w:t>
      </w:r>
    </w:p>
    <w:p w14:paraId="15A7AB29" w14:textId="77777777" w:rsidR="008409C3" w:rsidRPr="00074C1C" w:rsidRDefault="008409C3" w:rsidP="008409C3">
      <w:pPr>
        <w:spacing w:line="240" w:lineRule="auto"/>
        <w:ind w:left="993"/>
        <w:jc w:val="both"/>
        <w:rPr>
          <w:rFonts w:ascii="Times New Roman" w:hAnsi="Times New Roman" w:cs="Times New Roman"/>
          <w:sz w:val="24"/>
          <w:szCs w:val="24"/>
        </w:rPr>
      </w:pPr>
      <w:r w:rsidRPr="00074C1C">
        <w:rPr>
          <w:rFonts w:ascii="Times New Roman" w:hAnsi="Times New Roman" w:cs="Times New Roman"/>
          <w:sz w:val="24"/>
          <w:szCs w:val="24"/>
        </w:rPr>
        <w:t xml:space="preserve">Nama </w:t>
      </w:r>
      <w:r w:rsidRPr="00074C1C">
        <w:rPr>
          <w:rFonts w:ascii="Times New Roman" w:hAnsi="Times New Roman" w:cs="Times New Roman"/>
          <w:sz w:val="24"/>
          <w:szCs w:val="24"/>
        </w:rPr>
        <w:tab/>
      </w:r>
      <w:r w:rsidRPr="00074C1C">
        <w:rPr>
          <w:rFonts w:ascii="Times New Roman" w:hAnsi="Times New Roman" w:cs="Times New Roman"/>
          <w:sz w:val="24"/>
          <w:szCs w:val="24"/>
        </w:rPr>
        <w:tab/>
      </w:r>
      <w:r w:rsidRPr="00074C1C">
        <w:rPr>
          <w:rFonts w:ascii="Times New Roman" w:hAnsi="Times New Roman" w:cs="Times New Roman"/>
          <w:sz w:val="24"/>
          <w:szCs w:val="24"/>
        </w:rPr>
        <w:tab/>
        <w:t>: Tareta Karlita Thomaskan</w:t>
      </w:r>
    </w:p>
    <w:p w14:paraId="5C5DF306" w14:textId="77777777" w:rsidR="008409C3" w:rsidRPr="00074C1C" w:rsidRDefault="008409C3" w:rsidP="008409C3">
      <w:pPr>
        <w:spacing w:line="240" w:lineRule="auto"/>
        <w:ind w:left="993"/>
        <w:jc w:val="both"/>
        <w:rPr>
          <w:rFonts w:ascii="Times New Roman" w:hAnsi="Times New Roman" w:cs="Times New Roman"/>
          <w:sz w:val="24"/>
          <w:szCs w:val="24"/>
        </w:rPr>
      </w:pPr>
      <w:r w:rsidRPr="00074C1C">
        <w:rPr>
          <w:rFonts w:ascii="Times New Roman" w:hAnsi="Times New Roman" w:cs="Times New Roman"/>
          <w:sz w:val="24"/>
          <w:szCs w:val="24"/>
        </w:rPr>
        <w:t>NIM</w:t>
      </w:r>
      <w:r w:rsidRPr="00074C1C">
        <w:rPr>
          <w:rFonts w:ascii="Times New Roman" w:hAnsi="Times New Roman" w:cs="Times New Roman"/>
          <w:sz w:val="24"/>
          <w:szCs w:val="24"/>
        </w:rPr>
        <w:tab/>
      </w:r>
      <w:r w:rsidRPr="00074C1C">
        <w:rPr>
          <w:rFonts w:ascii="Times New Roman" w:hAnsi="Times New Roman" w:cs="Times New Roman"/>
          <w:sz w:val="24"/>
          <w:szCs w:val="24"/>
        </w:rPr>
        <w:tab/>
      </w:r>
      <w:r w:rsidRPr="00074C1C">
        <w:rPr>
          <w:rFonts w:ascii="Times New Roman" w:hAnsi="Times New Roman" w:cs="Times New Roman"/>
          <w:sz w:val="24"/>
          <w:szCs w:val="24"/>
        </w:rPr>
        <w:tab/>
        <w:t>: 2201036099</w:t>
      </w:r>
    </w:p>
    <w:p w14:paraId="1B4110B0" w14:textId="77777777" w:rsidR="008409C3" w:rsidRPr="00074C1C" w:rsidRDefault="008409C3" w:rsidP="008409C3">
      <w:pPr>
        <w:spacing w:line="240" w:lineRule="auto"/>
        <w:ind w:left="993"/>
        <w:jc w:val="both"/>
        <w:rPr>
          <w:rFonts w:ascii="Times New Roman" w:hAnsi="Times New Roman" w:cs="Times New Roman"/>
          <w:sz w:val="24"/>
          <w:szCs w:val="24"/>
        </w:rPr>
      </w:pPr>
      <w:r w:rsidRPr="00074C1C">
        <w:rPr>
          <w:rFonts w:ascii="Times New Roman" w:hAnsi="Times New Roman" w:cs="Times New Roman"/>
          <w:sz w:val="24"/>
          <w:szCs w:val="24"/>
        </w:rPr>
        <w:t>Program Studi</w:t>
      </w:r>
      <w:r>
        <w:rPr>
          <w:rFonts w:ascii="Times New Roman" w:hAnsi="Times New Roman" w:cs="Times New Roman"/>
          <w:sz w:val="24"/>
          <w:szCs w:val="24"/>
        </w:rPr>
        <w:tab/>
      </w:r>
      <w:r w:rsidRPr="00074C1C">
        <w:rPr>
          <w:rFonts w:ascii="Times New Roman" w:hAnsi="Times New Roman" w:cs="Times New Roman"/>
          <w:sz w:val="24"/>
          <w:szCs w:val="24"/>
        </w:rPr>
        <w:tab/>
        <w:t>: S1 Akuntansi</w:t>
      </w:r>
    </w:p>
    <w:p w14:paraId="2A29EBCF" w14:textId="77777777" w:rsidR="008409C3" w:rsidRPr="00074C1C" w:rsidRDefault="008409C3" w:rsidP="008409C3">
      <w:pPr>
        <w:spacing w:line="240" w:lineRule="auto"/>
        <w:ind w:left="993"/>
        <w:jc w:val="both"/>
        <w:rPr>
          <w:rFonts w:ascii="Times New Roman" w:hAnsi="Times New Roman" w:cs="Times New Roman"/>
          <w:sz w:val="24"/>
          <w:szCs w:val="24"/>
        </w:rPr>
      </w:pPr>
      <w:r w:rsidRPr="00074C1C">
        <w:rPr>
          <w:rFonts w:ascii="Times New Roman" w:hAnsi="Times New Roman" w:cs="Times New Roman"/>
          <w:sz w:val="24"/>
          <w:szCs w:val="24"/>
        </w:rPr>
        <w:t>Fakultas</w:t>
      </w:r>
      <w:r w:rsidRPr="00074C1C">
        <w:rPr>
          <w:rFonts w:ascii="Times New Roman" w:hAnsi="Times New Roman" w:cs="Times New Roman"/>
          <w:sz w:val="24"/>
          <w:szCs w:val="24"/>
        </w:rPr>
        <w:tab/>
      </w:r>
      <w:r w:rsidRPr="00074C1C">
        <w:rPr>
          <w:rFonts w:ascii="Times New Roman" w:hAnsi="Times New Roman" w:cs="Times New Roman"/>
          <w:sz w:val="24"/>
          <w:szCs w:val="24"/>
        </w:rPr>
        <w:tab/>
      </w:r>
      <w:r>
        <w:rPr>
          <w:rFonts w:ascii="Times New Roman" w:hAnsi="Times New Roman" w:cs="Times New Roman"/>
          <w:sz w:val="24"/>
          <w:szCs w:val="24"/>
        </w:rPr>
        <w:tab/>
      </w:r>
      <w:r w:rsidRPr="00074C1C">
        <w:rPr>
          <w:rFonts w:ascii="Times New Roman" w:hAnsi="Times New Roman" w:cs="Times New Roman"/>
          <w:sz w:val="24"/>
          <w:szCs w:val="24"/>
        </w:rPr>
        <w:t>: Ekonomi dan Bisnis</w:t>
      </w:r>
    </w:p>
    <w:p w14:paraId="25481CB2" w14:textId="77777777" w:rsidR="008409C3" w:rsidRPr="00074C1C" w:rsidRDefault="008409C3" w:rsidP="008409C3">
      <w:pPr>
        <w:spacing w:line="240" w:lineRule="auto"/>
        <w:ind w:left="993"/>
        <w:jc w:val="both"/>
        <w:rPr>
          <w:rFonts w:ascii="Times New Roman" w:hAnsi="Times New Roman" w:cs="Times New Roman"/>
          <w:sz w:val="24"/>
          <w:szCs w:val="24"/>
        </w:rPr>
      </w:pPr>
      <w:r w:rsidRPr="00074C1C">
        <w:rPr>
          <w:rFonts w:ascii="Times New Roman" w:hAnsi="Times New Roman" w:cs="Times New Roman"/>
          <w:sz w:val="24"/>
          <w:szCs w:val="24"/>
        </w:rPr>
        <w:t>Perguruan Tinggi</w:t>
      </w:r>
      <w:r w:rsidRPr="00074C1C">
        <w:rPr>
          <w:rFonts w:ascii="Times New Roman" w:hAnsi="Times New Roman" w:cs="Times New Roman"/>
          <w:sz w:val="24"/>
          <w:szCs w:val="24"/>
        </w:rPr>
        <w:tab/>
      </w:r>
      <w:r>
        <w:rPr>
          <w:rFonts w:ascii="Times New Roman" w:hAnsi="Times New Roman" w:cs="Times New Roman"/>
          <w:sz w:val="24"/>
          <w:szCs w:val="24"/>
        </w:rPr>
        <w:tab/>
      </w:r>
      <w:r w:rsidRPr="00074C1C">
        <w:rPr>
          <w:rFonts w:ascii="Times New Roman" w:hAnsi="Times New Roman" w:cs="Times New Roman"/>
          <w:sz w:val="24"/>
          <w:szCs w:val="24"/>
        </w:rPr>
        <w:t xml:space="preserve">: Universitas Mulawarman </w:t>
      </w:r>
    </w:p>
    <w:p w14:paraId="5A81B0DA" w14:textId="77777777" w:rsidR="008409C3" w:rsidRPr="00074C1C" w:rsidRDefault="008409C3" w:rsidP="008409C3">
      <w:pPr>
        <w:spacing w:before="240" w:line="360" w:lineRule="auto"/>
        <w:jc w:val="both"/>
        <w:rPr>
          <w:rFonts w:ascii="Times New Roman" w:hAnsi="Times New Roman" w:cs="Times New Roman"/>
          <w:sz w:val="24"/>
          <w:szCs w:val="24"/>
        </w:rPr>
      </w:pPr>
      <w:r w:rsidRPr="00074C1C">
        <w:rPr>
          <w:rFonts w:ascii="Times New Roman" w:hAnsi="Times New Roman" w:cs="Times New Roman"/>
          <w:sz w:val="24"/>
          <w:szCs w:val="24"/>
        </w:rPr>
        <w:t xml:space="preserve">Sebagai bagian dari penelitian ini, saya sangat mengharapkan kesediaan Bapak/Ibu/Saudara/i untuk berpartisipasi dengan mengisi kuesioner yang telah disiapkan. Kuesioner ini terdiri dari beberapa pertanyaan yang dirancang untuk mengumpulkan data yang relevan dengan topik penelitian. </w:t>
      </w:r>
    </w:p>
    <w:p w14:paraId="3C6A9361" w14:textId="77777777" w:rsidR="008409C3" w:rsidRDefault="008409C3" w:rsidP="008409C3">
      <w:pPr>
        <w:spacing w:line="360" w:lineRule="auto"/>
        <w:jc w:val="both"/>
        <w:rPr>
          <w:rFonts w:ascii="Times New Roman" w:hAnsi="Times New Roman" w:cs="Times New Roman"/>
          <w:sz w:val="24"/>
          <w:szCs w:val="24"/>
        </w:rPr>
      </w:pPr>
      <w:r w:rsidRPr="00074C1C">
        <w:rPr>
          <w:rFonts w:ascii="Times New Roman" w:hAnsi="Times New Roman" w:cs="Times New Roman"/>
          <w:sz w:val="24"/>
          <w:szCs w:val="24"/>
        </w:rPr>
        <w:t>Saya menjamin bahwa semua informasi yang diberikan akan dijaga kerahasiannya dan hanya akan digunakan untuk kepentingan penelitian ini.</w:t>
      </w:r>
      <w:r>
        <w:rPr>
          <w:rFonts w:ascii="Times New Roman" w:hAnsi="Times New Roman" w:cs="Times New Roman"/>
          <w:sz w:val="24"/>
          <w:szCs w:val="24"/>
        </w:rPr>
        <w:t xml:space="preserve"> </w:t>
      </w:r>
    </w:p>
    <w:p w14:paraId="5FA4D790" w14:textId="77777777" w:rsidR="008409C3" w:rsidRPr="00074C1C" w:rsidRDefault="008409C3" w:rsidP="008409C3">
      <w:pPr>
        <w:spacing w:line="360" w:lineRule="auto"/>
        <w:jc w:val="both"/>
        <w:rPr>
          <w:rFonts w:ascii="Times New Roman" w:hAnsi="Times New Roman" w:cs="Times New Roman"/>
          <w:sz w:val="24"/>
          <w:szCs w:val="24"/>
        </w:rPr>
      </w:pPr>
      <w:r w:rsidRPr="00074C1C">
        <w:rPr>
          <w:rFonts w:ascii="Times New Roman" w:hAnsi="Times New Roman" w:cs="Times New Roman"/>
          <w:sz w:val="24"/>
          <w:szCs w:val="24"/>
        </w:rPr>
        <w:t xml:space="preserve">Partisipasi Bapak/Ibu/Saudara/i sangat berarti dan akan memberikan kontribusi besar bagi keberhasilan penelitian ini. </w:t>
      </w:r>
    </w:p>
    <w:p w14:paraId="51EE9BA8" w14:textId="77777777" w:rsidR="008409C3" w:rsidRPr="00074C1C" w:rsidRDefault="008409C3" w:rsidP="008409C3">
      <w:pPr>
        <w:spacing w:line="360" w:lineRule="auto"/>
        <w:jc w:val="both"/>
        <w:rPr>
          <w:rFonts w:ascii="Times New Roman" w:hAnsi="Times New Roman" w:cs="Times New Roman"/>
          <w:sz w:val="24"/>
          <w:szCs w:val="24"/>
        </w:rPr>
      </w:pPr>
      <w:r w:rsidRPr="00074C1C">
        <w:rPr>
          <w:rFonts w:ascii="Times New Roman" w:hAnsi="Times New Roman" w:cs="Times New Roman"/>
          <w:sz w:val="24"/>
          <w:szCs w:val="24"/>
        </w:rPr>
        <w:t>Atas waktu dan kesediaan Partisipasi Bapak/Ibu/Saudara/</w:t>
      </w:r>
      <w:r>
        <w:rPr>
          <w:rFonts w:ascii="Times New Roman" w:hAnsi="Times New Roman" w:cs="Times New Roman"/>
          <w:sz w:val="24"/>
          <w:szCs w:val="24"/>
        </w:rPr>
        <w:t>i</w:t>
      </w:r>
      <w:r w:rsidRPr="00074C1C">
        <w:rPr>
          <w:rFonts w:ascii="Times New Roman" w:hAnsi="Times New Roman" w:cs="Times New Roman"/>
          <w:sz w:val="24"/>
          <w:szCs w:val="24"/>
        </w:rPr>
        <w:t>, saya ucapkan terima kasih.</w:t>
      </w:r>
    </w:p>
    <w:p w14:paraId="49D66EE5" w14:textId="77777777" w:rsidR="008409C3" w:rsidRPr="00074C1C" w:rsidRDefault="008409C3" w:rsidP="008409C3">
      <w:pPr>
        <w:spacing w:line="480" w:lineRule="auto"/>
        <w:jc w:val="right"/>
        <w:rPr>
          <w:rFonts w:ascii="Times New Roman" w:hAnsi="Times New Roman" w:cs="Times New Roman"/>
          <w:sz w:val="24"/>
          <w:szCs w:val="24"/>
        </w:rPr>
      </w:pPr>
      <w:r w:rsidRPr="00074C1C">
        <w:rPr>
          <w:rFonts w:ascii="Times New Roman" w:hAnsi="Times New Roman" w:cs="Times New Roman"/>
          <w:sz w:val="24"/>
          <w:szCs w:val="24"/>
        </w:rPr>
        <w:t xml:space="preserve">Hormat Saya, </w:t>
      </w:r>
    </w:p>
    <w:p w14:paraId="4269327D" w14:textId="77777777" w:rsidR="008409C3" w:rsidRDefault="008409C3" w:rsidP="008409C3">
      <w:pPr>
        <w:spacing w:line="480" w:lineRule="auto"/>
        <w:jc w:val="right"/>
        <w:rPr>
          <w:rFonts w:ascii="Times New Roman" w:hAnsi="Times New Roman" w:cs="Times New Roman"/>
          <w:b/>
          <w:bCs/>
          <w:sz w:val="24"/>
          <w:szCs w:val="24"/>
        </w:rPr>
      </w:pPr>
    </w:p>
    <w:p w14:paraId="58C2C372" w14:textId="77777777" w:rsidR="008409C3" w:rsidRDefault="008409C3" w:rsidP="008409C3">
      <w:pPr>
        <w:spacing w:line="480" w:lineRule="auto"/>
        <w:jc w:val="right"/>
        <w:rPr>
          <w:rFonts w:ascii="Times New Roman" w:hAnsi="Times New Roman" w:cs="Times New Roman"/>
          <w:b/>
          <w:bCs/>
          <w:sz w:val="24"/>
          <w:szCs w:val="24"/>
        </w:rPr>
      </w:pPr>
      <w:r>
        <w:rPr>
          <w:rFonts w:ascii="Times New Roman" w:hAnsi="Times New Roman" w:cs="Times New Roman"/>
          <w:b/>
          <w:bCs/>
          <w:sz w:val="24"/>
          <w:szCs w:val="24"/>
        </w:rPr>
        <w:t>Tareta Karlita Thomaskan</w:t>
      </w:r>
    </w:p>
    <w:p w14:paraId="42D0C4AE" w14:textId="77777777" w:rsidR="008409C3" w:rsidRDefault="008409C3" w:rsidP="009E7BA8">
      <w:pPr>
        <w:spacing w:line="240" w:lineRule="auto"/>
        <w:rPr>
          <w:rFonts w:ascii="Times New Roman" w:hAnsi="Times New Roman" w:cs="Times New Roman"/>
          <w:b/>
          <w:bCs/>
          <w:sz w:val="24"/>
          <w:szCs w:val="24"/>
        </w:rPr>
      </w:pPr>
      <w:r>
        <w:rPr>
          <w:rFonts w:ascii="Times New Roman" w:hAnsi="Times New Roman" w:cs="Times New Roman"/>
          <w:b/>
          <w:bCs/>
          <w:sz w:val="24"/>
          <w:szCs w:val="24"/>
        </w:rPr>
        <w:t>Identitas Responden</w:t>
      </w:r>
    </w:p>
    <w:p w14:paraId="5E162000" w14:textId="0356B90C" w:rsidR="008409C3" w:rsidRPr="00D47424" w:rsidRDefault="008409C3" w:rsidP="009E7BA8">
      <w:pPr>
        <w:spacing w:before="240" w:line="240" w:lineRule="auto"/>
        <w:rPr>
          <w:rFonts w:ascii="Times New Roman" w:hAnsi="Times New Roman" w:cs="Times New Roman"/>
          <w:sz w:val="24"/>
          <w:szCs w:val="24"/>
        </w:rPr>
      </w:pPr>
      <w:r w:rsidRPr="00D47424">
        <w:rPr>
          <w:rFonts w:ascii="Times New Roman" w:hAnsi="Times New Roman" w:cs="Times New Roman"/>
          <w:sz w:val="24"/>
          <w:szCs w:val="24"/>
        </w:rPr>
        <w:t>Harap merespon item berikut dengan memberikan tanda ceklist (</w:t>
      </w:r>
      <w:r w:rsidRPr="00D47424">
        <w:rPr>
          <w:rFonts w:ascii="Segoe UI Symbol" w:hAnsi="Segoe UI Symbol" w:cs="Segoe UI Symbol"/>
        </w:rPr>
        <w:t>✓</w:t>
      </w:r>
      <w:r w:rsidRPr="00D47424">
        <w:rPr>
          <w:rFonts w:ascii="Times New Roman" w:hAnsi="Times New Roman" w:cs="Times New Roman"/>
          <w:sz w:val="24"/>
          <w:szCs w:val="24"/>
        </w:rPr>
        <w:t xml:space="preserve">) pada kotak yang sesuai atau lengkapi pada tempat yang tersedia. </w:t>
      </w:r>
    </w:p>
    <w:p w14:paraId="11D68335" w14:textId="33845D6F" w:rsidR="008409C3" w:rsidRDefault="008409C3" w:rsidP="008409C3">
      <w:pPr>
        <w:spacing w:before="240" w:line="360" w:lineRule="auto"/>
        <w:rPr>
          <w:rFonts w:ascii="Times New Roman" w:hAnsi="Times New Roman" w:cs="Times New Roman"/>
          <w:sz w:val="24"/>
          <w:szCs w:val="24"/>
        </w:rPr>
      </w:pPr>
      <w:r w:rsidRPr="00D47424">
        <w:rPr>
          <w:rFonts w:ascii="Times New Roman" w:hAnsi="Times New Roman" w:cs="Times New Roman"/>
          <w:sz w:val="24"/>
          <w:szCs w:val="24"/>
        </w:rPr>
        <w:t>1.  Nama</w:t>
      </w:r>
      <w:r>
        <w:rPr>
          <w:rFonts w:ascii="Times New Roman" w:hAnsi="Times New Roman" w:cs="Times New Roman"/>
          <w:sz w:val="24"/>
          <w:szCs w:val="24"/>
        </w:rPr>
        <w:t xml:space="preserve"> Perusahaan</w:t>
      </w:r>
      <w:r w:rsidRPr="00D47424">
        <w:rPr>
          <w:rFonts w:ascii="Times New Roman" w:hAnsi="Times New Roman" w:cs="Times New Roman"/>
          <w:sz w:val="24"/>
          <w:szCs w:val="24"/>
        </w:rPr>
        <w:tab/>
        <w:t>:</w:t>
      </w:r>
    </w:p>
    <w:p w14:paraId="55556988" w14:textId="34DB881C" w:rsidR="00A85C60" w:rsidRDefault="009E7BA8" w:rsidP="008409C3">
      <w:pPr>
        <w:spacing w:before="240" w:line="360" w:lineRule="auto"/>
        <w:rPr>
          <w:rFonts w:ascii="Times New Roman" w:hAnsi="Times New Roman" w:cs="Times New Roman"/>
          <w:sz w:val="24"/>
          <w:szCs w:val="24"/>
        </w:rPr>
      </w:pPr>
      <w:r w:rsidRPr="007337D2">
        <w:rPr>
          <w:rFonts w:ascii="Times New Roman" w:hAnsi="Times New Roman" w:cs="Times New Roman"/>
          <w:noProof/>
          <w:sz w:val="24"/>
          <w:szCs w:val="24"/>
        </w:rPr>
        <mc:AlternateContent>
          <mc:Choice Requires="wps">
            <w:drawing>
              <wp:anchor distT="0" distB="0" distL="114300" distR="114300" simplePos="0" relativeHeight="251729920" behindDoc="0" locked="0" layoutInCell="1" allowOverlap="1" wp14:anchorId="07C46B7F" wp14:editId="35904F06">
                <wp:simplePos x="0" y="0"/>
                <wp:positionH relativeFrom="margin">
                  <wp:posOffset>2289810</wp:posOffset>
                </wp:positionH>
                <wp:positionV relativeFrom="paragraph">
                  <wp:posOffset>62230</wp:posOffset>
                </wp:positionV>
                <wp:extent cx="333375" cy="260985"/>
                <wp:effectExtent l="0" t="0" r="28575" b="24765"/>
                <wp:wrapNone/>
                <wp:docPr id="4" name="Rectangle 4"/>
                <wp:cNvGraphicFramePr/>
                <a:graphic xmlns:a="http://schemas.openxmlformats.org/drawingml/2006/main">
                  <a:graphicData uri="http://schemas.microsoft.com/office/word/2010/wordprocessingShape">
                    <wps:wsp>
                      <wps:cNvSpPr/>
                      <wps:spPr>
                        <a:xfrm>
                          <a:off x="0" y="0"/>
                          <a:ext cx="333375" cy="26098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w:pict>
              <v:rect w14:anchorId="386128A2" id="Rectangle 4" o:spid="_x0000_s1026" style="position:absolute;margin-left:180.3pt;margin-top:4.9pt;width:26.25pt;height:20.55pt;z-index:2517299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" fillcolor="white [3201]" strokecolor="black [3213]" strokeweight="1pt">
                <w10:wrap anchorx="margin"/>
              </v:rect>
            </w:pict>
          </mc:Fallback>
        </mc:AlternateContent>
      </w:r>
      <w:r w:rsidRPr="007337D2">
        <w:rPr>
          <w:rFonts w:ascii="Times New Roman" w:hAnsi="Times New Roman" w:cs="Times New Roman"/>
          <w:noProof/>
          <w:sz w:val="24"/>
          <w:szCs w:val="24"/>
        </w:rPr>
        <mc:AlternateContent>
          <mc:Choice Requires="wps">
            <w:drawing>
              <wp:anchor distT="0" distB="0" distL="114300" distR="114300" simplePos="0" relativeHeight="251727872" behindDoc="0" locked="0" layoutInCell="1" allowOverlap="1" wp14:anchorId="6AB4670A" wp14:editId="296F0923">
                <wp:simplePos x="0" y="0"/>
                <wp:positionH relativeFrom="column">
                  <wp:posOffset>1505106</wp:posOffset>
                </wp:positionH>
                <wp:positionV relativeFrom="paragraph">
                  <wp:posOffset>54610</wp:posOffset>
                </wp:positionV>
                <wp:extent cx="333375" cy="260985"/>
                <wp:effectExtent l="0" t="0" r="28575" b="24765"/>
                <wp:wrapNone/>
                <wp:docPr id="1" name="Rectangle 1"/>
                <wp:cNvGraphicFramePr/>
                <a:graphic xmlns:a="http://schemas.openxmlformats.org/drawingml/2006/main">
                  <a:graphicData uri="http://schemas.microsoft.com/office/word/2010/wordprocessingShape">
                    <wps:wsp>
                      <wps:cNvSpPr/>
                      <wps:spPr>
                        <a:xfrm>
                          <a:off x="0" y="0"/>
                          <a:ext cx="333375" cy="26098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w:pict>
              <v:rect w14:anchorId="04E56E7B" id="Rectangle 1" o:spid="_x0000_s1026" style="position:absolute;margin-left:118.5pt;margin-top:4.3pt;width:26.25pt;height:20.55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" fillcolor="white [3201]" strokecolor="black [3213]" strokeweight="1pt"/>
            </w:pict>
          </mc:Fallback>
        </mc:AlternateContent>
      </w:r>
      <w:r w:rsidRPr="007337D2">
        <w:rPr>
          <w:rFonts w:ascii="Times New Roman" w:hAnsi="Times New Roman" w:cs="Times New Roman"/>
          <w:noProof/>
          <w:sz w:val="24"/>
          <w:szCs w:val="24"/>
        </w:rPr>
        <mc:AlternateContent>
          <mc:Choice Requires="wps">
            <w:drawing>
              <wp:anchor distT="0" distB="0" distL="114300" distR="114300" simplePos="0" relativeHeight="251734016" behindDoc="0" locked="0" layoutInCell="1" allowOverlap="1" wp14:anchorId="0051428A" wp14:editId="7A621B95">
                <wp:simplePos x="0" y="0"/>
                <wp:positionH relativeFrom="column">
                  <wp:posOffset>3866251</wp:posOffset>
                </wp:positionH>
                <wp:positionV relativeFrom="paragraph">
                  <wp:posOffset>60492</wp:posOffset>
                </wp:positionV>
                <wp:extent cx="333375" cy="260985"/>
                <wp:effectExtent l="0" t="0" r="28575" b="24765"/>
                <wp:wrapNone/>
                <wp:docPr id="15" name="Rectangle 15"/>
                <wp:cNvGraphicFramePr/>
                <a:graphic xmlns:a="http://schemas.openxmlformats.org/drawingml/2006/main">
                  <a:graphicData uri="http://schemas.microsoft.com/office/word/2010/wordprocessingShape">
                    <wps:wsp>
                      <wps:cNvSpPr/>
                      <wps:spPr>
                        <a:xfrm>
                          <a:off x="0" y="0"/>
                          <a:ext cx="333375" cy="26098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w:pict>
              <v:rect w14:anchorId="0BEE2132" id="Rectangle 15" o:spid="_x0000_s1026" style="position:absolute;margin-left:304.45pt;margin-top:4.75pt;width:26.25pt;height:20.55pt;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" fillcolor="white [3201]" strokecolor="black [3213]" strokeweight="1pt"/>
            </w:pict>
          </mc:Fallback>
        </mc:AlternateContent>
      </w:r>
      <w:r w:rsidRPr="007337D2">
        <w:rPr>
          <w:rFonts w:ascii="Times New Roman" w:hAnsi="Times New Roman" w:cs="Times New Roman"/>
          <w:noProof/>
          <w:sz w:val="24"/>
          <w:szCs w:val="24"/>
        </w:rPr>
        <mc:AlternateContent>
          <mc:Choice Requires="wps">
            <w:drawing>
              <wp:anchor distT="0" distB="0" distL="114300" distR="114300" simplePos="0" relativeHeight="251731968" behindDoc="0" locked="0" layoutInCell="1" allowOverlap="1" wp14:anchorId="75C07D46" wp14:editId="57CBC03F">
                <wp:simplePos x="0" y="0"/>
                <wp:positionH relativeFrom="column">
                  <wp:posOffset>2990957</wp:posOffset>
                </wp:positionH>
                <wp:positionV relativeFrom="paragraph">
                  <wp:posOffset>59114</wp:posOffset>
                </wp:positionV>
                <wp:extent cx="333375" cy="260985"/>
                <wp:effectExtent l="0" t="0" r="28575" b="24765"/>
                <wp:wrapNone/>
                <wp:docPr id="7" name="Rectangle 7"/>
                <wp:cNvGraphicFramePr/>
                <a:graphic xmlns:a="http://schemas.openxmlformats.org/drawingml/2006/main">
                  <a:graphicData uri="http://schemas.microsoft.com/office/word/2010/wordprocessingShape">
                    <wps:wsp>
                      <wps:cNvSpPr/>
                      <wps:spPr>
                        <a:xfrm>
                          <a:off x="0" y="0"/>
                          <a:ext cx="333375" cy="26098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w:pict>
              <v:rect w14:anchorId="249CD248" id="Rectangle 7" o:spid="_x0000_s1026" style="position:absolute;margin-left:235.5pt;margin-top:4.65pt;width:26.25pt;height:20.55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" fillcolor="white [3201]" strokecolor="black [3213]" strokeweight="1pt"/>
            </w:pict>
          </mc:Fallback>
        </mc:AlternateContent>
      </w:r>
      <w:r w:rsidR="00A85C60">
        <w:rPr>
          <w:rFonts w:ascii="Times New Roman" w:hAnsi="Times New Roman" w:cs="Times New Roman"/>
          <w:sz w:val="24"/>
          <w:szCs w:val="24"/>
        </w:rPr>
        <w:t>2.  Bentuk Perusahaan</w:t>
      </w:r>
      <w:r w:rsidR="00A85C60">
        <w:rPr>
          <w:rFonts w:ascii="Times New Roman" w:hAnsi="Times New Roman" w:cs="Times New Roman"/>
          <w:sz w:val="24"/>
          <w:szCs w:val="24"/>
        </w:rPr>
        <w:tab/>
        <w:t xml:space="preserve">:             PT   </w:t>
      </w:r>
      <w:r>
        <w:rPr>
          <w:rFonts w:ascii="Times New Roman" w:hAnsi="Times New Roman" w:cs="Times New Roman"/>
          <w:sz w:val="24"/>
          <w:szCs w:val="24"/>
        </w:rPr>
        <w:t xml:space="preserve"> </w:t>
      </w:r>
      <w:r w:rsidR="00A85C60">
        <w:rPr>
          <w:rFonts w:ascii="Times New Roman" w:hAnsi="Times New Roman" w:cs="Times New Roman"/>
          <w:sz w:val="24"/>
          <w:szCs w:val="24"/>
        </w:rPr>
        <w:t xml:space="preserve">           CV             Firma            </w:t>
      </w:r>
      <w:r>
        <w:rPr>
          <w:rFonts w:ascii="Times New Roman" w:hAnsi="Times New Roman" w:cs="Times New Roman"/>
          <w:sz w:val="24"/>
          <w:szCs w:val="24"/>
        </w:rPr>
        <w:t xml:space="preserve"> </w:t>
      </w:r>
      <w:r w:rsidR="00A85C60">
        <w:rPr>
          <w:rFonts w:ascii="Times New Roman" w:hAnsi="Times New Roman" w:cs="Times New Roman"/>
          <w:sz w:val="24"/>
          <w:szCs w:val="24"/>
        </w:rPr>
        <w:t>Koperasi</w:t>
      </w:r>
    </w:p>
    <w:p w14:paraId="55E0AB93" w14:textId="6804AFB2" w:rsidR="00A85C60" w:rsidRDefault="009E7BA8" w:rsidP="008409C3">
      <w:pPr>
        <w:spacing w:before="240" w:line="360" w:lineRule="auto"/>
        <w:rPr>
          <w:rFonts w:ascii="Times New Roman" w:hAnsi="Times New Roman" w:cs="Times New Roman"/>
          <w:sz w:val="24"/>
          <w:szCs w:val="24"/>
        </w:rPr>
      </w:pPr>
      <w:r w:rsidRPr="007337D2">
        <w:rPr>
          <w:rFonts w:ascii="Times New Roman" w:hAnsi="Times New Roman" w:cs="Times New Roman"/>
          <w:noProof/>
          <w:sz w:val="24"/>
          <w:szCs w:val="24"/>
        </w:rPr>
        <mc:AlternateContent>
          <mc:Choice Requires="wps">
            <w:drawing>
              <wp:anchor distT="0" distB="0" distL="114300" distR="114300" simplePos="0" relativeHeight="251736064" behindDoc="0" locked="0" layoutInCell="1" allowOverlap="1" wp14:anchorId="5982ECCB" wp14:editId="16DA7501">
                <wp:simplePos x="0" y="0"/>
                <wp:positionH relativeFrom="column">
                  <wp:posOffset>1508125</wp:posOffset>
                </wp:positionH>
                <wp:positionV relativeFrom="paragraph">
                  <wp:posOffset>59055</wp:posOffset>
                </wp:positionV>
                <wp:extent cx="333375" cy="260985"/>
                <wp:effectExtent l="0" t="0" r="28575" b="24765"/>
                <wp:wrapNone/>
                <wp:docPr id="32" name="Rectangle 32"/>
                <wp:cNvGraphicFramePr/>
                <a:graphic xmlns:a="http://schemas.openxmlformats.org/drawingml/2006/main">
                  <a:graphicData uri="http://schemas.microsoft.com/office/word/2010/wordprocessingShape">
                    <wps:wsp>
                      <wps:cNvSpPr/>
                      <wps:spPr>
                        <a:xfrm>
                          <a:off x="0" y="0"/>
                          <a:ext cx="333375" cy="26098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w:pict>
              <v:rect w14:anchorId="25562520" id="Rectangle 32" o:spid="_x0000_s1026" style="position:absolute;margin-left:118.75pt;margin-top:4.65pt;width:26.25pt;height:20.55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" fillcolor="white [3201]" strokecolor="black [3213]" strokeweight="1pt"/>
            </w:pict>
          </mc:Fallback>
        </mc:AlternateContent>
      </w:r>
      <w:r w:rsidRPr="007337D2">
        <w:rPr>
          <w:rFonts w:ascii="Times New Roman" w:hAnsi="Times New Roman" w:cs="Times New Roman"/>
          <w:noProof/>
          <w:sz w:val="24"/>
          <w:szCs w:val="24"/>
        </w:rPr>
        <mc:AlternateContent>
          <mc:Choice Requires="wps">
            <w:drawing>
              <wp:anchor distT="0" distB="0" distL="114300" distR="114300" simplePos="0" relativeHeight="251740160" behindDoc="0" locked="0" layoutInCell="1" allowOverlap="1" wp14:anchorId="1C4CE004" wp14:editId="1A3E2FCA">
                <wp:simplePos x="0" y="0"/>
                <wp:positionH relativeFrom="column">
                  <wp:posOffset>3475355</wp:posOffset>
                </wp:positionH>
                <wp:positionV relativeFrom="paragraph">
                  <wp:posOffset>59690</wp:posOffset>
                </wp:positionV>
                <wp:extent cx="333375" cy="260985"/>
                <wp:effectExtent l="0" t="0" r="28575" b="24765"/>
                <wp:wrapNone/>
                <wp:docPr id="34" name="Rectangle 34"/>
                <wp:cNvGraphicFramePr/>
                <a:graphic xmlns:a="http://schemas.openxmlformats.org/drawingml/2006/main">
                  <a:graphicData uri="http://schemas.microsoft.com/office/word/2010/wordprocessingShape">
                    <wps:wsp>
                      <wps:cNvSpPr/>
                      <wps:spPr>
                        <a:xfrm>
                          <a:off x="0" y="0"/>
                          <a:ext cx="333375" cy="26098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w:pict>
              <v:rect w14:anchorId="2332DB97" id="Rectangle 34" o:spid="_x0000_s1026" style="position:absolute;margin-left:273.65pt;margin-top:4.7pt;width:26.25pt;height:20.55pt;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" fillcolor="white [3201]" strokecolor="black [3213]" strokeweight="1pt"/>
            </w:pict>
          </mc:Fallback>
        </mc:AlternateContent>
      </w:r>
      <w:r w:rsidRPr="007337D2">
        <w:rPr>
          <w:rFonts w:ascii="Times New Roman" w:hAnsi="Times New Roman" w:cs="Times New Roman"/>
          <w:noProof/>
          <w:sz w:val="24"/>
          <w:szCs w:val="24"/>
        </w:rPr>
        <mc:AlternateContent>
          <mc:Choice Requires="wps">
            <w:drawing>
              <wp:anchor distT="0" distB="0" distL="114300" distR="114300" simplePos="0" relativeHeight="251738112" behindDoc="0" locked="0" layoutInCell="1" allowOverlap="1" wp14:anchorId="34B231FE" wp14:editId="4404EFC4">
                <wp:simplePos x="0" y="0"/>
                <wp:positionH relativeFrom="column">
                  <wp:posOffset>2563495</wp:posOffset>
                </wp:positionH>
                <wp:positionV relativeFrom="paragraph">
                  <wp:posOffset>59055</wp:posOffset>
                </wp:positionV>
                <wp:extent cx="333375" cy="260985"/>
                <wp:effectExtent l="0" t="0" r="28575" b="24765"/>
                <wp:wrapNone/>
                <wp:docPr id="33" name="Rectangle 33"/>
                <wp:cNvGraphicFramePr/>
                <a:graphic xmlns:a="http://schemas.openxmlformats.org/drawingml/2006/main">
                  <a:graphicData uri="http://schemas.microsoft.com/office/word/2010/wordprocessingShape">
                    <wps:wsp>
                      <wps:cNvSpPr/>
                      <wps:spPr>
                        <a:xfrm>
                          <a:off x="0" y="0"/>
                          <a:ext cx="333375" cy="26098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w:pict>
              <v:rect w14:anchorId="6C7FE9C3" id="Rectangle 33" o:spid="_x0000_s1026" style="position:absolute;margin-left:201.85pt;margin-top:4.65pt;width:26.25pt;height:20.55p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" fillcolor="white [3201]" strokecolor="black [3213]" strokeweight="1pt"/>
            </w:pict>
          </mc:Fallback>
        </mc:AlternateContent>
      </w:r>
      <w:r>
        <w:rPr>
          <w:rFonts w:ascii="Times New Roman" w:hAnsi="Times New Roman" w:cs="Times New Roman"/>
          <w:sz w:val="24"/>
          <w:szCs w:val="24"/>
        </w:rPr>
        <w:t xml:space="preserve">                                                  Yayasan             BUMD            BUMN       </w:t>
      </w:r>
    </w:p>
    <w:p w14:paraId="778A9BB2" w14:textId="17B07B69" w:rsidR="00A85C60" w:rsidRDefault="009E7BA8" w:rsidP="008409C3">
      <w:pPr>
        <w:spacing w:before="240" w:line="360" w:lineRule="auto"/>
        <w:rPr>
          <w:rFonts w:ascii="Times New Roman" w:hAnsi="Times New Roman" w:cs="Times New Roman"/>
          <w:sz w:val="24"/>
          <w:szCs w:val="24"/>
        </w:rPr>
      </w:pPr>
      <w:r w:rsidRPr="007337D2">
        <w:rPr>
          <w:rFonts w:ascii="Times New Roman" w:hAnsi="Times New Roman" w:cs="Times New Roman"/>
          <w:noProof/>
          <w:sz w:val="24"/>
          <w:szCs w:val="24"/>
        </w:rPr>
        <mc:AlternateContent>
          <mc:Choice Requires="wps">
            <w:drawing>
              <wp:anchor distT="0" distB="0" distL="114300" distR="114300" simplePos="0" relativeHeight="251742208" behindDoc="0" locked="0" layoutInCell="1" allowOverlap="1" wp14:anchorId="014999F1" wp14:editId="0CEC770F">
                <wp:simplePos x="0" y="0"/>
                <wp:positionH relativeFrom="column">
                  <wp:posOffset>1516643</wp:posOffset>
                </wp:positionH>
                <wp:positionV relativeFrom="paragraph">
                  <wp:posOffset>57521</wp:posOffset>
                </wp:positionV>
                <wp:extent cx="333375" cy="260985"/>
                <wp:effectExtent l="0" t="0" r="28575" b="24765"/>
                <wp:wrapNone/>
                <wp:docPr id="35" name="Rectangle 35"/>
                <wp:cNvGraphicFramePr/>
                <a:graphic xmlns:a="http://schemas.openxmlformats.org/drawingml/2006/main">
                  <a:graphicData uri="http://schemas.microsoft.com/office/word/2010/wordprocessingShape">
                    <wps:wsp>
                      <wps:cNvSpPr/>
                      <wps:spPr>
                        <a:xfrm>
                          <a:off x="0" y="0"/>
                          <a:ext cx="333375" cy="26098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w:pict>
              <v:rect w14:anchorId="69E826C4" id="Rectangle 35" o:spid="_x0000_s1026" style="position:absolute;margin-left:119.4pt;margin-top:4.55pt;width:26.25pt;height:20.55pt;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" fillcolor="white [3201]" strokecolor="black [3213]" strokeweight="1pt"/>
            </w:pict>
          </mc:Fallback>
        </mc:AlternateContent>
      </w:r>
      <w:r>
        <w:rPr>
          <w:rFonts w:ascii="Times New Roman" w:hAnsi="Times New Roman" w:cs="Times New Roman"/>
          <w:sz w:val="24"/>
          <w:szCs w:val="24"/>
        </w:rPr>
        <w:t xml:space="preserve">                                                  BUT</w:t>
      </w:r>
    </w:p>
    <w:p w14:paraId="63C6BD74" w14:textId="29436C25" w:rsidR="009E7BA8" w:rsidRPr="00D47424" w:rsidRDefault="009E7BA8" w:rsidP="008409C3">
      <w:pPr>
        <w:spacing w:before="240"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Lainnya:</w:t>
      </w:r>
    </w:p>
    <w:p w14:paraId="6D744E9C" w14:textId="546ADC27" w:rsidR="008409C3" w:rsidRDefault="009E7BA8" w:rsidP="008409C3">
      <w:pPr>
        <w:spacing w:before="240" w:line="360" w:lineRule="auto"/>
        <w:rPr>
          <w:rFonts w:ascii="Times New Roman" w:hAnsi="Times New Roman" w:cs="Times New Roman"/>
          <w:sz w:val="24"/>
          <w:szCs w:val="24"/>
        </w:rPr>
      </w:pPr>
      <w:r w:rsidRPr="007337D2">
        <w:rPr>
          <w:rFonts w:ascii="Times New Roman" w:hAnsi="Times New Roman" w:cs="Times New Roman"/>
          <w:noProof/>
          <w:sz w:val="24"/>
          <w:szCs w:val="24"/>
        </w:rPr>
        <mc:AlternateContent>
          <mc:Choice Requires="wps">
            <w:drawing>
              <wp:anchor distT="0" distB="0" distL="114300" distR="114300" simplePos="0" relativeHeight="251694080" behindDoc="0" locked="0" layoutInCell="1" allowOverlap="1" wp14:anchorId="552B79B8" wp14:editId="567CA695">
                <wp:simplePos x="0" y="0"/>
                <wp:positionH relativeFrom="column">
                  <wp:posOffset>1529715</wp:posOffset>
                </wp:positionH>
                <wp:positionV relativeFrom="paragraph">
                  <wp:posOffset>37465</wp:posOffset>
                </wp:positionV>
                <wp:extent cx="333375" cy="260985"/>
                <wp:effectExtent l="0" t="0" r="28575" b="24765"/>
                <wp:wrapNone/>
                <wp:docPr id="19" name="Rectangle 19"/>
                <wp:cNvGraphicFramePr/>
                <a:graphic xmlns:a="http://schemas.openxmlformats.org/drawingml/2006/main">
                  <a:graphicData uri="http://schemas.microsoft.com/office/word/2010/wordprocessingShape">
                    <wps:wsp>
                      <wps:cNvSpPr/>
                      <wps:spPr>
                        <a:xfrm>
                          <a:off x="0" y="0"/>
                          <a:ext cx="333375" cy="26098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w:pict>
              <v:rect w14:anchorId="30250D8E" id="Rectangle 19" o:spid="_x0000_s1026" style="position:absolute;margin-left:120.45pt;margin-top:2.95pt;width:26.25pt;height:20.5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" fillcolor="white [3201]" strokecolor="black [3213]"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6128" behindDoc="0" locked="0" layoutInCell="1" allowOverlap="1" wp14:anchorId="2289EB35" wp14:editId="2147B9F7">
                <wp:simplePos x="0" y="0"/>
                <wp:positionH relativeFrom="page">
                  <wp:posOffset>5039252</wp:posOffset>
                </wp:positionH>
                <wp:positionV relativeFrom="paragraph">
                  <wp:posOffset>30636</wp:posOffset>
                </wp:positionV>
                <wp:extent cx="333375" cy="260985"/>
                <wp:effectExtent l="0" t="0" r="28575" b="24765"/>
                <wp:wrapNone/>
                <wp:docPr id="17" name="Rectangle 17"/>
                <wp:cNvGraphicFramePr/>
                <a:graphic xmlns:a="http://schemas.openxmlformats.org/drawingml/2006/main">
                  <a:graphicData uri="http://schemas.microsoft.com/office/word/2010/wordprocessingShape">
                    <wps:wsp>
                      <wps:cNvSpPr/>
                      <wps:spPr>
                        <a:xfrm>
                          <a:off x="0" y="0"/>
                          <a:ext cx="333375" cy="26098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w:pict>
              <v:rect w14:anchorId="5EFA0C8F" id="Rectangle 17" o:spid="_x0000_s1026" style="position:absolute;margin-left:396.8pt;margin-top:2.4pt;width:26.25pt;height:20.55pt;z-index:25169612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" fillcolor="white [3201]" strokecolor="black [3213]" strokeweight="1pt">
                <w10:wrap anchorx="page"/>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5104" behindDoc="0" locked="0" layoutInCell="1" allowOverlap="1" wp14:anchorId="48DCE231" wp14:editId="1ADCB8BA">
                <wp:simplePos x="0" y="0"/>
                <wp:positionH relativeFrom="column">
                  <wp:posOffset>2821197</wp:posOffset>
                </wp:positionH>
                <wp:positionV relativeFrom="paragraph">
                  <wp:posOffset>39262</wp:posOffset>
                </wp:positionV>
                <wp:extent cx="333375" cy="260985"/>
                <wp:effectExtent l="0" t="0" r="28575" b="24765"/>
                <wp:wrapNone/>
                <wp:docPr id="18" name="Rectangle 18"/>
                <wp:cNvGraphicFramePr/>
                <a:graphic xmlns:a="http://schemas.openxmlformats.org/drawingml/2006/main">
                  <a:graphicData uri="http://schemas.microsoft.com/office/word/2010/wordprocessingShape">
                    <wps:wsp>
                      <wps:cNvSpPr/>
                      <wps:spPr>
                        <a:xfrm>
                          <a:off x="0" y="0"/>
                          <a:ext cx="333375" cy="26098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335F8399" id="Rectangle 18" o:spid="_x0000_s1026" style="position:absolute;margin-left:222.15pt;margin-top:3.1pt;width:26.25pt;height:20.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" fillcolor="white [3201]" strokecolor="black [3213]" strokeweight="1pt"/>
            </w:pict>
          </mc:Fallback>
        </mc:AlternateContent>
      </w:r>
      <w:r w:rsidR="008409C3" w:rsidRPr="00D47424">
        <w:rPr>
          <w:rFonts w:ascii="Times New Roman" w:hAnsi="Times New Roman" w:cs="Times New Roman"/>
          <w:sz w:val="24"/>
          <w:szCs w:val="24"/>
        </w:rPr>
        <w:t>2.</w:t>
      </w:r>
      <w:r w:rsidR="008409C3">
        <w:rPr>
          <w:rFonts w:ascii="Times New Roman" w:hAnsi="Times New Roman" w:cs="Times New Roman"/>
          <w:sz w:val="24"/>
          <w:szCs w:val="24"/>
        </w:rPr>
        <w:t xml:space="preserve">  Bidang Usaha</w:t>
      </w:r>
      <w:r w:rsidR="008409C3" w:rsidRPr="00D47424">
        <w:rPr>
          <w:rFonts w:ascii="Times New Roman" w:hAnsi="Times New Roman" w:cs="Times New Roman"/>
          <w:sz w:val="24"/>
          <w:szCs w:val="24"/>
        </w:rPr>
        <w:tab/>
        <w:t xml:space="preserve">: </w:t>
      </w:r>
      <w:r w:rsidR="008409C3">
        <w:rPr>
          <w:rFonts w:ascii="Times New Roman" w:hAnsi="Times New Roman" w:cs="Times New Roman"/>
          <w:sz w:val="24"/>
          <w:szCs w:val="24"/>
        </w:rPr>
        <w:t xml:space="preserve">            Perdagangan              Jasa             Industri</w:t>
      </w:r>
    </w:p>
    <w:p w14:paraId="21F8A604" w14:textId="77777777" w:rsidR="008409C3" w:rsidRPr="00D47424" w:rsidRDefault="008409C3" w:rsidP="008409C3">
      <w:pPr>
        <w:spacing w:before="240"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Lainnya:</w:t>
      </w:r>
    </w:p>
    <w:p w14:paraId="5B05BE4B" w14:textId="50936FF8" w:rsidR="008409C3" w:rsidRPr="00D47424" w:rsidRDefault="007337D2" w:rsidP="008409C3">
      <w:pPr>
        <w:spacing w:before="240" w:line="36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7152" behindDoc="0" locked="0" layoutInCell="1" allowOverlap="1" wp14:anchorId="01F27D09" wp14:editId="12C2D268">
                <wp:simplePos x="0" y="0"/>
                <wp:positionH relativeFrom="column">
                  <wp:posOffset>1521460</wp:posOffset>
                </wp:positionH>
                <wp:positionV relativeFrom="paragraph">
                  <wp:posOffset>56515</wp:posOffset>
                </wp:positionV>
                <wp:extent cx="333375" cy="260985"/>
                <wp:effectExtent l="0" t="0" r="28575" b="24765"/>
                <wp:wrapNone/>
                <wp:docPr id="22" name="Rectangle 22"/>
                <wp:cNvGraphicFramePr/>
                <a:graphic xmlns:a="http://schemas.openxmlformats.org/drawingml/2006/main">
                  <a:graphicData uri="http://schemas.microsoft.com/office/word/2010/wordprocessingShape">
                    <wps:wsp>
                      <wps:cNvSpPr/>
                      <wps:spPr>
                        <a:xfrm>
                          <a:off x="0" y="0"/>
                          <a:ext cx="333375" cy="26098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w:pict>
              <v:rect w14:anchorId="334B064B" id="Rectangle 22" o:spid="_x0000_s1026" style="position:absolute;margin-left:119.8pt;margin-top:4.45pt;width:26.25pt;height:20.5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" fillcolor="white [3201]" strokecolor="black [3213]" strokeweight="1pt"/>
            </w:pict>
          </mc:Fallback>
        </mc:AlternateContent>
      </w:r>
      <w:r w:rsidR="008409C3">
        <w:rPr>
          <w:rFonts w:ascii="Times New Roman" w:hAnsi="Times New Roman" w:cs="Times New Roman"/>
          <w:noProof/>
          <w:sz w:val="24"/>
          <w:szCs w:val="24"/>
        </w:rPr>
        <mc:AlternateContent>
          <mc:Choice Requires="wps">
            <w:drawing>
              <wp:anchor distT="0" distB="0" distL="114300" distR="114300" simplePos="0" relativeHeight="251699200" behindDoc="0" locked="0" layoutInCell="1" allowOverlap="1" wp14:anchorId="364CD425" wp14:editId="4F26C051">
                <wp:simplePos x="0" y="0"/>
                <wp:positionH relativeFrom="column">
                  <wp:posOffset>3884295</wp:posOffset>
                </wp:positionH>
                <wp:positionV relativeFrom="paragraph">
                  <wp:posOffset>53340</wp:posOffset>
                </wp:positionV>
                <wp:extent cx="333375" cy="260985"/>
                <wp:effectExtent l="0" t="0" r="28575" b="24765"/>
                <wp:wrapNone/>
                <wp:docPr id="20" name="Rectangle 20"/>
                <wp:cNvGraphicFramePr/>
                <a:graphic xmlns:a="http://schemas.openxmlformats.org/drawingml/2006/main">
                  <a:graphicData uri="http://schemas.microsoft.com/office/word/2010/wordprocessingShape">
                    <wps:wsp>
                      <wps:cNvSpPr/>
                      <wps:spPr>
                        <a:xfrm>
                          <a:off x="0" y="0"/>
                          <a:ext cx="333375" cy="26098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w:pict>
              <v:rect w14:anchorId="45FE4713" id="Rectangle 20" o:spid="_x0000_s1026" style="position:absolute;margin-left:305.85pt;margin-top:4.2pt;width:26.25pt;height:20.5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" fillcolor="white [3201]" strokecolor="black [3213]" strokeweight="1pt"/>
            </w:pict>
          </mc:Fallback>
        </mc:AlternateContent>
      </w:r>
      <w:r w:rsidR="008409C3">
        <w:rPr>
          <w:rFonts w:ascii="Times New Roman" w:hAnsi="Times New Roman" w:cs="Times New Roman"/>
          <w:noProof/>
          <w:sz w:val="24"/>
          <w:szCs w:val="24"/>
        </w:rPr>
        <mc:AlternateContent>
          <mc:Choice Requires="wps">
            <w:drawing>
              <wp:anchor distT="0" distB="0" distL="114300" distR="114300" simplePos="0" relativeHeight="251698176" behindDoc="0" locked="0" layoutInCell="1" allowOverlap="1" wp14:anchorId="31E2C91B" wp14:editId="54A49209">
                <wp:simplePos x="0" y="0"/>
                <wp:positionH relativeFrom="margin">
                  <wp:posOffset>2738755</wp:posOffset>
                </wp:positionH>
                <wp:positionV relativeFrom="paragraph">
                  <wp:posOffset>52705</wp:posOffset>
                </wp:positionV>
                <wp:extent cx="333375" cy="260985"/>
                <wp:effectExtent l="0" t="0" r="28575" b="24765"/>
                <wp:wrapNone/>
                <wp:docPr id="21" name="Rectangle 21"/>
                <wp:cNvGraphicFramePr/>
                <a:graphic xmlns:a="http://schemas.openxmlformats.org/drawingml/2006/main">
                  <a:graphicData uri="http://schemas.microsoft.com/office/word/2010/wordprocessingShape">
                    <wps:wsp>
                      <wps:cNvSpPr/>
                      <wps:spPr>
                        <a:xfrm>
                          <a:off x="0" y="0"/>
                          <a:ext cx="333375" cy="26098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w:pict>
              <v:rect w14:anchorId="292C6911" id="Rectangle 21" o:spid="_x0000_s1026" style="position:absolute;margin-left:215.65pt;margin-top:4.15pt;width:26.25pt;height:20.55pt;z-index:2516981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" fillcolor="white [3201]" strokecolor="black [3213]" strokeweight="1pt">
                <w10:wrap anchorx="margin"/>
              </v:rect>
            </w:pict>
          </mc:Fallback>
        </mc:AlternateContent>
      </w:r>
      <w:r w:rsidR="008409C3" w:rsidRPr="00D47424">
        <w:rPr>
          <w:rFonts w:ascii="Times New Roman" w:hAnsi="Times New Roman" w:cs="Times New Roman"/>
          <w:sz w:val="24"/>
          <w:szCs w:val="24"/>
        </w:rPr>
        <w:t>3.</w:t>
      </w:r>
      <w:r w:rsidR="008409C3">
        <w:rPr>
          <w:rFonts w:ascii="Times New Roman" w:hAnsi="Times New Roman" w:cs="Times New Roman"/>
          <w:sz w:val="24"/>
          <w:szCs w:val="24"/>
        </w:rPr>
        <w:t xml:space="preserve"> Lama Berdiri </w:t>
      </w:r>
      <w:r w:rsidR="008409C3">
        <w:rPr>
          <w:rFonts w:ascii="Times New Roman" w:hAnsi="Times New Roman" w:cs="Times New Roman"/>
          <w:sz w:val="24"/>
          <w:szCs w:val="24"/>
        </w:rPr>
        <w:tab/>
      </w:r>
      <w:r w:rsidR="008409C3" w:rsidRPr="00D47424">
        <w:rPr>
          <w:rFonts w:ascii="Times New Roman" w:hAnsi="Times New Roman" w:cs="Times New Roman"/>
          <w:sz w:val="24"/>
          <w:szCs w:val="24"/>
        </w:rPr>
        <w:t xml:space="preserve">: </w:t>
      </w:r>
      <w:r w:rsidR="008409C3">
        <w:rPr>
          <w:rFonts w:ascii="Times New Roman" w:hAnsi="Times New Roman" w:cs="Times New Roman"/>
          <w:sz w:val="24"/>
          <w:szCs w:val="24"/>
        </w:rPr>
        <w:t xml:space="preserve">            &lt; 3 Tahun               3-5 Tahun              &gt; 5 Tahun</w:t>
      </w:r>
    </w:p>
    <w:p w14:paraId="06623118" w14:textId="77777777" w:rsidR="008409C3" w:rsidRDefault="008409C3" w:rsidP="008409C3">
      <w:pPr>
        <w:spacing w:before="240" w:after="0" w:line="360" w:lineRule="auto"/>
        <w:rPr>
          <w:rFonts w:ascii="Times New Roman" w:hAnsi="Times New Roman" w:cs="Times New Roman"/>
          <w:sz w:val="24"/>
          <w:szCs w:val="24"/>
        </w:rPr>
      </w:pPr>
      <w:r w:rsidRPr="00D47424">
        <w:rPr>
          <w:rFonts w:ascii="Times New Roman" w:hAnsi="Times New Roman" w:cs="Times New Roman"/>
          <w:sz w:val="24"/>
          <w:szCs w:val="24"/>
        </w:rPr>
        <w:t>4. P</w:t>
      </w:r>
      <w:r>
        <w:rPr>
          <w:rFonts w:ascii="Times New Roman" w:hAnsi="Times New Roman" w:cs="Times New Roman"/>
          <w:sz w:val="24"/>
          <w:szCs w:val="24"/>
        </w:rPr>
        <w:t xml:space="preserve">ihak yang </w:t>
      </w:r>
    </w:p>
    <w:p w14:paraId="00022423" w14:textId="77777777" w:rsidR="008409C3" w:rsidRDefault="008409C3" w:rsidP="008409C3">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1248" behindDoc="0" locked="0" layoutInCell="1" allowOverlap="1" wp14:anchorId="52E492A6" wp14:editId="12390A1E">
                <wp:simplePos x="0" y="0"/>
                <wp:positionH relativeFrom="column">
                  <wp:posOffset>3118485</wp:posOffset>
                </wp:positionH>
                <wp:positionV relativeFrom="paragraph">
                  <wp:posOffset>7620</wp:posOffset>
                </wp:positionV>
                <wp:extent cx="333375" cy="260985"/>
                <wp:effectExtent l="0" t="0" r="28575" b="24765"/>
                <wp:wrapNone/>
                <wp:docPr id="23" name="Rectangle 23"/>
                <wp:cNvGraphicFramePr/>
                <a:graphic xmlns:a="http://schemas.openxmlformats.org/drawingml/2006/main">
                  <a:graphicData uri="http://schemas.microsoft.com/office/word/2010/wordprocessingShape">
                    <wps:wsp>
                      <wps:cNvSpPr/>
                      <wps:spPr>
                        <a:xfrm>
                          <a:off x="0" y="0"/>
                          <a:ext cx="333375" cy="26098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w:pict>
              <v:rect w14:anchorId="38692060" id="Rectangle 23" o:spid="_x0000_s1026" style="position:absolute;margin-left:245.55pt;margin-top:.6pt;width:26.25pt;height:20.5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" fillcolor="white [3201]" strokecolor="black [3213]"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0224" behindDoc="0" locked="0" layoutInCell="1" allowOverlap="1" wp14:anchorId="586C4587" wp14:editId="756DDD6A">
                <wp:simplePos x="0" y="0"/>
                <wp:positionH relativeFrom="column">
                  <wp:posOffset>1530350</wp:posOffset>
                </wp:positionH>
                <wp:positionV relativeFrom="paragraph">
                  <wp:posOffset>8890</wp:posOffset>
                </wp:positionV>
                <wp:extent cx="333375" cy="260985"/>
                <wp:effectExtent l="0" t="0" r="28575" b="24765"/>
                <wp:wrapNone/>
                <wp:docPr id="24" name="Rectangle 24"/>
                <wp:cNvGraphicFramePr/>
                <a:graphic xmlns:a="http://schemas.openxmlformats.org/drawingml/2006/main">
                  <a:graphicData uri="http://schemas.microsoft.com/office/word/2010/wordprocessingShape">
                    <wps:wsp>
                      <wps:cNvSpPr/>
                      <wps:spPr>
                        <a:xfrm>
                          <a:off x="0" y="0"/>
                          <a:ext cx="333375" cy="26098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w:pict>
              <v:rect w14:anchorId="5D60BDDF" id="Rectangle 24" o:spid="_x0000_s1026" style="position:absolute;margin-left:120.5pt;margin-top:.7pt;width:26.25pt;height:20.5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" fillcolor="white [3201]" strokecolor="black [3213]" strokeweight="1pt"/>
            </w:pict>
          </mc:Fallback>
        </mc:AlternateContent>
      </w:r>
      <w:r>
        <w:rPr>
          <w:rFonts w:ascii="Times New Roman" w:hAnsi="Times New Roman" w:cs="Times New Roman"/>
          <w:sz w:val="24"/>
          <w:szCs w:val="24"/>
        </w:rPr>
        <w:t xml:space="preserve">    Mengurus Pajak</w:t>
      </w:r>
      <w:r>
        <w:rPr>
          <w:rFonts w:ascii="Times New Roman" w:hAnsi="Times New Roman" w:cs="Times New Roman"/>
          <w:sz w:val="24"/>
          <w:szCs w:val="24"/>
        </w:rPr>
        <w:tab/>
      </w:r>
      <w:r w:rsidRPr="00D47424">
        <w:rPr>
          <w:rFonts w:ascii="Times New Roman" w:hAnsi="Times New Roman" w:cs="Times New Roman"/>
          <w:sz w:val="24"/>
          <w:szCs w:val="24"/>
        </w:rPr>
        <w:t xml:space="preserve">: </w:t>
      </w:r>
      <w:r>
        <w:rPr>
          <w:rFonts w:ascii="Times New Roman" w:hAnsi="Times New Roman" w:cs="Times New Roman"/>
          <w:sz w:val="24"/>
          <w:szCs w:val="24"/>
        </w:rPr>
        <w:t xml:space="preserve">            Pemilik/Direktur              Staff Keuangan/                         </w:t>
      </w:r>
    </w:p>
    <w:p w14:paraId="6D3111F4" w14:textId="77777777" w:rsidR="008409C3" w:rsidRPr="007337D2" w:rsidRDefault="008409C3" w:rsidP="008409C3">
      <w:pPr>
        <w:spacing w:line="240" w:lineRule="auto"/>
        <w:ind w:left="5529"/>
        <w:rPr>
          <w:rFonts w:ascii="Times New Roman" w:hAnsi="Times New Roman" w:cs="Times New Roman"/>
          <w:i/>
          <w:iCs/>
          <w:sz w:val="24"/>
          <w:szCs w:val="24"/>
        </w:rPr>
      </w:pPr>
      <w:r w:rsidRPr="007337D2">
        <w:rPr>
          <w:rFonts w:ascii="Times New Roman" w:hAnsi="Times New Roman" w:cs="Times New Roman"/>
          <w:i/>
          <w:iCs/>
          <w:noProof/>
          <w:sz w:val="24"/>
          <w:szCs w:val="24"/>
        </w:rPr>
        <mc:AlternateContent>
          <mc:Choice Requires="wps">
            <w:drawing>
              <wp:anchor distT="0" distB="0" distL="114300" distR="114300" simplePos="0" relativeHeight="251702272" behindDoc="0" locked="0" layoutInCell="1" allowOverlap="1" wp14:anchorId="3AA48CA8" wp14:editId="5CCD7D18">
                <wp:simplePos x="0" y="0"/>
                <wp:positionH relativeFrom="column">
                  <wp:posOffset>1532103</wp:posOffset>
                </wp:positionH>
                <wp:positionV relativeFrom="paragraph">
                  <wp:posOffset>225425</wp:posOffset>
                </wp:positionV>
                <wp:extent cx="333375" cy="260985"/>
                <wp:effectExtent l="0" t="0" r="28575" b="24765"/>
                <wp:wrapNone/>
                <wp:docPr id="25" name="Rectangle 25"/>
                <wp:cNvGraphicFramePr/>
                <a:graphic xmlns:a="http://schemas.openxmlformats.org/drawingml/2006/main">
                  <a:graphicData uri="http://schemas.microsoft.com/office/word/2010/wordprocessingShape">
                    <wps:wsp>
                      <wps:cNvSpPr/>
                      <wps:spPr>
                        <a:xfrm>
                          <a:off x="0" y="0"/>
                          <a:ext cx="333375" cy="26098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w:pict>
              <v:rect w14:anchorId="5AFA9372" id="Rectangle 25" o:spid="_x0000_s1026" style="position:absolute;margin-left:120.65pt;margin-top:17.75pt;width:26.25pt;height:20.55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" fillcolor="white [3201]" strokecolor="black [3213]" strokeweight="1pt"/>
            </w:pict>
          </mc:Fallback>
        </mc:AlternateContent>
      </w:r>
      <w:r w:rsidRPr="007337D2">
        <w:rPr>
          <w:rFonts w:ascii="Times New Roman" w:hAnsi="Times New Roman" w:cs="Times New Roman"/>
          <w:i/>
          <w:iCs/>
          <w:sz w:val="24"/>
          <w:szCs w:val="24"/>
        </w:rPr>
        <w:t>Accounting</w:t>
      </w:r>
    </w:p>
    <w:p w14:paraId="0E8AA32C" w14:textId="77777777" w:rsidR="008409C3" w:rsidRDefault="008409C3" w:rsidP="008409C3">
      <w:pPr>
        <w:spacing w:line="240" w:lineRule="auto"/>
        <w:rPr>
          <w:rFonts w:ascii="Times New Roman" w:hAnsi="Times New Roman" w:cs="Times New Roman"/>
          <w:sz w:val="24"/>
          <w:szCs w:val="24"/>
        </w:rPr>
      </w:pPr>
      <w:r>
        <w:rPr>
          <w:rFonts w:ascii="Times New Roman" w:hAnsi="Times New Roman" w:cs="Times New Roman"/>
          <w:sz w:val="24"/>
          <w:szCs w:val="24"/>
        </w:rPr>
        <w:t xml:space="preserve">                                                  Konsultan Pajak</w:t>
      </w:r>
    </w:p>
    <w:p w14:paraId="77A2950A" w14:textId="77777777" w:rsidR="008409C3" w:rsidRDefault="008409C3" w:rsidP="008409C3">
      <w:pPr>
        <w:spacing w:line="240" w:lineRule="auto"/>
        <w:rPr>
          <w:rFonts w:ascii="Times New Roman" w:hAnsi="Times New Roman" w:cs="Times New Roman"/>
          <w:sz w:val="24"/>
          <w:szCs w:val="24"/>
        </w:rPr>
      </w:pPr>
      <w:r>
        <w:rPr>
          <w:rFonts w:ascii="Times New Roman" w:hAnsi="Times New Roman" w:cs="Times New Roman"/>
          <w:sz w:val="24"/>
          <w:szCs w:val="24"/>
        </w:rPr>
        <w:t xml:space="preserve"> 5. Kantor Pelayanan</w:t>
      </w:r>
    </w:p>
    <w:p w14:paraId="333C9A78" w14:textId="77777777" w:rsidR="008409C3" w:rsidRDefault="008409C3" w:rsidP="008409C3">
      <w:pPr>
        <w:spacing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3296" behindDoc="0" locked="0" layoutInCell="1" allowOverlap="1" wp14:anchorId="15B2CABB" wp14:editId="130F9CFC">
                <wp:simplePos x="0" y="0"/>
                <wp:positionH relativeFrom="column">
                  <wp:posOffset>1527149</wp:posOffset>
                </wp:positionH>
                <wp:positionV relativeFrom="paragraph">
                  <wp:posOffset>6350</wp:posOffset>
                </wp:positionV>
                <wp:extent cx="333375" cy="260985"/>
                <wp:effectExtent l="0" t="0" r="28575" b="24765"/>
                <wp:wrapNone/>
                <wp:docPr id="26" name="Rectangle 26"/>
                <wp:cNvGraphicFramePr/>
                <a:graphic xmlns:a="http://schemas.openxmlformats.org/drawingml/2006/main">
                  <a:graphicData uri="http://schemas.microsoft.com/office/word/2010/wordprocessingShape">
                    <wps:wsp>
                      <wps:cNvSpPr/>
                      <wps:spPr>
                        <a:xfrm>
                          <a:off x="0" y="0"/>
                          <a:ext cx="333375" cy="26098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w:pict>
              <v:rect w14:anchorId="676FE598" id="Rectangle 26" o:spid="_x0000_s1026" style="position:absolute;margin-left:120.25pt;margin-top:.5pt;width:26.25pt;height:20.5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" fillcolor="white [3201]" strokecolor="black [3213]" strokeweight="1pt"/>
            </w:pict>
          </mc:Fallback>
        </mc:AlternateContent>
      </w:r>
      <w:r>
        <w:rPr>
          <w:rFonts w:ascii="Times New Roman" w:hAnsi="Times New Roman" w:cs="Times New Roman"/>
          <w:sz w:val="24"/>
          <w:szCs w:val="24"/>
        </w:rPr>
        <w:t xml:space="preserve">     Pajak Terdaftar</w:t>
      </w:r>
      <w:r>
        <w:rPr>
          <w:rFonts w:ascii="Times New Roman" w:hAnsi="Times New Roman" w:cs="Times New Roman"/>
          <w:sz w:val="24"/>
          <w:szCs w:val="24"/>
        </w:rPr>
        <w:tab/>
        <w:t xml:space="preserve">:             KPP Pratama Samarinda Ulu  </w:t>
      </w:r>
    </w:p>
    <w:p w14:paraId="36FEAE8F" w14:textId="77777777" w:rsidR="008409C3" w:rsidRDefault="008409C3" w:rsidP="008409C3">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4320" behindDoc="0" locked="0" layoutInCell="1" allowOverlap="1" wp14:anchorId="468C5287" wp14:editId="7D3138D3">
                <wp:simplePos x="0" y="0"/>
                <wp:positionH relativeFrom="column">
                  <wp:posOffset>1528546</wp:posOffset>
                </wp:positionH>
                <wp:positionV relativeFrom="paragraph">
                  <wp:posOffset>110719</wp:posOffset>
                </wp:positionV>
                <wp:extent cx="333375" cy="260985"/>
                <wp:effectExtent l="0" t="0" r="28575" b="24765"/>
                <wp:wrapNone/>
                <wp:docPr id="27" name="Rectangle 27"/>
                <wp:cNvGraphicFramePr/>
                <a:graphic xmlns:a="http://schemas.openxmlformats.org/drawingml/2006/main">
                  <a:graphicData uri="http://schemas.microsoft.com/office/word/2010/wordprocessingShape">
                    <wps:wsp>
                      <wps:cNvSpPr/>
                      <wps:spPr>
                        <a:xfrm>
                          <a:off x="0" y="0"/>
                          <a:ext cx="333375" cy="26098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w:pict>
              <v:rect w14:anchorId="124899A0" id="Rectangle 27" o:spid="_x0000_s1026" style="position:absolute;margin-left:120.35pt;margin-top:8.7pt;width:26.25pt;height:20.55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" fillcolor="white [3201]" strokecolor="black [3213]" strokeweight="1pt"/>
            </w:pict>
          </mc:Fallback>
        </mc:AlternateContent>
      </w:r>
      <w:r>
        <w:rPr>
          <w:rFonts w:ascii="Times New Roman" w:hAnsi="Times New Roman" w:cs="Times New Roman"/>
          <w:sz w:val="24"/>
          <w:szCs w:val="24"/>
        </w:rPr>
        <w:t xml:space="preserve">                                                      </w:t>
      </w:r>
    </w:p>
    <w:p w14:paraId="637B69EE" w14:textId="77777777" w:rsidR="008409C3" w:rsidRDefault="008409C3" w:rsidP="008409C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KPP Pratama Samarinda Ilir</w:t>
      </w:r>
    </w:p>
    <w:p w14:paraId="109BC254" w14:textId="77777777" w:rsidR="008409C3" w:rsidRPr="00D47424" w:rsidRDefault="008409C3" w:rsidP="009E7BA8">
      <w:pPr>
        <w:spacing w:line="240" w:lineRule="auto"/>
        <w:rPr>
          <w:rFonts w:ascii="Times New Roman" w:hAnsi="Times New Roman" w:cs="Times New Roman"/>
          <w:sz w:val="24"/>
          <w:szCs w:val="24"/>
        </w:rPr>
      </w:pPr>
    </w:p>
    <w:p w14:paraId="43226579" w14:textId="77777777" w:rsidR="009E7BA8" w:rsidRDefault="009E7BA8" w:rsidP="009E7BA8">
      <w:pPr>
        <w:spacing w:before="240" w:line="240" w:lineRule="auto"/>
        <w:rPr>
          <w:rFonts w:ascii="Times New Roman" w:hAnsi="Times New Roman" w:cs="Times New Roman"/>
          <w:b/>
          <w:bCs/>
          <w:sz w:val="24"/>
          <w:szCs w:val="24"/>
        </w:rPr>
      </w:pPr>
    </w:p>
    <w:p w14:paraId="066BA6D3" w14:textId="77777777" w:rsidR="009E7BA8" w:rsidRDefault="009E7BA8" w:rsidP="009E7BA8">
      <w:pPr>
        <w:spacing w:before="240" w:line="240" w:lineRule="auto"/>
        <w:rPr>
          <w:rFonts w:ascii="Times New Roman" w:hAnsi="Times New Roman" w:cs="Times New Roman"/>
          <w:b/>
          <w:bCs/>
          <w:sz w:val="24"/>
          <w:szCs w:val="24"/>
        </w:rPr>
      </w:pPr>
    </w:p>
    <w:p w14:paraId="6DE372B7" w14:textId="77777777" w:rsidR="009E7BA8" w:rsidRDefault="009E7BA8" w:rsidP="009E7BA8">
      <w:pPr>
        <w:spacing w:before="240" w:line="240" w:lineRule="auto"/>
        <w:rPr>
          <w:rFonts w:ascii="Times New Roman" w:hAnsi="Times New Roman" w:cs="Times New Roman"/>
          <w:b/>
          <w:bCs/>
          <w:sz w:val="24"/>
          <w:szCs w:val="24"/>
        </w:rPr>
      </w:pPr>
    </w:p>
    <w:p w14:paraId="39240EC1" w14:textId="77777777" w:rsidR="009E7BA8" w:rsidRDefault="009E7BA8" w:rsidP="009E7BA8">
      <w:pPr>
        <w:spacing w:before="240" w:line="240" w:lineRule="auto"/>
        <w:rPr>
          <w:rFonts w:ascii="Times New Roman" w:hAnsi="Times New Roman" w:cs="Times New Roman"/>
          <w:b/>
          <w:bCs/>
          <w:sz w:val="24"/>
          <w:szCs w:val="24"/>
        </w:rPr>
      </w:pPr>
    </w:p>
    <w:p w14:paraId="01252366" w14:textId="77777777" w:rsidR="00CE1C0B" w:rsidRDefault="00CE1C0B" w:rsidP="009E7BA8">
      <w:pPr>
        <w:spacing w:before="240" w:line="240" w:lineRule="auto"/>
        <w:rPr>
          <w:rFonts w:ascii="Times New Roman" w:hAnsi="Times New Roman" w:cs="Times New Roman"/>
          <w:b/>
          <w:bCs/>
          <w:sz w:val="24"/>
          <w:szCs w:val="24"/>
        </w:rPr>
      </w:pPr>
    </w:p>
    <w:p w14:paraId="427AD573" w14:textId="28633641" w:rsidR="008409C3" w:rsidRPr="00930B7F" w:rsidRDefault="008409C3" w:rsidP="009E7BA8">
      <w:pPr>
        <w:spacing w:before="240" w:line="240" w:lineRule="auto"/>
        <w:rPr>
          <w:rFonts w:ascii="Times New Roman" w:hAnsi="Times New Roman" w:cs="Times New Roman"/>
          <w:b/>
          <w:bCs/>
          <w:sz w:val="24"/>
          <w:szCs w:val="24"/>
        </w:rPr>
      </w:pPr>
      <w:r w:rsidRPr="00930B7F">
        <w:rPr>
          <w:rFonts w:ascii="Times New Roman" w:hAnsi="Times New Roman" w:cs="Times New Roman"/>
          <w:b/>
          <w:bCs/>
          <w:sz w:val="24"/>
          <w:szCs w:val="24"/>
        </w:rPr>
        <w:t xml:space="preserve">Petunjuk Pengisian </w:t>
      </w:r>
    </w:p>
    <w:p w14:paraId="7D5B7ACF" w14:textId="77777777" w:rsidR="008409C3" w:rsidRPr="00D47424" w:rsidRDefault="008409C3" w:rsidP="00CE1C0B">
      <w:pPr>
        <w:spacing w:before="240" w:after="0" w:line="360" w:lineRule="auto"/>
        <w:rPr>
          <w:rFonts w:ascii="Times New Roman" w:hAnsi="Times New Roman" w:cs="Times New Roman"/>
          <w:sz w:val="24"/>
          <w:szCs w:val="24"/>
        </w:rPr>
      </w:pPr>
      <w:r w:rsidRPr="00D47424">
        <w:rPr>
          <w:rFonts w:ascii="Times New Roman" w:hAnsi="Times New Roman" w:cs="Times New Roman"/>
          <w:sz w:val="24"/>
          <w:szCs w:val="24"/>
        </w:rPr>
        <w:t>Bapak/Ibu/Saudara/i dimohon untuk menjawab setiap pertanyaan kuesioner dibawah ini dengan memberikan tanda ceklist (</w:t>
      </w:r>
      <w:r w:rsidRPr="00D47424">
        <w:rPr>
          <w:rFonts w:ascii="Segoe UI Symbol" w:hAnsi="Segoe UI Symbol" w:cs="Segoe UI Symbol"/>
        </w:rPr>
        <w:t>✓</w:t>
      </w:r>
      <w:r w:rsidRPr="00D47424">
        <w:rPr>
          <w:rFonts w:ascii="Times New Roman" w:hAnsi="Times New Roman" w:cs="Times New Roman"/>
          <w:sz w:val="24"/>
          <w:szCs w:val="24"/>
        </w:rPr>
        <w:t xml:space="preserve">) dalam kolom yang sudah disediakan. </w:t>
      </w:r>
    </w:p>
    <w:p w14:paraId="398355D4" w14:textId="77777777" w:rsidR="008409C3" w:rsidRPr="00D47424" w:rsidRDefault="008409C3" w:rsidP="00CE1C0B">
      <w:pPr>
        <w:spacing w:before="240" w:line="360" w:lineRule="auto"/>
        <w:rPr>
          <w:rFonts w:ascii="Times New Roman" w:hAnsi="Times New Roman" w:cs="Times New Roman"/>
          <w:sz w:val="24"/>
          <w:szCs w:val="24"/>
        </w:rPr>
      </w:pPr>
      <w:r w:rsidRPr="00D47424">
        <w:rPr>
          <w:rFonts w:ascii="Times New Roman" w:hAnsi="Times New Roman" w:cs="Times New Roman"/>
          <w:sz w:val="24"/>
          <w:szCs w:val="24"/>
        </w:rPr>
        <w:t xml:space="preserve">Keterangan nomor pada pilihan jawaban sebagai berikut: </w:t>
      </w:r>
    </w:p>
    <w:p w14:paraId="7E807EF4" w14:textId="77777777" w:rsidR="008409C3" w:rsidRPr="00D47424" w:rsidRDefault="008409C3" w:rsidP="009E7BA8">
      <w:pPr>
        <w:spacing w:before="240" w:line="240" w:lineRule="auto"/>
        <w:rPr>
          <w:rFonts w:ascii="Times New Roman" w:hAnsi="Times New Roman" w:cs="Times New Roman"/>
          <w:sz w:val="24"/>
          <w:szCs w:val="24"/>
        </w:rPr>
      </w:pPr>
      <w:r w:rsidRPr="00D47424">
        <w:rPr>
          <w:rFonts w:ascii="Times New Roman" w:hAnsi="Times New Roman" w:cs="Times New Roman"/>
          <w:sz w:val="24"/>
          <w:szCs w:val="24"/>
        </w:rPr>
        <w:t>1.  Sangat Tidak Setuju = (STS)</w:t>
      </w:r>
    </w:p>
    <w:p w14:paraId="229347C9" w14:textId="77777777" w:rsidR="008409C3" w:rsidRPr="00D47424" w:rsidRDefault="008409C3" w:rsidP="009E7BA8">
      <w:pPr>
        <w:spacing w:before="240" w:line="240" w:lineRule="auto"/>
        <w:rPr>
          <w:rFonts w:ascii="Times New Roman" w:hAnsi="Times New Roman" w:cs="Times New Roman"/>
          <w:sz w:val="24"/>
          <w:szCs w:val="24"/>
        </w:rPr>
      </w:pPr>
      <w:r w:rsidRPr="00D47424">
        <w:rPr>
          <w:rFonts w:ascii="Times New Roman" w:hAnsi="Times New Roman" w:cs="Times New Roman"/>
          <w:sz w:val="24"/>
          <w:szCs w:val="24"/>
        </w:rPr>
        <w:t>2. Tidak Setuju = (TS)</w:t>
      </w:r>
    </w:p>
    <w:p w14:paraId="0735A84A" w14:textId="77777777" w:rsidR="008409C3" w:rsidRPr="00D47424" w:rsidRDefault="008409C3" w:rsidP="009E7BA8">
      <w:pPr>
        <w:spacing w:before="240" w:line="240" w:lineRule="auto"/>
        <w:rPr>
          <w:rFonts w:ascii="Times New Roman" w:hAnsi="Times New Roman" w:cs="Times New Roman"/>
          <w:sz w:val="24"/>
          <w:szCs w:val="24"/>
        </w:rPr>
      </w:pPr>
      <w:r w:rsidRPr="00D47424">
        <w:rPr>
          <w:rFonts w:ascii="Times New Roman" w:hAnsi="Times New Roman" w:cs="Times New Roman"/>
          <w:sz w:val="24"/>
          <w:szCs w:val="24"/>
        </w:rPr>
        <w:t>3. Setuju = (S)</w:t>
      </w:r>
    </w:p>
    <w:p w14:paraId="3E17B960" w14:textId="17A50D83" w:rsidR="007628D0" w:rsidRDefault="008409C3" w:rsidP="009E7BA8">
      <w:pPr>
        <w:spacing w:before="240" w:line="240" w:lineRule="auto"/>
        <w:rPr>
          <w:rFonts w:ascii="Times New Roman" w:hAnsi="Times New Roman" w:cs="Times New Roman"/>
          <w:sz w:val="24"/>
          <w:szCs w:val="24"/>
        </w:rPr>
      </w:pPr>
      <w:r w:rsidRPr="00D47424">
        <w:rPr>
          <w:rFonts w:ascii="Times New Roman" w:hAnsi="Times New Roman" w:cs="Times New Roman"/>
          <w:sz w:val="24"/>
          <w:szCs w:val="24"/>
        </w:rPr>
        <w:t>4. Sangat Setuju = (SS)</w:t>
      </w:r>
    </w:p>
    <w:p w14:paraId="3204072C" w14:textId="77777777" w:rsidR="00930B7F" w:rsidRDefault="00930B7F" w:rsidP="009E7BA8">
      <w:pPr>
        <w:spacing w:before="240" w:line="240" w:lineRule="auto"/>
        <w:rPr>
          <w:rFonts w:ascii="Times New Roman" w:hAnsi="Times New Roman" w:cs="Times New Roman"/>
          <w:sz w:val="24"/>
          <w:szCs w:val="24"/>
        </w:rPr>
      </w:pPr>
      <w:bookmarkStart w:id="102" w:name="_Hlk222838812"/>
    </w:p>
    <w:p w14:paraId="189088D9" w14:textId="7E9D6F47" w:rsidR="008409C3" w:rsidRDefault="008409C3" w:rsidP="008409C3">
      <w:pPr>
        <w:spacing w:before="240" w:line="360" w:lineRule="auto"/>
        <w:rPr>
          <w:rFonts w:ascii="Times New Roman" w:hAnsi="Times New Roman" w:cs="Times New Roman"/>
          <w:b/>
          <w:bCs/>
          <w:sz w:val="24"/>
          <w:szCs w:val="24"/>
        </w:rPr>
      </w:pPr>
      <w:r w:rsidRPr="00CE1C0B">
        <w:rPr>
          <w:rFonts w:ascii="Times New Roman" w:hAnsi="Times New Roman" w:cs="Times New Roman"/>
          <w:b/>
          <w:bCs/>
          <w:sz w:val="24"/>
          <w:szCs w:val="24"/>
        </w:rPr>
        <w:t xml:space="preserve">1. </w:t>
      </w:r>
      <w:r w:rsidR="00C7568B">
        <w:rPr>
          <w:rFonts w:ascii="Times New Roman" w:hAnsi="Times New Roman" w:cs="Times New Roman"/>
          <w:b/>
          <w:bCs/>
          <w:sz w:val="24"/>
          <w:szCs w:val="24"/>
        </w:rPr>
        <w:t>Literasi Pajak</w:t>
      </w:r>
    </w:p>
    <w:tbl>
      <w:tblPr>
        <w:tblStyle w:val="TableGrid"/>
        <w:tblW w:w="0" w:type="auto"/>
        <w:tblLook w:val="04A0" w:firstRow="1" w:lastRow="0" w:firstColumn="1" w:lastColumn="0" w:noHBand="0" w:noVBand="1"/>
      </w:tblPr>
      <w:tblGrid>
        <w:gridCol w:w="571"/>
        <w:gridCol w:w="4527"/>
        <w:gridCol w:w="739"/>
        <w:gridCol w:w="728"/>
        <w:gridCol w:w="678"/>
        <w:gridCol w:w="684"/>
      </w:tblGrid>
      <w:tr w:rsidR="00C7568B" w:rsidRPr="00221DA7" w14:paraId="2F8DD65B" w14:textId="77777777" w:rsidTr="008D1CC7">
        <w:trPr>
          <w:trHeight w:val="395"/>
        </w:trPr>
        <w:tc>
          <w:tcPr>
            <w:tcW w:w="571" w:type="dxa"/>
            <w:vAlign w:val="center"/>
          </w:tcPr>
          <w:p w14:paraId="254E2E23" w14:textId="77777777" w:rsidR="00C7568B" w:rsidRPr="00221DA7" w:rsidRDefault="00C7568B" w:rsidP="00FE4A35">
            <w:pPr>
              <w:jc w:val="center"/>
              <w:rPr>
                <w:rFonts w:ascii="Times New Roman" w:hAnsi="Times New Roman" w:cs="Times New Roman"/>
                <w:b/>
                <w:bCs/>
                <w:sz w:val="24"/>
                <w:szCs w:val="24"/>
              </w:rPr>
            </w:pPr>
            <w:r w:rsidRPr="00221DA7">
              <w:rPr>
                <w:rFonts w:ascii="Times New Roman" w:hAnsi="Times New Roman" w:cs="Times New Roman"/>
                <w:b/>
                <w:bCs/>
                <w:sz w:val="24"/>
                <w:szCs w:val="24"/>
              </w:rPr>
              <w:t>No.</w:t>
            </w:r>
          </w:p>
        </w:tc>
        <w:tc>
          <w:tcPr>
            <w:tcW w:w="4527" w:type="dxa"/>
            <w:vAlign w:val="center"/>
          </w:tcPr>
          <w:p w14:paraId="434CBD8C" w14:textId="77777777" w:rsidR="00C7568B" w:rsidRPr="00221DA7" w:rsidRDefault="00C7568B" w:rsidP="00FE4A35">
            <w:pPr>
              <w:jc w:val="center"/>
              <w:rPr>
                <w:rFonts w:ascii="Times New Roman" w:hAnsi="Times New Roman" w:cs="Times New Roman"/>
                <w:b/>
                <w:bCs/>
                <w:sz w:val="24"/>
                <w:szCs w:val="24"/>
              </w:rPr>
            </w:pPr>
            <w:r w:rsidRPr="00221DA7">
              <w:rPr>
                <w:rFonts w:ascii="Times New Roman" w:hAnsi="Times New Roman" w:cs="Times New Roman"/>
                <w:b/>
                <w:bCs/>
                <w:sz w:val="24"/>
                <w:szCs w:val="24"/>
              </w:rPr>
              <w:t>Pernyataan</w:t>
            </w:r>
          </w:p>
        </w:tc>
        <w:tc>
          <w:tcPr>
            <w:tcW w:w="739" w:type="dxa"/>
            <w:vAlign w:val="center"/>
          </w:tcPr>
          <w:p w14:paraId="72106C9D" w14:textId="77777777" w:rsidR="00C7568B" w:rsidRPr="00221DA7" w:rsidRDefault="00C7568B" w:rsidP="00FE4A35">
            <w:pPr>
              <w:jc w:val="center"/>
              <w:rPr>
                <w:rFonts w:ascii="Times New Roman" w:hAnsi="Times New Roman" w:cs="Times New Roman"/>
                <w:b/>
                <w:bCs/>
                <w:sz w:val="24"/>
                <w:szCs w:val="24"/>
              </w:rPr>
            </w:pPr>
            <w:r w:rsidRPr="00221DA7">
              <w:rPr>
                <w:rFonts w:ascii="Times New Roman" w:hAnsi="Times New Roman" w:cs="Times New Roman"/>
                <w:b/>
                <w:bCs/>
                <w:sz w:val="24"/>
                <w:szCs w:val="24"/>
              </w:rPr>
              <w:t>STS</w:t>
            </w:r>
          </w:p>
        </w:tc>
        <w:tc>
          <w:tcPr>
            <w:tcW w:w="728" w:type="dxa"/>
            <w:vAlign w:val="center"/>
          </w:tcPr>
          <w:p w14:paraId="7B23AB2F" w14:textId="77777777" w:rsidR="00C7568B" w:rsidRPr="00221DA7" w:rsidRDefault="00C7568B" w:rsidP="00FE4A35">
            <w:pPr>
              <w:jc w:val="center"/>
              <w:rPr>
                <w:rFonts w:ascii="Times New Roman" w:hAnsi="Times New Roman" w:cs="Times New Roman"/>
                <w:b/>
                <w:bCs/>
                <w:sz w:val="24"/>
                <w:szCs w:val="24"/>
              </w:rPr>
            </w:pPr>
            <w:r w:rsidRPr="00221DA7">
              <w:rPr>
                <w:rFonts w:ascii="Times New Roman" w:hAnsi="Times New Roman" w:cs="Times New Roman"/>
                <w:b/>
                <w:bCs/>
                <w:sz w:val="24"/>
                <w:szCs w:val="24"/>
              </w:rPr>
              <w:t>TS</w:t>
            </w:r>
          </w:p>
        </w:tc>
        <w:tc>
          <w:tcPr>
            <w:tcW w:w="678" w:type="dxa"/>
            <w:vAlign w:val="center"/>
          </w:tcPr>
          <w:p w14:paraId="226B167F" w14:textId="77777777" w:rsidR="00C7568B" w:rsidRPr="00221DA7" w:rsidRDefault="00C7568B" w:rsidP="00FE4A35">
            <w:pPr>
              <w:jc w:val="center"/>
              <w:rPr>
                <w:rFonts w:ascii="Times New Roman" w:hAnsi="Times New Roman" w:cs="Times New Roman"/>
                <w:b/>
                <w:bCs/>
                <w:sz w:val="24"/>
                <w:szCs w:val="24"/>
              </w:rPr>
            </w:pPr>
            <w:r w:rsidRPr="00221DA7">
              <w:rPr>
                <w:rFonts w:ascii="Times New Roman" w:hAnsi="Times New Roman" w:cs="Times New Roman"/>
                <w:b/>
                <w:bCs/>
                <w:sz w:val="24"/>
                <w:szCs w:val="24"/>
              </w:rPr>
              <w:t>S</w:t>
            </w:r>
          </w:p>
        </w:tc>
        <w:tc>
          <w:tcPr>
            <w:tcW w:w="684" w:type="dxa"/>
            <w:vAlign w:val="center"/>
          </w:tcPr>
          <w:p w14:paraId="014AD9B0" w14:textId="77777777" w:rsidR="00C7568B" w:rsidRPr="00221DA7" w:rsidRDefault="00C7568B" w:rsidP="00FE4A35">
            <w:pPr>
              <w:jc w:val="center"/>
              <w:rPr>
                <w:rFonts w:ascii="Times New Roman" w:hAnsi="Times New Roman" w:cs="Times New Roman"/>
                <w:b/>
                <w:bCs/>
                <w:sz w:val="24"/>
                <w:szCs w:val="24"/>
              </w:rPr>
            </w:pPr>
            <w:r w:rsidRPr="00221DA7">
              <w:rPr>
                <w:rFonts w:ascii="Times New Roman" w:hAnsi="Times New Roman" w:cs="Times New Roman"/>
                <w:b/>
                <w:bCs/>
                <w:sz w:val="24"/>
                <w:szCs w:val="24"/>
              </w:rPr>
              <w:t>ST</w:t>
            </w:r>
          </w:p>
        </w:tc>
      </w:tr>
      <w:tr w:rsidR="00C7568B" w14:paraId="7D2CB374" w14:textId="77777777" w:rsidTr="00FE4A35">
        <w:tc>
          <w:tcPr>
            <w:tcW w:w="571" w:type="dxa"/>
          </w:tcPr>
          <w:p w14:paraId="6F653B59" w14:textId="77777777" w:rsidR="00C7568B" w:rsidRDefault="00C7568B" w:rsidP="00FE4A35">
            <w:pPr>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4527" w:type="dxa"/>
          </w:tcPr>
          <w:p w14:paraId="19A2A5F4" w14:textId="27CB947B" w:rsidR="00611ECD" w:rsidRDefault="00611ECD" w:rsidP="00FE4A35">
            <w:pPr>
              <w:spacing w:line="276" w:lineRule="auto"/>
              <w:rPr>
                <w:rFonts w:ascii="Times New Roman" w:hAnsi="Times New Roman" w:cs="Times New Roman"/>
                <w:sz w:val="24"/>
                <w:szCs w:val="24"/>
              </w:rPr>
            </w:pPr>
            <w:r>
              <w:rPr>
                <w:rFonts w:ascii="Times New Roman" w:hAnsi="Times New Roman" w:cs="Times New Roman"/>
                <w:sz w:val="24"/>
                <w:szCs w:val="24"/>
              </w:rPr>
              <w:t>Perusahaan saya memahami tata cara perpajakan seperti prosedur pendaftaran, pelaporan, dan pembayaran pajak</w:t>
            </w:r>
          </w:p>
        </w:tc>
        <w:tc>
          <w:tcPr>
            <w:tcW w:w="739" w:type="dxa"/>
          </w:tcPr>
          <w:p w14:paraId="0FC550FE" w14:textId="77777777" w:rsidR="00C7568B" w:rsidRDefault="00C7568B" w:rsidP="00FE4A35">
            <w:pPr>
              <w:spacing w:line="276" w:lineRule="auto"/>
              <w:rPr>
                <w:rFonts w:ascii="Times New Roman" w:hAnsi="Times New Roman" w:cs="Times New Roman"/>
                <w:sz w:val="24"/>
                <w:szCs w:val="24"/>
              </w:rPr>
            </w:pPr>
          </w:p>
        </w:tc>
        <w:tc>
          <w:tcPr>
            <w:tcW w:w="728" w:type="dxa"/>
          </w:tcPr>
          <w:p w14:paraId="1FC0E177" w14:textId="77777777" w:rsidR="00C7568B" w:rsidRDefault="00C7568B" w:rsidP="00FE4A35">
            <w:pPr>
              <w:spacing w:line="276" w:lineRule="auto"/>
              <w:rPr>
                <w:rFonts w:ascii="Times New Roman" w:hAnsi="Times New Roman" w:cs="Times New Roman"/>
                <w:sz w:val="24"/>
                <w:szCs w:val="24"/>
              </w:rPr>
            </w:pPr>
          </w:p>
        </w:tc>
        <w:tc>
          <w:tcPr>
            <w:tcW w:w="678" w:type="dxa"/>
          </w:tcPr>
          <w:p w14:paraId="459646C1" w14:textId="77777777" w:rsidR="00C7568B" w:rsidRDefault="00C7568B" w:rsidP="00FE4A35">
            <w:pPr>
              <w:spacing w:line="276" w:lineRule="auto"/>
              <w:rPr>
                <w:rFonts w:ascii="Times New Roman" w:hAnsi="Times New Roman" w:cs="Times New Roman"/>
                <w:sz w:val="24"/>
                <w:szCs w:val="24"/>
              </w:rPr>
            </w:pPr>
          </w:p>
        </w:tc>
        <w:tc>
          <w:tcPr>
            <w:tcW w:w="684" w:type="dxa"/>
          </w:tcPr>
          <w:p w14:paraId="3125409E" w14:textId="77777777" w:rsidR="00C7568B" w:rsidRDefault="00C7568B" w:rsidP="00FE4A35">
            <w:pPr>
              <w:spacing w:line="276" w:lineRule="auto"/>
              <w:rPr>
                <w:rFonts w:ascii="Times New Roman" w:hAnsi="Times New Roman" w:cs="Times New Roman"/>
                <w:sz w:val="24"/>
                <w:szCs w:val="24"/>
              </w:rPr>
            </w:pPr>
          </w:p>
        </w:tc>
      </w:tr>
      <w:tr w:rsidR="00C7568B" w14:paraId="6A80F469" w14:textId="77777777" w:rsidTr="00FE4A35">
        <w:tc>
          <w:tcPr>
            <w:tcW w:w="571" w:type="dxa"/>
          </w:tcPr>
          <w:p w14:paraId="36ED62FA" w14:textId="77777777" w:rsidR="00C7568B" w:rsidRDefault="00C7568B" w:rsidP="00FE4A35">
            <w:pPr>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4527" w:type="dxa"/>
          </w:tcPr>
          <w:p w14:paraId="4BFAD1C8" w14:textId="2D56E111" w:rsidR="00C7568B" w:rsidRDefault="00611ECD" w:rsidP="00FE4A35">
            <w:pPr>
              <w:spacing w:line="276" w:lineRule="auto"/>
              <w:rPr>
                <w:rFonts w:ascii="Times New Roman" w:hAnsi="Times New Roman" w:cs="Times New Roman"/>
                <w:sz w:val="24"/>
                <w:szCs w:val="24"/>
              </w:rPr>
            </w:pPr>
            <w:r>
              <w:rPr>
                <w:rFonts w:ascii="Times New Roman" w:hAnsi="Times New Roman" w:cs="Times New Roman"/>
                <w:sz w:val="24"/>
                <w:szCs w:val="24"/>
              </w:rPr>
              <w:t>Perusahaan saya memahami ketentuan perpajakan, seperti jenis pajak yang dikenakan serta kewajiban yang harus dipenuhi</w:t>
            </w:r>
          </w:p>
        </w:tc>
        <w:tc>
          <w:tcPr>
            <w:tcW w:w="739" w:type="dxa"/>
          </w:tcPr>
          <w:p w14:paraId="704ED200" w14:textId="77777777" w:rsidR="00C7568B" w:rsidRDefault="00C7568B" w:rsidP="00FE4A35">
            <w:pPr>
              <w:spacing w:line="276" w:lineRule="auto"/>
              <w:rPr>
                <w:rFonts w:ascii="Times New Roman" w:hAnsi="Times New Roman" w:cs="Times New Roman"/>
                <w:sz w:val="24"/>
                <w:szCs w:val="24"/>
              </w:rPr>
            </w:pPr>
          </w:p>
        </w:tc>
        <w:tc>
          <w:tcPr>
            <w:tcW w:w="728" w:type="dxa"/>
          </w:tcPr>
          <w:p w14:paraId="1ADB3CDE" w14:textId="77777777" w:rsidR="00C7568B" w:rsidRDefault="00C7568B" w:rsidP="00FE4A35">
            <w:pPr>
              <w:spacing w:line="276" w:lineRule="auto"/>
              <w:rPr>
                <w:rFonts w:ascii="Times New Roman" w:hAnsi="Times New Roman" w:cs="Times New Roman"/>
                <w:sz w:val="24"/>
                <w:szCs w:val="24"/>
              </w:rPr>
            </w:pPr>
          </w:p>
        </w:tc>
        <w:tc>
          <w:tcPr>
            <w:tcW w:w="678" w:type="dxa"/>
          </w:tcPr>
          <w:p w14:paraId="67BAD5A8" w14:textId="77777777" w:rsidR="00C7568B" w:rsidRDefault="00C7568B" w:rsidP="00FE4A35">
            <w:pPr>
              <w:spacing w:line="276" w:lineRule="auto"/>
              <w:rPr>
                <w:rFonts w:ascii="Times New Roman" w:hAnsi="Times New Roman" w:cs="Times New Roman"/>
                <w:sz w:val="24"/>
                <w:szCs w:val="24"/>
              </w:rPr>
            </w:pPr>
          </w:p>
        </w:tc>
        <w:tc>
          <w:tcPr>
            <w:tcW w:w="684" w:type="dxa"/>
          </w:tcPr>
          <w:p w14:paraId="05A3730A" w14:textId="77777777" w:rsidR="00C7568B" w:rsidRDefault="00C7568B" w:rsidP="00FE4A35">
            <w:pPr>
              <w:spacing w:line="276" w:lineRule="auto"/>
              <w:rPr>
                <w:rFonts w:ascii="Times New Roman" w:hAnsi="Times New Roman" w:cs="Times New Roman"/>
                <w:sz w:val="24"/>
                <w:szCs w:val="24"/>
              </w:rPr>
            </w:pPr>
          </w:p>
        </w:tc>
      </w:tr>
      <w:tr w:rsidR="00C7568B" w14:paraId="2BAFB6CA" w14:textId="77777777" w:rsidTr="00FE4A35">
        <w:tc>
          <w:tcPr>
            <w:tcW w:w="571" w:type="dxa"/>
          </w:tcPr>
          <w:p w14:paraId="702D5FAB" w14:textId="77777777" w:rsidR="00C7568B" w:rsidRDefault="00C7568B" w:rsidP="00FE4A35">
            <w:pPr>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4527" w:type="dxa"/>
          </w:tcPr>
          <w:p w14:paraId="17BC292C" w14:textId="19B0DE67" w:rsidR="00C7568B" w:rsidRDefault="00930B7F" w:rsidP="00FE4A35">
            <w:pPr>
              <w:spacing w:line="276" w:lineRule="auto"/>
              <w:rPr>
                <w:rFonts w:ascii="Times New Roman" w:hAnsi="Times New Roman" w:cs="Times New Roman"/>
                <w:sz w:val="24"/>
                <w:szCs w:val="24"/>
              </w:rPr>
            </w:pPr>
            <w:r>
              <w:rPr>
                <w:rFonts w:ascii="Times New Roman" w:hAnsi="Times New Roman" w:cs="Times New Roman"/>
                <w:sz w:val="24"/>
                <w:szCs w:val="24"/>
              </w:rPr>
              <w:t xml:space="preserve">Perusahaan saya mengetahui konsekuensi sanksi </w:t>
            </w:r>
            <w:r w:rsidR="00127BFA">
              <w:rPr>
                <w:rFonts w:ascii="Times New Roman" w:hAnsi="Times New Roman" w:cs="Times New Roman"/>
                <w:sz w:val="24"/>
                <w:szCs w:val="24"/>
              </w:rPr>
              <w:t xml:space="preserve">perpajakan </w:t>
            </w:r>
            <w:r>
              <w:rPr>
                <w:rFonts w:ascii="Times New Roman" w:hAnsi="Times New Roman" w:cs="Times New Roman"/>
                <w:sz w:val="24"/>
                <w:szCs w:val="24"/>
              </w:rPr>
              <w:t xml:space="preserve">yang dikenakan </w:t>
            </w:r>
            <w:r w:rsidR="00127BFA">
              <w:rPr>
                <w:rFonts w:ascii="Times New Roman" w:hAnsi="Times New Roman" w:cs="Times New Roman"/>
                <w:sz w:val="24"/>
                <w:szCs w:val="24"/>
              </w:rPr>
              <w:t>jika terjadi p</w:t>
            </w:r>
            <w:r>
              <w:rPr>
                <w:rFonts w:ascii="Times New Roman" w:hAnsi="Times New Roman" w:cs="Times New Roman"/>
                <w:sz w:val="24"/>
                <w:szCs w:val="24"/>
              </w:rPr>
              <w:t>elanggar</w:t>
            </w:r>
            <w:r w:rsidR="00127BFA">
              <w:rPr>
                <w:rFonts w:ascii="Times New Roman" w:hAnsi="Times New Roman" w:cs="Times New Roman"/>
                <w:sz w:val="24"/>
                <w:szCs w:val="24"/>
              </w:rPr>
              <w:t>an</w:t>
            </w:r>
            <w:r>
              <w:rPr>
                <w:rFonts w:ascii="Times New Roman" w:hAnsi="Times New Roman" w:cs="Times New Roman"/>
                <w:sz w:val="24"/>
                <w:szCs w:val="24"/>
              </w:rPr>
              <w:t xml:space="preserve"> </w:t>
            </w:r>
            <w:r w:rsidR="00127BFA">
              <w:rPr>
                <w:rFonts w:ascii="Times New Roman" w:hAnsi="Times New Roman" w:cs="Times New Roman"/>
                <w:sz w:val="24"/>
                <w:szCs w:val="24"/>
              </w:rPr>
              <w:t xml:space="preserve">kewajiban </w:t>
            </w:r>
            <w:r>
              <w:rPr>
                <w:rFonts w:ascii="Times New Roman" w:hAnsi="Times New Roman" w:cs="Times New Roman"/>
                <w:sz w:val="24"/>
                <w:szCs w:val="24"/>
              </w:rPr>
              <w:t xml:space="preserve">pajak </w:t>
            </w:r>
          </w:p>
        </w:tc>
        <w:tc>
          <w:tcPr>
            <w:tcW w:w="739" w:type="dxa"/>
          </w:tcPr>
          <w:p w14:paraId="28842ED0" w14:textId="77777777" w:rsidR="00C7568B" w:rsidRDefault="00C7568B" w:rsidP="00FE4A35">
            <w:pPr>
              <w:spacing w:line="276" w:lineRule="auto"/>
              <w:rPr>
                <w:rFonts w:ascii="Times New Roman" w:hAnsi="Times New Roman" w:cs="Times New Roman"/>
                <w:sz w:val="24"/>
                <w:szCs w:val="24"/>
              </w:rPr>
            </w:pPr>
          </w:p>
        </w:tc>
        <w:tc>
          <w:tcPr>
            <w:tcW w:w="728" w:type="dxa"/>
          </w:tcPr>
          <w:p w14:paraId="7204B362" w14:textId="77777777" w:rsidR="00C7568B" w:rsidRDefault="00C7568B" w:rsidP="00FE4A35">
            <w:pPr>
              <w:spacing w:line="276" w:lineRule="auto"/>
              <w:rPr>
                <w:rFonts w:ascii="Times New Roman" w:hAnsi="Times New Roman" w:cs="Times New Roman"/>
                <w:sz w:val="24"/>
                <w:szCs w:val="24"/>
              </w:rPr>
            </w:pPr>
          </w:p>
        </w:tc>
        <w:tc>
          <w:tcPr>
            <w:tcW w:w="678" w:type="dxa"/>
          </w:tcPr>
          <w:p w14:paraId="39629DEE" w14:textId="77777777" w:rsidR="00C7568B" w:rsidRDefault="00C7568B" w:rsidP="00FE4A35">
            <w:pPr>
              <w:spacing w:line="276" w:lineRule="auto"/>
              <w:rPr>
                <w:rFonts w:ascii="Times New Roman" w:hAnsi="Times New Roman" w:cs="Times New Roman"/>
                <w:sz w:val="24"/>
                <w:szCs w:val="24"/>
              </w:rPr>
            </w:pPr>
          </w:p>
        </w:tc>
        <w:tc>
          <w:tcPr>
            <w:tcW w:w="684" w:type="dxa"/>
          </w:tcPr>
          <w:p w14:paraId="17517986" w14:textId="77777777" w:rsidR="00C7568B" w:rsidRDefault="00C7568B" w:rsidP="00FE4A35">
            <w:pPr>
              <w:spacing w:line="276" w:lineRule="auto"/>
              <w:rPr>
                <w:rFonts w:ascii="Times New Roman" w:hAnsi="Times New Roman" w:cs="Times New Roman"/>
                <w:sz w:val="24"/>
                <w:szCs w:val="24"/>
              </w:rPr>
            </w:pPr>
          </w:p>
        </w:tc>
      </w:tr>
      <w:tr w:rsidR="00C7568B" w14:paraId="3A859F39" w14:textId="77777777" w:rsidTr="00FE4A35">
        <w:tc>
          <w:tcPr>
            <w:tcW w:w="571" w:type="dxa"/>
          </w:tcPr>
          <w:p w14:paraId="0F042433" w14:textId="77777777" w:rsidR="00C7568B" w:rsidRDefault="00C7568B" w:rsidP="00FE4A35">
            <w:pPr>
              <w:spacing w:line="276" w:lineRule="auto"/>
              <w:rPr>
                <w:rFonts w:ascii="Times New Roman" w:hAnsi="Times New Roman" w:cs="Times New Roman"/>
                <w:sz w:val="24"/>
                <w:szCs w:val="24"/>
              </w:rPr>
            </w:pPr>
            <w:r>
              <w:rPr>
                <w:rFonts w:ascii="Times New Roman" w:hAnsi="Times New Roman" w:cs="Times New Roman"/>
                <w:sz w:val="24"/>
                <w:szCs w:val="24"/>
              </w:rPr>
              <w:t>4.</w:t>
            </w:r>
          </w:p>
        </w:tc>
        <w:tc>
          <w:tcPr>
            <w:tcW w:w="4527" w:type="dxa"/>
          </w:tcPr>
          <w:p w14:paraId="2CED7093" w14:textId="128AC03D" w:rsidR="00C7568B" w:rsidRDefault="00930B7F" w:rsidP="00FE4A35">
            <w:pPr>
              <w:spacing w:line="276" w:lineRule="auto"/>
              <w:rPr>
                <w:rFonts w:ascii="Times New Roman" w:hAnsi="Times New Roman" w:cs="Times New Roman"/>
                <w:sz w:val="24"/>
                <w:szCs w:val="24"/>
              </w:rPr>
            </w:pPr>
            <w:r>
              <w:rPr>
                <w:rFonts w:ascii="Times New Roman" w:hAnsi="Times New Roman" w:cs="Times New Roman"/>
                <w:sz w:val="24"/>
                <w:szCs w:val="24"/>
              </w:rPr>
              <w:t xml:space="preserve">Perusahaan saya </w:t>
            </w:r>
            <w:r w:rsidR="00127BFA">
              <w:rPr>
                <w:rFonts w:ascii="Times New Roman" w:hAnsi="Times New Roman" w:cs="Times New Roman"/>
                <w:sz w:val="24"/>
                <w:szCs w:val="24"/>
              </w:rPr>
              <w:t>menilai bahwa kualitas layanan yang diberikan otoritas pajak membantu perusahaan dalam memenuhi kewajiban perpajakan</w:t>
            </w:r>
          </w:p>
        </w:tc>
        <w:tc>
          <w:tcPr>
            <w:tcW w:w="739" w:type="dxa"/>
          </w:tcPr>
          <w:p w14:paraId="2C048C26" w14:textId="77777777" w:rsidR="00C7568B" w:rsidRDefault="00C7568B" w:rsidP="00FE4A35">
            <w:pPr>
              <w:spacing w:line="276" w:lineRule="auto"/>
              <w:rPr>
                <w:rFonts w:ascii="Times New Roman" w:hAnsi="Times New Roman" w:cs="Times New Roman"/>
                <w:sz w:val="24"/>
                <w:szCs w:val="24"/>
              </w:rPr>
            </w:pPr>
          </w:p>
        </w:tc>
        <w:tc>
          <w:tcPr>
            <w:tcW w:w="728" w:type="dxa"/>
          </w:tcPr>
          <w:p w14:paraId="458151FD" w14:textId="77777777" w:rsidR="00C7568B" w:rsidRDefault="00C7568B" w:rsidP="00FE4A35">
            <w:pPr>
              <w:spacing w:line="276" w:lineRule="auto"/>
              <w:rPr>
                <w:rFonts w:ascii="Times New Roman" w:hAnsi="Times New Roman" w:cs="Times New Roman"/>
                <w:sz w:val="24"/>
                <w:szCs w:val="24"/>
              </w:rPr>
            </w:pPr>
          </w:p>
        </w:tc>
        <w:tc>
          <w:tcPr>
            <w:tcW w:w="678" w:type="dxa"/>
          </w:tcPr>
          <w:p w14:paraId="0D333BFE" w14:textId="77777777" w:rsidR="00C7568B" w:rsidRDefault="00C7568B" w:rsidP="00FE4A35">
            <w:pPr>
              <w:spacing w:line="276" w:lineRule="auto"/>
              <w:rPr>
                <w:rFonts w:ascii="Times New Roman" w:hAnsi="Times New Roman" w:cs="Times New Roman"/>
                <w:sz w:val="24"/>
                <w:szCs w:val="24"/>
              </w:rPr>
            </w:pPr>
          </w:p>
        </w:tc>
        <w:tc>
          <w:tcPr>
            <w:tcW w:w="684" w:type="dxa"/>
          </w:tcPr>
          <w:p w14:paraId="01913407" w14:textId="77777777" w:rsidR="00C7568B" w:rsidRDefault="00C7568B" w:rsidP="00FE4A35">
            <w:pPr>
              <w:spacing w:line="276" w:lineRule="auto"/>
              <w:rPr>
                <w:rFonts w:ascii="Times New Roman" w:hAnsi="Times New Roman" w:cs="Times New Roman"/>
                <w:sz w:val="24"/>
                <w:szCs w:val="24"/>
              </w:rPr>
            </w:pPr>
          </w:p>
        </w:tc>
      </w:tr>
    </w:tbl>
    <w:p w14:paraId="4BC71748" w14:textId="77777777" w:rsidR="00930B7F" w:rsidRDefault="00930B7F" w:rsidP="007628D0">
      <w:pPr>
        <w:spacing w:before="240"/>
        <w:rPr>
          <w:rFonts w:ascii="Times New Roman" w:hAnsi="Times New Roman" w:cs="Times New Roman"/>
          <w:b/>
          <w:bCs/>
          <w:sz w:val="24"/>
          <w:szCs w:val="24"/>
        </w:rPr>
      </w:pPr>
    </w:p>
    <w:p w14:paraId="181F3BA2" w14:textId="77777777" w:rsidR="00930B7F" w:rsidRDefault="00930B7F" w:rsidP="007628D0">
      <w:pPr>
        <w:spacing w:before="240"/>
        <w:rPr>
          <w:rFonts w:ascii="Times New Roman" w:hAnsi="Times New Roman" w:cs="Times New Roman"/>
          <w:b/>
          <w:bCs/>
          <w:sz w:val="24"/>
          <w:szCs w:val="24"/>
        </w:rPr>
      </w:pPr>
    </w:p>
    <w:p w14:paraId="790629B1" w14:textId="77777777" w:rsidR="00930B7F" w:rsidRDefault="00930B7F" w:rsidP="007628D0">
      <w:pPr>
        <w:spacing w:before="240"/>
        <w:rPr>
          <w:rFonts w:ascii="Times New Roman" w:hAnsi="Times New Roman" w:cs="Times New Roman"/>
          <w:b/>
          <w:bCs/>
          <w:sz w:val="24"/>
          <w:szCs w:val="24"/>
        </w:rPr>
      </w:pPr>
    </w:p>
    <w:p w14:paraId="16A86828" w14:textId="77777777" w:rsidR="008D1CC7" w:rsidRDefault="008D1CC7" w:rsidP="007628D0">
      <w:pPr>
        <w:spacing w:before="240"/>
        <w:rPr>
          <w:rFonts w:ascii="Times New Roman" w:hAnsi="Times New Roman" w:cs="Times New Roman"/>
          <w:b/>
          <w:bCs/>
          <w:sz w:val="24"/>
          <w:szCs w:val="24"/>
        </w:rPr>
      </w:pPr>
    </w:p>
    <w:p w14:paraId="17594448" w14:textId="6B1EC640" w:rsidR="008409C3" w:rsidRPr="00CE1C0B" w:rsidRDefault="00995B71" w:rsidP="007628D0">
      <w:pPr>
        <w:spacing w:before="240"/>
        <w:rPr>
          <w:rFonts w:ascii="Times New Roman" w:hAnsi="Times New Roman" w:cs="Times New Roman"/>
          <w:b/>
          <w:bCs/>
          <w:sz w:val="24"/>
          <w:szCs w:val="24"/>
        </w:rPr>
      </w:pPr>
      <w:r w:rsidRPr="00CE1C0B">
        <w:rPr>
          <w:rFonts w:ascii="Times New Roman" w:hAnsi="Times New Roman" w:cs="Times New Roman"/>
          <w:b/>
          <w:bCs/>
          <w:sz w:val="24"/>
          <w:szCs w:val="24"/>
        </w:rPr>
        <w:t>2</w:t>
      </w:r>
      <w:r w:rsidR="008409C3" w:rsidRPr="00CE1C0B">
        <w:rPr>
          <w:rFonts w:ascii="Times New Roman" w:hAnsi="Times New Roman" w:cs="Times New Roman"/>
          <w:b/>
          <w:bCs/>
          <w:sz w:val="24"/>
          <w:szCs w:val="24"/>
        </w:rPr>
        <w:t xml:space="preserve">. Literasi Digital </w:t>
      </w:r>
    </w:p>
    <w:tbl>
      <w:tblPr>
        <w:tblStyle w:val="TableGrid"/>
        <w:tblW w:w="0" w:type="auto"/>
        <w:tblLook w:val="04A0" w:firstRow="1" w:lastRow="0" w:firstColumn="1" w:lastColumn="0" w:noHBand="0" w:noVBand="1"/>
      </w:tblPr>
      <w:tblGrid>
        <w:gridCol w:w="571"/>
        <w:gridCol w:w="4527"/>
        <w:gridCol w:w="739"/>
        <w:gridCol w:w="728"/>
        <w:gridCol w:w="678"/>
        <w:gridCol w:w="684"/>
      </w:tblGrid>
      <w:tr w:rsidR="008409C3" w:rsidRPr="00221DA7" w14:paraId="75B17F5C" w14:textId="77777777" w:rsidTr="00977086">
        <w:tc>
          <w:tcPr>
            <w:tcW w:w="571" w:type="dxa"/>
            <w:vAlign w:val="center"/>
          </w:tcPr>
          <w:p w14:paraId="569D30BB" w14:textId="77777777" w:rsidR="008409C3" w:rsidRPr="00221DA7" w:rsidRDefault="008409C3" w:rsidP="00977086">
            <w:pPr>
              <w:spacing w:line="360" w:lineRule="auto"/>
              <w:jc w:val="center"/>
              <w:rPr>
                <w:rFonts w:ascii="Times New Roman" w:hAnsi="Times New Roman" w:cs="Times New Roman"/>
                <w:b/>
                <w:bCs/>
                <w:sz w:val="24"/>
                <w:szCs w:val="24"/>
              </w:rPr>
            </w:pPr>
            <w:r w:rsidRPr="00221DA7">
              <w:rPr>
                <w:rFonts w:ascii="Times New Roman" w:hAnsi="Times New Roman" w:cs="Times New Roman"/>
                <w:b/>
                <w:bCs/>
                <w:sz w:val="24"/>
                <w:szCs w:val="24"/>
              </w:rPr>
              <w:t>No.</w:t>
            </w:r>
          </w:p>
        </w:tc>
        <w:tc>
          <w:tcPr>
            <w:tcW w:w="4527" w:type="dxa"/>
            <w:vAlign w:val="center"/>
          </w:tcPr>
          <w:p w14:paraId="67636713" w14:textId="77777777" w:rsidR="008409C3" w:rsidRPr="00221DA7" w:rsidRDefault="008409C3" w:rsidP="008D1CC7">
            <w:pPr>
              <w:spacing w:line="276" w:lineRule="auto"/>
              <w:jc w:val="center"/>
              <w:rPr>
                <w:rFonts w:ascii="Times New Roman" w:hAnsi="Times New Roman" w:cs="Times New Roman"/>
                <w:b/>
                <w:bCs/>
                <w:sz w:val="24"/>
                <w:szCs w:val="24"/>
              </w:rPr>
            </w:pPr>
            <w:r w:rsidRPr="00221DA7">
              <w:rPr>
                <w:rFonts w:ascii="Times New Roman" w:hAnsi="Times New Roman" w:cs="Times New Roman"/>
                <w:b/>
                <w:bCs/>
                <w:sz w:val="24"/>
                <w:szCs w:val="24"/>
              </w:rPr>
              <w:t>Pernyataan</w:t>
            </w:r>
          </w:p>
        </w:tc>
        <w:tc>
          <w:tcPr>
            <w:tcW w:w="739" w:type="dxa"/>
            <w:vAlign w:val="center"/>
          </w:tcPr>
          <w:p w14:paraId="6B762861" w14:textId="77777777" w:rsidR="008409C3" w:rsidRPr="00221DA7" w:rsidRDefault="008409C3" w:rsidP="00977086">
            <w:pPr>
              <w:spacing w:line="360" w:lineRule="auto"/>
              <w:jc w:val="center"/>
              <w:rPr>
                <w:rFonts w:ascii="Times New Roman" w:hAnsi="Times New Roman" w:cs="Times New Roman"/>
                <w:b/>
                <w:bCs/>
                <w:sz w:val="24"/>
                <w:szCs w:val="24"/>
              </w:rPr>
            </w:pPr>
            <w:r w:rsidRPr="00221DA7">
              <w:rPr>
                <w:rFonts w:ascii="Times New Roman" w:hAnsi="Times New Roman" w:cs="Times New Roman"/>
                <w:b/>
                <w:bCs/>
                <w:sz w:val="24"/>
                <w:szCs w:val="24"/>
              </w:rPr>
              <w:t>STS</w:t>
            </w:r>
          </w:p>
        </w:tc>
        <w:tc>
          <w:tcPr>
            <w:tcW w:w="728" w:type="dxa"/>
            <w:vAlign w:val="center"/>
          </w:tcPr>
          <w:p w14:paraId="2EF80155" w14:textId="77777777" w:rsidR="008409C3" w:rsidRPr="00221DA7" w:rsidRDefault="008409C3" w:rsidP="00977086">
            <w:pPr>
              <w:spacing w:line="360" w:lineRule="auto"/>
              <w:jc w:val="center"/>
              <w:rPr>
                <w:rFonts w:ascii="Times New Roman" w:hAnsi="Times New Roman" w:cs="Times New Roman"/>
                <w:b/>
                <w:bCs/>
                <w:sz w:val="24"/>
                <w:szCs w:val="24"/>
              </w:rPr>
            </w:pPr>
            <w:r w:rsidRPr="00221DA7">
              <w:rPr>
                <w:rFonts w:ascii="Times New Roman" w:hAnsi="Times New Roman" w:cs="Times New Roman"/>
                <w:b/>
                <w:bCs/>
                <w:sz w:val="24"/>
                <w:szCs w:val="24"/>
              </w:rPr>
              <w:t>TS</w:t>
            </w:r>
          </w:p>
        </w:tc>
        <w:tc>
          <w:tcPr>
            <w:tcW w:w="678" w:type="dxa"/>
            <w:vAlign w:val="center"/>
          </w:tcPr>
          <w:p w14:paraId="7B57E986" w14:textId="77777777" w:rsidR="008409C3" w:rsidRPr="00221DA7" w:rsidRDefault="008409C3" w:rsidP="00977086">
            <w:pPr>
              <w:spacing w:line="360" w:lineRule="auto"/>
              <w:jc w:val="center"/>
              <w:rPr>
                <w:rFonts w:ascii="Times New Roman" w:hAnsi="Times New Roman" w:cs="Times New Roman"/>
                <w:b/>
                <w:bCs/>
                <w:sz w:val="24"/>
                <w:szCs w:val="24"/>
              </w:rPr>
            </w:pPr>
            <w:r w:rsidRPr="00221DA7">
              <w:rPr>
                <w:rFonts w:ascii="Times New Roman" w:hAnsi="Times New Roman" w:cs="Times New Roman"/>
                <w:b/>
                <w:bCs/>
                <w:sz w:val="24"/>
                <w:szCs w:val="24"/>
              </w:rPr>
              <w:t>S</w:t>
            </w:r>
          </w:p>
        </w:tc>
        <w:tc>
          <w:tcPr>
            <w:tcW w:w="684" w:type="dxa"/>
            <w:vAlign w:val="center"/>
          </w:tcPr>
          <w:p w14:paraId="76A6BD1A" w14:textId="77777777" w:rsidR="008409C3" w:rsidRPr="00221DA7" w:rsidRDefault="008409C3" w:rsidP="00977086">
            <w:pPr>
              <w:spacing w:line="360" w:lineRule="auto"/>
              <w:jc w:val="center"/>
              <w:rPr>
                <w:rFonts w:ascii="Times New Roman" w:hAnsi="Times New Roman" w:cs="Times New Roman"/>
                <w:b/>
                <w:bCs/>
                <w:sz w:val="24"/>
                <w:szCs w:val="24"/>
              </w:rPr>
            </w:pPr>
            <w:r w:rsidRPr="00221DA7">
              <w:rPr>
                <w:rFonts w:ascii="Times New Roman" w:hAnsi="Times New Roman" w:cs="Times New Roman"/>
                <w:b/>
                <w:bCs/>
                <w:sz w:val="24"/>
                <w:szCs w:val="24"/>
              </w:rPr>
              <w:t>ST</w:t>
            </w:r>
          </w:p>
        </w:tc>
      </w:tr>
      <w:tr w:rsidR="008409C3" w14:paraId="2BF56E18" w14:textId="77777777" w:rsidTr="00977086">
        <w:tc>
          <w:tcPr>
            <w:tcW w:w="571" w:type="dxa"/>
          </w:tcPr>
          <w:p w14:paraId="356FE26F" w14:textId="0128DEBC" w:rsidR="008409C3" w:rsidRDefault="00930B7F" w:rsidP="009E7BA8">
            <w:pPr>
              <w:spacing w:line="276" w:lineRule="auto"/>
              <w:rPr>
                <w:rFonts w:ascii="Times New Roman" w:hAnsi="Times New Roman" w:cs="Times New Roman"/>
                <w:sz w:val="24"/>
                <w:szCs w:val="24"/>
              </w:rPr>
            </w:pPr>
            <w:r>
              <w:rPr>
                <w:rFonts w:ascii="Times New Roman" w:hAnsi="Times New Roman" w:cs="Times New Roman"/>
                <w:sz w:val="24"/>
                <w:szCs w:val="24"/>
              </w:rPr>
              <w:t>5.</w:t>
            </w:r>
          </w:p>
        </w:tc>
        <w:tc>
          <w:tcPr>
            <w:tcW w:w="4527" w:type="dxa"/>
          </w:tcPr>
          <w:p w14:paraId="204E9976" w14:textId="26E39765" w:rsidR="008409C3" w:rsidRDefault="00930B7F" w:rsidP="009E7BA8">
            <w:pPr>
              <w:spacing w:line="276" w:lineRule="auto"/>
              <w:rPr>
                <w:rFonts w:ascii="Times New Roman" w:hAnsi="Times New Roman" w:cs="Times New Roman"/>
                <w:sz w:val="24"/>
                <w:szCs w:val="24"/>
              </w:rPr>
            </w:pPr>
            <w:r>
              <w:rPr>
                <w:rFonts w:ascii="Times New Roman" w:hAnsi="Times New Roman" w:cs="Times New Roman"/>
                <w:sz w:val="24"/>
                <w:szCs w:val="24"/>
              </w:rPr>
              <w:t>Perusahaan s</w:t>
            </w:r>
            <w:r w:rsidR="008409C3">
              <w:rPr>
                <w:rFonts w:ascii="Times New Roman" w:hAnsi="Times New Roman" w:cs="Times New Roman"/>
                <w:sz w:val="24"/>
                <w:szCs w:val="24"/>
              </w:rPr>
              <w:t>aya mampu menggunakan berbagai platform digital yang berkaitan dengan administrasi perpajakan</w:t>
            </w:r>
            <w:r w:rsidR="00C7568B">
              <w:rPr>
                <w:rFonts w:ascii="Times New Roman" w:hAnsi="Times New Roman" w:cs="Times New Roman"/>
                <w:sz w:val="24"/>
                <w:szCs w:val="24"/>
              </w:rPr>
              <w:t xml:space="preserve"> </w:t>
            </w:r>
          </w:p>
        </w:tc>
        <w:tc>
          <w:tcPr>
            <w:tcW w:w="739" w:type="dxa"/>
          </w:tcPr>
          <w:p w14:paraId="0262153E" w14:textId="77777777" w:rsidR="008409C3" w:rsidRDefault="008409C3" w:rsidP="009E7BA8">
            <w:pPr>
              <w:spacing w:line="276" w:lineRule="auto"/>
              <w:rPr>
                <w:rFonts w:ascii="Times New Roman" w:hAnsi="Times New Roman" w:cs="Times New Roman"/>
                <w:sz w:val="24"/>
                <w:szCs w:val="24"/>
              </w:rPr>
            </w:pPr>
          </w:p>
        </w:tc>
        <w:tc>
          <w:tcPr>
            <w:tcW w:w="728" w:type="dxa"/>
          </w:tcPr>
          <w:p w14:paraId="07D5A90B" w14:textId="77777777" w:rsidR="008409C3" w:rsidRDefault="008409C3" w:rsidP="009E7BA8">
            <w:pPr>
              <w:spacing w:line="276" w:lineRule="auto"/>
              <w:rPr>
                <w:rFonts w:ascii="Times New Roman" w:hAnsi="Times New Roman" w:cs="Times New Roman"/>
                <w:sz w:val="24"/>
                <w:szCs w:val="24"/>
              </w:rPr>
            </w:pPr>
          </w:p>
        </w:tc>
        <w:tc>
          <w:tcPr>
            <w:tcW w:w="678" w:type="dxa"/>
          </w:tcPr>
          <w:p w14:paraId="2AC2C359" w14:textId="77777777" w:rsidR="008409C3" w:rsidRDefault="008409C3" w:rsidP="009E7BA8">
            <w:pPr>
              <w:spacing w:line="276" w:lineRule="auto"/>
              <w:rPr>
                <w:rFonts w:ascii="Times New Roman" w:hAnsi="Times New Roman" w:cs="Times New Roman"/>
                <w:sz w:val="24"/>
                <w:szCs w:val="24"/>
              </w:rPr>
            </w:pPr>
          </w:p>
        </w:tc>
        <w:tc>
          <w:tcPr>
            <w:tcW w:w="684" w:type="dxa"/>
          </w:tcPr>
          <w:p w14:paraId="0CCCE838" w14:textId="77777777" w:rsidR="008409C3" w:rsidRDefault="008409C3" w:rsidP="009E7BA8">
            <w:pPr>
              <w:spacing w:line="276" w:lineRule="auto"/>
              <w:rPr>
                <w:rFonts w:ascii="Times New Roman" w:hAnsi="Times New Roman" w:cs="Times New Roman"/>
                <w:sz w:val="24"/>
                <w:szCs w:val="24"/>
              </w:rPr>
            </w:pPr>
          </w:p>
        </w:tc>
      </w:tr>
      <w:tr w:rsidR="008409C3" w14:paraId="764E579B" w14:textId="77777777" w:rsidTr="00977086">
        <w:tc>
          <w:tcPr>
            <w:tcW w:w="571" w:type="dxa"/>
          </w:tcPr>
          <w:p w14:paraId="7815AB52" w14:textId="6E68E905" w:rsidR="008409C3" w:rsidRDefault="00930B7F" w:rsidP="009E7BA8">
            <w:pPr>
              <w:spacing w:line="276" w:lineRule="auto"/>
              <w:rPr>
                <w:rFonts w:ascii="Times New Roman" w:hAnsi="Times New Roman" w:cs="Times New Roman"/>
                <w:sz w:val="24"/>
                <w:szCs w:val="24"/>
              </w:rPr>
            </w:pPr>
            <w:r>
              <w:rPr>
                <w:rFonts w:ascii="Times New Roman" w:hAnsi="Times New Roman" w:cs="Times New Roman"/>
                <w:sz w:val="24"/>
                <w:szCs w:val="24"/>
              </w:rPr>
              <w:t>6.</w:t>
            </w:r>
          </w:p>
        </w:tc>
        <w:tc>
          <w:tcPr>
            <w:tcW w:w="4527" w:type="dxa"/>
          </w:tcPr>
          <w:p w14:paraId="725A6C49" w14:textId="5BD52306" w:rsidR="008409C3" w:rsidRDefault="00930B7F" w:rsidP="009E7BA8">
            <w:pPr>
              <w:spacing w:line="276" w:lineRule="auto"/>
              <w:rPr>
                <w:rFonts w:ascii="Times New Roman" w:hAnsi="Times New Roman" w:cs="Times New Roman"/>
                <w:sz w:val="24"/>
                <w:szCs w:val="24"/>
              </w:rPr>
            </w:pPr>
            <w:r>
              <w:rPr>
                <w:rFonts w:ascii="Times New Roman" w:hAnsi="Times New Roman" w:cs="Times New Roman"/>
                <w:sz w:val="24"/>
                <w:szCs w:val="24"/>
              </w:rPr>
              <w:t>Perusahaan s</w:t>
            </w:r>
            <w:r w:rsidR="008409C3">
              <w:rPr>
                <w:rFonts w:ascii="Times New Roman" w:hAnsi="Times New Roman" w:cs="Times New Roman"/>
                <w:sz w:val="24"/>
                <w:szCs w:val="24"/>
              </w:rPr>
              <w:t>aya menyadari pentingnya menjaga keamanan data dalam penggunaan sistem digital perpajakan</w:t>
            </w:r>
          </w:p>
        </w:tc>
        <w:tc>
          <w:tcPr>
            <w:tcW w:w="739" w:type="dxa"/>
          </w:tcPr>
          <w:p w14:paraId="11F92455" w14:textId="77777777" w:rsidR="008409C3" w:rsidRDefault="008409C3" w:rsidP="009E7BA8">
            <w:pPr>
              <w:spacing w:line="276" w:lineRule="auto"/>
              <w:rPr>
                <w:rFonts w:ascii="Times New Roman" w:hAnsi="Times New Roman" w:cs="Times New Roman"/>
                <w:sz w:val="24"/>
                <w:szCs w:val="24"/>
              </w:rPr>
            </w:pPr>
          </w:p>
        </w:tc>
        <w:tc>
          <w:tcPr>
            <w:tcW w:w="728" w:type="dxa"/>
          </w:tcPr>
          <w:p w14:paraId="1DF39571" w14:textId="77777777" w:rsidR="008409C3" w:rsidRDefault="008409C3" w:rsidP="009E7BA8">
            <w:pPr>
              <w:spacing w:line="276" w:lineRule="auto"/>
              <w:rPr>
                <w:rFonts w:ascii="Times New Roman" w:hAnsi="Times New Roman" w:cs="Times New Roman"/>
                <w:sz w:val="24"/>
                <w:szCs w:val="24"/>
              </w:rPr>
            </w:pPr>
          </w:p>
        </w:tc>
        <w:tc>
          <w:tcPr>
            <w:tcW w:w="678" w:type="dxa"/>
          </w:tcPr>
          <w:p w14:paraId="24B8CB3F" w14:textId="77777777" w:rsidR="008409C3" w:rsidRDefault="008409C3" w:rsidP="009E7BA8">
            <w:pPr>
              <w:spacing w:line="276" w:lineRule="auto"/>
              <w:rPr>
                <w:rFonts w:ascii="Times New Roman" w:hAnsi="Times New Roman" w:cs="Times New Roman"/>
                <w:sz w:val="24"/>
                <w:szCs w:val="24"/>
              </w:rPr>
            </w:pPr>
          </w:p>
        </w:tc>
        <w:tc>
          <w:tcPr>
            <w:tcW w:w="684" w:type="dxa"/>
          </w:tcPr>
          <w:p w14:paraId="6059F665" w14:textId="77777777" w:rsidR="008409C3" w:rsidRDefault="008409C3" w:rsidP="009E7BA8">
            <w:pPr>
              <w:spacing w:line="276" w:lineRule="auto"/>
              <w:rPr>
                <w:rFonts w:ascii="Times New Roman" w:hAnsi="Times New Roman" w:cs="Times New Roman"/>
                <w:sz w:val="24"/>
                <w:szCs w:val="24"/>
              </w:rPr>
            </w:pPr>
          </w:p>
        </w:tc>
      </w:tr>
      <w:tr w:rsidR="008409C3" w14:paraId="27EEDDB1" w14:textId="77777777" w:rsidTr="00977086">
        <w:tc>
          <w:tcPr>
            <w:tcW w:w="571" w:type="dxa"/>
          </w:tcPr>
          <w:p w14:paraId="3683CA1F" w14:textId="70D431E5" w:rsidR="008409C3" w:rsidRDefault="00930B7F" w:rsidP="009E7BA8">
            <w:pPr>
              <w:spacing w:line="276" w:lineRule="auto"/>
              <w:rPr>
                <w:rFonts w:ascii="Times New Roman" w:hAnsi="Times New Roman" w:cs="Times New Roman"/>
                <w:sz w:val="24"/>
                <w:szCs w:val="24"/>
              </w:rPr>
            </w:pPr>
            <w:r>
              <w:rPr>
                <w:rFonts w:ascii="Times New Roman" w:hAnsi="Times New Roman" w:cs="Times New Roman"/>
                <w:sz w:val="24"/>
                <w:szCs w:val="24"/>
              </w:rPr>
              <w:t>7</w:t>
            </w:r>
            <w:r w:rsidR="00CE1C0B">
              <w:rPr>
                <w:rFonts w:ascii="Times New Roman" w:hAnsi="Times New Roman" w:cs="Times New Roman"/>
                <w:sz w:val="24"/>
                <w:szCs w:val="24"/>
              </w:rPr>
              <w:t>.</w:t>
            </w:r>
          </w:p>
        </w:tc>
        <w:tc>
          <w:tcPr>
            <w:tcW w:w="4527" w:type="dxa"/>
          </w:tcPr>
          <w:p w14:paraId="78EDE7FE" w14:textId="7FB5E8A6" w:rsidR="008409C3" w:rsidRDefault="00930B7F" w:rsidP="009E7BA8">
            <w:pPr>
              <w:spacing w:line="276" w:lineRule="auto"/>
              <w:rPr>
                <w:rFonts w:ascii="Times New Roman" w:hAnsi="Times New Roman" w:cs="Times New Roman"/>
                <w:sz w:val="24"/>
                <w:szCs w:val="24"/>
              </w:rPr>
            </w:pPr>
            <w:r>
              <w:rPr>
                <w:rFonts w:ascii="Times New Roman" w:hAnsi="Times New Roman" w:cs="Times New Roman"/>
                <w:sz w:val="24"/>
                <w:szCs w:val="24"/>
              </w:rPr>
              <w:t>Perusahaan s</w:t>
            </w:r>
            <w:r w:rsidR="008409C3">
              <w:rPr>
                <w:rFonts w:ascii="Times New Roman" w:hAnsi="Times New Roman" w:cs="Times New Roman"/>
                <w:sz w:val="24"/>
                <w:szCs w:val="24"/>
              </w:rPr>
              <w:t>aya memahami peraturan dan ketentuan yang berkaitan dengan pelaporan pajak digital</w:t>
            </w:r>
          </w:p>
        </w:tc>
        <w:tc>
          <w:tcPr>
            <w:tcW w:w="739" w:type="dxa"/>
          </w:tcPr>
          <w:p w14:paraId="59E9E838" w14:textId="77777777" w:rsidR="008409C3" w:rsidRDefault="008409C3" w:rsidP="009E7BA8">
            <w:pPr>
              <w:spacing w:line="276" w:lineRule="auto"/>
              <w:rPr>
                <w:rFonts w:ascii="Times New Roman" w:hAnsi="Times New Roman" w:cs="Times New Roman"/>
                <w:sz w:val="24"/>
                <w:szCs w:val="24"/>
              </w:rPr>
            </w:pPr>
          </w:p>
        </w:tc>
        <w:tc>
          <w:tcPr>
            <w:tcW w:w="728" w:type="dxa"/>
          </w:tcPr>
          <w:p w14:paraId="7D7E8A60" w14:textId="77777777" w:rsidR="008409C3" w:rsidRDefault="008409C3" w:rsidP="009E7BA8">
            <w:pPr>
              <w:spacing w:line="276" w:lineRule="auto"/>
              <w:rPr>
                <w:rFonts w:ascii="Times New Roman" w:hAnsi="Times New Roman" w:cs="Times New Roman"/>
                <w:sz w:val="24"/>
                <w:szCs w:val="24"/>
              </w:rPr>
            </w:pPr>
          </w:p>
        </w:tc>
        <w:tc>
          <w:tcPr>
            <w:tcW w:w="678" w:type="dxa"/>
          </w:tcPr>
          <w:p w14:paraId="7A8F8380" w14:textId="77777777" w:rsidR="008409C3" w:rsidRDefault="008409C3" w:rsidP="009E7BA8">
            <w:pPr>
              <w:spacing w:line="276" w:lineRule="auto"/>
              <w:rPr>
                <w:rFonts w:ascii="Times New Roman" w:hAnsi="Times New Roman" w:cs="Times New Roman"/>
                <w:sz w:val="24"/>
                <w:szCs w:val="24"/>
              </w:rPr>
            </w:pPr>
          </w:p>
        </w:tc>
        <w:tc>
          <w:tcPr>
            <w:tcW w:w="684" w:type="dxa"/>
          </w:tcPr>
          <w:p w14:paraId="6EB4C4CD" w14:textId="77777777" w:rsidR="008409C3" w:rsidRDefault="008409C3" w:rsidP="009E7BA8">
            <w:pPr>
              <w:spacing w:line="276" w:lineRule="auto"/>
              <w:rPr>
                <w:rFonts w:ascii="Times New Roman" w:hAnsi="Times New Roman" w:cs="Times New Roman"/>
                <w:sz w:val="24"/>
                <w:szCs w:val="24"/>
              </w:rPr>
            </w:pPr>
          </w:p>
        </w:tc>
      </w:tr>
      <w:tr w:rsidR="008409C3" w14:paraId="26D764BC" w14:textId="77777777" w:rsidTr="00977086">
        <w:tc>
          <w:tcPr>
            <w:tcW w:w="571" w:type="dxa"/>
          </w:tcPr>
          <w:p w14:paraId="20A0BA96" w14:textId="638431EE" w:rsidR="008409C3" w:rsidRDefault="00930B7F" w:rsidP="009E7BA8">
            <w:pPr>
              <w:spacing w:line="276" w:lineRule="auto"/>
              <w:rPr>
                <w:rFonts w:ascii="Times New Roman" w:hAnsi="Times New Roman" w:cs="Times New Roman"/>
                <w:sz w:val="24"/>
                <w:szCs w:val="24"/>
              </w:rPr>
            </w:pPr>
            <w:r>
              <w:rPr>
                <w:rFonts w:ascii="Times New Roman" w:hAnsi="Times New Roman" w:cs="Times New Roman"/>
                <w:sz w:val="24"/>
                <w:szCs w:val="24"/>
              </w:rPr>
              <w:t>8</w:t>
            </w:r>
            <w:r w:rsidR="00CE1C0B">
              <w:rPr>
                <w:rFonts w:ascii="Times New Roman" w:hAnsi="Times New Roman" w:cs="Times New Roman"/>
                <w:sz w:val="24"/>
                <w:szCs w:val="24"/>
              </w:rPr>
              <w:t>.</w:t>
            </w:r>
          </w:p>
        </w:tc>
        <w:tc>
          <w:tcPr>
            <w:tcW w:w="4527" w:type="dxa"/>
          </w:tcPr>
          <w:p w14:paraId="5122C3DD" w14:textId="4E3BC35F" w:rsidR="008409C3" w:rsidRDefault="00930B7F" w:rsidP="009E7BA8">
            <w:pPr>
              <w:spacing w:line="276" w:lineRule="auto"/>
              <w:rPr>
                <w:rFonts w:ascii="Times New Roman" w:hAnsi="Times New Roman" w:cs="Times New Roman"/>
                <w:sz w:val="24"/>
                <w:szCs w:val="24"/>
              </w:rPr>
            </w:pPr>
            <w:r>
              <w:rPr>
                <w:rFonts w:ascii="Times New Roman" w:hAnsi="Times New Roman" w:cs="Times New Roman"/>
                <w:sz w:val="24"/>
                <w:szCs w:val="24"/>
              </w:rPr>
              <w:t>Perusahaan s</w:t>
            </w:r>
            <w:r w:rsidR="008409C3">
              <w:rPr>
                <w:rFonts w:ascii="Times New Roman" w:hAnsi="Times New Roman" w:cs="Times New Roman"/>
                <w:sz w:val="24"/>
                <w:szCs w:val="24"/>
              </w:rPr>
              <w:t>aya mudah beradaptasi terhadap perubahan sistem atau fitur baru dalam coretax</w:t>
            </w:r>
          </w:p>
        </w:tc>
        <w:tc>
          <w:tcPr>
            <w:tcW w:w="739" w:type="dxa"/>
          </w:tcPr>
          <w:p w14:paraId="3DC0D80B" w14:textId="77777777" w:rsidR="008409C3" w:rsidRDefault="008409C3" w:rsidP="009E7BA8">
            <w:pPr>
              <w:spacing w:line="276" w:lineRule="auto"/>
              <w:rPr>
                <w:rFonts w:ascii="Times New Roman" w:hAnsi="Times New Roman" w:cs="Times New Roman"/>
                <w:sz w:val="24"/>
                <w:szCs w:val="24"/>
              </w:rPr>
            </w:pPr>
          </w:p>
        </w:tc>
        <w:tc>
          <w:tcPr>
            <w:tcW w:w="728" w:type="dxa"/>
          </w:tcPr>
          <w:p w14:paraId="2A2CE0E9" w14:textId="77777777" w:rsidR="008409C3" w:rsidRDefault="008409C3" w:rsidP="009E7BA8">
            <w:pPr>
              <w:spacing w:line="276" w:lineRule="auto"/>
              <w:rPr>
                <w:rFonts w:ascii="Times New Roman" w:hAnsi="Times New Roman" w:cs="Times New Roman"/>
                <w:sz w:val="24"/>
                <w:szCs w:val="24"/>
              </w:rPr>
            </w:pPr>
          </w:p>
        </w:tc>
        <w:tc>
          <w:tcPr>
            <w:tcW w:w="678" w:type="dxa"/>
          </w:tcPr>
          <w:p w14:paraId="16BD05FE" w14:textId="77777777" w:rsidR="008409C3" w:rsidRDefault="008409C3" w:rsidP="009E7BA8">
            <w:pPr>
              <w:spacing w:line="276" w:lineRule="auto"/>
              <w:rPr>
                <w:rFonts w:ascii="Times New Roman" w:hAnsi="Times New Roman" w:cs="Times New Roman"/>
                <w:sz w:val="24"/>
                <w:szCs w:val="24"/>
              </w:rPr>
            </w:pPr>
          </w:p>
        </w:tc>
        <w:tc>
          <w:tcPr>
            <w:tcW w:w="684" w:type="dxa"/>
          </w:tcPr>
          <w:p w14:paraId="6C9B8F5A" w14:textId="77777777" w:rsidR="008409C3" w:rsidRDefault="008409C3" w:rsidP="009E7BA8">
            <w:pPr>
              <w:spacing w:line="276" w:lineRule="auto"/>
              <w:rPr>
                <w:rFonts w:ascii="Times New Roman" w:hAnsi="Times New Roman" w:cs="Times New Roman"/>
                <w:sz w:val="24"/>
                <w:szCs w:val="24"/>
              </w:rPr>
            </w:pPr>
          </w:p>
        </w:tc>
      </w:tr>
    </w:tbl>
    <w:p w14:paraId="0062A684" w14:textId="77777777" w:rsidR="00930B7F" w:rsidRDefault="00930B7F" w:rsidP="007628D0">
      <w:pPr>
        <w:spacing w:before="240" w:line="360" w:lineRule="auto"/>
        <w:rPr>
          <w:rFonts w:ascii="Times New Roman" w:hAnsi="Times New Roman" w:cs="Times New Roman"/>
          <w:b/>
          <w:bCs/>
          <w:sz w:val="24"/>
          <w:szCs w:val="24"/>
        </w:rPr>
      </w:pPr>
    </w:p>
    <w:p w14:paraId="3C251D4A" w14:textId="380A5B70" w:rsidR="007628D0" w:rsidRPr="00CE1C0B" w:rsidRDefault="00995B71" w:rsidP="007628D0">
      <w:pPr>
        <w:spacing w:before="240" w:line="360" w:lineRule="auto"/>
        <w:rPr>
          <w:rFonts w:ascii="Times New Roman" w:hAnsi="Times New Roman" w:cs="Times New Roman"/>
          <w:b/>
          <w:bCs/>
          <w:sz w:val="24"/>
          <w:szCs w:val="24"/>
        </w:rPr>
      </w:pPr>
      <w:r w:rsidRPr="000D6241">
        <w:rPr>
          <w:rFonts w:ascii="Times New Roman" w:hAnsi="Times New Roman" w:cs="Times New Roman"/>
          <w:b/>
          <w:bCs/>
          <w:sz w:val="24"/>
          <w:szCs w:val="24"/>
        </w:rPr>
        <w:t>3</w:t>
      </w:r>
      <w:r w:rsidR="008409C3" w:rsidRPr="000D6241">
        <w:rPr>
          <w:rFonts w:ascii="Times New Roman" w:hAnsi="Times New Roman" w:cs="Times New Roman"/>
          <w:b/>
          <w:bCs/>
          <w:sz w:val="24"/>
          <w:szCs w:val="24"/>
        </w:rPr>
        <w:t>.</w:t>
      </w:r>
      <w:r w:rsidR="007628D0">
        <w:rPr>
          <w:rFonts w:ascii="Times New Roman" w:hAnsi="Times New Roman" w:cs="Times New Roman"/>
          <w:b/>
          <w:bCs/>
          <w:sz w:val="24"/>
          <w:szCs w:val="24"/>
        </w:rPr>
        <w:t xml:space="preserve"> </w:t>
      </w:r>
      <w:r w:rsidR="007628D0" w:rsidRPr="00CE1C0B">
        <w:rPr>
          <w:rFonts w:ascii="Times New Roman" w:hAnsi="Times New Roman" w:cs="Times New Roman"/>
          <w:b/>
          <w:bCs/>
          <w:sz w:val="24"/>
          <w:szCs w:val="24"/>
        </w:rPr>
        <w:t xml:space="preserve">Implementasi </w:t>
      </w:r>
      <w:r w:rsidR="007628D0" w:rsidRPr="00CE1C0B">
        <w:rPr>
          <w:rFonts w:ascii="Times New Roman" w:hAnsi="Times New Roman" w:cs="Times New Roman"/>
          <w:b/>
          <w:bCs/>
          <w:i/>
          <w:iCs/>
          <w:sz w:val="24"/>
          <w:szCs w:val="24"/>
        </w:rPr>
        <w:t>Coretax Administration System</w:t>
      </w:r>
    </w:p>
    <w:tbl>
      <w:tblPr>
        <w:tblStyle w:val="TableGrid"/>
        <w:tblW w:w="0" w:type="auto"/>
        <w:tblLook w:val="04A0" w:firstRow="1" w:lastRow="0" w:firstColumn="1" w:lastColumn="0" w:noHBand="0" w:noVBand="1"/>
      </w:tblPr>
      <w:tblGrid>
        <w:gridCol w:w="571"/>
        <w:gridCol w:w="4527"/>
        <w:gridCol w:w="739"/>
        <w:gridCol w:w="728"/>
        <w:gridCol w:w="678"/>
        <w:gridCol w:w="684"/>
      </w:tblGrid>
      <w:tr w:rsidR="007628D0" w14:paraId="4203D27B" w14:textId="77777777" w:rsidTr="008D1CC7">
        <w:trPr>
          <w:trHeight w:val="443"/>
        </w:trPr>
        <w:tc>
          <w:tcPr>
            <w:tcW w:w="571" w:type="dxa"/>
            <w:vAlign w:val="center"/>
          </w:tcPr>
          <w:p w14:paraId="76E184F5" w14:textId="77777777" w:rsidR="007628D0" w:rsidRPr="00221DA7" w:rsidRDefault="007628D0" w:rsidP="00FE4A35">
            <w:pPr>
              <w:jc w:val="center"/>
              <w:rPr>
                <w:rFonts w:ascii="Times New Roman" w:hAnsi="Times New Roman" w:cs="Times New Roman"/>
                <w:b/>
                <w:bCs/>
                <w:sz w:val="24"/>
                <w:szCs w:val="24"/>
              </w:rPr>
            </w:pPr>
            <w:r w:rsidRPr="00221DA7">
              <w:rPr>
                <w:rFonts w:ascii="Times New Roman" w:hAnsi="Times New Roman" w:cs="Times New Roman"/>
                <w:b/>
                <w:bCs/>
                <w:sz w:val="24"/>
                <w:szCs w:val="24"/>
              </w:rPr>
              <w:t>No.</w:t>
            </w:r>
          </w:p>
        </w:tc>
        <w:tc>
          <w:tcPr>
            <w:tcW w:w="4527" w:type="dxa"/>
            <w:vAlign w:val="center"/>
          </w:tcPr>
          <w:p w14:paraId="44B6AC7B" w14:textId="77777777" w:rsidR="007628D0" w:rsidRPr="00221DA7" w:rsidRDefault="007628D0" w:rsidP="00FE4A35">
            <w:pPr>
              <w:jc w:val="center"/>
              <w:rPr>
                <w:rFonts w:ascii="Times New Roman" w:hAnsi="Times New Roman" w:cs="Times New Roman"/>
                <w:b/>
                <w:bCs/>
                <w:sz w:val="24"/>
                <w:szCs w:val="24"/>
              </w:rPr>
            </w:pPr>
            <w:r w:rsidRPr="00221DA7">
              <w:rPr>
                <w:rFonts w:ascii="Times New Roman" w:hAnsi="Times New Roman" w:cs="Times New Roman"/>
                <w:b/>
                <w:bCs/>
                <w:sz w:val="24"/>
                <w:szCs w:val="24"/>
              </w:rPr>
              <w:t>Pernyataan</w:t>
            </w:r>
          </w:p>
        </w:tc>
        <w:tc>
          <w:tcPr>
            <w:tcW w:w="739" w:type="dxa"/>
            <w:vAlign w:val="center"/>
          </w:tcPr>
          <w:p w14:paraId="2F03BFBB" w14:textId="77777777" w:rsidR="007628D0" w:rsidRPr="00221DA7" w:rsidRDefault="007628D0" w:rsidP="00FE4A35">
            <w:pPr>
              <w:jc w:val="center"/>
              <w:rPr>
                <w:rFonts w:ascii="Times New Roman" w:hAnsi="Times New Roman" w:cs="Times New Roman"/>
                <w:b/>
                <w:bCs/>
                <w:sz w:val="24"/>
                <w:szCs w:val="24"/>
              </w:rPr>
            </w:pPr>
            <w:r w:rsidRPr="00221DA7">
              <w:rPr>
                <w:rFonts w:ascii="Times New Roman" w:hAnsi="Times New Roman" w:cs="Times New Roman"/>
                <w:b/>
                <w:bCs/>
                <w:sz w:val="24"/>
                <w:szCs w:val="24"/>
              </w:rPr>
              <w:t>STS</w:t>
            </w:r>
          </w:p>
        </w:tc>
        <w:tc>
          <w:tcPr>
            <w:tcW w:w="728" w:type="dxa"/>
            <w:vAlign w:val="center"/>
          </w:tcPr>
          <w:p w14:paraId="3DDF22A1" w14:textId="77777777" w:rsidR="007628D0" w:rsidRPr="00221DA7" w:rsidRDefault="007628D0" w:rsidP="00FE4A35">
            <w:pPr>
              <w:jc w:val="center"/>
              <w:rPr>
                <w:rFonts w:ascii="Times New Roman" w:hAnsi="Times New Roman" w:cs="Times New Roman"/>
                <w:b/>
                <w:bCs/>
                <w:sz w:val="24"/>
                <w:szCs w:val="24"/>
              </w:rPr>
            </w:pPr>
            <w:r w:rsidRPr="00221DA7">
              <w:rPr>
                <w:rFonts w:ascii="Times New Roman" w:hAnsi="Times New Roman" w:cs="Times New Roman"/>
                <w:b/>
                <w:bCs/>
                <w:sz w:val="24"/>
                <w:szCs w:val="24"/>
              </w:rPr>
              <w:t>TS</w:t>
            </w:r>
          </w:p>
        </w:tc>
        <w:tc>
          <w:tcPr>
            <w:tcW w:w="678" w:type="dxa"/>
            <w:vAlign w:val="center"/>
          </w:tcPr>
          <w:p w14:paraId="34404F15" w14:textId="77777777" w:rsidR="007628D0" w:rsidRPr="00221DA7" w:rsidRDefault="007628D0" w:rsidP="00FE4A35">
            <w:pPr>
              <w:jc w:val="center"/>
              <w:rPr>
                <w:rFonts w:ascii="Times New Roman" w:hAnsi="Times New Roman" w:cs="Times New Roman"/>
                <w:b/>
                <w:bCs/>
                <w:sz w:val="24"/>
                <w:szCs w:val="24"/>
              </w:rPr>
            </w:pPr>
            <w:r w:rsidRPr="00221DA7">
              <w:rPr>
                <w:rFonts w:ascii="Times New Roman" w:hAnsi="Times New Roman" w:cs="Times New Roman"/>
                <w:b/>
                <w:bCs/>
                <w:sz w:val="24"/>
                <w:szCs w:val="24"/>
              </w:rPr>
              <w:t>S</w:t>
            </w:r>
          </w:p>
        </w:tc>
        <w:tc>
          <w:tcPr>
            <w:tcW w:w="684" w:type="dxa"/>
            <w:vAlign w:val="center"/>
          </w:tcPr>
          <w:p w14:paraId="2226B53E" w14:textId="77777777" w:rsidR="007628D0" w:rsidRPr="00221DA7" w:rsidRDefault="007628D0" w:rsidP="00FE4A35">
            <w:pPr>
              <w:jc w:val="center"/>
              <w:rPr>
                <w:rFonts w:ascii="Times New Roman" w:hAnsi="Times New Roman" w:cs="Times New Roman"/>
                <w:b/>
                <w:bCs/>
                <w:sz w:val="24"/>
                <w:szCs w:val="24"/>
              </w:rPr>
            </w:pPr>
            <w:r w:rsidRPr="00221DA7">
              <w:rPr>
                <w:rFonts w:ascii="Times New Roman" w:hAnsi="Times New Roman" w:cs="Times New Roman"/>
                <w:b/>
                <w:bCs/>
                <w:sz w:val="24"/>
                <w:szCs w:val="24"/>
              </w:rPr>
              <w:t>ST</w:t>
            </w:r>
          </w:p>
        </w:tc>
      </w:tr>
      <w:tr w:rsidR="007628D0" w14:paraId="281B786A" w14:textId="77777777" w:rsidTr="00FE4A35">
        <w:tc>
          <w:tcPr>
            <w:tcW w:w="571" w:type="dxa"/>
          </w:tcPr>
          <w:p w14:paraId="27AE930D" w14:textId="7A05801B" w:rsidR="007628D0" w:rsidRDefault="00930B7F" w:rsidP="00FE4A35">
            <w:pPr>
              <w:spacing w:line="276" w:lineRule="auto"/>
              <w:rPr>
                <w:rFonts w:ascii="Times New Roman" w:hAnsi="Times New Roman" w:cs="Times New Roman"/>
                <w:sz w:val="24"/>
                <w:szCs w:val="24"/>
              </w:rPr>
            </w:pPr>
            <w:r>
              <w:rPr>
                <w:rFonts w:ascii="Times New Roman" w:hAnsi="Times New Roman" w:cs="Times New Roman"/>
                <w:sz w:val="24"/>
                <w:szCs w:val="24"/>
              </w:rPr>
              <w:t>9</w:t>
            </w:r>
            <w:r w:rsidR="007628D0">
              <w:rPr>
                <w:rFonts w:ascii="Times New Roman" w:hAnsi="Times New Roman" w:cs="Times New Roman"/>
                <w:sz w:val="24"/>
                <w:szCs w:val="24"/>
              </w:rPr>
              <w:t>.</w:t>
            </w:r>
          </w:p>
        </w:tc>
        <w:tc>
          <w:tcPr>
            <w:tcW w:w="4527" w:type="dxa"/>
          </w:tcPr>
          <w:p w14:paraId="6F4C0F72" w14:textId="533EAEAE" w:rsidR="007628D0" w:rsidRDefault="007628D0" w:rsidP="00FE4A35">
            <w:pPr>
              <w:spacing w:line="276" w:lineRule="auto"/>
              <w:rPr>
                <w:rFonts w:ascii="Times New Roman" w:hAnsi="Times New Roman" w:cs="Times New Roman"/>
                <w:sz w:val="24"/>
                <w:szCs w:val="24"/>
              </w:rPr>
            </w:pPr>
            <w:r>
              <w:rPr>
                <w:rFonts w:ascii="Times New Roman" w:hAnsi="Times New Roman" w:cs="Times New Roman"/>
                <w:sz w:val="24"/>
                <w:szCs w:val="24"/>
              </w:rPr>
              <w:t>Sistem coretax mempermudah</w:t>
            </w:r>
            <w:r w:rsidR="00930B7F">
              <w:rPr>
                <w:rFonts w:ascii="Times New Roman" w:hAnsi="Times New Roman" w:cs="Times New Roman"/>
                <w:sz w:val="24"/>
                <w:szCs w:val="24"/>
              </w:rPr>
              <w:t xml:space="preserve"> perusahaan</w:t>
            </w:r>
            <w:r>
              <w:rPr>
                <w:rFonts w:ascii="Times New Roman" w:hAnsi="Times New Roman" w:cs="Times New Roman"/>
                <w:sz w:val="24"/>
                <w:szCs w:val="24"/>
              </w:rPr>
              <w:t xml:space="preserve"> saya dalam melakukan administrasi perpajakan secara efisien</w:t>
            </w:r>
          </w:p>
        </w:tc>
        <w:tc>
          <w:tcPr>
            <w:tcW w:w="739" w:type="dxa"/>
          </w:tcPr>
          <w:p w14:paraId="53F96B52" w14:textId="77777777" w:rsidR="007628D0" w:rsidRDefault="007628D0" w:rsidP="00FE4A35">
            <w:pPr>
              <w:spacing w:line="276" w:lineRule="auto"/>
              <w:rPr>
                <w:rFonts w:ascii="Times New Roman" w:hAnsi="Times New Roman" w:cs="Times New Roman"/>
                <w:sz w:val="24"/>
                <w:szCs w:val="24"/>
              </w:rPr>
            </w:pPr>
          </w:p>
        </w:tc>
        <w:tc>
          <w:tcPr>
            <w:tcW w:w="728" w:type="dxa"/>
          </w:tcPr>
          <w:p w14:paraId="2296F9A4" w14:textId="77777777" w:rsidR="007628D0" w:rsidRDefault="007628D0" w:rsidP="00FE4A35">
            <w:pPr>
              <w:spacing w:line="276" w:lineRule="auto"/>
              <w:rPr>
                <w:rFonts w:ascii="Times New Roman" w:hAnsi="Times New Roman" w:cs="Times New Roman"/>
                <w:sz w:val="24"/>
                <w:szCs w:val="24"/>
              </w:rPr>
            </w:pPr>
          </w:p>
        </w:tc>
        <w:tc>
          <w:tcPr>
            <w:tcW w:w="678" w:type="dxa"/>
          </w:tcPr>
          <w:p w14:paraId="14F3BBAF" w14:textId="77777777" w:rsidR="007628D0" w:rsidRDefault="007628D0" w:rsidP="00FE4A35">
            <w:pPr>
              <w:spacing w:line="276" w:lineRule="auto"/>
              <w:rPr>
                <w:rFonts w:ascii="Times New Roman" w:hAnsi="Times New Roman" w:cs="Times New Roman"/>
                <w:sz w:val="24"/>
                <w:szCs w:val="24"/>
              </w:rPr>
            </w:pPr>
          </w:p>
        </w:tc>
        <w:tc>
          <w:tcPr>
            <w:tcW w:w="684" w:type="dxa"/>
          </w:tcPr>
          <w:p w14:paraId="6573D767" w14:textId="77777777" w:rsidR="007628D0" w:rsidRDefault="007628D0" w:rsidP="00FE4A35">
            <w:pPr>
              <w:spacing w:line="276" w:lineRule="auto"/>
              <w:rPr>
                <w:rFonts w:ascii="Times New Roman" w:hAnsi="Times New Roman" w:cs="Times New Roman"/>
                <w:sz w:val="24"/>
                <w:szCs w:val="24"/>
              </w:rPr>
            </w:pPr>
          </w:p>
        </w:tc>
      </w:tr>
      <w:tr w:rsidR="007628D0" w14:paraId="2A987923" w14:textId="77777777" w:rsidTr="00FE4A35">
        <w:tc>
          <w:tcPr>
            <w:tcW w:w="571" w:type="dxa"/>
          </w:tcPr>
          <w:p w14:paraId="40E746DC" w14:textId="2F443A7B" w:rsidR="007628D0" w:rsidRDefault="008D1CC7" w:rsidP="00FE4A35">
            <w:pPr>
              <w:spacing w:line="276" w:lineRule="auto"/>
              <w:rPr>
                <w:rFonts w:ascii="Times New Roman" w:hAnsi="Times New Roman" w:cs="Times New Roman"/>
                <w:sz w:val="24"/>
                <w:szCs w:val="24"/>
              </w:rPr>
            </w:pPr>
            <w:r>
              <w:rPr>
                <w:rFonts w:ascii="Times New Roman" w:hAnsi="Times New Roman" w:cs="Times New Roman"/>
                <w:sz w:val="24"/>
                <w:szCs w:val="24"/>
              </w:rPr>
              <w:t>10</w:t>
            </w:r>
            <w:r w:rsidR="007628D0">
              <w:rPr>
                <w:rFonts w:ascii="Times New Roman" w:hAnsi="Times New Roman" w:cs="Times New Roman"/>
                <w:sz w:val="24"/>
                <w:szCs w:val="24"/>
              </w:rPr>
              <w:t>.</w:t>
            </w:r>
          </w:p>
        </w:tc>
        <w:tc>
          <w:tcPr>
            <w:tcW w:w="4527" w:type="dxa"/>
          </w:tcPr>
          <w:p w14:paraId="03964349" w14:textId="25EFAA26" w:rsidR="007628D0" w:rsidRDefault="00066712" w:rsidP="00FE4A35">
            <w:pPr>
              <w:spacing w:line="276" w:lineRule="auto"/>
              <w:rPr>
                <w:rFonts w:ascii="Times New Roman" w:hAnsi="Times New Roman" w:cs="Times New Roman"/>
                <w:sz w:val="24"/>
                <w:szCs w:val="24"/>
              </w:rPr>
            </w:pPr>
            <w:r>
              <w:rPr>
                <w:rFonts w:ascii="Times New Roman" w:hAnsi="Times New Roman" w:cs="Times New Roman"/>
                <w:sz w:val="24"/>
                <w:szCs w:val="24"/>
              </w:rPr>
              <w:t>Pengawasan terhadap kewajiban perpajakan menjadi lebih transparan melalui sistem coretax</w:t>
            </w:r>
          </w:p>
        </w:tc>
        <w:tc>
          <w:tcPr>
            <w:tcW w:w="739" w:type="dxa"/>
          </w:tcPr>
          <w:p w14:paraId="36A0076F" w14:textId="77777777" w:rsidR="007628D0" w:rsidRDefault="007628D0" w:rsidP="00FE4A35">
            <w:pPr>
              <w:spacing w:line="276" w:lineRule="auto"/>
              <w:rPr>
                <w:rFonts w:ascii="Times New Roman" w:hAnsi="Times New Roman" w:cs="Times New Roman"/>
                <w:sz w:val="24"/>
                <w:szCs w:val="24"/>
              </w:rPr>
            </w:pPr>
          </w:p>
        </w:tc>
        <w:tc>
          <w:tcPr>
            <w:tcW w:w="728" w:type="dxa"/>
          </w:tcPr>
          <w:p w14:paraId="344A04D7" w14:textId="77777777" w:rsidR="007628D0" w:rsidRDefault="007628D0" w:rsidP="00FE4A35">
            <w:pPr>
              <w:spacing w:line="276" w:lineRule="auto"/>
              <w:rPr>
                <w:rFonts w:ascii="Times New Roman" w:hAnsi="Times New Roman" w:cs="Times New Roman"/>
                <w:sz w:val="24"/>
                <w:szCs w:val="24"/>
              </w:rPr>
            </w:pPr>
          </w:p>
        </w:tc>
        <w:tc>
          <w:tcPr>
            <w:tcW w:w="678" w:type="dxa"/>
          </w:tcPr>
          <w:p w14:paraId="16A88BF1" w14:textId="77777777" w:rsidR="007628D0" w:rsidRDefault="007628D0" w:rsidP="00FE4A35">
            <w:pPr>
              <w:spacing w:line="276" w:lineRule="auto"/>
              <w:rPr>
                <w:rFonts w:ascii="Times New Roman" w:hAnsi="Times New Roman" w:cs="Times New Roman"/>
                <w:sz w:val="24"/>
                <w:szCs w:val="24"/>
              </w:rPr>
            </w:pPr>
          </w:p>
        </w:tc>
        <w:tc>
          <w:tcPr>
            <w:tcW w:w="684" w:type="dxa"/>
          </w:tcPr>
          <w:p w14:paraId="5B0D5C3D" w14:textId="77777777" w:rsidR="007628D0" w:rsidRDefault="007628D0" w:rsidP="00FE4A35">
            <w:pPr>
              <w:spacing w:line="276" w:lineRule="auto"/>
              <w:rPr>
                <w:rFonts w:ascii="Times New Roman" w:hAnsi="Times New Roman" w:cs="Times New Roman"/>
                <w:sz w:val="24"/>
                <w:szCs w:val="24"/>
              </w:rPr>
            </w:pPr>
          </w:p>
        </w:tc>
      </w:tr>
      <w:tr w:rsidR="007628D0" w14:paraId="1B8551E0" w14:textId="77777777" w:rsidTr="00FE4A35">
        <w:tc>
          <w:tcPr>
            <w:tcW w:w="571" w:type="dxa"/>
          </w:tcPr>
          <w:p w14:paraId="366BF98D" w14:textId="0DC498A0" w:rsidR="007628D0" w:rsidRDefault="008D1CC7" w:rsidP="00FE4A35">
            <w:pPr>
              <w:spacing w:line="276" w:lineRule="auto"/>
              <w:rPr>
                <w:rFonts w:ascii="Times New Roman" w:hAnsi="Times New Roman" w:cs="Times New Roman"/>
                <w:sz w:val="24"/>
                <w:szCs w:val="24"/>
              </w:rPr>
            </w:pPr>
            <w:r>
              <w:rPr>
                <w:rFonts w:ascii="Times New Roman" w:hAnsi="Times New Roman" w:cs="Times New Roman"/>
                <w:sz w:val="24"/>
                <w:szCs w:val="24"/>
              </w:rPr>
              <w:t>11</w:t>
            </w:r>
            <w:r w:rsidR="007628D0">
              <w:rPr>
                <w:rFonts w:ascii="Times New Roman" w:hAnsi="Times New Roman" w:cs="Times New Roman"/>
                <w:sz w:val="24"/>
                <w:szCs w:val="24"/>
              </w:rPr>
              <w:t>.</w:t>
            </w:r>
          </w:p>
        </w:tc>
        <w:tc>
          <w:tcPr>
            <w:tcW w:w="4527" w:type="dxa"/>
          </w:tcPr>
          <w:p w14:paraId="675154C9" w14:textId="7DAD2908" w:rsidR="004E2E99" w:rsidRDefault="004E2E99" w:rsidP="00FE4A35">
            <w:pPr>
              <w:spacing w:line="276" w:lineRule="auto"/>
              <w:rPr>
                <w:rFonts w:ascii="Times New Roman" w:hAnsi="Times New Roman" w:cs="Times New Roman"/>
                <w:sz w:val="24"/>
                <w:szCs w:val="24"/>
              </w:rPr>
            </w:pPr>
            <w:r>
              <w:rPr>
                <w:rFonts w:ascii="Times New Roman" w:hAnsi="Times New Roman" w:cs="Times New Roman"/>
                <w:sz w:val="24"/>
                <w:szCs w:val="24"/>
              </w:rPr>
              <w:t>Fitur coretax terintegrasi dengan baik antar layanan pajak yang saya gunakan</w:t>
            </w:r>
          </w:p>
        </w:tc>
        <w:tc>
          <w:tcPr>
            <w:tcW w:w="739" w:type="dxa"/>
          </w:tcPr>
          <w:p w14:paraId="362E968F" w14:textId="77777777" w:rsidR="007628D0" w:rsidRDefault="007628D0" w:rsidP="00FE4A35">
            <w:pPr>
              <w:spacing w:line="276" w:lineRule="auto"/>
              <w:rPr>
                <w:rFonts w:ascii="Times New Roman" w:hAnsi="Times New Roman" w:cs="Times New Roman"/>
                <w:sz w:val="24"/>
                <w:szCs w:val="24"/>
              </w:rPr>
            </w:pPr>
          </w:p>
        </w:tc>
        <w:tc>
          <w:tcPr>
            <w:tcW w:w="728" w:type="dxa"/>
          </w:tcPr>
          <w:p w14:paraId="3452C93C" w14:textId="77777777" w:rsidR="007628D0" w:rsidRDefault="007628D0" w:rsidP="00FE4A35">
            <w:pPr>
              <w:spacing w:line="276" w:lineRule="auto"/>
              <w:rPr>
                <w:rFonts w:ascii="Times New Roman" w:hAnsi="Times New Roman" w:cs="Times New Roman"/>
                <w:sz w:val="24"/>
                <w:szCs w:val="24"/>
              </w:rPr>
            </w:pPr>
          </w:p>
        </w:tc>
        <w:tc>
          <w:tcPr>
            <w:tcW w:w="678" w:type="dxa"/>
          </w:tcPr>
          <w:p w14:paraId="66FEE21B" w14:textId="77777777" w:rsidR="007628D0" w:rsidRDefault="007628D0" w:rsidP="00FE4A35">
            <w:pPr>
              <w:spacing w:line="276" w:lineRule="auto"/>
              <w:rPr>
                <w:rFonts w:ascii="Times New Roman" w:hAnsi="Times New Roman" w:cs="Times New Roman"/>
                <w:sz w:val="24"/>
                <w:szCs w:val="24"/>
              </w:rPr>
            </w:pPr>
          </w:p>
        </w:tc>
        <w:tc>
          <w:tcPr>
            <w:tcW w:w="684" w:type="dxa"/>
          </w:tcPr>
          <w:p w14:paraId="5B350172" w14:textId="77777777" w:rsidR="007628D0" w:rsidRDefault="007628D0" w:rsidP="00FE4A35">
            <w:pPr>
              <w:spacing w:line="276" w:lineRule="auto"/>
              <w:rPr>
                <w:rFonts w:ascii="Times New Roman" w:hAnsi="Times New Roman" w:cs="Times New Roman"/>
                <w:sz w:val="24"/>
                <w:szCs w:val="24"/>
              </w:rPr>
            </w:pPr>
          </w:p>
        </w:tc>
      </w:tr>
      <w:tr w:rsidR="007628D0" w14:paraId="458206D7" w14:textId="77777777" w:rsidTr="00FE4A35">
        <w:tc>
          <w:tcPr>
            <w:tcW w:w="571" w:type="dxa"/>
          </w:tcPr>
          <w:p w14:paraId="64A2C195" w14:textId="222FF47B" w:rsidR="007628D0" w:rsidRDefault="008D1CC7" w:rsidP="00FE4A35">
            <w:pPr>
              <w:spacing w:line="276" w:lineRule="auto"/>
              <w:rPr>
                <w:rFonts w:ascii="Times New Roman" w:hAnsi="Times New Roman" w:cs="Times New Roman"/>
                <w:sz w:val="24"/>
                <w:szCs w:val="24"/>
              </w:rPr>
            </w:pPr>
            <w:r>
              <w:rPr>
                <w:rFonts w:ascii="Times New Roman" w:hAnsi="Times New Roman" w:cs="Times New Roman"/>
                <w:sz w:val="24"/>
                <w:szCs w:val="24"/>
              </w:rPr>
              <w:t>12</w:t>
            </w:r>
            <w:r w:rsidR="007628D0">
              <w:rPr>
                <w:rFonts w:ascii="Times New Roman" w:hAnsi="Times New Roman" w:cs="Times New Roman"/>
                <w:sz w:val="24"/>
                <w:szCs w:val="24"/>
              </w:rPr>
              <w:t>.</w:t>
            </w:r>
          </w:p>
        </w:tc>
        <w:tc>
          <w:tcPr>
            <w:tcW w:w="4527" w:type="dxa"/>
          </w:tcPr>
          <w:p w14:paraId="52E96EB5" w14:textId="50A3F8A7" w:rsidR="007628D0" w:rsidRDefault="00066712" w:rsidP="00FE4A35">
            <w:pPr>
              <w:spacing w:line="276" w:lineRule="auto"/>
              <w:rPr>
                <w:rFonts w:ascii="Times New Roman" w:hAnsi="Times New Roman" w:cs="Times New Roman"/>
                <w:sz w:val="24"/>
                <w:szCs w:val="24"/>
              </w:rPr>
            </w:pPr>
            <w:r>
              <w:rPr>
                <w:rFonts w:ascii="Times New Roman" w:hAnsi="Times New Roman" w:cs="Times New Roman"/>
                <w:sz w:val="24"/>
                <w:szCs w:val="24"/>
              </w:rPr>
              <w:t>Data perpajakan yang perusahaan saya input melalui coretax terjamin keamanannya</w:t>
            </w:r>
          </w:p>
        </w:tc>
        <w:tc>
          <w:tcPr>
            <w:tcW w:w="739" w:type="dxa"/>
          </w:tcPr>
          <w:p w14:paraId="60490013" w14:textId="77777777" w:rsidR="007628D0" w:rsidRDefault="007628D0" w:rsidP="00FE4A35">
            <w:pPr>
              <w:spacing w:line="276" w:lineRule="auto"/>
              <w:rPr>
                <w:rFonts w:ascii="Times New Roman" w:hAnsi="Times New Roman" w:cs="Times New Roman"/>
                <w:sz w:val="24"/>
                <w:szCs w:val="24"/>
              </w:rPr>
            </w:pPr>
          </w:p>
        </w:tc>
        <w:tc>
          <w:tcPr>
            <w:tcW w:w="728" w:type="dxa"/>
          </w:tcPr>
          <w:p w14:paraId="6B94CF70" w14:textId="77777777" w:rsidR="007628D0" w:rsidRDefault="007628D0" w:rsidP="00FE4A35">
            <w:pPr>
              <w:spacing w:line="276" w:lineRule="auto"/>
              <w:rPr>
                <w:rFonts w:ascii="Times New Roman" w:hAnsi="Times New Roman" w:cs="Times New Roman"/>
                <w:sz w:val="24"/>
                <w:szCs w:val="24"/>
              </w:rPr>
            </w:pPr>
          </w:p>
        </w:tc>
        <w:tc>
          <w:tcPr>
            <w:tcW w:w="678" w:type="dxa"/>
          </w:tcPr>
          <w:p w14:paraId="46E6E32A" w14:textId="77777777" w:rsidR="007628D0" w:rsidRDefault="007628D0" w:rsidP="00FE4A35">
            <w:pPr>
              <w:spacing w:line="276" w:lineRule="auto"/>
              <w:rPr>
                <w:rFonts w:ascii="Times New Roman" w:hAnsi="Times New Roman" w:cs="Times New Roman"/>
                <w:sz w:val="24"/>
                <w:szCs w:val="24"/>
              </w:rPr>
            </w:pPr>
          </w:p>
        </w:tc>
        <w:tc>
          <w:tcPr>
            <w:tcW w:w="684" w:type="dxa"/>
          </w:tcPr>
          <w:p w14:paraId="22A59641" w14:textId="77777777" w:rsidR="007628D0" w:rsidRDefault="007628D0" w:rsidP="00FE4A35">
            <w:pPr>
              <w:spacing w:line="276" w:lineRule="auto"/>
              <w:rPr>
                <w:rFonts w:ascii="Times New Roman" w:hAnsi="Times New Roman" w:cs="Times New Roman"/>
                <w:sz w:val="24"/>
                <w:szCs w:val="24"/>
              </w:rPr>
            </w:pPr>
          </w:p>
        </w:tc>
      </w:tr>
    </w:tbl>
    <w:p w14:paraId="7AA9C959" w14:textId="77777777" w:rsidR="00930B7F" w:rsidRDefault="00930B7F" w:rsidP="008409C3">
      <w:pPr>
        <w:spacing w:before="240" w:line="360" w:lineRule="auto"/>
        <w:rPr>
          <w:rFonts w:ascii="Times New Roman" w:hAnsi="Times New Roman" w:cs="Times New Roman"/>
          <w:b/>
          <w:bCs/>
          <w:sz w:val="24"/>
          <w:szCs w:val="24"/>
        </w:rPr>
      </w:pPr>
    </w:p>
    <w:p w14:paraId="7CA04323" w14:textId="77777777" w:rsidR="00930B7F" w:rsidRDefault="00930B7F" w:rsidP="008409C3">
      <w:pPr>
        <w:spacing w:before="240" w:line="360" w:lineRule="auto"/>
        <w:rPr>
          <w:rFonts w:ascii="Times New Roman" w:hAnsi="Times New Roman" w:cs="Times New Roman"/>
          <w:b/>
          <w:bCs/>
          <w:sz w:val="24"/>
          <w:szCs w:val="24"/>
        </w:rPr>
      </w:pPr>
    </w:p>
    <w:p w14:paraId="4BEBE5BD" w14:textId="77777777" w:rsidR="00930B7F" w:rsidRDefault="00930B7F" w:rsidP="008409C3">
      <w:pPr>
        <w:spacing w:before="240" w:line="360" w:lineRule="auto"/>
        <w:rPr>
          <w:rFonts w:ascii="Times New Roman" w:hAnsi="Times New Roman" w:cs="Times New Roman"/>
          <w:b/>
          <w:bCs/>
          <w:sz w:val="24"/>
          <w:szCs w:val="24"/>
        </w:rPr>
      </w:pPr>
    </w:p>
    <w:p w14:paraId="05355C33" w14:textId="77777777" w:rsidR="008D1CC7" w:rsidRDefault="008D1CC7" w:rsidP="008409C3">
      <w:pPr>
        <w:spacing w:before="240" w:line="360" w:lineRule="auto"/>
        <w:rPr>
          <w:rFonts w:ascii="Times New Roman" w:hAnsi="Times New Roman" w:cs="Times New Roman"/>
          <w:b/>
          <w:bCs/>
          <w:sz w:val="24"/>
          <w:szCs w:val="24"/>
        </w:rPr>
      </w:pPr>
    </w:p>
    <w:p w14:paraId="30404FA6" w14:textId="3C0E21D9" w:rsidR="008409C3" w:rsidRPr="000D6241" w:rsidRDefault="007628D0" w:rsidP="008409C3">
      <w:pPr>
        <w:spacing w:before="240" w:line="360" w:lineRule="auto"/>
        <w:rPr>
          <w:rFonts w:ascii="Times New Roman" w:hAnsi="Times New Roman" w:cs="Times New Roman"/>
          <w:b/>
          <w:bCs/>
          <w:sz w:val="24"/>
          <w:szCs w:val="24"/>
        </w:rPr>
      </w:pPr>
      <w:r>
        <w:rPr>
          <w:rFonts w:ascii="Times New Roman" w:hAnsi="Times New Roman" w:cs="Times New Roman"/>
          <w:b/>
          <w:bCs/>
          <w:sz w:val="24"/>
          <w:szCs w:val="24"/>
        </w:rPr>
        <w:t xml:space="preserve">4. </w:t>
      </w:r>
      <w:r w:rsidR="008409C3" w:rsidRPr="000D6241">
        <w:rPr>
          <w:rFonts w:ascii="Times New Roman" w:hAnsi="Times New Roman" w:cs="Times New Roman"/>
          <w:b/>
          <w:bCs/>
          <w:sz w:val="24"/>
          <w:szCs w:val="24"/>
        </w:rPr>
        <w:t xml:space="preserve">Kepatuhan Wajib Pajak Badan </w:t>
      </w:r>
    </w:p>
    <w:tbl>
      <w:tblPr>
        <w:tblStyle w:val="TableGrid"/>
        <w:tblW w:w="0" w:type="auto"/>
        <w:tblLook w:val="04A0" w:firstRow="1" w:lastRow="0" w:firstColumn="1" w:lastColumn="0" w:noHBand="0" w:noVBand="1"/>
      </w:tblPr>
      <w:tblGrid>
        <w:gridCol w:w="571"/>
        <w:gridCol w:w="4527"/>
        <w:gridCol w:w="739"/>
        <w:gridCol w:w="728"/>
        <w:gridCol w:w="678"/>
        <w:gridCol w:w="684"/>
      </w:tblGrid>
      <w:tr w:rsidR="008409C3" w:rsidRPr="00221DA7" w14:paraId="4AF5CE0B" w14:textId="77777777" w:rsidTr="008D1CC7">
        <w:tc>
          <w:tcPr>
            <w:tcW w:w="571" w:type="dxa"/>
            <w:vAlign w:val="center"/>
          </w:tcPr>
          <w:p w14:paraId="2E3C547E" w14:textId="77777777" w:rsidR="008409C3" w:rsidRPr="00221DA7" w:rsidRDefault="008409C3" w:rsidP="008D1CC7">
            <w:pPr>
              <w:spacing w:line="360" w:lineRule="auto"/>
              <w:jc w:val="center"/>
              <w:rPr>
                <w:rFonts w:ascii="Times New Roman" w:hAnsi="Times New Roman" w:cs="Times New Roman"/>
                <w:b/>
                <w:bCs/>
                <w:sz w:val="24"/>
                <w:szCs w:val="24"/>
              </w:rPr>
            </w:pPr>
            <w:r w:rsidRPr="00221DA7">
              <w:rPr>
                <w:rFonts w:ascii="Times New Roman" w:hAnsi="Times New Roman" w:cs="Times New Roman"/>
                <w:b/>
                <w:bCs/>
                <w:sz w:val="24"/>
                <w:szCs w:val="24"/>
              </w:rPr>
              <w:t>No.</w:t>
            </w:r>
          </w:p>
        </w:tc>
        <w:tc>
          <w:tcPr>
            <w:tcW w:w="4527" w:type="dxa"/>
            <w:vAlign w:val="center"/>
          </w:tcPr>
          <w:p w14:paraId="5B8240A9" w14:textId="77777777" w:rsidR="008409C3" w:rsidRPr="00221DA7" w:rsidRDefault="008409C3" w:rsidP="008D1CC7">
            <w:pPr>
              <w:spacing w:line="360" w:lineRule="auto"/>
              <w:jc w:val="center"/>
              <w:rPr>
                <w:rFonts w:ascii="Times New Roman" w:hAnsi="Times New Roman" w:cs="Times New Roman"/>
                <w:b/>
                <w:bCs/>
                <w:sz w:val="24"/>
                <w:szCs w:val="24"/>
              </w:rPr>
            </w:pPr>
            <w:r w:rsidRPr="00221DA7">
              <w:rPr>
                <w:rFonts w:ascii="Times New Roman" w:hAnsi="Times New Roman" w:cs="Times New Roman"/>
                <w:b/>
                <w:bCs/>
                <w:sz w:val="24"/>
                <w:szCs w:val="24"/>
              </w:rPr>
              <w:t>Pernyataan</w:t>
            </w:r>
          </w:p>
        </w:tc>
        <w:tc>
          <w:tcPr>
            <w:tcW w:w="739" w:type="dxa"/>
            <w:vAlign w:val="center"/>
          </w:tcPr>
          <w:p w14:paraId="2EF779E6" w14:textId="77777777" w:rsidR="008409C3" w:rsidRPr="00221DA7" w:rsidRDefault="008409C3" w:rsidP="008D1CC7">
            <w:pPr>
              <w:spacing w:line="360" w:lineRule="auto"/>
              <w:jc w:val="center"/>
              <w:rPr>
                <w:rFonts w:ascii="Times New Roman" w:hAnsi="Times New Roman" w:cs="Times New Roman"/>
                <w:b/>
                <w:bCs/>
                <w:sz w:val="24"/>
                <w:szCs w:val="24"/>
              </w:rPr>
            </w:pPr>
            <w:r w:rsidRPr="00221DA7">
              <w:rPr>
                <w:rFonts w:ascii="Times New Roman" w:hAnsi="Times New Roman" w:cs="Times New Roman"/>
                <w:b/>
                <w:bCs/>
                <w:sz w:val="24"/>
                <w:szCs w:val="24"/>
              </w:rPr>
              <w:t>STS</w:t>
            </w:r>
          </w:p>
        </w:tc>
        <w:tc>
          <w:tcPr>
            <w:tcW w:w="728" w:type="dxa"/>
            <w:vAlign w:val="center"/>
          </w:tcPr>
          <w:p w14:paraId="670C329C" w14:textId="77777777" w:rsidR="008409C3" w:rsidRPr="00221DA7" w:rsidRDefault="008409C3" w:rsidP="008D1CC7">
            <w:pPr>
              <w:spacing w:line="360" w:lineRule="auto"/>
              <w:jc w:val="center"/>
              <w:rPr>
                <w:rFonts w:ascii="Times New Roman" w:hAnsi="Times New Roman" w:cs="Times New Roman"/>
                <w:b/>
                <w:bCs/>
                <w:sz w:val="24"/>
                <w:szCs w:val="24"/>
              </w:rPr>
            </w:pPr>
            <w:r w:rsidRPr="00221DA7">
              <w:rPr>
                <w:rFonts w:ascii="Times New Roman" w:hAnsi="Times New Roman" w:cs="Times New Roman"/>
                <w:b/>
                <w:bCs/>
                <w:sz w:val="24"/>
                <w:szCs w:val="24"/>
              </w:rPr>
              <w:t>TS</w:t>
            </w:r>
          </w:p>
        </w:tc>
        <w:tc>
          <w:tcPr>
            <w:tcW w:w="678" w:type="dxa"/>
            <w:vAlign w:val="center"/>
          </w:tcPr>
          <w:p w14:paraId="59FE8481" w14:textId="77777777" w:rsidR="008409C3" w:rsidRPr="00221DA7" w:rsidRDefault="008409C3" w:rsidP="008D1CC7">
            <w:pPr>
              <w:spacing w:line="360" w:lineRule="auto"/>
              <w:jc w:val="center"/>
              <w:rPr>
                <w:rFonts w:ascii="Times New Roman" w:hAnsi="Times New Roman" w:cs="Times New Roman"/>
                <w:b/>
                <w:bCs/>
                <w:sz w:val="24"/>
                <w:szCs w:val="24"/>
              </w:rPr>
            </w:pPr>
            <w:r w:rsidRPr="00221DA7">
              <w:rPr>
                <w:rFonts w:ascii="Times New Roman" w:hAnsi="Times New Roman" w:cs="Times New Roman"/>
                <w:b/>
                <w:bCs/>
                <w:sz w:val="24"/>
                <w:szCs w:val="24"/>
              </w:rPr>
              <w:t>S</w:t>
            </w:r>
          </w:p>
        </w:tc>
        <w:tc>
          <w:tcPr>
            <w:tcW w:w="684" w:type="dxa"/>
            <w:vAlign w:val="center"/>
          </w:tcPr>
          <w:p w14:paraId="142E300B" w14:textId="77777777" w:rsidR="008409C3" w:rsidRPr="00221DA7" w:rsidRDefault="008409C3" w:rsidP="008D1CC7">
            <w:pPr>
              <w:spacing w:line="360" w:lineRule="auto"/>
              <w:jc w:val="center"/>
              <w:rPr>
                <w:rFonts w:ascii="Times New Roman" w:hAnsi="Times New Roman" w:cs="Times New Roman"/>
                <w:b/>
                <w:bCs/>
                <w:sz w:val="24"/>
                <w:szCs w:val="24"/>
              </w:rPr>
            </w:pPr>
            <w:r w:rsidRPr="00221DA7">
              <w:rPr>
                <w:rFonts w:ascii="Times New Roman" w:hAnsi="Times New Roman" w:cs="Times New Roman"/>
                <w:b/>
                <w:bCs/>
                <w:sz w:val="24"/>
                <w:szCs w:val="24"/>
              </w:rPr>
              <w:t>ST</w:t>
            </w:r>
          </w:p>
        </w:tc>
      </w:tr>
      <w:tr w:rsidR="00107A44" w14:paraId="32A47F34" w14:textId="77777777" w:rsidTr="00977086">
        <w:tc>
          <w:tcPr>
            <w:tcW w:w="571" w:type="dxa"/>
          </w:tcPr>
          <w:p w14:paraId="3696E78A" w14:textId="61BFA777" w:rsidR="00107A44" w:rsidRDefault="00107A44" w:rsidP="009E7BA8">
            <w:pPr>
              <w:spacing w:line="276" w:lineRule="auto"/>
              <w:rPr>
                <w:rFonts w:ascii="Times New Roman" w:hAnsi="Times New Roman" w:cs="Times New Roman"/>
                <w:sz w:val="24"/>
                <w:szCs w:val="24"/>
              </w:rPr>
            </w:pPr>
            <w:r>
              <w:rPr>
                <w:rFonts w:ascii="Times New Roman" w:hAnsi="Times New Roman" w:cs="Times New Roman"/>
                <w:sz w:val="24"/>
                <w:szCs w:val="24"/>
              </w:rPr>
              <w:t>1</w:t>
            </w:r>
            <w:r w:rsidR="008D1CC7">
              <w:rPr>
                <w:rFonts w:ascii="Times New Roman" w:hAnsi="Times New Roman" w:cs="Times New Roman"/>
                <w:sz w:val="24"/>
                <w:szCs w:val="24"/>
              </w:rPr>
              <w:t>3</w:t>
            </w:r>
            <w:r w:rsidR="00CE1C0B">
              <w:rPr>
                <w:rFonts w:ascii="Times New Roman" w:hAnsi="Times New Roman" w:cs="Times New Roman"/>
                <w:sz w:val="24"/>
                <w:szCs w:val="24"/>
              </w:rPr>
              <w:t>.</w:t>
            </w:r>
          </w:p>
        </w:tc>
        <w:tc>
          <w:tcPr>
            <w:tcW w:w="4527" w:type="dxa"/>
          </w:tcPr>
          <w:p w14:paraId="563D6269" w14:textId="1229E2B9" w:rsidR="00107A44" w:rsidRDefault="00107A44" w:rsidP="009E7BA8">
            <w:pPr>
              <w:spacing w:line="276" w:lineRule="auto"/>
              <w:rPr>
                <w:rFonts w:ascii="Times New Roman" w:hAnsi="Times New Roman" w:cs="Times New Roman"/>
                <w:sz w:val="24"/>
                <w:szCs w:val="24"/>
              </w:rPr>
            </w:pPr>
            <w:r>
              <w:rPr>
                <w:rFonts w:ascii="Times New Roman" w:hAnsi="Times New Roman" w:cs="Times New Roman"/>
                <w:sz w:val="24"/>
                <w:szCs w:val="24"/>
              </w:rPr>
              <w:t>Perusahaan saya telah terdaftar dan memiliki NPWP sesuai ketentuan perpajakan</w:t>
            </w:r>
          </w:p>
        </w:tc>
        <w:tc>
          <w:tcPr>
            <w:tcW w:w="739" w:type="dxa"/>
          </w:tcPr>
          <w:p w14:paraId="0BF548B7" w14:textId="77777777" w:rsidR="00107A44" w:rsidRDefault="00107A44" w:rsidP="009E7BA8">
            <w:pPr>
              <w:spacing w:line="276" w:lineRule="auto"/>
              <w:rPr>
                <w:rFonts w:ascii="Times New Roman" w:hAnsi="Times New Roman" w:cs="Times New Roman"/>
                <w:sz w:val="24"/>
                <w:szCs w:val="24"/>
              </w:rPr>
            </w:pPr>
          </w:p>
        </w:tc>
        <w:tc>
          <w:tcPr>
            <w:tcW w:w="728" w:type="dxa"/>
          </w:tcPr>
          <w:p w14:paraId="5BF33D8A" w14:textId="77777777" w:rsidR="00107A44" w:rsidRDefault="00107A44" w:rsidP="009E7BA8">
            <w:pPr>
              <w:spacing w:line="276" w:lineRule="auto"/>
              <w:rPr>
                <w:rFonts w:ascii="Times New Roman" w:hAnsi="Times New Roman" w:cs="Times New Roman"/>
                <w:sz w:val="24"/>
                <w:szCs w:val="24"/>
              </w:rPr>
            </w:pPr>
          </w:p>
        </w:tc>
        <w:tc>
          <w:tcPr>
            <w:tcW w:w="678" w:type="dxa"/>
          </w:tcPr>
          <w:p w14:paraId="1D8CC5A8" w14:textId="77777777" w:rsidR="00107A44" w:rsidRDefault="00107A44" w:rsidP="009E7BA8">
            <w:pPr>
              <w:spacing w:line="276" w:lineRule="auto"/>
              <w:rPr>
                <w:rFonts w:ascii="Times New Roman" w:hAnsi="Times New Roman" w:cs="Times New Roman"/>
                <w:sz w:val="24"/>
                <w:szCs w:val="24"/>
              </w:rPr>
            </w:pPr>
          </w:p>
        </w:tc>
        <w:tc>
          <w:tcPr>
            <w:tcW w:w="684" w:type="dxa"/>
          </w:tcPr>
          <w:p w14:paraId="3C876E6F" w14:textId="77777777" w:rsidR="00107A44" w:rsidRDefault="00107A44" w:rsidP="009E7BA8">
            <w:pPr>
              <w:spacing w:line="276" w:lineRule="auto"/>
              <w:rPr>
                <w:rFonts w:ascii="Times New Roman" w:hAnsi="Times New Roman" w:cs="Times New Roman"/>
                <w:sz w:val="24"/>
                <w:szCs w:val="24"/>
              </w:rPr>
            </w:pPr>
          </w:p>
        </w:tc>
      </w:tr>
      <w:tr w:rsidR="008409C3" w14:paraId="59823FA4" w14:textId="77777777" w:rsidTr="00107A44">
        <w:trPr>
          <w:trHeight w:val="912"/>
        </w:trPr>
        <w:tc>
          <w:tcPr>
            <w:tcW w:w="571" w:type="dxa"/>
          </w:tcPr>
          <w:p w14:paraId="52EE50BD" w14:textId="5EA8A006" w:rsidR="008409C3" w:rsidRDefault="00CE1C0B" w:rsidP="009E7BA8">
            <w:pPr>
              <w:spacing w:line="276" w:lineRule="auto"/>
              <w:rPr>
                <w:rFonts w:ascii="Times New Roman" w:hAnsi="Times New Roman" w:cs="Times New Roman"/>
                <w:sz w:val="24"/>
                <w:szCs w:val="24"/>
              </w:rPr>
            </w:pPr>
            <w:r>
              <w:rPr>
                <w:rFonts w:ascii="Times New Roman" w:hAnsi="Times New Roman" w:cs="Times New Roman"/>
                <w:sz w:val="24"/>
                <w:szCs w:val="24"/>
              </w:rPr>
              <w:t>1</w:t>
            </w:r>
            <w:r w:rsidR="008D1CC7">
              <w:rPr>
                <w:rFonts w:ascii="Times New Roman" w:hAnsi="Times New Roman" w:cs="Times New Roman"/>
                <w:sz w:val="24"/>
                <w:szCs w:val="24"/>
              </w:rPr>
              <w:t>4</w:t>
            </w:r>
            <w:r>
              <w:rPr>
                <w:rFonts w:ascii="Times New Roman" w:hAnsi="Times New Roman" w:cs="Times New Roman"/>
                <w:sz w:val="24"/>
                <w:szCs w:val="24"/>
              </w:rPr>
              <w:t>.</w:t>
            </w:r>
          </w:p>
        </w:tc>
        <w:tc>
          <w:tcPr>
            <w:tcW w:w="4527" w:type="dxa"/>
          </w:tcPr>
          <w:p w14:paraId="1B9C4D36" w14:textId="70C4F6D4" w:rsidR="008409C3" w:rsidRDefault="00107A44" w:rsidP="009E7BA8">
            <w:pPr>
              <w:spacing w:line="276" w:lineRule="auto"/>
              <w:rPr>
                <w:rFonts w:ascii="Times New Roman" w:hAnsi="Times New Roman" w:cs="Times New Roman"/>
                <w:sz w:val="24"/>
                <w:szCs w:val="24"/>
              </w:rPr>
            </w:pPr>
            <w:r>
              <w:rPr>
                <w:rFonts w:ascii="Times New Roman" w:hAnsi="Times New Roman" w:cs="Times New Roman"/>
                <w:sz w:val="24"/>
                <w:szCs w:val="24"/>
              </w:rPr>
              <w:t xml:space="preserve">Perusahaan saya melakukan perhitungan pajak dengan benar sesuai ketentuan perundang-undangan </w:t>
            </w:r>
          </w:p>
        </w:tc>
        <w:tc>
          <w:tcPr>
            <w:tcW w:w="739" w:type="dxa"/>
          </w:tcPr>
          <w:p w14:paraId="564ACF55" w14:textId="77777777" w:rsidR="008409C3" w:rsidRDefault="008409C3" w:rsidP="009E7BA8">
            <w:pPr>
              <w:spacing w:line="276" w:lineRule="auto"/>
              <w:rPr>
                <w:rFonts w:ascii="Times New Roman" w:hAnsi="Times New Roman" w:cs="Times New Roman"/>
                <w:sz w:val="24"/>
                <w:szCs w:val="24"/>
              </w:rPr>
            </w:pPr>
          </w:p>
        </w:tc>
        <w:tc>
          <w:tcPr>
            <w:tcW w:w="728" w:type="dxa"/>
          </w:tcPr>
          <w:p w14:paraId="0F00CAFF" w14:textId="77777777" w:rsidR="008409C3" w:rsidRDefault="008409C3" w:rsidP="009E7BA8">
            <w:pPr>
              <w:spacing w:line="276" w:lineRule="auto"/>
              <w:rPr>
                <w:rFonts w:ascii="Times New Roman" w:hAnsi="Times New Roman" w:cs="Times New Roman"/>
                <w:sz w:val="24"/>
                <w:szCs w:val="24"/>
              </w:rPr>
            </w:pPr>
          </w:p>
        </w:tc>
        <w:tc>
          <w:tcPr>
            <w:tcW w:w="678" w:type="dxa"/>
          </w:tcPr>
          <w:p w14:paraId="2C784752" w14:textId="77777777" w:rsidR="008409C3" w:rsidRDefault="008409C3" w:rsidP="009E7BA8">
            <w:pPr>
              <w:spacing w:line="276" w:lineRule="auto"/>
              <w:rPr>
                <w:rFonts w:ascii="Times New Roman" w:hAnsi="Times New Roman" w:cs="Times New Roman"/>
                <w:sz w:val="24"/>
                <w:szCs w:val="24"/>
              </w:rPr>
            </w:pPr>
          </w:p>
        </w:tc>
        <w:tc>
          <w:tcPr>
            <w:tcW w:w="684" w:type="dxa"/>
          </w:tcPr>
          <w:p w14:paraId="1D54CE7C" w14:textId="77777777" w:rsidR="008409C3" w:rsidRDefault="008409C3" w:rsidP="009E7BA8">
            <w:pPr>
              <w:spacing w:line="276" w:lineRule="auto"/>
              <w:rPr>
                <w:rFonts w:ascii="Times New Roman" w:hAnsi="Times New Roman" w:cs="Times New Roman"/>
                <w:sz w:val="24"/>
                <w:szCs w:val="24"/>
              </w:rPr>
            </w:pPr>
          </w:p>
        </w:tc>
      </w:tr>
      <w:tr w:rsidR="008409C3" w14:paraId="3505C00F" w14:textId="77777777" w:rsidTr="00977086">
        <w:tc>
          <w:tcPr>
            <w:tcW w:w="571" w:type="dxa"/>
          </w:tcPr>
          <w:p w14:paraId="74D05330" w14:textId="29F252EA" w:rsidR="008409C3" w:rsidRDefault="00CE1C0B" w:rsidP="009E7BA8">
            <w:pPr>
              <w:spacing w:line="276" w:lineRule="auto"/>
              <w:rPr>
                <w:rFonts w:ascii="Times New Roman" w:hAnsi="Times New Roman" w:cs="Times New Roman"/>
                <w:sz w:val="24"/>
                <w:szCs w:val="24"/>
              </w:rPr>
            </w:pPr>
            <w:r>
              <w:rPr>
                <w:rFonts w:ascii="Times New Roman" w:hAnsi="Times New Roman" w:cs="Times New Roman"/>
                <w:sz w:val="24"/>
                <w:szCs w:val="24"/>
              </w:rPr>
              <w:t>1</w:t>
            </w:r>
            <w:r w:rsidR="008D1CC7">
              <w:rPr>
                <w:rFonts w:ascii="Times New Roman" w:hAnsi="Times New Roman" w:cs="Times New Roman"/>
                <w:sz w:val="24"/>
                <w:szCs w:val="24"/>
              </w:rPr>
              <w:t>5</w:t>
            </w:r>
            <w:r>
              <w:rPr>
                <w:rFonts w:ascii="Times New Roman" w:hAnsi="Times New Roman" w:cs="Times New Roman"/>
                <w:sz w:val="24"/>
                <w:szCs w:val="24"/>
              </w:rPr>
              <w:t>.</w:t>
            </w:r>
          </w:p>
        </w:tc>
        <w:tc>
          <w:tcPr>
            <w:tcW w:w="4527" w:type="dxa"/>
          </w:tcPr>
          <w:p w14:paraId="771445C1" w14:textId="14E8EFA2" w:rsidR="008409C3" w:rsidRDefault="00107A44" w:rsidP="009E7BA8">
            <w:pPr>
              <w:spacing w:line="276" w:lineRule="auto"/>
              <w:rPr>
                <w:rFonts w:ascii="Times New Roman" w:hAnsi="Times New Roman" w:cs="Times New Roman"/>
                <w:sz w:val="24"/>
                <w:szCs w:val="24"/>
              </w:rPr>
            </w:pPr>
            <w:r>
              <w:rPr>
                <w:rFonts w:ascii="Times New Roman" w:hAnsi="Times New Roman" w:cs="Times New Roman"/>
                <w:sz w:val="24"/>
                <w:szCs w:val="24"/>
              </w:rPr>
              <w:t>Perusahan saya selalu membayar pajak tepat waktu</w:t>
            </w:r>
          </w:p>
        </w:tc>
        <w:tc>
          <w:tcPr>
            <w:tcW w:w="739" w:type="dxa"/>
          </w:tcPr>
          <w:p w14:paraId="5FC4FDEA" w14:textId="77777777" w:rsidR="008409C3" w:rsidRDefault="008409C3" w:rsidP="009E7BA8">
            <w:pPr>
              <w:spacing w:line="276" w:lineRule="auto"/>
              <w:rPr>
                <w:rFonts w:ascii="Times New Roman" w:hAnsi="Times New Roman" w:cs="Times New Roman"/>
                <w:sz w:val="24"/>
                <w:szCs w:val="24"/>
              </w:rPr>
            </w:pPr>
          </w:p>
        </w:tc>
        <w:tc>
          <w:tcPr>
            <w:tcW w:w="728" w:type="dxa"/>
          </w:tcPr>
          <w:p w14:paraId="234DDD24" w14:textId="77777777" w:rsidR="008409C3" w:rsidRDefault="008409C3" w:rsidP="009E7BA8">
            <w:pPr>
              <w:spacing w:line="276" w:lineRule="auto"/>
              <w:rPr>
                <w:rFonts w:ascii="Times New Roman" w:hAnsi="Times New Roman" w:cs="Times New Roman"/>
                <w:sz w:val="24"/>
                <w:szCs w:val="24"/>
              </w:rPr>
            </w:pPr>
          </w:p>
        </w:tc>
        <w:tc>
          <w:tcPr>
            <w:tcW w:w="678" w:type="dxa"/>
          </w:tcPr>
          <w:p w14:paraId="7D296D77" w14:textId="77777777" w:rsidR="008409C3" w:rsidRDefault="008409C3" w:rsidP="009E7BA8">
            <w:pPr>
              <w:spacing w:line="276" w:lineRule="auto"/>
              <w:rPr>
                <w:rFonts w:ascii="Times New Roman" w:hAnsi="Times New Roman" w:cs="Times New Roman"/>
                <w:sz w:val="24"/>
                <w:szCs w:val="24"/>
              </w:rPr>
            </w:pPr>
          </w:p>
        </w:tc>
        <w:tc>
          <w:tcPr>
            <w:tcW w:w="684" w:type="dxa"/>
          </w:tcPr>
          <w:p w14:paraId="395961B2" w14:textId="77777777" w:rsidR="008409C3" w:rsidRDefault="008409C3" w:rsidP="009E7BA8">
            <w:pPr>
              <w:spacing w:line="276" w:lineRule="auto"/>
              <w:rPr>
                <w:rFonts w:ascii="Times New Roman" w:hAnsi="Times New Roman" w:cs="Times New Roman"/>
                <w:sz w:val="24"/>
                <w:szCs w:val="24"/>
              </w:rPr>
            </w:pPr>
          </w:p>
        </w:tc>
      </w:tr>
      <w:tr w:rsidR="008409C3" w14:paraId="0963C076" w14:textId="77777777" w:rsidTr="00977086">
        <w:tc>
          <w:tcPr>
            <w:tcW w:w="571" w:type="dxa"/>
          </w:tcPr>
          <w:p w14:paraId="5D13960E" w14:textId="17581178" w:rsidR="008409C3" w:rsidRDefault="00CE1C0B" w:rsidP="009E7BA8">
            <w:pPr>
              <w:spacing w:line="276" w:lineRule="auto"/>
              <w:rPr>
                <w:rFonts w:ascii="Times New Roman" w:hAnsi="Times New Roman" w:cs="Times New Roman"/>
                <w:sz w:val="24"/>
                <w:szCs w:val="24"/>
              </w:rPr>
            </w:pPr>
            <w:r>
              <w:rPr>
                <w:rFonts w:ascii="Times New Roman" w:hAnsi="Times New Roman" w:cs="Times New Roman"/>
                <w:sz w:val="24"/>
                <w:szCs w:val="24"/>
              </w:rPr>
              <w:t>1</w:t>
            </w:r>
            <w:r w:rsidR="008D1CC7">
              <w:rPr>
                <w:rFonts w:ascii="Times New Roman" w:hAnsi="Times New Roman" w:cs="Times New Roman"/>
                <w:sz w:val="24"/>
                <w:szCs w:val="24"/>
              </w:rPr>
              <w:t>6</w:t>
            </w:r>
            <w:r>
              <w:rPr>
                <w:rFonts w:ascii="Times New Roman" w:hAnsi="Times New Roman" w:cs="Times New Roman"/>
                <w:sz w:val="24"/>
                <w:szCs w:val="24"/>
              </w:rPr>
              <w:t>.</w:t>
            </w:r>
          </w:p>
        </w:tc>
        <w:tc>
          <w:tcPr>
            <w:tcW w:w="4527" w:type="dxa"/>
          </w:tcPr>
          <w:p w14:paraId="53707C2A" w14:textId="7D91FC02" w:rsidR="008409C3" w:rsidRDefault="00107A44" w:rsidP="009E7BA8">
            <w:pPr>
              <w:spacing w:line="276" w:lineRule="auto"/>
              <w:rPr>
                <w:rFonts w:ascii="Times New Roman" w:hAnsi="Times New Roman" w:cs="Times New Roman"/>
                <w:sz w:val="24"/>
                <w:szCs w:val="24"/>
              </w:rPr>
            </w:pPr>
            <w:r>
              <w:rPr>
                <w:rFonts w:ascii="Times New Roman" w:hAnsi="Times New Roman" w:cs="Times New Roman"/>
                <w:sz w:val="24"/>
                <w:szCs w:val="24"/>
              </w:rPr>
              <w:t>Perusahaan saya selalu melaporkan SPT Tahunan Badan tepat waktu</w:t>
            </w:r>
          </w:p>
        </w:tc>
        <w:tc>
          <w:tcPr>
            <w:tcW w:w="739" w:type="dxa"/>
          </w:tcPr>
          <w:p w14:paraId="1D583260" w14:textId="77777777" w:rsidR="008409C3" w:rsidRDefault="008409C3" w:rsidP="009E7BA8">
            <w:pPr>
              <w:spacing w:line="276" w:lineRule="auto"/>
              <w:rPr>
                <w:rFonts w:ascii="Times New Roman" w:hAnsi="Times New Roman" w:cs="Times New Roman"/>
                <w:sz w:val="24"/>
                <w:szCs w:val="24"/>
              </w:rPr>
            </w:pPr>
          </w:p>
        </w:tc>
        <w:tc>
          <w:tcPr>
            <w:tcW w:w="728" w:type="dxa"/>
          </w:tcPr>
          <w:p w14:paraId="5B913B8E" w14:textId="77777777" w:rsidR="008409C3" w:rsidRDefault="008409C3" w:rsidP="009E7BA8">
            <w:pPr>
              <w:spacing w:line="276" w:lineRule="auto"/>
              <w:rPr>
                <w:rFonts w:ascii="Times New Roman" w:hAnsi="Times New Roman" w:cs="Times New Roman"/>
                <w:sz w:val="24"/>
                <w:szCs w:val="24"/>
              </w:rPr>
            </w:pPr>
          </w:p>
        </w:tc>
        <w:tc>
          <w:tcPr>
            <w:tcW w:w="678" w:type="dxa"/>
          </w:tcPr>
          <w:p w14:paraId="6DA696A4" w14:textId="77777777" w:rsidR="008409C3" w:rsidRDefault="008409C3" w:rsidP="009E7BA8">
            <w:pPr>
              <w:spacing w:line="276" w:lineRule="auto"/>
              <w:rPr>
                <w:rFonts w:ascii="Times New Roman" w:hAnsi="Times New Roman" w:cs="Times New Roman"/>
                <w:sz w:val="24"/>
                <w:szCs w:val="24"/>
              </w:rPr>
            </w:pPr>
          </w:p>
        </w:tc>
        <w:tc>
          <w:tcPr>
            <w:tcW w:w="684" w:type="dxa"/>
          </w:tcPr>
          <w:p w14:paraId="2AEE0C89" w14:textId="77777777" w:rsidR="008409C3" w:rsidRDefault="008409C3" w:rsidP="009E7BA8">
            <w:pPr>
              <w:spacing w:line="276" w:lineRule="auto"/>
              <w:rPr>
                <w:rFonts w:ascii="Times New Roman" w:hAnsi="Times New Roman" w:cs="Times New Roman"/>
                <w:sz w:val="24"/>
                <w:szCs w:val="24"/>
              </w:rPr>
            </w:pPr>
          </w:p>
        </w:tc>
      </w:tr>
      <w:tr w:rsidR="008409C3" w14:paraId="3EF1017C" w14:textId="77777777" w:rsidTr="00977086">
        <w:tc>
          <w:tcPr>
            <w:tcW w:w="571" w:type="dxa"/>
          </w:tcPr>
          <w:p w14:paraId="6AC6BFD9" w14:textId="2C6F573B" w:rsidR="008409C3" w:rsidRDefault="00CE1C0B" w:rsidP="009E7BA8">
            <w:pPr>
              <w:spacing w:line="276" w:lineRule="auto"/>
              <w:rPr>
                <w:rFonts w:ascii="Times New Roman" w:hAnsi="Times New Roman" w:cs="Times New Roman"/>
                <w:sz w:val="24"/>
                <w:szCs w:val="24"/>
              </w:rPr>
            </w:pPr>
            <w:r>
              <w:rPr>
                <w:rFonts w:ascii="Times New Roman" w:hAnsi="Times New Roman" w:cs="Times New Roman"/>
                <w:sz w:val="24"/>
                <w:szCs w:val="24"/>
              </w:rPr>
              <w:t>17.</w:t>
            </w:r>
          </w:p>
        </w:tc>
        <w:tc>
          <w:tcPr>
            <w:tcW w:w="4527" w:type="dxa"/>
          </w:tcPr>
          <w:p w14:paraId="65BAE3E9" w14:textId="45A46E43" w:rsidR="008409C3" w:rsidRDefault="00107A44" w:rsidP="009E7BA8">
            <w:pPr>
              <w:spacing w:line="276" w:lineRule="auto"/>
              <w:rPr>
                <w:rFonts w:ascii="Times New Roman" w:hAnsi="Times New Roman" w:cs="Times New Roman"/>
                <w:sz w:val="24"/>
                <w:szCs w:val="24"/>
              </w:rPr>
            </w:pPr>
            <w:r>
              <w:rPr>
                <w:rFonts w:ascii="Times New Roman" w:hAnsi="Times New Roman" w:cs="Times New Roman"/>
                <w:sz w:val="24"/>
                <w:szCs w:val="24"/>
              </w:rPr>
              <w:t>Perusahaan saya tidak memiliki tunggakan pajak yang belum diselesaikan</w:t>
            </w:r>
          </w:p>
        </w:tc>
        <w:tc>
          <w:tcPr>
            <w:tcW w:w="739" w:type="dxa"/>
          </w:tcPr>
          <w:p w14:paraId="4DC65A0E" w14:textId="77777777" w:rsidR="008409C3" w:rsidRDefault="008409C3" w:rsidP="009E7BA8">
            <w:pPr>
              <w:spacing w:line="276" w:lineRule="auto"/>
              <w:rPr>
                <w:rFonts w:ascii="Times New Roman" w:hAnsi="Times New Roman" w:cs="Times New Roman"/>
                <w:sz w:val="24"/>
                <w:szCs w:val="24"/>
              </w:rPr>
            </w:pPr>
          </w:p>
        </w:tc>
        <w:tc>
          <w:tcPr>
            <w:tcW w:w="728" w:type="dxa"/>
          </w:tcPr>
          <w:p w14:paraId="4D79A0F4" w14:textId="77777777" w:rsidR="008409C3" w:rsidRDefault="008409C3" w:rsidP="009E7BA8">
            <w:pPr>
              <w:spacing w:line="276" w:lineRule="auto"/>
              <w:rPr>
                <w:rFonts w:ascii="Times New Roman" w:hAnsi="Times New Roman" w:cs="Times New Roman"/>
                <w:sz w:val="24"/>
                <w:szCs w:val="24"/>
              </w:rPr>
            </w:pPr>
          </w:p>
        </w:tc>
        <w:tc>
          <w:tcPr>
            <w:tcW w:w="678" w:type="dxa"/>
          </w:tcPr>
          <w:p w14:paraId="4E2090A0" w14:textId="77777777" w:rsidR="008409C3" w:rsidRDefault="008409C3" w:rsidP="009E7BA8">
            <w:pPr>
              <w:spacing w:line="276" w:lineRule="auto"/>
              <w:rPr>
                <w:rFonts w:ascii="Times New Roman" w:hAnsi="Times New Roman" w:cs="Times New Roman"/>
                <w:sz w:val="24"/>
                <w:szCs w:val="24"/>
              </w:rPr>
            </w:pPr>
          </w:p>
        </w:tc>
        <w:tc>
          <w:tcPr>
            <w:tcW w:w="684" w:type="dxa"/>
          </w:tcPr>
          <w:p w14:paraId="525917C0" w14:textId="77777777" w:rsidR="008409C3" w:rsidRDefault="008409C3" w:rsidP="009E7BA8">
            <w:pPr>
              <w:spacing w:line="276" w:lineRule="auto"/>
              <w:rPr>
                <w:rFonts w:ascii="Times New Roman" w:hAnsi="Times New Roman" w:cs="Times New Roman"/>
                <w:sz w:val="24"/>
                <w:szCs w:val="24"/>
              </w:rPr>
            </w:pPr>
          </w:p>
        </w:tc>
      </w:tr>
      <w:tr w:rsidR="000C1005" w14:paraId="27F47409" w14:textId="77777777" w:rsidTr="00977086">
        <w:tc>
          <w:tcPr>
            <w:tcW w:w="571" w:type="dxa"/>
          </w:tcPr>
          <w:p w14:paraId="4E5275BB" w14:textId="53527E77" w:rsidR="000C1005" w:rsidRDefault="000C1005" w:rsidP="009E7BA8">
            <w:pPr>
              <w:spacing w:line="276" w:lineRule="auto"/>
              <w:rPr>
                <w:rFonts w:ascii="Times New Roman" w:hAnsi="Times New Roman" w:cs="Times New Roman"/>
                <w:sz w:val="24"/>
                <w:szCs w:val="24"/>
              </w:rPr>
            </w:pPr>
            <w:r>
              <w:rPr>
                <w:rFonts w:ascii="Times New Roman" w:hAnsi="Times New Roman" w:cs="Times New Roman"/>
                <w:sz w:val="24"/>
                <w:szCs w:val="24"/>
              </w:rPr>
              <w:t>18.</w:t>
            </w:r>
          </w:p>
        </w:tc>
        <w:tc>
          <w:tcPr>
            <w:tcW w:w="4527" w:type="dxa"/>
          </w:tcPr>
          <w:p w14:paraId="4C7B6AAA" w14:textId="0A71D001" w:rsidR="000C1005" w:rsidRDefault="000C1005" w:rsidP="009E7BA8">
            <w:pPr>
              <w:spacing w:line="276" w:lineRule="auto"/>
              <w:rPr>
                <w:rFonts w:ascii="Times New Roman" w:hAnsi="Times New Roman" w:cs="Times New Roman"/>
                <w:sz w:val="24"/>
                <w:szCs w:val="24"/>
              </w:rPr>
            </w:pPr>
            <w:r>
              <w:rPr>
                <w:rFonts w:ascii="Times New Roman" w:hAnsi="Times New Roman" w:cs="Times New Roman"/>
                <w:sz w:val="24"/>
                <w:szCs w:val="24"/>
              </w:rPr>
              <w:t>Perusahaan saya selalu mematuhi seluruh ketentuan administrasi perpajakan yang berlaku</w:t>
            </w:r>
          </w:p>
        </w:tc>
        <w:tc>
          <w:tcPr>
            <w:tcW w:w="739" w:type="dxa"/>
          </w:tcPr>
          <w:p w14:paraId="35B7CC88" w14:textId="77777777" w:rsidR="000C1005" w:rsidRDefault="000C1005" w:rsidP="009E7BA8">
            <w:pPr>
              <w:spacing w:line="276" w:lineRule="auto"/>
              <w:rPr>
                <w:rFonts w:ascii="Times New Roman" w:hAnsi="Times New Roman" w:cs="Times New Roman"/>
                <w:sz w:val="24"/>
                <w:szCs w:val="24"/>
              </w:rPr>
            </w:pPr>
          </w:p>
        </w:tc>
        <w:tc>
          <w:tcPr>
            <w:tcW w:w="728" w:type="dxa"/>
          </w:tcPr>
          <w:p w14:paraId="672E4FE6" w14:textId="77777777" w:rsidR="000C1005" w:rsidRDefault="000C1005" w:rsidP="009E7BA8">
            <w:pPr>
              <w:spacing w:line="276" w:lineRule="auto"/>
              <w:rPr>
                <w:rFonts w:ascii="Times New Roman" w:hAnsi="Times New Roman" w:cs="Times New Roman"/>
                <w:sz w:val="24"/>
                <w:szCs w:val="24"/>
              </w:rPr>
            </w:pPr>
          </w:p>
        </w:tc>
        <w:tc>
          <w:tcPr>
            <w:tcW w:w="678" w:type="dxa"/>
          </w:tcPr>
          <w:p w14:paraId="76BC2A3B" w14:textId="77777777" w:rsidR="000C1005" w:rsidRDefault="000C1005" w:rsidP="009E7BA8">
            <w:pPr>
              <w:spacing w:line="276" w:lineRule="auto"/>
              <w:rPr>
                <w:rFonts w:ascii="Times New Roman" w:hAnsi="Times New Roman" w:cs="Times New Roman"/>
                <w:sz w:val="24"/>
                <w:szCs w:val="24"/>
              </w:rPr>
            </w:pPr>
          </w:p>
        </w:tc>
        <w:tc>
          <w:tcPr>
            <w:tcW w:w="684" w:type="dxa"/>
          </w:tcPr>
          <w:p w14:paraId="2BAD070E" w14:textId="77777777" w:rsidR="000C1005" w:rsidRDefault="000C1005" w:rsidP="009E7BA8">
            <w:pPr>
              <w:spacing w:line="276" w:lineRule="auto"/>
              <w:rPr>
                <w:rFonts w:ascii="Times New Roman" w:hAnsi="Times New Roman" w:cs="Times New Roman"/>
                <w:sz w:val="24"/>
                <w:szCs w:val="24"/>
              </w:rPr>
            </w:pPr>
          </w:p>
        </w:tc>
      </w:tr>
      <w:bookmarkEnd w:id="102"/>
    </w:tbl>
    <w:p w14:paraId="1155C908" w14:textId="48126F43" w:rsidR="0043426E" w:rsidRDefault="0043426E" w:rsidP="009E7BA8">
      <w:pPr>
        <w:spacing w:line="276" w:lineRule="auto"/>
        <w:rPr>
          <w:rFonts w:ascii="Times New Roman" w:hAnsi="Times New Roman" w:cs="Times New Roman"/>
          <w:sz w:val="24"/>
          <w:szCs w:val="24"/>
        </w:rPr>
      </w:pPr>
    </w:p>
    <w:p w14:paraId="06432E1E" w14:textId="77777777" w:rsidR="0043426E" w:rsidRDefault="0043426E">
      <w:pPr>
        <w:rPr>
          <w:rFonts w:ascii="Times New Roman" w:hAnsi="Times New Roman" w:cs="Times New Roman"/>
          <w:sz w:val="24"/>
          <w:szCs w:val="24"/>
        </w:rPr>
      </w:pPr>
      <w:r>
        <w:rPr>
          <w:rFonts w:ascii="Times New Roman" w:hAnsi="Times New Roman" w:cs="Times New Roman"/>
          <w:sz w:val="24"/>
          <w:szCs w:val="24"/>
        </w:rPr>
        <w:br w:type="page"/>
      </w:r>
    </w:p>
    <w:p w14:paraId="5A4CE108" w14:textId="44CF28FF" w:rsidR="0043426E" w:rsidRPr="006D2891" w:rsidRDefault="0043426E" w:rsidP="006D2891">
      <w:pPr>
        <w:spacing w:after="0" w:line="480" w:lineRule="auto"/>
        <w:jc w:val="both"/>
        <w:rPr>
          <w:rFonts w:ascii="Times New Roman" w:hAnsi="Times New Roman" w:cs="Times New Roman"/>
          <w:b/>
          <w:bCs/>
        </w:rPr>
      </w:pPr>
      <w:r w:rsidRPr="006D2891">
        <w:rPr>
          <w:rFonts w:ascii="Times New Roman" w:hAnsi="Times New Roman" w:cs="Times New Roman"/>
          <w:b/>
          <w:bCs/>
        </w:rPr>
        <w:t xml:space="preserve">Lampiran 2: Hasil Kuesioner </w:t>
      </w:r>
    </w:p>
    <w:p w14:paraId="1A4AF129" w14:textId="4B5B80A0" w:rsidR="00B23CB5" w:rsidRPr="006D2891" w:rsidRDefault="0043426E" w:rsidP="006D2891">
      <w:pPr>
        <w:spacing w:line="276" w:lineRule="auto"/>
        <w:rPr>
          <w:rFonts w:ascii="Times New Roman" w:hAnsi="Times New Roman" w:cs="Times New Roman"/>
          <w:b/>
          <w:bCs/>
        </w:rPr>
      </w:pPr>
      <w:r w:rsidRPr="006D2891">
        <w:rPr>
          <w:rFonts w:ascii="Times New Roman" w:hAnsi="Times New Roman" w:cs="Times New Roman"/>
          <w:b/>
          <w:bCs/>
        </w:rPr>
        <w:t xml:space="preserve">2.1 Tabulasi Data Kepatuhan Wajib Pajak Badan </w:t>
      </w:r>
    </w:p>
    <w:tbl>
      <w:tblPr>
        <w:tblW w:w="6722" w:type="dxa"/>
        <w:tblLook w:val="04A0" w:firstRow="1" w:lastRow="0" w:firstColumn="1" w:lastColumn="0" w:noHBand="0" w:noVBand="1"/>
      </w:tblPr>
      <w:tblGrid>
        <w:gridCol w:w="1088"/>
        <w:gridCol w:w="939"/>
        <w:gridCol w:w="939"/>
        <w:gridCol w:w="939"/>
        <w:gridCol w:w="939"/>
        <w:gridCol w:w="939"/>
        <w:gridCol w:w="939"/>
      </w:tblGrid>
      <w:tr w:rsidR="006D2891" w:rsidRPr="006D2891" w14:paraId="3E5B32DF" w14:textId="77777777" w:rsidTr="006D2891">
        <w:trPr>
          <w:trHeight w:val="300"/>
        </w:trPr>
        <w:tc>
          <w:tcPr>
            <w:tcW w:w="6722" w:type="dxa"/>
            <w:gridSpan w:val="7"/>
            <w:tcBorders>
              <w:top w:val="single" w:sz="4" w:space="0" w:color="auto"/>
              <w:left w:val="single" w:sz="4" w:space="0" w:color="auto"/>
              <w:bottom w:val="single" w:sz="4" w:space="0" w:color="auto"/>
              <w:right w:val="single" w:sz="4" w:space="0" w:color="000000"/>
            </w:tcBorders>
            <w:noWrap/>
            <w:vAlign w:val="bottom"/>
            <w:hideMark/>
          </w:tcPr>
          <w:p w14:paraId="289384D2" w14:textId="77777777" w:rsidR="006D2891" w:rsidRPr="006D2891" w:rsidRDefault="006D2891" w:rsidP="006D2891">
            <w:pPr>
              <w:spacing w:after="0" w:line="240" w:lineRule="auto"/>
              <w:jc w:val="center"/>
              <w:rPr>
                <w:rFonts w:ascii="Times New Roman" w:eastAsia="Times New Roman" w:hAnsi="Times New Roman" w:cs="Times New Roman"/>
                <w:b/>
                <w:bCs/>
                <w:color w:val="000000"/>
                <w:sz w:val="20"/>
                <w:szCs w:val="20"/>
                <w:lang w:eastAsia="en-ID"/>
              </w:rPr>
            </w:pPr>
            <w:r w:rsidRPr="006D2891">
              <w:rPr>
                <w:rFonts w:ascii="Times New Roman" w:eastAsia="Times New Roman" w:hAnsi="Times New Roman" w:cs="Times New Roman"/>
                <w:b/>
                <w:bCs/>
                <w:color w:val="000000"/>
                <w:sz w:val="20"/>
                <w:szCs w:val="20"/>
                <w:lang w:eastAsia="en-ID"/>
              </w:rPr>
              <w:t>Kepatuhan Wajib Pajak Badan (Y)</w:t>
            </w:r>
          </w:p>
        </w:tc>
      </w:tr>
      <w:tr w:rsidR="006D2891" w:rsidRPr="006D2891" w14:paraId="1A77BC61" w14:textId="77777777" w:rsidTr="006D2891">
        <w:trPr>
          <w:trHeight w:val="300"/>
        </w:trPr>
        <w:tc>
          <w:tcPr>
            <w:tcW w:w="1088" w:type="dxa"/>
            <w:tcBorders>
              <w:top w:val="nil"/>
              <w:left w:val="single" w:sz="4" w:space="0" w:color="auto"/>
              <w:bottom w:val="single" w:sz="4" w:space="0" w:color="auto"/>
              <w:right w:val="single" w:sz="4" w:space="0" w:color="auto"/>
            </w:tcBorders>
            <w:noWrap/>
            <w:vAlign w:val="bottom"/>
            <w:hideMark/>
          </w:tcPr>
          <w:p w14:paraId="4BBB72E5" w14:textId="77777777" w:rsidR="006D2891" w:rsidRPr="006D2891" w:rsidRDefault="006D2891" w:rsidP="006D2891">
            <w:pPr>
              <w:spacing w:after="0" w:line="240" w:lineRule="auto"/>
              <w:jc w:val="center"/>
              <w:rPr>
                <w:rFonts w:ascii="Times New Roman" w:eastAsia="Times New Roman" w:hAnsi="Times New Roman" w:cs="Times New Roman"/>
                <w:b/>
                <w:bCs/>
                <w:color w:val="000000"/>
                <w:sz w:val="20"/>
                <w:szCs w:val="20"/>
                <w:lang w:eastAsia="en-ID"/>
              </w:rPr>
            </w:pPr>
            <w:r w:rsidRPr="006D2891">
              <w:rPr>
                <w:rFonts w:ascii="Times New Roman" w:eastAsia="Times New Roman" w:hAnsi="Times New Roman" w:cs="Times New Roman"/>
                <w:b/>
                <w:bCs/>
                <w:color w:val="000000"/>
                <w:sz w:val="20"/>
                <w:szCs w:val="20"/>
                <w:lang w:eastAsia="en-ID"/>
              </w:rPr>
              <w:t>No.</w:t>
            </w:r>
          </w:p>
        </w:tc>
        <w:tc>
          <w:tcPr>
            <w:tcW w:w="939" w:type="dxa"/>
            <w:tcBorders>
              <w:top w:val="nil"/>
              <w:left w:val="nil"/>
              <w:bottom w:val="single" w:sz="4" w:space="0" w:color="auto"/>
              <w:right w:val="single" w:sz="4" w:space="0" w:color="auto"/>
            </w:tcBorders>
            <w:noWrap/>
            <w:vAlign w:val="bottom"/>
            <w:hideMark/>
          </w:tcPr>
          <w:p w14:paraId="7133ABE2" w14:textId="77777777" w:rsidR="006D2891" w:rsidRPr="006D2891" w:rsidRDefault="006D2891" w:rsidP="006D2891">
            <w:pPr>
              <w:spacing w:after="0" w:line="240" w:lineRule="auto"/>
              <w:jc w:val="center"/>
              <w:rPr>
                <w:rFonts w:ascii="Times New Roman" w:eastAsia="Times New Roman" w:hAnsi="Times New Roman" w:cs="Times New Roman"/>
                <w:b/>
                <w:bCs/>
                <w:color w:val="000000"/>
                <w:sz w:val="20"/>
                <w:szCs w:val="20"/>
                <w:lang w:eastAsia="en-ID"/>
              </w:rPr>
            </w:pPr>
            <w:r w:rsidRPr="006D2891">
              <w:rPr>
                <w:rFonts w:ascii="Times New Roman" w:eastAsia="Times New Roman" w:hAnsi="Times New Roman" w:cs="Times New Roman"/>
                <w:b/>
                <w:bCs/>
                <w:color w:val="000000"/>
                <w:sz w:val="20"/>
                <w:szCs w:val="20"/>
                <w:lang w:eastAsia="en-ID"/>
              </w:rPr>
              <w:t>Y.1</w:t>
            </w:r>
          </w:p>
        </w:tc>
        <w:tc>
          <w:tcPr>
            <w:tcW w:w="939" w:type="dxa"/>
            <w:tcBorders>
              <w:top w:val="nil"/>
              <w:left w:val="nil"/>
              <w:bottom w:val="single" w:sz="4" w:space="0" w:color="auto"/>
              <w:right w:val="single" w:sz="4" w:space="0" w:color="auto"/>
            </w:tcBorders>
            <w:noWrap/>
            <w:vAlign w:val="bottom"/>
            <w:hideMark/>
          </w:tcPr>
          <w:p w14:paraId="6655DE22" w14:textId="77777777" w:rsidR="006D2891" w:rsidRPr="006D2891" w:rsidRDefault="006D2891" w:rsidP="006D2891">
            <w:pPr>
              <w:spacing w:after="0" w:line="240" w:lineRule="auto"/>
              <w:jc w:val="center"/>
              <w:rPr>
                <w:rFonts w:ascii="Times New Roman" w:eastAsia="Times New Roman" w:hAnsi="Times New Roman" w:cs="Times New Roman"/>
                <w:b/>
                <w:bCs/>
                <w:color w:val="000000"/>
                <w:sz w:val="20"/>
                <w:szCs w:val="20"/>
                <w:lang w:eastAsia="en-ID"/>
              </w:rPr>
            </w:pPr>
            <w:r w:rsidRPr="006D2891">
              <w:rPr>
                <w:rFonts w:ascii="Times New Roman" w:eastAsia="Times New Roman" w:hAnsi="Times New Roman" w:cs="Times New Roman"/>
                <w:b/>
                <w:bCs/>
                <w:color w:val="000000"/>
                <w:sz w:val="20"/>
                <w:szCs w:val="20"/>
                <w:lang w:eastAsia="en-ID"/>
              </w:rPr>
              <w:t>Y.2</w:t>
            </w:r>
          </w:p>
        </w:tc>
        <w:tc>
          <w:tcPr>
            <w:tcW w:w="939" w:type="dxa"/>
            <w:tcBorders>
              <w:top w:val="nil"/>
              <w:left w:val="nil"/>
              <w:bottom w:val="single" w:sz="4" w:space="0" w:color="auto"/>
              <w:right w:val="single" w:sz="4" w:space="0" w:color="auto"/>
            </w:tcBorders>
            <w:noWrap/>
            <w:vAlign w:val="bottom"/>
            <w:hideMark/>
          </w:tcPr>
          <w:p w14:paraId="0737A0E3" w14:textId="77777777" w:rsidR="006D2891" w:rsidRPr="006D2891" w:rsidRDefault="006D2891" w:rsidP="006D2891">
            <w:pPr>
              <w:spacing w:after="0" w:line="240" w:lineRule="auto"/>
              <w:jc w:val="center"/>
              <w:rPr>
                <w:rFonts w:ascii="Times New Roman" w:eastAsia="Times New Roman" w:hAnsi="Times New Roman" w:cs="Times New Roman"/>
                <w:b/>
                <w:bCs/>
                <w:color w:val="000000"/>
                <w:sz w:val="20"/>
                <w:szCs w:val="20"/>
                <w:lang w:eastAsia="en-ID"/>
              </w:rPr>
            </w:pPr>
            <w:r w:rsidRPr="006D2891">
              <w:rPr>
                <w:rFonts w:ascii="Times New Roman" w:eastAsia="Times New Roman" w:hAnsi="Times New Roman" w:cs="Times New Roman"/>
                <w:b/>
                <w:bCs/>
                <w:color w:val="000000"/>
                <w:sz w:val="20"/>
                <w:szCs w:val="20"/>
                <w:lang w:eastAsia="en-ID"/>
              </w:rPr>
              <w:t>Y.3</w:t>
            </w:r>
          </w:p>
        </w:tc>
        <w:tc>
          <w:tcPr>
            <w:tcW w:w="939" w:type="dxa"/>
            <w:tcBorders>
              <w:top w:val="nil"/>
              <w:left w:val="nil"/>
              <w:bottom w:val="single" w:sz="4" w:space="0" w:color="auto"/>
              <w:right w:val="single" w:sz="4" w:space="0" w:color="auto"/>
            </w:tcBorders>
            <w:noWrap/>
            <w:vAlign w:val="bottom"/>
            <w:hideMark/>
          </w:tcPr>
          <w:p w14:paraId="7C23D278" w14:textId="77777777" w:rsidR="006D2891" w:rsidRPr="006D2891" w:rsidRDefault="006D2891" w:rsidP="006D2891">
            <w:pPr>
              <w:spacing w:after="0" w:line="240" w:lineRule="auto"/>
              <w:jc w:val="center"/>
              <w:rPr>
                <w:rFonts w:ascii="Times New Roman" w:eastAsia="Times New Roman" w:hAnsi="Times New Roman" w:cs="Times New Roman"/>
                <w:b/>
                <w:bCs/>
                <w:color w:val="000000"/>
                <w:sz w:val="20"/>
                <w:szCs w:val="20"/>
                <w:lang w:eastAsia="en-ID"/>
              </w:rPr>
            </w:pPr>
            <w:r w:rsidRPr="006D2891">
              <w:rPr>
                <w:rFonts w:ascii="Times New Roman" w:eastAsia="Times New Roman" w:hAnsi="Times New Roman" w:cs="Times New Roman"/>
                <w:b/>
                <w:bCs/>
                <w:color w:val="000000"/>
                <w:sz w:val="20"/>
                <w:szCs w:val="20"/>
                <w:lang w:eastAsia="en-ID"/>
              </w:rPr>
              <w:t>Y.4</w:t>
            </w:r>
          </w:p>
        </w:tc>
        <w:tc>
          <w:tcPr>
            <w:tcW w:w="939" w:type="dxa"/>
            <w:tcBorders>
              <w:top w:val="nil"/>
              <w:left w:val="nil"/>
              <w:bottom w:val="single" w:sz="4" w:space="0" w:color="auto"/>
              <w:right w:val="single" w:sz="4" w:space="0" w:color="auto"/>
            </w:tcBorders>
            <w:noWrap/>
            <w:vAlign w:val="bottom"/>
            <w:hideMark/>
          </w:tcPr>
          <w:p w14:paraId="054E33AB" w14:textId="77777777" w:rsidR="006D2891" w:rsidRPr="006D2891" w:rsidRDefault="006D2891" w:rsidP="006D2891">
            <w:pPr>
              <w:spacing w:after="0" w:line="240" w:lineRule="auto"/>
              <w:jc w:val="center"/>
              <w:rPr>
                <w:rFonts w:ascii="Times New Roman" w:eastAsia="Times New Roman" w:hAnsi="Times New Roman" w:cs="Times New Roman"/>
                <w:b/>
                <w:bCs/>
                <w:color w:val="000000"/>
                <w:sz w:val="20"/>
                <w:szCs w:val="20"/>
                <w:lang w:eastAsia="en-ID"/>
              </w:rPr>
            </w:pPr>
            <w:r w:rsidRPr="006D2891">
              <w:rPr>
                <w:rFonts w:ascii="Times New Roman" w:eastAsia="Times New Roman" w:hAnsi="Times New Roman" w:cs="Times New Roman"/>
                <w:b/>
                <w:bCs/>
                <w:color w:val="000000"/>
                <w:sz w:val="20"/>
                <w:szCs w:val="20"/>
                <w:lang w:eastAsia="en-ID"/>
              </w:rPr>
              <w:t>Y.5</w:t>
            </w:r>
          </w:p>
        </w:tc>
        <w:tc>
          <w:tcPr>
            <w:tcW w:w="939" w:type="dxa"/>
            <w:tcBorders>
              <w:top w:val="nil"/>
              <w:left w:val="nil"/>
              <w:bottom w:val="single" w:sz="4" w:space="0" w:color="auto"/>
              <w:right w:val="single" w:sz="4" w:space="0" w:color="auto"/>
            </w:tcBorders>
            <w:noWrap/>
            <w:vAlign w:val="bottom"/>
            <w:hideMark/>
          </w:tcPr>
          <w:p w14:paraId="2420D428" w14:textId="77777777" w:rsidR="006D2891" w:rsidRPr="006D2891" w:rsidRDefault="006D2891" w:rsidP="006D2891">
            <w:pPr>
              <w:spacing w:after="0" w:line="240" w:lineRule="auto"/>
              <w:jc w:val="center"/>
              <w:rPr>
                <w:rFonts w:ascii="Times New Roman" w:eastAsia="Times New Roman" w:hAnsi="Times New Roman" w:cs="Times New Roman"/>
                <w:b/>
                <w:bCs/>
                <w:color w:val="000000"/>
                <w:sz w:val="20"/>
                <w:szCs w:val="20"/>
                <w:lang w:eastAsia="en-ID"/>
              </w:rPr>
            </w:pPr>
            <w:r w:rsidRPr="006D2891">
              <w:rPr>
                <w:rFonts w:ascii="Times New Roman" w:eastAsia="Times New Roman" w:hAnsi="Times New Roman" w:cs="Times New Roman"/>
                <w:b/>
                <w:bCs/>
                <w:color w:val="000000"/>
                <w:sz w:val="20"/>
                <w:szCs w:val="20"/>
                <w:lang w:eastAsia="en-ID"/>
              </w:rPr>
              <w:t>Y.6</w:t>
            </w:r>
          </w:p>
        </w:tc>
      </w:tr>
      <w:tr w:rsidR="006D2891" w:rsidRPr="006D2891" w14:paraId="47DD95AE" w14:textId="77777777" w:rsidTr="006D2891">
        <w:trPr>
          <w:trHeight w:val="300"/>
        </w:trPr>
        <w:tc>
          <w:tcPr>
            <w:tcW w:w="1088" w:type="dxa"/>
            <w:tcBorders>
              <w:top w:val="nil"/>
              <w:left w:val="single" w:sz="4" w:space="0" w:color="auto"/>
              <w:bottom w:val="single" w:sz="4" w:space="0" w:color="auto"/>
              <w:right w:val="single" w:sz="4" w:space="0" w:color="auto"/>
            </w:tcBorders>
            <w:noWrap/>
            <w:vAlign w:val="bottom"/>
            <w:hideMark/>
          </w:tcPr>
          <w:p w14:paraId="7E829167"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1</w:t>
            </w:r>
          </w:p>
        </w:tc>
        <w:tc>
          <w:tcPr>
            <w:tcW w:w="939" w:type="dxa"/>
            <w:tcBorders>
              <w:top w:val="nil"/>
              <w:left w:val="nil"/>
              <w:bottom w:val="single" w:sz="4" w:space="0" w:color="auto"/>
              <w:right w:val="single" w:sz="4" w:space="0" w:color="auto"/>
            </w:tcBorders>
            <w:noWrap/>
            <w:vAlign w:val="bottom"/>
            <w:hideMark/>
          </w:tcPr>
          <w:p w14:paraId="72111726"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14B1FB07"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0AF7F684"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65B8D78E"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7F3245DD"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46AF22F9"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r>
      <w:tr w:rsidR="006D2891" w:rsidRPr="006D2891" w14:paraId="4E975952" w14:textId="77777777" w:rsidTr="006D2891">
        <w:trPr>
          <w:trHeight w:val="300"/>
        </w:trPr>
        <w:tc>
          <w:tcPr>
            <w:tcW w:w="1088" w:type="dxa"/>
            <w:tcBorders>
              <w:top w:val="nil"/>
              <w:left w:val="single" w:sz="4" w:space="0" w:color="auto"/>
              <w:bottom w:val="single" w:sz="4" w:space="0" w:color="auto"/>
              <w:right w:val="single" w:sz="4" w:space="0" w:color="auto"/>
            </w:tcBorders>
            <w:noWrap/>
            <w:vAlign w:val="bottom"/>
            <w:hideMark/>
          </w:tcPr>
          <w:p w14:paraId="1AC40B48"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2</w:t>
            </w:r>
          </w:p>
        </w:tc>
        <w:tc>
          <w:tcPr>
            <w:tcW w:w="939" w:type="dxa"/>
            <w:tcBorders>
              <w:top w:val="nil"/>
              <w:left w:val="nil"/>
              <w:bottom w:val="single" w:sz="4" w:space="0" w:color="auto"/>
              <w:right w:val="single" w:sz="4" w:space="0" w:color="auto"/>
            </w:tcBorders>
            <w:noWrap/>
            <w:vAlign w:val="bottom"/>
            <w:hideMark/>
          </w:tcPr>
          <w:p w14:paraId="6DF17F2D"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64A8E020"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3DAB125A"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66EBE1A8"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023CD781"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732431CC"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r>
      <w:tr w:rsidR="006D2891" w:rsidRPr="006D2891" w14:paraId="4D3DC561" w14:textId="77777777" w:rsidTr="006D2891">
        <w:trPr>
          <w:trHeight w:val="300"/>
        </w:trPr>
        <w:tc>
          <w:tcPr>
            <w:tcW w:w="1088" w:type="dxa"/>
            <w:tcBorders>
              <w:top w:val="nil"/>
              <w:left w:val="single" w:sz="4" w:space="0" w:color="auto"/>
              <w:bottom w:val="single" w:sz="4" w:space="0" w:color="auto"/>
              <w:right w:val="single" w:sz="4" w:space="0" w:color="auto"/>
            </w:tcBorders>
            <w:noWrap/>
            <w:vAlign w:val="bottom"/>
            <w:hideMark/>
          </w:tcPr>
          <w:p w14:paraId="1F4A7316"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062DD3BC"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27208460"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25832FBE"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34CB4FD6"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76C286FA"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1FC1148A"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r>
      <w:tr w:rsidR="006D2891" w:rsidRPr="006D2891" w14:paraId="56A425D0" w14:textId="77777777" w:rsidTr="006D2891">
        <w:trPr>
          <w:trHeight w:val="300"/>
        </w:trPr>
        <w:tc>
          <w:tcPr>
            <w:tcW w:w="1088" w:type="dxa"/>
            <w:tcBorders>
              <w:top w:val="nil"/>
              <w:left w:val="single" w:sz="4" w:space="0" w:color="auto"/>
              <w:bottom w:val="single" w:sz="4" w:space="0" w:color="auto"/>
              <w:right w:val="single" w:sz="4" w:space="0" w:color="auto"/>
            </w:tcBorders>
            <w:noWrap/>
            <w:vAlign w:val="bottom"/>
            <w:hideMark/>
          </w:tcPr>
          <w:p w14:paraId="55C9EC82"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3E832200"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47BC2D9F"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192EFB84"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3A73A6C2"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01D135F9"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52104E99"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r>
      <w:tr w:rsidR="006D2891" w:rsidRPr="006D2891" w14:paraId="5F114E2B" w14:textId="77777777" w:rsidTr="006D2891">
        <w:trPr>
          <w:trHeight w:val="300"/>
        </w:trPr>
        <w:tc>
          <w:tcPr>
            <w:tcW w:w="1088" w:type="dxa"/>
            <w:tcBorders>
              <w:top w:val="nil"/>
              <w:left w:val="single" w:sz="4" w:space="0" w:color="auto"/>
              <w:bottom w:val="single" w:sz="4" w:space="0" w:color="auto"/>
              <w:right w:val="single" w:sz="4" w:space="0" w:color="auto"/>
            </w:tcBorders>
            <w:noWrap/>
            <w:vAlign w:val="bottom"/>
            <w:hideMark/>
          </w:tcPr>
          <w:p w14:paraId="724B926C"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5</w:t>
            </w:r>
          </w:p>
        </w:tc>
        <w:tc>
          <w:tcPr>
            <w:tcW w:w="939" w:type="dxa"/>
            <w:tcBorders>
              <w:top w:val="nil"/>
              <w:left w:val="nil"/>
              <w:bottom w:val="single" w:sz="4" w:space="0" w:color="auto"/>
              <w:right w:val="single" w:sz="4" w:space="0" w:color="auto"/>
            </w:tcBorders>
            <w:noWrap/>
            <w:vAlign w:val="bottom"/>
            <w:hideMark/>
          </w:tcPr>
          <w:p w14:paraId="583D2EB9"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3E3641DA"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42892F72"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23EE0DCB"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7E93F55E"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0D390213"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r>
      <w:tr w:rsidR="006D2891" w:rsidRPr="006D2891" w14:paraId="444FEE0E" w14:textId="77777777" w:rsidTr="006D2891">
        <w:trPr>
          <w:trHeight w:val="300"/>
        </w:trPr>
        <w:tc>
          <w:tcPr>
            <w:tcW w:w="1088" w:type="dxa"/>
            <w:tcBorders>
              <w:top w:val="nil"/>
              <w:left w:val="single" w:sz="4" w:space="0" w:color="auto"/>
              <w:bottom w:val="single" w:sz="4" w:space="0" w:color="auto"/>
              <w:right w:val="single" w:sz="4" w:space="0" w:color="auto"/>
            </w:tcBorders>
            <w:noWrap/>
            <w:vAlign w:val="bottom"/>
            <w:hideMark/>
          </w:tcPr>
          <w:p w14:paraId="35F0BB76"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6</w:t>
            </w:r>
          </w:p>
        </w:tc>
        <w:tc>
          <w:tcPr>
            <w:tcW w:w="939" w:type="dxa"/>
            <w:tcBorders>
              <w:top w:val="nil"/>
              <w:left w:val="nil"/>
              <w:bottom w:val="single" w:sz="4" w:space="0" w:color="auto"/>
              <w:right w:val="single" w:sz="4" w:space="0" w:color="auto"/>
            </w:tcBorders>
            <w:noWrap/>
            <w:vAlign w:val="bottom"/>
            <w:hideMark/>
          </w:tcPr>
          <w:p w14:paraId="6F5470A9"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1572F896"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76B74943"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70828713"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5A84C7EE"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32F6E22F"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r>
      <w:tr w:rsidR="006D2891" w:rsidRPr="006D2891" w14:paraId="6F238D13" w14:textId="77777777" w:rsidTr="006D2891">
        <w:trPr>
          <w:trHeight w:val="300"/>
        </w:trPr>
        <w:tc>
          <w:tcPr>
            <w:tcW w:w="1088" w:type="dxa"/>
            <w:tcBorders>
              <w:top w:val="nil"/>
              <w:left w:val="single" w:sz="4" w:space="0" w:color="auto"/>
              <w:bottom w:val="single" w:sz="4" w:space="0" w:color="auto"/>
              <w:right w:val="single" w:sz="4" w:space="0" w:color="auto"/>
            </w:tcBorders>
            <w:noWrap/>
            <w:vAlign w:val="bottom"/>
            <w:hideMark/>
          </w:tcPr>
          <w:p w14:paraId="496C65C7"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7</w:t>
            </w:r>
          </w:p>
        </w:tc>
        <w:tc>
          <w:tcPr>
            <w:tcW w:w="939" w:type="dxa"/>
            <w:tcBorders>
              <w:top w:val="nil"/>
              <w:left w:val="nil"/>
              <w:bottom w:val="single" w:sz="4" w:space="0" w:color="auto"/>
              <w:right w:val="single" w:sz="4" w:space="0" w:color="auto"/>
            </w:tcBorders>
            <w:noWrap/>
            <w:vAlign w:val="bottom"/>
            <w:hideMark/>
          </w:tcPr>
          <w:p w14:paraId="5E896333"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57AF888C"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041647B8"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65C9FDB0"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11162A59"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1A6350E8"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r>
      <w:tr w:rsidR="006D2891" w:rsidRPr="006D2891" w14:paraId="17C904E3" w14:textId="77777777" w:rsidTr="006D2891">
        <w:trPr>
          <w:trHeight w:val="300"/>
        </w:trPr>
        <w:tc>
          <w:tcPr>
            <w:tcW w:w="1088" w:type="dxa"/>
            <w:tcBorders>
              <w:top w:val="nil"/>
              <w:left w:val="single" w:sz="4" w:space="0" w:color="auto"/>
              <w:bottom w:val="single" w:sz="4" w:space="0" w:color="auto"/>
              <w:right w:val="single" w:sz="4" w:space="0" w:color="auto"/>
            </w:tcBorders>
            <w:noWrap/>
            <w:vAlign w:val="bottom"/>
            <w:hideMark/>
          </w:tcPr>
          <w:p w14:paraId="41E805F7"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8</w:t>
            </w:r>
          </w:p>
        </w:tc>
        <w:tc>
          <w:tcPr>
            <w:tcW w:w="939" w:type="dxa"/>
            <w:tcBorders>
              <w:top w:val="nil"/>
              <w:left w:val="nil"/>
              <w:bottom w:val="single" w:sz="4" w:space="0" w:color="auto"/>
              <w:right w:val="single" w:sz="4" w:space="0" w:color="auto"/>
            </w:tcBorders>
            <w:noWrap/>
            <w:vAlign w:val="bottom"/>
            <w:hideMark/>
          </w:tcPr>
          <w:p w14:paraId="7D39BC81"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2B0190A8"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7617572B"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7877FA2A"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2DC50CAD"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7B842694"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r>
      <w:tr w:rsidR="006D2891" w:rsidRPr="006D2891" w14:paraId="09345E6D" w14:textId="77777777" w:rsidTr="006D2891">
        <w:trPr>
          <w:trHeight w:val="300"/>
        </w:trPr>
        <w:tc>
          <w:tcPr>
            <w:tcW w:w="1088" w:type="dxa"/>
            <w:tcBorders>
              <w:top w:val="nil"/>
              <w:left w:val="single" w:sz="4" w:space="0" w:color="auto"/>
              <w:bottom w:val="single" w:sz="4" w:space="0" w:color="auto"/>
              <w:right w:val="single" w:sz="4" w:space="0" w:color="auto"/>
            </w:tcBorders>
            <w:noWrap/>
            <w:vAlign w:val="bottom"/>
            <w:hideMark/>
          </w:tcPr>
          <w:p w14:paraId="15CD3B87"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9</w:t>
            </w:r>
          </w:p>
        </w:tc>
        <w:tc>
          <w:tcPr>
            <w:tcW w:w="939" w:type="dxa"/>
            <w:tcBorders>
              <w:top w:val="nil"/>
              <w:left w:val="nil"/>
              <w:bottom w:val="single" w:sz="4" w:space="0" w:color="auto"/>
              <w:right w:val="single" w:sz="4" w:space="0" w:color="auto"/>
            </w:tcBorders>
            <w:noWrap/>
            <w:vAlign w:val="bottom"/>
            <w:hideMark/>
          </w:tcPr>
          <w:p w14:paraId="7D717352"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0462035C"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3F27898F"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6AD50212"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08BD658D"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64ED932F"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r>
      <w:tr w:rsidR="006D2891" w:rsidRPr="006D2891" w14:paraId="023E148C" w14:textId="77777777" w:rsidTr="006D2891">
        <w:trPr>
          <w:trHeight w:val="300"/>
        </w:trPr>
        <w:tc>
          <w:tcPr>
            <w:tcW w:w="1088" w:type="dxa"/>
            <w:tcBorders>
              <w:top w:val="nil"/>
              <w:left w:val="single" w:sz="4" w:space="0" w:color="auto"/>
              <w:bottom w:val="single" w:sz="4" w:space="0" w:color="auto"/>
              <w:right w:val="single" w:sz="4" w:space="0" w:color="auto"/>
            </w:tcBorders>
            <w:noWrap/>
            <w:vAlign w:val="bottom"/>
            <w:hideMark/>
          </w:tcPr>
          <w:p w14:paraId="391721BD"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10</w:t>
            </w:r>
          </w:p>
        </w:tc>
        <w:tc>
          <w:tcPr>
            <w:tcW w:w="939" w:type="dxa"/>
            <w:tcBorders>
              <w:top w:val="nil"/>
              <w:left w:val="nil"/>
              <w:bottom w:val="single" w:sz="4" w:space="0" w:color="auto"/>
              <w:right w:val="single" w:sz="4" w:space="0" w:color="auto"/>
            </w:tcBorders>
            <w:noWrap/>
            <w:vAlign w:val="bottom"/>
            <w:hideMark/>
          </w:tcPr>
          <w:p w14:paraId="47761498"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1800E942"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76013AE0"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283CA288"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2</w:t>
            </w:r>
          </w:p>
        </w:tc>
        <w:tc>
          <w:tcPr>
            <w:tcW w:w="939" w:type="dxa"/>
            <w:tcBorders>
              <w:top w:val="nil"/>
              <w:left w:val="nil"/>
              <w:bottom w:val="single" w:sz="4" w:space="0" w:color="auto"/>
              <w:right w:val="single" w:sz="4" w:space="0" w:color="auto"/>
            </w:tcBorders>
            <w:noWrap/>
            <w:vAlign w:val="bottom"/>
            <w:hideMark/>
          </w:tcPr>
          <w:p w14:paraId="3933F853"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2</w:t>
            </w:r>
          </w:p>
        </w:tc>
        <w:tc>
          <w:tcPr>
            <w:tcW w:w="939" w:type="dxa"/>
            <w:tcBorders>
              <w:top w:val="nil"/>
              <w:left w:val="nil"/>
              <w:bottom w:val="single" w:sz="4" w:space="0" w:color="auto"/>
              <w:right w:val="single" w:sz="4" w:space="0" w:color="auto"/>
            </w:tcBorders>
            <w:noWrap/>
            <w:vAlign w:val="bottom"/>
            <w:hideMark/>
          </w:tcPr>
          <w:p w14:paraId="19CA557B"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r>
      <w:tr w:rsidR="006D2891" w:rsidRPr="006D2891" w14:paraId="2769ADF4" w14:textId="77777777" w:rsidTr="006D2891">
        <w:trPr>
          <w:trHeight w:val="300"/>
        </w:trPr>
        <w:tc>
          <w:tcPr>
            <w:tcW w:w="1088" w:type="dxa"/>
            <w:tcBorders>
              <w:top w:val="nil"/>
              <w:left w:val="single" w:sz="4" w:space="0" w:color="auto"/>
              <w:bottom w:val="single" w:sz="4" w:space="0" w:color="auto"/>
              <w:right w:val="single" w:sz="4" w:space="0" w:color="auto"/>
            </w:tcBorders>
            <w:noWrap/>
            <w:vAlign w:val="bottom"/>
            <w:hideMark/>
          </w:tcPr>
          <w:p w14:paraId="22A6EF91"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11</w:t>
            </w:r>
          </w:p>
        </w:tc>
        <w:tc>
          <w:tcPr>
            <w:tcW w:w="939" w:type="dxa"/>
            <w:tcBorders>
              <w:top w:val="nil"/>
              <w:left w:val="nil"/>
              <w:bottom w:val="single" w:sz="4" w:space="0" w:color="auto"/>
              <w:right w:val="single" w:sz="4" w:space="0" w:color="auto"/>
            </w:tcBorders>
            <w:noWrap/>
            <w:vAlign w:val="bottom"/>
            <w:hideMark/>
          </w:tcPr>
          <w:p w14:paraId="794143B3"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57CF1972"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3F100826"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65157C8F"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0458633A"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4DE3636A"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r>
      <w:tr w:rsidR="006D2891" w:rsidRPr="006D2891" w14:paraId="2DA805F4" w14:textId="77777777" w:rsidTr="006D2891">
        <w:trPr>
          <w:trHeight w:val="300"/>
        </w:trPr>
        <w:tc>
          <w:tcPr>
            <w:tcW w:w="1088" w:type="dxa"/>
            <w:tcBorders>
              <w:top w:val="nil"/>
              <w:left w:val="single" w:sz="4" w:space="0" w:color="auto"/>
              <w:bottom w:val="single" w:sz="4" w:space="0" w:color="auto"/>
              <w:right w:val="single" w:sz="4" w:space="0" w:color="auto"/>
            </w:tcBorders>
            <w:noWrap/>
            <w:vAlign w:val="bottom"/>
            <w:hideMark/>
          </w:tcPr>
          <w:p w14:paraId="1C433851"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12</w:t>
            </w:r>
          </w:p>
        </w:tc>
        <w:tc>
          <w:tcPr>
            <w:tcW w:w="939" w:type="dxa"/>
            <w:tcBorders>
              <w:top w:val="nil"/>
              <w:left w:val="nil"/>
              <w:bottom w:val="single" w:sz="4" w:space="0" w:color="auto"/>
              <w:right w:val="single" w:sz="4" w:space="0" w:color="auto"/>
            </w:tcBorders>
            <w:noWrap/>
            <w:vAlign w:val="bottom"/>
            <w:hideMark/>
          </w:tcPr>
          <w:p w14:paraId="59D44AA0"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403FB5BD"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672BF6CA"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1CA78923"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6244D0D0"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050BB83F"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r>
      <w:tr w:rsidR="006D2891" w:rsidRPr="006D2891" w14:paraId="12B3293E" w14:textId="77777777" w:rsidTr="006D2891">
        <w:trPr>
          <w:trHeight w:val="300"/>
        </w:trPr>
        <w:tc>
          <w:tcPr>
            <w:tcW w:w="1088" w:type="dxa"/>
            <w:tcBorders>
              <w:top w:val="nil"/>
              <w:left w:val="single" w:sz="4" w:space="0" w:color="auto"/>
              <w:bottom w:val="single" w:sz="4" w:space="0" w:color="auto"/>
              <w:right w:val="single" w:sz="4" w:space="0" w:color="auto"/>
            </w:tcBorders>
            <w:noWrap/>
            <w:vAlign w:val="bottom"/>
            <w:hideMark/>
          </w:tcPr>
          <w:p w14:paraId="21F93CE8"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13</w:t>
            </w:r>
          </w:p>
        </w:tc>
        <w:tc>
          <w:tcPr>
            <w:tcW w:w="939" w:type="dxa"/>
            <w:tcBorders>
              <w:top w:val="nil"/>
              <w:left w:val="nil"/>
              <w:bottom w:val="single" w:sz="4" w:space="0" w:color="auto"/>
              <w:right w:val="single" w:sz="4" w:space="0" w:color="auto"/>
            </w:tcBorders>
            <w:noWrap/>
            <w:vAlign w:val="bottom"/>
            <w:hideMark/>
          </w:tcPr>
          <w:p w14:paraId="71A24CE5"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7A6CEB5E"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3F8E70DB"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568C5733"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60FA30F8"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79357414"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r>
      <w:tr w:rsidR="006D2891" w:rsidRPr="006D2891" w14:paraId="002F2049" w14:textId="77777777" w:rsidTr="006D2891">
        <w:trPr>
          <w:trHeight w:val="300"/>
        </w:trPr>
        <w:tc>
          <w:tcPr>
            <w:tcW w:w="1088" w:type="dxa"/>
            <w:tcBorders>
              <w:top w:val="nil"/>
              <w:left w:val="single" w:sz="4" w:space="0" w:color="auto"/>
              <w:bottom w:val="single" w:sz="4" w:space="0" w:color="auto"/>
              <w:right w:val="single" w:sz="4" w:space="0" w:color="auto"/>
            </w:tcBorders>
            <w:noWrap/>
            <w:vAlign w:val="bottom"/>
            <w:hideMark/>
          </w:tcPr>
          <w:p w14:paraId="7E41DA4E"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14</w:t>
            </w:r>
          </w:p>
        </w:tc>
        <w:tc>
          <w:tcPr>
            <w:tcW w:w="939" w:type="dxa"/>
            <w:tcBorders>
              <w:top w:val="nil"/>
              <w:left w:val="nil"/>
              <w:bottom w:val="single" w:sz="4" w:space="0" w:color="auto"/>
              <w:right w:val="single" w:sz="4" w:space="0" w:color="auto"/>
            </w:tcBorders>
            <w:noWrap/>
            <w:vAlign w:val="bottom"/>
            <w:hideMark/>
          </w:tcPr>
          <w:p w14:paraId="3F60D7AD"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013ECCB6"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614012D2"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721EDEAD"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2</w:t>
            </w:r>
          </w:p>
        </w:tc>
        <w:tc>
          <w:tcPr>
            <w:tcW w:w="939" w:type="dxa"/>
            <w:tcBorders>
              <w:top w:val="nil"/>
              <w:left w:val="nil"/>
              <w:bottom w:val="single" w:sz="4" w:space="0" w:color="auto"/>
              <w:right w:val="single" w:sz="4" w:space="0" w:color="auto"/>
            </w:tcBorders>
            <w:noWrap/>
            <w:vAlign w:val="bottom"/>
            <w:hideMark/>
          </w:tcPr>
          <w:p w14:paraId="255176BB"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2</w:t>
            </w:r>
          </w:p>
        </w:tc>
        <w:tc>
          <w:tcPr>
            <w:tcW w:w="939" w:type="dxa"/>
            <w:tcBorders>
              <w:top w:val="nil"/>
              <w:left w:val="nil"/>
              <w:bottom w:val="single" w:sz="4" w:space="0" w:color="auto"/>
              <w:right w:val="single" w:sz="4" w:space="0" w:color="auto"/>
            </w:tcBorders>
            <w:noWrap/>
            <w:vAlign w:val="bottom"/>
            <w:hideMark/>
          </w:tcPr>
          <w:p w14:paraId="41449C5B"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2</w:t>
            </w:r>
          </w:p>
        </w:tc>
      </w:tr>
      <w:tr w:rsidR="006D2891" w:rsidRPr="006D2891" w14:paraId="4322805C" w14:textId="77777777" w:rsidTr="006D2891">
        <w:trPr>
          <w:trHeight w:val="300"/>
        </w:trPr>
        <w:tc>
          <w:tcPr>
            <w:tcW w:w="1088" w:type="dxa"/>
            <w:tcBorders>
              <w:top w:val="nil"/>
              <w:left w:val="single" w:sz="4" w:space="0" w:color="auto"/>
              <w:bottom w:val="single" w:sz="4" w:space="0" w:color="auto"/>
              <w:right w:val="single" w:sz="4" w:space="0" w:color="auto"/>
            </w:tcBorders>
            <w:noWrap/>
            <w:vAlign w:val="bottom"/>
            <w:hideMark/>
          </w:tcPr>
          <w:p w14:paraId="2AF6401A"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15</w:t>
            </w:r>
          </w:p>
        </w:tc>
        <w:tc>
          <w:tcPr>
            <w:tcW w:w="939" w:type="dxa"/>
            <w:tcBorders>
              <w:top w:val="nil"/>
              <w:left w:val="nil"/>
              <w:bottom w:val="single" w:sz="4" w:space="0" w:color="auto"/>
              <w:right w:val="single" w:sz="4" w:space="0" w:color="auto"/>
            </w:tcBorders>
            <w:noWrap/>
            <w:vAlign w:val="bottom"/>
            <w:hideMark/>
          </w:tcPr>
          <w:p w14:paraId="4405E609"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3156BF29"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67F06434"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0C4116B4"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3810BBE0"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75045AF6"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r>
      <w:tr w:rsidR="006D2891" w:rsidRPr="006D2891" w14:paraId="17BB4270" w14:textId="77777777" w:rsidTr="006D2891">
        <w:trPr>
          <w:trHeight w:val="300"/>
        </w:trPr>
        <w:tc>
          <w:tcPr>
            <w:tcW w:w="1088" w:type="dxa"/>
            <w:tcBorders>
              <w:top w:val="nil"/>
              <w:left w:val="single" w:sz="4" w:space="0" w:color="auto"/>
              <w:bottom w:val="single" w:sz="4" w:space="0" w:color="auto"/>
              <w:right w:val="single" w:sz="4" w:space="0" w:color="auto"/>
            </w:tcBorders>
            <w:noWrap/>
            <w:vAlign w:val="bottom"/>
            <w:hideMark/>
          </w:tcPr>
          <w:p w14:paraId="1DA31FF7"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16</w:t>
            </w:r>
          </w:p>
        </w:tc>
        <w:tc>
          <w:tcPr>
            <w:tcW w:w="939" w:type="dxa"/>
            <w:tcBorders>
              <w:top w:val="nil"/>
              <w:left w:val="nil"/>
              <w:bottom w:val="single" w:sz="4" w:space="0" w:color="auto"/>
              <w:right w:val="single" w:sz="4" w:space="0" w:color="auto"/>
            </w:tcBorders>
            <w:noWrap/>
            <w:vAlign w:val="bottom"/>
            <w:hideMark/>
          </w:tcPr>
          <w:p w14:paraId="160E18B4"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35D6804B"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01047AFE"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23EF092A"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243F4E27"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2BA5EE7F"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r>
      <w:tr w:rsidR="006D2891" w:rsidRPr="006D2891" w14:paraId="79EB8907" w14:textId="77777777" w:rsidTr="006D2891">
        <w:trPr>
          <w:trHeight w:val="300"/>
        </w:trPr>
        <w:tc>
          <w:tcPr>
            <w:tcW w:w="1088" w:type="dxa"/>
            <w:tcBorders>
              <w:top w:val="nil"/>
              <w:left w:val="single" w:sz="4" w:space="0" w:color="auto"/>
              <w:bottom w:val="single" w:sz="4" w:space="0" w:color="auto"/>
              <w:right w:val="single" w:sz="4" w:space="0" w:color="auto"/>
            </w:tcBorders>
            <w:noWrap/>
            <w:vAlign w:val="bottom"/>
            <w:hideMark/>
          </w:tcPr>
          <w:p w14:paraId="05F078AD"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17</w:t>
            </w:r>
          </w:p>
        </w:tc>
        <w:tc>
          <w:tcPr>
            <w:tcW w:w="939" w:type="dxa"/>
            <w:tcBorders>
              <w:top w:val="nil"/>
              <w:left w:val="nil"/>
              <w:bottom w:val="single" w:sz="4" w:space="0" w:color="auto"/>
              <w:right w:val="single" w:sz="4" w:space="0" w:color="auto"/>
            </w:tcBorders>
            <w:noWrap/>
            <w:vAlign w:val="bottom"/>
            <w:hideMark/>
          </w:tcPr>
          <w:p w14:paraId="75524698"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706B312F"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5B4AD953"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61802BBA"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0D1A71F7"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4A92B9B7"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r>
      <w:tr w:rsidR="006D2891" w:rsidRPr="006D2891" w14:paraId="7E2F8826" w14:textId="77777777" w:rsidTr="006D2891">
        <w:trPr>
          <w:trHeight w:val="300"/>
        </w:trPr>
        <w:tc>
          <w:tcPr>
            <w:tcW w:w="1088" w:type="dxa"/>
            <w:tcBorders>
              <w:top w:val="nil"/>
              <w:left w:val="single" w:sz="4" w:space="0" w:color="auto"/>
              <w:bottom w:val="single" w:sz="4" w:space="0" w:color="auto"/>
              <w:right w:val="single" w:sz="4" w:space="0" w:color="auto"/>
            </w:tcBorders>
            <w:noWrap/>
            <w:vAlign w:val="bottom"/>
            <w:hideMark/>
          </w:tcPr>
          <w:p w14:paraId="5BF4D2CB"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18</w:t>
            </w:r>
          </w:p>
        </w:tc>
        <w:tc>
          <w:tcPr>
            <w:tcW w:w="939" w:type="dxa"/>
            <w:tcBorders>
              <w:top w:val="nil"/>
              <w:left w:val="nil"/>
              <w:bottom w:val="single" w:sz="4" w:space="0" w:color="auto"/>
              <w:right w:val="single" w:sz="4" w:space="0" w:color="auto"/>
            </w:tcBorders>
            <w:noWrap/>
            <w:vAlign w:val="bottom"/>
            <w:hideMark/>
          </w:tcPr>
          <w:p w14:paraId="5A479C52"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0844E92F"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56B2590F"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130F7C01"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5414E6E3"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40EA78F8"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r>
      <w:tr w:rsidR="006D2891" w:rsidRPr="006D2891" w14:paraId="6921BADF" w14:textId="77777777" w:rsidTr="006D2891">
        <w:trPr>
          <w:trHeight w:val="300"/>
        </w:trPr>
        <w:tc>
          <w:tcPr>
            <w:tcW w:w="1088" w:type="dxa"/>
            <w:tcBorders>
              <w:top w:val="nil"/>
              <w:left w:val="single" w:sz="4" w:space="0" w:color="auto"/>
              <w:bottom w:val="single" w:sz="4" w:space="0" w:color="auto"/>
              <w:right w:val="single" w:sz="4" w:space="0" w:color="auto"/>
            </w:tcBorders>
            <w:noWrap/>
            <w:vAlign w:val="bottom"/>
            <w:hideMark/>
          </w:tcPr>
          <w:p w14:paraId="008713A4"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19</w:t>
            </w:r>
          </w:p>
        </w:tc>
        <w:tc>
          <w:tcPr>
            <w:tcW w:w="939" w:type="dxa"/>
            <w:tcBorders>
              <w:top w:val="nil"/>
              <w:left w:val="nil"/>
              <w:bottom w:val="single" w:sz="4" w:space="0" w:color="auto"/>
              <w:right w:val="single" w:sz="4" w:space="0" w:color="auto"/>
            </w:tcBorders>
            <w:noWrap/>
            <w:vAlign w:val="bottom"/>
            <w:hideMark/>
          </w:tcPr>
          <w:p w14:paraId="59093B8A"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523E097B"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30FE8BA7"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30404296"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2C4741D2"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44B4DA26"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r>
      <w:tr w:rsidR="006D2891" w:rsidRPr="006D2891" w14:paraId="68360AAC" w14:textId="77777777" w:rsidTr="006D2891">
        <w:trPr>
          <w:trHeight w:val="300"/>
        </w:trPr>
        <w:tc>
          <w:tcPr>
            <w:tcW w:w="1088" w:type="dxa"/>
            <w:tcBorders>
              <w:top w:val="nil"/>
              <w:left w:val="single" w:sz="4" w:space="0" w:color="auto"/>
              <w:bottom w:val="single" w:sz="4" w:space="0" w:color="auto"/>
              <w:right w:val="single" w:sz="4" w:space="0" w:color="auto"/>
            </w:tcBorders>
            <w:noWrap/>
            <w:vAlign w:val="bottom"/>
            <w:hideMark/>
          </w:tcPr>
          <w:p w14:paraId="4E0AD966"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20</w:t>
            </w:r>
          </w:p>
        </w:tc>
        <w:tc>
          <w:tcPr>
            <w:tcW w:w="939" w:type="dxa"/>
            <w:tcBorders>
              <w:top w:val="nil"/>
              <w:left w:val="nil"/>
              <w:bottom w:val="single" w:sz="4" w:space="0" w:color="auto"/>
              <w:right w:val="single" w:sz="4" w:space="0" w:color="auto"/>
            </w:tcBorders>
            <w:noWrap/>
            <w:vAlign w:val="bottom"/>
            <w:hideMark/>
          </w:tcPr>
          <w:p w14:paraId="1142F679"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50F64052"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120E64C1"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4D3C0738"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12EDD7A6"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4976A8C9"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r>
      <w:tr w:rsidR="006D2891" w:rsidRPr="006D2891" w14:paraId="5F09D022" w14:textId="77777777" w:rsidTr="006D2891">
        <w:trPr>
          <w:trHeight w:val="300"/>
        </w:trPr>
        <w:tc>
          <w:tcPr>
            <w:tcW w:w="1088" w:type="dxa"/>
            <w:tcBorders>
              <w:top w:val="nil"/>
              <w:left w:val="single" w:sz="4" w:space="0" w:color="auto"/>
              <w:bottom w:val="single" w:sz="4" w:space="0" w:color="auto"/>
              <w:right w:val="single" w:sz="4" w:space="0" w:color="auto"/>
            </w:tcBorders>
            <w:noWrap/>
            <w:vAlign w:val="bottom"/>
            <w:hideMark/>
          </w:tcPr>
          <w:p w14:paraId="7C4458A6"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21</w:t>
            </w:r>
          </w:p>
        </w:tc>
        <w:tc>
          <w:tcPr>
            <w:tcW w:w="939" w:type="dxa"/>
            <w:tcBorders>
              <w:top w:val="nil"/>
              <w:left w:val="nil"/>
              <w:bottom w:val="single" w:sz="4" w:space="0" w:color="auto"/>
              <w:right w:val="single" w:sz="4" w:space="0" w:color="auto"/>
            </w:tcBorders>
            <w:noWrap/>
            <w:vAlign w:val="bottom"/>
            <w:hideMark/>
          </w:tcPr>
          <w:p w14:paraId="6509D548"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45482A76"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7C91BBA4"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7DD88D6B"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77B63209"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23AA8054"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r>
      <w:tr w:rsidR="006D2891" w:rsidRPr="006D2891" w14:paraId="3EB0CF98" w14:textId="77777777" w:rsidTr="006D2891">
        <w:trPr>
          <w:trHeight w:val="300"/>
        </w:trPr>
        <w:tc>
          <w:tcPr>
            <w:tcW w:w="1088" w:type="dxa"/>
            <w:tcBorders>
              <w:top w:val="nil"/>
              <w:left w:val="single" w:sz="4" w:space="0" w:color="auto"/>
              <w:bottom w:val="single" w:sz="4" w:space="0" w:color="auto"/>
              <w:right w:val="single" w:sz="4" w:space="0" w:color="auto"/>
            </w:tcBorders>
            <w:noWrap/>
            <w:vAlign w:val="bottom"/>
            <w:hideMark/>
          </w:tcPr>
          <w:p w14:paraId="16829C58"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22</w:t>
            </w:r>
          </w:p>
        </w:tc>
        <w:tc>
          <w:tcPr>
            <w:tcW w:w="939" w:type="dxa"/>
            <w:tcBorders>
              <w:top w:val="nil"/>
              <w:left w:val="nil"/>
              <w:bottom w:val="single" w:sz="4" w:space="0" w:color="auto"/>
              <w:right w:val="single" w:sz="4" w:space="0" w:color="auto"/>
            </w:tcBorders>
            <w:noWrap/>
            <w:vAlign w:val="bottom"/>
            <w:hideMark/>
          </w:tcPr>
          <w:p w14:paraId="2BB49657"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49F84E30"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55DC6552"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0327EB7C"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2D81AEB8"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631884F0"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r>
      <w:tr w:rsidR="006D2891" w:rsidRPr="006D2891" w14:paraId="4BAEFEB0" w14:textId="77777777" w:rsidTr="006D2891">
        <w:trPr>
          <w:trHeight w:val="300"/>
        </w:trPr>
        <w:tc>
          <w:tcPr>
            <w:tcW w:w="1088" w:type="dxa"/>
            <w:tcBorders>
              <w:top w:val="nil"/>
              <w:left w:val="single" w:sz="4" w:space="0" w:color="auto"/>
              <w:bottom w:val="single" w:sz="4" w:space="0" w:color="auto"/>
              <w:right w:val="single" w:sz="4" w:space="0" w:color="auto"/>
            </w:tcBorders>
            <w:noWrap/>
            <w:vAlign w:val="bottom"/>
            <w:hideMark/>
          </w:tcPr>
          <w:p w14:paraId="2018BCFB"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23</w:t>
            </w:r>
          </w:p>
        </w:tc>
        <w:tc>
          <w:tcPr>
            <w:tcW w:w="939" w:type="dxa"/>
            <w:tcBorders>
              <w:top w:val="nil"/>
              <w:left w:val="nil"/>
              <w:bottom w:val="single" w:sz="4" w:space="0" w:color="auto"/>
              <w:right w:val="single" w:sz="4" w:space="0" w:color="auto"/>
            </w:tcBorders>
            <w:noWrap/>
            <w:vAlign w:val="bottom"/>
            <w:hideMark/>
          </w:tcPr>
          <w:p w14:paraId="7016BCF3"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335BB954"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60E19984"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49CB3A2A"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1483359A"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08AC0E58"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r>
      <w:tr w:rsidR="006D2891" w:rsidRPr="006D2891" w14:paraId="66D859B4" w14:textId="77777777" w:rsidTr="006D2891">
        <w:trPr>
          <w:trHeight w:val="300"/>
        </w:trPr>
        <w:tc>
          <w:tcPr>
            <w:tcW w:w="1088" w:type="dxa"/>
            <w:tcBorders>
              <w:top w:val="nil"/>
              <w:left w:val="single" w:sz="4" w:space="0" w:color="auto"/>
              <w:bottom w:val="single" w:sz="4" w:space="0" w:color="auto"/>
              <w:right w:val="single" w:sz="4" w:space="0" w:color="auto"/>
            </w:tcBorders>
            <w:noWrap/>
            <w:vAlign w:val="bottom"/>
            <w:hideMark/>
          </w:tcPr>
          <w:p w14:paraId="136D9309"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24</w:t>
            </w:r>
          </w:p>
        </w:tc>
        <w:tc>
          <w:tcPr>
            <w:tcW w:w="939" w:type="dxa"/>
            <w:tcBorders>
              <w:top w:val="nil"/>
              <w:left w:val="nil"/>
              <w:bottom w:val="single" w:sz="4" w:space="0" w:color="auto"/>
              <w:right w:val="single" w:sz="4" w:space="0" w:color="auto"/>
            </w:tcBorders>
            <w:noWrap/>
            <w:vAlign w:val="bottom"/>
            <w:hideMark/>
          </w:tcPr>
          <w:p w14:paraId="6DAE85BA"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5B4D1905"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37C5B6C0"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3700A6BD"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2F0962F9"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1626BAC8"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r>
      <w:tr w:rsidR="006D2891" w:rsidRPr="006D2891" w14:paraId="4DD2DD68" w14:textId="77777777" w:rsidTr="006D2891">
        <w:trPr>
          <w:trHeight w:val="300"/>
        </w:trPr>
        <w:tc>
          <w:tcPr>
            <w:tcW w:w="1088" w:type="dxa"/>
            <w:tcBorders>
              <w:top w:val="nil"/>
              <w:left w:val="single" w:sz="4" w:space="0" w:color="auto"/>
              <w:bottom w:val="single" w:sz="4" w:space="0" w:color="auto"/>
              <w:right w:val="single" w:sz="4" w:space="0" w:color="auto"/>
            </w:tcBorders>
            <w:noWrap/>
            <w:vAlign w:val="bottom"/>
            <w:hideMark/>
          </w:tcPr>
          <w:p w14:paraId="14F6406F"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25</w:t>
            </w:r>
          </w:p>
        </w:tc>
        <w:tc>
          <w:tcPr>
            <w:tcW w:w="939" w:type="dxa"/>
            <w:tcBorders>
              <w:top w:val="nil"/>
              <w:left w:val="nil"/>
              <w:bottom w:val="single" w:sz="4" w:space="0" w:color="auto"/>
              <w:right w:val="single" w:sz="4" w:space="0" w:color="auto"/>
            </w:tcBorders>
            <w:noWrap/>
            <w:vAlign w:val="bottom"/>
            <w:hideMark/>
          </w:tcPr>
          <w:p w14:paraId="4612A755"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54AA4CE2"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24544E40"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514AA00D"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36EAF268"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6E6257E5"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r>
      <w:tr w:rsidR="006D2891" w:rsidRPr="006D2891" w14:paraId="03BFCD4E" w14:textId="77777777" w:rsidTr="006D2891">
        <w:trPr>
          <w:trHeight w:val="300"/>
        </w:trPr>
        <w:tc>
          <w:tcPr>
            <w:tcW w:w="1088" w:type="dxa"/>
            <w:tcBorders>
              <w:top w:val="nil"/>
              <w:left w:val="single" w:sz="4" w:space="0" w:color="auto"/>
              <w:bottom w:val="single" w:sz="4" w:space="0" w:color="auto"/>
              <w:right w:val="single" w:sz="4" w:space="0" w:color="auto"/>
            </w:tcBorders>
            <w:noWrap/>
            <w:vAlign w:val="bottom"/>
            <w:hideMark/>
          </w:tcPr>
          <w:p w14:paraId="2D84CA4E"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26</w:t>
            </w:r>
          </w:p>
        </w:tc>
        <w:tc>
          <w:tcPr>
            <w:tcW w:w="939" w:type="dxa"/>
            <w:tcBorders>
              <w:top w:val="nil"/>
              <w:left w:val="nil"/>
              <w:bottom w:val="single" w:sz="4" w:space="0" w:color="auto"/>
              <w:right w:val="single" w:sz="4" w:space="0" w:color="auto"/>
            </w:tcBorders>
            <w:noWrap/>
            <w:vAlign w:val="bottom"/>
            <w:hideMark/>
          </w:tcPr>
          <w:p w14:paraId="5A51DEE9"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11E182EA"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1367FE90"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179D8C98"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12275221"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0986643A"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r>
      <w:tr w:rsidR="006D2891" w:rsidRPr="006D2891" w14:paraId="0C302ABB" w14:textId="77777777" w:rsidTr="006D2891">
        <w:trPr>
          <w:trHeight w:val="300"/>
        </w:trPr>
        <w:tc>
          <w:tcPr>
            <w:tcW w:w="1088" w:type="dxa"/>
            <w:tcBorders>
              <w:top w:val="nil"/>
              <w:left w:val="single" w:sz="4" w:space="0" w:color="auto"/>
              <w:bottom w:val="single" w:sz="4" w:space="0" w:color="auto"/>
              <w:right w:val="single" w:sz="4" w:space="0" w:color="auto"/>
            </w:tcBorders>
            <w:noWrap/>
            <w:vAlign w:val="bottom"/>
            <w:hideMark/>
          </w:tcPr>
          <w:p w14:paraId="7033E0B5"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27</w:t>
            </w:r>
          </w:p>
        </w:tc>
        <w:tc>
          <w:tcPr>
            <w:tcW w:w="939" w:type="dxa"/>
            <w:tcBorders>
              <w:top w:val="nil"/>
              <w:left w:val="nil"/>
              <w:bottom w:val="single" w:sz="4" w:space="0" w:color="auto"/>
              <w:right w:val="single" w:sz="4" w:space="0" w:color="auto"/>
            </w:tcBorders>
            <w:noWrap/>
            <w:vAlign w:val="bottom"/>
            <w:hideMark/>
          </w:tcPr>
          <w:p w14:paraId="11406283"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6E0FFEA6"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76A915F2"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4FBBD7A1"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744C18EC"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266502FB"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r>
      <w:tr w:rsidR="006D2891" w:rsidRPr="006D2891" w14:paraId="64DE15F6" w14:textId="77777777" w:rsidTr="006D2891">
        <w:trPr>
          <w:trHeight w:val="300"/>
        </w:trPr>
        <w:tc>
          <w:tcPr>
            <w:tcW w:w="1088" w:type="dxa"/>
            <w:tcBorders>
              <w:top w:val="nil"/>
              <w:left w:val="single" w:sz="4" w:space="0" w:color="auto"/>
              <w:bottom w:val="single" w:sz="4" w:space="0" w:color="auto"/>
              <w:right w:val="single" w:sz="4" w:space="0" w:color="auto"/>
            </w:tcBorders>
            <w:noWrap/>
            <w:vAlign w:val="bottom"/>
            <w:hideMark/>
          </w:tcPr>
          <w:p w14:paraId="2EE40FB7"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28</w:t>
            </w:r>
          </w:p>
        </w:tc>
        <w:tc>
          <w:tcPr>
            <w:tcW w:w="939" w:type="dxa"/>
            <w:tcBorders>
              <w:top w:val="nil"/>
              <w:left w:val="nil"/>
              <w:bottom w:val="single" w:sz="4" w:space="0" w:color="auto"/>
              <w:right w:val="single" w:sz="4" w:space="0" w:color="auto"/>
            </w:tcBorders>
            <w:noWrap/>
            <w:vAlign w:val="bottom"/>
            <w:hideMark/>
          </w:tcPr>
          <w:p w14:paraId="7E3BB9C4"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54528FAF"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7E5F1399"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207FCB6C"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61ABA501"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10E60F1A"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r>
      <w:tr w:rsidR="006D2891" w:rsidRPr="006D2891" w14:paraId="316BACC2" w14:textId="77777777" w:rsidTr="006D2891">
        <w:trPr>
          <w:trHeight w:val="300"/>
        </w:trPr>
        <w:tc>
          <w:tcPr>
            <w:tcW w:w="1088" w:type="dxa"/>
            <w:tcBorders>
              <w:top w:val="nil"/>
              <w:left w:val="single" w:sz="4" w:space="0" w:color="auto"/>
              <w:bottom w:val="single" w:sz="4" w:space="0" w:color="auto"/>
              <w:right w:val="single" w:sz="4" w:space="0" w:color="auto"/>
            </w:tcBorders>
            <w:noWrap/>
            <w:vAlign w:val="bottom"/>
            <w:hideMark/>
          </w:tcPr>
          <w:p w14:paraId="36FD5D14"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29</w:t>
            </w:r>
          </w:p>
        </w:tc>
        <w:tc>
          <w:tcPr>
            <w:tcW w:w="939" w:type="dxa"/>
            <w:tcBorders>
              <w:top w:val="nil"/>
              <w:left w:val="nil"/>
              <w:bottom w:val="single" w:sz="4" w:space="0" w:color="auto"/>
              <w:right w:val="single" w:sz="4" w:space="0" w:color="auto"/>
            </w:tcBorders>
            <w:noWrap/>
            <w:vAlign w:val="bottom"/>
            <w:hideMark/>
          </w:tcPr>
          <w:p w14:paraId="30E89285"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6549D261"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5C18B9D0"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3B9D53F4"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1DAA86FE"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32097F76"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r>
      <w:tr w:rsidR="006D2891" w:rsidRPr="006D2891" w14:paraId="4DA40A6D" w14:textId="77777777" w:rsidTr="006D2891">
        <w:trPr>
          <w:trHeight w:val="300"/>
        </w:trPr>
        <w:tc>
          <w:tcPr>
            <w:tcW w:w="1088" w:type="dxa"/>
            <w:tcBorders>
              <w:top w:val="nil"/>
              <w:left w:val="single" w:sz="4" w:space="0" w:color="auto"/>
              <w:bottom w:val="single" w:sz="4" w:space="0" w:color="auto"/>
              <w:right w:val="single" w:sz="4" w:space="0" w:color="auto"/>
            </w:tcBorders>
            <w:noWrap/>
            <w:vAlign w:val="bottom"/>
            <w:hideMark/>
          </w:tcPr>
          <w:p w14:paraId="0ACF4E9E"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30</w:t>
            </w:r>
          </w:p>
        </w:tc>
        <w:tc>
          <w:tcPr>
            <w:tcW w:w="939" w:type="dxa"/>
            <w:tcBorders>
              <w:top w:val="nil"/>
              <w:left w:val="nil"/>
              <w:bottom w:val="single" w:sz="4" w:space="0" w:color="auto"/>
              <w:right w:val="single" w:sz="4" w:space="0" w:color="auto"/>
            </w:tcBorders>
            <w:noWrap/>
            <w:vAlign w:val="bottom"/>
            <w:hideMark/>
          </w:tcPr>
          <w:p w14:paraId="4E07C975"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1BC860FA"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713D17A1"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4FC08043"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27055F16"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141D932E"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r>
      <w:tr w:rsidR="006D2891" w:rsidRPr="006D2891" w14:paraId="72E9B790" w14:textId="77777777" w:rsidTr="006D2891">
        <w:trPr>
          <w:trHeight w:val="300"/>
        </w:trPr>
        <w:tc>
          <w:tcPr>
            <w:tcW w:w="1088" w:type="dxa"/>
            <w:tcBorders>
              <w:top w:val="nil"/>
              <w:left w:val="single" w:sz="4" w:space="0" w:color="auto"/>
              <w:bottom w:val="single" w:sz="4" w:space="0" w:color="auto"/>
              <w:right w:val="single" w:sz="4" w:space="0" w:color="auto"/>
            </w:tcBorders>
            <w:noWrap/>
            <w:vAlign w:val="bottom"/>
            <w:hideMark/>
          </w:tcPr>
          <w:p w14:paraId="2930D2B6"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31</w:t>
            </w:r>
          </w:p>
        </w:tc>
        <w:tc>
          <w:tcPr>
            <w:tcW w:w="939" w:type="dxa"/>
            <w:tcBorders>
              <w:top w:val="nil"/>
              <w:left w:val="nil"/>
              <w:bottom w:val="single" w:sz="4" w:space="0" w:color="auto"/>
              <w:right w:val="single" w:sz="4" w:space="0" w:color="auto"/>
            </w:tcBorders>
            <w:noWrap/>
            <w:vAlign w:val="bottom"/>
            <w:hideMark/>
          </w:tcPr>
          <w:p w14:paraId="51106529"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7D05B5F3"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5F22263C"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3C21A87C"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72496AF8"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0599A8B4"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r>
      <w:tr w:rsidR="006D2891" w:rsidRPr="006D2891" w14:paraId="0A08A514" w14:textId="77777777" w:rsidTr="006D2891">
        <w:trPr>
          <w:trHeight w:val="300"/>
        </w:trPr>
        <w:tc>
          <w:tcPr>
            <w:tcW w:w="1088" w:type="dxa"/>
            <w:tcBorders>
              <w:top w:val="nil"/>
              <w:left w:val="single" w:sz="4" w:space="0" w:color="auto"/>
              <w:bottom w:val="single" w:sz="4" w:space="0" w:color="auto"/>
              <w:right w:val="single" w:sz="4" w:space="0" w:color="auto"/>
            </w:tcBorders>
            <w:noWrap/>
            <w:vAlign w:val="bottom"/>
            <w:hideMark/>
          </w:tcPr>
          <w:p w14:paraId="0B33F5AB"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32</w:t>
            </w:r>
          </w:p>
        </w:tc>
        <w:tc>
          <w:tcPr>
            <w:tcW w:w="939" w:type="dxa"/>
            <w:tcBorders>
              <w:top w:val="nil"/>
              <w:left w:val="nil"/>
              <w:bottom w:val="single" w:sz="4" w:space="0" w:color="auto"/>
              <w:right w:val="single" w:sz="4" w:space="0" w:color="auto"/>
            </w:tcBorders>
            <w:noWrap/>
            <w:vAlign w:val="bottom"/>
            <w:hideMark/>
          </w:tcPr>
          <w:p w14:paraId="63645964"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1BC63AFB"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1ED16702"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62697790"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031CC63A"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01ED5CAA"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r>
      <w:tr w:rsidR="006D2891" w:rsidRPr="006D2891" w14:paraId="3F1411F8" w14:textId="77777777" w:rsidTr="006D2891">
        <w:trPr>
          <w:trHeight w:val="300"/>
        </w:trPr>
        <w:tc>
          <w:tcPr>
            <w:tcW w:w="1088" w:type="dxa"/>
            <w:tcBorders>
              <w:top w:val="nil"/>
              <w:left w:val="single" w:sz="4" w:space="0" w:color="auto"/>
              <w:bottom w:val="single" w:sz="4" w:space="0" w:color="auto"/>
              <w:right w:val="single" w:sz="4" w:space="0" w:color="auto"/>
            </w:tcBorders>
            <w:noWrap/>
            <w:vAlign w:val="bottom"/>
            <w:hideMark/>
          </w:tcPr>
          <w:p w14:paraId="08B1A70A"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33</w:t>
            </w:r>
          </w:p>
        </w:tc>
        <w:tc>
          <w:tcPr>
            <w:tcW w:w="939" w:type="dxa"/>
            <w:tcBorders>
              <w:top w:val="nil"/>
              <w:left w:val="nil"/>
              <w:bottom w:val="single" w:sz="4" w:space="0" w:color="auto"/>
              <w:right w:val="single" w:sz="4" w:space="0" w:color="auto"/>
            </w:tcBorders>
            <w:noWrap/>
            <w:vAlign w:val="bottom"/>
            <w:hideMark/>
          </w:tcPr>
          <w:p w14:paraId="2261CE05"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1D295D9E"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56F948D2"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346B72A3"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1919A298"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077F70B9"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r>
      <w:tr w:rsidR="006D2891" w:rsidRPr="006D2891" w14:paraId="6A12BCCE" w14:textId="77777777" w:rsidTr="006D2891">
        <w:trPr>
          <w:trHeight w:val="300"/>
        </w:trPr>
        <w:tc>
          <w:tcPr>
            <w:tcW w:w="1088" w:type="dxa"/>
            <w:tcBorders>
              <w:top w:val="nil"/>
              <w:left w:val="single" w:sz="4" w:space="0" w:color="auto"/>
              <w:bottom w:val="single" w:sz="4" w:space="0" w:color="auto"/>
              <w:right w:val="single" w:sz="4" w:space="0" w:color="auto"/>
            </w:tcBorders>
            <w:noWrap/>
            <w:vAlign w:val="bottom"/>
            <w:hideMark/>
          </w:tcPr>
          <w:p w14:paraId="000229BE"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34</w:t>
            </w:r>
          </w:p>
        </w:tc>
        <w:tc>
          <w:tcPr>
            <w:tcW w:w="939" w:type="dxa"/>
            <w:tcBorders>
              <w:top w:val="nil"/>
              <w:left w:val="nil"/>
              <w:bottom w:val="single" w:sz="4" w:space="0" w:color="auto"/>
              <w:right w:val="single" w:sz="4" w:space="0" w:color="auto"/>
            </w:tcBorders>
            <w:noWrap/>
            <w:vAlign w:val="bottom"/>
            <w:hideMark/>
          </w:tcPr>
          <w:p w14:paraId="6E081EE9"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4896B606"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58D1E2AA"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06F16F79"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774E3505"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0E54E646"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r>
      <w:tr w:rsidR="006D2891" w:rsidRPr="006D2891" w14:paraId="09CDCBE8" w14:textId="77777777" w:rsidTr="006D2891">
        <w:trPr>
          <w:trHeight w:val="300"/>
        </w:trPr>
        <w:tc>
          <w:tcPr>
            <w:tcW w:w="1088" w:type="dxa"/>
            <w:tcBorders>
              <w:top w:val="nil"/>
              <w:left w:val="single" w:sz="4" w:space="0" w:color="auto"/>
              <w:bottom w:val="single" w:sz="4" w:space="0" w:color="auto"/>
              <w:right w:val="single" w:sz="4" w:space="0" w:color="auto"/>
            </w:tcBorders>
            <w:noWrap/>
            <w:vAlign w:val="bottom"/>
            <w:hideMark/>
          </w:tcPr>
          <w:p w14:paraId="6BE21F92"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35</w:t>
            </w:r>
          </w:p>
        </w:tc>
        <w:tc>
          <w:tcPr>
            <w:tcW w:w="939" w:type="dxa"/>
            <w:tcBorders>
              <w:top w:val="nil"/>
              <w:left w:val="nil"/>
              <w:bottom w:val="single" w:sz="4" w:space="0" w:color="auto"/>
              <w:right w:val="single" w:sz="4" w:space="0" w:color="auto"/>
            </w:tcBorders>
            <w:noWrap/>
            <w:vAlign w:val="bottom"/>
            <w:hideMark/>
          </w:tcPr>
          <w:p w14:paraId="5CE22417"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6A8F7087"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1BDCD3A5"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01B02A4D"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5E5378C7"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434D5BF6"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r>
      <w:tr w:rsidR="006D2891" w:rsidRPr="006D2891" w14:paraId="46B25C64" w14:textId="77777777" w:rsidTr="006D2891">
        <w:trPr>
          <w:trHeight w:val="300"/>
        </w:trPr>
        <w:tc>
          <w:tcPr>
            <w:tcW w:w="1088" w:type="dxa"/>
            <w:tcBorders>
              <w:top w:val="nil"/>
              <w:left w:val="single" w:sz="4" w:space="0" w:color="auto"/>
              <w:bottom w:val="single" w:sz="4" w:space="0" w:color="auto"/>
              <w:right w:val="single" w:sz="4" w:space="0" w:color="auto"/>
            </w:tcBorders>
            <w:noWrap/>
            <w:vAlign w:val="bottom"/>
            <w:hideMark/>
          </w:tcPr>
          <w:p w14:paraId="37142719"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36</w:t>
            </w:r>
          </w:p>
        </w:tc>
        <w:tc>
          <w:tcPr>
            <w:tcW w:w="939" w:type="dxa"/>
            <w:tcBorders>
              <w:top w:val="nil"/>
              <w:left w:val="nil"/>
              <w:bottom w:val="single" w:sz="4" w:space="0" w:color="auto"/>
              <w:right w:val="single" w:sz="4" w:space="0" w:color="auto"/>
            </w:tcBorders>
            <w:noWrap/>
            <w:vAlign w:val="bottom"/>
            <w:hideMark/>
          </w:tcPr>
          <w:p w14:paraId="1B2CBD2E"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1E62520C"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3CF26303"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39CD3CF6"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11A87F2A"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082320EA"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r>
      <w:tr w:rsidR="006D2891" w:rsidRPr="006D2891" w14:paraId="14EFA43F" w14:textId="77777777" w:rsidTr="006D2891">
        <w:trPr>
          <w:trHeight w:val="300"/>
        </w:trPr>
        <w:tc>
          <w:tcPr>
            <w:tcW w:w="1088" w:type="dxa"/>
            <w:tcBorders>
              <w:top w:val="nil"/>
              <w:left w:val="single" w:sz="4" w:space="0" w:color="auto"/>
              <w:bottom w:val="single" w:sz="4" w:space="0" w:color="auto"/>
              <w:right w:val="single" w:sz="4" w:space="0" w:color="auto"/>
            </w:tcBorders>
            <w:noWrap/>
            <w:vAlign w:val="bottom"/>
            <w:hideMark/>
          </w:tcPr>
          <w:p w14:paraId="438F48B0"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37</w:t>
            </w:r>
          </w:p>
        </w:tc>
        <w:tc>
          <w:tcPr>
            <w:tcW w:w="939" w:type="dxa"/>
            <w:tcBorders>
              <w:top w:val="nil"/>
              <w:left w:val="nil"/>
              <w:bottom w:val="single" w:sz="4" w:space="0" w:color="auto"/>
              <w:right w:val="single" w:sz="4" w:space="0" w:color="auto"/>
            </w:tcBorders>
            <w:noWrap/>
            <w:vAlign w:val="bottom"/>
            <w:hideMark/>
          </w:tcPr>
          <w:p w14:paraId="6AE4520A"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542C3C1F"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400B6015"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0F71D1E9"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1C8E87AD"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22F7BBE2"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r>
      <w:tr w:rsidR="006D2891" w:rsidRPr="006D2891" w14:paraId="1956C946" w14:textId="77777777" w:rsidTr="006D2891">
        <w:trPr>
          <w:trHeight w:val="300"/>
        </w:trPr>
        <w:tc>
          <w:tcPr>
            <w:tcW w:w="1088" w:type="dxa"/>
            <w:tcBorders>
              <w:top w:val="nil"/>
              <w:left w:val="single" w:sz="4" w:space="0" w:color="auto"/>
              <w:bottom w:val="single" w:sz="4" w:space="0" w:color="auto"/>
              <w:right w:val="single" w:sz="4" w:space="0" w:color="auto"/>
            </w:tcBorders>
            <w:noWrap/>
            <w:vAlign w:val="bottom"/>
            <w:hideMark/>
          </w:tcPr>
          <w:p w14:paraId="487CC1E1"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38</w:t>
            </w:r>
          </w:p>
        </w:tc>
        <w:tc>
          <w:tcPr>
            <w:tcW w:w="939" w:type="dxa"/>
            <w:tcBorders>
              <w:top w:val="nil"/>
              <w:left w:val="nil"/>
              <w:bottom w:val="single" w:sz="4" w:space="0" w:color="auto"/>
              <w:right w:val="single" w:sz="4" w:space="0" w:color="auto"/>
            </w:tcBorders>
            <w:noWrap/>
            <w:vAlign w:val="bottom"/>
            <w:hideMark/>
          </w:tcPr>
          <w:p w14:paraId="7526A908"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672F7F01"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2428472B"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383F157D"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67282038"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0968ECF3"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r>
      <w:tr w:rsidR="006D2891" w:rsidRPr="006D2891" w14:paraId="48A81348" w14:textId="77777777" w:rsidTr="006D2891">
        <w:trPr>
          <w:trHeight w:val="300"/>
        </w:trPr>
        <w:tc>
          <w:tcPr>
            <w:tcW w:w="1088" w:type="dxa"/>
            <w:tcBorders>
              <w:top w:val="nil"/>
              <w:left w:val="single" w:sz="4" w:space="0" w:color="auto"/>
              <w:bottom w:val="single" w:sz="4" w:space="0" w:color="auto"/>
              <w:right w:val="single" w:sz="4" w:space="0" w:color="auto"/>
            </w:tcBorders>
            <w:noWrap/>
            <w:vAlign w:val="bottom"/>
            <w:hideMark/>
          </w:tcPr>
          <w:p w14:paraId="31742F3D"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39</w:t>
            </w:r>
          </w:p>
        </w:tc>
        <w:tc>
          <w:tcPr>
            <w:tcW w:w="939" w:type="dxa"/>
            <w:tcBorders>
              <w:top w:val="nil"/>
              <w:left w:val="nil"/>
              <w:bottom w:val="single" w:sz="4" w:space="0" w:color="auto"/>
              <w:right w:val="single" w:sz="4" w:space="0" w:color="auto"/>
            </w:tcBorders>
            <w:noWrap/>
            <w:vAlign w:val="bottom"/>
            <w:hideMark/>
          </w:tcPr>
          <w:p w14:paraId="51450276"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5F7C57C2"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403FA716"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64F9C943"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5DAAFA1C"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0349FE29"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r>
      <w:tr w:rsidR="006D2891" w:rsidRPr="006D2891" w14:paraId="0D9A9B83" w14:textId="77777777" w:rsidTr="006D2891">
        <w:trPr>
          <w:trHeight w:val="300"/>
        </w:trPr>
        <w:tc>
          <w:tcPr>
            <w:tcW w:w="1088" w:type="dxa"/>
            <w:tcBorders>
              <w:top w:val="nil"/>
              <w:left w:val="single" w:sz="4" w:space="0" w:color="auto"/>
              <w:bottom w:val="single" w:sz="4" w:space="0" w:color="auto"/>
              <w:right w:val="single" w:sz="4" w:space="0" w:color="auto"/>
            </w:tcBorders>
            <w:noWrap/>
            <w:vAlign w:val="bottom"/>
            <w:hideMark/>
          </w:tcPr>
          <w:p w14:paraId="72F88753"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40</w:t>
            </w:r>
          </w:p>
        </w:tc>
        <w:tc>
          <w:tcPr>
            <w:tcW w:w="939" w:type="dxa"/>
            <w:tcBorders>
              <w:top w:val="nil"/>
              <w:left w:val="nil"/>
              <w:bottom w:val="single" w:sz="4" w:space="0" w:color="auto"/>
              <w:right w:val="single" w:sz="4" w:space="0" w:color="auto"/>
            </w:tcBorders>
            <w:noWrap/>
            <w:vAlign w:val="bottom"/>
            <w:hideMark/>
          </w:tcPr>
          <w:p w14:paraId="436C67A6"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30D125BF"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62A1CD14"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7445570C"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23295EF2"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052C3FDC"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r>
      <w:tr w:rsidR="006D2891" w:rsidRPr="006D2891" w14:paraId="6ACDF1A3" w14:textId="77777777" w:rsidTr="006D2891">
        <w:trPr>
          <w:trHeight w:val="300"/>
        </w:trPr>
        <w:tc>
          <w:tcPr>
            <w:tcW w:w="1088" w:type="dxa"/>
            <w:tcBorders>
              <w:top w:val="nil"/>
              <w:left w:val="single" w:sz="4" w:space="0" w:color="auto"/>
              <w:bottom w:val="single" w:sz="4" w:space="0" w:color="auto"/>
              <w:right w:val="single" w:sz="4" w:space="0" w:color="auto"/>
            </w:tcBorders>
            <w:noWrap/>
            <w:vAlign w:val="bottom"/>
            <w:hideMark/>
          </w:tcPr>
          <w:p w14:paraId="7F4CBA17"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41</w:t>
            </w:r>
          </w:p>
        </w:tc>
        <w:tc>
          <w:tcPr>
            <w:tcW w:w="939" w:type="dxa"/>
            <w:tcBorders>
              <w:top w:val="nil"/>
              <w:left w:val="nil"/>
              <w:bottom w:val="single" w:sz="4" w:space="0" w:color="auto"/>
              <w:right w:val="single" w:sz="4" w:space="0" w:color="auto"/>
            </w:tcBorders>
            <w:noWrap/>
            <w:vAlign w:val="bottom"/>
            <w:hideMark/>
          </w:tcPr>
          <w:p w14:paraId="3D8C0BD4"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40AE8714"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0280D38D"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23406E10"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79CB2B3C"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0246A253"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r>
      <w:tr w:rsidR="006D2891" w:rsidRPr="006D2891" w14:paraId="36E3B13F" w14:textId="77777777" w:rsidTr="006D2891">
        <w:trPr>
          <w:trHeight w:val="300"/>
        </w:trPr>
        <w:tc>
          <w:tcPr>
            <w:tcW w:w="1088" w:type="dxa"/>
            <w:tcBorders>
              <w:top w:val="nil"/>
              <w:left w:val="single" w:sz="4" w:space="0" w:color="auto"/>
              <w:bottom w:val="single" w:sz="4" w:space="0" w:color="auto"/>
              <w:right w:val="single" w:sz="4" w:space="0" w:color="auto"/>
            </w:tcBorders>
            <w:noWrap/>
            <w:vAlign w:val="bottom"/>
            <w:hideMark/>
          </w:tcPr>
          <w:p w14:paraId="79BBEFDA"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42</w:t>
            </w:r>
          </w:p>
        </w:tc>
        <w:tc>
          <w:tcPr>
            <w:tcW w:w="939" w:type="dxa"/>
            <w:tcBorders>
              <w:top w:val="nil"/>
              <w:left w:val="nil"/>
              <w:bottom w:val="single" w:sz="4" w:space="0" w:color="auto"/>
              <w:right w:val="single" w:sz="4" w:space="0" w:color="auto"/>
            </w:tcBorders>
            <w:noWrap/>
            <w:vAlign w:val="bottom"/>
            <w:hideMark/>
          </w:tcPr>
          <w:p w14:paraId="39ED75DB"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65CF2F8B"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585FD14B"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6EED165D"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187FF21C"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7F77ED9E"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r>
      <w:tr w:rsidR="006D2891" w:rsidRPr="006D2891" w14:paraId="42F05EEF" w14:textId="77777777" w:rsidTr="006D2891">
        <w:trPr>
          <w:trHeight w:val="300"/>
        </w:trPr>
        <w:tc>
          <w:tcPr>
            <w:tcW w:w="1088" w:type="dxa"/>
            <w:tcBorders>
              <w:top w:val="nil"/>
              <w:left w:val="single" w:sz="4" w:space="0" w:color="auto"/>
              <w:bottom w:val="single" w:sz="4" w:space="0" w:color="auto"/>
              <w:right w:val="single" w:sz="4" w:space="0" w:color="auto"/>
            </w:tcBorders>
            <w:noWrap/>
            <w:vAlign w:val="bottom"/>
            <w:hideMark/>
          </w:tcPr>
          <w:p w14:paraId="581398A0"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43</w:t>
            </w:r>
          </w:p>
        </w:tc>
        <w:tc>
          <w:tcPr>
            <w:tcW w:w="939" w:type="dxa"/>
            <w:tcBorders>
              <w:top w:val="nil"/>
              <w:left w:val="nil"/>
              <w:bottom w:val="single" w:sz="4" w:space="0" w:color="auto"/>
              <w:right w:val="single" w:sz="4" w:space="0" w:color="auto"/>
            </w:tcBorders>
            <w:noWrap/>
            <w:vAlign w:val="bottom"/>
            <w:hideMark/>
          </w:tcPr>
          <w:p w14:paraId="02D30AB2"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754DF699"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4AFA44AB"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7E29330D"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0D987F40"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2E5661BD"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r>
      <w:tr w:rsidR="006D2891" w:rsidRPr="006D2891" w14:paraId="22968C6F" w14:textId="77777777" w:rsidTr="006D2891">
        <w:trPr>
          <w:trHeight w:val="300"/>
        </w:trPr>
        <w:tc>
          <w:tcPr>
            <w:tcW w:w="1088" w:type="dxa"/>
            <w:tcBorders>
              <w:top w:val="nil"/>
              <w:left w:val="single" w:sz="4" w:space="0" w:color="auto"/>
              <w:bottom w:val="single" w:sz="4" w:space="0" w:color="auto"/>
              <w:right w:val="single" w:sz="4" w:space="0" w:color="auto"/>
            </w:tcBorders>
            <w:noWrap/>
            <w:vAlign w:val="bottom"/>
            <w:hideMark/>
          </w:tcPr>
          <w:p w14:paraId="1A76D769"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44</w:t>
            </w:r>
          </w:p>
        </w:tc>
        <w:tc>
          <w:tcPr>
            <w:tcW w:w="939" w:type="dxa"/>
            <w:tcBorders>
              <w:top w:val="nil"/>
              <w:left w:val="nil"/>
              <w:bottom w:val="single" w:sz="4" w:space="0" w:color="auto"/>
              <w:right w:val="single" w:sz="4" w:space="0" w:color="auto"/>
            </w:tcBorders>
            <w:noWrap/>
            <w:vAlign w:val="bottom"/>
            <w:hideMark/>
          </w:tcPr>
          <w:p w14:paraId="5C328FCA"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1AC31E83"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4A76512B"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3814C6B3"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10177FF8"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709516BF"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r>
      <w:tr w:rsidR="006D2891" w:rsidRPr="006D2891" w14:paraId="21401289" w14:textId="77777777" w:rsidTr="006D2891">
        <w:trPr>
          <w:trHeight w:val="300"/>
        </w:trPr>
        <w:tc>
          <w:tcPr>
            <w:tcW w:w="1088" w:type="dxa"/>
            <w:tcBorders>
              <w:top w:val="nil"/>
              <w:left w:val="single" w:sz="4" w:space="0" w:color="auto"/>
              <w:bottom w:val="single" w:sz="4" w:space="0" w:color="auto"/>
              <w:right w:val="single" w:sz="4" w:space="0" w:color="auto"/>
            </w:tcBorders>
            <w:noWrap/>
            <w:vAlign w:val="bottom"/>
            <w:hideMark/>
          </w:tcPr>
          <w:p w14:paraId="0496394C"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45</w:t>
            </w:r>
          </w:p>
        </w:tc>
        <w:tc>
          <w:tcPr>
            <w:tcW w:w="939" w:type="dxa"/>
            <w:tcBorders>
              <w:top w:val="nil"/>
              <w:left w:val="nil"/>
              <w:bottom w:val="single" w:sz="4" w:space="0" w:color="auto"/>
              <w:right w:val="single" w:sz="4" w:space="0" w:color="auto"/>
            </w:tcBorders>
            <w:noWrap/>
            <w:vAlign w:val="bottom"/>
            <w:hideMark/>
          </w:tcPr>
          <w:p w14:paraId="1220CA37"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0EFA5CE7"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35CAB0E2"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3BF092F6"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1742BE70"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769084B5"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r>
      <w:tr w:rsidR="006D2891" w:rsidRPr="006D2891" w14:paraId="362F379C" w14:textId="77777777" w:rsidTr="006D2891">
        <w:trPr>
          <w:trHeight w:val="300"/>
        </w:trPr>
        <w:tc>
          <w:tcPr>
            <w:tcW w:w="1088" w:type="dxa"/>
            <w:tcBorders>
              <w:top w:val="nil"/>
              <w:left w:val="single" w:sz="4" w:space="0" w:color="auto"/>
              <w:bottom w:val="single" w:sz="4" w:space="0" w:color="auto"/>
              <w:right w:val="single" w:sz="4" w:space="0" w:color="auto"/>
            </w:tcBorders>
            <w:noWrap/>
            <w:vAlign w:val="bottom"/>
            <w:hideMark/>
          </w:tcPr>
          <w:p w14:paraId="3213D222"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46</w:t>
            </w:r>
          </w:p>
        </w:tc>
        <w:tc>
          <w:tcPr>
            <w:tcW w:w="939" w:type="dxa"/>
            <w:tcBorders>
              <w:top w:val="nil"/>
              <w:left w:val="nil"/>
              <w:bottom w:val="single" w:sz="4" w:space="0" w:color="auto"/>
              <w:right w:val="single" w:sz="4" w:space="0" w:color="auto"/>
            </w:tcBorders>
            <w:noWrap/>
            <w:vAlign w:val="bottom"/>
            <w:hideMark/>
          </w:tcPr>
          <w:p w14:paraId="3D713D51"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3C4A1389"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00DC30B6"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1A45639A"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730AC83C"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7FB0A176"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r>
      <w:tr w:rsidR="006D2891" w:rsidRPr="006D2891" w14:paraId="42189589" w14:textId="77777777" w:rsidTr="006D2891">
        <w:trPr>
          <w:trHeight w:val="300"/>
        </w:trPr>
        <w:tc>
          <w:tcPr>
            <w:tcW w:w="1088" w:type="dxa"/>
            <w:tcBorders>
              <w:top w:val="nil"/>
              <w:left w:val="single" w:sz="4" w:space="0" w:color="auto"/>
              <w:bottom w:val="single" w:sz="4" w:space="0" w:color="auto"/>
              <w:right w:val="single" w:sz="4" w:space="0" w:color="auto"/>
            </w:tcBorders>
            <w:noWrap/>
            <w:vAlign w:val="bottom"/>
            <w:hideMark/>
          </w:tcPr>
          <w:p w14:paraId="4C752C5F"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47</w:t>
            </w:r>
          </w:p>
        </w:tc>
        <w:tc>
          <w:tcPr>
            <w:tcW w:w="939" w:type="dxa"/>
            <w:tcBorders>
              <w:top w:val="nil"/>
              <w:left w:val="nil"/>
              <w:bottom w:val="single" w:sz="4" w:space="0" w:color="auto"/>
              <w:right w:val="single" w:sz="4" w:space="0" w:color="auto"/>
            </w:tcBorders>
            <w:noWrap/>
            <w:vAlign w:val="bottom"/>
            <w:hideMark/>
          </w:tcPr>
          <w:p w14:paraId="4634040A"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548BD111"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12E0666D"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2</w:t>
            </w:r>
          </w:p>
        </w:tc>
        <w:tc>
          <w:tcPr>
            <w:tcW w:w="939" w:type="dxa"/>
            <w:tcBorders>
              <w:top w:val="nil"/>
              <w:left w:val="nil"/>
              <w:bottom w:val="single" w:sz="4" w:space="0" w:color="auto"/>
              <w:right w:val="single" w:sz="4" w:space="0" w:color="auto"/>
            </w:tcBorders>
            <w:noWrap/>
            <w:vAlign w:val="bottom"/>
            <w:hideMark/>
          </w:tcPr>
          <w:p w14:paraId="45C610A1"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2</w:t>
            </w:r>
          </w:p>
        </w:tc>
        <w:tc>
          <w:tcPr>
            <w:tcW w:w="939" w:type="dxa"/>
            <w:tcBorders>
              <w:top w:val="nil"/>
              <w:left w:val="nil"/>
              <w:bottom w:val="single" w:sz="4" w:space="0" w:color="auto"/>
              <w:right w:val="single" w:sz="4" w:space="0" w:color="auto"/>
            </w:tcBorders>
            <w:noWrap/>
            <w:vAlign w:val="bottom"/>
            <w:hideMark/>
          </w:tcPr>
          <w:p w14:paraId="5A78D0B2"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67EB1F31"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r>
      <w:tr w:rsidR="006D2891" w:rsidRPr="006D2891" w14:paraId="522890D0" w14:textId="77777777" w:rsidTr="006D2891">
        <w:trPr>
          <w:trHeight w:val="300"/>
        </w:trPr>
        <w:tc>
          <w:tcPr>
            <w:tcW w:w="1088" w:type="dxa"/>
            <w:tcBorders>
              <w:top w:val="nil"/>
              <w:left w:val="single" w:sz="4" w:space="0" w:color="auto"/>
              <w:bottom w:val="single" w:sz="4" w:space="0" w:color="auto"/>
              <w:right w:val="single" w:sz="4" w:space="0" w:color="auto"/>
            </w:tcBorders>
            <w:noWrap/>
            <w:vAlign w:val="bottom"/>
            <w:hideMark/>
          </w:tcPr>
          <w:p w14:paraId="442D707A"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48</w:t>
            </w:r>
          </w:p>
        </w:tc>
        <w:tc>
          <w:tcPr>
            <w:tcW w:w="939" w:type="dxa"/>
            <w:tcBorders>
              <w:top w:val="nil"/>
              <w:left w:val="nil"/>
              <w:bottom w:val="single" w:sz="4" w:space="0" w:color="auto"/>
              <w:right w:val="single" w:sz="4" w:space="0" w:color="auto"/>
            </w:tcBorders>
            <w:noWrap/>
            <w:vAlign w:val="bottom"/>
            <w:hideMark/>
          </w:tcPr>
          <w:p w14:paraId="1E40CBA5"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36D12BD2"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118AD795"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167D1CC3"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58C53011"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1FD1E41B"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r>
      <w:tr w:rsidR="006D2891" w:rsidRPr="006D2891" w14:paraId="3D3C5E15" w14:textId="77777777" w:rsidTr="006D2891">
        <w:trPr>
          <w:trHeight w:val="300"/>
        </w:trPr>
        <w:tc>
          <w:tcPr>
            <w:tcW w:w="1088" w:type="dxa"/>
            <w:tcBorders>
              <w:top w:val="nil"/>
              <w:left w:val="single" w:sz="4" w:space="0" w:color="auto"/>
              <w:bottom w:val="single" w:sz="4" w:space="0" w:color="auto"/>
              <w:right w:val="single" w:sz="4" w:space="0" w:color="auto"/>
            </w:tcBorders>
            <w:noWrap/>
            <w:vAlign w:val="bottom"/>
            <w:hideMark/>
          </w:tcPr>
          <w:p w14:paraId="79484D75"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49</w:t>
            </w:r>
          </w:p>
        </w:tc>
        <w:tc>
          <w:tcPr>
            <w:tcW w:w="939" w:type="dxa"/>
            <w:tcBorders>
              <w:top w:val="nil"/>
              <w:left w:val="nil"/>
              <w:bottom w:val="single" w:sz="4" w:space="0" w:color="auto"/>
              <w:right w:val="single" w:sz="4" w:space="0" w:color="auto"/>
            </w:tcBorders>
            <w:noWrap/>
            <w:vAlign w:val="bottom"/>
            <w:hideMark/>
          </w:tcPr>
          <w:p w14:paraId="65D06FCC"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085DCD57"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119B291F"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08854BAE"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7CB4F546"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45327EEF"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r>
      <w:tr w:rsidR="006D2891" w:rsidRPr="006D2891" w14:paraId="1738717B" w14:textId="77777777" w:rsidTr="006D2891">
        <w:trPr>
          <w:trHeight w:val="300"/>
        </w:trPr>
        <w:tc>
          <w:tcPr>
            <w:tcW w:w="1088" w:type="dxa"/>
            <w:tcBorders>
              <w:top w:val="nil"/>
              <w:left w:val="single" w:sz="4" w:space="0" w:color="auto"/>
              <w:bottom w:val="single" w:sz="4" w:space="0" w:color="auto"/>
              <w:right w:val="single" w:sz="4" w:space="0" w:color="auto"/>
            </w:tcBorders>
            <w:noWrap/>
            <w:vAlign w:val="bottom"/>
            <w:hideMark/>
          </w:tcPr>
          <w:p w14:paraId="4FF21B80"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50</w:t>
            </w:r>
          </w:p>
        </w:tc>
        <w:tc>
          <w:tcPr>
            <w:tcW w:w="939" w:type="dxa"/>
            <w:tcBorders>
              <w:top w:val="nil"/>
              <w:left w:val="nil"/>
              <w:bottom w:val="single" w:sz="4" w:space="0" w:color="auto"/>
              <w:right w:val="single" w:sz="4" w:space="0" w:color="auto"/>
            </w:tcBorders>
            <w:noWrap/>
            <w:vAlign w:val="bottom"/>
            <w:hideMark/>
          </w:tcPr>
          <w:p w14:paraId="1615EF78"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62908CA2"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5E700BF9"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0B884998"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067C028C"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5E7A5C6C"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r>
      <w:tr w:rsidR="006D2891" w:rsidRPr="006D2891" w14:paraId="665D1247" w14:textId="77777777" w:rsidTr="006D2891">
        <w:trPr>
          <w:trHeight w:val="300"/>
        </w:trPr>
        <w:tc>
          <w:tcPr>
            <w:tcW w:w="1088" w:type="dxa"/>
            <w:tcBorders>
              <w:top w:val="nil"/>
              <w:left w:val="single" w:sz="4" w:space="0" w:color="auto"/>
              <w:bottom w:val="single" w:sz="4" w:space="0" w:color="auto"/>
              <w:right w:val="single" w:sz="4" w:space="0" w:color="auto"/>
            </w:tcBorders>
            <w:noWrap/>
            <w:vAlign w:val="bottom"/>
            <w:hideMark/>
          </w:tcPr>
          <w:p w14:paraId="6B6631C8"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51</w:t>
            </w:r>
          </w:p>
        </w:tc>
        <w:tc>
          <w:tcPr>
            <w:tcW w:w="939" w:type="dxa"/>
            <w:tcBorders>
              <w:top w:val="nil"/>
              <w:left w:val="nil"/>
              <w:bottom w:val="single" w:sz="4" w:space="0" w:color="auto"/>
              <w:right w:val="single" w:sz="4" w:space="0" w:color="auto"/>
            </w:tcBorders>
            <w:noWrap/>
            <w:vAlign w:val="bottom"/>
            <w:hideMark/>
          </w:tcPr>
          <w:p w14:paraId="4A90A50A"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2A185351"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0241065F"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139E29FB"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35BD2FE5"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35E32707"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r>
      <w:tr w:rsidR="006D2891" w:rsidRPr="006D2891" w14:paraId="646364C7" w14:textId="77777777" w:rsidTr="006D2891">
        <w:trPr>
          <w:trHeight w:val="300"/>
        </w:trPr>
        <w:tc>
          <w:tcPr>
            <w:tcW w:w="1088" w:type="dxa"/>
            <w:tcBorders>
              <w:top w:val="nil"/>
              <w:left w:val="single" w:sz="4" w:space="0" w:color="auto"/>
              <w:bottom w:val="single" w:sz="4" w:space="0" w:color="auto"/>
              <w:right w:val="single" w:sz="4" w:space="0" w:color="auto"/>
            </w:tcBorders>
            <w:noWrap/>
            <w:vAlign w:val="bottom"/>
            <w:hideMark/>
          </w:tcPr>
          <w:p w14:paraId="1B932CB9"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52</w:t>
            </w:r>
          </w:p>
        </w:tc>
        <w:tc>
          <w:tcPr>
            <w:tcW w:w="939" w:type="dxa"/>
            <w:tcBorders>
              <w:top w:val="nil"/>
              <w:left w:val="nil"/>
              <w:bottom w:val="single" w:sz="4" w:space="0" w:color="auto"/>
              <w:right w:val="single" w:sz="4" w:space="0" w:color="auto"/>
            </w:tcBorders>
            <w:noWrap/>
            <w:vAlign w:val="bottom"/>
            <w:hideMark/>
          </w:tcPr>
          <w:p w14:paraId="78278381"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2</w:t>
            </w:r>
          </w:p>
        </w:tc>
        <w:tc>
          <w:tcPr>
            <w:tcW w:w="939" w:type="dxa"/>
            <w:tcBorders>
              <w:top w:val="nil"/>
              <w:left w:val="nil"/>
              <w:bottom w:val="single" w:sz="4" w:space="0" w:color="auto"/>
              <w:right w:val="single" w:sz="4" w:space="0" w:color="auto"/>
            </w:tcBorders>
            <w:noWrap/>
            <w:vAlign w:val="bottom"/>
            <w:hideMark/>
          </w:tcPr>
          <w:p w14:paraId="1EECE4F3"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01180623"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2</w:t>
            </w:r>
          </w:p>
        </w:tc>
        <w:tc>
          <w:tcPr>
            <w:tcW w:w="939" w:type="dxa"/>
            <w:tcBorders>
              <w:top w:val="nil"/>
              <w:left w:val="nil"/>
              <w:bottom w:val="single" w:sz="4" w:space="0" w:color="auto"/>
              <w:right w:val="single" w:sz="4" w:space="0" w:color="auto"/>
            </w:tcBorders>
            <w:noWrap/>
            <w:vAlign w:val="bottom"/>
            <w:hideMark/>
          </w:tcPr>
          <w:p w14:paraId="11B0279D"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2DEC5CAC"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2</w:t>
            </w:r>
          </w:p>
        </w:tc>
        <w:tc>
          <w:tcPr>
            <w:tcW w:w="939" w:type="dxa"/>
            <w:tcBorders>
              <w:top w:val="nil"/>
              <w:left w:val="nil"/>
              <w:bottom w:val="single" w:sz="4" w:space="0" w:color="auto"/>
              <w:right w:val="single" w:sz="4" w:space="0" w:color="auto"/>
            </w:tcBorders>
            <w:noWrap/>
            <w:vAlign w:val="bottom"/>
            <w:hideMark/>
          </w:tcPr>
          <w:p w14:paraId="5FABFF06"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r>
      <w:tr w:rsidR="006D2891" w:rsidRPr="006D2891" w14:paraId="15E43148" w14:textId="77777777" w:rsidTr="006D2891">
        <w:trPr>
          <w:trHeight w:val="300"/>
        </w:trPr>
        <w:tc>
          <w:tcPr>
            <w:tcW w:w="1088" w:type="dxa"/>
            <w:tcBorders>
              <w:top w:val="nil"/>
              <w:left w:val="single" w:sz="4" w:space="0" w:color="auto"/>
              <w:bottom w:val="single" w:sz="4" w:space="0" w:color="auto"/>
              <w:right w:val="single" w:sz="4" w:space="0" w:color="auto"/>
            </w:tcBorders>
            <w:noWrap/>
            <w:vAlign w:val="bottom"/>
            <w:hideMark/>
          </w:tcPr>
          <w:p w14:paraId="541E157C"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53</w:t>
            </w:r>
          </w:p>
        </w:tc>
        <w:tc>
          <w:tcPr>
            <w:tcW w:w="939" w:type="dxa"/>
            <w:tcBorders>
              <w:top w:val="nil"/>
              <w:left w:val="nil"/>
              <w:bottom w:val="single" w:sz="4" w:space="0" w:color="auto"/>
              <w:right w:val="single" w:sz="4" w:space="0" w:color="auto"/>
            </w:tcBorders>
            <w:noWrap/>
            <w:vAlign w:val="bottom"/>
            <w:hideMark/>
          </w:tcPr>
          <w:p w14:paraId="212B252B"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0F3DA469"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4AD9160D"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052FDCA0"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182F88D2"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72A09795"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r>
      <w:tr w:rsidR="006D2891" w:rsidRPr="006D2891" w14:paraId="3E88448C" w14:textId="77777777" w:rsidTr="006D2891">
        <w:trPr>
          <w:trHeight w:val="300"/>
        </w:trPr>
        <w:tc>
          <w:tcPr>
            <w:tcW w:w="1088" w:type="dxa"/>
            <w:tcBorders>
              <w:top w:val="nil"/>
              <w:left w:val="single" w:sz="4" w:space="0" w:color="auto"/>
              <w:bottom w:val="single" w:sz="4" w:space="0" w:color="auto"/>
              <w:right w:val="single" w:sz="4" w:space="0" w:color="auto"/>
            </w:tcBorders>
            <w:noWrap/>
            <w:vAlign w:val="bottom"/>
            <w:hideMark/>
          </w:tcPr>
          <w:p w14:paraId="6E435E43"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54</w:t>
            </w:r>
          </w:p>
        </w:tc>
        <w:tc>
          <w:tcPr>
            <w:tcW w:w="939" w:type="dxa"/>
            <w:tcBorders>
              <w:top w:val="nil"/>
              <w:left w:val="nil"/>
              <w:bottom w:val="single" w:sz="4" w:space="0" w:color="auto"/>
              <w:right w:val="single" w:sz="4" w:space="0" w:color="auto"/>
            </w:tcBorders>
            <w:noWrap/>
            <w:vAlign w:val="bottom"/>
            <w:hideMark/>
          </w:tcPr>
          <w:p w14:paraId="298418A4"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4BB21F6C"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0B6C55E4"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5627D5A2"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513B7E78"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726F9A88"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r>
      <w:tr w:rsidR="006D2891" w:rsidRPr="006D2891" w14:paraId="395EBD63" w14:textId="77777777" w:rsidTr="006D2891">
        <w:trPr>
          <w:trHeight w:val="300"/>
        </w:trPr>
        <w:tc>
          <w:tcPr>
            <w:tcW w:w="1088" w:type="dxa"/>
            <w:tcBorders>
              <w:top w:val="nil"/>
              <w:left w:val="single" w:sz="4" w:space="0" w:color="auto"/>
              <w:bottom w:val="single" w:sz="4" w:space="0" w:color="auto"/>
              <w:right w:val="single" w:sz="4" w:space="0" w:color="auto"/>
            </w:tcBorders>
            <w:noWrap/>
            <w:vAlign w:val="bottom"/>
            <w:hideMark/>
          </w:tcPr>
          <w:p w14:paraId="0CBA937E"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55</w:t>
            </w:r>
          </w:p>
        </w:tc>
        <w:tc>
          <w:tcPr>
            <w:tcW w:w="939" w:type="dxa"/>
            <w:tcBorders>
              <w:top w:val="nil"/>
              <w:left w:val="nil"/>
              <w:bottom w:val="single" w:sz="4" w:space="0" w:color="auto"/>
              <w:right w:val="single" w:sz="4" w:space="0" w:color="auto"/>
            </w:tcBorders>
            <w:noWrap/>
            <w:vAlign w:val="bottom"/>
            <w:hideMark/>
          </w:tcPr>
          <w:p w14:paraId="6CB8FA13"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0F5E98AD"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3B13DC5F"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03F9F2D8"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26E60324"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6113382B"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r>
      <w:tr w:rsidR="006D2891" w:rsidRPr="006D2891" w14:paraId="5AF1FDF7" w14:textId="77777777" w:rsidTr="006D2891">
        <w:trPr>
          <w:trHeight w:val="300"/>
        </w:trPr>
        <w:tc>
          <w:tcPr>
            <w:tcW w:w="1088" w:type="dxa"/>
            <w:tcBorders>
              <w:top w:val="nil"/>
              <w:left w:val="single" w:sz="4" w:space="0" w:color="auto"/>
              <w:bottom w:val="single" w:sz="4" w:space="0" w:color="auto"/>
              <w:right w:val="single" w:sz="4" w:space="0" w:color="auto"/>
            </w:tcBorders>
            <w:noWrap/>
            <w:vAlign w:val="bottom"/>
            <w:hideMark/>
          </w:tcPr>
          <w:p w14:paraId="02944ACC"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56</w:t>
            </w:r>
          </w:p>
        </w:tc>
        <w:tc>
          <w:tcPr>
            <w:tcW w:w="939" w:type="dxa"/>
            <w:tcBorders>
              <w:top w:val="nil"/>
              <w:left w:val="nil"/>
              <w:bottom w:val="single" w:sz="4" w:space="0" w:color="auto"/>
              <w:right w:val="single" w:sz="4" w:space="0" w:color="auto"/>
            </w:tcBorders>
            <w:noWrap/>
            <w:vAlign w:val="bottom"/>
            <w:hideMark/>
          </w:tcPr>
          <w:p w14:paraId="0E0620B2"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1C210311"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397F68B6"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67E0D72C"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37AB90A5"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4BD8E5BA"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r>
      <w:tr w:rsidR="006D2891" w:rsidRPr="006D2891" w14:paraId="4A2F11B1" w14:textId="77777777" w:rsidTr="006D2891">
        <w:trPr>
          <w:trHeight w:val="300"/>
        </w:trPr>
        <w:tc>
          <w:tcPr>
            <w:tcW w:w="1088" w:type="dxa"/>
            <w:tcBorders>
              <w:top w:val="nil"/>
              <w:left w:val="single" w:sz="4" w:space="0" w:color="auto"/>
              <w:bottom w:val="single" w:sz="4" w:space="0" w:color="auto"/>
              <w:right w:val="single" w:sz="4" w:space="0" w:color="auto"/>
            </w:tcBorders>
            <w:noWrap/>
            <w:vAlign w:val="bottom"/>
            <w:hideMark/>
          </w:tcPr>
          <w:p w14:paraId="10A8CE11"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57</w:t>
            </w:r>
          </w:p>
        </w:tc>
        <w:tc>
          <w:tcPr>
            <w:tcW w:w="939" w:type="dxa"/>
            <w:tcBorders>
              <w:top w:val="nil"/>
              <w:left w:val="nil"/>
              <w:bottom w:val="single" w:sz="4" w:space="0" w:color="auto"/>
              <w:right w:val="single" w:sz="4" w:space="0" w:color="auto"/>
            </w:tcBorders>
            <w:noWrap/>
            <w:vAlign w:val="bottom"/>
            <w:hideMark/>
          </w:tcPr>
          <w:p w14:paraId="36F613C7"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19619C93"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50C080BA"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04174ACC"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0C9D24D1"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039A1BF4"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r>
      <w:tr w:rsidR="006D2891" w:rsidRPr="006D2891" w14:paraId="2529B172" w14:textId="77777777" w:rsidTr="006D2891">
        <w:trPr>
          <w:trHeight w:val="300"/>
        </w:trPr>
        <w:tc>
          <w:tcPr>
            <w:tcW w:w="1088" w:type="dxa"/>
            <w:tcBorders>
              <w:top w:val="nil"/>
              <w:left w:val="single" w:sz="4" w:space="0" w:color="auto"/>
              <w:bottom w:val="single" w:sz="4" w:space="0" w:color="auto"/>
              <w:right w:val="single" w:sz="4" w:space="0" w:color="auto"/>
            </w:tcBorders>
            <w:noWrap/>
            <w:vAlign w:val="bottom"/>
            <w:hideMark/>
          </w:tcPr>
          <w:p w14:paraId="0AC69A08"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58</w:t>
            </w:r>
          </w:p>
        </w:tc>
        <w:tc>
          <w:tcPr>
            <w:tcW w:w="939" w:type="dxa"/>
            <w:tcBorders>
              <w:top w:val="nil"/>
              <w:left w:val="nil"/>
              <w:bottom w:val="single" w:sz="4" w:space="0" w:color="auto"/>
              <w:right w:val="single" w:sz="4" w:space="0" w:color="auto"/>
            </w:tcBorders>
            <w:noWrap/>
            <w:vAlign w:val="bottom"/>
            <w:hideMark/>
          </w:tcPr>
          <w:p w14:paraId="000FD983"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7B181755"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2</w:t>
            </w:r>
          </w:p>
        </w:tc>
        <w:tc>
          <w:tcPr>
            <w:tcW w:w="939" w:type="dxa"/>
            <w:tcBorders>
              <w:top w:val="nil"/>
              <w:left w:val="nil"/>
              <w:bottom w:val="single" w:sz="4" w:space="0" w:color="auto"/>
              <w:right w:val="single" w:sz="4" w:space="0" w:color="auto"/>
            </w:tcBorders>
            <w:noWrap/>
            <w:vAlign w:val="bottom"/>
            <w:hideMark/>
          </w:tcPr>
          <w:p w14:paraId="6644002E"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59C7C657"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2</w:t>
            </w:r>
          </w:p>
        </w:tc>
        <w:tc>
          <w:tcPr>
            <w:tcW w:w="939" w:type="dxa"/>
            <w:tcBorders>
              <w:top w:val="nil"/>
              <w:left w:val="nil"/>
              <w:bottom w:val="single" w:sz="4" w:space="0" w:color="auto"/>
              <w:right w:val="single" w:sz="4" w:space="0" w:color="auto"/>
            </w:tcBorders>
            <w:noWrap/>
            <w:vAlign w:val="bottom"/>
            <w:hideMark/>
          </w:tcPr>
          <w:p w14:paraId="6010EB71"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04254737"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2</w:t>
            </w:r>
          </w:p>
        </w:tc>
      </w:tr>
      <w:tr w:rsidR="006D2891" w:rsidRPr="006D2891" w14:paraId="36A20DBA" w14:textId="77777777" w:rsidTr="006D2891">
        <w:trPr>
          <w:trHeight w:val="300"/>
        </w:trPr>
        <w:tc>
          <w:tcPr>
            <w:tcW w:w="1088" w:type="dxa"/>
            <w:tcBorders>
              <w:top w:val="nil"/>
              <w:left w:val="single" w:sz="4" w:space="0" w:color="auto"/>
              <w:bottom w:val="single" w:sz="4" w:space="0" w:color="auto"/>
              <w:right w:val="single" w:sz="4" w:space="0" w:color="auto"/>
            </w:tcBorders>
            <w:noWrap/>
            <w:vAlign w:val="bottom"/>
            <w:hideMark/>
          </w:tcPr>
          <w:p w14:paraId="4B891930"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59</w:t>
            </w:r>
          </w:p>
        </w:tc>
        <w:tc>
          <w:tcPr>
            <w:tcW w:w="939" w:type="dxa"/>
            <w:tcBorders>
              <w:top w:val="nil"/>
              <w:left w:val="nil"/>
              <w:bottom w:val="single" w:sz="4" w:space="0" w:color="auto"/>
              <w:right w:val="single" w:sz="4" w:space="0" w:color="auto"/>
            </w:tcBorders>
            <w:noWrap/>
            <w:vAlign w:val="bottom"/>
            <w:hideMark/>
          </w:tcPr>
          <w:p w14:paraId="659817CF"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16D64415"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34FE91FA"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2532EE14"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2DE428F8"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2504724F"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r>
      <w:tr w:rsidR="006D2891" w:rsidRPr="006D2891" w14:paraId="2D30AC12" w14:textId="77777777" w:rsidTr="006D2891">
        <w:trPr>
          <w:trHeight w:val="300"/>
        </w:trPr>
        <w:tc>
          <w:tcPr>
            <w:tcW w:w="1088" w:type="dxa"/>
            <w:tcBorders>
              <w:top w:val="nil"/>
              <w:left w:val="single" w:sz="4" w:space="0" w:color="auto"/>
              <w:bottom w:val="single" w:sz="4" w:space="0" w:color="auto"/>
              <w:right w:val="single" w:sz="4" w:space="0" w:color="auto"/>
            </w:tcBorders>
            <w:noWrap/>
            <w:vAlign w:val="bottom"/>
            <w:hideMark/>
          </w:tcPr>
          <w:p w14:paraId="01F567EC"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60</w:t>
            </w:r>
          </w:p>
        </w:tc>
        <w:tc>
          <w:tcPr>
            <w:tcW w:w="939" w:type="dxa"/>
            <w:tcBorders>
              <w:top w:val="nil"/>
              <w:left w:val="nil"/>
              <w:bottom w:val="single" w:sz="4" w:space="0" w:color="auto"/>
              <w:right w:val="single" w:sz="4" w:space="0" w:color="auto"/>
            </w:tcBorders>
            <w:noWrap/>
            <w:vAlign w:val="bottom"/>
            <w:hideMark/>
          </w:tcPr>
          <w:p w14:paraId="3EA089EC"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2FD7FDA0"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0C29BA45"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37DBA60F"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007E61BF"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0B789D21"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r>
      <w:tr w:rsidR="006D2891" w:rsidRPr="006D2891" w14:paraId="64FA2B9F" w14:textId="77777777" w:rsidTr="006D2891">
        <w:trPr>
          <w:trHeight w:val="300"/>
        </w:trPr>
        <w:tc>
          <w:tcPr>
            <w:tcW w:w="1088" w:type="dxa"/>
            <w:tcBorders>
              <w:top w:val="nil"/>
              <w:left w:val="single" w:sz="4" w:space="0" w:color="auto"/>
              <w:bottom w:val="single" w:sz="4" w:space="0" w:color="auto"/>
              <w:right w:val="single" w:sz="4" w:space="0" w:color="auto"/>
            </w:tcBorders>
            <w:noWrap/>
            <w:vAlign w:val="bottom"/>
            <w:hideMark/>
          </w:tcPr>
          <w:p w14:paraId="3F45EC8B"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61</w:t>
            </w:r>
          </w:p>
        </w:tc>
        <w:tc>
          <w:tcPr>
            <w:tcW w:w="939" w:type="dxa"/>
            <w:tcBorders>
              <w:top w:val="nil"/>
              <w:left w:val="nil"/>
              <w:bottom w:val="single" w:sz="4" w:space="0" w:color="auto"/>
              <w:right w:val="single" w:sz="4" w:space="0" w:color="auto"/>
            </w:tcBorders>
            <w:noWrap/>
            <w:vAlign w:val="bottom"/>
            <w:hideMark/>
          </w:tcPr>
          <w:p w14:paraId="789062F4"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563113B0"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33CD3A41"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634097FE"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4013D6F2"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5429DC6D"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r>
      <w:tr w:rsidR="006D2891" w:rsidRPr="006D2891" w14:paraId="6DD58477" w14:textId="77777777" w:rsidTr="006D2891">
        <w:trPr>
          <w:trHeight w:val="300"/>
        </w:trPr>
        <w:tc>
          <w:tcPr>
            <w:tcW w:w="1088" w:type="dxa"/>
            <w:tcBorders>
              <w:top w:val="nil"/>
              <w:left w:val="single" w:sz="4" w:space="0" w:color="auto"/>
              <w:bottom w:val="single" w:sz="4" w:space="0" w:color="auto"/>
              <w:right w:val="single" w:sz="4" w:space="0" w:color="auto"/>
            </w:tcBorders>
            <w:noWrap/>
            <w:vAlign w:val="bottom"/>
            <w:hideMark/>
          </w:tcPr>
          <w:p w14:paraId="6C684D6C"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62</w:t>
            </w:r>
          </w:p>
        </w:tc>
        <w:tc>
          <w:tcPr>
            <w:tcW w:w="939" w:type="dxa"/>
            <w:tcBorders>
              <w:top w:val="nil"/>
              <w:left w:val="nil"/>
              <w:bottom w:val="single" w:sz="4" w:space="0" w:color="auto"/>
              <w:right w:val="single" w:sz="4" w:space="0" w:color="auto"/>
            </w:tcBorders>
            <w:noWrap/>
            <w:vAlign w:val="bottom"/>
            <w:hideMark/>
          </w:tcPr>
          <w:p w14:paraId="786F2031"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5A32F0A9"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6F475CC8"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1FBF593F"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0ACF91A5"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58130C8E"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r>
      <w:tr w:rsidR="006D2891" w:rsidRPr="006D2891" w14:paraId="66704F2C" w14:textId="77777777" w:rsidTr="006D2891">
        <w:trPr>
          <w:trHeight w:val="300"/>
        </w:trPr>
        <w:tc>
          <w:tcPr>
            <w:tcW w:w="1088" w:type="dxa"/>
            <w:tcBorders>
              <w:top w:val="nil"/>
              <w:left w:val="single" w:sz="4" w:space="0" w:color="auto"/>
              <w:bottom w:val="single" w:sz="4" w:space="0" w:color="auto"/>
              <w:right w:val="single" w:sz="4" w:space="0" w:color="auto"/>
            </w:tcBorders>
            <w:noWrap/>
            <w:vAlign w:val="bottom"/>
            <w:hideMark/>
          </w:tcPr>
          <w:p w14:paraId="3347C41D"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63</w:t>
            </w:r>
          </w:p>
        </w:tc>
        <w:tc>
          <w:tcPr>
            <w:tcW w:w="939" w:type="dxa"/>
            <w:tcBorders>
              <w:top w:val="nil"/>
              <w:left w:val="nil"/>
              <w:bottom w:val="single" w:sz="4" w:space="0" w:color="auto"/>
              <w:right w:val="single" w:sz="4" w:space="0" w:color="auto"/>
            </w:tcBorders>
            <w:noWrap/>
            <w:vAlign w:val="bottom"/>
            <w:hideMark/>
          </w:tcPr>
          <w:p w14:paraId="633B622D"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783249C9"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3C45A45F"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56BFB032"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12D74648"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67B00302"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r>
      <w:tr w:rsidR="006D2891" w:rsidRPr="006D2891" w14:paraId="6243C71B" w14:textId="77777777" w:rsidTr="006D2891">
        <w:trPr>
          <w:trHeight w:val="300"/>
        </w:trPr>
        <w:tc>
          <w:tcPr>
            <w:tcW w:w="1088" w:type="dxa"/>
            <w:tcBorders>
              <w:top w:val="nil"/>
              <w:left w:val="single" w:sz="4" w:space="0" w:color="auto"/>
              <w:bottom w:val="single" w:sz="4" w:space="0" w:color="auto"/>
              <w:right w:val="single" w:sz="4" w:space="0" w:color="auto"/>
            </w:tcBorders>
            <w:noWrap/>
            <w:vAlign w:val="bottom"/>
            <w:hideMark/>
          </w:tcPr>
          <w:p w14:paraId="7D9A36F4"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64</w:t>
            </w:r>
          </w:p>
        </w:tc>
        <w:tc>
          <w:tcPr>
            <w:tcW w:w="939" w:type="dxa"/>
            <w:tcBorders>
              <w:top w:val="nil"/>
              <w:left w:val="nil"/>
              <w:bottom w:val="single" w:sz="4" w:space="0" w:color="auto"/>
              <w:right w:val="single" w:sz="4" w:space="0" w:color="auto"/>
            </w:tcBorders>
            <w:noWrap/>
            <w:vAlign w:val="bottom"/>
            <w:hideMark/>
          </w:tcPr>
          <w:p w14:paraId="203B2508"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18085716"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13019CCB"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3FE8DB42"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63303FB4"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4D08B63B"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r>
      <w:tr w:rsidR="006D2891" w:rsidRPr="006D2891" w14:paraId="103D41BB" w14:textId="77777777" w:rsidTr="006D2891">
        <w:trPr>
          <w:trHeight w:val="300"/>
        </w:trPr>
        <w:tc>
          <w:tcPr>
            <w:tcW w:w="1088" w:type="dxa"/>
            <w:tcBorders>
              <w:top w:val="nil"/>
              <w:left w:val="single" w:sz="4" w:space="0" w:color="auto"/>
              <w:bottom w:val="single" w:sz="4" w:space="0" w:color="auto"/>
              <w:right w:val="single" w:sz="4" w:space="0" w:color="auto"/>
            </w:tcBorders>
            <w:noWrap/>
            <w:vAlign w:val="bottom"/>
            <w:hideMark/>
          </w:tcPr>
          <w:p w14:paraId="5D3A3032"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65</w:t>
            </w:r>
          </w:p>
        </w:tc>
        <w:tc>
          <w:tcPr>
            <w:tcW w:w="939" w:type="dxa"/>
            <w:tcBorders>
              <w:top w:val="nil"/>
              <w:left w:val="nil"/>
              <w:bottom w:val="single" w:sz="4" w:space="0" w:color="auto"/>
              <w:right w:val="single" w:sz="4" w:space="0" w:color="auto"/>
            </w:tcBorders>
            <w:noWrap/>
            <w:vAlign w:val="bottom"/>
            <w:hideMark/>
          </w:tcPr>
          <w:p w14:paraId="1C57E2C1"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72A2D1DD"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6B59FDA0"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7663C427"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6C69150F"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1659DB42"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r>
      <w:tr w:rsidR="006D2891" w:rsidRPr="006D2891" w14:paraId="4B5C91C9" w14:textId="77777777" w:rsidTr="006D2891">
        <w:trPr>
          <w:trHeight w:val="300"/>
        </w:trPr>
        <w:tc>
          <w:tcPr>
            <w:tcW w:w="1088" w:type="dxa"/>
            <w:tcBorders>
              <w:top w:val="nil"/>
              <w:left w:val="single" w:sz="4" w:space="0" w:color="auto"/>
              <w:bottom w:val="single" w:sz="4" w:space="0" w:color="auto"/>
              <w:right w:val="single" w:sz="4" w:space="0" w:color="auto"/>
            </w:tcBorders>
            <w:noWrap/>
            <w:vAlign w:val="bottom"/>
            <w:hideMark/>
          </w:tcPr>
          <w:p w14:paraId="190F52BE"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66</w:t>
            </w:r>
          </w:p>
        </w:tc>
        <w:tc>
          <w:tcPr>
            <w:tcW w:w="939" w:type="dxa"/>
            <w:tcBorders>
              <w:top w:val="nil"/>
              <w:left w:val="nil"/>
              <w:bottom w:val="single" w:sz="4" w:space="0" w:color="auto"/>
              <w:right w:val="single" w:sz="4" w:space="0" w:color="auto"/>
            </w:tcBorders>
            <w:noWrap/>
            <w:vAlign w:val="bottom"/>
            <w:hideMark/>
          </w:tcPr>
          <w:p w14:paraId="7BE5F226"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3F87A5AC"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51EB99B7"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5674E057"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5CCF41CB"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161C00EF"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r>
      <w:tr w:rsidR="006D2891" w:rsidRPr="006D2891" w14:paraId="3281381D" w14:textId="77777777" w:rsidTr="006D2891">
        <w:trPr>
          <w:trHeight w:val="300"/>
        </w:trPr>
        <w:tc>
          <w:tcPr>
            <w:tcW w:w="1088" w:type="dxa"/>
            <w:tcBorders>
              <w:top w:val="nil"/>
              <w:left w:val="single" w:sz="4" w:space="0" w:color="auto"/>
              <w:bottom w:val="single" w:sz="4" w:space="0" w:color="auto"/>
              <w:right w:val="single" w:sz="4" w:space="0" w:color="auto"/>
            </w:tcBorders>
            <w:noWrap/>
            <w:vAlign w:val="bottom"/>
            <w:hideMark/>
          </w:tcPr>
          <w:p w14:paraId="3951B85E"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67</w:t>
            </w:r>
          </w:p>
        </w:tc>
        <w:tc>
          <w:tcPr>
            <w:tcW w:w="939" w:type="dxa"/>
            <w:tcBorders>
              <w:top w:val="nil"/>
              <w:left w:val="nil"/>
              <w:bottom w:val="single" w:sz="4" w:space="0" w:color="auto"/>
              <w:right w:val="single" w:sz="4" w:space="0" w:color="auto"/>
            </w:tcBorders>
            <w:noWrap/>
            <w:vAlign w:val="bottom"/>
            <w:hideMark/>
          </w:tcPr>
          <w:p w14:paraId="0F1ABAA7"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0F775D9B"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714EBAFA"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74680772"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55F29FB7"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57E620B2"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r>
      <w:tr w:rsidR="006D2891" w:rsidRPr="006D2891" w14:paraId="08E0C60C" w14:textId="77777777" w:rsidTr="006D2891">
        <w:trPr>
          <w:trHeight w:val="300"/>
        </w:trPr>
        <w:tc>
          <w:tcPr>
            <w:tcW w:w="1088" w:type="dxa"/>
            <w:tcBorders>
              <w:top w:val="nil"/>
              <w:left w:val="single" w:sz="4" w:space="0" w:color="auto"/>
              <w:bottom w:val="single" w:sz="4" w:space="0" w:color="auto"/>
              <w:right w:val="single" w:sz="4" w:space="0" w:color="auto"/>
            </w:tcBorders>
            <w:noWrap/>
            <w:vAlign w:val="bottom"/>
            <w:hideMark/>
          </w:tcPr>
          <w:p w14:paraId="22527625"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68</w:t>
            </w:r>
          </w:p>
        </w:tc>
        <w:tc>
          <w:tcPr>
            <w:tcW w:w="939" w:type="dxa"/>
            <w:tcBorders>
              <w:top w:val="nil"/>
              <w:left w:val="nil"/>
              <w:bottom w:val="single" w:sz="4" w:space="0" w:color="auto"/>
              <w:right w:val="single" w:sz="4" w:space="0" w:color="auto"/>
            </w:tcBorders>
            <w:noWrap/>
            <w:vAlign w:val="bottom"/>
            <w:hideMark/>
          </w:tcPr>
          <w:p w14:paraId="508B3977"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082863C6"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108858BB"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59C0C171"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52C9FF24"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2A4DE1EB"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r>
      <w:tr w:rsidR="006D2891" w:rsidRPr="006D2891" w14:paraId="7AE8964F" w14:textId="77777777" w:rsidTr="006D2891">
        <w:trPr>
          <w:trHeight w:val="300"/>
        </w:trPr>
        <w:tc>
          <w:tcPr>
            <w:tcW w:w="1088" w:type="dxa"/>
            <w:tcBorders>
              <w:top w:val="nil"/>
              <w:left w:val="single" w:sz="4" w:space="0" w:color="auto"/>
              <w:bottom w:val="single" w:sz="4" w:space="0" w:color="auto"/>
              <w:right w:val="single" w:sz="4" w:space="0" w:color="auto"/>
            </w:tcBorders>
            <w:noWrap/>
            <w:vAlign w:val="bottom"/>
            <w:hideMark/>
          </w:tcPr>
          <w:p w14:paraId="321A6D63"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69</w:t>
            </w:r>
          </w:p>
        </w:tc>
        <w:tc>
          <w:tcPr>
            <w:tcW w:w="939" w:type="dxa"/>
            <w:tcBorders>
              <w:top w:val="nil"/>
              <w:left w:val="nil"/>
              <w:bottom w:val="single" w:sz="4" w:space="0" w:color="auto"/>
              <w:right w:val="single" w:sz="4" w:space="0" w:color="auto"/>
            </w:tcBorders>
            <w:noWrap/>
            <w:vAlign w:val="bottom"/>
            <w:hideMark/>
          </w:tcPr>
          <w:p w14:paraId="3AE33D31"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3AAF4C8E"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7218AF8F"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38140832"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738B3AC1"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3F5A0117"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r>
      <w:tr w:rsidR="006D2891" w:rsidRPr="006D2891" w14:paraId="643B87FF" w14:textId="77777777" w:rsidTr="006D2891">
        <w:trPr>
          <w:trHeight w:val="300"/>
        </w:trPr>
        <w:tc>
          <w:tcPr>
            <w:tcW w:w="1088" w:type="dxa"/>
            <w:tcBorders>
              <w:top w:val="nil"/>
              <w:left w:val="single" w:sz="4" w:space="0" w:color="auto"/>
              <w:bottom w:val="single" w:sz="4" w:space="0" w:color="auto"/>
              <w:right w:val="single" w:sz="4" w:space="0" w:color="auto"/>
            </w:tcBorders>
            <w:noWrap/>
            <w:vAlign w:val="bottom"/>
            <w:hideMark/>
          </w:tcPr>
          <w:p w14:paraId="47DB556D"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70</w:t>
            </w:r>
          </w:p>
        </w:tc>
        <w:tc>
          <w:tcPr>
            <w:tcW w:w="939" w:type="dxa"/>
            <w:tcBorders>
              <w:top w:val="nil"/>
              <w:left w:val="nil"/>
              <w:bottom w:val="single" w:sz="4" w:space="0" w:color="auto"/>
              <w:right w:val="single" w:sz="4" w:space="0" w:color="auto"/>
            </w:tcBorders>
            <w:noWrap/>
            <w:vAlign w:val="bottom"/>
            <w:hideMark/>
          </w:tcPr>
          <w:p w14:paraId="446912D6"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0E046639"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59D26150"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76EC1446"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59D2B5F1"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039AC9C7"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r>
      <w:tr w:rsidR="006D2891" w:rsidRPr="006D2891" w14:paraId="5290335F" w14:textId="77777777" w:rsidTr="006D2891">
        <w:trPr>
          <w:trHeight w:val="300"/>
        </w:trPr>
        <w:tc>
          <w:tcPr>
            <w:tcW w:w="1088" w:type="dxa"/>
            <w:tcBorders>
              <w:top w:val="nil"/>
              <w:left w:val="single" w:sz="4" w:space="0" w:color="auto"/>
              <w:bottom w:val="single" w:sz="4" w:space="0" w:color="auto"/>
              <w:right w:val="single" w:sz="4" w:space="0" w:color="auto"/>
            </w:tcBorders>
            <w:noWrap/>
            <w:vAlign w:val="bottom"/>
            <w:hideMark/>
          </w:tcPr>
          <w:p w14:paraId="5ADD1E06"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71</w:t>
            </w:r>
          </w:p>
        </w:tc>
        <w:tc>
          <w:tcPr>
            <w:tcW w:w="939" w:type="dxa"/>
            <w:tcBorders>
              <w:top w:val="nil"/>
              <w:left w:val="nil"/>
              <w:bottom w:val="single" w:sz="4" w:space="0" w:color="auto"/>
              <w:right w:val="single" w:sz="4" w:space="0" w:color="auto"/>
            </w:tcBorders>
            <w:noWrap/>
            <w:vAlign w:val="bottom"/>
            <w:hideMark/>
          </w:tcPr>
          <w:p w14:paraId="6FD5A498"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2</w:t>
            </w:r>
          </w:p>
        </w:tc>
        <w:tc>
          <w:tcPr>
            <w:tcW w:w="939" w:type="dxa"/>
            <w:tcBorders>
              <w:top w:val="nil"/>
              <w:left w:val="nil"/>
              <w:bottom w:val="single" w:sz="4" w:space="0" w:color="auto"/>
              <w:right w:val="single" w:sz="4" w:space="0" w:color="auto"/>
            </w:tcBorders>
            <w:noWrap/>
            <w:vAlign w:val="bottom"/>
            <w:hideMark/>
          </w:tcPr>
          <w:p w14:paraId="721841F1"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27A6BBF4"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2</w:t>
            </w:r>
          </w:p>
        </w:tc>
        <w:tc>
          <w:tcPr>
            <w:tcW w:w="939" w:type="dxa"/>
            <w:tcBorders>
              <w:top w:val="nil"/>
              <w:left w:val="nil"/>
              <w:bottom w:val="single" w:sz="4" w:space="0" w:color="auto"/>
              <w:right w:val="single" w:sz="4" w:space="0" w:color="auto"/>
            </w:tcBorders>
            <w:noWrap/>
            <w:vAlign w:val="bottom"/>
            <w:hideMark/>
          </w:tcPr>
          <w:p w14:paraId="42854DCA"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0F062989"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7A741680"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2</w:t>
            </w:r>
          </w:p>
        </w:tc>
      </w:tr>
      <w:tr w:rsidR="006D2891" w:rsidRPr="006D2891" w14:paraId="45723CF6" w14:textId="77777777" w:rsidTr="006D2891">
        <w:trPr>
          <w:trHeight w:val="300"/>
        </w:trPr>
        <w:tc>
          <w:tcPr>
            <w:tcW w:w="1088" w:type="dxa"/>
            <w:tcBorders>
              <w:top w:val="nil"/>
              <w:left w:val="single" w:sz="4" w:space="0" w:color="auto"/>
              <w:bottom w:val="single" w:sz="4" w:space="0" w:color="auto"/>
              <w:right w:val="single" w:sz="4" w:space="0" w:color="auto"/>
            </w:tcBorders>
            <w:noWrap/>
            <w:vAlign w:val="bottom"/>
            <w:hideMark/>
          </w:tcPr>
          <w:p w14:paraId="010F9B8E"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72</w:t>
            </w:r>
          </w:p>
        </w:tc>
        <w:tc>
          <w:tcPr>
            <w:tcW w:w="939" w:type="dxa"/>
            <w:tcBorders>
              <w:top w:val="nil"/>
              <w:left w:val="nil"/>
              <w:bottom w:val="single" w:sz="4" w:space="0" w:color="auto"/>
              <w:right w:val="single" w:sz="4" w:space="0" w:color="auto"/>
            </w:tcBorders>
            <w:noWrap/>
            <w:vAlign w:val="bottom"/>
            <w:hideMark/>
          </w:tcPr>
          <w:p w14:paraId="4ECF5A78"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03CE9D2B"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287024F5"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71469687"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3C09BCD8"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5C9E716D"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r>
      <w:tr w:rsidR="006D2891" w:rsidRPr="006D2891" w14:paraId="41FC66D1" w14:textId="77777777" w:rsidTr="006D2891">
        <w:trPr>
          <w:trHeight w:val="300"/>
        </w:trPr>
        <w:tc>
          <w:tcPr>
            <w:tcW w:w="1088" w:type="dxa"/>
            <w:tcBorders>
              <w:top w:val="nil"/>
              <w:left w:val="single" w:sz="4" w:space="0" w:color="auto"/>
              <w:bottom w:val="single" w:sz="4" w:space="0" w:color="auto"/>
              <w:right w:val="single" w:sz="4" w:space="0" w:color="auto"/>
            </w:tcBorders>
            <w:noWrap/>
            <w:vAlign w:val="bottom"/>
            <w:hideMark/>
          </w:tcPr>
          <w:p w14:paraId="4A998574"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73</w:t>
            </w:r>
          </w:p>
        </w:tc>
        <w:tc>
          <w:tcPr>
            <w:tcW w:w="939" w:type="dxa"/>
            <w:tcBorders>
              <w:top w:val="nil"/>
              <w:left w:val="nil"/>
              <w:bottom w:val="single" w:sz="4" w:space="0" w:color="auto"/>
              <w:right w:val="single" w:sz="4" w:space="0" w:color="auto"/>
            </w:tcBorders>
            <w:noWrap/>
            <w:vAlign w:val="bottom"/>
            <w:hideMark/>
          </w:tcPr>
          <w:p w14:paraId="7EA1960B"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18061B36"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3D4E99CB"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0B6EDCE9"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371D9A28"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05AFBD43"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r>
      <w:tr w:rsidR="006D2891" w:rsidRPr="006D2891" w14:paraId="7230C5DD" w14:textId="77777777" w:rsidTr="006D2891">
        <w:trPr>
          <w:trHeight w:val="300"/>
        </w:trPr>
        <w:tc>
          <w:tcPr>
            <w:tcW w:w="1088" w:type="dxa"/>
            <w:tcBorders>
              <w:top w:val="nil"/>
              <w:left w:val="single" w:sz="4" w:space="0" w:color="auto"/>
              <w:bottom w:val="single" w:sz="4" w:space="0" w:color="auto"/>
              <w:right w:val="single" w:sz="4" w:space="0" w:color="auto"/>
            </w:tcBorders>
            <w:noWrap/>
            <w:vAlign w:val="bottom"/>
            <w:hideMark/>
          </w:tcPr>
          <w:p w14:paraId="0B01319A"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74</w:t>
            </w:r>
          </w:p>
        </w:tc>
        <w:tc>
          <w:tcPr>
            <w:tcW w:w="939" w:type="dxa"/>
            <w:tcBorders>
              <w:top w:val="nil"/>
              <w:left w:val="nil"/>
              <w:bottom w:val="single" w:sz="4" w:space="0" w:color="auto"/>
              <w:right w:val="single" w:sz="4" w:space="0" w:color="auto"/>
            </w:tcBorders>
            <w:noWrap/>
            <w:vAlign w:val="bottom"/>
            <w:hideMark/>
          </w:tcPr>
          <w:p w14:paraId="47D893F9"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5AB185AE"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67625653"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4296A07E"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2797E2A8"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08DF1B8E"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r>
      <w:tr w:rsidR="006D2891" w:rsidRPr="006D2891" w14:paraId="47E0507E" w14:textId="77777777" w:rsidTr="006D2891">
        <w:trPr>
          <w:trHeight w:val="300"/>
        </w:trPr>
        <w:tc>
          <w:tcPr>
            <w:tcW w:w="1088" w:type="dxa"/>
            <w:tcBorders>
              <w:top w:val="nil"/>
              <w:left w:val="single" w:sz="4" w:space="0" w:color="auto"/>
              <w:bottom w:val="single" w:sz="4" w:space="0" w:color="auto"/>
              <w:right w:val="single" w:sz="4" w:space="0" w:color="auto"/>
            </w:tcBorders>
            <w:noWrap/>
            <w:vAlign w:val="bottom"/>
            <w:hideMark/>
          </w:tcPr>
          <w:p w14:paraId="5423A0BA"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75</w:t>
            </w:r>
          </w:p>
        </w:tc>
        <w:tc>
          <w:tcPr>
            <w:tcW w:w="939" w:type="dxa"/>
            <w:tcBorders>
              <w:top w:val="nil"/>
              <w:left w:val="nil"/>
              <w:bottom w:val="single" w:sz="4" w:space="0" w:color="auto"/>
              <w:right w:val="single" w:sz="4" w:space="0" w:color="auto"/>
            </w:tcBorders>
            <w:noWrap/>
            <w:vAlign w:val="bottom"/>
            <w:hideMark/>
          </w:tcPr>
          <w:p w14:paraId="75D9D9B5"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4181E24D"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2ED36D07"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000A8335"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2E583DAE"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0A43033F"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r>
      <w:tr w:rsidR="006D2891" w:rsidRPr="006D2891" w14:paraId="10D0B4E7" w14:textId="77777777" w:rsidTr="006D2891">
        <w:trPr>
          <w:trHeight w:val="300"/>
        </w:trPr>
        <w:tc>
          <w:tcPr>
            <w:tcW w:w="1088" w:type="dxa"/>
            <w:tcBorders>
              <w:top w:val="nil"/>
              <w:left w:val="single" w:sz="4" w:space="0" w:color="auto"/>
              <w:bottom w:val="single" w:sz="4" w:space="0" w:color="auto"/>
              <w:right w:val="single" w:sz="4" w:space="0" w:color="auto"/>
            </w:tcBorders>
            <w:noWrap/>
            <w:vAlign w:val="bottom"/>
            <w:hideMark/>
          </w:tcPr>
          <w:p w14:paraId="037CCBFE"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76</w:t>
            </w:r>
          </w:p>
        </w:tc>
        <w:tc>
          <w:tcPr>
            <w:tcW w:w="939" w:type="dxa"/>
            <w:tcBorders>
              <w:top w:val="nil"/>
              <w:left w:val="nil"/>
              <w:bottom w:val="single" w:sz="4" w:space="0" w:color="auto"/>
              <w:right w:val="single" w:sz="4" w:space="0" w:color="auto"/>
            </w:tcBorders>
            <w:noWrap/>
            <w:vAlign w:val="bottom"/>
            <w:hideMark/>
          </w:tcPr>
          <w:p w14:paraId="65AA770F"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57A66598"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25946EAF"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4A66E9B8"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69210FE2"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346B3B5A"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r>
      <w:tr w:rsidR="006D2891" w:rsidRPr="006D2891" w14:paraId="4B146777" w14:textId="77777777" w:rsidTr="006D2891">
        <w:trPr>
          <w:trHeight w:val="300"/>
        </w:trPr>
        <w:tc>
          <w:tcPr>
            <w:tcW w:w="1088" w:type="dxa"/>
            <w:tcBorders>
              <w:top w:val="nil"/>
              <w:left w:val="single" w:sz="4" w:space="0" w:color="auto"/>
              <w:bottom w:val="single" w:sz="4" w:space="0" w:color="auto"/>
              <w:right w:val="single" w:sz="4" w:space="0" w:color="auto"/>
            </w:tcBorders>
            <w:noWrap/>
            <w:vAlign w:val="bottom"/>
            <w:hideMark/>
          </w:tcPr>
          <w:p w14:paraId="31B8C727"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77</w:t>
            </w:r>
          </w:p>
        </w:tc>
        <w:tc>
          <w:tcPr>
            <w:tcW w:w="939" w:type="dxa"/>
            <w:tcBorders>
              <w:top w:val="nil"/>
              <w:left w:val="nil"/>
              <w:bottom w:val="single" w:sz="4" w:space="0" w:color="auto"/>
              <w:right w:val="single" w:sz="4" w:space="0" w:color="auto"/>
            </w:tcBorders>
            <w:noWrap/>
            <w:vAlign w:val="bottom"/>
            <w:hideMark/>
          </w:tcPr>
          <w:p w14:paraId="18BCF6B7"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24519244"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6864EEA0"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03236B9C"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00E40057"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45EDB3B8"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r>
      <w:tr w:rsidR="006D2891" w:rsidRPr="006D2891" w14:paraId="693FA449" w14:textId="77777777" w:rsidTr="006D2891">
        <w:trPr>
          <w:trHeight w:val="300"/>
        </w:trPr>
        <w:tc>
          <w:tcPr>
            <w:tcW w:w="1088" w:type="dxa"/>
            <w:tcBorders>
              <w:top w:val="nil"/>
              <w:left w:val="single" w:sz="4" w:space="0" w:color="auto"/>
              <w:bottom w:val="single" w:sz="4" w:space="0" w:color="auto"/>
              <w:right w:val="single" w:sz="4" w:space="0" w:color="auto"/>
            </w:tcBorders>
            <w:noWrap/>
            <w:vAlign w:val="bottom"/>
            <w:hideMark/>
          </w:tcPr>
          <w:p w14:paraId="68D20DDB"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78</w:t>
            </w:r>
          </w:p>
        </w:tc>
        <w:tc>
          <w:tcPr>
            <w:tcW w:w="939" w:type="dxa"/>
            <w:tcBorders>
              <w:top w:val="nil"/>
              <w:left w:val="nil"/>
              <w:bottom w:val="single" w:sz="4" w:space="0" w:color="auto"/>
              <w:right w:val="single" w:sz="4" w:space="0" w:color="auto"/>
            </w:tcBorders>
            <w:noWrap/>
            <w:vAlign w:val="bottom"/>
            <w:hideMark/>
          </w:tcPr>
          <w:p w14:paraId="5D6A6B4A"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56A2E2D4"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41E4BCE7"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7F2FB43E"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6422B5EB"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22A9DAE7"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r>
      <w:tr w:rsidR="006D2891" w:rsidRPr="006D2891" w14:paraId="6CE5878F" w14:textId="77777777" w:rsidTr="006D2891">
        <w:trPr>
          <w:trHeight w:val="300"/>
        </w:trPr>
        <w:tc>
          <w:tcPr>
            <w:tcW w:w="1088" w:type="dxa"/>
            <w:tcBorders>
              <w:top w:val="nil"/>
              <w:left w:val="single" w:sz="4" w:space="0" w:color="auto"/>
              <w:bottom w:val="single" w:sz="4" w:space="0" w:color="auto"/>
              <w:right w:val="single" w:sz="4" w:space="0" w:color="auto"/>
            </w:tcBorders>
            <w:noWrap/>
            <w:vAlign w:val="bottom"/>
            <w:hideMark/>
          </w:tcPr>
          <w:p w14:paraId="498E7297"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79</w:t>
            </w:r>
          </w:p>
        </w:tc>
        <w:tc>
          <w:tcPr>
            <w:tcW w:w="939" w:type="dxa"/>
            <w:tcBorders>
              <w:top w:val="nil"/>
              <w:left w:val="nil"/>
              <w:bottom w:val="single" w:sz="4" w:space="0" w:color="auto"/>
              <w:right w:val="single" w:sz="4" w:space="0" w:color="auto"/>
            </w:tcBorders>
            <w:noWrap/>
            <w:vAlign w:val="bottom"/>
            <w:hideMark/>
          </w:tcPr>
          <w:p w14:paraId="78CEDE2C"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332E3D97"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0FFD8A39"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0CAC614F"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4C1DDACE"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305FF923"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r>
      <w:tr w:rsidR="006D2891" w:rsidRPr="006D2891" w14:paraId="5B5B2B15" w14:textId="77777777" w:rsidTr="006D2891">
        <w:trPr>
          <w:trHeight w:val="300"/>
        </w:trPr>
        <w:tc>
          <w:tcPr>
            <w:tcW w:w="1088" w:type="dxa"/>
            <w:tcBorders>
              <w:top w:val="nil"/>
              <w:left w:val="single" w:sz="4" w:space="0" w:color="auto"/>
              <w:bottom w:val="single" w:sz="4" w:space="0" w:color="auto"/>
              <w:right w:val="single" w:sz="4" w:space="0" w:color="auto"/>
            </w:tcBorders>
            <w:noWrap/>
            <w:vAlign w:val="bottom"/>
            <w:hideMark/>
          </w:tcPr>
          <w:p w14:paraId="3C8E5C9B"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80</w:t>
            </w:r>
          </w:p>
        </w:tc>
        <w:tc>
          <w:tcPr>
            <w:tcW w:w="939" w:type="dxa"/>
            <w:tcBorders>
              <w:top w:val="nil"/>
              <w:left w:val="nil"/>
              <w:bottom w:val="single" w:sz="4" w:space="0" w:color="auto"/>
              <w:right w:val="single" w:sz="4" w:space="0" w:color="auto"/>
            </w:tcBorders>
            <w:noWrap/>
            <w:vAlign w:val="bottom"/>
            <w:hideMark/>
          </w:tcPr>
          <w:p w14:paraId="3C837043"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19769EE5"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76BA87E3"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6CFC015A"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1ACCDD7F"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405A1818"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r>
      <w:tr w:rsidR="006D2891" w:rsidRPr="006D2891" w14:paraId="1C2B5050" w14:textId="77777777" w:rsidTr="006D2891">
        <w:trPr>
          <w:trHeight w:val="300"/>
        </w:trPr>
        <w:tc>
          <w:tcPr>
            <w:tcW w:w="1088" w:type="dxa"/>
            <w:tcBorders>
              <w:top w:val="nil"/>
              <w:left w:val="single" w:sz="4" w:space="0" w:color="auto"/>
              <w:bottom w:val="single" w:sz="4" w:space="0" w:color="auto"/>
              <w:right w:val="single" w:sz="4" w:space="0" w:color="auto"/>
            </w:tcBorders>
            <w:noWrap/>
            <w:vAlign w:val="bottom"/>
            <w:hideMark/>
          </w:tcPr>
          <w:p w14:paraId="5390A0B7"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81</w:t>
            </w:r>
          </w:p>
        </w:tc>
        <w:tc>
          <w:tcPr>
            <w:tcW w:w="939" w:type="dxa"/>
            <w:tcBorders>
              <w:top w:val="nil"/>
              <w:left w:val="nil"/>
              <w:bottom w:val="single" w:sz="4" w:space="0" w:color="auto"/>
              <w:right w:val="single" w:sz="4" w:space="0" w:color="auto"/>
            </w:tcBorders>
            <w:noWrap/>
            <w:vAlign w:val="bottom"/>
            <w:hideMark/>
          </w:tcPr>
          <w:p w14:paraId="6E726F62"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3727F9D0"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13A77A1B"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1B04139C"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06710B30"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39C6D6CD"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r>
      <w:tr w:rsidR="006D2891" w:rsidRPr="006D2891" w14:paraId="4CDBC6BD" w14:textId="77777777" w:rsidTr="006D2891">
        <w:trPr>
          <w:trHeight w:val="300"/>
        </w:trPr>
        <w:tc>
          <w:tcPr>
            <w:tcW w:w="1088" w:type="dxa"/>
            <w:tcBorders>
              <w:top w:val="nil"/>
              <w:left w:val="single" w:sz="4" w:space="0" w:color="auto"/>
              <w:bottom w:val="single" w:sz="4" w:space="0" w:color="auto"/>
              <w:right w:val="single" w:sz="4" w:space="0" w:color="auto"/>
            </w:tcBorders>
            <w:noWrap/>
            <w:vAlign w:val="bottom"/>
            <w:hideMark/>
          </w:tcPr>
          <w:p w14:paraId="44B4DEBC"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82</w:t>
            </w:r>
          </w:p>
        </w:tc>
        <w:tc>
          <w:tcPr>
            <w:tcW w:w="939" w:type="dxa"/>
            <w:tcBorders>
              <w:top w:val="nil"/>
              <w:left w:val="nil"/>
              <w:bottom w:val="single" w:sz="4" w:space="0" w:color="auto"/>
              <w:right w:val="single" w:sz="4" w:space="0" w:color="auto"/>
            </w:tcBorders>
            <w:noWrap/>
            <w:vAlign w:val="bottom"/>
            <w:hideMark/>
          </w:tcPr>
          <w:p w14:paraId="69D1ABAF"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2BB44D2A"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3F011003"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26D00F12"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16DEE010"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7F4673F7"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r>
      <w:tr w:rsidR="006D2891" w:rsidRPr="006D2891" w14:paraId="2C5374FB" w14:textId="77777777" w:rsidTr="006D2891">
        <w:trPr>
          <w:trHeight w:val="300"/>
        </w:trPr>
        <w:tc>
          <w:tcPr>
            <w:tcW w:w="1088" w:type="dxa"/>
            <w:tcBorders>
              <w:top w:val="nil"/>
              <w:left w:val="single" w:sz="4" w:space="0" w:color="auto"/>
              <w:bottom w:val="single" w:sz="4" w:space="0" w:color="auto"/>
              <w:right w:val="single" w:sz="4" w:space="0" w:color="auto"/>
            </w:tcBorders>
            <w:noWrap/>
            <w:vAlign w:val="bottom"/>
            <w:hideMark/>
          </w:tcPr>
          <w:p w14:paraId="26640BD1"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83</w:t>
            </w:r>
          </w:p>
        </w:tc>
        <w:tc>
          <w:tcPr>
            <w:tcW w:w="939" w:type="dxa"/>
            <w:tcBorders>
              <w:top w:val="nil"/>
              <w:left w:val="nil"/>
              <w:bottom w:val="single" w:sz="4" w:space="0" w:color="auto"/>
              <w:right w:val="single" w:sz="4" w:space="0" w:color="auto"/>
            </w:tcBorders>
            <w:noWrap/>
            <w:vAlign w:val="bottom"/>
            <w:hideMark/>
          </w:tcPr>
          <w:p w14:paraId="67260B85"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3994C8CE"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1BE8585C"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3B928CE0"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003343D9"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49BE8079"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r>
      <w:tr w:rsidR="006D2891" w:rsidRPr="006D2891" w14:paraId="264898BA" w14:textId="77777777" w:rsidTr="006D2891">
        <w:trPr>
          <w:trHeight w:val="300"/>
        </w:trPr>
        <w:tc>
          <w:tcPr>
            <w:tcW w:w="1088" w:type="dxa"/>
            <w:tcBorders>
              <w:top w:val="nil"/>
              <w:left w:val="single" w:sz="4" w:space="0" w:color="auto"/>
              <w:bottom w:val="single" w:sz="4" w:space="0" w:color="auto"/>
              <w:right w:val="single" w:sz="4" w:space="0" w:color="auto"/>
            </w:tcBorders>
            <w:noWrap/>
            <w:vAlign w:val="bottom"/>
            <w:hideMark/>
          </w:tcPr>
          <w:p w14:paraId="18BB8CF0"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84</w:t>
            </w:r>
          </w:p>
        </w:tc>
        <w:tc>
          <w:tcPr>
            <w:tcW w:w="939" w:type="dxa"/>
            <w:tcBorders>
              <w:top w:val="nil"/>
              <w:left w:val="nil"/>
              <w:bottom w:val="single" w:sz="4" w:space="0" w:color="auto"/>
              <w:right w:val="single" w:sz="4" w:space="0" w:color="auto"/>
            </w:tcBorders>
            <w:noWrap/>
            <w:vAlign w:val="bottom"/>
            <w:hideMark/>
          </w:tcPr>
          <w:p w14:paraId="6E1A9F2A"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0E58EF25"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04DB0CAD"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6281FF18"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3024290A"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76473EFE"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r>
      <w:tr w:rsidR="006D2891" w:rsidRPr="006D2891" w14:paraId="7D04F215" w14:textId="77777777" w:rsidTr="006D2891">
        <w:trPr>
          <w:trHeight w:val="300"/>
        </w:trPr>
        <w:tc>
          <w:tcPr>
            <w:tcW w:w="1088" w:type="dxa"/>
            <w:tcBorders>
              <w:top w:val="nil"/>
              <w:left w:val="single" w:sz="4" w:space="0" w:color="auto"/>
              <w:bottom w:val="single" w:sz="4" w:space="0" w:color="auto"/>
              <w:right w:val="single" w:sz="4" w:space="0" w:color="auto"/>
            </w:tcBorders>
            <w:noWrap/>
            <w:vAlign w:val="bottom"/>
            <w:hideMark/>
          </w:tcPr>
          <w:p w14:paraId="4A17D430"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85</w:t>
            </w:r>
          </w:p>
        </w:tc>
        <w:tc>
          <w:tcPr>
            <w:tcW w:w="939" w:type="dxa"/>
            <w:tcBorders>
              <w:top w:val="nil"/>
              <w:left w:val="nil"/>
              <w:bottom w:val="single" w:sz="4" w:space="0" w:color="auto"/>
              <w:right w:val="single" w:sz="4" w:space="0" w:color="auto"/>
            </w:tcBorders>
            <w:noWrap/>
            <w:vAlign w:val="bottom"/>
            <w:hideMark/>
          </w:tcPr>
          <w:p w14:paraId="0F340D42"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5AED4BF5"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5C87CB92"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60998A83"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7D63A1B2"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723F2F42"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r>
      <w:tr w:rsidR="006D2891" w:rsidRPr="006D2891" w14:paraId="0D2E6B2F" w14:textId="77777777" w:rsidTr="006D2891">
        <w:trPr>
          <w:trHeight w:val="300"/>
        </w:trPr>
        <w:tc>
          <w:tcPr>
            <w:tcW w:w="1088" w:type="dxa"/>
            <w:tcBorders>
              <w:top w:val="nil"/>
              <w:left w:val="single" w:sz="4" w:space="0" w:color="auto"/>
              <w:bottom w:val="single" w:sz="4" w:space="0" w:color="auto"/>
              <w:right w:val="single" w:sz="4" w:space="0" w:color="auto"/>
            </w:tcBorders>
            <w:noWrap/>
            <w:vAlign w:val="bottom"/>
            <w:hideMark/>
          </w:tcPr>
          <w:p w14:paraId="41C7FA41"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86</w:t>
            </w:r>
          </w:p>
        </w:tc>
        <w:tc>
          <w:tcPr>
            <w:tcW w:w="939" w:type="dxa"/>
            <w:tcBorders>
              <w:top w:val="nil"/>
              <w:left w:val="nil"/>
              <w:bottom w:val="single" w:sz="4" w:space="0" w:color="auto"/>
              <w:right w:val="single" w:sz="4" w:space="0" w:color="auto"/>
            </w:tcBorders>
            <w:noWrap/>
            <w:vAlign w:val="bottom"/>
            <w:hideMark/>
          </w:tcPr>
          <w:p w14:paraId="2FD8555F"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194FFB79"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2C6F2241"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3E81F486"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1A8E9B83"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6BF0BA77"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r>
      <w:tr w:rsidR="006D2891" w:rsidRPr="006D2891" w14:paraId="419171F0" w14:textId="77777777" w:rsidTr="006D2891">
        <w:trPr>
          <w:trHeight w:val="300"/>
        </w:trPr>
        <w:tc>
          <w:tcPr>
            <w:tcW w:w="1088" w:type="dxa"/>
            <w:tcBorders>
              <w:top w:val="nil"/>
              <w:left w:val="single" w:sz="4" w:space="0" w:color="auto"/>
              <w:bottom w:val="single" w:sz="4" w:space="0" w:color="auto"/>
              <w:right w:val="single" w:sz="4" w:space="0" w:color="auto"/>
            </w:tcBorders>
            <w:noWrap/>
            <w:vAlign w:val="bottom"/>
            <w:hideMark/>
          </w:tcPr>
          <w:p w14:paraId="48D2989B"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87</w:t>
            </w:r>
          </w:p>
        </w:tc>
        <w:tc>
          <w:tcPr>
            <w:tcW w:w="939" w:type="dxa"/>
            <w:tcBorders>
              <w:top w:val="nil"/>
              <w:left w:val="nil"/>
              <w:bottom w:val="single" w:sz="4" w:space="0" w:color="auto"/>
              <w:right w:val="single" w:sz="4" w:space="0" w:color="auto"/>
            </w:tcBorders>
            <w:noWrap/>
            <w:vAlign w:val="bottom"/>
            <w:hideMark/>
          </w:tcPr>
          <w:p w14:paraId="5235446E"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608F0CCC"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6AEAC9F8"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4C532375"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2C841CCB"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635150B1"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r>
      <w:tr w:rsidR="006D2891" w:rsidRPr="006D2891" w14:paraId="025A3638" w14:textId="77777777" w:rsidTr="006D2891">
        <w:trPr>
          <w:trHeight w:val="300"/>
        </w:trPr>
        <w:tc>
          <w:tcPr>
            <w:tcW w:w="1088" w:type="dxa"/>
            <w:tcBorders>
              <w:top w:val="nil"/>
              <w:left w:val="single" w:sz="4" w:space="0" w:color="auto"/>
              <w:bottom w:val="single" w:sz="4" w:space="0" w:color="auto"/>
              <w:right w:val="single" w:sz="4" w:space="0" w:color="auto"/>
            </w:tcBorders>
            <w:noWrap/>
            <w:vAlign w:val="bottom"/>
            <w:hideMark/>
          </w:tcPr>
          <w:p w14:paraId="03CCE3A6"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88</w:t>
            </w:r>
          </w:p>
        </w:tc>
        <w:tc>
          <w:tcPr>
            <w:tcW w:w="939" w:type="dxa"/>
            <w:tcBorders>
              <w:top w:val="nil"/>
              <w:left w:val="nil"/>
              <w:bottom w:val="single" w:sz="4" w:space="0" w:color="auto"/>
              <w:right w:val="single" w:sz="4" w:space="0" w:color="auto"/>
            </w:tcBorders>
            <w:noWrap/>
            <w:vAlign w:val="bottom"/>
            <w:hideMark/>
          </w:tcPr>
          <w:p w14:paraId="66461A83"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2A74112C"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41C388F2"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05697C17"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3ACA3F78"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7BF1B283"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r>
      <w:tr w:rsidR="006D2891" w:rsidRPr="006D2891" w14:paraId="3C8A1A85" w14:textId="77777777" w:rsidTr="006D2891">
        <w:trPr>
          <w:trHeight w:val="300"/>
        </w:trPr>
        <w:tc>
          <w:tcPr>
            <w:tcW w:w="1088" w:type="dxa"/>
            <w:tcBorders>
              <w:top w:val="nil"/>
              <w:left w:val="single" w:sz="4" w:space="0" w:color="auto"/>
              <w:bottom w:val="single" w:sz="4" w:space="0" w:color="auto"/>
              <w:right w:val="single" w:sz="4" w:space="0" w:color="auto"/>
            </w:tcBorders>
            <w:noWrap/>
            <w:vAlign w:val="bottom"/>
            <w:hideMark/>
          </w:tcPr>
          <w:p w14:paraId="59DEA1BD"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89</w:t>
            </w:r>
          </w:p>
        </w:tc>
        <w:tc>
          <w:tcPr>
            <w:tcW w:w="939" w:type="dxa"/>
            <w:tcBorders>
              <w:top w:val="nil"/>
              <w:left w:val="nil"/>
              <w:bottom w:val="single" w:sz="4" w:space="0" w:color="auto"/>
              <w:right w:val="single" w:sz="4" w:space="0" w:color="auto"/>
            </w:tcBorders>
            <w:noWrap/>
            <w:vAlign w:val="bottom"/>
            <w:hideMark/>
          </w:tcPr>
          <w:p w14:paraId="4CEFAD9F"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21E49510"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59375AA8"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3B9DC2B0"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2E42A3BE"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4D9086A4"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r>
      <w:tr w:rsidR="006D2891" w:rsidRPr="006D2891" w14:paraId="3D6D58ED" w14:textId="77777777" w:rsidTr="006D2891">
        <w:trPr>
          <w:trHeight w:val="300"/>
        </w:trPr>
        <w:tc>
          <w:tcPr>
            <w:tcW w:w="1088" w:type="dxa"/>
            <w:tcBorders>
              <w:top w:val="nil"/>
              <w:left w:val="single" w:sz="4" w:space="0" w:color="auto"/>
              <w:bottom w:val="single" w:sz="4" w:space="0" w:color="auto"/>
              <w:right w:val="single" w:sz="4" w:space="0" w:color="auto"/>
            </w:tcBorders>
            <w:noWrap/>
            <w:vAlign w:val="bottom"/>
            <w:hideMark/>
          </w:tcPr>
          <w:p w14:paraId="19282B19"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90</w:t>
            </w:r>
          </w:p>
        </w:tc>
        <w:tc>
          <w:tcPr>
            <w:tcW w:w="939" w:type="dxa"/>
            <w:tcBorders>
              <w:top w:val="nil"/>
              <w:left w:val="nil"/>
              <w:bottom w:val="single" w:sz="4" w:space="0" w:color="auto"/>
              <w:right w:val="single" w:sz="4" w:space="0" w:color="auto"/>
            </w:tcBorders>
            <w:noWrap/>
            <w:vAlign w:val="bottom"/>
            <w:hideMark/>
          </w:tcPr>
          <w:p w14:paraId="350A1C33"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5FE89A41"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7972A59F"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3E48C830"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0934A3FF"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438416D9"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r>
      <w:tr w:rsidR="006D2891" w:rsidRPr="006D2891" w14:paraId="1FAA4AB5" w14:textId="77777777" w:rsidTr="006D2891">
        <w:trPr>
          <w:trHeight w:val="300"/>
        </w:trPr>
        <w:tc>
          <w:tcPr>
            <w:tcW w:w="1088" w:type="dxa"/>
            <w:tcBorders>
              <w:top w:val="nil"/>
              <w:left w:val="single" w:sz="4" w:space="0" w:color="auto"/>
              <w:bottom w:val="single" w:sz="4" w:space="0" w:color="auto"/>
              <w:right w:val="single" w:sz="4" w:space="0" w:color="auto"/>
            </w:tcBorders>
            <w:noWrap/>
            <w:vAlign w:val="bottom"/>
            <w:hideMark/>
          </w:tcPr>
          <w:p w14:paraId="26F94AA0"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91</w:t>
            </w:r>
          </w:p>
        </w:tc>
        <w:tc>
          <w:tcPr>
            <w:tcW w:w="939" w:type="dxa"/>
            <w:tcBorders>
              <w:top w:val="nil"/>
              <w:left w:val="nil"/>
              <w:bottom w:val="single" w:sz="4" w:space="0" w:color="auto"/>
              <w:right w:val="single" w:sz="4" w:space="0" w:color="auto"/>
            </w:tcBorders>
            <w:noWrap/>
            <w:vAlign w:val="bottom"/>
            <w:hideMark/>
          </w:tcPr>
          <w:p w14:paraId="44B09D63"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4692C0D2"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06FC1AAC"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1097FEEC"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321B4D52"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5C72155C"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r>
      <w:tr w:rsidR="006D2891" w:rsidRPr="006D2891" w14:paraId="0C84BD61" w14:textId="77777777" w:rsidTr="006D2891">
        <w:trPr>
          <w:trHeight w:val="300"/>
        </w:trPr>
        <w:tc>
          <w:tcPr>
            <w:tcW w:w="1088" w:type="dxa"/>
            <w:tcBorders>
              <w:top w:val="nil"/>
              <w:left w:val="single" w:sz="4" w:space="0" w:color="auto"/>
              <w:bottom w:val="single" w:sz="4" w:space="0" w:color="auto"/>
              <w:right w:val="single" w:sz="4" w:space="0" w:color="auto"/>
            </w:tcBorders>
            <w:noWrap/>
            <w:vAlign w:val="bottom"/>
            <w:hideMark/>
          </w:tcPr>
          <w:p w14:paraId="6300C4E3"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92</w:t>
            </w:r>
          </w:p>
        </w:tc>
        <w:tc>
          <w:tcPr>
            <w:tcW w:w="939" w:type="dxa"/>
            <w:tcBorders>
              <w:top w:val="nil"/>
              <w:left w:val="nil"/>
              <w:bottom w:val="single" w:sz="4" w:space="0" w:color="auto"/>
              <w:right w:val="single" w:sz="4" w:space="0" w:color="auto"/>
            </w:tcBorders>
            <w:noWrap/>
            <w:vAlign w:val="bottom"/>
            <w:hideMark/>
          </w:tcPr>
          <w:p w14:paraId="2F8E2F14"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7CB0DA58"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27B55822"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7302D50F"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4EB48FF1"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0002F52F"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r>
      <w:tr w:rsidR="006D2891" w:rsidRPr="006D2891" w14:paraId="00B5E203" w14:textId="77777777" w:rsidTr="006D2891">
        <w:trPr>
          <w:trHeight w:val="300"/>
        </w:trPr>
        <w:tc>
          <w:tcPr>
            <w:tcW w:w="1088" w:type="dxa"/>
            <w:tcBorders>
              <w:top w:val="nil"/>
              <w:left w:val="single" w:sz="4" w:space="0" w:color="auto"/>
              <w:bottom w:val="single" w:sz="4" w:space="0" w:color="auto"/>
              <w:right w:val="single" w:sz="4" w:space="0" w:color="auto"/>
            </w:tcBorders>
            <w:noWrap/>
            <w:vAlign w:val="bottom"/>
            <w:hideMark/>
          </w:tcPr>
          <w:p w14:paraId="5B61F9A5"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93</w:t>
            </w:r>
          </w:p>
        </w:tc>
        <w:tc>
          <w:tcPr>
            <w:tcW w:w="939" w:type="dxa"/>
            <w:tcBorders>
              <w:top w:val="nil"/>
              <w:left w:val="nil"/>
              <w:bottom w:val="single" w:sz="4" w:space="0" w:color="auto"/>
              <w:right w:val="single" w:sz="4" w:space="0" w:color="auto"/>
            </w:tcBorders>
            <w:noWrap/>
            <w:vAlign w:val="bottom"/>
            <w:hideMark/>
          </w:tcPr>
          <w:p w14:paraId="58B31A96"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6A0FBF96"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7935C830"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1F4DCC74"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06A95117"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289895C1"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r>
      <w:tr w:rsidR="006D2891" w:rsidRPr="006D2891" w14:paraId="2F4DA1E8" w14:textId="77777777" w:rsidTr="006D2891">
        <w:trPr>
          <w:trHeight w:val="300"/>
        </w:trPr>
        <w:tc>
          <w:tcPr>
            <w:tcW w:w="1088" w:type="dxa"/>
            <w:tcBorders>
              <w:top w:val="nil"/>
              <w:left w:val="single" w:sz="4" w:space="0" w:color="auto"/>
              <w:bottom w:val="single" w:sz="4" w:space="0" w:color="auto"/>
              <w:right w:val="single" w:sz="4" w:space="0" w:color="auto"/>
            </w:tcBorders>
            <w:noWrap/>
            <w:vAlign w:val="bottom"/>
            <w:hideMark/>
          </w:tcPr>
          <w:p w14:paraId="5CAC38D9"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94</w:t>
            </w:r>
          </w:p>
        </w:tc>
        <w:tc>
          <w:tcPr>
            <w:tcW w:w="939" w:type="dxa"/>
            <w:tcBorders>
              <w:top w:val="nil"/>
              <w:left w:val="nil"/>
              <w:bottom w:val="single" w:sz="4" w:space="0" w:color="auto"/>
              <w:right w:val="single" w:sz="4" w:space="0" w:color="auto"/>
            </w:tcBorders>
            <w:noWrap/>
            <w:vAlign w:val="bottom"/>
            <w:hideMark/>
          </w:tcPr>
          <w:p w14:paraId="560DB9AB"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6798BC72"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69824DC2"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46EDFE57"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33433AE7"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35378DF4"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r>
      <w:tr w:rsidR="006D2891" w:rsidRPr="006D2891" w14:paraId="6AF28306" w14:textId="77777777" w:rsidTr="006D2891">
        <w:trPr>
          <w:trHeight w:val="300"/>
        </w:trPr>
        <w:tc>
          <w:tcPr>
            <w:tcW w:w="1088" w:type="dxa"/>
            <w:tcBorders>
              <w:top w:val="nil"/>
              <w:left w:val="single" w:sz="4" w:space="0" w:color="auto"/>
              <w:bottom w:val="single" w:sz="4" w:space="0" w:color="auto"/>
              <w:right w:val="single" w:sz="4" w:space="0" w:color="auto"/>
            </w:tcBorders>
            <w:noWrap/>
            <w:vAlign w:val="bottom"/>
            <w:hideMark/>
          </w:tcPr>
          <w:p w14:paraId="50491A12"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95</w:t>
            </w:r>
          </w:p>
        </w:tc>
        <w:tc>
          <w:tcPr>
            <w:tcW w:w="939" w:type="dxa"/>
            <w:tcBorders>
              <w:top w:val="nil"/>
              <w:left w:val="nil"/>
              <w:bottom w:val="single" w:sz="4" w:space="0" w:color="auto"/>
              <w:right w:val="single" w:sz="4" w:space="0" w:color="auto"/>
            </w:tcBorders>
            <w:noWrap/>
            <w:vAlign w:val="bottom"/>
            <w:hideMark/>
          </w:tcPr>
          <w:p w14:paraId="1F7A07BF"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2787F0BF"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252B985E"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148124D8"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396F2C04"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78F85C1B"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r>
      <w:tr w:rsidR="006D2891" w:rsidRPr="006D2891" w14:paraId="32C81780" w14:textId="77777777" w:rsidTr="006D2891">
        <w:trPr>
          <w:trHeight w:val="300"/>
        </w:trPr>
        <w:tc>
          <w:tcPr>
            <w:tcW w:w="1088" w:type="dxa"/>
            <w:tcBorders>
              <w:top w:val="nil"/>
              <w:left w:val="single" w:sz="4" w:space="0" w:color="auto"/>
              <w:bottom w:val="single" w:sz="4" w:space="0" w:color="auto"/>
              <w:right w:val="single" w:sz="4" w:space="0" w:color="auto"/>
            </w:tcBorders>
            <w:noWrap/>
            <w:vAlign w:val="bottom"/>
            <w:hideMark/>
          </w:tcPr>
          <w:p w14:paraId="749969E6"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96</w:t>
            </w:r>
          </w:p>
        </w:tc>
        <w:tc>
          <w:tcPr>
            <w:tcW w:w="939" w:type="dxa"/>
            <w:tcBorders>
              <w:top w:val="nil"/>
              <w:left w:val="nil"/>
              <w:bottom w:val="single" w:sz="4" w:space="0" w:color="auto"/>
              <w:right w:val="single" w:sz="4" w:space="0" w:color="auto"/>
            </w:tcBorders>
            <w:noWrap/>
            <w:vAlign w:val="bottom"/>
            <w:hideMark/>
          </w:tcPr>
          <w:p w14:paraId="3C808BF9"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2A86AD32"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0BAF138F"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568E17DC"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243634A1"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4E8DD8EF"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r>
      <w:tr w:rsidR="006D2891" w:rsidRPr="006D2891" w14:paraId="36D3F8B4" w14:textId="77777777" w:rsidTr="006D2891">
        <w:trPr>
          <w:trHeight w:val="300"/>
        </w:trPr>
        <w:tc>
          <w:tcPr>
            <w:tcW w:w="1088" w:type="dxa"/>
            <w:tcBorders>
              <w:top w:val="nil"/>
              <w:left w:val="single" w:sz="4" w:space="0" w:color="auto"/>
              <w:bottom w:val="single" w:sz="4" w:space="0" w:color="auto"/>
              <w:right w:val="single" w:sz="4" w:space="0" w:color="auto"/>
            </w:tcBorders>
            <w:noWrap/>
            <w:vAlign w:val="bottom"/>
            <w:hideMark/>
          </w:tcPr>
          <w:p w14:paraId="413A58B3"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97</w:t>
            </w:r>
          </w:p>
        </w:tc>
        <w:tc>
          <w:tcPr>
            <w:tcW w:w="939" w:type="dxa"/>
            <w:tcBorders>
              <w:top w:val="nil"/>
              <w:left w:val="nil"/>
              <w:bottom w:val="single" w:sz="4" w:space="0" w:color="auto"/>
              <w:right w:val="single" w:sz="4" w:space="0" w:color="auto"/>
            </w:tcBorders>
            <w:noWrap/>
            <w:vAlign w:val="bottom"/>
            <w:hideMark/>
          </w:tcPr>
          <w:p w14:paraId="7669A4A3"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4DDE0AB5"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5A4DA795"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7022D332"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030D1DBA"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293A2617"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r>
      <w:tr w:rsidR="006D2891" w:rsidRPr="006D2891" w14:paraId="5189A7E8" w14:textId="77777777" w:rsidTr="006D2891">
        <w:trPr>
          <w:trHeight w:val="300"/>
        </w:trPr>
        <w:tc>
          <w:tcPr>
            <w:tcW w:w="1088" w:type="dxa"/>
            <w:tcBorders>
              <w:top w:val="nil"/>
              <w:left w:val="single" w:sz="4" w:space="0" w:color="auto"/>
              <w:bottom w:val="single" w:sz="4" w:space="0" w:color="auto"/>
              <w:right w:val="single" w:sz="4" w:space="0" w:color="auto"/>
            </w:tcBorders>
            <w:noWrap/>
            <w:vAlign w:val="bottom"/>
            <w:hideMark/>
          </w:tcPr>
          <w:p w14:paraId="7CF8F2A5"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98</w:t>
            </w:r>
          </w:p>
        </w:tc>
        <w:tc>
          <w:tcPr>
            <w:tcW w:w="939" w:type="dxa"/>
            <w:tcBorders>
              <w:top w:val="nil"/>
              <w:left w:val="nil"/>
              <w:bottom w:val="single" w:sz="4" w:space="0" w:color="auto"/>
              <w:right w:val="single" w:sz="4" w:space="0" w:color="auto"/>
            </w:tcBorders>
            <w:noWrap/>
            <w:vAlign w:val="bottom"/>
            <w:hideMark/>
          </w:tcPr>
          <w:p w14:paraId="75819B4D"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082FC074"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2AF6CFC6"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598DAA28"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2AC5A875"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7BDC67DE"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r>
      <w:tr w:rsidR="006D2891" w:rsidRPr="006D2891" w14:paraId="1F64D2E2" w14:textId="77777777" w:rsidTr="006D2891">
        <w:trPr>
          <w:trHeight w:val="300"/>
        </w:trPr>
        <w:tc>
          <w:tcPr>
            <w:tcW w:w="1088" w:type="dxa"/>
            <w:tcBorders>
              <w:top w:val="nil"/>
              <w:left w:val="single" w:sz="4" w:space="0" w:color="auto"/>
              <w:bottom w:val="single" w:sz="4" w:space="0" w:color="auto"/>
              <w:right w:val="single" w:sz="4" w:space="0" w:color="auto"/>
            </w:tcBorders>
            <w:noWrap/>
            <w:vAlign w:val="bottom"/>
            <w:hideMark/>
          </w:tcPr>
          <w:p w14:paraId="28FB5DA7"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99</w:t>
            </w:r>
          </w:p>
        </w:tc>
        <w:tc>
          <w:tcPr>
            <w:tcW w:w="939" w:type="dxa"/>
            <w:tcBorders>
              <w:top w:val="nil"/>
              <w:left w:val="nil"/>
              <w:bottom w:val="single" w:sz="4" w:space="0" w:color="auto"/>
              <w:right w:val="single" w:sz="4" w:space="0" w:color="auto"/>
            </w:tcBorders>
            <w:noWrap/>
            <w:vAlign w:val="bottom"/>
            <w:hideMark/>
          </w:tcPr>
          <w:p w14:paraId="4E44987F"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389B2F42"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3470B8C4"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636CFD1C"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67370711"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45170698"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r>
      <w:tr w:rsidR="006D2891" w:rsidRPr="006D2891" w14:paraId="5127B64F" w14:textId="77777777" w:rsidTr="006D2891">
        <w:trPr>
          <w:trHeight w:val="300"/>
        </w:trPr>
        <w:tc>
          <w:tcPr>
            <w:tcW w:w="1088" w:type="dxa"/>
            <w:tcBorders>
              <w:top w:val="nil"/>
              <w:left w:val="single" w:sz="4" w:space="0" w:color="auto"/>
              <w:bottom w:val="single" w:sz="4" w:space="0" w:color="auto"/>
              <w:right w:val="single" w:sz="4" w:space="0" w:color="auto"/>
            </w:tcBorders>
            <w:noWrap/>
            <w:vAlign w:val="bottom"/>
            <w:hideMark/>
          </w:tcPr>
          <w:p w14:paraId="79FADD86"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100</w:t>
            </w:r>
          </w:p>
        </w:tc>
        <w:tc>
          <w:tcPr>
            <w:tcW w:w="939" w:type="dxa"/>
            <w:tcBorders>
              <w:top w:val="nil"/>
              <w:left w:val="nil"/>
              <w:bottom w:val="single" w:sz="4" w:space="0" w:color="auto"/>
              <w:right w:val="single" w:sz="4" w:space="0" w:color="auto"/>
            </w:tcBorders>
            <w:noWrap/>
            <w:vAlign w:val="bottom"/>
            <w:hideMark/>
          </w:tcPr>
          <w:p w14:paraId="28114B14"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3A79F93C"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745B4AC3"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939" w:type="dxa"/>
            <w:tcBorders>
              <w:top w:val="nil"/>
              <w:left w:val="nil"/>
              <w:bottom w:val="single" w:sz="4" w:space="0" w:color="auto"/>
              <w:right w:val="single" w:sz="4" w:space="0" w:color="auto"/>
            </w:tcBorders>
            <w:noWrap/>
            <w:vAlign w:val="bottom"/>
            <w:hideMark/>
          </w:tcPr>
          <w:p w14:paraId="6D4FFE1E"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30D4B8AA"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939" w:type="dxa"/>
            <w:tcBorders>
              <w:top w:val="nil"/>
              <w:left w:val="nil"/>
              <w:bottom w:val="single" w:sz="4" w:space="0" w:color="auto"/>
              <w:right w:val="single" w:sz="4" w:space="0" w:color="auto"/>
            </w:tcBorders>
            <w:noWrap/>
            <w:vAlign w:val="bottom"/>
            <w:hideMark/>
          </w:tcPr>
          <w:p w14:paraId="6BBD1DA8"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r>
    </w:tbl>
    <w:p w14:paraId="1062608E" w14:textId="1C4D10E9" w:rsidR="006D2891" w:rsidRDefault="006D2891" w:rsidP="009E7BA8">
      <w:pPr>
        <w:spacing w:line="276" w:lineRule="auto"/>
        <w:rPr>
          <w:rFonts w:ascii="Times New Roman" w:hAnsi="Times New Roman" w:cs="Times New Roman"/>
          <w:sz w:val="20"/>
          <w:szCs w:val="20"/>
        </w:rPr>
      </w:pPr>
    </w:p>
    <w:p w14:paraId="538E7AEF" w14:textId="1620574D" w:rsidR="006D2891" w:rsidRDefault="006D2891" w:rsidP="009E7BA8">
      <w:pPr>
        <w:spacing w:line="276" w:lineRule="auto"/>
        <w:rPr>
          <w:rFonts w:ascii="Times New Roman" w:hAnsi="Times New Roman" w:cs="Times New Roman"/>
          <w:b/>
          <w:bCs/>
        </w:rPr>
      </w:pPr>
      <w:r w:rsidRPr="006D2891">
        <w:rPr>
          <w:rFonts w:ascii="Times New Roman" w:hAnsi="Times New Roman" w:cs="Times New Roman"/>
          <w:b/>
          <w:bCs/>
        </w:rPr>
        <w:t>2.2 Tabulasi Data Literasi Pajak</w:t>
      </w:r>
    </w:p>
    <w:tbl>
      <w:tblPr>
        <w:tblW w:w="4800" w:type="dxa"/>
        <w:tblLook w:val="04A0" w:firstRow="1" w:lastRow="0" w:firstColumn="1" w:lastColumn="0" w:noHBand="0" w:noVBand="1"/>
      </w:tblPr>
      <w:tblGrid>
        <w:gridCol w:w="780"/>
        <w:gridCol w:w="1005"/>
        <w:gridCol w:w="1005"/>
        <w:gridCol w:w="1005"/>
        <w:gridCol w:w="1005"/>
      </w:tblGrid>
      <w:tr w:rsidR="006D2891" w:rsidRPr="006D2891" w14:paraId="0DFADF8C" w14:textId="77777777" w:rsidTr="006D2891">
        <w:trPr>
          <w:trHeight w:val="300"/>
        </w:trPr>
        <w:tc>
          <w:tcPr>
            <w:tcW w:w="4800" w:type="dxa"/>
            <w:gridSpan w:val="5"/>
            <w:tcBorders>
              <w:top w:val="single" w:sz="4" w:space="0" w:color="auto"/>
              <w:left w:val="single" w:sz="4" w:space="0" w:color="auto"/>
              <w:bottom w:val="single" w:sz="4" w:space="0" w:color="auto"/>
              <w:right w:val="single" w:sz="4" w:space="0" w:color="auto"/>
            </w:tcBorders>
            <w:noWrap/>
            <w:vAlign w:val="bottom"/>
            <w:hideMark/>
          </w:tcPr>
          <w:p w14:paraId="3D29F723" w14:textId="77777777" w:rsidR="006D2891" w:rsidRPr="006D2891" w:rsidRDefault="006D2891" w:rsidP="006D2891">
            <w:pPr>
              <w:spacing w:after="0" w:line="240" w:lineRule="auto"/>
              <w:jc w:val="center"/>
              <w:rPr>
                <w:rFonts w:ascii="Times New Roman" w:eastAsia="Times New Roman" w:hAnsi="Times New Roman" w:cs="Times New Roman"/>
                <w:b/>
                <w:bCs/>
                <w:color w:val="000000"/>
                <w:sz w:val="20"/>
                <w:szCs w:val="20"/>
                <w:lang w:eastAsia="en-ID"/>
              </w:rPr>
            </w:pPr>
            <w:r w:rsidRPr="006D2891">
              <w:rPr>
                <w:rFonts w:ascii="Times New Roman" w:eastAsia="Times New Roman" w:hAnsi="Times New Roman" w:cs="Times New Roman"/>
                <w:b/>
                <w:bCs/>
                <w:color w:val="000000"/>
                <w:sz w:val="20"/>
                <w:szCs w:val="20"/>
                <w:lang w:eastAsia="en-ID"/>
              </w:rPr>
              <w:t>Literasi Pajak (X1)</w:t>
            </w:r>
          </w:p>
        </w:tc>
      </w:tr>
      <w:tr w:rsidR="006D2891" w:rsidRPr="006D2891" w14:paraId="563F7A07"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6C5EAB90" w14:textId="77777777" w:rsidR="006D2891" w:rsidRPr="006D2891" w:rsidRDefault="006D2891" w:rsidP="006D2891">
            <w:pPr>
              <w:spacing w:after="0" w:line="240" w:lineRule="auto"/>
              <w:jc w:val="center"/>
              <w:rPr>
                <w:rFonts w:ascii="Times New Roman" w:eastAsia="Times New Roman" w:hAnsi="Times New Roman" w:cs="Times New Roman"/>
                <w:b/>
                <w:bCs/>
                <w:color w:val="000000"/>
                <w:sz w:val="20"/>
                <w:szCs w:val="20"/>
                <w:lang w:eastAsia="en-ID"/>
              </w:rPr>
            </w:pPr>
            <w:r w:rsidRPr="006D2891">
              <w:rPr>
                <w:rFonts w:ascii="Times New Roman" w:eastAsia="Times New Roman" w:hAnsi="Times New Roman" w:cs="Times New Roman"/>
                <w:b/>
                <w:bCs/>
                <w:color w:val="000000"/>
                <w:sz w:val="20"/>
                <w:szCs w:val="20"/>
                <w:lang w:eastAsia="en-ID"/>
              </w:rPr>
              <w:t>No.</w:t>
            </w:r>
          </w:p>
        </w:tc>
        <w:tc>
          <w:tcPr>
            <w:tcW w:w="1005" w:type="dxa"/>
            <w:tcBorders>
              <w:top w:val="nil"/>
              <w:left w:val="nil"/>
              <w:bottom w:val="single" w:sz="4" w:space="0" w:color="auto"/>
              <w:right w:val="single" w:sz="4" w:space="0" w:color="auto"/>
            </w:tcBorders>
            <w:noWrap/>
            <w:vAlign w:val="bottom"/>
            <w:hideMark/>
          </w:tcPr>
          <w:p w14:paraId="06E8ABE0" w14:textId="77777777" w:rsidR="006D2891" w:rsidRPr="006D2891" w:rsidRDefault="006D2891" w:rsidP="006D2891">
            <w:pPr>
              <w:spacing w:after="0" w:line="240" w:lineRule="auto"/>
              <w:jc w:val="center"/>
              <w:rPr>
                <w:rFonts w:ascii="Times New Roman" w:eastAsia="Times New Roman" w:hAnsi="Times New Roman" w:cs="Times New Roman"/>
                <w:b/>
                <w:bCs/>
                <w:color w:val="000000"/>
                <w:sz w:val="20"/>
                <w:szCs w:val="20"/>
                <w:lang w:eastAsia="en-ID"/>
              </w:rPr>
            </w:pPr>
            <w:r w:rsidRPr="006D2891">
              <w:rPr>
                <w:rFonts w:ascii="Times New Roman" w:eastAsia="Times New Roman" w:hAnsi="Times New Roman" w:cs="Times New Roman"/>
                <w:b/>
                <w:bCs/>
                <w:color w:val="000000"/>
                <w:sz w:val="20"/>
                <w:szCs w:val="20"/>
                <w:lang w:eastAsia="en-ID"/>
              </w:rPr>
              <w:t>X1.1</w:t>
            </w:r>
          </w:p>
        </w:tc>
        <w:tc>
          <w:tcPr>
            <w:tcW w:w="1005" w:type="dxa"/>
            <w:tcBorders>
              <w:top w:val="nil"/>
              <w:left w:val="nil"/>
              <w:bottom w:val="single" w:sz="4" w:space="0" w:color="auto"/>
              <w:right w:val="single" w:sz="4" w:space="0" w:color="auto"/>
            </w:tcBorders>
            <w:noWrap/>
            <w:vAlign w:val="bottom"/>
            <w:hideMark/>
          </w:tcPr>
          <w:p w14:paraId="27166DE5" w14:textId="77777777" w:rsidR="006D2891" w:rsidRPr="006D2891" w:rsidRDefault="006D2891" w:rsidP="006D2891">
            <w:pPr>
              <w:spacing w:after="0" w:line="240" w:lineRule="auto"/>
              <w:jc w:val="center"/>
              <w:rPr>
                <w:rFonts w:ascii="Times New Roman" w:eastAsia="Times New Roman" w:hAnsi="Times New Roman" w:cs="Times New Roman"/>
                <w:b/>
                <w:bCs/>
                <w:color w:val="000000"/>
                <w:sz w:val="20"/>
                <w:szCs w:val="20"/>
                <w:lang w:eastAsia="en-ID"/>
              </w:rPr>
            </w:pPr>
            <w:r w:rsidRPr="006D2891">
              <w:rPr>
                <w:rFonts w:ascii="Times New Roman" w:eastAsia="Times New Roman" w:hAnsi="Times New Roman" w:cs="Times New Roman"/>
                <w:b/>
                <w:bCs/>
                <w:color w:val="000000"/>
                <w:sz w:val="20"/>
                <w:szCs w:val="20"/>
                <w:lang w:eastAsia="en-ID"/>
              </w:rPr>
              <w:t>X1.2</w:t>
            </w:r>
          </w:p>
        </w:tc>
        <w:tc>
          <w:tcPr>
            <w:tcW w:w="1005" w:type="dxa"/>
            <w:tcBorders>
              <w:top w:val="nil"/>
              <w:left w:val="nil"/>
              <w:bottom w:val="single" w:sz="4" w:space="0" w:color="auto"/>
              <w:right w:val="single" w:sz="4" w:space="0" w:color="auto"/>
            </w:tcBorders>
            <w:noWrap/>
            <w:vAlign w:val="bottom"/>
            <w:hideMark/>
          </w:tcPr>
          <w:p w14:paraId="2282A28A" w14:textId="77777777" w:rsidR="006D2891" w:rsidRPr="006D2891" w:rsidRDefault="006D2891" w:rsidP="006D2891">
            <w:pPr>
              <w:spacing w:after="0" w:line="240" w:lineRule="auto"/>
              <w:jc w:val="center"/>
              <w:rPr>
                <w:rFonts w:ascii="Times New Roman" w:eastAsia="Times New Roman" w:hAnsi="Times New Roman" w:cs="Times New Roman"/>
                <w:b/>
                <w:bCs/>
                <w:color w:val="000000"/>
                <w:sz w:val="20"/>
                <w:szCs w:val="20"/>
                <w:lang w:eastAsia="en-ID"/>
              </w:rPr>
            </w:pPr>
            <w:r w:rsidRPr="006D2891">
              <w:rPr>
                <w:rFonts w:ascii="Times New Roman" w:eastAsia="Times New Roman" w:hAnsi="Times New Roman" w:cs="Times New Roman"/>
                <w:b/>
                <w:bCs/>
                <w:color w:val="000000"/>
                <w:sz w:val="20"/>
                <w:szCs w:val="20"/>
                <w:lang w:eastAsia="en-ID"/>
              </w:rPr>
              <w:t>X1.3</w:t>
            </w:r>
          </w:p>
        </w:tc>
        <w:tc>
          <w:tcPr>
            <w:tcW w:w="1005" w:type="dxa"/>
            <w:tcBorders>
              <w:top w:val="nil"/>
              <w:left w:val="nil"/>
              <w:bottom w:val="single" w:sz="4" w:space="0" w:color="auto"/>
              <w:right w:val="single" w:sz="4" w:space="0" w:color="auto"/>
            </w:tcBorders>
            <w:noWrap/>
            <w:vAlign w:val="bottom"/>
            <w:hideMark/>
          </w:tcPr>
          <w:p w14:paraId="08A25264" w14:textId="77777777" w:rsidR="006D2891" w:rsidRPr="006D2891" w:rsidRDefault="006D2891" w:rsidP="006D2891">
            <w:pPr>
              <w:spacing w:after="0" w:line="240" w:lineRule="auto"/>
              <w:jc w:val="center"/>
              <w:rPr>
                <w:rFonts w:ascii="Times New Roman" w:eastAsia="Times New Roman" w:hAnsi="Times New Roman" w:cs="Times New Roman"/>
                <w:b/>
                <w:bCs/>
                <w:color w:val="000000"/>
                <w:sz w:val="20"/>
                <w:szCs w:val="20"/>
                <w:lang w:eastAsia="en-ID"/>
              </w:rPr>
            </w:pPr>
            <w:r w:rsidRPr="006D2891">
              <w:rPr>
                <w:rFonts w:ascii="Times New Roman" w:eastAsia="Times New Roman" w:hAnsi="Times New Roman" w:cs="Times New Roman"/>
                <w:b/>
                <w:bCs/>
                <w:color w:val="000000"/>
                <w:sz w:val="20"/>
                <w:szCs w:val="20"/>
                <w:lang w:eastAsia="en-ID"/>
              </w:rPr>
              <w:t>X1.4</w:t>
            </w:r>
          </w:p>
        </w:tc>
      </w:tr>
      <w:tr w:rsidR="006D2891" w:rsidRPr="006D2891" w14:paraId="0C418DD4"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5C39451E"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1</w:t>
            </w:r>
          </w:p>
        </w:tc>
        <w:tc>
          <w:tcPr>
            <w:tcW w:w="1005" w:type="dxa"/>
            <w:tcBorders>
              <w:top w:val="nil"/>
              <w:left w:val="nil"/>
              <w:bottom w:val="single" w:sz="4" w:space="0" w:color="auto"/>
              <w:right w:val="single" w:sz="4" w:space="0" w:color="auto"/>
            </w:tcBorders>
            <w:noWrap/>
            <w:vAlign w:val="bottom"/>
            <w:hideMark/>
          </w:tcPr>
          <w:p w14:paraId="1C1D834A"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33427D3C"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18CB27FD"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44C9C96F"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r>
      <w:tr w:rsidR="006D2891" w:rsidRPr="006D2891" w14:paraId="6AAF9F73"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49EAC413"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2</w:t>
            </w:r>
          </w:p>
        </w:tc>
        <w:tc>
          <w:tcPr>
            <w:tcW w:w="1005" w:type="dxa"/>
            <w:tcBorders>
              <w:top w:val="nil"/>
              <w:left w:val="nil"/>
              <w:bottom w:val="single" w:sz="4" w:space="0" w:color="auto"/>
              <w:right w:val="single" w:sz="4" w:space="0" w:color="auto"/>
            </w:tcBorders>
            <w:noWrap/>
            <w:vAlign w:val="bottom"/>
            <w:hideMark/>
          </w:tcPr>
          <w:p w14:paraId="4E70E05F"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5B5C83B0"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0734D55A"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10E98C14"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r>
      <w:tr w:rsidR="006D2891" w:rsidRPr="006D2891" w14:paraId="710230A2"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6E84E3DA"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7B2623AB"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01335288"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28F1E52D"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62F1CAE9"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r>
      <w:tr w:rsidR="006D2891" w:rsidRPr="006D2891" w14:paraId="0FBA70AF"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7C10B33B"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27B8CC5B"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77848484"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31DCA468"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789BE559"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r>
      <w:tr w:rsidR="006D2891" w:rsidRPr="006D2891" w14:paraId="4D088B79"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7E81AC08"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5</w:t>
            </w:r>
          </w:p>
        </w:tc>
        <w:tc>
          <w:tcPr>
            <w:tcW w:w="1005" w:type="dxa"/>
            <w:tcBorders>
              <w:top w:val="nil"/>
              <w:left w:val="nil"/>
              <w:bottom w:val="single" w:sz="4" w:space="0" w:color="auto"/>
              <w:right w:val="single" w:sz="4" w:space="0" w:color="auto"/>
            </w:tcBorders>
            <w:noWrap/>
            <w:vAlign w:val="bottom"/>
            <w:hideMark/>
          </w:tcPr>
          <w:p w14:paraId="4FB1B387"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6F412F5C"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32C2DD26"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78AAD70A"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r>
      <w:tr w:rsidR="006D2891" w:rsidRPr="006D2891" w14:paraId="29D4AD4B"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5BDB9013"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6</w:t>
            </w:r>
          </w:p>
        </w:tc>
        <w:tc>
          <w:tcPr>
            <w:tcW w:w="1005" w:type="dxa"/>
            <w:tcBorders>
              <w:top w:val="nil"/>
              <w:left w:val="nil"/>
              <w:bottom w:val="single" w:sz="4" w:space="0" w:color="auto"/>
              <w:right w:val="single" w:sz="4" w:space="0" w:color="auto"/>
            </w:tcBorders>
            <w:noWrap/>
            <w:vAlign w:val="bottom"/>
            <w:hideMark/>
          </w:tcPr>
          <w:p w14:paraId="1133110E"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6F220BFE"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0832FB2D"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26DA900B"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r>
      <w:tr w:rsidR="006D2891" w:rsidRPr="006D2891" w14:paraId="768F96FA"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5F08F208"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7</w:t>
            </w:r>
          </w:p>
        </w:tc>
        <w:tc>
          <w:tcPr>
            <w:tcW w:w="1005" w:type="dxa"/>
            <w:tcBorders>
              <w:top w:val="nil"/>
              <w:left w:val="nil"/>
              <w:bottom w:val="single" w:sz="4" w:space="0" w:color="auto"/>
              <w:right w:val="single" w:sz="4" w:space="0" w:color="auto"/>
            </w:tcBorders>
            <w:noWrap/>
            <w:vAlign w:val="bottom"/>
            <w:hideMark/>
          </w:tcPr>
          <w:p w14:paraId="753A0A4C"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4EAA0D4E"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6CCD4160"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1951EA20"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r>
      <w:tr w:rsidR="006D2891" w:rsidRPr="006D2891" w14:paraId="05BD59B9"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7D9FEE5A"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8</w:t>
            </w:r>
          </w:p>
        </w:tc>
        <w:tc>
          <w:tcPr>
            <w:tcW w:w="1005" w:type="dxa"/>
            <w:tcBorders>
              <w:top w:val="nil"/>
              <w:left w:val="nil"/>
              <w:bottom w:val="single" w:sz="4" w:space="0" w:color="auto"/>
              <w:right w:val="single" w:sz="4" w:space="0" w:color="auto"/>
            </w:tcBorders>
            <w:noWrap/>
            <w:vAlign w:val="bottom"/>
            <w:hideMark/>
          </w:tcPr>
          <w:p w14:paraId="7B87E482"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27564C22"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34B38666"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6637CCEC"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r>
      <w:tr w:rsidR="006D2891" w:rsidRPr="006D2891" w14:paraId="0B3C2E45"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4C27B578"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9</w:t>
            </w:r>
          </w:p>
        </w:tc>
        <w:tc>
          <w:tcPr>
            <w:tcW w:w="1005" w:type="dxa"/>
            <w:tcBorders>
              <w:top w:val="nil"/>
              <w:left w:val="nil"/>
              <w:bottom w:val="single" w:sz="4" w:space="0" w:color="auto"/>
              <w:right w:val="single" w:sz="4" w:space="0" w:color="auto"/>
            </w:tcBorders>
            <w:noWrap/>
            <w:vAlign w:val="bottom"/>
            <w:hideMark/>
          </w:tcPr>
          <w:p w14:paraId="2A699D54"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30C56619"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1FEAAAF8"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08ADB66D"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r>
      <w:tr w:rsidR="006D2891" w:rsidRPr="006D2891" w14:paraId="3D1957EE"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1EC7C929"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10</w:t>
            </w:r>
          </w:p>
        </w:tc>
        <w:tc>
          <w:tcPr>
            <w:tcW w:w="1005" w:type="dxa"/>
            <w:tcBorders>
              <w:top w:val="nil"/>
              <w:left w:val="nil"/>
              <w:bottom w:val="single" w:sz="4" w:space="0" w:color="auto"/>
              <w:right w:val="single" w:sz="4" w:space="0" w:color="auto"/>
            </w:tcBorders>
            <w:noWrap/>
            <w:vAlign w:val="bottom"/>
            <w:hideMark/>
          </w:tcPr>
          <w:p w14:paraId="717CF74B"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6227EA6F"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30599DA2"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79012C9C"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r>
      <w:tr w:rsidR="006D2891" w:rsidRPr="006D2891" w14:paraId="0C359294"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104F17A9"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11</w:t>
            </w:r>
          </w:p>
        </w:tc>
        <w:tc>
          <w:tcPr>
            <w:tcW w:w="1005" w:type="dxa"/>
            <w:tcBorders>
              <w:top w:val="nil"/>
              <w:left w:val="nil"/>
              <w:bottom w:val="single" w:sz="4" w:space="0" w:color="auto"/>
              <w:right w:val="single" w:sz="4" w:space="0" w:color="auto"/>
            </w:tcBorders>
            <w:noWrap/>
            <w:vAlign w:val="bottom"/>
            <w:hideMark/>
          </w:tcPr>
          <w:p w14:paraId="454B6BD6"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7974C87B"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103C0B6D"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6A8F0812"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r>
      <w:tr w:rsidR="006D2891" w:rsidRPr="006D2891" w14:paraId="4FAF73B5"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7E44EACA"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12</w:t>
            </w:r>
          </w:p>
        </w:tc>
        <w:tc>
          <w:tcPr>
            <w:tcW w:w="1005" w:type="dxa"/>
            <w:tcBorders>
              <w:top w:val="nil"/>
              <w:left w:val="nil"/>
              <w:bottom w:val="single" w:sz="4" w:space="0" w:color="auto"/>
              <w:right w:val="single" w:sz="4" w:space="0" w:color="auto"/>
            </w:tcBorders>
            <w:noWrap/>
            <w:vAlign w:val="bottom"/>
            <w:hideMark/>
          </w:tcPr>
          <w:p w14:paraId="34F03BF9"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7F398B35"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5D9E6298"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20394241"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r>
      <w:tr w:rsidR="006D2891" w:rsidRPr="006D2891" w14:paraId="3C3C7F41"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18F6B428"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13</w:t>
            </w:r>
          </w:p>
        </w:tc>
        <w:tc>
          <w:tcPr>
            <w:tcW w:w="1005" w:type="dxa"/>
            <w:tcBorders>
              <w:top w:val="nil"/>
              <w:left w:val="nil"/>
              <w:bottom w:val="single" w:sz="4" w:space="0" w:color="auto"/>
              <w:right w:val="single" w:sz="4" w:space="0" w:color="auto"/>
            </w:tcBorders>
            <w:noWrap/>
            <w:vAlign w:val="bottom"/>
            <w:hideMark/>
          </w:tcPr>
          <w:p w14:paraId="4B6A2E5C"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4381525E"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5341BCE9"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2</w:t>
            </w:r>
          </w:p>
        </w:tc>
        <w:tc>
          <w:tcPr>
            <w:tcW w:w="1005" w:type="dxa"/>
            <w:tcBorders>
              <w:top w:val="nil"/>
              <w:left w:val="nil"/>
              <w:bottom w:val="single" w:sz="4" w:space="0" w:color="auto"/>
              <w:right w:val="single" w:sz="4" w:space="0" w:color="auto"/>
            </w:tcBorders>
            <w:noWrap/>
            <w:vAlign w:val="bottom"/>
            <w:hideMark/>
          </w:tcPr>
          <w:p w14:paraId="1BF90B8A"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r>
      <w:tr w:rsidR="006D2891" w:rsidRPr="006D2891" w14:paraId="4802D70F"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77EABD72"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14</w:t>
            </w:r>
          </w:p>
        </w:tc>
        <w:tc>
          <w:tcPr>
            <w:tcW w:w="1005" w:type="dxa"/>
            <w:tcBorders>
              <w:top w:val="nil"/>
              <w:left w:val="nil"/>
              <w:bottom w:val="single" w:sz="4" w:space="0" w:color="auto"/>
              <w:right w:val="single" w:sz="4" w:space="0" w:color="auto"/>
            </w:tcBorders>
            <w:noWrap/>
            <w:vAlign w:val="bottom"/>
            <w:hideMark/>
          </w:tcPr>
          <w:p w14:paraId="0372C0A5"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645521BA"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30FBC7B8"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4629ADF1"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r>
      <w:tr w:rsidR="006D2891" w:rsidRPr="006D2891" w14:paraId="3B956FD5"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3001327E"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15</w:t>
            </w:r>
          </w:p>
        </w:tc>
        <w:tc>
          <w:tcPr>
            <w:tcW w:w="1005" w:type="dxa"/>
            <w:tcBorders>
              <w:top w:val="nil"/>
              <w:left w:val="nil"/>
              <w:bottom w:val="single" w:sz="4" w:space="0" w:color="auto"/>
              <w:right w:val="single" w:sz="4" w:space="0" w:color="auto"/>
            </w:tcBorders>
            <w:noWrap/>
            <w:vAlign w:val="bottom"/>
            <w:hideMark/>
          </w:tcPr>
          <w:p w14:paraId="38FACFA9"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08FD4F9A"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78E38C2D"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4C859441"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r>
      <w:tr w:rsidR="006D2891" w:rsidRPr="006D2891" w14:paraId="1453BC68"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6EF01FA2"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16</w:t>
            </w:r>
          </w:p>
        </w:tc>
        <w:tc>
          <w:tcPr>
            <w:tcW w:w="1005" w:type="dxa"/>
            <w:tcBorders>
              <w:top w:val="nil"/>
              <w:left w:val="nil"/>
              <w:bottom w:val="single" w:sz="4" w:space="0" w:color="auto"/>
              <w:right w:val="single" w:sz="4" w:space="0" w:color="auto"/>
            </w:tcBorders>
            <w:noWrap/>
            <w:vAlign w:val="bottom"/>
            <w:hideMark/>
          </w:tcPr>
          <w:p w14:paraId="0CFA8137"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013BDC19"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707758A3"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2D904FD7"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r>
      <w:tr w:rsidR="006D2891" w:rsidRPr="006D2891" w14:paraId="15CEA27A"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6B6F9854"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17</w:t>
            </w:r>
          </w:p>
        </w:tc>
        <w:tc>
          <w:tcPr>
            <w:tcW w:w="1005" w:type="dxa"/>
            <w:tcBorders>
              <w:top w:val="nil"/>
              <w:left w:val="nil"/>
              <w:bottom w:val="single" w:sz="4" w:space="0" w:color="auto"/>
              <w:right w:val="single" w:sz="4" w:space="0" w:color="auto"/>
            </w:tcBorders>
            <w:noWrap/>
            <w:vAlign w:val="bottom"/>
            <w:hideMark/>
          </w:tcPr>
          <w:p w14:paraId="3333B159"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61276D49"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40986E13"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32C39F9A"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r>
      <w:tr w:rsidR="006D2891" w:rsidRPr="006D2891" w14:paraId="6C973E72"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333BD965"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18</w:t>
            </w:r>
          </w:p>
        </w:tc>
        <w:tc>
          <w:tcPr>
            <w:tcW w:w="1005" w:type="dxa"/>
            <w:tcBorders>
              <w:top w:val="nil"/>
              <w:left w:val="nil"/>
              <w:bottom w:val="single" w:sz="4" w:space="0" w:color="auto"/>
              <w:right w:val="single" w:sz="4" w:space="0" w:color="auto"/>
            </w:tcBorders>
            <w:noWrap/>
            <w:vAlign w:val="bottom"/>
            <w:hideMark/>
          </w:tcPr>
          <w:p w14:paraId="1A0FBE94"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690EE0CC"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7AD2D250"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04DB4FF6"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r>
      <w:tr w:rsidR="006D2891" w:rsidRPr="006D2891" w14:paraId="1B95BA1C"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01439075"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19</w:t>
            </w:r>
          </w:p>
        </w:tc>
        <w:tc>
          <w:tcPr>
            <w:tcW w:w="1005" w:type="dxa"/>
            <w:tcBorders>
              <w:top w:val="nil"/>
              <w:left w:val="nil"/>
              <w:bottom w:val="single" w:sz="4" w:space="0" w:color="auto"/>
              <w:right w:val="single" w:sz="4" w:space="0" w:color="auto"/>
            </w:tcBorders>
            <w:noWrap/>
            <w:vAlign w:val="bottom"/>
            <w:hideMark/>
          </w:tcPr>
          <w:p w14:paraId="1809817E"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3FB97FF6"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4A6EE6C2"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1B976F4E"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r>
      <w:tr w:rsidR="006D2891" w:rsidRPr="006D2891" w14:paraId="639BE95A"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5A11958B"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20</w:t>
            </w:r>
          </w:p>
        </w:tc>
        <w:tc>
          <w:tcPr>
            <w:tcW w:w="1005" w:type="dxa"/>
            <w:tcBorders>
              <w:top w:val="nil"/>
              <w:left w:val="nil"/>
              <w:bottom w:val="single" w:sz="4" w:space="0" w:color="auto"/>
              <w:right w:val="single" w:sz="4" w:space="0" w:color="auto"/>
            </w:tcBorders>
            <w:noWrap/>
            <w:vAlign w:val="bottom"/>
            <w:hideMark/>
          </w:tcPr>
          <w:p w14:paraId="6FA2D95F"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557A1695"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47C142BF"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5C2A7373"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r>
      <w:tr w:rsidR="006D2891" w:rsidRPr="006D2891" w14:paraId="4E7B9DE0"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6F541515"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21</w:t>
            </w:r>
          </w:p>
        </w:tc>
        <w:tc>
          <w:tcPr>
            <w:tcW w:w="1005" w:type="dxa"/>
            <w:tcBorders>
              <w:top w:val="nil"/>
              <w:left w:val="nil"/>
              <w:bottom w:val="single" w:sz="4" w:space="0" w:color="auto"/>
              <w:right w:val="single" w:sz="4" w:space="0" w:color="auto"/>
            </w:tcBorders>
            <w:noWrap/>
            <w:vAlign w:val="bottom"/>
            <w:hideMark/>
          </w:tcPr>
          <w:p w14:paraId="07B9BC58"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7B7B3D3A"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41E8E24A"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1E3E136A"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r>
      <w:tr w:rsidR="006D2891" w:rsidRPr="006D2891" w14:paraId="7AF080BC"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77648871"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22</w:t>
            </w:r>
          </w:p>
        </w:tc>
        <w:tc>
          <w:tcPr>
            <w:tcW w:w="1005" w:type="dxa"/>
            <w:tcBorders>
              <w:top w:val="nil"/>
              <w:left w:val="nil"/>
              <w:bottom w:val="single" w:sz="4" w:space="0" w:color="auto"/>
              <w:right w:val="single" w:sz="4" w:space="0" w:color="auto"/>
            </w:tcBorders>
            <w:noWrap/>
            <w:vAlign w:val="bottom"/>
            <w:hideMark/>
          </w:tcPr>
          <w:p w14:paraId="66D350BB"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53CD1589"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7DC00F6B"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4C1C763B"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r>
      <w:tr w:rsidR="006D2891" w:rsidRPr="006D2891" w14:paraId="16AA9853"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77879B30"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23</w:t>
            </w:r>
          </w:p>
        </w:tc>
        <w:tc>
          <w:tcPr>
            <w:tcW w:w="1005" w:type="dxa"/>
            <w:tcBorders>
              <w:top w:val="nil"/>
              <w:left w:val="nil"/>
              <w:bottom w:val="single" w:sz="4" w:space="0" w:color="auto"/>
              <w:right w:val="single" w:sz="4" w:space="0" w:color="auto"/>
            </w:tcBorders>
            <w:noWrap/>
            <w:vAlign w:val="bottom"/>
            <w:hideMark/>
          </w:tcPr>
          <w:p w14:paraId="28597A0C"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0BABF0B6"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5E3E1B21"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0FA3B6DB"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r>
      <w:tr w:rsidR="006D2891" w:rsidRPr="006D2891" w14:paraId="2609EE0A"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29A25470"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24</w:t>
            </w:r>
          </w:p>
        </w:tc>
        <w:tc>
          <w:tcPr>
            <w:tcW w:w="1005" w:type="dxa"/>
            <w:tcBorders>
              <w:top w:val="nil"/>
              <w:left w:val="nil"/>
              <w:bottom w:val="single" w:sz="4" w:space="0" w:color="auto"/>
              <w:right w:val="single" w:sz="4" w:space="0" w:color="auto"/>
            </w:tcBorders>
            <w:noWrap/>
            <w:vAlign w:val="bottom"/>
            <w:hideMark/>
          </w:tcPr>
          <w:p w14:paraId="538E0D93"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0BABA5C9"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5303BA47"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510E20B7"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r>
      <w:tr w:rsidR="006D2891" w:rsidRPr="006D2891" w14:paraId="73E0763C"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65FDBC23"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25</w:t>
            </w:r>
          </w:p>
        </w:tc>
        <w:tc>
          <w:tcPr>
            <w:tcW w:w="1005" w:type="dxa"/>
            <w:tcBorders>
              <w:top w:val="nil"/>
              <w:left w:val="nil"/>
              <w:bottom w:val="single" w:sz="4" w:space="0" w:color="auto"/>
              <w:right w:val="single" w:sz="4" w:space="0" w:color="auto"/>
            </w:tcBorders>
            <w:noWrap/>
            <w:vAlign w:val="bottom"/>
            <w:hideMark/>
          </w:tcPr>
          <w:p w14:paraId="522787FF"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51991016"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780AFCA6"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588B5248"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r>
      <w:tr w:rsidR="006D2891" w:rsidRPr="006D2891" w14:paraId="6F123ACA"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0524D316"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26</w:t>
            </w:r>
          </w:p>
        </w:tc>
        <w:tc>
          <w:tcPr>
            <w:tcW w:w="1005" w:type="dxa"/>
            <w:tcBorders>
              <w:top w:val="nil"/>
              <w:left w:val="nil"/>
              <w:bottom w:val="single" w:sz="4" w:space="0" w:color="auto"/>
              <w:right w:val="single" w:sz="4" w:space="0" w:color="auto"/>
            </w:tcBorders>
            <w:noWrap/>
            <w:vAlign w:val="bottom"/>
            <w:hideMark/>
          </w:tcPr>
          <w:p w14:paraId="70C2AD0F"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77760FE2"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074C3FA0"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13318D9B"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r>
      <w:tr w:rsidR="006D2891" w:rsidRPr="006D2891" w14:paraId="7BCE627B"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29663C2A"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27</w:t>
            </w:r>
          </w:p>
        </w:tc>
        <w:tc>
          <w:tcPr>
            <w:tcW w:w="1005" w:type="dxa"/>
            <w:tcBorders>
              <w:top w:val="nil"/>
              <w:left w:val="nil"/>
              <w:bottom w:val="single" w:sz="4" w:space="0" w:color="auto"/>
              <w:right w:val="single" w:sz="4" w:space="0" w:color="auto"/>
            </w:tcBorders>
            <w:noWrap/>
            <w:vAlign w:val="bottom"/>
            <w:hideMark/>
          </w:tcPr>
          <w:p w14:paraId="521ED692"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041A8B8A"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0967E136"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7137914E"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r>
      <w:tr w:rsidR="006D2891" w:rsidRPr="006D2891" w14:paraId="0A0CEF32"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37A50058"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28</w:t>
            </w:r>
          </w:p>
        </w:tc>
        <w:tc>
          <w:tcPr>
            <w:tcW w:w="1005" w:type="dxa"/>
            <w:tcBorders>
              <w:top w:val="nil"/>
              <w:left w:val="nil"/>
              <w:bottom w:val="single" w:sz="4" w:space="0" w:color="auto"/>
              <w:right w:val="single" w:sz="4" w:space="0" w:color="auto"/>
            </w:tcBorders>
            <w:noWrap/>
            <w:vAlign w:val="bottom"/>
            <w:hideMark/>
          </w:tcPr>
          <w:p w14:paraId="500B0CF4"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52FCD670"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48BB72CF"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5A304D28"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r>
      <w:tr w:rsidR="006D2891" w:rsidRPr="006D2891" w14:paraId="65CE67FF"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2D4107B7"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29</w:t>
            </w:r>
          </w:p>
        </w:tc>
        <w:tc>
          <w:tcPr>
            <w:tcW w:w="1005" w:type="dxa"/>
            <w:tcBorders>
              <w:top w:val="nil"/>
              <w:left w:val="nil"/>
              <w:bottom w:val="single" w:sz="4" w:space="0" w:color="auto"/>
              <w:right w:val="single" w:sz="4" w:space="0" w:color="auto"/>
            </w:tcBorders>
            <w:noWrap/>
            <w:vAlign w:val="bottom"/>
            <w:hideMark/>
          </w:tcPr>
          <w:p w14:paraId="32D1B3F3"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31F13B28"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0E774B1F"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2</w:t>
            </w:r>
          </w:p>
        </w:tc>
        <w:tc>
          <w:tcPr>
            <w:tcW w:w="1005" w:type="dxa"/>
            <w:tcBorders>
              <w:top w:val="nil"/>
              <w:left w:val="nil"/>
              <w:bottom w:val="single" w:sz="4" w:space="0" w:color="auto"/>
              <w:right w:val="single" w:sz="4" w:space="0" w:color="auto"/>
            </w:tcBorders>
            <w:noWrap/>
            <w:vAlign w:val="bottom"/>
            <w:hideMark/>
          </w:tcPr>
          <w:p w14:paraId="118992B8"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r>
      <w:tr w:rsidR="006D2891" w:rsidRPr="006D2891" w14:paraId="3E72B110"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3A788298"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30</w:t>
            </w:r>
          </w:p>
        </w:tc>
        <w:tc>
          <w:tcPr>
            <w:tcW w:w="1005" w:type="dxa"/>
            <w:tcBorders>
              <w:top w:val="nil"/>
              <w:left w:val="nil"/>
              <w:bottom w:val="single" w:sz="4" w:space="0" w:color="auto"/>
              <w:right w:val="single" w:sz="4" w:space="0" w:color="auto"/>
            </w:tcBorders>
            <w:noWrap/>
            <w:vAlign w:val="bottom"/>
            <w:hideMark/>
          </w:tcPr>
          <w:p w14:paraId="3C36DCB5"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1FBDDD47"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51DEB83F"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684F1F5A"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r>
      <w:tr w:rsidR="006D2891" w:rsidRPr="006D2891" w14:paraId="25F0DAE8"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50FF85D5"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31</w:t>
            </w:r>
          </w:p>
        </w:tc>
        <w:tc>
          <w:tcPr>
            <w:tcW w:w="1005" w:type="dxa"/>
            <w:tcBorders>
              <w:top w:val="nil"/>
              <w:left w:val="nil"/>
              <w:bottom w:val="single" w:sz="4" w:space="0" w:color="auto"/>
              <w:right w:val="single" w:sz="4" w:space="0" w:color="auto"/>
            </w:tcBorders>
            <w:noWrap/>
            <w:vAlign w:val="bottom"/>
            <w:hideMark/>
          </w:tcPr>
          <w:p w14:paraId="75BE201B"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19E2A2F2"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2691F090"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47C68533"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r>
      <w:tr w:rsidR="006D2891" w:rsidRPr="006D2891" w14:paraId="37254036"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240AC6E8"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32</w:t>
            </w:r>
          </w:p>
        </w:tc>
        <w:tc>
          <w:tcPr>
            <w:tcW w:w="1005" w:type="dxa"/>
            <w:tcBorders>
              <w:top w:val="nil"/>
              <w:left w:val="nil"/>
              <w:bottom w:val="single" w:sz="4" w:space="0" w:color="auto"/>
              <w:right w:val="single" w:sz="4" w:space="0" w:color="auto"/>
            </w:tcBorders>
            <w:noWrap/>
            <w:vAlign w:val="bottom"/>
            <w:hideMark/>
          </w:tcPr>
          <w:p w14:paraId="4C7D76D7"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0444F7AB"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64DDFB43"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32FD369F"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r>
      <w:tr w:rsidR="006D2891" w:rsidRPr="006D2891" w14:paraId="469472CF"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2B1D3847"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33</w:t>
            </w:r>
          </w:p>
        </w:tc>
        <w:tc>
          <w:tcPr>
            <w:tcW w:w="1005" w:type="dxa"/>
            <w:tcBorders>
              <w:top w:val="nil"/>
              <w:left w:val="nil"/>
              <w:bottom w:val="single" w:sz="4" w:space="0" w:color="auto"/>
              <w:right w:val="single" w:sz="4" w:space="0" w:color="auto"/>
            </w:tcBorders>
            <w:noWrap/>
            <w:vAlign w:val="bottom"/>
            <w:hideMark/>
          </w:tcPr>
          <w:p w14:paraId="1B04BB69"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1F9666CA"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67F21D56"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4E5C50CC"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r>
      <w:tr w:rsidR="006D2891" w:rsidRPr="006D2891" w14:paraId="16640023"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48053ABA"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34</w:t>
            </w:r>
          </w:p>
        </w:tc>
        <w:tc>
          <w:tcPr>
            <w:tcW w:w="1005" w:type="dxa"/>
            <w:tcBorders>
              <w:top w:val="nil"/>
              <w:left w:val="nil"/>
              <w:bottom w:val="single" w:sz="4" w:space="0" w:color="auto"/>
              <w:right w:val="single" w:sz="4" w:space="0" w:color="auto"/>
            </w:tcBorders>
            <w:noWrap/>
            <w:vAlign w:val="bottom"/>
            <w:hideMark/>
          </w:tcPr>
          <w:p w14:paraId="0BAACF02"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32D4469C"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14A5A212"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31474663"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r>
      <w:tr w:rsidR="006D2891" w:rsidRPr="006D2891" w14:paraId="77308C7E"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1565ECB9"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35</w:t>
            </w:r>
          </w:p>
        </w:tc>
        <w:tc>
          <w:tcPr>
            <w:tcW w:w="1005" w:type="dxa"/>
            <w:tcBorders>
              <w:top w:val="nil"/>
              <w:left w:val="nil"/>
              <w:bottom w:val="single" w:sz="4" w:space="0" w:color="auto"/>
              <w:right w:val="single" w:sz="4" w:space="0" w:color="auto"/>
            </w:tcBorders>
            <w:noWrap/>
            <w:vAlign w:val="bottom"/>
            <w:hideMark/>
          </w:tcPr>
          <w:p w14:paraId="02373CEB"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1C28B055"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60015FC2"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2FC36CC5"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r>
      <w:tr w:rsidR="006D2891" w:rsidRPr="006D2891" w14:paraId="445E2E09"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1C8AB031"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36</w:t>
            </w:r>
          </w:p>
        </w:tc>
        <w:tc>
          <w:tcPr>
            <w:tcW w:w="1005" w:type="dxa"/>
            <w:tcBorders>
              <w:top w:val="nil"/>
              <w:left w:val="nil"/>
              <w:bottom w:val="single" w:sz="4" w:space="0" w:color="auto"/>
              <w:right w:val="single" w:sz="4" w:space="0" w:color="auto"/>
            </w:tcBorders>
            <w:noWrap/>
            <w:vAlign w:val="bottom"/>
            <w:hideMark/>
          </w:tcPr>
          <w:p w14:paraId="0F96095E"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09F20C28"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25C90611"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2BFA821C"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r>
      <w:tr w:rsidR="006D2891" w:rsidRPr="006D2891" w14:paraId="5ED56D50"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6C18DC25"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37</w:t>
            </w:r>
          </w:p>
        </w:tc>
        <w:tc>
          <w:tcPr>
            <w:tcW w:w="1005" w:type="dxa"/>
            <w:tcBorders>
              <w:top w:val="nil"/>
              <w:left w:val="nil"/>
              <w:bottom w:val="single" w:sz="4" w:space="0" w:color="auto"/>
              <w:right w:val="single" w:sz="4" w:space="0" w:color="auto"/>
            </w:tcBorders>
            <w:noWrap/>
            <w:vAlign w:val="bottom"/>
            <w:hideMark/>
          </w:tcPr>
          <w:p w14:paraId="10C25F38"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0BCBB0DA"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204C55F1"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2B89C19D"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2</w:t>
            </w:r>
          </w:p>
        </w:tc>
      </w:tr>
      <w:tr w:rsidR="006D2891" w:rsidRPr="006D2891" w14:paraId="0B203D34"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3CCF88A1"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38</w:t>
            </w:r>
          </w:p>
        </w:tc>
        <w:tc>
          <w:tcPr>
            <w:tcW w:w="1005" w:type="dxa"/>
            <w:tcBorders>
              <w:top w:val="nil"/>
              <w:left w:val="nil"/>
              <w:bottom w:val="single" w:sz="4" w:space="0" w:color="auto"/>
              <w:right w:val="single" w:sz="4" w:space="0" w:color="auto"/>
            </w:tcBorders>
            <w:noWrap/>
            <w:vAlign w:val="bottom"/>
            <w:hideMark/>
          </w:tcPr>
          <w:p w14:paraId="00B957EB"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616E7429"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2</w:t>
            </w:r>
          </w:p>
        </w:tc>
        <w:tc>
          <w:tcPr>
            <w:tcW w:w="1005" w:type="dxa"/>
            <w:tcBorders>
              <w:top w:val="nil"/>
              <w:left w:val="nil"/>
              <w:bottom w:val="single" w:sz="4" w:space="0" w:color="auto"/>
              <w:right w:val="single" w:sz="4" w:space="0" w:color="auto"/>
            </w:tcBorders>
            <w:noWrap/>
            <w:vAlign w:val="bottom"/>
            <w:hideMark/>
          </w:tcPr>
          <w:p w14:paraId="656B4606"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5F6A4685"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r>
      <w:tr w:rsidR="006D2891" w:rsidRPr="006D2891" w14:paraId="25B1709E"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6ED8A20B"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39</w:t>
            </w:r>
          </w:p>
        </w:tc>
        <w:tc>
          <w:tcPr>
            <w:tcW w:w="1005" w:type="dxa"/>
            <w:tcBorders>
              <w:top w:val="nil"/>
              <w:left w:val="nil"/>
              <w:bottom w:val="single" w:sz="4" w:space="0" w:color="auto"/>
              <w:right w:val="single" w:sz="4" w:space="0" w:color="auto"/>
            </w:tcBorders>
            <w:noWrap/>
            <w:vAlign w:val="bottom"/>
            <w:hideMark/>
          </w:tcPr>
          <w:p w14:paraId="07CD7C02"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711AFD84"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337C91E9"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4CF67348"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r>
      <w:tr w:rsidR="006D2891" w:rsidRPr="006D2891" w14:paraId="5AA4F6BB"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233A209C"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40</w:t>
            </w:r>
          </w:p>
        </w:tc>
        <w:tc>
          <w:tcPr>
            <w:tcW w:w="1005" w:type="dxa"/>
            <w:tcBorders>
              <w:top w:val="nil"/>
              <w:left w:val="nil"/>
              <w:bottom w:val="single" w:sz="4" w:space="0" w:color="auto"/>
              <w:right w:val="single" w:sz="4" w:space="0" w:color="auto"/>
            </w:tcBorders>
            <w:noWrap/>
            <w:vAlign w:val="bottom"/>
            <w:hideMark/>
          </w:tcPr>
          <w:p w14:paraId="0801D7E4"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49C409CA"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00B85A8F"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2</w:t>
            </w:r>
          </w:p>
        </w:tc>
        <w:tc>
          <w:tcPr>
            <w:tcW w:w="1005" w:type="dxa"/>
            <w:tcBorders>
              <w:top w:val="nil"/>
              <w:left w:val="nil"/>
              <w:bottom w:val="single" w:sz="4" w:space="0" w:color="auto"/>
              <w:right w:val="single" w:sz="4" w:space="0" w:color="auto"/>
            </w:tcBorders>
            <w:noWrap/>
            <w:vAlign w:val="bottom"/>
            <w:hideMark/>
          </w:tcPr>
          <w:p w14:paraId="3B76E110"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2</w:t>
            </w:r>
          </w:p>
        </w:tc>
      </w:tr>
      <w:tr w:rsidR="006D2891" w:rsidRPr="006D2891" w14:paraId="33B3F4E9"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059A5A06"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41</w:t>
            </w:r>
          </w:p>
        </w:tc>
        <w:tc>
          <w:tcPr>
            <w:tcW w:w="1005" w:type="dxa"/>
            <w:tcBorders>
              <w:top w:val="nil"/>
              <w:left w:val="nil"/>
              <w:bottom w:val="single" w:sz="4" w:space="0" w:color="auto"/>
              <w:right w:val="single" w:sz="4" w:space="0" w:color="auto"/>
            </w:tcBorders>
            <w:noWrap/>
            <w:vAlign w:val="bottom"/>
            <w:hideMark/>
          </w:tcPr>
          <w:p w14:paraId="0D7C55D9"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75F62C1D"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00073CEA"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30B89189"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r>
      <w:tr w:rsidR="006D2891" w:rsidRPr="006D2891" w14:paraId="7B395179"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19C76258"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42</w:t>
            </w:r>
          </w:p>
        </w:tc>
        <w:tc>
          <w:tcPr>
            <w:tcW w:w="1005" w:type="dxa"/>
            <w:tcBorders>
              <w:top w:val="nil"/>
              <w:left w:val="nil"/>
              <w:bottom w:val="single" w:sz="4" w:space="0" w:color="auto"/>
              <w:right w:val="single" w:sz="4" w:space="0" w:color="auto"/>
            </w:tcBorders>
            <w:noWrap/>
            <w:vAlign w:val="bottom"/>
            <w:hideMark/>
          </w:tcPr>
          <w:p w14:paraId="11147954"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597F3733"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00757566"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352583AD"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r>
      <w:tr w:rsidR="006D2891" w:rsidRPr="006D2891" w14:paraId="52083673"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60F77B30"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43</w:t>
            </w:r>
          </w:p>
        </w:tc>
        <w:tc>
          <w:tcPr>
            <w:tcW w:w="1005" w:type="dxa"/>
            <w:tcBorders>
              <w:top w:val="nil"/>
              <w:left w:val="nil"/>
              <w:bottom w:val="single" w:sz="4" w:space="0" w:color="auto"/>
              <w:right w:val="single" w:sz="4" w:space="0" w:color="auto"/>
            </w:tcBorders>
            <w:noWrap/>
            <w:vAlign w:val="bottom"/>
            <w:hideMark/>
          </w:tcPr>
          <w:p w14:paraId="113DDC26"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0D334D03"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041E3034"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152BF2A4"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r>
      <w:tr w:rsidR="006D2891" w:rsidRPr="006D2891" w14:paraId="18973DBD"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201DAE73"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44</w:t>
            </w:r>
          </w:p>
        </w:tc>
        <w:tc>
          <w:tcPr>
            <w:tcW w:w="1005" w:type="dxa"/>
            <w:tcBorders>
              <w:top w:val="nil"/>
              <w:left w:val="nil"/>
              <w:bottom w:val="single" w:sz="4" w:space="0" w:color="auto"/>
              <w:right w:val="single" w:sz="4" w:space="0" w:color="auto"/>
            </w:tcBorders>
            <w:noWrap/>
            <w:vAlign w:val="bottom"/>
            <w:hideMark/>
          </w:tcPr>
          <w:p w14:paraId="2DBA2EFF"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5AA9AF79"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3ABD8FB2"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153E783B"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r>
      <w:tr w:rsidR="006D2891" w:rsidRPr="006D2891" w14:paraId="5050C892"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7D282804"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45</w:t>
            </w:r>
          </w:p>
        </w:tc>
        <w:tc>
          <w:tcPr>
            <w:tcW w:w="1005" w:type="dxa"/>
            <w:tcBorders>
              <w:top w:val="nil"/>
              <w:left w:val="nil"/>
              <w:bottom w:val="single" w:sz="4" w:space="0" w:color="auto"/>
              <w:right w:val="single" w:sz="4" w:space="0" w:color="auto"/>
            </w:tcBorders>
            <w:noWrap/>
            <w:vAlign w:val="bottom"/>
            <w:hideMark/>
          </w:tcPr>
          <w:p w14:paraId="08940FAD"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332A1AD1"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71539BE4"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2F905D1C"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r>
      <w:tr w:rsidR="006D2891" w:rsidRPr="006D2891" w14:paraId="6FE4ABE5"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462B7B3B"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46</w:t>
            </w:r>
          </w:p>
        </w:tc>
        <w:tc>
          <w:tcPr>
            <w:tcW w:w="1005" w:type="dxa"/>
            <w:tcBorders>
              <w:top w:val="nil"/>
              <w:left w:val="nil"/>
              <w:bottom w:val="single" w:sz="4" w:space="0" w:color="auto"/>
              <w:right w:val="single" w:sz="4" w:space="0" w:color="auto"/>
            </w:tcBorders>
            <w:noWrap/>
            <w:vAlign w:val="bottom"/>
            <w:hideMark/>
          </w:tcPr>
          <w:p w14:paraId="0D235962"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2028BB00"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559AC3E5"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2D59FA50"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r>
      <w:tr w:rsidR="006D2891" w:rsidRPr="006D2891" w14:paraId="7EE5EBB8"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32A3726B"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47</w:t>
            </w:r>
          </w:p>
        </w:tc>
        <w:tc>
          <w:tcPr>
            <w:tcW w:w="1005" w:type="dxa"/>
            <w:tcBorders>
              <w:top w:val="nil"/>
              <w:left w:val="nil"/>
              <w:bottom w:val="single" w:sz="4" w:space="0" w:color="auto"/>
              <w:right w:val="single" w:sz="4" w:space="0" w:color="auto"/>
            </w:tcBorders>
            <w:noWrap/>
            <w:vAlign w:val="bottom"/>
            <w:hideMark/>
          </w:tcPr>
          <w:p w14:paraId="43694105"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37F047F7"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18059ED5"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2AAB0B86"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r>
      <w:tr w:rsidR="006D2891" w:rsidRPr="006D2891" w14:paraId="46ABF544"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5590DC17"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48</w:t>
            </w:r>
          </w:p>
        </w:tc>
        <w:tc>
          <w:tcPr>
            <w:tcW w:w="1005" w:type="dxa"/>
            <w:tcBorders>
              <w:top w:val="nil"/>
              <w:left w:val="nil"/>
              <w:bottom w:val="single" w:sz="4" w:space="0" w:color="auto"/>
              <w:right w:val="single" w:sz="4" w:space="0" w:color="auto"/>
            </w:tcBorders>
            <w:noWrap/>
            <w:vAlign w:val="bottom"/>
            <w:hideMark/>
          </w:tcPr>
          <w:p w14:paraId="31584E13"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23B80213"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65345E34"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250EDFC9"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r>
      <w:tr w:rsidR="006D2891" w:rsidRPr="006D2891" w14:paraId="296B5324"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4DED03F9"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49</w:t>
            </w:r>
          </w:p>
        </w:tc>
        <w:tc>
          <w:tcPr>
            <w:tcW w:w="1005" w:type="dxa"/>
            <w:tcBorders>
              <w:top w:val="nil"/>
              <w:left w:val="nil"/>
              <w:bottom w:val="single" w:sz="4" w:space="0" w:color="auto"/>
              <w:right w:val="single" w:sz="4" w:space="0" w:color="auto"/>
            </w:tcBorders>
            <w:noWrap/>
            <w:vAlign w:val="bottom"/>
            <w:hideMark/>
          </w:tcPr>
          <w:p w14:paraId="18BE523C"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5865750D"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474868D6"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3FEAAFE9"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r>
      <w:tr w:rsidR="006D2891" w:rsidRPr="006D2891" w14:paraId="4F1BCA65"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15614939"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50</w:t>
            </w:r>
          </w:p>
        </w:tc>
        <w:tc>
          <w:tcPr>
            <w:tcW w:w="1005" w:type="dxa"/>
            <w:tcBorders>
              <w:top w:val="nil"/>
              <w:left w:val="nil"/>
              <w:bottom w:val="single" w:sz="4" w:space="0" w:color="auto"/>
              <w:right w:val="single" w:sz="4" w:space="0" w:color="auto"/>
            </w:tcBorders>
            <w:noWrap/>
            <w:vAlign w:val="bottom"/>
            <w:hideMark/>
          </w:tcPr>
          <w:p w14:paraId="5042CB93"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2</w:t>
            </w:r>
          </w:p>
        </w:tc>
        <w:tc>
          <w:tcPr>
            <w:tcW w:w="1005" w:type="dxa"/>
            <w:tcBorders>
              <w:top w:val="nil"/>
              <w:left w:val="nil"/>
              <w:bottom w:val="single" w:sz="4" w:space="0" w:color="auto"/>
              <w:right w:val="single" w:sz="4" w:space="0" w:color="auto"/>
            </w:tcBorders>
            <w:noWrap/>
            <w:vAlign w:val="bottom"/>
            <w:hideMark/>
          </w:tcPr>
          <w:p w14:paraId="2D88A543"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6E38D387"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1517DA3B"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r>
      <w:tr w:rsidR="006D2891" w:rsidRPr="006D2891" w14:paraId="3C3F80D7"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78307109"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51</w:t>
            </w:r>
          </w:p>
        </w:tc>
        <w:tc>
          <w:tcPr>
            <w:tcW w:w="1005" w:type="dxa"/>
            <w:tcBorders>
              <w:top w:val="nil"/>
              <w:left w:val="nil"/>
              <w:bottom w:val="single" w:sz="4" w:space="0" w:color="auto"/>
              <w:right w:val="single" w:sz="4" w:space="0" w:color="auto"/>
            </w:tcBorders>
            <w:noWrap/>
            <w:vAlign w:val="bottom"/>
            <w:hideMark/>
          </w:tcPr>
          <w:p w14:paraId="756D5922"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7F0158B8"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71B59648"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5E5349B5"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r>
      <w:tr w:rsidR="006D2891" w:rsidRPr="006D2891" w14:paraId="799A79AB"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6B3E9B02"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52</w:t>
            </w:r>
          </w:p>
        </w:tc>
        <w:tc>
          <w:tcPr>
            <w:tcW w:w="1005" w:type="dxa"/>
            <w:tcBorders>
              <w:top w:val="nil"/>
              <w:left w:val="nil"/>
              <w:bottom w:val="single" w:sz="4" w:space="0" w:color="auto"/>
              <w:right w:val="single" w:sz="4" w:space="0" w:color="auto"/>
            </w:tcBorders>
            <w:noWrap/>
            <w:vAlign w:val="bottom"/>
            <w:hideMark/>
          </w:tcPr>
          <w:p w14:paraId="5BCD92F0"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788ADAB9"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01F5EDBC"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52AE08F5"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r>
      <w:tr w:rsidR="006D2891" w:rsidRPr="006D2891" w14:paraId="6F63B299"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363A7DB9"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53</w:t>
            </w:r>
          </w:p>
        </w:tc>
        <w:tc>
          <w:tcPr>
            <w:tcW w:w="1005" w:type="dxa"/>
            <w:tcBorders>
              <w:top w:val="nil"/>
              <w:left w:val="nil"/>
              <w:bottom w:val="single" w:sz="4" w:space="0" w:color="auto"/>
              <w:right w:val="single" w:sz="4" w:space="0" w:color="auto"/>
            </w:tcBorders>
            <w:noWrap/>
            <w:vAlign w:val="bottom"/>
            <w:hideMark/>
          </w:tcPr>
          <w:p w14:paraId="7CF5EB8F"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015AC67D"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127D4E81"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6C395AF7"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r>
      <w:tr w:rsidR="006D2891" w:rsidRPr="006D2891" w14:paraId="17ABD172"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5EC7795D"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54</w:t>
            </w:r>
          </w:p>
        </w:tc>
        <w:tc>
          <w:tcPr>
            <w:tcW w:w="1005" w:type="dxa"/>
            <w:tcBorders>
              <w:top w:val="nil"/>
              <w:left w:val="nil"/>
              <w:bottom w:val="single" w:sz="4" w:space="0" w:color="auto"/>
              <w:right w:val="single" w:sz="4" w:space="0" w:color="auto"/>
            </w:tcBorders>
            <w:noWrap/>
            <w:vAlign w:val="bottom"/>
            <w:hideMark/>
          </w:tcPr>
          <w:p w14:paraId="2587C046"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63E80EF3"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58927218"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052FD931"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r>
      <w:tr w:rsidR="006D2891" w:rsidRPr="006D2891" w14:paraId="08AC009A"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358EAF13"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55</w:t>
            </w:r>
          </w:p>
        </w:tc>
        <w:tc>
          <w:tcPr>
            <w:tcW w:w="1005" w:type="dxa"/>
            <w:tcBorders>
              <w:top w:val="nil"/>
              <w:left w:val="nil"/>
              <w:bottom w:val="single" w:sz="4" w:space="0" w:color="auto"/>
              <w:right w:val="single" w:sz="4" w:space="0" w:color="auto"/>
            </w:tcBorders>
            <w:noWrap/>
            <w:vAlign w:val="bottom"/>
            <w:hideMark/>
          </w:tcPr>
          <w:p w14:paraId="3DDF2945"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353F0CD7"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4EDC669A"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7858FB42"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r>
      <w:tr w:rsidR="006D2891" w:rsidRPr="006D2891" w14:paraId="7F686456"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499FBD88"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56</w:t>
            </w:r>
          </w:p>
        </w:tc>
        <w:tc>
          <w:tcPr>
            <w:tcW w:w="1005" w:type="dxa"/>
            <w:tcBorders>
              <w:top w:val="nil"/>
              <w:left w:val="nil"/>
              <w:bottom w:val="single" w:sz="4" w:space="0" w:color="auto"/>
              <w:right w:val="single" w:sz="4" w:space="0" w:color="auto"/>
            </w:tcBorders>
            <w:noWrap/>
            <w:vAlign w:val="bottom"/>
            <w:hideMark/>
          </w:tcPr>
          <w:p w14:paraId="1036DCFB"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23C8431B"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54C325F2"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5D938529"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r>
      <w:tr w:rsidR="006D2891" w:rsidRPr="006D2891" w14:paraId="5A1A9FA9"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62DE2D67"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57</w:t>
            </w:r>
          </w:p>
        </w:tc>
        <w:tc>
          <w:tcPr>
            <w:tcW w:w="1005" w:type="dxa"/>
            <w:tcBorders>
              <w:top w:val="nil"/>
              <w:left w:val="nil"/>
              <w:bottom w:val="single" w:sz="4" w:space="0" w:color="auto"/>
              <w:right w:val="single" w:sz="4" w:space="0" w:color="auto"/>
            </w:tcBorders>
            <w:noWrap/>
            <w:vAlign w:val="bottom"/>
            <w:hideMark/>
          </w:tcPr>
          <w:p w14:paraId="0080B37F"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6472B1E7"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1F1FCF8D"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226A10FE"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r>
      <w:tr w:rsidR="006D2891" w:rsidRPr="006D2891" w14:paraId="451ACE8E"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4A6C09DC"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58</w:t>
            </w:r>
          </w:p>
        </w:tc>
        <w:tc>
          <w:tcPr>
            <w:tcW w:w="1005" w:type="dxa"/>
            <w:tcBorders>
              <w:top w:val="nil"/>
              <w:left w:val="nil"/>
              <w:bottom w:val="single" w:sz="4" w:space="0" w:color="auto"/>
              <w:right w:val="single" w:sz="4" w:space="0" w:color="auto"/>
            </w:tcBorders>
            <w:noWrap/>
            <w:vAlign w:val="bottom"/>
            <w:hideMark/>
          </w:tcPr>
          <w:p w14:paraId="2DC3133E"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2FC5EE97"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575EF21E"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707B4BE0"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1</w:t>
            </w:r>
          </w:p>
        </w:tc>
      </w:tr>
      <w:tr w:rsidR="006D2891" w:rsidRPr="006D2891" w14:paraId="069D6288"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3072F2EE"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59</w:t>
            </w:r>
          </w:p>
        </w:tc>
        <w:tc>
          <w:tcPr>
            <w:tcW w:w="1005" w:type="dxa"/>
            <w:tcBorders>
              <w:top w:val="nil"/>
              <w:left w:val="nil"/>
              <w:bottom w:val="single" w:sz="4" w:space="0" w:color="auto"/>
              <w:right w:val="single" w:sz="4" w:space="0" w:color="auto"/>
            </w:tcBorders>
            <w:noWrap/>
            <w:vAlign w:val="bottom"/>
            <w:hideMark/>
          </w:tcPr>
          <w:p w14:paraId="44DE6A07"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23967905"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5EAD6C90"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3E2AAF8C"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r>
      <w:tr w:rsidR="006D2891" w:rsidRPr="006D2891" w14:paraId="0CDACE12"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5ED9B89F"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60</w:t>
            </w:r>
          </w:p>
        </w:tc>
        <w:tc>
          <w:tcPr>
            <w:tcW w:w="1005" w:type="dxa"/>
            <w:tcBorders>
              <w:top w:val="nil"/>
              <w:left w:val="nil"/>
              <w:bottom w:val="single" w:sz="4" w:space="0" w:color="auto"/>
              <w:right w:val="single" w:sz="4" w:space="0" w:color="auto"/>
            </w:tcBorders>
            <w:noWrap/>
            <w:vAlign w:val="bottom"/>
            <w:hideMark/>
          </w:tcPr>
          <w:p w14:paraId="618C94F6"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693B7C1A"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2A14F060"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0056612E"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r>
      <w:tr w:rsidR="006D2891" w:rsidRPr="006D2891" w14:paraId="3636591C"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41205066"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61</w:t>
            </w:r>
          </w:p>
        </w:tc>
        <w:tc>
          <w:tcPr>
            <w:tcW w:w="1005" w:type="dxa"/>
            <w:tcBorders>
              <w:top w:val="nil"/>
              <w:left w:val="nil"/>
              <w:bottom w:val="single" w:sz="4" w:space="0" w:color="auto"/>
              <w:right w:val="single" w:sz="4" w:space="0" w:color="auto"/>
            </w:tcBorders>
            <w:noWrap/>
            <w:vAlign w:val="bottom"/>
            <w:hideMark/>
          </w:tcPr>
          <w:p w14:paraId="0FB92254"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4C66AD6F"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1A1848A7"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30A7F387"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r>
      <w:tr w:rsidR="006D2891" w:rsidRPr="006D2891" w14:paraId="2C33DB9A"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5E05638F"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62</w:t>
            </w:r>
          </w:p>
        </w:tc>
        <w:tc>
          <w:tcPr>
            <w:tcW w:w="1005" w:type="dxa"/>
            <w:tcBorders>
              <w:top w:val="nil"/>
              <w:left w:val="nil"/>
              <w:bottom w:val="single" w:sz="4" w:space="0" w:color="auto"/>
              <w:right w:val="single" w:sz="4" w:space="0" w:color="auto"/>
            </w:tcBorders>
            <w:noWrap/>
            <w:vAlign w:val="bottom"/>
            <w:hideMark/>
          </w:tcPr>
          <w:p w14:paraId="0FC93D5E"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3643FF83"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69AE1F8D"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57FD51B1"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r>
      <w:tr w:rsidR="006D2891" w:rsidRPr="006D2891" w14:paraId="21E82E93"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5C7C76CA"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63</w:t>
            </w:r>
          </w:p>
        </w:tc>
        <w:tc>
          <w:tcPr>
            <w:tcW w:w="1005" w:type="dxa"/>
            <w:tcBorders>
              <w:top w:val="nil"/>
              <w:left w:val="nil"/>
              <w:bottom w:val="single" w:sz="4" w:space="0" w:color="auto"/>
              <w:right w:val="single" w:sz="4" w:space="0" w:color="auto"/>
            </w:tcBorders>
            <w:noWrap/>
            <w:vAlign w:val="bottom"/>
            <w:hideMark/>
          </w:tcPr>
          <w:p w14:paraId="2DE6070A"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6CA8D46F"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23EAA34F"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7B87C046"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r>
      <w:tr w:rsidR="006D2891" w:rsidRPr="006D2891" w14:paraId="2686BDBA"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634F7BAA"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64</w:t>
            </w:r>
          </w:p>
        </w:tc>
        <w:tc>
          <w:tcPr>
            <w:tcW w:w="1005" w:type="dxa"/>
            <w:tcBorders>
              <w:top w:val="nil"/>
              <w:left w:val="nil"/>
              <w:bottom w:val="single" w:sz="4" w:space="0" w:color="auto"/>
              <w:right w:val="single" w:sz="4" w:space="0" w:color="auto"/>
            </w:tcBorders>
            <w:noWrap/>
            <w:vAlign w:val="bottom"/>
            <w:hideMark/>
          </w:tcPr>
          <w:p w14:paraId="7B4826C9"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1A04DACB"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474A5545"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09B60266"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r>
      <w:tr w:rsidR="006D2891" w:rsidRPr="006D2891" w14:paraId="3FB96A5B"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1A2944AA"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65</w:t>
            </w:r>
          </w:p>
        </w:tc>
        <w:tc>
          <w:tcPr>
            <w:tcW w:w="1005" w:type="dxa"/>
            <w:tcBorders>
              <w:top w:val="nil"/>
              <w:left w:val="nil"/>
              <w:bottom w:val="single" w:sz="4" w:space="0" w:color="auto"/>
              <w:right w:val="single" w:sz="4" w:space="0" w:color="auto"/>
            </w:tcBorders>
            <w:noWrap/>
            <w:vAlign w:val="bottom"/>
            <w:hideMark/>
          </w:tcPr>
          <w:p w14:paraId="3C3BFB29"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641F1FB8"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1910CF28"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34E7E7EE"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r>
      <w:tr w:rsidR="006D2891" w:rsidRPr="006D2891" w14:paraId="0307CC72"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4731F72E"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66</w:t>
            </w:r>
          </w:p>
        </w:tc>
        <w:tc>
          <w:tcPr>
            <w:tcW w:w="1005" w:type="dxa"/>
            <w:tcBorders>
              <w:top w:val="nil"/>
              <w:left w:val="nil"/>
              <w:bottom w:val="single" w:sz="4" w:space="0" w:color="auto"/>
              <w:right w:val="single" w:sz="4" w:space="0" w:color="auto"/>
            </w:tcBorders>
            <w:noWrap/>
            <w:vAlign w:val="bottom"/>
            <w:hideMark/>
          </w:tcPr>
          <w:p w14:paraId="62E47C8C"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728AE2B8"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5528A135"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12BD4B8B"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r>
      <w:tr w:rsidR="006D2891" w:rsidRPr="006D2891" w14:paraId="220BC017"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5D3AE6B0"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67</w:t>
            </w:r>
          </w:p>
        </w:tc>
        <w:tc>
          <w:tcPr>
            <w:tcW w:w="1005" w:type="dxa"/>
            <w:tcBorders>
              <w:top w:val="nil"/>
              <w:left w:val="nil"/>
              <w:bottom w:val="single" w:sz="4" w:space="0" w:color="auto"/>
              <w:right w:val="single" w:sz="4" w:space="0" w:color="auto"/>
            </w:tcBorders>
            <w:noWrap/>
            <w:vAlign w:val="bottom"/>
            <w:hideMark/>
          </w:tcPr>
          <w:p w14:paraId="37B0CD66"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14C49C45"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55ABD137"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3B861621"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r>
      <w:tr w:rsidR="006D2891" w:rsidRPr="006D2891" w14:paraId="3A1D3DA7"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37D4EC80"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68</w:t>
            </w:r>
          </w:p>
        </w:tc>
        <w:tc>
          <w:tcPr>
            <w:tcW w:w="1005" w:type="dxa"/>
            <w:tcBorders>
              <w:top w:val="nil"/>
              <w:left w:val="nil"/>
              <w:bottom w:val="single" w:sz="4" w:space="0" w:color="auto"/>
              <w:right w:val="single" w:sz="4" w:space="0" w:color="auto"/>
            </w:tcBorders>
            <w:noWrap/>
            <w:vAlign w:val="bottom"/>
            <w:hideMark/>
          </w:tcPr>
          <w:p w14:paraId="7E81C28A"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53111261"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50FB02F5"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48AD442D"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r>
      <w:tr w:rsidR="006D2891" w:rsidRPr="006D2891" w14:paraId="35CCDAF8"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0ED2F834"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69</w:t>
            </w:r>
          </w:p>
        </w:tc>
        <w:tc>
          <w:tcPr>
            <w:tcW w:w="1005" w:type="dxa"/>
            <w:tcBorders>
              <w:top w:val="nil"/>
              <w:left w:val="nil"/>
              <w:bottom w:val="single" w:sz="4" w:space="0" w:color="auto"/>
              <w:right w:val="single" w:sz="4" w:space="0" w:color="auto"/>
            </w:tcBorders>
            <w:noWrap/>
            <w:vAlign w:val="bottom"/>
            <w:hideMark/>
          </w:tcPr>
          <w:p w14:paraId="4E888FC6"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68007133"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74039C4C"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49900998"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r>
      <w:tr w:rsidR="006D2891" w:rsidRPr="006D2891" w14:paraId="398D98DA"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0EF93244"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70</w:t>
            </w:r>
          </w:p>
        </w:tc>
        <w:tc>
          <w:tcPr>
            <w:tcW w:w="1005" w:type="dxa"/>
            <w:tcBorders>
              <w:top w:val="nil"/>
              <w:left w:val="nil"/>
              <w:bottom w:val="single" w:sz="4" w:space="0" w:color="auto"/>
              <w:right w:val="single" w:sz="4" w:space="0" w:color="auto"/>
            </w:tcBorders>
            <w:noWrap/>
            <w:vAlign w:val="bottom"/>
            <w:hideMark/>
          </w:tcPr>
          <w:p w14:paraId="090A09D6"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612813E2"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598FA755"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771346BC"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r>
      <w:tr w:rsidR="006D2891" w:rsidRPr="006D2891" w14:paraId="514CDE41"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082DB518"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71</w:t>
            </w:r>
          </w:p>
        </w:tc>
        <w:tc>
          <w:tcPr>
            <w:tcW w:w="1005" w:type="dxa"/>
            <w:tcBorders>
              <w:top w:val="nil"/>
              <w:left w:val="nil"/>
              <w:bottom w:val="single" w:sz="4" w:space="0" w:color="auto"/>
              <w:right w:val="single" w:sz="4" w:space="0" w:color="auto"/>
            </w:tcBorders>
            <w:noWrap/>
            <w:vAlign w:val="bottom"/>
            <w:hideMark/>
          </w:tcPr>
          <w:p w14:paraId="5C8921A6"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2</w:t>
            </w:r>
          </w:p>
        </w:tc>
        <w:tc>
          <w:tcPr>
            <w:tcW w:w="1005" w:type="dxa"/>
            <w:tcBorders>
              <w:top w:val="nil"/>
              <w:left w:val="nil"/>
              <w:bottom w:val="single" w:sz="4" w:space="0" w:color="auto"/>
              <w:right w:val="single" w:sz="4" w:space="0" w:color="auto"/>
            </w:tcBorders>
            <w:noWrap/>
            <w:vAlign w:val="bottom"/>
            <w:hideMark/>
          </w:tcPr>
          <w:p w14:paraId="13DCC588"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1792BF49"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2</w:t>
            </w:r>
          </w:p>
        </w:tc>
        <w:tc>
          <w:tcPr>
            <w:tcW w:w="1005" w:type="dxa"/>
            <w:tcBorders>
              <w:top w:val="nil"/>
              <w:left w:val="nil"/>
              <w:bottom w:val="single" w:sz="4" w:space="0" w:color="auto"/>
              <w:right w:val="single" w:sz="4" w:space="0" w:color="auto"/>
            </w:tcBorders>
            <w:noWrap/>
            <w:vAlign w:val="bottom"/>
            <w:hideMark/>
          </w:tcPr>
          <w:p w14:paraId="73C114EE"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2</w:t>
            </w:r>
          </w:p>
        </w:tc>
      </w:tr>
      <w:tr w:rsidR="006D2891" w:rsidRPr="006D2891" w14:paraId="49D21505"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0CF73DC1"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72</w:t>
            </w:r>
          </w:p>
        </w:tc>
        <w:tc>
          <w:tcPr>
            <w:tcW w:w="1005" w:type="dxa"/>
            <w:tcBorders>
              <w:top w:val="nil"/>
              <w:left w:val="nil"/>
              <w:bottom w:val="single" w:sz="4" w:space="0" w:color="auto"/>
              <w:right w:val="single" w:sz="4" w:space="0" w:color="auto"/>
            </w:tcBorders>
            <w:noWrap/>
            <w:vAlign w:val="bottom"/>
            <w:hideMark/>
          </w:tcPr>
          <w:p w14:paraId="0408DC4D"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62F81883"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62D14FAD"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12EA83E1"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r>
      <w:tr w:rsidR="006D2891" w:rsidRPr="006D2891" w14:paraId="2B131634"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1B7D4932"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73</w:t>
            </w:r>
          </w:p>
        </w:tc>
        <w:tc>
          <w:tcPr>
            <w:tcW w:w="1005" w:type="dxa"/>
            <w:tcBorders>
              <w:top w:val="nil"/>
              <w:left w:val="nil"/>
              <w:bottom w:val="single" w:sz="4" w:space="0" w:color="auto"/>
              <w:right w:val="single" w:sz="4" w:space="0" w:color="auto"/>
            </w:tcBorders>
            <w:noWrap/>
            <w:vAlign w:val="bottom"/>
            <w:hideMark/>
          </w:tcPr>
          <w:p w14:paraId="306DB79D"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7C29E191"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6DBF6837"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630DFF96"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r>
      <w:tr w:rsidR="006D2891" w:rsidRPr="006D2891" w14:paraId="1A307F2F"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16479445"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74</w:t>
            </w:r>
          </w:p>
        </w:tc>
        <w:tc>
          <w:tcPr>
            <w:tcW w:w="1005" w:type="dxa"/>
            <w:tcBorders>
              <w:top w:val="nil"/>
              <w:left w:val="nil"/>
              <w:bottom w:val="single" w:sz="4" w:space="0" w:color="auto"/>
              <w:right w:val="single" w:sz="4" w:space="0" w:color="auto"/>
            </w:tcBorders>
            <w:noWrap/>
            <w:vAlign w:val="bottom"/>
            <w:hideMark/>
          </w:tcPr>
          <w:p w14:paraId="530FEA91"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24A68BCD"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244E0A1F"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60E70826"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r>
      <w:tr w:rsidR="006D2891" w:rsidRPr="006D2891" w14:paraId="372B7371"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518BFEB2"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75</w:t>
            </w:r>
          </w:p>
        </w:tc>
        <w:tc>
          <w:tcPr>
            <w:tcW w:w="1005" w:type="dxa"/>
            <w:tcBorders>
              <w:top w:val="nil"/>
              <w:left w:val="nil"/>
              <w:bottom w:val="single" w:sz="4" w:space="0" w:color="auto"/>
              <w:right w:val="single" w:sz="4" w:space="0" w:color="auto"/>
            </w:tcBorders>
            <w:noWrap/>
            <w:vAlign w:val="bottom"/>
            <w:hideMark/>
          </w:tcPr>
          <w:p w14:paraId="02B6DD97"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3C5FA50D"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3C4BAA3C"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3DCE875B"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r>
      <w:tr w:rsidR="006D2891" w:rsidRPr="006D2891" w14:paraId="0EDB438B"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18F89789"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76</w:t>
            </w:r>
          </w:p>
        </w:tc>
        <w:tc>
          <w:tcPr>
            <w:tcW w:w="1005" w:type="dxa"/>
            <w:tcBorders>
              <w:top w:val="nil"/>
              <w:left w:val="nil"/>
              <w:bottom w:val="single" w:sz="4" w:space="0" w:color="auto"/>
              <w:right w:val="single" w:sz="4" w:space="0" w:color="auto"/>
            </w:tcBorders>
            <w:noWrap/>
            <w:vAlign w:val="bottom"/>
            <w:hideMark/>
          </w:tcPr>
          <w:p w14:paraId="13DA2250"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32630BBD"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1CC61FBD"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77BC5379"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r>
      <w:tr w:rsidR="006D2891" w:rsidRPr="006D2891" w14:paraId="582D9B8E"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0CBAE545"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77</w:t>
            </w:r>
          </w:p>
        </w:tc>
        <w:tc>
          <w:tcPr>
            <w:tcW w:w="1005" w:type="dxa"/>
            <w:tcBorders>
              <w:top w:val="nil"/>
              <w:left w:val="nil"/>
              <w:bottom w:val="single" w:sz="4" w:space="0" w:color="auto"/>
              <w:right w:val="single" w:sz="4" w:space="0" w:color="auto"/>
            </w:tcBorders>
            <w:noWrap/>
            <w:vAlign w:val="bottom"/>
            <w:hideMark/>
          </w:tcPr>
          <w:p w14:paraId="78FA3D43"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330D3232"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1C4B6F93"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150411DA"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r>
      <w:tr w:rsidR="006D2891" w:rsidRPr="006D2891" w14:paraId="574C8CC9"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68B57BBD"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78</w:t>
            </w:r>
          </w:p>
        </w:tc>
        <w:tc>
          <w:tcPr>
            <w:tcW w:w="1005" w:type="dxa"/>
            <w:tcBorders>
              <w:top w:val="nil"/>
              <w:left w:val="nil"/>
              <w:bottom w:val="single" w:sz="4" w:space="0" w:color="auto"/>
              <w:right w:val="single" w:sz="4" w:space="0" w:color="auto"/>
            </w:tcBorders>
            <w:noWrap/>
            <w:vAlign w:val="bottom"/>
            <w:hideMark/>
          </w:tcPr>
          <w:p w14:paraId="1558E3BF"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0E25C0F3"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5967E458"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01AFFB69"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r>
      <w:tr w:rsidR="006D2891" w:rsidRPr="006D2891" w14:paraId="1562574C"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2EC1EA38"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79</w:t>
            </w:r>
          </w:p>
        </w:tc>
        <w:tc>
          <w:tcPr>
            <w:tcW w:w="1005" w:type="dxa"/>
            <w:tcBorders>
              <w:top w:val="nil"/>
              <w:left w:val="nil"/>
              <w:bottom w:val="single" w:sz="4" w:space="0" w:color="auto"/>
              <w:right w:val="single" w:sz="4" w:space="0" w:color="auto"/>
            </w:tcBorders>
            <w:noWrap/>
            <w:vAlign w:val="bottom"/>
            <w:hideMark/>
          </w:tcPr>
          <w:p w14:paraId="60431FBD"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0A2574BF"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59FC8A1E"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484B8CB8"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r>
      <w:tr w:rsidR="006D2891" w:rsidRPr="006D2891" w14:paraId="1533AF76"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78BBBA06"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80</w:t>
            </w:r>
          </w:p>
        </w:tc>
        <w:tc>
          <w:tcPr>
            <w:tcW w:w="1005" w:type="dxa"/>
            <w:tcBorders>
              <w:top w:val="nil"/>
              <w:left w:val="nil"/>
              <w:bottom w:val="single" w:sz="4" w:space="0" w:color="auto"/>
              <w:right w:val="single" w:sz="4" w:space="0" w:color="auto"/>
            </w:tcBorders>
            <w:noWrap/>
            <w:vAlign w:val="bottom"/>
            <w:hideMark/>
          </w:tcPr>
          <w:p w14:paraId="54DC79F4"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293F768F"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02B41B87"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5290B9C6"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r>
      <w:tr w:rsidR="006D2891" w:rsidRPr="006D2891" w14:paraId="06AA8AB8"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7ADEF3C4"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81</w:t>
            </w:r>
          </w:p>
        </w:tc>
        <w:tc>
          <w:tcPr>
            <w:tcW w:w="1005" w:type="dxa"/>
            <w:tcBorders>
              <w:top w:val="nil"/>
              <w:left w:val="nil"/>
              <w:bottom w:val="single" w:sz="4" w:space="0" w:color="auto"/>
              <w:right w:val="single" w:sz="4" w:space="0" w:color="auto"/>
            </w:tcBorders>
            <w:noWrap/>
            <w:vAlign w:val="bottom"/>
            <w:hideMark/>
          </w:tcPr>
          <w:p w14:paraId="563AA55B"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22E67757"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7E7D11EE"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1F25C2B0"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r>
      <w:tr w:rsidR="006D2891" w:rsidRPr="006D2891" w14:paraId="0687F20A"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579871D6"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82</w:t>
            </w:r>
          </w:p>
        </w:tc>
        <w:tc>
          <w:tcPr>
            <w:tcW w:w="1005" w:type="dxa"/>
            <w:tcBorders>
              <w:top w:val="nil"/>
              <w:left w:val="nil"/>
              <w:bottom w:val="single" w:sz="4" w:space="0" w:color="auto"/>
              <w:right w:val="single" w:sz="4" w:space="0" w:color="auto"/>
            </w:tcBorders>
            <w:noWrap/>
            <w:vAlign w:val="bottom"/>
            <w:hideMark/>
          </w:tcPr>
          <w:p w14:paraId="0E53F30A"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459F875F"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14191EF5"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22C54F82"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r>
      <w:tr w:rsidR="006D2891" w:rsidRPr="006D2891" w14:paraId="38A9F47F"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285D2BDF"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83</w:t>
            </w:r>
          </w:p>
        </w:tc>
        <w:tc>
          <w:tcPr>
            <w:tcW w:w="1005" w:type="dxa"/>
            <w:tcBorders>
              <w:top w:val="nil"/>
              <w:left w:val="nil"/>
              <w:bottom w:val="single" w:sz="4" w:space="0" w:color="auto"/>
              <w:right w:val="single" w:sz="4" w:space="0" w:color="auto"/>
            </w:tcBorders>
            <w:noWrap/>
            <w:vAlign w:val="bottom"/>
            <w:hideMark/>
          </w:tcPr>
          <w:p w14:paraId="1968D35F"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65819051"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368A6518"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7655123F"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r>
      <w:tr w:rsidR="006D2891" w:rsidRPr="006D2891" w14:paraId="173F1337"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6B157E7B"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84</w:t>
            </w:r>
          </w:p>
        </w:tc>
        <w:tc>
          <w:tcPr>
            <w:tcW w:w="1005" w:type="dxa"/>
            <w:tcBorders>
              <w:top w:val="nil"/>
              <w:left w:val="nil"/>
              <w:bottom w:val="single" w:sz="4" w:space="0" w:color="auto"/>
              <w:right w:val="single" w:sz="4" w:space="0" w:color="auto"/>
            </w:tcBorders>
            <w:noWrap/>
            <w:vAlign w:val="bottom"/>
            <w:hideMark/>
          </w:tcPr>
          <w:p w14:paraId="32A2266D"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11A8F340"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198894F3"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27C6F8AF"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r>
      <w:tr w:rsidR="006D2891" w:rsidRPr="006D2891" w14:paraId="7F27F3B4"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69D0DCF3"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85</w:t>
            </w:r>
          </w:p>
        </w:tc>
        <w:tc>
          <w:tcPr>
            <w:tcW w:w="1005" w:type="dxa"/>
            <w:tcBorders>
              <w:top w:val="nil"/>
              <w:left w:val="nil"/>
              <w:bottom w:val="single" w:sz="4" w:space="0" w:color="auto"/>
              <w:right w:val="single" w:sz="4" w:space="0" w:color="auto"/>
            </w:tcBorders>
            <w:noWrap/>
            <w:vAlign w:val="bottom"/>
            <w:hideMark/>
          </w:tcPr>
          <w:p w14:paraId="0CB94A6B"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3B68B32D"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3AAEAA0D"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59BE935B"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r>
      <w:tr w:rsidR="006D2891" w:rsidRPr="006D2891" w14:paraId="271C61AB"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3ABD44F0"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86</w:t>
            </w:r>
          </w:p>
        </w:tc>
        <w:tc>
          <w:tcPr>
            <w:tcW w:w="1005" w:type="dxa"/>
            <w:tcBorders>
              <w:top w:val="nil"/>
              <w:left w:val="nil"/>
              <w:bottom w:val="single" w:sz="4" w:space="0" w:color="auto"/>
              <w:right w:val="single" w:sz="4" w:space="0" w:color="auto"/>
            </w:tcBorders>
            <w:noWrap/>
            <w:vAlign w:val="bottom"/>
            <w:hideMark/>
          </w:tcPr>
          <w:p w14:paraId="0A0A9178"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527B59BF"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612ED438"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5C904E65"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r>
      <w:tr w:rsidR="006D2891" w:rsidRPr="006D2891" w14:paraId="5FAD36BA"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06DBA2F5"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87</w:t>
            </w:r>
          </w:p>
        </w:tc>
        <w:tc>
          <w:tcPr>
            <w:tcW w:w="1005" w:type="dxa"/>
            <w:tcBorders>
              <w:top w:val="nil"/>
              <w:left w:val="nil"/>
              <w:bottom w:val="single" w:sz="4" w:space="0" w:color="auto"/>
              <w:right w:val="single" w:sz="4" w:space="0" w:color="auto"/>
            </w:tcBorders>
            <w:noWrap/>
            <w:vAlign w:val="bottom"/>
            <w:hideMark/>
          </w:tcPr>
          <w:p w14:paraId="33074F92"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3A846137"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03925845"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20510804"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r>
      <w:tr w:rsidR="006D2891" w:rsidRPr="006D2891" w14:paraId="70569758"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13195D08"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88</w:t>
            </w:r>
          </w:p>
        </w:tc>
        <w:tc>
          <w:tcPr>
            <w:tcW w:w="1005" w:type="dxa"/>
            <w:tcBorders>
              <w:top w:val="nil"/>
              <w:left w:val="nil"/>
              <w:bottom w:val="single" w:sz="4" w:space="0" w:color="auto"/>
              <w:right w:val="single" w:sz="4" w:space="0" w:color="auto"/>
            </w:tcBorders>
            <w:noWrap/>
            <w:vAlign w:val="bottom"/>
            <w:hideMark/>
          </w:tcPr>
          <w:p w14:paraId="4F12BF1E"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1D3AB91E"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70DC77DB"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54EF0318"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r>
      <w:tr w:rsidR="006D2891" w:rsidRPr="006D2891" w14:paraId="6381725E"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44F8ECD3"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89</w:t>
            </w:r>
          </w:p>
        </w:tc>
        <w:tc>
          <w:tcPr>
            <w:tcW w:w="1005" w:type="dxa"/>
            <w:tcBorders>
              <w:top w:val="nil"/>
              <w:left w:val="nil"/>
              <w:bottom w:val="single" w:sz="4" w:space="0" w:color="auto"/>
              <w:right w:val="single" w:sz="4" w:space="0" w:color="auto"/>
            </w:tcBorders>
            <w:noWrap/>
            <w:vAlign w:val="bottom"/>
            <w:hideMark/>
          </w:tcPr>
          <w:p w14:paraId="1CA23D2F"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17120872"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29DAC51F"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48C90995"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r>
      <w:tr w:rsidR="006D2891" w:rsidRPr="006D2891" w14:paraId="165F116F"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780D66CC"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90</w:t>
            </w:r>
          </w:p>
        </w:tc>
        <w:tc>
          <w:tcPr>
            <w:tcW w:w="1005" w:type="dxa"/>
            <w:tcBorders>
              <w:top w:val="nil"/>
              <w:left w:val="nil"/>
              <w:bottom w:val="single" w:sz="4" w:space="0" w:color="auto"/>
              <w:right w:val="single" w:sz="4" w:space="0" w:color="auto"/>
            </w:tcBorders>
            <w:noWrap/>
            <w:vAlign w:val="bottom"/>
            <w:hideMark/>
          </w:tcPr>
          <w:p w14:paraId="352D9A78"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318BB8E6"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58411816"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5445D73D"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r>
      <w:tr w:rsidR="006D2891" w:rsidRPr="006D2891" w14:paraId="0D3CA9A6"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582C93BC"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91</w:t>
            </w:r>
          </w:p>
        </w:tc>
        <w:tc>
          <w:tcPr>
            <w:tcW w:w="1005" w:type="dxa"/>
            <w:tcBorders>
              <w:top w:val="nil"/>
              <w:left w:val="nil"/>
              <w:bottom w:val="single" w:sz="4" w:space="0" w:color="auto"/>
              <w:right w:val="single" w:sz="4" w:space="0" w:color="auto"/>
            </w:tcBorders>
            <w:noWrap/>
            <w:vAlign w:val="bottom"/>
            <w:hideMark/>
          </w:tcPr>
          <w:p w14:paraId="412C66EB"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5F75141E"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2991BF6E"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5769B474"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r>
      <w:tr w:rsidR="006D2891" w:rsidRPr="006D2891" w14:paraId="662F0C16"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6B45012C"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92</w:t>
            </w:r>
          </w:p>
        </w:tc>
        <w:tc>
          <w:tcPr>
            <w:tcW w:w="1005" w:type="dxa"/>
            <w:tcBorders>
              <w:top w:val="nil"/>
              <w:left w:val="nil"/>
              <w:bottom w:val="single" w:sz="4" w:space="0" w:color="auto"/>
              <w:right w:val="single" w:sz="4" w:space="0" w:color="auto"/>
            </w:tcBorders>
            <w:noWrap/>
            <w:vAlign w:val="bottom"/>
            <w:hideMark/>
          </w:tcPr>
          <w:p w14:paraId="514AD3D8"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3EADDDCF"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2F232DF5"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73A6EF16"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r>
      <w:tr w:rsidR="006D2891" w:rsidRPr="006D2891" w14:paraId="63144CBD"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35EF93D1"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93</w:t>
            </w:r>
          </w:p>
        </w:tc>
        <w:tc>
          <w:tcPr>
            <w:tcW w:w="1005" w:type="dxa"/>
            <w:tcBorders>
              <w:top w:val="nil"/>
              <w:left w:val="nil"/>
              <w:bottom w:val="single" w:sz="4" w:space="0" w:color="auto"/>
              <w:right w:val="single" w:sz="4" w:space="0" w:color="auto"/>
            </w:tcBorders>
            <w:noWrap/>
            <w:vAlign w:val="bottom"/>
            <w:hideMark/>
          </w:tcPr>
          <w:p w14:paraId="43067B03"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6AAA03DE"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17635D6D"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5A03E926"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r>
      <w:tr w:rsidR="006D2891" w:rsidRPr="006D2891" w14:paraId="4D705248"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1CD0EB1E"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94</w:t>
            </w:r>
          </w:p>
        </w:tc>
        <w:tc>
          <w:tcPr>
            <w:tcW w:w="1005" w:type="dxa"/>
            <w:tcBorders>
              <w:top w:val="nil"/>
              <w:left w:val="nil"/>
              <w:bottom w:val="single" w:sz="4" w:space="0" w:color="auto"/>
              <w:right w:val="single" w:sz="4" w:space="0" w:color="auto"/>
            </w:tcBorders>
            <w:noWrap/>
            <w:vAlign w:val="bottom"/>
            <w:hideMark/>
          </w:tcPr>
          <w:p w14:paraId="15D8AC6D"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345B92DC"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381DE3C7"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6DB82BAC"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r>
      <w:tr w:rsidR="006D2891" w:rsidRPr="006D2891" w14:paraId="1CDD8E82"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6911641A"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95</w:t>
            </w:r>
          </w:p>
        </w:tc>
        <w:tc>
          <w:tcPr>
            <w:tcW w:w="1005" w:type="dxa"/>
            <w:tcBorders>
              <w:top w:val="nil"/>
              <w:left w:val="nil"/>
              <w:bottom w:val="single" w:sz="4" w:space="0" w:color="auto"/>
              <w:right w:val="single" w:sz="4" w:space="0" w:color="auto"/>
            </w:tcBorders>
            <w:noWrap/>
            <w:vAlign w:val="bottom"/>
            <w:hideMark/>
          </w:tcPr>
          <w:p w14:paraId="5B3A3261"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62AB9385"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6B473ED0"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2741A82D"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r>
      <w:tr w:rsidR="006D2891" w:rsidRPr="006D2891" w14:paraId="14B9D8B0"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7AB0C1A1"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96</w:t>
            </w:r>
          </w:p>
        </w:tc>
        <w:tc>
          <w:tcPr>
            <w:tcW w:w="1005" w:type="dxa"/>
            <w:tcBorders>
              <w:top w:val="nil"/>
              <w:left w:val="nil"/>
              <w:bottom w:val="single" w:sz="4" w:space="0" w:color="auto"/>
              <w:right w:val="single" w:sz="4" w:space="0" w:color="auto"/>
            </w:tcBorders>
            <w:noWrap/>
            <w:vAlign w:val="bottom"/>
            <w:hideMark/>
          </w:tcPr>
          <w:p w14:paraId="6A01245D"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48DCECC2"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5E73BAAC"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18CD3D6A"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r>
      <w:tr w:rsidR="006D2891" w:rsidRPr="006D2891" w14:paraId="0EE2A394"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38BA8EDC"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97</w:t>
            </w:r>
          </w:p>
        </w:tc>
        <w:tc>
          <w:tcPr>
            <w:tcW w:w="1005" w:type="dxa"/>
            <w:tcBorders>
              <w:top w:val="nil"/>
              <w:left w:val="nil"/>
              <w:bottom w:val="single" w:sz="4" w:space="0" w:color="auto"/>
              <w:right w:val="single" w:sz="4" w:space="0" w:color="auto"/>
            </w:tcBorders>
            <w:noWrap/>
            <w:vAlign w:val="bottom"/>
            <w:hideMark/>
          </w:tcPr>
          <w:p w14:paraId="68076D3B"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7FF64C11"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26D12E00"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41DE795C"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r>
      <w:tr w:rsidR="006D2891" w:rsidRPr="006D2891" w14:paraId="53B6AE1C"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27AA207C"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98</w:t>
            </w:r>
          </w:p>
        </w:tc>
        <w:tc>
          <w:tcPr>
            <w:tcW w:w="1005" w:type="dxa"/>
            <w:tcBorders>
              <w:top w:val="nil"/>
              <w:left w:val="nil"/>
              <w:bottom w:val="single" w:sz="4" w:space="0" w:color="auto"/>
              <w:right w:val="single" w:sz="4" w:space="0" w:color="auto"/>
            </w:tcBorders>
            <w:noWrap/>
            <w:vAlign w:val="bottom"/>
            <w:hideMark/>
          </w:tcPr>
          <w:p w14:paraId="44AD05F8"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3CCADB87"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4D549B1D"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41CF95E8"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r>
      <w:tr w:rsidR="006D2891" w:rsidRPr="006D2891" w14:paraId="2FA97F4A"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2242574B"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99</w:t>
            </w:r>
          </w:p>
        </w:tc>
        <w:tc>
          <w:tcPr>
            <w:tcW w:w="1005" w:type="dxa"/>
            <w:tcBorders>
              <w:top w:val="nil"/>
              <w:left w:val="nil"/>
              <w:bottom w:val="single" w:sz="4" w:space="0" w:color="auto"/>
              <w:right w:val="single" w:sz="4" w:space="0" w:color="auto"/>
            </w:tcBorders>
            <w:noWrap/>
            <w:vAlign w:val="bottom"/>
            <w:hideMark/>
          </w:tcPr>
          <w:p w14:paraId="661B9A08"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4BF1112D"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7A2CD73E"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254A54F2"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r>
      <w:tr w:rsidR="006D2891" w:rsidRPr="006D2891" w14:paraId="52CC5D0B"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1484F647"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100</w:t>
            </w:r>
          </w:p>
        </w:tc>
        <w:tc>
          <w:tcPr>
            <w:tcW w:w="1005" w:type="dxa"/>
            <w:tcBorders>
              <w:top w:val="nil"/>
              <w:left w:val="nil"/>
              <w:bottom w:val="single" w:sz="4" w:space="0" w:color="auto"/>
              <w:right w:val="single" w:sz="4" w:space="0" w:color="auto"/>
            </w:tcBorders>
            <w:noWrap/>
            <w:vAlign w:val="bottom"/>
            <w:hideMark/>
          </w:tcPr>
          <w:p w14:paraId="4BE8C4B4"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3BCF0F19"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11830688"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6A9E37B7"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r>
    </w:tbl>
    <w:p w14:paraId="71C1D945" w14:textId="3A6325F7" w:rsidR="006D2891" w:rsidRDefault="006D2891" w:rsidP="009E7BA8">
      <w:pPr>
        <w:spacing w:line="276" w:lineRule="auto"/>
        <w:rPr>
          <w:rFonts w:ascii="Times New Roman" w:hAnsi="Times New Roman" w:cs="Times New Roman"/>
          <w:b/>
          <w:bCs/>
        </w:rPr>
      </w:pPr>
    </w:p>
    <w:p w14:paraId="08B455FE" w14:textId="07E3B8E7" w:rsidR="006D2891" w:rsidRDefault="006D2891" w:rsidP="009E7BA8">
      <w:pPr>
        <w:spacing w:line="276" w:lineRule="auto"/>
        <w:rPr>
          <w:rFonts w:ascii="Times New Roman" w:hAnsi="Times New Roman" w:cs="Times New Roman"/>
          <w:b/>
          <w:bCs/>
        </w:rPr>
      </w:pPr>
      <w:r>
        <w:rPr>
          <w:rFonts w:ascii="Times New Roman" w:hAnsi="Times New Roman" w:cs="Times New Roman"/>
          <w:b/>
          <w:bCs/>
        </w:rPr>
        <w:t>2.3 Tabulasi Data Literasi Digital</w:t>
      </w:r>
    </w:p>
    <w:tbl>
      <w:tblPr>
        <w:tblW w:w="4800" w:type="dxa"/>
        <w:tblLook w:val="04A0" w:firstRow="1" w:lastRow="0" w:firstColumn="1" w:lastColumn="0" w:noHBand="0" w:noVBand="1"/>
      </w:tblPr>
      <w:tblGrid>
        <w:gridCol w:w="780"/>
        <w:gridCol w:w="1005"/>
        <w:gridCol w:w="1005"/>
        <w:gridCol w:w="1005"/>
        <w:gridCol w:w="1005"/>
      </w:tblGrid>
      <w:tr w:rsidR="006D2891" w:rsidRPr="006D2891" w14:paraId="63BCE6A9" w14:textId="77777777" w:rsidTr="006D2891">
        <w:trPr>
          <w:trHeight w:val="300"/>
        </w:trPr>
        <w:tc>
          <w:tcPr>
            <w:tcW w:w="4800" w:type="dxa"/>
            <w:gridSpan w:val="5"/>
            <w:tcBorders>
              <w:top w:val="single" w:sz="4" w:space="0" w:color="auto"/>
              <w:left w:val="single" w:sz="4" w:space="0" w:color="auto"/>
              <w:bottom w:val="single" w:sz="4" w:space="0" w:color="auto"/>
              <w:right w:val="single" w:sz="4" w:space="0" w:color="auto"/>
            </w:tcBorders>
            <w:noWrap/>
            <w:vAlign w:val="bottom"/>
            <w:hideMark/>
          </w:tcPr>
          <w:p w14:paraId="289B2A92" w14:textId="77777777" w:rsidR="006D2891" w:rsidRPr="006D2891" w:rsidRDefault="006D2891" w:rsidP="006D2891">
            <w:pPr>
              <w:spacing w:after="0" w:line="240" w:lineRule="auto"/>
              <w:jc w:val="center"/>
              <w:rPr>
                <w:rFonts w:ascii="Times New Roman" w:eastAsia="Times New Roman" w:hAnsi="Times New Roman" w:cs="Times New Roman"/>
                <w:b/>
                <w:bCs/>
                <w:color w:val="000000"/>
                <w:sz w:val="20"/>
                <w:szCs w:val="20"/>
                <w:lang w:eastAsia="en-ID"/>
              </w:rPr>
            </w:pPr>
            <w:r w:rsidRPr="006D2891">
              <w:rPr>
                <w:rFonts w:ascii="Times New Roman" w:eastAsia="Times New Roman" w:hAnsi="Times New Roman" w:cs="Times New Roman"/>
                <w:b/>
                <w:bCs/>
                <w:color w:val="000000"/>
                <w:sz w:val="20"/>
                <w:szCs w:val="20"/>
                <w:lang w:eastAsia="en-ID"/>
              </w:rPr>
              <w:t>Literasi Digital (X2)</w:t>
            </w:r>
          </w:p>
        </w:tc>
      </w:tr>
      <w:tr w:rsidR="006D2891" w:rsidRPr="006D2891" w14:paraId="12CA90BE"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60E9CBC1" w14:textId="77777777" w:rsidR="006D2891" w:rsidRPr="006D2891" w:rsidRDefault="006D2891" w:rsidP="006D2891">
            <w:pPr>
              <w:spacing w:after="0" w:line="240" w:lineRule="auto"/>
              <w:jc w:val="center"/>
              <w:rPr>
                <w:rFonts w:ascii="Times New Roman" w:eastAsia="Times New Roman" w:hAnsi="Times New Roman" w:cs="Times New Roman"/>
                <w:b/>
                <w:bCs/>
                <w:color w:val="000000"/>
                <w:sz w:val="20"/>
                <w:szCs w:val="20"/>
                <w:lang w:eastAsia="en-ID"/>
              </w:rPr>
            </w:pPr>
            <w:r w:rsidRPr="006D2891">
              <w:rPr>
                <w:rFonts w:ascii="Times New Roman" w:eastAsia="Times New Roman" w:hAnsi="Times New Roman" w:cs="Times New Roman"/>
                <w:b/>
                <w:bCs/>
                <w:color w:val="000000"/>
                <w:sz w:val="20"/>
                <w:szCs w:val="20"/>
                <w:lang w:eastAsia="en-ID"/>
              </w:rPr>
              <w:t>No.</w:t>
            </w:r>
          </w:p>
        </w:tc>
        <w:tc>
          <w:tcPr>
            <w:tcW w:w="1005" w:type="dxa"/>
            <w:tcBorders>
              <w:top w:val="nil"/>
              <w:left w:val="nil"/>
              <w:bottom w:val="single" w:sz="4" w:space="0" w:color="auto"/>
              <w:right w:val="single" w:sz="4" w:space="0" w:color="auto"/>
            </w:tcBorders>
            <w:noWrap/>
            <w:vAlign w:val="bottom"/>
            <w:hideMark/>
          </w:tcPr>
          <w:p w14:paraId="043A91EB" w14:textId="77777777" w:rsidR="006D2891" w:rsidRPr="006D2891" w:rsidRDefault="006D2891" w:rsidP="006D2891">
            <w:pPr>
              <w:spacing w:after="0" w:line="240" w:lineRule="auto"/>
              <w:jc w:val="center"/>
              <w:rPr>
                <w:rFonts w:ascii="Times New Roman" w:eastAsia="Times New Roman" w:hAnsi="Times New Roman" w:cs="Times New Roman"/>
                <w:b/>
                <w:bCs/>
                <w:color w:val="000000"/>
                <w:sz w:val="20"/>
                <w:szCs w:val="20"/>
                <w:lang w:eastAsia="en-ID"/>
              </w:rPr>
            </w:pPr>
            <w:r w:rsidRPr="006D2891">
              <w:rPr>
                <w:rFonts w:ascii="Times New Roman" w:eastAsia="Times New Roman" w:hAnsi="Times New Roman" w:cs="Times New Roman"/>
                <w:b/>
                <w:bCs/>
                <w:color w:val="000000"/>
                <w:sz w:val="20"/>
                <w:szCs w:val="20"/>
                <w:lang w:eastAsia="en-ID"/>
              </w:rPr>
              <w:t>X2.1</w:t>
            </w:r>
          </w:p>
        </w:tc>
        <w:tc>
          <w:tcPr>
            <w:tcW w:w="1005" w:type="dxa"/>
            <w:tcBorders>
              <w:top w:val="nil"/>
              <w:left w:val="nil"/>
              <w:bottom w:val="single" w:sz="4" w:space="0" w:color="auto"/>
              <w:right w:val="single" w:sz="4" w:space="0" w:color="auto"/>
            </w:tcBorders>
            <w:noWrap/>
            <w:vAlign w:val="bottom"/>
            <w:hideMark/>
          </w:tcPr>
          <w:p w14:paraId="55FC9FF0" w14:textId="77777777" w:rsidR="006D2891" w:rsidRPr="006D2891" w:rsidRDefault="006D2891" w:rsidP="006D2891">
            <w:pPr>
              <w:spacing w:after="0" w:line="240" w:lineRule="auto"/>
              <w:jc w:val="center"/>
              <w:rPr>
                <w:rFonts w:ascii="Times New Roman" w:eastAsia="Times New Roman" w:hAnsi="Times New Roman" w:cs="Times New Roman"/>
                <w:b/>
                <w:bCs/>
                <w:color w:val="000000"/>
                <w:sz w:val="20"/>
                <w:szCs w:val="20"/>
                <w:lang w:eastAsia="en-ID"/>
              </w:rPr>
            </w:pPr>
            <w:r w:rsidRPr="006D2891">
              <w:rPr>
                <w:rFonts w:ascii="Times New Roman" w:eastAsia="Times New Roman" w:hAnsi="Times New Roman" w:cs="Times New Roman"/>
                <w:b/>
                <w:bCs/>
                <w:color w:val="000000"/>
                <w:sz w:val="20"/>
                <w:szCs w:val="20"/>
                <w:lang w:eastAsia="en-ID"/>
              </w:rPr>
              <w:t>X2.2</w:t>
            </w:r>
          </w:p>
        </w:tc>
        <w:tc>
          <w:tcPr>
            <w:tcW w:w="1005" w:type="dxa"/>
            <w:tcBorders>
              <w:top w:val="nil"/>
              <w:left w:val="nil"/>
              <w:bottom w:val="single" w:sz="4" w:space="0" w:color="auto"/>
              <w:right w:val="single" w:sz="4" w:space="0" w:color="auto"/>
            </w:tcBorders>
            <w:noWrap/>
            <w:vAlign w:val="bottom"/>
            <w:hideMark/>
          </w:tcPr>
          <w:p w14:paraId="5790A389" w14:textId="77777777" w:rsidR="006D2891" w:rsidRPr="006D2891" w:rsidRDefault="006D2891" w:rsidP="006D2891">
            <w:pPr>
              <w:spacing w:after="0" w:line="240" w:lineRule="auto"/>
              <w:jc w:val="center"/>
              <w:rPr>
                <w:rFonts w:ascii="Times New Roman" w:eastAsia="Times New Roman" w:hAnsi="Times New Roman" w:cs="Times New Roman"/>
                <w:b/>
                <w:bCs/>
                <w:color w:val="000000"/>
                <w:sz w:val="20"/>
                <w:szCs w:val="20"/>
                <w:lang w:eastAsia="en-ID"/>
              </w:rPr>
            </w:pPr>
            <w:r w:rsidRPr="006D2891">
              <w:rPr>
                <w:rFonts w:ascii="Times New Roman" w:eastAsia="Times New Roman" w:hAnsi="Times New Roman" w:cs="Times New Roman"/>
                <w:b/>
                <w:bCs/>
                <w:color w:val="000000"/>
                <w:sz w:val="20"/>
                <w:szCs w:val="20"/>
                <w:lang w:eastAsia="en-ID"/>
              </w:rPr>
              <w:t>X2.3</w:t>
            </w:r>
          </w:p>
        </w:tc>
        <w:tc>
          <w:tcPr>
            <w:tcW w:w="1005" w:type="dxa"/>
            <w:tcBorders>
              <w:top w:val="nil"/>
              <w:left w:val="nil"/>
              <w:bottom w:val="single" w:sz="4" w:space="0" w:color="auto"/>
              <w:right w:val="single" w:sz="4" w:space="0" w:color="auto"/>
            </w:tcBorders>
            <w:noWrap/>
            <w:vAlign w:val="bottom"/>
            <w:hideMark/>
          </w:tcPr>
          <w:p w14:paraId="62DEA771" w14:textId="77777777" w:rsidR="006D2891" w:rsidRPr="006D2891" w:rsidRDefault="006D2891" w:rsidP="006D2891">
            <w:pPr>
              <w:spacing w:after="0" w:line="240" w:lineRule="auto"/>
              <w:jc w:val="center"/>
              <w:rPr>
                <w:rFonts w:ascii="Times New Roman" w:eastAsia="Times New Roman" w:hAnsi="Times New Roman" w:cs="Times New Roman"/>
                <w:b/>
                <w:bCs/>
                <w:color w:val="000000"/>
                <w:sz w:val="20"/>
                <w:szCs w:val="20"/>
                <w:lang w:eastAsia="en-ID"/>
              </w:rPr>
            </w:pPr>
            <w:r w:rsidRPr="006D2891">
              <w:rPr>
                <w:rFonts w:ascii="Times New Roman" w:eastAsia="Times New Roman" w:hAnsi="Times New Roman" w:cs="Times New Roman"/>
                <w:b/>
                <w:bCs/>
                <w:color w:val="000000"/>
                <w:sz w:val="20"/>
                <w:szCs w:val="20"/>
                <w:lang w:eastAsia="en-ID"/>
              </w:rPr>
              <w:t>X2.4</w:t>
            </w:r>
          </w:p>
        </w:tc>
      </w:tr>
      <w:tr w:rsidR="006D2891" w:rsidRPr="006D2891" w14:paraId="3439FFFC"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001F71B7"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1</w:t>
            </w:r>
          </w:p>
        </w:tc>
        <w:tc>
          <w:tcPr>
            <w:tcW w:w="1005" w:type="dxa"/>
            <w:tcBorders>
              <w:top w:val="nil"/>
              <w:left w:val="nil"/>
              <w:bottom w:val="single" w:sz="4" w:space="0" w:color="auto"/>
              <w:right w:val="single" w:sz="4" w:space="0" w:color="auto"/>
            </w:tcBorders>
            <w:noWrap/>
            <w:vAlign w:val="bottom"/>
            <w:hideMark/>
          </w:tcPr>
          <w:p w14:paraId="515A1ECB"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095C3D20"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32A19B4A"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7CCF353A"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r>
      <w:tr w:rsidR="006D2891" w:rsidRPr="006D2891" w14:paraId="0D54732A"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301E4196"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2</w:t>
            </w:r>
          </w:p>
        </w:tc>
        <w:tc>
          <w:tcPr>
            <w:tcW w:w="1005" w:type="dxa"/>
            <w:tcBorders>
              <w:top w:val="nil"/>
              <w:left w:val="nil"/>
              <w:bottom w:val="single" w:sz="4" w:space="0" w:color="auto"/>
              <w:right w:val="single" w:sz="4" w:space="0" w:color="auto"/>
            </w:tcBorders>
            <w:noWrap/>
            <w:vAlign w:val="bottom"/>
            <w:hideMark/>
          </w:tcPr>
          <w:p w14:paraId="13C6E592"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5061CFDB"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536FD8C7"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04DC2A6E"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r>
      <w:tr w:rsidR="006D2891" w:rsidRPr="006D2891" w14:paraId="534A5FCF"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7BD2C462"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5FC4D14C"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1C9E2774"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7A5C549E"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43273C8A"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r>
      <w:tr w:rsidR="006D2891" w:rsidRPr="006D2891" w14:paraId="357E03EA"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674A74B1"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2E6BAB1B"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738FE77F"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72B0F848"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0A31D9D2"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r>
      <w:tr w:rsidR="006D2891" w:rsidRPr="006D2891" w14:paraId="0CFBE1E0"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3E68EB72"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5</w:t>
            </w:r>
          </w:p>
        </w:tc>
        <w:tc>
          <w:tcPr>
            <w:tcW w:w="1005" w:type="dxa"/>
            <w:tcBorders>
              <w:top w:val="nil"/>
              <w:left w:val="nil"/>
              <w:bottom w:val="single" w:sz="4" w:space="0" w:color="auto"/>
              <w:right w:val="single" w:sz="4" w:space="0" w:color="auto"/>
            </w:tcBorders>
            <w:noWrap/>
            <w:vAlign w:val="bottom"/>
            <w:hideMark/>
          </w:tcPr>
          <w:p w14:paraId="5A1D3A2C"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2E4D87F2"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6F652035"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15919488"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r>
      <w:tr w:rsidR="006D2891" w:rsidRPr="006D2891" w14:paraId="07C6E8DB"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36151841"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6</w:t>
            </w:r>
          </w:p>
        </w:tc>
        <w:tc>
          <w:tcPr>
            <w:tcW w:w="1005" w:type="dxa"/>
            <w:tcBorders>
              <w:top w:val="nil"/>
              <w:left w:val="nil"/>
              <w:bottom w:val="single" w:sz="4" w:space="0" w:color="auto"/>
              <w:right w:val="single" w:sz="4" w:space="0" w:color="auto"/>
            </w:tcBorders>
            <w:noWrap/>
            <w:vAlign w:val="bottom"/>
            <w:hideMark/>
          </w:tcPr>
          <w:p w14:paraId="62505332"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3E94A059"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66D8417C"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11551302"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r>
      <w:tr w:rsidR="006D2891" w:rsidRPr="006D2891" w14:paraId="2F32B000"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74DFC4B7"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7</w:t>
            </w:r>
          </w:p>
        </w:tc>
        <w:tc>
          <w:tcPr>
            <w:tcW w:w="1005" w:type="dxa"/>
            <w:tcBorders>
              <w:top w:val="nil"/>
              <w:left w:val="nil"/>
              <w:bottom w:val="single" w:sz="4" w:space="0" w:color="auto"/>
              <w:right w:val="single" w:sz="4" w:space="0" w:color="auto"/>
            </w:tcBorders>
            <w:noWrap/>
            <w:vAlign w:val="bottom"/>
            <w:hideMark/>
          </w:tcPr>
          <w:p w14:paraId="478A924C"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2A1B4427"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73125E23"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22B259FB"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r>
      <w:tr w:rsidR="006D2891" w:rsidRPr="006D2891" w14:paraId="045B1B12"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4696C438"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8</w:t>
            </w:r>
          </w:p>
        </w:tc>
        <w:tc>
          <w:tcPr>
            <w:tcW w:w="1005" w:type="dxa"/>
            <w:tcBorders>
              <w:top w:val="nil"/>
              <w:left w:val="nil"/>
              <w:bottom w:val="single" w:sz="4" w:space="0" w:color="auto"/>
              <w:right w:val="single" w:sz="4" w:space="0" w:color="auto"/>
            </w:tcBorders>
            <w:noWrap/>
            <w:vAlign w:val="bottom"/>
            <w:hideMark/>
          </w:tcPr>
          <w:p w14:paraId="20F2787B"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1104BBE3"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7DA8A597"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49E57F8D"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r>
      <w:tr w:rsidR="006D2891" w:rsidRPr="006D2891" w14:paraId="4437F1A1"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362A22A9"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9</w:t>
            </w:r>
          </w:p>
        </w:tc>
        <w:tc>
          <w:tcPr>
            <w:tcW w:w="1005" w:type="dxa"/>
            <w:tcBorders>
              <w:top w:val="nil"/>
              <w:left w:val="nil"/>
              <w:bottom w:val="single" w:sz="4" w:space="0" w:color="auto"/>
              <w:right w:val="single" w:sz="4" w:space="0" w:color="auto"/>
            </w:tcBorders>
            <w:noWrap/>
            <w:vAlign w:val="bottom"/>
            <w:hideMark/>
          </w:tcPr>
          <w:p w14:paraId="09806BD0"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1EB4C9CE"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18AEA301"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7EB0158E"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2</w:t>
            </w:r>
          </w:p>
        </w:tc>
      </w:tr>
      <w:tr w:rsidR="006D2891" w:rsidRPr="006D2891" w14:paraId="2F55B91B"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313D8FDF"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10</w:t>
            </w:r>
          </w:p>
        </w:tc>
        <w:tc>
          <w:tcPr>
            <w:tcW w:w="1005" w:type="dxa"/>
            <w:tcBorders>
              <w:top w:val="nil"/>
              <w:left w:val="nil"/>
              <w:bottom w:val="single" w:sz="4" w:space="0" w:color="auto"/>
              <w:right w:val="single" w:sz="4" w:space="0" w:color="auto"/>
            </w:tcBorders>
            <w:noWrap/>
            <w:vAlign w:val="bottom"/>
            <w:hideMark/>
          </w:tcPr>
          <w:p w14:paraId="21C52472"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2313F95D"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5052375B"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7D227E57"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2</w:t>
            </w:r>
          </w:p>
        </w:tc>
      </w:tr>
      <w:tr w:rsidR="006D2891" w:rsidRPr="006D2891" w14:paraId="2F4E7E8D"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06AB1110"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11</w:t>
            </w:r>
          </w:p>
        </w:tc>
        <w:tc>
          <w:tcPr>
            <w:tcW w:w="1005" w:type="dxa"/>
            <w:tcBorders>
              <w:top w:val="nil"/>
              <w:left w:val="nil"/>
              <w:bottom w:val="single" w:sz="4" w:space="0" w:color="auto"/>
              <w:right w:val="single" w:sz="4" w:space="0" w:color="auto"/>
            </w:tcBorders>
            <w:noWrap/>
            <w:vAlign w:val="bottom"/>
            <w:hideMark/>
          </w:tcPr>
          <w:p w14:paraId="6BBA3487"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617E1534"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3D0056F7"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51150ADC"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r>
      <w:tr w:rsidR="006D2891" w:rsidRPr="006D2891" w14:paraId="4FD22CBC"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7159BEE3"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12</w:t>
            </w:r>
          </w:p>
        </w:tc>
        <w:tc>
          <w:tcPr>
            <w:tcW w:w="1005" w:type="dxa"/>
            <w:tcBorders>
              <w:top w:val="nil"/>
              <w:left w:val="nil"/>
              <w:bottom w:val="single" w:sz="4" w:space="0" w:color="auto"/>
              <w:right w:val="single" w:sz="4" w:space="0" w:color="auto"/>
            </w:tcBorders>
            <w:noWrap/>
            <w:vAlign w:val="bottom"/>
            <w:hideMark/>
          </w:tcPr>
          <w:p w14:paraId="1AFCF83D"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75CBF3AE"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2C504AE8"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1F5660F4"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r>
      <w:tr w:rsidR="006D2891" w:rsidRPr="006D2891" w14:paraId="2A9940F0"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4D0AF5B3"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13</w:t>
            </w:r>
          </w:p>
        </w:tc>
        <w:tc>
          <w:tcPr>
            <w:tcW w:w="1005" w:type="dxa"/>
            <w:tcBorders>
              <w:top w:val="nil"/>
              <w:left w:val="nil"/>
              <w:bottom w:val="single" w:sz="4" w:space="0" w:color="auto"/>
              <w:right w:val="single" w:sz="4" w:space="0" w:color="auto"/>
            </w:tcBorders>
            <w:noWrap/>
            <w:vAlign w:val="bottom"/>
            <w:hideMark/>
          </w:tcPr>
          <w:p w14:paraId="38809FDB"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39816781"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346C9CA0"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45C17B05"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r>
      <w:tr w:rsidR="006D2891" w:rsidRPr="006D2891" w14:paraId="79C250BD"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545D1406"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14</w:t>
            </w:r>
          </w:p>
        </w:tc>
        <w:tc>
          <w:tcPr>
            <w:tcW w:w="1005" w:type="dxa"/>
            <w:tcBorders>
              <w:top w:val="nil"/>
              <w:left w:val="nil"/>
              <w:bottom w:val="single" w:sz="4" w:space="0" w:color="auto"/>
              <w:right w:val="single" w:sz="4" w:space="0" w:color="auto"/>
            </w:tcBorders>
            <w:noWrap/>
            <w:vAlign w:val="bottom"/>
            <w:hideMark/>
          </w:tcPr>
          <w:p w14:paraId="11D6060B"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5AB2A1FF"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11FD90DA"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47AAAD2C"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2</w:t>
            </w:r>
          </w:p>
        </w:tc>
      </w:tr>
      <w:tr w:rsidR="006D2891" w:rsidRPr="006D2891" w14:paraId="723EEA6B"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2EA0681C"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15</w:t>
            </w:r>
          </w:p>
        </w:tc>
        <w:tc>
          <w:tcPr>
            <w:tcW w:w="1005" w:type="dxa"/>
            <w:tcBorders>
              <w:top w:val="nil"/>
              <w:left w:val="nil"/>
              <w:bottom w:val="single" w:sz="4" w:space="0" w:color="auto"/>
              <w:right w:val="single" w:sz="4" w:space="0" w:color="auto"/>
            </w:tcBorders>
            <w:noWrap/>
            <w:vAlign w:val="bottom"/>
            <w:hideMark/>
          </w:tcPr>
          <w:p w14:paraId="5AC6C0FA"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15E6299D"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39D72A00"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0E732429"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r>
      <w:tr w:rsidR="006D2891" w:rsidRPr="006D2891" w14:paraId="7A4A55DB"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72B40D8B"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16</w:t>
            </w:r>
          </w:p>
        </w:tc>
        <w:tc>
          <w:tcPr>
            <w:tcW w:w="1005" w:type="dxa"/>
            <w:tcBorders>
              <w:top w:val="nil"/>
              <w:left w:val="nil"/>
              <w:bottom w:val="single" w:sz="4" w:space="0" w:color="auto"/>
              <w:right w:val="single" w:sz="4" w:space="0" w:color="auto"/>
            </w:tcBorders>
            <w:noWrap/>
            <w:vAlign w:val="bottom"/>
            <w:hideMark/>
          </w:tcPr>
          <w:p w14:paraId="00788550"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2A9EEC43"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2DDA8189"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32A836C8"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r>
      <w:tr w:rsidR="006D2891" w:rsidRPr="006D2891" w14:paraId="5D1AA0CA"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10CCA7CA"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17</w:t>
            </w:r>
          </w:p>
        </w:tc>
        <w:tc>
          <w:tcPr>
            <w:tcW w:w="1005" w:type="dxa"/>
            <w:tcBorders>
              <w:top w:val="nil"/>
              <w:left w:val="nil"/>
              <w:bottom w:val="single" w:sz="4" w:space="0" w:color="auto"/>
              <w:right w:val="single" w:sz="4" w:space="0" w:color="auto"/>
            </w:tcBorders>
            <w:noWrap/>
            <w:vAlign w:val="bottom"/>
            <w:hideMark/>
          </w:tcPr>
          <w:p w14:paraId="164D9793"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39BC95CE"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12CBCA8B"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2F25EDA5"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2</w:t>
            </w:r>
          </w:p>
        </w:tc>
      </w:tr>
      <w:tr w:rsidR="006D2891" w:rsidRPr="006D2891" w14:paraId="26C04F37"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61975B05"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18</w:t>
            </w:r>
          </w:p>
        </w:tc>
        <w:tc>
          <w:tcPr>
            <w:tcW w:w="1005" w:type="dxa"/>
            <w:tcBorders>
              <w:top w:val="nil"/>
              <w:left w:val="nil"/>
              <w:bottom w:val="single" w:sz="4" w:space="0" w:color="auto"/>
              <w:right w:val="single" w:sz="4" w:space="0" w:color="auto"/>
            </w:tcBorders>
            <w:noWrap/>
            <w:vAlign w:val="bottom"/>
            <w:hideMark/>
          </w:tcPr>
          <w:p w14:paraId="068BAF67"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37D4BB11"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77193AF0"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1DF6F922"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r>
      <w:tr w:rsidR="006D2891" w:rsidRPr="006D2891" w14:paraId="16F9BAC2"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3AABBDDC"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19</w:t>
            </w:r>
          </w:p>
        </w:tc>
        <w:tc>
          <w:tcPr>
            <w:tcW w:w="1005" w:type="dxa"/>
            <w:tcBorders>
              <w:top w:val="nil"/>
              <w:left w:val="nil"/>
              <w:bottom w:val="single" w:sz="4" w:space="0" w:color="auto"/>
              <w:right w:val="single" w:sz="4" w:space="0" w:color="auto"/>
            </w:tcBorders>
            <w:noWrap/>
            <w:vAlign w:val="bottom"/>
            <w:hideMark/>
          </w:tcPr>
          <w:p w14:paraId="699F6255"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228C46AD"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7A800E9F"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1DBDD74F"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r>
      <w:tr w:rsidR="006D2891" w:rsidRPr="006D2891" w14:paraId="6421E61F"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057E5BC7"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20</w:t>
            </w:r>
          </w:p>
        </w:tc>
        <w:tc>
          <w:tcPr>
            <w:tcW w:w="1005" w:type="dxa"/>
            <w:tcBorders>
              <w:top w:val="nil"/>
              <w:left w:val="nil"/>
              <w:bottom w:val="single" w:sz="4" w:space="0" w:color="auto"/>
              <w:right w:val="single" w:sz="4" w:space="0" w:color="auto"/>
            </w:tcBorders>
            <w:noWrap/>
            <w:vAlign w:val="bottom"/>
            <w:hideMark/>
          </w:tcPr>
          <w:p w14:paraId="5B9396B7"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4809D7E0"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3CAB8DB5"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1C6830B9"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r>
      <w:tr w:rsidR="006D2891" w:rsidRPr="006D2891" w14:paraId="259438AB"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038626F4"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21</w:t>
            </w:r>
          </w:p>
        </w:tc>
        <w:tc>
          <w:tcPr>
            <w:tcW w:w="1005" w:type="dxa"/>
            <w:tcBorders>
              <w:top w:val="nil"/>
              <w:left w:val="nil"/>
              <w:bottom w:val="single" w:sz="4" w:space="0" w:color="auto"/>
              <w:right w:val="single" w:sz="4" w:space="0" w:color="auto"/>
            </w:tcBorders>
            <w:noWrap/>
            <w:vAlign w:val="bottom"/>
            <w:hideMark/>
          </w:tcPr>
          <w:p w14:paraId="4C912380"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770BBC90"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184DE311"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2</w:t>
            </w:r>
          </w:p>
        </w:tc>
        <w:tc>
          <w:tcPr>
            <w:tcW w:w="1005" w:type="dxa"/>
            <w:tcBorders>
              <w:top w:val="nil"/>
              <w:left w:val="nil"/>
              <w:bottom w:val="single" w:sz="4" w:space="0" w:color="auto"/>
              <w:right w:val="single" w:sz="4" w:space="0" w:color="auto"/>
            </w:tcBorders>
            <w:noWrap/>
            <w:vAlign w:val="bottom"/>
            <w:hideMark/>
          </w:tcPr>
          <w:p w14:paraId="7F0CB54D"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r>
      <w:tr w:rsidR="006D2891" w:rsidRPr="006D2891" w14:paraId="7DBE897C"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424ECEF7"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22</w:t>
            </w:r>
          </w:p>
        </w:tc>
        <w:tc>
          <w:tcPr>
            <w:tcW w:w="1005" w:type="dxa"/>
            <w:tcBorders>
              <w:top w:val="nil"/>
              <w:left w:val="nil"/>
              <w:bottom w:val="single" w:sz="4" w:space="0" w:color="auto"/>
              <w:right w:val="single" w:sz="4" w:space="0" w:color="auto"/>
            </w:tcBorders>
            <w:noWrap/>
            <w:vAlign w:val="bottom"/>
            <w:hideMark/>
          </w:tcPr>
          <w:p w14:paraId="6466A136"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50437965"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4794FD4B"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39C60BC6"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r>
      <w:tr w:rsidR="006D2891" w:rsidRPr="006D2891" w14:paraId="066330BD"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11AD6318"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23</w:t>
            </w:r>
          </w:p>
        </w:tc>
        <w:tc>
          <w:tcPr>
            <w:tcW w:w="1005" w:type="dxa"/>
            <w:tcBorders>
              <w:top w:val="nil"/>
              <w:left w:val="nil"/>
              <w:bottom w:val="single" w:sz="4" w:space="0" w:color="auto"/>
              <w:right w:val="single" w:sz="4" w:space="0" w:color="auto"/>
            </w:tcBorders>
            <w:noWrap/>
            <w:vAlign w:val="bottom"/>
            <w:hideMark/>
          </w:tcPr>
          <w:p w14:paraId="43BF4BBD"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1CC95818"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734560AA"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479A52B1"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r>
      <w:tr w:rsidR="006D2891" w:rsidRPr="006D2891" w14:paraId="41985339"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26516D5F"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24</w:t>
            </w:r>
          </w:p>
        </w:tc>
        <w:tc>
          <w:tcPr>
            <w:tcW w:w="1005" w:type="dxa"/>
            <w:tcBorders>
              <w:top w:val="nil"/>
              <w:left w:val="nil"/>
              <w:bottom w:val="single" w:sz="4" w:space="0" w:color="auto"/>
              <w:right w:val="single" w:sz="4" w:space="0" w:color="auto"/>
            </w:tcBorders>
            <w:noWrap/>
            <w:vAlign w:val="bottom"/>
            <w:hideMark/>
          </w:tcPr>
          <w:p w14:paraId="1CDD9D85"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7CF0C025"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3B083A90"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45BB682D"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r>
      <w:tr w:rsidR="006D2891" w:rsidRPr="006D2891" w14:paraId="6DCB51F3"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0BBD997C"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25</w:t>
            </w:r>
          </w:p>
        </w:tc>
        <w:tc>
          <w:tcPr>
            <w:tcW w:w="1005" w:type="dxa"/>
            <w:tcBorders>
              <w:top w:val="nil"/>
              <w:left w:val="nil"/>
              <w:bottom w:val="single" w:sz="4" w:space="0" w:color="auto"/>
              <w:right w:val="single" w:sz="4" w:space="0" w:color="auto"/>
            </w:tcBorders>
            <w:noWrap/>
            <w:vAlign w:val="bottom"/>
            <w:hideMark/>
          </w:tcPr>
          <w:p w14:paraId="03B5F37B"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764A6975"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1FBC9B0D"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21950AC8"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r>
      <w:tr w:rsidR="006D2891" w:rsidRPr="006D2891" w14:paraId="4F9948AF"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2C13D96E"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26</w:t>
            </w:r>
          </w:p>
        </w:tc>
        <w:tc>
          <w:tcPr>
            <w:tcW w:w="1005" w:type="dxa"/>
            <w:tcBorders>
              <w:top w:val="nil"/>
              <w:left w:val="nil"/>
              <w:bottom w:val="single" w:sz="4" w:space="0" w:color="auto"/>
              <w:right w:val="single" w:sz="4" w:space="0" w:color="auto"/>
            </w:tcBorders>
            <w:noWrap/>
            <w:vAlign w:val="bottom"/>
            <w:hideMark/>
          </w:tcPr>
          <w:p w14:paraId="10891812"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766D2C79"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5550182A"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7CBBE6FC"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r>
      <w:tr w:rsidR="006D2891" w:rsidRPr="006D2891" w14:paraId="60F5B71E"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46863438"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27</w:t>
            </w:r>
          </w:p>
        </w:tc>
        <w:tc>
          <w:tcPr>
            <w:tcW w:w="1005" w:type="dxa"/>
            <w:tcBorders>
              <w:top w:val="nil"/>
              <w:left w:val="nil"/>
              <w:bottom w:val="single" w:sz="4" w:space="0" w:color="auto"/>
              <w:right w:val="single" w:sz="4" w:space="0" w:color="auto"/>
            </w:tcBorders>
            <w:noWrap/>
            <w:vAlign w:val="bottom"/>
            <w:hideMark/>
          </w:tcPr>
          <w:p w14:paraId="258E2F99"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5AC4BF98"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48F72134"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4BC1B2D0"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r>
      <w:tr w:rsidR="006D2891" w:rsidRPr="006D2891" w14:paraId="7C312936"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4D7EE6C5"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28</w:t>
            </w:r>
          </w:p>
        </w:tc>
        <w:tc>
          <w:tcPr>
            <w:tcW w:w="1005" w:type="dxa"/>
            <w:tcBorders>
              <w:top w:val="nil"/>
              <w:left w:val="nil"/>
              <w:bottom w:val="single" w:sz="4" w:space="0" w:color="auto"/>
              <w:right w:val="single" w:sz="4" w:space="0" w:color="auto"/>
            </w:tcBorders>
            <w:noWrap/>
            <w:vAlign w:val="bottom"/>
            <w:hideMark/>
          </w:tcPr>
          <w:p w14:paraId="1867EA7C"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659B657F"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159199CC"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0DC5E6BA"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r>
      <w:tr w:rsidR="006D2891" w:rsidRPr="006D2891" w14:paraId="3DB87E67"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0506ECF0"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29</w:t>
            </w:r>
          </w:p>
        </w:tc>
        <w:tc>
          <w:tcPr>
            <w:tcW w:w="1005" w:type="dxa"/>
            <w:tcBorders>
              <w:top w:val="nil"/>
              <w:left w:val="nil"/>
              <w:bottom w:val="single" w:sz="4" w:space="0" w:color="auto"/>
              <w:right w:val="single" w:sz="4" w:space="0" w:color="auto"/>
            </w:tcBorders>
            <w:noWrap/>
            <w:vAlign w:val="bottom"/>
            <w:hideMark/>
          </w:tcPr>
          <w:p w14:paraId="75BC7173"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595946CE"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50FE3AC1"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4420E9DC"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2</w:t>
            </w:r>
          </w:p>
        </w:tc>
      </w:tr>
      <w:tr w:rsidR="006D2891" w:rsidRPr="006D2891" w14:paraId="34EB80EA"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69D61B51"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30</w:t>
            </w:r>
          </w:p>
        </w:tc>
        <w:tc>
          <w:tcPr>
            <w:tcW w:w="1005" w:type="dxa"/>
            <w:tcBorders>
              <w:top w:val="nil"/>
              <w:left w:val="nil"/>
              <w:bottom w:val="single" w:sz="4" w:space="0" w:color="auto"/>
              <w:right w:val="single" w:sz="4" w:space="0" w:color="auto"/>
            </w:tcBorders>
            <w:noWrap/>
            <w:vAlign w:val="bottom"/>
            <w:hideMark/>
          </w:tcPr>
          <w:p w14:paraId="55E2F3D3"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7EB0DA16"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61AB8888"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0CA1C411"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r>
      <w:tr w:rsidR="006D2891" w:rsidRPr="006D2891" w14:paraId="6B575730"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49BD6873"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31</w:t>
            </w:r>
          </w:p>
        </w:tc>
        <w:tc>
          <w:tcPr>
            <w:tcW w:w="1005" w:type="dxa"/>
            <w:tcBorders>
              <w:top w:val="nil"/>
              <w:left w:val="nil"/>
              <w:bottom w:val="single" w:sz="4" w:space="0" w:color="auto"/>
              <w:right w:val="single" w:sz="4" w:space="0" w:color="auto"/>
            </w:tcBorders>
            <w:noWrap/>
            <w:vAlign w:val="bottom"/>
            <w:hideMark/>
          </w:tcPr>
          <w:p w14:paraId="025CDCA5"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3F8969C0"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15AAD35B"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557B040D"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r>
      <w:tr w:rsidR="006D2891" w:rsidRPr="006D2891" w14:paraId="091AE4D4"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10B8BEEE"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32</w:t>
            </w:r>
          </w:p>
        </w:tc>
        <w:tc>
          <w:tcPr>
            <w:tcW w:w="1005" w:type="dxa"/>
            <w:tcBorders>
              <w:top w:val="nil"/>
              <w:left w:val="nil"/>
              <w:bottom w:val="single" w:sz="4" w:space="0" w:color="auto"/>
              <w:right w:val="single" w:sz="4" w:space="0" w:color="auto"/>
            </w:tcBorders>
            <w:noWrap/>
            <w:vAlign w:val="bottom"/>
            <w:hideMark/>
          </w:tcPr>
          <w:p w14:paraId="1A8178EB"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74089BA5"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094805B3"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2B0F6824"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r>
      <w:tr w:rsidR="006D2891" w:rsidRPr="006D2891" w14:paraId="1F4B1EEC"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67C951E2"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33</w:t>
            </w:r>
          </w:p>
        </w:tc>
        <w:tc>
          <w:tcPr>
            <w:tcW w:w="1005" w:type="dxa"/>
            <w:tcBorders>
              <w:top w:val="nil"/>
              <w:left w:val="nil"/>
              <w:bottom w:val="single" w:sz="4" w:space="0" w:color="auto"/>
              <w:right w:val="single" w:sz="4" w:space="0" w:color="auto"/>
            </w:tcBorders>
            <w:noWrap/>
            <w:vAlign w:val="bottom"/>
            <w:hideMark/>
          </w:tcPr>
          <w:p w14:paraId="31574623"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1</w:t>
            </w:r>
          </w:p>
        </w:tc>
        <w:tc>
          <w:tcPr>
            <w:tcW w:w="1005" w:type="dxa"/>
            <w:tcBorders>
              <w:top w:val="nil"/>
              <w:left w:val="nil"/>
              <w:bottom w:val="single" w:sz="4" w:space="0" w:color="auto"/>
              <w:right w:val="single" w:sz="4" w:space="0" w:color="auto"/>
            </w:tcBorders>
            <w:noWrap/>
            <w:vAlign w:val="bottom"/>
            <w:hideMark/>
          </w:tcPr>
          <w:p w14:paraId="7C2A69EE"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022EB8AA"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2</w:t>
            </w:r>
          </w:p>
        </w:tc>
        <w:tc>
          <w:tcPr>
            <w:tcW w:w="1005" w:type="dxa"/>
            <w:tcBorders>
              <w:top w:val="nil"/>
              <w:left w:val="nil"/>
              <w:bottom w:val="single" w:sz="4" w:space="0" w:color="auto"/>
              <w:right w:val="single" w:sz="4" w:space="0" w:color="auto"/>
            </w:tcBorders>
            <w:noWrap/>
            <w:vAlign w:val="bottom"/>
            <w:hideMark/>
          </w:tcPr>
          <w:p w14:paraId="556F0622"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2</w:t>
            </w:r>
          </w:p>
        </w:tc>
      </w:tr>
      <w:tr w:rsidR="006D2891" w:rsidRPr="006D2891" w14:paraId="300A568E"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1FEE02AD"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34</w:t>
            </w:r>
          </w:p>
        </w:tc>
        <w:tc>
          <w:tcPr>
            <w:tcW w:w="1005" w:type="dxa"/>
            <w:tcBorders>
              <w:top w:val="nil"/>
              <w:left w:val="nil"/>
              <w:bottom w:val="single" w:sz="4" w:space="0" w:color="auto"/>
              <w:right w:val="single" w:sz="4" w:space="0" w:color="auto"/>
            </w:tcBorders>
            <w:noWrap/>
            <w:vAlign w:val="bottom"/>
            <w:hideMark/>
          </w:tcPr>
          <w:p w14:paraId="08E97081"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7E8DCD8A"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21132EAE"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77F29350"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r>
      <w:tr w:rsidR="006D2891" w:rsidRPr="006D2891" w14:paraId="19CCB6A0"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17A74E0B"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35</w:t>
            </w:r>
          </w:p>
        </w:tc>
        <w:tc>
          <w:tcPr>
            <w:tcW w:w="1005" w:type="dxa"/>
            <w:tcBorders>
              <w:top w:val="nil"/>
              <w:left w:val="nil"/>
              <w:bottom w:val="single" w:sz="4" w:space="0" w:color="auto"/>
              <w:right w:val="single" w:sz="4" w:space="0" w:color="auto"/>
            </w:tcBorders>
            <w:noWrap/>
            <w:vAlign w:val="bottom"/>
            <w:hideMark/>
          </w:tcPr>
          <w:p w14:paraId="0869C847"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5D34FBD2"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54AD91B0"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21BAE415"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r>
      <w:tr w:rsidR="006D2891" w:rsidRPr="006D2891" w14:paraId="7FC8337F"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5D86C60E"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36</w:t>
            </w:r>
          </w:p>
        </w:tc>
        <w:tc>
          <w:tcPr>
            <w:tcW w:w="1005" w:type="dxa"/>
            <w:tcBorders>
              <w:top w:val="nil"/>
              <w:left w:val="nil"/>
              <w:bottom w:val="single" w:sz="4" w:space="0" w:color="auto"/>
              <w:right w:val="single" w:sz="4" w:space="0" w:color="auto"/>
            </w:tcBorders>
            <w:noWrap/>
            <w:vAlign w:val="bottom"/>
            <w:hideMark/>
          </w:tcPr>
          <w:p w14:paraId="1668EE31"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52867EE1"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0CBE569B"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7D0D3C1E"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r>
      <w:tr w:rsidR="006D2891" w:rsidRPr="006D2891" w14:paraId="3401E480"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3E6C7EDB"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37</w:t>
            </w:r>
          </w:p>
        </w:tc>
        <w:tc>
          <w:tcPr>
            <w:tcW w:w="1005" w:type="dxa"/>
            <w:tcBorders>
              <w:top w:val="nil"/>
              <w:left w:val="nil"/>
              <w:bottom w:val="single" w:sz="4" w:space="0" w:color="auto"/>
              <w:right w:val="single" w:sz="4" w:space="0" w:color="auto"/>
            </w:tcBorders>
            <w:noWrap/>
            <w:vAlign w:val="bottom"/>
            <w:hideMark/>
          </w:tcPr>
          <w:p w14:paraId="634B6ACD"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5F4D331B"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2FAE7D95"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2</w:t>
            </w:r>
          </w:p>
        </w:tc>
        <w:tc>
          <w:tcPr>
            <w:tcW w:w="1005" w:type="dxa"/>
            <w:tcBorders>
              <w:top w:val="nil"/>
              <w:left w:val="nil"/>
              <w:bottom w:val="single" w:sz="4" w:space="0" w:color="auto"/>
              <w:right w:val="single" w:sz="4" w:space="0" w:color="auto"/>
            </w:tcBorders>
            <w:noWrap/>
            <w:vAlign w:val="bottom"/>
            <w:hideMark/>
          </w:tcPr>
          <w:p w14:paraId="541490BF"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1</w:t>
            </w:r>
          </w:p>
        </w:tc>
      </w:tr>
      <w:tr w:rsidR="006D2891" w:rsidRPr="006D2891" w14:paraId="78221E35"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47A7D8AB"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38</w:t>
            </w:r>
          </w:p>
        </w:tc>
        <w:tc>
          <w:tcPr>
            <w:tcW w:w="1005" w:type="dxa"/>
            <w:tcBorders>
              <w:top w:val="nil"/>
              <w:left w:val="nil"/>
              <w:bottom w:val="single" w:sz="4" w:space="0" w:color="auto"/>
              <w:right w:val="single" w:sz="4" w:space="0" w:color="auto"/>
            </w:tcBorders>
            <w:noWrap/>
            <w:vAlign w:val="bottom"/>
            <w:hideMark/>
          </w:tcPr>
          <w:p w14:paraId="0D2FED9E"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02BB838B"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6EB2275C"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439CF9A6"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r>
      <w:tr w:rsidR="006D2891" w:rsidRPr="006D2891" w14:paraId="5BEBE3BB"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4FEDCD57"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39</w:t>
            </w:r>
          </w:p>
        </w:tc>
        <w:tc>
          <w:tcPr>
            <w:tcW w:w="1005" w:type="dxa"/>
            <w:tcBorders>
              <w:top w:val="nil"/>
              <w:left w:val="nil"/>
              <w:bottom w:val="single" w:sz="4" w:space="0" w:color="auto"/>
              <w:right w:val="single" w:sz="4" w:space="0" w:color="auto"/>
            </w:tcBorders>
            <w:noWrap/>
            <w:vAlign w:val="bottom"/>
            <w:hideMark/>
          </w:tcPr>
          <w:p w14:paraId="70EB66A2"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11CD4180"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0A568DAA"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35857525"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r>
      <w:tr w:rsidR="006D2891" w:rsidRPr="006D2891" w14:paraId="7B9D8006"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038C6E3B"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40</w:t>
            </w:r>
          </w:p>
        </w:tc>
        <w:tc>
          <w:tcPr>
            <w:tcW w:w="1005" w:type="dxa"/>
            <w:tcBorders>
              <w:top w:val="nil"/>
              <w:left w:val="nil"/>
              <w:bottom w:val="single" w:sz="4" w:space="0" w:color="auto"/>
              <w:right w:val="single" w:sz="4" w:space="0" w:color="auto"/>
            </w:tcBorders>
            <w:noWrap/>
            <w:vAlign w:val="bottom"/>
            <w:hideMark/>
          </w:tcPr>
          <w:p w14:paraId="3D6D731F"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2AE6541D"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6135ACEE"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633822D7"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r>
      <w:tr w:rsidR="006D2891" w:rsidRPr="006D2891" w14:paraId="799C1679"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644551ED"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41</w:t>
            </w:r>
          </w:p>
        </w:tc>
        <w:tc>
          <w:tcPr>
            <w:tcW w:w="1005" w:type="dxa"/>
            <w:tcBorders>
              <w:top w:val="nil"/>
              <w:left w:val="nil"/>
              <w:bottom w:val="single" w:sz="4" w:space="0" w:color="auto"/>
              <w:right w:val="single" w:sz="4" w:space="0" w:color="auto"/>
            </w:tcBorders>
            <w:noWrap/>
            <w:vAlign w:val="bottom"/>
            <w:hideMark/>
          </w:tcPr>
          <w:p w14:paraId="5264D2BA"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2</w:t>
            </w:r>
          </w:p>
        </w:tc>
        <w:tc>
          <w:tcPr>
            <w:tcW w:w="1005" w:type="dxa"/>
            <w:tcBorders>
              <w:top w:val="nil"/>
              <w:left w:val="nil"/>
              <w:bottom w:val="single" w:sz="4" w:space="0" w:color="auto"/>
              <w:right w:val="single" w:sz="4" w:space="0" w:color="auto"/>
            </w:tcBorders>
            <w:noWrap/>
            <w:vAlign w:val="bottom"/>
            <w:hideMark/>
          </w:tcPr>
          <w:p w14:paraId="00F51D6A"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567617F0"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2</w:t>
            </w:r>
          </w:p>
        </w:tc>
        <w:tc>
          <w:tcPr>
            <w:tcW w:w="1005" w:type="dxa"/>
            <w:tcBorders>
              <w:top w:val="nil"/>
              <w:left w:val="nil"/>
              <w:bottom w:val="single" w:sz="4" w:space="0" w:color="auto"/>
              <w:right w:val="single" w:sz="4" w:space="0" w:color="auto"/>
            </w:tcBorders>
            <w:noWrap/>
            <w:vAlign w:val="bottom"/>
            <w:hideMark/>
          </w:tcPr>
          <w:p w14:paraId="0B814761"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2</w:t>
            </w:r>
          </w:p>
        </w:tc>
      </w:tr>
      <w:tr w:rsidR="006D2891" w:rsidRPr="006D2891" w14:paraId="694C7F1D"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74170FAC"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42</w:t>
            </w:r>
          </w:p>
        </w:tc>
        <w:tc>
          <w:tcPr>
            <w:tcW w:w="1005" w:type="dxa"/>
            <w:tcBorders>
              <w:top w:val="nil"/>
              <w:left w:val="nil"/>
              <w:bottom w:val="single" w:sz="4" w:space="0" w:color="auto"/>
              <w:right w:val="single" w:sz="4" w:space="0" w:color="auto"/>
            </w:tcBorders>
            <w:noWrap/>
            <w:vAlign w:val="bottom"/>
            <w:hideMark/>
          </w:tcPr>
          <w:p w14:paraId="33C13318"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15D1F211"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3240418E"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661FB415"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r>
      <w:tr w:rsidR="006D2891" w:rsidRPr="006D2891" w14:paraId="3B5B37F6"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36B5748C"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43</w:t>
            </w:r>
          </w:p>
        </w:tc>
        <w:tc>
          <w:tcPr>
            <w:tcW w:w="1005" w:type="dxa"/>
            <w:tcBorders>
              <w:top w:val="nil"/>
              <w:left w:val="nil"/>
              <w:bottom w:val="single" w:sz="4" w:space="0" w:color="auto"/>
              <w:right w:val="single" w:sz="4" w:space="0" w:color="auto"/>
            </w:tcBorders>
            <w:noWrap/>
            <w:vAlign w:val="bottom"/>
            <w:hideMark/>
          </w:tcPr>
          <w:p w14:paraId="6A44DFBF"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6F4887C3"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4C8D3AD3"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61169B93"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r>
      <w:tr w:rsidR="006D2891" w:rsidRPr="006D2891" w14:paraId="0C7C6E36"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357E9EE0"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44</w:t>
            </w:r>
          </w:p>
        </w:tc>
        <w:tc>
          <w:tcPr>
            <w:tcW w:w="1005" w:type="dxa"/>
            <w:tcBorders>
              <w:top w:val="nil"/>
              <w:left w:val="nil"/>
              <w:bottom w:val="single" w:sz="4" w:space="0" w:color="auto"/>
              <w:right w:val="single" w:sz="4" w:space="0" w:color="auto"/>
            </w:tcBorders>
            <w:noWrap/>
            <w:vAlign w:val="bottom"/>
            <w:hideMark/>
          </w:tcPr>
          <w:p w14:paraId="55A1CE4A"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3B73E1B2"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67A64A52"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717E11C4"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r>
      <w:tr w:rsidR="006D2891" w:rsidRPr="006D2891" w14:paraId="266EC029"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1C9CD793"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45</w:t>
            </w:r>
          </w:p>
        </w:tc>
        <w:tc>
          <w:tcPr>
            <w:tcW w:w="1005" w:type="dxa"/>
            <w:tcBorders>
              <w:top w:val="nil"/>
              <w:left w:val="nil"/>
              <w:bottom w:val="single" w:sz="4" w:space="0" w:color="auto"/>
              <w:right w:val="single" w:sz="4" w:space="0" w:color="auto"/>
            </w:tcBorders>
            <w:noWrap/>
            <w:vAlign w:val="bottom"/>
            <w:hideMark/>
          </w:tcPr>
          <w:p w14:paraId="4806E098"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4AE2F7EB"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004DBDE7"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417AFDFE"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2</w:t>
            </w:r>
          </w:p>
        </w:tc>
      </w:tr>
      <w:tr w:rsidR="006D2891" w:rsidRPr="006D2891" w14:paraId="29E25958"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01CEA051"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46</w:t>
            </w:r>
          </w:p>
        </w:tc>
        <w:tc>
          <w:tcPr>
            <w:tcW w:w="1005" w:type="dxa"/>
            <w:tcBorders>
              <w:top w:val="nil"/>
              <w:left w:val="nil"/>
              <w:bottom w:val="single" w:sz="4" w:space="0" w:color="auto"/>
              <w:right w:val="single" w:sz="4" w:space="0" w:color="auto"/>
            </w:tcBorders>
            <w:noWrap/>
            <w:vAlign w:val="bottom"/>
            <w:hideMark/>
          </w:tcPr>
          <w:p w14:paraId="6EE8F879"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7A912AE0"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2E26B9F4"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1EB892BF"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r>
      <w:tr w:rsidR="006D2891" w:rsidRPr="006D2891" w14:paraId="76FC030C"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6B8A4208"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47</w:t>
            </w:r>
          </w:p>
        </w:tc>
        <w:tc>
          <w:tcPr>
            <w:tcW w:w="1005" w:type="dxa"/>
            <w:tcBorders>
              <w:top w:val="nil"/>
              <w:left w:val="nil"/>
              <w:bottom w:val="single" w:sz="4" w:space="0" w:color="auto"/>
              <w:right w:val="single" w:sz="4" w:space="0" w:color="auto"/>
            </w:tcBorders>
            <w:noWrap/>
            <w:vAlign w:val="bottom"/>
            <w:hideMark/>
          </w:tcPr>
          <w:p w14:paraId="32142E89"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4B49FA89"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701D3F85"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2D1AC4C8"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2</w:t>
            </w:r>
          </w:p>
        </w:tc>
      </w:tr>
      <w:tr w:rsidR="006D2891" w:rsidRPr="006D2891" w14:paraId="05F7538C"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3D0DCDC2"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48</w:t>
            </w:r>
          </w:p>
        </w:tc>
        <w:tc>
          <w:tcPr>
            <w:tcW w:w="1005" w:type="dxa"/>
            <w:tcBorders>
              <w:top w:val="nil"/>
              <w:left w:val="nil"/>
              <w:bottom w:val="single" w:sz="4" w:space="0" w:color="auto"/>
              <w:right w:val="single" w:sz="4" w:space="0" w:color="auto"/>
            </w:tcBorders>
            <w:noWrap/>
            <w:vAlign w:val="bottom"/>
            <w:hideMark/>
          </w:tcPr>
          <w:p w14:paraId="559B629E"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45232AC1"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712C0268"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406536E2"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r>
      <w:tr w:rsidR="006D2891" w:rsidRPr="006D2891" w14:paraId="09B7881F"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7C4CD45C"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49</w:t>
            </w:r>
          </w:p>
        </w:tc>
        <w:tc>
          <w:tcPr>
            <w:tcW w:w="1005" w:type="dxa"/>
            <w:tcBorders>
              <w:top w:val="nil"/>
              <w:left w:val="nil"/>
              <w:bottom w:val="single" w:sz="4" w:space="0" w:color="auto"/>
              <w:right w:val="single" w:sz="4" w:space="0" w:color="auto"/>
            </w:tcBorders>
            <w:noWrap/>
            <w:vAlign w:val="bottom"/>
            <w:hideMark/>
          </w:tcPr>
          <w:p w14:paraId="2A7BB799"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673F2AE4"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7D5D6383"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2</w:t>
            </w:r>
          </w:p>
        </w:tc>
        <w:tc>
          <w:tcPr>
            <w:tcW w:w="1005" w:type="dxa"/>
            <w:tcBorders>
              <w:top w:val="nil"/>
              <w:left w:val="nil"/>
              <w:bottom w:val="single" w:sz="4" w:space="0" w:color="auto"/>
              <w:right w:val="single" w:sz="4" w:space="0" w:color="auto"/>
            </w:tcBorders>
            <w:noWrap/>
            <w:vAlign w:val="bottom"/>
            <w:hideMark/>
          </w:tcPr>
          <w:p w14:paraId="02BF8E02"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r>
      <w:tr w:rsidR="006D2891" w:rsidRPr="006D2891" w14:paraId="7F6363A4"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60EDB2E0"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50</w:t>
            </w:r>
          </w:p>
        </w:tc>
        <w:tc>
          <w:tcPr>
            <w:tcW w:w="1005" w:type="dxa"/>
            <w:tcBorders>
              <w:top w:val="nil"/>
              <w:left w:val="nil"/>
              <w:bottom w:val="single" w:sz="4" w:space="0" w:color="auto"/>
              <w:right w:val="single" w:sz="4" w:space="0" w:color="auto"/>
            </w:tcBorders>
            <w:noWrap/>
            <w:vAlign w:val="bottom"/>
            <w:hideMark/>
          </w:tcPr>
          <w:p w14:paraId="19F43341"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2</w:t>
            </w:r>
          </w:p>
        </w:tc>
        <w:tc>
          <w:tcPr>
            <w:tcW w:w="1005" w:type="dxa"/>
            <w:tcBorders>
              <w:top w:val="nil"/>
              <w:left w:val="nil"/>
              <w:bottom w:val="single" w:sz="4" w:space="0" w:color="auto"/>
              <w:right w:val="single" w:sz="4" w:space="0" w:color="auto"/>
            </w:tcBorders>
            <w:noWrap/>
            <w:vAlign w:val="bottom"/>
            <w:hideMark/>
          </w:tcPr>
          <w:p w14:paraId="485F00C8"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2</w:t>
            </w:r>
          </w:p>
        </w:tc>
        <w:tc>
          <w:tcPr>
            <w:tcW w:w="1005" w:type="dxa"/>
            <w:tcBorders>
              <w:top w:val="nil"/>
              <w:left w:val="nil"/>
              <w:bottom w:val="single" w:sz="4" w:space="0" w:color="auto"/>
              <w:right w:val="single" w:sz="4" w:space="0" w:color="auto"/>
            </w:tcBorders>
            <w:noWrap/>
            <w:vAlign w:val="bottom"/>
            <w:hideMark/>
          </w:tcPr>
          <w:p w14:paraId="7FADCD06"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499F4D40"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2</w:t>
            </w:r>
          </w:p>
        </w:tc>
      </w:tr>
      <w:tr w:rsidR="006D2891" w:rsidRPr="006D2891" w14:paraId="7BB58734"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22F29127"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51</w:t>
            </w:r>
          </w:p>
        </w:tc>
        <w:tc>
          <w:tcPr>
            <w:tcW w:w="1005" w:type="dxa"/>
            <w:tcBorders>
              <w:top w:val="nil"/>
              <w:left w:val="nil"/>
              <w:bottom w:val="single" w:sz="4" w:space="0" w:color="auto"/>
              <w:right w:val="single" w:sz="4" w:space="0" w:color="auto"/>
            </w:tcBorders>
            <w:noWrap/>
            <w:vAlign w:val="bottom"/>
            <w:hideMark/>
          </w:tcPr>
          <w:p w14:paraId="4EB74156"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6752549C"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5C84D2BD"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6E959657"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r>
      <w:tr w:rsidR="006D2891" w:rsidRPr="006D2891" w14:paraId="3B1DE4B4"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7E10E2FA"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52</w:t>
            </w:r>
          </w:p>
        </w:tc>
        <w:tc>
          <w:tcPr>
            <w:tcW w:w="1005" w:type="dxa"/>
            <w:tcBorders>
              <w:top w:val="nil"/>
              <w:left w:val="nil"/>
              <w:bottom w:val="single" w:sz="4" w:space="0" w:color="auto"/>
              <w:right w:val="single" w:sz="4" w:space="0" w:color="auto"/>
            </w:tcBorders>
            <w:noWrap/>
            <w:vAlign w:val="bottom"/>
            <w:hideMark/>
          </w:tcPr>
          <w:p w14:paraId="68E09238"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0A5662DC"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2F1B56B5"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46DA2DDA"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r>
      <w:tr w:rsidR="006D2891" w:rsidRPr="006D2891" w14:paraId="754F3EC2"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04DBA56F"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53</w:t>
            </w:r>
          </w:p>
        </w:tc>
        <w:tc>
          <w:tcPr>
            <w:tcW w:w="1005" w:type="dxa"/>
            <w:tcBorders>
              <w:top w:val="nil"/>
              <w:left w:val="nil"/>
              <w:bottom w:val="single" w:sz="4" w:space="0" w:color="auto"/>
              <w:right w:val="single" w:sz="4" w:space="0" w:color="auto"/>
            </w:tcBorders>
            <w:noWrap/>
            <w:vAlign w:val="bottom"/>
            <w:hideMark/>
          </w:tcPr>
          <w:p w14:paraId="79665735"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662C7BD2"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539712F6"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65BF41E1"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r>
      <w:tr w:rsidR="006D2891" w:rsidRPr="006D2891" w14:paraId="035AF502"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7C279980"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54</w:t>
            </w:r>
          </w:p>
        </w:tc>
        <w:tc>
          <w:tcPr>
            <w:tcW w:w="1005" w:type="dxa"/>
            <w:tcBorders>
              <w:top w:val="nil"/>
              <w:left w:val="nil"/>
              <w:bottom w:val="single" w:sz="4" w:space="0" w:color="auto"/>
              <w:right w:val="single" w:sz="4" w:space="0" w:color="auto"/>
            </w:tcBorders>
            <w:noWrap/>
            <w:vAlign w:val="bottom"/>
            <w:hideMark/>
          </w:tcPr>
          <w:p w14:paraId="1638BB9D"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1982301B"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327C4CE2"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659E421B"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r>
      <w:tr w:rsidR="006D2891" w:rsidRPr="006D2891" w14:paraId="4308155E"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5375F01E"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55</w:t>
            </w:r>
          </w:p>
        </w:tc>
        <w:tc>
          <w:tcPr>
            <w:tcW w:w="1005" w:type="dxa"/>
            <w:tcBorders>
              <w:top w:val="nil"/>
              <w:left w:val="nil"/>
              <w:bottom w:val="single" w:sz="4" w:space="0" w:color="auto"/>
              <w:right w:val="single" w:sz="4" w:space="0" w:color="auto"/>
            </w:tcBorders>
            <w:noWrap/>
            <w:vAlign w:val="bottom"/>
            <w:hideMark/>
          </w:tcPr>
          <w:p w14:paraId="6E89970C"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2F7493A2"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26507376"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776A45E3"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r>
      <w:tr w:rsidR="006D2891" w:rsidRPr="006D2891" w14:paraId="2B22583C"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28289363"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56</w:t>
            </w:r>
          </w:p>
        </w:tc>
        <w:tc>
          <w:tcPr>
            <w:tcW w:w="1005" w:type="dxa"/>
            <w:tcBorders>
              <w:top w:val="nil"/>
              <w:left w:val="nil"/>
              <w:bottom w:val="single" w:sz="4" w:space="0" w:color="auto"/>
              <w:right w:val="single" w:sz="4" w:space="0" w:color="auto"/>
            </w:tcBorders>
            <w:noWrap/>
            <w:vAlign w:val="bottom"/>
            <w:hideMark/>
          </w:tcPr>
          <w:p w14:paraId="37AB0772"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37496905"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164EBF08"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6603640E"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r>
      <w:tr w:rsidR="006D2891" w:rsidRPr="006D2891" w14:paraId="00A6F493"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5F9FC5E5"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57</w:t>
            </w:r>
          </w:p>
        </w:tc>
        <w:tc>
          <w:tcPr>
            <w:tcW w:w="1005" w:type="dxa"/>
            <w:tcBorders>
              <w:top w:val="nil"/>
              <w:left w:val="nil"/>
              <w:bottom w:val="single" w:sz="4" w:space="0" w:color="auto"/>
              <w:right w:val="single" w:sz="4" w:space="0" w:color="auto"/>
            </w:tcBorders>
            <w:noWrap/>
            <w:vAlign w:val="bottom"/>
            <w:hideMark/>
          </w:tcPr>
          <w:p w14:paraId="0F77C2B4"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00752513"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291BE76D"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2E8A09CE"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r>
      <w:tr w:rsidR="006D2891" w:rsidRPr="006D2891" w14:paraId="3D95166E"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2001673C"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58</w:t>
            </w:r>
          </w:p>
        </w:tc>
        <w:tc>
          <w:tcPr>
            <w:tcW w:w="1005" w:type="dxa"/>
            <w:tcBorders>
              <w:top w:val="nil"/>
              <w:left w:val="nil"/>
              <w:bottom w:val="single" w:sz="4" w:space="0" w:color="auto"/>
              <w:right w:val="single" w:sz="4" w:space="0" w:color="auto"/>
            </w:tcBorders>
            <w:noWrap/>
            <w:vAlign w:val="bottom"/>
            <w:hideMark/>
          </w:tcPr>
          <w:p w14:paraId="70E230FD"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1</w:t>
            </w:r>
          </w:p>
        </w:tc>
        <w:tc>
          <w:tcPr>
            <w:tcW w:w="1005" w:type="dxa"/>
            <w:tcBorders>
              <w:top w:val="nil"/>
              <w:left w:val="nil"/>
              <w:bottom w:val="single" w:sz="4" w:space="0" w:color="auto"/>
              <w:right w:val="single" w:sz="4" w:space="0" w:color="auto"/>
            </w:tcBorders>
            <w:noWrap/>
            <w:vAlign w:val="bottom"/>
            <w:hideMark/>
          </w:tcPr>
          <w:p w14:paraId="307E52D9"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2</w:t>
            </w:r>
          </w:p>
        </w:tc>
        <w:tc>
          <w:tcPr>
            <w:tcW w:w="1005" w:type="dxa"/>
            <w:tcBorders>
              <w:top w:val="nil"/>
              <w:left w:val="nil"/>
              <w:bottom w:val="single" w:sz="4" w:space="0" w:color="auto"/>
              <w:right w:val="single" w:sz="4" w:space="0" w:color="auto"/>
            </w:tcBorders>
            <w:noWrap/>
            <w:vAlign w:val="bottom"/>
            <w:hideMark/>
          </w:tcPr>
          <w:p w14:paraId="793D08E6"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2</w:t>
            </w:r>
          </w:p>
        </w:tc>
        <w:tc>
          <w:tcPr>
            <w:tcW w:w="1005" w:type="dxa"/>
            <w:tcBorders>
              <w:top w:val="nil"/>
              <w:left w:val="nil"/>
              <w:bottom w:val="single" w:sz="4" w:space="0" w:color="auto"/>
              <w:right w:val="single" w:sz="4" w:space="0" w:color="auto"/>
            </w:tcBorders>
            <w:noWrap/>
            <w:vAlign w:val="bottom"/>
            <w:hideMark/>
          </w:tcPr>
          <w:p w14:paraId="358B56FE"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1</w:t>
            </w:r>
          </w:p>
        </w:tc>
      </w:tr>
      <w:tr w:rsidR="006D2891" w:rsidRPr="006D2891" w14:paraId="5BEE3E7F"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1B8A50BB"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59</w:t>
            </w:r>
          </w:p>
        </w:tc>
        <w:tc>
          <w:tcPr>
            <w:tcW w:w="1005" w:type="dxa"/>
            <w:tcBorders>
              <w:top w:val="nil"/>
              <w:left w:val="nil"/>
              <w:bottom w:val="single" w:sz="4" w:space="0" w:color="auto"/>
              <w:right w:val="single" w:sz="4" w:space="0" w:color="auto"/>
            </w:tcBorders>
            <w:noWrap/>
            <w:vAlign w:val="bottom"/>
            <w:hideMark/>
          </w:tcPr>
          <w:p w14:paraId="2447D673"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72FABC50"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18172E4B"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4C57B602"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r>
      <w:tr w:rsidR="006D2891" w:rsidRPr="006D2891" w14:paraId="7791BDE4"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5DE06AD2"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60</w:t>
            </w:r>
          </w:p>
        </w:tc>
        <w:tc>
          <w:tcPr>
            <w:tcW w:w="1005" w:type="dxa"/>
            <w:tcBorders>
              <w:top w:val="nil"/>
              <w:left w:val="nil"/>
              <w:bottom w:val="single" w:sz="4" w:space="0" w:color="auto"/>
              <w:right w:val="single" w:sz="4" w:space="0" w:color="auto"/>
            </w:tcBorders>
            <w:noWrap/>
            <w:vAlign w:val="bottom"/>
            <w:hideMark/>
          </w:tcPr>
          <w:p w14:paraId="056EEE95"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0BC37A03"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652C7B30"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2</w:t>
            </w:r>
          </w:p>
        </w:tc>
        <w:tc>
          <w:tcPr>
            <w:tcW w:w="1005" w:type="dxa"/>
            <w:tcBorders>
              <w:top w:val="nil"/>
              <w:left w:val="nil"/>
              <w:bottom w:val="single" w:sz="4" w:space="0" w:color="auto"/>
              <w:right w:val="single" w:sz="4" w:space="0" w:color="auto"/>
            </w:tcBorders>
            <w:noWrap/>
            <w:vAlign w:val="bottom"/>
            <w:hideMark/>
          </w:tcPr>
          <w:p w14:paraId="767EBFD1"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r>
      <w:tr w:rsidR="006D2891" w:rsidRPr="006D2891" w14:paraId="460705B1"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2D2ED588"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61</w:t>
            </w:r>
          </w:p>
        </w:tc>
        <w:tc>
          <w:tcPr>
            <w:tcW w:w="1005" w:type="dxa"/>
            <w:tcBorders>
              <w:top w:val="nil"/>
              <w:left w:val="nil"/>
              <w:bottom w:val="single" w:sz="4" w:space="0" w:color="auto"/>
              <w:right w:val="single" w:sz="4" w:space="0" w:color="auto"/>
            </w:tcBorders>
            <w:noWrap/>
            <w:vAlign w:val="bottom"/>
            <w:hideMark/>
          </w:tcPr>
          <w:p w14:paraId="78C28610"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599E14D6"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20924DDB"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27C1848E"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r>
      <w:tr w:rsidR="006D2891" w:rsidRPr="006D2891" w14:paraId="4A880F74"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1672236E"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62</w:t>
            </w:r>
          </w:p>
        </w:tc>
        <w:tc>
          <w:tcPr>
            <w:tcW w:w="1005" w:type="dxa"/>
            <w:tcBorders>
              <w:top w:val="nil"/>
              <w:left w:val="nil"/>
              <w:bottom w:val="single" w:sz="4" w:space="0" w:color="auto"/>
              <w:right w:val="single" w:sz="4" w:space="0" w:color="auto"/>
            </w:tcBorders>
            <w:noWrap/>
            <w:vAlign w:val="bottom"/>
            <w:hideMark/>
          </w:tcPr>
          <w:p w14:paraId="33C5FB6B"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4D4B0426"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51EAFC32"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3ED9F490"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r>
      <w:tr w:rsidR="006D2891" w:rsidRPr="006D2891" w14:paraId="3537585E"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60C5B87E"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63</w:t>
            </w:r>
          </w:p>
        </w:tc>
        <w:tc>
          <w:tcPr>
            <w:tcW w:w="1005" w:type="dxa"/>
            <w:tcBorders>
              <w:top w:val="nil"/>
              <w:left w:val="nil"/>
              <w:bottom w:val="single" w:sz="4" w:space="0" w:color="auto"/>
              <w:right w:val="single" w:sz="4" w:space="0" w:color="auto"/>
            </w:tcBorders>
            <w:noWrap/>
            <w:vAlign w:val="bottom"/>
            <w:hideMark/>
          </w:tcPr>
          <w:p w14:paraId="1C43B46F"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6C6DC70F"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4A7A8841"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59C9FE8D"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r>
      <w:tr w:rsidR="006D2891" w:rsidRPr="006D2891" w14:paraId="56A09296"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2745CC44"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64</w:t>
            </w:r>
          </w:p>
        </w:tc>
        <w:tc>
          <w:tcPr>
            <w:tcW w:w="1005" w:type="dxa"/>
            <w:tcBorders>
              <w:top w:val="nil"/>
              <w:left w:val="nil"/>
              <w:bottom w:val="single" w:sz="4" w:space="0" w:color="auto"/>
              <w:right w:val="single" w:sz="4" w:space="0" w:color="auto"/>
            </w:tcBorders>
            <w:noWrap/>
            <w:vAlign w:val="bottom"/>
            <w:hideMark/>
          </w:tcPr>
          <w:p w14:paraId="3BBA166F"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6CFB6FF8"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05038086"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726638DE"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r>
      <w:tr w:rsidR="006D2891" w:rsidRPr="006D2891" w14:paraId="08E72A44"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69245ABC"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65</w:t>
            </w:r>
          </w:p>
        </w:tc>
        <w:tc>
          <w:tcPr>
            <w:tcW w:w="1005" w:type="dxa"/>
            <w:tcBorders>
              <w:top w:val="nil"/>
              <w:left w:val="nil"/>
              <w:bottom w:val="single" w:sz="4" w:space="0" w:color="auto"/>
              <w:right w:val="single" w:sz="4" w:space="0" w:color="auto"/>
            </w:tcBorders>
            <w:noWrap/>
            <w:vAlign w:val="bottom"/>
            <w:hideMark/>
          </w:tcPr>
          <w:p w14:paraId="32B9BAC2"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1A3E83DD"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6B557186"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47F12361"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r>
      <w:tr w:rsidR="006D2891" w:rsidRPr="006D2891" w14:paraId="257AF590"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274D2701"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66</w:t>
            </w:r>
          </w:p>
        </w:tc>
        <w:tc>
          <w:tcPr>
            <w:tcW w:w="1005" w:type="dxa"/>
            <w:tcBorders>
              <w:top w:val="nil"/>
              <w:left w:val="nil"/>
              <w:bottom w:val="single" w:sz="4" w:space="0" w:color="auto"/>
              <w:right w:val="single" w:sz="4" w:space="0" w:color="auto"/>
            </w:tcBorders>
            <w:noWrap/>
            <w:vAlign w:val="bottom"/>
            <w:hideMark/>
          </w:tcPr>
          <w:p w14:paraId="55DE22F6"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45F009CA"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24B45CBB"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36563D50"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r>
      <w:tr w:rsidR="006D2891" w:rsidRPr="006D2891" w14:paraId="75E170B0"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792B646F"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67</w:t>
            </w:r>
          </w:p>
        </w:tc>
        <w:tc>
          <w:tcPr>
            <w:tcW w:w="1005" w:type="dxa"/>
            <w:tcBorders>
              <w:top w:val="nil"/>
              <w:left w:val="nil"/>
              <w:bottom w:val="single" w:sz="4" w:space="0" w:color="auto"/>
              <w:right w:val="single" w:sz="4" w:space="0" w:color="auto"/>
            </w:tcBorders>
            <w:noWrap/>
            <w:vAlign w:val="bottom"/>
            <w:hideMark/>
          </w:tcPr>
          <w:p w14:paraId="10B8EF56"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21C27735"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3C63F23D"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6150DAA9"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r>
      <w:tr w:rsidR="006D2891" w:rsidRPr="006D2891" w14:paraId="22E5D077"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64AD1455"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68</w:t>
            </w:r>
          </w:p>
        </w:tc>
        <w:tc>
          <w:tcPr>
            <w:tcW w:w="1005" w:type="dxa"/>
            <w:tcBorders>
              <w:top w:val="nil"/>
              <w:left w:val="nil"/>
              <w:bottom w:val="single" w:sz="4" w:space="0" w:color="auto"/>
              <w:right w:val="single" w:sz="4" w:space="0" w:color="auto"/>
            </w:tcBorders>
            <w:noWrap/>
            <w:vAlign w:val="bottom"/>
            <w:hideMark/>
          </w:tcPr>
          <w:p w14:paraId="5EF1FF95"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04E6D6E4"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26CEA18D"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601864F4"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r>
      <w:tr w:rsidR="006D2891" w:rsidRPr="006D2891" w14:paraId="1C61B754"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657B2751"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69</w:t>
            </w:r>
          </w:p>
        </w:tc>
        <w:tc>
          <w:tcPr>
            <w:tcW w:w="1005" w:type="dxa"/>
            <w:tcBorders>
              <w:top w:val="nil"/>
              <w:left w:val="nil"/>
              <w:bottom w:val="single" w:sz="4" w:space="0" w:color="auto"/>
              <w:right w:val="single" w:sz="4" w:space="0" w:color="auto"/>
            </w:tcBorders>
            <w:noWrap/>
            <w:vAlign w:val="bottom"/>
            <w:hideMark/>
          </w:tcPr>
          <w:p w14:paraId="40A03035"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5C663CAA"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593236AC"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76685A6B"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r>
      <w:tr w:rsidR="006D2891" w:rsidRPr="006D2891" w14:paraId="6C957848"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6BC2E01D"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70</w:t>
            </w:r>
          </w:p>
        </w:tc>
        <w:tc>
          <w:tcPr>
            <w:tcW w:w="1005" w:type="dxa"/>
            <w:tcBorders>
              <w:top w:val="nil"/>
              <w:left w:val="nil"/>
              <w:bottom w:val="single" w:sz="4" w:space="0" w:color="auto"/>
              <w:right w:val="single" w:sz="4" w:space="0" w:color="auto"/>
            </w:tcBorders>
            <w:noWrap/>
            <w:vAlign w:val="bottom"/>
            <w:hideMark/>
          </w:tcPr>
          <w:p w14:paraId="2E1CA721"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1C447ABA"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0A24EDF7"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45C9DFA4"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2</w:t>
            </w:r>
          </w:p>
        </w:tc>
      </w:tr>
      <w:tr w:rsidR="006D2891" w:rsidRPr="006D2891" w14:paraId="5F7C9A48"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3D345CF7"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71</w:t>
            </w:r>
          </w:p>
        </w:tc>
        <w:tc>
          <w:tcPr>
            <w:tcW w:w="1005" w:type="dxa"/>
            <w:tcBorders>
              <w:top w:val="nil"/>
              <w:left w:val="nil"/>
              <w:bottom w:val="single" w:sz="4" w:space="0" w:color="auto"/>
              <w:right w:val="single" w:sz="4" w:space="0" w:color="auto"/>
            </w:tcBorders>
            <w:noWrap/>
            <w:vAlign w:val="bottom"/>
            <w:hideMark/>
          </w:tcPr>
          <w:p w14:paraId="1CDF3E7C"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3B6CCADA"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2</w:t>
            </w:r>
          </w:p>
        </w:tc>
        <w:tc>
          <w:tcPr>
            <w:tcW w:w="1005" w:type="dxa"/>
            <w:tcBorders>
              <w:top w:val="nil"/>
              <w:left w:val="nil"/>
              <w:bottom w:val="single" w:sz="4" w:space="0" w:color="auto"/>
              <w:right w:val="single" w:sz="4" w:space="0" w:color="auto"/>
            </w:tcBorders>
            <w:noWrap/>
            <w:vAlign w:val="bottom"/>
            <w:hideMark/>
          </w:tcPr>
          <w:p w14:paraId="57AEE2B0"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2</w:t>
            </w:r>
          </w:p>
        </w:tc>
        <w:tc>
          <w:tcPr>
            <w:tcW w:w="1005" w:type="dxa"/>
            <w:tcBorders>
              <w:top w:val="nil"/>
              <w:left w:val="nil"/>
              <w:bottom w:val="single" w:sz="4" w:space="0" w:color="auto"/>
              <w:right w:val="single" w:sz="4" w:space="0" w:color="auto"/>
            </w:tcBorders>
            <w:noWrap/>
            <w:vAlign w:val="bottom"/>
            <w:hideMark/>
          </w:tcPr>
          <w:p w14:paraId="6B3B5D71"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r>
      <w:tr w:rsidR="006D2891" w:rsidRPr="006D2891" w14:paraId="5274DBB7"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4A379B17"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72</w:t>
            </w:r>
          </w:p>
        </w:tc>
        <w:tc>
          <w:tcPr>
            <w:tcW w:w="1005" w:type="dxa"/>
            <w:tcBorders>
              <w:top w:val="nil"/>
              <w:left w:val="nil"/>
              <w:bottom w:val="single" w:sz="4" w:space="0" w:color="auto"/>
              <w:right w:val="single" w:sz="4" w:space="0" w:color="auto"/>
            </w:tcBorders>
            <w:noWrap/>
            <w:vAlign w:val="bottom"/>
            <w:hideMark/>
          </w:tcPr>
          <w:p w14:paraId="5245A083"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542BB5A7"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2BE4AF5F"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7F2891F8"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r>
      <w:tr w:rsidR="006D2891" w:rsidRPr="006D2891" w14:paraId="013A9D99"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681DE8CC"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73</w:t>
            </w:r>
          </w:p>
        </w:tc>
        <w:tc>
          <w:tcPr>
            <w:tcW w:w="1005" w:type="dxa"/>
            <w:tcBorders>
              <w:top w:val="nil"/>
              <w:left w:val="nil"/>
              <w:bottom w:val="single" w:sz="4" w:space="0" w:color="auto"/>
              <w:right w:val="single" w:sz="4" w:space="0" w:color="auto"/>
            </w:tcBorders>
            <w:noWrap/>
            <w:vAlign w:val="bottom"/>
            <w:hideMark/>
          </w:tcPr>
          <w:p w14:paraId="5E78DAD6"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5D701FD4"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3181EAEC"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601E3095"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r>
      <w:tr w:rsidR="006D2891" w:rsidRPr="006D2891" w14:paraId="2DF223B7"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40BCA56A"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74</w:t>
            </w:r>
          </w:p>
        </w:tc>
        <w:tc>
          <w:tcPr>
            <w:tcW w:w="1005" w:type="dxa"/>
            <w:tcBorders>
              <w:top w:val="nil"/>
              <w:left w:val="nil"/>
              <w:bottom w:val="single" w:sz="4" w:space="0" w:color="auto"/>
              <w:right w:val="single" w:sz="4" w:space="0" w:color="auto"/>
            </w:tcBorders>
            <w:noWrap/>
            <w:vAlign w:val="bottom"/>
            <w:hideMark/>
          </w:tcPr>
          <w:p w14:paraId="20229B25"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6AA68BE4"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1251A58A"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61484E56"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r>
      <w:tr w:rsidR="006D2891" w:rsidRPr="006D2891" w14:paraId="39E27775"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3D510197"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75</w:t>
            </w:r>
          </w:p>
        </w:tc>
        <w:tc>
          <w:tcPr>
            <w:tcW w:w="1005" w:type="dxa"/>
            <w:tcBorders>
              <w:top w:val="nil"/>
              <w:left w:val="nil"/>
              <w:bottom w:val="single" w:sz="4" w:space="0" w:color="auto"/>
              <w:right w:val="single" w:sz="4" w:space="0" w:color="auto"/>
            </w:tcBorders>
            <w:noWrap/>
            <w:vAlign w:val="bottom"/>
            <w:hideMark/>
          </w:tcPr>
          <w:p w14:paraId="67B6DD16"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6D4C9006"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2D3E19C3"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426F10C0"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r>
      <w:tr w:rsidR="006D2891" w:rsidRPr="006D2891" w14:paraId="16906E36"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400D97F3"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76</w:t>
            </w:r>
          </w:p>
        </w:tc>
        <w:tc>
          <w:tcPr>
            <w:tcW w:w="1005" w:type="dxa"/>
            <w:tcBorders>
              <w:top w:val="nil"/>
              <w:left w:val="nil"/>
              <w:bottom w:val="single" w:sz="4" w:space="0" w:color="auto"/>
              <w:right w:val="single" w:sz="4" w:space="0" w:color="auto"/>
            </w:tcBorders>
            <w:noWrap/>
            <w:vAlign w:val="bottom"/>
            <w:hideMark/>
          </w:tcPr>
          <w:p w14:paraId="648B13F3"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468946D7"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1B6F7FB9"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1F8398FA"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r>
      <w:tr w:rsidR="006D2891" w:rsidRPr="006D2891" w14:paraId="3170241E"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3DE0DAB8"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77</w:t>
            </w:r>
          </w:p>
        </w:tc>
        <w:tc>
          <w:tcPr>
            <w:tcW w:w="1005" w:type="dxa"/>
            <w:tcBorders>
              <w:top w:val="nil"/>
              <w:left w:val="nil"/>
              <w:bottom w:val="single" w:sz="4" w:space="0" w:color="auto"/>
              <w:right w:val="single" w:sz="4" w:space="0" w:color="auto"/>
            </w:tcBorders>
            <w:noWrap/>
            <w:vAlign w:val="bottom"/>
            <w:hideMark/>
          </w:tcPr>
          <w:p w14:paraId="76339B28"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34D45753"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5126E67D"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5C65335B"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r>
      <w:tr w:rsidR="006D2891" w:rsidRPr="006D2891" w14:paraId="6AD3DFE7"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3626689E"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78</w:t>
            </w:r>
          </w:p>
        </w:tc>
        <w:tc>
          <w:tcPr>
            <w:tcW w:w="1005" w:type="dxa"/>
            <w:tcBorders>
              <w:top w:val="nil"/>
              <w:left w:val="nil"/>
              <w:bottom w:val="single" w:sz="4" w:space="0" w:color="auto"/>
              <w:right w:val="single" w:sz="4" w:space="0" w:color="auto"/>
            </w:tcBorders>
            <w:noWrap/>
            <w:vAlign w:val="bottom"/>
            <w:hideMark/>
          </w:tcPr>
          <w:p w14:paraId="7A884771"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5929B648"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3042C84A"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0D0A9A73"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r>
      <w:tr w:rsidR="006D2891" w:rsidRPr="006D2891" w14:paraId="6CDB34AF"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5D418E9D"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79</w:t>
            </w:r>
          </w:p>
        </w:tc>
        <w:tc>
          <w:tcPr>
            <w:tcW w:w="1005" w:type="dxa"/>
            <w:tcBorders>
              <w:top w:val="nil"/>
              <w:left w:val="nil"/>
              <w:bottom w:val="single" w:sz="4" w:space="0" w:color="auto"/>
              <w:right w:val="single" w:sz="4" w:space="0" w:color="auto"/>
            </w:tcBorders>
            <w:noWrap/>
            <w:vAlign w:val="bottom"/>
            <w:hideMark/>
          </w:tcPr>
          <w:p w14:paraId="3708F3E1"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6D80C638"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00413720"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60EC85F0"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r>
      <w:tr w:rsidR="006D2891" w:rsidRPr="006D2891" w14:paraId="2506D6BE"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30810666"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80</w:t>
            </w:r>
          </w:p>
        </w:tc>
        <w:tc>
          <w:tcPr>
            <w:tcW w:w="1005" w:type="dxa"/>
            <w:tcBorders>
              <w:top w:val="nil"/>
              <w:left w:val="nil"/>
              <w:bottom w:val="single" w:sz="4" w:space="0" w:color="auto"/>
              <w:right w:val="single" w:sz="4" w:space="0" w:color="auto"/>
            </w:tcBorders>
            <w:noWrap/>
            <w:vAlign w:val="bottom"/>
            <w:hideMark/>
          </w:tcPr>
          <w:p w14:paraId="60DF5563"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72DBAB1A"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703FF31D"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605E8450"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r>
      <w:tr w:rsidR="006D2891" w:rsidRPr="006D2891" w14:paraId="432D0114"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1268FD29"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81</w:t>
            </w:r>
          </w:p>
        </w:tc>
        <w:tc>
          <w:tcPr>
            <w:tcW w:w="1005" w:type="dxa"/>
            <w:tcBorders>
              <w:top w:val="nil"/>
              <w:left w:val="nil"/>
              <w:bottom w:val="single" w:sz="4" w:space="0" w:color="auto"/>
              <w:right w:val="single" w:sz="4" w:space="0" w:color="auto"/>
            </w:tcBorders>
            <w:noWrap/>
            <w:vAlign w:val="bottom"/>
            <w:hideMark/>
          </w:tcPr>
          <w:p w14:paraId="60C4C1F8"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77522A25"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2627D297"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60C6BC27"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r>
      <w:tr w:rsidR="006D2891" w:rsidRPr="006D2891" w14:paraId="1268B513"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308F3F19"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82</w:t>
            </w:r>
          </w:p>
        </w:tc>
        <w:tc>
          <w:tcPr>
            <w:tcW w:w="1005" w:type="dxa"/>
            <w:tcBorders>
              <w:top w:val="nil"/>
              <w:left w:val="nil"/>
              <w:bottom w:val="single" w:sz="4" w:space="0" w:color="auto"/>
              <w:right w:val="single" w:sz="4" w:space="0" w:color="auto"/>
            </w:tcBorders>
            <w:noWrap/>
            <w:vAlign w:val="bottom"/>
            <w:hideMark/>
          </w:tcPr>
          <w:p w14:paraId="02746BF7"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475E99F4"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1344FA77"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58496306"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r>
      <w:tr w:rsidR="006D2891" w:rsidRPr="006D2891" w14:paraId="1E3E73B8"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55F74FDA"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83</w:t>
            </w:r>
          </w:p>
        </w:tc>
        <w:tc>
          <w:tcPr>
            <w:tcW w:w="1005" w:type="dxa"/>
            <w:tcBorders>
              <w:top w:val="nil"/>
              <w:left w:val="nil"/>
              <w:bottom w:val="single" w:sz="4" w:space="0" w:color="auto"/>
              <w:right w:val="single" w:sz="4" w:space="0" w:color="auto"/>
            </w:tcBorders>
            <w:noWrap/>
            <w:vAlign w:val="bottom"/>
            <w:hideMark/>
          </w:tcPr>
          <w:p w14:paraId="0BBF2FA5"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4093916D"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783EDD2F"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1EB84512"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r>
      <w:tr w:rsidR="006D2891" w:rsidRPr="006D2891" w14:paraId="3E25C0B6"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5CEA2BD0"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84</w:t>
            </w:r>
          </w:p>
        </w:tc>
        <w:tc>
          <w:tcPr>
            <w:tcW w:w="1005" w:type="dxa"/>
            <w:tcBorders>
              <w:top w:val="nil"/>
              <w:left w:val="nil"/>
              <w:bottom w:val="single" w:sz="4" w:space="0" w:color="auto"/>
              <w:right w:val="single" w:sz="4" w:space="0" w:color="auto"/>
            </w:tcBorders>
            <w:noWrap/>
            <w:vAlign w:val="bottom"/>
            <w:hideMark/>
          </w:tcPr>
          <w:p w14:paraId="1E9FBFD4"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718EE5C1"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121110BB"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33BB93E6"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r>
      <w:tr w:rsidR="006D2891" w:rsidRPr="006D2891" w14:paraId="09CC6B42"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495EDE02"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85</w:t>
            </w:r>
          </w:p>
        </w:tc>
        <w:tc>
          <w:tcPr>
            <w:tcW w:w="1005" w:type="dxa"/>
            <w:tcBorders>
              <w:top w:val="nil"/>
              <w:left w:val="nil"/>
              <w:bottom w:val="single" w:sz="4" w:space="0" w:color="auto"/>
              <w:right w:val="single" w:sz="4" w:space="0" w:color="auto"/>
            </w:tcBorders>
            <w:noWrap/>
            <w:vAlign w:val="bottom"/>
            <w:hideMark/>
          </w:tcPr>
          <w:p w14:paraId="5777CF0A"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2A4E8415"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212DDE1E"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77AED91F"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r>
      <w:tr w:rsidR="006D2891" w:rsidRPr="006D2891" w14:paraId="5D1B4AF2"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023B7329"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86</w:t>
            </w:r>
          </w:p>
        </w:tc>
        <w:tc>
          <w:tcPr>
            <w:tcW w:w="1005" w:type="dxa"/>
            <w:tcBorders>
              <w:top w:val="nil"/>
              <w:left w:val="nil"/>
              <w:bottom w:val="single" w:sz="4" w:space="0" w:color="auto"/>
              <w:right w:val="single" w:sz="4" w:space="0" w:color="auto"/>
            </w:tcBorders>
            <w:noWrap/>
            <w:vAlign w:val="bottom"/>
            <w:hideMark/>
          </w:tcPr>
          <w:p w14:paraId="3DBD9781"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2D69FEC4"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565F79F2"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27D62377"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r>
      <w:tr w:rsidR="006D2891" w:rsidRPr="006D2891" w14:paraId="5DBD384B"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7B170106"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87</w:t>
            </w:r>
          </w:p>
        </w:tc>
        <w:tc>
          <w:tcPr>
            <w:tcW w:w="1005" w:type="dxa"/>
            <w:tcBorders>
              <w:top w:val="nil"/>
              <w:left w:val="nil"/>
              <w:bottom w:val="single" w:sz="4" w:space="0" w:color="auto"/>
              <w:right w:val="single" w:sz="4" w:space="0" w:color="auto"/>
            </w:tcBorders>
            <w:noWrap/>
            <w:vAlign w:val="bottom"/>
            <w:hideMark/>
          </w:tcPr>
          <w:p w14:paraId="3C8F3E96"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5E60E0A0"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459635B0"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2E96796E"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r>
      <w:tr w:rsidR="006D2891" w:rsidRPr="006D2891" w14:paraId="1791801E"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3F256C17"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88</w:t>
            </w:r>
          </w:p>
        </w:tc>
        <w:tc>
          <w:tcPr>
            <w:tcW w:w="1005" w:type="dxa"/>
            <w:tcBorders>
              <w:top w:val="nil"/>
              <w:left w:val="nil"/>
              <w:bottom w:val="single" w:sz="4" w:space="0" w:color="auto"/>
              <w:right w:val="single" w:sz="4" w:space="0" w:color="auto"/>
            </w:tcBorders>
            <w:noWrap/>
            <w:vAlign w:val="bottom"/>
            <w:hideMark/>
          </w:tcPr>
          <w:p w14:paraId="19B075D7"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21A57786"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63E70EEB"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323432E6"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r>
      <w:tr w:rsidR="006D2891" w:rsidRPr="006D2891" w14:paraId="7D24D8BA"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43ECBB37"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89</w:t>
            </w:r>
          </w:p>
        </w:tc>
        <w:tc>
          <w:tcPr>
            <w:tcW w:w="1005" w:type="dxa"/>
            <w:tcBorders>
              <w:top w:val="nil"/>
              <w:left w:val="nil"/>
              <w:bottom w:val="single" w:sz="4" w:space="0" w:color="auto"/>
              <w:right w:val="single" w:sz="4" w:space="0" w:color="auto"/>
            </w:tcBorders>
            <w:noWrap/>
            <w:vAlign w:val="bottom"/>
            <w:hideMark/>
          </w:tcPr>
          <w:p w14:paraId="6BD70F49"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34724959"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1F74AF7B"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5A7CB47C"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r>
      <w:tr w:rsidR="006D2891" w:rsidRPr="006D2891" w14:paraId="4405B377"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099B560E"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90</w:t>
            </w:r>
          </w:p>
        </w:tc>
        <w:tc>
          <w:tcPr>
            <w:tcW w:w="1005" w:type="dxa"/>
            <w:tcBorders>
              <w:top w:val="nil"/>
              <w:left w:val="nil"/>
              <w:bottom w:val="single" w:sz="4" w:space="0" w:color="auto"/>
              <w:right w:val="single" w:sz="4" w:space="0" w:color="auto"/>
            </w:tcBorders>
            <w:noWrap/>
            <w:vAlign w:val="bottom"/>
            <w:hideMark/>
          </w:tcPr>
          <w:p w14:paraId="2740FB94"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030021DB"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371F6DCE"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4BC447DC"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r>
      <w:tr w:rsidR="006D2891" w:rsidRPr="006D2891" w14:paraId="629C3616"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29C2AF54"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91</w:t>
            </w:r>
          </w:p>
        </w:tc>
        <w:tc>
          <w:tcPr>
            <w:tcW w:w="1005" w:type="dxa"/>
            <w:tcBorders>
              <w:top w:val="nil"/>
              <w:left w:val="nil"/>
              <w:bottom w:val="single" w:sz="4" w:space="0" w:color="auto"/>
              <w:right w:val="single" w:sz="4" w:space="0" w:color="auto"/>
            </w:tcBorders>
            <w:noWrap/>
            <w:vAlign w:val="bottom"/>
            <w:hideMark/>
          </w:tcPr>
          <w:p w14:paraId="2CCCEDDA"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4CCD90D9"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053AA7B5"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36407A2F"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r>
      <w:tr w:rsidR="006D2891" w:rsidRPr="006D2891" w14:paraId="6F604378"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1DD3E21B"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92</w:t>
            </w:r>
          </w:p>
        </w:tc>
        <w:tc>
          <w:tcPr>
            <w:tcW w:w="1005" w:type="dxa"/>
            <w:tcBorders>
              <w:top w:val="nil"/>
              <w:left w:val="nil"/>
              <w:bottom w:val="single" w:sz="4" w:space="0" w:color="auto"/>
              <w:right w:val="single" w:sz="4" w:space="0" w:color="auto"/>
            </w:tcBorders>
            <w:noWrap/>
            <w:vAlign w:val="bottom"/>
            <w:hideMark/>
          </w:tcPr>
          <w:p w14:paraId="6495DFCD"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64B7ABF0"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754C08AD"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00F5C3AC"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r>
      <w:tr w:rsidR="006D2891" w:rsidRPr="006D2891" w14:paraId="57FB434A"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5B095651"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93</w:t>
            </w:r>
          </w:p>
        </w:tc>
        <w:tc>
          <w:tcPr>
            <w:tcW w:w="1005" w:type="dxa"/>
            <w:tcBorders>
              <w:top w:val="nil"/>
              <w:left w:val="nil"/>
              <w:bottom w:val="single" w:sz="4" w:space="0" w:color="auto"/>
              <w:right w:val="single" w:sz="4" w:space="0" w:color="auto"/>
            </w:tcBorders>
            <w:noWrap/>
            <w:vAlign w:val="bottom"/>
            <w:hideMark/>
          </w:tcPr>
          <w:p w14:paraId="1041533F"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352347FE"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258DA647"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4630C4D0"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r>
      <w:tr w:rsidR="006D2891" w:rsidRPr="006D2891" w14:paraId="3F3567D8"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5D516504"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94</w:t>
            </w:r>
          </w:p>
        </w:tc>
        <w:tc>
          <w:tcPr>
            <w:tcW w:w="1005" w:type="dxa"/>
            <w:tcBorders>
              <w:top w:val="nil"/>
              <w:left w:val="nil"/>
              <w:bottom w:val="single" w:sz="4" w:space="0" w:color="auto"/>
              <w:right w:val="single" w:sz="4" w:space="0" w:color="auto"/>
            </w:tcBorders>
            <w:noWrap/>
            <w:vAlign w:val="bottom"/>
            <w:hideMark/>
          </w:tcPr>
          <w:p w14:paraId="169D4351"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2A2C2D61"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7BD5A97E"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4ED43D02"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r>
      <w:tr w:rsidR="006D2891" w:rsidRPr="006D2891" w14:paraId="54921FA7"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7EDD9571"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95</w:t>
            </w:r>
          </w:p>
        </w:tc>
        <w:tc>
          <w:tcPr>
            <w:tcW w:w="1005" w:type="dxa"/>
            <w:tcBorders>
              <w:top w:val="nil"/>
              <w:left w:val="nil"/>
              <w:bottom w:val="single" w:sz="4" w:space="0" w:color="auto"/>
              <w:right w:val="single" w:sz="4" w:space="0" w:color="auto"/>
            </w:tcBorders>
            <w:noWrap/>
            <w:vAlign w:val="bottom"/>
            <w:hideMark/>
          </w:tcPr>
          <w:p w14:paraId="15BB174D"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45799334"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64110E80"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7D6631D1"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r>
      <w:tr w:rsidR="006D2891" w:rsidRPr="006D2891" w14:paraId="100D9089"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04D525E9"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96</w:t>
            </w:r>
          </w:p>
        </w:tc>
        <w:tc>
          <w:tcPr>
            <w:tcW w:w="1005" w:type="dxa"/>
            <w:tcBorders>
              <w:top w:val="nil"/>
              <w:left w:val="nil"/>
              <w:bottom w:val="single" w:sz="4" w:space="0" w:color="auto"/>
              <w:right w:val="single" w:sz="4" w:space="0" w:color="auto"/>
            </w:tcBorders>
            <w:noWrap/>
            <w:vAlign w:val="bottom"/>
            <w:hideMark/>
          </w:tcPr>
          <w:p w14:paraId="001BFFC4"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4D2FA472"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37C483A1"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08FA9407"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r>
      <w:tr w:rsidR="006D2891" w:rsidRPr="006D2891" w14:paraId="03D1C093"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736E8FE3"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97</w:t>
            </w:r>
          </w:p>
        </w:tc>
        <w:tc>
          <w:tcPr>
            <w:tcW w:w="1005" w:type="dxa"/>
            <w:tcBorders>
              <w:top w:val="nil"/>
              <w:left w:val="nil"/>
              <w:bottom w:val="single" w:sz="4" w:space="0" w:color="auto"/>
              <w:right w:val="single" w:sz="4" w:space="0" w:color="auto"/>
            </w:tcBorders>
            <w:noWrap/>
            <w:vAlign w:val="bottom"/>
            <w:hideMark/>
          </w:tcPr>
          <w:p w14:paraId="7392F98A"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687C098F"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79879879"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61F15EE1"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r>
      <w:tr w:rsidR="006D2891" w:rsidRPr="006D2891" w14:paraId="7214483B"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20D56AEC"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98</w:t>
            </w:r>
          </w:p>
        </w:tc>
        <w:tc>
          <w:tcPr>
            <w:tcW w:w="1005" w:type="dxa"/>
            <w:tcBorders>
              <w:top w:val="nil"/>
              <w:left w:val="nil"/>
              <w:bottom w:val="single" w:sz="4" w:space="0" w:color="auto"/>
              <w:right w:val="single" w:sz="4" w:space="0" w:color="auto"/>
            </w:tcBorders>
            <w:noWrap/>
            <w:vAlign w:val="bottom"/>
            <w:hideMark/>
          </w:tcPr>
          <w:p w14:paraId="367396F5"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0B7309D4"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574CAECE"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33DAF5CB"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r>
      <w:tr w:rsidR="006D2891" w:rsidRPr="006D2891" w14:paraId="6D6B2412"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0F23F752"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99</w:t>
            </w:r>
          </w:p>
        </w:tc>
        <w:tc>
          <w:tcPr>
            <w:tcW w:w="1005" w:type="dxa"/>
            <w:tcBorders>
              <w:top w:val="nil"/>
              <w:left w:val="nil"/>
              <w:bottom w:val="single" w:sz="4" w:space="0" w:color="auto"/>
              <w:right w:val="single" w:sz="4" w:space="0" w:color="auto"/>
            </w:tcBorders>
            <w:noWrap/>
            <w:vAlign w:val="bottom"/>
            <w:hideMark/>
          </w:tcPr>
          <w:p w14:paraId="71D3D03D"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65E8B0FD"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2ADACB6E"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26BAF58F"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r>
      <w:tr w:rsidR="006D2891" w:rsidRPr="006D2891" w14:paraId="39AE5829" w14:textId="77777777" w:rsidTr="006D2891">
        <w:trPr>
          <w:trHeight w:val="300"/>
        </w:trPr>
        <w:tc>
          <w:tcPr>
            <w:tcW w:w="780" w:type="dxa"/>
            <w:tcBorders>
              <w:top w:val="nil"/>
              <w:left w:val="single" w:sz="4" w:space="0" w:color="auto"/>
              <w:bottom w:val="single" w:sz="4" w:space="0" w:color="auto"/>
              <w:right w:val="single" w:sz="4" w:space="0" w:color="auto"/>
            </w:tcBorders>
            <w:noWrap/>
            <w:vAlign w:val="bottom"/>
            <w:hideMark/>
          </w:tcPr>
          <w:p w14:paraId="4253BE6D"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100</w:t>
            </w:r>
          </w:p>
        </w:tc>
        <w:tc>
          <w:tcPr>
            <w:tcW w:w="1005" w:type="dxa"/>
            <w:tcBorders>
              <w:top w:val="nil"/>
              <w:left w:val="nil"/>
              <w:bottom w:val="single" w:sz="4" w:space="0" w:color="auto"/>
              <w:right w:val="single" w:sz="4" w:space="0" w:color="auto"/>
            </w:tcBorders>
            <w:noWrap/>
            <w:vAlign w:val="bottom"/>
            <w:hideMark/>
          </w:tcPr>
          <w:p w14:paraId="21BD270D"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3</w:t>
            </w:r>
          </w:p>
        </w:tc>
        <w:tc>
          <w:tcPr>
            <w:tcW w:w="1005" w:type="dxa"/>
            <w:tcBorders>
              <w:top w:val="nil"/>
              <w:left w:val="nil"/>
              <w:bottom w:val="single" w:sz="4" w:space="0" w:color="auto"/>
              <w:right w:val="single" w:sz="4" w:space="0" w:color="auto"/>
            </w:tcBorders>
            <w:noWrap/>
            <w:vAlign w:val="bottom"/>
            <w:hideMark/>
          </w:tcPr>
          <w:p w14:paraId="708FF430"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5D97C6CD"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c>
          <w:tcPr>
            <w:tcW w:w="1005" w:type="dxa"/>
            <w:tcBorders>
              <w:top w:val="nil"/>
              <w:left w:val="nil"/>
              <w:bottom w:val="single" w:sz="4" w:space="0" w:color="auto"/>
              <w:right w:val="single" w:sz="4" w:space="0" w:color="auto"/>
            </w:tcBorders>
            <w:noWrap/>
            <w:vAlign w:val="bottom"/>
            <w:hideMark/>
          </w:tcPr>
          <w:p w14:paraId="22B29FEF" w14:textId="77777777" w:rsidR="006D2891" w:rsidRPr="006D2891" w:rsidRDefault="006D2891" w:rsidP="006D2891">
            <w:pPr>
              <w:spacing w:after="0" w:line="240" w:lineRule="auto"/>
              <w:jc w:val="center"/>
              <w:rPr>
                <w:rFonts w:ascii="Times New Roman" w:eastAsia="Times New Roman" w:hAnsi="Times New Roman" w:cs="Times New Roman"/>
                <w:color w:val="000000"/>
                <w:sz w:val="20"/>
                <w:szCs w:val="20"/>
                <w:lang w:eastAsia="en-ID"/>
              </w:rPr>
            </w:pPr>
            <w:r w:rsidRPr="006D2891">
              <w:rPr>
                <w:rFonts w:ascii="Times New Roman" w:eastAsia="Times New Roman" w:hAnsi="Times New Roman" w:cs="Times New Roman"/>
                <w:color w:val="000000"/>
                <w:sz w:val="20"/>
                <w:szCs w:val="20"/>
                <w:lang w:eastAsia="en-ID"/>
              </w:rPr>
              <w:t>4</w:t>
            </w:r>
          </w:p>
        </w:tc>
      </w:tr>
    </w:tbl>
    <w:p w14:paraId="46391DEE" w14:textId="43019D04" w:rsidR="006D2891" w:rsidRDefault="006D2891" w:rsidP="009E7BA8">
      <w:pPr>
        <w:spacing w:line="276" w:lineRule="auto"/>
        <w:rPr>
          <w:rFonts w:ascii="Times New Roman" w:hAnsi="Times New Roman" w:cs="Times New Roman"/>
          <w:b/>
          <w:bCs/>
        </w:rPr>
      </w:pPr>
    </w:p>
    <w:p w14:paraId="2FF182AA" w14:textId="72FB0B5E" w:rsidR="006D2891" w:rsidRDefault="006D2891" w:rsidP="009E7BA8">
      <w:pPr>
        <w:spacing w:line="276" w:lineRule="auto"/>
        <w:rPr>
          <w:rFonts w:ascii="Times New Roman" w:hAnsi="Times New Roman" w:cs="Times New Roman"/>
          <w:b/>
          <w:bCs/>
          <w:i/>
          <w:iCs/>
        </w:rPr>
      </w:pPr>
      <w:r>
        <w:rPr>
          <w:rFonts w:ascii="Times New Roman" w:hAnsi="Times New Roman" w:cs="Times New Roman"/>
          <w:b/>
          <w:bCs/>
        </w:rPr>
        <w:t xml:space="preserve">2.4 Tabulasi Data Implementasi </w:t>
      </w:r>
      <w:r w:rsidRPr="006D2891">
        <w:rPr>
          <w:rFonts w:ascii="Times New Roman" w:hAnsi="Times New Roman" w:cs="Times New Roman"/>
          <w:b/>
          <w:bCs/>
          <w:i/>
          <w:iCs/>
        </w:rPr>
        <w:t>Coretax Administration System</w:t>
      </w:r>
    </w:p>
    <w:tbl>
      <w:tblPr>
        <w:tblW w:w="5001" w:type="dxa"/>
        <w:tblLook w:val="04A0" w:firstRow="1" w:lastRow="0" w:firstColumn="1" w:lastColumn="0" w:noHBand="0" w:noVBand="1"/>
      </w:tblPr>
      <w:tblGrid>
        <w:gridCol w:w="813"/>
        <w:gridCol w:w="1047"/>
        <w:gridCol w:w="1047"/>
        <w:gridCol w:w="1047"/>
        <w:gridCol w:w="1047"/>
      </w:tblGrid>
      <w:tr w:rsidR="00347D7D" w:rsidRPr="00347D7D" w14:paraId="52C150D4" w14:textId="77777777" w:rsidTr="00347D7D">
        <w:trPr>
          <w:trHeight w:val="321"/>
        </w:trPr>
        <w:tc>
          <w:tcPr>
            <w:tcW w:w="5001" w:type="dxa"/>
            <w:gridSpan w:val="5"/>
            <w:tcBorders>
              <w:top w:val="single" w:sz="4" w:space="0" w:color="auto"/>
              <w:left w:val="single" w:sz="4" w:space="0" w:color="auto"/>
              <w:bottom w:val="single" w:sz="4" w:space="0" w:color="auto"/>
              <w:right w:val="single" w:sz="4" w:space="0" w:color="000000"/>
            </w:tcBorders>
            <w:noWrap/>
            <w:vAlign w:val="bottom"/>
            <w:hideMark/>
          </w:tcPr>
          <w:p w14:paraId="28AEBE25" w14:textId="77777777" w:rsidR="00347D7D" w:rsidRPr="00347D7D" w:rsidRDefault="00347D7D" w:rsidP="00347D7D">
            <w:pPr>
              <w:spacing w:after="0" w:line="240" w:lineRule="auto"/>
              <w:jc w:val="center"/>
              <w:rPr>
                <w:rFonts w:ascii="Times New Roman" w:eastAsia="Times New Roman" w:hAnsi="Times New Roman" w:cs="Times New Roman"/>
                <w:b/>
                <w:bCs/>
                <w:color w:val="000000"/>
                <w:sz w:val="20"/>
                <w:szCs w:val="20"/>
                <w:lang w:eastAsia="en-ID"/>
              </w:rPr>
            </w:pPr>
            <w:r w:rsidRPr="00347D7D">
              <w:rPr>
                <w:rFonts w:ascii="Times New Roman" w:eastAsia="Times New Roman" w:hAnsi="Times New Roman" w:cs="Times New Roman"/>
                <w:b/>
                <w:bCs/>
                <w:color w:val="000000"/>
                <w:sz w:val="20"/>
                <w:szCs w:val="20"/>
                <w:lang w:eastAsia="en-ID"/>
              </w:rPr>
              <w:t>Implementasi Coretax Administration System (X3)</w:t>
            </w:r>
          </w:p>
        </w:tc>
      </w:tr>
      <w:tr w:rsidR="00347D7D" w:rsidRPr="00347D7D" w14:paraId="3AF275A5" w14:textId="77777777" w:rsidTr="00347D7D">
        <w:trPr>
          <w:trHeight w:val="300"/>
        </w:trPr>
        <w:tc>
          <w:tcPr>
            <w:tcW w:w="813" w:type="dxa"/>
            <w:tcBorders>
              <w:top w:val="nil"/>
              <w:left w:val="single" w:sz="4" w:space="0" w:color="auto"/>
              <w:bottom w:val="single" w:sz="4" w:space="0" w:color="auto"/>
              <w:right w:val="single" w:sz="4" w:space="0" w:color="auto"/>
            </w:tcBorders>
            <w:noWrap/>
            <w:vAlign w:val="bottom"/>
            <w:hideMark/>
          </w:tcPr>
          <w:p w14:paraId="5D46C87B" w14:textId="77777777" w:rsidR="00347D7D" w:rsidRPr="00347D7D" w:rsidRDefault="00347D7D" w:rsidP="00347D7D">
            <w:pPr>
              <w:spacing w:after="0" w:line="240" w:lineRule="auto"/>
              <w:jc w:val="center"/>
              <w:rPr>
                <w:rFonts w:ascii="Times New Roman" w:eastAsia="Times New Roman" w:hAnsi="Times New Roman" w:cs="Times New Roman"/>
                <w:b/>
                <w:bCs/>
                <w:color w:val="000000"/>
                <w:sz w:val="20"/>
                <w:szCs w:val="20"/>
                <w:lang w:eastAsia="en-ID"/>
              </w:rPr>
            </w:pPr>
            <w:r w:rsidRPr="00347D7D">
              <w:rPr>
                <w:rFonts w:ascii="Times New Roman" w:eastAsia="Times New Roman" w:hAnsi="Times New Roman" w:cs="Times New Roman"/>
                <w:b/>
                <w:bCs/>
                <w:color w:val="000000"/>
                <w:sz w:val="20"/>
                <w:szCs w:val="20"/>
                <w:lang w:eastAsia="en-ID"/>
              </w:rPr>
              <w:t>No.</w:t>
            </w:r>
          </w:p>
        </w:tc>
        <w:tc>
          <w:tcPr>
            <w:tcW w:w="1047" w:type="dxa"/>
            <w:tcBorders>
              <w:top w:val="nil"/>
              <w:left w:val="nil"/>
              <w:bottom w:val="single" w:sz="4" w:space="0" w:color="auto"/>
              <w:right w:val="single" w:sz="4" w:space="0" w:color="auto"/>
            </w:tcBorders>
            <w:noWrap/>
            <w:vAlign w:val="bottom"/>
            <w:hideMark/>
          </w:tcPr>
          <w:p w14:paraId="7F85ECFF" w14:textId="77777777" w:rsidR="00347D7D" w:rsidRPr="00347D7D" w:rsidRDefault="00347D7D" w:rsidP="00347D7D">
            <w:pPr>
              <w:spacing w:after="0" w:line="240" w:lineRule="auto"/>
              <w:jc w:val="center"/>
              <w:rPr>
                <w:rFonts w:ascii="Times New Roman" w:eastAsia="Times New Roman" w:hAnsi="Times New Roman" w:cs="Times New Roman"/>
                <w:b/>
                <w:bCs/>
                <w:color w:val="000000"/>
                <w:sz w:val="20"/>
                <w:szCs w:val="20"/>
                <w:lang w:eastAsia="en-ID"/>
              </w:rPr>
            </w:pPr>
            <w:r w:rsidRPr="00347D7D">
              <w:rPr>
                <w:rFonts w:ascii="Times New Roman" w:eastAsia="Times New Roman" w:hAnsi="Times New Roman" w:cs="Times New Roman"/>
                <w:b/>
                <w:bCs/>
                <w:color w:val="000000"/>
                <w:sz w:val="20"/>
                <w:szCs w:val="20"/>
                <w:lang w:eastAsia="en-ID"/>
              </w:rPr>
              <w:t>X3.1</w:t>
            </w:r>
          </w:p>
        </w:tc>
        <w:tc>
          <w:tcPr>
            <w:tcW w:w="1047" w:type="dxa"/>
            <w:tcBorders>
              <w:top w:val="nil"/>
              <w:left w:val="nil"/>
              <w:bottom w:val="single" w:sz="4" w:space="0" w:color="auto"/>
              <w:right w:val="single" w:sz="4" w:space="0" w:color="auto"/>
            </w:tcBorders>
            <w:noWrap/>
            <w:vAlign w:val="bottom"/>
            <w:hideMark/>
          </w:tcPr>
          <w:p w14:paraId="4FE1FC6E" w14:textId="77777777" w:rsidR="00347D7D" w:rsidRPr="00347D7D" w:rsidRDefault="00347D7D" w:rsidP="00347D7D">
            <w:pPr>
              <w:spacing w:after="0" w:line="240" w:lineRule="auto"/>
              <w:jc w:val="center"/>
              <w:rPr>
                <w:rFonts w:ascii="Times New Roman" w:eastAsia="Times New Roman" w:hAnsi="Times New Roman" w:cs="Times New Roman"/>
                <w:b/>
                <w:bCs/>
                <w:color w:val="000000"/>
                <w:sz w:val="20"/>
                <w:szCs w:val="20"/>
                <w:lang w:eastAsia="en-ID"/>
              </w:rPr>
            </w:pPr>
            <w:r w:rsidRPr="00347D7D">
              <w:rPr>
                <w:rFonts w:ascii="Times New Roman" w:eastAsia="Times New Roman" w:hAnsi="Times New Roman" w:cs="Times New Roman"/>
                <w:b/>
                <w:bCs/>
                <w:color w:val="000000"/>
                <w:sz w:val="20"/>
                <w:szCs w:val="20"/>
                <w:lang w:eastAsia="en-ID"/>
              </w:rPr>
              <w:t>X3.2</w:t>
            </w:r>
          </w:p>
        </w:tc>
        <w:tc>
          <w:tcPr>
            <w:tcW w:w="1047" w:type="dxa"/>
            <w:tcBorders>
              <w:top w:val="nil"/>
              <w:left w:val="nil"/>
              <w:bottom w:val="single" w:sz="4" w:space="0" w:color="auto"/>
              <w:right w:val="single" w:sz="4" w:space="0" w:color="auto"/>
            </w:tcBorders>
            <w:noWrap/>
            <w:vAlign w:val="bottom"/>
            <w:hideMark/>
          </w:tcPr>
          <w:p w14:paraId="2B9DE34D" w14:textId="77777777" w:rsidR="00347D7D" w:rsidRPr="00347D7D" w:rsidRDefault="00347D7D" w:rsidP="00347D7D">
            <w:pPr>
              <w:spacing w:after="0" w:line="240" w:lineRule="auto"/>
              <w:jc w:val="center"/>
              <w:rPr>
                <w:rFonts w:ascii="Times New Roman" w:eastAsia="Times New Roman" w:hAnsi="Times New Roman" w:cs="Times New Roman"/>
                <w:b/>
                <w:bCs/>
                <w:color w:val="000000"/>
                <w:sz w:val="20"/>
                <w:szCs w:val="20"/>
                <w:lang w:eastAsia="en-ID"/>
              </w:rPr>
            </w:pPr>
            <w:r w:rsidRPr="00347D7D">
              <w:rPr>
                <w:rFonts w:ascii="Times New Roman" w:eastAsia="Times New Roman" w:hAnsi="Times New Roman" w:cs="Times New Roman"/>
                <w:b/>
                <w:bCs/>
                <w:color w:val="000000"/>
                <w:sz w:val="20"/>
                <w:szCs w:val="20"/>
                <w:lang w:eastAsia="en-ID"/>
              </w:rPr>
              <w:t>X3.3</w:t>
            </w:r>
          </w:p>
        </w:tc>
        <w:tc>
          <w:tcPr>
            <w:tcW w:w="1047" w:type="dxa"/>
            <w:tcBorders>
              <w:top w:val="nil"/>
              <w:left w:val="nil"/>
              <w:bottom w:val="single" w:sz="4" w:space="0" w:color="auto"/>
              <w:right w:val="single" w:sz="4" w:space="0" w:color="auto"/>
            </w:tcBorders>
            <w:noWrap/>
            <w:vAlign w:val="bottom"/>
            <w:hideMark/>
          </w:tcPr>
          <w:p w14:paraId="6325C48E" w14:textId="77777777" w:rsidR="00347D7D" w:rsidRPr="00347D7D" w:rsidRDefault="00347D7D" w:rsidP="00347D7D">
            <w:pPr>
              <w:spacing w:after="0" w:line="240" w:lineRule="auto"/>
              <w:jc w:val="center"/>
              <w:rPr>
                <w:rFonts w:ascii="Times New Roman" w:eastAsia="Times New Roman" w:hAnsi="Times New Roman" w:cs="Times New Roman"/>
                <w:b/>
                <w:bCs/>
                <w:color w:val="000000"/>
                <w:sz w:val="20"/>
                <w:szCs w:val="20"/>
                <w:lang w:eastAsia="en-ID"/>
              </w:rPr>
            </w:pPr>
            <w:r w:rsidRPr="00347D7D">
              <w:rPr>
                <w:rFonts w:ascii="Times New Roman" w:eastAsia="Times New Roman" w:hAnsi="Times New Roman" w:cs="Times New Roman"/>
                <w:b/>
                <w:bCs/>
                <w:color w:val="000000"/>
                <w:sz w:val="20"/>
                <w:szCs w:val="20"/>
                <w:lang w:eastAsia="en-ID"/>
              </w:rPr>
              <w:t>X3.4</w:t>
            </w:r>
          </w:p>
        </w:tc>
      </w:tr>
      <w:tr w:rsidR="00347D7D" w:rsidRPr="00347D7D" w14:paraId="0BD2AED2" w14:textId="77777777" w:rsidTr="00347D7D">
        <w:trPr>
          <w:trHeight w:val="300"/>
        </w:trPr>
        <w:tc>
          <w:tcPr>
            <w:tcW w:w="813" w:type="dxa"/>
            <w:tcBorders>
              <w:top w:val="nil"/>
              <w:left w:val="single" w:sz="4" w:space="0" w:color="auto"/>
              <w:bottom w:val="single" w:sz="4" w:space="0" w:color="auto"/>
              <w:right w:val="single" w:sz="4" w:space="0" w:color="auto"/>
            </w:tcBorders>
            <w:noWrap/>
            <w:vAlign w:val="bottom"/>
            <w:hideMark/>
          </w:tcPr>
          <w:p w14:paraId="029810AA"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1</w:t>
            </w:r>
          </w:p>
        </w:tc>
        <w:tc>
          <w:tcPr>
            <w:tcW w:w="1047" w:type="dxa"/>
            <w:tcBorders>
              <w:top w:val="nil"/>
              <w:left w:val="nil"/>
              <w:bottom w:val="single" w:sz="4" w:space="0" w:color="auto"/>
              <w:right w:val="single" w:sz="4" w:space="0" w:color="auto"/>
            </w:tcBorders>
            <w:noWrap/>
            <w:vAlign w:val="bottom"/>
            <w:hideMark/>
          </w:tcPr>
          <w:p w14:paraId="1EC3F572"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5EABC5EB"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7ED4BF5B"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42BDF0FB"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r>
      <w:tr w:rsidR="00347D7D" w:rsidRPr="00347D7D" w14:paraId="09A927C5" w14:textId="77777777" w:rsidTr="00347D7D">
        <w:trPr>
          <w:trHeight w:val="300"/>
        </w:trPr>
        <w:tc>
          <w:tcPr>
            <w:tcW w:w="813" w:type="dxa"/>
            <w:tcBorders>
              <w:top w:val="nil"/>
              <w:left w:val="single" w:sz="4" w:space="0" w:color="auto"/>
              <w:bottom w:val="single" w:sz="4" w:space="0" w:color="auto"/>
              <w:right w:val="single" w:sz="4" w:space="0" w:color="auto"/>
            </w:tcBorders>
            <w:noWrap/>
            <w:vAlign w:val="bottom"/>
            <w:hideMark/>
          </w:tcPr>
          <w:p w14:paraId="2C895567"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2</w:t>
            </w:r>
          </w:p>
        </w:tc>
        <w:tc>
          <w:tcPr>
            <w:tcW w:w="1047" w:type="dxa"/>
            <w:tcBorders>
              <w:top w:val="nil"/>
              <w:left w:val="nil"/>
              <w:bottom w:val="single" w:sz="4" w:space="0" w:color="auto"/>
              <w:right w:val="single" w:sz="4" w:space="0" w:color="auto"/>
            </w:tcBorders>
            <w:noWrap/>
            <w:vAlign w:val="bottom"/>
            <w:hideMark/>
          </w:tcPr>
          <w:p w14:paraId="2B9E2337"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6CB9C3CD"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2D9992F9"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77A82BE7"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r>
      <w:tr w:rsidR="00347D7D" w:rsidRPr="00347D7D" w14:paraId="1ED0CA11" w14:textId="77777777" w:rsidTr="00347D7D">
        <w:trPr>
          <w:trHeight w:val="300"/>
        </w:trPr>
        <w:tc>
          <w:tcPr>
            <w:tcW w:w="813" w:type="dxa"/>
            <w:tcBorders>
              <w:top w:val="nil"/>
              <w:left w:val="single" w:sz="4" w:space="0" w:color="auto"/>
              <w:bottom w:val="single" w:sz="4" w:space="0" w:color="auto"/>
              <w:right w:val="single" w:sz="4" w:space="0" w:color="auto"/>
            </w:tcBorders>
            <w:noWrap/>
            <w:vAlign w:val="bottom"/>
            <w:hideMark/>
          </w:tcPr>
          <w:p w14:paraId="396764F1"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4E984A1E"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c>
          <w:tcPr>
            <w:tcW w:w="1047" w:type="dxa"/>
            <w:tcBorders>
              <w:top w:val="nil"/>
              <w:left w:val="nil"/>
              <w:bottom w:val="single" w:sz="4" w:space="0" w:color="auto"/>
              <w:right w:val="single" w:sz="4" w:space="0" w:color="auto"/>
            </w:tcBorders>
            <w:noWrap/>
            <w:vAlign w:val="bottom"/>
            <w:hideMark/>
          </w:tcPr>
          <w:p w14:paraId="43602F33"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c>
          <w:tcPr>
            <w:tcW w:w="1047" w:type="dxa"/>
            <w:tcBorders>
              <w:top w:val="nil"/>
              <w:left w:val="nil"/>
              <w:bottom w:val="single" w:sz="4" w:space="0" w:color="auto"/>
              <w:right w:val="single" w:sz="4" w:space="0" w:color="auto"/>
            </w:tcBorders>
            <w:noWrap/>
            <w:vAlign w:val="bottom"/>
            <w:hideMark/>
          </w:tcPr>
          <w:p w14:paraId="5BFF8A3F"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c>
          <w:tcPr>
            <w:tcW w:w="1047" w:type="dxa"/>
            <w:tcBorders>
              <w:top w:val="nil"/>
              <w:left w:val="nil"/>
              <w:bottom w:val="single" w:sz="4" w:space="0" w:color="auto"/>
              <w:right w:val="single" w:sz="4" w:space="0" w:color="auto"/>
            </w:tcBorders>
            <w:noWrap/>
            <w:vAlign w:val="bottom"/>
            <w:hideMark/>
          </w:tcPr>
          <w:p w14:paraId="7567811A"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r>
      <w:tr w:rsidR="00347D7D" w:rsidRPr="00347D7D" w14:paraId="5E6DBF8F" w14:textId="77777777" w:rsidTr="00347D7D">
        <w:trPr>
          <w:trHeight w:val="300"/>
        </w:trPr>
        <w:tc>
          <w:tcPr>
            <w:tcW w:w="813" w:type="dxa"/>
            <w:tcBorders>
              <w:top w:val="nil"/>
              <w:left w:val="single" w:sz="4" w:space="0" w:color="auto"/>
              <w:bottom w:val="single" w:sz="4" w:space="0" w:color="auto"/>
              <w:right w:val="single" w:sz="4" w:space="0" w:color="auto"/>
            </w:tcBorders>
            <w:noWrap/>
            <w:vAlign w:val="bottom"/>
            <w:hideMark/>
          </w:tcPr>
          <w:p w14:paraId="4AE4BF53"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c>
          <w:tcPr>
            <w:tcW w:w="1047" w:type="dxa"/>
            <w:tcBorders>
              <w:top w:val="nil"/>
              <w:left w:val="nil"/>
              <w:bottom w:val="single" w:sz="4" w:space="0" w:color="auto"/>
              <w:right w:val="single" w:sz="4" w:space="0" w:color="auto"/>
            </w:tcBorders>
            <w:noWrap/>
            <w:vAlign w:val="bottom"/>
            <w:hideMark/>
          </w:tcPr>
          <w:p w14:paraId="448CA220"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c>
          <w:tcPr>
            <w:tcW w:w="1047" w:type="dxa"/>
            <w:tcBorders>
              <w:top w:val="nil"/>
              <w:left w:val="nil"/>
              <w:bottom w:val="single" w:sz="4" w:space="0" w:color="auto"/>
              <w:right w:val="single" w:sz="4" w:space="0" w:color="auto"/>
            </w:tcBorders>
            <w:noWrap/>
            <w:vAlign w:val="bottom"/>
            <w:hideMark/>
          </w:tcPr>
          <w:p w14:paraId="623490B2"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c>
          <w:tcPr>
            <w:tcW w:w="1047" w:type="dxa"/>
            <w:tcBorders>
              <w:top w:val="nil"/>
              <w:left w:val="nil"/>
              <w:bottom w:val="single" w:sz="4" w:space="0" w:color="auto"/>
              <w:right w:val="single" w:sz="4" w:space="0" w:color="auto"/>
            </w:tcBorders>
            <w:noWrap/>
            <w:vAlign w:val="bottom"/>
            <w:hideMark/>
          </w:tcPr>
          <w:p w14:paraId="159FEC29"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c>
          <w:tcPr>
            <w:tcW w:w="1047" w:type="dxa"/>
            <w:tcBorders>
              <w:top w:val="nil"/>
              <w:left w:val="nil"/>
              <w:bottom w:val="single" w:sz="4" w:space="0" w:color="auto"/>
              <w:right w:val="single" w:sz="4" w:space="0" w:color="auto"/>
            </w:tcBorders>
            <w:noWrap/>
            <w:vAlign w:val="bottom"/>
            <w:hideMark/>
          </w:tcPr>
          <w:p w14:paraId="33339F29"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r>
      <w:tr w:rsidR="00347D7D" w:rsidRPr="00347D7D" w14:paraId="1745EF21" w14:textId="77777777" w:rsidTr="00347D7D">
        <w:trPr>
          <w:trHeight w:val="300"/>
        </w:trPr>
        <w:tc>
          <w:tcPr>
            <w:tcW w:w="813" w:type="dxa"/>
            <w:tcBorders>
              <w:top w:val="nil"/>
              <w:left w:val="single" w:sz="4" w:space="0" w:color="auto"/>
              <w:bottom w:val="single" w:sz="4" w:space="0" w:color="auto"/>
              <w:right w:val="single" w:sz="4" w:space="0" w:color="auto"/>
            </w:tcBorders>
            <w:noWrap/>
            <w:vAlign w:val="bottom"/>
            <w:hideMark/>
          </w:tcPr>
          <w:p w14:paraId="335ABEB8"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5</w:t>
            </w:r>
          </w:p>
        </w:tc>
        <w:tc>
          <w:tcPr>
            <w:tcW w:w="1047" w:type="dxa"/>
            <w:tcBorders>
              <w:top w:val="nil"/>
              <w:left w:val="nil"/>
              <w:bottom w:val="single" w:sz="4" w:space="0" w:color="auto"/>
              <w:right w:val="single" w:sz="4" w:space="0" w:color="auto"/>
            </w:tcBorders>
            <w:noWrap/>
            <w:vAlign w:val="bottom"/>
            <w:hideMark/>
          </w:tcPr>
          <w:p w14:paraId="3B5376A8"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0BFBCE65"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5629B77B"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1970CBC4"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r>
      <w:tr w:rsidR="00347D7D" w:rsidRPr="00347D7D" w14:paraId="3CDB7F58" w14:textId="77777777" w:rsidTr="00347D7D">
        <w:trPr>
          <w:trHeight w:val="300"/>
        </w:trPr>
        <w:tc>
          <w:tcPr>
            <w:tcW w:w="813" w:type="dxa"/>
            <w:tcBorders>
              <w:top w:val="nil"/>
              <w:left w:val="single" w:sz="4" w:space="0" w:color="auto"/>
              <w:bottom w:val="single" w:sz="4" w:space="0" w:color="auto"/>
              <w:right w:val="single" w:sz="4" w:space="0" w:color="auto"/>
            </w:tcBorders>
            <w:noWrap/>
            <w:vAlign w:val="bottom"/>
            <w:hideMark/>
          </w:tcPr>
          <w:p w14:paraId="70F37F0E"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6</w:t>
            </w:r>
          </w:p>
        </w:tc>
        <w:tc>
          <w:tcPr>
            <w:tcW w:w="1047" w:type="dxa"/>
            <w:tcBorders>
              <w:top w:val="nil"/>
              <w:left w:val="nil"/>
              <w:bottom w:val="single" w:sz="4" w:space="0" w:color="auto"/>
              <w:right w:val="single" w:sz="4" w:space="0" w:color="auto"/>
            </w:tcBorders>
            <w:noWrap/>
            <w:vAlign w:val="bottom"/>
            <w:hideMark/>
          </w:tcPr>
          <w:p w14:paraId="485E3385"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c>
          <w:tcPr>
            <w:tcW w:w="1047" w:type="dxa"/>
            <w:tcBorders>
              <w:top w:val="nil"/>
              <w:left w:val="nil"/>
              <w:bottom w:val="single" w:sz="4" w:space="0" w:color="auto"/>
              <w:right w:val="single" w:sz="4" w:space="0" w:color="auto"/>
            </w:tcBorders>
            <w:noWrap/>
            <w:vAlign w:val="bottom"/>
            <w:hideMark/>
          </w:tcPr>
          <w:p w14:paraId="60EB63D5"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c>
          <w:tcPr>
            <w:tcW w:w="1047" w:type="dxa"/>
            <w:tcBorders>
              <w:top w:val="nil"/>
              <w:left w:val="nil"/>
              <w:bottom w:val="single" w:sz="4" w:space="0" w:color="auto"/>
              <w:right w:val="single" w:sz="4" w:space="0" w:color="auto"/>
            </w:tcBorders>
            <w:noWrap/>
            <w:vAlign w:val="bottom"/>
            <w:hideMark/>
          </w:tcPr>
          <w:p w14:paraId="4161DF82"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62C8651A"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r>
      <w:tr w:rsidR="00347D7D" w:rsidRPr="00347D7D" w14:paraId="0DB42E6C" w14:textId="77777777" w:rsidTr="00347D7D">
        <w:trPr>
          <w:trHeight w:val="300"/>
        </w:trPr>
        <w:tc>
          <w:tcPr>
            <w:tcW w:w="813" w:type="dxa"/>
            <w:tcBorders>
              <w:top w:val="nil"/>
              <w:left w:val="single" w:sz="4" w:space="0" w:color="auto"/>
              <w:bottom w:val="single" w:sz="4" w:space="0" w:color="auto"/>
              <w:right w:val="single" w:sz="4" w:space="0" w:color="auto"/>
            </w:tcBorders>
            <w:noWrap/>
            <w:vAlign w:val="bottom"/>
            <w:hideMark/>
          </w:tcPr>
          <w:p w14:paraId="4BB13832"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7</w:t>
            </w:r>
          </w:p>
        </w:tc>
        <w:tc>
          <w:tcPr>
            <w:tcW w:w="1047" w:type="dxa"/>
            <w:tcBorders>
              <w:top w:val="nil"/>
              <w:left w:val="nil"/>
              <w:bottom w:val="single" w:sz="4" w:space="0" w:color="auto"/>
              <w:right w:val="single" w:sz="4" w:space="0" w:color="auto"/>
            </w:tcBorders>
            <w:noWrap/>
            <w:vAlign w:val="bottom"/>
            <w:hideMark/>
          </w:tcPr>
          <w:p w14:paraId="68C5BF36"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05456DC9"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53917276"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0DE10CC9"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r>
      <w:tr w:rsidR="00347D7D" w:rsidRPr="00347D7D" w14:paraId="4919027E" w14:textId="77777777" w:rsidTr="00347D7D">
        <w:trPr>
          <w:trHeight w:val="300"/>
        </w:trPr>
        <w:tc>
          <w:tcPr>
            <w:tcW w:w="813" w:type="dxa"/>
            <w:tcBorders>
              <w:top w:val="nil"/>
              <w:left w:val="single" w:sz="4" w:space="0" w:color="auto"/>
              <w:bottom w:val="single" w:sz="4" w:space="0" w:color="auto"/>
              <w:right w:val="single" w:sz="4" w:space="0" w:color="auto"/>
            </w:tcBorders>
            <w:noWrap/>
            <w:vAlign w:val="bottom"/>
            <w:hideMark/>
          </w:tcPr>
          <w:p w14:paraId="5465AFF0"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8</w:t>
            </w:r>
          </w:p>
        </w:tc>
        <w:tc>
          <w:tcPr>
            <w:tcW w:w="1047" w:type="dxa"/>
            <w:tcBorders>
              <w:top w:val="nil"/>
              <w:left w:val="nil"/>
              <w:bottom w:val="single" w:sz="4" w:space="0" w:color="auto"/>
              <w:right w:val="single" w:sz="4" w:space="0" w:color="auto"/>
            </w:tcBorders>
            <w:noWrap/>
            <w:vAlign w:val="bottom"/>
            <w:hideMark/>
          </w:tcPr>
          <w:p w14:paraId="5C1B67B2"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c>
          <w:tcPr>
            <w:tcW w:w="1047" w:type="dxa"/>
            <w:tcBorders>
              <w:top w:val="nil"/>
              <w:left w:val="nil"/>
              <w:bottom w:val="single" w:sz="4" w:space="0" w:color="auto"/>
              <w:right w:val="single" w:sz="4" w:space="0" w:color="auto"/>
            </w:tcBorders>
            <w:noWrap/>
            <w:vAlign w:val="bottom"/>
            <w:hideMark/>
          </w:tcPr>
          <w:p w14:paraId="22660BE1"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3FE28603"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2</w:t>
            </w:r>
          </w:p>
        </w:tc>
        <w:tc>
          <w:tcPr>
            <w:tcW w:w="1047" w:type="dxa"/>
            <w:tcBorders>
              <w:top w:val="nil"/>
              <w:left w:val="nil"/>
              <w:bottom w:val="single" w:sz="4" w:space="0" w:color="auto"/>
              <w:right w:val="single" w:sz="4" w:space="0" w:color="auto"/>
            </w:tcBorders>
            <w:noWrap/>
            <w:vAlign w:val="bottom"/>
            <w:hideMark/>
          </w:tcPr>
          <w:p w14:paraId="703C01AB"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r>
      <w:tr w:rsidR="00347D7D" w:rsidRPr="00347D7D" w14:paraId="09CE0003" w14:textId="77777777" w:rsidTr="00347D7D">
        <w:trPr>
          <w:trHeight w:val="300"/>
        </w:trPr>
        <w:tc>
          <w:tcPr>
            <w:tcW w:w="813" w:type="dxa"/>
            <w:tcBorders>
              <w:top w:val="nil"/>
              <w:left w:val="single" w:sz="4" w:space="0" w:color="auto"/>
              <w:bottom w:val="single" w:sz="4" w:space="0" w:color="auto"/>
              <w:right w:val="single" w:sz="4" w:space="0" w:color="auto"/>
            </w:tcBorders>
            <w:noWrap/>
            <w:vAlign w:val="bottom"/>
            <w:hideMark/>
          </w:tcPr>
          <w:p w14:paraId="5F8181E6"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9</w:t>
            </w:r>
          </w:p>
        </w:tc>
        <w:tc>
          <w:tcPr>
            <w:tcW w:w="1047" w:type="dxa"/>
            <w:tcBorders>
              <w:top w:val="nil"/>
              <w:left w:val="nil"/>
              <w:bottom w:val="single" w:sz="4" w:space="0" w:color="auto"/>
              <w:right w:val="single" w:sz="4" w:space="0" w:color="auto"/>
            </w:tcBorders>
            <w:noWrap/>
            <w:vAlign w:val="bottom"/>
            <w:hideMark/>
          </w:tcPr>
          <w:p w14:paraId="06614480"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2</w:t>
            </w:r>
          </w:p>
        </w:tc>
        <w:tc>
          <w:tcPr>
            <w:tcW w:w="1047" w:type="dxa"/>
            <w:tcBorders>
              <w:top w:val="nil"/>
              <w:left w:val="nil"/>
              <w:bottom w:val="single" w:sz="4" w:space="0" w:color="auto"/>
              <w:right w:val="single" w:sz="4" w:space="0" w:color="auto"/>
            </w:tcBorders>
            <w:noWrap/>
            <w:vAlign w:val="bottom"/>
            <w:hideMark/>
          </w:tcPr>
          <w:p w14:paraId="5C8DA436"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40E190EC"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28817764"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r>
      <w:tr w:rsidR="00347D7D" w:rsidRPr="00347D7D" w14:paraId="24ACC213" w14:textId="77777777" w:rsidTr="00347D7D">
        <w:trPr>
          <w:trHeight w:val="300"/>
        </w:trPr>
        <w:tc>
          <w:tcPr>
            <w:tcW w:w="813" w:type="dxa"/>
            <w:tcBorders>
              <w:top w:val="nil"/>
              <w:left w:val="single" w:sz="4" w:space="0" w:color="auto"/>
              <w:bottom w:val="single" w:sz="4" w:space="0" w:color="auto"/>
              <w:right w:val="single" w:sz="4" w:space="0" w:color="auto"/>
            </w:tcBorders>
            <w:noWrap/>
            <w:vAlign w:val="bottom"/>
            <w:hideMark/>
          </w:tcPr>
          <w:p w14:paraId="3EE32DE9"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10</w:t>
            </w:r>
          </w:p>
        </w:tc>
        <w:tc>
          <w:tcPr>
            <w:tcW w:w="1047" w:type="dxa"/>
            <w:tcBorders>
              <w:top w:val="nil"/>
              <w:left w:val="nil"/>
              <w:bottom w:val="single" w:sz="4" w:space="0" w:color="auto"/>
              <w:right w:val="single" w:sz="4" w:space="0" w:color="auto"/>
            </w:tcBorders>
            <w:noWrap/>
            <w:vAlign w:val="bottom"/>
            <w:hideMark/>
          </w:tcPr>
          <w:p w14:paraId="2C650DAD"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2</w:t>
            </w:r>
          </w:p>
        </w:tc>
        <w:tc>
          <w:tcPr>
            <w:tcW w:w="1047" w:type="dxa"/>
            <w:tcBorders>
              <w:top w:val="nil"/>
              <w:left w:val="nil"/>
              <w:bottom w:val="single" w:sz="4" w:space="0" w:color="auto"/>
              <w:right w:val="single" w:sz="4" w:space="0" w:color="auto"/>
            </w:tcBorders>
            <w:noWrap/>
            <w:vAlign w:val="bottom"/>
            <w:hideMark/>
          </w:tcPr>
          <w:p w14:paraId="3BCA6B02"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5F77F84D"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187D943E"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r>
      <w:tr w:rsidR="00347D7D" w:rsidRPr="00347D7D" w14:paraId="6366BA66" w14:textId="77777777" w:rsidTr="00347D7D">
        <w:trPr>
          <w:trHeight w:val="300"/>
        </w:trPr>
        <w:tc>
          <w:tcPr>
            <w:tcW w:w="813" w:type="dxa"/>
            <w:tcBorders>
              <w:top w:val="nil"/>
              <w:left w:val="single" w:sz="4" w:space="0" w:color="auto"/>
              <w:bottom w:val="single" w:sz="4" w:space="0" w:color="auto"/>
              <w:right w:val="single" w:sz="4" w:space="0" w:color="auto"/>
            </w:tcBorders>
            <w:noWrap/>
            <w:vAlign w:val="bottom"/>
            <w:hideMark/>
          </w:tcPr>
          <w:p w14:paraId="129E2B8C"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11</w:t>
            </w:r>
          </w:p>
        </w:tc>
        <w:tc>
          <w:tcPr>
            <w:tcW w:w="1047" w:type="dxa"/>
            <w:tcBorders>
              <w:top w:val="nil"/>
              <w:left w:val="nil"/>
              <w:bottom w:val="single" w:sz="4" w:space="0" w:color="auto"/>
              <w:right w:val="single" w:sz="4" w:space="0" w:color="auto"/>
            </w:tcBorders>
            <w:noWrap/>
            <w:vAlign w:val="bottom"/>
            <w:hideMark/>
          </w:tcPr>
          <w:p w14:paraId="58F948C3"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6E6955CD"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2</w:t>
            </w:r>
          </w:p>
        </w:tc>
        <w:tc>
          <w:tcPr>
            <w:tcW w:w="1047" w:type="dxa"/>
            <w:tcBorders>
              <w:top w:val="nil"/>
              <w:left w:val="nil"/>
              <w:bottom w:val="single" w:sz="4" w:space="0" w:color="auto"/>
              <w:right w:val="single" w:sz="4" w:space="0" w:color="auto"/>
            </w:tcBorders>
            <w:noWrap/>
            <w:vAlign w:val="bottom"/>
            <w:hideMark/>
          </w:tcPr>
          <w:p w14:paraId="5A0D8811"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5429D1E9"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r>
      <w:tr w:rsidR="00347D7D" w:rsidRPr="00347D7D" w14:paraId="0D206FBD" w14:textId="77777777" w:rsidTr="00347D7D">
        <w:trPr>
          <w:trHeight w:val="300"/>
        </w:trPr>
        <w:tc>
          <w:tcPr>
            <w:tcW w:w="813" w:type="dxa"/>
            <w:tcBorders>
              <w:top w:val="nil"/>
              <w:left w:val="single" w:sz="4" w:space="0" w:color="auto"/>
              <w:bottom w:val="single" w:sz="4" w:space="0" w:color="auto"/>
              <w:right w:val="single" w:sz="4" w:space="0" w:color="auto"/>
            </w:tcBorders>
            <w:noWrap/>
            <w:vAlign w:val="bottom"/>
            <w:hideMark/>
          </w:tcPr>
          <w:p w14:paraId="7709C453"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12</w:t>
            </w:r>
          </w:p>
        </w:tc>
        <w:tc>
          <w:tcPr>
            <w:tcW w:w="1047" w:type="dxa"/>
            <w:tcBorders>
              <w:top w:val="nil"/>
              <w:left w:val="nil"/>
              <w:bottom w:val="single" w:sz="4" w:space="0" w:color="auto"/>
              <w:right w:val="single" w:sz="4" w:space="0" w:color="auto"/>
            </w:tcBorders>
            <w:noWrap/>
            <w:vAlign w:val="bottom"/>
            <w:hideMark/>
          </w:tcPr>
          <w:p w14:paraId="4CBDAC39"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2384DB27"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3AD835D8"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13966EAC"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r>
      <w:tr w:rsidR="00347D7D" w:rsidRPr="00347D7D" w14:paraId="108596CF" w14:textId="77777777" w:rsidTr="00347D7D">
        <w:trPr>
          <w:trHeight w:val="300"/>
        </w:trPr>
        <w:tc>
          <w:tcPr>
            <w:tcW w:w="813" w:type="dxa"/>
            <w:tcBorders>
              <w:top w:val="nil"/>
              <w:left w:val="single" w:sz="4" w:space="0" w:color="auto"/>
              <w:bottom w:val="single" w:sz="4" w:space="0" w:color="auto"/>
              <w:right w:val="single" w:sz="4" w:space="0" w:color="auto"/>
            </w:tcBorders>
            <w:noWrap/>
            <w:vAlign w:val="bottom"/>
            <w:hideMark/>
          </w:tcPr>
          <w:p w14:paraId="306B626E"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13</w:t>
            </w:r>
          </w:p>
        </w:tc>
        <w:tc>
          <w:tcPr>
            <w:tcW w:w="1047" w:type="dxa"/>
            <w:tcBorders>
              <w:top w:val="nil"/>
              <w:left w:val="nil"/>
              <w:bottom w:val="single" w:sz="4" w:space="0" w:color="auto"/>
              <w:right w:val="single" w:sz="4" w:space="0" w:color="auto"/>
            </w:tcBorders>
            <w:noWrap/>
            <w:vAlign w:val="bottom"/>
            <w:hideMark/>
          </w:tcPr>
          <w:p w14:paraId="22ABD55A"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c>
          <w:tcPr>
            <w:tcW w:w="1047" w:type="dxa"/>
            <w:tcBorders>
              <w:top w:val="nil"/>
              <w:left w:val="nil"/>
              <w:bottom w:val="single" w:sz="4" w:space="0" w:color="auto"/>
              <w:right w:val="single" w:sz="4" w:space="0" w:color="auto"/>
            </w:tcBorders>
            <w:noWrap/>
            <w:vAlign w:val="bottom"/>
            <w:hideMark/>
          </w:tcPr>
          <w:p w14:paraId="3524AACC"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c>
          <w:tcPr>
            <w:tcW w:w="1047" w:type="dxa"/>
            <w:tcBorders>
              <w:top w:val="nil"/>
              <w:left w:val="nil"/>
              <w:bottom w:val="single" w:sz="4" w:space="0" w:color="auto"/>
              <w:right w:val="single" w:sz="4" w:space="0" w:color="auto"/>
            </w:tcBorders>
            <w:noWrap/>
            <w:vAlign w:val="bottom"/>
            <w:hideMark/>
          </w:tcPr>
          <w:p w14:paraId="5AB92A6D"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c>
          <w:tcPr>
            <w:tcW w:w="1047" w:type="dxa"/>
            <w:tcBorders>
              <w:top w:val="nil"/>
              <w:left w:val="nil"/>
              <w:bottom w:val="single" w:sz="4" w:space="0" w:color="auto"/>
              <w:right w:val="single" w:sz="4" w:space="0" w:color="auto"/>
            </w:tcBorders>
            <w:noWrap/>
            <w:vAlign w:val="bottom"/>
            <w:hideMark/>
          </w:tcPr>
          <w:p w14:paraId="0C9D7B08"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r>
      <w:tr w:rsidR="00347D7D" w:rsidRPr="00347D7D" w14:paraId="16FBCB84" w14:textId="77777777" w:rsidTr="00347D7D">
        <w:trPr>
          <w:trHeight w:val="300"/>
        </w:trPr>
        <w:tc>
          <w:tcPr>
            <w:tcW w:w="813" w:type="dxa"/>
            <w:tcBorders>
              <w:top w:val="nil"/>
              <w:left w:val="single" w:sz="4" w:space="0" w:color="auto"/>
              <w:bottom w:val="single" w:sz="4" w:space="0" w:color="auto"/>
              <w:right w:val="single" w:sz="4" w:space="0" w:color="auto"/>
            </w:tcBorders>
            <w:noWrap/>
            <w:vAlign w:val="bottom"/>
            <w:hideMark/>
          </w:tcPr>
          <w:p w14:paraId="6FF73FD0"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14</w:t>
            </w:r>
          </w:p>
        </w:tc>
        <w:tc>
          <w:tcPr>
            <w:tcW w:w="1047" w:type="dxa"/>
            <w:tcBorders>
              <w:top w:val="nil"/>
              <w:left w:val="nil"/>
              <w:bottom w:val="single" w:sz="4" w:space="0" w:color="auto"/>
              <w:right w:val="single" w:sz="4" w:space="0" w:color="auto"/>
            </w:tcBorders>
            <w:noWrap/>
            <w:vAlign w:val="bottom"/>
            <w:hideMark/>
          </w:tcPr>
          <w:p w14:paraId="7B580CBD"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7BEDAA5D"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2</w:t>
            </w:r>
          </w:p>
        </w:tc>
        <w:tc>
          <w:tcPr>
            <w:tcW w:w="1047" w:type="dxa"/>
            <w:tcBorders>
              <w:top w:val="nil"/>
              <w:left w:val="nil"/>
              <w:bottom w:val="single" w:sz="4" w:space="0" w:color="auto"/>
              <w:right w:val="single" w:sz="4" w:space="0" w:color="auto"/>
            </w:tcBorders>
            <w:noWrap/>
            <w:vAlign w:val="bottom"/>
            <w:hideMark/>
          </w:tcPr>
          <w:p w14:paraId="67ADADCA"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2</w:t>
            </w:r>
          </w:p>
        </w:tc>
        <w:tc>
          <w:tcPr>
            <w:tcW w:w="1047" w:type="dxa"/>
            <w:tcBorders>
              <w:top w:val="nil"/>
              <w:left w:val="nil"/>
              <w:bottom w:val="single" w:sz="4" w:space="0" w:color="auto"/>
              <w:right w:val="single" w:sz="4" w:space="0" w:color="auto"/>
            </w:tcBorders>
            <w:noWrap/>
            <w:vAlign w:val="bottom"/>
            <w:hideMark/>
          </w:tcPr>
          <w:p w14:paraId="0CF10FE7"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2</w:t>
            </w:r>
          </w:p>
        </w:tc>
      </w:tr>
      <w:tr w:rsidR="00347D7D" w:rsidRPr="00347D7D" w14:paraId="2B2794C9" w14:textId="77777777" w:rsidTr="00347D7D">
        <w:trPr>
          <w:trHeight w:val="300"/>
        </w:trPr>
        <w:tc>
          <w:tcPr>
            <w:tcW w:w="813" w:type="dxa"/>
            <w:tcBorders>
              <w:top w:val="nil"/>
              <w:left w:val="single" w:sz="4" w:space="0" w:color="auto"/>
              <w:bottom w:val="single" w:sz="4" w:space="0" w:color="auto"/>
              <w:right w:val="single" w:sz="4" w:space="0" w:color="auto"/>
            </w:tcBorders>
            <w:noWrap/>
            <w:vAlign w:val="bottom"/>
            <w:hideMark/>
          </w:tcPr>
          <w:p w14:paraId="54BB3C14"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15</w:t>
            </w:r>
          </w:p>
        </w:tc>
        <w:tc>
          <w:tcPr>
            <w:tcW w:w="1047" w:type="dxa"/>
            <w:tcBorders>
              <w:top w:val="nil"/>
              <w:left w:val="nil"/>
              <w:bottom w:val="single" w:sz="4" w:space="0" w:color="auto"/>
              <w:right w:val="single" w:sz="4" w:space="0" w:color="auto"/>
            </w:tcBorders>
            <w:noWrap/>
            <w:vAlign w:val="bottom"/>
            <w:hideMark/>
          </w:tcPr>
          <w:p w14:paraId="2DFC9CCA"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4F17BCD6"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c>
          <w:tcPr>
            <w:tcW w:w="1047" w:type="dxa"/>
            <w:tcBorders>
              <w:top w:val="nil"/>
              <w:left w:val="nil"/>
              <w:bottom w:val="single" w:sz="4" w:space="0" w:color="auto"/>
              <w:right w:val="single" w:sz="4" w:space="0" w:color="auto"/>
            </w:tcBorders>
            <w:noWrap/>
            <w:vAlign w:val="bottom"/>
            <w:hideMark/>
          </w:tcPr>
          <w:p w14:paraId="5CB43435"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c>
          <w:tcPr>
            <w:tcW w:w="1047" w:type="dxa"/>
            <w:tcBorders>
              <w:top w:val="nil"/>
              <w:left w:val="nil"/>
              <w:bottom w:val="single" w:sz="4" w:space="0" w:color="auto"/>
              <w:right w:val="single" w:sz="4" w:space="0" w:color="auto"/>
            </w:tcBorders>
            <w:noWrap/>
            <w:vAlign w:val="bottom"/>
            <w:hideMark/>
          </w:tcPr>
          <w:p w14:paraId="0843C6A0"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r>
      <w:tr w:rsidR="00347D7D" w:rsidRPr="00347D7D" w14:paraId="5FC00C3A" w14:textId="77777777" w:rsidTr="00347D7D">
        <w:trPr>
          <w:trHeight w:val="300"/>
        </w:trPr>
        <w:tc>
          <w:tcPr>
            <w:tcW w:w="813" w:type="dxa"/>
            <w:tcBorders>
              <w:top w:val="nil"/>
              <w:left w:val="single" w:sz="4" w:space="0" w:color="auto"/>
              <w:bottom w:val="single" w:sz="4" w:space="0" w:color="auto"/>
              <w:right w:val="single" w:sz="4" w:space="0" w:color="auto"/>
            </w:tcBorders>
            <w:noWrap/>
            <w:vAlign w:val="bottom"/>
            <w:hideMark/>
          </w:tcPr>
          <w:p w14:paraId="2883A063"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16</w:t>
            </w:r>
          </w:p>
        </w:tc>
        <w:tc>
          <w:tcPr>
            <w:tcW w:w="1047" w:type="dxa"/>
            <w:tcBorders>
              <w:top w:val="nil"/>
              <w:left w:val="nil"/>
              <w:bottom w:val="single" w:sz="4" w:space="0" w:color="auto"/>
              <w:right w:val="single" w:sz="4" w:space="0" w:color="auto"/>
            </w:tcBorders>
            <w:noWrap/>
            <w:vAlign w:val="bottom"/>
            <w:hideMark/>
          </w:tcPr>
          <w:p w14:paraId="5CACC6BC"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c>
          <w:tcPr>
            <w:tcW w:w="1047" w:type="dxa"/>
            <w:tcBorders>
              <w:top w:val="nil"/>
              <w:left w:val="nil"/>
              <w:bottom w:val="single" w:sz="4" w:space="0" w:color="auto"/>
              <w:right w:val="single" w:sz="4" w:space="0" w:color="auto"/>
            </w:tcBorders>
            <w:noWrap/>
            <w:vAlign w:val="bottom"/>
            <w:hideMark/>
          </w:tcPr>
          <w:p w14:paraId="6B511327"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2058BED9"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079E5218"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r>
      <w:tr w:rsidR="00347D7D" w:rsidRPr="00347D7D" w14:paraId="05CFFE97" w14:textId="77777777" w:rsidTr="00347D7D">
        <w:trPr>
          <w:trHeight w:val="300"/>
        </w:trPr>
        <w:tc>
          <w:tcPr>
            <w:tcW w:w="813" w:type="dxa"/>
            <w:tcBorders>
              <w:top w:val="nil"/>
              <w:left w:val="single" w:sz="4" w:space="0" w:color="auto"/>
              <w:bottom w:val="single" w:sz="4" w:space="0" w:color="auto"/>
              <w:right w:val="single" w:sz="4" w:space="0" w:color="auto"/>
            </w:tcBorders>
            <w:noWrap/>
            <w:vAlign w:val="bottom"/>
            <w:hideMark/>
          </w:tcPr>
          <w:p w14:paraId="65A1FF09"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17</w:t>
            </w:r>
          </w:p>
        </w:tc>
        <w:tc>
          <w:tcPr>
            <w:tcW w:w="1047" w:type="dxa"/>
            <w:tcBorders>
              <w:top w:val="nil"/>
              <w:left w:val="nil"/>
              <w:bottom w:val="single" w:sz="4" w:space="0" w:color="auto"/>
              <w:right w:val="single" w:sz="4" w:space="0" w:color="auto"/>
            </w:tcBorders>
            <w:noWrap/>
            <w:vAlign w:val="bottom"/>
            <w:hideMark/>
          </w:tcPr>
          <w:p w14:paraId="12C1E0AD"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32D50F9C"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2</w:t>
            </w:r>
          </w:p>
        </w:tc>
        <w:tc>
          <w:tcPr>
            <w:tcW w:w="1047" w:type="dxa"/>
            <w:tcBorders>
              <w:top w:val="nil"/>
              <w:left w:val="nil"/>
              <w:bottom w:val="single" w:sz="4" w:space="0" w:color="auto"/>
              <w:right w:val="single" w:sz="4" w:space="0" w:color="auto"/>
            </w:tcBorders>
            <w:noWrap/>
            <w:vAlign w:val="bottom"/>
            <w:hideMark/>
          </w:tcPr>
          <w:p w14:paraId="32C4A771"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3D5876BD"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r>
      <w:tr w:rsidR="00347D7D" w:rsidRPr="00347D7D" w14:paraId="4848B630" w14:textId="77777777" w:rsidTr="00347D7D">
        <w:trPr>
          <w:trHeight w:val="300"/>
        </w:trPr>
        <w:tc>
          <w:tcPr>
            <w:tcW w:w="813" w:type="dxa"/>
            <w:tcBorders>
              <w:top w:val="nil"/>
              <w:left w:val="single" w:sz="4" w:space="0" w:color="auto"/>
              <w:bottom w:val="single" w:sz="4" w:space="0" w:color="auto"/>
              <w:right w:val="single" w:sz="4" w:space="0" w:color="auto"/>
            </w:tcBorders>
            <w:noWrap/>
            <w:vAlign w:val="bottom"/>
            <w:hideMark/>
          </w:tcPr>
          <w:p w14:paraId="176696BD"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18</w:t>
            </w:r>
          </w:p>
        </w:tc>
        <w:tc>
          <w:tcPr>
            <w:tcW w:w="1047" w:type="dxa"/>
            <w:tcBorders>
              <w:top w:val="nil"/>
              <w:left w:val="nil"/>
              <w:bottom w:val="single" w:sz="4" w:space="0" w:color="auto"/>
              <w:right w:val="single" w:sz="4" w:space="0" w:color="auto"/>
            </w:tcBorders>
            <w:noWrap/>
            <w:vAlign w:val="bottom"/>
            <w:hideMark/>
          </w:tcPr>
          <w:p w14:paraId="55B186C2"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c>
          <w:tcPr>
            <w:tcW w:w="1047" w:type="dxa"/>
            <w:tcBorders>
              <w:top w:val="nil"/>
              <w:left w:val="nil"/>
              <w:bottom w:val="single" w:sz="4" w:space="0" w:color="auto"/>
              <w:right w:val="single" w:sz="4" w:space="0" w:color="auto"/>
            </w:tcBorders>
            <w:noWrap/>
            <w:vAlign w:val="bottom"/>
            <w:hideMark/>
          </w:tcPr>
          <w:p w14:paraId="168B9FDD"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c>
          <w:tcPr>
            <w:tcW w:w="1047" w:type="dxa"/>
            <w:tcBorders>
              <w:top w:val="nil"/>
              <w:left w:val="nil"/>
              <w:bottom w:val="single" w:sz="4" w:space="0" w:color="auto"/>
              <w:right w:val="single" w:sz="4" w:space="0" w:color="auto"/>
            </w:tcBorders>
            <w:noWrap/>
            <w:vAlign w:val="bottom"/>
            <w:hideMark/>
          </w:tcPr>
          <w:p w14:paraId="05809D88"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c>
          <w:tcPr>
            <w:tcW w:w="1047" w:type="dxa"/>
            <w:tcBorders>
              <w:top w:val="nil"/>
              <w:left w:val="nil"/>
              <w:bottom w:val="single" w:sz="4" w:space="0" w:color="auto"/>
              <w:right w:val="single" w:sz="4" w:space="0" w:color="auto"/>
            </w:tcBorders>
            <w:noWrap/>
            <w:vAlign w:val="bottom"/>
            <w:hideMark/>
          </w:tcPr>
          <w:p w14:paraId="32281F62"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r>
      <w:tr w:rsidR="00347D7D" w:rsidRPr="00347D7D" w14:paraId="58ACE168" w14:textId="77777777" w:rsidTr="00347D7D">
        <w:trPr>
          <w:trHeight w:val="300"/>
        </w:trPr>
        <w:tc>
          <w:tcPr>
            <w:tcW w:w="813" w:type="dxa"/>
            <w:tcBorders>
              <w:top w:val="nil"/>
              <w:left w:val="single" w:sz="4" w:space="0" w:color="auto"/>
              <w:bottom w:val="single" w:sz="4" w:space="0" w:color="auto"/>
              <w:right w:val="single" w:sz="4" w:space="0" w:color="auto"/>
            </w:tcBorders>
            <w:noWrap/>
            <w:vAlign w:val="bottom"/>
            <w:hideMark/>
          </w:tcPr>
          <w:p w14:paraId="28822322"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19</w:t>
            </w:r>
          </w:p>
        </w:tc>
        <w:tc>
          <w:tcPr>
            <w:tcW w:w="1047" w:type="dxa"/>
            <w:tcBorders>
              <w:top w:val="nil"/>
              <w:left w:val="nil"/>
              <w:bottom w:val="single" w:sz="4" w:space="0" w:color="auto"/>
              <w:right w:val="single" w:sz="4" w:space="0" w:color="auto"/>
            </w:tcBorders>
            <w:noWrap/>
            <w:vAlign w:val="bottom"/>
            <w:hideMark/>
          </w:tcPr>
          <w:p w14:paraId="238AA512"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c>
          <w:tcPr>
            <w:tcW w:w="1047" w:type="dxa"/>
            <w:tcBorders>
              <w:top w:val="nil"/>
              <w:left w:val="nil"/>
              <w:bottom w:val="single" w:sz="4" w:space="0" w:color="auto"/>
              <w:right w:val="single" w:sz="4" w:space="0" w:color="auto"/>
            </w:tcBorders>
            <w:noWrap/>
            <w:vAlign w:val="bottom"/>
            <w:hideMark/>
          </w:tcPr>
          <w:p w14:paraId="18EB7597"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1C0AD15D"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660E9667"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r>
      <w:tr w:rsidR="00347D7D" w:rsidRPr="00347D7D" w14:paraId="25C4B401" w14:textId="77777777" w:rsidTr="00347D7D">
        <w:trPr>
          <w:trHeight w:val="300"/>
        </w:trPr>
        <w:tc>
          <w:tcPr>
            <w:tcW w:w="813" w:type="dxa"/>
            <w:tcBorders>
              <w:top w:val="nil"/>
              <w:left w:val="single" w:sz="4" w:space="0" w:color="auto"/>
              <w:bottom w:val="single" w:sz="4" w:space="0" w:color="auto"/>
              <w:right w:val="single" w:sz="4" w:space="0" w:color="auto"/>
            </w:tcBorders>
            <w:noWrap/>
            <w:vAlign w:val="bottom"/>
            <w:hideMark/>
          </w:tcPr>
          <w:p w14:paraId="7B503383"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20</w:t>
            </w:r>
          </w:p>
        </w:tc>
        <w:tc>
          <w:tcPr>
            <w:tcW w:w="1047" w:type="dxa"/>
            <w:tcBorders>
              <w:top w:val="nil"/>
              <w:left w:val="nil"/>
              <w:bottom w:val="single" w:sz="4" w:space="0" w:color="auto"/>
              <w:right w:val="single" w:sz="4" w:space="0" w:color="auto"/>
            </w:tcBorders>
            <w:noWrap/>
            <w:vAlign w:val="bottom"/>
            <w:hideMark/>
          </w:tcPr>
          <w:p w14:paraId="4ED51589"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c>
          <w:tcPr>
            <w:tcW w:w="1047" w:type="dxa"/>
            <w:tcBorders>
              <w:top w:val="nil"/>
              <w:left w:val="nil"/>
              <w:bottom w:val="single" w:sz="4" w:space="0" w:color="auto"/>
              <w:right w:val="single" w:sz="4" w:space="0" w:color="auto"/>
            </w:tcBorders>
            <w:noWrap/>
            <w:vAlign w:val="bottom"/>
            <w:hideMark/>
          </w:tcPr>
          <w:p w14:paraId="5FA806CE"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4C19E51A"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c>
          <w:tcPr>
            <w:tcW w:w="1047" w:type="dxa"/>
            <w:tcBorders>
              <w:top w:val="nil"/>
              <w:left w:val="nil"/>
              <w:bottom w:val="single" w:sz="4" w:space="0" w:color="auto"/>
              <w:right w:val="single" w:sz="4" w:space="0" w:color="auto"/>
            </w:tcBorders>
            <w:noWrap/>
            <w:vAlign w:val="bottom"/>
            <w:hideMark/>
          </w:tcPr>
          <w:p w14:paraId="1876EF3D"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r>
      <w:tr w:rsidR="00347D7D" w:rsidRPr="00347D7D" w14:paraId="4A7CF578" w14:textId="77777777" w:rsidTr="00347D7D">
        <w:trPr>
          <w:trHeight w:val="300"/>
        </w:trPr>
        <w:tc>
          <w:tcPr>
            <w:tcW w:w="813" w:type="dxa"/>
            <w:tcBorders>
              <w:top w:val="nil"/>
              <w:left w:val="single" w:sz="4" w:space="0" w:color="auto"/>
              <w:bottom w:val="single" w:sz="4" w:space="0" w:color="auto"/>
              <w:right w:val="single" w:sz="4" w:space="0" w:color="auto"/>
            </w:tcBorders>
            <w:noWrap/>
            <w:vAlign w:val="bottom"/>
            <w:hideMark/>
          </w:tcPr>
          <w:p w14:paraId="063A50BA"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21</w:t>
            </w:r>
          </w:p>
        </w:tc>
        <w:tc>
          <w:tcPr>
            <w:tcW w:w="1047" w:type="dxa"/>
            <w:tcBorders>
              <w:top w:val="nil"/>
              <w:left w:val="nil"/>
              <w:bottom w:val="single" w:sz="4" w:space="0" w:color="auto"/>
              <w:right w:val="single" w:sz="4" w:space="0" w:color="auto"/>
            </w:tcBorders>
            <w:noWrap/>
            <w:vAlign w:val="bottom"/>
            <w:hideMark/>
          </w:tcPr>
          <w:p w14:paraId="06379231"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2</w:t>
            </w:r>
          </w:p>
        </w:tc>
        <w:tc>
          <w:tcPr>
            <w:tcW w:w="1047" w:type="dxa"/>
            <w:tcBorders>
              <w:top w:val="nil"/>
              <w:left w:val="nil"/>
              <w:bottom w:val="single" w:sz="4" w:space="0" w:color="auto"/>
              <w:right w:val="single" w:sz="4" w:space="0" w:color="auto"/>
            </w:tcBorders>
            <w:noWrap/>
            <w:vAlign w:val="bottom"/>
            <w:hideMark/>
          </w:tcPr>
          <w:p w14:paraId="1CF01222"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40F45BE6"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79764D35"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r>
      <w:tr w:rsidR="00347D7D" w:rsidRPr="00347D7D" w14:paraId="3904DA31" w14:textId="77777777" w:rsidTr="00347D7D">
        <w:trPr>
          <w:trHeight w:val="300"/>
        </w:trPr>
        <w:tc>
          <w:tcPr>
            <w:tcW w:w="813" w:type="dxa"/>
            <w:tcBorders>
              <w:top w:val="nil"/>
              <w:left w:val="single" w:sz="4" w:space="0" w:color="auto"/>
              <w:bottom w:val="single" w:sz="4" w:space="0" w:color="auto"/>
              <w:right w:val="single" w:sz="4" w:space="0" w:color="auto"/>
            </w:tcBorders>
            <w:noWrap/>
            <w:vAlign w:val="bottom"/>
            <w:hideMark/>
          </w:tcPr>
          <w:p w14:paraId="36E1E951"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22</w:t>
            </w:r>
          </w:p>
        </w:tc>
        <w:tc>
          <w:tcPr>
            <w:tcW w:w="1047" w:type="dxa"/>
            <w:tcBorders>
              <w:top w:val="nil"/>
              <w:left w:val="nil"/>
              <w:bottom w:val="single" w:sz="4" w:space="0" w:color="auto"/>
              <w:right w:val="single" w:sz="4" w:space="0" w:color="auto"/>
            </w:tcBorders>
            <w:noWrap/>
            <w:vAlign w:val="bottom"/>
            <w:hideMark/>
          </w:tcPr>
          <w:p w14:paraId="13C09169"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5D971979"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08B916DE"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3FAF094E"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r>
      <w:tr w:rsidR="00347D7D" w:rsidRPr="00347D7D" w14:paraId="3F34741B" w14:textId="77777777" w:rsidTr="00347D7D">
        <w:trPr>
          <w:trHeight w:val="300"/>
        </w:trPr>
        <w:tc>
          <w:tcPr>
            <w:tcW w:w="813" w:type="dxa"/>
            <w:tcBorders>
              <w:top w:val="nil"/>
              <w:left w:val="single" w:sz="4" w:space="0" w:color="auto"/>
              <w:bottom w:val="single" w:sz="4" w:space="0" w:color="auto"/>
              <w:right w:val="single" w:sz="4" w:space="0" w:color="auto"/>
            </w:tcBorders>
            <w:noWrap/>
            <w:vAlign w:val="bottom"/>
            <w:hideMark/>
          </w:tcPr>
          <w:p w14:paraId="0A335003"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23</w:t>
            </w:r>
          </w:p>
        </w:tc>
        <w:tc>
          <w:tcPr>
            <w:tcW w:w="1047" w:type="dxa"/>
            <w:tcBorders>
              <w:top w:val="nil"/>
              <w:left w:val="nil"/>
              <w:bottom w:val="single" w:sz="4" w:space="0" w:color="auto"/>
              <w:right w:val="single" w:sz="4" w:space="0" w:color="auto"/>
            </w:tcBorders>
            <w:noWrap/>
            <w:vAlign w:val="bottom"/>
            <w:hideMark/>
          </w:tcPr>
          <w:p w14:paraId="6D913E22"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c>
          <w:tcPr>
            <w:tcW w:w="1047" w:type="dxa"/>
            <w:tcBorders>
              <w:top w:val="nil"/>
              <w:left w:val="nil"/>
              <w:bottom w:val="single" w:sz="4" w:space="0" w:color="auto"/>
              <w:right w:val="single" w:sz="4" w:space="0" w:color="auto"/>
            </w:tcBorders>
            <w:noWrap/>
            <w:vAlign w:val="bottom"/>
            <w:hideMark/>
          </w:tcPr>
          <w:p w14:paraId="78097D48"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1F1838C1"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7F4618DB"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r>
      <w:tr w:rsidR="00347D7D" w:rsidRPr="00347D7D" w14:paraId="1C918577" w14:textId="77777777" w:rsidTr="00347D7D">
        <w:trPr>
          <w:trHeight w:val="300"/>
        </w:trPr>
        <w:tc>
          <w:tcPr>
            <w:tcW w:w="813" w:type="dxa"/>
            <w:tcBorders>
              <w:top w:val="nil"/>
              <w:left w:val="single" w:sz="4" w:space="0" w:color="auto"/>
              <w:bottom w:val="single" w:sz="4" w:space="0" w:color="auto"/>
              <w:right w:val="single" w:sz="4" w:space="0" w:color="auto"/>
            </w:tcBorders>
            <w:noWrap/>
            <w:vAlign w:val="bottom"/>
            <w:hideMark/>
          </w:tcPr>
          <w:p w14:paraId="5A571509"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24</w:t>
            </w:r>
          </w:p>
        </w:tc>
        <w:tc>
          <w:tcPr>
            <w:tcW w:w="1047" w:type="dxa"/>
            <w:tcBorders>
              <w:top w:val="nil"/>
              <w:left w:val="nil"/>
              <w:bottom w:val="single" w:sz="4" w:space="0" w:color="auto"/>
              <w:right w:val="single" w:sz="4" w:space="0" w:color="auto"/>
            </w:tcBorders>
            <w:noWrap/>
            <w:vAlign w:val="bottom"/>
            <w:hideMark/>
          </w:tcPr>
          <w:p w14:paraId="59CEE351"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70F38D97"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c>
          <w:tcPr>
            <w:tcW w:w="1047" w:type="dxa"/>
            <w:tcBorders>
              <w:top w:val="nil"/>
              <w:left w:val="nil"/>
              <w:bottom w:val="single" w:sz="4" w:space="0" w:color="auto"/>
              <w:right w:val="single" w:sz="4" w:space="0" w:color="auto"/>
            </w:tcBorders>
            <w:noWrap/>
            <w:vAlign w:val="bottom"/>
            <w:hideMark/>
          </w:tcPr>
          <w:p w14:paraId="4A8BBAAA"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6D84D94E"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r>
      <w:tr w:rsidR="00347D7D" w:rsidRPr="00347D7D" w14:paraId="20F2F862" w14:textId="77777777" w:rsidTr="00347D7D">
        <w:trPr>
          <w:trHeight w:val="300"/>
        </w:trPr>
        <w:tc>
          <w:tcPr>
            <w:tcW w:w="813" w:type="dxa"/>
            <w:tcBorders>
              <w:top w:val="nil"/>
              <w:left w:val="single" w:sz="4" w:space="0" w:color="auto"/>
              <w:bottom w:val="single" w:sz="4" w:space="0" w:color="auto"/>
              <w:right w:val="single" w:sz="4" w:space="0" w:color="auto"/>
            </w:tcBorders>
            <w:noWrap/>
            <w:vAlign w:val="bottom"/>
            <w:hideMark/>
          </w:tcPr>
          <w:p w14:paraId="15B9F116"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25</w:t>
            </w:r>
          </w:p>
        </w:tc>
        <w:tc>
          <w:tcPr>
            <w:tcW w:w="1047" w:type="dxa"/>
            <w:tcBorders>
              <w:top w:val="nil"/>
              <w:left w:val="nil"/>
              <w:bottom w:val="single" w:sz="4" w:space="0" w:color="auto"/>
              <w:right w:val="single" w:sz="4" w:space="0" w:color="auto"/>
            </w:tcBorders>
            <w:noWrap/>
            <w:vAlign w:val="bottom"/>
            <w:hideMark/>
          </w:tcPr>
          <w:p w14:paraId="19629E14"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c>
          <w:tcPr>
            <w:tcW w:w="1047" w:type="dxa"/>
            <w:tcBorders>
              <w:top w:val="nil"/>
              <w:left w:val="nil"/>
              <w:bottom w:val="single" w:sz="4" w:space="0" w:color="auto"/>
              <w:right w:val="single" w:sz="4" w:space="0" w:color="auto"/>
            </w:tcBorders>
            <w:noWrap/>
            <w:vAlign w:val="bottom"/>
            <w:hideMark/>
          </w:tcPr>
          <w:p w14:paraId="77572ADF"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c>
          <w:tcPr>
            <w:tcW w:w="1047" w:type="dxa"/>
            <w:tcBorders>
              <w:top w:val="nil"/>
              <w:left w:val="nil"/>
              <w:bottom w:val="single" w:sz="4" w:space="0" w:color="auto"/>
              <w:right w:val="single" w:sz="4" w:space="0" w:color="auto"/>
            </w:tcBorders>
            <w:noWrap/>
            <w:vAlign w:val="bottom"/>
            <w:hideMark/>
          </w:tcPr>
          <w:p w14:paraId="6614A365"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c>
          <w:tcPr>
            <w:tcW w:w="1047" w:type="dxa"/>
            <w:tcBorders>
              <w:top w:val="nil"/>
              <w:left w:val="nil"/>
              <w:bottom w:val="single" w:sz="4" w:space="0" w:color="auto"/>
              <w:right w:val="single" w:sz="4" w:space="0" w:color="auto"/>
            </w:tcBorders>
            <w:noWrap/>
            <w:vAlign w:val="bottom"/>
            <w:hideMark/>
          </w:tcPr>
          <w:p w14:paraId="40CD5998"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r>
      <w:tr w:rsidR="00347D7D" w:rsidRPr="00347D7D" w14:paraId="7CC7847F" w14:textId="77777777" w:rsidTr="00347D7D">
        <w:trPr>
          <w:trHeight w:val="300"/>
        </w:trPr>
        <w:tc>
          <w:tcPr>
            <w:tcW w:w="813" w:type="dxa"/>
            <w:tcBorders>
              <w:top w:val="nil"/>
              <w:left w:val="single" w:sz="4" w:space="0" w:color="auto"/>
              <w:bottom w:val="single" w:sz="4" w:space="0" w:color="auto"/>
              <w:right w:val="single" w:sz="4" w:space="0" w:color="auto"/>
            </w:tcBorders>
            <w:noWrap/>
            <w:vAlign w:val="bottom"/>
            <w:hideMark/>
          </w:tcPr>
          <w:p w14:paraId="242F8B1D"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26</w:t>
            </w:r>
          </w:p>
        </w:tc>
        <w:tc>
          <w:tcPr>
            <w:tcW w:w="1047" w:type="dxa"/>
            <w:tcBorders>
              <w:top w:val="nil"/>
              <w:left w:val="nil"/>
              <w:bottom w:val="single" w:sz="4" w:space="0" w:color="auto"/>
              <w:right w:val="single" w:sz="4" w:space="0" w:color="auto"/>
            </w:tcBorders>
            <w:noWrap/>
            <w:vAlign w:val="bottom"/>
            <w:hideMark/>
          </w:tcPr>
          <w:p w14:paraId="4EF8A443"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33C2782E"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c>
          <w:tcPr>
            <w:tcW w:w="1047" w:type="dxa"/>
            <w:tcBorders>
              <w:top w:val="nil"/>
              <w:left w:val="nil"/>
              <w:bottom w:val="single" w:sz="4" w:space="0" w:color="auto"/>
              <w:right w:val="single" w:sz="4" w:space="0" w:color="auto"/>
            </w:tcBorders>
            <w:noWrap/>
            <w:vAlign w:val="bottom"/>
            <w:hideMark/>
          </w:tcPr>
          <w:p w14:paraId="46894E62"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c>
          <w:tcPr>
            <w:tcW w:w="1047" w:type="dxa"/>
            <w:tcBorders>
              <w:top w:val="nil"/>
              <w:left w:val="nil"/>
              <w:bottom w:val="single" w:sz="4" w:space="0" w:color="auto"/>
              <w:right w:val="single" w:sz="4" w:space="0" w:color="auto"/>
            </w:tcBorders>
            <w:noWrap/>
            <w:vAlign w:val="bottom"/>
            <w:hideMark/>
          </w:tcPr>
          <w:p w14:paraId="1C90DEFE"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r>
      <w:tr w:rsidR="00347D7D" w:rsidRPr="00347D7D" w14:paraId="5915FE70" w14:textId="77777777" w:rsidTr="00347D7D">
        <w:trPr>
          <w:trHeight w:val="300"/>
        </w:trPr>
        <w:tc>
          <w:tcPr>
            <w:tcW w:w="813" w:type="dxa"/>
            <w:tcBorders>
              <w:top w:val="nil"/>
              <w:left w:val="single" w:sz="4" w:space="0" w:color="auto"/>
              <w:bottom w:val="single" w:sz="4" w:space="0" w:color="auto"/>
              <w:right w:val="single" w:sz="4" w:space="0" w:color="auto"/>
            </w:tcBorders>
            <w:noWrap/>
            <w:vAlign w:val="bottom"/>
            <w:hideMark/>
          </w:tcPr>
          <w:p w14:paraId="0D32EE42"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27</w:t>
            </w:r>
          </w:p>
        </w:tc>
        <w:tc>
          <w:tcPr>
            <w:tcW w:w="1047" w:type="dxa"/>
            <w:tcBorders>
              <w:top w:val="nil"/>
              <w:left w:val="nil"/>
              <w:bottom w:val="single" w:sz="4" w:space="0" w:color="auto"/>
              <w:right w:val="single" w:sz="4" w:space="0" w:color="auto"/>
            </w:tcBorders>
            <w:noWrap/>
            <w:vAlign w:val="bottom"/>
            <w:hideMark/>
          </w:tcPr>
          <w:p w14:paraId="75EAFFAA"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c>
          <w:tcPr>
            <w:tcW w:w="1047" w:type="dxa"/>
            <w:tcBorders>
              <w:top w:val="nil"/>
              <w:left w:val="nil"/>
              <w:bottom w:val="single" w:sz="4" w:space="0" w:color="auto"/>
              <w:right w:val="single" w:sz="4" w:space="0" w:color="auto"/>
            </w:tcBorders>
            <w:noWrap/>
            <w:vAlign w:val="bottom"/>
            <w:hideMark/>
          </w:tcPr>
          <w:p w14:paraId="535F049C"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c>
          <w:tcPr>
            <w:tcW w:w="1047" w:type="dxa"/>
            <w:tcBorders>
              <w:top w:val="nil"/>
              <w:left w:val="nil"/>
              <w:bottom w:val="single" w:sz="4" w:space="0" w:color="auto"/>
              <w:right w:val="single" w:sz="4" w:space="0" w:color="auto"/>
            </w:tcBorders>
            <w:noWrap/>
            <w:vAlign w:val="bottom"/>
            <w:hideMark/>
          </w:tcPr>
          <w:p w14:paraId="7F40A537"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c>
          <w:tcPr>
            <w:tcW w:w="1047" w:type="dxa"/>
            <w:tcBorders>
              <w:top w:val="nil"/>
              <w:left w:val="nil"/>
              <w:bottom w:val="single" w:sz="4" w:space="0" w:color="auto"/>
              <w:right w:val="single" w:sz="4" w:space="0" w:color="auto"/>
            </w:tcBorders>
            <w:noWrap/>
            <w:vAlign w:val="bottom"/>
            <w:hideMark/>
          </w:tcPr>
          <w:p w14:paraId="6E0F394C"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r>
      <w:tr w:rsidR="00347D7D" w:rsidRPr="00347D7D" w14:paraId="0312811A" w14:textId="77777777" w:rsidTr="00347D7D">
        <w:trPr>
          <w:trHeight w:val="300"/>
        </w:trPr>
        <w:tc>
          <w:tcPr>
            <w:tcW w:w="813" w:type="dxa"/>
            <w:tcBorders>
              <w:top w:val="nil"/>
              <w:left w:val="single" w:sz="4" w:space="0" w:color="auto"/>
              <w:bottom w:val="single" w:sz="4" w:space="0" w:color="auto"/>
              <w:right w:val="single" w:sz="4" w:space="0" w:color="auto"/>
            </w:tcBorders>
            <w:noWrap/>
            <w:vAlign w:val="bottom"/>
            <w:hideMark/>
          </w:tcPr>
          <w:p w14:paraId="3BCEE2D5"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28</w:t>
            </w:r>
          </w:p>
        </w:tc>
        <w:tc>
          <w:tcPr>
            <w:tcW w:w="1047" w:type="dxa"/>
            <w:tcBorders>
              <w:top w:val="nil"/>
              <w:left w:val="nil"/>
              <w:bottom w:val="single" w:sz="4" w:space="0" w:color="auto"/>
              <w:right w:val="single" w:sz="4" w:space="0" w:color="auto"/>
            </w:tcBorders>
            <w:noWrap/>
            <w:vAlign w:val="bottom"/>
            <w:hideMark/>
          </w:tcPr>
          <w:p w14:paraId="0AE0DE8C"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6FC65A2D"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277E6ED4"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386E85DF"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r>
      <w:tr w:rsidR="00347D7D" w:rsidRPr="00347D7D" w14:paraId="6F035E33" w14:textId="77777777" w:rsidTr="00347D7D">
        <w:trPr>
          <w:trHeight w:val="300"/>
        </w:trPr>
        <w:tc>
          <w:tcPr>
            <w:tcW w:w="813" w:type="dxa"/>
            <w:tcBorders>
              <w:top w:val="nil"/>
              <w:left w:val="single" w:sz="4" w:space="0" w:color="auto"/>
              <w:bottom w:val="single" w:sz="4" w:space="0" w:color="auto"/>
              <w:right w:val="single" w:sz="4" w:space="0" w:color="auto"/>
            </w:tcBorders>
            <w:noWrap/>
            <w:vAlign w:val="bottom"/>
            <w:hideMark/>
          </w:tcPr>
          <w:p w14:paraId="77EF61B0"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29</w:t>
            </w:r>
          </w:p>
        </w:tc>
        <w:tc>
          <w:tcPr>
            <w:tcW w:w="1047" w:type="dxa"/>
            <w:tcBorders>
              <w:top w:val="nil"/>
              <w:left w:val="nil"/>
              <w:bottom w:val="single" w:sz="4" w:space="0" w:color="auto"/>
              <w:right w:val="single" w:sz="4" w:space="0" w:color="auto"/>
            </w:tcBorders>
            <w:noWrap/>
            <w:vAlign w:val="bottom"/>
            <w:hideMark/>
          </w:tcPr>
          <w:p w14:paraId="35839354"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2</w:t>
            </w:r>
          </w:p>
        </w:tc>
        <w:tc>
          <w:tcPr>
            <w:tcW w:w="1047" w:type="dxa"/>
            <w:tcBorders>
              <w:top w:val="nil"/>
              <w:left w:val="nil"/>
              <w:bottom w:val="single" w:sz="4" w:space="0" w:color="auto"/>
              <w:right w:val="single" w:sz="4" w:space="0" w:color="auto"/>
            </w:tcBorders>
            <w:noWrap/>
            <w:vAlign w:val="bottom"/>
            <w:hideMark/>
          </w:tcPr>
          <w:p w14:paraId="13B7C7C6"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2</w:t>
            </w:r>
          </w:p>
        </w:tc>
        <w:tc>
          <w:tcPr>
            <w:tcW w:w="1047" w:type="dxa"/>
            <w:tcBorders>
              <w:top w:val="nil"/>
              <w:left w:val="nil"/>
              <w:bottom w:val="single" w:sz="4" w:space="0" w:color="auto"/>
              <w:right w:val="single" w:sz="4" w:space="0" w:color="auto"/>
            </w:tcBorders>
            <w:noWrap/>
            <w:vAlign w:val="bottom"/>
            <w:hideMark/>
          </w:tcPr>
          <w:p w14:paraId="0C77AAA2"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2</w:t>
            </w:r>
          </w:p>
        </w:tc>
        <w:tc>
          <w:tcPr>
            <w:tcW w:w="1047" w:type="dxa"/>
            <w:tcBorders>
              <w:top w:val="nil"/>
              <w:left w:val="nil"/>
              <w:bottom w:val="single" w:sz="4" w:space="0" w:color="auto"/>
              <w:right w:val="single" w:sz="4" w:space="0" w:color="auto"/>
            </w:tcBorders>
            <w:noWrap/>
            <w:vAlign w:val="bottom"/>
            <w:hideMark/>
          </w:tcPr>
          <w:p w14:paraId="65D9C910"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r>
      <w:tr w:rsidR="00347D7D" w:rsidRPr="00347D7D" w14:paraId="664088CB" w14:textId="77777777" w:rsidTr="00347D7D">
        <w:trPr>
          <w:trHeight w:val="300"/>
        </w:trPr>
        <w:tc>
          <w:tcPr>
            <w:tcW w:w="813" w:type="dxa"/>
            <w:tcBorders>
              <w:top w:val="nil"/>
              <w:left w:val="single" w:sz="4" w:space="0" w:color="auto"/>
              <w:bottom w:val="single" w:sz="4" w:space="0" w:color="auto"/>
              <w:right w:val="single" w:sz="4" w:space="0" w:color="auto"/>
            </w:tcBorders>
            <w:noWrap/>
            <w:vAlign w:val="bottom"/>
            <w:hideMark/>
          </w:tcPr>
          <w:p w14:paraId="6F41C03D"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30</w:t>
            </w:r>
          </w:p>
        </w:tc>
        <w:tc>
          <w:tcPr>
            <w:tcW w:w="1047" w:type="dxa"/>
            <w:tcBorders>
              <w:top w:val="nil"/>
              <w:left w:val="nil"/>
              <w:bottom w:val="single" w:sz="4" w:space="0" w:color="auto"/>
              <w:right w:val="single" w:sz="4" w:space="0" w:color="auto"/>
            </w:tcBorders>
            <w:noWrap/>
            <w:vAlign w:val="bottom"/>
            <w:hideMark/>
          </w:tcPr>
          <w:p w14:paraId="4878CBC9"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5D2EBFF3"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6586B6A0"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7C1900CC"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r>
      <w:tr w:rsidR="00347D7D" w:rsidRPr="00347D7D" w14:paraId="5346FE71" w14:textId="77777777" w:rsidTr="00347D7D">
        <w:trPr>
          <w:trHeight w:val="300"/>
        </w:trPr>
        <w:tc>
          <w:tcPr>
            <w:tcW w:w="813" w:type="dxa"/>
            <w:tcBorders>
              <w:top w:val="nil"/>
              <w:left w:val="single" w:sz="4" w:space="0" w:color="auto"/>
              <w:bottom w:val="single" w:sz="4" w:space="0" w:color="auto"/>
              <w:right w:val="single" w:sz="4" w:space="0" w:color="auto"/>
            </w:tcBorders>
            <w:noWrap/>
            <w:vAlign w:val="bottom"/>
            <w:hideMark/>
          </w:tcPr>
          <w:p w14:paraId="54CCC928"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31</w:t>
            </w:r>
          </w:p>
        </w:tc>
        <w:tc>
          <w:tcPr>
            <w:tcW w:w="1047" w:type="dxa"/>
            <w:tcBorders>
              <w:top w:val="nil"/>
              <w:left w:val="nil"/>
              <w:bottom w:val="single" w:sz="4" w:space="0" w:color="auto"/>
              <w:right w:val="single" w:sz="4" w:space="0" w:color="auto"/>
            </w:tcBorders>
            <w:noWrap/>
            <w:vAlign w:val="bottom"/>
            <w:hideMark/>
          </w:tcPr>
          <w:p w14:paraId="4F4DF592"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7CD2CD68"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c>
          <w:tcPr>
            <w:tcW w:w="1047" w:type="dxa"/>
            <w:tcBorders>
              <w:top w:val="nil"/>
              <w:left w:val="nil"/>
              <w:bottom w:val="single" w:sz="4" w:space="0" w:color="auto"/>
              <w:right w:val="single" w:sz="4" w:space="0" w:color="auto"/>
            </w:tcBorders>
            <w:noWrap/>
            <w:vAlign w:val="bottom"/>
            <w:hideMark/>
          </w:tcPr>
          <w:p w14:paraId="3E1F1A26"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4A3AF7F3"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r>
      <w:tr w:rsidR="00347D7D" w:rsidRPr="00347D7D" w14:paraId="1BEB5087" w14:textId="77777777" w:rsidTr="00347D7D">
        <w:trPr>
          <w:trHeight w:val="300"/>
        </w:trPr>
        <w:tc>
          <w:tcPr>
            <w:tcW w:w="813" w:type="dxa"/>
            <w:tcBorders>
              <w:top w:val="nil"/>
              <w:left w:val="single" w:sz="4" w:space="0" w:color="auto"/>
              <w:bottom w:val="single" w:sz="4" w:space="0" w:color="auto"/>
              <w:right w:val="single" w:sz="4" w:space="0" w:color="auto"/>
            </w:tcBorders>
            <w:noWrap/>
            <w:vAlign w:val="bottom"/>
            <w:hideMark/>
          </w:tcPr>
          <w:p w14:paraId="659C14BB"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32</w:t>
            </w:r>
          </w:p>
        </w:tc>
        <w:tc>
          <w:tcPr>
            <w:tcW w:w="1047" w:type="dxa"/>
            <w:tcBorders>
              <w:top w:val="nil"/>
              <w:left w:val="nil"/>
              <w:bottom w:val="single" w:sz="4" w:space="0" w:color="auto"/>
              <w:right w:val="single" w:sz="4" w:space="0" w:color="auto"/>
            </w:tcBorders>
            <w:noWrap/>
            <w:vAlign w:val="bottom"/>
            <w:hideMark/>
          </w:tcPr>
          <w:p w14:paraId="2FD4486A"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7DEAD55C"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350815DF"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123BD1C6"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r>
      <w:tr w:rsidR="00347D7D" w:rsidRPr="00347D7D" w14:paraId="175F46E6" w14:textId="77777777" w:rsidTr="00347D7D">
        <w:trPr>
          <w:trHeight w:val="300"/>
        </w:trPr>
        <w:tc>
          <w:tcPr>
            <w:tcW w:w="813" w:type="dxa"/>
            <w:tcBorders>
              <w:top w:val="nil"/>
              <w:left w:val="single" w:sz="4" w:space="0" w:color="auto"/>
              <w:bottom w:val="single" w:sz="4" w:space="0" w:color="auto"/>
              <w:right w:val="single" w:sz="4" w:space="0" w:color="auto"/>
            </w:tcBorders>
            <w:noWrap/>
            <w:vAlign w:val="bottom"/>
            <w:hideMark/>
          </w:tcPr>
          <w:p w14:paraId="2D7D1C57"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33</w:t>
            </w:r>
          </w:p>
        </w:tc>
        <w:tc>
          <w:tcPr>
            <w:tcW w:w="1047" w:type="dxa"/>
            <w:tcBorders>
              <w:top w:val="nil"/>
              <w:left w:val="nil"/>
              <w:bottom w:val="single" w:sz="4" w:space="0" w:color="auto"/>
              <w:right w:val="single" w:sz="4" w:space="0" w:color="auto"/>
            </w:tcBorders>
            <w:noWrap/>
            <w:vAlign w:val="bottom"/>
            <w:hideMark/>
          </w:tcPr>
          <w:p w14:paraId="33B51285"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1</w:t>
            </w:r>
          </w:p>
        </w:tc>
        <w:tc>
          <w:tcPr>
            <w:tcW w:w="1047" w:type="dxa"/>
            <w:tcBorders>
              <w:top w:val="nil"/>
              <w:left w:val="nil"/>
              <w:bottom w:val="single" w:sz="4" w:space="0" w:color="auto"/>
              <w:right w:val="single" w:sz="4" w:space="0" w:color="auto"/>
            </w:tcBorders>
            <w:noWrap/>
            <w:vAlign w:val="bottom"/>
            <w:hideMark/>
          </w:tcPr>
          <w:p w14:paraId="449434C9"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1</w:t>
            </w:r>
          </w:p>
        </w:tc>
        <w:tc>
          <w:tcPr>
            <w:tcW w:w="1047" w:type="dxa"/>
            <w:tcBorders>
              <w:top w:val="nil"/>
              <w:left w:val="nil"/>
              <w:bottom w:val="single" w:sz="4" w:space="0" w:color="auto"/>
              <w:right w:val="single" w:sz="4" w:space="0" w:color="auto"/>
            </w:tcBorders>
            <w:noWrap/>
            <w:vAlign w:val="bottom"/>
            <w:hideMark/>
          </w:tcPr>
          <w:p w14:paraId="04B9CCE7"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1</w:t>
            </w:r>
          </w:p>
        </w:tc>
        <w:tc>
          <w:tcPr>
            <w:tcW w:w="1047" w:type="dxa"/>
            <w:tcBorders>
              <w:top w:val="nil"/>
              <w:left w:val="nil"/>
              <w:bottom w:val="single" w:sz="4" w:space="0" w:color="auto"/>
              <w:right w:val="single" w:sz="4" w:space="0" w:color="auto"/>
            </w:tcBorders>
            <w:noWrap/>
            <w:vAlign w:val="bottom"/>
            <w:hideMark/>
          </w:tcPr>
          <w:p w14:paraId="66F67123"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1</w:t>
            </w:r>
          </w:p>
        </w:tc>
      </w:tr>
      <w:tr w:rsidR="00347D7D" w:rsidRPr="00347D7D" w14:paraId="607917D8" w14:textId="77777777" w:rsidTr="00347D7D">
        <w:trPr>
          <w:trHeight w:val="300"/>
        </w:trPr>
        <w:tc>
          <w:tcPr>
            <w:tcW w:w="813" w:type="dxa"/>
            <w:tcBorders>
              <w:top w:val="nil"/>
              <w:left w:val="single" w:sz="4" w:space="0" w:color="auto"/>
              <w:bottom w:val="single" w:sz="4" w:space="0" w:color="auto"/>
              <w:right w:val="single" w:sz="4" w:space="0" w:color="auto"/>
            </w:tcBorders>
            <w:noWrap/>
            <w:vAlign w:val="bottom"/>
            <w:hideMark/>
          </w:tcPr>
          <w:p w14:paraId="3D2FB0B5"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34</w:t>
            </w:r>
          </w:p>
        </w:tc>
        <w:tc>
          <w:tcPr>
            <w:tcW w:w="1047" w:type="dxa"/>
            <w:tcBorders>
              <w:top w:val="nil"/>
              <w:left w:val="nil"/>
              <w:bottom w:val="single" w:sz="4" w:space="0" w:color="auto"/>
              <w:right w:val="single" w:sz="4" w:space="0" w:color="auto"/>
            </w:tcBorders>
            <w:noWrap/>
            <w:vAlign w:val="bottom"/>
            <w:hideMark/>
          </w:tcPr>
          <w:p w14:paraId="699AF0B5"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7811519A"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4B7478D5"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4E4C4ED5"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r>
      <w:tr w:rsidR="00347D7D" w:rsidRPr="00347D7D" w14:paraId="22A8E210" w14:textId="77777777" w:rsidTr="00347D7D">
        <w:trPr>
          <w:trHeight w:val="300"/>
        </w:trPr>
        <w:tc>
          <w:tcPr>
            <w:tcW w:w="813" w:type="dxa"/>
            <w:tcBorders>
              <w:top w:val="nil"/>
              <w:left w:val="single" w:sz="4" w:space="0" w:color="auto"/>
              <w:bottom w:val="single" w:sz="4" w:space="0" w:color="auto"/>
              <w:right w:val="single" w:sz="4" w:space="0" w:color="auto"/>
            </w:tcBorders>
            <w:noWrap/>
            <w:vAlign w:val="bottom"/>
            <w:hideMark/>
          </w:tcPr>
          <w:p w14:paraId="2094AAD6"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35</w:t>
            </w:r>
          </w:p>
        </w:tc>
        <w:tc>
          <w:tcPr>
            <w:tcW w:w="1047" w:type="dxa"/>
            <w:tcBorders>
              <w:top w:val="nil"/>
              <w:left w:val="nil"/>
              <w:bottom w:val="single" w:sz="4" w:space="0" w:color="auto"/>
              <w:right w:val="single" w:sz="4" w:space="0" w:color="auto"/>
            </w:tcBorders>
            <w:noWrap/>
            <w:vAlign w:val="bottom"/>
            <w:hideMark/>
          </w:tcPr>
          <w:p w14:paraId="026AA6C4"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508C6A92"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35E133D1"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1B8D9C10"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r>
      <w:tr w:rsidR="00347D7D" w:rsidRPr="00347D7D" w14:paraId="452CA7C9" w14:textId="77777777" w:rsidTr="00347D7D">
        <w:trPr>
          <w:trHeight w:val="300"/>
        </w:trPr>
        <w:tc>
          <w:tcPr>
            <w:tcW w:w="813" w:type="dxa"/>
            <w:tcBorders>
              <w:top w:val="nil"/>
              <w:left w:val="single" w:sz="4" w:space="0" w:color="auto"/>
              <w:bottom w:val="single" w:sz="4" w:space="0" w:color="auto"/>
              <w:right w:val="single" w:sz="4" w:space="0" w:color="auto"/>
            </w:tcBorders>
            <w:noWrap/>
            <w:vAlign w:val="bottom"/>
            <w:hideMark/>
          </w:tcPr>
          <w:p w14:paraId="43F547E5"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36</w:t>
            </w:r>
          </w:p>
        </w:tc>
        <w:tc>
          <w:tcPr>
            <w:tcW w:w="1047" w:type="dxa"/>
            <w:tcBorders>
              <w:top w:val="nil"/>
              <w:left w:val="nil"/>
              <w:bottom w:val="single" w:sz="4" w:space="0" w:color="auto"/>
              <w:right w:val="single" w:sz="4" w:space="0" w:color="auto"/>
            </w:tcBorders>
            <w:noWrap/>
            <w:vAlign w:val="bottom"/>
            <w:hideMark/>
          </w:tcPr>
          <w:p w14:paraId="33D3EBFE"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641133E8"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030133CF"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602D4E96"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r>
      <w:tr w:rsidR="00347D7D" w:rsidRPr="00347D7D" w14:paraId="6B9E7192" w14:textId="77777777" w:rsidTr="00347D7D">
        <w:trPr>
          <w:trHeight w:val="300"/>
        </w:trPr>
        <w:tc>
          <w:tcPr>
            <w:tcW w:w="813" w:type="dxa"/>
            <w:tcBorders>
              <w:top w:val="nil"/>
              <w:left w:val="single" w:sz="4" w:space="0" w:color="auto"/>
              <w:bottom w:val="single" w:sz="4" w:space="0" w:color="auto"/>
              <w:right w:val="single" w:sz="4" w:space="0" w:color="auto"/>
            </w:tcBorders>
            <w:noWrap/>
            <w:vAlign w:val="bottom"/>
            <w:hideMark/>
          </w:tcPr>
          <w:p w14:paraId="5D2DABF3"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37</w:t>
            </w:r>
          </w:p>
        </w:tc>
        <w:tc>
          <w:tcPr>
            <w:tcW w:w="1047" w:type="dxa"/>
            <w:tcBorders>
              <w:top w:val="nil"/>
              <w:left w:val="nil"/>
              <w:bottom w:val="single" w:sz="4" w:space="0" w:color="auto"/>
              <w:right w:val="single" w:sz="4" w:space="0" w:color="auto"/>
            </w:tcBorders>
            <w:noWrap/>
            <w:vAlign w:val="bottom"/>
            <w:hideMark/>
          </w:tcPr>
          <w:p w14:paraId="3C2A72A1"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2</w:t>
            </w:r>
          </w:p>
        </w:tc>
        <w:tc>
          <w:tcPr>
            <w:tcW w:w="1047" w:type="dxa"/>
            <w:tcBorders>
              <w:top w:val="nil"/>
              <w:left w:val="nil"/>
              <w:bottom w:val="single" w:sz="4" w:space="0" w:color="auto"/>
              <w:right w:val="single" w:sz="4" w:space="0" w:color="auto"/>
            </w:tcBorders>
            <w:noWrap/>
            <w:vAlign w:val="bottom"/>
            <w:hideMark/>
          </w:tcPr>
          <w:p w14:paraId="437C4CCD"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129B24CD"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2</w:t>
            </w:r>
          </w:p>
        </w:tc>
        <w:tc>
          <w:tcPr>
            <w:tcW w:w="1047" w:type="dxa"/>
            <w:tcBorders>
              <w:top w:val="nil"/>
              <w:left w:val="nil"/>
              <w:bottom w:val="single" w:sz="4" w:space="0" w:color="auto"/>
              <w:right w:val="single" w:sz="4" w:space="0" w:color="auto"/>
            </w:tcBorders>
            <w:noWrap/>
            <w:vAlign w:val="bottom"/>
            <w:hideMark/>
          </w:tcPr>
          <w:p w14:paraId="64DF7528"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2</w:t>
            </w:r>
          </w:p>
        </w:tc>
      </w:tr>
      <w:tr w:rsidR="00347D7D" w:rsidRPr="00347D7D" w14:paraId="4B141BA7" w14:textId="77777777" w:rsidTr="00347D7D">
        <w:trPr>
          <w:trHeight w:val="300"/>
        </w:trPr>
        <w:tc>
          <w:tcPr>
            <w:tcW w:w="813" w:type="dxa"/>
            <w:tcBorders>
              <w:top w:val="nil"/>
              <w:left w:val="single" w:sz="4" w:space="0" w:color="auto"/>
              <w:bottom w:val="single" w:sz="4" w:space="0" w:color="auto"/>
              <w:right w:val="single" w:sz="4" w:space="0" w:color="auto"/>
            </w:tcBorders>
            <w:noWrap/>
            <w:vAlign w:val="bottom"/>
            <w:hideMark/>
          </w:tcPr>
          <w:p w14:paraId="3877D969"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38</w:t>
            </w:r>
          </w:p>
        </w:tc>
        <w:tc>
          <w:tcPr>
            <w:tcW w:w="1047" w:type="dxa"/>
            <w:tcBorders>
              <w:top w:val="nil"/>
              <w:left w:val="nil"/>
              <w:bottom w:val="single" w:sz="4" w:space="0" w:color="auto"/>
              <w:right w:val="single" w:sz="4" w:space="0" w:color="auto"/>
            </w:tcBorders>
            <w:noWrap/>
            <w:vAlign w:val="bottom"/>
            <w:hideMark/>
          </w:tcPr>
          <w:p w14:paraId="68DC7638"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c>
          <w:tcPr>
            <w:tcW w:w="1047" w:type="dxa"/>
            <w:tcBorders>
              <w:top w:val="nil"/>
              <w:left w:val="nil"/>
              <w:bottom w:val="single" w:sz="4" w:space="0" w:color="auto"/>
              <w:right w:val="single" w:sz="4" w:space="0" w:color="auto"/>
            </w:tcBorders>
            <w:noWrap/>
            <w:vAlign w:val="bottom"/>
            <w:hideMark/>
          </w:tcPr>
          <w:p w14:paraId="6CB043D1"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c>
          <w:tcPr>
            <w:tcW w:w="1047" w:type="dxa"/>
            <w:tcBorders>
              <w:top w:val="nil"/>
              <w:left w:val="nil"/>
              <w:bottom w:val="single" w:sz="4" w:space="0" w:color="auto"/>
              <w:right w:val="single" w:sz="4" w:space="0" w:color="auto"/>
            </w:tcBorders>
            <w:noWrap/>
            <w:vAlign w:val="bottom"/>
            <w:hideMark/>
          </w:tcPr>
          <w:p w14:paraId="4126A455"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c>
          <w:tcPr>
            <w:tcW w:w="1047" w:type="dxa"/>
            <w:tcBorders>
              <w:top w:val="nil"/>
              <w:left w:val="nil"/>
              <w:bottom w:val="single" w:sz="4" w:space="0" w:color="auto"/>
              <w:right w:val="single" w:sz="4" w:space="0" w:color="auto"/>
            </w:tcBorders>
            <w:noWrap/>
            <w:vAlign w:val="bottom"/>
            <w:hideMark/>
          </w:tcPr>
          <w:p w14:paraId="027B3104"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r>
      <w:tr w:rsidR="00347D7D" w:rsidRPr="00347D7D" w14:paraId="78407A52" w14:textId="77777777" w:rsidTr="00347D7D">
        <w:trPr>
          <w:trHeight w:val="300"/>
        </w:trPr>
        <w:tc>
          <w:tcPr>
            <w:tcW w:w="813" w:type="dxa"/>
            <w:tcBorders>
              <w:top w:val="nil"/>
              <w:left w:val="single" w:sz="4" w:space="0" w:color="auto"/>
              <w:bottom w:val="single" w:sz="4" w:space="0" w:color="auto"/>
              <w:right w:val="single" w:sz="4" w:space="0" w:color="auto"/>
            </w:tcBorders>
            <w:noWrap/>
            <w:vAlign w:val="bottom"/>
            <w:hideMark/>
          </w:tcPr>
          <w:p w14:paraId="5D75AE29"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39</w:t>
            </w:r>
          </w:p>
        </w:tc>
        <w:tc>
          <w:tcPr>
            <w:tcW w:w="1047" w:type="dxa"/>
            <w:tcBorders>
              <w:top w:val="nil"/>
              <w:left w:val="nil"/>
              <w:bottom w:val="single" w:sz="4" w:space="0" w:color="auto"/>
              <w:right w:val="single" w:sz="4" w:space="0" w:color="auto"/>
            </w:tcBorders>
            <w:noWrap/>
            <w:vAlign w:val="bottom"/>
            <w:hideMark/>
          </w:tcPr>
          <w:p w14:paraId="06A7393C"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584B5A35"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5DD091EC"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257AEF71"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r>
      <w:tr w:rsidR="00347D7D" w:rsidRPr="00347D7D" w14:paraId="3F30EB0E" w14:textId="77777777" w:rsidTr="00347D7D">
        <w:trPr>
          <w:trHeight w:val="300"/>
        </w:trPr>
        <w:tc>
          <w:tcPr>
            <w:tcW w:w="813" w:type="dxa"/>
            <w:tcBorders>
              <w:top w:val="nil"/>
              <w:left w:val="single" w:sz="4" w:space="0" w:color="auto"/>
              <w:bottom w:val="single" w:sz="4" w:space="0" w:color="auto"/>
              <w:right w:val="single" w:sz="4" w:space="0" w:color="auto"/>
            </w:tcBorders>
            <w:noWrap/>
            <w:vAlign w:val="bottom"/>
            <w:hideMark/>
          </w:tcPr>
          <w:p w14:paraId="5CA18570"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40</w:t>
            </w:r>
          </w:p>
        </w:tc>
        <w:tc>
          <w:tcPr>
            <w:tcW w:w="1047" w:type="dxa"/>
            <w:tcBorders>
              <w:top w:val="nil"/>
              <w:left w:val="nil"/>
              <w:bottom w:val="single" w:sz="4" w:space="0" w:color="auto"/>
              <w:right w:val="single" w:sz="4" w:space="0" w:color="auto"/>
            </w:tcBorders>
            <w:noWrap/>
            <w:vAlign w:val="bottom"/>
            <w:hideMark/>
          </w:tcPr>
          <w:p w14:paraId="3B88F806"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109FCBF5"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5D603E4F"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50434167"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r>
      <w:tr w:rsidR="00347D7D" w:rsidRPr="00347D7D" w14:paraId="102C0E73" w14:textId="77777777" w:rsidTr="00347D7D">
        <w:trPr>
          <w:trHeight w:val="300"/>
        </w:trPr>
        <w:tc>
          <w:tcPr>
            <w:tcW w:w="813" w:type="dxa"/>
            <w:tcBorders>
              <w:top w:val="nil"/>
              <w:left w:val="single" w:sz="4" w:space="0" w:color="auto"/>
              <w:bottom w:val="single" w:sz="4" w:space="0" w:color="auto"/>
              <w:right w:val="single" w:sz="4" w:space="0" w:color="auto"/>
            </w:tcBorders>
            <w:noWrap/>
            <w:vAlign w:val="bottom"/>
            <w:hideMark/>
          </w:tcPr>
          <w:p w14:paraId="52B63B5F"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41</w:t>
            </w:r>
          </w:p>
        </w:tc>
        <w:tc>
          <w:tcPr>
            <w:tcW w:w="1047" w:type="dxa"/>
            <w:tcBorders>
              <w:top w:val="nil"/>
              <w:left w:val="nil"/>
              <w:bottom w:val="single" w:sz="4" w:space="0" w:color="auto"/>
              <w:right w:val="single" w:sz="4" w:space="0" w:color="auto"/>
            </w:tcBorders>
            <w:noWrap/>
            <w:vAlign w:val="bottom"/>
            <w:hideMark/>
          </w:tcPr>
          <w:p w14:paraId="341089B3"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2</w:t>
            </w:r>
          </w:p>
        </w:tc>
        <w:tc>
          <w:tcPr>
            <w:tcW w:w="1047" w:type="dxa"/>
            <w:tcBorders>
              <w:top w:val="nil"/>
              <w:left w:val="nil"/>
              <w:bottom w:val="single" w:sz="4" w:space="0" w:color="auto"/>
              <w:right w:val="single" w:sz="4" w:space="0" w:color="auto"/>
            </w:tcBorders>
            <w:noWrap/>
            <w:vAlign w:val="bottom"/>
            <w:hideMark/>
          </w:tcPr>
          <w:p w14:paraId="797F57DD"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255AB033"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2</w:t>
            </w:r>
          </w:p>
        </w:tc>
        <w:tc>
          <w:tcPr>
            <w:tcW w:w="1047" w:type="dxa"/>
            <w:tcBorders>
              <w:top w:val="nil"/>
              <w:left w:val="nil"/>
              <w:bottom w:val="single" w:sz="4" w:space="0" w:color="auto"/>
              <w:right w:val="single" w:sz="4" w:space="0" w:color="auto"/>
            </w:tcBorders>
            <w:noWrap/>
            <w:vAlign w:val="bottom"/>
            <w:hideMark/>
          </w:tcPr>
          <w:p w14:paraId="23265232"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2</w:t>
            </w:r>
          </w:p>
        </w:tc>
      </w:tr>
      <w:tr w:rsidR="00347D7D" w:rsidRPr="00347D7D" w14:paraId="16204208" w14:textId="77777777" w:rsidTr="00347D7D">
        <w:trPr>
          <w:trHeight w:val="300"/>
        </w:trPr>
        <w:tc>
          <w:tcPr>
            <w:tcW w:w="813" w:type="dxa"/>
            <w:tcBorders>
              <w:top w:val="nil"/>
              <w:left w:val="single" w:sz="4" w:space="0" w:color="auto"/>
              <w:bottom w:val="single" w:sz="4" w:space="0" w:color="auto"/>
              <w:right w:val="single" w:sz="4" w:space="0" w:color="auto"/>
            </w:tcBorders>
            <w:noWrap/>
            <w:vAlign w:val="bottom"/>
            <w:hideMark/>
          </w:tcPr>
          <w:p w14:paraId="053313CB"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42</w:t>
            </w:r>
          </w:p>
        </w:tc>
        <w:tc>
          <w:tcPr>
            <w:tcW w:w="1047" w:type="dxa"/>
            <w:tcBorders>
              <w:top w:val="nil"/>
              <w:left w:val="nil"/>
              <w:bottom w:val="single" w:sz="4" w:space="0" w:color="auto"/>
              <w:right w:val="single" w:sz="4" w:space="0" w:color="auto"/>
            </w:tcBorders>
            <w:noWrap/>
            <w:vAlign w:val="bottom"/>
            <w:hideMark/>
          </w:tcPr>
          <w:p w14:paraId="138B0733"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579FE8B2"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2CAEE535"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4C9BF559"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r>
      <w:tr w:rsidR="00347D7D" w:rsidRPr="00347D7D" w14:paraId="3AE38298" w14:textId="77777777" w:rsidTr="00347D7D">
        <w:trPr>
          <w:trHeight w:val="300"/>
        </w:trPr>
        <w:tc>
          <w:tcPr>
            <w:tcW w:w="813" w:type="dxa"/>
            <w:tcBorders>
              <w:top w:val="nil"/>
              <w:left w:val="single" w:sz="4" w:space="0" w:color="auto"/>
              <w:bottom w:val="single" w:sz="4" w:space="0" w:color="auto"/>
              <w:right w:val="single" w:sz="4" w:space="0" w:color="auto"/>
            </w:tcBorders>
            <w:noWrap/>
            <w:vAlign w:val="bottom"/>
            <w:hideMark/>
          </w:tcPr>
          <w:p w14:paraId="6E91F98E"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43</w:t>
            </w:r>
          </w:p>
        </w:tc>
        <w:tc>
          <w:tcPr>
            <w:tcW w:w="1047" w:type="dxa"/>
            <w:tcBorders>
              <w:top w:val="nil"/>
              <w:left w:val="nil"/>
              <w:bottom w:val="single" w:sz="4" w:space="0" w:color="auto"/>
              <w:right w:val="single" w:sz="4" w:space="0" w:color="auto"/>
            </w:tcBorders>
            <w:noWrap/>
            <w:vAlign w:val="bottom"/>
            <w:hideMark/>
          </w:tcPr>
          <w:p w14:paraId="711FB5D1"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688F0F3B"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53483176"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139E4C58"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r>
      <w:tr w:rsidR="00347D7D" w:rsidRPr="00347D7D" w14:paraId="5FC574A5" w14:textId="77777777" w:rsidTr="00347D7D">
        <w:trPr>
          <w:trHeight w:val="300"/>
        </w:trPr>
        <w:tc>
          <w:tcPr>
            <w:tcW w:w="813" w:type="dxa"/>
            <w:tcBorders>
              <w:top w:val="nil"/>
              <w:left w:val="single" w:sz="4" w:space="0" w:color="auto"/>
              <w:bottom w:val="single" w:sz="4" w:space="0" w:color="auto"/>
              <w:right w:val="single" w:sz="4" w:space="0" w:color="auto"/>
            </w:tcBorders>
            <w:noWrap/>
            <w:vAlign w:val="bottom"/>
            <w:hideMark/>
          </w:tcPr>
          <w:p w14:paraId="4515C4A7"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44</w:t>
            </w:r>
          </w:p>
        </w:tc>
        <w:tc>
          <w:tcPr>
            <w:tcW w:w="1047" w:type="dxa"/>
            <w:tcBorders>
              <w:top w:val="nil"/>
              <w:left w:val="nil"/>
              <w:bottom w:val="single" w:sz="4" w:space="0" w:color="auto"/>
              <w:right w:val="single" w:sz="4" w:space="0" w:color="auto"/>
            </w:tcBorders>
            <w:noWrap/>
            <w:vAlign w:val="bottom"/>
            <w:hideMark/>
          </w:tcPr>
          <w:p w14:paraId="6F2626C9"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c>
          <w:tcPr>
            <w:tcW w:w="1047" w:type="dxa"/>
            <w:tcBorders>
              <w:top w:val="nil"/>
              <w:left w:val="nil"/>
              <w:bottom w:val="single" w:sz="4" w:space="0" w:color="auto"/>
              <w:right w:val="single" w:sz="4" w:space="0" w:color="auto"/>
            </w:tcBorders>
            <w:noWrap/>
            <w:vAlign w:val="bottom"/>
            <w:hideMark/>
          </w:tcPr>
          <w:p w14:paraId="25AAF158"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c>
          <w:tcPr>
            <w:tcW w:w="1047" w:type="dxa"/>
            <w:tcBorders>
              <w:top w:val="nil"/>
              <w:left w:val="nil"/>
              <w:bottom w:val="single" w:sz="4" w:space="0" w:color="auto"/>
              <w:right w:val="single" w:sz="4" w:space="0" w:color="auto"/>
            </w:tcBorders>
            <w:noWrap/>
            <w:vAlign w:val="bottom"/>
            <w:hideMark/>
          </w:tcPr>
          <w:p w14:paraId="29F98E6B"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c>
          <w:tcPr>
            <w:tcW w:w="1047" w:type="dxa"/>
            <w:tcBorders>
              <w:top w:val="nil"/>
              <w:left w:val="nil"/>
              <w:bottom w:val="single" w:sz="4" w:space="0" w:color="auto"/>
              <w:right w:val="single" w:sz="4" w:space="0" w:color="auto"/>
            </w:tcBorders>
            <w:noWrap/>
            <w:vAlign w:val="bottom"/>
            <w:hideMark/>
          </w:tcPr>
          <w:p w14:paraId="65D9635B"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r>
      <w:tr w:rsidR="00347D7D" w:rsidRPr="00347D7D" w14:paraId="4193BB40" w14:textId="77777777" w:rsidTr="00347D7D">
        <w:trPr>
          <w:trHeight w:val="300"/>
        </w:trPr>
        <w:tc>
          <w:tcPr>
            <w:tcW w:w="813" w:type="dxa"/>
            <w:tcBorders>
              <w:top w:val="nil"/>
              <w:left w:val="single" w:sz="4" w:space="0" w:color="auto"/>
              <w:bottom w:val="single" w:sz="4" w:space="0" w:color="auto"/>
              <w:right w:val="single" w:sz="4" w:space="0" w:color="auto"/>
            </w:tcBorders>
            <w:noWrap/>
            <w:vAlign w:val="bottom"/>
            <w:hideMark/>
          </w:tcPr>
          <w:p w14:paraId="3518CEEF"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45</w:t>
            </w:r>
          </w:p>
        </w:tc>
        <w:tc>
          <w:tcPr>
            <w:tcW w:w="1047" w:type="dxa"/>
            <w:tcBorders>
              <w:top w:val="nil"/>
              <w:left w:val="nil"/>
              <w:bottom w:val="single" w:sz="4" w:space="0" w:color="auto"/>
              <w:right w:val="single" w:sz="4" w:space="0" w:color="auto"/>
            </w:tcBorders>
            <w:noWrap/>
            <w:vAlign w:val="bottom"/>
            <w:hideMark/>
          </w:tcPr>
          <w:p w14:paraId="13C77D5F"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c>
          <w:tcPr>
            <w:tcW w:w="1047" w:type="dxa"/>
            <w:tcBorders>
              <w:top w:val="nil"/>
              <w:left w:val="nil"/>
              <w:bottom w:val="single" w:sz="4" w:space="0" w:color="auto"/>
              <w:right w:val="single" w:sz="4" w:space="0" w:color="auto"/>
            </w:tcBorders>
            <w:noWrap/>
            <w:vAlign w:val="bottom"/>
            <w:hideMark/>
          </w:tcPr>
          <w:p w14:paraId="6721511E"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0431E12A"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0897C601"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r>
      <w:tr w:rsidR="00347D7D" w:rsidRPr="00347D7D" w14:paraId="06B5224C" w14:textId="77777777" w:rsidTr="00347D7D">
        <w:trPr>
          <w:trHeight w:val="300"/>
        </w:trPr>
        <w:tc>
          <w:tcPr>
            <w:tcW w:w="813" w:type="dxa"/>
            <w:tcBorders>
              <w:top w:val="nil"/>
              <w:left w:val="single" w:sz="4" w:space="0" w:color="auto"/>
              <w:bottom w:val="single" w:sz="4" w:space="0" w:color="auto"/>
              <w:right w:val="single" w:sz="4" w:space="0" w:color="auto"/>
            </w:tcBorders>
            <w:noWrap/>
            <w:vAlign w:val="bottom"/>
            <w:hideMark/>
          </w:tcPr>
          <w:p w14:paraId="5B836A81"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46</w:t>
            </w:r>
          </w:p>
        </w:tc>
        <w:tc>
          <w:tcPr>
            <w:tcW w:w="1047" w:type="dxa"/>
            <w:tcBorders>
              <w:top w:val="nil"/>
              <w:left w:val="nil"/>
              <w:bottom w:val="single" w:sz="4" w:space="0" w:color="auto"/>
              <w:right w:val="single" w:sz="4" w:space="0" w:color="auto"/>
            </w:tcBorders>
            <w:noWrap/>
            <w:vAlign w:val="bottom"/>
            <w:hideMark/>
          </w:tcPr>
          <w:p w14:paraId="5B99B20D"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325078BC"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5434A03C"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01F3F2C5"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r>
      <w:tr w:rsidR="00347D7D" w:rsidRPr="00347D7D" w14:paraId="514E1077" w14:textId="77777777" w:rsidTr="00347D7D">
        <w:trPr>
          <w:trHeight w:val="300"/>
        </w:trPr>
        <w:tc>
          <w:tcPr>
            <w:tcW w:w="813" w:type="dxa"/>
            <w:tcBorders>
              <w:top w:val="nil"/>
              <w:left w:val="single" w:sz="4" w:space="0" w:color="auto"/>
              <w:bottom w:val="single" w:sz="4" w:space="0" w:color="auto"/>
              <w:right w:val="single" w:sz="4" w:space="0" w:color="auto"/>
            </w:tcBorders>
            <w:noWrap/>
            <w:vAlign w:val="bottom"/>
            <w:hideMark/>
          </w:tcPr>
          <w:p w14:paraId="6DF16FF6"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47</w:t>
            </w:r>
          </w:p>
        </w:tc>
        <w:tc>
          <w:tcPr>
            <w:tcW w:w="1047" w:type="dxa"/>
            <w:tcBorders>
              <w:top w:val="nil"/>
              <w:left w:val="nil"/>
              <w:bottom w:val="single" w:sz="4" w:space="0" w:color="auto"/>
              <w:right w:val="single" w:sz="4" w:space="0" w:color="auto"/>
            </w:tcBorders>
            <w:noWrap/>
            <w:vAlign w:val="bottom"/>
            <w:hideMark/>
          </w:tcPr>
          <w:p w14:paraId="62612399"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2</w:t>
            </w:r>
          </w:p>
        </w:tc>
        <w:tc>
          <w:tcPr>
            <w:tcW w:w="1047" w:type="dxa"/>
            <w:tcBorders>
              <w:top w:val="nil"/>
              <w:left w:val="nil"/>
              <w:bottom w:val="single" w:sz="4" w:space="0" w:color="auto"/>
              <w:right w:val="single" w:sz="4" w:space="0" w:color="auto"/>
            </w:tcBorders>
            <w:noWrap/>
            <w:vAlign w:val="bottom"/>
            <w:hideMark/>
          </w:tcPr>
          <w:p w14:paraId="439F7D39"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5893C8F9"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3891ED6C"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r>
      <w:tr w:rsidR="00347D7D" w:rsidRPr="00347D7D" w14:paraId="623CD1B1" w14:textId="77777777" w:rsidTr="00347D7D">
        <w:trPr>
          <w:trHeight w:val="300"/>
        </w:trPr>
        <w:tc>
          <w:tcPr>
            <w:tcW w:w="813" w:type="dxa"/>
            <w:tcBorders>
              <w:top w:val="nil"/>
              <w:left w:val="single" w:sz="4" w:space="0" w:color="auto"/>
              <w:bottom w:val="single" w:sz="4" w:space="0" w:color="auto"/>
              <w:right w:val="single" w:sz="4" w:space="0" w:color="auto"/>
            </w:tcBorders>
            <w:noWrap/>
            <w:vAlign w:val="bottom"/>
            <w:hideMark/>
          </w:tcPr>
          <w:p w14:paraId="3ADA82F7"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48</w:t>
            </w:r>
          </w:p>
        </w:tc>
        <w:tc>
          <w:tcPr>
            <w:tcW w:w="1047" w:type="dxa"/>
            <w:tcBorders>
              <w:top w:val="nil"/>
              <w:left w:val="nil"/>
              <w:bottom w:val="single" w:sz="4" w:space="0" w:color="auto"/>
              <w:right w:val="single" w:sz="4" w:space="0" w:color="auto"/>
            </w:tcBorders>
            <w:noWrap/>
            <w:vAlign w:val="bottom"/>
            <w:hideMark/>
          </w:tcPr>
          <w:p w14:paraId="6BDF207C"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69EE1E52"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6F0E1191"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09C4E975"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r>
      <w:tr w:rsidR="00347D7D" w:rsidRPr="00347D7D" w14:paraId="0C6ED140" w14:textId="77777777" w:rsidTr="00347D7D">
        <w:trPr>
          <w:trHeight w:val="300"/>
        </w:trPr>
        <w:tc>
          <w:tcPr>
            <w:tcW w:w="813" w:type="dxa"/>
            <w:tcBorders>
              <w:top w:val="nil"/>
              <w:left w:val="single" w:sz="4" w:space="0" w:color="auto"/>
              <w:bottom w:val="single" w:sz="4" w:space="0" w:color="auto"/>
              <w:right w:val="single" w:sz="4" w:space="0" w:color="auto"/>
            </w:tcBorders>
            <w:noWrap/>
            <w:vAlign w:val="bottom"/>
            <w:hideMark/>
          </w:tcPr>
          <w:p w14:paraId="5245693D"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49</w:t>
            </w:r>
          </w:p>
        </w:tc>
        <w:tc>
          <w:tcPr>
            <w:tcW w:w="1047" w:type="dxa"/>
            <w:tcBorders>
              <w:top w:val="nil"/>
              <w:left w:val="nil"/>
              <w:bottom w:val="single" w:sz="4" w:space="0" w:color="auto"/>
              <w:right w:val="single" w:sz="4" w:space="0" w:color="auto"/>
            </w:tcBorders>
            <w:noWrap/>
            <w:vAlign w:val="bottom"/>
            <w:hideMark/>
          </w:tcPr>
          <w:p w14:paraId="4BE31F41"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6332CF23"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2F415958"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790D4075"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r>
      <w:tr w:rsidR="00347D7D" w:rsidRPr="00347D7D" w14:paraId="7F6A462C" w14:textId="77777777" w:rsidTr="00347D7D">
        <w:trPr>
          <w:trHeight w:val="300"/>
        </w:trPr>
        <w:tc>
          <w:tcPr>
            <w:tcW w:w="813" w:type="dxa"/>
            <w:tcBorders>
              <w:top w:val="nil"/>
              <w:left w:val="single" w:sz="4" w:space="0" w:color="auto"/>
              <w:bottom w:val="single" w:sz="4" w:space="0" w:color="auto"/>
              <w:right w:val="single" w:sz="4" w:space="0" w:color="auto"/>
            </w:tcBorders>
            <w:noWrap/>
            <w:vAlign w:val="bottom"/>
            <w:hideMark/>
          </w:tcPr>
          <w:p w14:paraId="125E4AC3"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50</w:t>
            </w:r>
          </w:p>
        </w:tc>
        <w:tc>
          <w:tcPr>
            <w:tcW w:w="1047" w:type="dxa"/>
            <w:tcBorders>
              <w:top w:val="nil"/>
              <w:left w:val="nil"/>
              <w:bottom w:val="single" w:sz="4" w:space="0" w:color="auto"/>
              <w:right w:val="single" w:sz="4" w:space="0" w:color="auto"/>
            </w:tcBorders>
            <w:noWrap/>
            <w:vAlign w:val="bottom"/>
            <w:hideMark/>
          </w:tcPr>
          <w:p w14:paraId="4666CB65"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7095B024"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399335BD"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5F81536C"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r>
      <w:tr w:rsidR="00347D7D" w:rsidRPr="00347D7D" w14:paraId="5DAA6F09" w14:textId="77777777" w:rsidTr="00347D7D">
        <w:trPr>
          <w:trHeight w:val="300"/>
        </w:trPr>
        <w:tc>
          <w:tcPr>
            <w:tcW w:w="813" w:type="dxa"/>
            <w:tcBorders>
              <w:top w:val="nil"/>
              <w:left w:val="single" w:sz="4" w:space="0" w:color="auto"/>
              <w:bottom w:val="single" w:sz="4" w:space="0" w:color="auto"/>
              <w:right w:val="single" w:sz="4" w:space="0" w:color="auto"/>
            </w:tcBorders>
            <w:noWrap/>
            <w:vAlign w:val="bottom"/>
            <w:hideMark/>
          </w:tcPr>
          <w:p w14:paraId="2B13146D"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51</w:t>
            </w:r>
          </w:p>
        </w:tc>
        <w:tc>
          <w:tcPr>
            <w:tcW w:w="1047" w:type="dxa"/>
            <w:tcBorders>
              <w:top w:val="nil"/>
              <w:left w:val="nil"/>
              <w:bottom w:val="single" w:sz="4" w:space="0" w:color="auto"/>
              <w:right w:val="single" w:sz="4" w:space="0" w:color="auto"/>
            </w:tcBorders>
            <w:noWrap/>
            <w:vAlign w:val="bottom"/>
            <w:hideMark/>
          </w:tcPr>
          <w:p w14:paraId="1603589E"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196B4FA9"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44DBCAF4"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2</w:t>
            </w:r>
          </w:p>
        </w:tc>
        <w:tc>
          <w:tcPr>
            <w:tcW w:w="1047" w:type="dxa"/>
            <w:tcBorders>
              <w:top w:val="nil"/>
              <w:left w:val="nil"/>
              <w:bottom w:val="single" w:sz="4" w:space="0" w:color="auto"/>
              <w:right w:val="single" w:sz="4" w:space="0" w:color="auto"/>
            </w:tcBorders>
            <w:noWrap/>
            <w:vAlign w:val="bottom"/>
            <w:hideMark/>
          </w:tcPr>
          <w:p w14:paraId="3F05D433"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r>
      <w:tr w:rsidR="00347D7D" w:rsidRPr="00347D7D" w14:paraId="769ECBC6" w14:textId="77777777" w:rsidTr="00347D7D">
        <w:trPr>
          <w:trHeight w:val="300"/>
        </w:trPr>
        <w:tc>
          <w:tcPr>
            <w:tcW w:w="813" w:type="dxa"/>
            <w:tcBorders>
              <w:top w:val="nil"/>
              <w:left w:val="single" w:sz="4" w:space="0" w:color="auto"/>
              <w:bottom w:val="single" w:sz="4" w:space="0" w:color="auto"/>
              <w:right w:val="single" w:sz="4" w:space="0" w:color="auto"/>
            </w:tcBorders>
            <w:noWrap/>
            <w:vAlign w:val="bottom"/>
            <w:hideMark/>
          </w:tcPr>
          <w:p w14:paraId="6E72832F"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52</w:t>
            </w:r>
          </w:p>
        </w:tc>
        <w:tc>
          <w:tcPr>
            <w:tcW w:w="1047" w:type="dxa"/>
            <w:tcBorders>
              <w:top w:val="nil"/>
              <w:left w:val="nil"/>
              <w:bottom w:val="single" w:sz="4" w:space="0" w:color="auto"/>
              <w:right w:val="single" w:sz="4" w:space="0" w:color="auto"/>
            </w:tcBorders>
            <w:noWrap/>
            <w:vAlign w:val="bottom"/>
            <w:hideMark/>
          </w:tcPr>
          <w:p w14:paraId="3A1F96E3"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2</w:t>
            </w:r>
          </w:p>
        </w:tc>
        <w:tc>
          <w:tcPr>
            <w:tcW w:w="1047" w:type="dxa"/>
            <w:tcBorders>
              <w:top w:val="nil"/>
              <w:left w:val="nil"/>
              <w:bottom w:val="single" w:sz="4" w:space="0" w:color="auto"/>
              <w:right w:val="single" w:sz="4" w:space="0" w:color="auto"/>
            </w:tcBorders>
            <w:noWrap/>
            <w:vAlign w:val="bottom"/>
            <w:hideMark/>
          </w:tcPr>
          <w:p w14:paraId="68EC6332"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2</w:t>
            </w:r>
          </w:p>
        </w:tc>
        <w:tc>
          <w:tcPr>
            <w:tcW w:w="1047" w:type="dxa"/>
            <w:tcBorders>
              <w:top w:val="nil"/>
              <w:left w:val="nil"/>
              <w:bottom w:val="single" w:sz="4" w:space="0" w:color="auto"/>
              <w:right w:val="single" w:sz="4" w:space="0" w:color="auto"/>
            </w:tcBorders>
            <w:noWrap/>
            <w:vAlign w:val="bottom"/>
            <w:hideMark/>
          </w:tcPr>
          <w:p w14:paraId="4FA6621C"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3D0EAA0F"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r>
      <w:tr w:rsidR="00347D7D" w:rsidRPr="00347D7D" w14:paraId="39CE09DF" w14:textId="77777777" w:rsidTr="00347D7D">
        <w:trPr>
          <w:trHeight w:val="300"/>
        </w:trPr>
        <w:tc>
          <w:tcPr>
            <w:tcW w:w="813" w:type="dxa"/>
            <w:tcBorders>
              <w:top w:val="nil"/>
              <w:left w:val="single" w:sz="4" w:space="0" w:color="auto"/>
              <w:bottom w:val="single" w:sz="4" w:space="0" w:color="auto"/>
              <w:right w:val="single" w:sz="4" w:space="0" w:color="auto"/>
            </w:tcBorders>
            <w:noWrap/>
            <w:vAlign w:val="bottom"/>
            <w:hideMark/>
          </w:tcPr>
          <w:p w14:paraId="44FC7253"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53</w:t>
            </w:r>
          </w:p>
        </w:tc>
        <w:tc>
          <w:tcPr>
            <w:tcW w:w="1047" w:type="dxa"/>
            <w:tcBorders>
              <w:top w:val="nil"/>
              <w:left w:val="nil"/>
              <w:bottom w:val="single" w:sz="4" w:space="0" w:color="auto"/>
              <w:right w:val="single" w:sz="4" w:space="0" w:color="auto"/>
            </w:tcBorders>
            <w:noWrap/>
            <w:vAlign w:val="bottom"/>
            <w:hideMark/>
          </w:tcPr>
          <w:p w14:paraId="23BABCAF"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4DE559F1"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72B8609E"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265F8715"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r>
      <w:tr w:rsidR="00347D7D" w:rsidRPr="00347D7D" w14:paraId="71258CBA" w14:textId="77777777" w:rsidTr="00347D7D">
        <w:trPr>
          <w:trHeight w:val="300"/>
        </w:trPr>
        <w:tc>
          <w:tcPr>
            <w:tcW w:w="813" w:type="dxa"/>
            <w:tcBorders>
              <w:top w:val="nil"/>
              <w:left w:val="single" w:sz="4" w:space="0" w:color="auto"/>
              <w:bottom w:val="single" w:sz="4" w:space="0" w:color="auto"/>
              <w:right w:val="single" w:sz="4" w:space="0" w:color="auto"/>
            </w:tcBorders>
            <w:noWrap/>
            <w:vAlign w:val="bottom"/>
            <w:hideMark/>
          </w:tcPr>
          <w:p w14:paraId="305D704D"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54</w:t>
            </w:r>
          </w:p>
        </w:tc>
        <w:tc>
          <w:tcPr>
            <w:tcW w:w="1047" w:type="dxa"/>
            <w:tcBorders>
              <w:top w:val="nil"/>
              <w:left w:val="nil"/>
              <w:bottom w:val="single" w:sz="4" w:space="0" w:color="auto"/>
              <w:right w:val="single" w:sz="4" w:space="0" w:color="auto"/>
            </w:tcBorders>
            <w:noWrap/>
            <w:vAlign w:val="bottom"/>
            <w:hideMark/>
          </w:tcPr>
          <w:p w14:paraId="0BAA0DF9"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15E6AE53"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4DBA67B7"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0329AEDA"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r>
      <w:tr w:rsidR="00347D7D" w:rsidRPr="00347D7D" w14:paraId="1191DA53" w14:textId="77777777" w:rsidTr="00347D7D">
        <w:trPr>
          <w:trHeight w:val="300"/>
        </w:trPr>
        <w:tc>
          <w:tcPr>
            <w:tcW w:w="813" w:type="dxa"/>
            <w:tcBorders>
              <w:top w:val="nil"/>
              <w:left w:val="single" w:sz="4" w:space="0" w:color="auto"/>
              <w:bottom w:val="single" w:sz="4" w:space="0" w:color="auto"/>
              <w:right w:val="single" w:sz="4" w:space="0" w:color="auto"/>
            </w:tcBorders>
            <w:noWrap/>
            <w:vAlign w:val="bottom"/>
            <w:hideMark/>
          </w:tcPr>
          <w:p w14:paraId="4894A9DE"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55</w:t>
            </w:r>
          </w:p>
        </w:tc>
        <w:tc>
          <w:tcPr>
            <w:tcW w:w="1047" w:type="dxa"/>
            <w:tcBorders>
              <w:top w:val="nil"/>
              <w:left w:val="nil"/>
              <w:bottom w:val="single" w:sz="4" w:space="0" w:color="auto"/>
              <w:right w:val="single" w:sz="4" w:space="0" w:color="auto"/>
            </w:tcBorders>
            <w:noWrap/>
            <w:vAlign w:val="bottom"/>
            <w:hideMark/>
          </w:tcPr>
          <w:p w14:paraId="0A458298"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c>
          <w:tcPr>
            <w:tcW w:w="1047" w:type="dxa"/>
            <w:tcBorders>
              <w:top w:val="nil"/>
              <w:left w:val="nil"/>
              <w:bottom w:val="single" w:sz="4" w:space="0" w:color="auto"/>
              <w:right w:val="single" w:sz="4" w:space="0" w:color="auto"/>
            </w:tcBorders>
            <w:noWrap/>
            <w:vAlign w:val="bottom"/>
            <w:hideMark/>
          </w:tcPr>
          <w:p w14:paraId="27AFA5A3"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c>
          <w:tcPr>
            <w:tcW w:w="1047" w:type="dxa"/>
            <w:tcBorders>
              <w:top w:val="nil"/>
              <w:left w:val="nil"/>
              <w:bottom w:val="single" w:sz="4" w:space="0" w:color="auto"/>
              <w:right w:val="single" w:sz="4" w:space="0" w:color="auto"/>
            </w:tcBorders>
            <w:noWrap/>
            <w:vAlign w:val="bottom"/>
            <w:hideMark/>
          </w:tcPr>
          <w:p w14:paraId="18721C55"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c>
          <w:tcPr>
            <w:tcW w:w="1047" w:type="dxa"/>
            <w:tcBorders>
              <w:top w:val="nil"/>
              <w:left w:val="nil"/>
              <w:bottom w:val="single" w:sz="4" w:space="0" w:color="auto"/>
              <w:right w:val="single" w:sz="4" w:space="0" w:color="auto"/>
            </w:tcBorders>
            <w:noWrap/>
            <w:vAlign w:val="bottom"/>
            <w:hideMark/>
          </w:tcPr>
          <w:p w14:paraId="6CB5B29B"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r>
      <w:tr w:rsidR="00347D7D" w:rsidRPr="00347D7D" w14:paraId="6E2BF6F0" w14:textId="77777777" w:rsidTr="00347D7D">
        <w:trPr>
          <w:trHeight w:val="300"/>
        </w:trPr>
        <w:tc>
          <w:tcPr>
            <w:tcW w:w="813" w:type="dxa"/>
            <w:tcBorders>
              <w:top w:val="nil"/>
              <w:left w:val="single" w:sz="4" w:space="0" w:color="auto"/>
              <w:bottom w:val="single" w:sz="4" w:space="0" w:color="auto"/>
              <w:right w:val="single" w:sz="4" w:space="0" w:color="auto"/>
            </w:tcBorders>
            <w:noWrap/>
            <w:vAlign w:val="bottom"/>
            <w:hideMark/>
          </w:tcPr>
          <w:p w14:paraId="237158ED"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56</w:t>
            </w:r>
          </w:p>
        </w:tc>
        <w:tc>
          <w:tcPr>
            <w:tcW w:w="1047" w:type="dxa"/>
            <w:tcBorders>
              <w:top w:val="nil"/>
              <w:left w:val="nil"/>
              <w:bottom w:val="single" w:sz="4" w:space="0" w:color="auto"/>
              <w:right w:val="single" w:sz="4" w:space="0" w:color="auto"/>
            </w:tcBorders>
            <w:noWrap/>
            <w:vAlign w:val="bottom"/>
            <w:hideMark/>
          </w:tcPr>
          <w:p w14:paraId="4E6D4D78"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5241D879"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431A78AB"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6994025F"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r>
      <w:tr w:rsidR="00347D7D" w:rsidRPr="00347D7D" w14:paraId="1F84E7F4" w14:textId="77777777" w:rsidTr="00347D7D">
        <w:trPr>
          <w:trHeight w:val="300"/>
        </w:trPr>
        <w:tc>
          <w:tcPr>
            <w:tcW w:w="813" w:type="dxa"/>
            <w:tcBorders>
              <w:top w:val="nil"/>
              <w:left w:val="single" w:sz="4" w:space="0" w:color="auto"/>
              <w:bottom w:val="single" w:sz="4" w:space="0" w:color="auto"/>
              <w:right w:val="single" w:sz="4" w:space="0" w:color="auto"/>
            </w:tcBorders>
            <w:noWrap/>
            <w:vAlign w:val="bottom"/>
            <w:hideMark/>
          </w:tcPr>
          <w:p w14:paraId="27AD3BC4"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57</w:t>
            </w:r>
          </w:p>
        </w:tc>
        <w:tc>
          <w:tcPr>
            <w:tcW w:w="1047" w:type="dxa"/>
            <w:tcBorders>
              <w:top w:val="nil"/>
              <w:left w:val="nil"/>
              <w:bottom w:val="single" w:sz="4" w:space="0" w:color="auto"/>
              <w:right w:val="single" w:sz="4" w:space="0" w:color="auto"/>
            </w:tcBorders>
            <w:noWrap/>
            <w:vAlign w:val="bottom"/>
            <w:hideMark/>
          </w:tcPr>
          <w:p w14:paraId="3BDA9B4E"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4C84D5A7"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1F054B1A"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291ED959"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r>
      <w:tr w:rsidR="00347D7D" w:rsidRPr="00347D7D" w14:paraId="15B6059B" w14:textId="77777777" w:rsidTr="00347D7D">
        <w:trPr>
          <w:trHeight w:val="300"/>
        </w:trPr>
        <w:tc>
          <w:tcPr>
            <w:tcW w:w="813" w:type="dxa"/>
            <w:tcBorders>
              <w:top w:val="nil"/>
              <w:left w:val="single" w:sz="4" w:space="0" w:color="auto"/>
              <w:bottom w:val="single" w:sz="4" w:space="0" w:color="auto"/>
              <w:right w:val="single" w:sz="4" w:space="0" w:color="auto"/>
            </w:tcBorders>
            <w:noWrap/>
            <w:vAlign w:val="bottom"/>
            <w:hideMark/>
          </w:tcPr>
          <w:p w14:paraId="48C32D18"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58</w:t>
            </w:r>
          </w:p>
        </w:tc>
        <w:tc>
          <w:tcPr>
            <w:tcW w:w="1047" w:type="dxa"/>
            <w:tcBorders>
              <w:top w:val="nil"/>
              <w:left w:val="nil"/>
              <w:bottom w:val="single" w:sz="4" w:space="0" w:color="auto"/>
              <w:right w:val="single" w:sz="4" w:space="0" w:color="auto"/>
            </w:tcBorders>
            <w:noWrap/>
            <w:vAlign w:val="bottom"/>
            <w:hideMark/>
          </w:tcPr>
          <w:p w14:paraId="02A5C711"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1</w:t>
            </w:r>
          </w:p>
        </w:tc>
        <w:tc>
          <w:tcPr>
            <w:tcW w:w="1047" w:type="dxa"/>
            <w:tcBorders>
              <w:top w:val="nil"/>
              <w:left w:val="nil"/>
              <w:bottom w:val="single" w:sz="4" w:space="0" w:color="auto"/>
              <w:right w:val="single" w:sz="4" w:space="0" w:color="auto"/>
            </w:tcBorders>
            <w:noWrap/>
            <w:vAlign w:val="bottom"/>
            <w:hideMark/>
          </w:tcPr>
          <w:p w14:paraId="2CD28662"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1</w:t>
            </w:r>
          </w:p>
        </w:tc>
        <w:tc>
          <w:tcPr>
            <w:tcW w:w="1047" w:type="dxa"/>
            <w:tcBorders>
              <w:top w:val="nil"/>
              <w:left w:val="nil"/>
              <w:bottom w:val="single" w:sz="4" w:space="0" w:color="auto"/>
              <w:right w:val="single" w:sz="4" w:space="0" w:color="auto"/>
            </w:tcBorders>
            <w:noWrap/>
            <w:vAlign w:val="bottom"/>
            <w:hideMark/>
          </w:tcPr>
          <w:p w14:paraId="237A21B7"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1</w:t>
            </w:r>
          </w:p>
        </w:tc>
        <w:tc>
          <w:tcPr>
            <w:tcW w:w="1047" w:type="dxa"/>
            <w:tcBorders>
              <w:top w:val="nil"/>
              <w:left w:val="nil"/>
              <w:bottom w:val="single" w:sz="4" w:space="0" w:color="auto"/>
              <w:right w:val="single" w:sz="4" w:space="0" w:color="auto"/>
            </w:tcBorders>
            <w:noWrap/>
            <w:vAlign w:val="bottom"/>
            <w:hideMark/>
          </w:tcPr>
          <w:p w14:paraId="1F6C383B"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1</w:t>
            </w:r>
          </w:p>
        </w:tc>
      </w:tr>
      <w:tr w:rsidR="00347D7D" w:rsidRPr="00347D7D" w14:paraId="7AF904F2" w14:textId="77777777" w:rsidTr="00347D7D">
        <w:trPr>
          <w:trHeight w:val="300"/>
        </w:trPr>
        <w:tc>
          <w:tcPr>
            <w:tcW w:w="813" w:type="dxa"/>
            <w:tcBorders>
              <w:top w:val="nil"/>
              <w:left w:val="single" w:sz="4" w:space="0" w:color="auto"/>
              <w:bottom w:val="single" w:sz="4" w:space="0" w:color="auto"/>
              <w:right w:val="single" w:sz="4" w:space="0" w:color="auto"/>
            </w:tcBorders>
            <w:noWrap/>
            <w:vAlign w:val="bottom"/>
            <w:hideMark/>
          </w:tcPr>
          <w:p w14:paraId="0301BA71"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59</w:t>
            </w:r>
          </w:p>
        </w:tc>
        <w:tc>
          <w:tcPr>
            <w:tcW w:w="1047" w:type="dxa"/>
            <w:tcBorders>
              <w:top w:val="nil"/>
              <w:left w:val="nil"/>
              <w:bottom w:val="single" w:sz="4" w:space="0" w:color="auto"/>
              <w:right w:val="single" w:sz="4" w:space="0" w:color="auto"/>
            </w:tcBorders>
            <w:noWrap/>
            <w:vAlign w:val="bottom"/>
            <w:hideMark/>
          </w:tcPr>
          <w:p w14:paraId="745A3E30"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4510C009"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2EA3E8C5"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2</w:t>
            </w:r>
          </w:p>
        </w:tc>
        <w:tc>
          <w:tcPr>
            <w:tcW w:w="1047" w:type="dxa"/>
            <w:tcBorders>
              <w:top w:val="nil"/>
              <w:left w:val="nil"/>
              <w:bottom w:val="single" w:sz="4" w:space="0" w:color="auto"/>
              <w:right w:val="single" w:sz="4" w:space="0" w:color="auto"/>
            </w:tcBorders>
            <w:noWrap/>
            <w:vAlign w:val="bottom"/>
            <w:hideMark/>
          </w:tcPr>
          <w:p w14:paraId="61259CB0"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r>
      <w:tr w:rsidR="00347D7D" w:rsidRPr="00347D7D" w14:paraId="6C3017AB" w14:textId="77777777" w:rsidTr="00347D7D">
        <w:trPr>
          <w:trHeight w:val="300"/>
        </w:trPr>
        <w:tc>
          <w:tcPr>
            <w:tcW w:w="813" w:type="dxa"/>
            <w:tcBorders>
              <w:top w:val="nil"/>
              <w:left w:val="single" w:sz="4" w:space="0" w:color="auto"/>
              <w:bottom w:val="single" w:sz="4" w:space="0" w:color="auto"/>
              <w:right w:val="single" w:sz="4" w:space="0" w:color="auto"/>
            </w:tcBorders>
            <w:noWrap/>
            <w:vAlign w:val="bottom"/>
            <w:hideMark/>
          </w:tcPr>
          <w:p w14:paraId="3E3F9F2A"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60</w:t>
            </w:r>
          </w:p>
        </w:tc>
        <w:tc>
          <w:tcPr>
            <w:tcW w:w="1047" w:type="dxa"/>
            <w:tcBorders>
              <w:top w:val="nil"/>
              <w:left w:val="nil"/>
              <w:bottom w:val="single" w:sz="4" w:space="0" w:color="auto"/>
              <w:right w:val="single" w:sz="4" w:space="0" w:color="auto"/>
            </w:tcBorders>
            <w:noWrap/>
            <w:vAlign w:val="bottom"/>
            <w:hideMark/>
          </w:tcPr>
          <w:p w14:paraId="29C9F3CA"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c>
          <w:tcPr>
            <w:tcW w:w="1047" w:type="dxa"/>
            <w:tcBorders>
              <w:top w:val="nil"/>
              <w:left w:val="nil"/>
              <w:bottom w:val="single" w:sz="4" w:space="0" w:color="auto"/>
              <w:right w:val="single" w:sz="4" w:space="0" w:color="auto"/>
            </w:tcBorders>
            <w:noWrap/>
            <w:vAlign w:val="bottom"/>
            <w:hideMark/>
          </w:tcPr>
          <w:p w14:paraId="439A4494"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c>
          <w:tcPr>
            <w:tcW w:w="1047" w:type="dxa"/>
            <w:tcBorders>
              <w:top w:val="nil"/>
              <w:left w:val="nil"/>
              <w:bottom w:val="single" w:sz="4" w:space="0" w:color="auto"/>
              <w:right w:val="single" w:sz="4" w:space="0" w:color="auto"/>
            </w:tcBorders>
            <w:noWrap/>
            <w:vAlign w:val="bottom"/>
            <w:hideMark/>
          </w:tcPr>
          <w:p w14:paraId="1045C473"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2</w:t>
            </w:r>
          </w:p>
        </w:tc>
        <w:tc>
          <w:tcPr>
            <w:tcW w:w="1047" w:type="dxa"/>
            <w:tcBorders>
              <w:top w:val="nil"/>
              <w:left w:val="nil"/>
              <w:bottom w:val="single" w:sz="4" w:space="0" w:color="auto"/>
              <w:right w:val="single" w:sz="4" w:space="0" w:color="auto"/>
            </w:tcBorders>
            <w:noWrap/>
            <w:vAlign w:val="bottom"/>
            <w:hideMark/>
          </w:tcPr>
          <w:p w14:paraId="5F8E2BB8"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r>
      <w:tr w:rsidR="00347D7D" w:rsidRPr="00347D7D" w14:paraId="462723C9" w14:textId="77777777" w:rsidTr="00347D7D">
        <w:trPr>
          <w:trHeight w:val="300"/>
        </w:trPr>
        <w:tc>
          <w:tcPr>
            <w:tcW w:w="813" w:type="dxa"/>
            <w:tcBorders>
              <w:top w:val="nil"/>
              <w:left w:val="single" w:sz="4" w:space="0" w:color="auto"/>
              <w:bottom w:val="single" w:sz="4" w:space="0" w:color="auto"/>
              <w:right w:val="single" w:sz="4" w:space="0" w:color="auto"/>
            </w:tcBorders>
            <w:noWrap/>
            <w:vAlign w:val="bottom"/>
            <w:hideMark/>
          </w:tcPr>
          <w:p w14:paraId="0C08F58F"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61</w:t>
            </w:r>
          </w:p>
        </w:tc>
        <w:tc>
          <w:tcPr>
            <w:tcW w:w="1047" w:type="dxa"/>
            <w:tcBorders>
              <w:top w:val="nil"/>
              <w:left w:val="nil"/>
              <w:bottom w:val="single" w:sz="4" w:space="0" w:color="auto"/>
              <w:right w:val="single" w:sz="4" w:space="0" w:color="auto"/>
            </w:tcBorders>
            <w:noWrap/>
            <w:vAlign w:val="bottom"/>
            <w:hideMark/>
          </w:tcPr>
          <w:p w14:paraId="4EC11AEE"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61330E33"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c>
          <w:tcPr>
            <w:tcW w:w="1047" w:type="dxa"/>
            <w:tcBorders>
              <w:top w:val="nil"/>
              <w:left w:val="nil"/>
              <w:bottom w:val="single" w:sz="4" w:space="0" w:color="auto"/>
              <w:right w:val="single" w:sz="4" w:space="0" w:color="auto"/>
            </w:tcBorders>
            <w:noWrap/>
            <w:vAlign w:val="bottom"/>
            <w:hideMark/>
          </w:tcPr>
          <w:p w14:paraId="7EB4B063"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2</w:t>
            </w:r>
          </w:p>
        </w:tc>
        <w:tc>
          <w:tcPr>
            <w:tcW w:w="1047" w:type="dxa"/>
            <w:tcBorders>
              <w:top w:val="nil"/>
              <w:left w:val="nil"/>
              <w:bottom w:val="single" w:sz="4" w:space="0" w:color="auto"/>
              <w:right w:val="single" w:sz="4" w:space="0" w:color="auto"/>
            </w:tcBorders>
            <w:noWrap/>
            <w:vAlign w:val="bottom"/>
            <w:hideMark/>
          </w:tcPr>
          <w:p w14:paraId="74DFBB73"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r>
      <w:tr w:rsidR="00347D7D" w:rsidRPr="00347D7D" w14:paraId="3FDDC8BA" w14:textId="77777777" w:rsidTr="00347D7D">
        <w:trPr>
          <w:trHeight w:val="300"/>
        </w:trPr>
        <w:tc>
          <w:tcPr>
            <w:tcW w:w="813" w:type="dxa"/>
            <w:tcBorders>
              <w:top w:val="nil"/>
              <w:left w:val="single" w:sz="4" w:space="0" w:color="auto"/>
              <w:bottom w:val="single" w:sz="4" w:space="0" w:color="auto"/>
              <w:right w:val="single" w:sz="4" w:space="0" w:color="auto"/>
            </w:tcBorders>
            <w:noWrap/>
            <w:vAlign w:val="bottom"/>
            <w:hideMark/>
          </w:tcPr>
          <w:p w14:paraId="6694BD58"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62</w:t>
            </w:r>
          </w:p>
        </w:tc>
        <w:tc>
          <w:tcPr>
            <w:tcW w:w="1047" w:type="dxa"/>
            <w:tcBorders>
              <w:top w:val="nil"/>
              <w:left w:val="nil"/>
              <w:bottom w:val="single" w:sz="4" w:space="0" w:color="auto"/>
              <w:right w:val="single" w:sz="4" w:space="0" w:color="auto"/>
            </w:tcBorders>
            <w:noWrap/>
            <w:vAlign w:val="bottom"/>
            <w:hideMark/>
          </w:tcPr>
          <w:p w14:paraId="7330C550"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310E80EE"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1474EF79"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6513B398"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r>
      <w:tr w:rsidR="00347D7D" w:rsidRPr="00347D7D" w14:paraId="6426E50D" w14:textId="77777777" w:rsidTr="00347D7D">
        <w:trPr>
          <w:trHeight w:val="300"/>
        </w:trPr>
        <w:tc>
          <w:tcPr>
            <w:tcW w:w="813" w:type="dxa"/>
            <w:tcBorders>
              <w:top w:val="nil"/>
              <w:left w:val="single" w:sz="4" w:space="0" w:color="auto"/>
              <w:bottom w:val="single" w:sz="4" w:space="0" w:color="auto"/>
              <w:right w:val="single" w:sz="4" w:space="0" w:color="auto"/>
            </w:tcBorders>
            <w:noWrap/>
            <w:vAlign w:val="bottom"/>
            <w:hideMark/>
          </w:tcPr>
          <w:p w14:paraId="3A6A60BC"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63</w:t>
            </w:r>
          </w:p>
        </w:tc>
        <w:tc>
          <w:tcPr>
            <w:tcW w:w="1047" w:type="dxa"/>
            <w:tcBorders>
              <w:top w:val="nil"/>
              <w:left w:val="nil"/>
              <w:bottom w:val="single" w:sz="4" w:space="0" w:color="auto"/>
              <w:right w:val="single" w:sz="4" w:space="0" w:color="auto"/>
            </w:tcBorders>
            <w:noWrap/>
            <w:vAlign w:val="bottom"/>
            <w:hideMark/>
          </w:tcPr>
          <w:p w14:paraId="1E0DEBFC"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2</w:t>
            </w:r>
          </w:p>
        </w:tc>
        <w:tc>
          <w:tcPr>
            <w:tcW w:w="1047" w:type="dxa"/>
            <w:tcBorders>
              <w:top w:val="nil"/>
              <w:left w:val="nil"/>
              <w:bottom w:val="single" w:sz="4" w:space="0" w:color="auto"/>
              <w:right w:val="single" w:sz="4" w:space="0" w:color="auto"/>
            </w:tcBorders>
            <w:noWrap/>
            <w:vAlign w:val="bottom"/>
            <w:hideMark/>
          </w:tcPr>
          <w:p w14:paraId="1722D44D"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2E3758D4"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2</w:t>
            </w:r>
          </w:p>
        </w:tc>
        <w:tc>
          <w:tcPr>
            <w:tcW w:w="1047" w:type="dxa"/>
            <w:tcBorders>
              <w:top w:val="nil"/>
              <w:left w:val="nil"/>
              <w:bottom w:val="single" w:sz="4" w:space="0" w:color="auto"/>
              <w:right w:val="single" w:sz="4" w:space="0" w:color="auto"/>
            </w:tcBorders>
            <w:noWrap/>
            <w:vAlign w:val="bottom"/>
            <w:hideMark/>
          </w:tcPr>
          <w:p w14:paraId="1C57821A"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r>
      <w:tr w:rsidR="00347D7D" w:rsidRPr="00347D7D" w14:paraId="7D3706AB" w14:textId="77777777" w:rsidTr="00347D7D">
        <w:trPr>
          <w:trHeight w:val="300"/>
        </w:trPr>
        <w:tc>
          <w:tcPr>
            <w:tcW w:w="813" w:type="dxa"/>
            <w:tcBorders>
              <w:top w:val="nil"/>
              <w:left w:val="single" w:sz="4" w:space="0" w:color="auto"/>
              <w:bottom w:val="single" w:sz="4" w:space="0" w:color="auto"/>
              <w:right w:val="single" w:sz="4" w:space="0" w:color="auto"/>
            </w:tcBorders>
            <w:noWrap/>
            <w:vAlign w:val="bottom"/>
            <w:hideMark/>
          </w:tcPr>
          <w:p w14:paraId="432E1A1C"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64</w:t>
            </w:r>
          </w:p>
        </w:tc>
        <w:tc>
          <w:tcPr>
            <w:tcW w:w="1047" w:type="dxa"/>
            <w:tcBorders>
              <w:top w:val="nil"/>
              <w:left w:val="nil"/>
              <w:bottom w:val="single" w:sz="4" w:space="0" w:color="auto"/>
              <w:right w:val="single" w:sz="4" w:space="0" w:color="auto"/>
            </w:tcBorders>
            <w:noWrap/>
            <w:vAlign w:val="bottom"/>
            <w:hideMark/>
          </w:tcPr>
          <w:p w14:paraId="5AAC7DB6"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2</w:t>
            </w:r>
          </w:p>
        </w:tc>
        <w:tc>
          <w:tcPr>
            <w:tcW w:w="1047" w:type="dxa"/>
            <w:tcBorders>
              <w:top w:val="nil"/>
              <w:left w:val="nil"/>
              <w:bottom w:val="single" w:sz="4" w:space="0" w:color="auto"/>
              <w:right w:val="single" w:sz="4" w:space="0" w:color="auto"/>
            </w:tcBorders>
            <w:noWrap/>
            <w:vAlign w:val="bottom"/>
            <w:hideMark/>
          </w:tcPr>
          <w:p w14:paraId="265F8B48"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3A6F0CAB"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5145C8D9"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r>
      <w:tr w:rsidR="00347D7D" w:rsidRPr="00347D7D" w14:paraId="303C1DC8" w14:textId="77777777" w:rsidTr="00347D7D">
        <w:trPr>
          <w:trHeight w:val="300"/>
        </w:trPr>
        <w:tc>
          <w:tcPr>
            <w:tcW w:w="813" w:type="dxa"/>
            <w:tcBorders>
              <w:top w:val="nil"/>
              <w:left w:val="single" w:sz="4" w:space="0" w:color="auto"/>
              <w:bottom w:val="single" w:sz="4" w:space="0" w:color="auto"/>
              <w:right w:val="single" w:sz="4" w:space="0" w:color="auto"/>
            </w:tcBorders>
            <w:noWrap/>
            <w:vAlign w:val="bottom"/>
            <w:hideMark/>
          </w:tcPr>
          <w:p w14:paraId="4307C628"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65</w:t>
            </w:r>
          </w:p>
        </w:tc>
        <w:tc>
          <w:tcPr>
            <w:tcW w:w="1047" w:type="dxa"/>
            <w:tcBorders>
              <w:top w:val="nil"/>
              <w:left w:val="nil"/>
              <w:bottom w:val="single" w:sz="4" w:space="0" w:color="auto"/>
              <w:right w:val="single" w:sz="4" w:space="0" w:color="auto"/>
            </w:tcBorders>
            <w:noWrap/>
            <w:vAlign w:val="bottom"/>
            <w:hideMark/>
          </w:tcPr>
          <w:p w14:paraId="1C49C613"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c>
          <w:tcPr>
            <w:tcW w:w="1047" w:type="dxa"/>
            <w:tcBorders>
              <w:top w:val="nil"/>
              <w:left w:val="nil"/>
              <w:bottom w:val="single" w:sz="4" w:space="0" w:color="auto"/>
              <w:right w:val="single" w:sz="4" w:space="0" w:color="auto"/>
            </w:tcBorders>
            <w:noWrap/>
            <w:vAlign w:val="bottom"/>
            <w:hideMark/>
          </w:tcPr>
          <w:p w14:paraId="55407CB3"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25FCC8E7"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6DB412A4"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r>
      <w:tr w:rsidR="00347D7D" w:rsidRPr="00347D7D" w14:paraId="5B32B3AF" w14:textId="77777777" w:rsidTr="00347D7D">
        <w:trPr>
          <w:trHeight w:val="300"/>
        </w:trPr>
        <w:tc>
          <w:tcPr>
            <w:tcW w:w="813" w:type="dxa"/>
            <w:tcBorders>
              <w:top w:val="nil"/>
              <w:left w:val="single" w:sz="4" w:space="0" w:color="auto"/>
              <w:bottom w:val="single" w:sz="4" w:space="0" w:color="auto"/>
              <w:right w:val="single" w:sz="4" w:space="0" w:color="auto"/>
            </w:tcBorders>
            <w:noWrap/>
            <w:vAlign w:val="bottom"/>
            <w:hideMark/>
          </w:tcPr>
          <w:p w14:paraId="0D4F5368"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66</w:t>
            </w:r>
          </w:p>
        </w:tc>
        <w:tc>
          <w:tcPr>
            <w:tcW w:w="1047" w:type="dxa"/>
            <w:tcBorders>
              <w:top w:val="nil"/>
              <w:left w:val="nil"/>
              <w:bottom w:val="single" w:sz="4" w:space="0" w:color="auto"/>
              <w:right w:val="single" w:sz="4" w:space="0" w:color="auto"/>
            </w:tcBorders>
            <w:noWrap/>
            <w:vAlign w:val="bottom"/>
            <w:hideMark/>
          </w:tcPr>
          <w:p w14:paraId="373F76C7"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c>
          <w:tcPr>
            <w:tcW w:w="1047" w:type="dxa"/>
            <w:tcBorders>
              <w:top w:val="nil"/>
              <w:left w:val="nil"/>
              <w:bottom w:val="single" w:sz="4" w:space="0" w:color="auto"/>
              <w:right w:val="single" w:sz="4" w:space="0" w:color="auto"/>
            </w:tcBorders>
            <w:noWrap/>
            <w:vAlign w:val="bottom"/>
            <w:hideMark/>
          </w:tcPr>
          <w:p w14:paraId="18BC7A66"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c>
          <w:tcPr>
            <w:tcW w:w="1047" w:type="dxa"/>
            <w:tcBorders>
              <w:top w:val="nil"/>
              <w:left w:val="nil"/>
              <w:bottom w:val="single" w:sz="4" w:space="0" w:color="auto"/>
              <w:right w:val="single" w:sz="4" w:space="0" w:color="auto"/>
            </w:tcBorders>
            <w:noWrap/>
            <w:vAlign w:val="bottom"/>
            <w:hideMark/>
          </w:tcPr>
          <w:p w14:paraId="11B0672F"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c>
          <w:tcPr>
            <w:tcW w:w="1047" w:type="dxa"/>
            <w:tcBorders>
              <w:top w:val="nil"/>
              <w:left w:val="nil"/>
              <w:bottom w:val="single" w:sz="4" w:space="0" w:color="auto"/>
              <w:right w:val="single" w:sz="4" w:space="0" w:color="auto"/>
            </w:tcBorders>
            <w:noWrap/>
            <w:vAlign w:val="bottom"/>
            <w:hideMark/>
          </w:tcPr>
          <w:p w14:paraId="37733E88"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r>
      <w:tr w:rsidR="00347D7D" w:rsidRPr="00347D7D" w14:paraId="64DA3B71" w14:textId="77777777" w:rsidTr="00347D7D">
        <w:trPr>
          <w:trHeight w:val="300"/>
        </w:trPr>
        <w:tc>
          <w:tcPr>
            <w:tcW w:w="813" w:type="dxa"/>
            <w:tcBorders>
              <w:top w:val="nil"/>
              <w:left w:val="single" w:sz="4" w:space="0" w:color="auto"/>
              <w:bottom w:val="single" w:sz="4" w:space="0" w:color="auto"/>
              <w:right w:val="single" w:sz="4" w:space="0" w:color="auto"/>
            </w:tcBorders>
            <w:noWrap/>
            <w:vAlign w:val="bottom"/>
            <w:hideMark/>
          </w:tcPr>
          <w:p w14:paraId="432416F7"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67</w:t>
            </w:r>
          </w:p>
        </w:tc>
        <w:tc>
          <w:tcPr>
            <w:tcW w:w="1047" w:type="dxa"/>
            <w:tcBorders>
              <w:top w:val="nil"/>
              <w:left w:val="nil"/>
              <w:bottom w:val="single" w:sz="4" w:space="0" w:color="auto"/>
              <w:right w:val="single" w:sz="4" w:space="0" w:color="auto"/>
            </w:tcBorders>
            <w:noWrap/>
            <w:vAlign w:val="bottom"/>
            <w:hideMark/>
          </w:tcPr>
          <w:p w14:paraId="5A91EC21"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c>
          <w:tcPr>
            <w:tcW w:w="1047" w:type="dxa"/>
            <w:tcBorders>
              <w:top w:val="nil"/>
              <w:left w:val="nil"/>
              <w:bottom w:val="single" w:sz="4" w:space="0" w:color="auto"/>
              <w:right w:val="single" w:sz="4" w:space="0" w:color="auto"/>
            </w:tcBorders>
            <w:noWrap/>
            <w:vAlign w:val="bottom"/>
            <w:hideMark/>
          </w:tcPr>
          <w:p w14:paraId="2B1C8522"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c>
          <w:tcPr>
            <w:tcW w:w="1047" w:type="dxa"/>
            <w:tcBorders>
              <w:top w:val="nil"/>
              <w:left w:val="nil"/>
              <w:bottom w:val="single" w:sz="4" w:space="0" w:color="auto"/>
              <w:right w:val="single" w:sz="4" w:space="0" w:color="auto"/>
            </w:tcBorders>
            <w:noWrap/>
            <w:vAlign w:val="bottom"/>
            <w:hideMark/>
          </w:tcPr>
          <w:p w14:paraId="002C2659"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c>
          <w:tcPr>
            <w:tcW w:w="1047" w:type="dxa"/>
            <w:tcBorders>
              <w:top w:val="nil"/>
              <w:left w:val="nil"/>
              <w:bottom w:val="single" w:sz="4" w:space="0" w:color="auto"/>
              <w:right w:val="single" w:sz="4" w:space="0" w:color="auto"/>
            </w:tcBorders>
            <w:noWrap/>
            <w:vAlign w:val="bottom"/>
            <w:hideMark/>
          </w:tcPr>
          <w:p w14:paraId="38C7D244"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r>
      <w:tr w:rsidR="00347D7D" w:rsidRPr="00347D7D" w14:paraId="5697F430" w14:textId="77777777" w:rsidTr="00347D7D">
        <w:trPr>
          <w:trHeight w:val="300"/>
        </w:trPr>
        <w:tc>
          <w:tcPr>
            <w:tcW w:w="813" w:type="dxa"/>
            <w:tcBorders>
              <w:top w:val="nil"/>
              <w:left w:val="single" w:sz="4" w:space="0" w:color="auto"/>
              <w:bottom w:val="single" w:sz="4" w:space="0" w:color="auto"/>
              <w:right w:val="single" w:sz="4" w:space="0" w:color="auto"/>
            </w:tcBorders>
            <w:noWrap/>
            <w:vAlign w:val="bottom"/>
            <w:hideMark/>
          </w:tcPr>
          <w:p w14:paraId="232743E1"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68</w:t>
            </w:r>
          </w:p>
        </w:tc>
        <w:tc>
          <w:tcPr>
            <w:tcW w:w="1047" w:type="dxa"/>
            <w:tcBorders>
              <w:top w:val="nil"/>
              <w:left w:val="nil"/>
              <w:bottom w:val="single" w:sz="4" w:space="0" w:color="auto"/>
              <w:right w:val="single" w:sz="4" w:space="0" w:color="auto"/>
            </w:tcBorders>
            <w:noWrap/>
            <w:vAlign w:val="bottom"/>
            <w:hideMark/>
          </w:tcPr>
          <w:p w14:paraId="3463E2CF"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c>
          <w:tcPr>
            <w:tcW w:w="1047" w:type="dxa"/>
            <w:tcBorders>
              <w:top w:val="nil"/>
              <w:left w:val="nil"/>
              <w:bottom w:val="single" w:sz="4" w:space="0" w:color="auto"/>
              <w:right w:val="single" w:sz="4" w:space="0" w:color="auto"/>
            </w:tcBorders>
            <w:noWrap/>
            <w:vAlign w:val="bottom"/>
            <w:hideMark/>
          </w:tcPr>
          <w:p w14:paraId="7700F164"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c>
          <w:tcPr>
            <w:tcW w:w="1047" w:type="dxa"/>
            <w:tcBorders>
              <w:top w:val="nil"/>
              <w:left w:val="nil"/>
              <w:bottom w:val="single" w:sz="4" w:space="0" w:color="auto"/>
              <w:right w:val="single" w:sz="4" w:space="0" w:color="auto"/>
            </w:tcBorders>
            <w:noWrap/>
            <w:vAlign w:val="bottom"/>
            <w:hideMark/>
          </w:tcPr>
          <w:p w14:paraId="7A39937E"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c>
          <w:tcPr>
            <w:tcW w:w="1047" w:type="dxa"/>
            <w:tcBorders>
              <w:top w:val="nil"/>
              <w:left w:val="nil"/>
              <w:bottom w:val="single" w:sz="4" w:space="0" w:color="auto"/>
              <w:right w:val="single" w:sz="4" w:space="0" w:color="auto"/>
            </w:tcBorders>
            <w:noWrap/>
            <w:vAlign w:val="bottom"/>
            <w:hideMark/>
          </w:tcPr>
          <w:p w14:paraId="0DDC46E2"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r>
      <w:tr w:rsidR="00347D7D" w:rsidRPr="00347D7D" w14:paraId="43E52639" w14:textId="77777777" w:rsidTr="00347D7D">
        <w:trPr>
          <w:trHeight w:val="300"/>
        </w:trPr>
        <w:tc>
          <w:tcPr>
            <w:tcW w:w="813" w:type="dxa"/>
            <w:tcBorders>
              <w:top w:val="nil"/>
              <w:left w:val="single" w:sz="4" w:space="0" w:color="auto"/>
              <w:bottom w:val="single" w:sz="4" w:space="0" w:color="auto"/>
              <w:right w:val="single" w:sz="4" w:space="0" w:color="auto"/>
            </w:tcBorders>
            <w:noWrap/>
            <w:vAlign w:val="bottom"/>
            <w:hideMark/>
          </w:tcPr>
          <w:p w14:paraId="1E7FB619"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69</w:t>
            </w:r>
          </w:p>
        </w:tc>
        <w:tc>
          <w:tcPr>
            <w:tcW w:w="1047" w:type="dxa"/>
            <w:tcBorders>
              <w:top w:val="nil"/>
              <w:left w:val="nil"/>
              <w:bottom w:val="single" w:sz="4" w:space="0" w:color="auto"/>
              <w:right w:val="single" w:sz="4" w:space="0" w:color="auto"/>
            </w:tcBorders>
            <w:noWrap/>
            <w:vAlign w:val="bottom"/>
            <w:hideMark/>
          </w:tcPr>
          <w:p w14:paraId="24799CB3"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c>
          <w:tcPr>
            <w:tcW w:w="1047" w:type="dxa"/>
            <w:tcBorders>
              <w:top w:val="nil"/>
              <w:left w:val="nil"/>
              <w:bottom w:val="single" w:sz="4" w:space="0" w:color="auto"/>
              <w:right w:val="single" w:sz="4" w:space="0" w:color="auto"/>
            </w:tcBorders>
            <w:noWrap/>
            <w:vAlign w:val="bottom"/>
            <w:hideMark/>
          </w:tcPr>
          <w:p w14:paraId="687D3AAB"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c>
          <w:tcPr>
            <w:tcW w:w="1047" w:type="dxa"/>
            <w:tcBorders>
              <w:top w:val="nil"/>
              <w:left w:val="nil"/>
              <w:bottom w:val="single" w:sz="4" w:space="0" w:color="auto"/>
              <w:right w:val="single" w:sz="4" w:space="0" w:color="auto"/>
            </w:tcBorders>
            <w:noWrap/>
            <w:vAlign w:val="bottom"/>
            <w:hideMark/>
          </w:tcPr>
          <w:p w14:paraId="2740A271"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c>
          <w:tcPr>
            <w:tcW w:w="1047" w:type="dxa"/>
            <w:tcBorders>
              <w:top w:val="nil"/>
              <w:left w:val="nil"/>
              <w:bottom w:val="single" w:sz="4" w:space="0" w:color="auto"/>
              <w:right w:val="single" w:sz="4" w:space="0" w:color="auto"/>
            </w:tcBorders>
            <w:noWrap/>
            <w:vAlign w:val="bottom"/>
            <w:hideMark/>
          </w:tcPr>
          <w:p w14:paraId="75A4873D"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r>
      <w:tr w:rsidR="00347D7D" w:rsidRPr="00347D7D" w14:paraId="49CD323A" w14:textId="77777777" w:rsidTr="00347D7D">
        <w:trPr>
          <w:trHeight w:val="300"/>
        </w:trPr>
        <w:tc>
          <w:tcPr>
            <w:tcW w:w="813" w:type="dxa"/>
            <w:tcBorders>
              <w:top w:val="nil"/>
              <w:left w:val="single" w:sz="4" w:space="0" w:color="auto"/>
              <w:bottom w:val="single" w:sz="4" w:space="0" w:color="auto"/>
              <w:right w:val="single" w:sz="4" w:space="0" w:color="auto"/>
            </w:tcBorders>
            <w:noWrap/>
            <w:vAlign w:val="bottom"/>
            <w:hideMark/>
          </w:tcPr>
          <w:p w14:paraId="48F8244F"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70</w:t>
            </w:r>
          </w:p>
        </w:tc>
        <w:tc>
          <w:tcPr>
            <w:tcW w:w="1047" w:type="dxa"/>
            <w:tcBorders>
              <w:top w:val="nil"/>
              <w:left w:val="nil"/>
              <w:bottom w:val="single" w:sz="4" w:space="0" w:color="auto"/>
              <w:right w:val="single" w:sz="4" w:space="0" w:color="auto"/>
            </w:tcBorders>
            <w:noWrap/>
            <w:vAlign w:val="bottom"/>
            <w:hideMark/>
          </w:tcPr>
          <w:p w14:paraId="7295CF1A"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c>
          <w:tcPr>
            <w:tcW w:w="1047" w:type="dxa"/>
            <w:tcBorders>
              <w:top w:val="nil"/>
              <w:left w:val="nil"/>
              <w:bottom w:val="single" w:sz="4" w:space="0" w:color="auto"/>
              <w:right w:val="single" w:sz="4" w:space="0" w:color="auto"/>
            </w:tcBorders>
            <w:noWrap/>
            <w:vAlign w:val="bottom"/>
            <w:hideMark/>
          </w:tcPr>
          <w:p w14:paraId="78370191"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c>
          <w:tcPr>
            <w:tcW w:w="1047" w:type="dxa"/>
            <w:tcBorders>
              <w:top w:val="nil"/>
              <w:left w:val="nil"/>
              <w:bottom w:val="single" w:sz="4" w:space="0" w:color="auto"/>
              <w:right w:val="single" w:sz="4" w:space="0" w:color="auto"/>
            </w:tcBorders>
            <w:noWrap/>
            <w:vAlign w:val="bottom"/>
            <w:hideMark/>
          </w:tcPr>
          <w:p w14:paraId="714411E2"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c>
          <w:tcPr>
            <w:tcW w:w="1047" w:type="dxa"/>
            <w:tcBorders>
              <w:top w:val="nil"/>
              <w:left w:val="nil"/>
              <w:bottom w:val="single" w:sz="4" w:space="0" w:color="auto"/>
              <w:right w:val="single" w:sz="4" w:space="0" w:color="auto"/>
            </w:tcBorders>
            <w:noWrap/>
            <w:vAlign w:val="bottom"/>
            <w:hideMark/>
          </w:tcPr>
          <w:p w14:paraId="5B6EEED4"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r>
      <w:tr w:rsidR="00347D7D" w:rsidRPr="00347D7D" w14:paraId="535949AE" w14:textId="77777777" w:rsidTr="00347D7D">
        <w:trPr>
          <w:trHeight w:val="300"/>
        </w:trPr>
        <w:tc>
          <w:tcPr>
            <w:tcW w:w="813" w:type="dxa"/>
            <w:tcBorders>
              <w:top w:val="nil"/>
              <w:left w:val="single" w:sz="4" w:space="0" w:color="auto"/>
              <w:bottom w:val="single" w:sz="4" w:space="0" w:color="auto"/>
              <w:right w:val="single" w:sz="4" w:space="0" w:color="auto"/>
            </w:tcBorders>
            <w:noWrap/>
            <w:vAlign w:val="bottom"/>
            <w:hideMark/>
          </w:tcPr>
          <w:p w14:paraId="600CB488"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71</w:t>
            </w:r>
          </w:p>
        </w:tc>
        <w:tc>
          <w:tcPr>
            <w:tcW w:w="1047" w:type="dxa"/>
            <w:tcBorders>
              <w:top w:val="nil"/>
              <w:left w:val="nil"/>
              <w:bottom w:val="single" w:sz="4" w:space="0" w:color="auto"/>
              <w:right w:val="single" w:sz="4" w:space="0" w:color="auto"/>
            </w:tcBorders>
            <w:noWrap/>
            <w:vAlign w:val="bottom"/>
            <w:hideMark/>
          </w:tcPr>
          <w:p w14:paraId="6276C0F6"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1</w:t>
            </w:r>
          </w:p>
        </w:tc>
        <w:tc>
          <w:tcPr>
            <w:tcW w:w="1047" w:type="dxa"/>
            <w:tcBorders>
              <w:top w:val="nil"/>
              <w:left w:val="nil"/>
              <w:bottom w:val="single" w:sz="4" w:space="0" w:color="auto"/>
              <w:right w:val="single" w:sz="4" w:space="0" w:color="auto"/>
            </w:tcBorders>
            <w:noWrap/>
            <w:vAlign w:val="bottom"/>
            <w:hideMark/>
          </w:tcPr>
          <w:p w14:paraId="00D58B5E"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c>
          <w:tcPr>
            <w:tcW w:w="1047" w:type="dxa"/>
            <w:tcBorders>
              <w:top w:val="nil"/>
              <w:left w:val="nil"/>
              <w:bottom w:val="single" w:sz="4" w:space="0" w:color="auto"/>
              <w:right w:val="single" w:sz="4" w:space="0" w:color="auto"/>
            </w:tcBorders>
            <w:noWrap/>
            <w:vAlign w:val="bottom"/>
            <w:hideMark/>
          </w:tcPr>
          <w:p w14:paraId="1B503B24"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6FF98B13"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r>
      <w:tr w:rsidR="00347D7D" w:rsidRPr="00347D7D" w14:paraId="10A87983" w14:textId="77777777" w:rsidTr="00347D7D">
        <w:trPr>
          <w:trHeight w:val="300"/>
        </w:trPr>
        <w:tc>
          <w:tcPr>
            <w:tcW w:w="813" w:type="dxa"/>
            <w:tcBorders>
              <w:top w:val="nil"/>
              <w:left w:val="single" w:sz="4" w:space="0" w:color="auto"/>
              <w:bottom w:val="single" w:sz="4" w:space="0" w:color="auto"/>
              <w:right w:val="single" w:sz="4" w:space="0" w:color="auto"/>
            </w:tcBorders>
            <w:noWrap/>
            <w:vAlign w:val="bottom"/>
            <w:hideMark/>
          </w:tcPr>
          <w:p w14:paraId="236C7E7D"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72</w:t>
            </w:r>
          </w:p>
        </w:tc>
        <w:tc>
          <w:tcPr>
            <w:tcW w:w="1047" w:type="dxa"/>
            <w:tcBorders>
              <w:top w:val="nil"/>
              <w:left w:val="nil"/>
              <w:bottom w:val="single" w:sz="4" w:space="0" w:color="auto"/>
              <w:right w:val="single" w:sz="4" w:space="0" w:color="auto"/>
            </w:tcBorders>
            <w:noWrap/>
            <w:vAlign w:val="bottom"/>
            <w:hideMark/>
          </w:tcPr>
          <w:p w14:paraId="143D58EE"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c>
          <w:tcPr>
            <w:tcW w:w="1047" w:type="dxa"/>
            <w:tcBorders>
              <w:top w:val="nil"/>
              <w:left w:val="nil"/>
              <w:bottom w:val="single" w:sz="4" w:space="0" w:color="auto"/>
              <w:right w:val="single" w:sz="4" w:space="0" w:color="auto"/>
            </w:tcBorders>
            <w:noWrap/>
            <w:vAlign w:val="bottom"/>
            <w:hideMark/>
          </w:tcPr>
          <w:p w14:paraId="10895BEF"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c>
          <w:tcPr>
            <w:tcW w:w="1047" w:type="dxa"/>
            <w:tcBorders>
              <w:top w:val="nil"/>
              <w:left w:val="nil"/>
              <w:bottom w:val="single" w:sz="4" w:space="0" w:color="auto"/>
              <w:right w:val="single" w:sz="4" w:space="0" w:color="auto"/>
            </w:tcBorders>
            <w:noWrap/>
            <w:vAlign w:val="bottom"/>
            <w:hideMark/>
          </w:tcPr>
          <w:p w14:paraId="00989F84"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c>
          <w:tcPr>
            <w:tcW w:w="1047" w:type="dxa"/>
            <w:tcBorders>
              <w:top w:val="nil"/>
              <w:left w:val="nil"/>
              <w:bottom w:val="single" w:sz="4" w:space="0" w:color="auto"/>
              <w:right w:val="single" w:sz="4" w:space="0" w:color="auto"/>
            </w:tcBorders>
            <w:noWrap/>
            <w:vAlign w:val="bottom"/>
            <w:hideMark/>
          </w:tcPr>
          <w:p w14:paraId="7A2C4D90"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r>
      <w:tr w:rsidR="00347D7D" w:rsidRPr="00347D7D" w14:paraId="272A68C9" w14:textId="77777777" w:rsidTr="00347D7D">
        <w:trPr>
          <w:trHeight w:val="300"/>
        </w:trPr>
        <w:tc>
          <w:tcPr>
            <w:tcW w:w="813" w:type="dxa"/>
            <w:tcBorders>
              <w:top w:val="nil"/>
              <w:left w:val="single" w:sz="4" w:space="0" w:color="auto"/>
              <w:bottom w:val="single" w:sz="4" w:space="0" w:color="auto"/>
              <w:right w:val="single" w:sz="4" w:space="0" w:color="auto"/>
            </w:tcBorders>
            <w:noWrap/>
            <w:vAlign w:val="bottom"/>
            <w:hideMark/>
          </w:tcPr>
          <w:p w14:paraId="2A4A60B2"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73</w:t>
            </w:r>
          </w:p>
        </w:tc>
        <w:tc>
          <w:tcPr>
            <w:tcW w:w="1047" w:type="dxa"/>
            <w:tcBorders>
              <w:top w:val="nil"/>
              <w:left w:val="nil"/>
              <w:bottom w:val="single" w:sz="4" w:space="0" w:color="auto"/>
              <w:right w:val="single" w:sz="4" w:space="0" w:color="auto"/>
            </w:tcBorders>
            <w:noWrap/>
            <w:vAlign w:val="bottom"/>
            <w:hideMark/>
          </w:tcPr>
          <w:p w14:paraId="026C58CC"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c>
          <w:tcPr>
            <w:tcW w:w="1047" w:type="dxa"/>
            <w:tcBorders>
              <w:top w:val="nil"/>
              <w:left w:val="nil"/>
              <w:bottom w:val="single" w:sz="4" w:space="0" w:color="auto"/>
              <w:right w:val="single" w:sz="4" w:space="0" w:color="auto"/>
            </w:tcBorders>
            <w:noWrap/>
            <w:vAlign w:val="bottom"/>
            <w:hideMark/>
          </w:tcPr>
          <w:p w14:paraId="11972C34"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c>
          <w:tcPr>
            <w:tcW w:w="1047" w:type="dxa"/>
            <w:tcBorders>
              <w:top w:val="nil"/>
              <w:left w:val="nil"/>
              <w:bottom w:val="single" w:sz="4" w:space="0" w:color="auto"/>
              <w:right w:val="single" w:sz="4" w:space="0" w:color="auto"/>
            </w:tcBorders>
            <w:noWrap/>
            <w:vAlign w:val="bottom"/>
            <w:hideMark/>
          </w:tcPr>
          <w:p w14:paraId="6F87932B"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c>
          <w:tcPr>
            <w:tcW w:w="1047" w:type="dxa"/>
            <w:tcBorders>
              <w:top w:val="nil"/>
              <w:left w:val="nil"/>
              <w:bottom w:val="single" w:sz="4" w:space="0" w:color="auto"/>
              <w:right w:val="single" w:sz="4" w:space="0" w:color="auto"/>
            </w:tcBorders>
            <w:noWrap/>
            <w:vAlign w:val="bottom"/>
            <w:hideMark/>
          </w:tcPr>
          <w:p w14:paraId="3F25C604"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r>
      <w:tr w:rsidR="00347D7D" w:rsidRPr="00347D7D" w14:paraId="53CEC42A" w14:textId="77777777" w:rsidTr="00347D7D">
        <w:trPr>
          <w:trHeight w:val="300"/>
        </w:trPr>
        <w:tc>
          <w:tcPr>
            <w:tcW w:w="813" w:type="dxa"/>
            <w:tcBorders>
              <w:top w:val="nil"/>
              <w:left w:val="single" w:sz="4" w:space="0" w:color="auto"/>
              <w:bottom w:val="single" w:sz="4" w:space="0" w:color="auto"/>
              <w:right w:val="single" w:sz="4" w:space="0" w:color="auto"/>
            </w:tcBorders>
            <w:noWrap/>
            <w:vAlign w:val="bottom"/>
            <w:hideMark/>
          </w:tcPr>
          <w:p w14:paraId="2102BEFD"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74</w:t>
            </w:r>
          </w:p>
        </w:tc>
        <w:tc>
          <w:tcPr>
            <w:tcW w:w="1047" w:type="dxa"/>
            <w:tcBorders>
              <w:top w:val="nil"/>
              <w:left w:val="nil"/>
              <w:bottom w:val="single" w:sz="4" w:space="0" w:color="auto"/>
              <w:right w:val="single" w:sz="4" w:space="0" w:color="auto"/>
            </w:tcBorders>
            <w:noWrap/>
            <w:vAlign w:val="bottom"/>
            <w:hideMark/>
          </w:tcPr>
          <w:p w14:paraId="0165ACD5"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34A40E58"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14C70AD5"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c>
          <w:tcPr>
            <w:tcW w:w="1047" w:type="dxa"/>
            <w:tcBorders>
              <w:top w:val="nil"/>
              <w:left w:val="nil"/>
              <w:bottom w:val="single" w:sz="4" w:space="0" w:color="auto"/>
              <w:right w:val="single" w:sz="4" w:space="0" w:color="auto"/>
            </w:tcBorders>
            <w:noWrap/>
            <w:vAlign w:val="bottom"/>
            <w:hideMark/>
          </w:tcPr>
          <w:p w14:paraId="32F74996"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r>
      <w:tr w:rsidR="00347D7D" w:rsidRPr="00347D7D" w14:paraId="2954441F" w14:textId="77777777" w:rsidTr="00347D7D">
        <w:trPr>
          <w:trHeight w:val="300"/>
        </w:trPr>
        <w:tc>
          <w:tcPr>
            <w:tcW w:w="813" w:type="dxa"/>
            <w:tcBorders>
              <w:top w:val="nil"/>
              <w:left w:val="single" w:sz="4" w:space="0" w:color="auto"/>
              <w:bottom w:val="single" w:sz="4" w:space="0" w:color="auto"/>
              <w:right w:val="single" w:sz="4" w:space="0" w:color="auto"/>
            </w:tcBorders>
            <w:noWrap/>
            <w:vAlign w:val="bottom"/>
            <w:hideMark/>
          </w:tcPr>
          <w:p w14:paraId="3E485816"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75</w:t>
            </w:r>
          </w:p>
        </w:tc>
        <w:tc>
          <w:tcPr>
            <w:tcW w:w="1047" w:type="dxa"/>
            <w:tcBorders>
              <w:top w:val="nil"/>
              <w:left w:val="nil"/>
              <w:bottom w:val="single" w:sz="4" w:space="0" w:color="auto"/>
              <w:right w:val="single" w:sz="4" w:space="0" w:color="auto"/>
            </w:tcBorders>
            <w:noWrap/>
            <w:vAlign w:val="bottom"/>
            <w:hideMark/>
          </w:tcPr>
          <w:p w14:paraId="78681776"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c>
          <w:tcPr>
            <w:tcW w:w="1047" w:type="dxa"/>
            <w:tcBorders>
              <w:top w:val="nil"/>
              <w:left w:val="nil"/>
              <w:bottom w:val="single" w:sz="4" w:space="0" w:color="auto"/>
              <w:right w:val="single" w:sz="4" w:space="0" w:color="auto"/>
            </w:tcBorders>
            <w:noWrap/>
            <w:vAlign w:val="bottom"/>
            <w:hideMark/>
          </w:tcPr>
          <w:p w14:paraId="4C58F10B"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c>
          <w:tcPr>
            <w:tcW w:w="1047" w:type="dxa"/>
            <w:tcBorders>
              <w:top w:val="nil"/>
              <w:left w:val="nil"/>
              <w:bottom w:val="single" w:sz="4" w:space="0" w:color="auto"/>
              <w:right w:val="single" w:sz="4" w:space="0" w:color="auto"/>
            </w:tcBorders>
            <w:noWrap/>
            <w:vAlign w:val="bottom"/>
            <w:hideMark/>
          </w:tcPr>
          <w:p w14:paraId="0B24117C"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c>
          <w:tcPr>
            <w:tcW w:w="1047" w:type="dxa"/>
            <w:tcBorders>
              <w:top w:val="nil"/>
              <w:left w:val="nil"/>
              <w:bottom w:val="single" w:sz="4" w:space="0" w:color="auto"/>
              <w:right w:val="single" w:sz="4" w:space="0" w:color="auto"/>
            </w:tcBorders>
            <w:noWrap/>
            <w:vAlign w:val="bottom"/>
            <w:hideMark/>
          </w:tcPr>
          <w:p w14:paraId="01BF7766"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r>
      <w:tr w:rsidR="00347D7D" w:rsidRPr="00347D7D" w14:paraId="145354C3" w14:textId="77777777" w:rsidTr="00347D7D">
        <w:trPr>
          <w:trHeight w:val="300"/>
        </w:trPr>
        <w:tc>
          <w:tcPr>
            <w:tcW w:w="813" w:type="dxa"/>
            <w:tcBorders>
              <w:top w:val="nil"/>
              <w:left w:val="single" w:sz="4" w:space="0" w:color="auto"/>
              <w:bottom w:val="single" w:sz="4" w:space="0" w:color="auto"/>
              <w:right w:val="single" w:sz="4" w:space="0" w:color="auto"/>
            </w:tcBorders>
            <w:noWrap/>
            <w:vAlign w:val="bottom"/>
            <w:hideMark/>
          </w:tcPr>
          <w:p w14:paraId="20C6185B"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76</w:t>
            </w:r>
          </w:p>
        </w:tc>
        <w:tc>
          <w:tcPr>
            <w:tcW w:w="1047" w:type="dxa"/>
            <w:tcBorders>
              <w:top w:val="nil"/>
              <w:left w:val="nil"/>
              <w:bottom w:val="single" w:sz="4" w:space="0" w:color="auto"/>
              <w:right w:val="single" w:sz="4" w:space="0" w:color="auto"/>
            </w:tcBorders>
            <w:noWrap/>
            <w:vAlign w:val="bottom"/>
            <w:hideMark/>
          </w:tcPr>
          <w:p w14:paraId="6AA1234A"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c>
          <w:tcPr>
            <w:tcW w:w="1047" w:type="dxa"/>
            <w:tcBorders>
              <w:top w:val="nil"/>
              <w:left w:val="nil"/>
              <w:bottom w:val="single" w:sz="4" w:space="0" w:color="auto"/>
              <w:right w:val="single" w:sz="4" w:space="0" w:color="auto"/>
            </w:tcBorders>
            <w:noWrap/>
            <w:vAlign w:val="bottom"/>
            <w:hideMark/>
          </w:tcPr>
          <w:p w14:paraId="42D3AB9E"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c>
          <w:tcPr>
            <w:tcW w:w="1047" w:type="dxa"/>
            <w:tcBorders>
              <w:top w:val="nil"/>
              <w:left w:val="nil"/>
              <w:bottom w:val="single" w:sz="4" w:space="0" w:color="auto"/>
              <w:right w:val="single" w:sz="4" w:space="0" w:color="auto"/>
            </w:tcBorders>
            <w:noWrap/>
            <w:vAlign w:val="bottom"/>
            <w:hideMark/>
          </w:tcPr>
          <w:p w14:paraId="4D6BAF27"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c>
          <w:tcPr>
            <w:tcW w:w="1047" w:type="dxa"/>
            <w:tcBorders>
              <w:top w:val="nil"/>
              <w:left w:val="nil"/>
              <w:bottom w:val="single" w:sz="4" w:space="0" w:color="auto"/>
              <w:right w:val="single" w:sz="4" w:space="0" w:color="auto"/>
            </w:tcBorders>
            <w:noWrap/>
            <w:vAlign w:val="bottom"/>
            <w:hideMark/>
          </w:tcPr>
          <w:p w14:paraId="372B5471"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r>
      <w:tr w:rsidR="00347D7D" w:rsidRPr="00347D7D" w14:paraId="74659ABA" w14:textId="77777777" w:rsidTr="00347D7D">
        <w:trPr>
          <w:trHeight w:val="300"/>
        </w:trPr>
        <w:tc>
          <w:tcPr>
            <w:tcW w:w="813" w:type="dxa"/>
            <w:tcBorders>
              <w:top w:val="nil"/>
              <w:left w:val="single" w:sz="4" w:space="0" w:color="auto"/>
              <w:bottom w:val="single" w:sz="4" w:space="0" w:color="auto"/>
              <w:right w:val="single" w:sz="4" w:space="0" w:color="auto"/>
            </w:tcBorders>
            <w:noWrap/>
            <w:vAlign w:val="bottom"/>
            <w:hideMark/>
          </w:tcPr>
          <w:p w14:paraId="5BE76AEB"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77</w:t>
            </w:r>
          </w:p>
        </w:tc>
        <w:tc>
          <w:tcPr>
            <w:tcW w:w="1047" w:type="dxa"/>
            <w:tcBorders>
              <w:top w:val="nil"/>
              <w:left w:val="nil"/>
              <w:bottom w:val="single" w:sz="4" w:space="0" w:color="auto"/>
              <w:right w:val="single" w:sz="4" w:space="0" w:color="auto"/>
            </w:tcBorders>
            <w:noWrap/>
            <w:vAlign w:val="bottom"/>
            <w:hideMark/>
          </w:tcPr>
          <w:p w14:paraId="57FDAE68"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3A18C158"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62BE2695"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33DB0543"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r>
      <w:tr w:rsidR="00347D7D" w:rsidRPr="00347D7D" w14:paraId="482D61CA" w14:textId="77777777" w:rsidTr="00347D7D">
        <w:trPr>
          <w:trHeight w:val="300"/>
        </w:trPr>
        <w:tc>
          <w:tcPr>
            <w:tcW w:w="813" w:type="dxa"/>
            <w:tcBorders>
              <w:top w:val="nil"/>
              <w:left w:val="single" w:sz="4" w:space="0" w:color="auto"/>
              <w:bottom w:val="single" w:sz="4" w:space="0" w:color="auto"/>
              <w:right w:val="single" w:sz="4" w:space="0" w:color="auto"/>
            </w:tcBorders>
            <w:noWrap/>
            <w:vAlign w:val="bottom"/>
            <w:hideMark/>
          </w:tcPr>
          <w:p w14:paraId="78EDC508"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78</w:t>
            </w:r>
          </w:p>
        </w:tc>
        <w:tc>
          <w:tcPr>
            <w:tcW w:w="1047" w:type="dxa"/>
            <w:tcBorders>
              <w:top w:val="nil"/>
              <w:left w:val="nil"/>
              <w:bottom w:val="single" w:sz="4" w:space="0" w:color="auto"/>
              <w:right w:val="single" w:sz="4" w:space="0" w:color="auto"/>
            </w:tcBorders>
            <w:noWrap/>
            <w:vAlign w:val="bottom"/>
            <w:hideMark/>
          </w:tcPr>
          <w:p w14:paraId="54ACC0A9"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c>
          <w:tcPr>
            <w:tcW w:w="1047" w:type="dxa"/>
            <w:tcBorders>
              <w:top w:val="nil"/>
              <w:left w:val="nil"/>
              <w:bottom w:val="single" w:sz="4" w:space="0" w:color="auto"/>
              <w:right w:val="single" w:sz="4" w:space="0" w:color="auto"/>
            </w:tcBorders>
            <w:noWrap/>
            <w:vAlign w:val="bottom"/>
            <w:hideMark/>
          </w:tcPr>
          <w:p w14:paraId="0267FDDF"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c>
          <w:tcPr>
            <w:tcW w:w="1047" w:type="dxa"/>
            <w:tcBorders>
              <w:top w:val="nil"/>
              <w:left w:val="nil"/>
              <w:bottom w:val="single" w:sz="4" w:space="0" w:color="auto"/>
              <w:right w:val="single" w:sz="4" w:space="0" w:color="auto"/>
            </w:tcBorders>
            <w:noWrap/>
            <w:vAlign w:val="bottom"/>
            <w:hideMark/>
          </w:tcPr>
          <w:p w14:paraId="6A830BC2"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c>
          <w:tcPr>
            <w:tcW w:w="1047" w:type="dxa"/>
            <w:tcBorders>
              <w:top w:val="nil"/>
              <w:left w:val="nil"/>
              <w:bottom w:val="single" w:sz="4" w:space="0" w:color="auto"/>
              <w:right w:val="single" w:sz="4" w:space="0" w:color="auto"/>
            </w:tcBorders>
            <w:noWrap/>
            <w:vAlign w:val="bottom"/>
            <w:hideMark/>
          </w:tcPr>
          <w:p w14:paraId="4066F0B7"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r>
      <w:tr w:rsidR="00347D7D" w:rsidRPr="00347D7D" w14:paraId="19575FB7" w14:textId="77777777" w:rsidTr="00347D7D">
        <w:trPr>
          <w:trHeight w:val="300"/>
        </w:trPr>
        <w:tc>
          <w:tcPr>
            <w:tcW w:w="813" w:type="dxa"/>
            <w:tcBorders>
              <w:top w:val="nil"/>
              <w:left w:val="single" w:sz="4" w:space="0" w:color="auto"/>
              <w:bottom w:val="single" w:sz="4" w:space="0" w:color="auto"/>
              <w:right w:val="single" w:sz="4" w:space="0" w:color="auto"/>
            </w:tcBorders>
            <w:noWrap/>
            <w:vAlign w:val="bottom"/>
            <w:hideMark/>
          </w:tcPr>
          <w:p w14:paraId="100D5CE6"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79</w:t>
            </w:r>
          </w:p>
        </w:tc>
        <w:tc>
          <w:tcPr>
            <w:tcW w:w="1047" w:type="dxa"/>
            <w:tcBorders>
              <w:top w:val="nil"/>
              <w:left w:val="nil"/>
              <w:bottom w:val="single" w:sz="4" w:space="0" w:color="auto"/>
              <w:right w:val="single" w:sz="4" w:space="0" w:color="auto"/>
            </w:tcBorders>
            <w:noWrap/>
            <w:vAlign w:val="bottom"/>
            <w:hideMark/>
          </w:tcPr>
          <w:p w14:paraId="6BB1A736"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1968C3A5"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c>
          <w:tcPr>
            <w:tcW w:w="1047" w:type="dxa"/>
            <w:tcBorders>
              <w:top w:val="nil"/>
              <w:left w:val="nil"/>
              <w:bottom w:val="single" w:sz="4" w:space="0" w:color="auto"/>
              <w:right w:val="single" w:sz="4" w:space="0" w:color="auto"/>
            </w:tcBorders>
            <w:noWrap/>
            <w:vAlign w:val="bottom"/>
            <w:hideMark/>
          </w:tcPr>
          <w:p w14:paraId="632662B0"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c>
          <w:tcPr>
            <w:tcW w:w="1047" w:type="dxa"/>
            <w:tcBorders>
              <w:top w:val="nil"/>
              <w:left w:val="nil"/>
              <w:bottom w:val="single" w:sz="4" w:space="0" w:color="auto"/>
              <w:right w:val="single" w:sz="4" w:space="0" w:color="auto"/>
            </w:tcBorders>
            <w:noWrap/>
            <w:vAlign w:val="bottom"/>
            <w:hideMark/>
          </w:tcPr>
          <w:p w14:paraId="52A4DA4B"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r>
      <w:tr w:rsidR="00347D7D" w:rsidRPr="00347D7D" w14:paraId="43A3BA0A" w14:textId="77777777" w:rsidTr="00347D7D">
        <w:trPr>
          <w:trHeight w:val="300"/>
        </w:trPr>
        <w:tc>
          <w:tcPr>
            <w:tcW w:w="813" w:type="dxa"/>
            <w:tcBorders>
              <w:top w:val="nil"/>
              <w:left w:val="single" w:sz="4" w:space="0" w:color="auto"/>
              <w:bottom w:val="single" w:sz="4" w:space="0" w:color="auto"/>
              <w:right w:val="single" w:sz="4" w:space="0" w:color="auto"/>
            </w:tcBorders>
            <w:noWrap/>
            <w:vAlign w:val="bottom"/>
            <w:hideMark/>
          </w:tcPr>
          <w:p w14:paraId="47FFBB9C"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80</w:t>
            </w:r>
          </w:p>
        </w:tc>
        <w:tc>
          <w:tcPr>
            <w:tcW w:w="1047" w:type="dxa"/>
            <w:tcBorders>
              <w:top w:val="nil"/>
              <w:left w:val="nil"/>
              <w:bottom w:val="single" w:sz="4" w:space="0" w:color="auto"/>
              <w:right w:val="single" w:sz="4" w:space="0" w:color="auto"/>
            </w:tcBorders>
            <w:noWrap/>
            <w:vAlign w:val="bottom"/>
            <w:hideMark/>
          </w:tcPr>
          <w:p w14:paraId="38CD1821"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2F237644"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7E7CE518"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186DB41F"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r>
      <w:tr w:rsidR="00347D7D" w:rsidRPr="00347D7D" w14:paraId="2EBC516C" w14:textId="77777777" w:rsidTr="00347D7D">
        <w:trPr>
          <w:trHeight w:val="300"/>
        </w:trPr>
        <w:tc>
          <w:tcPr>
            <w:tcW w:w="813" w:type="dxa"/>
            <w:tcBorders>
              <w:top w:val="nil"/>
              <w:left w:val="single" w:sz="4" w:space="0" w:color="auto"/>
              <w:bottom w:val="single" w:sz="4" w:space="0" w:color="auto"/>
              <w:right w:val="single" w:sz="4" w:space="0" w:color="auto"/>
            </w:tcBorders>
            <w:noWrap/>
            <w:vAlign w:val="bottom"/>
            <w:hideMark/>
          </w:tcPr>
          <w:p w14:paraId="7B24F4FC"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81</w:t>
            </w:r>
          </w:p>
        </w:tc>
        <w:tc>
          <w:tcPr>
            <w:tcW w:w="1047" w:type="dxa"/>
            <w:tcBorders>
              <w:top w:val="nil"/>
              <w:left w:val="nil"/>
              <w:bottom w:val="single" w:sz="4" w:space="0" w:color="auto"/>
              <w:right w:val="single" w:sz="4" w:space="0" w:color="auto"/>
            </w:tcBorders>
            <w:noWrap/>
            <w:vAlign w:val="bottom"/>
            <w:hideMark/>
          </w:tcPr>
          <w:p w14:paraId="53D76234"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c>
          <w:tcPr>
            <w:tcW w:w="1047" w:type="dxa"/>
            <w:tcBorders>
              <w:top w:val="nil"/>
              <w:left w:val="nil"/>
              <w:bottom w:val="single" w:sz="4" w:space="0" w:color="auto"/>
              <w:right w:val="single" w:sz="4" w:space="0" w:color="auto"/>
            </w:tcBorders>
            <w:noWrap/>
            <w:vAlign w:val="bottom"/>
            <w:hideMark/>
          </w:tcPr>
          <w:p w14:paraId="08DF4C12"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79760695"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3FE77D3D"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r>
      <w:tr w:rsidR="00347D7D" w:rsidRPr="00347D7D" w14:paraId="5B90EAC3" w14:textId="77777777" w:rsidTr="00347D7D">
        <w:trPr>
          <w:trHeight w:val="300"/>
        </w:trPr>
        <w:tc>
          <w:tcPr>
            <w:tcW w:w="813" w:type="dxa"/>
            <w:tcBorders>
              <w:top w:val="nil"/>
              <w:left w:val="single" w:sz="4" w:space="0" w:color="auto"/>
              <w:bottom w:val="single" w:sz="4" w:space="0" w:color="auto"/>
              <w:right w:val="single" w:sz="4" w:space="0" w:color="auto"/>
            </w:tcBorders>
            <w:noWrap/>
            <w:vAlign w:val="bottom"/>
            <w:hideMark/>
          </w:tcPr>
          <w:p w14:paraId="098C61EC"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82</w:t>
            </w:r>
          </w:p>
        </w:tc>
        <w:tc>
          <w:tcPr>
            <w:tcW w:w="1047" w:type="dxa"/>
            <w:tcBorders>
              <w:top w:val="nil"/>
              <w:left w:val="nil"/>
              <w:bottom w:val="single" w:sz="4" w:space="0" w:color="auto"/>
              <w:right w:val="single" w:sz="4" w:space="0" w:color="auto"/>
            </w:tcBorders>
            <w:noWrap/>
            <w:vAlign w:val="bottom"/>
            <w:hideMark/>
          </w:tcPr>
          <w:p w14:paraId="69954B5C"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c>
          <w:tcPr>
            <w:tcW w:w="1047" w:type="dxa"/>
            <w:tcBorders>
              <w:top w:val="nil"/>
              <w:left w:val="nil"/>
              <w:bottom w:val="single" w:sz="4" w:space="0" w:color="auto"/>
              <w:right w:val="single" w:sz="4" w:space="0" w:color="auto"/>
            </w:tcBorders>
            <w:noWrap/>
            <w:vAlign w:val="bottom"/>
            <w:hideMark/>
          </w:tcPr>
          <w:p w14:paraId="1F790435"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c>
          <w:tcPr>
            <w:tcW w:w="1047" w:type="dxa"/>
            <w:tcBorders>
              <w:top w:val="nil"/>
              <w:left w:val="nil"/>
              <w:bottom w:val="single" w:sz="4" w:space="0" w:color="auto"/>
              <w:right w:val="single" w:sz="4" w:space="0" w:color="auto"/>
            </w:tcBorders>
            <w:noWrap/>
            <w:vAlign w:val="bottom"/>
            <w:hideMark/>
          </w:tcPr>
          <w:p w14:paraId="00A31B6E"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c>
          <w:tcPr>
            <w:tcW w:w="1047" w:type="dxa"/>
            <w:tcBorders>
              <w:top w:val="nil"/>
              <w:left w:val="nil"/>
              <w:bottom w:val="single" w:sz="4" w:space="0" w:color="auto"/>
              <w:right w:val="single" w:sz="4" w:space="0" w:color="auto"/>
            </w:tcBorders>
            <w:noWrap/>
            <w:vAlign w:val="bottom"/>
            <w:hideMark/>
          </w:tcPr>
          <w:p w14:paraId="0C600AF4"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r>
      <w:tr w:rsidR="00347D7D" w:rsidRPr="00347D7D" w14:paraId="028F1D49" w14:textId="77777777" w:rsidTr="00347D7D">
        <w:trPr>
          <w:trHeight w:val="300"/>
        </w:trPr>
        <w:tc>
          <w:tcPr>
            <w:tcW w:w="813" w:type="dxa"/>
            <w:tcBorders>
              <w:top w:val="nil"/>
              <w:left w:val="single" w:sz="4" w:space="0" w:color="auto"/>
              <w:bottom w:val="single" w:sz="4" w:space="0" w:color="auto"/>
              <w:right w:val="single" w:sz="4" w:space="0" w:color="auto"/>
            </w:tcBorders>
            <w:noWrap/>
            <w:vAlign w:val="bottom"/>
            <w:hideMark/>
          </w:tcPr>
          <w:p w14:paraId="618B220D"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83</w:t>
            </w:r>
          </w:p>
        </w:tc>
        <w:tc>
          <w:tcPr>
            <w:tcW w:w="1047" w:type="dxa"/>
            <w:tcBorders>
              <w:top w:val="nil"/>
              <w:left w:val="nil"/>
              <w:bottom w:val="single" w:sz="4" w:space="0" w:color="auto"/>
              <w:right w:val="single" w:sz="4" w:space="0" w:color="auto"/>
            </w:tcBorders>
            <w:noWrap/>
            <w:vAlign w:val="bottom"/>
            <w:hideMark/>
          </w:tcPr>
          <w:p w14:paraId="31A641C3"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5235A50A"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6F094A3F"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52723604"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r>
      <w:tr w:rsidR="00347D7D" w:rsidRPr="00347D7D" w14:paraId="4B51AF46" w14:textId="77777777" w:rsidTr="00347D7D">
        <w:trPr>
          <w:trHeight w:val="300"/>
        </w:trPr>
        <w:tc>
          <w:tcPr>
            <w:tcW w:w="813" w:type="dxa"/>
            <w:tcBorders>
              <w:top w:val="nil"/>
              <w:left w:val="single" w:sz="4" w:space="0" w:color="auto"/>
              <w:bottom w:val="single" w:sz="4" w:space="0" w:color="auto"/>
              <w:right w:val="single" w:sz="4" w:space="0" w:color="auto"/>
            </w:tcBorders>
            <w:noWrap/>
            <w:vAlign w:val="bottom"/>
            <w:hideMark/>
          </w:tcPr>
          <w:p w14:paraId="4763273A"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84</w:t>
            </w:r>
          </w:p>
        </w:tc>
        <w:tc>
          <w:tcPr>
            <w:tcW w:w="1047" w:type="dxa"/>
            <w:tcBorders>
              <w:top w:val="nil"/>
              <w:left w:val="nil"/>
              <w:bottom w:val="single" w:sz="4" w:space="0" w:color="auto"/>
              <w:right w:val="single" w:sz="4" w:space="0" w:color="auto"/>
            </w:tcBorders>
            <w:noWrap/>
            <w:vAlign w:val="bottom"/>
            <w:hideMark/>
          </w:tcPr>
          <w:p w14:paraId="41E4AE45"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7CFE6182"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c>
          <w:tcPr>
            <w:tcW w:w="1047" w:type="dxa"/>
            <w:tcBorders>
              <w:top w:val="nil"/>
              <w:left w:val="nil"/>
              <w:bottom w:val="single" w:sz="4" w:space="0" w:color="auto"/>
              <w:right w:val="single" w:sz="4" w:space="0" w:color="auto"/>
            </w:tcBorders>
            <w:noWrap/>
            <w:vAlign w:val="bottom"/>
            <w:hideMark/>
          </w:tcPr>
          <w:p w14:paraId="45EFAD44"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16D6D90E"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r>
      <w:tr w:rsidR="00347D7D" w:rsidRPr="00347D7D" w14:paraId="73FC9576" w14:textId="77777777" w:rsidTr="00347D7D">
        <w:trPr>
          <w:trHeight w:val="300"/>
        </w:trPr>
        <w:tc>
          <w:tcPr>
            <w:tcW w:w="813" w:type="dxa"/>
            <w:tcBorders>
              <w:top w:val="nil"/>
              <w:left w:val="single" w:sz="4" w:space="0" w:color="auto"/>
              <w:bottom w:val="single" w:sz="4" w:space="0" w:color="auto"/>
              <w:right w:val="single" w:sz="4" w:space="0" w:color="auto"/>
            </w:tcBorders>
            <w:noWrap/>
            <w:vAlign w:val="bottom"/>
            <w:hideMark/>
          </w:tcPr>
          <w:p w14:paraId="17BDEB52"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85</w:t>
            </w:r>
          </w:p>
        </w:tc>
        <w:tc>
          <w:tcPr>
            <w:tcW w:w="1047" w:type="dxa"/>
            <w:tcBorders>
              <w:top w:val="nil"/>
              <w:left w:val="nil"/>
              <w:bottom w:val="single" w:sz="4" w:space="0" w:color="auto"/>
              <w:right w:val="single" w:sz="4" w:space="0" w:color="auto"/>
            </w:tcBorders>
            <w:noWrap/>
            <w:vAlign w:val="bottom"/>
            <w:hideMark/>
          </w:tcPr>
          <w:p w14:paraId="6BF968ED"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5A3B3885"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2CF419DD"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2B90FB11"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r>
      <w:tr w:rsidR="00347D7D" w:rsidRPr="00347D7D" w14:paraId="36215690" w14:textId="77777777" w:rsidTr="00347D7D">
        <w:trPr>
          <w:trHeight w:val="300"/>
        </w:trPr>
        <w:tc>
          <w:tcPr>
            <w:tcW w:w="813" w:type="dxa"/>
            <w:tcBorders>
              <w:top w:val="nil"/>
              <w:left w:val="single" w:sz="4" w:space="0" w:color="auto"/>
              <w:bottom w:val="single" w:sz="4" w:space="0" w:color="auto"/>
              <w:right w:val="single" w:sz="4" w:space="0" w:color="auto"/>
            </w:tcBorders>
            <w:noWrap/>
            <w:vAlign w:val="bottom"/>
            <w:hideMark/>
          </w:tcPr>
          <w:p w14:paraId="3BFECB59"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86</w:t>
            </w:r>
          </w:p>
        </w:tc>
        <w:tc>
          <w:tcPr>
            <w:tcW w:w="1047" w:type="dxa"/>
            <w:tcBorders>
              <w:top w:val="nil"/>
              <w:left w:val="nil"/>
              <w:bottom w:val="single" w:sz="4" w:space="0" w:color="auto"/>
              <w:right w:val="single" w:sz="4" w:space="0" w:color="auto"/>
            </w:tcBorders>
            <w:noWrap/>
            <w:vAlign w:val="bottom"/>
            <w:hideMark/>
          </w:tcPr>
          <w:p w14:paraId="38CBFC5C"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049D25E6"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2</w:t>
            </w:r>
          </w:p>
        </w:tc>
        <w:tc>
          <w:tcPr>
            <w:tcW w:w="1047" w:type="dxa"/>
            <w:tcBorders>
              <w:top w:val="nil"/>
              <w:left w:val="nil"/>
              <w:bottom w:val="single" w:sz="4" w:space="0" w:color="auto"/>
              <w:right w:val="single" w:sz="4" w:space="0" w:color="auto"/>
            </w:tcBorders>
            <w:noWrap/>
            <w:vAlign w:val="bottom"/>
            <w:hideMark/>
          </w:tcPr>
          <w:p w14:paraId="1BC39F2E"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3ABE6B26"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r>
      <w:tr w:rsidR="00347D7D" w:rsidRPr="00347D7D" w14:paraId="25BC591E" w14:textId="77777777" w:rsidTr="00347D7D">
        <w:trPr>
          <w:trHeight w:val="300"/>
        </w:trPr>
        <w:tc>
          <w:tcPr>
            <w:tcW w:w="813" w:type="dxa"/>
            <w:tcBorders>
              <w:top w:val="nil"/>
              <w:left w:val="single" w:sz="4" w:space="0" w:color="auto"/>
              <w:bottom w:val="single" w:sz="4" w:space="0" w:color="auto"/>
              <w:right w:val="single" w:sz="4" w:space="0" w:color="auto"/>
            </w:tcBorders>
            <w:noWrap/>
            <w:vAlign w:val="bottom"/>
            <w:hideMark/>
          </w:tcPr>
          <w:p w14:paraId="3802B046"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87</w:t>
            </w:r>
          </w:p>
        </w:tc>
        <w:tc>
          <w:tcPr>
            <w:tcW w:w="1047" w:type="dxa"/>
            <w:tcBorders>
              <w:top w:val="nil"/>
              <w:left w:val="nil"/>
              <w:bottom w:val="single" w:sz="4" w:space="0" w:color="auto"/>
              <w:right w:val="single" w:sz="4" w:space="0" w:color="auto"/>
            </w:tcBorders>
            <w:noWrap/>
            <w:vAlign w:val="bottom"/>
            <w:hideMark/>
          </w:tcPr>
          <w:p w14:paraId="5A313EBA"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2E40427C"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72434B83"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1AB4D0D6"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r>
      <w:tr w:rsidR="00347D7D" w:rsidRPr="00347D7D" w14:paraId="46C3E2BF" w14:textId="77777777" w:rsidTr="00347D7D">
        <w:trPr>
          <w:trHeight w:val="300"/>
        </w:trPr>
        <w:tc>
          <w:tcPr>
            <w:tcW w:w="813" w:type="dxa"/>
            <w:tcBorders>
              <w:top w:val="nil"/>
              <w:left w:val="single" w:sz="4" w:space="0" w:color="auto"/>
              <w:bottom w:val="single" w:sz="4" w:space="0" w:color="auto"/>
              <w:right w:val="single" w:sz="4" w:space="0" w:color="auto"/>
            </w:tcBorders>
            <w:noWrap/>
            <w:vAlign w:val="bottom"/>
            <w:hideMark/>
          </w:tcPr>
          <w:p w14:paraId="45B3904A"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88</w:t>
            </w:r>
          </w:p>
        </w:tc>
        <w:tc>
          <w:tcPr>
            <w:tcW w:w="1047" w:type="dxa"/>
            <w:tcBorders>
              <w:top w:val="nil"/>
              <w:left w:val="nil"/>
              <w:bottom w:val="single" w:sz="4" w:space="0" w:color="auto"/>
              <w:right w:val="single" w:sz="4" w:space="0" w:color="auto"/>
            </w:tcBorders>
            <w:noWrap/>
            <w:vAlign w:val="bottom"/>
            <w:hideMark/>
          </w:tcPr>
          <w:p w14:paraId="14B35029"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3E16F03D"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c>
          <w:tcPr>
            <w:tcW w:w="1047" w:type="dxa"/>
            <w:tcBorders>
              <w:top w:val="nil"/>
              <w:left w:val="nil"/>
              <w:bottom w:val="single" w:sz="4" w:space="0" w:color="auto"/>
              <w:right w:val="single" w:sz="4" w:space="0" w:color="auto"/>
            </w:tcBorders>
            <w:noWrap/>
            <w:vAlign w:val="bottom"/>
            <w:hideMark/>
          </w:tcPr>
          <w:p w14:paraId="110B289C"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742190FB"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r>
      <w:tr w:rsidR="00347D7D" w:rsidRPr="00347D7D" w14:paraId="6F6EBDC6" w14:textId="77777777" w:rsidTr="00347D7D">
        <w:trPr>
          <w:trHeight w:val="300"/>
        </w:trPr>
        <w:tc>
          <w:tcPr>
            <w:tcW w:w="813" w:type="dxa"/>
            <w:tcBorders>
              <w:top w:val="nil"/>
              <w:left w:val="single" w:sz="4" w:space="0" w:color="auto"/>
              <w:bottom w:val="single" w:sz="4" w:space="0" w:color="auto"/>
              <w:right w:val="single" w:sz="4" w:space="0" w:color="auto"/>
            </w:tcBorders>
            <w:noWrap/>
            <w:vAlign w:val="bottom"/>
            <w:hideMark/>
          </w:tcPr>
          <w:p w14:paraId="63DE9313"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89</w:t>
            </w:r>
          </w:p>
        </w:tc>
        <w:tc>
          <w:tcPr>
            <w:tcW w:w="1047" w:type="dxa"/>
            <w:tcBorders>
              <w:top w:val="nil"/>
              <w:left w:val="nil"/>
              <w:bottom w:val="single" w:sz="4" w:space="0" w:color="auto"/>
              <w:right w:val="single" w:sz="4" w:space="0" w:color="auto"/>
            </w:tcBorders>
            <w:noWrap/>
            <w:vAlign w:val="bottom"/>
            <w:hideMark/>
          </w:tcPr>
          <w:p w14:paraId="6CBD2A00"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300123A2"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36C0CB67"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1D48082F"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r>
      <w:tr w:rsidR="00347D7D" w:rsidRPr="00347D7D" w14:paraId="63558BE5" w14:textId="77777777" w:rsidTr="00347D7D">
        <w:trPr>
          <w:trHeight w:val="300"/>
        </w:trPr>
        <w:tc>
          <w:tcPr>
            <w:tcW w:w="813" w:type="dxa"/>
            <w:tcBorders>
              <w:top w:val="nil"/>
              <w:left w:val="single" w:sz="4" w:space="0" w:color="auto"/>
              <w:bottom w:val="single" w:sz="4" w:space="0" w:color="auto"/>
              <w:right w:val="single" w:sz="4" w:space="0" w:color="auto"/>
            </w:tcBorders>
            <w:noWrap/>
            <w:vAlign w:val="bottom"/>
            <w:hideMark/>
          </w:tcPr>
          <w:p w14:paraId="067358CF"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90</w:t>
            </w:r>
          </w:p>
        </w:tc>
        <w:tc>
          <w:tcPr>
            <w:tcW w:w="1047" w:type="dxa"/>
            <w:tcBorders>
              <w:top w:val="nil"/>
              <w:left w:val="nil"/>
              <w:bottom w:val="single" w:sz="4" w:space="0" w:color="auto"/>
              <w:right w:val="single" w:sz="4" w:space="0" w:color="auto"/>
            </w:tcBorders>
            <w:noWrap/>
            <w:vAlign w:val="bottom"/>
            <w:hideMark/>
          </w:tcPr>
          <w:p w14:paraId="1222A4B1"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c>
          <w:tcPr>
            <w:tcW w:w="1047" w:type="dxa"/>
            <w:tcBorders>
              <w:top w:val="nil"/>
              <w:left w:val="nil"/>
              <w:bottom w:val="single" w:sz="4" w:space="0" w:color="auto"/>
              <w:right w:val="single" w:sz="4" w:space="0" w:color="auto"/>
            </w:tcBorders>
            <w:noWrap/>
            <w:vAlign w:val="bottom"/>
            <w:hideMark/>
          </w:tcPr>
          <w:p w14:paraId="5614C336"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c>
          <w:tcPr>
            <w:tcW w:w="1047" w:type="dxa"/>
            <w:tcBorders>
              <w:top w:val="nil"/>
              <w:left w:val="nil"/>
              <w:bottom w:val="single" w:sz="4" w:space="0" w:color="auto"/>
              <w:right w:val="single" w:sz="4" w:space="0" w:color="auto"/>
            </w:tcBorders>
            <w:noWrap/>
            <w:vAlign w:val="bottom"/>
            <w:hideMark/>
          </w:tcPr>
          <w:p w14:paraId="7591CF32"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c>
          <w:tcPr>
            <w:tcW w:w="1047" w:type="dxa"/>
            <w:tcBorders>
              <w:top w:val="nil"/>
              <w:left w:val="nil"/>
              <w:bottom w:val="single" w:sz="4" w:space="0" w:color="auto"/>
              <w:right w:val="single" w:sz="4" w:space="0" w:color="auto"/>
            </w:tcBorders>
            <w:noWrap/>
            <w:vAlign w:val="bottom"/>
            <w:hideMark/>
          </w:tcPr>
          <w:p w14:paraId="75C6B689"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r>
      <w:tr w:rsidR="00347D7D" w:rsidRPr="00347D7D" w14:paraId="14989AB8" w14:textId="77777777" w:rsidTr="00347D7D">
        <w:trPr>
          <w:trHeight w:val="300"/>
        </w:trPr>
        <w:tc>
          <w:tcPr>
            <w:tcW w:w="813" w:type="dxa"/>
            <w:tcBorders>
              <w:top w:val="nil"/>
              <w:left w:val="single" w:sz="4" w:space="0" w:color="auto"/>
              <w:bottom w:val="single" w:sz="4" w:space="0" w:color="auto"/>
              <w:right w:val="single" w:sz="4" w:space="0" w:color="auto"/>
            </w:tcBorders>
            <w:noWrap/>
            <w:vAlign w:val="bottom"/>
            <w:hideMark/>
          </w:tcPr>
          <w:p w14:paraId="63E4C035"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91</w:t>
            </w:r>
          </w:p>
        </w:tc>
        <w:tc>
          <w:tcPr>
            <w:tcW w:w="1047" w:type="dxa"/>
            <w:tcBorders>
              <w:top w:val="nil"/>
              <w:left w:val="nil"/>
              <w:bottom w:val="single" w:sz="4" w:space="0" w:color="auto"/>
              <w:right w:val="single" w:sz="4" w:space="0" w:color="auto"/>
            </w:tcBorders>
            <w:noWrap/>
            <w:vAlign w:val="bottom"/>
            <w:hideMark/>
          </w:tcPr>
          <w:p w14:paraId="59AEA04C"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c>
          <w:tcPr>
            <w:tcW w:w="1047" w:type="dxa"/>
            <w:tcBorders>
              <w:top w:val="nil"/>
              <w:left w:val="nil"/>
              <w:bottom w:val="single" w:sz="4" w:space="0" w:color="auto"/>
              <w:right w:val="single" w:sz="4" w:space="0" w:color="auto"/>
            </w:tcBorders>
            <w:noWrap/>
            <w:vAlign w:val="bottom"/>
            <w:hideMark/>
          </w:tcPr>
          <w:p w14:paraId="1B4864CB"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c>
          <w:tcPr>
            <w:tcW w:w="1047" w:type="dxa"/>
            <w:tcBorders>
              <w:top w:val="nil"/>
              <w:left w:val="nil"/>
              <w:bottom w:val="single" w:sz="4" w:space="0" w:color="auto"/>
              <w:right w:val="single" w:sz="4" w:space="0" w:color="auto"/>
            </w:tcBorders>
            <w:noWrap/>
            <w:vAlign w:val="bottom"/>
            <w:hideMark/>
          </w:tcPr>
          <w:p w14:paraId="434F89C6"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c>
          <w:tcPr>
            <w:tcW w:w="1047" w:type="dxa"/>
            <w:tcBorders>
              <w:top w:val="nil"/>
              <w:left w:val="nil"/>
              <w:bottom w:val="single" w:sz="4" w:space="0" w:color="auto"/>
              <w:right w:val="single" w:sz="4" w:space="0" w:color="auto"/>
            </w:tcBorders>
            <w:noWrap/>
            <w:vAlign w:val="bottom"/>
            <w:hideMark/>
          </w:tcPr>
          <w:p w14:paraId="5D655C73"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r>
      <w:tr w:rsidR="00347D7D" w:rsidRPr="00347D7D" w14:paraId="674B4428" w14:textId="77777777" w:rsidTr="00347D7D">
        <w:trPr>
          <w:trHeight w:val="300"/>
        </w:trPr>
        <w:tc>
          <w:tcPr>
            <w:tcW w:w="813" w:type="dxa"/>
            <w:tcBorders>
              <w:top w:val="nil"/>
              <w:left w:val="single" w:sz="4" w:space="0" w:color="auto"/>
              <w:bottom w:val="single" w:sz="4" w:space="0" w:color="auto"/>
              <w:right w:val="single" w:sz="4" w:space="0" w:color="auto"/>
            </w:tcBorders>
            <w:noWrap/>
            <w:vAlign w:val="bottom"/>
            <w:hideMark/>
          </w:tcPr>
          <w:p w14:paraId="3D7450BF"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92</w:t>
            </w:r>
          </w:p>
        </w:tc>
        <w:tc>
          <w:tcPr>
            <w:tcW w:w="1047" w:type="dxa"/>
            <w:tcBorders>
              <w:top w:val="nil"/>
              <w:left w:val="nil"/>
              <w:bottom w:val="single" w:sz="4" w:space="0" w:color="auto"/>
              <w:right w:val="single" w:sz="4" w:space="0" w:color="auto"/>
            </w:tcBorders>
            <w:noWrap/>
            <w:vAlign w:val="bottom"/>
            <w:hideMark/>
          </w:tcPr>
          <w:p w14:paraId="324A894D"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c>
          <w:tcPr>
            <w:tcW w:w="1047" w:type="dxa"/>
            <w:tcBorders>
              <w:top w:val="nil"/>
              <w:left w:val="nil"/>
              <w:bottom w:val="single" w:sz="4" w:space="0" w:color="auto"/>
              <w:right w:val="single" w:sz="4" w:space="0" w:color="auto"/>
            </w:tcBorders>
            <w:noWrap/>
            <w:vAlign w:val="bottom"/>
            <w:hideMark/>
          </w:tcPr>
          <w:p w14:paraId="7082279C"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c>
          <w:tcPr>
            <w:tcW w:w="1047" w:type="dxa"/>
            <w:tcBorders>
              <w:top w:val="nil"/>
              <w:left w:val="nil"/>
              <w:bottom w:val="single" w:sz="4" w:space="0" w:color="auto"/>
              <w:right w:val="single" w:sz="4" w:space="0" w:color="auto"/>
            </w:tcBorders>
            <w:noWrap/>
            <w:vAlign w:val="bottom"/>
            <w:hideMark/>
          </w:tcPr>
          <w:p w14:paraId="4C36874E"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c>
          <w:tcPr>
            <w:tcW w:w="1047" w:type="dxa"/>
            <w:tcBorders>
              <w:top w:val="nil"/>
              <w:left w:val="nil"/>
              <w:bottom w:val="single" w:sz="4" w:space="0" w:color="auto"/>
              <w:right w:val="single" w:sz="4" w:space="0" w:color="auto"/>
            </w:tcBorders>
            <w:noWrap/>
            <w:vAlign w:val="bottom"/>
            <w:hideMark/>
          </w:tcPr>
          <w:p w14:paraId="62F18A15"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r>
      <w:tr w:rsidR="00347D7D" w:rsidRPr="00347D7D" w14:paraId="6B3A547A" w14:textId="77777777" w:rsidTr="00347D7D">
        <w:trPr>
          <w:trHeight w:val="300"/>
        </w:trPr>
        <w:tc>
          <w:tcPr>
            <w:tcW w:w="813" w:type="dxa"/>
            <w:tcBorders>
              <w:top w:val="nil"/>
              <w:left w:val="single" w:sz="4" w:space="0" w:color="auto"/>
              <w:bottom w:val="single" w:sz="4" w:space="0" w:color="auto"/>
              <w:right w:val="single" w:sz="4" w:space="0" w:color="auto"/>
            </w:tcBorders>
            <w:noWrap/>
            <w:vAlign w:val="bottom"/>
            <w:hideMark/>
          </w:tcPr>
          <w:p w14:paraId="4D82AE63"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93</w:t>
            </w:r>
          </w:p>
        </w:tc>
        <w:tc>
          <w:tcPr>
            <w:tcW w:w="1047" w:type="dxa"/>
            <w:tcBorders>
              <w:top w:val="nil"/>
              <w:left w:val="nil"/>
              <w:bottom w:val="single" w:sz="4" w:space="0" w:color="auto"/>
              <w:right w:val="single" w:sz="4" w:space="0" w:color="auto"/>
            </w:tcBorders>
            <w:noWrap/>
            <w:vAlign w:val="bottom"/>
            <w:hideMark/>
          </w:tcPr>
          <w:p w14:paraId="2968EF79"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c>
          <w:tcPr>
            <w:tcW w:w="1047" w:type="dxa"/>
            <w:tcBorders>
              <w:top w:val="nil"/>
              <w:left w:val="nil"/>
              <w:bottom w:val="single" w:sz="4" w:space="0" w:color="auto"/>
              <w:right w:val="single" w:sz="4" w:space="0" w:color="auto"/>
            </w:tcBorders>
            <w:noWrap/>
            <w:vAlign w:val="bottom"/>
            <w:hideMark/>
          </w:tcPr>
          <w:p w14:paraId="39B7B0D3"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c>
          <w:tcPr>
            <w:tcW w:w="1047" w:type="dxa"/>
            <w:tcBorders>
              <w:top w:val="nil"/>
              <w:left w:val="nil"/>
              <w:bottom w:val="single" w:sz="4" w:space="0" w:color="auto"/>
              <w:right w:val="single" w:sz="4" w:space="0" w:color="auto"/>
            </w:tcBorders>
            <w:noWrap/>
            <w:vAlign w:val="bottom"/>
            <w:hideMark/>
          </w:tcPr>
          <w:p w14:paraId="57076D83"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530112C8"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r>
      <w:tr w:rsidR="00347D7D" w:rsidRPr="00347D7D" w14:paraId="6A0F3FC9" w14:textId="77777777" w:rsidTr="00347D7D">
        <w:trPr>
          <w:trHeight w:val="300"/>
        </w:trPr>
        <w:tc>
          <w:tcPr>
            <w:tcW w:w="813" w:type="dxa"/>
            <w:tcBorders>
              <w:top w:val="nil"/>
              <w:left w:val="single" w:sz="4" w:space="0" w:color="auto"/>
              <w:bottom w:val="single" w:sz="4" w:space="0" w:color="auto"/>
              <w:right w:val="single" w:sz="4" w:space="0" w:color="auto"/>
            </w:tcBorders>
            <w:noWrap/>
            <w:vAlign w:val="bottom"/>
            <w:hideMark/>
          </w:tcPr>
          <w:p w14:paraId="37C7B3A6"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94</w:t>
            </w:r>
          </w:p>
        </w:tc>
        <w:tc>
          <w:tcPr>
            <w:tcW w:w="1047" w:type="dxa"/>
            <w:tcBorders>
              <w:top w:val="nil"/>
              <w:left w:val="nil"/>
              <w:bottom w:val="single" w:sz="4" w:space="0" w:color="auto"/>
              <w:right w:val="single" w:sz="4" w:space="0" w:color="auto"/>
            </w:tcBorders>
            <w:noWrap/>
            <w:vAlign w:val="bottom"/>
            <w:hideMark/>
          </w:tcPr>
          <w:p w14:paraId="0343AD5E"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c>
          <w:tcPr>
            <w:tcW w:w="1047" w:type="dxa"/>
            <w:tcBorders>
              <w:top w:val="nil"/>
              <w:left w:val="nil"/>
              <w:bottom w:val="single" w:sz="4" w:space="0" w:color="auto"/>
              <w:right w:val="single" w:sz="4" w:space="0" w:color="auto"/>
            </w:tcBorders>
            <w:noWrap/>
            <w:vAlign w:val="bottom"/>
            <w:hideMark/>
          </w:tcPr>
          <w:p w14:paraId="565E9C41"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c>
          <w:tcPr>
            <w:tcW w:w="1047" w:type="dxa"/>
            <w:tcBorders>
              <w:top w:val="nil"/>
              <w:left w:val="nil"/>
              <w:bottom w:val="single" w:sz="4" w:space="0" w:color="auto"/>
              <w:right w:val="single" w:sz="4" w:space="0" w:color="auto"/>
            </w:tcBorders>
            <w:noWrap/>
            <w:vAlign w:val="bottom"/>
            <w:hideMark/>
          </w:tcPr>
          <w:p w14:paraId="069D50CC"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2</w:t>
            </w:r>
          </w:p>
        </w:tc>
        <w:tc>
          <w:tcPr>
            <w:tcW w:w="1047" w:type="dxa"/>
            <w:tcBorders>
              <w:top w:val="nil"/>
              <w:left w:val="nil"/>
              <w:bottom w:val="single" w:sz="4" w:space="0" w:color="auto"/>
              <w:right w:val="single" w:sz="4" w:space="0" w:color="auto"/>
            </w:tcBorders>
            <w:noWrap/>
            <w:vAlign w:val="bottom"/>
            <w:hideMark/>
          </w:tcPr>
          <w:p w14:paraId="5C314ACB"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r>
      <w:tr w:rsidR="00347D7D" w:rsidRPr="00347D7D" w14:paraId="3B9437DC" w14:textId="77777777" w:rsidTr="00347D7D">
        <w:trPr>
          <w:trHeight w:val="300"/>
        </w:trPr>
        <w:tc>
          <w:tcPr>
            <w:tcW w:w="813" w:type="dxa"/>
            <w:tcBorders>
              <w:top w:val="nil"/>
              <w:left w:val="single" w:sz="4" w:space="0" w:color="auto"/>
              <w:bottom w:val="single" w:sz="4" w:space="0" w:color="auto"/>
              <w:right w:val="single" w:sz="4" w:space="0" w:color="auto"/>
            </w:tcBorders>
            <w:noWrap/>
            <w:vAlign w:val="bottom"/>
            <w:hideMark/>
          </w:tcPr>
          <w:p w14:paraId="660EED64"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95</w:t>
            </w:r>
          </w:p>
        </w:tc>
        <w:tc>
          <w:tcPr>
            <w:tcW w:w="1047" w:type="dxa"/>
            <w:tcBorders>
              <w:top w:val="nil"/>
              <w:left w:val="nil"/>
              <w:bottom w:val="single" w:sz="4" w:space="0" w:color="auto"/>
              <w:right w:val="single" w:sz="4" w:space="0" w:color="auto"/>
            </w:tcBorders>
            <w:noWrap/>
            <w:vAlign w:val="bottom"/>
            <w:hideMark/>
          </w:tcPr>
          <w:p w14:paraId="65B5FA54"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2</w:t>
            </w:r>
          </w:p>
        </w:tc>
        <w:tc>
          <w:tcPr>
            <w:tcW w:w="1047" w:type="dxa"/>
            <w:tcBorders>
              <w:top w:val="nil"/>
              <w:left w:val="nil"/>
              <w:bottom w:val="single" w:sz="4" w:space="0" w:color="auto"/>
              <w:right w:val="single" w:sz="4" w:space="0" w:color="auto"/>
            </w:tcBorders>
            <w:noWrap/>
            <w:vAlign w:val="bottom"/>
            <w:hideMark/>
          </w:tcPr>
          <w:p w14:paraId="11516307"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c>
          <w:tcPr>
            <w:tcW w:w="1047" w:type="dxa"/>
            <w:tcBorders>
              <w:top w:val="nil"/>
              <w:left w:val="nil"/>
              <w:bottom w:val="single" w:sz="4" w:space="0" w:color="auto"/>
              <w:right w:val="single" w:sz="4" w:space="0" w:color="auto"/>
            </w:tcBorders>
            <w:noWrap/>
            <w:vAlign w:val="bottom"/>
            <w:hideMark/>
          </w:tcPr>
          <w:p w14:paraId="7A50B657"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05702DA8"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r>
      <w:tr w:rsidR="00347D7D" w:rsidRPr="00347D7D" w14:paraId="50C7D99F" w14:textId="77777777" w:rsidTr="00347D7D">
        <w:trPr>
          <w:trHeight w:val="300"/>
        </w:trPr>
        <w:tc>
          <w:tcPr>
            <w:tcW w:w="813" w:type="dxa"/>
            <w:tcBorders>
              <w:top w:val="nil"/>
              <w:left w:val="single" w:sz="4" w:space="0" w:color="auto"/>
              <w:bottom w:val="single" w:sz="4" w:space="0" w:color="auto"/>
              <w:right w:val="single" w:sz="4" w:space="0" w:color="auto"/>
            </w:tcBorders>
            <w:noWrap/>
            <w:vAlign w:val="bottom"/>
            <w:hideMark/>
          </w:tcPr>
          <w:p w14:paraId="402FC4BE"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96</w:t>
            </w:r>
          </w:p>
        </w:tc>
        <w:tc>
          <w:tcPr>
            <w:tcW w:w="1047" w:type="dxa"/>
            <w:tcBorders>
              <w:top w:val="nil"/>
              <w:left w:val="nil"/>
              <w:bottom w:val="single" w:sz="4" w:space="0" w:color="auto"/>
              <w:right w:val="single" w:sz="4" w:space="0" w:color="auto"/>
            </w:tcBorders>
            <w:noWrap/>
            <w:vAlign w:val="bottom"/>
            <w:hideMark/>
          </w:tcPr>
          <w:p w14:paraId="039B945B"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c>
          <w:tcPr>
            <w:tcW w:w="1047" w:type="dxa"/>
            <w:tcBorders>
              <w:top w:val="nil"/>
              <w:left w:val="nil"/>
              <w:bottom w:val="single" w:sz="4" w:space="0" w:color="auto"/>
              <w:right w:val="single" w:sz="4" w:space="0" w:color="auto"/>
            </w:tcBorders>
            <w:noWrap/>
            <w:vAlign w:val="bottom"/>
            <w:hideMark/>
          </w:tcPr>
          <w:p w14:paraId="029706AF"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c>
          <w:tcPr>
            <w:tcW w:w="1047" w:type="dxa"/>
            <w:tcBorders>
              <w:top w:val="nil"/>
              <w:left w:val="nil"/>
              <w:bottom w:val="single" w:sz="4" w:space="0" w:color="auto"/>
              <w:right w:val="single" w:sz="4" w:space="0" w:color="auto"/>
            </w:tcBorders>
            <w:noWrap/>
            <w:vAlign w:val="bottom"/>
            <w:hideMark/>
          </w:tcPr>
          <w:p w14:paraId="76E80DB6"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3F62EA6B"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r>
      <w:tr w:rsidR="00347D7D" w:rsidRPr="00347D7D" w14:paraId="2BBB2729" w14:textId="77777777" w:rsidTr="00347D7D">
        <w:trPr>
          <w:trHeight w:val="300"/>
        </w:trPr>
        <w:tc>
          <w:tcPr>
            <w:tcW w:w="813" w:type="dxa"/>
            <w:tcBorders>
              <w:top w:val="nil"/>
              <w:left w:val="single" w:sz="4" w:space="0" w:color="auto"/>
              <w:bottom w:val="single" w:sz="4" w:space="0" w:color="auto"/>
              <w:right w:val="single" w:sz="4" w:space="0" w:color="auto"/>
            </w:tcBorders>
            <w:noWrap/>
            <w:vAlign w:val="bottom"/>
            <w:hideMark/>
          </w:tcPr>
          <w:p w14:paraId="1DF47EEF"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97</w:t>
            </w:r>
          </w:p>
        </w:tc>
        <w:tc>
          <w:tcPr>
            <w:tcW w:w="1047" w:type="dxa"/>
            <w:tcBorders>
              <w:top w:val="nil"/>
              <w:left w:val="nil"/>
              <w:bottom w:val="single" w:sz="4" w:space="0" w:color="auto"/>
              <w:right w:val="single" w:sz="4" w:space="0" w:color="auto"/>
            </w:tcBorders>
            <w:noWrap/>
            <w:vAlign w:val="bottom"/>
            <w:hideMark/>
          </w:tcPr>
          <w:p w14:paraId="47B645F4"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c>
          <w:tcPr>
            <w:tcW w:w="1047" w:type="dxa"/>
            <w:tcBorders>
              <w:top w:val="nil"/>
              <w:left w:val="nil"/>
              <w:bottom w:val="single" w:sz="4" w:space="0" w:color="auto"/>
              <w:right w:val="single" w:sz="4" w:space="0" w:color="auto"/>
            </w:tcBorders>
            <w:noWrap/>
            <w:vAlign w:val="bottom"/>
            <w:hideMark/>
          </w:tcPr>
          <w:p w14:paraId="36A68525"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2D4EBEAD"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c>
          <w:tcPr>
            <w:tcW w:w="1047" w:type="dxa"/>
            <w:tcBorders>
              <w:top w:val="nil"/>
              <w:left w:val="nil"/>
              <w:bottom w:val="single" w:sz="4" w:space="0" w:color="auto"/>
              <w:right w:val="single" w:sz="4" w:space="0" w:color="auto"/>
            </w:tcBorders>
            <w:noWrap/>
            <w:vAlign w:val="bottom"/>
            <w:hideMark/>
          </w:tcPr>
          <w:p w14:paraId="40F5AB58"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r>
      <w:tr w:rsidR="00347D7D" w:rsidRPr="00347D7D" w14:paraId="16079103" w14:textId="77777777" w:rsidTr="00347D7D">
        <w:trPr>
          <w:trHeight w:val="300"/>
        </w:trPr>
        <w:tc>
          <w:tcPr>
            <w:tcW w:w="813" w:type="dxa"/>
            <w:tcBorders>
              <w:top w:val="nil"/>
              <w:left w:val="single" w:sz="4" w:space="0" w:color="auto"/>
              <w:bottom w:val="single" w:sz="4" w:space="0" w:color="auto"/>
              <w:right w:val="single" w:sz="4" w:space="0" w:color="auto"/>
            </w:tcBorders>
            <w:noWrap/>
            <w:vAlign w:val="bottom"/>
            <w:hideMark/>
          </w:tcPr>
          <w:p w14:paraId="45DA21B7"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98</w:t>
            </w:r>
          </w:p>
        </w:tc>
        <w:tc>
          <w:tcPr>
            <w:tcW w:w="1047" w:type="dxa"/>
            <w:tcBorders>
              <w:top w:val="nil"/>
              <w:left w:val="nil"/>
              <w:bottom w:val="single" w:sz="4" w:space="0" w:color="auto"/>
              <w:right w:val="single" w:sz="4" w:space="0" w:color="auto"/>
            </w:tcBorders>
            <w:noWrap/>
            <w:vAlign w:val="bottom"/>
            <w:hideMark/>
          </w:tcPr>
          <w:p w14:paraId="5C4C50CE"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76C4DB2E"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79196693"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2</w:t>
            </w:r>
          </w:p>
        </w:tc>
        <w:tc>
          <w:tcPr>
            <w:tcW w:w="1047" w:type="dxa"/>
            <w:tcBorders>
              <w:top w:val="nil"/>
              <w:left w:val="nil"/>
              <w:bottom w:val="single" w:sz="4" w:space="0" w:color="auto"/>
              <w:right w:val="single" w:sz="4" w:space="0" w:color="auto"/>
            </w:tcBorders>
            <w:noWrap/>
            <w:vAlign w:val="bottom"/>
            <w:hideMark/>
          </w:tcPr>
          <w:p w14:paraId="5E8100C6"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r>
      <w:tr w:rsidR="00347D7D" w:rsidRPr="00347D7D" w14:paraId="654D936F" w14:textId="77777777" w:rsidTr="00347D7D">
        <w:trPr>
          <w:trHeight w:val="300"/>
        </w:trPr>
        <w:tc>
          <w:tcPr>
            <w:tcW w:w="813" w:type="dxa"/>
            <w:tcBorders>
              <w:top w:val="nil"/>
              <w:left w:val="single" w:sz="4" w:space="0" w:color="auto"/>
              <w:bottom w:val="single" w:sz="4" w:space="0" w:color="auto"/>
              <w:right w:val="single" w:sz="4" w:space="0" w:color="auto"/>
            </w:tcBorders>
            <w:noWrap/>
            <w:vAlign w:val="bottom"/>
            <w:hideMark/>
          </w:tcPr>
          <w:p w14:paraId="3B52D4D7"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99</w:t>
            </w:r>
          </w:p>
        </w:tc>
        <w:tc>
          <w:tcPr>
            <w:tcW w:w="1047" w:type="dxa"/>
            <w:tcBorders>
              <w:top w:val="nil"/>
              <w:left w:val="nil"/>
              <w:bottom w:val="single" w:sz="4" w:space="0" w:color="auto"/>
              <w:right w:val="single" w:sz="4" w:space="0" w:color="auto"/>
            </w:tcBorders>
            <w:noWrap/>
            <w:vAlign w:val="bottom"/>
            <w:hideMark/>
          </w:tcPr>
          <w:p w14:paraId="73BC1125"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10EABEDE"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c>
          <w:tcPr>
            <w:tcW w:w="1047" w:type="dxa"/>
            <w:tcBorders>
              <w:top w:val="nil"/>
              <w:left w:val="nil"/>
              <w:bottom w:val="single" w:sz="4" w:space="0" w:color="auto"/>
              <w:right w:val="single" w:sz="4" w:space="0" w:color="auto"/>
            </w:tcBorders>
            <w:noWrap/>
            <w:vAlign w:val="bottom"/>
            <w:hideMark/>
          </w:tcPr>
          <w:p w14:paraId="18A8F908"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25666C18"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r>
      <w:tr w:rsidR="00347D7D" w:rsidRPr="00347D7D" w14:paraId="4A829C3E" w14:textId="77777777" w:rsidTr="00347D7D">
        <w:trPr>
          <w:trHeight w:val="300"/>
        </w:trPr>
        <w:tc>
          <w:tcPr>
            <w:tcW w:w="813" w:type="dxa"/>
            <w:tcBorders>
              <w:top w:val="nil"/>
              <w:left w:val="single" w:sz="4" w:space="0" w:color="auto"/>
              <w:bottom w:val="single" w:sz="4" w:space="0" w:color="auto"/>
              <w:right w:val="single" w:sz="4" w:space="0" w:color="auto"/>
            </w:tcBorders>
            <w:noWrap/>
            <w:vAlign w:val="bottom"/>
            <w:hideMark/>
          </w:tcPr>
          <w:p w14:paraId="6C1DE46F"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100</w:t>
            </w:r>
          </w:p>
        </w:tc>
        <w:tc>
          <w:tcPr>
            <w:tcW w:w="1047" w:type="dxa"/>
            <w:tcBorders>
              <w:top w:val="nil"/>
              <w:left w:val="nil"/>
              <w:bottom w:val="single" w:sz="4" w:space="0" w:color="auto"/>
              <w:right w:val="single" w:sz="4" w:space="0" w:color="auto"/>
            </w:tcBorders>
            <w:noWrap/>
            <w:vAlign w:val="bottom"/>
            <w:hideMark/>
          </w:tcPr>
          <w:p w14:paraId="51D171BB"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c>
          <w:tcPr>
            <w:tcW w:w="1047" w:type="dxa"/>
            <w:tcBorders>
              <w:top w:val="nil"/>
              <w:left w:val="nil"/>
              <w:bottom w:val="single" w:sz="4" w:space="0" w:color="auto"/>
              <w:right w:val="single" w:sz="4" w:space="0" w:color="auto"/>
            </w:tcBorders>
            <w:noWrap/>
            <w:vAlign w:val="bottom"/>
            <w:hideMark/>
          </w:tcPr>
          <w:p w14:paraId="6B04F310"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4</w:t>
            </w:r>
          </w:p>
        </w:tc>
        <w:tc>
          <w:tcPr>
            <w:tcW w:w="1047" w:type="dxa"/>
            <w:tcBorders>
              <w:top w:val="nil"/>
              <w:left w:val="nil"/>
              <w:bottom w:val="single" w:sz="4" w:space="0" w:color="auto"/>
              <w:right w:val="single" w:sz="4" w:space="0" w:color="auto"/>
            </w:tcBorders>
            <w:noWrap/>
            <w:vAlign w:val="bottom"/>
            <w:hideMark/>
          </w:tcPr>
          <w:p w14:paraId="37EDAEBD"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c>
          <w:tcPr>
            <w:tcW w:w="1047" w:type="dxa"/>
            <w:tcBorders>
              <w:top w:val="nil"/>
              <w:left w:val="nil"/>
              <w:bottom w:val="single" w:sz="4" w:space="0" w:color="auto"/>
              <w:right w:val="single" w:sz="4" w:space="0" w:color="auto"/>
            </w:tcBorders>
            <w:noWrap/>
            <w:vAlign w:val="bottom"/>
            <w:hideMark/>
          </w:tcPr>
          <w:p w14:paraId="3455614D" w14:textId="77777777" w:rsidR="00347D7D" w:rsidRPr="00347D7D" w:rsidRDefault="00347D7D" w:rsidP="00347D7D">
            <w:pPr>
              <w:spacing w:after="0" w:line="240" w:lineRule="auto"/>
              <w:jc w:val="center"/>
              <w:rPr>
                <w:rFonts w:ascii="Times New Roman" w:eastAsia="Times New Roman" w:hAnsi="Times New Roman" w:cs="Times New Roman"/>
                <w:color w:val="000000"/>
                <w:sz w:val="20"/>
                <w:szCs w:val="20"/>
                <w:lang w:eastAsia="en-ID"/>
              </w:rPr>
            </w:pPr>
            <w:r w:rsidRPr="00347D7D">
              <w:rPr>
                <w:rFonts w:ascii="Times New Roman" w:eastAsia="Times New Roman" w:hAnsi="Times New Roman" w:cs="Times New Roman"/>
                <w:color w:val="000000"/>
                <w:sz w:val="20"/>
                <w:szCs w:val="20"/>
                <w:lang w:eastAsia="en-ID"/>
              </w:rPr>
              <w:t>3</w:t>
            </w:r>
          </w:p>
        </w:tc>
      </w:tr>
    </w:tbl>
    <w:p w14:paraId="23F00279" w14:textId="36B1BFE9" w:rsidR="00347D7D" w:rsidRDefault="00347D7D" w:rsidP="009E7BA8">
      <w:pPr>
        <w:spacing w:line="276" w:lineRule="auto"/>
        <w:rPr>
          <w:rFonts w:ascii="Times New Roman" w:hAnsi="Times New Roman" w:cs="Times New Roman"/>
          <w:b/>
          <w:bCs/>
        </w:rPr>
      </w:pPr>
    </w:p>
    <w:p w14:paraId="5C1C2D2D" w14:textId="096C6D9D" w:rsidR="00347D7D" w:rsidRDefault="00347D7D" w:rsidP="009E7BA8">
      <w:pPr>
        <w:spacing w:line="276" w:lineRule="auto"/>
        <w:rPr>
          <w:rFonts w:ascii="Times New Roman" w:hAnsi="Times New Roman" w:cs="Times New Roman"/>
          <w:b/>
          <w:bCs/>
        </w:rPr>
      </w:pPr>
      <w:r>
        <w:rPr>
          <w:rFonts w:ascii="Times New Roman" w:hAnsi="Times New Roman" w:cs="Times New Roman"/>
          <w:b/>
          <w:bCs/>
        </w:rPr>
        <w:t xml:space="preserve">Lampiran 3: Hasil Pengujian Pada Program </w:t>
      </w:r>
      <w:r w:rsidRPr="00347D7D">
        <w:rPr>
          <w:rFonts w:ascii="Times New Roman" w:hAnsi="Times New Roman" w:cs="Times New Roman"/>
          <w:b/>
          <w:bCs/>
          <w:i/>
          <w:iCs/>
        </w:rPr>
        <w:t>Smart</w:t>
      </w:r>
      <w:r>
        <w:rPr>
          <w:rFonts w:ascii="Times New Roman" w:hAnsi="Times New Roman" w:cs="Times New Roman"/>
          <w:b/>
          <w:bCs/>
        </w:rPr>
        <w:t xml:space="preserve"> PLS 4</w:t>
      </w:r>
    </w:p>
    <w:p w14:paraId="1FB5CF51" w14:textId="567AE480" w:rsidR="00347D7D" w:rsidRDefault="00347D7D" w:rsidP="009E7BA8">
      <w:pPr>
        <w:spacing w:line="276" w:lineRule="auto"/>
        <w:rPr>
          <w:rFonts w:ascii="Times New Roman" w:hAnsi="Times New Roman" w:cs="Times New Roman"/>
          <w:b/>
          <w:bCs/>
        </w:rPr>
      </w:pPr>
      <w:r>
        <w:rPr>
          <w:rFonts w:ascii="Times New Roman" w:hAnsi="Times New Roman" w:cs="Times New Roman"/>
          <w:b/>
          <w:bCs/>
        </w:rPr>
        <w:t xml:space="preserve">Konseptualisasi Model </w:t>
      </w:r>
    </w:p>
    <w:p w14:paraId="439CE1E2" w14:textId="32ED6418" w:rsidR="005B5B28" w:rsidRDefault="005B5B28" w:rsidP="009E7BA8">
      <w:pPr>
        <w:spacing w:line="276" w:lineRule="auto"/>
        <w:rPr>
          <w:rFonts w:ascii="Times New Roman" w:hAnsi="Times New Roman" w:cs="Times New Roman"/>
          <w:b/>
          <w:bCs/>
        </w:rPr>
      </w:pPr>
      <w:r>
        <w:rPr>
          <w:rFonts w:ascii="Times New Roman" w:hAnsi="Times New Roman" w:cs="Times New Roman"/>
          <w:b/>
          <w:bCs/>
          <w:noProof/>
        </w:rPr>
        <w:drawing>
          <wp:inline distT="0" distB="0" distL="0" distR="0" wp14:anchorId="5825B061" wp14:editId="5D5B9683">
            <wp:extent cx="4858428" cy="312463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4">
                      <a:extLst>
                        <a:ext uri="{28A0092B-C50C-407E-A947-70E740481C1C}">
                          <a14:useLocalDpi xmlns:a14="http://schemas.microsoft.com/office/drawing/2010/main" val="0"/>
                        </a:ext>
                      </a:extLst>
                    </a:blip>
                    <a:stretch>
                      <a:fillRect/>
                    </a:stretch>
                  </pic:blipFill>
                  <pic:spPr>
                    <a:xfrm>
                      <a:off x="0" y="0"/>
                      <a:ext cx="4858428" cy="3124636"/>
                    </a:xfrm>
                    <a:prstGeom prst="rect">
                      <a:avLst/>
                    </a:prstGeom>
                  </pic:spPr>
                </pic:pic>
              </a:graphicData>
            </a:graphic>
          </wp:inline>
        </w:drawing>
      </w:r>
    </w:p>
    <w:p w14:paraId="4129F79B" w14:textId="33C5396D" w:rsidR="00347D7D" w:rsidRDefault="00347D7D" w:rsidP="009E7BA8">
      <w:pPr>
        <w:spacing w:line="276" w:lineRule="auto"/>
        <w:rPr>
          <w:rFonts w:ascii="Times New Roman" w:hAnsi="Times New Roman" w:cs="Times New Roman"/>
          <w:b/>
          <w:bCs/>
          <w:i/>
          <w:iCs/>
        </w:rPr>
      </w:pPr>
      <w:r>
        <w:rPr>
          <w:rFonts w:ascii="Times New Roman" w:hAnsi="Times New Roman" w:cs="Times New Roman"/>
          <w:b/>
          <w:bCs/>
        </w:rPr>
        <w:t>R-</w:t>
      </w:r>
      <w:r w:rsidRPr="00347D7D">
        <w:rPr>
          <w:rFonts w:ascii="Times New Roman" w:hAnsi="Times New Roman" w:cs="Times New Roman"/>
          <w:b/>
          <w:bCs/>
          <w:i/>
          <w:iCs/>
        </w:rPr>
        <w:t>Square</w:t>
      </w:r>
    </w:p>
    <w:p w14:paraId="10399A0A" w14:textId="318B89A1" w:rsidR="00347D7D" w:rsidRDefault="005B5B28" w:rsidP="009E7BA8">
      <w:pPr>
        <w:spacing w:line="276" w:lineRule="auto"/>
        <w:rPr>
          <w:rFonts w:ascii="Times New Roman" w:hAnsi="Times New Roman" w:cs="Times New Roman"/>
          <w:b/>
          <w:bCs/>
          <w:i/>
          <w:iCs/>
        </w:rPr>
      </w:pPr>
      <w:r>
        <w:rPr>
          <w:rFonts w:ascii="Times New Roman" w:hAnsi="Times New Roman" w:cs="Times New Roman"/>
          <w:b/>
          <w:bCs/>
          <w:i/>
          <w:iCs/>
          <w:noProof/>
        </w:rPr>
        <w:drawing>
          <wp:inline distT="0" distB="0" distL="0" distR="0" wp14:anchorId="6A791CFA" wp14:editId="5DC033AE">
            <wp:extent cx="4182059" cy="838317"/>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5">
                      <a:extLst>
                        <a:ext uri="{28A0092B-C50C-407E-A947-70E740481C1C}">
                          <a14:useLocalDpi xmlns:a14="http://schemas.microsoft.com/office/drawing/2010/main" val="0"/>
                        </a:ext>
                      </a:extLst>
                    </a:blip>
                    <a:stretch>
                      <a:fillRect/>
                    </a:stretch>
                  </pic:blipFill>
                  <pic:spPr>
                    <a:xfrm>
                      <a:off x="0" y="0"/>
                      <a:ext cx="4182059" cy="838317"/>
                    </a:xfrm>
                    <a:prstGeom prst="rect">
                      <a:avLst/>
                    </a:prstGeom>
                  </pic:spPr>
                </pic:pic>
              </a:graphicData>
            </a:graphic>
          </wp:inline>
        </w:drawing>
      </w:r>
    </w:p>
    <w:p w14:paraId="363E6342" w14:textId="77777777" w:rsidR="00347D7D" w:rsidRPr="00347D7D" w:rsidRDefault="00347D7D" w:rsidP="009E7BA8">
      <w:pPr>
        <w:spacing w:line="276" w:lineRule="auto"/>
        <w:rPr>
          <w:rFonts w:ascii="Times New Roman" w:hAnsi="Times New Roman" w:cs="Times New Roman"/>
          <w:b/>
          <w:bCs/>
          <w:i/>
          <w:iCs/>
        </w:rPr>
      </w:pPr>
    </w:p>
    <w:p w14:paraId="55598ABA" w14:textId="12729CFE" w:rsidR="00347D7D" w:rsidRDefault="00347D7D" w:rsidP="009E7BA8">
      <w:pPr>
        <w:spacing w:line="276" w:lineRule="auto"/>
        <w:rPr>
          <w:rFonts w:ascii="Times New Roman" w:hAnsi="Times New Roman" w:cs="Times New Roman"/>
          <w:b/>
          <w:bCs/>
        </w:rPr>
      </w:pPr>
      <w:r>
        <w:rPr>
          <w:rFonts w:ascii="Times New Roman" w:hAnsi="Times New Roman" w:cs="Times New Roman"/>
          <w:b/>
          <w:bCs/>
        </w:rPr>
        <w:t>F-</w:t>
      </w:r>
      <w:r w:rsidRPr="00347D7D">
        <w:rPr>
          <w:rFonts w:ascii="Times New Roman" w:hAnsi="Times New Roman" w:cs="Times New Roman"/>
          <w:b/>
          <w:bCs/>
          <w:i/>
          <w:iCs/>
        </w:rPr>
        <w:t>Square</w:t>
      </w:r>
      <w:r>
        <w:rPr>
          <w:rFonts w:ascii="Times New Roman" w:hAnsi="Times New Roman" w:cs="Times New Roman"/>
          <w:b/>
          <w:bCs/>
        </w:rPr>
        <w:t xml:space="preserve"> </w:t>
      </w:r>
    </w:p>
    <w:p w14:paraId="365DD13D" w14:textId="14B13E61" w:rsidR="00347D7D" w:rsidRDefault="005B5B28" w:rsidP="009E7BA8">
      <w:pPr>
        <w:spacing w:line="276" w:lineRule="auto"/>
        <w:rPr>
          <w:rFonts w:ascii="Times New Roman" w:hAnsi="Times New Roman" w:cs="Times New Roman"/>
          <w:b/>
          <w:bCs/>
        </w:rPr>
      </w:pPr>
      <w:r>
        <w:rPr>
          <w:rFonts w:ascii="Times New Roman" w:hAnsi="Times New Roman" w:cs="Times New Roman"/>
          <w:b/>
          <w:bCs/>
          <w:noProof/>
        </w:rPr>
        <w:drawing>
          <wp:inline distT="0" distB="0" distL="0" distR="0" wp14:anchorId="3921E240" wp14:editId="00533F55">
            <wp:extent cx="5039995" cy="1088390"/>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6">
                      <a:extLst>
                        <a:ext uri="{28A0092B-C50C-407E-A947-70E740481C1C}">
                          <a14:useLocalDpi xmlns:a14="http://schemas.microsoft.com/office/drawing/2010/main" val="0"/>
                        </a:ext>
                      </a:extLst>
                    </a:blip>
                    <a:stretch>
                      <a:fillRect/>
                    </a:stretch>
                  </pic:blipFill>
                  <pic:spPr>
                    <a:xfrm>
                      <a:off x="0" y="0"/>
                      <a:ext cx="5039995" cy="1088390"/>
                    </a:xfrm>
                    <a:prstGeom prst="rect">
                      <a:avLst/>
                    </a:prstGeom>
                  </pic:spPr>
                </pic:pic>
              </a:graphicData>
            </a:graphic>
          </wp:inline>
        </w:drawing>
      </w:r>
    </w:p>
    <w:p w14:paraId="5A7A6B4E" w14:textId="45BE6FE9" w:rsidR="005B5B28" w:rsidRDefault="00347D7D" w:rsidP="009E7BA8">
      <w:pPr>
        <w:spacing w:line="276" w:lineRule="auto"/>
        <w:rPr>
          <w:rFonts w:ascii="Times New Roman" w:hAnsi="Times New Roman" w:cs="Times New Roman"/>
          <w:b/>
          <w:bCs/>
          <w:i/>
          <w:iCs/>
        </w:rPr>
      </w:pPr>
      <w:r w:rsidRPr="00347D7D">
        <w:rPr>
          <w:rFonts w:ascii="Times New Roman" w:hAnsi="Times New Roman" w:cs="Times New Roman"/>
          <w:b/>
          <w:bCs/>
          <w:i/>
          <w:iCs/>
        </w:rPr>
        <w:t>Path Coefficient</w:t>
      </w:r>
    </w:p>
    <w:p w14:paraId="57D5F22C" w14:textId="503F55F0" w:rsidR="005B5B28" w:rsidRPr="00347D7D" w:rsidRDefault="005B5B28" w:rsidP="009E7BA8">
      <w:pPr>
        <w:spacing w:line="276" w:lineRule="auto"/>
        <w:rPr>
          <w:rFonts w:ascii="Times New Roman" w:hAnsi="Times New Roman" w:cs="Times New Roman"/>
          <w:b/>
          <w:bCs/>
          <w:i/>
          <w:iCs/>
        </w:rPr>
      </w:pPr>
      <w:r>
        <w:rPr>
          <w:rFonts w:ascii="Times New Roman" w:hAnsi="Times New Roman" w:cs="Times New Roman"/>
          <w:b/>
          <w:bCs/>
          <w:i/>
          <w:iCs/>
          <w:noProof/>
        </w:rPr>
        <w:drawing>
          <wp:inline distT="0" distB="0" distL="0" distR="0" wp14:anchorId="28D0C98E" wp14:editId="78018125">
            <wp:extent cx="5039995" cy="804545"/>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7">
                      <a:extLst>
                        <a:ext uri="{28A0092B-C50C-407E-A947-70E740481C1C}">
                          <a14:useLocalDpi xmlns:a14="http://schemas.microsoft.com/office/drawing/2010/main" val="0"/>
                        </a:ext>
                      </a:extLst>
                    </a:blip>
                    <a:stretch>
                      <a:fillRect/>
                    </a:stretch>
                  </pic:blipFill>
                  <pic:spPr>
                    <a:xfrm>
                      <a:off x="0" y="0"/>
                      <a:ext cx="5039995" cy="804545"/>
                    </a:xfrm>
                    <a:prstGeom prst="rect">
                      <a:avLst/>
                    </a:prstGeom>
                  </pic:spPr>
                </pic:pic>
              </a:graphicData>
            </a:graphic>
          </wp:inline>
        </w:drawing>
      </w:r>
    </w:p>
    <w:p w14:paraId="2C11C1F4" w14:textId="35D808F3" w:rsidR="00347D7D" w:rsidRDefault="00347D7D" w:rsidP="009E7BA8">
      <w:pPr>
        <w:spacing w:line="276" w:lineRule="auto"/>
        <w:rPr>
          <w:rFonts w:ascii="Times New Roman" w:hAnsi="Times New Roman" w:cs="Times New Roman"/>
          <w:b/>
          <w:bCs/>
          <w:i/>
          <w:iCs/>
        </w:rPr>
      </w:pPr>
      <w:r w:rsidRPr="00347D7D">
        <w:rPr>
          <w:rFonts w:ascii="Times New Roman" w:hAnsi="Times New Roman" w:cs="Times New Roman"/>
          <w:b/>
          <w:bCs/>
          <w:i/>
          <w:iCs/>
        </w:rPr>
        <w:t>Loading Factors</w:t>
      </w:r>
    </w:p>
    <w:p w14:paraId="3BDC1ACF" w14:textId="611DC9AF" w:rsidR="005B5B28" w:rsidRPr="00347D7D" w:rsidRDefault="005B5B28" w:rsidP="009E7BA8">
      <w:pPr>
        <w:spacing w:line="276" w:lineRule="auto"/>
        <w:rPr>
          <w:rFonts w:ascii="Times New Roman" w:hAnsi="Times New Roman" w:cs="Times New Roman"/>
          <w:b/>
          <w:bCs/>
          <w:i/>
          <w:iCs/>
        </w:rPr>
      </w:pPr>
      <w:r>
        <w:rPr>
          <w:rFonts w:ascii="Times New Roman" w:hAnsi="Times New Roman" w:cs="Times New Roman"/>
          <w:b/>
          <w:bCs/>
          <w:i/>
          <w:iCs/>
          <w:noProof/>
        </w:rPr>
        <w:drawing>
          <wp:inline distT="0" distB="0" distL="0" distR="0" wp14:anchorId="4ECF2959" wp14:editId="2C085392">
            <wp:extent cx="4944165" cy="3553321"/>
            <wp:effectExtent l="0" t="0" r="889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8">
                      <a:extLst>
                        <a:ext uri="{28A0092B-C50C-407E-A947-70E740481C1C}">
                          <a14:useLocalDpi xmlns:a14="http://schemas.microsoft.com/office/drawing/2010/main" val="0"/>
                        </a:ext>
                      </a:extLst>
                    </a:blip>
                    <a:stretch>
                      <a:fillRect/>
                    </a:stretch>
                  </pic:blipFill>
                  <pic:spPr>
                    <a:xfrm>
                      <a:off x="0" y="0"/>
                      <a:ext cx="4944165" cy="3553321"/>
                    </a:xfrm>
                    <a:prstGeom prst="rect">
                      <a:avLst/>
                    </a:prstGeom>
                  </pic:spPr>
                </pic:pic>
              </a:graphicData>
            </a:graphic>
          </wp:inline>
        </w:drawing>
      </w:r>
    </w:p>
    <w:p w14:paraId="3B4BC626" w14:textId="7612DD8B" w:rsidR="00347D7D" w:rsidRDefault="00347D7D" w:rsidP="009E7BA8">
      <w:pPr>
        <w:spacing w:line="276" w:lineRule="auto"/>
        <w:rPr>
          <w:rFonts w:ascii="Times New Roman" w:hAnsi="Times New Roman" w:cs="Times New Roman"/>
          <w:b/>
          <w:bCs/>
        </w:rPr>
      </w:pPr>
      <w:r>
        <w:rPr>
          <w:rFonts w:ascii="Times New Roman" w:hAnsi="Times New Roman" w:cs="Times New Roman"/>
          <w:b/>
          <w:bCs/>
        </w:rPr>
        <w:t>Lampiran 4: Hasil Uji Validitas dan Reliabilitas</w:t>
      </w:r>
    </w:p>
    <w:p w14:paraId="4CCA0BF1" w14:textId="1DAA1860" w:rsidR="00347D7D" w:rsidRDefault="00347D7D" w:rsidP="009E7BA8">
      <w:pPr>
        <w:spacing w:line="276" w:lineRule="auto"/>
        <w:rPr>
          <w:rFonts w:ascii="Times New Roman" w:hAnsi="Times New Roman" w:cs="Times New Roman"/>
          <w:b/>
          <w:bCs/>
          <w:i/>
          <w:iCs/>
        </w:rPr>
      </w:pPr>
      <w:r w:rsidRPr="00347D7D">
        <w:rPr>
          <w:rFonts w:ascii="Times New Roman" w:hAnsi="Times New Roman" w:cs="Times New Roman"/>
          <w:b/>
          <w:bCs/>
          <w:i/>
          <w:iCs/>
        </w:rPr>
        <w:t>Outer Loading</w:t>
      </w:r>
    </w:p>
    <w:p w14:paraId="2175ED39" w14:textId="08B76A72" w:rsidR="005B5B28" w:rsidRPr="00347D7D" w:rsidRDefault="005B5B28" w:rsidP="009E7BA8">
      <w:pPr>
        <w:spacing w:line="276" w:lineRule="auto"/>
        <w:rPr>
          <w:rFonts w:ascii="Times New Roman" w:hAnsi="Times New Roman" w:cs="Times New Roman"/>
          <w:b/>
          <w:bCs/>
          <w:i/>
          <w:iCs/>
        </w:rPr>
      </w:pPr>
      <w:r>
        <w:rPr>
          <w:rFonts w:ascii="Times New Roman" w:hAnsi="Times New Roman" w:cs="Times New Roman"/>
          <w:b/>
          <w:bCs/>
          <w:i/>
          <w:iCs/>
          <w:noProof/>
        </w:rPr>
        <w:drawing>
          <wp:inline distT="0" distB="0" distL="0" distR="0" wp14:anchorId="7F7B5141" wp14:editId="1F4C1B19">
            <wp:extent cx="5039995" cy="3441065"/>
            <wp:effectExtent l="0" t="0" r="8255"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9">
                      <a:extLst>
                        <a:ext uri="{28A0092B-C50C-407E-A947-70E740481C1C}">
                          <a14:useLocalDpi xmlns:a14="http://schemas.microsoft.com/office/drawing/2010/main" val="0"/>
                        </a:ext>
                      </a:extLst>
                    </a:blip>
                    <a:stretch>
                      <a:fillRect/>
                    </a:stretch>
                  </pic:blipFill>
                  <pic:spPr>
                    <a:xfrm>
                      <a:off x="0" y="0"/>
                      <a:ext cx="5039995" cy="3441065"/>
                    </a:xfrm>
                    <a:prstGeom prst="rect">
                      <a:avLst/>
                    </a:prstGeom>
                  </pic:spPr>
                </pic:pic>
              </a:graphicData>
            </a:graphic>
          </wp:inline>
        </w:drawing>
      </w:r>
    </w:p>
    <w:p w14:paraId="45246E7E" w14:textId="77777777" w:rsidR="005B5B28" w:rsidRDefault="00347D7D" w:rsidP="009E7BA8">
      <w:pPr>
        <w:spacing w:line="276" w:lineRule="auto"/>
        <w:rPr>
          <w:rFonts w:ascii="Times New Roman" w:hAnsi="Times New Roman" w:cs="Times New Roman"/>
          <w:b/>
          <w:bCs/>
        </w:rPr>
      </w:pPr>
      <w:r w:rsidRPr="00347D7D">
        <w:rPr>
          <w:rFonts w:ascii="Times New Roman" w:hAnsi="Times New Roman" w:cs="Times New Roman"/>
          <w:b/>
          <w:bCs/>
          <w:i/>
          <w:iCs/>
        </w:rPr>
        <w:t>Composite Reliability</w:t>
      </w:r>
      <w:r>
        <w:rPr>
          <w:rFonts w:ascii="Times New Roman" w:hAnsi="Times New Roman" w:cs="Times New Roman"/>
          <w:b/>
          <w:bCs/>
        </w:rPr>
        <w:t xml:space="preserve"> &amp; </w:t>
      </w:r>
      <w:r w:rsidRPr="00347D7D">
        <w:rPr>
          <w:rFonts w:ascii="Times New Roman" w:hAnsi="Times New Roman" w:cs="Times New Roman"/>
          <w:b/>
          <w:bCs/>
          <w:i/>
          <w:iCs/>
        </w:rPr>
        <w:t>Average Variance Extracated</w:t>
      </w:r>
      <w:r>
        <w:rPr>
          <w:rFonts w:ascii="Times New Roman" w:hAnsi="Times New Roman" w:cs="Times New Roman"/>
          <w:b/>
          <w:bCs/>
        </w:rPr>
        <w:t xml:space="preserve"> (AVE)</w:t>
      </w:r>
    </w:p>
    <w:p w14:paraId="21E128F2" w14:textId="6AA29833" w:rsidR="00347D7D" w:rsidRDefault="00347D7D" w:rsidP="009E7BA8">
      <w:pPr>
        <w:spacing w:line="276" w:lineRule="auto"/>
        <w:rPr>
          <w:rFonts w:ascii="Times New Roman" w:hAnsi="Times New Roman" w:cs="Times New Roman"/>
          <w:b/>
          <w:bCs/>
        </w:rPr>
      </w:pPr>
      <w:r>
        <w:rPr>
          <w:rFonts w:ascii="Times New Roman" w:hAnsi="Times New Roman" w:cs="Times New Roman"/>
          <w:b/>
          <w:bCs/>
        </w:rPr>
        <w:t xml:space="preserve"> </w:t>
      </w:r>
      <w:r w:rsidR="005B5B28">
        <w:rPr>
          <w:rFonts w:ascii="Times New Roman" w:hAnsi="Times New Roman" w:cs="Times New Roman"/>
          <w:b/>
          <w:bCs/>
          <w:noProof/>
        </w:rPr>
        <w:drawing>
          <wp:inline distT="0" distB="0" distL="0" distR="0" wp14:anchorId="7AB5C3C6" wp14:editId="468B0461">
            <wp:extent cx="5039995" cy="862965"/>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0">
                      <a:extLst>
                        <a:ext uri="{28A0092B-C50C-407E-A947-70E740481C1C}">
                          <a14:useLocalDpi xmlns:a14="http://schemas.microsoft.com/office/drawing/2010/main" val="0"/>
                        </a:ext>
                      </a:extLst>
                    </a:blip>
                    <a:stretch>
                      <a:fillRect/>
                    </a:stretch>
                  </pic:blipFill>
                  <pic:spPr>
                    <a:xfrm>
                      <a:off x="0" y="0"/>
                      <a:ext cx="5039995" cy="862965"/>
                    </a:xfrm>
                    <a:prstGeom prst="rect">
                      <a:avLst/>
                    </a:prstGeom>
                  </pic:spPr>
                </pic:pic>
              </a:graphicData>
            </a:graphic>
          </wp:inline>
        </w:drawing>
      </w:r>
    </w:p>
    <w:p w14:paraId="1277FA87" w14:textId="45B84155" w:rsidR="00347D7D" w:rsidRDefault="00347D7D" w:rsidP="009E7BA8">
      <w:pPr>
        <w:spacing w:line="276" w:lineRule="auto"/>
        <w:rPr>
          <w:rFonts w:ascii="Times New Roman" w:hAnsi="Times New Roman" w:cs="Times New Roman"/>
          <w:b/>
          <w:bCs/>
        </w:rPr>
      </w:pPr>
      <w:r>
        <w:rPr>
          <w:rFonts w:ascii="Times New Roman" w:hAnsi="Times New Roman" w:cs="Times New Roman"/>
          <w:b/>
          <w:bCs/>
        </w:rPr>
        <w:t xml:space="preserve">Uji Validitas Diskriminan </w:t>
      </w:r>
    </w:p>
    <w:p w14:paraId="48AF3D02" w14:textId="7893C636" w:rsidR="005B5B28" w:rsidRDefault="005B5B28" w:rsidP="009E7BA8">
      <w:pPr>
        <w:spacing w:line="276" w:lineRule="auto"/>
        <w:rPr>
          <w:rFonts w:ascii="Times New Roman" w:hAnsi="Times New Roman" w:cs="Times New Roman"/>
          <w:b/>
          <w:bCs/>
        </w:rPr>
      </w:pPr>
      <w:r>
        <w:rPr>
          <w:rFonts w:ascii="Times New Roman" w:hAnsi="Times New Roman" w:cs="Times New Roman"/>
          <w:b/>
          <w:bCs/>
          <w:noProof/>
        </w:rPr>
        <w:drawing>
          <wp:inline distT="0" distB="0" distL="0" distR="0" wp14:anchorId="7B9FD755" wp14:editId="13B60C8E">
            <wp:extent cx="5039995" cy="2926080"/>
            <wp:effectExtent l="0" t="0" r="8255"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1">
                      <a:extLst>
                        <a:ext uri="{28A0092B-C50C-407E-A947-70E740481C1C}">
                          <a14:useLocalDpi xmlns:a14="http://schemas.microsoft.com/office/drawing/2010/main" val="0"/>
                        </a:ext>
                      </a:extLst>
                    </a:blip>
                    <a:stretch>
                      <a:fillRect/>
                    </a:stretch>
                  </pic:blipFill>
                  <pic:spPr>
                    <a:xfrm>
                      <a:off x="0" y="0"/>
                      <a:ext cx="5039995" cy="2926080"/>
                    </a:xfrm>
                    <a:prstGeom prst="rect">
                      <a:avLst/>
                    </a:prstGeom>
                  </pic:spPr>
                </pic:pic>
              </a:graphicData>
            </a:graphic>
          </wp:inline>
        </w:drawing>
      </w:r>
    </w:p>
    <w:p w14:paraId="673E2A82" w14:textId="3FB6F51D" w:rsidR="00347D7D" w:rsidRDefault="00347D7D" w:rsidP="009E7BA8">
      <w:pPr>
        <w:spacing w:line="276" w:lineRule="auto"/>
        <w:rPr>
          <w:rFonts w:ascii="Times New Roman" w:hAnsi="Times New Roman" w:cs="Times New Roman"/>
          <w:b/>
          <w:bCs/>
        </w:rPr>
      </w:pPr>
      <w:r>
        <w:rPr>
          <w:rFonts w:ascii="Times New Roman" w:hAnsi="Times New Roman" w:cs="Times New Roman"/>
          <w:b/>
          <w:bCs/>
        </w:rPr>
        <w:t>Lampir</w:t>
      </w:r>
      <w:r w:rsidR="005B5B28">
        <w:rPr>
          <w:rFonts w:ascii="Times New Roman" w:hAnsi="Times New Roman" w:cs="Times New Roman"/>
          <w:b/>
          <w:bCs/>
        </w:rPr>
        <w:t>a</w:t>
      </w:r>
      <w:r>
        <w:rPr>
          <w:rFonts w:ascii="Times New Roman" w:hAnsi="Times New Roman" w:cs="Times New Roman"/>
          <w:b/>
          <w:bCs/>
        </w:rPr>
        <w:t xml:space="preserve">n 5: Dokumentasi </w:t>
      </w:r>
    </w:p>
    <w:p w14:paraId="51EFEE56" w14:textId="5E3F027F" w:rsidR="00B036B9" w:rsidRDefault="00B036B9" w:rsidP="009E7BA8">
      <w:pPr>
        <w:spacing w:line="276" w:lineRule="auto"/>
        <w:rPr>
          <w:rFonts w:ascii="Times New Roman" w:hAnsi="Times New Roman" w:cs="Times New Roman"/>
          <w:b/>
          <w:bCs/>
        </w:rPr>
      </w:pPr>
      <w:r>
        <w:rPr>
          <w:rFonts w:ascii="Times New Roman" w:hAnsi="Times New Roman" w:cs="Times New Roman"/>
          <w:b/>
          <w:bCs/>
          <w:noProof/>
        </w:rPr>
        <w:drawing>
          <wp:anchor distT="0" distB="0" distL="114300" distR="114300" simplePos="0" relativeHeight="251819008" behindDoc="0" locked="0" layoutInCell="1" allowOverlap="1" wp14:anchorId="40BC2247" wp14:editId="2EB6F46A">
            <wp:simplePos x="0" y="0"/>
            <wp:positionH relativeFrom="margin">
              <wp:align>right</wp:align>
            </wp:positionH>
            <wp:positionV relativeFrom="paragraph">
              <wp:posOffset>19071</wp:posOffset>
            </wp:positionV>
            <wp:extent cx="2468245" cy="2486457"/>
            <wp:effectExtent l="0" t="0" r="8255" b="952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32">
                      <a:extLst>
                        <a:ext uri="{28A0092B-C50C-407E-A947-70E740481C1C}">
                          <a14:useLocalDpi xmlns:a14="http://schemas.microsoft.com/office/drawing/2010/main" val="0"/>
                        </a:ext>
                      </a:extLst>
                    </a:blip>
                    <a:stretch>
                      <a:fillRect/>
                    </a:stretch>
                  </pic:blipFill>
                  <pic:spPr>
                    <a:xfrm>
                      <a:off x="0" y="0"/>
                      <a:ext cx="2470424" cy="2488652"/>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noProof/>
        </w:rPr>
        <w:drawing>
          <wp:anchor distT="0" distB="0" distL="114300" distR="114300" simplePos="0" relativeHeight="251817984" behindDoc="0" locked="0" layoutInCell="1" allowOverlap="1" wp14:anchorId="594D3E76" wp14:editId="7FCE74BC">
            <wp:simplePos x="0" y="0"/>
            <wp:positionH relativeFrom="margin">
              <wp:align>left</wp:align>
            </wp:positionH>
            <wp:positionV relativeFrom="paragraph">
              <wp:posOffset>9565</wp:posOffset>
            </wp:positionV>
            <wp:extent cx="2519463" cy="2496206"/>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33">
                      <a:extLst>
                        <a:ext uri="{28A0092B-C50C-407E-A947-70E740481C1C}">
                          <a14:useLocalDpi xmlns:a14="http://schemas.microsoft.com/office/drawing/2010/main" val="0"/>
                        </a:ext>
                      </a:extLst>
                    </a:blip>
                    <a:stretch>
                      <a:fillRect/>
                    </a:stretch>
                  </pic:blipFill>
                  <pic:spPr>
                    <a:xfrm>
                      <a:off x="0" y="0"/>
                      <a:ext cx="2519463" cy="2496206"/>
                    </a:xfrm>
                    <a:prstGeom prst="rect">
                      <a:avLst/>
                    </a:prstGeom>
                  </pic:spPr>
                </pic:pic>
              </a:graphicData>
            </a:graphic>
            <wp14:sizeRelH relativeFrom="margin">
              <wp14:pctWidth>0</wp14:pctWidth>
            </wp14:sizeRelH>
            <wp14:sizeRelV relativeFrom="margin">
              <wp14:pctHeight>0</wp14:pctHeight>
            </wp14:sizeRelV>
          </wp:anchor>
        </w:drawing>
      </w:r>
    </w:p>
    <w:p w14:paraId="4F64603D" w14:textId="76FDD291" w:rsidR="00B036B9" w:rsidRDefault="00B036B9" w:rsidP="009E7BA8">
      <w:pPr>
        <w:spacing w:line="276" w:lineRule="auto"/>
        <w:rPr>
          <w:rFonts w:ascii="Times New Roman" w:hAnsi="Times New Roman" w:cs="Times New Roman"/>
          <w:b/>
          <w:bCs/>
        </w:rPr>
      </w:pPr>
    </w:p>
    <w:p w14:paraId="1C86910C" w14:textId="77777777" w:rsidR="00B036B9" w:rsidRDefault="00B036B9">
      <w:pPr>
        <w:rPr>
          <w:rFonts w:ascii="Times New Roman" w:hAnsi="Times New Roman" w:cs="Times New Roman"/>
          <w:b/>
          <w:bCs/>
        </w:rPr>
      </w:pPr>
    </w:p>
    <w:p w14:paraId="05C04B3E" w14:textId="77777777" w:rsidR="00B036B9" w:rsidRDefault="00B036B9">
      <w:pPr>
        <w:rPr>
          <w:rFonts w:ascii="Times New Roman" w:hAnsi="Times New Roman" w:cs="Times New Roman"/>
          <w:b/>
          <w:bCs/>
        </w:rPr>
      </w:pPr>
    </w:p>
    <w:p w14:paraId="2770EB28" w14:textId="77777777" w:rsidR="00B036B9" w:rsidRDefault="00B036B9">
      <w:pPr>
        <w:rPr>
          <w:rFonts w:ascii="Times New Roman" w:hAnsi="Times New Roman" w:cs="Times New Roman"/>
          <w:b/>
          <w:bCs/>
        </w:rPr>
      </w:pPr>
    </w:p>
    <w:p w14:paraId="61FB04EE" w14:textId="77777777" w:rsidR="00B036B9" w:rsidRDefault="00B036B9">
      <w:pPr>
        <w:rPr>
          <w:rFonts w:ascii="Times New Roman" w:hAnsi="Times New Roman" w:cs="Times New Roman"/>
          <w:b/>
          <w:bCs/>
        </w:rPr>
      </w:pPr>
    </w:p>
    <w:p w14:paraId="6EE6CAC6" w14:textId="77777777" w:rsidR="00B036B9" w:rsidRDefault="00B036B9">
      <w:pPr>
        <w:rPr>
          <w:rFonts w:ascii="Times New Roman" w:hAnsi="Times New Roman" w:cs="Times New Roman"/>
          <w:b/>
          <w:bCs/>
        </w:rPr>
      </w:pPr>
    </w:p>
    <w:p w14:paraId="7BB5FCFE" w14:textId="77777777" w:rsidR="00B036B9" w:rsidRDefault="00B036B9">
      <w:pPr>
        <w:rPr>
          <w:rFonts w:ascii="Times New Roman" w:hAnsi="Times New Roman" w:cs="Times New Roman"/>
          <w:b/>
          <w:bCs/>
        </w:rPr>
      </w:pPr>
    </w:p>
    <w:p w14:paraId="0FA2012D" w14:textId="77777777" w:rsidR="00B036B9" w:rsidRDefault="00B036B9">
      <w:pPr>
        <w:rPr>
          <w:rFonts w:ascii="Times New Roman" w:hAnsi="Times New Roman" w:cs="Times New Roman"/>
          <w:b/>
          <w:bCs/>
        </w:rPr>
      </w:pPr>
    </w:p>
    <w:p w14:paraId="72CFF362" w14:textId="77777777" w:rsidR="00B036B9" w:rsidRDefault="00B036B9">
      <w:pPr>
        <w:rPr>
          <w:rFonts w:ascii="Times New Roman" w:hAnsi="Times New Roman" w:cs="Times New Roman"/>
          <w:b/>
          <w:bCs/>
        </w:rPr>
      </w:pPr>
    </w:p>
    <w:p w14:paraId="07F2793F" w14:textId="77777777" w:rsidR="00B036B9" w:rsidRDefault="00B036B9">
      <w:pPr>
        <w:rPr>
          <w:rFonts w:ascii="Times New Roman" w:hAnsi="Times New Roman" w:cs="Times New Roman"/>
          <w:b/>
          <w:bCs/>
        </w:rPr>
      </w:pPr>
    </w:p>
    <w:p w14:paraId="42A6FCCB" w14:textId="77777777" w:rsidR="00B036B9" w:rsidRDefault="00B036B9">
      <w:pPr>
        <w:rPr>
          <w:rFonts w:ascii="Times New Roman" w:hAnsi="Times New Roman" w:cs="Times New Roman"/>
          <w:b/>
          <w:bCs/>
        </w:rPr>
      </w:pPr>
    </w:p>
    <w:p w14:paraId="08B6E85B" w14:textId="77777777" w:rsidR="00B036B9" w:rsidRDefault="00B036B9">
      <w:pPr>
        <w:rPr>
          <w:rFonts w:ascii="Times New Roman" w:hAnsi="Times New Roman" w:cs="Times New Roman"/>
          <w:b/>
          <w:bCs/>
        </w:rPr>
      </w:pPr>
    </w:p>
    <w:p w14:paraId="116E100E" w14:textId="3BCB54E2" w:rsidR="00B036B9" w:rsidRDefault="00B036B9" w:rsidP="00B036B9">
      <w:pPr>
        <w:rPr>
          <w:rFonts w:ascii="Times New Roman" w:hAnsi="Times New Roman" w:cs="Times New Roman"/>
          <w:b/>
          <w:bCs/>
        </w:rPr>
      </w:pPr>
      <w:r>
        <w:rPr>
          <w:rFonts w:ascii="Times New Roman" w:hAnsi="Times New Roman" w:cs="Times New Roman"/>
          <w:b/>
          <w:bCs/>
        </w:rPr>
        <w:br w:type="page"/>
      </w:r>
    </w:p>
    <w:p w14:paraId="0515FA31" w14:textId="435453CF" w:rsidR="00B036B9" w:rsidRDefault="00B036B9" w:rsidP="009E7BA8">
      <w:pPr>
        <w:spacing w:line="276" w:lineRule="auto"/>
        <w:rPr>
          <w:rFonts w:ascii="Times New Roman" w:hAnsi="Times New Roman" w:cs="Times New Roman"/>
          <w:b/>
          <w:bCs/>
        </w:rPr>
      </w:pPr>
      <w:r>
        <w:rPr>
          <w:rFonts w:ascii="Times New Roman" w:hAnsi="Times New Roman" w:cs="Times New Roman"/>
          <w:b/>
          <w:bCs/>
          <w:noProof/>
        </w:rPr>
        <w:drawing>
          <wp:anchor distT="0" distB="0" distL="114300" distR="114300" simplePos="0" relativeHeight="251815936" behindDoc="1" locked="0" layoutInCell="1" allowOverlap="1" wp14:anchorId="4DEE2275" wp14:editId="0835A393">
            <wp:simplePos x="0" y="0"/>
            <wp:positionH relativeFrom="margin">
              <wp:align>left</wp:align>
            </wp:positionH>
            <wp:positionV relativeFrom="paragraph">
              <wp:posOffset>281617</wp:posOffset>
            </wp:positionV>
            <wp:extent cx="2532520" cy="1994170"/>
            <wp:effectExtent l="0" t="0" r="1270" b="635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34">
                      <a:extLst>
                        <a:ext uri="{28A0092B-C50C-407E-A947-70E740481C1C}">
                          <a14:useLocalDpi xmlns:a14="http://schemas.microsoft.com/office/drawing/2010/main" val="0"/>
                        </a:ext>
                      </a:extLst>
                    </a:blip>
                    <a:stretch>
                      <a:fillRect/>
                    </a:stretch>
                  </pic:blipFill>
                  <pic:spPr>
                    <a:xfrm>
                      <a:off x="0" y="0"/>
                      <a:ext cx="2532520" cy="1994170"/>
                    </a:xfrm>
                    <a:prstGeom prst="rect">
                      <a:avLst/>
                    </a:prstGeom>
                  </pic:spPr>
                </pic:pic>
              </a:graphicData>
            </a:graphic>
            <wp14:sizeRelH relativeFrom="margin">
              <wp14:pctWidth>0</wp14:pctWidth>
            </wp14:sizeRelH>
            <wp14:sizeRelV relativeFrom="margin">
              <wp14:pctHeight>0</wp14:pctHeight>
            </wp14:sizeRelV>
          </wp:anchor>
        </w:drawing>
      </w:r>
    </w:p>
    <w:p w14:paraId="7D1C88F8" w14:textId="15200392" w:rsidR="005B5B28" w:rsidRPr="006D2891" w:rsidRDefault="00B036B9" w:rsidP="009E7BA8">
      <w:pPr>
        <w:spacing w:line="276" w:lineRule="auto"/>
        <w:rPr>
          <w:rFonts w:ascii="Times New Roman" w:hAnsi="Times New Roman" w:cs="Times New Roman"/>
          <w:b/>
          <w:bCs/>
        </w:rPr>
      </w:pPr>
      <w:r>
        <w:rPr>
          <w:rFonts w:ascii="Times New Roman" w:hAnsi="Times New Roman" w:cs="Times New Roman"/>
          <w:b/>
          <w:bCs/>
          <w:noProof/>
        </w:rPr>
        <w:drawing>
          <wp:anchor distT="0" distB="0" distL="114300" distR="114300" simplePos="0" relativeHeight="251816960" behindDoc="0" locked="0" layoutInCell="1" allowOverlap="1" wp14:anchorId="2E7334DC" wp14:editId="6F72B6DE">
            <wp:simplePos x="0" y="0"/>
            <wp:positionH relativeFrom="margin">
              <wp:align>left</wp:align>
            </wp:positionH>
            <wp:positionV relativeFrom="paragraph">
              <wp:posOffset>2076666</wp:posOffset>
            </wp:positionV>
            <wp:extent cx="2668621" cy="2935483"/>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35">
                      <a:extLst>
                        <a:ext uri="{28A0092B-C50C-407E-A947-70E740481C1C}">
                          <a14:useLocalDpi xmlns:a14="http://schemas.microsoft.com/office/drawing/2010/main" val="0"/>
                        </a:ext>
                      </a:extLst>
                    </a:blip>
                    <a:stretch>
                      <a:fillRect/>
                    </a:stretch>
                  </pic:blipFill>
                  <pic:spPr>
                    <a:xfrm>
                      <a:off x="0" y="0"/>
                      <a:ext cx="2668621" cy="2935483"/>
                    </a:xfrm>
                    <a:prstGeom prst="rect">
                      <a:avLst/>
                    </a:prstGeom>
                  </pic:spPr>
                </pic:pic>
              </a:graphicData>
            </a:graphic>
            <wp14:sizeRelH relativeFrom="margin">
              <wp14:pctWidth>0</wp14:pctWidth>
            </wp14:sizeRelH>
            <wp14:sizeRelV relativeFrom="margin">
              <wp14:pctHeight>0</wp14:pctHeight>
            </wp14:sizeRelV>
          </wp:anchor>
        </w:drawing>
      </w:r>
    </w:p>
    <w:sectPr w:rsidR="005B5B28" w:rsidRPr="006D2891" w:rsidSect="00B46E34">
      <w:pgSz w:w="11906" w:h="16838"/>
      <w:pgMar w:top="2268" w:right="1701" w:bottom="1701" w:left="2268" w:header="709" w:footer="709" w:gutter="0"/>
      <w:pgNumType w:start="65"/>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F3869E" w14:textId="77777777" w:rsidR="00DC5B3F" w:rsidRDefault="00DC5B3F" w:rsidP="00D33CED">
      <w:pPr>
        <w:spacing w:after="0" w:line="240" w:lineRule="auto"/>
      </w:pPr>
      <w:r>
        <w:separator/>
      </w:r>
    </w:p>
  </w:endnote>
  <w:endnote w:type="continuationSeparator" w:id="0">
    <w:p w14:paraId="33E332B2" w14:textId="77777777" w:rsidR="00DC5B3F" w:rsidRDefault="00DC5B3F" w:rsidP="00D33C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TimesNewRomanPS-ItalicMT">
    <w:altName w:val="Times New Roman"/>
    <w:panose1 w:val="00000000000000000000"/>
    <w:charset w:val="00"/>
    <w:family w:val="auto"/>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73B4A" w14:textId="77777777" w:rsidR="00B46E34" w:rsidRDefault="00B46E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1899382"/>
      <w:docPartObj>
        <w:docPartGallery w:val="Page Numbers (Bottom of Page)"/>
        <w:docPartUnique/>
      </w:docPartObj>
    </w:sdtPr>
    <w:sdtEndPr>
      <w:rPr>
        <w:noProof/>
      </w:rPr>
    </w:sdtEndPr>
    <w:sdtContent>
      <w:p w14:paraId="41D3420D" w14:textId="2C4FA7E9" w:rsidR="005805C5" w:rsidRDefault="005805C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B0B9F05" w14:textId="77777777" w:rsidR="00D33CED" w:rsidRDefault="00D33CE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C071F" w14:textId="036C9CD4" w:rsidR="00C23F8B" w:rsidRPr="00C23F8B" w:rsidRDefault="00C23F8B">
    <w:pPr>
      <w:pStyle w:val="Footer"/>
      <w:jc w:val="center"/>
      <w:rPr>
        <w:rFonts w:ascii="Times New Roman" w:hAnsi="Times New Roman" w:cs="Times New Roman"/>
        <w:sz w:val="24"/>
        <w:szCs w:val="24"/>
      </w:rPr>
    </w:pPr>
  </w:p>
  <w:p w14:paraId="7294A7C8" w14:textId="77777777" w:rsidR="00CA499F" w:rsidRPr="00103B13" w:rsidRDefault="00CA499F">
    <w:pPr>
      <w:pStyle w:val="Footer"/>
      <w:rPr>
        <w:rFonts w:ascii="Times New Roman" w:hAnsi="Times New Roman" w:cs="Times New Roman"/>
        <w:lang w:val="en-GB"/>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985584938"/>
      <w:docPartObj>
        <w:docPartGallery w:val="Page Numbers (Bottom of Page)"/>
        <w:docPartUnique/>
      </w:docPartObj>
    </w:sdtPr>
    <w:sdtEndPr>
      <w:rPr>
        <w:noProof/>
      </w:rPr>
    </w:sdtEndPr>
    <w:sdtContent>
      <w:p w14:paraId="6B539EE3" w14:textId="1D6A983E" w:rsidR="005805C5" w:rsidRPr="00C23F8B" w:rsidRDefault="005805C5">
        <w:pPr>
          <w:pStyle w:val="Footer"/>
          <w:jc w:val="center"/>
          <w:rPr>
            <w:rFonts w:ascii="Times New Roman" w:hAnsi="Times New Roman" w:cs="Times New Roman"/>
            <w:sz w:val="24"/>
            <w:szCs w:val="24"/>
          </w:rPr>
        </w:pPr>
        <w:r w:rsidRPr="00C23F8B">
          <w:rPr>
            <w:rFonts w:ascii="Times New Roman" w:hAnsi="Times New Roman" w:cs="Times New Roman"/>
            <w:sz w:val="24"/>
            <w:szCs w:val="24"/>
          </w:rPr>
          <w:fldChar w:fldCharType="begin"/>
        </w:r>
        <w:r w:rsidRPr="00C23F8B">
          <w:rPr>
            <w:rFonts w:ascii="Times New Roman" w:hAnsi="Times New Roman" w:cs="Times New Roman"/>
            <w:sz w:val="24"/>
            <w:szCs w:val="24"/>
          </w:rPr>
          <w:instrText xml:space="preserve"> PAGE   \* MERGEFORMAT </w:instrText>
        </w:r>
        <w:r w:rsidRPr="00C23F8B">
          <w:rPr>
            <w:rFonts w:ascii="Times New Roman" w:hAnsi="Times New Roman" w:cs="Times New Roman"/>
            <w:sz w:val="24"/>
            <w:szCs w:val="24"/>
          </w:rPr>
          <w:fldChar w:fldCharType="separate"/>
        </w:r>
        <w:r w:rsidRPr="00C23F8B">
          <w:rPr>
            <w:rFonts w:ascii="Times New Roman" w:hAnsi="Times New Roman" w:cs="Times New Roman"/>
            <w:noProof/>
            <w:sz w:val="24"/>
            <w:szCs w:val="24"/>
          </w:rPr>
          <w:t>2</w:t>
        </w:r>
        <w:r w:rsidRPr="00C23F8B">
          <w:rPr>
            <w:rFonts w:ascii="Times New Roman" w:hAnsi="Times New Roman" w:cs="Times New Roman"/>
            <w:noProof/>
            <w:sz w:val="24"/>
            <w:szCs w:val="24"/>
          </w:rPr>
          <w:fldChar w:fldCharType="end"/>
        </w:r>
      </w:p>
    </w:sdtContent>
  </w:sdt>
  <w:p w14:paraId="20083179" w14:textId="77777777" w:rsidR="00CD767C" w:rsidRDefault="00CD767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0968777"/>
      <w:docPartObj>
        <w:docPartGallery w:val="Page Numbers (Bottom of Page)"/>
        <w:docPartUnique/>
      </w:docPartObj>
    </w:sdtPr>
    <w:sdtEndPr>
      <w:rPr>
        <w:rFonts w:ascii="Times New Roman" w:hAnsi="Times New Roman" w:cs="Times New Roman"/>
        <w:noProof/>
        <w:sz w:val="24"/>
        <w:szCs w:val="24"/>
      </w:rPr>
    </w:sdtEndPr>
    <w:sdtContent>
      <w:p w14:paraId="6EFC44CA" w14:textId="25051393" w:rsidR="00C23F8B" w:rsidRPr="00C23F8B" w:rsidRDefault="00C23F8B">
        <w:pPr>
          <w:pStyle w:val="Footer"/>
          <w:jc w:val="center"/>
          <w:rPr>
            <w:rFonts w:ascii="Times New Roman" w:hAnsi="Times New Roman" w:cs="Times New Roman"/>
            <w:sz w:val="24"/>
            <w:szCs w:val="24"/>
          </w:rPr>
        </w:pPr>
        <w:r w:rsidRPr="00C23F8B">
          <w:rPr>
            <w:rFonts w:ascii="Times New Roman" w:hAnsi="Times New Roman" w:cs="Times New Roman"/>
            <w:sz w:val="24"/>
            <w:szCs w:val="24"/>
          </w:rPr>
          <w:fldChar w:fldCharType="begin"/>
        </w:r>
        <w:r w:rsidRPr="00C23F8B">
          <w:rPr>
            <w:rFonts w:ascii="Times New Roman" w:hAnsi="Times New Roman" w:cs="Times New Roman"/>
            <w:sz w:val="24"/>
            <w:szCs w:val="24"/>
          </w:rPr>
          <w:instrText xml:space="preserve"> PAGE   \* MERGEFORMAT </w:instrText>
        </w:r>
        <w:r w:rsidRPr="00C23F8B">
          <w:rPr>
            <w:rFonts w:ascii="Times New Roman" w:hAnsi="Times New Roman" w:cs="Times New Roman"/>
            <w:sz w:val="24"/>
            <w:szCs w:val="24"/>
          </w:rPr>
          <w:fldChar w:fldCharType="separate"/>
        </w:r>
        <w:r w:rsidRPr="00C23F8B">
          <w:rPr>
            <w:rFonts w:ascii="Times New Roman" w:hAnsi="Times New Roman" w:cs="Times New Roman"/>
            <w:noProof/>
            <w:sz w:val="24"/>
            <w:szCs w:val="24"/>
          </w:rPr>
          <w:t>2</w:t>
        </w:r>
        <w:r w:rsidRPr="00C23F8B">
          <w:rPr>
            <w:rFonts w:ascii="Times New Roman" w:hAnsi="Times New Roman" w:cs="Times New Roman"/>
            <w:noProof/>
            <w:sz w:val="24"/>
            <w:szCs w:val="24"/>
          </w:rPr>
          <w:fldChar w:fldCharType="end"/>
        </w:r>
      </w:p>
    </w:sdtContent>
  </w:sdt>
  <w:p w14:paraId="5D2D5A13" w14:textId="77777777" w:rsidR="00C23F8B" w:rsidRPr="00103B13" w:rsidRDefault="00C23F8B">
    <w:pPr>
      <w:pStyle w:val="Footer"/>
      <w:rPr>
        <w:rFonts w:ascii="Times New Roman" w:hAnsi="Times New Roman" w:cs="Times New Roman"/>
        <w:lang w:val="en-GB"/>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34BA6" w14:textId="11EC8EBC" w:rsidR="00C23F8B" w:rsidRDefault="00C23F8B">
    <w:pPr>
      <w:pStyle w:val="Footer"/>
      <w:jc w:val="right"/>
    </w:pPr>
  </w:p>
  <w:p w14:paraId="33FD7DAA" w14:textId="77777777" w:rsidR="00C23F8B" w:rsidRDefault="00C23F8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809981851"/>
      <w:docPartObj>
        <w:docPartGallery w:val="Page Numbers (Bottom of Page)"/>
        <w:docPartUnique/>
      </w:docPartObj>
    </w:sdtPr>
    <w:sdtEndPr>
      <w:rPr>
        <w:noProof/>
      </w:rPr>
    </w:sdtEndPr>
    <w:sdtContent>
      <w:p w14:paraId="1C4379E9" w14:textId="77777777" w:rsidR="00C23F8B" w:rsidRPr="00C23F8B" w:rsidRDefault="00C23F8B">
        <w:pPr>
          <w:pStyle w:val="Footer"/>
          <w:jc w:val="center"/>
          <w:rPr>
            <w:rFonts w:ascii="Times New Roman" w:hAnsi="Times New Roman" w:cs="Times New Roman"/>
            <w:sz w:val="24"/>
            <w:szCs w:val="24"/>
          </w:rPr>
        </w:pPr>
        <w:r w:rsidRPr="00C23F8B">
          <w:rPr>
            <w:rFonts w:ascii="Times New Roman" w:hAnsi="Times New Roman" w:cs="Times New Roman"/>
            <w:sz w:val="24"/>
            <w:szCs w:val="24"/>
          </w:rPr>
          <w:fldChar w:fldCharType="begin"/>
        </w:r>
        <w:r w:rsidRPr="00C23F8B">
          <w:rPr>
            <w:rFonts w:ascii="Times New Roman" w:hAnsi="Times New Roman" w:cs="Times New Roman"/>
            <w:sz w:val="24"/>
            <w:szCs w:val="24"/>
          </w:rPr>
          <w:instrText xml:space="preserve"> PAGE   \* MERGEFORMAT </w:instrText>
        </w:r>
        <w:r w:rsidRPr="00C23F8B">
          <w:rPr>
            <w:rFonts w:ascii="Times New Roman" w:hAnsi="Times New Roman" w:cs="Times New Roman"/>
            <w:sz w:val="24"/>
            <w:szCs w:val="24"/>
          </w:rPr>
          <w:fldChar w:fldCharType="separate"/>
        </w:r>
        <w:r w:rsidRPr="00C23F8B">
          <w:rPr>
            <w:rFonts w:ascii="Times New Roman" w:hAnsi="Times New Roman" w:cs="Times New Roman"/>
            <w:noProof/>
            <w:sz w:val="24"/>
            <w:szCs w:val="24"/>
          </w:rPr>
          <w:t>2</w:t>
        </w:r>
        <w:r w:rsidRPr="00C23F8B">
          <w:rPr>
            <w:rFonts w:ascii="Times New Roman" w:hAnsi="Times New Roman" w:cs="Times New Roman"/>
            <w:noProof/>
            <w:sz w:val="24"/>
            <w:szCs w:val="24"/>
          </w:rPr>
          <w:fldChar w:fldCharType="end"/>
        </w:r>
      </w:p>
    </w:sdtContent>
  </w:sdt>
  <w:p w14:paraId="63A8A7F3" w14:textId="77777777" w:rsidR="00C23F8B" w:rsidRPr="00103B13" w:rsidRDefault="00C23F8B">
    <w:pPr>
      <w:pStyle w:val="Footer"/>
      <w:rPr>
        <w:rFonts w:ascii="Times New Roman" w:hAnsi="Times New Roman" w:cs="Times New Roman"/>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D9F6E4" w14:textId="77777777" w:rsidR="00DC5B3F" w:rsidRDefault="00DC5B3F" w:rsidP="00D33CED">
      <w:pPr>
        <w:spacing w:after="0" w:line="240" w:lineRule="auto"/>
      </w:pPr>
      <w:r>
        <w:separator/>
      </w:r>
    </w:p>
  </w:footnote>
  <w:footnote w:type="continuationSeparator" w:id="0">
    <w:p w14:paraId="0CE3882D" w14:textId="77777777" w:rsidR="00DC5B3F" w:rsidRDefault="00DC5B3F" w:rsidP="00D33C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F0822" w14:textId="77777777" w:rsidR="00B46E34" w:rsidRDefault="00B46E3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sz w:val="24"/>
      </w:rPr>
      <w:id w:val="-1834369322"/>
      <w:docPartObj>
        <w:docPartGallery w:val="Page Numbers (Top of Page)"/>
        <w:docPartUnique/>
      </w:docPartObj>
    </w:sdtPr>
    <w:sdtEndPr>
      <w:rPr>
        <w:noProof/>
      </w:rPr>
    </w:sdtEndPr>
    <w:sdtContent>
      <w:p w14:paraId="6110BAB1" w14:textId="7E98C28D" w:rsidR="00CA499F" w:rsidRPr="00CA499F" w:rsidRDefault="00CA499F">
        <w:pPr>
          <w:pStyle w:val="Header"/>
          <w:jc w:val="right"/>
          <w:rPr>
            <w:rFonts w:ascii="Times New Roman" w:hAnsi="Times New Roman"/>
            <w:sz w:val="24"/>
          </w:rPr>
        </w:pPr>
        <w:r w:rsidRPr="00CA499F">
          <w:rPr>
            <w:rFonts w:ascii="Times New Roman" w:hAnsi="Times New Roman"/>
            <w:sz w:val="24"/>
          </w:rPr>
          <w:fldChar w:fldCharType="begin"/>
        </w:r>
        <w:r w:rsidRPr="00CA499F">
          <w:rPr>
            <w:rFonts w:ascii="Times New Roman" w:hAnsi="Times New Roman"/>
            <w:sz w:val="24"/>
          </w:rPr>
          <w:instrText xml:space="preserve"> PAGE   \* MERGEFORMAT </w:instrText>
        </w:r>
        <w:r w:rsidRPr="00CA499F">
          <w:rPr>
            <w:rFonts w:ascii="Times New Roman" w:hAnsi="Times New Roman"/>
            <w:sz w:val="24"/>
          </w:rPr>
          <w:fldChar w:fldCharType="separate"/>
        </w:r>
        <w:r w:rsidRPr="00CA499F">
          <w:rPr>
            <w:rFonts w:ascii="Times New Roman" w:hAnsi="Times New Roman"/>
            <w:noProof/>
            <w:sz w:val="24"/>
          </w:rPr>
          <w:t>2</w:t>
        </w:r>
        <w:r w:rsidRPr="00CA499F">
          <w:rPr>
            <w:rFonts w:ascii="Times New Roman" w:hAnsi="Times New Roman"/>
            <w:noProof/>
            <w:sz w:val="24"/>
          </w:rPr>
          <w:fldChar w:fldCharType="end"/>
        </w:r>
      </w:p>
    </w:sdtContent>
  </w:sdt>
  <w:p w14:paraId="0BFC3CAE" w14:textId="7F348CE3" w:rsidR="00CA499F" w:rsidRDefault="00CA499F" w:rsidP="00CA499F">
    <w:pPr>
      <w:pStyle w:val="Header"/>
      <w:tabs>
        <w:tab w:val="clear" w:pos="4513"/>
        <w:tab w:val="clear" w:pos="9026"/>
        <w:tab w:val="left" w:pos="6078"/>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8B4AD" w14:textId="77777777" w:rsidR="00B46E34" w:rsidRDefault="00B46E3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9718B" w14:textId="2D916F97" w:rsidR="00C23F8B" w:rsidRDefault="00C23F8B">
    <w:pPr>
      <w:pStyle w:val="Header"/>
      <w:jc w:val="right"/>
    </w:pPr>
  </w:p>
  <w:p w14:paraId="700D9EF9" w14:textId="3A4E71CD" w:rsidR="00C23F8B" w:rsidRDefault="00C23F8B" w:rsidP="00C23F8B">
    <w:pPr>
      <w:pStyle w:val="Header"/>
      <w:tabs>
        <w:tab w:val="clear" w:pos="4513"/>
        <w:tab w:val="clear" w:pos="9026"/>
        <w:tab w:val="left" w:pos="6078"/>
      </w:tabs>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3555330"/>
      <w:docPartObj>
        <w:docPartGallery w:val="Page Numbers (Top of Page)"/>
        <w:docPartUnique/>
      </w:docPartObj>
    </w:sdtPr>
    <w:sdtEndPr>
      <w:rPr>
        <w:rFonts w:ascii="Times New Roman" w:hAnsi="Times New Roman" w:cs="Times New Roman"/>
        <w:noProof/>
        <w:sz w:val="24"/>
        <w:szCs w:val="24"/>
      </w:rPr>
    </w:sdtEndPr>
    <w:sdtContent>
      <w:p w14:paraId="24E899A8" w14:textId="77777777" w:rsidR="00CD2FF0" w:rsidRDefault="00CD2FF0">
        <w:pPr>
          <w:pStyle w:val="Header"/>
          <w:jc w:val="right"/>
        </w:pPr>
        <w:r w:rsidRPr="00C23F8B">
          <w:rPr>
            <w:rFonts w:ascii="Times New Roman" w:hAnsi="Times New Roman" w:cs="Times New Roman"/>
            <w:sz w:val="24"/>
            <w:szCs w:val="24"/>
          </w:rPr>
          <w:fldChar w:fldCharType="begin"/>
        </w:r>
        <w:r w:rsidRPr="00C23F8B">
          <w:rPr>
            <w:rFonts w:ascii="Times New Roman" w:hAnsi="Times New Roman" w:cs="Times New Roman"/>
            <w:sz w:val="24"/>
            <w:szCs w:val="24"/>
          </w:rPr>
          <w:instrText xml:space="preserve"> PAGE   \* MERGEFORMAT </w:instrText>
        </w:r>
        <w:r w:rsidRPr="00C23F8B">
          <w:rPr>
            <w:rFonts w:ascii="Times New Roman" w:hAnsi="Times New Roman" w:cs="Times New Roman"/>
            <w:sz w:val="24"/>
            <w:szCs w:val="24"/>
          </w:rPr>
          <w:fldChar w:fldCharType="separate"/>
        </w:r>
        <w:r w:rsidRPr="00C23F8B">
          <w:rPr>
            <w:rFonts w:ascii="Times New Roman" w:hAnsi="Times New Roman" w:cs="Times New Roman"/>
            <w:noProof/>
            <w:sz w:val="24"/>
            <w:szCs w:val="24"/>
          </w:rPr>
          <w:t>2</w:t>
        </w:r>
        <w:r w:rsidRPr="00C23F8B">
          <w:rPr>
            <w:rFonts w:ascii="Times New Roman" w:hAnsi="Times New Roman" w:cs="Times New Roman"/>
            <w:noProof/>
            <w:sz w:val="24"/>
            <w:szCs w:val="24"/>
          </w:rPr>
          <w:fldChar w:fldCharType="end"/>
        </w:r>
      </w:p>
    </w:sdtContent>
  </w:sdt>
  <w:p w14:paraId="0A5B7716" w14:textId="77777777" w:rsidR="00CD2FF0" w:rsidRDefault="00CD2FF0" w:rsidP="00C23F8B">
    <w:pPr>
      <w:pStyle w:val="Header"/>
      <w:tabs>
        <w:tab w:val="clear" w:pos="4513"/>
        <w:tab w:val="clear" w:pos="9026"/>
        <w:tab w:val="left" w:pos="6078"/>
      </w:tab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A3841"/>
    <w:multiLevelType w:val="hybridMultilevel"/>
    <w:tmpl w:val="9E20A906"/>
    <w:lvl w:ilvl="0" w:tplc="D7F44E9E">
      <w:start w:val="1"/>
      <w:numFmt w:val="decimal"/>
      <w:lvlText w:val="2.2.%1"/>
      <w:lvlJc w:val="left"/>
      <w:pPr>
        <w:ind w:left="360" w:hanging="360"/>
      </w:pPr>
      <w:rPr>
        <w:rFonts w:hint="default"/>
        <w:b/>
        <w:bCs/>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 w15:restartNumberingAfterBreak="0">
    <w:nsid w:val="036907E7"/>
    <w:multiLevelType w:val="multilevel"/>
    <w:tmpl w:val="1E4EFD56"/>
    <w:lvl w:ilvl="0">
      <w:start w:val="1"/>
      <w:numFmt w:val="decimal"/>
      <w:lvlText w:val="%1."/>
      <w:lvlJc w:val="left"/>
      <w:pPr>
        <w:ind w:left="720" w:hanging="360"/>
      </w:pPr>
      <w:rPr>
        <w:rFonts w:hint="default"/>
      </w:rPr>
    </w:lvl>
    <w:lvl w:ilvl="1">
      <w:start w:val="1"/>
      <w:numFmt w:val="decimal"/>
      <w:pStyle w:val="subbab"/>
      <w:isLgl/>
      <w:lvlText w:val="%1.%2"/>
      <w:lvlJc w:val="left"/>
      <w:pPr>
        <w:ind w:left="720" w:hanging="360"/>
      </w:pPr>
      <w:rPr>
        <w:rFonts w:hint="default"/>
      </w:rPr>
    </w:lvl>
    <w:lvl w:ilvl="2">
      <w:start w:val="1"/>
      <w:numFmt w:val="decimal"/>
      <w:lvlText w:val="4.%3.1"/>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E946FF8"/>
    <w:multiLevelType w:val="hybridMultilevel"/>
    <w:tmpl w:val="9C782740"/>
    <w:lvl w:ilvl="0" w:tplc="DE305408">
      <w:start w:val="1"/>
      <w:numFmt w:val="decimal"/>
      <w:lvlText w:val="2.5.%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F304862"/>
    <w:multiLevelType w:val="hybridMultilevel"/>
    <w:tmpl w:val="C0367C6C"/>
    <w:lvl w:ilvl="0" w:tplc="44666E6C">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14DB4054"/>
    <w:multiLevelType w:val="hybridMultilevel"/>
    <w:tmpl w:val="647662B6"/>
    <w:lvl w:ilvl="0" w:tplc="6882C46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15231287"/>
    <w:multiLevelType w:val="multilevel"/>
    <w:tmpl w:val="1A22C9BA"/>
    <w:lvl w:ilvl="0">
      <w:start w:val="1"/>
      <w:numFmt w:val="decimal"/>
      <w:lvlText w:val="%1."/>
      <w:lvlJc w:val="left"/>
      <w:pPr>
        <w:ind w:left="720" w:hanging="360"/>
      </w:pPr>
      <w:rPr>
        <w:rFonts w:hint="default"/>
      </w:rPr>
    </w:lvl>
    <w:lvl w:ilvl="1">
      <w:start w:val="4"/>
      <w:numFmt w:val="decimal"/>
      <w:isLgl/>
      <w:lvlText w:val="%1.%2"/>
      <w:lvlJc w:val="left"/>
      <w:pPr>
        <w:ind w:left="1440" w:hanging="540"/>
      </w:pPr>
      <w:rPr>
        <w:rFonts w:hint="default"/>
      </w:rPr>
    </w:lvl>
    <w:lvl w:ilvl="2">
      <w:start w:val="5"/>
      <w:numFmt w:val="decimal"/>
      <w:isLgl/>
      <w:lvlText w:val="%1.%2.%3"/>
      <w:lvlJc w:val="left"/>
      <w:pPr>
        <w:ind w:left="2160" w:hanging="720"/>
      </w:pPr>
      <w:rPr>
        <w:rFonts w:hint="default"/>
      </w:rPr>
    </w:lvl>
    <w:lvl w:ilvl="3">
      <w:start w:val="1"/>
      <w:numFmt w:val="decimal"/>
      <w:isLgl/>
      <w:lvlText w:val="%1.%2.%3.%4"/>
      <w:lvlJc w:val="left"/>
      <w:pPr>
        <w:ind w:left="270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140" w:hanging="1080"/>
      </w:pPr>
      <w:rPr>
        <w:rFonts w:hint="default"/>
      </w:rPr>
    </w:lvl>
    <w:lvl w:ilvl="6">
      <w:start w:val="1"/>
      <w:numFmt w:val="decimal"/>
      <w:isLgl/>
      <w:lvlText w:val="%1.%2.%3.%4.%5.%6.%7"/>
      <w:lvlJc w:val="left"/>
      <w:pPr>
        <w:ind w:left="5040" w:hanging="1440"/>
      </w:pPr>
      <w:rPr>
        <w:rFonts w:hint="default"/>
      </w:rPr>
    </w:lvl>
    <w:lvl w:ilvl="7">
      <w:start w:val="1"/>
      <w:numFmt w:val="decimal"/>
      <w:isLgl/>
      <w:lvlText w:val="%1.%2.%3.%4.%5.%6.%7.%8"/>
      <w:lvlJc w:val="left"/>
      <w:pPr>
        <w:ind w:left="5580" w:hanging="1440"/>
      </w:pPr>
      <w:rPr>
        <w:rFonts w:hint="default"/>
      </w:rPr>
    </w:lvl>
    <w:lvl w:ilvl="8">
      <w:start w:val="1"/>
      <w:numFmt w:val="decimal"/>
      <w:isLgl/>
      <w:lvlText w:val="%1.%2.%3.%4.%5.%6.%7.%8.%9"/>
      <w:lvlJc w:val="left"/>
      <w:pPr>
        <w:ind w:left="6480" w:hanging="1800"/>
      </w:pPr>
      <w:rPr>
        <w:rFonts w:hint="default"/>
      </w:rPr>
    </w:lvl>
  </w:abstractNum>
  <w:abstractNum w:abstractNumId="6" w15:restartNumberingAfterBreak="0">
    <w:nsid w:val="18DA1E63"/>
    <w:multiLevelType w:val="multilevel"/>
    <w:tmpl w:val="D1880DBA"/>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b/>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8F76B43"/>
    <w:multiLevelType w:val="multilevel"/>
    <w:tmpl w:val="8F1E15FC"/>
    <w:lvl w:ilvl="0">
      <w:start w:val="1"/>
      <w:numFmt w:val="decimal"/>
      <w:lvlText w:val="%1."/>
      <w:lvlJc w:val="left"/>
      <w:pPr>
        <w:ind w:left="1440" w:hanging="360"/>
      </w:pPr>
      <w:rPr>
        <w:rFonts w:hint="default"/>
      </w:rPr>
    </w:lvl>
    <w:lvl w:ilvl="1">
      <w:start w:val="4"/>
      <w:numFmt w:val="decimal"/>
      <w:isLgl/>
      <w:lvlText w:val="%1.%2."/>
      <w:lvlJc w:val="left"/>
      <w:pPr>
        <w:ind w:left="1620" w:hanging="540"/>
      </w:pPr>
      <w:rPr>
        <w:rFonts w:hint="default"/>
      </w:rPr>
    </w:lvl>
    <w:lvl w:ilvl="2">
      <w:start w:val="1"/>
      <w:numFmt w:val="decimal"/>
      <w:pStyle w:val="anaksubbab4"/>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8" w15:restartNumberingAfterBreak="0">
    <w:nsid w:val="1B0B25C7"/>
    <w:multiLevelType w:val="hybridMultilevel"/>
    <w:tmpl w:val="DD28E73E"/>
    <w:lvl w:ilvl="0" w:tplc="56A69418">
      <w:start w:val="1"/>
      <w:numFmt w:val="lowerLetter"/>
      <w:lvlText w:val="%1."/>
      <w:lvlJc w:val="left"/>
      <w:pPr>
        <w:ind w:left="2160" w:hanging="360"/>
      </w:pPr>
      <w:rPr>
        <w:rFonts w:hint="default"/>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9" w15:restartNumberingAfterBreak="0">
    <w:nsid w:val="1B497F70"/>
    <w:multiLevelType w:val="hybridMultilevel"/>
    <w:tmpl w:val="41B4F080"/>
    <w:lvl w:ilvl="0" w:tplc="38090019">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 w15:restartNumberingAfterBreak="0">
    <w:nsid w:val="1D5B51B9"/>
    <w:multiLevelType w:val="multilevel"/>
    <w:tmpl w:val="400C9FD8"/>
    <w:lvl w:ilvl="0">
      <w:start w:val="1"/>
      <w:numFmt w:val="decimal"/>
      <w:lvlText w:val="%1."/>
      <w:lvlJc w:val="left"/>
      <w:pPr>
        <w:ind w:left="720" w:hanging="360"/>
      </w:pPr>
    </w:lvl>
    <w:lvl w:ilvl="1">
      <w:start w:val="1"/>
      <w:numFmt w:val="decimal"/>
      <w:pStyle w:val="Heading4"/>
      <w:isLgl/>
      <w:lvlText w:val="%1.%2"/>
      <w:lvlJc w:val="left"/>
      <w:pPr>
        <w:ind w:left="720" w:hanging="360"/>
      </w:pPr>
      <w:rPr>
        <w:rFonts w:hint="default"/>
      </w:rPr>
    </w:lvl>
    <w:lvl w:ilvl="2">
      <w:start w:val="1"/>
      <w:numFmt w:val="decimal"/>
      <w:pStyle w:val="Style4"/>
      <w:isLgl/>
      <w:lvlText w:val="%1.%2.%3"/>
      <w:lvlJc w:val="left"/>
      <w:pPr>
        <w:ind w:left="1080" w:hanging="720"/>
      </w:pPr>
      <w:rPr>
        <w:rFonts w:hint="default"/>
      </w:rPr>
    </w:lvl>
    <w:lvl w:ilvl="3">
      <w:start w:val="1"/>
      <w:numFmt w:val="decimal"/>
      <w:pStyle w:val="4231UjiValiditas"/>
      <w:lvlText w:val="4.2.2.%4"/>
      <w:lvlJc w:val="left"/>
      <w:pPr>
        <w:ind w:left="720" w:hanging="36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4EA6E85"/>
    <w:multiLevelType w:val="hybridMultilevel"/>
    <w:tmpl w:val="4C38653E"/>
    <w:lvl w:ilvl="0" w:tplc="65E6A8D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25403A09"/>
    <w:multiLevelType w:val="hybridMultilevel"/>
    <w:tmpl w:val="1A4E9F9C"/>
    <w:lvl w:ilvl="0" w:tplc="A2AC25A6">
      <w:start w:val="1"/>
      <w:numFmt w:val="decimal"/>
      <w:lvlText w:val="2.%1"/>
      <w:lvlJc w:val="left"/>
      <w:pPr>
        <w:ind w:left="720" w:hanging="360"/>
      </w:pPr>
      <w:rPr>
        <w:rFonts w:hint="default"/>
        <w:i w:val="0"/>
        <w:iCs w:val="0"/>
        <w:color w:val="000000" w:themeColor="text1"/>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261073D0"/>
    <w:multiLevelType w:val="hybridMultilevel"/>
    <w:tmpl w:val="EE3AE800"/>
    <w:lvl w:ilvl="0" w:tplc="A4A00916">
      <w:start w:val="1"/>
      <w:numFmt w:val="lowerLetter"/>
      <w:lvlText w:val="%1."/>
      <w:lvlJc w:val="left"/>
      <w:pPr>
        <w:ind w:left="2160" w:hanging="360"/>
      </w:pPr>
      <w:rPr>
        <w:rFonts w:hint="default"/>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14" w15:restartNumberingAfterBreak="0">
    <w:nsid w:val="2ACA45F1"/>
    <w:multiLevelType w:val="hybridMultilevel"/>
    <w:tmpl w:val="F82C5F20"/>
    <w:lvl w:ilvl="0" w:tplc="7D943B8C">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5" w15:restartNumberingAfterBreak="0">
    <w:nsid w:val="377011DC"/>
    <w:multiLevelType w:val="hybridMultilevel"/>
    <w:tmpl w:val="BF326DA4"/>
    <w:lvl w:ilvl="0" w:tplc="B64E6484">
      <w:start w:val="1"/>
      <w:numFmt w:val="decimal"/>
      <w:lvlText w:val="2.10.%1"/>
      <w:lvlJc w:val="left"/>
      <w:pPr>
        <w:ind w:left="720"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38EB3BA1"/>
    <w:multiLevelType w:val="multilevel"/>
    <w:tmpl w:val="24205EA8"/>
    <w:lvl w:ilvl="0">
      <w:start w:val="1"/>
      <w:numFmt w:val="decimal"/>
      <w:lvlText w:val="%1."/>
      <w:lvlJc w:val="left"/>
      <w:pPr>
        <w:ind w:left="720" w:hanging="360"/>
      </w:pPr>
    </w:lvl>
    <w:lvl w:ilvl="1">
      <w:start w:val="2"/>
      <w:numFmt w:val="decimal"/>
      <w:isLgl/>
      <w:lvlText w:val="%1.%2"/>
      <w:lvlJc w:val="left"/>
      <w:pPr>
        <w:ind w:left="840" w:hanging="48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3D6A3BA3"/>
    <w:multiLevelType w:val="multilevel"/>
    <w:tmpl w:val="C5A6FB3A"/>
    <w:lvl w:ilvl="0">
      <w:start w:val="1"/>
      <w:numFmt w:val="decimal"/>
      <w:lvlText w:val="%1."/>
      <w:lvlJc w:val="left"/>
      <w:pPr>
        <w:ind w:left="720" w:hanging="360"/>
      </w:pPr>
    </w:lvl>
    <w:lvl w:ilvl="1">
      <w:start w:val="1"/>
      <w:numFmt w:val="decimal"/>
      <w:pStyle w:val="Heading5"/>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45313DC9"/>
    <w:multiLevelType w:val="hybridMultilevel"/>
    <w:tmpl w:val="3FD89C64"/>
    <w:lvl w:ilvl="0" w:tplc="25323128">
      <w:start w:val="1"/>
      <w:numFmt w:val="decimal"/>
      <w:lvlText w:val="3.1.%1"/>
      <w:lvlJc w:val="left"/>
      <w:pPr>
        <w:ind w:left="720"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47D90346"/>
    <w:multiLevelType w:val="multilevel"/>
    <w:tmpl w:val="7BBC452A"/>
    <w:lvl w:ilvl="0">
      <w:start w:val="1"/>
      <w:numFmt w:val="decimal"/>
      <w:lvlText w:val="%1"/>
      <w:lvlJc w:val="left"/>
      <w:pPr>
        <w:ind w:left="360" w:hanging="360"/>
      </w:pPr>
      <w:rPr>
        <w:rFonts w:hint="default"/>
      </w:rPr>
    </w:lvl>
    <w:lvl w:ilvl="1">
      <w:start w:val="1"/>
      <w:numFmt w:val="decimal"/>
      <w:pStyle w:val="Heading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9981A58"/>
    <w:multiLevelType w:val="hybridMultilevel"/>
    <w:tmpl w:val="CE342050"/>
    <w:lvl w:ilvl="0" w:tplc="9ACAC092">
      <w:start w:val="1"/>
      <w:numFmt w:val="decimal"/>
      <w:lvlText w:val="4.2.3.%1"/>
      <w:lvlJc w:val="left"/>
      <w:pPr>
        <w:ind w:left="163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49E33B8E"/>
    <w:multiLevelType w:val="multilevel"/>
    <w:tmpl w:val="863C532C"/>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4BFF2EB1"/>
    <w:multiLevelType w:val="hybridMultilevel"/>
    <w:tmpl w:val="850450D2"/>
    <w:lvl w:ilvl="0" w:tplc="D8C242A8">
      <w:start w:val="1"/>
      <w:numFmt w:val="decimal"/>
      <w:lvlText w:val="%1."/>
      <w:lvlJc w:val="left"/>
      <w:pPr>
        <w:ind w:left="720" w:hanging="360"/>
      </w:pPr>
      <w:rPr>
        <w:rFonts w:hint="default"/>
        <w:i w:val="0"/>
        <w:i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522E7232"/>
    <w:multiLevelType w:val="hybridMultilevel"/>
    <w:tmpl w:val="32CC485E"/>
    <w:lvl w:ilvl="0" w:tplc="921CCBA0">
      <w:start w:val="1"/>
      <w:numFmt w:val="upperLetter"/>
      <w:lvlText w:val="%1."/>
      <w:lvlJc w:val="left"/>
      <w:pPr>
        <w:ind w:left="720"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563204A2"/>
    <w:multiLevelType w:val="hybridMultilevel"/>
    <w:tmpl w:val="8972846E"/>
    <w:lvl w:ilvl="0" w:tplc="F18C10AA">
      <w:start w:val="1"/>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57FA67A6"/>
    <w:multiLevelType w:val="hybridMultilevel"/>
    <w:tmpl w:val="5302D6AE"/>
    <w:lvl w:ilvl="0" w:tplc="6088A110">
      <w:start w:val="1"/>
      <w:numFmt w:val="decimal"/>
      <w:lvlText w:val="%1."/>
      <w:lvlJc w:val="left"/>
      <w:pPr>
        <w:ind w:left="720" w:hanging="360"/>
      </w:pPr>
      <w:rPr>
        <w:rFonts w:hint="default"/>
        <w:i w:val="0"/>
        <w:i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59665BDF"/>
    <w:multiLevelType w:val="multilevel"/>
    <w:tmpl w:val="A46E9C9C"/>
    <w:lvl w:ilvl="0">
      <w:start w:val="4"/>
      <w:numFmt w:val="decimal"/>
      <w:lvlText w:val="%1"/>
      <w:lvlJc w:val="left"/>
      <w:pPr>
        <w:ind w:left="660" w:hanging="660"/>
      </w:pPr>
      <w:rPr>
        <w:rFonts w:hint="default"/>
      </w:rPr>
    </w:lvl>
    <w:lvl w:ilvl="1">
      <w:start w:val="2"/>
      <w:numFmt w:val="decimal"/>
      <w:lvlText w:val="%1.%2"/>
      <w:lvlJc w:val="left"/>
      <w:pPr>
        <w:ind w:left="780" w:hanging="660"/>
      </w:pPr>
      <w:rPr>
        <w:rFonts w:hint="default"/>
      </w:rPr>
    </w:lvl>
    <w:lvl w:ilvl="2">
      <w:start w:val="3"/>
      <w:numFmt w:val="decimal"/>
      <w:lvlText w:val="%1.%2.%3"/>
      <w:lvlJc w:val="left"/>
      <w:pPr>
        <w:ind w:left="960" w:hanging="720"/>
      </w:pPr>
      <w:rPr>
        <w:rFonts w:hint="default"/>
      </w:rPr>
    </w:lvl>
    <w:lvl w:ilvl="3">
      <w:start w:val="2"/>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27" w15:restartNumberingAfterBreak="0">
    <w:nsid w:val="5A320284"/>
    <w:multiLevelType w:val="multilevel"/>
    <w:tmpl w:val="C60668CA"/>
    <w:lvl w:ilvl="0">
      <w:start w:val="2"/>
      <w:numFmt w:val="decimal"/>
      <w:lvlText w:val="%1"/>
      <w:lvlJc w:val="left"/>
      <w:pPr>
        <w:ind w:left="360" w:hanging="360"/>
      </w:pPr>
      <w:rPr>
        <w:rFonts w:asciiTheme="minorHAnsi" w:hAnsiTheme="minorHAnsi" w:cstheme="minorBidi" w:hint="default"/>
        <w:b w:val="0"/>
        <w:i/>
        <w:sz w:val="22"/>
      </w:rPr>
    </w:lvl>
    <w:lvl w:ilvl="1">
      <w:start w:val="1"/>
      <w:numFmt w:val="decimal"/>
      <w:lvlText w:val="%1.%2"/>
      <w:lvlJc w:val="left"/>
      <w:pPr>
        <w:ind w:left="360" w:hanging="360"/>
      </w:pPr>
      <w:rPr>
        <w:rFonts w:ascii="Times New Roman" w:hAnsi="Times New Roman" w:cs="Times New Roman" w:hint="default"/>
        <w:b/>
        <w:bCs w:val="0"/>
        <w:i w:val="0"/>
        <w:iCs/>
        <w:color w:val="auto"/>
        <w:sz w:val="24"/>
        <w:szCs w:val="24"/>
      </w:rPr>
    </w:lvl>
    <w:lvl w:ilvl="2">
      <w:start w:val="1"/>
      <w:numFmt w:val="decimal"/>
      <w:pStyle w:val="h3b2"/>
      <w:lvlText w:val="2.3.%3"/>
      <w:lvlJc w:val="left"/>
      <w:pPr>
        <w:ind w:left="360" w:hanging="360"/>
      </w:pPr>
      <w:rPr>
        <w:rFonts w:hint="default"/>
      </w:rPr>
    </w:lvl>
    <w:lvl w:ilvl="3">
      <w:start w:val="1"/>
      <w:numFmt w:val="decimal"/>
      <w:lvlText w:val="%1.%2.%3.%4"/>
      <w:lvlJc w:val="left"/>
      <w:pPr>
        <w:ind w:left="720" w:hanging="720"/>
      </w:pPr>
      <w:rPr>
        <w:rFonts w:ascii="Times New Roman" w:hAnsi="Times New Roman" w:cs="Times New Roman" w:hint="default"/>
        <w:b/>
        <w:bCs w:val="0"/>
        <w:i w:val="0"/>
        <w:iCs/>
        <w:sz w:val="24"/>
        <w:szCs w:val="24"/>
      </w:rPr>
    </w:lvl>
    <w:lvl w:ilvl="4">
      <w:start w:val="1"/>
      <w:numFmt w:val="decimal"/>
      <w:lvlText w:val="%1.%2.%3.%4.%5"/>
      <w:lvlJc w:val="left"/>
      <w:pPr>
        <w:ind w:left="1080" w:hanging="1080"/>
      </w:pPr>
      <w:rPr>
        <w:rFonts w:asciiTheme="minorHAnsi" w:hAnsiTheme="minorHAnsi" w:cstheme="minorBidi" w:hint="default"/>
        <w:b w:val="0"/>
        <w:i/>
        <w:sz w:val="22"/>
      </w:rPr>
    </w:lvl>
    <w:lvl w:ilvl="5">
      <w:start w:val="1"/>
      <w:numFmt w:val="decimal"/>
      <w:lvlText w:val="%1.%2.%3.%4.%5.%6"/>
      <w:lvlJc w:val="left"/>
      <w:pPr>
        <w:ind w:left="1080" w:hanging="1080"/>
      </w:pPr>
      <w:rPr>
        <w:rFonts w:asciiTheme="minorHAnsi" w:hAnsiTheme="minorHAnsi" w:cstheme="minorBidi" w:hint="default"/>
        <w:b w:val="0"/>
        <w:i/>
        <w:sz w:val="22"/>
      </w:rPr>
    </w:lvl>
    <w:lvl w:ilvl="6">
      <w:start w:val="1"/>
      <w:numFmt w:val="decimal"/>
      <w:lvlText w:val="%1.%2.%3.%4.%5.%6.%7"/>
      <w:lvlJc w:val="left"/>
      <w:pPr>
        <w:ind w:left="1440" w:hanging="1440"/>
      </w:pPr>
      <w:rPr>
        <w:rFonts w:asciiTheme="minorHAnsi" w:hAnsiTheme="minorHAnsi" w:cstheme="minorBidi" w:hint="default"/>
        <w:b w:val="0"/>
        <w:i/>
        <w:sz w:val="22"/>
      </w:rPr>
    </w:lvl>
    <w:lvl w:ilvl="7">
      <w:start w:val="1"/>
      <w:numFmt w:val="decimal"/>
      <w:lvlText w:val="%1.%2.%3.%4.%5.%6.%7.%8"/>
      <w:lvlJc w:val="left"/>
      <w:pPr>
        <w:ind w:left="1440" w:hanging="1440"/>
      </w:pPr>
      <w:rPr>
        <w:rFonts w:asciiTheme="minorHAnsi" w:hAnsiTheme="minorHAnsi" w:cstheme="minorBidi" w:hint="default"/>
        <w:b w:val="0"/>
        <w:i/>
        <w:sz w:val="22"/>
      </w:rPr>
    </w:lvl>
    <w:lvl w:ilvl="8">
      <w:start w:val="1"/>
      <w:numFmt w:val="decimal"/>
      <w:lvlText w:val="%1.%2.%3.%4.%5.%6.%7.%8.%9"/>
      <w:lvlJc w:val="left"/>
      <w:pPr>
        <w:ind w:left="1800" w:hanging="1800"/>
      </w:pPr>
      <w:rPr>
        <w:rFonts w:asciiTheme="minorHAnsi" w:hAnsiTheme="minorHAnsi" w:cstheme="minorBidi" w:hint="default"/>
        <w:b w:val="0"/>
        <w:i/>
        <w:sz w:val="22"/>
      </w:rPr>
    </w:lvl>
  </w:abstractNum>
  <w:abstractNum w:abstractNumId="28" w15:restartNumberingAfterBreak="0">
    <w:nsid w:val="5DB7742B"/>
    <w:multiLevelType w:val="hybridMultilevel"/>
    <w:tmpl w:val="7430CA7C"/>
    <w:lvl w:ilvl="0" w:tplc="98D6D3EC">
      <w:start w:val="1"/>
      <w:numFmt w:val="decimal"/>
      <w:lvlText w:val="2.1.%1"/>
      <w:lvlJc w:val="left"/>
      <w:pPr>
        <w:ind w:left="780" w:hanging="360"/>
      </w:pPr>
      <w:rPr>
        <w:rFonts w:hint="default"/>
        <w:color w:val="000000" w:themeColor="text1"/>
      </w:rPr>
    </w:lvl>
    <w:lvl w:ilvl="1" w:tplc="04210019" w:tentative="1">
      <w:start w:val="1"/>
      <w:numFmt w:val="lowerLetter"/>
      <w:lvlText w:val="%2."/>
      <w:lvlJc w:val="left"/>
      <w:pPr>
        <w:ind w:left="1500" w:hanging="360"/>
      </w:pPr>
    </w:lvl>
    <w:lvl w:ilvl="2" w:tplc="0421001B" w:tentative="1">
      <w:start w:val="1"/>
      <w:numFmt w:val="lowerRoman"/>
      <w:lvlText w:val="%3."/>
      <w:lvlJc w:val="right"/>
      <w:pPr>
        <w:ind w:left="2220" w:hanging="180"/>
      </w:pPr>
    </w:lvl>
    <w:lvl w:ilvl="3" w:tplc="0421000F" w:tentative="1">
      <w:start w:val="1"/>
      <w:numFmt w:val="decimal"/>
      <w:lvlText w:val="%4."/>
      <w:lvlJc w:val="left"/>
      <w:pPr>
        <w:ind w:left="2940" w:hanging="360"/>
      </w:pPr>
    </w:lvl>
    <w:lvl w:ilvl="4" w:tplc="04210019" w:tentative="1">
      <w:start w:val="1"/>
      <w:numFmt w:val="lowerLetter"/>
      <w:lvlText w:val="%5."/>
      <w:lvlJc w:val="left"/>
      <w:pPr>
        <w:ind w:left="3660" w:hanging="360"/>
      </w:pPr>
    </w:lvl>
    <w:lvl w:ilvl="5" w:tplc="0421001B" w:tentative="1">
      <w:start w:val="1"/>
      <w:numFmt w:val="lowerRoman"/>
      <w:lvlText w:val="%6."/>
      <w:lvlJc w:val="right"/>
      <w:pPr>
        <w:ind w:left="4380" w:hanging="180"/>
      </w:pPr>
    </w:lvl>
    <w:lvl w:ilvl="6" w:tplc="0421000F" w:tentative="1">
      <w:start w:val="1"/>
      <w:numFmt w:val="decimal"/>
      <w:lvlText w:val="%7."/>
      <w:lvlJc w:val="left"/>
      <w:pPr>
        <w:ind w:left="5100" w:hanging="360"/>
      </w:pPr>
    </w:lvl>
    <w:lvl w:ilvl="7" w:tplc="04210019" w:tentative="1">
      <w:start w:val="1"/>
      <w:numFmt w:val="lowerLetter"/>
      <w:lvlText w:val="%8."/>
      <w:lvlJc w:val="left"/>
      <w:pPr>
        <w:ind w:left="5820" w:hanging="360"/>
      </w:pPr>
    </w:lvl>
    <w:lvl w:ilvl="8" w:tplc="0421001B" w:tentative="1">
      <w:start w:val="1"/>
      <w:numFmt w:val="lowerRoman"/>
      <w:lvlText w:val="%9."/>
      <w:lvlJc w:val="right"/>
      <w:pPr>
        <w:ind w:left="6540" w:hanging="180"/>
      </w:pPr>
    </w:lvl>
  </w:abstractNum>
  <w:abstractNum w:abstractNumId="29" w15:restartNumberingAfterBreak="0">
    <w:nsid w:val="5DBD52E9"/>
    <w:multiLevelType w:val="hybridMultilevel"/>
    <w:tmpl w:val="222C44F0"/>
    <w:lvl w:ilvl="0" w:tplc="37427160">
      <w:start w:val="1"/>
      <w:numFmt w:val="decimal"/>
      <w:lvlText w:val="%1."/>
      <w:lvlJc w:val="left"/>
      <w:pPr>
        <w:ind w:left="1440" w:hanging="360"/>
      </w:pPr>
      <w:rPr>
        <w:rFonts w:hint="default"/>
        <w:i w:val="0"/>
        <w:iCs w:val="0"/>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0" w15:restartNumberingAfterBreak="0">
    <w:nsid w:val="616C2515"/>
    <w:multiLevelType w:val="hybridMultilevel"/>
    <w:tmpl w:val="B1823E94"/>
    <w:lvl w:ilvl="0" w:tplc="80500490">
      <w:start w:val="1"/>
      <w:numFmt w:val="decimal"/>
      <w:lvlText w:val="4.%1"/>
      <w:lvlJc w:val="left"/>
      <w:pPr>
        <w:ind w:left="1070" w:hanging="360"/>
      </w:pPr>
      <w:rPr>
        <w:rFonts w:hint="default"/>
      </w:r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31" w15:restartNumberingAfterBreak="0">
    <w:nsid w:val="64364A52"/>
    <w:multiLevelType w:val="hybridMultilevel"/>
    <w:tmpl w:val="C5980A36"/>
    <w:lvl w:ilvl="0" w:tplc="163437BE">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698E3060"/>
    <w:multiLevelType w:val="hybridMultilevel"/>
    <w:tmpl w:val="49E8E09E"/>
    <w:lvl w:ilvl="0" w:tplc="C092322C">
      <w:start w:val="1"/>
      <w:numFmt w:val="decimal"/>
      <w:lvlText w:val="4.3.%1"/>
      <w:lvlJc w:val="left"/>
      <w:pPr>
        <w:ind w:left="720"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15:restartNumberingAfterBreak="0">
    <w:nsid w:val="6F3218C2"/>
    <w:multiLevelType w:val="hybridMultilevel"/>
    <w:tmpl w:val="BB7039F8"/>
    <w:lvl w:ilvl="0" w:tplc="6836682C">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6F696E6A"/>
    <w:multiLevelType w:val="multilevel"/>
    <w:tmpl w:val="E518802A"/>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5" w15:restartNumberingAfterBreak="0">
    <w:nsid w:val="72A31D2A"/>
    <w:multiLevelType w:val="multilevel"/>
    <w:tmpl w:val="38C4401A"/>
    <w:lvl w:ilvl="0">
      <w:start w:val="4"/>
      <w:numFmt w:val="decimal"/>
      <w:lvlText w:val="%1"/>
      <w:lvlJc w:val="left"/>
      <w:pPr>
        <w:ind w:left="660" w:hanging="660"/>
      </w:pPr>
      <w:rPr>
        <w:rFonts w:hint="default"/>
      </w:rPr>
    </w:lvl>
    <w:lvl w:ilvl="1">
      <w:start w:val="2"/>
      <w:numFmt w:val="decimal"/>
      <w:lvlText w:val="%1.%2"/>
      <w:lvlJc w:val="left"/>
      <w:pPr>
        <w:ind w:left="780" w:hanging="660"/>
      </w:pPr>
      <w:rPr>
        <w:rFonts w:hint="default"/>
      </w:rPr>
    </w:lvl>
    <w:lvl w:ilvl="2">
      <w:start w:val="3"/>
      <w:numFmt w:val="decimal"/>
      <w:lvlText w:val="%1.%2.%3"/>
      <w:lvlJc w:val="left"/>
      <w:pPr>
        <w:ind w:left="960" w:hanging="720"/>
      </w:pPr>
      <w:rPr>
        <w:rFonts w:hint="default"/>
      </w:rPr>
    </w:lvl>
    <w:lvl w:ilvl="3">
      <w:start w:val="2"/>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36" w15:restartNumberingAfterBreak="0">
    <w:nsid w:val="774B57EE"/>
    <w:multiLevelType w:val="hybridMultilevel"/>
    <w:tmpl w:val="BCAED49E"/>
    <w:lvl w:ilvl="0" w:tplc="942E16F2">
      <w:start w:val="1"/>
      <w:numFmt w:val="decimal"/>
      <w:lvlText w:val="%1."/>
      <w:lvlJc w:val="left"/>
      <w:pPr>
        <w:ind w:left="720" w:hanging="360"/>
      </w:pPr>
      <w:rPr>
        <w:rFonts w:hint="default"/>
      </w:rPr>
    </w:lvl>
    <w:lvl w:ilvl="1" w:tplc="37B0D972">
      <w:start w:val="1"/>
      <w:numFmt w:val="decimal"/>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7B34520A"/>
    <w:multiLevelType w:val="hybridMultilevel"/>
    <w:tmpl w:val="CE343D52"/>
    <w:lvl w:ilvl="0" w:tplc="FFFFFFFF">
      <w:start w:val="1"/>
      <w:numFmt w:val="decimal"/>
      <w:lvlText w:val="%1)"/>
      <w:lvlJc w:val="left"/>
      <w:pPr>
        <w:ind w:left="720" w:hanging="360"/>
      </w:pPr>
    </w:lvl>
    <w:lvl w:ilvl="1" w:tplc="04105AA6">
      <w:start w:val="1"/>
      <w:numFmt w:val="lowerLetter"/>
      <w:lvlText w:val="%2."/>
      <w:lvlJc w:val="left"/>
      <w:pPr>
        <w:ind w:left="1080" w:hanging="360"/>
      </w:pPr>
      <w:rPr>
        <w:b w:val="0"/>
        <w:bCs w:val="0"/>
      </w:rPr>
    </w:lvl>
    <w:lvl w:ilvl="2" w:tplc="3809000F">
      <w:start w:val="1"/>
      <w:numFmt w:val="decimal"/>
      <w:lvlText w:val="%3."/>
      <w:lvlJc w:val="left"/>
      <w:pPr>
        <w:ind w:left="23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7C103624"/>
    <w:multiLevelType w:val="hybridMultilevel"/>
    <w:tmpl w:val="68AC08B2"/>
    <w:lvl w:ilvl="0" w:tplc="DF9E2CD0">
      <w:start w:val="1"/>
      <w:numFmt w:val="decimal"/>
      <w:lvlText w:val="%1."/>
      <w:lvlJc w:val="left"/>
      <w:pPr>
        <w:ind w:left="720" w:hanging="360"/>
      </w:pPr>
      <w:rPr>
        <w:rFonts w:hint="default"/>
        <w:i w:val="0"/>
        <w:i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7D614CC9"/>
    <w:multiLevelType w:val="hybridMultilevel"/>
    <w:tmpl w:val="3B7EAC58"/>
    <w:lvl w:ilvl="0" w:tplc="EDD47E78">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7FF65372"/>
    <w:multiLevelType w:val="hybridMultilevel"/>
    <w:tmpl w:val="39CA719C"/>
    <w:lvl w:ilvl="0" w:tplc="E00A9140">
      <w:start w:val="1"/>
      <w:numFmt w:val="decimal"/>
      <w:lvlText w:val="2.6.%1"/>
      <w:lvlJc w:val="left"/>
      <w:pPr>
        <w:ind w:left="720"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16cid:durableId="212542703">
    <w:abstractNumId w:val="19"/>
  </w:num>
  <w:num w:numId="2" w16cid:durableId="1071390729">
    <w:abstractNumId w:val="11"/>
  </w:num>
  <w:num w:numId="3" w16cid:durableId="2080781169">
    <w:abstractNumId w:val="6"/>
  </w:num>
  <w:num w:numId="4" w16cid:durableId="696926634">
    <w:abstractNumId w:val="36"/>
  </w:num>
  <w:num w:numId="5" w16cid:durableId="701437154">
    <w:abstractNumId w:val="1"/>
  </w:num>
  <w:num w:numId="6" w16cid:durableId="941766207">
    <w:abstractNumId w:val="7"/>
  </w:num>
  <w:num w:numId="7" w16cid:durableId="1192574690">
    <w:abstractNumId w:val="14"/>
  </w:num>
  <w:num w:numId="8" w16cid:durableId="2031711485">
    <w:abstractNumId w:val="13"/>
  </w:num>
  <w:num w:numId="9" w16cid:durableId="1840189483">
    <w:abstractNumId w:val="8"/>
  </w:num>
  <w:num w:numId="10" w16cid:durableId="648364198">
    <w:abstractNumId w:val="27"/>
  </w:num>
  <w:num w:numId="11" w16cid:durableId="1928466147">
    <w:abstractNumId w:val="5"/>
  </w:num>
  <w:num w:numId="12" w16cid:durableId="1786457787">
    <w:abstractNumId w:val="29"/>
  </w:num>
  <w:num w:numId="13" w16cid:durableId="1740010862">
    <w:abstractNumId w:val="21"/>
  </w:num>
  <w:num w:numId="14" w16cid:durableId="1087193755">
    <w:abstractNumId w:val="24"/>
  </w:num>
  <w:num w:numId="15" w16cid:durableId="1680353378">
    <w:abstractNumId w:val="34"/>
  </w:num>
  <w:num w:numId="16" w16cid:durableId="930283753">
    <w:abstractNumId w:val="9"/>
  </w:num>
  <w:num w:numId="17" w16cid:durableId="422845148">
    <w:abstractNumId w:val="37"/>
  </w:num>
  <w:num w:numId="18" w16cid:durableId="461536928">
    <w:abstractNumId w:val="10"/>
  </w:num>
  <w:num w:numId="19" w16cid:durableId="1119493513">
    <w:abstractNumId w:val="16"/>
  </w:num>
  <w:num w:numId="20" w16cid:durableId="803429583">
    <w:abstractNumId w:val="17"/>
  </w:num>
  <w:num w:numId="21" w16cid:durableId="1886285428">
    <w:abstractNumId w:val="23"/>
  </w:num>
  <w:num w:numId="22" w16cid:durableId="868104071">
    <w:abstractNumId w:val="39"/>
  </w:num>
  <w:num w:numId="23" w16cid:durableId="1501389811">
    <w:abstractNumId w:val="4"/>
  </w:num>
  <w:num w:numId="24" w16cid:durableId="206184824">
    <w:abstractNumId w:val="33"/>
  </w:num>
  <w:num w:numId="25" w16cid:durableId="1870949450">
    <w:abstractNumId w:val="12"/>
  </w:num>
  <w:num w:numId="26" w16cid:durableId="623580757">
    <w:abstractNumId w:val="28"/>
  </w:num>
  <w:num w:numId="27" w16cid:durableId="1170020983">
    <w:abstractNumId w:val="0"/>
  </w:num>
  <w:num w:numId="28" w16cid:durableId="1213031544">
    <w:abstractNumId w:val="2"/>
  </w:num>
  <w:num w:numId="29" w16cid:durableId="1265966451">
    <w:abstractNumId w:val="40"/>
  </w:num>
  <w:num w:numId="30" w16cid:durableId="506363002">
    <w:abstractNumId w:val="15"/>
  </w:num>
  <w:num w:numId="31" w16cid:durableId="81612022">
    <w:abstractNumId w:val="18"/>
  </w:num>
  <w:num w:numId="32" w16cid:durableId="2000884879">
    <w:abstractNumId w:val="30"/>
  </w:num>
  <w:num w:numId="33" w16cid:durableId="605314482">
    <w:abstractNumId w:val="20"/>
  </w:num>
  <w:num w:numId="34" w16cid:durableId="1619675870">
    <w:abstractNumId w:val="32"/>
  </w:num>
  <w:num w:numId="35" w16cid:durableId="1405253687">
    <w:abstractNumId w:val="35"/>
  </w:num>
  <w:num w:numId="36" w16cid:durableId="1177422534">
    <w:abstractNumId w:val="26"/>
  </w:num>
  <w:num w:numId="37" w16cid:durableId="654602254">
    <w:abstractNumId w:val="25"/>
  </w:num>
  <w:num w:numId="38" w16cid:durableId="1225293498">
    <w:abstractNumId w:val="22"/>
  </w:num>
  <w:num w:numId="39" w16cid:durableId="1129205585">
    <w:abstractNumId w:val="3"/>
  </w:num>
  <w:num w:numId="40" w16cid:durableId="543903837">
    <w:abstractNumId w:val="38"/>
  </w:num>
  <w:num w:numId="41" w16cid:durableId="400102964">
    <w:abstractNumId w:val="3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6483"/>
    <w:rsid w:val="000034FE"/>
    <w:rsid w:val="00005D02"/>
    <w:rsid w:val="000213F6"/>
    <w:rsid w:val="000230CF"/>
    <w:rsid w:val="000246F6"/>
    <w:rsid w:val="0003038E"/>
    <w:rsid w:val="0003378A"/>
    <w:rsid w:val="00036AE2"/>
    <w:rsid w:val="00046E78"/>
    <w:rsid w:val="000606FB"/>
    <w:rsid w:val="00064C7A"/>
    <w:rsid w:val="00065D7F"/>
    <w:rsid w:val="00066712"/>
    <w:rsid w:val="0007086F"/>
    <w:rsid w:val="000711D9"/>
    <w:rsid w:val="0007355D"/>
    <w:rsid w:val="00074C1C"/>
    <w:rsid w:val="00085A00"/>
    <w:rsid w:val="0008602F"/>
    <w:rsid w:val="00092D7B"/>
    <w:rsid w:val="0009436F"/>
    <w:rsid w:val="00095056"/>
    <w:rsid w:val="00097E05"/>
    <w:rsid w:val="00097FAB"/>
    <w:rsid w:val="000A2785"/>
    <w:rsid w:val="000C1005"/>
    <w:rsid w:val="000C29AA"/>
    <w:rsid w:val="000C2DB8"/>
    <w:rsid w:val="000D44B4"/>
    <w:rsid w:val="000D5EEE"/>
    <w:rsid w:val="000D6241"/>
    <w:rsid w:val="000E15C6"/>
    <w:rsid w:val="000E21F7"/>
    <w:rsid w:val="000E6ACB"/>
    <w:rsid w:val="000E7667"/>
    <w:rsid w:val="000F1580"/>
    <w:rsid w:val="000F5376"/>
    <w:rsid w:val="000F6073"/>
    <w:rsid w:val="00103B13"/>
    <w:rsid w:val="00105131"/>
    <w:rsid w:val="001051F6"/>
    <w:rsid w:val="00107A44"/>
    <w:rsid w:val="00110EBB"/>
    <w:rsid w:val="001150BC"/>
    <w:rsid w:val="00116641"/>
    <w:rsid w:val="001174BA"/>
    <w:rsid w:val="001201E8"/>
    <w:rsid w:val="00123465"/>
    <w:rsid w:val="0012387E"/>
    <w:rsid w:val="00123D3E"/>
    <w:rsid w:val="00125432"/>
    <w:rsid w:val="00127BFA"/>
    <w:rsid w:val="001342BC"/>
    <w:rsid w:val="00137DD9"/>
    <w:rsid w:val="0014452D"/>
    <w:rsid w:val="00154181"/>
    <w:rsid w:val="00167ECA"/>
    <w:rsid w:val="00171552"/>
    <w:rsid w:val="00173E8F"/>
    <w:rsid w:val="00175B28"/>
    <w:rsid w:val="00181B6F"/>
    <w:rsid w:val="00182420"/>
    <w:rsid w:val="00183195"/>
    <w:rsid w:val="001900AF"/>
    <w:rsid w:val="001A58EA"/>
    <w:rsid w:val="001B152D"/>
    <w:rsid w:val="001B2D3A"/>
    <w:rsid w:val="001B7B2D"/>
    <w:rsid w:val="001C4964"/>
    <w:rsid w:val="001C57BE"/>
    <w:rsid w:val="001C6274"/>
    <w:rsid w:val="001D0452"/>
    <w:rsid w:val="001D37AD"/>
    <w:rsid w:val="001D4812"/>
    <w:rsid w:val="001E1B9E"/>
    <w:rsid w:val="001E3470"/>
    <w:rsid w:val="001F0070"/>
    <w:rsid w:val="001F0E23"/>
    <w:rsid w:val="001F165C"/>
    <w:rsid w:val="001F6849"/>
    <w:rsid w:val="00201EB5"/>
    <w:rsid w:val="002066A7"/>
    <w:rsid w:val="00221DA7"/>
    <w:rsid w:val="002300C5"/>
    <w:rsid w:val="00232DA6"/>
    <w:rsid w:val="00240D8F"/>
    <w:rsid w:val="00244FE0"/>
    <w:rsid w:val="00247E0B"/>
    <w:rsid w:val="002563BA"/>
    <w:rsid w:val="00260AE1"/>
    <w:rsid w:val="00293ADB"/>
    <w:rsid w:val="00293DAC"/>
    <w:rsid w:val="002951B0"/>
    <w:rsid w:val="002A08DB"/>
    <w:rsid w:val="002A38EE"/>
    <w:rsid w:val="002A5AF0"/>
    <w:rsid w:val="002B1259"/>
    <w:rsid w:val="002C7EB9"/>
    <w:rsid w:val="002D5EFF"/>
    <w:rsid w:val="002E02AC"/>
    <w:rsid w:val="002F30FB"/>
    <w:rsid w:val="002F46E2"/>
    <w:rsid w:val="0030120D"/>
    <w:rsid w:val="00302053"/>
    <w:rsid w:val="00303B8E"/>
    <w:rsid w:val="003067C5"/>
    <w:rsid w:val="00324FD4"/>
    <w:rsid w:val="003450CA"/>
    <w:rsid w:val="00347D7D"/>
    <w:rsid w:val="00360572"/>
    <w:rsid w:val="003624DD"/>
    <w:rsid w:val="00364B1B"/>
    <w:rsid w:val="00366B30"/>
    <w:rsid w:val="00367131"/>
    <w:rsid w:val="00370616"/>
    <w:rsid w:val="003732E8"/>
    <w:rsid w:val="00376483"/>
    <w:rsid w:val="00380BEC"/>
    <w:rsid w:val="003827DB"/>
    <w:rsid w:val="00392D1D"/>
    <w:rsid w:val="00395B35"/>
    <w:rsid w:val="003A1189"/>
    <w:rsid w:val="003A7FA7"/>
    <w:rsid w:val="003B2904"/>
    <w:rsid w:val="003B359E"/>
    <w:rsid w:val="003B37B7"/>
    <w:rsid w:val="003C4B33"/>
    <w:rsid w:val="003C662F"/>
    <w:rsid w:val="003D04D1"/>
    <w:rsid w:val="003D20B7"/>
    <w:rsid w:val="003D33B9"/>
    <w:rsid w:val="003D5013"/>
    <w:rsid w:val="003E0882"/>
    <w:rsid w:val="003E4189"/>
    <w:rsid w:val="003E6B7C"/>
    <w:rsid w:val="003E77BE"/>
    <w:rsid w:val="0040005C"/>
    <w:rsid w:val="00402856"/>
    <w:rsid w:val="00402D7E"/>
    <w:rsid w:val="00404D3E"/>
    <w:rsid w:val="00413E8E"/>
    <w:rsid w:val="004148C0"/>
    <w:rsid w:val="00416212"/>
    <w:rsid w:val="00421302"/>
    <w:rsid w:val="00421FFD"/>
    <w:rsid w:val="00425B2F"/>
    <w:rsid w:val="0043426E"/>
    <w:rsid w:val="00442B82"/>
    <w:rsid w:val="00443C38"/>
    <w:rsid w:val="0045581F"/>
    <w:rsid w:val="0045625D"/>
    <w:rsid w:val="00457BCA"/>
    <w:rsid w:val="00465CAC"/>
    <w:rsid w:val="00466A9D"/>
    <w:rsid w:val="00484700"/>
    <w:rsid w:val="00485228"/>
    <w:rsid w:val="004B7098"/>
    <w:rsid w:val="004C3B43"/>
    <w:rsid w:val="004C4FAC"/>
    <w:rsid w:val="004C6859"/>
    <w:rsid w:val="004C70A2"/>
    <w:rsid w:val="004D3817"/>
    <w:rsid w:val="004D72B7"/>
    <w:rsid w:val="004E2E99"/>
    <w:rsid w:val="004E5168"/>
    <w:rsid w:val="004F5A66"/>
    <w:rsid w:val="00501193"/>
    <w:rsid w:val="0050357D"/>
    <w:rsid w:val="00503D0B"/>
    <w:rsid w:val="00505C18"/>
    <w:rsid w:val="0051039A"/>
    <w:rsid w:val="005113FE"/>
    <w:rsid w:val="005130BA"/>
    <w:rsid w:val="005238CE"/>
    <w:rsid w:val="00526114"/>
    <w:rsid w:val="0053406D"/>
    <w:rsid w:val="005349F9"/>
    <w:rsid w:val="00536D01"/>
    <w:rsid w:val="00552771"/>
    <w:rsid w:val="00561C5A"/>
    <w:rsid w:val="005633DE"/>
    <w:rsid w:val="00565007"/>
    <w:rsid w:val="00566DC9"/>
    <w:rsid w:val="00567D50"/>
    <w:rsid w:val="00574877"/>
    <w:rsid w:val="005805C5"/>
    <w:rsid w:val="005910F0"/>
    <w:rsid w:val="005956AC"/>
    <w:rsid w:val="005A13BF"/>
    <w:rsid w:val="005A1728"/>
    <w:rsid w:val="005A58CC"/>
    <w:rsid w:val="005A5CF1"/>
    <w:rsid w:val="005B1439"/>
    <w:rsid w:val="005B31AD"/>
    <w:rsid w:val="005B47DE"/>
    <w:rsid w:val="005B5B28"/>
    <w:rsid w:val="005B712E"/>
    <w:rsid w:val="005B764D"/>
    <w:rsid w:val="005C1AAC"/>
    <w:rsid w:val="005C6139"/>
    <w:rsid w:val="005D0DF6"/>
    <w:rsid w:val="005D2542"/>
    <w:rsid w:val="005D7733"/>
    <w:rsid w:val="005D79DA"/>
    <w:rsid w:val="005D7BAB"/>
    <w:rsid w:val="005E2F0C"/>
    <w:rsid w:val="005F3ABC"/>
    <w:rsid w:val="005F45DF"/>
    <w:rsid w:val="005F7539"/>
    <w:rsid w:val="00600023"/>
    <w:rsid w:val="0060606D"/>
    <w:rsid w:val="00611ECD"/>
    <w:rsid w:val="006163C1"/>
    <w:rsid w:val="0062322F"/>
    <w:rsid w:val="00627A0D"/>
    <w:rsid w:val="00630488"/>
    <w:rsid w:val="00631CC4"/>
    <w:rsid w:val="00634420"/>
    <w:rsid w:val="006404CB"/>
    <w:rsid w:val="0064160A"/>
    <w:rsid w:val="006565ED"/>
    <w:rsid w:val="00656AFA"/>
    <w:rsid w:val="006640A4"/>
    <w:rsid w:val="006655F1"/>
    <w:rsid w:val="0067273A"/>
    <w:rsid w:val="00676E45"/>
    <w:rsid w:val="006825E3"/>
    <w:rsid w:val="00683C28"/>
    <w:rsid w:val="00690E77"/>
    <w:rsid w:val="00692BA0"/>
    <w:rsid w:val="00695C23"/>
    <w:rsid w:val="00695E10"/>
    <w:rsid w:val="006B137C"/>
    <w:rsid w:val="006B1E11"/>
    <w:rsid w:val="006B36FB"/>
    <w:rsid w:val="006B4BA6"/>
    <w:rsid w:val="006C7148"/>
    <w:rsid w:val="006D2891"/>
    <w:rsid w:val="006D310B"/>
    <w:rsid w:val="006E3F7E"/>
    <w:rsid w:val="006E62A1"/>
    <w:rsid w:val="006F1B93"/>
    <w:rsid w:val="007000F3"/>
    <w:rsid w:val="00704307"/>
    <w:rsid w:val="007143AA"/>
    <w:rsid w:val="007165A9"/>
    <w:rsid w:val="00717DCC"/>
    <w:rsid w:val="0072041A"/>
    <w:rsid w:val="0073085D"/>
    <w:rsid w:val="007337D2"/>
    <w:rsid w:val="0073667D"/>
    <w:rsid w:val="00736EEB"/>
    <w:rsid w:val="007413D2"/>
    <w:rsid w:val="00743D4D"/>
    <w:rsid w:val="007447BC"/>
    <w:rsid w:val="00752414"/>
    <w:rsid w:val="007533EC"/>
    <w:rsid w:val="00757D35"/>
    <w:rsid w:val="00761E6A"/>
    <w:rsid w:val="007628D0"/>
    <w:rsid w:val="00766940"/>
    <w:rsid w:val="00766E67"/>
    <w:rsid w:val="007728C1"/>
    <w:rsid w:val="007779AE"/>
    <w:rsid w:val="0078051A"/>
    <w:rsid w:val="00782374"/>
    <w:rsid w:val="00784B2F"/>
    <w:rsid w:val="0078511D"/>
    <w:rsid w:val="00790BC3"/>
    <w:rsid w:val="0079257D"/>
    <w:rsid w:val="007940C8"/>
    <w:rsid w:val="00794F9C"/>
    <w:rsid w:val="007A3134"/>
    <w:rsid w:val="007A4B55"/>
    <w:rsid w:val="007B0B1C"/>
    <w:rsid w:val="007B0FD3"/>
    <w:rsid w:val="007C79D7"/>
    <w:rsid w:val="007D2FA2"/>
    <w:rsid w:val="007D38FF"/>
    <w:rsid w:val="007D4D38"/>
    <w:rsid w:val="007D4F3B"/>
    <w:rsid w:val="007D6704"/>
    <w:rsid w:val="007E4EBB"/>
    <w:rsid w:val="007E71C0"/>
    <w:rsid w:val="007F0FD6"/>
    <w:rsid w:val="007F649F"/>
    <w:rsid w:val="007F72BE"/>
    <w:rsid w:val="008118AB"/>
    <w:rsid w:val="00815A5D"/>
    <w:rsid w:val="00816963"/>
    <w:rsid w:val="00822380"/>
    <w:rsid w:val="00826486"/>
    <w:rsid w:val="00826848"/>
    <w:rsid w:val="008305BE"/>
    <w:rsid w:val="00831E18"/>
    <w:rsid w:val="0083219F"/>
    <w:rsid w:val="008332EF"/>
    <w:rsid w:val="008342A6"/>
    <w:rsid w:val="0083768E"/>
    <w:rsid w:val="00840066"/>
    <w:rsid w:val="008409C3"/>
    <w:rsid w:val="00840FE2"/>
    <w:rsid w:val="008452D8"/>
    <w:rsid w:val="00847FB7"/>
    <w:rsid w:val="00853C62"/>
    <w:rsid w:val="00857DEE"/>
    <w:rsid w:val="00860D3D"/>
    <w:rsid w:val="008632F9"/>
    <w:rsid w:val="00863406"/>
    <w:rsid w:val="008637BF"/>
    <w:rsid w:val="00864CBC"/>
    <w:rsid w:val="008671A8"/>
    <w:rsid w:val="00871447"/>
    <w:rsid w:val="00874574"/>
    <w:rsid w:val="008767DA"/>
    <w:rsid w:val="008775CD"/>
    <w:rsid w:val="008801E9"/>
    <w:rsid w:val="008813A5"/>
    <w:rsid w:val="00882393"/>
    <w:rsid w:val="0089023F"/>
    <w:rsid w:val="00895C16"/>
    <w:rsid w:val="00896083"/>
    <w:rsid w:val="008A713C"/>
    <w:rsid w:val="008B70FA"/>
    <w:rsid w:val="008C2457"/>
    <w:rsid w:val="008C7FCB"/>
    <w:rsid w:val="008D1CC7"/>
    <w:rsid w:val="008F1216"/>
    <w:rsid w:val="008F550B"/>
    <w:rsid w:val="008F7A09"/>
    <w:rsid w:val="00903179"/>
    <w:rsid w:val="00905623"/>
    <w:rsid w:val="009064A7"/>
    <w:rsid w:val="00914903"/>
    <w:rsid w:val="0091537E"/>
    <w:rsid w:val="009207AD"/>
    <w:rsid w:val="009214E8"/>
    <w:rsid w:val="00930B7F"/>
    <w:rsid w:val="00934AC8"/>
    <w:rsid w:val="00936539"/>
    <w:rsid w:val="00950BA4"/>
    <w:rsid w:val="00952813"/>
    <w:rsid w:val="00955701"/>
    <w:rsid w:val="00957C0B"/>
    <w:rsid w:val="00960E90"/>
    <w:rsid w:val="00960F7C"/>
    <w:rsid w:val="00962309"/>
    <w:rsid w:val="00966665"/>
    <w:rsid w:val="00972AF3"/>
    <w:rsid w:val="00981595"/>
    <w:rsid w:val="0099237F"/>
    <w:rsid w:val="00994E33"/>
    <w:rsid w:val="00995B71"/>
    <w:rsid w:val="00996F62"/>
    <w:rsid w:val="009A00FC"/>
    <w:rsid w:val="009A0886"/>
    <w:rsid w:val="009A109C"/>
    <w:rsid w:val="009B1818"/>
    <w:rsid w:val="009C24AE"/>
    <w:rsid w:val="009D25D4"/>
    <w:rsid w:val="009D43FF"/>
    <w:rsid w:val="009D45D5"/>
    <w:rsid w:val="009D678C"/>
    <w:rsid w:val="009E02F3"/>
    <w:rsid w:val="009E5A8D"/>
    <w:rsid w:val="009E7BA8"/>
    <w:rsid w:val="009F0AFD"/>
    <w:rsid w:val="009F26D7"/>
    <w:rsid w:val="009F4749"/>
    <w:rsid w:val="009F670D"/>
    <w:rsid w:val="009F704D"/>
    <w:rsid w:val="00A0276B"/>
    <w:rsid w:val="00A02DDD"/>
    <w:rsid w:val="00A12623"/>
    <w:rsid w:val="00A224BB"/>
    <w:rsid w:val="00A242B5"/>
    <w:rsid w:val="00A302D1"/>
    <w:rsid w:val="00A349E8"/>
    <w:rsid w:val="00A45161"/>
    <w:rsid w:val="00A54330"/>
    <w:rsid w:val="00A57390"/>
    <w:rsid w:val="00A66585"/>
    <w:rsid w:val="00A71751"/>
    <w:rsid w:val="00A71A81"/>
    <w:rsid w:val="00A74C7C"/>
    <w:rsid w:val="00A806C8"/>
    <w:rsid w:val="00A85799"/>
    <w:rsid w:val="00A85C60"/>
    <w:rsid w:val="00A85E3B"/>
    <w:rsid w:val="00A87D77"/>
    <w:rsid w:val="00A914E2"/>
    <w:rsid w:val="00A926C4"/>
    <w:rsid w:val="00AA27E6"/>
    <w:rsid w:val="00AA318B"/>
    <w:rsid w:val="00AA5029"/>
    <w:rsid w:val="00AA6A15"/>
    <w:rsid w:val="00AB1096"/>
    <w:rsid w:val="00AB1E92"/>
    <w:rsid w:val="00AB3782"/>
    <w:rsid w:val="00AB4640"/>
    <w:rsid w:val="00AB79FC"/>
    <w:rsid w:val="00AC4ACB"/>
    <w:rsid w:val="00AC7F95"/>
    <w:rsid w:val="00AD1115"/>
    <w:rsid w:val="00AD1D7A"/>
    <w:rsid w:val="00AD70DD"/>
    <w:rsid w:val="00AE6CAA"/>
    <w:rsid w:val="00AF2A85"/>
    <w:rsid w:val="00AF316E"/>
    <w:rsid w:val="00AF5CE6"/>
    <w:rsid w:val="00B02D8A"/>
    <w:rsid w:val="00B030C6"/>
    <w:rsid w:val="00B036B9"/>
    <w:rsid w:val="00B14328"/>
    <w:rsid w:val="00B15DA9"/>
    <w:rsid w:val="00B23CB5"/>
    <w:rsid w:val="00B2567A"/>
    <w:rsid w:val="00B2670C"/>
    <w:rsid w:val="00B36B8C"/>
    <w:rsid w:val="00B42E34"/>
    <w:rsid w:val="00B431E5"/>
    <w:rsid w:val="00B46E34"/>
    <w:rsid w:val="00B4743C"/>
    <w:rsid w:val="00B52D17"/>
    <w:rsid w:val="00B64AA9"/>
    <w:rsid w:val="00B739C4"/>
    <w:rsid w:val="00B7590C"/>
    <w:rsid w:val="00B81BB8"/>
    <w:rsid w:val="00B82A4B"/>
    <w:rsid w:val="00B83497"/>
    <w:rsid w:val="00BA1825"/>
    <w:rsid w:val="00BA34DC"/>
    <w:rsid w:val="00BA70A9"/>
    <w:rsid w:val="00BB0ECF"/>
    <w:rsid w:val="00BB3D9A"/>
    <w:rsid w:val="00BB7749"/>
    <w:rsid w:val="00BC2227"/>
    <w:rsid w:val="00BC3DA1"/>
    <w:rsid w:val="00BC59F2"/>
    <w:rsid w:val="00BC6B79"/>
    <w:rsid w:val="00BC739F"/>
    <w:rsid w:val="00BD31A8"/>
    <w:rsid w:val="00BD7F77"/>
    <w:rsid w:val="00BE0710"/>
    <w:rsid w:val="00BF018D"/>
    <w:rsid w:val="00BF2B87"/>
    <w:rsid w:val="00C117BD"/>
    <w:rsid w:val="00C15EF1"/>
    <w:rsid w:val="00C23F8B"/>
    <w:rsid w:val="00C24B19"/>
    <w:rsid w:val="00C258D9"/>
    <w:rsid w:val="00C3383E"/>
    <w:rsid w:val="00C36D44"/>
    <w:rsid w:val="00C37317"/>
    <w:rsid w:val="00C42C9C"/>
    <w:rsid w:val="00C45CC3"/>
    <w:rsid w:val="00C4743B"/>
    <w:rsid w:val="00C5152F"/>
    <w:rsid w:val="00C5190F"/>
    <w:rsid w:val="00C52232"/>
    <w:rsid w:val="00C620F2"/>
    <w:rsid w:val="00C63416"/>
    <w:rsid w:val="00C72F87"/>
    <w:rsid w:val="00C733CB"/>
    <w:rsid w:val="00C7568B"/>
    <w:rsid w:val="00C8315C"/>
    <w:rsid w:val="00C918C4"/>
    <w:rsid w:val="00C91BD4"/>
    <w:rsid w:val="00C926E1"/>
    <w:rsid w:val="00C93FFE"/>
    <w:rsid w:val="00CA499F"/>
    <w:rsid w:val="00CB70DA"/>
    <w:rsid w:val="00CC22D0"/>
    <w:rsid w:val="00CC4E74"/>
    <w:rsid w:val="00CC5674"/>
    <w:rsid w:val="00CD1A55"/>
    <w:rsid w:val="00CD2FF0"/>
    <w:rsid w:val="00CD38FE"/>
    <w:rsid w:val="00CD767C"/>
    <w:rsid w:val="00CE0AB9"/>
    <w:rsid w:val="00CE1C0B"/>
    <w:rsid w:val="00CE2757"/>
    <w:rsid w:val="00CF3C32"/>
    <w:rsid w:val="00CF4921"/>
    <w:rsid w:val="00CF7328"/>
    <w:rsid w:val="00D00A48"/>
    <w:rsid w:val="00D04069"/>
    <w:rsid w:val="00D04C4D"/>
    <w:rsid w:val="00D07160"/>
    <w:rsid w:val="00D0758B"/>
    <w:rsid w:val="00D140DE"/>
    <w:rsid w:val="00D168FD"/>
    <w:rsid w:val="00D33CED"/>
    <w:rsid w:val="00D40CDF"/>
    <w:rsid w:val="00D43EE9"/>
    <w:rsid w:val="00D46423"/>
    <w:rsid w:val="00D47424"/>
    <w:rsid w:val="00D503AE"/>
    <w:rsid w:val="00D52BB9"/>
    <w:rsid w:val="00D64A04"/>
    <w:rsid w:val="00D71F73"/>
    <w:rsid w:val="00D74C0A"/>
    <w:rsid w:val="00D77705"/>
    <w:rsid w:val="00D822CC"/>
    <w:rsid w:val="00D8268A"/>
    <w:rsid w:val="00D82931"/>
    <w:rsid w:val="00D836C3"/>
    <w:rsid w:val="00D85D34"/>
    <w:rsid w:val="00D85FCF"/>
    <w:rsid w:val="00D93FB2"/>
    <w:rsid w:val="00DA0291"/>
    <w:rsid w:val="00DB32FB"/>
    <w:rsid w:val="00DB501D"/>
    <w:rsid w:val="00DB5B32"/>
    <w:rsid w:val="00DC09BB"/>
    <w:rsid w:val="00DC1672"/>
    <w:rsid w:val="00DC1978"/>
    <w:rsid w:val="00DC5B3F"/>
    <w:rsid w:val="00DC7405"/>
    <w:rsid w:val="00DD3030"/>
    <w:rsid w:val="00DE5B59"/>
    <w:rsid w:val="00DF5577"/>
    <w:rsid w:val="00DF68AA"/>
    <w:rsid w:val="00E01B5E"/>
    <w:rsid w:val="00E10E0B"/>
    <w:rsid w:val="00E13565"/>
    <w:rsid w:val="00E2032D"/>
    <w:rsid w:val="00E20EF4"/>
    <w:rsid w:val="00E21454"/>
    <w:rsid w:val="00E263CB"/>
    <w:rsid w:val="00E32A01"/>
    <w:rsid w:val="00E45DEC"/>
    <w:rsid w:val="00E52D7C"/>
    <w:rsid w:val="00E54C67"/>
    <w:rsid w:val="00E54EC1"/>
    <w:rsid w:val="00E55F15"/>
    <w:rsid w:val="00E666CB"/>
    <w:rsid w:val="00E81831"/>
    <w:rsid w:val="00E94716"/>
    <w:rsid w:val="00E96058"/>
    <w:rsid w:val="00EB1E77"/>
    <w:rsid w:val="00EB2150"/>
    <w:rsid w:val="00EB7851"/>
    <w:rsid w:val="00EC0208"/>
    <w:rsid w:val="00EC46CE"/>
    <w:rsid w:val="00EC4B7E"/>
    <w:rsid w:val="00EC725A"/>
    <w:rsid w:val="00EC729D"/>
    <w:rsid w:val="00ED0698"/>
    <w:rsid w:val="00ED1233"/>
    <w:rsid w:val="00ED337D"/>
    <w:rsid w:val="00EE445C"/>
    <w:rsid w:val="00EF3A54"/>
    <w:rsid w:val="00F04F75"/>
    <w:rsid w:val="00F15628"/>
    <w:rsid w:val="00F15897"/>
    <w:rsid w:val="00F16549"/>
    <w:rsid w:val="00F24AC6"/>
    <w:rsid w:val="00F2710F"/>
    <w:rsid w:val="00F275D0"/>
    <w:rsid w:val="00F321E9"/>
    <w:rsid w:val="00F35722"/>
    <w:rsid w:val="00F3665E"/>
    <w:rsid w:val="00F369C2"/>
    <w:rsid w:val="00F40BC4"/>
    <w:rsid w:val="00F416F7"/>
    <w:rsid w:val="00F432E0"/>
    <w:rsid w:val="00F44C78"/>
    <w:rsid w:val="00F5417E"/>
    <w:rsid w:val="00F5533D"/>
    <w:rsid w:val="00F704C8"/>
    <w:rsid w:val="00F717D7"/>
    <w:rsid w:val="00F72982"/>
    <w:rsid w:val="00F74BB7"/>
    <w:rsid w:val="00F75678"/>
    <w:rsid w:val="00F75823"/>
    <w:rsid w:val="00F860DD"/>
    <w:rsid w:val="00F90558"/>
    <w:rsid w:val="00F919B9"/>
    <w:rsid w:val="00F91A6C"/>
    <w:rsid w:val="00F9354F"/>
    <w:rsid w:val="00F93FA2"/>
    <w:rsid w:val="00FA3785"/>
    <w:rsid w:val="00FA547E"/>
    <w:rsid w:val="00FA6DF6"/>
    <w:rsid w:val="00FB5293"/>
    <w:rsid w:val="00FC1164"/>
    <w:rsid w:val="00FD2578"/>
    <w:rsid w:val="00FD2BF0"/>
    <w:rsid w:val="00FD437A"/>
    <w:rsid w:val="00FD5B42"/>
    <w:rsid w:val="00FD7358"/>
    <w:rsid w:val="00FF4317"/>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4DDFA6"/>
  <w15:chartTrackingRefBased/>
  <w15:docId w15:val="{45570195-B6AC-44D7-82EE-7529FCD79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4307"/>
  </w:style>
  <w:style w:type="paragraph" w:styleId="Heading1">
    <w:name w:val="heading 1"/>
    <w:basedOn w:val="Normal"/>
    <w:next w:val="Normal"/>
    <w:link w:val="Heading1Char"/>
    <w:uiPriority w:val="9"/>
    <w:qFormat/>
    <w:rsid w:val="00CD767C"/>
    <w:pPr>
      <w:jc w:val="center"/>
      <w:outlineLvl w:val="0"/>
    </w:pPr>
    <w:rPr>
      <w:rFonts w:ascii="Times New Roman" w:hAnsi="Times New Roman" w:cs="Times New Roman"/>
      <w:b/>
      <w:bCs/>
      <w:sz w:val="24"/>
      <w:szCs w:val="24"/>
    </w:rPr>
  </w:style>
  <w:style w:type="paragraph" w:styleId="Heading2">
    <w:name w:val="heading 2"/>
    <w:basedOn w:val="ListParagraph"/>
    <w:next w:val="Normal"/>
    <w:link w:val="Heading2Char"/>
    <w:uiPriority w:val="9"/>
    <w:unhideWhenUsed/>
    <w:rsid w:val="00CD767C"/>
    <w:pPr>
      <w:numPr>
        <w:ilvl w:val="1"/>
        <w:numId w:val="1"/>
      </w:numPr>
      <w:spacing w:line="480" w:lineRule="auto"/>
      <w:outlineLvl w:val="1"/>
    </w:pPr>
    <w:rPr>
      <w:rFonts w:ascii="Times New Roman" w:hAnsi="Times New Roman" w:cs="Times New Roman"/>
      <w:b/>
      <w:bCs/>
      <w:sz w:val="24"/>
      <w:szCs w:val="24"/>
    </w:rPr>
  </w:style>
  <w:style w:type="paragraph" w:styleId="Heading3">
    <w:name w:val="heading 3"/>
    <w:basedOn w:val="Normal"/>
    <w:next w:val="Normal"/>
    <w:link w:val="Heading3Char"/>
    <w:uiPriority w:val="9"/>
    <w:unhideWhenUsed/>
    <w:qFormat/>
    <w:rsid w:val="00D93FB2"/>
    <w:pPr>
      <w:outlineLvl w:val="2"/>
    </w:pPr>
    <w:rPr>
      <w:rFonts w:ascii="Times New Roman" w:hAnsi="Times New Roman" w:cs="Times New Roman"/>
      <w:b/>
      <w:bCs/>
      <w:sz w:val="24"/>
    </w:rPr>
  </w:style>
  <w:style w:type="paragraph" w:styleId="Heading4">
    <w:name w:val="heading 4"/>
    <w:aliases w:val="4.2.3.1"/>
    <w:basedOn w:val="Heading5"/>
    <w:next w:val="anaksubbab4"/>
    <w:link w:val="Heading4Char"/>
    <w:uiPriority w:val="9"/>
    <w:unhideWhenUsed/>
    <w:qFormat/>
    <w:rsid w:val="001E1B9E"/>
    <w:pPr>
      <w:numPr>
        <w:numId w:val="18"/>
      </w:numPr>
      <w:outlineLvl w:val="3"/>
    </w:pPr>
    <w:rPr>
      <w:b w:val="0"/>
      <w:bCs w:val="0"/>
    </w:rPr>
  </w:style>
  <w:style w:type="paragraph" w:styleId="Heading5">
    <w:name w:val="heading 5"/>
    <w:basedOn w:val="ListParagraph"/>
    <w:next w:val="anaksubbab"/>
    <w:link w:val="Heading5Char"/>
    <w:uiPriority w:val="9"/>
    <w:unhideWhenUsed/>
    <w:rsid w:val="001E1B9E"/>
    <w:pPr>
      <w:numPr>
        <w:ilvl w:val="1"/>
        <w:numId w:val="20"/>
      </w:numPr>
      <w:spacing w:line="480" w:lineRule="auto"/>
      <w:outlineLvl w:val="4"/>
    </w:pPr>
    <w:rPr>
      <w:rFonts w:ascii="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6483"/>
    <w:pPr>
      <w:ind w:left="720"/>
      <w:contextualSpacing/>
    </w:pPr>
  </w:style>
  <w:style w:type="paragraph" w:customStyle="1" w:styleId="subbab">
    <w:name w:val="sub bab"/>
    <w:basedOn w:val="Heading2"/>
    <w:qFormat/>
    <w:rsid w:val="00CF7328"/>
    <w:pPr>
      <w:numPr>
        <w:numId w:val="5"/>
      </w:numPr>
    </w:pPr>
    <w:rPr>
      <w:b w:val="0"/>
      <w:lang w:val="en-GB"/>
    </w:rPr>
  </w:style>
  <w:style w:type="paragraph" w:customStyle="1" w:styleId="anaksubbab">
    <w:name w:val="anak sub bab"/>
    <w:basedOn w:val="Heading3"/>
    <w:link w:val="anaksubbabChar"/>
    <w:qFormat/>
    <w:rsid w:val="00CF7328"/>
    <w:pPr>
      <w:spacing w:line="480" w:lineRule="auto"/>
    </w:pPr>
    <w:rPr>
      <w:b w:val="0"/>
      <w:bCs w:val="0"/>
      <w:iCs/>
    </w:rPr>
  </w:style>
  <w:style w:type="character" w:customStyle="1" w:styleId="anaksubbabChar">
    <w:name w:val="anak sub bab Char"/>
    <w:basedOn w:val="Heading3Char"/>
    <w:link w:val="anaksubbab"/>
    <w:rsid w:val="00CF7328"/>
    <w:rPr>
      <w:rFonts w:ascii="Times New Roman" w:eastAsiaTheme="majorEastAsia" w:hAnsi="Times New Roman" w:cs="Times New Roman"/>
      <w:b w:val="0"/>
      <w:bCs w:val="0"/>
      <w:iCs/>
      <w:color w:val="1F3763" w:themeColor="accent1" w:themeShade="7F"/>
      <w:sz w:val="24"/>
      <w:szCs w:val="24"/>
    </w:rPr>
  </w:style>
  <w:style w:type="character" w:customStyle="1" w:styleId="Heading2Char">
    <w:name w:val="Heading 2 Char"/>
    <w:basedOn w:val="DefaultParagraphFont"/>
    <w:link w:val="Heading2"/>
    <w:uiPriority w:val="9"/>
    <w:rsid w:val="00CD767C"/>
    <w:rPr>
      <w:rFonts w:ascii="Times New Roman" w:hAnsi="Times New Roman" w:cs="Times New Roman"/>
      <w:b/>
      <w:bCs/>
      <w:sz w:val="24"/>
      <w:szCs w:val="24"/>
    </w:rPr>
  </w:style>
  <w:style w:type="character" w:customStyle="1" w:styleId="Heading3Char">
    <w:name w:val="Heading 3 Char"/>
    <w:basedOn w:val="DefaultParagraphFont"/>
    <w:link w:val="Heading3"/>
    <w:uiPriority w:val="9"/>
    <w:rsid w:val="00D93FB2"/>
    <w:rPr>
      <w:rFonts w:ascii="Times New Roman" w:hAnsi="Times New Roman" w:cs="Times New Roman"/>
      <w:b/>
      <w:bCs/>
      <w:sz w:val="24"/>
    </w:rPr>
  </w:style>
  <w:style w:type="paragraph" w:customStyle="1" w:styleId="anaksubbab4">
    <w:name w:val="anak sub bab 4"/>
    <w:basedOn w:val="Heading3"/>
    <w:qFormat/>
    <w:rsid w:val="00AC4ACB"/>
    <w:pPr>
      <w:numPr>
        <w:ilvl w:val="2"/>
        <w:numId w:val="6"/>
      </w:numPr>
      <w:tabs>
        <w:tab w:val="num" w:pos="360"/>
      </w:tabs>
      <w:spacing w:line="480" w:lineRule="auto"/>
      <w:ind w:left="993" w:firstLine="0"/>
      <w:jc w:val="both"/>
    </w:pPr>
    <w:rPr>
      <w:b w:val="0"/>
      <w:bCs w:val="0"/>
    </w:rPr>
  </w:style>
  <w:style w:type="paragraph" w:customStyle="1" w:styleId="Default">
    <w:name w:val="Default"/>
    <w:rsid w:val="0007086F"/>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9A08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9A0886"/>
    <w:pPr>
      <w:spacing w:after="200" w:line="240" w:lineRule="auto"/>
    </w:pPr>
    <w:rPr>
      <w:i/>
      <w:iCs/>
      <w:color w:val="44546A" w:themeColor="text2"/>
      <w:sz w:val="18"/>
      <w:szCs w:val="18"/>
    </w:rPr>
  </w:style>
  <w:style w:type="character" w:styleId="Strong">
    <w:name w:val="Strong"/>
    <w:basedOn w:val="DefaultParagraphFont"/>
    <w:uiPriority w:val="22"/>
    <w:qFormat/>
    <w:rsid w:val="005B764D"/>
    <w:rPr>
      <w:b/>
      <w:bCs/>
    </w:rPr>
  </w:style>
  <w:style w:type="paragraph" w:styleId="Header">
    <w:name w:val="header"/>
    <w:basedOn w:val="Normal"/>
    <w:link w:val="HeaderChar"/>
    <w:uiPriority w:val="99"/>
    <w:unhideWhenUsed/>
    <w:rsid w:val="00D33C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3CED"/>
  </w:style>
  <w:style w:type="paragraph" w:styleId="Footer">
    <w:name w:val="footer"/>
    <w:basedOn w:val="Normal"/>
    <w:link w:val="FooterChar"/>
    <w:uiPriority w:val="99"/>
    <w:unhideWhenUsed/>
    <w:rsid w:val="00D33C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3CED"/>
  </w:style>
  <w:style w:type="character" w:customStyle="1" w:styleId="Heading1Char">
    <w:name w:val="Heading 1 Char"/>
    <w:basedOn w:val="DefaultParagraphFont"/>
    <w:link w:val="Heading1"/>
    <w:uiPriority w:val="9"/>
    <w:rsid w:val="00CD767C"/>
    <w:rPr>
      <w:rFonts w:ascii="Times New Roman" w:hAnsi="Times New Roman" w:cs="Times New Roman"/>
      <w:b/>
      <w:bCs/>
      <w:sz w:val="24"/>
      <w:szCs w:val="24"/>
    </w:rPr>
  </w:style>
  <w:style w:type="paragraph" w:customStyle="1" w:styleId="Style1">
    <w:name w:val="Style1"/>
    <w:basedOn w:val="Normal"/>
    <w:next w:val="Heading2"/>
    <w:link w:val="Style1Char"/>
    <w:qFormat/>
    <w:rsid w:val="00E45DEC"/>
    <w:rPr>
      <w:rFonts w:ascii="Times New Roman" w:hAnsi="Times New Roman" w:cs="Times New Roman"/>
      <w:b/>
      <w:bCs/>
      <w:sz w:val="24"/>
      <w:szCs w:val="24"/>
    </w:rPr>
  </w:style>
  <w:style w:type="paragraph" w:customStyle="1" w:styleId="h3b2">
    <w:name w:val="h3b2"/>
    <w:basedOn w:val="Heading3"/>
    <w:link w:val="h3b2Char"/>
    <w:qFormat/>
    <w:rsid w:val="001201E8"/>
    <w:pPr>
      <w:numPr>
        <w:ilvl w:val="2"/>
        <w:numId w:val="10"/>
      </w:numPr>
      <w:spacing w:line="480" w:lineRule="auto"/>
      <w:jc w:val="both"/>
    </w:pPr>
    <w:rPr>
      <w:b w:val="0"/>
      <w:bCs w:val="0"/>
    </w:rPr>
  </w:style>
  <w:style w:type="character" w:customStyle="1" w:styleId="Style1Char">
    <w:name w:val="Style1 Char"/>
    <w:basedOn w:val="Heading2Char"/>
    <w:link w:val="Style1"/>
    <w:rsid w:val="00E45DEC"/>
    <w:rPr>
      <w:rFonts w:ascii="Times New Roman" w:hAnsi="Times New Roman" w:cs="Times New Roman"/>
      <w:b/>
      <w:bCs/>
      <w:sz w:val="24"/>
      <w:szCs w:val="24"/>
    </w:rPr>
  </w:style>
  <w:style w:type="paragraph" w:styleId="NoSpacing">
    <w:name w:val="No Spacing"/>
    <w:basedOn w:val="Heading2"/>
    <w:uiPriority w:val="1"/>
    <w:qFormat/>
    <w:rsid w:val="006B1E11"/>
    <w:pPr>
      <w:spacing w:after="0" w:line="240" w:lineRule="auto"/>
    </w:pPr>
  </w:style>
  <w:style w:type="character" w:customStyle="1" w:styleId="h3b2Char">
    <w:name w:val="h3b2 Char"/>
    <w:basedOn w:val="Heading3Char"/>
    <w:link w:val="h3b2"/>
    <w:rsid w:val="001201E8"/>
    <w:rPr>
      <w:rFonts w:ascii="Times New Roman" w:hAnsi="Times New Roman" w:cs="Times New Roman"/>
      <w:b w:val="0"/>
      <w:bCs w:val="0"/>
      <w:sz w:val="24"/>
    </w:rPr>
  </w:style>
  <w:style w:type="paragraph" w:customStyle="1" w:styleId="Style2">
    <w:name w:val="Style2"/>
    <w:basedOn w:val="Heading2"/>
    <w:link w:val="Style2Char"/>
    <w:rsid w:val="006B1E11"/>
    <w:rPr>
      <w:bCs w:val="0"/>
    </w:rPr>
  </w:style>
  <w:style w:type="paragraph" w:customStyle="1" w:styleId="Style3">
    <w:name w:val="Style3"/>
    <w:basedOn w:val="Heading2"/>
    <w:next w:val="Heading2"/>
    <w:link w:val="Style3Char"/>
    <w:rsid w:val="006B1E11"/>
  </w:style>
  <w:style w:type="character" w:customStyle="1" w:styleId="Style2Char">
    <w:name w:val="Style2 Char"/>
    <w:basedOn w:val="Heading2Char"/>
    <w:link w:val="Style2"/>
    <w:rsid w:val="006B1E11"/>
    <w:rPr>
      <w:rFonts w:ascii="Times New Roman" w:hAnsi="Times New Roman" w:cs="Times New Roman"/>
      <w:b/>
      <w:bCs w:val="0"/>
      <w:sz w:val="24"/>
      <w:szCs w:val="24"/>
    </w:rPr>
  </w:style>
  <w:style w:type="paragraph" w:customStyle="1" w:styleId="b2">
    <w:name w:val="b2"/>
    <w:basedOn w:val="Normal"/>
    <w:link w:val="b2Char"/>
    <w:qFormat/>
    <w:rsid w:val="00E45DEC"/>
    <w:rPr>
      <w:rFonts w:ascii="Times New Roman" w:hAnsi="Times New Roman" w:cs="Times New Roman"/>
      <w:b/>
      <w:bCs/>
      <w:sz w:val="24"/>
      <w:szCs w:val="24"/>
    </w:rPr>
  </w:style>
  <w:style w:type="character" w:customStyle="1" w:styleId="Style3Char">
    <w:name w:val="Style3 Char"/>
    <w:basedOn w:val="Heading2Char"/>
    <w:link w:val="Style3"/>
    <w:rsid w:val="006B1E11"/>
    <w:rPr>
      <w:rFonts w:ascii="Times New Roman" w:hAnsi="Times New Roman" w:cs="Times New Roman"/>
      <w:b/>
      <w:bCs/>
      <w:sz w:val="24"/>
      <w:szCs w:val="24"/>
    </w:rPr>
  </w:style>
  <w:style w:type="paragraph" w:customStyle="1" w:styleId="3333">
    <w:name w:val="3333"/>
    <w:basedOn w:val="Normal"/>
    <w:next w:val="Heading3"/>
    <w:link w:val="3333Char"/>
    <w:qFormat/>
    <w:rsid w:val="00D93FB2"/>
    <w:pPr>
      <w:spacing w:line="480" w:lineRule="auto"/>
      <w:jc w:val="both"/>
    </w:pPr>
    <w:rPr>
      <w:rFonts w:ascii="Times New Roman" w:hAnsi="Times New Roman" w:cs="Times New Roman"/>
      <w:b/>
      <w:bCs/>
      <w:sz w:val="24"/>
      <w:szCs w:val="24"/>
    </w:rPr>
  </w:style>
  <w:style w:type="character" w:customStyle="1" w:styleId="b2Char">
    <w:name w:val="b2 Char"/>
    <w:basedOn w:val="Heading2Char"/>
    <w:link w:val="b2"/>
    <w:rsid w:val="00E45DEC"/>
    <w:rPr>
      <w:rFonts w:ascii="Times New Roman" w:hAnsi="Times New Roman" w:cs="Times New Roman"/>
      <w:b/>
      <w:bCs/>
      <w:sz w:val="24"/>
      <w:szCs w:val="24"/>
    </w:rPr>
  </w:style>
  <w:style w:type="paragraph" w:styleId="TOCHeading">
    <w:name w:val="TOC Heading"/>
    <w:basedOn w:val="Heading1"/>
    <w:next w:val="Normal"/>
    <w:uiPriority w:val="39"/>
    <w:unhideWhenUsed/>
    <w:qFormat/>
    <w:rsid w:val="008A713C"/>
    <w:pPr>
      <w:keepNext/>
      <w:keepLines/>
      <w:spacing w:before="240" w:after="0"/>
      <w:jc w:val="left"/>
      <w:outlineLvl w:val="9"/>
    </w:pPr>
    <w:rPr>
      <w:rFonts w:asciiTheme="majorHAnsi" w:eastAsiaTheme="majorEastAsia" w:hAnsiTheme="majorHAnsi" w:cstheme="majorBidi"/>
      <w:b w:val="0"/>
      <w:bCs w:val="0"/>
      <w:color w:val="2F5496" w:themeColor="accent1" w:themeShade="BF"/>
      <w:sz w:val="32"/>
      <w:szCs w:val="32"/>
      <w:lang w:val="en-US"/>
    </w:rPr>
  </w:style>
  <w:style w:type="character" w:customStyle="1" w:styleId="3333Char">
    <w:name w:val="3333 Char"/>
    <w:basedOn w:val="DefaultParagraphFont"/>
    <w:link w:val="3333"/>
    <w:rsid w:val="00D93FB2"/>
    <w:rPr>
      <w:rFonts w:ascii="Times New Roman" w:hAnsi="Times New Roman" w:cs="Times New Roman"/>
      <w:b/>
      <w:bCs/>
      <w:sz w:val="24"/>
      <w:szCs w:val="24"/>
    </w:rPr>
  </w:style>
  <w:style w:type="paragraph" w:styleId="TOC1">
    <w:name w:val="toc 1"/>
    <w:basedOn w:val="Normal"/>
    <w:next w:val="Normal"/>
    <w:autoRedefine/>
    <w:uiPriority w:val="39"/>
    <w:unhideWhenUsed/>
    <w:rsid w:val="00CD2FF0"/>
    <w:pPr>
      <w:tabs>
        <w:tab w:val="right" w:leader="dot" w:pos="7927"/>
      </w:tabs>
      <w:spacing w:after="0" w:line="240" w:lineRule="auto"/>
    </w:pPr>
    <w:rPr>
      <w:rFonts w:ascii="Times New Roman" w:hAnsi="Times New Roman" w:cs="Times New Roman"/>
      <w:b/>
      <w:bCs/>
      <w:noProof/>
      <w:color w:val="000000" w:themeColor="text1"/>
      <w:sz w:val="24"/>
      <w:szCs w:val="24"/>
    </w:rPr>
  </w:style>
  <w:style w:type="paragraph" w:styleId="TOC2">
    <w:name w:val="toc 2"/>
    <w:basedOn w:val="Normal"/>
    <w:next w:val="Normal"/>
    <w:autoRedefine/>
    <w:uiPriority w:val="39"/>
    <w:unhideWhenUsed/>
    <w:rsid w:val="00CD2FF0"/>
    <w:pPr>
      <w:tabs>
        <w:tab w:val="left" w:pos="567"/>
        <w:tab w:val="right" w:leader="dot" w:pos="7927"/>
      </w:tabs>
      <w:spacing w:after="0" w:line="240" w:lineRule="auto"/>
    </w:pPr>
    <w:rPr>
      <w:rFonts w:ascii="Times New Roman" w:hAnsi="Times New Roman" w:cs="Times New Roman"/>
      <w:noProof/>
      <w:sz w:val="24"/>
      <w:szCs w:val="24"/>
    </w:rPr>
  </w:style>
  <w:style w:type="paragraph" w:styleId="TOC3">
    <w:name w:val="toc 3"/>
    <w:basedOn w:val="Normal"/>
    <w:next w:val="Normal"/>
    <w:autoRedefine/>
    <w:uiPriority w:val="39"/>
    <w:unhideWhenUsed/>
    <w:rsid w:val="007C79D7"/>
    <w:pPr>
      <w:tabs>
        <w:tab w:val="left" w:pos="1276"/>
        <w:tab w:val="right" w:leader="dot" w:pos="7927"/>
      </w:tabs>
      <w:spacing w:after="0" w:line="240" w:lineRule="auto"/>
      <w:ind w:left="1276" w:right="340" w:hanging="709"/>
      <w:jc w:val="both"/>
    </w:pPr>
    <w:rPr>
      <w:rFonts w:ascii="Times New Roman" w:hAnsi="Times New Roman" w:cs="Times New Roman"/>
      <w:noProof/>
      <w:sz w:val="24"/>
      <w:szCs w:val="24"/>
    </w:rPr>
  </w:style>
  <w:style w:type="character" w:styleId="Hyperlink">
    <w:name w:val="Hyperlink"/>
    <w:basedOn w:val="DefaultParagraphFont"/>
    <w:uiPriority w:val="99"/>
    <w:unhideWhenUsed/>
    <w:rsid w:val="008A713C"/>
    <w:rPr>
      <w:color w:val="0563C1" w:themeColor="hyperlink"/>
      <w:u w:val="single"/>
    </w:rPr>
  </w:style>
  <w:style w:type="paragraph" w:styleId="TableofFigures">
    <w:name w:val="table of figures"/>
    <w:basedOn w:val="Normal"/>
    <w:next w:val="Normal"/>
    <w:autoRedefine/>
    <w:uiPriority w:val="99"/>
    <w:unhideWhenUsed/>
    <w:rsid w:val="00CD2FF0"/>
    <w:pPr>
      <w:tabs>
        <w:tab w:val="right" w:leader="dot" w:pos="7927"/>
      </w:tabs>
      <w:spacing w:after="0" w:line="240" w:lineRule="auto"/>
    </w:pPr>
    <w:rPr>
      <w:rFonts w:ascii="Times New Roman" w:hAnsi="Times New Roman"/>
      <w:color w:val="000000" w:themeColor="text1"/>
      <w:sz w:val="24"/>
    </w:rPr>
  </w:style>
  <w:style w:type="character" w:styleId="Emphasis">
    <w:name w:val="Emphasis"/>
    <w:basedOn w:val="DefaultParagraphFont"/>
    <w:uiPriority w:val="20"/>
    <w:qFormat/>
    <w:rsid w:val="00B739C4"/>
    <w:rPr>
      <w:i/>
      <w:iCs/>
    </w:rPr>
  </w:style>
  <w:style w:type="paragraph" w:customStyle="1" w:styleId="Gambarotomatis">
    <w:name w:val="Gambar otomatis"/>
    <w:basedOn w:val="Normal"/>
    <w:link w:val="GambarotomatisChar"/>
    <w:qFormat/>
    <w:rsid w:val="00B83497"/>
    <w:rPr>
      <w:rFonts w:ascii="Times New Roman" w:hAnsi="Times New Roman"/>
      <w:b/>
    </w:rPr>
  </w:style>
  <w:style w:type="character" w:customStyle="1" w:styleId="GambarotomatisChar">
    <w:name w:val="Gambar otomatis Char"/>
    <w:basedOn w:val="DefaultParagraphFont"/>
    <w:link w:val="Gambarotomatis"/>
    <w:rsid w:val="00B83497"/>
    <w:rPr>
      <w:rFonts w:ascii="Times New Roman" w:hAnsi="Times New Roman"/>
      <w:b/>
    </w:rPr>
  </w:style>
  <w:style w:type="character" w:styleId="UnresolvedMention">
    <w:name w:val="Unresolved Mention"/>
    <w:basedOn w:val="DefaultParagraphFont"/>
    <w:uiPriority w:val="99"/>
    <w:semiHidden/>
    <w:unhideWhenUsed/>
    <w:rsid w:val="00AB4640"/>
    <w:rPr>
      <w:color w:val="605E5C"/>
      <w:shd w:val="clear" w:color="auto" w:fill="E1DFDD"/>
    </w:rPr>
  </w:style>
  <w:style w:type="character" w:styleId="CommentReference">
    <w:name w:val="annotation reference"/>
    <w:basedOn w:val="DefaultParagraphFont"/>
    <w:uiPriority w:val="99"/>
    <w:semiHidden/>
    <w:unhideWhenUsed/>
    <w:rsid w:val="00D64A04"/>
    <w:rPr>
      <w:sz w:val="16"/>
      <w:szCs w:val="16"/>
    </w:rPr>
  </w:style>
  <w:style w:type="paragraph" w:styleId="CommentText">
    <w:name w:val="annotation text"/>
    <w:basedOn w:val="Normal"/>
    <w:link w:val="CommentTextChar"/>
    <w:uiPriority w:val="99"/>
    <w:semiHidden/>
    <w:unhideWhenUsed/>
    <w:rsid w:val="00D64A04"/>
    <w:pPr>
      <w:spacing w:line="240" w:lineRule="auto"/>
    </w:pPr>
    <w:rPr>
      <w:sz w:val="20"/>
      <w:szCs w:val="20"/>
    </w:rPr>
  </w:style>
  <w:style w:type="character" w:customStyle="1" w:styleId="CommentTextChar">
    <w:name w:val="Comment Text Char"/>
    <w:basedOn w:val="DefaultParagraphFont"/>
    <w:link w:val="CommentText"/>
    <w:uiPriority w:val="99"/>
    <w:semiHidden/>
    <w:rsid w:val="00D64A04"/>
    <w:rPr>
      <w:sz w:val="20"/>
      <w:szCs w:val="20"/>
    </w:rPr>
  </w:style>
  <w:style w:type="paragraph" w:styleId="CommentSubject">
    <w:name w:val="annotation subject"/>
    <w:basedOn w:val="CommentText"/>
    <w:next w:val="CommentText"/>
    <w:link w:val="CommentSubjectChar"/>
    <w:uiPriority w:val="99"/>
    <w:semiHidden/>
    <w:unhideWhenUsed/>
    <w:rsid w:val="00D64A04"/>
    <w:rPr>
      <w:b/>
      <w:bCs/>
    </w:rPr>
  </w:style>
  <w:style w:type="character" w:customStyle="1" w:styleId="CommentSubjectChar">
    <w:name w:val="Comment Subject Char"/>
    <w:basedOn w:val="CommentTextChar"/>
    <w:link w:val="CommentSubject"/>
    <w:uiPriority w:val="99"/>
    <w:semiHidden/>
    <w:rsid w:val="00D64A04"/>
    <w:rPr>
      <w:b/>
      <w:bCs/>
      <w:sz w:val="20"/>
      <w:szCs w:val="20"/>
    </w:rPr>
  </w:style>
  <w:style w:type="character" w:styleId="FollowedHyperlink">
    <w:name w:val="FollowedHyperlink"/>
    <w:basedOn w:val="DefaultParagraphFont"/>
    <w:uiPriority w:val="99"/>
    <w:semiHidden/>
    <w:unhideWhenUsed/>
    <w:rsid w:val="006D2891"/>
    <w:rPr>
      <w:color w:val="954F72"/>
      <w:u w:val="single"/>
    </w:rPr>
  </w:style>
  <w:style w:type="paragraph" w:customStyle="1" w:styleId="msonormal0">
    <w:name w:val="msonormal"/>
    <w:basedOn w:val="Normal"/>
    <w:rsid w:val="006D2891"/>
    <w:pPr>
      <w:spacing w:before="100" w:beforeAutospacing="1" w:after="100" w:afterAutospacing="1" w:line="240" w:lineRule="auto"/>
    </w:pPr>
    <w:rPr>
      <w:rFonts w:ascii="Times New Roman" w:eastAsia="Times New Roman" w:hAnsi="Times New Roman" w:cs="Times New Roman"/>
      <w:sz w:val="24"/>
      <w:szCs w:val="24"/>
      <w:lang w:eastAsia="en-ID"/>
    </w:rPr>
  </w:style>
  <w:style w:type="paragraph" w:customStyle="1" w:styleId="xl65">
    <w:name w:val="xl65"/>
    <w:basedOn w:val="Normal"/>
    <w:rsid w:val="006D289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n-ID"/>
    </w:rPr>
  </w:style>
  <w:style w:type="paragraph" w:customStyle="1" w:styleId="xl66">
    <w:name w:val="xl66"/>
    <w:basedOn w:val="Normal"/>
    <w:rsid w:val="006D289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Roboto" w:eastAsia="Times New Roman" w:hAnsi="Roboto" w:cs="Times New Roman"/>
      <w:sz w:val="20"/>
      <w:szCs w:val="20"/>
      <w:lang w:eastAsia="en-ID"/>
    </w:rPr>
  </w:style>
  <w:style w:type="paragraph" w:customStyle="1" w:styleId="xl67">
    <w:name w:val="xl67"/>
    <w:basedOn w:val="Normal"/>
    <w:rsid w:val="006D289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ID"/>
    </w:rPr>
  </w:style>
  <w:style w:type="paragraph" w:customStyle="1" w:styleId="xl68">
    <w:name w:val="xl68"/>
    <w:basedOn w:val="Normal"/>
    <w:rsid w:val="006D2891"/>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n-ID"/>
    </w:rPr>
  </w:style>
  <w:style w:type="paragraph" w:customStyle="1" w:styleId="xl69">
    <w:name w:val="xl69"/>
    <w:basedOn w:val="Normal"/>
    <w:rsid w:val="006D2891"/>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n-ID"/>
    </w:rPr>
  </w:style>
  <w:style w:type="paragraph" w:customStyle="1" w:styleId="xl70">
    <w:name w:val="xl70"/>
    <w:basedOn w:val="Normal"/>
    <w:rsid w:val="006D2891"/>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n-ID"/>
    </w:rPr>
  </w:style>
  <w:style w:type="character" w:customStyle="1" w:styleId="Heading4Char">
    <w:name w:val="Heading 4 Char"/>
    <w:aliases w:val="4.2.3.1 Char"/>
    <w:basedOn w:val="DefaultParagraphFont"/>
    <w:link w:val="Heading4"/>
    <w:uiPriority w:val="9"/>
    <w:rsid w:val="009064A7"/>
    <w:rPr>
      <w:rFonts w:ascii="Times New Roman" w:hAnsi="Times New Roman" w:cs="Times New Roman"/>
      <w:sz w:val="24"/>
      <w:szCs w:val="24"/>
    </w:rPr>
  </w:style>
  <w:style w:type="character" w:customStyle="1" w:styleId="Heading5Char">
    <w:name w:val="Heading 5 Char"/>
    <w:basedOn w:val="DefaultParagraphFont"/>
    <w:link w:val="Heading5"/>
    <w:uiPriority w:val="9"/>
    <w:rsid w:val="001E1B9E"/>
    <w:rPr>
      <w:rFonts w:ascii="Times New Roman" w:hAnsi="Times New Roman" w:cs="Times New Roman"/>
      <w:b/>
      <w:bCs/>
      <w:sz w:val="24"/>
      <w:szCs w:val="24"/>
    </w:rPr>
  </w:style>
  <w:style w:type="paragraph" w:styleId="TOC4">
    <w:name w:val="toc 4"/>
    <w:basedOn w:val="Normal"/>
    <w:next w:val="Normal"/>
    <w:autoRedefine/>
    <w:uiPriority w:val="39"/>
    <w:unhideWhenUsed/>
    <w:rsid w:val="0003378A"/>
    <w:pPr>
      <w:spacing w:after="100"/>
      <w:ind w:left="660"/>
    </w:pPr>
  </w:style>
  <w:style w:type="paragraph" w:styleId="TOC5">
    <w:name w:val="toc 5"/>
    <w:basedOn w:val="Normal"/>
    <w:next w:val="Normal"/>
    <w:autoRedefine/>
    <w:uiPriority w:val="39"/>
    <w:unhideWhenUsed/>
    <w:rsid w:val="0003378A"/>
    <w:pPr>
      <w:spacing w:after="100"/>
      <w:ind w:left="880"/>
    </w:pPr>
  </w:style>
  <w:style w:type="paragraph" w:customStyle="1" w:styleId="Style4">
    <w:name w:val="Style4"/>
    <w:basedOn w:val="Heading3"/>
    <w:next w:val="anaksubbab4"/>
    <w:link w:val="Style4Char"/>
    <w:qFormat/>
    <w:rsid w:val="003827DB"/>
    <w:pPr>
      <w:numPr>
        <w:ilvl w:val="2"/>
        <w:numId w:val="18"/>
      </w:numPr>
      <w:tabs>
        <w:tab w:val="left" w:pos="5103"/>
      </w:tabs>
      <w:spacing w:line="480" w:lineRule="auto"/>
    </w:pPr>
    <w:rPr>
      <w:b w:val="0"/>
      <w:bCs w:val="0"/>
      <w:szCs w:val="24"/>
    </w:rPr>
  </w:style>
  <w:style w:type="character" w:customStyle="1" w:styleId="Style4Char">
    <w:name w:val="Style4 Char"/>
    <w:basedOn w:val="Heading3Char"/>
    <w:link w:val="Style4"/>
    <w:rsid w:val="003827DB"/>
    <w:rPr>
      <w:rFonts w:ascii="Times New Roman" w:hAnsi="Times New Roman" w:cs="Times New Roman"/>
      <w:b w:val="0"/>
      <w:bCs w:val="0"/>
      <w:sz w:val="24"/>
      <w:szCs w:val="24"/>
    </w:rPr>
  </w:style>
  <w:style w:type="paragraph" w:customStyle="1" w:styleId="4231UjiValiditas">
    <w:name w:val="4.2.3.1 Uji Validitas"/>
    <w:basedOn w:val="Heading4"/>
    <w:next w:val="anaksubbab"/>
    <w:link w:val="4231UjiValiditasChar"/>
    <w:qFormat/>
    <w:rsid w:val="007C79D7"/>
    <w:pPr>
      <w:numPr>
        <w:ilvl w:val="3"/>
      </w:numPr>
      <w:ind w:left="1134" w:hanging="774"/>
    </w:pPr>
  </w:style>
  <w:style w:type="character" w:customStyle="1" w:styleId="aupe">
    <w:name w:val="_aupe"/>
    <w:basedOn w:val="DefaultParagraphFont"/>
    <w:rsid w:val="00871447"/>
  </w:style>
  <w:style w:type="character" w:customStyle="1" w:styleId="4231UjiValiditasChar">
    <w:name w:val="4.2.3.1 Uji Validitas Char"/>
    <w:basedOn w:val="Heading3Char"/>
    <w:link w:val="4231UjiValiditas"/>
    <w:rsid w:val="007C79D7"/>
    <w:rPr>
      <w:rFonts w:ascii="Times New Roman" w:hAnsi="Times New Roman" w:cs="Times New Roman"/>
      <w:b w:val="0"/>
      <w:bCs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148915">
      <w:bodyDiv w:val="1"/>
      <w:marLeft w:val="0"/>
      <w:marRight w:val="0"/>
      <w:marTop w:val="0"/>
      <w:marBottom w:val="0"/>
      <w:divBdr>
        <w:top w:val="none" w:sz="0" w:space="0" w:color="auto"/>
        <w:left w:val="none" w:sz="0" w:space="0" w:color="auto"/>
        <w:bottom w:val="none" w:sz="0" w:space="0" w:color="auto"/>
        <w:right w:val="none" w:sz="0" w:space="0" w:color="auto"/>
      </w:divBdr>
      <w:divsChild>
        <w:div w:id="1098985748">
          <w:marLeft w:val="0"/>
          <w:marRight w:val="0"/>
          <w:marTop w:val="0"/>
          <w:marBottom w:val="0"/>
          <w:divBdr>
            <w:top w:val="none" w:sz="0" w:space="0" w:color="auto"/>
            <w:left w:val="none" w:sz="0" w:space="0" w:color="auto"/>
            <w:bottom w:val="none" w:sz="0" w:space="0" w:color="auto"/>
            <w:right w:val="none" w:sz="0" w:space="0" w:color="auto"/>
          </w:divBdr>
        </w:div>
        <w:div w:id="1439368451">
          <w:marLeft w:val="0"/>
          <w:marRight w:val="0"/>
          <w:marTop w:val="0"/>
          <w:marBottom w:val="0"/>
          <w:divBdr>
            <w:top w:val="none" w:sz="0" w:space="0" w:color="auto"/>
            <w:left w:val="none" w:sz="0" w:space="0" w:color="auto"/>
            <w:bottom w:val="none" w:sz="0" w:space="0" w:color="auto"/>
            <w:right w:val="none" w:sz="0" w:space="0" w:color="auto"/>
          </w:divBdr>
        </w:div>
        <w:div w:id="1508254035">
          <w:marLeft w:val="0"/>
          <w:marRight w:val="0"/>
          <w:marTop w:val="0"/>
          <w:marBottom w:val="0"/>
          <w:divBdr>
            <w:top w:val="none" w:sz="0" w:space="0" w:color="auto"/>
            <w:left w:val="none" w:sz="0" w:space="0" w:color="auto"/>
            <w:bottom w:val="none" w:sz="0" w:space="0" w:color="auto"/>
            <w:right w:val="none" w:sz="0" w:space="0" w:color="auto"/>
          </w:divBdr>
        </w:div>
        <w:div w:id="10036811">
          <w:marLeft w:val="0"/>
          <w:marRight w:val="0"/>
          <w:marTop w:val="0"/>
          <w:marBottom w:val="0"/>
          <w:divBdr>
            <w:top w:val="none" w:sz="0" w:space="0" w:color="auto"/>
            <w:left w:val="none" w:sz="0" w:space="0" w:color="auto"/>
            <w:bottom w:val="none" w:sz="0" w:space="0" w:color="auto"/>
            <w:right w:val="none" w:sz="0" w:space="0" w:color="auto"/>
          </w:divBdr>
        </w:div>
        <w:div w:id="669065632">
          <w:marLeft w:val="0"/>
          <w:marRight w:val="0"/>
          <w:marTop w:val="0"/>
          <w:marBottom w:val="0"/>
          <w:divBdr>
            <w:top w:val="none" w:sz="0" w:space="0" w:color="auto"/>
            <w:left w:val="none" w:sz="0" w:space="0" w:color="auto"/>
            <w:bottom w:val="none" w:sz="0" w:space="0" w:color="auto"/>
            <w:right w:val="none" w:sz="0" w:space="0" w:color="auto"/>
          </w:divBdr>
        </w:div>
      </w:divsChild>
    </w:div>
    <w:div w:id="687635595">
      <w:bodyDiv w:val="1"/>
      <w:marLeft w:val="0"/>
      <w:marRight w:val="0"/>
      <w:marTop w:val="0"/>
      <w:marBottom w:val="0"/>
      <w:divBdr>
        <w:top w:val="none" w:sz="0" w:space="0" w:color="auto"/>
        <w:left w:val="none" w:sz="0" w:space="0" w:color="auto"/>
        <w:bottom w:val="none" w:sz="0" w:space="0" w:color="auto"/>
        <w:right w:val="none" w:sz="0" w:space="0" w:color="auto"/>
      </w:divBdr>
    </w:div>
    <w:div w:id="1457871597">
      <w:bodyDiv w:val="1"/>
      <w:marLeft w:val="0"/>
      <w:marRight w:val="0"/>
      <w:marTop w:val="0"/>
      <w:marBottom w:val="0"/>
      <w:divBdr>
        <w:top w:val="none" w:sz="0" w:space="0" w:color="auto"/>
        <w:left w:val="none" w:sz="0" w:space="0" w:color="auto"/>
        <w:bottom w:val="none" w:sz="0" w:space="0" w:color="auto"/>
        <w:right w:val="none" w:sz="0" w:space="0" w:color="auto"/>
      </w:divBdr>
    </w:div>
    <w:div w:id="1862627880">
      <w:bodyDiv w:val="1"/>
      <w:marLeft w:val="0"/>
      <w:marRight w:val="0"/>
      <w:marTop w:val="0"/>
      <w:marBottom w:val="0"/>
      <w:divBdr>
        <w:top w:val="none" w:sz="0" w:space="0" w:color="auto"/>
        <w:left w:val="none" w:sz="0" w:space="0" w:color="auto"/>
        <w:bottom w:val="none" w:sz="0" w:space="0" w:color="auto"/>
        <w:right w:val="none" w:sz="0" w:space="0" w:color="auto"/>
      </w:divBdr>
    </w:div>
    <w:div w:id="2108311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image" Target="media/image6.png"/><Relationship Id="rId21" Type="http://schemas.openxmlformats.org/officeDocument/2006/relationships/hyperlink" Target="https://forms.gle/Xjfw8tHJ2cUaJsDj9" TargetMode="External"/><Relationship Id="rId34"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5.png"/><Relationship Id="rId33"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7.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018A0A-B48D-4A3F-8F43-97D50FEC46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93</Pages>
  <Words>27998</Words>
  <Characters>159589</Characters>
  <Application>Microsoft Office Word</Application>
  <DocSecurity>0</DocSecurity>
  <Lines>1329</Lines>
  <Paragraphs>374</Paragraphs>
  <ScaleCrop>false</ScaleCrop>
  <HeadingPairs>
    <vt:vector size="4" baseType="variant">
      <vt:variant>
        <vt:lpstr>Title</vt:lpstr>
      </vt:variant>
      <vt:variant>
        <vt:i4>1</vt:i4>
      </vt:variant>
      <vt:variant>
        <vt:lpstr>Headings</vt:lpstr>
      </vt:variant>
      <vt:variant>
        <vt:i4>47</vt:i4>
      </vt:variant>
    </vt:vector>
  </HeadingPairs>
  <TitlesOfParts>
    <vt:vector size="48" baseType="lpstr">
      <vt:lpstr/>
      <vt:lpstr>HALAMAN PENGESAHAN</vt:lpstr>
      <vt:lpstr/>
      <vt:lpstr>DAFTAR ISI</vt:lpstr>
      <vt:lpstr/>
      <vt:lpstr>DAFTAR TABEL</vt:lpstr>
      <vt:lpstr>DAFTAR GAMBAR</vt:lpstr>
      <vt:lpstr>BAB I  PENDAHULUAN</vt:lpstr>
      <vt:lpstr>    Latar Belakang  </vt:lpstr>
      <vt:lpstr>    Rumusan Masalah </vt:lpstr>
      <vt:lpstr>    Tujuan Penelitian </vt:lpstr>
      <vt:lpstr>    Manfaat Penelitian </vt:lpstr>
      <vt:lpstr/>
      <vt:lpstr>BAB II TINJAUAN PUSTAKA</vt:lpstr>
      <vt:lpstr>    Landasan Teori</vt:lpstr>
      <vt:lpstr>        Theory of Planned Behavior (TPB)</vt:lpstr>
      <vt:lpstr>        Technology Acceptance Model (TAM)</vt:lpstr>
      <vt:lpstr>    Pajak </vt:lpstr>
      <vt:lpstr>        Pengertian Pajak </vt:lpstr>
      <vt:lpstr>        Fungsi Pajak </vt:lpstr>
      <vt:lpstr>        Jenis-Jenis Pajak</vt:lpstr>
      <vt:lpstr>    Literasi Pajak</vt:lpstr>
      <vt:lpstr>    Literasi Digital </vt:lpstr>
      <vt:lpstr>    Coretax Administration System </vt:lpstr>
      <vt:lpstr>        Fitur Utama Coretax Administration System</vt:lpstr>
      <vt:lpstr>    Wajib Pajak</vt:lpstr>
      <vt:lpstr>        Pengertian Wajib Pajak</vt:lpstr>
      <vt:lpstr>        Wajib Pajak Badan</vt:lpstr>
      <vt:lpstr>        Hak dan Kewajiban Wajib Pajak</vt:lpstr>
      <vt:lpstr>    Kepatuhan Wajib Pajak</vt:lpstr>
      <vt:lpstr>    Penelitian Terdahulu</vt:lpstr>
      <vt:lpstr>    Kerangka Konseptual </vt:lpstr>
      <vt:lpstr>    Pengembangan Hipotesis </vt:lpstr>
      <vt:lpstr>        Pengaruh Literasi Pajak </vt:lpstr>
      <vt:lpstr>        Pengaruh Literasi Digital </vt:lpstr>
      <vt:lpstr>        Pengaruh Implementasi Coretax Administration System </vt:lpstr>
      <vt:lpstr>    Model Penelitian</vt:lpstr>
      <vt:lpstr>BAB III METODE PENELITIAN</vt:lpstr>
      <vt:lpstr>    3.1 	Definisi Operasional</vt:lpstr>
      <vt:lpstr>        Literasi Pajak</vt:lpstr>
      <vt:lpstr>        Literasi Digital</vt:lpstr>
      <vt:lpstr>        Coretax Administration System</vt:lpstr>
      <vt:lpstr>        Kepatuhan Wajib Pajak</vt:lpstr>
      <vt:lpstr>    3.2	Populasi dan Sampel</vt:lpstr>
      <vt:lpstr>    3.3	Jenis dan Sumber Data</vt:lpstr>
      <vt:lpstr>    3.4	Metode Pengumpulan Data </vt:lpstr>
      <vt:lpstr>    3.5	Metode Analisis Data</vt:lpstr>
      <vt:lpstr>        3.5.1	Evaluasi Model Pengukuran (Outer Model)</vt:lpstr>
    </vt:vector>
  </TitlesOfParts>
  <Company/>
  <LinksUpToDate>false</LinksUpToDate>
  <CharactersWithSpaces>187213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Tareta Karlita</dc:creator>
  <cp:keywords/>
  <dc:description/>
  <cp:lastModifiedBy>Tareta Karlita</cp:lastModifiedBy>
  <cp:revision>2</cp:revision>
  <dcterms:created xsi:type="dcterms:W3CDTF">2026-03-28T16:52:00Z</dcterms:created>
  <dcterms:modified xsi:type="dcterms:W3CDTF">2026-03-28T16:52:00Z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e8a0590d-0a60-3cd3-8d0b-e99b07e6f8cb</vt:lpwstr>
  </property>
  <property fmtid="{D5CDD505-2E9C-101B-9397-08002B2CF9AE}" pid="24" name="Mendeley Citation Style_1">
    <vt:lpwstr>http://www.zotero.org/styles/apa</vt:lpwstr>
  </property>
</Properties>
</file>