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01075" w14:textId="17F6556D" w:rsidR="00E72A09" w:rsidRPr="00F140A5" w:rsidRDefault="00E72A09" w:rsidP="00E72A09">
      <w:pPr>
        <w:spacing w:after="0" w:line="276" w:lineRule="auto"/>
        <w:jc w:val="center"/>
        <w:rPr>
          <w:rFonts w:ascii="Times New Roman" w:hAnsi="Times New Roman" w:cs="Times New Roman"/>
          <w:b/>
          <w:color w:val="000000" w:themeColor="text1"/>
          <w:sz w:val="32"/>
        </w:rPr>
      </w:pPr>
      <w:bookmarkStart w:id="0" w:name="_Hlk190941718"/>
      <w:bookmarkStart w:id="1" w:name="_Hlk190815892"/>
      <w:bookmarkStart w:id="2" w:name="_Hlk197364883"/>
      <w:r w:rsidRPr="00F140A5">
        <w:rPr>
          <w:rFonts w:ascii="Times New Roman" w:hAnsi="Times New Roman" w:cs="Times New Roman"/>
          <w:b/>
          <w:color w:val="000000" w:themeColor="text1"/>
          <w:sz w:val="32"/>
        </w:rPr>
        <w:t xml:space="preserve">ETNOGRAFI PAJAK MASYARAKAT DAYAK </w:t>
      </w:r>
    </w:p>
    <w:p w14:paraId="16D42A1B" w14:textId="77777777" w:rsidR="00E72A09" w:rsidRPr="00F140A5" w:rsidRDefault="00E72A09" w:rsidP="00E72A09">
      <w:pPr>
        <w:spacing w:after="0" w:line="276" w:lineRule="auto"/>
        <w:jc w:val="center"/>
        <w:rPr>
          <w:rFonts w:ascii="Times New Roman" w:hAnsi="Times New Roman" w:cs="Times New Roman"/>
          <w:b/>
          <w:color w:val="000000" w:themeColor="text1"/>
          <w:sz w:val="32"/>
        </w:rPr>
      </w:pPr>
      <w:r w:rsidRPr="00F140A5">
        <w:rPr>
          <w:rFonts w:ascii="Times New Roman" w:hAnsi="Times New Roman" w:cs="Times New Roman"/>
          <w:b/>
          <w:color w:val="000000" w:themeColor="text1"/>
          <w:sz w:val="32"/>
        </w:rPr>
        <w:t xml:space="preserve">KENYAH DI DESA BUDAYA PAMPANG </w:t>
      </w:r>
    </w:p>
    <w:p w14:paraId="645FF9DD" w14:textId="77777777" w:rsidR="00E72A09" w:rsidRPr="00F140A5" w:rsidRDefault="00E72A09" w:rsidP="00E72A09">
      <w:pPr>
        <w:spacing w:after="0" w:line="276" w:lineRule="auto"/>
        <w:jc w:val="center"/>
        <w:rPr>
          <w:rFonts w:ascii="Times New Roman" w:hAnsi="Times New Roman" w:cs="Times New Roman"/>
          <w:b/>
          <w:color w:val="000000" w:themeColor="text1"/>
          <w:sz w:val="32"/>
        </w:rPr>
      </w:pPr>
      <w:r w:rsidRPr="00F140A5">
        <w:rPr>
          <w:rFonts w:ascii="Times New Roman" w:hAnsi="Times New Roman" w:cs="Times New Roman"/>
          <w:b/>
          <w:color w:val="000000" w:themeColor="text1"/>
          <w:sz w:val="32"/>
        </w:rPr>
        <w:t>KALIMANTAN TIMUR</w:t>
      </w:r>
    </w:p>
    <w:p w14:paraId="51018BFE" w14:textId="77777777" w:rsidR="00E72A09" w:rsidRPr="00F140A5" w:rsidRDefault="00E72A09" w:rsidP="00E72A09">
      <w:pPr>
        <w:pStyle w:val="BodyText"/>
        <w:jc w:val="center"/>
        <w:rPr>
          <w:b/>
          <w:color w:val="000000" w:themeColor="text1"/>
          <w:sz w:val="28"/>
        </w:rPr>
      </w:pPr>
    </w:p>
    <w:p w14:paraId="43648104" w14:textId="50185D75" w:rsidR="00E72A09" w:rsidRPr="00F140A5" w:rsidRDefault="00E72A09" w:rsidP="00E72A09">
      <w:pPr>
        <w:pStyle w:val="BodyText"/>
        <w:jc w:val="center"/>
        <w:rPr>
          <w:b/>
          <w:color w:val="000000" w:themeColor="text1"/>
          <w:sz w:val="28"/>
        </w:rPr>
      </w:pPr>
      <w:r w:rsidRPr="00F140A5">
        <w:rPr>
          <w:b/>
          <w:color w:val="000000" w:themeColor="text1"/>
          <w:sz w:val="28"/>
        </w:rPr>
        <w:t>SKRIPSI</w:t>
      </w:r>
    </w:p>
    <w:p w14:paraId="01B645F5" w14:textId="133A0948" w:rsidR="00E72A09" w:rsidRPr="00CC5620" w:rsidRDefault="00CC5620" w:rsidP="00E72A09">
      <w:pPr>
        <w:spacing w:after="0"/>
        <w:jc w:val="center"/>
        <w:rPr>
          <w:rFonts w:ascii="Times New Roman" w:hAnsi="Times New Roman" w:cs="Times New Roman"/>
          <w:bCs/>
          <w:color w:val="000000" w:themeColor="text1"/>
          <w:sz w:val="28"/>
        </w:rPr>
      </w:pPr>
      <w:r>
        <w:rPr>
          <w:rFonts w:ascii="Times New Roman" w:hAnsi="Times New Roman" w:cs="Times New Roman"/>
          <w:bCs/>
          <w:color w:val="000000" w:themeColor="text1"/>
          <w:sz w:val="28"/>
        </w:rPr>
        <w:t>Sebagai salah satu persyaratan untuk memperoleh gelar Sarjana Akuntansi</w:t>
      </w:r>
    </w:p>
    <w:p w14:paraId="48A670C4" w14:textId="77777777" w:rsidR="00E72A09" w:rsidRPr="00F140A5" w:rsidRDefault="00E72A09" w:rsidP="00E72A09">
      <w:pPr>
        <w:pStyle w:val="BodyText"/>
        <w:rPr>
          <w:color w:val="000000" w:themeColor="text1"/>
          <w:sz w:val="20"/>
        </w:rPr>
      </w:pPr>
    </w:p>
    <w:p w14:paraId="3440E1DA" w14:textId="2B629BD7" w:rsidR="00E72A09" w:rsidRPr="00F140A5" w:rsidRDefault="00586152" w:rsidP="00E72A09">
      <w:pPr>
        <w:pStyle w:val="BodyText"/>
        <w:rPr>
          <w:color w:val="000000" w:themeColor="text1"/>
          <w:sz w:val="20"/>
        </w:rPr>
      </w:pPr>
      <w:r w:rsidRPr="00F140A5">
        <w:rPr>
          <w:noProof/>
          <w:color w:val="000000" w:themeColor="text1"/>
        </w:rPr>
        <w:drawing>
          <wp:anchor distT="0" distB="0" distL="0" distR="0" simplePos="0" relativeHeight="251659264" behindDoc="0" locked="0" layoutInCell="1" allowOverlap="1" wp14:anchorId="390AB864" wp14:editId="4B4F4420">
            <wp:simplePos x="0" y="0"/>
            <wp:positionH relativeFrom="margin">
              <wp:align>center</wp:align>
            </wp:positionH>
            <wp:positionV relativeFrom="paragraph">
              <wp:posOffset>410063</wp:posOffset>
            </wp:positionV>
            <wp:extent cx="1924050" cy="19240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14:sizeRelH relativeFrom="margin">
              <wp14:pctWidth>0</wp14:pctWidth>
            </wp14:sizeRelH>
            <wp14:sizeRelV relativeFrom="margin">
              <wp14:pctHeight>0</wp14:pctHeight>
            </wp14:sizeRelV>
          </wp:anchor>
        </w:drawing>
      </w:r>
    </w:p>
    <w:p w14:paraId="38254016" w14:textId="0B03C9D5" w:rsidR="00E72A09" w:rsidRPr="00F140A5" w:rsidRDefault="00E72A09" w:rsidP="00E72A09">
      <w:pPr>
        <w:pStyle w:val="BodyText"/>
        <w:jc w:val="left"/>
        <w:rPr>
          <w:color w:val="000000" w:themeColor="text1"/>
          <w:sz w:val="30"/>
        </w:rPr>
      </w:pPr>
    </w:p>
    <w:p w14:paraId="0818684F" w14:textId="77777777" w:rsidR="00E72A09" w:rsidRPr="00F140A5" w:rsidRDefault="00E72A09" w:rsidP="00E72A09">
      <w:pPr>
        <w:spacing w:after="0"/>
        <w:jc w:val="center"/>
        <w:rPr>
          <w:rFonts w:ascii="Times New Roman" w:hAnsi="Times New Roman" w:cs="Times New Roman"/>
          <w:color w:val="000000" w:themeColor="text1"/>
          <w:sz w:val="28"/>
        </w:rPr>
      </w:pPr>
      <w:r w:rsidRPr="00F140A5">
        <w:rPr>
          <w:rFonts w:ascii="Times New Roman" w:hAnsi="Times New Roman" w:cs="Times New Roman"/>
          <w:color w:val="000000" w:themeColor="text1"/>
          <w:sz w:val="28"/>
        </w:rPr>
        <w:t>Oleh:</w:t>
      </w:r>
    </w:p>
    <w:p w14:paraId="2B6649C9" w14:textId="77777777" w:rsidR="00E72A09" w:rsidRPr="00F140A5" w:rsidRDefault="00E72A09" w:rsidP="00E72A09">
      <w:pPr>
        <w:spacing w:after="0"/>
        <w:jc w:val="center"/>
        <w:rPr>
          <w:rFonts w:ascii="Times New Roman" w:hAnsi="Times New Roman" w:cs="Times New Roman"/>
          <w:color w:val="000000" w:themeColor="text1"/>
          <w:sz w:val="28"/>
        </w:rPr>
      </w:pPr>
    </w:p>
    <w:p w14:paraId="0E296882" w14:textId="77777777" w:rsidR="00E72A09" w:rsidRPr="00F140A5" w:rsidRDefault="00E72A09" w:rsidP="00E72A09">
      <w:pPr>
        <w:spacing w:line="242" w:lineRule="auto"/>
        <w:jc w:val="center"/>
        <w:rPr>
          <w:rFonts w:ascii="Times New Roman" w:hAnsi="Times New Roman" w:cs="Times New Roman"/>
          <w:b/>
          <w:color w:val="000000" w:themeColor="text1"/>
          <w:sz w:val="28"/>
        </w:rPr>
      </w:pPr>
      <w:r w:rsidRPr="00F140A5">
        <w:rPr>
          <w:rFonts w:ascii="Times New Roman" w:hAnsi="Times New Roman" w:cs="Times New Roman"/>
          <w:b/>
          <w:color w:val="000000" w:themeColor="text1"/>
          <w:sz w:val="28"/>
        </w:rPr>
        <w:t>NETA PRISMALIA</w:t>
      </w:r>
    </w:p>
    <w:p w14:paraId="659AF773" w14:textId="77777777" w:rsidR="00E72A09" w:rsidRPr="00F140A5" w:rsidRDefault="00E72A09" w:rsidP="00E72A09">
      <w:pPr>
        <w:spacing w:line="242" w:lineRule="auto"/>
        <w:jc w:val="center"/>
        <w:rPr>
          <w:rFonts w:ascii="Times New Roman" w:hAnsi="Times New Roman" w:cs="Times New Roman"/>
          <w:b/>
          <w:color w:val="000000" w:themeColor="text1"/>
          <w:sz w:val="28"/>
        </w:rPr>
      </w:pPr>
      <w:r w:rsidRPr="00F140A5">
        <w:rPr>
          <w:rFonts w:ascii="Times New Roman" w:hAnsi="Times New Roman" w:cs="Times New Roman"/>
          <w:b/>
          <w:color w:val="000000" w:themeColor="text1"/>
          <w:sz w:val="28"/>
        </w:rPr>
        <w:t>2101036103</w:t>
      </w:r>
    </w:p>
    <w:p w14:paraId="0513E7C6" w14:textId="77777777" w:rsidR="00E72A09" w:rsidRPr="00F140A5" w:rsidRDefault="00E72A09" w:rsidP="00E72A09">
      <w:pPr>
        <w:spacing w:line="316" w:lineRule="exact"/>
        <w:jc w:val="center"/>
        <w:rPr>
          <w:rFonts w:ascii="Times New Roman" w:hAnsi="Times New Roman" w:cs="Times New Roman"/>
          <w:b/>
          <w:color w:val="000000" w:themeColor="text1"/>
          <w:sz w:val="28"/>
        </w:rPr>
      </w:pPr>
      <w:r w:rsidRPr="00F140A5">
        <w:rPr>
          <w:rFonts w:ascii="Times New Roman" w:hAnsi="Times New Roman" w:cs="Times New Roman"/>
          <w:b/>
          <w:color w:val="000000" w:themeColor="text1"/>
          <w:sz w:val="28"/>
        </w:rPr>
        <w:t>S1</w:t>
      </w:r>
      <w:r w:rsidRPr="00F140A5">
        <w:rPr>
          <w:rFonts w:ascii="Times New Roman" w:hAnsi="Times New Roman" w:cs="Times New Roman"/>
          <w:b/>
          <w:color w:val="000000" w:themeColor="text1"/>
          <w:spacing w:val="1"/>
          <w:sz w:val="28"/>
        </w:rPr>
        <w:t xml:space="preserve"> </w:t>
      </w:r>
      <w:r w:rsidRPr="00F140A5">
        <w:rPr>
          <w:rFonts w:ascii="Times New Roman" w:hAnsi="Times New Roman" w:cs="Times New Roman"/>
          <w:b/>
          <w:color w:val="000000" w:themeColor="text1"/>
          <w:sz w:val="28"/>
        </w:rPr>
        <w:t>–</w:t>
      </w:r>
      <w:r w:rsidRPr="00F140A5">
        <w:rPr>
          <w:rFonts w:ascii="Times New Roman" w:hAnsi="Times New Roman" w:cs="Times New Roman"/>
          <w:b/>
          <w:color w:val="000000" w:themeColor="text1"/>
          <w:spacing w:val="-2"/>
          <w:sz w:val="28"/>
        </w:rPr>
        <w:t xml:space="preserve"> </w:t>
      </w:r>
      <w:r w:rsidRPr="00F140A5">
        <w:rPr>
          <w:rFonts w:ascii="Times New Roman" w:hAnsi="Times New Roman" w:cs="Times New Roman"/>
          <w:b/>
          <w:color w:val="000000" w:themeColor="text1"/>
          <w:sz w:val="28"/>
        </w:rPr>
        <w:t>AKUNTANSI</w:t>
      </w:r>
    </w:p>
    <w:p w14:paraId="67AF471B" w14:textId="77777777" w:rsidR="00E72A09" w:rsidRPr="00F140A5" w:rsidRDefault="00E72A09" w:rsidP="00E72A09">
      <w:pPr>
        <w:pStyle w:val="BodyText"/>
        <w:jc w:val="center"/>
        <w:rPr>
          <w:b/>
          <w:color w:val="000000" w:themeColor="text1"/>
          <w:sz w:val="30"/>
        </w:rPr>
      </w:pPr>
    </w:p>
    <w:p w14:paraId="4A47CF25" w14:textId="77777777" w:rsidR="00E72A09" w:rsidRPr="00F140A5" w:rsidRDefault="00E72A09" w:rsidP="00E72A09">
      <w:pPr>
        <w:spacing w:after="0"/>
        <w:jc w:val="center"/>
        <w:rPr>
          <w:rFonts w:ascii="Times New Roman" w:hAnsi="Times New Roman" w:cs="Times New Roman"/>
          <w:b/>
          <w:color w:val="000000" w:themeColor="text1"/>
          <w:spacing w:val="-77"/>
          <w:sz w:val="32"/>
        </w:rPr>
      </w:pPr>
      <w:r w:rsidRPr="00F140A5">
        <w:rPr>
          <w:rFonts w:ascii="Times New Roman" w:hAnsi="Times New Roman" w:cs="Times New Roman"/>
          <w:b/>
          <w:color w:val="000000" w:themeColor="text1"/>
          <w:sz w:val="32"/>
        </w:rPr>
        <w:t>FAKULTAS</w:t>
      </w:r>
      <w:r w:rsidRPr="00F140A5">
        <w:rPr>
          <w:rFonts w:ascii="Times New Roman" w:hAnsi="Times New Roman" w:cs="Times New Roman"/>
          <w:b/>
          <w:color w:val="000000" w:themeColor="text1"/>
          <w:spacing w:val="1"/>
          <w:sz w:val="32"/>
        </w:rPr>
        <w:t xml:space="preserve"> </w:t>
      </w:r>
      <w:r w:rsidRPr="00F140A5">
        <w:rPr>
          <w:rFonts w:ascii="Times New Roman" w:hAnsi="Times New Roman" w:cs="Times New Roman"/>
          <w:b/>
          <w:color w:val="000000" w:themeColor="text1"/>
          <w:sz w:val="32"/>
        </w:rPr>
        <w:t>EKONOMI DAN BISNIS</w:t>
      </w:r>
    </w:p>
    <w:p w14:paraId="3FE28D57" w14:textId="77777777" w:rsidR="00E72A09" w:rsidRPr="00F140A5" w:rsidRDefault="00E72A09" w:rsidP="00E72A09">
      <w:pPr>
        <w:spacing w:after="0"/>
        <w:jc w:val="center"/>
        <w:rPr>
          <w:rFonts w:ascii="Times New Roman" w:hAnsi="Times New Roman" w:cs="Times New Roman"/>
          <w:b/>
          <w:color w:val="000000" w:themeColor="text1"/>
          <w:spacing w:val="1"/>
          <w:sz w:val="32"/>
        </w:rPr>
      </w:pPr>
      <w:r w:rsidRPr="00F140A5">
        <w:rPr>
          <w:rFonts w:ascii="Times New Roman" w:hAnsi="Times New Roman" w:cs="Times New Roman"/>
          <w:b/>
          <w:color w:val="000000" w:themeColor="text1"/>
          <w:sz w:val="32"/>
        </w:rPr>
        <w:t>UNIVERSITAS MULAWARMAN</w:t>
      </w:r>
    </w:p>
    <w:p w14:paraId="715526B5" w14:textId="77777777" w:rsidR="00E72A09" w:rsidRPr="00F140A5" w:rsidRDefault="00E72A09" w:rsidP="00E72A09">
      <w:pPr>
        <w:spacing w:after="0"/>
        <w:jc w:val="center"/>
        <w:rPr>
          <w:rFonts w:ascii="Times New Roman" w:hAnsi="Times New Roman" w:cs="Times New Roman"/>
          <w:b/>
          <w:color w:val="000000" w:themeColor="text1"/>
          <w:sz w:val="32"/>
        </w:rPr>
      </w:pPr>
      <w:r w:rsidRPr="00F140A5">
        <w:rPr>
          <w:rFonts w:ascii="Times New Roman" w:hAnsi="Times New Roman" w:cs="Times New Roman"/>
          <w:b/>
          <w:color w:val="000000" w:themeColor="text1"/>
          <w:sz w:val="32"/>
        </w:rPr>
        <w:t>SAMARINDA</w:t>
      </w:r>
    </w:p>
    <w:p w14:paraId="6ABAE15E" w14:textId="7B225EF5" w:rsidR="00DA29D2" w:rsidRPr="00F140A5" w:rsidRDefault="00E72A09" w:rsidP="00DA29D2">
      <w:pPr>
        <w:spacing w:after="0"/>
        <w:jc w:val="center"/>
        <w:rPr>
          <w:rFonts w:ascii="Times New Roman" w:hAnsi="Times New Roman" w:cs="Times New Roman"/>
          <w:b/>
          <w:color w:val="000000" w:themeColor="text1"/>
          <w:sz w:val="32"/>
        </w:rPr>
        <w:sectPr w:rsidR="00DA29D2" w:rsidRPr="00F140A5" w:rsidSect="00E72A09">
          <w:headerReference w:type="default" r:id="rId9"/>
          <w:footerReference w:type="default" r:id="rId10"/>
          <w:pgSz w:w="11906" w:h="16838" w:code="9"/>
          <w:pgMar w:top="2268" w:right="1701" w:bottom="1701" w:left="2268" w:header="708" w:footer="708" w:gutter="0"/>
          <w:cols w:space="708"/>
          <w:docGrid w:linePitch="360"/>
        </w:sectPr>
      </w:pPr>
      <w:r w:rsidRPr="00F140A5">
        <w:rPr>
          <w:rFonts w:ascii="Times New Roman" w:hAnsi="Times New Roman" w:cs="Times New Roman"/>
          <w:b/>
          <w:color w:val="000000" w:themeColor="text1"/>
          <w:sz w:val="32"/>
        </w:rPr>
        <w:t>202</w:t>
      </w:r>
      <w:bookmarkEnd w:id="0"/>
      <w:r w:rsidR="00DA29D2">
        <w:rPr>
          <w:rFonts w:ascii="Times New Roman" w:hAnsi="Times New Roman" w:cs="Times New Roman"/>
          <w:b/>
          <w:color w:val="000000" w:themeColor="text1"/>
          <w:sz w:val="32"/>
        </w:rPr>
        <w:t>6</w:t>
      </w:r>
    </w:p>
    <w:p w14:paraId="0BB79174" w14:textId="310AEC0A" w:rsidR="006C0758" w:rsidRPr="00CC5620" w:rsidRDefault="00DA29D2" w:rsidP="00DA29D2">
      <w:pPr>
        <w:pStyle w:val="Heading10"/>
        <w:rPr>
          <w:rFonts w:cs="Times New Roman"/>
          <w:bCs/>
          <w:color w:val="000000"/>
          <w:szCs w:val="24"/>
        </w:rPr>
      </w:pPr>
      <w:bookmarkStart w:id="3" w:name="_Toc221706688"/>
      <w:r>
        <w:rPr>
          <w:noProof/>
        </w:rPr>
        <w:lastRenderedPageBreak/>
        <w:drawing>
          <wp:anchor distT="0" distB="0" distL="114300" distR="114300" simplePos="0" relativeHeight="251675648" behindDoc="0" locked="0" layoutInCell="1" allowOverlap="1" wp14:anchorId="7E543DA9" wp14:editId="35A29CE8">
            <wp:simplePos x="0" y="0"/>
            <wp:positionH relativeFrom="page">
              <wp:posOffset>172720</wp:posOffset>
            </wp:positionH>
            <wp:positionV relativeFrom="paragraph">
              <wp:posOffset>716915</wp:posOffset>
            </wp:positionV>
            <wp:extent cx="7218045" cy="6830060"/>
            <wp:effectExtent l="0" t="0" r="1905" b="8890"/>
            <wp:wrapNone/>
            <wp:docPr id="16727735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73594" name="Picture 1672773594"/>
                    <pic:cNvPicPr/>
                  </pic:nvPicPr>
                  <pic:blipFill rotWithShape="1">
                    <a:blip r:embed="rId11">
                      <a:extLst>
                        <a:ext uri="{28A0092B-C50C-407E-A947-70E740481C1C}">
                          <a14:useLocalDpi xmlns:a14="http://schemas.microsoft.com/office/drawing/2010/main" val="0"/>
                        </a:ext>
                      </a:extLst>
                    </a:blip>
                    <a:srcRect t="19990" b="13842"/>
                    <a:stretch>
                      <a:fillRect/>
                    </a:stretch>
                  </pic:blipFill>
                  <pic:spPr bwMode="auto">
                    <a:xfrm>
                      <a:off x="0" y="0"/>
                      <a:ext cx="7218045" cy="683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HALAMAN PENGESAHAN</w:t>
      </w:r>
      <w:bookmarkEnd w:id="3"/>
      <w:r w:rsidR="002E0388" w:rsidRPr="00F140A5">
        <w:br w:type="page"/>
      </w:r>
    </w:p>
    <w:p w14:paraId="6DB2E7BA" w14:textId="7B6A4297" w:rsidR="002705A2" w:rsidRDefault="002705A2" w:rsidP="002705A2">
      <w:pPr>
        <w:pStyle w:val="Heading10"/>
      </w:pPr>
      <w:bookmarkStart w:id="4" w:name="_Toc221706689"/>
      <w:r>
        <w:rPr>
          <w:noProof/>
        </w:rPr>
        <w:lastRenderedPageBreak/>
        <w:drawing>
          <wp:anchor distT="0" distB="0" distL="114300" distR="114300" simplePos="0" relativeHeight="251676672" behindDoc="0" locked="0" layoutInCell="1" allowOverlap="1" wp14:anchorId="4EBB3C90" wp14:editId="3689A1F4">
            <wp:simplePos x="0" y="0"/>
            <wp:positionH relativeFrom="page">
              <wp:align>right</wp:align>
            </wp:positionH>
            <wp:positionV relativeFrom="paragraph">
              <wp:posOffset>502285</wp:posOffset>
            </wp:positionV>
            <wp:extent cx="7190105" cy="8307070"/>
            <wp:effectExtent l="0" t="0" r="0" b="0"/>
            <wp:wrapNone/>
            <wp:docPr id="19481148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14856" name="Picture 1948114856"/>
                    <pic:cNvPicPr/>
                  </pic:nvPicPr>
                  <pic:blipFill rotWithShape="1">
                    <a:blip r:embed="rId12">
                      <a:extLst>
                        <a:ext uri="{28A0092B-C50C-407E-A947-70E740481C1C}">
                          <a14:useLocalDpi xmlns:a14="http://schemas.microsoft.com/office/drawing/2010/main" val="0"/>
                        </a:ext>
                      </a:extLst>
                    </a:blip>
                    <a:srcRect t="19755"/>
                    <a:stretch>
                      <a:fillRect/>
                    </a:stretch>
                  </pic:blipFill>
                  <pic:spPr bwMode="auto">
                    <a:xfrm>
                      <a:off x="0" y="0"/>
                      <a:ext cx="7190105" cy="830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PERYATAAN KEASLIAN SKRIPSI</w:t>
      </w:r>
      <w:bookmarkEnd w:id="4"/>
    </w:p>
    <w:p w14:paraId="5CE200CA" w14:textId="7A391868" w:rsidR="002705A2" w:rsidRDefault="002705A2">
      <w:pPr>
        <w:rPr>
          <w:rFonts w:ascii="Times New Roman" w:eastAsiaTheme="majorEastAsia" w:hAnsi="Times New Roman" w:cstheme="majorBidi"/>
          <w:b/>
          <w:color w:val="000000" w:themeColor="text1"/>
          <w:sz w:val="24"/>
          <w:szCs w:val="32"/>
        </w:rPr>
      </w:pPr>
      <w:r>
        <w:br w:type="page"/>
      </w:r>
    </w:p>
    <w:p w14:paraId="45EB6842" w14:textId="7B2BDD9E" w:rsidR="006275AB" w:rsidRPr="006275AB" w:rsidRDefault="00143AE3" w:rsidP="006275AB">
      <w:pPr>
        <w:pStyle w:val="Heading10"/>
        <w:spacing w:after="240"/>
      </w:pPr>
      <w:bookmarkStart w:id="5" w:name="_Toc221706690"/>
      <w:r>
        <w:lastRenderedPageBreak/>
        <w:t>RIWAYAT HIDUP</w:t>
      </w:r>
      <w:bookmarkEnd w:id="5"/>
    </w:p>
    <w:p w14:paraId="1BA257F6" w14:textId="18E28903" w:rsidR="001C7EE4" w:rsidRDefault="00D2373F" w:rsidP="005141E8">
      <w:pPr>
        <w:pStyle w:val="BodyTeks"/>
        <w:spacing w:after="0"/>
      </w:pPr>
      <w:r>
        <w:rPr>
          <w:b/>
          <w:bCs w:val="0"/>
          <w:noProof/>
        </w:rPr>
        <w:drawing>
          <wp:anchor distT="0" distB="0" distL="114300" distR="114300" simplePos="0" relativeHeight="251674624" behindDoc="0" locked="0" layoutInCell="1" allowOverlap="1" wp14:anchorId="7D8D7C8D" wp14:editId="1806E5F6">
            <wp:simplePos x="0" y="0"/>
            <wp:positionH relativeFrom="margin">
              <wp:align>left</wp:align>
            </wp:positionH>
            <wp:positionV relativeFrom="paragraph">
              <wp:posOffset>30691</wp:posOffset>
            </wp:positionV>
            <wp:extent cx="848995" cy="1166495"/>
            <wp:effectExtent l="0" t="0" r="8255" b="0"/>
            <wp:wrapThrough wrapText="bothSides">
              <wp:wrapPolygon edited="0">
                <wp:start x="0" y="0"/>
                <wp:lineTo x="0" y="21165"/>
                <wp:lineTo x="21325" y="21165"/>
                <wp:lineTo x="21325" y="0"/>
                <wp:lineTo x="0" y="0"/>
              </wp:wrapPolygon>
            </wp:wrapThrough>
            <wp:docPr id="11339490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49065" name="Picture 32"/>
                    <pic:cNvPicPr/>
                  </pic:nvPicPr>
                  <pic:blipFill rotWithShape="1">
                    <a:blip r:embed="rId13" cstate="print">
                      <a:extLst>
                        <a:ext uri="{28A0092B-C50C-407E-A947-70E740481C1C}">
                          <a14:useLocalDpi xmlns:a14="http://schemas.microsoft.com/office/drawing/2010/main" val="0"/>
                        </a:ext>
                      </a:extLst>
                    </a:blip>
                    <a:srcRect l="20025" t="27482" r="19561" b="25176"/>
                    <a:stretch>
                      <a:fillRect/>
                    </a:stretch>
                  </pic:blipFill>
                  <pic:spPr bwMode="auto">
                    <a:xfrm>
                      <a:off x="0" y="0"/>
                      <a:ext cx="850182" cy="116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80D">
        <w:rPr>
          <w:b/>
          <w:bCs w:val="0"/>
        </w:rPr>
        <w:t>Neta Prismalia</w:t>
      </w:r>
      <w:r w:rsidR="007E180D">
        <w:t>, kelahiran 07 Juni 2003 di Kota Tanjung Selor, Kalimantan Utara</w:t>
      </w:r>
      <w:r w:rsidR="002B7B65">
        <w:t xml:space="preserve">. Merupakan anak ketiga dari tiga bersaudara, dari pasangan Bapak Lawai Ubang dan Ibu Yuli </w:t>
      </w:r>
      <w:r w:rsidR="00242665">
        <w:t>L</w:t>
      </w:r>
      <w:r w:rsidR="002B7B65">
        <w:t xml:space="preserve">ati. Pada tahun </w:t>
      </w:r>
      <w:r w:rsidR="00242665">
        <w:t>2009 memulai pendidikan di tingkat Sekolah Dasar Negeri (SDN) 002 Tanjung Selor hingga lulus pada tahun 2015. Selanjutnya melanjutkan pendidikan di Sekolah Menengah Pertama Negeri (SMPN) 007 Tanjung Selor</w:t>
      </w:r>
      <w:r w:rsidR="00B11F45">
        <w:t xml:space="preserve"> dan menyelesaikan pendidikan pada tahun 2018</w:t>
      </w:r>
      <w:r w:rsidR="001C7EE4">
        <w:t>, pada tahun yang sama melanjutkan pendidikan di Sekolah Menengah Kejuruan Negeri (SMKN) 01 Tanjung Selor hingga menyelesaikan studi pada tahun 2021.</w:t>
      </w:r>
    </w:p>
    <w:p w14:paraId="0F62D75F" w14:textId="35718B97" w:rsidR="00272C3F" w:rsidRDefault="001C7EE4" w:rsidP="007E180D">
      <w:pPr>
        <w:pStyle w:val="BodyTeks"/>
      </w:pPr>
      <w:r>
        <w:t xml:space="preserve">Pada tahun 2021 melanjutkan studi yang lebih tinggi di Perguruan </w:t>
      </w:r>
      <w:r w:rsidR="00272C3F">
        <w:t>Tinggi Universitas Mulawarman Samarinda dan memilih Fakultas Ekonomi dan Bisnis jurusan Akuntansi dengan Program Studi S1 Akuntansi. Pada tahun 2024 melaksanakan program Kuliah Kerja Nyata (KKN) angkatan 50 di Kelurahan Saloloang, Penajam, Kalimantan Timur.</w:t>
      </w:r>
    </w:p>
    <w:p w14:paraId="67FC9267" w14:textId="2A6D338B" w:rsidR="00272C3F" w:rsidRDefault="00272C3F" w:rsidP="007E180D">
      <w:pPr>
        <w:pStyle w:val="BodyTeks"/>
      </w:pPr>
    </w:p>
    <w:p w14:paraId="773F3962" w14:textId="77777777" w:rsidR="00D2373F" w:rsidRDefault="00D2373F" w:rsidP="00272C3F">
      <w:pPr>
        <w:pStyle w:val="BodyTeks"/>
        <w:spacing w:after="0" w:line="276" w:lineRule="auto"/>
        <w:ind w:left="4536"/>
        <w:rPr>
          <w:noProof/>
        </w:rPr>
      </w:pPr>
    </w:p>
    <w:p w14:paraId="67EF35E8" w14:textId="05DFDF21" w:rsidR="00272C3F" w:rsidRDefault="00272C3F" w:rsidP="00272C3F">
      <w:pPr>
        <w:pStyle w:val="BodyTeks"/>
        <w:spacing w:after="0" w:line="276" w:lineRule="auto"/>
        <w:ind w:left="4536"/>
      </w:pPr>
      <w:r>
        <w:t>Samarinda,</w:t>
      </w:r>
      <w:r w:rsidR="00DA29D2">
        <w:t xml:space="preserve"> 04 Februari </w:t>
      </w:r>
      <w:r>
        <w:t>202</w:t>
      </w:r>
      <w:r w:rsidR="00CC5620">
        <w:t>6</w:t>
      </w:r>
    </w:p>
    <w:p w14:paraId="2D282617" w14:textId="1EE9A90D" w:rsidR="00272C3F" w:rsidRDefault="00DA29D2" w:rsidP="00272C3F">
      <w:pPr>
        <w:pStyle w:val="BodyTeks"/>
        <w:spacing w:after="0" w:line="276" w:lineRule="auto"/>
        <w:ind w:left="4536"/>
      </w:pPr>
      <w:r>
        <w:rPr>
          <w:noProof/>
        </w:rPr>
        <w:drawing>
          <wp:anchor distT="0" distB="0" distL="114300" distR="114300" simplePos="0" relativeHeight="251679744" behindDoc="0" locked="0" layoutInCell="1" allowOverlap="1" wp14:anchorId="14EC9222" wp14:editId="79EB7541">
            <wp:simplePos x="0" y="0"/>
            <wp:positionH relativeFrom="column">
              <wp:posOffset>2881918</wp:posOffset>
            </wp:positionH>
            <wp:positionV relativeFrom="paragraph">
              <wp:posOffset>131445</wp:posOffset>
            </wp:positionV>
            <wp:extent cx="977257" cy="983672"/>
            <wp:effectExtent l="0" t="0" r="0" b="6985"/>
            <wp:wrapNone/>
            <wp:docPr id="114927779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07047" name="Picture 1147607047"/>
                    <pic:cNvPicPr/>
                  </pic:nvPicPr>
                  <pic:blipFill rotWithShape="1">
                    <a:blip r:embed="rId14" cstate="print">
                      <a:biLevel thresh="75000"/>
                      <a:extLst>
                        <a:ext uri="{28A0092B-C50C-407E-A947-70E740481C1C}">
                          <a14:useLocalDpi xmlns:a14="http://schemas.microsoft.com/office/drawing/2010/main" val="0"/>
                        </a:ext>
                      </a:extLst>
                    </a:blip>
                    <a:srcRect l="35658" t="46652" r="43883" b="37904"/>
                    <a:stretch>
                      <a:fillRect/>
                    </a:stretch>
                  </pic:blipFill>
                  <pic:spPr bwMode="auto">
                    <a:xfrm>
                      <a:off x="0" y="0"/>
                      <a:ext cx="977257" cy="983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3F">
        <w:t>Penulis</w:t>
      </w:r>
    </w:p>
    <w:p w14:paraId="4E3A9D91" w14:textId="4D24FC23" w:rsidR="00272C3F" w:rsidRDefault="00272C3F" w:rsidP="00272C3F">
      <w:pPr>
        <w:pStyle w:val="BodyTeks"/>
        <w:ind w:left="4536"/>
      </w:pPr>
    </w:p>
    <w:p w14:paraId="1680647D" w14:textId="77777777" w:rsidR="00272C3F" w:rsidRDefault="00272C3F" w:rsidP="00272C3F">
      <w:pPr>
        <w:pStyle w:val="BodyTeks"/>
        <w:ind w:left="4536"/>
      </w:pPr>
    </w:p>
    <w:p w14:paraId="49FE7018" w14:textId="77777777" w:rsidR="002705A2" w:rsidRDefault="00272C3F" w:rsidP="00272C3F">
      <w:pPr>
        <w:pStyle w:val="BodyTeks"/>
        <w:ind w:left="4536"/>
      </w:pPr>
      <w:r>
        <w:t>Neta Prismalia</w:t>
      </w:r>
      <w:r w:rsidR="001C7EE4">
        <w:t xml:space="preserve"> </w:t>
      </w:r>
    </w:p>
    <w:p w14:paraId="591504DD" w14:textId="07113771" w:rsidR="002E0388" w:rsidRPr="002705A2" w:rsidRDefault="002705A2" w:rsidP="002705A2">
      <w:pPr>
        <w:rPr>
          <w:rFonts w:ascii="Times New Roman" w:eastAsiaTheme="majorEastAsia" w:hAnsi="Times New Roman" w:cstheme="majorBidi"/>
          <w:bCs/>
          <w:color w:val="000000" w:themeColor="text1"/>
          <w:sz w:val="24"/>
          <w:szCs w:val="32"/>
        </w:rPr>
      </w:pPr>
      <w:r>
        <w:br w:type="page"/>
      </w:r>
    </w:p>
    <w:p w14:paraId="741180CC" w14:textId="77777777" w:rsidR="006D1DDC" w:rsidRPr="00F140A5" w:rsidRDefault="002E0388" w:rsidP="006F2302">
      <w:pPr>
        <w:pStyle w:val="Heading10"/>
        <w:spacing w:after="240"/>
        <w:rPr>
          <w:rFonts w:cs="Times New Roman"/>
        </w:rPr>
      </w:pPr>
      <w:bookmarkStart w:id="6" w:name="_Toc221706691"/>
      <w:r w:rsidRPr="00F140A5">
        <w:rPr>
          <w:rFonts w:cs="Times New Roman"/>
        </w:rPr>
        <w:lastRenderedPageBreak/>
        <w:t>ABSTRAK</w:t>
      </w:r>
      <w:bookmarkEnd w:id="6"/>
    </w:p>
    <w:p w14:paraId="4291EAF2" w14:textId="779D401D" w:rsidR="006D1DDC" w:rsidRPr="00F140A5" w:rsidRDefault="00297D6B" w:rsidP="006F2302">
      <w:pPr>
        <w:pStyle w:val="BodyTeks"/>
        <w:spacing w:line="276" w:lineRule="auto"/>
        <w:ind w:firstLine="567"/>
        <w:rPr>
          <w:rFonts w:cs="Times New Roman"/>
          <w:sz w:val="22"/>
          <w:szCs w:val="28"/>
        </w:rPr>
      </w:pPr>
      <w:r w:rsidRPr="00F140A5">
        <w:rPr>
          <w:rFonts w:cs="Times New Roman"/>
          <w:sz w:val="22"/>
          <w:szCs w:val="28"/>
        </w:rPr>
        <w:t xml:space="preserve">Neta Prismalia, </w:t>
      </w:r>
      <w:r w:rsidRPr="00F140A5">
        <w:rPr>
          <w:rFonts w:cs="Times New Roman"/>
          <w:b/>
          <w:bCs w:val="0"/>
          <w:sz w:val="22"/>
          <w:szCs w:val="28"/>
        </w:rPr>
        <w:t>Etnografi Pajak Masyarakat Dayak Kenyah di Desa Budaya Pampang, Kalimantan Timur</w:t>
      </w:r>
      <w:r w:rsidRPr="00F140A5">
        <w:rPr>
          <w:rFonts w:cs="Times New Roman"/>
          <w:sz w:val="22"/>
          <w:szCs w:val="28"/>
        </w:rPr>
        <w:t xml:space="preserve">. </w:t>
      </w:r>
      <w:r w:rsidR="006D1DDC" w:rsidRPr="00F140A5">
        <w:rPr>
          <w:rFonts w:cs="Times New Roman"/>
          <w:sz w:val="22"/>
          <w:szCs w:val="28"/>
        </w:rPr>
        <w:t>Penelitian ini bertujuan untuk memahami bagaimana masyarakat Dayak Kenyah di Desa Budaya Pampang, Kalimantan Timur, menerima dan menjalankan kewajiban pajak dalam adat dan budaya loka</w:t>
      </w:r>
      <w:r w:rsidR="006F2302" w:rsidRPr="00F140A5">
        <w:rPr>
          <w:rFonts w:cs="Times New Roman"/>
          <w:sz w:val="22"/>
          <w:szCs w:val="28"/>
        </w:rPr>
        <w:t>lnya</w:t>
      </w:r>
      <w:r w:rsidR="006D1DDC" w:rsidRPr="00F140A5">
        <w:rPr>
          <w:rFonts w:cs="Times New Roman"/>
          <w:sz w:val="22"/>
          <w:szCs w:val="28"/>
        </w:rPr>
        <w:t xml:space="preserve">. Metode penelitian yang digunakan adalah kualitatif dengan pendekatan etnografi melalui wawancara mendalam, observasi non-partisipatif, dan dokumentasi. Hasil penelitian menunjukkan bahwa meskipun pada awalnya pajak dianggap tidak sejalan dengan adat karena tanah dipandang sebagai warisan leluhur, melalui sosialisasi dan dialog dengan tokoh adat dan pemerintah, pajak diterima sebagai kewajiban negara. Nilai budaya seperti </w:t>
      </w:r>
      <w:r w:rsidR="00D2373F" w:rsidRPr="00D2373F">
        <w:rPr>
          <w:rFonts w:cs="Times New Roman"/>
          <w:i/>
          <w:iCs/>
          <w:sz w:val="22"/>
          <w:szCs w:val="28"/>
        </w:rPr>
        <w:t>Na’ Pala’ Puyan</w:t>
      </w:r>
      <w:r w:rsidR="006D1DDC" w:rsidRPr="00F140A5">
        <w:rPr>
          <w:rFonts w:cs="Times New Roman"/>
          <w:sz w:val="22"/>
          <w:szCs w:val="28"/>
        </w:rPr>
        <w:t xml:space="preserve"> (</w:t>
      </w:r>
      <w:r w:rsidR="006F2302" w:rsidRPr="00F140A5">
        <w:rPr>
          <w:rFonts w:cs="Times New Roman"/>
          <w:sz w:val="22"/>
          <w:szCs w:val="28"/>
        </w:rPr>
        <w:t>memberi</w:t>
      </w:r>
      <w:r w:rsidR="006D1DDC" w:rsidRPr="00F140A5">
        <w:rPr>
          <w:rFonts w:cs="Times New Roman"/>
          <w:sz w:val="22"/>
          <w:szCs w:val="28"/>
        </w:rPr>
        <w:t xml:space="preserve"> apa yang menjadi </w:t>
      </w:r>
      <w:r w:rsidR="006F2302" w:rsidRPr="00F140A5">
        <w:rPr>
          <w:rFonts w:cs="Times New Roman"/>
          <w:sz w:val="22"/>
          <w:szCs w:val="28"/>
        </w:rPr>
        <w:t xml:space="preserve">sebuah </w:t>
      </w:r>
      <w:r w:rsidR="006D1DDC" w:rsidRPr="00F140A5">
        <w:rPr>
          <w:rFonts w:cs="Times New Roman"/>
          <w:sz w:val="22"/>
          <w:szCs w:val="28"/>
        </w:rPr>
        <w:t>kewajiban), kejujuran, tanggung jawab, dan gotong royong memperkuat kepatuhan masyarakat, meski masih terdapat kendala administrasi dan teknologi. Penelitian ini menyimpulkan bahwa kepatuhan pajak masyarakat Dayak Kenyah terbentuk dari perpaduan nilai adat, moralitas, dan kolaborasi dengan sistem negara.</w:t>
      </w:r>
    </w:p>
    <w:p w14:paraId="01A441DF" w14:textId="2796C4FE" w:rsidR="006D1DDC" w:rsidRPr="00F140A5" w:rsidRDefault="006D1DDC" w:rsidP="00297D6B">
      <w:pPr>
        <w:pStyle w:val="BodyTeks"/>
        <w:spacing w:before="240" w:line="276" w:lineRule="auto"/>
        <w:rPr>
          <w:rFonts w:cs="Times New Roman"/>
          <w:sz w:val="22"/>
          <w:szCs w:val="28"/>
        </w:rPr>
      </w:pPr>
      <w:r w:rsidRPr="00F140A5">
        <w:rPr>
          <w:rFonts w:cs="Times New Roman"/>
          <w:b/>
          <w:bCs w:val="0"/>
          <w:sz w:val="22"/>
          <w:szCs w:val="28"/>
        </w:rPr>
        <w:t>Kata Kunci:</w:t>
      </w:r>
      <w:r w:rsidRPr="00F140A5">
        <w:rPr>
          <w:rFonts w:cs="Times New Roman"/>
          <w:sz w:val="22"/>
          <w:szCs w:val="28"/>
        </w:rPr>
        <w:t xml:space="preserve"> Kepatuhan Pajak, Dayak Kenyah, Etnografi, Budaya</w:t>
      </w:r>
    </w:p>
    <w:p w14:paraId="5E100B01" w14:textId="77777777" w:rsidR="006D1DDC" w:rsidRPr="00F140A5" w:rsidRDefault="006D1DDC">
      <w:pPr>
        <w:rPr>
          <w:rFonts w:ascii="Times New Roman" w:eastAsiaTheme="majorEastAsia" w:hAnsi="Times New Roman" w:cs="Times New Roman"/>
          <w:bCs/>
          <w:color w:val="000000" w:themeColor="text1"/>
          <w:sz w:val="24"/>
          <w:szCs w:val="32"/>
        </w:rPr>
      </w:pPr>
      <w:r w:rsidRPr="00F140A5">
        <w:rPr>
          <w:rFonts w:ascii="Times New Roman" w:hAnsi="Times New Roman" w:cs="Times New Roman"/>
        </w:rPr>
        <w:br w:type="page"/>
      </w:r>
    </w:p>
    <w:p w14:paraId="545A4F08" w14:textId="5F41618D" w:rsidR="006D1DDC" w:rsidRPr="00F140A5" w:rsidRDefault="006D1DDC" w:rsidP="006F2302">
      <w:pPr>
        <w:pStyle w:val="Heading10"/>
        <w:rPr>
          <w:rFonts w:cs="Times New Roman"/>
          <w:i/>
          <w:iCs/>
        </w:rPr>
      </w:pPr>
      <w:bookmarkStart w:id="7" w:name="_Toc221706692"/>
      <w:r w:rsidRPr="00F140A5">
        <w:rPr>
          <w:rFonts w:cs="Times New Roman"/>
          <w:i/>
          <w:iCs/>
        </w:rPr>
        <w:lastRenderedPageBreak/>
        <w:t>ABSTRACT</w:t>
      </w:r>
      <w:bookmarkEnd w:id="7"/>
    </w:p>
    <w:p w14:paraId="6B41600F" w14:textId="433AFF11" w:rsidR="00297D6B" w:rsidRPr="00F140A5" w:rsidRDefault="00297D6B" w:rsidP="00297D6B">
      <w:pPr>
        <w:pStyle w:val="BodyTeks"/>
        <w:spacing w:before="240" w:line="276" w:lineRule="auto"/>
        <w:ind w:firstLine="567"/>
        <w:rPr>
          <w:rFonts w:cs="Times New Roman"/>
          <w:i/>
          <w:iCs/>
          <w:sz w:val="22"/>
          <w:szCs w:val="28"/>
        </w:rPr>
      </w:pPr>
      <w:r w:rsidRPr="00F140A5">
        <w:rPr>
          <w:rFonts w:cs="Times New Roman"/>
          <w:i/>
          <w:iCs/>
          <w:sz w:val="22"/>
          <w:szCs w:val="28"/>
        </w:rPr>
        <w:t xml:space="preserve">Neta Prismalia, </w:t>
      </w:r>
      <w:r w:rsidRPr="00F140A5">
        <w:rPr>
          <w:rFonts w:cs="Times New Roman"/>
          <w:b/>
          <w:bCs w:val="0"/>
          <w:i/>
          <w:iCs/>
          <w:sz w:val="22"/>
          <w:szCs w:val="28"/>
        </w:rPr>
        <w:t>Ethnography of Taxation among the Dayak Kenyah Community in Pampang Cultural Village, East Kalimantan</w:t>
      </w:r>
      <w:r w:rsidRPr="00F140A5">
        <w:rPr>
          <w:rFonts w:cs="Times New Roman"/>
          <w:i/>
          <w:iCs/>
          <w:sz w:val="22"/>
          <w:szCs w:val="28"/>
        </w:rPr>
        <w:t xml:space="preserve">. This study aims to understand how the Dayak Kenyah community in Pampang Cultural Village, East Kalimantan, accepts and carries out their tax obligations in accordance with local customs and culture. The research method used is qualitative with an ethnographic approach through in-depth interviews, non-participatory observation, and documentation. The results show that although taxes were initially considered incompatible with customs because land is viewed as ancestral inheritance, through socialization and dialogue with traditional leaders and the government, taxes have been accepted as a state obligation. Cultural values such as </w:t>
      </w:r>
      <w:r w:rsidR="00D2373F" w:rsidRPr="00D2373F">
        <w:rPr>
          <w:rFonts w:cs="Times New Roman"/>
          <w:i/>
          <w:iCs/>
          <w:sz w:val="22"/>
          <w:szCs w:val="28"/>
        </w:rPr>
        <w:t>Na’ Pala’ Puyan</w:t>
      </w:r>
      <w:r w:rsidRPr="00F140A5">
        <w:rPr>
          <w:rFonts w:cs="Times New Roman"/>
          <w:i/>
          <w:iCs/>
          <w:sz w:val="22"/>
          <w:szCs w:val="28"/>
        </w:rPr>
        <w:t xml:space="preserve"> (giving what is an obligation), honesty, responsibility, and mutual cooperation strengthen community compliance, although administrative and technological obstacles remain. This study concludes that the tax compliance of the Dayak Kenyah community is formed from a combination of customary values, morality, and collaboration with the state system.</w:t>
      </w:r>
    </w:p>
    <w:p w14:paraId="73336619" w14:textId="3BB8B89B" w:rsidR="0031211C" w:rsidRDefault="006D1DDC" w:rsidP="00297D6B">
      <w:pPr>
        <w:pStyle w:val="BodyTeks"/>
        <w:spacing w:before="240" w:line="276" w:lineRule="auto"/>
        <w:rPr>
          <w:rFonts w:cs="Times New Roman"/>
          <w:i/>
          <w:iCs/>
          <w:sz w:val="22"/>
          <w:szCs w:val="28"/>
        </w:rPr>
      </w:pPr>
      <w:r w:rsidRPr="00F140A5">
        <w:rPr>
          <w:rFonts w:cs="Times New Roman"/>
          <w:b/>
          <w:bCs w:val="0"/>
          <w:i/>
          <w:iCs/>
          <w:sz w:val="22"/>
          <w:szCs w:val="28"/>
        </w:rPr>
        <w:t>Keywords:</w:t>
      </w:r>
      <w:r w:rsidRPr="00F140A5">
        <w:rPr>
          <w:rFonts w:cs="Times New Roman"/>
          <w:i/>
          <w:iCs/>
          <w:sz w:val="22"/>
          <w:szCs w:val="28"/>
        </w:rPr>
        <w:t xml:space="preserve"> Tax Compliance, Dayak Kenyah, Ethnography, Culture</w:t>
      </w:r>
    </w:p>
    <w:p w14:paraId="15E29702" w14:textId="51DB595B" w:rsidR="00CC5620" w:rsidRPr="002705A2" w:rsidRDefault="0031211C" w:rsidP="002705A2">
      <w:pPr>
        <w:rPr>
          <w:rFonts w:ascii="Times New Roman" w:eastAsiaTheme="majorEastAsia" w:hAnsi="Times New Roman" w:cs="Times New Roman"/>
          <w:bCs/>
          <w:i/>
          <w:iCs/>
          <w:color w:val="000000" w:themeColor="text1"/>
          <w:szCs w:val="28"/>
        </w:rPr>
      </w:pPr>
      <w:r>
        <w:rPr>
          <w:rFonts w:cs="Times New Roman"/>
          <w:i/>
          <w:iCs/>
          <w:szCs w:val="28"/>
        </w:rPr>
        <w:br w:type="page"/>
      </w:r>
    </w:p>
    <w:p w14:paraId="0AFA198A" w14:textId="090FCA1F" w:rsidR="00143AE3" w:rsidRDefault="00143AE3" w:rsidP="0031211C">
      <w:pPr>
        <w:pStyle w:val="Heading10"/>
      </w:pPr>
      <w:bookmarkStart w:id="8" w:name="_Toc221706693"/>
      <w:bookmarkStart w:id="9" w:name="_Hlk219235005"/>
      <w:r>
        <w:lastRenderedPageBreak/>
        <w:t>KATA PENGANTAR</w:t>
      </w:r>
      <w:bookmarkEnd w:id="8"/>
    </w:p>
    <w:p w14:paraId="7E613E17" w14:textId="61A9E47E" w:rsidR="0000579D" w:rsidRDefault="0000579D" w:rsidP="0000579D">
      <w:pPr>
        <w:pStyle w:val="BodyTeks"/>
        <w:spacing w:after="0"/>
        <w:ind w:firstLine="720"/>
      </w:pPr>
      <w:r>
        <w:t>Puji Syukur ke hadirat Tuhan Yesus Kristus atas segala berkat, kasih dan anugerah yang senantiasa dilimpahkan kepada penulis sehingga dapat menyelesaikan tugas akhir ini sebagai syarat untuk mendapatkan gelar Sarjana Akuntansi Program Studi S1 Akuntansi pada Fakultas Ekonomi dan Bisnis Universitas Mulawarman.</w:t>
      </w:r>
    </w:p>
    <w:p w14:paraId="043153ED" w14:textId="736D61F1" w:rsidR="00E60202" w:rsidRDefault="0000579D" w:rsidP="0000579D">
      <w:pPr>
        <w:pStyle w:val="BodyTeks"/>
      </w:pPr>
      <w:r>
        <w:tab/>
        <w:t>Pada kesempatan ini penulis sangat bersyukur dan</w:t>
      </w:r>
      <w:r w:rsidRPr="0000579D">
        <w:t xml:space="preserve"> mengucapkan terima kasih yang sebesar-besarnya pada berbagai pihak yang turut membantu dan memberikan motivasi serta bimbingan kepada penulis sehingga skripsi ini dapat tersusun dengan baik, untuk itu penulis mengucapkan terima kasih sebesar- besarnya kepada:</w:t>
      </w:r>
    </w:p>
    <w:p w14:paraId="0693F273" w14:textId="6B6274E4" w:rsidR="00E60202" w:rsidRDefault="00E60202" w:rsidP="00362D39">
      <w:pPr>
        <w:pStyle w:val="BodyTeks"/>
        <w:numPr>
          <w:ilvl w:val="0"/>
          <w:numId w:val="50"/>
        </w:numPr>
        <w:ind w:left="567" w:hanging="567"/>
      </w:pPr>
      <w:r>
        <w:t>Terima kasih untuk Papi Jesus yang always menemani Lukut dari dulu sampai sekarang, bahkan untuk pertolongan-Nya yang tidak pernah terlambat, terima kasih untuk akal budi dan hikmat dari</w:t>
      </w:r>
      <w:r w:rsidR="00A37EB6">
        <w:t xml:space="preserve">-Nya </w:t>
      </w:r>
      <w:r>
        <w:t>dan terima kasih untuk semua</w:t>
      </w:r>
      <w:r w:rsidR="00A37EB6">
        <w:t xml:space="preserve"> </w:t>
      </w:r>
      <w:r>
        <w:t xml:space="preserve">kasih Tuhan </w:t>
      </w:r>
      <w:r w:rsidR="00A37EB6">
        <w:t xml:space="preserve">yang </w:t>
      </w:r>
      <w:r>
        <w:t xml:space="preserve">tidak </w:t>
      </w:r>
      <w:r w:rsidR="00A37EB6">
        <w:t>pernah habis.</w:t>
      </w:r>
    </w:p>
    <w:p w14:paraId="6CB7D7F8" w14:textId="46535941" w:rsidR="00362D39" w:rsidRDefault="00362D39" w:rsidP="00362D39">
      <w:pPr>
        <w:pStyle w:val="BodyTeks"/>
        <w:numPr>
          <w:ilvl w:val="0"/>
          <w:numId w:val="50"/>
        </w:numPr>
        <w:ind w:left="567" w:hanging="567"/>
      </w:pPr>
      <w:r>
        <w:t xml:space="preserve">Prof. Dr. Ir. H. Abdunnur, M.Si.,IPU.,ASEAN Eng. selaku Rektor Universitas Mulawarman. </w:t>
      </w:r>
    </w:p>
    <w:p w14:paraId="6A7E4A5C" w14:textId="7846FE13" w:rsidR="00362D39" w:rsidRDefault="00362D39" w:rsidP="00362D39">
      <w:pPr>
        <w:pStyle w:val="BodyTeks"/>
        <w:numPr>
          <w:ilvl w:val="0"/>
          <w:numId w:val="50"/>
        </w:numPr>
        <w:ind w:left="567" w:hanging="567"/>
      </w:pPr>
      <w:r>
        <w:t xml:space="preserve">Dr. Zainal Abidin, S.E.,MM selaku Dekan Fakultas Ekonomi dan Bisnis Universitas Mulawarman. </w:t>
      </w:r>
    </w:p>
    <w:p w14:paraId="7D438D82" w14:textId="642A167F" w:rsidR="00362D39" w:rsidRDefault="00362D39" w:rsidP="00362D39">
      <w:pPr>
        <w:pStyle w:val="BodyTeks"/>
        <w:numPr>
          <w:ilvl w:val="0"/>
          <w:numId w:val="50"/>
        </w:numPr>
        <w:ind w:left="567" w:hanging="567"/>
      </w:pPr>
      <w:r>
        <w:t xml:space="preserve">Dr. Wulan Iyhig Ratna Sari, SE., M.Si.,CSP.,CMA selaku Ketua Jurusan Akuntansi Fakultas Ekonomi dan Bisnis Universitas Mulawarman. </w:t>
      </w:r>
    </w:p>
    <w:p w14:paraId="22632193" w14:textId="025B4469" w:rsidR="00362D39" w:rsidRDefault="00362D39" w:rsidP="00362D39">
      <w:pPr>
        <w:pStyle w:val="BodyTeks"/>
        <w:numPr>
          <w:ilvl w:val="0"/>
          <w:numId w:val="50"/>
        </w:numPr>
        <w:ind w:left="567" w:hanging="567"/>
      </w:pPr>
      <w:r>
        <w:lastRenderedPageBreak/>
        <w:t xml:space="preserve">Dr. Fibriyani Nur Khairin, S.E.,M.S.A.,Ak.,CA.,CSP.,CIQaR selaku Koordinator Program Studi S-1 Akuntansi Fakultas Ekonomi dan Bisnis Universitas Mulawarman. </w:t>
      </w:r>
    </w:p>
    <w:p w14:paraId="60CF3BB0" w14:textId="132E8F6F" w:rsidR="00362D39" w:rsidRDefault="00362D39" w:rsidP="00D00E65">
      <w:pPr>
        <w:pStyle w:val="BodyTeks"/>
        <w:numPr>
          <w:ilvl w:val="0"/>
          <w:numId w:val="50"/>
        </w:numPr>
        <w:ind w:left="567" w:hanging="567"/>
      </w:pPr>
      <w:r>
        <w:t>Ibnu Abni Lahaya, S.E.,</w:t>
      </w:r>
      <w:r w:rsidR="00D00E65">
        <w:t xml:space="preserve"> </w:t>
      </w:r>
      <w:r>
        <w:t>M.S.A sselaku Dosen pembimbing yang telah</w:t>
      </w:r>
      <w:r w:rsidR="00D00E65">
        <w:t xml:space="preserve"> </w:t>
      </w:r>
      <w:r>
        <w:t>memberikan bimbingan dan arahan kepada penulis sehingga skripsi ini</w:t>
      </w:r>
      <w:r w:rsidR="00D00E65">
        <w:t xml:space="preserve"> </w:t>
      </w:r>
      <w:r>
        <w:t xml:space="preserve">dapat terselesaikan. Saya ucapkan terima kasih dan maaf apabila selama dibimbing terdapat pemahaman dan prilaku saya yang kurang berkenan. </w:t>
      </w:r>
    </w:p>
    <w:p w14:paraId="2D698132" w14:textId="25C9695C" w:rsidR="00362D39" w:rsidRDefault="00D00E65" w:rsidP="00D00E65">
      <w:pPr>
        <w:pStyle w:val="BodyTeks"/>
        <w:numPr>
          <w:ilvl w:val="0"/>
          <w:numId w:val="50"/>
        </w:numPr>
        <w:ind w:left="567" w:hanging="567"/>
      </w:pPr>
      <w:r w:rsidRPr="00D00E65">
        <w:t>Rizka Dwi Jayanti,</w:t>
      </w:r>
      <w:r>
        <w:t xml:space="preserve"> </w:t>
      </w:r>
      <w:r w:rsidRPr="00D00E65">
        <w:t>M.Ak</w:t>
      </w:r>
      <w:r w:rsidR="00362D39">
        <w:t xml:space="preserve"> selaku Dosen Penasehat yang telah memberikan bimbingan selama penulis menempuh studi di Fakultas Ekonomi dan Bisnis Universitas Mulawarman </w:t>
      </w:r>
    </w:p>
    <w:p w14:paraId="3CD0A9B5" w14:textId="72651FAF" w:rsidR="00362D39" w:rsidRDefault="00362D39" w:rsidP="00D00E65">
      <w:pPr>
        <w:pStyle w:val="BodyTeks"/>
        <w:numPr>
          <w:ilvl w:val="0"/>
          <w:numId w:val="50"/>
        </w:numPr>
        <w:ind w:left="567" w:hanging="567"/>
      </w:pPr>
      <w:r>
        <w:t xml:space="preserve">Seluruh Bapak/Ibu Dosen Fakultas Ekonomi dan Bisnis Universitas Mulawarman, khususnya Bapak/Ibu Dosen Jurusan Akuntansi yang telah memberikan ilmu, pengetahuan dan nasehat-nasehat yang sangat berharga bagi penulis selama mengikuti perkuliahan. </w:t>
      </w:r>
    </w:p>
    <w:p w14:paraId="4BFDB3C5" w14:textId="5D17587D" w:rsidR="005930E6" w:rsidRDefault="00362D39" w:rsidP="005930E6">
      <w:pPr>
        <w:pStyle w:val="BodyTeks"/>
        <w:numPr>
          <w:ilvl w:val="0"/>
          <w:numId w:val="50"/>
        </w:numPr>
        <w:ind w:left="567" w:hanging="567"/>
      </w:pPr>
      <w:r>
        <w:t>Seluruh Staf</w:t>
      </w:r>
      <w:r w:rsidR="00E60202">
        <w:t>f</w:t>
      </w:r>
      <w:r>
        <w:t xml:space="preserve"> Akademik dan Tata Usaha Fakultas Ekonomi dan Bisnis Universitas Mulawarman yang telah membantu kelancaran penulian dalam hal administrasi dan lainnya. </w:t>
      </w:r>
    </w:p>
    <w:p w14:paraId="7F54CD33" w14:textId="389F2290" w:rsidR="00362D39" w:rsidRDefault="00362D39" w:rsidP="00D00E65">
      <w:pPr>
        <w:pStyle w:val="BodyTeks"/>
        <w:numPr>
          <w:ilvl w:val="0"/>
          <w:numId w:val="50"/>
        </w:numPr>
        <w:ind w:left="567" w:hanging="567"/>
      </w:pPr>
      <w:r>
        <w:t xml:space="preserve">Kedua orang tua yang saya cintai dan sayangi Bapak </w:t>
      </w:r>
      <w:r w:rsidR="001F127C">
        <w:t>Donior</w:t>
      </w:r>
      <w:r>
        <w:t xml:space="preserve"> dan Ibu </w:t>
      </w:r>
      <w:r w:rsidR="001F127C">
        <w:t xml:space="preserve">Yuli Pati </w:t>
      </w:r>
      <w:r>
        <w:t>yang memperjuangkan anaknya untuk mampu memberikan pendidikan sampai bangku perkuliahan, senantiasa memberikan doa, kasih sayang, dukungan, nasihat, serta motivasi</w:t>
      </w:r>
      <w:r w:rsidR="001F127C">
        <w:t xml:space="preserve"> </w:t>
      </w:r>
      <w:r>
        <w:t xml:space="preserve">hingga penulis dapat menyelesaikan studinya dan meraih gelar sarjana. </w:t>
      </w:r>
    </w:p>
    <w:p w14:paraId="2EE48934" w14:textId="6626FE32" w:rsidR="00362D39" w:rsidRDefault="00362D39" w:rsidP="00D00E65">
      <w:pPr>
        <w:pStyle w:val="BodyTeks"/>
        <w:numPr>
          <w:ilvl w:val="0"/>
          <w:numId w:val="50"/>
        </w:numPr>
        <w:ind w:left="567" w:hanging="567"/>
      </w:pPr>
      <w:r>
        <w:lastRenderedPageBreak/>
        <w:t>Ke</w:t>
      </w:r>
      <w:r w:rsidR="00D97DDA">
        <w:t>dua</w:t>
      </w:r>
      <w:r>
        <w:t xml:space="preserve"> saudara saya, </w:t>
      </w:r>
      <w:r w:rsidR="00D97DDA">
        <w:t>Kak Ardy</w:t>
      </w:r>
      <w:r>
        <w:t xml:space="preserve">, dan </w:t>
      </w:r>
      <w:r w:rsidR="00D97DDA">
        <w:t>Kak Bestiyan</w:t>
      </w:r>
      <w:r>
        <w:t xml:space="preserve">. Terima kasih tiada tara karena selalu memberikan dukungan, doa, motivasi dan perhatian selama proses penyelesaian skripsi ini. </w:t>
      </w:r>
    </w:p>
    <w:p w14:paraId="7724F4C1" w14:textId="67C23D93" w:rsidR="00362D39" w:rsidRDefault="00362D39" w:rsidP="001F127C">
      <w:pPr>
        <w:pStyle w:val="BodyTeks"/>
        <w:numPr>
          <w:ilvl w:val="0"/>
          <w:numId w:val="50"/>
        </w:numPr>
        <w:ind w:left="567" w:hanging="567"/>
      </w:pPr>
      <w:r>
        <w:t>Terima kasih kepada sahabat-sahabat saya</w:t>
      </w:r>
      <w:r w:rsidR="00933C4E">
        <w:t xml:space="preserve"> </w:t>
      </w:r>
      <w:r w:rsidR="005930E6">
        <w:t>Cilla</w:t>
      </w:r>
      <w:r w:rsidR="00C6188C">
        <w:t xml:space="preserve">, Chelsi, Winalty, </w:t>
      </w:r>
      <w:r w:rsidR="00933C4E">
        <w:t>Dela</w:t>
      </w:r>
      <w:r w:rsidR="005930E6">
        <w:t xml:space="preserve">, </w:t>
      </w:r>
      <w:r>
        <w:t>E</w:t>
      </w:r>
      <w:r w:rsidR="00933C4E">
        <w:t>rvhina</w:t>
      </w:r>
      <w:r w:rsidR="00C6188C">
        <w:t xml:space="preserve"> dan Teye</w:t>
      </w:r>
      <w:r w:rsidR="00933C4E">
        <w:t xml:space="preserve"> </w:t>
      </w:r>
      <w:r>
        <w:t xml:space="preserve">yang selalu mendengarkan curahan hati </w:t>
      </w:r>
      <w:r w:rsidR="005930E6">
        <w:t xml:space="preserve">penulis </w:t>
      </w:r>
      <w:r w:rsidR="00933C4E">
        <w:t>bahkan memberi semangat selama proses skripsi ini</w:t>
      </w:r>
      <w:r w:rsidR="005930E6">
        <w:t>.</w:t>
      </w:r>
    </w:p>
    <w:p w14:paraId="211FF614" w14:textId="7B151CAE" w:rsidR="00492E85" w:rsidRDefault="00C2781C" w:rsidP="00C10DC3">
      <w:pPr>
        <w:pStyle w:val="BodyTeks"/>
        <w:numPr>
          <w:ilvl w:val="0"/>
          <w:numId w:val="50"/>
        </w:numPr>
        <w:ind w:left="567" w:hanging="567"/>
      </w:pPr>
      <w:r>
        <w:t xml:space="preserve">Terima kasih untuk </w:t>
      </w:r>
      <w:r w:rsidR="00492E85">
        <w:t>GKII Mazmur Temindung, TBF</w:t>
      </w:r>
      <w:r>
        <w:t xml:space="preserve"> dan MTV Youth yang selalu menjadi tempat untuk aku bisa bertumbuh secara rohani, </w:t>
      </w:r>
      <w:r w:rsidR="00C10DC3">
        <w:t xml:space="preserve">bertemu </w:t>
      </w:r>
      <w:r>
        <w:t>orang-orang yang menjadi motivasi bahkan membawa sukacita</w:t>
      </w:r>
      <w:r w:rsidR="00C10DC3">
        <w:t xml:space="preserve"> dan berkat.</w:t>
      </w:r>
    </w:p>
    <w:p w14:paraId="3894BF54" w14:textId="09B5C101" w:rsidR="00492E85" w:rsidRDefault="00362D39" w:rsidP="00492E85">
      <w:pPr>
        <w:pStyle w:val="BodyTeks"/>
        <w:numPr>
          <w:ilvl w:val="0"/>
          <w:numId w:val="50"/>
        </w:numPr>
        <w:ind w:left="567" w:hanging="567"/>
      </w:pPr>
      <w:r>
        <w:t xml:space="preserve">Terima kasih </w:t>
      </w:r>
      <w:r w:rsidR="00C10DC3">
        <w:t xml:space="preserve">seluruh </w:t>
      </w:r>
      <w:r w:rsidR="00C10DC3" w:rsidRPr="00C10DC3">
        <w:t>rekan seperjuangan dari jurusan Akuntansi angkatan 202</w:t>
      </w:r>
      <w:r w:rsidR="00C10DC3">
        <w:t>1 telah</w:t>
      </w:r>
      <w:r w:rsidR="00C10DC3" w:rsidRPr="00C10DC3">
        <w:t xml:space="preserve"> menjadi teman penulis dari awal perkuliahan hingga</w:t>
      </w:r>
      <w:r w:rsidR="00E02138">
        <w:t xml:space="preserve"> </w:t>
      </w:r>
      <w:r w:rsidR="00C10DC3" w:rsidRPr="00C10DC3">
        <w:t>proses penyelesaian skripsi ini</w:t>
      </w:r>
      <w:r w:rsidR="00C10DC3">
        <w:t xml:space="preserve"> dan </w:t>
      </w:r>
      <w:r>
        <w:t>semua pihak yang tidak dapat saya sebutkan satu persatu yang telah membantu penulis hingga skripsi ini dapat terselesaikan.</w:t>
      </w:r>
    </w:p>
    <w:p w14:paraId="107BF9EF" w14:textId="1064A17C" w:rsidR="00C10DC3" w:rsidRDefault="00A37EB6" w:rsidP="00C10DC3">
      <w:pPr>
        <w:pStyle w:val="BodyTeks"/>
        <w:numPr>
          <w:ilvl w:val="0"/>
          <w:numId w:val="50"/>
        </w:numPr>
        <w:ind w:left="567" w:hanging="567"/>
      </w:pPr>
      <w:r>
        <w:t>Terakhir untuk orang yang sangat spesia</w:t>
      </w:r>
      <w:r w:rsidR="00C10DC3">
        <w:t>l, terima kasih</w:t>
      </w:r>
      <w:r>
        <w:t xml:space="preserve"> untuk Neta Prismalia yang sudah kuat berusaha sampai akhir untuk menyelesaikan skripsi dan pendidikannya. Terima kasih tidak menyerah di pertengahan jalan dan sabar menjalani prosesnya.</w:t>
      </w:r>
    </w:p>
    <w:p w14:paraId="78C4F6C8" w14:textId="1F9A9799" w:rsidR="00C10DC3" w:rsidRDefault="00C10DC3" w:rsidP="00C10DC3">
      <w:pPr>
        <w:pStyle w:val="BodyTeks"/>
        <w:spacing w:before="240"/>
        <w:jc w:val="right"/>
      </w:pPr>
      <w:r>
        <w:rPr>
          <w:noProof/>
        </w:rPr>
        <w:drawing>
          <wp:anchor distT="0" distB="0" distL="114300" distR="114300" simplePos="0" relativeHeight="251677696" behindDoc="0" locked="0" layoutInCell="1" allowOverlap="1" wp14:anchorId="75006AFC" wp14:editId="11909DD2">
            <wp:simplePos x="0" y="0"/>
            <wp:positionH relativeFrom="column">
              <wp:posOffset>3918606</wp:posOffset>
            </wp:positionH>
            <wp:positionV relativeFrom="paragraph">
              <wp:posOffset>247795</wp:posOffset>
            </wp:positionV>
            <wp:extent cx="1105144" cy="1112398"/>
            <wp:effectExtent l="0" t="0" r="0" b="0"/>
            <wp:wrapNone/>
            <wp:docPr id="11476070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07047" name="Picture 1147607047"/>
                    <pic:cNvPicPr/>
                  </pic:nvPicPr>
                  <pic:blipFill rotWithShape="1">
                    <a:blip r:embed="rId15" cstate="print">
                      <a:biLevel thresh="75000"/>
                      <a:extLst>
                        <a:ext uri="{28A0092B-C50C-407E-A947-70E740481C1C}">
                          <a14:useLocalDpi xmlns:a14="http://schemas.microsoft.com/office/drawing/2010/main" val="0"/>
                        </a:ext>
                      </a:extLst>
                    </a:blip>
                    <a:srcRect l="35658" t="46652" r="43883" b="37904"/>
                    <a:stretch>
                      <a:fillRect/>
                    </a:stretch>
                  </pic:blipFill>
                  <pic:spPr bwMode="auto">
                    <a:xfrm>
                      <a:off x="0" y="0"/>
                      <a:ext cx="1105144" cy="1112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73F">
        <w:t>Samarinda,</w:t>
      </w:r>
      <w:r>
        <w:t xml:space="preserve"> 04 Februari </w:t>
      </w:r>
      <w:r w:rsidR="00D2373F">
        <w:t>202</w:t>
      </w:r>
      <w:r w:rsidR="00824DE2">
        <w:t>6</w:t>
      </w:r>
    </w:p>
    <w:p w14:paraId="0CE7ED0D" w14:textId="77777777" w:rsidR="00C10DC3" w:rsidRDefault="00C10DC3" w:rsidP="00C10DC3">
      <w:pPr>
        <w:pStyle w:val="BodyTeks"/>
        <w:jc w:val="right"/>
      </w:pPr>
    </w:p>
    <w:p w14:paraId="4CB506D6" w14:textId="77777777" w:rsidR="00C10DC3" w:rsidRDefault="00C10DC3" w:rsidP="00C10DC3">
      <w:pPr>
        <w:pStyle w:val="BodyTeks"/>
        <w:jc w:val="right"/>
      </w:pPr>
    </w:p>
    <w:p w14:paraId="46EB5BBE" w14:textId="75A1B142" w:rsidR="00E72A09" w:rsidRPr="00C10DC3" w:rsidRDefault="00D2373F" w:rsidP="00C10DC3">
      <w:pPr>
        <w:pStyle w:val="BodyTeks"/>
        <w:jc w:val="right"/>
      </w:pPr>
      <w:r>
        <w:t>Penulis</w:t>
      </w:r>
      <w:bookmarkEnd w:id="9"/>
    </w:p>
    <w:bookmarkStart w:id="10" w:name="_Toc221706694" w:displacedByCustomXml="next"/>
    <w:sdt>
      <w:sdtPr>
        <w:rPr>
          <w:rFonts w:asciiTheme="minorHAnsi" w:eastAsiaTheme="minorHAnsi" w:hAnsiTheme="minorHAnsi" w:cs="Times New Roman"/>
          <w:b w:val="0"/>
          <w:color w:val="auto"/>
          <w:sz w:val="22"/>
          <w:szCs w:val="22"/>
        </w:rPr>
        <w:id w:val="51209336"/>
        <w:docPartObj>
          <w:docPartGallery w:val="Table of Contents"/>
          <w:docPartUnique/>
        </w:docPartObj>
      </w:sdtPr>
      <w:sdtEndPr>
        <w:rPr>
          <w:rFonts w:ascii="Times New Roman" w:hAnsi="Times New Roman"/>
          <w:bCs/>
          <w:noProof/>
        </w:rPr>
      </w:sdtEndPr>
      <w:sdtContent>
        <w:p w14:paraId="0D63DF83" w14:textId="2DEE85F5" w:rsidR="00CB3D53" w:rsidRPr="00A51A1C" w:rsidRDefault="00CB3D53" w:rsidP="00A51A1C">
          <w:pPr>
            <w:pStyle w:val="Heading10"/>
            <w:spacing w:after="240" w:line="276" w:lineRule="auto"/>
            <w:rPr>
              <w:rStyle w:val="Heading1Char0"/>
              <w:rFonts w:cs="Times New Roman"/>
              <w:b/>
              <w:bCs/>
            </w:rPr>
          </w:pPr>
          <w:r w:rsidRPr="00A51A1C">
            <w:rPr>
              <w:rStyle w:val="Heading1Char0"/>
              <w:rFonts w:cs="Times New Roman"/>
              <w:b/>
              <w:bCs/>
            </w:rPr>
            <w:t>DAFTAR IS</w:t>
          </w:r>
          <w:r w:rsidR="009D2421" w:rsidRPr="00A51A1C">
            <w:rPr>
              <w:rStyle w:val="Heading1Char0"/>
              <w:rFonts w:cs="Times New Roman"/>
              <w:b/>
              <w:bCs/>
            </w:rPr>
            <w:t>I</w:t>
          </w:r>
          <w:bookmarkEnd w:id="10"/>
        </w:p>
        <w:p w14:paraId="58C32BCE" w14:textId="75404F09" w:rsidR="002705A2" w:rsidRPr="002705A2" w:rsidRDefault="001A24A7">
          <w:pPr>
            <w:pStyle w:val="TOC1"/>
            <w:rPr>
              <w:rFonts w:eastAsiaTheme="minorEastAsia"/>
              <w:b w:val="0"/>
              <w:bCs w:val="0"/>
              <w:sz w:val="24"/>
              <w:szCs w:val="24"/>
              <w:lang w:eastAsia="en-ID"/>
            </w:rPr>
          </w:pPr>
          <w:r w:rsidRPr="002705A2">
            <w:rPr>
              <w:sz w:val="24"/>
              <w:szCs w:val="24"/>
            </w:rPr>
            <w:fldChar w:fldCharType="begin"/>
          </w:r>
          <w:r w:rsidRPr="002705A2">
            <w:rPr>
              <w:sz w:val="24"/>
              <w:szCs w:val="24"/>
            </w:rPr>
            <w:instrText xml:space="preserve"> TOC \o "1-5" \h \z \u </w:instrText>
          </w:r>
          <w:r w:rsidRPr="002705A2">
            <w:rPr>
              <w:sz w:val="24"/>
              <w:szCs w:val="24"/>
            </w:rPr>
            <w:fldChar w:fldCharType="separate"/>
          </w:r>
          <w:hyperlink w:anchor="_Toc221706688" w:history="1">
            <w:r w:rsidR="002705A2" w:rsidRPr="002705A2">
              <w:rPr>
                <w:rStyle w:val="Hyperlink"/>
              </w:rPr>
              <w:t>HALAMAN PENGESAHAN</w:t>
            </w:r>
            <w:r w:rsidR="002705A2" w:rsidRPr="002705A2">
              <w:rPr>
                <w:webHidden/>
              </w:rPr>
              <w:tab/>
            </w:r>
            <w:r w:rsidR="002705A2" w:rsidRPr="002705A2">
              <w:rPr>
                <w:webHidden/>
              </w:rPr>
              <w:fldChar w:fldCharType="begin"/>
            </w:r>
            <w:r w:rsidR="002705A2" w:rsidRPr="002705A2">
              <w:rPr>
                <w:webHidden/>
              </w:rPr>
              <w:instrText xml:space="preserve"> PAGEREF _Toc221706688 \h </w:instrText>
            </w:r>
            <w:r w:rsidR="002705A2" w:rsidRPr="002705A2">
              <w:rPr>
                <w:webHidden/>
              </w:rPr>
            </w:r>
            <w:r w:rsidR="002705A2" w:rsidRPr="002705A2">
              <w:rPr>
                <w:webHidden/>
              </w:rPr>
              <w:fldChar w:fldCharType="separate"/>
            </w:r>
            <w:r w:rsidR="000B2CA1">
              <w:rPr>
                <w:webHidden/>
              </w:rPr>
              <w:t>ii</w:t>
            </w:r>
            <w:r w:rsidR="002705A2" w:rsidRPr="002705A2">
              <w:rPr>
                <w:webHidden/>
              </w:rPr>
              <w:fldChar w:fldCharType="end"/>
            </w:r>
          </w:hyperlink>
        </w:p>
        <w:p w14:paraId="527475CC" w14:textId="13F9A33D" w:rsidR="002705A2" w:rsidRPr="002705A2" w:rsidRDefault="002705A2">
          <w:pPr>
            <w:pStyle w:val="TOC1"/>
            <w:rPr>
              <w:rFonts w:eastAsiaTheme="minorEastAsia"/>
              <w:b w:val="0"/>
              <w:bCs w:val="0"/>
              <w:sz w:val="24"/>
              <w:szCs w:val="24"/>
              <w:lang w:eastAsia="en-ID"/>
            </w:rPr>
          </w:pPr>
          <w:hyperlink w:anchor="_Toc221706689" w:history="1">
            <w:r w:rsidRPr="002705A2">
              <w:rPr>
                <w:rStyle w:val="Hyperlink"/>
              </w:rPr>
              <w:t>PERYATAAN KEASLIAN SKRIPSI</w:t>
            </w:r>
            <w:r w:rsidRPr="002705A2">
              <w:rPr>
                <w:webHidden/>
              </w:rPr>
              <w:tab/>
            </w:r>
            <w:r w:rsidRPr="002705A2">
              <w:rPr>
                <w:webHidden/>
              </w:rPr>
              <w:fldChar w:fldCharType="begin"/>
            </w:r>
            <w:r w:rsidRPr="002705A2">
              <w:rPr>
                <w:webHidden/>
              </w:rPr>
              <w:instrText xml:space="preserve"> PAGEREF _Toc221706689 \h </w:instrText>
            </w:r>
            <w:r w:rsidRPr="002705A2">
              <w:rPr>
                <w:webHidden/>
              </w:rPr>
            </w:r>
            <w:r w:rsidRPr="002705A2">
              <w:rPr>
                <w:webHidden/>
              </w:rPr>
              <w:fldChar w:fldCharType="separate"/>
            </w:r>
            <w:r w:rsidR="000B2CA1">
              <w:rPr>
                <w:webHidden/>
              </w:rPr>
              <w:t>iii</w:t>
            </w:r>
            <w:r w:rsidRPr="002705A2">
              <w:rPr>
                <w:webHidden/>
              </w:rPr>
              <w:fldChar w:fldCharType="end"/>
            </w:r>
          </w:hyperlink>
        </w:p>
        <w:p w14:paraId="58D7E588" w14:textId="4B7E3C0E" w:rsidR="002705A2" w:rsidRPr="002705A2" w:rsidRDefault="002705A2">
          <w:pPr>
            <w:pStyle w:val="TOC1"/>
            <w:rPr>
              <w:rFonts w:eastAsiaTheme="minorEastAsia"/>
              <w:b w:val="0"/>
              <w:bCs w:val="0"/>
              <w:sz w:val="24"/>
              <w:szCs w:val="24"/>
              <w:lang w:eastAsia="en-ID"/>
            </w:rPr>
          </w:pPr>
          <w:hyperlink w:anchor="_Toc221706690" w:history="1">
            <w:r w:rsidRPr="002705A2">
              <w:rPr>
                <w:rStyle w:val="Hyperlink"/>
              </w:rPr>
              <w:t>RIWAYAT HIDUP</w:t>
            </w:r>
            <w:r w:rsidRPr="002705A2">
              <w:rPr>
                <w:webHidden/>
              </w:rPr>
              <w:tab/>
            </w:r>
            <w:r w:rsidRPr="002705A2">
              <w:rPr>
                <w:webHidden/>
              </w:rPr>
              <w:fldChar w:fldCharType="begin"/>
            </w:r>
            <w:r w:rsidRPr="002705A2">
              <w:rPr>
                <w:webHidden/>
              </w:rPr>
              <w:instrText xml:space="preserve"> PAGEREF _Toc221706690 \h </w:instrText>
            </w:r>
            <w:r w:rsidRPr="002705A2">
              <w:rPr>
                <w:webHidden/>
              </w:rPr>
            </w:r>
            <w:r w:rsidRPr="002705A2">
              <w:rPr>
                <w:webHidden/>
              </w:rPr>
              <w:fldChar w:fldCharType="separate"/>
            </w:r>
            <w:r w:rsidR="000B2CA1">
              <w:rPr>
                <w:webHidden/>
              </w:rPr>
              <w:t>iv</w:t>
            </w:r>
            <w:r w:rsidRPr="002705A2">
              <w:rPr>
                <w:webHidden/>
              </w:rPr>
              <w:fldChar w:fldCharType="end"/>
            </w:r>
          </w:hyperlink>
        </w:p>
        <w:p w14:paraId="6D8D64C0" w14:textId="660FC374" w:rsidR="002705A2" w:rsidRPr="002705A2" w:rsidRDefault="002705A2">
          <w:pPr>
            <w:pStyle w:val="TOC1"/>
            <w:rPr>
              <w:rFonts w:eastAsiaTheme="minorEastAsia"/>
              <w:b w:val="0"/>
              <w:bCs w:val="0"/>
              <w:sz w:val="24"/>
              <w:szCs w:val="24"/>
              <w:lang w:eastAsia="en-ID"/>
            </w:rPr>
          </w:pPr>
          <w:hyperlink w:anchor="_Toc221706691" w:history="1">
            <w:r w:rsidRPr="002705A2">
              <w:rPr>
                <w:rStyle w:val="Hyperlink"/>
              </w:rPr>
              <w:t>ABSTRAK</w:t>
            </w:r>
            <w:r w:rsidRPr="002705A2">
              <w:rPr>
                <w:webHidden/>
              </w:rPr>
              <w:tab/>
            </w:r>
            <w:r w:rsidRPr="002705A2">
              <w:rPr>
                <w:webHidden/>
              </w:rPr>
              <w:fldChar w:fldCharType="begin"/>
            </w:r>
            <w:r w:rsidRPr="002705A2">
              <w:rPr>
                <w:webHidden/>
              </w:rPr>
              <w:instrText xml:space="preserve"> PAGEREF _Toc221706691 \h </w:instrText>
            </w:r>
            <w:r w:rsidRPr="002705A2">
              <w:rPr>
                <w:webHidden/>
              </w:rPr>
            </w:r>
            <w:r w:rsidRPr="002705A2">
              <w:rPr>
                <w:webHidden/>
              </w:rPr>
              <w:fldChar w:fldCharType="separate"/>
            </w:r>
            <w:r w:rsidR="000B2CA1">
              <w:rPr>
                <w:webHidden/>
              </w:rPr>
              <w:t>v</w:t>
            </w:r>
            <w:r w:rsidRPr="002705A2">
              <w:rPr>
                <w:webHidden/>
              </w:rPr>
              <w:fldChar w:fldCharType="end"/>
            </w:r>
          </w:hyperlink>
        </w:p>
        <w:p w14:paraId="645F0B7D" w14:textId="38D6045A" w:rsidR="002705A2" w:rsidRPr="002705A2" w:rsidRDefault="002705A2">
          <w:pPr>
            <w:pStyle w:val="TOC1"/>
            <w:rPr>
              <w:rFonts w:eastAsiaTheme="minorEastAsia"/>
              <w:b w:val="0"/>
              <w:bCs w:val="0"/>
              <w:sz w:val="24"/>
              <w:szCs w:val="24"/>
              <w:lang w:eastAsia="en-ID"/>
            </w:rPr>
          </w:pPr>
          <w:hyperlink w:anchor="_Toc221706692" w:history="1">
            <w:r w:rsidRPr="002705A2">
              <w:rPr>
                <w:rStyle w:val="Hyperlink"/>
                <w:i/>
                <w:iCs/>
              </w:rPr>
              <w:t>ABSTRACT</w:t>
            </w:r>
            <w:r w:rsidRPr="002705A2">
              <w:rPr>
                <w:webHidden/>
              </w:rPr>
              <w:tab/>
            </w:r>
            <w:r w:rsidRPr="002705A2">
              <w:rPr>
                <w:webHidden/>
              </w:rPr>
              <w:fldChar w:fldCharType="begin"/>
            </w:r>
            <w:r w:rsidRPr="002705A2">
              <w:rPr>
                <w:webHidden/>
              </w:rPr>
              <w:instrText xml:space="preserve"> PAGEREF _Toc221706692 \h </w:instrText>
            </w:r>
            <w:r w:rsidRPr="002705A2">
              <w:rPr>
                <w:webHidden/>
              </w:rPr>
            </w:r>
            <w:r w:rsidRPr="002705A2">
              <w:rPr>
                <w:webHidden/>
              </w:rPr>
              <w:fldChar w:fldCharType="separate"/>
            </w:r>
            <w:r w:rsidR="000B2CA1">
              <w:rPr>
                <w:webHidden/>
              </w:rPr>
              <w:t>vi</w:t>
            </w:r>
            <w:r w:rsidRPr="002705A2">
              <w:rPr>
                <w:webHidden/>
              </w:rPr>
              <w:fldChar w:fldCharType="end"/>
            </w:r>
          </w:hyperlink>
        </w:p>
        <w:p w14:paraId="2D48B06C" w14:textId="75DBE4D3" w:rsidR="002705A2" w:rsidRPr="002705A2" w:rsidRDefault="002705A2">
          <w:pPr>
            <w:pStyle w:val="TOC1"/>
            <w:rPr>
              <w:rFonts w:eastAsiaTheme="minorEastAsia"/>
              <w:b w:val="0"/>
              <w:bCs w:val="0"/>
              <w:sz w:val="24"/>
              <w:szCs w:val="24"/>
              <w:lang w:eastAsia="en-ID"/>
            </w:rPr>
          </w:pPr>
          <w:hyperlink w:anchor="_Toc221706693" w:history="1">
            <w:r w:rsidRPr="002705A2">
              <w:rPr>
                <w:rStyle w:val="Hyperlink"/>
              </w:rPr>
              <w:t>KATA PENGANTAR</w:t>
            </w:r>
            <w:r w:rsidRPr="002705A2">
              <w:rPr>
                <w:webHidden/>
              </w:rPr>
              <w:tab/>
            </w:r>
            <w:r w:rsidRPr="002705A2">
              <w:rPr>
                <w:webHidden/>
              </w:rPr>
              <w:fldChar w:fldCharType="begin"/>
            </w:r>
            <w:r w:rsidRPr="002705A2">
              <w:rPr>
                <w:webHidden/>
              </w:rPr>
              <w:instrText xml:space="preserve"> PAGEREF _Toc221706693 \h </w:instrText>
            </w:r>
            <w:r w:rsidRPr="002705A2">
              <w:rPr>
                <w:webHidden/>
              </w:rPr>
            </w:r>
            <w:r w:rsidRPr="002705A2">
              <w:rPr>
                <w:webHidden/>
              </w:rPr>
              <w:fldChar w:fldCharType="separate"/>
            </w:r>
            <w:r w:rsidR="000B2CA1">
              <w:rPr>
                <w:webHidden/>
              </w:rPr>
              <w:t>vii</w:t>
            </w:r>
            <w:r w:rsidRPr="002705A2">
              <w:rPr>
                <w:webHidden/>
              </w:rPr>
              <w:fldChar w:fldCharType="end"/>
            </w:r>
          </w:hyperlink>
        </w:p>
        <w:p w14:paraId="58A4FC4B" w14:textId="1327F778" w:rsidR="002705A2" w:rsidRPr="002705A2" w:rsidRDefault="002705A2">
          <w:pPr>
            <w:pStyle w:val="TOC1"/>
            <w:rPr>
              <w:rFonts w:eastAsiaTheme="minorEastAsia"/>
              <w:b w:val="0"/>
              <w:bCs w:val="0"/>
              <w:sz w:val="24"/>
              <w:szCs w:val="24"/>
              <w:lang w:eastAsia="en-ID"/>
            </w:rPr>
          </w:pPr>
          <w:hyperlink w:anchor="_Toc221706694" w:history="1">
            <w:r w:rsidRPr="002705A2">
              <w:rPr>
                <w:rStyle w:val="Hyperlink"/>
              </w:rPr>
              <w:t>DAFTAR ISI</w:t>
            </w:r>
            <w:r w:rsidRPr="002705A2">
              <w:rPr>
                <w:webHidden/>
              </w:rPr>
              <w:tab/>
            </w:r>
            <w:r w:rsidRPr="002705A2">
              <w:rPr>
                <w:webHidden/>
              </w:rPr>
              <w:fldChar w:fldCharType="begin"/>
            </w:r>
            <w:r w:rsidRPr="002705A2">
              <w:rPr>
                <w:webHidden/>
              </w:rPr>
              <w:instrText xml:space="preserve"> PAGEREF _Toc221706694 \h </w:instrText>
            </w:r>
            <w:r w:rsidRPr="002705A2">
              <w:rPr>
                <w:webHidden/>
              </w:rPr>
            </w:r>
            <w:r w:rsidRPr="002705A2">
              <w:rPr>
                <w:webHidden/>
              </w:rPr>
              <w:fldChar w:fldCharType="separate"/>
            </w:r>
            <w:r w:rsidR="000B2CA1">
              <w:rPr>
                <w:webHidden/>
              </w:rPr>
              <w:t>x</w:t>
            </w:r>
            <w:r w:rsidRPr="002705A2">
              <w:rPr>
                <w:webHidden/>
              </w:rPr>
              <w:fldChar w:fldCharType="end"/>
            </w:r>
          </w:hyperlink>
        </w:p>
        <w:p w14:paraId="4C6FBA03" w14:textId="5901D9AA" w:rsidR="002705A2" w:rsidRPr="002705A2" w:rsidRDefault="002705A2">
          <w:pPr>
            <w:pStyle w:val="TOC1"/>
            <w:rPr>
              <w:rFonts w:eastAsiaTheme="minorEastAsia"/>
              <w:b w:val="0"/>
              <w:bCs w:val="0"/>
              <w:sz w:val="24"/>
              <w:szCs w:val="24"/>
              <w:lang w:eastAsia="en-ID"/>
            </w:rPr>
          </w:pPr>
          <w:hyperlink w:anchor="_Toc221706695" w:history="1">
            <w:r w:rsidRPr="002705A2">
              <w:rPr>
                <w:rStyle w:val="Hyperlink"/>
              </w:rPr>
              <w:t>DAFTAR TABEL</w:t>
            </w:r>
            <w:r w:rsidRPr="002705A2">
              <w:rPr>
                <w:webHidden/>
              </w:rPr>
              <w:tab/>
            </w:r>
            <w:r w:rsidRPr="002705A2">
              <w:rPr>
                <w:webHidden/>
              </w:rPr>
              <w:fldChar w:fldCharType="begin"/>
            </w:r>
            <w:r w:rsidRPr="002705A2">
              <w:rPr>
                <w:webHidden/>
              </w:rPr>
              <w:instrText xml:space="preserve"> PAGEREF _Toc221706695 \h </w:instrText>
            </w:r>
            <w:r w:rsidRPr="002705A2">
              <w:rPr>
                <w:webHidden/>
              </w:rPr>
            </w:r>
            <w:r w:rsidRPr="002705A2">
              <w:rPr>
                <w:webHidden/>
              </w:rPr>
              <w:fldChar w:fldCharType="separate"/>
            </w:r>
            <w:r w:rsidR="000B2CA1">
              <w:rPr>
                <w:webHidden/>
              </w:rPr>
              <w:t>xii</w:t>
            </w:r>
            <w:r w:rsidRPr="002705A2">
              <w:rPr>
                <w:webHidden/>
              </w:rPr>
              <w:fldChar w:fldCharType="end"/>
            </w:r>
          </w:hyperlink>
        </w:p>
        <w:p w14:paraId="753FED16" w14:textId="5251A17D" w:rsidR="002705A2" w:rsidRPr="002705A2" w:rsidRDefault="002705A2">
          <w:pPr>
            <w:pStyle w:val="TOC1"/>
            <w:rPr>
              <w:rFonts w:eastAsiaTheme="minorEastAsia"/>
              <w:b w:val="0"/>
              <w:bCs w:val="0"/>
              <w:sz w:val="24"/>
              <w:szCs w:val="24"/>
              <w:lang w:eastAsia="en-ID"/>
            </w:rPr>
          </w:pPr>
          <w:hyperlink w:anchor="_Toc221706696" w:history="1">
            <w:r w:rsidRPr="002705A2">
              <w:rPr>
                <w:rStyle w:val="Hyperlink"/>
              </w:rPr>
              <w:t>DAFTAR GAMBAR</w:t>
            </w:r>
            <w:r w:rsidRPr="002705A2">
              <w:rPr>
                <w:webHidden/>
              </w:rPr>
              <w:tab/>
            </w:r>
            <w:r w:rsidRPr="002705A2">
              <w:rPr>
                <w:webHidden/>
              </w:rPr>
              <w:fldChar w:fldCharType="begin"/>
            </w:r>
            <w:r w:rsidRPr="002705A2">
              <w:rPr>
                <w:webHidden/>
              </w:rPr>
              <w:instrText xml:space="preserve"> PAGEREF _Toc221706696 \h </w:instrText>
            </w:r>
            <w:r w:rsidRPr="002705A2">
              <w:rPr>
                <w:webHidden/>
              </w:rPr>
            </w:r>
            <w:r w:rsidRPr="002705A2">
              <w:rPr>
                <w:webHidden/>
              </w:rPr>
              <w:fldChar w:fldCharType="separate"/>
            </w:r>
            <w:r w:rsidR="000B2CA1">
              <w:rPr>
                <w:webHidden/>
              </w:rPr>
              <w:t>xiii</w:t>
            </w:r>
            <w:r w:rsidRPr="002705A2">
              <w:rPr>
                <w:webHidden/>
              </w:rPr>
              <w:fldChar w:fldCharType="end"/>
            </w:r>
          </w:hyperlink>
        </w:p>
        <w:p w14:paraId="307769B1" w14:textId="2E3409CC" w:rsidR="002705A2" w:rsidRPr="002705A2" w:rsidRDefault="002705A2">
          <w:pPr>
            <w:pStyle w:val="TOC1"/>
            <w:rPr>
              <w:rFonts w:eastAsiaTheme="minorEastAsia"/>
              <w:b w:val="0"/>
              <w:bCs w:val="0"/>
              <w:sz w:val="24"/>
              <w:szCs w:val="24"/>
              <w:lang w:eastAsia="en-ID"/>
            </w:rPr>
          </w:pPr>
          <w:hyperlink w:anchor="_Toc221706697" w:history="1">
            <w:r w:rsidRPr="002705A2">
              <w:rPr>
                <w:rStyle w:val="Hyperlink"/>
              </w:rPr>
              <w:t>DAFTAR SINGKATAN</w:t>
            </w:r>
            <w:r w:rsidRPr="002705A2">
              <w:rPr>
                <w:webHidden/>
              </w:rPr>
              <w:tab/>
            </w:r>
            <w:r w:rsidRPr="002705A2">
              <w:rPr>
                <w:webHidden/>
              </w:rPr>
              <w:fldChar w:fldCharType="begin"/>
            </w:r>
            <w:r w:rsidRPr="002705A2">
              <w:rPr>
                <w:webHidden/>
              </w:rPr>
              <w:instrText xml:space="preserve"> PAGEREF _Toc221706697 \h </w:instrText>
            </w:r>
            <w:r w:rsidRPr="002705A2">
              <w:rPr>
                <w:webHidden/>
              </w:rPr>
            </w:r>
            <w:r w:rsidRPr="002705A2">
              <w:rPr>
                <w:webHidden/>
              </w:rPr>
              <w:fldChar w:fldCharType="separate"/>
            </w:r>
            <w:r w:rsidR="000B2CA1">
              <w:rPr>
                <w:webHidden/>
              </w:rPr>
              <w:t>xiv</w:t>
            </w:r>
            <w:r w:rsidRPr="002705A2">
              <w:rPr>
                <w:webHidden/>
              </w:rPr>
              <w:fldChar w:fldCharType="end"/>
            </w:r>
          </w:hyperlink>
        </w:p>
        <w:p w14:paraId="701E7926" w14:textId="535C3754" w:rsidR="002705A2" w:rsidRPr="002705A2" w:rsidRDefault="002705A2">
          <w:pPr>
            <w:pStyle w:val="TOC1"/>
            <w:rPr>
              <w:rFonts w:eastAsiaTheme="minorEastAsia"/>
              <w:b w:val="0"/>
              <w:bCs w:val="0"/>
              <w:sz w:val="24"/>
              <w:szCs w:val="24"/>
              <w:lang w:eastAsia="en-ID"/>
            </w:rPr>
          </w:pPr>
          <w:hyperlink w:anchor="_Toc221706698" w:history="1">
            <w:r w:rsidRPr="002705A2">
              <w:rPr>
                <w:rStyle w:val="Hyperlink"/>
              </w:rPr>
              <w:t>DAFTAR LAMPIRAN</w:t>
            </w:r>
            <w:r w:rsidRPr="002705A2">
              <w:rPr>
                <w:webHidden/>
              </w:rPr>
              <w:tab/>
            </w:r>
            <w:r w:rsidRPr="002705A2">
              <w:rPr>
                <w:webHidden/>
              </w:rPr>
              <w:fldChar w:fldCharType="begin"/>
            </w:r>
            <w:r w:rsidRPr="002705A2">
              <w:rPr>
                <w:webHidden/>
              </w:rPr>
              <w:instrText xml:space="preserve"> PAGEREF _Toc221706698 \h </w:instrText>
            </w:r>
            <w:r w:rsidRPr="002705A2">
              <w:rPr>
                <w:webHidden/>
              </w:rPr>
            </w:r>
            <w:r w:rsidRPr="002705A2">
              <w:rPr>
                <w:webHidden/>
              </w:rPr>
              <w:fldChar w:fldCharType="separate"/>
            </w:r>
            <w:r w:rsidR="000B2CA1">
              <w:rPr>
                <w:webHidden/>
              </w:rPr>
              <w:t>xv</w:t>
            </w:r>
            <w:r w:rsidRPr="002705A2">
              <w:rPr>
                <w:webHidden/>
              </w:rPr>
              <w:fldChar w:fldCharType="end"/>
            </w:r>
          </w:hyperlink>
        </w:p>
        <w:p w14:paraId="5C1A9C71" w14:textId="4D83F681" w:rsidR="002705A2" w:rsidRPr="002705A2" w:rsidRDefault="002705A2">
          <w:pPr>
            <w:pStyle w:val="TOC1"/>
            <w:rPr>
              <w:rFonts w:eastAsiaTheme="minorEastAsia"/>
              <w:b w:val="0"/>
              <w:bCs w:val="0"/>
              <w:sz w:val="24"/>
              <w:szCs w:val="24"/>
              <w:lang w:eastAsia="en-ID"/>
            </w:rPr>
          </w:pPr>
          <w:hyperlink w:anchor="_Toc221706699" w:history="1">
            <w:r w:rsidRPr="002705A2">
              <w:rPr>
                <w:rStyle w:val="Hyperlink"/>
              </w:rPr>
              <w:t>BAB I PENDAHULUAN</w:t>
            </w:r>
            <w:r w:rsidRPr="002705A2">
              <w:rPr>
                <w:webHidden/>
              </w:rPr>
              <w:tab/>
            </w:r>
            <w:r w:rsidRPr="002705A2">
              <w:rPr>
                <w:webHidden/>
              </w:rPr>
              <w:fldChar w:fldCharType="begin"/>
            </w:r>
            <w:r w:rsidRPr="002705A2">
              <w:rPr>
                <w:webHidden/>
              </w:rPr>
              <w:instrText xml:space="preserve"> PAGEREF _Toc221706699 \h </w:instrText>
            </w:r>
            <w:r w:rsidRPr="002705A2">
              <w:rPr>
                <w:webHidden/>
              </w:rPr>
            </w:r>
            <w:r w:rsidRPr="002705A2">
              <w:rPr>
                <w:webHidden/>
              </w:rPr>
              <w:fldChar w:fldCharType="separate"/>
            </w:r>
            <w:r w:rsidR="000B2CA1">
              <w:rPr>
                <w:webHidden/>
              </w:rPr>
              <w:t>1</w:t>
            </w:r>
            <w:r w:rsidRPr="002705A2">
              <w:rPr>
                <w:webHidden/>
              </w:rPr>
              <w:fldChar w:fldCharType="end"/>
            </w:r>
          </w:hyperlink>
        </w:p>
        <w:p w14:paraId="03F07BCA" w14:textId="0E3D3A35" w:rsidR="002705A2" w:rsidRPr="002705A2" w:rsidRDefault="002705A2">
          <w:pPr>
            <w:pStyle w:val="TOC2"/>
            <w:rPr>
              <w:rFonts w:ascii="Times New Roman" w:eastAsiaTheme="minorEastAsia" w:hAnsi="Times New Roman" w:cs="Times New Roman"/>
              <w:noProof/>
              <w:sz w:val="24"/>
              <w:szCs w:val="24"/>
              <w:lang w:eastAsia="en-ID"/>
            </w:rPr>
          </w:pPr>
          <w:hyperlink w:anchor="_Toc221706700" w:history="1">
            <w:r w:rsidRPr="002705A2">
              <w:rPr>
                <w:rStyle w:val="Hyperlink"/>
                <w:rFonts w:ascii="Times New Roman" w:hAnsi="Times New Roman" w:cs="Times New Roman"/>
                <w:noProof/>
              </w:rPr>
              <w:t>1.1</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Latar Belakang</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_Toc221706700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w:t>
            </w:r>
            <w:r w:rsidRPr="002705A2">
              <w:rPr>
                <w:rFonts w:ascii="Times New Roman" w:hAnsi="Times New Roman" w:cs="Times New Roman"/>
                <w:noProof/>
                <w:webHidden/>
              </w:rPr>
              <w:fldChar w:fldCharType="end"/>
            </w:r>
          </w:hyperlink>
        </w:p>
        <w:p w14:paraId="3BC9949A" w14:textId="293E3D1C" w:rsidR="002705A2" w:rsidRPr="002705A2" w:rsidRDefault="002705A2">
          <w:pPr>
            <w:pStyle w:val="TOC2"/>
            <w:rPr>
              <w:rFonts w:ascii="Times New Roman" w:eastAsiaTheme="minorEastAsia" w:hAnsi="Times New Roman" w:cs="Times New Roman"/>
              <w:noProof/>
              <w:sz w:val="24"/>
              <w:szCs w:val="24"/>
              <w:lang w:eastAsia="en-ID"/>
            </w:rPr>
          </w:pPr>
          <w:hyperlink w:anchor="_Toc221706701" w:history="1">
            <w:r w:rsidRPr="002705A2">
              <w:rPr>
                <w:rStyle w:val="Hyperlink"/>
                <w:rFonts w:ascii="Times New Roman" w:hAnsi="Times New Roman" w:cs="Times New Roman"/>
                <w:noProof/>
              </w:rPr>
              <w:t>1.2</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Rumusan Masalah</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_Toc221706701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4</w:t>
            </w:r>
            <w:r w:rsidRPr="002705A2">
              <w:rPr>
                <w:rFonts w:ascii="Times New Roman" w:hAnsi="Times New Roman" w:cs="Times New Roman"/>
                <w:noProof/>
                <w:webHidden/>
              </w:rPr>
              <w:fldChar w:fldCharType="end"/>
            </w:r>
          </w:hyperlink>
        </w:p>
        <w:p w14:paraId="3F56B5D5" w14:textId="4B6FB97E" w:rsidR="002705A2" w:rsidRPr="002705A2" w:rsidRDefault="002705A2">
          <w:pPr>
            <w:pStyle w:val="TOC2"/>
            <w:rPr>
              <w:rFonts w:ascii="Times New Roman" w:eastAsiaTheme="minorEastAsia" w:hAnsi="Times New Roman" w:cs="Times New Roman"/>
              <w:noProof/>
              <w:sz w:val="24"/>
              <w:szCs w:val="24"/>
              <w:lang w:eastAsia="en-ID"/>
            </w:rPr>
          </w:pPr>
          <w:hyperlink w:anchor="_Toc221706702" w:history="1">
            <w:r w:rsidRPr="002705A2">
              <w:rPr>
                <w:rStyle w:val="Hyperlink"/>
                <w:rFonts w:ascii="Times New Roman" w:hAnsi="Times New Roman" w:cs="Times New Roman"/>
                <w:noProof/>
              </w:rPr>
              <w:t>1.3</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Tujuan Penelitian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_Toc221706702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4</w:t>
            </w:r>
            <w:r w:rsidRPr="002705A2">
              <w:rPr>
                <w:rFonts w:ascii="Times New Roman" w:hAnsi="Times New Roman" w:cs="Times New Roman"/>
                <w:noProof/>
                <w:webHidden/>
              </w:rPr>
              <w:fldChar w:fldCharType="end"/>
            </w:r>
          </w:hyperlink>
        </w:p>
        <w:p w14:paraId="7C8A76B4" w14:textId="687B4B8D" w:rsidR="002705A2" w:rsidRPr="002705A2" w:rsidRDefault="002705A2">
          <w:pPr>
            <w:pStyle w:val="TOC2"/>
            <w:rPr>
              <w:rFonts w:ascii="Times New Roman" w:eastAsiaTheme="minorEastAsia" w:hAnsi="Times New Roman" w:cs="Times New Roman"/>
              <w:noProof/>
              <w:sz w:val="24"/>
              <w:szCs w:val="24"/>
              <w:lang w:eastAsia="en-ID"/>
            </w:rPr>
          </w:pPr>
          <w:hyperlink w:anchor="_Toc221706703" w:history="1">
            <w:r w:rsidRPr="002705A2">
              <w:rPr>
                <w:rStyle w:val="Hyperlink"/>
                <w:rFonts w:ascii="Times New Roman" w:hAnsi="Times New Roman" w:cs="Times New Roman"/>
                <w:noProof/>
              </w:rPr>
              <w:t>1.4</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Manfaat Penelitian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_Toc221706703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4</w:t>
            </w:r>
            <w:r w:rsidRPr="002705A2">
              <w:rPr>
                <w:rFonts w:ascii="Times New Roman" w:hAnsi="Times New Roman" w:cs="Times New Roman"/>
                <w:noProof/>
                <w:webHidden/>
              </w:rPr>
              <w:fldChar w:fldCharType="end"/>
            </w:r>
          </w:hyperlink>
        </w:p>
        <w:p w14:paraId="66F8DEC9" w14:textId="07DBB236" w:rsidR="002705A2" w:rsidRPr="002705A2" w:rsidRDefault="002705A2">
          <w:pPr>
            <w:pStyle w:val="TOC1"/>
            <w:rPr>
              <w:rFonts w:eastAsiaTheme="minorEastAsia"/>
              <w:b w:val="0"/>
              <w:bCs w:val="0"/>
              <w:sz w:val="24"/>
              <w:szCs w:val="24"/>
              <w:lang w:eastAsia="en-ID"/>
            </w:rPr>
          </w:pPr>
          <w:hyperlink w:anchor="_Toc221706704" w:history="1">
            <w:r w:rsidRPr="002705A2">
              <w:rPr>
                <w:rStyle w:val="Hyperlink"/>
              </w:rPr>
              <w:t>BAB II KAJIAN PUSTAKA</w:t>
            </w:r>
            <w:r w:rsidRPr="002705A2">
              <w:rPr>
                <w:webHidden/>
              </w:rPr>
              <w:tab/>
            </w:r>
            <w:r w:rsidRPr="002705A2">
              <w:rPr>
                <w:webHidden/>
              </w:rPr>
              <w:fldChar w:fldCharType="begin"/>
            </w:r>
            <w:r w:rsidRPr="002705A2">
              <w:rPr>
                <w:webHidden/>
              </w:rPr>
              <w:instrText xml:space="preserve"> PAGEREF _Toc221706704 \h </w:instrText>
            </w:r>
            <w:r w:rsidRPr="002705A2">
              <w:rPr>
                <w:webHidden/>
              </w:rPr>
            </w:r>
            <w:r w:rsidRPr="002705A2">
              <w:rPr>
                <w:webHidden/>
              </w:rPr>
              <w:fldChar w:fldCharType="separate"/>
            </w:r>
            <w:r w:rsidR="000B2CA1">
              <w:rPr>
                <w:webHidden/>
              </w:rPr>
              <w:t>6</w:t>
            </w:r>
            <w:r w:rsidRPr="002705A2">
              <w:rPr>
                <w:webHidden/>
              </w:rPr>
              <w:fldChar w:fldCharType="end"/>
            </w:r>
          </w:hyperlink>
        </w:p>
        <w:p w14:paraId="7487A78C" w14:textId="31A94269" w:rsidR="002705A2" w:rsidRPr="002705A2" w:rsidRDefault="002705A2">
          <w:pPr>
            <w:pStyle w:val="TOC2"/>
            <w:rPr>
              <w:rFonts w:ascii="Times New Roman" w:eastAsiaTheme="minorEastAsia" w:hAnsi="Times New Roman" w:cs="Times New Roman"/>
              <w:noProof/>
              <w:sz w:val="24"/>
              <w:szCs w:val="24"/>
              <w:lang w:eastAsia="en-ID"/>
            </w:rPr>
          </w:pPr>
          <w:hyperlink w:anchor="_Toc221706705" w:history="1">
            <w:r w:rsidRPr="002705A2">
              <w:rPr>
                <w:rStyle w:val="Hyperlink"/>
                <w:rFonts w:ascii="Times New Roman" w:hAnsi="Times New Roman" w:cs="Times New Roman"/>
                <w:noProof/>
              </w:rPr>
              <w:t>2.1</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Landasan Teori</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_Toc221706705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6</w:t>
            </w:r>
            <w:r w:rsidRPr="002705A2">
              <w:rPr>
                <w:rFonts w:ascii="Times New Roman" w:hAnsi="Times New Roman" w:cs="Times New Roman"/>
                <w:noProof/>
                <w:webHidden/>
              </w:rPr>
              <w:fldChar w:fldCharType="end"/>
            </w:r>
          </w:hyperlink>
        </w:p>
        <w:p w14:paraId="1333A098" w14:textId="64F280F9"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06" w:history="1">
            <w:r w:rsidRPr="002705A2">
              <w:rPr>
                <w:rStyle w:val="Hyperlink"/>
                <w:rFonts w:ascii="Times New Roman" w:hAnsi="Times New Roman" w:cs="Times New Roman"/>
                <w:noProof/>
              </w:rPr>
              <w:t>2.1.1</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Teori Legitimasi (</w:t>
            </w:r>
            <w:r w:rsidRPr="002705A2">
              <w:rPr>
                <w:rStyle w:val="Hyperlink"/>
                <w:rFonts w:ascii="Times New Roman" w:hAnsi="Times New Roman" w:cs="Times New Roman"/>
                <w:i/>
                <w:iCs/>
                <w:noProof/>
              </w:rPr>
              <w:t>Legitimacy Theory</w:t>
            </w:r>
            <w:r w:rsidRPr="002705A2">
              <w:rPr>
                <w:rStyle w:val="Hyperlink"/>
                <w:rFonts w:ascii="Times New Roman" w:hAnsi="Times New Roman" w:cs="Times New Roman"/>
                <w:noProof/>
              </w:rPr>
              <w:t>)</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_Toc221706706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6</w:t>
            </w:r>
            <w:r w:rsidRPr="002705A2">
              <w:rPr>
                <w:rFonts w:ascii="Times New Roman" w:hAnsi="Times New Roman" w:cs="Times New Roman"/>
                <w:noProof/>
                <w:webHidden/>
              </w:rPr>
              <w:fldChar w:fldCharType="end"/>
            </w:r>
          </w:hyperlink>
        </w:p>
        <w:p w14:paraId="3EA4AF13" w14:textId="3F0B76E1"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07" w:history="1">
            <w:r w:rsidRPr="002705A2">
              <w:rPr>
                <w:rStyle w:val="Hyperlink"/>
                <w:rFonts w:ascii="Times New Roman" w:hAnsi="Times New Roman" w:cs="Times New Roman"/>
                <w:noProof/>
              </w:rPr>
              <w:t>2.1.2</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Konsep Kepatuhan Pajak</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_Toc221706707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8</w:t>
            </w:r>
            <w:r w:rsidRPr="002705A2">
              <w:rPr>
                <w:rFonts w:ascii="Times New Roman" w:hAnsi="Times New Roman" w:cs="Times New Roman"/>
                <w:noProof/>
                <w:webHidden/>
              </w:rPr>
              <w:fldChar w:fldCharType="end"/>
            </w:r>
          </w:hyperlink>
        </w:p>
        <w:p w14:paraId="4EDD4D29" w14:textId="61C5F40F"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08" w:history="1">
            <w:r w:rsidRPr="002705A2">
              <w:rPr>
                <w:rStyle w:val="Hyperlink"/>
                <w:rFonts w:ascii="Times New Roman" w:hAnsi="Times New Roman" w:cs="Times New Roman"/>
                <w:noProof/>
              </w:rPr>
              <w:t>2.1.3</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Sistem Pajak di Indonesia</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_Toc221706708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10</w:t>
            </w:r>
            <w:r w:rsidRPr="002705A2">
              <w:rPr>
                <w:rFonts w:ascii="Times New Roman" w:hAnsi="Times New Roman" w:cs="Times New Roman"/>
                <w:noProof/>
                <w:webHidden/>
              </w:rPr>
              <w:fldChar w:fldCharType="end"/>
            </w:r>
          </w:hyperlink>
        </w:p>
        <w:p w14:paraId="1AE5EEE5" w14:textId="282194C6" w:rsidR="002705A2" w:rsidRPr="002705A2" w:rsidRDefault="002705A2">
          <w:pPr>
            <w:pStyle w:val="TOC2"/>
            <w:rPr>
              <w:rFonts w:ascii="Times New Roman" w:eastAsiaTheme="minorEastAsia" w:hAnsi="Times New Roman" w:cs="Times New Roman"/>
              <w:noProof/>
              <w:sz w:val="24"/>
              <w:szCs w:val="24"/>
              <w:lang w:eastAsia="en-ID"/>
            </w:rPr>
          </w:pPr>
          <w:hyperlink w:anchor="_Toc221706709" w:history="1">
            <w:r w:rsidRPr="002705A2">
              <w:rPr>
                <w:rStyle w:val="Hyperlink"/>
                <w:rFonts w:ascii="Times New Roman" w:hAnsi="Times New Roman" w:cs="Times New Roman"/>
                <w:noProof/>
              </w:rPr>
              <w:t>2.2</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Penelitian Terdahulu</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_Toc221706709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11</w:t>
            </w:r>
            <w:r w:rsidRPr="002705A2">
              <w:rPr>
                <w:rFonts w:ascii="Times New Roman" w:hAnsi="Times New Roman" w:cs="Times New Roman"/>
                <w:noProof/>
                <w:webHidden/>
              </w:rPr>
              <w:fldChar w:fldCharType="end"/>
            </w:r>
          </w:hyperlink>
        </w:p>
        <w:p w14:paraId="020A883C" w14:textId="7F1C1458" w:rsidR="002705A2" w:rsidRPr="002705A2" w:rsidRDefault="002705A2">
          <w:pPr>
            <w:pStyle w:val="TOC2"/>
            <w:rPr>
              <w:rFonts w:ascii="Times New Roman" w:eastAsiaTheme="minorEastAsia" w:hAnsi="Times New Roman" w:cs="Times New Roman"/>
              <w:noProof/>
              <w:sz w:val="24"/>
              <w:szCs w:val="24"/>
              <w:lang w:eastAsia="en-ID"/>
            </w:rPr>
          </w:pPr>
          <w:hyperlink w:anchor="_Toc221706710" w:history="1">
            <w:r w:rsidRPr="002705A2">
              <w:rPr>
                <w:rStyle w:val="Hyperlink"/>
                <w:rFonts w:ascii="Times New Roman" w:hAnsi="Times New Roman" w:cs="Times New Roman"/>
                <w:noProof/>
              </w:rPr>
              <w:t>2.3</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Kerangka Pikir Penelitian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_Toc221706710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15</w:t>
            </w:r>
            <w:r w:rsidRPr="002705A2">
              <w:rPr>
                <w:rFonts w:ascii="Times New Roman" w:hAnsi="Times New Roman" w:cs="Times New Roman"/>
                <w:noProof/>
                <w:webHidden/>
              </w:rPr>
              <w:fldChar w:fldCharType="end"/>
            </w:r>
          </w:hyperlink>
        </w:p>
        <w:p w14:paraId="69190C62" w14:textId="4BF95CF9" w:rsidR="002705A2" w:rsidRPr="002705A2" w:rsidRDefault="002705A2">
          <w:pPr>
            <w:pStyle w:val="TOC1"/>
            <w:rPr>
              <w:rFonts w:eastAsiaTheme="minorEastAsia"/>
              <w:b w:val="0"/>
              <w:bCs w:val="0"/>
              <w:sz w:val="24"/>
              <w:szCs w:val="24"/>
              <w:lang w:eastAsia="en-ID"/>
            </w:rPr>
          </w:pPr>
          <w:hyperlink w:anchor="_Toc221706711" w:history="1">
            <w:r w:rsidRPr="002705A2">
              <w:rPr>
                <w:rStyle w:val="Hyperlink"/>
              </w:rPr>
              <w:t>BAB III METODE PENELITIAN</w:t>
            </w:r>
            <w:r w:rsidRPr="002705A2">
              <w:rPr>
                <w:webHidden/>
              </w:rPr>
              <w:tab/>
            </w:r>
            <w:r w:rsidRPr="002705A2">
              <w:rPr>
                <w:webHidden/>
              </w:rPr>
              <w:fldChar w:fldCharType="begin"/>
            </w:r>
            <w:r w:rsidRPr="002705A2">
              <w:rPr>
                <w:webHidden/>
              </w:rPr>
              <w:instrText xml:space="preserve"> PAGEREF _Toc221706711 \h </w:instrText>
            </w:r>
            <w:r w:rsidRPr="002705A2">
              <w:rPr>
                <w:webHidden/>
              </w:rPr>
            </w:r>
            <w:r w:rsidRPr="002705A2">
              <w:rPr>
                <w:webHidden/>
              </w:rPr>
              <w:fldChar w:fldCharType="separate"/>
            </w:r>
            <w:r w:rsidR="000B2CA1">
              <w:rPr>
                <w:webHidden/>
              </w:rPr>
              <w:t>16</w:t>
            </w:r>
            <w:r w:rsidRPr="002705A2">
              <w:rPr>
                <w:webHidden/>
              </w:rPr>
              <w:fldChar w:fldCharType="end"/>
            </w:r>
          </w:hyperlink>
        </w:p>
        <w:p w14:paraId="00FCFA5A" w14:textId="53062A7C" w:rsidR="002705A2" w:rsidRPr="002705A2" w:rsidRDefault="002705A2">
          <w:pPr>
            <w:pStyle w:val="TOC2"/>
            <w:rPr>
              <w:rFonts w:ascii="Times New Roman" w:eastAsiaTheme="minorEastAsia" w:hAnsi="Times New Roman" w:cs="Times New Roman"/>
              <w:noProof/>
              <w:sz w:val="24"/>
              <w:szCs w:val="24"/>
              <w:lang w:eastAsia="en-ID"/>
            </w:rPr>
          </w:pPr>
          <w:hyperlink w:anchor="_Toc221706712" w:history="1">
            <w:r w:rsidRPr="002705A2">
              <w:rPr>
                <w:rStyle w:val="Hyperlink"/>
                <w:rFonts w:ascii="Times New Roman" w:hAnsi="Times New Roman" w:cs="Times New Roman"/>
                <w:noProof/>
              </w:rPr>
              <w:t>3.1</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Jenis Penelitian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_Toc221706712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16</w:t>
            </w:r>
            <w:r w:rsidRPr="002705A2">
              <w:rPr>
                <w:rFonts w:ascii="Times New Roman" w:hAnsi="Times New Roman" w:cs="Times New Roman"/>
                <w:noProof/>
                <w:webHidden/>
              </w:rPr>
              <w:fldChar w:fldCharType="end"/>
            </w:r>
          </w:hyperlink>
        </w:p>
        <w:p w14:paraId="041D04A6" w14:textId="36B4D8E0" w:rsidR="002705A2" w:rsidRPr="002705A2" w:rsidRDefault="002705A2">
          <w:pPr>
            <w:pStyle w:val="TOC2"/>
            <w:rPr>
              <w:rFonts w:ascii="Times New Roman" w:eastAsiaTheme="minorEastAsia" w:hAnsi="Times New Roman" w:cs="Times New Roman"/>
              <w:noProof/>
              <w:sz w:val="24"/>
              <w:szCs w:val="24"/>
              <w:lang w:eastAsia="en-ID"/>
            </w:rPr>
          </w:pPr>
          <w:hyperlink w:anchor="_Toc221706713" w:history="1">
            <w:r w:rsidRPr="002705A2">
              <w:rPr>
                <w:rStyle w:val="Hyperlink"/>
                <w:rFonts w:ascii="Times New Roman" w:hAnsi="Times New Roman" w:cs="Times New Roman"/>
                <w:noProof/>
              </w:rPr>
              <w:t>3.2</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Situs dan Unit Analisis</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_Toc221706713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17</w:t>
            </w:r>
            <w:r w:rsidRPr="002705A2">
              <w:rPr>
                <w:rFonts w:ascii="Times New Roman" w:hAnsi="Times New Roman" w:cs="Times New Roman"/>
                <w:noProof/>
                <w:webHidden/>
              </w:rPr>
              <w:fldChar w:fldCharType="end"/>
            </w:r>
          </w:hyperlink>
        </w:p>
        <w:p w14:paraId="6847FF63" w14:textId="7AC8AF00" w:rsidR="002705A2" w:rsidRPr="002705A2" w:rsidRDefault="002705A2">
          <w:pPr>
            <w:pStyle w:val="TOC2"/>
            <w:rPr>
              <w:rFonts w:ascii="Times New Roman" w:eastAsiaTheme="minorEastAsia" w:hAnsi="Times New Roman" w:cs="Times New Roman"/>
              <w:noProof/>
              <w:sz w:val="24"/>
              <w:szCs w:val="24"/>
              <w:lang w:eastAsia="en-ID"/>
            </w:rPr>
          </w:pPr>
          <w:hyperlink w:anchor="_Toc221706714" w:history="1">
            <w:r w:rsidRPr="002705A2">
              <w:rPr>
                <w:rStyle w:val="Hyperlink"/>
                <w:rFonts w:ascii="Times New Roman" w:hAnsi="Times New Roman" w:cs="Times New Roman"/>
                <w:noProof/>
              </w:rPr>
              <w:t>3.3</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Fokus Penelitian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_Toc221706714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17</w:t>
            </w:r>
            <w:r w:rsidRPr="002705A2">
              <w:rPr>
                <w:rFonts w:ascii="Times New Roman" w:hAnsi="Times New Roman" w:cs="Times New Roman"/>
                <w:noProof/>
                <w:webHidden/>
              </w:rPr>
              <w:fldChar w:fldCharType="end"/>
            </w:r>
          </w:hyperlink>
        </w:p>
        <w:p w14:paraId="2D1D6F50" w14:textId="7BB7E47C" w:rsidR="002705A2" w:rsidRPr="002705A2" w:rsidRDefault="002705A2">
          <w:pPr>
            <w:pStyle w:val="TOC2"/>
            <w:rPr>
              <w:rFonts w:ascii="Times New Roman" w:eastAsiaTheme="minorEastAsia" w:hAnsi="Times New Roman" w:cs="Times New Roman"/>
              <w:noProof/>
              <w:sz w:val="24"/>
              <w:szCs w:val="24"/>
              <w:lang w:eastAsia="en-ID"/>
            </w:rPr>
          </w:pPr>
          <w:hyperlink w:anchor="_Toc221706715" w:history="1">
            <w:r w:rsidRPr="002705A2">
              <w:rPr>
                <w:rStyle w:val="Hyperlink"/>
                <w:rFonts w:ascii="Times New Roman" w:hAnsi="Times New Roman" w:cs="Times New Roman"/>
                <w:noProof/>
              </w:rPr>
              <w:t>3.4</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Jenis dan Sumber Data Penelitian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_Toc221706715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17</w:t>
            </w:r>
            <w:r w:rsidRPr="002705A2">
              <w:rPr>
                <w:rFonts w:ascii="Times New Roman" w:hAnsi="Times New Roman" w:cs="Times New Roman"/>
                <w:noProof/>
                <w:webHidden/>
              </w:rPr>
              <w:fldChar w:fldCharType="end"/>
            </w:r>
          </w:hyperlink>
        </w:p>
        <w:p w14:paraId="5D440B54" w14:textId="254471F4"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16" w:history="1">
            <w:r w:rsidRPr="002705A2">
              <w:rPr>
                <w:rStyle w:val="Hyperlink"/>
                <w:rFonts w:ascii="Times New Roman" w:hAnsi="Times New Roman" w:cs="Times New Roman"/>
                <w:noProof/>
              </w:rPr>
              <w:t>3.4.1</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Jenis Data</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_Toc221706716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17</w:t>
            </w:r>
            <w:r w:rsidRPr="002705A2">
              <w:rPr>
                <w:rFonts w:ascii="Times New Roman" w:hAnsi="Times New Roman" w:cs="Times New Roman"/>
                <w:noProof/>
                <w:webHidden/>
              </w:rPr>
              <w:fldChar w:fldCharType="end"/>
            </w:r>
          </w:hyperlink>
        </w:p>
        <w:p w14:paraId="1673895C" w14:textId="65699B5F"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17" w:history="1">
            <w:r w:rsidRPr="002705A2">
              <w:rPr>
                <w:rStyle w:val="Hyperlink"/>
                <w:rFonts w:ascii="Times New Roman" w:hAnsi="Times New Roman" w:cs="Times New Roman"/>
                <w:noProof/>
              </w:rPr>
              <w:t>3.4.2</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Sumber Data Penelitian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_Toc221706717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18</w:t>
            </w:r>
            <w:r w:rsidRPr="002705A2">
              <w:rPr>
                <w:rFonts w:ascii="Times New Roman" w:hAnsi="Times New Roman" w:cs="Times New Roman"/>
                <w:noProof/>
                <w:webHidden/>
              </w:rPr>
              <w:fldChar w:fldCharType="end"/>
            </w:r>
          </w:hyperlink>
        </w:p>
        <w:p w14:paraId="69693ADA" w14:textId="367D94A2" w:rsidR="002705A2" w:rsidRPr="002705A2" w:rsidRDefault="002705A2">
          <w:pPr>
            <w:pStyle w:val="TOC2"/>
            <w:rPr>
              <w:rFonts w:ascii="Times New Roman" w:eastAsiaTheme="minorEastAsia" w:hAnsi="Times New Roman" w:cs="Times New Roman"/>
              <w:noProof/>
              <w:sz w:val="24"/>
              <w:szCs w:val="24"/>
              <w:lang w:eastAsia="en-ID"/>
            </w:rPr>
          </w:pPr>
          <w:hyperlink w:anchor="_Toc221706718" w:history="1">
            <w:r w:rsidRPr="002705A2">
              <w:rPr>
                <w:rStyle w:val="Hyperlink"/>
                <w:rFonts w:ascii="Times New Roman" w:hAnsi="Times New Roman" w:cs="Times New Roman"/>
                <w:noProof/>
              </w:rPr>
              <w:t>3.5</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Teknik Pengumpulan Data</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_Toc221706718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19</w:t>
            </w:r>
            <w:r w:rsidRPr="002705A2">
              <w:rPr>
                <w:rFonts w:ascii="Times New Roman" w:hAnsi="Times New Roman" w:cs="Times New Roman"/>
                <w:noProof/>
                <w:webHidden/>
              </w:rPr>
              <w:fldChar w:fldCharType="end"/>
            </w:r>
          </w:hyperlink>
        </w:p>
        <w:p w14:paraId="0503B263" w14:textId="65AB8730" w:rsidR="002705A2" w:rsidRPr="002705A2" w:rsidRDefault="002705A2">
          <w:pPr>
            <w:pStyle w:val="TOC2"/>
            <w:rPr>
              <w:rFonts w:ascii="Times New Roman" w:eastAsiaTheme="minorEastAsia" w:hAnsi="Times New Roman" w:cs="Times New Roman"/>
              <w:noProof/>
              <w:sz w:val="24"/>
              <w:szCs w:val="24"/>
              <w:lang w:eastAsia="en-ID"/>
            </w:rPr>
          </w:pPr>
          <w:hyperlink w:anchor="_Toc221706719" w:history="1">
            <w:r w:rsidRPr="002705A2">
              <w:rPr>
                <w:rStyle w:val="Hyperlink"/>
                <w:rFonts w:ascii="Times New Roman" w:hAnsi="Times New Roman" w:cs="Times New Roman"/>
                <w:noProof/>
              </w:rPr>
              <w:t>3.6</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Triangulasi Data</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_Toc221706719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22</w:t>
            </w:r>
            <w:r w:rsidRPr="002705A2">
              <w:rPr>
                <w:rFonts w:ascii="Times New Roman" w:hAnsi="Times New Roman" w:cs="Times New Roman"/>
                <w:noProof/>
                <w:webHidden/>
              </w:rPr>
              <w:fldChar w:fldCharType="end"/>
            </w:r>
          </w:hyperlink>
        </w:p>
        <w:p w14:paraId="79DF36BC" w14:textId="1A6D9290" w:rsidR="002705A2" w:rsidRPr="002705A2" w:rsidRDefault="002705A2">
          <w:pPr>
            <w:pStyle w:val="TOC2"/>
            <w:rPr>
              <w:rFonts w:ascii="Times New Roman" w:eastAsiaTheme="minorEastAsia" w:hAnsi="Times New Roman" w:cs="Times New Roman"/>
              <w:noProof/>
              <w:sz w:val="24"/>
              <w:szCs w:val="24"/>
              <w:lang w:eastAsia="en-ID"/>
            </w:rPr>
          </w:pPr>
          <w:hyperlink w:anchor="_Toc221706720" w:history="1">
            <w:r w:rsidRPr="002705A2">
              <w:rPr>
                <w:rStyle w:val="Hyperlink"/>
                <w:rFonts w:ascii="Times New Roman" w:hAnsi="Times New Roman" w:cs="Times New Roman"/>
                <w:noProof/>
              </w:rPr>
              <w:t>3.7</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Teknik Analisis Data</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_Toc221706720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23</w:t>
            </w:r>
            <w:r w:rsidRPr="002705A2">
              <w:rPr>
                <w:rFonts w:ascii="Times New Roman" w:hAnsi="Times New Roman" w:cs="Times New Roman"/>
                <w:noProof/>
                <w:webHidden/>
              </w:rPr>
              <w:fldChar w:fldCharType="end"/>
            </w:r>
          </w:hyperlink>
        </w:p>
        <w:p w14:paraId="0343C209" w14:textId="21565FE9" w:rsidR="002705A2" w:rsidRPr="002705A2" w:rsidRDefault="002705A2">
          <w:pPr>
            <w:pStyle w:val="TOC1"/>
            <w:rPr>
              <w:rFonts w:eastAsiaTheme="minorEastAsia"/>
              <w:b w:val="0"/>
              <w:bCs w:val="0"/>
              <w:sz w:val="24"/>
              <w:szCs w:val="24"/>
              <w:lang w:eastAsia="en-ID"/>
            </w:rPr>
          </w:pPr>
          <w:hyperlink w:anchor="_Toc221706721" w:history="1">
            <w:r w:rsidRPr="002705A2">
              <w:rPr>
                <w:rStyle w:val="Hyperlink"/>
              </w:rPr>
              <w:t>BAB IV HASIL DAN PEMBAHASAN</w:t>
            </w:r>
            <w:r w:rsidRPr="002705A2">
              <w:rPr>
                <w:webHidden/>
              </w:rPr>
              <w:tab/>
            </w:r>
            <w:r w:rsidRPr="002705A2">
              <w:rPr>
                <w:webHidden/>
              </w:rPr>
              <w:fldChar w:fldCharType="begin"/>
            </w:r>
            <w:r w:rsidRPr="002705A2">
              <w:rPr>
                <w:webHidden/>
              </w:rPr>
              <w:instrText xml:space="preserve"> PAGEREF _Toc221706721 \h </w:instrText>
            </w:r>
            <w:r w:rsidRPr="002705A2">
              <w:rPr>
                <w:webHidden/>
              </w:rPr>
            </w:r>
            <w:r w:rsidRPr="002705A2">
              <w:rPr>
                <w:webHidden/>
              </w:rPr>
              <w:fldChar w:fldCharType="separate"/>
            </w:r>
            <w:r w:rsidR="000B2CA1">
              <w:rPr>
                <w:webHidden/>
              </w:rPr>
              <w:t>26</w:t>
            </w:r>
            <w:r w:rsidRPr="002705A2">
              <w:rPr>
                <w:webHidden/>
              </w:rPr>
              <w:fldChar w:fldCharType="end"/>
            </w:r>
          </w:hyperlink>
        </w:p>
        <w:p w14:paraId="597790EF" w14:textId="60ED5B1A" w:rsidR="002705A2" w:rsidRPr="002705A2" w:rsidRDefault="002705A2">
          <w:pPr>
            <w:pStyle w:val="TOC2"/>
            <w:rPr>
              <w:rFonts w:ascii="Times New Roman" w:eastAsiaTheme="minorEastAsia" w:hAnsi="Times New Roman" w:cs="Times New Roman"/>
              <w:noProof/>
              <w:sz w:val="24"/>
              <w:szCs w:val="24"/>
              <w:lang w:eastAsia="en-ID"/>
            </w:rPr>
          </w:pPr>
          <w:hyperlink w:anchor="_Toc221706722" w:history="1">
            <w:r w:rsidRPr="002705A2">
              <w:rPr>
                <w:rStyle w:val="Hyperlink"/>
                <w:rFonts w:ascii="Times New Roman" w:hAnsi="Times New Roman" w:cs="Times New Roman"/>
                <w:noProof/>
              </w:rPr>
              <w:t>4.1</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Gambaran Umum Informan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_Toc221706722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26</w:t>
            </w:r>
            <w:r w:rsidRPr="002705A2">
              <w:rPr>
                <w:rFonts w:ascii="Times New Roman" w:hAnsi="Times New Roman" w:cs="Times New Roman"/>
                <w:noProof/>
                <w:webHidden/>
              </w:rPr>
              <w:fldChar w:fldCharType="end"/>
            </w:r>
          </w:hyperlink>
        </w:p>
        <w:p w14:paraId="5B000D79" w14:textId="2A294023"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23" w:history="1">
            <w:r w:rsidRPr="002705A2">
              <w:rPr>
                <w:rStyle w:val="Hyperlink"/>
                <w:rFonts w:ascii="Times New Roman" w:hAnsi="Times New Roman" w:cs="Times New Roman"/>
                <w:noProof/>
              </w:rPr>
              <w:t>4.1.1</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Informan Pertama (EP)</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_Toc221706723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26</w:t>
            </w:r>
            <w:r w:rsidRPr="002705A2">
              <w:rPr>
                <w:rFonts w:ascii="Times New Roman" w:hAnsi="Times New Roman" w:cs="Times New Roman"/>
                <w:noProof/>
                <w:webHidden/>
              </w:rPr>
              <w:fldChar w:fldCharType="end"/>
            </w:r>
          </w:hyperlink>
        </w:p>
        <w:p w14:paraId="2C11B3F9" w14:textId="6EF390BD"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24" w:history="1">
            <w:r w:rsidRPr="002705A2">
              <w:rPr>
                <w:rStyle w:val="Hyperlink"/>
                <w:rFonts w:ascii="Times New Roman" w:hAnsi="Times New Roman" w:cs="Times New Roman"/>
                <w:noProof/>
              </w:rPr>
              <w:t>4.1.2</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Informan Kedua (S)</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_Toc221706724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27</w:t>
            </w:r>
            <w:r w:rsidRPr="002705A2">
              <w:rPr>
                <w:rFonts w:ascii="Times New Roman" w:hAnsi="Times New Roman" w:cs="Times New Roman"/>
                <w:noProof/>
                <w:webHidden/>
              </w:rPr>
              <w:fldChar w:fldCharType="end"/>
            </w:r>
          </w:hyperlink>
        </w:p>
        <w:p w14:paraId="3E322934" w14:textId="775F2742"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25" w:history="1">
            <w:r w:rsidRPr="002705A2">
              <w:rPr>
                <w:rStyle w:val="Hyperlink"/>
                <w:rFonts w:ascii="Times New Roman" w:hAnsi="Times New Roman" w:cs="Times New Roman"/>
                <w:noProof/>
              </w:rPr>
              <w:t>4.1.3</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Informan Ketiga (EN)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_Toc221706725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27</w:t>
            </w:r>
            <w:r w:rsidRPr="002705A2">
              <w:rPr>
                <w:rFonts w:ascii="Times New Roman" w:hAnsi="Times New Roman" w:cs="Times New Roman"/>
                <w:noProof/>
                <w:webHidden/>
              </w:rPr>
              <w:fldChar w:fldCharType="end"/>
            </w:r>
          </w:hyperlink>
        </w:p>
        <w:p w14:paraId="25639040" w14:textId="678FADFB"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26" w:history="1">
            <w:r w:rsidRPr="002705A2">
              <w:rPr>
                <w:rStyle w:val="Hyperlink"/>
                <w:rFonts w:ascii="Times New Roman" w:hAnsi="Times New Roman" w:cs="Times New Roman"/>
                <w:noProof/>
              </w:rPr>
              <w:t>4.1.4</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Informan Keempat (RS)</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_Toc221706726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27</w:t>
            </w:r>
            <w:r w:rsidRPr="002705A2">
              <w:rPr>
                <w:rFonts w:ascii="Times New Roman" w:hAnsi="Times New Roman" w:cs="Times New Roman"/>
                <w:noProof/>
                <w:webHidden/>
              </w:rPr>
              <w:fldChar w:fldCharType="end"/>
            </w:r>
          </w:hyperlink>
        </w:p>
        <w:p w14:paraId="77A1B15A" w14:textId="71D0CE1D"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27" w:history="1">
            <w:r w:rsidRPr="002705A2">
              <w:rPr>
                <w:rStyle w:val="Hyperlink"/>
                <w:rFonts w:ascii="Times New Roman" w:hAnsi="Times New Roman" w:cs="Times New Roman"/>
                <w:noProof/>
              </w:rPr>
              <w:t>4.1.5</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Informan Kelima (NI)</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_Toc221706727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28</w:t>
            </w:r>
            <w:r w:rsidRPr="002705A2">
              <w:rPr>
                <w:rFonts w:ascii="Times New Roman" w:hAnsi="Times New Roman" w:cs="Times New Roman"/>
                <w:noProof/>
                <w:webHidden/>
              </w:rPr>
              <w:fldChar w:fldCharType="end"/>
            </w:r>
          </w:hyperlink>
        </w:p>
        <w:p w14:paraId="111DBC30" w14:textId="3851D412"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28" w:history="1">
            <w:r w:rsidRPr="002705A2">
              <w:rPr>
                <w:rStyle w:val="Hyperlink"/>
                <w:rFonts w:ascii="Times New Roman" w:hAnsi="Times New Roman" w:cs="Times New Roman"/>
                <w:noProof/>
              </w:rPr>
              <w:t>4.1.6</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Informan Keenam (SU)</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_Toc221706728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28</w:t>
            </w:r>
            <w:r w:rsidRPr="002705A2">
              <w:rPr>
                <w:rFonts w:ascii="Times New Roman" w:hAnsi="Times New Roman" w:cs="Times New Roman"/>
                <w:noProof/>
                <w:webHidden/>
              </w:rPr>
              <w:fldChar w:fldCharType="end"/>
            </w:r>
          </w:hyperlink>
        </w:p>
        <w:p w14:paraId="3CC945E5" w14:textId="08A954D1"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29" w:history="1">
            <w:r w:rsidRPr="002705A2">
              <w:rPr>
                <w:rStyle w:val="Hyperlink"/>
                <w:rFonts w:ascii="Times New Roman" w:hAnsi="Times New Roman" w:cs="Times New Roman"/>
                <w:noProof/>
              </w:rPr>
              <w:t>4.2</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Domain Budaya dan Pembahasan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_Toc221706729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28</w:t>
            </w:r>
            <w:r w:rsidRPr="002705A2">
              <w:rPr>
                <w:rFonts w:ascii="Times New Roman" w:hAnsi="Times New Roman" w:cs="Times New Roman"/>
                <w:noProof/>
                <w:webHidden/>
              </w:rPr>
              <w:fldChar w:fldCharType="end"/>
            </w:r>
          </w:hyperlink>
        </w:p>
        <w:p w14:paraId="108B2E79" w14:textId="7D9E53CB"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30" w:history="1">
            <w:r w:rsidRPr="002705A2">
              <w:rPr>
                <w:rStyle w:val="Hyperlink"/>
                <w:rFonts w:ascii="Times New Roman" w:hAnsi="Times New Roman" w:cs="Times New Roman"/>
                <w:noProof/>
              </w:rPr>
              <w:t>4.2.1</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Pajak sebagai Kewajiban Negara dan Pertimbangan Adat</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_Toc221706730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28</w:t>
            </w:r>
            <w:r w:rsidRPr="002705A2">
              <w:rPr>
                <w:rFonts w:ascii="Times New Roman" w:hAnsi="Times New Roman" w:cs="Times New Roman"/>
                <w:noProof/>
                <w:webHidden/>
              </w:rPr>
              <w:fldChar w:fldCharType="end"/>
            </w:r>
          </w:hyperlink>
        </w:p>
        <w:p w14:paraId="468287FC" w14:textId="5F972D31"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31" w:history="1">
            <w:r w:rsidRPr="002705A2">
              <w:rPr>
                <w:rStyle w:val="Hyperlink"/>
                <w:rFonts w:ascii="Times New Roman" w:hAnsi="Times New Roman" w:cs="Times New Roman"/>
                <w:noProof/>
              </w:rPr>
              <w:t>4.2.2</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Peran Tokoh Adat dan Perangkat Lokal dalam Penyuluhan dan Pendampingan Pajak</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_Toc221706731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31</w:t>
            </w:r>
            <w:r w:rsidRPr="002705A2">
              <w:rPr>
                <w:rFonts w:ascii="Times New Roman" w:hAnsi="Times New Roman" w:cs="Times New Roman"/>
                <w:noProof/>
                <w:webHidden/>
              </w:rPr>
              <w:fldChar w:fldCharType="end"/>
            </w:r>
          </w:hyperlink>
        </w:p>
        <w:p w14:paraId="18A7B8F3" w14:textId="30CE832B"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32" w:history="1">
            <w:r w:rsidRPr="002705A2">
              <w:rPr>
                <w:rStyle w:val="Hyperlink"/>
                <w:rFonts w:ascii="Times New Roman" w:hAnsi="Times New Roman" w:cs="Times New Roman"/>
                <w:noProof/>
              </w:rPr>
              <w:t>4.2.3</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Gotong Royong dan Solidaritas Sosial dalam Pemenuhan Kewajiban Pajak</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_Toc221706732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33</w:t>
            </w:r>
            <w:r w:rsidRPr="002705A2">
              <w:rPr>
                <w:rFonts w:ascii="Times New Roman" w:hAnsi="Times New Roman" w:cs="Times New Roman"/>
                <w:noProof/>
                <w:webHidden/>
              </w:rPr>
              <w:fldChar w:fldCharType="end"/>
            </w:r>
          </w:hyperlink>
        </w:p>
        <w:p w14:paraId="756EF30D" w14:textId="54387960"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33" w:history="1">
            <w:r w:rsidRPr="002705A2">
              <w:rPr>
                <w:rStyle w:val="Hyperlink"/>
                <w:rFonts w:ascii="Times New Roman" w:hAnsi="Times New Roman" w:cs="Times New Roman"/>
                <w:noProof/>
              </w:rPr>
              <w:t>4.2.4</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Tanggung Jawab dan Kejujuran sebagai Fondasi Kepatuhan Pajak</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_Toc221706733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35</w:t>
            </w:r>
            <w:r w:rsidRPr="002705A2">
              <w:rPr>
                <w:rFonts w:ascii="Times New Roman" w:hAnsi="Times New Roman" w:cs="Times New Roman"/>
                <w:noProof/>
                <w:webHidden/>
              </w:rPr>
              <w:fldChar w:fldCharType="end"/>
            </w:r>
          </w:hyperlink>
        </w:p>
        <w:p w14:paraId="3C6F4371" w14:textId="17C3899A"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34" w:history="1">
            <w:r w:rsidRPr="002705A2">
              <w:rPr>
                <w:rStyle w:val="Hyperlink"/>
                <w:rFonts w:ascii="Times New Roman" w:hAnsi="Times New Roman" w:cs="Times New Roman"/>
                <w:noProof/>
              </w:rPr>
              <w:t>4.2.5</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Tantangan Administratif dan Teknologi dalam Pembayaran Pajak</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_Toc221706734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37</w:t>
            </w:r>
            <w:r w:rsidRPr="002705A2">
              <w:rPr>
                <w:rFonts w:ascii="Times New Roman" w:hAnsi="Times New Roman" w:cs="Times New Roman"/>
                <w:noProof/>
                <w:webHidden/>
              </w:rPr>
              <w:fldChar w:fldCharType="end"/>
            </w:r>
          </w:hyperlink>
        </w:p>
        <w:p w14:paraId="137B1A7F" w14:textId="0656EE9D"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35" w:history="1">
            <w:r w:rsidRPr="002705A2">
              <w:rPr>
                <w:rStyle w:val="Hyperlink"/>
                <w:rFonts w:ascii="Times New Roman" w:hAnsi="Times New Roman" w:cs="Times New Roman"/>
                <w:noProof/>
              </w:rPr>
              <w:t>4.2.6</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i/>
                <w:iCs/>
                <w:noProof/>
              </w:rPr>
              <w:t>Na’ Pala’ Puyan</w:t>
            </w:r>
            <w:r w:rsidRPr="002705A2">
              <w:rPr>
                <w:rStyle w:val="Hyperlink"/>
                <w:rFonts w:ascii="Times New Roman" w:hAnsi="Times New Roman" w:cs="Times New Roman"/>
                <w:noProof/>
              </w:rPr>
              <w:t xml:space="preserve"> sebagai Nilai Adat dalam Menjalankan Kewajiban Pajak</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_Toc221706735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39</w:t>
            </w:r>
            <w:r w:rsidRPr="002705A2">
              <w:rPr>
                <w:rFonts w:ascii="Times New Roman" w:hAnsi="Times New Roman" w:cs="Times New Roman"/>
                <w:noProof/>
                <w:webHidden/>
              </w:rPr>
              <w:fldChar w:fldCharType="end"/>
            </w:r>
          </w:hyperlink>
        </w:p>
        <w:p w14:paraId="74B448CF" w14:textId="0F2A824E"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36" w:history="1">
            <w:r w:rsidRPr="002705A2">
              <w:rPr>
                <w:rStyle w:val="Hyperlink"/>
                <w:rFonts w:ascii="Times New Roman" w:hAnsi="Times New Roman" w:cs="Times New Roman"/>
                <w:noProof/>
              </w:rPr>
              <w:t>4.3</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Tema Budaya yang Membentuk Kepatuhan Pajak</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_Toc221706736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42</w:t>
            </w:r>
            <w:r w:rsidRPr="002705A2">
              <w:rPr>
                <w:rFonts w:ascii="Times New Roman" w:hAnsi="Times New Roman" w:cs="Times New Roman"/>
                <w:noProof/>
                <w:webHidden/>
              </w:rPr>
              <w:fldChar w:fldCharType="end"/>
            </w:r>
          </w:hyperlink>
        </w:p>
        <w:p w14:paraId="435A22C3" w14:textId="58C0D57E" w:rsidR="002705A2" w:rsidRPr="002705A2" w:rsidRDefault="002705A2" w:rsidP="002705A2">
          <w:pPr>
            <w:pStyle w:val="TOC1"/>
            <w:ind w:left="1134" w:hanging="567"/>
            <w:rPr>
              <w:rFonts w:eastAsiaTheme="minorEastAsia"/>
              <w:b w:val="0"/>
              <w:bCs w:val="0"/>
              <w:sz w:val="24"/>
              <w:szCs w:val="24"/>
              <w:lang w:eastAsia="en-ID"/>
            </w:rPr>
          </w:pPr>
          <w:hyperlink w:anchor="_Toc221706737" w:history="1">
            <w:r w:rsidRPr="002705A2">
              <w:rPr>
                <w:rStyle w:val="Hyperlink"/>
              </w:rPr>
              <w:t>BAB V PENUTUP</w:t>
            </w:r>
            <w:r w:rsidRPr="002705A2">
              <w:rPr>
                <w:webHidden/>
              </w:rPr>
              <w:tab/>
            </w:r>
            <w:r w:rsidRPr="002705A2">
              <w:rPr>
                <w:webHidden/>
              </w:rPr>
              <w:fldChar w:fldCharType="begin"/>
            </w:r>
            <w:r w:rsidRPr="002705A2">
              <w:rPr>
                <w:webHidden/>
              </w:rPr>
              <w:instrText xml:space="preserve"> PAGEREF _Toc221706737 \h </w:instrText>
            </w:r>
            <w:r w:rsidRPr="002705A2">
              <w:rPr>
                <w:webHidden/>
              </w:rPr>
            </w:r>
            <w:r w:rsidRPr="002705A2">
              <w:rPr>
                <w:webHidden/>
              </w:rPr>
              <w:fldChar w:fldCharType="separate"/>
            </w:r>
            <w:r w:rsidR="000B2CA1">
              <w:rPr>
                <w:webHidden/>
              </w:rPr>
              <w:t>44</w:t>
            </w:r>
            <w:r w:rsidRPr="002705A2">
              <w:rPr>
                <w:webHidden/>
              </w:rPr>
              <w:fldChar w:fldCharType="end"/>
            </w:r>
          </w:hyperlink>
        </w:p>
        <w:p w14:paraId="73F46C87" w14:textId="26E6D8BD"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38" w:history="1">
            <w:r w:rsidRPr="002705A2">
              <w:rPr>
                <w:rStyle w:val="Hyperlink"/>
                <w:rFonts w:ascii="Times New Roman" w:hAnsi="Times New Roman" w:cs="Times New Roman"/>
                <w:noProof/>
              </w:rPr>
              <w:t>5.1</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Kesimpulan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_Toc221706738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44</w:t>
            </w:r>
            <w:r w:rsidRPr="002705A2">
              <w:rPr>
                <w:rFonts w:ascii="Times New Roman" w:hAnsi="Times New Roman" w:cs="Times New Roman"/>
                <w:noProof/>
                <w:webHidden/>
              </w:rPr>
              <w:fldChar w:fldCharType="end"/>
            </w:r>
          </w:hyperlink>
        </w:p>
        <w:p w14:paraId="02F46125" w14:textId="3346B759"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39" w:history="1">
            <w:r w:rsidRPr="002705A2">
              <w:rPr>
                <w:rStyle w:val="Hyperlink"/>
                <w:rFonts w:ascii="Times New Roman" w:hAnsi="Times New Roman" w:cs="Times New Roman"/>
                <w:noProof/>
              </w:rPr>
              <w:t>5.2</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Saran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_Toc221706739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45</w:t>
            </w:r>
            <w:r w:rsidRPr="002705A2">
              <w:rPr>
                <w:rFonts w:ascii="Times New Roman" w:hAnsi="Times New Roman" w:cs="Times New Roman"/>
                <w:noProof/>
                <w:webHidden/>
              </w:rPr>
              <w:fldChar w:fldCharType="end"/>
            </w:r>
          </w:hyperlink>
        </w:p>
        <w:p w14:paraId="743F83B5" w14:textId="58884673" w:rsidR="002705A2" w:rsidRPr="002705A2" w:rsidRDefault="002705A2" w:rsidP="002705A2">
          <w:pPr>
            <w:pStyle w:val="TOC2"/>
            <w:ind w:left="1134" w:hanging="567"/>
            <w:rPr>
              <w:rFonts w:ascii="Times New Roman" w:eastAsiaTheme="minorEastAsia" w:hAnsi="Times New Roman" w:cs="Times New Roman"/>
              <w:noProof/>
              <w:sz w:val="24"/>
              <w:szCs w:val="24"/>
              <w:lang w:eastAsia="en-ID"/>
            </w:rPr>
          </w:pPr>
          <w:hyperlink w:anchor="_Toc221706740" w:history="1">
            <w:r w:rsidRPr="002705A2">
              <w:rPr>
                <w:rStyle w:val="Hyperlink"/>
                <w:rFonts w:ascii="Times New Roman" w:hAnsi="Times New Roman" w:cs="Times New Roman"/>
                <w:noProof/>
              </w:rPr>
              <w:t>5.3</w:t>
            </w:r>
            <w:r w:rsidRPr="002705A2">
              <w:rPr>
                <w:rFonts w:ascii="Times New Roman" w:eastAsiaTheme="minorEastAsia" w:hAnsi="Times New Roman" w:cs="Times New Roman"/>
                <w:noProof/>
                <w:sz w:val="24"/>
                <w:szCs w:val="24"/>
                <w:lang w:eastAsia="en-ID"/>
              </w:rPr>
              <w:tab/>
            </w:r>
            <w:r w:rsidRPr="002705A2">
              <w:rPr>
                <w:rStyle w:val="Hyperlink"/>
                <w:rFonts w:ascii="Times New Roman" w:hAnsi="Times New Roman" w:cs="Times New Roman"/>
                <w:noProof/>
              </w:rPr>
              <w:t>Keterbatasan Penelitian</w:t>
            </w:r>
            <w:r w:rsidRPr="002705A2">
              <w:rPr>
                <w:rFonts w:ascii="Times New Roman" w:hAnsi="Times New Roman" w:cs="Times New Roman"/>
                <w:noProof/>
                <w:webHidden/>
              </w:rPr>
              <w:tab/>
            </w:r>
            <w:r w:rsidRPr="002705A2">
              <w:rPr>
                <w:rFonts w:ascii="Times New Roman" w:hAnsi="Times New Roman" w:cs="Times New Roman"/>
                <w:noProof/>
                <w:webHidden/>
              </w:rPr>
              <w:fldChar w:fldCharType="begin"/>
            </w:r>
            <w:r w:rsidRPr="002705A2">
              <w:rPr>
                <w:rFonts w:ascii="Times New Roman" w:hAnsi="Times New Roman" w:cs="Times New Roman"/>
                <w:noProof/>
                <w:webHidden/>
              </w:rPr>
              <w:instrText xml:space="preserve"> PAGEREF _Toc221706740 \h </w:instrText>
            </w:r>
            <w:r w:rsidRPr="002705A2">
              <w:rPr>
                <w:rFonts w:ascii="Times New Roman" w:hAnsi="Times New Roman" w:cs="Times New Roman"/>
                <w:noProof/>
                <w:webHidden/>
              </w:rPr>
            </w:r>
            <w:r w:rsidRPr="002705A2">
              <w:rPr>
                <w:rFonts w:ascii="Times New Roman" w:hAnsi="Times New Roman" w:cs="Times New Roman"/>
                <w:noProof/>
                <w:webHidden/>
              </w:rPr>
              <w:fldChar w:fldCharType="separate"/>
            </w:r>
            <w:r w:rsidR="000B2CA1">
              <w:rPr>
                <w:rFonts w:ascii="Times New Roman" w:hAnsi="Times New Roman" w:cs="Times New Roman"/>
                <w:noProof/>
                <w:webHidden/>
              </w:rPr>
              <w:t>45</w:t>
            </w:r>
            <w:r w:rsidRPr="002705A2">
              <w:rPr>
                <w:rFonts w:ascii="Times New Roman" w:hAnsi="Times New Roman" w:cs="Times New Roman"/>
                <w:noProof/>
                <w:webHidden/>
              </w:rPr>
              <w:fldChar w:fldCharType="end"/>
            </w:r>
          </w:hyperlink>
        </w:p>
        <w:p w14:paraId="43ACAA98" w14:textId="44C3373C" w:rsidR="002705A2" w:rsidRPr="002705A2" w:rsidRDefault="002705A2" w:rsidP="002705A2">
          <w:pPr>
            <w:pStyle w:val="TOC1"/>
            <w:ind w:left="1134" w:hanging="567"/>
            <w:rPr>
              <w:rFonts w:eastAsiaTheme="minorEastAsia"/>
              <w:b w:val="0"/>
              <w:bCs w:val="0"/>
              <w:sz w:val="24"/>
              <w:szCs w:val="24"/>
              <w:lang w:eastAsia="en-ID"/>
            </w:rPr>
          </w:pPr>
          <w:hyperlink w:anchor="_Toc221706741" w:history="1">
            <w:r w:rsidRPr="002705A2">
              <w:rPr>
                <w:rStyle w:val="Hyperlink"/>
              </w:rPr>
              <w:t>DAFTAR PUSTAKA</w:t>
            </w:r>
            <w:r w:rsidRPr="002705A2">
              <w:rPr>
                <w:webHidden/>
              </w:rPr>
              <w:tab/>
            </w:r>
            <w:r w:rsidRPr="002705A2">
              <w:rPr>
                <w:webHidden/>
              </w:rPr>
              <w:fldChar w:fldCharType="begin"/>
            </w:r>
            <w:r w:rsidRPr="002705A2">
              <w:rPr>
                <w:webHidden/>
              </w:rPr>
              <w:instrText xml:space="preserve"> PAGEREF _Toc221706741 \h </w:instrText>
            </w:r>
            <w:r w:rsidRPr="002705A2">
              <w:rPr>
                <w:webHidden/>
              </w:rPr>
            </w:r>
            <w:r w:rsidRPr="002705A2">
              <w:rPr>
                <w:webHidden/>
              </w:rPr>
              <w:fldChar w:fldCharType="separate"/>
            </w:r>
            <w:r w:rsidR="000B2CA1">
              <w:rPr>
                <w:webHidden/>
              </w:rPr>
              <w:t>46</w:t>
            </w:r>
            <w:r w:rsidRPr="002705A2">
              <w:rPr>
                <w:webHidden/>
              </w:rPr>
              <w:fldChar w:fldCharType="end"/>
            </w:r>
          </w:hyperlink>
        </w:p>
        <w:p w14:paraId="52197317" w14:textId="55A04BBB" w:rsidR="002705A2" w:rsidRPr="002705A2" w:rsidRDefault="002705A2" w:rsidP="002705A2">
          <w:pPr>
            <w:pStyle w:val="TOC1"/>
            <w:ind w:left="1134" w:hanging="567"/>
            <w:rPr>
              <w:rFonts w:eastAsiaTheme="minorEastAsia"/>
              <w:b w:val="0"/>
              <w:bCs w:val="0"/>
              <w:sz w:val="24"/>
              <w:szCs w:val="24"/>
              <w:lang w:eastAsia="en-ID"/>
            </w:rPr>
          </w:pPr>
          <w:hyperlink w:anchor="_Toc221706742" w:history="1">
            <w:r w:rsidRPr="002705A2">
              <w:rPr>
                <w:rStyle w:val="Hyperlink"/>
              </w:rPr>
              <w:t>LAMPIRAN</w:t>
            </w:r>
            <w:r w:rsidRPr="002705A2">
              <w:rPr>
                <w:webHidden/>
              </w:rPr>
              <w:tab/>
            </w:r>
            <w:r w:rsidRPr="002705A2">
              <w:rPr>
                <w:webHidden/>
              </w:rPr>
              <w:fldChar w:fldCharType="begin"/>
            </w:r>
            <w:r w:rsidRPr="002705A2">
              <w:rPr>
                <w:webHidden/>
              </w:rPr>
              <w:instrText xml:space="preserve"> PAGEREF _Toc221706742 \h </w:instrText>
            </w:r>
            <w:r w:rsidRPr="002705A2">
              <w:rPr>
                <w:webHidden/>
              </w:rPr>
            </w:r>
            <w:r w:rsidRPr="002705A2">
              <w:rPr>
                <w:webHidden/>
              </w:rPr>
              <w:fldChar w:fldCharType="separate"/>
            </w:r>
            <w:r w:rsidR="000B2CA1">
              <w:rPr>
                <w:webHidden/>
              </w:rPr>
              <w:t>48</w:t>
            </w:r>
            <w:r w:rsidRPr="002705A2">
              <w:rPr>
                <w:webHidden/>
              </w:rPr>
              <w:fldChar w:fldCharType="end"/>
            </w:r>
          </w:hyperlink>
        </w:p>
        <w:p w14:paraId="4B82681A" w14:textId="35612C72" w:rsidR="00CB3D53" w:rsidRPr="002705A2" w:rsidRDefault="001A24A7" w:rsidP="00A51A1C">
          <w:pPr>
            <w:spacing w:after="0" w:line="276" w:lineRule="auto"/>
            <w:jc w:val="both"/>
            <w:rPr>
              <w:rFonts w:ascii="Times New Roman" w:hAnsi="Times New Roman" w:cs="Times New Roman"/>
            </w:rPr>
          </w:pPr>
          <w:r w:rsidRPr="002705A2">
            <w:rPr>
              <w:rFonts w:ascii="Times New Roman" w:hAnsi="Times New Roman" w:cs="Times New Roman"/>
              <w:b/>
              <w:bCs/>
              <w:noProof/>
              <w:sz w:val="24"/>
              <w:szCs w:val="24"/>
            </w:rPr>
            <w:fldChar w:fldCharType="end"/>
          </w:r>
        </w:p>
      </w:sdtContent>
    </w:sdt>
    <w:p w14:paraId="31E18E25" w14:textId="44420775" w:rsidR="00CB3D53" w:rsidRPr="00F140A5" w:rsidRDefault="00CB3D53" w:rsidP="00E72A09">
      <w:pPr>
        <w:rPr>
          <w:rFonts w:ascii="Times New Roman" w:eastAsiaTheme="majorEastAsia" w:hAnsi="Times New Roman" w:cs="Times New Roman"/>
          <w:b/>
          <w:color w:val="000000" w:themeColor="text1"/>
          <w:sz w:val="24"/>
          <w:szCs w:val="32"/>
        </w:rPr>
      </w:pPr>
    </w:p>
    <w:p w14:paraId="1F43E142" w14:textId="0078F50A" w:rsidR="00E72A09" w:rsidRPr="00F140A5" w:rsidRDefault="00CB3D53" w:rsidP="00E72A09">
      <w:pPr>
        <w:rPr>
          <w:rFonts w:ascii="Times New Roman" w:eastAsiaTheme="majorEastAsia" w:hAnsi="Times New Roman" w:cs="Times New Roman"/>
          <w:b/>
          <w:color w:val="000000" w:themeColor="text1"/>
          <w:sz w:val="24"/>
          <w:szCs w:val="32"/>
        </w:rPr>
      </w:pPr>
      <w:r w:rsidRPr="00F140A5">
        <w:rPr>
          <w:rFonts w:ascii="Times New Roman" w:eastAsiaTheme="majorEastAsia" w:hAnsi="Times New Roman" w:cs="Times New Roman"/>
          <w:b/>
          <w:color w:val="000000" w:themeColor="text1"/>
          <w:sz w:val="24"/>
          <w:szCs w:val="32"/>
        </w:rPr>
        <w:br w:type="page"/>
      </w:r>
    </w:p>
    <w:p w14:paraId="3516EF85" w14:textId="77777777" w:rsidR="00E72A09" w:rsidRPr="00F140A5" w:rsidRDefault="00E72A09" w:rsidP="00B04A77">
      <w:pPr>
        <w:pStyle w:val="Heading10"/>
        <w:spacing w:after="240"/>
        <w:rPr>
          <w:rFonts w:cs="Times New Roman"/>
        </w:rPr>
      </w:pPr>
      <w:bookmarkStart w:id="11" w:name="_Toc221706695"/>
      <w:r w:rsidRPr="00F140A5">
        <w:rPr>
          <w:rFonts w:cs="Times New Roman"/>
        </w:rPr>
        <w:lastRenderedPageBreak/>
        <w:t>DAFTAR TABEL</w:t>
      </w:r>
      <w:bookmarkEnd w:id="11"/>
    </w:p>
    <w:p w14:paraId="2453A905" w14:textId="75405ED8" w:rsidR="00937721" w:rsidRPr="00F140A5" w:rsidRDefault="00937721" w:rsidP="00937721">
      <w:pPr>
        <w:pStyle w:val="TableofFigures"/>
        <w:tabs>
          <w:tab w:val="right" w:leader="dot" w:pos="7927"/>
        </w:tabs>
        <w:spacing w:line="480" w:lineRule="auto"/>
        <w:rPr>
          <w:rFonts w:cs="Times New Roman"/>
          <w:noProof/>
        </w:rPr>
      </w:pPr>
      <w:r w:rsidRPr="00F140A5">
        <w:rPr>
          <w:rFonts w:cs="Times New Roman"/>
          <w:noProof/>
        </w:rPr>
        <w:fldChar w:fldCharType="begin"/>
      </w:r>
      <w:r w:rsidRPr="00F140A5">
        <w:rPr>
          <w:rFonts w:cs="Times New Roman"/>
          <w:noProof/>
        </w:rPr>
        <w:instrText xml:space="preserve"> TOC \h \z \c "Tabel 1." </w:instrText>
      </w:r>
      <w:r w:rsidRPr="00F140A5">
        <w:rPr>
          <w:rFonts w:cs="Times New Roman"/>
          <w:noProof/>
        </w:rPr>
        <w:fldChar w:fldCharType="separate"/>
      </w:r>
      <w:hyperlink w:anchor="_Toc210068061" w:history="1">
        <w:r w:rsidRPr="00F140A5">
          <w:rPr>
            <w:rStyle w:val="Hyperlink"/>
            <w:rFonts w:cs="Times New Roman"/>
            <w:noProof/>
          </w:rPr>
          <w:t>Tabel 1. 1 Data Demografi Desa Budaya Pampang, Kalimatan Timur</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_Toc210068061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2</w:t>
        </w:r>
        <w:r w:rsidRPr="00F140A5">
          <w:rPr>
            <w:rFonts w:cs="Times New Roman"/>
            <w:noProof/>
            <w:webHidden/>
          </w:rPr>
          <w:fldChar w:fldCharType="end"/>
        </w:r>
      </w:hyperlink>
      <w:r w:rsidRPr="00F140A5">
        <w:rPr>
          <w:rFonts w:cs="Times New Roman"/>
          <w:noProof/>
        </w:rPr>
        <w:fldChar w:fldCharType="end"/>
      </w:r>
      <w:r w:rsidRPr="00F140A5">
        <w:rPr>
          <w:rFonts w:cs="Times New Roman"/>
          <w:noProof/>
        </w:rPr>
        <w:fldChar w:fldCharType="begin"/>
      </w:r>
      <w:r w:rsidRPr="00F140A5">
        <w:rPr>
          <w:rFonts w:cs="Times New Roman"/>
          <w:noProof/>
        </w:rPr>
        <w:instrText xml:space="preserve"> TOC \h \z \c "Tabel 2." </w:instrText>
      </w:r>
      <w:r w:rsidRPr="00F140A5">
        <w:rPr>
          <w:rFonts w:cs="Times New Roman"/>
          <w:noProof/>
        </w:rPr>
        <w:fldChar w:fldCharType="separate"/>
      </w:r>
    </w:p>
    <w:p w14:paraId="3887F298" w14:textId="6B2CC755" w:rsidR="00937721" w:rsidRPr="00F140A5" w:rsidRDefault="00937721" w:rsidP="00937721">
      <w:pPr>
        <w:pStyle w:val="TableofFigures"/>
        <w:tabs>
          <w:tab w:val="right" w:leader="dot" w:pos="7927"/>
        </w:tabs>
        <w:spacing w:line="480" w:lineRule="auto"/>
        <w:rPr>
          <w:rStyle w:val="Hyperlink"/>
          <w:rFonts w:cs="Times New Roman"/>
          <w:noProof/>
        </w:rPr>
      </w:pPr>
      <w:hyperlink w:anchor="_Toc210068099" w:history="1">
        <w:r w:rsidRPr="00F140A5">
          <w:rPr>
            <w:rStyle w:val="Hyperlink"/>
            <w:rFonts w:cs="Times New Roman"/>
            <w:noProof/>
          </w:rPr>
          <w:t>Tabel 2. 1 Penelitian Terdahulu</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_Toc210068099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12</w:t>
        </w:r>
        <w:r w:rsidRPr="00F140A5">
          <w:rPr>
            <w:rFonts w:cs="Times New Roman"/>
            <w:noProof/>
            <w:webHidden/>
          </w:rPr>
          <w:fldChar w:fldCharType="end"/>
        </w:r>
      </w:hyperlink>
    </w:p>
    <w:p w14:paraId="62412F1C" w14:textId="72688C82" w:rsidR="00937721" w:rsidRPr="00F140A5" w:rsidRDefault="00937721" w:rsidP="00937721">
      <w:pPr>
        <w:pStyle w:val="TableofFigures"/>
        <w:tabs>
          <w:tab w:val="right" w:leader="dot" w:pos="7927"/>
        </w:tabs>
        <w:spacing w:line="480" w:lineRule="auto"/>
        <w:rPr>
          <w:rFonts w:cs="Times New Roman"/>
          <w:noProof/>
        </w:rPr>
      </w:pPr>
      <w:r w:rsidRPr="00F140A5">
        <w:rPr>
          <w:rFonts w:cs="Times New Roman"/>
          <w:noProof/>
        </w:rPr>
        <w:fldChar w:fldCharType="end"/>
      </w:r>
      <w:r w:rsidRPr="00F140A5">
        <w:rPr>
          <w:rFonts w:cs="Times New Roman"/>
          <w:noProof/>
        </w:rPr>
        <w:fldChar w:fldCharType="begin"/>
      </w:r>
      <w:r w:rsidRPr="00F140A5">
        <w:rPr>
          <w:rFonts w:cs="Times New Roman"/>
          <w:noProof/>
        </w:rPr>
        <w:instrText xml:space="preserve"> TOC \h \z \c "Tabel 3." </w:instrText>
      </w:r>
      <w:r w:rsidRPr="00F140A5">
        <w:rPr>
          <w:rFonts w:cs="Times New Roman"/>
          <w:noProof/>
        </w:rPr>
        <w:fldChar w:fldCharType="separate"/>
      </w:r>
      <w:hyperlink w:anchor="_Toc210068133" w:history="1">
        <w:r w:rsidRPr="00F140A5">
          <w:rPr>
            <w:rStyle w:val="Hyperlink"/>
            <w:rFonts w:cs="Times New Roman"/>
            <w:noProof/>
          </w:rPr>
          <w:t>Tabel 3. 1 Profil Informan</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_Toc210068133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19</w:t>
        </w:r>
        <w:r w:rsidRPr="00F140A5">
          <w:rPr>
            <w:rFonts w:cs="Times New Roman"/>
            <w:noProof/>
            <w:webHidden/>
          </w:rPr>
          <w:fldChar w:fldCharType="end"/>
        </w:r>
      </w:hyperlink>
      <w:r w:rsidRPr="00F140A5">
        <w:rPr>
          <w:rFonts w:cs="Times New Roman"/>
          <w:noProof/>
        </w:rPr>
        <w:fldChar w:fldCharType="end"/>
      </w:r>
      <w:r w:rsidRPr="00F140A5">
        <w:rPr>
          <w:rFonts w:cs="Times New Roman"/>
          <w:noProof/>
        </w:rPr>
        <w:fldChar w:fldCharType="begin"/>
      </w:r>
      <w:r w:rsidRPr="00F140A5">
        <w:rPr>
          <w:rFonts w:cs="Times New Roman"/>
          <w:noProof/>
        </w:rPr>
        <w:instrText xml:space="preserve"> TOC \h \z \c "Tabel 4." </w:instrText>
      </w:r>
      <w:r w:rsidRPr="00F140A5">
        <w:rPr>
          <w:rFonts w:cs="Times New Roman"/>
          <w:noProof/>
        </w:rPr>
        <w:fldChar w:fldCharType="separate"/>
      </w:r>
    </w:p>
    <w:p w14:paraId="79B920E2" w14:textId="40C5FB76" w:rsidR="00937721" w:rsidRPr="00F140A5" w:rsidRDefault="00937721" w:rsidP="00937721">
      <w:pPr>
        <w:pStyle w:val="TableofFigures"/>
        <w:tabs>
          <w:tab w:val="right" w:leader="dot" w:pos="7927"/>
        </w:tabs>
        <w:spacing w:line="480" w:lineRule="auto"/>
        <w:rPr>
          <w:rStyle w:val="Hyperlink"/>
          <w:rFonts w:cs="Times New Roman"/>
          <w:noProof/>
        </w:rPr>
      </w:pPr>
      <w:hyperlink w:anchor="_Toc210068163" w:history="1">
        <w:r w:rsidRPr="00F140A5">
          <w:rPr>
            <w:rStyle w:val="Hyperlink"/>
            <w:rFonts w:cs="Times New Roman"/>
            <w:noProof/>
          </w:rPr>
          <w:t>Tabel 4. 1 Analisis Komponensial Pandangan dan Praktik Pajak Masyarakat</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_Toc210068163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41</w:t>
        </w:r>
        <w:r w:rsidRPr="00F140A5">
          <w:rPr>
            <w:rFonts w:cs="Times New Roman"/>
            <w:noProof/>
            <w:webHidden/>
          </w:rPr>
          <w:fldChar w:fldCharType="end"/>
        </w:r>
      </w:hyperlink>
    </w:p>
    <w:p w14:paraId="40665DA3" w14:textId="77777777" w:rsidR="00937721" w:rsidRPr="00F140A5" w:rsidRDefault="00937721" w:rsidP="00937721">
      <w:pPr>
        <w:rPr>
          <w:rFonts w:ascii="Times New Roman" w:hAnsi="Times New Roman" w:cs="Times New Roman"/>
        </w:rPr>
      </w:pPr>
    </w:p>
    <w:p w14:paraId="04F548BB" w14:textId="77777777" w:rsidR="00937721" w:rsidRPr="00F140A5" w:rsidRDefault="00937721" w:rsidP="00937721">
      <w:pPr>
        <w:rPr>
          <w:rFonts w:ascii="Times New Roman" w:hAnsi="Times New Roman" w:cs="Times New Roman"/>
        </w:rPr>
      </w:pPr>
    </w:p>
    <w:p w14:paraId="10646E5A" w14:textId="0B4B4921" w:rsidR="00E72A09" w:rsidRPr="00F140A5" w:rsidRDefault="00937721" w:rsidP="00937721">
      <w:pPr>
        <w:pStyle w:val="TableofFigures"/>
        <w:tabs>
          <w:tab w:val="right" w:leader="dot" w:pos="7927"/>
        </w:tabs>
        <w:spacing w:line="480" w:lineRule="auto"/>
        <w:rPr>
          <w:rFonts w:cs="Times New Roman"/>
          <w:noProof/>
        </w:rPr>
      </w:pPr>
      <w:r w:rsidRPr="00F140A5">
        <w:rPr>
          <w:rFonts w:cs="Times New Roman"/>
          <w:noProof/>
        </w:rPr>
        <w:fldChar w:fldCharType="end"/>
      </w:r>
    </w:p>
    <w:p w14:paraId="3D1C61BA" w14:textId="77777777" w:rsidR="00C046D5" w:rsidRPr="00F140A5" w:rsidRDefault="00C046D5">
      <w:pPr>
        <w:rPr>
          <w:rFonts w:ascii="Times New Roman" w:eastAsiaTheme="majorEastAsia" w:hAnsi="Times New Roman" w:cs="Times New Roman"/>
          <w:b/>
          <w:color w:val="000000" w:themeColor="text1"/>
          <w:sz w:val="24"/>
          <w:szCs w:val="32"/>
        </w:rPr>
      </w:pPr>
      <w:r w:rsidRPr="00F140A5">
        <w:rPr>
          <w:rFonts w:ascii="Times New Roman" w:hAnsi="Times New Roman" w:cs="Times New Roman"/>
        </w:rPr>
        <w:br w:type="page"/>
      </w:r>
    </w:p>
    <w:p w14:paraId="77EA3A19" w14:textId="45112099" w:rsidR="00E72A09" w:rsidRPr="00F140A5" w:rsidRDefault="00E72A09" w:rsidP="003F0CC9">
      <w:pPr>
        <w:pStyle w:val="Heading10"/>
        <w:spacing w:before="0" w:after="240"/>
        <w:rPr>
          <w:rFonts w:cs="Times New Roman"/>
        </w:rPr>
      </w:pPr>
      <w:bookmarkStart w:id="12" w:name="_Toc221706696"/>
      <w:r w:rsidRPr="00F140A5">
        <w:rPr>
          <w:rFonts w:cs="Times New Roman"/>
        </w:rPr>
        <w:lastRenderedPageBreak/>
        <w:t>DAFTAR GAMBAR</w:t>
      </w:r>
      <w:bookmarkEnd w:id="12"/>
    </w:p>
    <w:p w14:paraId="5493B5E9" w14:textId="49D6F96A" w:rsidR="00937721" w:rsidRPr="00F140A5" w:rsidRDefault="00937721" w:rsidP="00937721">
      <w:pPr>
        <w:pStyle w:val="TableofFigures"/>
        <w:tabs>
          <w:tab w:val="right" w:leader="dot" w:pos="7927"/>
        </w:tabs>
        <w:spacing w:line="480" w:lineRule="auto"/>
        <w:rPr>
          <w:rFonts w:cs="Times New Roman"/>
          <w:noProof/>
        </w:rPr>
      </w:pPr>
      <w:r w:rsidRPr="00F140A5">
        <w:rPr>
          <w:rFonts w:cs="Times New Roman"/>
          <w:szCs w:val="24"/>
        </w:rPr>
        <w:fldChar w:fldCharType="begin"/>
      </w:r>
      <w:r w:rsidRPr="00F140A5">
        <w:rPr>
          <w:rFonts w:cs="Times New Roman"/>
          <w:szCs w:val="24"/>
        </w:rPr>
        <w:instrText xml:space="preserve"> TOC \h \z \c "Gambar 2." </w:instrText>
      </w:r>
      <w:r w:rsidRPr="00F140A5">
        <w:rPr>
          <w:rFonts w:cs="Times New Roman"/>
          <w:szCs w:val="24"/>
        </w:rPr>
        <w:fldChar w:fldCharType="separate"/>
      </w:r>
      <w:hyperlink w:anchor="_Toc210068270" w:history="1">
        <w:r w:rsidRPr="00F140A5">
          <w:rPr>
            <w:rStyle w:val="Hyperlink"/>
            <w:rFonts w:cs="Times New Roman"/>
            <w:noProof/>
          </w:rPr>
          <w:t>Gambar 2. 1 Kerangka Berpikir</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_Toc210068270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15</w:t>
        </w:r>
        <w:r w:rsidRPr="00F140A5">
          <w:rPr>
            <w:rFonts w:cs="Times New Roman"/>
            <w:noProof/>
            <w:webHidden/>
          </w:rPr>
          <w:fldChar w:fldCharType="end"/>
        </w:r>
      </w:hyperlink>
      <w:r w:rsidRPr="00F140A5">
        <w:rPr>
          <w:rFonts w:cs="Times New Roman"/>
          <w:szCs w:val="24"/>
        </w:rPr>
        <w:fldChar w:fldCharType="end"/>
      </w:r>
      <w:r w:rsidRPr="00F140A5">
        <w:rPr>
          <w:rFonts w:cs="Times New Roman"/>
          <w:szCs w:val="24"/>
        </w:rPr>
        <w:fldChar w:fldCharType="begin"/>
      </w:r>
      <w:r w:rsidRPr="00F140A5">
        <w:rPr>
          <w:rFonts w:cs="Times New Roman"/>
          <w:szCs w:val="24"/>
        </w:rPr>
        <w:instrText xml:space="preserve"> TOC \h \z \c "Gambar 3." </w:instrText>
      </w:r>
      <w:r w:rsidRPr="00F140A5">
        <w:rPr>
          <w:rFonts w:cs="Times New Roman"/>
          <w:szCs w:val="24"/>
        </w:rPr>
        <w:fldChar w:fldCharType="separate"/>
      </w:r>
    </w:p>
    <w:p w14:paraId="41B6857C" w14:textId="303347F1"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277" w:history="1">
        <w:r w:rsidRPr="00F140A5">
          <w:rPr>
            <w:rStyle w:val="Hyperlink"/>
            <w:rFonts w:cs="Times New Roman"/>
            <w:noProof/>
          </w:rPr>
          <w:t>Gambar 3. 1 Skema Triangulasi Sumber</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_Toc210068277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22</w:t>
        </w:r>
        <w:r w:rsidRPr="00F140A5">
          <w:rPr>
            <w:rFonts w:cs="Times New Roman"/>
            <w:noProof/>
            <w:webHidden/>
          </w:rPr>
          <w:fldChar w:fldCharType="end"/>
        </w:r>
      </w:hyperlink>
    </w:p>
    <w:p w14:paraId="122BB7B9" w14:textId="6E095ED1"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278" w:history="1">
        <w:r w:rsidRPr="00F140A5">
          <w:rPr>
            <w:rStyle w:val="Hyperlink"/>
            <w:rFonts w:cs="Times New Roman"/>
            <w:noProof/>
          </w:rPr>
          <w:t>Gambar 3. 2 Skema Triangulasi Metode</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_Toc210068278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23</w:t>
        </w:r>
        <w:r w:rsidRPr="00F140A5">
          <w:rPr>
            <w:rFonts w:cs="Times New Roman"/>
            <w:noProof/>
            <w:webHidden/>
          </w:rPr>
          <w:fldChar w:fldCharType="end"/>
        </w:r>
      </w:hyperlink>
    </w:p>
    <w:p w14:paraId="3233E73C" w14:textId="7C6C65F2"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279" w:history="1">
        <w:r w:rsidRPr="00F140A5">
          <w:rPr>
            <w:rStyle w:val="Hyperlink"/>
            <w:rFonts w:cs="Times New Roman"/>
            <w:noProof/>
          </w:rPr>
          <w:t>Gambar 3. 3 Model Analisis Data Etnografi</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_Toc210068279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25</w:t>
        </w:r>
        <w:r w:rsidRPr="00F140A5">
          <w:rPr>
            <w:rFonts w:cs="Times New Roman"/>
            <w:noProof/>
            <w:webHidden/>
          </w:rPr>
          <w:fldChar w:fldCharType="end"/>
        </w:r>
      </w:hyperlink>
    </w:p>
    <w:p w14:paraId="1B998ABF" w14:textId="34B9BCFB" w:rsidR="00E72A09" w:rsidRPr="00F140A5" w:rsidRDefault="00937721" w:rsidP="00937721">
      <w:pPr>
        <w:pStyle w:val="TableofFigures"/>
        <w:tabs>
          <w:tab w:val="right" w:leader="dot" w:pos="7927"/>
        </w:tabs>
        <w:spacing w:line="480" w:lineRule="auto"/>
        <w:rPr>
          <w:rFonts w:cs="Times New Roman"/>
          <w:szCs w:val="24"/>
        </w:rPr>
      </w:pPr>
      <w:r w:rsidRPr="00F140A5">
        <w:rPr>
          <w:rFonts w:cs="Times New Roman"/>
          <w:szCs w:val="24"/>
        </w:rPr>
        <w:fldChar w:fldCharType="end"/>
      </w:r>
    </w:p>
    <w:p w14:paraId="7F4DF790" w14:textId="1EEEF579" w:rsidR="00C5408A" w:rsidRDefault="00C5408A">
      <w:pPr>
        <w:rPr>
          <w:rFonts w:ascii="Times New Roman" w:hAnsi="Times New Roman" w:cs="Times New Roman"/>
        </w:rPr>
      </w:pPr>
    </w:p>
    <w:p w14:paraId="71942941" w14:textId="504BEEA2" w:rsidR="00E72A09" w:rsidRPr="00F140A5" w:rsidRDefault="00C5408A" w:rsidP="00E72A09">
      <w:pPr>
        <w:rPr>
          <w:rFonts w:ascii="Times New Roman" w:hAnsi="Times New Roman" w:cs="Times New Roman"/>
        </w:rPr>
      </w:pPr>
      <w:r>
        <w:rPr>
          <w:rFonts w:ascii="Times New Roman" w:hAnsi="Times New Roman" w:cs="Times New Roman"/>
        </w:rPr>
        <w:br w:type="page"/>
      </w:r>
    </w:p>
    <w:p w14:paraId="40BE2F74" w14:textId="77777777" w:rsidR="00D6021E" w:rsidRDefault="00C5408A" w:rsidP="00C5408A">
      <w:pPr>
        <w:pStyle w:val="Heading10"/>
      </w:pPr>
      <w:bookmarkStart w:id="13" w:name="_Toc221706697"/>
      <w:r>
        <w:lastRenderedPageBreak/>
        <w:t>DAFTAR SINGKATAN</w:t>
      </w:r>
      <w:bookmarkEnd w:id="13"/>
    </w:p>
    <w:p w14:paraId="038D018A" w14:textId="77777777" w:rsidR="0008364F" w:rsidRDefault="0008364F" w:rsidP="00C21FA0">
      <w:pPr>
        <w:pStyle w:val="BodyTeks"/>
        <w:tabs>
          <w:tab w:val="left" w:pos="2835"/>
        </w:tabs>
        <w:spacing w:after="0"/>
      </w:pPr>
      <w:r>
        <w:t>RT</w:t>
      </w:r>
      <w:r>
        <w:tab/>
        <w:t>Rukun Tetangga</w:t>
      </w:r>
    </w:p>
    <w:p w14:paraId="26DBD9C5" w14:textId="77777777" w:rsidR="0008364F" w:rsidRDefault="0008364F" w:rsidP="00C21FA0">
      <w:pPr>
        <w:pStyle w:val="BodyTeks"/>
        <w:tabs>
          <w:tab w:val="left" w:pos="2835"/>
        </w:tabs>
        <w:spacing w:after="0"/>
      </w:pPr>
      <w:r>
        <w:t>RW</w:t>
      </w:r>
      <w:r>
        <w:tab/>
        <w:t>Rukun Warga</w:t>
      </w:r>
    </w:p>
    <w:p w14:paraId="1064E119" w14:textId="77777777" w:rsidR="0008364F" w:rsidRDefault="0008364F" w:rsidP="00C21FA0">
      <w:pPr>
        <w:pStyle w:val="BodyTeks"/>
        <w:tabs>
          <w:tab w:val="left" w:pos="2835"/>
        </w:tabs>
        <w:spacing w:after="0"/>
      </w:pPr>
      <w:r>
        <w:t>PBB</w:t>
      </w:r>
      <w:r>
        <w:tab/>
        <w:t>Pajak Bumi dan Bangunan</w:t>
      </w:r>
    </w:p>
    <w:p w14:paraId="2A20545E" w14:textId="77777777" w:rsidR="0008364F" w:rsidRDefault="0008364F" w:rsidP="00C21FA0">
      <w:pPr>
        <w:pStyle w:val="BodyTeks"/>
        <w:tabs>
          <w:tab w:val="left" w:pos="2835"/>
        </w:tabs>
        <w:spacing w:after="0"/>
      </w:pPr>
      <w:r>
        <w:t>SPPT</w:t>
      </w:r>
      <w:r>
        <w:tab/>
        <w:t>Surat Pemberitahuan Pajak Terhutang</w:t>
      </w:r>
    </w:p>
    <w:p w14:paraId="43147ABE" w14:textId="77777777" w:rsidR="00D54761" w:rsidRDefault="0008364F" w:rsidP="00C21FA0">
      <w:pPr>
        <w:pStyle w:val="BodyTeks"/>
        <w:tabs>
          <w:tab w:val="left" w:pos="2835"/>
        </w:tabs>
        <w:spacing w:after="0"/>
      </w:pPr>
      <w:r>
        <w:t>e-SPPT</w:t>
      </w:r>
      <w:r>
        <w:tab/>
      </w:r>
      <w:r w:rsidR="00D54761">
        <w:t>Elektronik Surat Pemberitahuan Pajak Terhutang</w:t>
      </w:r>
    </w:p>
    <w:p w14:paraId="559A6CA2" w14:textId="77777777" w:rsidR="00D54761" w:rsidRDefault="00D54761" w:rsidP="00C21FA0">
      <w:pPr>
        <w:pStyle w:val="BodyTeks"/>
        <w:tabs>
          <w:tab w:val="left" w:pos="2835"/>
        </w:tabs>
        <w:spacing w:after="0"/>
      </w:pPr>
      <w:r>
        <w:t>NPWP</w:t>
      </w:r>
      <w:r>
        <w:tab/>
        <w:t>Nomor Pokok Wajib Pajak</w:t>
      </w:r>
    </w:p>
    <w:p w14:paraId="0584CD7E" w14:textId="77777777" w:rsidR="00D54761" w:rsidRDefault="00D54761" w:rsidP="00C21FA0">
      <w:pPr>
        <w:pStyle w:val="BodyTeks"/>
        <w:tabs>
          <w:tab w:val="left" w:pos="2835"/>
        </w:tabs>
        <w:spacing w:after="0"/>
      </w:pPr>
      <w:r>
        <w:t>SPT</w:t>
      </w:r>
      <w:r>
        <w:tab/>
        <w:t>Surat Pemberitahuan</w:t>
      </w:r>
    </w:p>
    <w:p w14:paraId="700EA29D" w14:textId="77777777" w:rsidR="00D54761" w:rsidRDefault="00D54761" w:rsidP="00C21FA0">
      <w:pPr>
        <w:pStyle w:val="BodyTeks"/>
        <w:tabs>
          <w:tab w:val="left" w:pos="2835"/>
        </w:tabs>
        <w:spacing w:after="0"/>
      </w:pPr>
      <w:r>
        <w:t>KPP</w:t>
      </w:r>
      <w:r>
        <w:tab/>
        <w:t>Kantor Pelayanan Pajak</w:t>
      </w:r>
    </w:p>
    <w:p w14:paraId="08155657" w14:textId="77777777" w:rsidR="00D54761" w:rsidRDefault="00D54761" w:rsidP="00C21FA0">
      <w:pPr>
        <w:pStyle w:val="BodyTeks"/>
        <w:tabs>
          <w:tab w:val="left" w:pos="2835"/>
        </w:tabs>
        <w:spacing w:after="0"/>
      </w:pPr>
      <w:r>
        <w:t>DJP</w:t>
      </w:r>
      <w:r>
        <w:tab/>
        <w:t>Direktorat Jenderal Pajak</w:t>
      </w:r>
    </w:p>
    <w:p w14:paraId="1892EFBA" w14:textId="77777777" w:rsidR="00C21FA0" w:rsidRDefault="00D54761" w:rsidP="00C21FA0">
      <w:pPr>
        <w:pStyle w:val="BodyTeks"/>
        <w:tabs>
          <w:tab w:val="left" w:pos="2835"/>
        </w:tabs>
        <w:spacing w:after="0"/>
      </w:pPr>
      <w:r>
        <w:t>BPN</w:t>
      </w:r>
      <w:r>
        <w:tab/>
        <w:t xml:space="preserve">Badan Pertahanan </w:t>
      </w:r>
    </w:p>
    <w:p w14:paraId="2C83688C" w14:textId="41793174" w:rsidR="00C5408A" w:rsidRPr="0008364F" w:rsidRDefault="00C21FA0" w:rsidP="00C21FA0">
      <w:pPr>
        <w:pStyle w:val="BodyTeks"/>
        <w:tabs>
          <w:tab w:val="left" w:pos="2835"/>
        </w:tabs>
        <w:spacing w:after="0"/>
      </w:pPr>
      <w:r>
        <w:t>JRAP</w:t>
      </w:r>
      <w:r>
        <w:tab/>
        <w:t>Jurnal Riset Akuntansi &amp; Perpajakan</w:t>
      </w:r>
      <w:r w:rsidR="00C5408A">
        <w:br w:type="page"/>
      </w:r>
    </w:p>
    <w:p w14:paraId="1ABAEF4D" w14:textId="0C0EA83A" w:rsidR="00E72A09" w:rsidRPr="00F140A5" w:rsidRDefault="00E72A09" w:rsidP="003F0CC9">
      <w:pPr>
        <w:pStyle w:val="Heading10"/>
        <w:spacing w:before="0" w:after="240"/>
        <w:rPr>
          <w:rFonts w:cs="Times New Roman"/>
        </w:rPr>
      </w:pPr>
      <w:bookmarkStart w:id="14" w:name="_Toc221706698"/>
      <w:r w:rsidRPr="00F140A5">
        <w:rPr>
          <w:rFonts w:cs="Times New Roman"/>
        </w:rPr>
        <w:lastRenderedPageBreak/>
        <w:t>DAFTAR LAMPIRAN</w:t>
      </w:r>
      <w:bookmarkEnd w:id="14"/>
    </w:p>
    <w:p w14:paraId="6B438515" w14:textId="5F67C9E2"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r w:rsidRPr="00F140A5">
        <w:rPr>
          <w:rFonts w:cs="Times New Roman"/>
        </w:rPr>
        <w:fldChar w:fldCharType="begin"/>
      </w:r>
      <w:r w:rsidRPr="00F140A5">
        <w:rPr>
          <w:rFonts w:cs="Times New Roman"/>
        </w:rPr>
        <w:instrText xml:space="preserve"> TOC \h \z \c "Lampiran" </w:instrText>
      </w:r>
      <w:r w:rsidRPr="00F140A5">
        <w:rPr>
          <w:rFonts w:cs="Times New Roman"/>
        </w:rPr>
        <w:fldChar w:fldCharType="separate"/>
      </w:r>
      <w:hyperlink w:anchor="_Toc210068323" w:history="1">
        <w:r w:rsidRPr="00F140A5">
          <w:rPr>
            <w:rStyle w:val="Hyperlink"/>
            <w:rFonts w:cs="Times New Roman"/>
            <w:noProof/>
          </w:rPr>
          <w:t>Lampiran 1 Panduan Wawancara</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_Toc210068323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48</w:t>
        </w:r>
        <w:r w:rsidRPr="00F140A5">
          <w:rPr>
            <w:rFonts w:cs="Times New Roman"/>
            <w:noProof/>
            <w:webHidden/>
          </w:rPr>
          <w:fldChar w:fldCharType="end"/>
        </w:r>
      </w:hyperlink>
    </w:p>
    <w:p w14:paraId="18556E5E" w14:textId="6D5FAB3E"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4" w:history="1">
        <w:r w:rsidRPr="00F140A5">
          <w:rPr>
            <w:rStyle w:val="Hyperlink"/>
            <w:rFonts w:cs="Times New Roman"/>
            <w:noProof/>
          </w:rPr>
          <w:t>Lampiran 2 Transkrip Wawancara (Informan 1)</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_Toc210068324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49</w:t>
        </w:r>
        <w:r w:rsidRPr="00F140A5">
          <w:rPr>
            <w:rFonts w:cs="Times New Roman"/>
            <w:noProof/>
            <w:webHidden/>
          </w:rPr>
          <w:fldChar w:fldCharType="end"/>
        </w:r>
      </w:hyperlink>
    </w:p>
    <w:p w14:paraId="2077C9D1" w14:textId="52A06F88"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5" w:history="1">
        <w:r w:rsidRPr="00F140A5">
          <w:rPr>
            <w:rStyle w:val="Hyperlink"/>
            <w:rFonts w:cs="Times New Roman"/>
            <w:noProof/>
          </w:rPr>
          <w:t>Lampiran 3 Transkrip Wawancara (Informan 2)</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_Toc210068325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54</w:t>
        </w:r>
        <w:r w:rsidRPr="00F140A5">
          <w:rPr>
            <w:rFonts w:cs="Times New Roman"/>
            <w:noProof/>
            <w:webHidden/>
          </w:rPr>
          <w:fldChar w:fldCharType="end"/>
        </w:r>
      </w:hyperlink>
    </w:p>
    <w:p w14:paraId="2E861D36" w14:textId="0B24D269"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6" w:history="1">
        <w:r w:rsidRPr="00F140A5">
          <w:rPr>
            <w:rStyle w:val="Hyperlink"/>
            <w:rFonts w:cs="Times New Roman"/>
            <w:noProof/>
          </w:rPr>
          <w:t>Lampiran 4 Transkrip Wawancara (Informan 3)</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_Toc210068326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58</w:t>
        </w:r>
        <w:r w:rsidRPr="00F140A5">
          <w:rPr>
            <w:rFonts w:cs="Times New Roman"/>
            <w:noProof/>
            <w:webHidden/>
          </w:rPr>
          <w:fldChar w:fldCharType="end"/>
        </w:r>
      </w:hyperlink>
    </w:p>
    <w:p w14:paraId="6A1B62A0" w14:textId="4BA08684"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7" w:history="1">
        <w:r w:rsidRPr="00F140A5">
          <w:rPr>
            <w:rStyle w:val="Hyperlink"/>
            <w:rFonts w:cs="Times New Roman"/>
            <w:noProof/>
          </w:rPr>
          <w:t>Lampiran 5 Transkrip Wawancara (Informan 4)</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_Toc210068327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62</w:t>
        </w:r>
        <w:r w:rsidRPr="00F140A5">
          <w:rPr>
            <w:rFonts w:cs="Times New Roman"/>
            <w:noProof/>
            <w:webHidden/>
          </w:rPr>
          <w:fldChar w:fldCharType="end"/>
        </w:r>
      </w:hyperlink>
    </w:p>
    <w:p w14:paraId="37A3954D" w14:textId="2E7252EF"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8" w:history="1">
        <w:r w:rsidRPr="00F140A5">
          <w:rPr>
            <w:rStyle w:val="Hyperlink"/>
            <w:rFonts w:cs="Times New Roman"/>
            <w:noProof/>
          </w:rPr>
          <w:t>Lampiran 6 Transkrip Wawancara (Informan 5)</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_Toc210068328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65</w:t>
        </w:r>
        <w:r w:rsidRPr="00F140A5">
          <w:rPr>
            <w:rFonts w:cs="Times New Roman"/>
            <w:noProof/>
            <w:webHidden/>
          </w:rPr>
          <w:fldChar w:fldCharType="end"/>
        </w:r>
      </w:hyperlink>
    </w:p>
    <w:p w14:paraId="19A38A82" w14:textId="3E76D0CC"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9" w:history="1">
        <w:r w:rsidRPr="00F140A5">
          <w:rPr>
            <w:rStyle w:val="Hyperlink"/>
            <w:rFonts w:cs="Times New Roman"/>
            <w:noProof/>
          </w:rPr>
          <w:t>Lampiran 7 Transkrip Wawancara (Informan 6)</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_Toc210068329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68</w:t>
        </w:r>
        <w:r w:rsidRPr="00F140A5">
          <w:rPr>
            <w:rFonts w:cs="Times New Roman"/>
            <w:noProof/>
            <w:webHidden/>
          </w:rPr>
          <w:fldChar w:fldCharType="end"/>
        </w:r>
      </w:hyperlink>
    </w:p>
    <w:p w14:paraId="32056768" w14:textId="5CFD7E9B"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30" w:history="1">
        <w:r w:rsidRPr="00F140A5">
          <w:rPr>
            <w:rStyle w:val="Hyperlink"/>
            <w:rFonts w:cs="Times New Roman"/>
            <w:noProof/>
          </w:rPr>
          <w:t>Lampiran 8 Horizonalisasi</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_Toc210068330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71</w:t>
        </w:r>
        <w:r w:rsidRPr="00F140A5">
          <w:rPr>
            <w:rFonts w:cs="Times New Roman"/>
            <w:noProof/>
            <w:webHidden/>
          </w:rPr>
          <w:fldChar w:fldCharType="end"/>
        </w:r>
      </w:hyperlink>
    </w:p>
    <w:p w14:paraId="145CD3E1" w14:textId="7F0B2043"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31" w:history="1">
        <w:r w:rsidRPr="00F140A5">
          <w:rPr>
            <w:rStyle w:val="Hyperlink"/>
            <w:rFonts w:cs="Times New Roman"/>
            <w:noProof/>
          </w:rPr>
          <w:t>Lampiran 9 Cluster of Meaning</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_Toc210068331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75</w:t>
        </w:r>
        <w:r w:rsidRPr="00F140A5">
          <w:rPr>
            <w:rFonts w:cs="Times New Roman"/>
            <w:noProof/>
            <w:webHidden/>
          </w:rPr>
          <w:fldChar w:fldCharType="end"/>
        </w:r>
      </w:hyperlink>
    </w:p>
    <w:p w14:paraId="48392313" w14:textId="367A8FAC"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32" w:history="1">
        <w:r w:rsidRPr="00F140A5">
          <w:rPr>
            <w:rStyle w:val="Hyperlink"/>
            <w:rFonts w:cs="Times New Roman"/>
            <w:noProof/>
          </w:rPr>
          <w:t>Lampiran 10 Triangulasi Sumber</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_Toc210068332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76</w:t>
        </w:r>
        <w:r w:rsidRPr="00F140A5">
          <w:rPr>
            <w:rFonts w:cs="Times New Roman"/>
            <w:noProof/>
            <w:webHidden/>
          </w:rPr>
          <w:fldChar w:fldCharType="end"/>
        </w:r>
      </w:hyperlink>
    </w:p>
    <w:p w14:paraId="53035C8E" w14:textId="254D18BC"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33" w:history="1">
        <w:r w:rsidRPr="00F140A5">
          <w:rPr>
            <w:rStyle w:val="Hyperlink"/>
            <w:rFonts w:cs="Times New Roman"/>
            <w:noProof/>
          </w:rPr>
          <w:t>Lampiran 11 Triangulasi Metode</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_Toc210068333 \h </w:instrText>
        </w:r>
        <w:r w:rsidRPr="00F140A5">
          <w:rPr>
            <w:rFonts w:cs="Times New Roman"/>
            <w:noProof/>
            <w:webHidden/>
          </w:rPr>
        </w:r>
        <w:r w:rsidRPr="00F140A5">
          <w:rPr>
            <w:rFonts w:cs="Times New Roman"/>
            <w:noProof/>
            <w:webHidden/>
          </w:rPr>
          <w:fldChar w:fldCharType="separate"/>
        </w:r>
        <w:r w:rsidR="000B2CA1">
          <w:rPr>
            <w:rFonts w:cs="Times New Roman"/>
            <w:noProof/>
            <w:webHidden/>
          </w:rPr>
          <w:t>81</w:t>
        </w:r>
        <w:r w:rsidRPr="00F140A5">
          <w:rPr>
            <w:rFonts w:cs="Times New Roman"/>
            <w:noProof/>
            <w:webHidden/>
          </w:rPr>
          <w:fldChar w:fldCharType="end"/>
        </w:r>
      </w:hyperlink>
    </w:p>
    <w:p w14:paraId="3F3F101B" w14:textId="43028675" w:rsidR="00E72A09" w:rsidRPr="00F140A5" w:rsidRDefault="00937721" w:rsidP="00937721">
      <w:pPr>
        <w:pStyle w:val="BodyTeks"/>
        <w:rPr>
          <w:rFonts w:cs="Times New Roman"/>
        </w:rPr>
      </w:pPr>
      <w:r w:rsidRPr="00F140A5">
        <w:rPr>
          <w:rFonts w:cs="Times New Roman"/>
          <w:bCs w:val="0"/>
        </w:rPr>
        <w:fldChar w:fldCharType="end"/>
      </w:r>
    </w:p>
    <w:p w14:paraId="7159A78F" w14:textId="77777777" w:rsidR="00E72A09" w:rsidRPr="00F140A5" w:rsidRDefault="00E72A09" w:rsidP="00E72A09">
      <w:pPr>
        <w:pStyle w:val="Heading10"/>
        <w:rPr>
          <w:rFonts w:cs="Times New Roman"/>
        </w:rPr>
        <w:sectPr w:rsidR="00E72A09" w:rsidRPr="00F140A5" w:rsidSect="00E72A09">
          <w:footerReference w:type="default" r:id="rId16"/>
          <w:pgSz w:w="11906" w:h="16838" w:code="9"/>
          <w:pgMar w:top="2268" w:right="1701" w:bottom="1701" w:left="2268" w:header="708" w:footer="708" w:gutter="0"/>
          <w:pgNumType w:fmt="lowerRoman" w:start="2"/>
          <w:cols w:space="708"/>
          <w:docGrid w:linePitch="360"/>
        </w:sectPr>
      </w:pPr>
    </w:p>
    <w:p w14:paraId="177E0B4B" w14:textId="77777777" w:rsidR="00E72A09" w:rsidRPr="00F140A5" w:rsidRDefault="00E72A09" w:rsidP="00E72A09">
      <w:pPr>
        <w:pStyle w:val="Heading10"/>
        <w:spacing w:before="0"/>
        <w:rPr>
          <w:rFonts w:cs="Times New Roman"/>
        </w:rPr>
      </w:pPr>
      <w:bookmarkStart w:id="15" w:name="_Toc221706699"/>
      <w:bookmarkStart w:id="16" w:name="_Hlk206079672"/>
      <w:bookmarkStart w:id="17" w:name="_Hlk214364135"/>
      <w:r w:rsidRPr="00F140A5">
        <w:rPr>
          <w:rFonts w:cs="Times New Roman"/>
        </w:rPr>
        <w:lastRenderedPageBreak/>
        <w:t>BAB I</w:t>
      </w:r>
      <w:r w:rsidRPr="00F140A5">
        <w:rPr>
          <w:rFonts w:cs="Times New Roman"/>
        </w:rPr>
        <w:br/>
        <w:t>PENDAHULUAN</w:t>
      </w:r>
      <w:bookmarkEnd w:id="15"/>
    </w:p>
    <w:p w14:paraId="5983F6EA" w14:textId="77777777" w:rsidR="00E72A09" w:rsidRPr="00F140A5" w:rsidRDefault="00E72A09">
      <w:pPr>
        <w:pStyle w:val="Heading20"/>
        <w:numPr>
          <w:ilvl w:val="1"/>
          <w:numId w:val="20"/>
        </w:numPr>
        <w:spacing w:after="0"/>
        <w:ind w:left="567" w:hanging="567"/>
        <w:rPr>
          <w:rFonts w:cs="Times New Roman"/>
        </w:rPr>
      </w:pPr>
      <w:bookmarkStart w:id="18" w:name="_Toc221706700"/>
      <w:r w:rsidRPr="00F140A5">
        <w:rPr>
          <w:rFonts w:cs="Times New Roman"/>
        </w:rPr>
        <w:t>Latar Belakang</w:t>
      </w:r>
      <w:bookmarkEnd w:id="18"/>
    </w:p>
    <w:p w14:paraId="380EF4D2" w14:textId="68557954" w:rsidR="00FC2B99" w:rsidRPr="00F140A5" w:rsidRDefault="00565368" w:rsidP="00FC2B99">
      <w:pPr>
        <w:pStyle w:val="BodyText"/>
        <w:ind w:firstLine="567"/>
        <w:rPr>
          <w:color w:val="000000" w:themeColor="text1"/>
        </w:rPr>
      </w:pPr>
      <w:r w:rsidRPr="00F140A5">
        <w:rPr>
          <w:color w:val="000000" w:themeColor="text1"/>
        </w:rPr>
        <w:t xml:space="preserve">Pajak adalah cara penting bagi negara untuk mendapatkan dana untuk pembangunan nasional dan penyediaan layanan publik. Saat ini, pajak dianggap sebagai kewajiban individu untuk mendukung pemerintahan dan kemajuan negara. Namun, masyarakat adat seperti Dayak Kenyah membutuhkan pemahaman yang lebih mendalam tentang perspektif dan reaksi mereka terhadap kewajiban pajak untuk menerapkan konsep pajak. </w:t>
      </w:r>
      <w:r w:rsidR="00FC2B99" w:rsidRPr="00F140A5">
        <w:rPr>
          <w:color w:val="000000" w:themeColor="text1"/>
        </w:rPr>
        <w:t>Pandangan hidup masyarakat adat biasanya berpusat pada keseimbangan antara manusia dan alam, yang dapat berbeda dari perspektif ekonomi kontemporer yang mendasari kebijakan pajak.</w:t>
      </w:r>
    </w:p>
    <w:p w14:paraId="58D60FA1" w14:textId="46E413C5" w:rsidR="00E72A09" w:rsidRPr="00F140A5" w:rsidRDefault="00FC2B99" w:rsidP="00FC2B99">
      <w:pPr>
        <w:pStyle w:val="BodyText"/>
        <w:ind w:firstLine="567"/>
        <w:rPr>
          <w:color w:val="000000" w:themeColor="text1"/>
        </w:rPr>
      </w:pPr>
      <w:r w:rsidRPr="00F140A5">
        <w:rPr>
          <w:color w:val="000000" w:themeColor="text1"/>
        </w:rPr>
        <w:t xml:space="preserve"> </w:t>
      </w:r>
      <w:r w:rsidR="00565368" w:rsidRPr="00F140A5">
        <w:rPr>
          <w:color w:val="000000" w:themeColor="text1"/>
        </w:rPr>
        <w:t xml:space="preserve">Desa Budaya Pampang didirikan pada tahun 1990 di Samarinda, Kalimantan Timur, untuk mempertahankan dan mempromosikan budaya suku Dayak Kenyah </w:t>
      </w:r>
      <w:r w:rsidR="00FC2875" w:rsidRPr="00F140A5">
        <w:rPr>
          <w:color w:val="000000" w:themeColor="text1"/>
        </w:rPr>
        <w:fldChar w:fldCharType="begin" w:fldLock="1"/>
      </w:r>
      <w:r w:rsidR="00FC2875" w:rsidRPr="00F140A5">
        <w:rPr>
          <w:color w:val="000000" w:themeColor="text1"/>
        </w:rPr>
        <w:instrText>ADDIN CSL_CITATION {"citationItems":[{"id":"ITEM-1","itemData":{"DOI":"10.36806/jsrw.v11i1.165","ISSN":"2355-1682","abstract":"Desa Budaya Pampang merupakan salah satu tujuan wisata yang terdapat di Samarinda, Kalimantan Timur. Kebudayaan Dayak yang ditawarkan oleh desa ini diminati oleh wisatawan, baik lokal maupun mancanegara. Desa ini merepresentasikan eksotisme kebudayaan Dayak dalam bentuk tarian,  rumah Lamin Panjang, dan lain-lain, seperti  aneka cenderamata manik-manik yang dapat dibeli oleh para wisatawan. Namun, kurangnya publikasi dan tidak adanya identitas visual yang dimiliki oleh Desa Budaya Pampang sangat disayangkan. Identitas visual dapat menjadi solusi, khususnya bagi pemerintah serta pengelola untuk dapat memajukan pariwisata dan melestarikan kebudayaan Suku Dayak.  Identitas visual dapat berfungsi untuk mengangkat citra positif serta menarik minat wisatawan untuk berkunjung agar membawa kemajuan bagi Desa Budaya Pampang sebagai salah satu destinasi wisata. Tulisan ini membicarakan identitas visual tersebut menggunakan metode penelitian kualitatif dengan teknik pengumpulan data observasi, wawancara, studi Pustaka, dan dokumentasi. Data yang telah diperoleh merupakan dasar dari proses identitas visual beserta strategi komunikasinya. ","author":[{"dropping-particle":"","family":"Rachma","given":"Arafah Zakiyah","non-dropping-particle":"","parse-names":false,"suffix":""},{"dropping-particle":"","family":"Wila Adi","given":"Nicholas","non-dropping-particle":"","parse-names":false,"suffix":""},{"dropping-particle":"","family":"Fikri","given":"Hafizh","non-dropping-particle":"Al","parse-names":false,"suffix":""}],"container-title":"JSRW (Jurnal Senirupa Warna)","id":"ITEM-1","issue":"1","issued":{"date-parts":[["2023"]]},"page":"25-42","title":"Identitas Visual Desa Budaya Pampang Samarinda","type":"article-journal","volume":"11"},"uris":["http://www.mendeley.com/documents/?uuid=e40c798e-aac4-487f-82ad-801dcf1f7d1f"]}],"mendeley":{"formattedCitation":"(Rachma et al., 2023)","plainTextFormattedCitation":"(Rachma et al., 2023)","previouslyFormattedCitation":"(Rachma et al., 2023)"},"properties":{"noteIndex":0},"schema":"https://github.com/citation-style-language/schema/raw/master/csl-citation.json"}</w:instrText>
      </w:r>
      <w:r w:rsidR="00FC2875" w:rsidRPr="00F140A5">
        <w:rPr>
          <w:color w:val="000000" w:themeColor="text1"/>
        </w:rPr>
        <w:fldChar w:fldCharType="separate"/>
      </w:r>
      <w:r w:rsidR="00FC2875" w:rsidRPr="00F140A5">
        <w:rPr>
          <w:noProof/>
          <w:color w:val="000000" w:themeColor="text1"/>
        </w:rPr>
        <w:t xml:space="preserve">(Rachma </w:t>
      </w:r>
      <w:r w:rsidR="00E93A9D" w:rsidRPr="00E93A9D">
        <w:rPr>
          <w:i/>
          <w:iCs/>
          <w:noProof/>
          <w:color w:val="000000" w:themeColor="text1"/>
        </w:rPr>
        <w:t>et al</w:t>
      </w:r>
      <w:r w:rsidR="00FC2875" w:rsidRPr="00F140A5">
        <w:rPr>
          <w:noProof/>
          <w:color w:val="000000" w:themeColor="text1"/>
        </w:rPr>
        <w:t>., 2023)</w:t>
      </w:r>
      <w:r w:rsidR="00FC2875" w:rsidRPr="00F140A5">
        <w:rPr>
          <w:color w:val="000000" w:themeColor="text1"/>
        </w:rPr>
        <w:fldChar w:fldCharType="end"/>
      </w:r>
      <w:r w:rsidR="00565368" w:rsidRPr="00F140A5">
        <w:rPr>
          <w:color w:val="000000" w:themeColor="text1"/>
        </w:rPr>
        <w:t>. Desa ini adalah pusat pendidikan, pelestarian, dan wisata budaya yang menarik wisatawan lokal dan internasional. Desa Budaya Pampang tidak hanya berfungsi sebagai simbol kebanggaan budaya, tetapi juga berperan penting dalam pendidikan budaya, terutama bagi generasi muda Dayak Kenyah. Generasi muda di desa ini dididik untuk memahami dan melestarikan adat istiadat mereka agar mereka dapat mempertahankan tradisi dan warisan budaya Dayak Kenyah di dunia modern.</w:t>
      </w:r>
    </w:p>
    <w:p w14:paraId="272285AE" w14:textId="2AA40EAA" w:rsidR="00E72A09" w:rsidRPr="00F140A5" w:rsidRDefault="00D43896" w:rsidP="00E72A09">
      <w:pPr>
        <w:pStyle w:val="BodyText"/>
        <w:ind w:firstLine="567"/>
        <w:rPr>
          <w:color w:val="000000" w:themeColor="text1"/>
        </w:rPr>
      </w:pPr>
      <w:r w:rsidRPr="00D43896">
        <w:rPr>
          <w:color w:val="000000" w:themeColor="text1"/>
        </w:rPr>
        <w:t xml:space="preserve">Masyarakat Dayak Kenyah di Desa Budaya Pampang dikenal memiliki sistem sosial dan nilai-nilai adat yang kuat, seperti gotong royong, kejujuran, dan tanggung jawab terhadap komunitas. Nilai-nilai ini tidak hanya tercermin dalam </w:t>
      </w:r>
      <w:r w:rsidRPr="00D43896">
        <w:rPr>
          <w:color w:val="000000" w:themeColor="text1"/>
        </w:rPr>
        <w:lastRenderedPageBreak/>
        <w:t>kegiatan budaya seperti tarian dan upacara adat, tetapi juga dalam cara mereka menanggapi perubahan sosial, termasuk penerapan kebijakan pajak oleh pemerintah</w:t>
      </w:r>
      <w:r w:rsidR="00C16D25">
        <w:rPr>
          <w:color w:val="000000" w:themeColor="text1"/>
        </w:rPr>
        <w:t xml:space="preserve"> dan dalam m</w:t>
      </w:r>
      <w:r w:rsidRPr="00D43896">
        <w:rPr>
          <w:color w:val="000000" w:themeColor="text1"/>
        </w:rPr>
        <w:t>asyarakat adat</w:t>
      </w:r>
      <w:r w:rsidR="00C16D25">
        <w:rPr>
          <w:color w:val="000000" w:themeColor="text1"/>
        </w:rPr>
        <w:t xml:space="preserve">, </w:t>
      </w:r>
      <w:r w:rsidRPr="00D43896">
        <w:rPr>
          <w:color w:val="000000" w:themeColor="text1"/>
        </w:rPr>
        <w:t>penerapan sistem pajak memerlukan penyesuaian dengan struktur sosial dan nilai-nilai budaya yang telah lama ada.</w:t>
      </w:r>
    </w:p>
    <w:p w14:paraId="0E02B0AA" w14:textId="4B31885A" w:rsidR="007A4FFB" w:rsidRPr="00F140A5" w:rsidRDefault="003551E3" w:rsidP="003551E3">
      <w:pPr>
        <w:pStyle w:val="Caption"/>
        <w:jc w:val="both"/>
        <w:rPr>
          <w:rFonts w:ascii="Times New Roman" w:hAnsi="Times New Roman" w:cs="Times New Roman"/>
          <w:b/>
          <w:bCs/>
          <w:i w:val="0"/>
          <w:iCs w:val="0"/>
          <w:color w:val="auto"/>
          <w:sz w:val="24"/>
          <w:szCs w:val="24"/>
        </w:rPr>
      </w:pPr>
      <w:bookmarkStart w:id="19" w:name="_Toc209025462"/>
      <w:bookmarkStart w:id="20" w:name="_Toc209025605"/>
      <w:bookmarkStart w:id="21" w:name="_Toc210068061"/>
      <w:r w:rsidRPr="00F140A5">
        <w:rPr>
          <w:rFonts w:ascii="Times New Roman" w:hAnsi="Times New Roman" w:cs="Times New Roman"/>
          <w:b/>
          <w:bCs/>
          <w:i w:val="0"/>
          <w:iCs w:val="0"/>
          <w:color w:val="auto"/>
          <w:sz w:val="24"/>
          <w:szCs w:val="24"/>
        </w:rPr>
        <w:t xml:space="preserve">Tabel 1.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Tabel_1. \* ARABIC </w:instrText>
      </w:r>
      <w:r w:rsidRPr="00F140A5">
        <w:rPr>
          <w:rFonts w:ascii="Times New Roman" w:hAnsi="Times New Roman" w:cs="Times New Roman"/>
          <w:b/>
          <w:bCs/>
          <w:i w:val="0"/>
          <w:iCs w:val="0"/>
          <w:color w:val="auto"/>
          <w:sz w:val="24"/>
          <w:szCs w:val="24"/>
        </w:rPr>
        <w:fldChar w:fldCharType="separate"/>
      </w:r>
      <w:r w:rsidR="000B2CA1">
        <w:rPr>
          <w:rFonts w:ascii="Times New Roman" w:hAnsi="Times New Roman" w:cs="Times New Roman"/>
          <w:b/>
          <w:bCs/>
          <w:i w:val="0"/>
          <w:iCs w:val="0"/>
          <w:noProof/>
          <w:color w:val="auto"/>
          <w:sz w:val="24"/>
          <w:szCs w:val="24"/>
        </w:rPr>
        <w:t>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Data Demografi Desa Budaya Pampang, Kalimatan Timur</w:t>
      </w:r>
      <w:bookmarkEnd w:id="19"/>
      <w:bookmarkEnd w:id="20"/>
      <w:bookmarkEnd w:id="21"/>
    </w:p>
    <w:tbl>
      <w:tblPr>
        <w:tblStyle w:val="TableGrid"/>
        <w:tblpPr w:leftFromText="180" w:rightFromText="180" w:vertAnchor="page" w:horzAnchor="margin" w:tblpY="4996"/>
        <w:tblW w:w="7792" w:type="dxa"/>
        <w:tblLook w:val="04A0" w:firstRow="1" w:lastRow="0" w:firstColumn="1" w:lastColumn="0" w:noHBand="0" w:noVBand="1"/>
      </w:tblPr>
      <w:tblGrid>
        <w:gridCol w:w="846"/>
        <w:gridCol w:w="4195"/>
        <w:gridCol w:w="2751"/>
      </w:tblGrid>
      <w:tr w:rsidR="00081FCD" w:rsidRPr="00F140A5" w14:paraId="33B82E97" w14:textId="77777777" w:rsidTr="00CD7D0F">
        <w:trPr>
          <w:trHeight w:val="423"/>
        </w:trPr>
        <w:tc>
          <w:tcPr>
            <w:tcW w:w="846" w:type="dxa"/>
            <w:vAlign w:val="center"/>
          </w:tcPr>
          <w:p w14:paraId="003215EA" w14:textId="77777777" w:rsidR="00081FCD" w:rsidRPr="00F140A5" w:rsidRDefault="00081FCD" w:rsidP="00081FCD">
            <w:pPr>
              <w:pStyle w:val="BodyTeks"/>
              <w:spacing w:line="360" w:lineRule="auto"/>
              <w:jc w:val="center"/>
              <w:rPr>
                <w:rFonts w:cs="Times New Roman"/>
                <w:b/>
                <w:bCs w:val="0"/>
              </w:rPr>
            </w:pPr>
            <w:bookmarkStart w:id="22" w:name="_Toc190814000"/>
            <w:bookmarkStart w:id="23" w:name="_Toc190814083"/>
            <w:bookmarkStart w:id="24" w:name="_Toc191280058"/>
            <w:r w:rsidRPr="00F140A5">
              <w:rPr>
                <w:rFonts w:cs="Times New Roman"/>
                <w:b/>
                <w:bCs w:val="0"/>
              </w:rPr>
              <w:t>No</w:t>
            </w:r>
          </w:p>
        </w:tc>
        <w:tc>
          <w:tcPr>
            <w:tcW w:w="4195" w:type="dxa"/>
            <w:vAlign w:val="center"/>
          </w:tcPr>
          <w:p w14:paraId="1C7F7496" w14:textId="77777777" w:rsidR="00081FCD" w:rsidRPr="00F140A5" w:rsidRDefault="00081FCD" w:rsidP="00081FCD">
            <w:pPr>
              <w:pStyle w:val="BodyTeks"/>
              <w:spacing w:line="360" w:lineRule="auto"/>
              <w:jc w:val="center"/>
              <w:rPr>
                <w:rFonts w:cs="Times New Roman"/>
                <w:b/>
                <w:bCs w:val="0"/>
              </w:rPr>
            </w:pPr>
            <w:r w:rsidRPr="00F140A5">
              <w:rPr>
                <w:rFonts w:cs="Times New Roman"/>
                <w:b/>
                <w:bCs w:val="0"/>
              </w:rPr>
              <w:t>Kategori</w:t>
            </w:r>
          </w:p>
        </w:tc>
        <w:tc>
          <w:tcPr>
            <w:tcW w:w="2751" w:type="dxa"/>
            <w:vAlign w:val="center"/>
          </w:tcPr>
          <w:p w14:paraId="60A84DA9" w14:textId="77777777" w:rsidR="00081FCD" w:rsidRPr="00F140A5" w:rsidRDefault="00081FCD" w:rsidP="00081FCD">
            <w:pPr>
              <w:pStyle w:val="BodyTeks"/>
              <w:spacing w:line="360" w:lineRule="auto"/>
              <w:jc w:val="center"/>
              <w:rPr>
                <w:rFonts w:cs="Times New Roman"/>
                <w:b/>
                <w:bCs w:val="0"/>
              </w:rPr>
            </w:pPr>
            <w:r w:rsidRPr="00F140A5">
              <w:rPr>
                <w:rFonts w:cs="Times New Roman"/>
                <w:b/>
                <w:bCs w:val="0"/>
              </w:rPr>
              <w:t>Jumlah</w:t>
            </w:r>
          </w:p>
        </w:tc>
      </w:tr>
      <w:tr w:rsidR="00081FCD" w:rsidRPr="00F140A5" w14:paraId="1B419F6E" w14:textId="77777777" w:rsidTr="00081FCD">
        <w:trPr>
          <w:trHeight w:val="397"/>
        </w:trPr>
        <w:tc>
          <w:tcPr>
            <w:tcW w:w="846" w:type="dxa"/>
            <w:vAlign w:val="center"/>
          </w:tcPr>
          <w:p w14:paraId="3BE01F16" w14:textId="77777777" w:rsidR="00081FCD" w:rsidRPr="00F140A5" w:rsidRDefault="00081FCD" w:rsidP="00081FCD">
            <w:pPr>
              <w:pStyle w:val="BodyTeks"/>
              <w:spacing w:line="276" w:lineRule="auto"/>
              <w:jc w:val="center"/>
              <w:rPr>
                <w:rFonts w:cs="Times New Roman"/>
                <w:sz w:val="22"/>
                <w:szCs w:val="22"/>
              </w:rPr>
            </w:pPr>
            <w:r w:rsidRPr="00F140A5">
              <w:rPr>
                <w:rFonts w:cs="Times New Roman"/>
                <w:sz w:val="22"/>
                <w:szCs w:val="22"/>
              </w:rPr>
              <w:t>1</w:t>
            </w:r>
          </w:p>
        </w:tc>
        <w:tc>
          <w:tcPr>
            <w:tcW w:w="4195" w:type="dxa"/>
            <w:vAlign w:val="center"/>
          </w:tcPr>
          <w:p w14:paraId="20156CBB" w14:textId="77777777" w:rsidR="00081FCD" w:rsidRPr="00F140A5" w:rsidRDefault="00081FCD" w:rsidP="00081FCD">
            <w:pPr>
              <w:pStyle w:val="BodyTeks"/>
              <w:spacing w:line="276" w:lineRule="auto"/>
              <w:rPr>
                <w:rFonts w:cs="Times New Roman"/>
                <w:sz w:val="22"/>
                <w:szCs w:val="22"/>
              </w:rPr>
            </w:pPr>
            <w:r w:rsidRPr="00F140A5">
              <w:rPr>
                <w:rFonts w:cs="Times New Roman"/>
                <w:sz w:val="22"/>
                <w:szCs w:val="22"/>
              </w:rPr>
              <w:t>Perempuan</w:t>
            </w:r>
          </w:p>
        </w:tc>
        <w:tc>
          <w:tcPr>
            <w:tcW w:w="2751" w:type="dxa"/>
            <w:vAlign w:val="center"/>
          </w:tcPr>
          <w:p w14:paraId="70F8FE53" w14:textId="77777777" w:rsidR="00081FCD" w:rsidRPr="00F140A5" w:rsidRDefault="00081FCD" w:rsidP="00081FCD">
            <w:pPr>
              <w:pStyle w:val="BodyTeks"/>
              <w:spacing w:line="276" w:lineRule="auto"/>
              <w:jc w:val="center"/>
              <w:rPr>
                <w:rFonts w:cs="Times New Roman"/>
                <w:sz w:val="22"/>
                <w:szCs w:val="22"/>
              </w:rPr>
            </w:pPr>
            <w:r w:rsidRPr="00F140A5">
              <w:rPr>
                <w:rFonts w:cs="Times New Roman"/>
                <w:sz w:val="22"/>
                <w:szCs w:val="22"/>
              </w:rPr>
              <w:t>943 Orang</w:t>
            </w:r>
          </w:p>
        </w:tc>
      </w:tr>
      <w:tr w:rsidR="00081FCD" w:rsidRPr="00F140A5" w14:paraId="6943AD47" w14:textId="77777777" w:rsidTr="00081FCD">
        <w:trPr>
          <w:trHeight w:val="397"/>
        </w:trPr>
        <w:tc>
          <w:tcPr>
            <w:tcW w:w="846" w:type="dxa"/>
            <w:vAlign w:val="center"/>
          </w:tcPr>
          <w:p w14:paraId="3F8DFA61" w14:textId="77777777" w:rsidR="00081FCD" w:rsidRPr="00F140A5" w:rsidRDefault="00081FCD" w:rsidP="00081FCD">
            <w:pPr>
              <w:pStyle w:val="BodyTeks"/>
              <w:spacing w:line="276" w:lineRule="auto"/>
              <w:jc w:val="center"/>
              <w:rPr>
                <w:rFonts w:cs="Times New Roman"/>
                <w:sz w:val="22"/>
                <w:szCs w:val="22"/>
              </w:rPr>
            </w:pPr>
            <w:r w:rsidRPr="00F140A5">
              <w:rPr>
                <w:rFonts w:cs="Times New Roman"/>
                <w:sz w:val="22"/>
                <w:szCs w:val="22"/>
              </w:rPr>
              <w:t>2</w:t>
            </w:r>
          </w:p>
        </w:tc>
        <w:tc>
          <w:tcPr>
            <w:tcW w:w="4195" w:type="dxa"/>
            <w:vAlign w:val="center"/>
          </w:tcPr>
          <w:p w14:paraId="44CB36A7" w14:textId="77777777" w:rsidR="00081FCD" w:rsidRPr="00F140A5" w:rsidRDefault="00081FCD" w:rsidP="00081FCD">
            <w:pPr>
              <w:pStyle w:val="BodyTeks"/>
              <w:spacing w:line="276" w:lineRule="auto"/>
              <w:rPr>
                <w:rFonts w:cs="Times New Roman"/>
                <w:sz w:val="22"/>
                <w:szCs w:val="22"/>
              </w:rPr>
            </w:pPr>
            <w:r w:rsidRPr="00F140A5">
              <w:rPr>
                <w:rFonts w:cs="Times New Roman"/>
                <w:sz w:val="22"/>
                <w:szCs w:val="22"/>
              </w:rPr>
              <w:t>Laki-laki</w:t>
            </w:r>
          </w:p>
        </w:tc>
        <w:tc>
          <w:tcPr>
            <w:tcW w:w="2751" w:type="dxa"/>
            <w:vAlign w:val="center"/>
          </w:tcPr>
          <w:p w14:paraId="42FC6F39" w14:textId="77777777" w:rsidR="00081FCD" w:rsidRPr="00F140A5" w:rsidRDefault="00081FCD" w:rsidP="00081FCD">
            <w:pPr>
              <w:pStyle w:val="BodyTeks"/>
              <w:spacing w:line="276" w:lineRule="auto"/>
              <w:jc w:val="center"/>
              <w:rPr>
                <w:rFonts w:cs="Times New Roman"/>
                <w:sz w:val="22"/>
                <w:szCs w:val="22"/>
              </w:rPr>
            </w:pPr>
            <w:r w:rsidRPr="00F140A5">
              <w:rPr>
                <w:rFonts w:cs="Times New Roman"/>
                <w:sz w:val="22"/>
                <w:szCs w:val="22"/>
              </w:rPr>
              <w:t>1.019 Orang</w:t>
            </w:r>
          </w:p>
        </w:tc>
      </w:tr>
      <w:tr w:rsidR="00081FCD" w:rsidRPr="00F140A5" w14:paraId="1AE33A72" w14:textId="77777777" w:rsidTr="00081FCD">
        <w:trPr>
          <w:trHeight w:val="397"/>
        </w:trPr>
        <w:tc>
          <w:tcPr>
            <w:tcW w:w="846" w:type="dxa"/>
            <w:vAlign w:val="center"/>
          </w:tcPr>
          <w:p w14:paraId="645B793F" w14:textId="77777777" w:rsidR="00081FCD" w:rsidRPr="00F140A5" w:rsidRDefault="00081FCD" w:rsidP="00081FCD">
            <w:pPr>
              <w:pStyle w:val="BodyTeks"/>
              <w:spacing w:line="276" w:lineRule="auto"/>
              <w:jc w:val="center"/>
              <w:rPr>
                <w:rFonts w:cs="Times New Roman"/>
                <w:sz w:val="22"/>
                <w:szCs w:val="22"/>
              </w:rPr>
            </w:pPr>
            <w:r w:rsidRPr="00F140A5">
              <w:rPr>
                <w:rFonts w:cs="Times New Roman"/>
                <w:sz w:val="22"/>
                <w:szCs w:val="22"/>
              </w:rPr>
              <w:t>3</w:t>
            </w:r>
          </w:p>
        </w:tc>
        <w:tc>
          <w:tcPr>
            <w:tcW w:w="4195" w:type="dxa"/>
            <w:vAlign w:val="center"/>
          </w:tcPr>
          <w:p w14:paraId="24475AC7" w14:textId="77777777" w:rsidR="00081FCD" w:rsidRPr="00F140A5" w:rsidRDefault="00081FCD" w:rsidP="00081FCD">
            <w:pPr>
              <w:pStyle w:val="BodyTeks"/>
              <w:spacing w:line="276" w:lineRule="auto"/>
              <w:rPr>
                <w:rFonts w:cs="Times New Roman"/>
                <w:sz w:val="22"/>
                <w:szCs w:val="22"/>
              </w:rPr>
            </w:pPr>
            <w:r w:rsidRPr="00F140A5">
              <w:rPr>
                <w:rFonts w:cs="Times New Roman"/>
                <w:sz w:val="22"/>
                <w:szCs w:val="22"/>
              </w:rPr>
              <w:t>Total Penduduk</w:t>
            </w:r>
          </w:p>
        </w:tc>
        <w:tc>
          <w:tcPr>
            <w:tcW w:w="2751" w:type="dxa"/>
            <w:vAlign w:val="center"/>
          </w:tcPr>
          <w:p w14:paraId="6072458E" w14:textId="77777777" w:rsidR="00081FCD" w:rsidRPr="00F140A5" w:rsidRDefault="00081FCD" w:rsidP="00081FCD">
            <w:pPr>
              <w:pStyle w:val="BodyTeks"/>
              <w:spacing w:line="276" w:lineRule="auto"/>
              <w:jc w:val="center"/>
              <w:rPr>
                <w:rFonts w:cs="Times New Roman"/>
                <w:sz w:val="22"/>
                <w:szCs w:val="22"/>
              </w:rPr>
            </w:pPr>
            <w:r w:rsidRPr="00F140A5">
              <w:rPr>
                <w:rFonts w:cs="Times New Roman"/>
                <w:sz w:val="22"/>
                <w:szCs w:val="22"/>
              </w:rPr>
              <w:t>1.962 Jiwa</w:t>
            </w:r>
          </w:p>
        </w:tc>
      </w:tr>
      <w:tr w:rsidR="00081FCD" w:rsidRPr="00F140A5" w14:paraId="7E74592A" w14:textId="77777777" w:rsidTr="00081FCD">
        <w:trPr>
          <w:trHeight w:val="397"/>
        </w:trPr>
        <w:tc>
          <w:tcPr>
            <w:tcW w:w="846" w:type="dxa"/>
            <w:vAlign w:val="center"/>
          </w:tcPr>
          <w:p w14:paraId="1A45E36F" w14:textId="77777777" w:rsidR="00081FCD" w:rsidRPr="00F140A5" w:rsidRDefault="00081FCD" w:rsidP="00081FCD">
            <w:pPr>
              <w:pStyle w:val="BodyTeks"/>
              <w:spacing w:line="276" w:lineRule="auto"/>
              <w:jc w:val="center"/>
              <w:rPr>
                <w:rFonts w:cs="Times New Roman"/>
                <w:sz w:val="22"/>
                <w:szCs w:val="22"/>
              </w:rPr>
            </w:pPr>
            <w:r w:rsidRPr="00F140A5">
              <w:rPr>
                <w:rFonts w:cs="Times New Roman"/>
                <w:sz w:val="22"/>
                <w:szCs w:val="22"/>
              </w:rPr>
              <w:t>4</w:t>
            </w:r>
          </w:p>
        </w:tc>
        <w:tc>
          <w:tcPr>
            <w:tcW w:w="4195" w:type="dxa"/>
            <w:vAlign w:val="center"/>
          </w:tcPr>
          <w:p w14:paraId="0632DFC3" w14:textId="77777777" w:rsidR="00081FCD" w:rsidRPr="00F140A5" w:rsidRDefault="00081FCD" w:rsidP="00081FCD">
            <w:pPr>
              <w:pStyle w:val="BodyTeks"/>
              <w:spacing w:line="276" w:lineRule="auto"/>
              <w:rPr>
                <w:rFonts w:cs="Times New Roman"/>
                <w:sz w:val="22"/>
                <w:szCs w:val="22"/>
              </w:rPr>
            </w:pPr>
            <w:r w:rsidRPr="00F140A5">
              <w:rPr>
                <w:rFonts w:cs="Times New Roman"/>
                <w:sz w:val="22"/>
                <w:szCs w:val="22"/>
              </w:rPr>
              <w:t>Wajib Pajak yang tercatat</w:t>
            </w:r>
          </w:p>
        </w:tc>
        <w:tc>
          <w:tcPr>
            <w:tcW w:w="2751" w:type="dxa"/>
            <w:vAlign w:val="center"/>
          </w:tcPr>
          <w:p w14:paraId="68BEE56C" w14:textId="77777777" w:rsidR="00081FCD" w:rsidRPr="00F140A5" w:rsidRDefault="00081FCD" w:rsidP="00081FCD">
            <w:pPr>
              <w:pStyle w:val="BodyTeks"/>
              <w:spacing w:line="276" w:lineRule="auto"/>
              <w:jc w:val="center"/>
              <w:rPr>
                <w:rFonts w:cs="Times New Roman"/>
                <w:sz w:val="22"/>
                <w:szCs w:val="22"/>
              </w:rPr>
            </w:pPr>
            <w:r w:rsidRPr="00F140A5">
              <w:rPr>
                <w:rFonts w:cs="Times New Roman"/>
                <w:sz w:val="22"/>
                <w:szCs w:val="22"/>
              </w:rPr>
              <w:t>1.129 Orang</w:t>
            </w:r>
          </w:p>
        </w:tc>
      </w:tr>
      <w:tr w:rsidR="00081FCD" w:rsidRPr="00F140A5" w14:paraId="6178E93B" w14:textId="77777777" w:rsidTr="00081FCD">
        <w:trPr>
          <w:trHeight w:val="397"/>
        </w:trPr>
        <w:tc>
          <w:tcPr>
            <w:tcW w:w="846" w:type="dxa"/>
            <w:vAlign w:val="center"/>
          </w:tcPr>
          <w:p w14:paraId="508DA6E7" w14:textId="77777777" w:rsidR="00081FCD" w:rsidRPr="00F140A5" w:rsidRDefault="00081FCD" w:rsidP="00081FCD">
            <w:pPr>
              <w:pStyle w:val="BodyTeks"/>
              <w:spacing w:line="276" w:lineRule="auto"/>
              <w:jc w:val="center"/>
              <w:rPr>
                <w:rFonts w:cs="Times New Roman"/>
                <w:sz w:val="22"/>
                <w:szCs w:val="22"/>
              </w:rPr>
            </w:pPr>
            <w:r w:rsidRPr="00F140A5">
              <w:rPr>
                <w:rFonts w:cs="Times New Roman"/>
                <w:sz w:val="22"/>
                <w:szCs w:val="22"/>
              </w:rPr>
              <w:t>5</w:t>
            </w:r>
          </w:p>
        </w:tc>
        <w:tc>
          <w:tcPr>
            <w:tcW w:w="4195" w:type="dxa"/>
            <w:vAlign w:val="center"/>
          </w:tcPr>
          <w:p w14:paraId="6548D57D" w14:textId="77777777" w:rsidR="00081FCD" w:rsidRPr="00F140A5" w:rsidRDefault="00081FCD" w:rsidP="00081FCD">
            <w:pPr>
              <w:pStyle w:val="BodyTeks"/>
              <w:spacing w:line="276" w:lineRule="auto"/>
              <w:rPr>
                <w:rFonts w:cs="Times New Roman"/>
                <w:sz w:val="22"/>
                <w:szCs w:val="22"/>
              </w:rPr>
            </w:pPr>
            <w:r w:rsidRPr="00F140A5">
              <w:rPr>
                <w:rFonts w:cs="Times New Roman"/>
                <w:sz w:val="22"/>
                <w:szCs w:val="22"/>
              </w:rPr>
              <w:t>Menempuh pendidikan</w:t>
            </w:r>
          </w:p>
        </w:tc>
        <w:tc>
          <w:tcPr>
            <w:tcW w:w="2751" w:type="dxa"/>
            <w:vAlign w:val="center"/>
          </w:tcPr>
          <w:p w14:paraId="363319FE" w14:textId="5A53E9A9" w:rsidR="00081FCD" w:rsidRPr="00F140A5" w:rsidRDefault="00081FCD" w:rsidP="00081FCD">
            <w:pPr>
              <w:pStyle w:val="BodyTeks"/>
              <w:spacing w:line="276" w:lineRule="auto"/>
              <w:jc w:val="center"/>
              <w:rPr>
                <w:rFonts w:cs="Times New Roman"/>
                <w:sz w:val="22"/>
                <w:szCs w:val="22"/>
              </w:rPr>
            </w:pPr>
            <w:r>
              <w:rPr>
                <w:rFonts w:cs="Times New Roman"/>
                <w:sz w:val="22"/>
                <w:szCs w:val="22"/>
              </w:rPr>
              <w:t xml:space="preserve">757 </w:t>
            </w:r>
            <w:r w:rsidRPr="00F140A5">
              <w:rPr>
                <w:rFonts w:cs="Times New Roman"/>
                <w:sz w:val="22"/>
                <w:szCs w:val="22"/>
              </w:rPr>
              <w:t>Orang</w:t>
            </w:r>
          </w:p>
        </w:tc>
      </w:tr>
    </w:tbl>
    <w:bookmarkEnd w:id="22"/>
    <w:bookmarkEnd w:id="23"/>
    <w:bookmarkEnd w:id="24"/>
    <w:p w14:paraId="20766E2B" w14:textId="63CF52D5" w:rsidR="00E72A09" w:rsidRPr="00F140A5" w:rsidRDefault="00E72A09" w:rsidP="00E72A09">
      <w:pPr>
        <w:pStyle w:val="BodyTeks"/>
        <w:spacing w:after="0"/>
        <w:rPr>
          <w:rFonts w:cs="Times New Roman"/>
          <w:i/>
          <w:iCs/>
          <w:sz w:val="22"/>
          <w:szCs w:val="28"/>
        </w:rPr>
      </w:pPr>
      <w:r w:rsidRPr="00F140A5">
        <w:rPr>
          <w:rFonts w:cs="Times New Roman"/>
          <w:i/>
          <w:iCs/>
          <w:sz w:val="22"/>
          <w:szCs w:val="28"/>
        </w:rPr>
        <w:t>Sumber: Kantor Kelurahan Desa Budaya Pampang, 2024</w:t>
      </w:r>
    </w:p>
    <w:p w14:paraId="43C13D73" w14:textId="12459040" w:rsidR="00535D42" w:rsidRPr="00C16D25" w:rsidRDefault="00081FCD" w:rsidP="004C7E6B">
      <w:pPr>
        <w:pStyle w:val="BodyTeks"/>
        <w:spacing w:after="0"/>
        <w:ind w:firstLine="567"/>
        <w:rPr>
          <w:rFonts w:cs="Times New Roman"/>
        </w:rPr>
      </w:pPr>
      <w:r w:rsidRPr="00C16D25">
        <w:rPr>
          <w:rFonts w:cs="Times New Roman"/>
        </w:rPr>
        <w:t xml:space="preserve">Dari data tersebut, </w:t>
      </w:r>
      <w:r w:rsidR="00535D42" w:rsidRPr="00C16D25">
        <w:rPr>
          <w:rFonts w:cs="Times New Roman"/>
        </w:rPr>
        <w:t xml:space="preserve">Desa Budaya Pampang memiliki jumlah penduduk 1.962, dengan 1.129 orang yang tercatat sebagai wajib pajak, </w:t>
      </w:r>
      <w:r w:rsidR="00CD7D0F">
        <w:rPr>
          <w:rFonts w:cs="Times New Roman"/>
        </w:rPr>
        <w:t>N</w:t>
      </w:r>
      <w:r w:rsidR="00535D42" w:rsidRPr="00C16D25">
        <w:rPr>
          <w:rFonts w:cs="Times New Roman"/>
        </w:rPr>
        <w:t>amun hanya 60% atau 450 orang yang di antaranya rutin dalam membayar pajak setiap tahun.</w:t>
      </w:r>
    </w:p>
    <w:p w14:paraId="2E1B1B09" w14:textId="27E71FC0" w:rsidR="00565368" w:rsidRPr="00F140A5" w:rsidRDefault="00565368" w:rsidP="004C7E6B">
      <w:pPr>
        <w:pStyle w:val="BodyTeks"/>
        <w:spacing w:after="0"/>
        <w:ind w:firstLine="567"/>
        <w:rPr>
          <w:rFonts w:cs="Times New Roman"/>
        </w:rPr>
      </w:pPr>
      <w:r w:rsidRPr="00F140A5">
        <w:rPr>
          <w:rFonts w:cs="Times New Roman"/>
        </w:rPr>
        <w:t>Hal ini dapat disebabkan oleh fakta bahwa masyarakat kurang memahami kewajiban perpajakan atau cara melaporkannya.</w:t>
      </w:r>
      <w:r w:rsidR="00433245" w:rsidRPr="00F140A5">
        <w:rPr>
          <w:rFonts w:cs="Times New Roman"/>
        </w:rPr>
        <w:t xml:space="preserve"> </w:t>
      </w:r>
      <w:r w:rsidRPr="00F140A5">
        <w:rPr>
          <w:rFonts w:cs="Times New Roman"/>
        </w:rPr>
        <w:t>Ini juga dipengaruhi oleh tingkat pendidikan yang rendah di sebagian besar masyarakat.</w:t>
      </w:r>
      <w:r w:rsidR="00433245" w:rsidRPr="00F140A5">
        <w:rPr>
          <w:rFonts w:cs="Times New Roman"/>
        </w:rPr>
        <w:t xml:space="preserve"> </w:t>
      </w:r>
      <w:r w:rsidRPr="00F140A5">
        <w:rPr>
          <w:rFonts w:cs="Times New Roman"/>
        </w:rPr>
        <w:t xml:space="preserve">Akibatnya, banyak masyarakat tidak menyadari betapa pentingnya kontribusi pajak untuk pembangunan negara dan desa. </w:t>
      </w:r>
    </w:p>
    <w:p w14:paraId="2CE0EED2" w14:textId="79F189C1" w:rsidR="00565368" w:rsidRPr="00F140A5" w:rsidRDefault="00565368" w:rsidP="007272DB">
      <w:pPr>
        <w:pStyle w:val="BodyTeks"/>
        <w:spacing w:after="0"/>
        <w:ind w:firstLine="567"/>
        <w:rPr>
          <w:rFonts w:cs="Times New Roman"/>
        </w:rPr>
      </w:pPr>
      <w:r w:rsidRPr="00F140A5">
        <w:rPr>
          <w:rFonts w:cs="Times New Roman"/>
        </w:rPr>
        <w:t xml:space="preserve">Sebagian besar penelitian tentang perpajakan di Indonesia berkonsentrasi pada unsur-unsur hukum, administrasi, dan ekonomi, tetapi sedikit yang mempelajari aspek sosial-budaya yang penting </w:t>
      </w:r>
      <w:r w:rsidR="00C152C9" w:rsidRPr="00F140A5">
        <w:rPr>
          <w:rFonts w:cs="Times New Roman"/>
        </w:rPr>
        <w:fldChar w:fldCharType="begin" w:fldLock="1"/>
      </w:r>
      <w:r w:rsidR="00B94B20" w:rsidRPr="00F140A5">
        <w:rPr>
          <w:rFonts w:cs="Times New Roman"/>
        </w:rPr>
        <w:instrText>ADDIN CSL_CITATION {"citationItems":[{"id":"ITEM-1","itemData":{"DOI":"10.33395/owner.v8i1.2151","ISSN":"2548-7507","abstract":"Penelitian ini merupakan penelitian kualitatif dengan pendekatan interpretatif. Data penelitian berasal dari sumber primer dan sekunder. Data primer diperoleh melalui wawancara dengan informan, yakni wajib pajak UMKM yang terdaftar di KPP Pratama Surabaya Gubeng. Sementara itu, data sekunder diperoleh dari media tertulis seperti buku, jurnal, dan situs internet. Metode pengumpulan data melibatkan wawancara, dokumentasi, dan penelusuran referensi. Instrumen penelitian mencakup peneliti, alat tulis, handphone, dan manuskrip (daftar pertanyaan wawancara). Pengolahan dan analisis data dilakukan melalui tiga tahap, yaitu reduksi data, penyajian data, dan penarikan kesimpulan. Keabsahan data diuji menggunakan triangulasi pengumpulan data, triangulasi sumber, dan triangulasi teori. Hasil penelitian menunjukkan bahwa nilai budaya Jawa, terdiri dari nilai religius, kepedulian, dan gotong royong, dapat memperkuat kepatuhan membayar pajak. Namun, aktualisasi nilai-nilai tersebut juga sangat bergantung pada upaya petugas pajak dalam bentuk sosialisasi dan pelayanan kepada masyarakat. Dengan demikian, penelitian ini memberikan pemahaman bahwa nilai budaya lokal dapat berpengaruh positif terhadap kepatuhan membayar pajak, asalkan diterapkan dan disosialisasikan dengan baik oleh pihak berwenang.","author":[{"dropping-particle":"","family":"Ermawati","given":"Yana","non-dropping-particle":"","parse-names":false,"suffix":""}],"container-title":"Owner","id":"ITEM-1","issue":"1","issued":{"date-parts":[["2024"]]},"page":"960-970","title":"Kepatuhan Membayar Pajak (Perspektif Budaya Jawa)","type":"article-journal","volume":"8"},"uris":["http://www.mendeley.com/documents/?uuid=74eaa7ea-1016-4736-924a-11338060bd62"]}],"mendeley":{"formattedCitation":"(Ermawati, 2024)","plainTextFormattedCitation":"(Ermawati, 2024)","previouslyFormattedCitation":"(Ermawati, 2024)"},"properties":{"noteIndex":0},"schema":"https://github.com/citation-style-language/schema/raw/master/csl-citation.json"}</w:instrText>
      </w:r>
      <w:r w:rsidR="00C152C9" w:rsidRPr="00F140A5">
        <w:rPr>
          <w:rFonts w:cs="Times New Roman"/>
        </w:rPr>
        <w:fldChar w:fldCharType="separate"/>
      </w:r>
      <w:r w:rsidR="00C152C9" w:rsidRPr="00F140A5">
        <w:rPr>
          <w:rFonts w:cs="Times New Roman"/>
          <w:noProof/>
        </w:rPr>
        <w:t>(Ermawati, 2024)</w:t>
      </w:r>
      <w:r w:rsidR="00C152C9" w:rsidRPr="00F140A5">
        <w:rPr>
          <w:rFonts w:cs="Times New Roman"/>
        </w:rPr>
        <w:fldChar w:fldCharType="end"/>
      </w:r>
      <w:r w:rsidRPr="00F140A5">
        <w:rPr>
          <w:rFonts w:cs="Times New Roman"/>
        </w:rPr>
        <w:t>.</w:t>
      </w:r>
      <w:r w:rsidR="00433245" w:rsidRPr="00F140A5">
        <w:rPr>
          <w:rFonts w:cs="Times New Roman"/>
        </w:rPr>
        <w:t xml:space="preserve"> </w:t>
      </w:r>
      <w:r w:rsidRPr="00F140A5">
        <w:rPr>
          <w:rFonts w:cs="Times New Roman"/>
        </w:rPr>
        <w:t xml:space="preserve">Meskipun demikian, merancang kebijakan yang baik membutuhkan pemahaman yang baik tentang bagaimana kebijakan akan diterima dan diterapkan di lapangan, terutama </w:t>
      </w:r>
      <w:r w:rsidRPr="00F140A5">
        <w:rPr>
          <w:rFonts w:cs="Times New Roman"/>
        </w:rPr>
        <w:lastRenderedPageBreak/>
        <w:t xml:space="preserve">di komunitas yang memiliki standar budaya yang berbeda </w:t>
      </w:r>
      <w:r w:rsidR="00B94B20" w:rsidRPr="00F140A5">
        <w:rPr>
          <w:rFonts w:cs="Times New Roman"/>
        </w:rPr>
        <w:fldChar w:fldCharType="begin" w:fldLock="1"/>
      </w:r>
      <w:r w:rsidR="00B94B20" w:rsidRPr="00F140A5">
        <w:rPr>
          <w:rFonts w:cs="Times New Roman"/>
        </w:rPr>
        <w:instrText>ADDIN CSL_CITATION {"citationItems":[{"id":"ITEM-1","itemData":{"DOI":"10.56013/welfarestate.v2i2.2415","ISSN":"2962-6412","abstract":"Indonesia has a diverse population. Which are various tribes and nations and have their own characteristics. One of them is the Dayak tribe, a Kalimantan tribe who live in groups living in the interior, in the mountains, and so on. One of the sanctions owned by the Dayak tribe is called Jipen which has another name, namely Singer. The first problem is how is the application of the Jipen/Singer law in immoral crimes in the Dayak Ngaju tribe, Central Kalimantan?. Second problem What is the power of law in the application of the Jipen/Singer law in cases of immoral crimes?. Namely Jipen is a customary legal action for the Dayak tribe. Which is the application of the Jipen Law in Immoral Crimes. Traditional leaders who will singer who violate Dayak customary rules. Jipen is a punishment given to the perpetrator. Customary law is recognized by the state as legal law. In which the State recognizes customary law community units and their traditional rights, because Jipen law emerges from indigenous peoples. The power of Customary Law applied in the form of Jipen/Singer is very strong and thick.","author":[{"dropping-particle":"","family":"Nikmatul Janah","given":"Anisa","non-dropping-particle":"","parse-names":false,"suffix":""},{"dropping-particle":"","family":"R. Hariandja","given":"Tioma","non-dropping-particle":"","parse-names":false,"suffix":""},{"dropping-particle":"","family":"Alkahfi Setiawan","given":"Sidi","non-dropping-particle":"","parse-names":false,"suffix":""}],"container-title":"WELFARE STATE Jurnal Hukum","id":"ITEM-1","issue":"2","issued":{"date-parts":[["2023"]]},"page":"221-242","title":"Penerapan Hukum Jipen/Singer dalam Tindak Pidana Asusila Masyarakat Suku Dayak Ngaju (Study Kasus di Desa Pundu, Cempaga Hulu, Kotawaringin Timur, Kalimantan Tengah)","type":"article-journal","volume":"2"},"uris":["http://www.mendeley.com/documents/?uuid=859d4d86-b414-4013-8c5b-258e780f1ca6"]}],"mendeley":{"formattedCitation":"(Nikmatul Janah et al., 2023)","plainTextFormattedCitation":"(Nikmatul Janah et al., 2023)","previouslyFormattedCitation":"(Nikmatul Janah et al., 2023)"},"properties":{"noteIndex":0},"schema":"https://github.com/citation-style-language/schema/raw/master/csl-citation.json"}</w:instrText>
      </w:r>
      <w:r w:rsidR="00B94B20" w:rsidRPr="00F140A5">
        <w:rPr>
          <w:rFonts w:cs="Times New Roman"/>
        </w:rPr>
        <w:fldChar w:fldCharType="separate"/>
      </w:r>
      <w:r w:rsidR="00B94B20" w:rsidRPr="00F140A5">
        <w:rPr>
          <w:rFonts w:cs="Times New Roman"/>
          <w:noProof/>
        </w:rPr>
        <w:t xml:space="preserve">(Nikmatul Janah </w:t>
      </w:r>
      <w:r w:rsidR="00E93A9D" w:rsidRPr="00E93A9D">
        <w:rPr>
          <w:rFonts w:cs="Times New Roman"/>
          <w:i/>
          <w:iCs/>
          <w:noProof/>
        </w:rPr>
        <w:t>et al</w:t>
      </w:r>
      <w:r w:rsidR="00B94B20" w:rsidRPr="00F140A5">
        <w:rPr>
          <w:rFonts w:cs="Times New Roman"/>
          <w:noProof/>
        </w:rPr>
        <w:t>., 2023)</w:t>
      </w:r>
      <w:r w:rsidR="00B94B20" w:rsidRPr="00F140A5">
        <w:rPr>
          <w:rFonts w:cs="Times New Roman"/>
        </w:rPr>
        <w:fldChar w:fldCharType="end"/>
      </w:r>
      <w:r w:rsidRPr="00F140A5">
        <w:rPr>
          <w:rFonts w:cs="Times New Roman"/>
        </w:rPr>
        <w:t>.</w:t>
      </w:r>
      <w:r w:rsidR="00071F8B" w:rsidRPr="00F140A5">
        <w:rPr>
          <w:rFonts w:cs="Times New Roman"/>
        </w:rPr>
        <w:t xml:space="preserve"> </w:t>
      </w:r>
      <w:r w:rsidRPr="00F140A5">
        <w:rPr>
          <w:rFonts w:cs="Times New Roman"/>
        </w:rPr>
        <w:t>Masyarakat Dayak Kenyah menjadi contoh penting untuk memahami bagaimana kebijakan pajak dapat disesuaikan dengan keadaan lokal sehingga lebih efisien.</w:t>
      </w:r>
    </w:p>
    <w:p w14:paraId="2B2C05E3" w14:textId="794DABCB" w:rsidR="00565368" w:rsidRPr="00F140A5" w:rsidRDefault="00565368" w:rsidP="007272DB">
      <w:pPr>
        <w:pStyle w:val="BodyTeks"/>
        <w:spacing w:after="0"/>
        <w:ind w:firstLine="567"/>
        <w:rPr>
          <w:rFonts w:cs="Times New Roman"/>
        </w:rPr>
      </w:pPr>
      <w:r w:rsidRPr="00F140A5">
        <w:rPr>
          <w:rFonts w:cs="Times New Roman"/>
        </w:rPr>
        <w:t>Pemilihan Desa Pampang sebagai tempat penelitian membawa manfaat yang signifikan.</w:t>
      </w:r>
      <w:r w:rsidR="00071F8B" w:rsidRPr="00F140A5">
        <w:rPr>
          <w:rFonts w:cs="Times New Roman"/>
        </w:rPr>
        <w:t xml:space="preserve"> </w:t>
      </w:r>
      <w:r w:rsidRPr="00F140A5">
        <w:rPr>
          <w:rFonts w:cs="Times New Roman"/>
        </w:rPr>
        <w:t xml:space="preserve">Desa ini adalah pusat budaya dan komunitas adat yang terkenal, dan masyarakatnya sering kali berhadapan dengan masalah modernisasi dan kebijakan pemerintah. Desa Pampang juga sering dijadikan model untuk pelestarian budaya Dayak Kenyah, sehingga hasil penelitian ini dapat berdampak pada kebijakan dan pembangunan </w:t>
      </w:r>
      <w:r w:rsidR="00B94B20" w:rsidRPr="00F140A5">
        <w:rPr>
          <w:rFonts w:cs="Times New Roman"/>
        </w:rPr>
        <w:fldChar w:fldCharType="begin" w:fldLock="1"/>
      </w:r>
      <w:r w:rsidR="00422CFF" w:rsidRPr="00F140A5">
        <w:rPr>
          <w:rFonts w:cs="Times New Roman"/>
        </w:rPr>
        <w:instrText>ADDIN CSL_CITATION {"citationItems":[{"id":"ITEM-1","itemData":{"DOI":"10.35580/lageografia.v18i2.11904","ISSN":"1412-8187","abstract":" This study aims to determine the quality of the Dayak cultural tourism area in the village of Pampang village in East Kalimantan and determine the contribution of the Dayak cultural tourism area to the level of income of the Dayak tribe community in the village of Pampang, East Kalimantan. The population in this study were people who work in the Dayak cultural tourism area in the village of Pampang, East Kalimantan as many as 30 people. The number of samples taken was 30 people using total sampling. Retrieval of data in this study using observation techniques, questionnaires, and documentation. Then analyzed using qualitative and quantitative analysis techniques (mix methods). Research data is displayed in the form of frequency and percentage tables. The results showed that the quality of the Dayak cultural tourism area in the village of Pampang was included in the \"good\" category of 61.1%. With the contribution of the Dayak Kenyah community in the village of Pampang to the level of income, the highest number of contributions obtained by respondents was 85.71% and the lowest number of contributions obtained by respondents was 15.62%.","author":[{"dropping-particle":"","family":"Mustafa","given":"Putri Rizky Delia","non-dropping-particle":"","parse-names":false,"suffix":""},{"dropping-particle":"","family":"Syarif","given":"Erman","non-dropping-particle":"","parse-names":false,"suffix":""},{"dropping-particle":"","family":"Badwi","given":"Nasiah","non-dropping-particle":"","parse-names":false,"suffix":""}],"container-title":"LaGeografia","id":"ITEM-1","issue":"2","issued":{"date-parts":[["2020"]]},"page":"117","title":"Kontribusi Kawasan Wisata Budaya Dayak Terhadap Tingkat Pendapatan Masyarakat Suku Dayak Kenyah","type":"article-journal","volume":"18"},"uris":["http://www.mendeley.com/documents/?uuid=f79b372f-9ace-4493-a95b-ba7017d2fbe0"]}],"mendeley":{"formattedCitation":"(Mustafa et al., 2020)","plainTextFormattedCitation":"(Mustafa et al., 2020)","previouslyFormattedCitation":"(Mustafa et al., 2020)"},"properties":{"noteIndex":0},"schema":"https://github.com/citation-style-language/schema/raw/master/csl-citation.json"}</w:instrText>
      </w:r>
      <w:r w:rsidR="00B94B20" w:rsidRPr="00F140A5">
        <w:rPr>
          <w:rFonts w:cs="Times New Roman"/>
        </w:rPr>
        <w:fldChar w:fldCharType="separate"/>
      </w:r>
      <w:r w:rsidR="00B94B20" w:rsidRPr="00F140A5">
        <w:rPr>
          <w:rFonts w:cs="Times New Roman"/>
          <w:noProof/>
        </w:rPr>
        <w:t xml:space="preserve">(Mustafa </w:t>
      </w:r>
      <w:r w:rsidR="00E93A9D" w:rsidRPr="00E93A9D">
        <w:rPr>
          <w:rFonts w:cs="Times New Roman"/>
          <w:i/>
          <w:iCs/>
          <w:noProof/>
        </w:rPr>
        <w:t>et al</w:t>
      </w:r>
      <w:r w:rsidR="00B94B20" w:rsidRPr="00F140A5">
        <w:rPr>
          <w:rFonts w:cs="Times New Roman"/>
          <w:noProof/>
        </w:rPr>
        <w:t>., 2020)</w:t>
      </w:r>
      <w:r w:rsidR="00B94B20" w:rsidRPr="00F140A5">
        <w:rPr>
          <w:rFonts w:cs="Times New Roman"/>
        </w:rPr>
        <w:fldChar w:fldCharType="end"/>
      </w:r>
      <w:r w:rsidRPr="00F140A5">
        <w:rPr>
          <w:rFonts w:cs="Times New Roman"/>
        </w:rPr>
        <w:t>.</w:t>
      </w:r>
      <w:r w:rsidR="00B94B20" w:rsidRPr="00F140A5">
        <w:rPr>
          <w:rFonts w:cs="Times New Roman"/>
        </w:rPr>
        <w:t xml:space="preserve"> </w:t>
      </w:r>
      <w:r w:rsidRPr="00F140A5">
        <w:rPr>
          <w:rFonts w:cs="Times New Roman"/>
        </w:rPr>
        <w:t>Diharapkan studi etnografi desa ini akan mengungkapkan cara pemerintah dapat membuat kebijakan yang lebih responsif dan inklusif.</w:t>
      </w:r>
    </w:p>
    <w:p w14:paraId="675C498A" w14:textId="763215A1" w:rsidR="007272DB" w:rsidRPr="00F140A5" w:rsidRDefault="007272DB" w:rsidP="007272DB">
      <w:pPr>
        <w:pStyle w:val="BodyTeks"/>
        <w:spacing w:after="0"/>
        <w:ind w:firstLine="567"/>
        <w:rPr>
          <w:rFonts w:cs="Times New Roman"/>
        </w:rPr>
      </w:pPr>
      <w:r w:rsidRPr="00F140A5">
        <w:rPr>
          <w:rFonts w:cs="Times New Roman"/>
        </w:rPr>
        <w:t>Selain itu, penelitian ini relevan dengan tujuan pembangunan berkelanjutan yang telah ditetapkan oleh pemerintah Indonesia. Tantangan utama untuk mencapai tujuan ini adalah memastikan bahwa kebijakan pembangunan seperti pajak diterapkan secara adil dan efektif di semua komunitas, termasuk masyarakat adat.</w:t>
      </w:r>
      <w:r w:rsidR="00E72A09" w:rsidRPr="00F140A5">
        <w:rPr>
          <w:rFonts w:cs="Times New Roman"/>
        </w:rPr>
        <w:t xml:space="preserve"> </w:t>
      </w:r>
      <w:r w:rsidRPr="00F140A5">
        <w:rPr>
          <w:rFonts w:cs="Times New Roman"/>
        </w:rPr>
        <w:t>Penelitian ini diharapkan dapat memberikan rekomendasi yang lebih baik untuk pembuatan kebijakan yang menghormati dan melestarikan keberagaman budaya serta mendukung pertumbuhan ekonomi dengan memahami bagaimana masyarakat Dayak Kenyah di Desa Pampang berinteraksi dengan kebijakan pajak.</w:t>
      </w:r>
    </w:p>
    <w:p w14:paraId="47D9E497" w14:textId="0FF612E3" w:rsidR="007272DB" w:rsidRPr="00F140A5" w:rsidRDefault="007272DB" w:rsidP="007272DB">
      <w:pPr>
        <w:pStyle w:val="BodyTeks"/>
        <w:spacing w:after="0"/>
        <w:ind w:firstLine="567"/>
        <w:rPr>
          <w:rFonts w:cs="Times New Roman"/>
        </w:rPr>
      </w:pPr>
      <w:r w:rsidRPr="00F140A5">
        <w:rPr>
          <w:rFonts w:cs="Times New Roman"/>
        </w:rPr>
        <w:t xml:space="preserve"> Penelitian dengan judul </w:t>
      </w:r>
      <w:r w:rsidRPr="00F140A5">
        <w:rPr>
          <w:rFonts w:cs="Times New Roman"/>
          <w:b/>
          <w:bCs w:val="0"/>
        </w:rPr>
        <w:t>"Etnografi Pajak Masyarakat Dayak Kenyah di Desa Budaya Pampang, Kalimantan Timur"</w:t>
      </w:r>
      <w:r w:rsidR="007B37F8" w:rsidRPr="00F140A5">
        <w:rPr>
          <w:rFonts w:cs="Times New Roman"/>
        </w:rPr>
        <w:t xml:space="preserve"> </w:t>
      </w:r>
      <w:r w:rsidRPr="00F140A5">
        <w:rPr>
          <w:rFonts w:cs="Times New Roman"/>
        </w:rPr>
        <w:t xml:space="preserve">bertujuan untuk memahami bagaimana masyarakat Dayak Kenyah memahami konsep pajak dalam konteks </w:t>
      </w:r>
      <w:r w:rsidRPr="00F140A5">
        <w:rPr>
          <w:rFonts w:cs="Times New Roman"/>
        </w:rPr>
        <w:lastRenderedPageBreak/>
        <w:t>budaya mereka. Peneliti dapat mengeksplorasi lebih dalam bagaimana pajak diterima, diinterpretasikan, dan diintegrasikan ke dalam kehidupan sehari-hari masyarakat sambil mempertahankan identitas budaya mereka dengan menggunakan pendekatan etnografi.</w:t>
      </w:r>
    </w:p>
    <w:p w14:paraId="0301A241" w14:textId="6B4B6C82" w:rsidR="00E72A09" w:rsidRPr="00F140A5" w:rsidRDefault="00E72A09">
      <w:pPr>
        <w:pStyle w:val="Heading20"/>
        <w:numPr>
          <w:ilvl w:val="1"/>
          <w:numId w:val="4"/>
        </w:numPr>
        <w:spacing w:after="0"/>
        <w:ind w:left="567" w:hanging="573"/>
        <w:rPr>
          <w:rFonts w:cs="Times New Roman"/>
        </w:rPr>
      </w:pPr>
      <w:bookmarkStart w:id="25" w:name="_Toc221706701"/>
      <w:r w:rsidRPr="00F140A5">
        <w:rPr>
          <w:rFonts w:cs="Times New Roman"/>
        </w:rPr>
        <w:t>Rumusan Masalah</w:t>
      </w:r>
      <w:bookmarkEnd w:id="25"/>
    </w:p>
    <w:p w14:paraId="70BA4026" w14:textId="1B597728" w:rsidR="00E72A09" w:rsidRPr="00F140A5" w:rsidRDefault="00E72A09" w:rsidP="00E72A09">
      <w:pPr>
        <w:pStyle w:val="BodyTeks"/>
        <w:ind w:firstLine="567"/>
        <w:rPr>
          <w:rFonts w:cs="Times New Roman"/>
          <w:bCs w:val="0"/>
        </w:rPr>
      </w:pPr>
      <w:r w:rsidRPr="00F140A5">
        <w:rPr>
          <w:rFonts w:cs="Times New Roman"/>
        </w:rPr>
        <w:t>Berdasarkan latar belakang yang telah diuraikan sebelumnya, maka dapat dirumuskan pertanyaan penelitiannya adalah bagaimana masyarakat di Desa Budaya Pampang menerima, memahami dan menjalankan kewajiban pajak dalam adat budaya Dayak Kenyah</w:t>
      </w:r>
      <w:r w:rsidR="007B37F8" w:rsidRPr="00F140A5">
        <w:rPr>
          <w:rFonts w:cs="Times New Roman"/>
        </w:rPr>
        <w:t>?</w:t>
      </w:r>
    </w:p>
    <w:p w14:paraId="343BD5EA" w14:textId="77777777" w:rsidR="00E72A09" w:rsidRPr="00F140A5" w:rsidRDefault="00E72A09">
      <w:pPr>
        <w:pStyle w:val="Heading20"/>
        <w:numPr>
          <w:ilvl w:val="1"/>
          <w:numId w:val="23"/>
        </w:numPr>
        <w:spacing w:after="0"/>
        <w:ind w:left="567" w:hanging="567"/>
        <w:rPr>
          <w:rFonts w:cs="Times New Roman"/>
        </w:rPr>
      </w:pPr>
      <w:bookmarkStart w:id="26" w:name="_Toc221706702"/>
      <w:r w:rsidRPr="00F140A5">
        <w:rPr>
          <w:rFonts w:cs="Times New Roman"/>
        </w:rPr>
        <w:t>Tujuan Penelitian</w:t>
      </w:r>
      <w:bookmarkEnd w:id="26"/>
      <w:r w:rsidRPr="00F140A5">
        <w:rPr>
          <w:rFonts w:cs="Times New Roman"/>
        </w:rPr>
        <w:t xml:space="preserve"> </w:t>
      </w:r>
    </w:p>
    <w:p w14:paraId="768A2FF8" w14:textId="30C3390D" w:rsidR="00E72A09" w:rsidRPr="00F140A5" w:rsidRDefault="00E72A09" w:rsidP="00E72A09">
      <w:pPr>
        <w:pStyle w:val="BodyTeks"/>
        <w:ind w:firstLine="567"/>
        <w:rPr>
          <w:rFonts w:cs="Times New Roman"/>
        </w:rPr>
      </w:pPr>
      <w:r w:rsidRPr="00F140A5">
        <w:rPr>
          <w:rFonts w:cs="Times New Roman"/>
        </w:rPr>
        <w:t>Berdasarkan rumusan masalah dan fokus penel</w:t>
      </w:r>
      <w:r w:rsidR="00545416" w:rsidRPr="00F140A5">
        <w:rPr>
          <w:rFonts w:cs="Times New Roman"/>
        </w:rPr>
        <w:t>i</w:t>
      </w:r>
      <w:r w:rsidRPr="00F140A5">
        <w:rPr>
          <w:rFonts w:cs="Times New Roman"/>
        </w:rPr>
        <w:t xml:space="preserve">tian yang telah ditetapkan, maka tujuan penelitian ini adalah untuk </w:t>
      </w:r>
      <w:r w:rsidR="00CD7D0F">
        <w:rPr>
          <w:rFonts w:cs="Times New Roman"/>
        </w:rPr>
        <w:t>mengetahui</w:t>
      </w:r>
      <w:r w:rsidRPr="00F140A5">
        <w:rPr>
          <w:rFonts w:cs="Times New Roman"/>
        </w:rPr>
        <w:t xml:space="preserve"> masyarakat</w:t>
      </w:r>
      <w:r w:rsidR="00CD7D0F">
        <w:rPr>
          <w:rFonts w:cs="Times New Roman"/>
        </w:rPr>
        <w:t xml:space="preserve"> </w:t>
      </w:r>
      <w:r w:rsidRPr="00F140A5">
        <w:rPr>
          <w:rFonts w:cs="Times New Roman"/>
        </w:rPr>
        <w:t xml:space="preserve">di Desa Budaya Pampang </w:t>
      </w:r>
      <w:r w:rsidR="00166474">
        <w:rPr>
          <w:rFonts w:cs="Times New Roman"/>
        </w:rPr>
        <w:t xml:space="preserve">dalam </w:t>
      </w:r>
      <w:r w:rsidR="00CD7D0F" w:rsidRPr="00F140A5">
        <w:rPr>
          <w:rFonts w:cs="Times New Roman"/>
        </w:rPr>
        <w:t>menerima, memahami dan menjalankan kewajiban pajak dalam adat budaya Dayak Kenyah</w:t>
      </w:r>
      <w:r w:rsidR="00CD7D0F">
        <w:rPr>
          <w:rFonts w:cs="Times New Roman"/>
        </w:rPr>
        <w:t>.</w:t>
      </w:r>
    </w:p>
    <w:p w14:paraId="2E5F459D" w14:textId="77777777" w:rsidR="00E72A09" w:rsidRPr="00F140A5" w:rsidRDefault="00E72A09">
      <w:pPr>
        <w:pStyle w:val="Heading20"/>
        <w:numPr>
          <w:ilvl w:val="1"/>
          <w:numId w:val="23"/>
        </w:numPr>
        <w:spacing w:after="0"/>
        <w:ind w:left="567" w:hanging="567"/>
        <w:rPr>
          <w:rFonts w:cs="Times New Roman"/>
        </w:rPr>
      </w:pPr>
      <w:bookmarkStart w:id="27" w:name="_Toc221706703"/>
      <w:r w:rsidRPr="00F140A5">
        <w:rPr>
          <w:rFonts w:cs="Times New Roman"/>
        </w:rPr>
        <w:t>Manfaat Penelitian</w:t>
      </w:r>
      <w:bookmarkEnd w:id="27"/>
    </w:p>
    <w:p w14:paraId="17FE7014" w14:textId="77777777" w:rsidR="00E72A09" w:rsidRPr="00F140A5" w:rsidRDefault="00E72A09" w:rsidP="00E72A09">
      <w:pPr>
        <w:pStyle w:val="BodyTeks"/>
        <w:spacing w:after="0"/>
        <w:ind w:firstLine="567"/>
        <w:rPr>
          <w:rFonts w:cs="Times New Roman"/>
        </w:rPr>
      </w:pPr>
      <w:r w:rsidRPr="00F140A5">
        <w:rPr>
          <w:rFonts w:cs="Times New Roman"/>
        </w:rPr>
        <w:t>Penelitian ini diharapkan dapat memberikan manfaat kepada sejumlah pihak antara lain:</w:t>
      </w:r>
    </w:p>
    <w:p w14:paraId="171E7327" w14:textId="77777777" w:rsidR="00E72A09" w:rsidRPr="00F140A5" w:rsidRDefault="00E72A09">
      <w:pPr>
        <w:pStyle w:val="BodyTeks"/>
        <w:numPr>
          <w:ilvl w:val="0"/>
          <w:numId w:val="5"/>
        </w:numPr>
        <w:spacing w:after="0"/>
        <w:ind w:left="567" w:hanging="567"/>
        <w:rPr>
          <w:rFonts w:cs="Times New Roman"/>
        </w:rPr>
      </w:pPr>
      <w:r w:rsidRPr="00F140A5">
        <w:rPr>
          <w:rFonts w:cs="Times New Roman"/>
        </w:rPr>
        <w:t>Manfaat Teoritis</w:t>
      </w:r>
    </w:p>
    <w:p w14:paraId="06346860" w14:textId="77777777" w:rsidR="00E72A09" w:rsidRPr="00F140A5" w:rsidRDefault="00E72A09" w:rsidP="00E72A09">
      <w:pPr>
        <w:pStyle w:val="BodyTeks"/>
        <w:ind w:firstLine="567"/>
        <w:rPr>
          <w:rFonts w:cs="Times New Roman"/>
        </w:rPr>
      </w:pPr>
      <w:r w:rsidRPr="00F140A5">
        <w:rPr>
          <w:rFonts w:cs="Times New Roman"/>
        </w:rPr>
        <w:t>Penelitian ini bermanfaat untuk memperluas teori mengenai interaksi antara kebijakan perpajakan modern dan struktur sosial tradisional, khususnya seperti bidang pelestarian budaya, dan bagaimana pajak kontribusi dengan daerah sehingga dapat menjadi model bagi studi lain tentang kebijakan publik dalam komunitas adat.</w:t>
      </w:r>
    </w:p>
    <w:p w14:paraId="2394F01C" w14:textId="77777777" w:rsidR="00E72A09" w:rsidRPr="00F140A5" w:rsidRDefault="00E72A09" w:rsidP="00E72A09">
      <w:pPr>
        <w:pStyle w:val="BodyTeks"/>
        <w:spacing w:after="0"/>
        <w:ind w:left="567" w:hanging="567"/>
        <w:rPr>
          <w:rFonts w:cs="Times New Roman"/>
        </w:rPr>
      </w:pPr>
      <w:r w:rsidRPr="00F140A5">
        <w:rPr>
          <w:rFonts w:cs="Times New Roman"/>
        </w:rPr>
        <w:lastRenderedPageBreak/>
        <w:t>2.</w:t>
      </w:r>
      <w:r w:rsidRPr="00F140A5">
        <w:rPr>
          <w:rFonts w:cs="Times New Roman"/>
        </w:rPr>
        <w:tab/>
        <w:t>Manfaat Praktis</w:t>
      </w:r>
    </w:p>
    <w:p w14:paraId="23CC35B8" w14:textId="77777777" w:rsidR="00E72A09" w:rsidRPr="00F140A5" w:rsidRDefault="00E72A09">
      <w:pPr>
        <w:pStyle w:val="BodyTeks"/>
        <w:numPr>
          <w:ilvl w:val="0"/>
          <w:numId w:val="10"/>
        </w:numPr>
        <w:spacing w:after="0"/>
        <w:ind w:left="567" w:hanging="567"/>
        <w:rPr>
          <w:rFonts w:cs="Times New Roman"/>
        </w:rPr>
      </w:pPr>
      <w:r w:rsidRPr="00F140A5">
        <w:rPr>
          <w:rFonts w:cs="Times New Roman"/>
        </w:rPr>
        <w:t>Bagi Pemerintah</w:t>
      </w:r>
    </w:p>
    <w:p w14:paraId="6C359B9F" w14:textId="77777777" w:rsidR="00E72A09" w:rsidRPr="00F140A5" w:rsidRDefault="00E72A09" w:rsidP="00E72A09">
      <w:pPr>
        <w:pStyle w:val="BodyTeks"/>
        <w:ind w:firstLine="567"/>
        <w:rPr>
          <w:rFonts w:cs="Times New Roman"/>
        </w:rPr>
      </w:pPr>
      <w:r w:rsidRPr="00F140A5">
        <w:rPr>
          <w:rFonts w:cs="Times New Roman"/>
        </w:rPr>
        <w:t>Penelitian ini bertujuan membantu pemerintah merancang kebijakan pajak yang inklusif, adil, dan efektif di wilayah adat dengan meningkatkan pemahaman tentang pajak dalam konteks budaya lokal, mendorong alokasi dana yang transparan dan bermanfaat bagi masyarakat, serta menyarankan kebijakan pengembangan wilayah berbasis kebutuhan lokal untuk memperbaiki kualitas hidup dan infrastruktur di desa.</w:t>
      </w:r>
    </w:p>
    <w:p w14:paraId="5FA02369" w14:textId="77777777" w:rsidR="00E72A09" w:rsidRPr="00F140A5" w:rsidRDefault="00E72A09" w:rsidP="00E72A09">
      <w:pPr>
        <w:pStyle w:val="BodyTeks"/>
        <w:spacing w:after="0"/>
        <w:ind w:left="567" w:hanging="567"/>
        <w:rPr>
          <w:rFonts w:cs="Times New Roman"/>
        </w:rPr>
      </w:pPr>
      <w:r w:rsidRPr="00F140A5">
        <w:rPr>
          <w:rFonts w:cs="Times New Roman"/>
        </w:rPr>
        <w:t>b.</w:t>
      </w:r>
      <w:r w:rsidRPr="00F140A5">
        <w:rPr>
          <w:rFonts w:cs="Times New Roman"/>
        </w:rPr>
        <w:tab/>
        <w:t>Bagi Masyarakat</w:t>
      </w:r>
    </w:p>
    <w:p w14:paraId="1D7B6EB4" w14:textId="77777777" w:rsidR="00E72A09" w:rsidRPr="00F140A5" w:rsidRDefault="00E72A09" w:rsidP="00E72A09">
      <w:pPr>
        <w:pStyle w:val="BodyTeks"/>
        <w:ind w:firstLine="567"/>
        <w:rPr>
          <w:rFonts w:cs="Times New Roman"/>
        </w:rPr>
      </w:pPr>
      <w:r w:rsidRPr="00F140A5">
        <w:rPr>
          <w:rFonts w:cs="Times New Roman"/>
        </w:rPr>
        <w:t>Dengan pendekatan berbasis budaya, masyarakat akan lebih memahami pentingnya pajak dan pemanfaatan dana pajak untuk pembangunan desa serta kesejahteraan bersama, yang mendorong partisipasi mereka dalam sistem pajak, meningkatkan pembiayaan untuk infrastruktur, pendidikan, dan layanan kesehatan, sekaligus memastikan kebijakan pajak yang lebih adil dan bermanfaat bagi kehidupan mereka.</w:t>
      </w:r>
    </w:p>
    <w:p w14:paraId="2352B706" w14:textId="77777777" w:rsidR="00E72A09" w:rsidRPr="00F140A5" w:rsidRDefault="00E72A09" w:rsidP="00E72A09">
      <w:pPr>
        <w:pStyle w:val="Heading10"/>
        <w:rPr>
          <w:rFonts w:cs="Times New Roman"/>
        </w:rPr>
        <w:sectPr w:rsidR="00E72A09" w:rsidRPr="00F140A5" w:rsidSect="00E72A09">
          <w:headerReference w:type="default" r:id="rId17"/>
          <w:footerReference w:type="default" r:id="rId18"/>
          <w:pgSz w:w="11906" w:h="16838" w:code="9"/>
          <w:pgMar w:top="2268" w:right="1701" w:bottom="1701" w:left="2268" w:header="708" w:footer="708" w:gutter="0"/>
          <w:pgNumType w:start="1"/>
          <w:cols w:space="708"/>
          <w:titlePg/>
          <w:docGrid w:linePitch="360"/>
        </w:sectPr>
      </w:pPr>
    </w:p>
    <w:p w14:paraId="37442D88" w14:textId="77777777" w:rsidR="00E72A09" w:rsidRPr="00F140A5" w:rsidRDefault="00E72A09" w:rsidP="00E72A09">
      <w:pPr>
        <w:pStyle w:val="Heading10"/>
        <w:spacing w:before="0"/>
        <w:rPr>
          <w:rFonts w:cs="Times New Roman"/>
        </w:rPr>
      </w:pPr>
      <w:bookmarkStart w:id="28" w:name="_Toc221706704"/>
      <w:bookmarkStart w:id="29" w:name="_Hlk213420103"/>
      <w:r w:rsidRPr="00F140A5">
        <w:rPr>
          <w:rFonts w:cs="Times New Roman"/>
        </w:rPr>
        <w:lastRenderedPageBreak/>
        <w:t>BAB II</w:t>
      </w:r>
      <w:r w:rsidRPr="00F140A5">
        <w:rPr>
          <w:rFonts w:cs="Times New Roman"/>
        </w:rPr>
        <w:br/>
        <w:t>KAJIAN PUSTAKA</w:t>
      </w:r>
      <w:bookmarkEnd w:id="28"/>
    </w:p>
    <w:p w14:paraId="4D9397C4" w14:textId="77777777" w:rsidR="00E72A09" w:rsidRPr="00F140A5" w:rsidRDefault="00E72A09">
      <w:pPr>
        <w:pStyle w:val="Heading20"/>
        <w:numPr>
          <w:ilvl w:val="1"/>
          <w:numId w:val="3"/>
        </w:numPr>
        <w:spacing w:after="0"/>
        <w:ind w:left="567" w:hanging="567"/>
        <w:rPr>
          <w:rFonts w:cs="Times New Roman"/>
        </w:rPr>
      </w:pPr>
      <w:bookmarkStart w:id="30" w:name="_Toc221706705"/>
      <w:r w:rsidRPr="00F140A5">
        <w:rPr>
          <w:rFonts w:cs="Times New Roman"/>
        </w:rPr>
        <w:t>Landasan Teori</w:t>
      </w:r>
      <w:bookmarkEnd w:id="30"/>
    </w:p>
    <w:p w14:paraId="50B42E3E" w14:textId="596E6C1B" w:rsidR="00110948" w:rsidRDefault="00E72A09">
      <w:pPr>
        <w:pStyle w:val="Heading30"/>
        <w:numPr>
          <w:ilvl w:val="2"/>
          <w:numId w:val="6"/>
        </w:numPr>
        <w:spacing w:before="0"/>
        <w:ind w:left="567" w:hanging="567"/>
        <w:rPr>
          <w:rFonts w:cs="Times New Roman"/>
        </w:rPr>
      </w:pPr>
      <w:bookmarkStart w:id="31" w:name="_Toc221706706"/>
      <w:r w:rsidRPr="00F140A5">
        <w:rPr>
          <w:rFonts w:cs="Times New Roman"/>
        </w:rPr>
        <w:t xml:space="preserve">Teori </w:t>
      </w:r>
      <w:r w:rsidR="00110948">
        <w:rPr>
          <w:rFonts w:cs="Times New Roman"/>
        </w:rPr>
        <w:t>Legitimasi</w:t>
      </w:r>
      <w:r w:rsidR="00B32FCD">
        <w:rPr>
          <w:rFonts w:cs="Times New Roman"/>
        </w:rPr>
        <w:t xml:space="preserve"> </w:t>
      </w:r>
      <w:r w:rsidR="00B32FCD" w:rsidRPr="00B32FCD">
        <w:rPr>
          <w:rFonts w:cs="Times New Roman"/>
        </w:rPr>
        <w:t>(</w:t>
      </w:r>
      <w:r w:rsidR="00B32FCD" w:rsidRPr="00B32FCD">
        <w:rPr>
          <w:rFonts w:cs="Times New Roman"/>
          <w:i/>
          <w:iCs/>
        </w:rPr>
        <w:t>Legitimacy Theory</w:t>
      </w:r>
      <w:r w:rsidR="00B32FCD" w:rsidRPr="00B32FCD">
        <w:rPr>
          <w:rFonts w:cs="Times New Roman"/>
        </w:rPr>
        <w:t>)</w:t>
      </w:r>
      <w:bookmarkEnd w:id="31"/>
    </w:p>
    <w:p w14:paraId="795D99E3" w14:textId="74BFF03A" w:rsidR="00522CFC" w:rsidRDefault="00522CFC" w:rsidP="00E967A4">
      <w:pPr>
        <w:pStyle w:val="BodyTeks"/>
        <w:spacing w:after="0"/>
        <w:ind w:firstLine="567"/>
      </w:pPr>
      <w:r>
        <w:t>Teori legitimasi menjelaskan bahwa tindakan atau kebijakan suatu lembaga akan dianggap sah apabila sesuai dengan nilai, norma, dan keyakinan yang berlaku dalam masyarakat. Menurut</w:t>
      </w:r>
      <w:r w:rsidR="00E967A4">
        <w:t xml:space="preserve"> </w:t>
      </w:r>
      <w:r w:rsidR="00E967A4">
        <w:fldChar w:fldCharType="begin" w:fldLock="1"/>
      </w:r>
      <w:r w:rsidR="00E967A4">
        <w:instrText>ADDIN CSL_CITATION {"citationItems":[{"id":"ITEM-1","itemData":{"DOI":"10.2307/258788","ISSN":"03637425","abstract":"This article synthesizes the large but diverse literature on organizational legitimacy, highlighting similarities and disparities among the leading strategic and institutional approaches. The analysis identifies three primary forms of legitimacy: pragmatic, based on audience self-interest; moral, based on normative approval; and cognitive, based on comprehensibility and taken-for-grantedness. The article then examines strategies for gaining, maintaining, and repairing legitimacy of each type, suggesting both the promises and the pitfalls of such instrumental manipulations.","author":[{"dropping-particle":"","family":"Suchman","given":"Mark C","non-dropping-particle":"","parse-names":false,"suffix":""}],"container-title":"The Academy of Management Review","id":"ITEM-1","issue":"3","issued":{"date-parts":[["1995","11","7"]]},"page":"571-610","publisher":"Academy of Management","title":"Managing Legitimacy: Strategic and Institutional Approaches","type":"article-journal","volume":"20"},"uris":["http://www.mendeley.com/documents/?uuid=b484e704-4178-4e79-9002-8c779be9254b"]}],"mendeley":{"formattedCitation":"(Suchman, 1995)","manualFormatting":"Suchman (1995)","plainTextFormattedCitation":"(Suchman, 1995)","previouslyFormattedCitation":"(Suchman, 1995)"},"properties":{"noteIndex":0},"schema":"https://github.com/citation-style-language/schema/raw/master/csl-citation.json"}</w:instrText>
      </w:r>
      <w:r w:rsidR="00E967A4">
        <w:fldChar w:fldCharType="separate"/>
      </w:r>
      <w:r w:rsidR="00E967A4" w:rsidRPr="00E967A4">
        <w:rPr>
          <w:noProof/>
        </w:rPr>
        <w:t xml:space="preserve">Suchman </w:t>
      </w:r>
      <w:r w:rsidR="00E967A4">
        <w:rPr>
          <w:noProof/>
        </w:rPr>
        <w:t>(</w:t>
      </w:r>
      <w:r w:rsidR="00E967A4" w:rsidRPr="00E967A4">
        <w:rPr>
          <w:noProof/>
        </w:rPr>
        <w:t>1995)</w:t>
      </w:r>
      <w:r w:rsidR="00E967A4">
        <w:fldChar w:fldCharType="end"/>
      </w:r>
      <w:r>
        <w:t xml:space="preserve">, </w:t>
      </w:r>
      <w:r w:rsidR="00E967A4" w:rsidRPr="00E967A4">
        <w:t xml:space="preserve">legitimasi adalah </w:t>
      </w:r>
      <w:r w:rsidR="00E967A4" w:rsidRPr="00E967A4">
        <w:rPr>
          <w:i/>
          <w:iCs/>
        </w:rPr>
        <w:t>“a generalized perception or assumption that the actions of an entity are desirable, proper, or appropriate within some socially constructed system of norms, values, beliefs, and definitions.”</w:t>
      </w:r>
      <w:r w:rsidR="00E967A4" w:rsidRPr="00E967A4">
        <w:t xml:space="preserve"> Artinya, suatu tindakan memperoleh legitimasi apabila dianggap sesuai dengan nilai dan norma yang dianut oleh masyarakat tempat tindakan itu berlangsung</w:t>
      </w:r>
      <w:r w:rsidR="00E967A4">
        <w:t xml:space="preserve"> atau</w:t>
      </w:r>
      <w:r>
        <w:t xml:space="preserve"> persepsi umum bahwa suatu tindakan dianggap layak, pantas, dan sesuai dengan sistem sosial yang telah dibangun oleh masyarakat.</w:t>
      </w:r>
      <w:r w:rsidR="00CD7D0F">
        <w:t xml:space="preserve"> P</w:t>
      </w:r>
      <w:r>
        <w:t>enerimaan masyarakat terhadap kebijakan negara sangat bergantung</w:t>
      </w:r>
      <w:r w:rsidR="00CD7D0F">
        <w:t xml:space="preserve"> dan ditentukan</w:t>
      </w:r>
      <w:r>
        <w:t xml:space="preserve"> pada sejauh mana kebijakan tersebut dianggap mencerminkan nilai keadilan dan kepentingan bersama</w:t>
      </w:r>
      <w:r w:rsidR="00CD7D0F">
        <w:t>, khususnya manfaat bagi masyarakat itu sendiri.</w:t>
      </w:r>
    </w:p>
    <w:p w14:paraId="447DC069" w14:textId="6536BCA3" w:rsidR="00522CFC" w:rsidRDefault="00C16D25" w:rsidP="00E967A4">
      <w:pPr>
        <w:pStyle w:val="BodyTeks"/>
        <w:spacing w:after="0"/>
        <w:ind w:firstLine="567"/>
      </w:pPr>
      <w:r>
        <w:t>T</w:t>
      </w:r>
      <w:r w:rsidR="00522CFC">
        <w:t xml:space="preserve">eori legitimasi </w:t>
      </w:r>
      <w:r>
        <w:t xml:space="preserve">dalam bidang perpajakan </w:t>
      </w:r>
      <w:r w:rsidR="00522CFC">
        <w:t xml:space="preserve">digunakan untuk memahami bagaimana kepercayaan dan persepsi masyarakat terhadap sistem pajak dapat memengaruhi tingkat kepatuhan. Kepatuhan pajak tidak hanya muncul karena adanya sanksi atau aturan formal, tetapi karena adanya keyakinan bahwa pajak merupakan kewajiban yang sah dan bermanfaat bagi kesejahteraan bersama. Ketika masyarakat melihat bahwa dana pajak digunakan secara transparan dan menghasilkan pembangunan nyata, maka legitimasi terhadap otoritas pajak </w:t>
      </w:r>
      <w:r w:rsidR="00522CFC">
        <w:lastRenderedPageBreak/>
        <w:t xml:space="preserve">meningkat. Sebaliknya, jika pajak dianggap tidak adil atau tidak memberikan manfaat langsung, maka legitimasi berkurang dan tingkat kepatuhan pun menurun </w:t>
      </w:r>
      <w:r w:rsidR="00E967A4">
        <w:fldChar w:fldCharType="begin" w:fldLock="1"/>
      </w:r>
      <w:r w:rsidR="00E967A4">
        <w:instrText>ADDIN CSL_CITATION {"citationItems":[{"id":"ITEM-1","itemData":{"DOI":"10.1108/09513570210435852","ISSN":"1368-0668","abstract":"This paper serves as an introduction to this special issue of Accounting, Auditing &amp;amp; Accountability Journal; an issue which embraces themes associated with social and environmental reporting (SAR) and its role in maintaining or creating organisational legitimacy. In an effort to place this research in context the paper begins by making reference to contemporary trends occurring in social and environmental accounting research generally, and this is then followed by an overview of some of the many research questions which are currently being addressed in the area. Understanding motivations for disclosure is shown to be one of the issues attracting considerable research attention, and the desire to legitimise an organisation’s operations is in turn shown to be one of the many possible motivations. The role of legitimacy theory in explaining managers’ decisions is then discussed and it is emphasised that legitimacy theory, as it is currently used, must still be considered to be a relatively under‐developed theory of managerial behaviour. Nevertheless, it is argued that the theory provides useful insights. Finally, the paper indicates how the other papers in this issue of AAAJ contribute to the ongoing development of legitimacy theory in SAR research.","author":[{"dropping-particle":"","family":"Deegan","given":"Craig","non-dropping-particle":"","parse-names":false,"suffix":""}],"container-title":"Accounting, Auditing &amp; Accountability Journal","id":"ITEM-1","issue":"3","issued":{"date-parts":[["2002","8","1"]]},"page":"282-311","title":"Introduction: The legitimising effect of social  and environmental disclosures – a theoretical foundation","type":"article-journal","volume":"15"},"uris":["http://www.mendeley.com/documents/?uuid=316f021d-7f9a-4b5e-8a10-8b1169f8ab44"]}],"mendeley":{"formattedCitation":"(Deegan, 2002)","plainTextFormattedCitation":"(Deegan, 2002)"},"properties":{"noteIndex":0},"schema":"https://github.com/citation-style-language/schema/raw/master/csl-citation.json"}</w:instrText>
      </w:r>
      <w:r w:rsidR="00E967A4">
        <w:fldChar w:fldCharType="separate"/>
      </w:r>
      <w:r w:rsidR="00E967A4" w:rsidRPr="00E967A4">
        <w:rPr>
          <w:noProof/>
        </w:rPr>
        <w:t>(Deegan, 2002)</w:t>
      </w:r>
      <w:r w:rsidR="00E967A4">
        <w:fldChar w:fldCharType="end"/>
      </w:r>
      <w:r w:rsidR="00522CFC">
        <w:t>.</w:t>
      </w:r>
    </w:p>
    <w:p w14:paraId="332E1A94" w14:textId="2C73908F" w:rsidR="00522CFC" w:rsidRDefault="00C16D25" w:rsidP="00E967A4">
      <w:pPr>
        <w:pStyle w:val="BodyTeks"/>
        <w:spacing w:after="0"/>
        <w:ind w:firstLine="567"/>
      </w:pPr>
      <w:r>
        <w:t>M</w:t>
      </w:r>
      <w:r w:rsidR="00522CFC">
        <w:t>asyarakat adat seperti Dayak Kenyah, teori legitimasi menjadi relevan karena kepatuhan terhadap aturan negara sering kali diukur melalui nilai-nilai sosial dan adat. Legitimasi akan muncul ketika kebijakan negara sejalan dengan nilai budaya dan sistem kepercayaan lokal. Apabila masyarakat Dayak Kenyah menilai bahwa pajak dijalankan dengan adil dan manfaatnya dapat dirasakan, maka pajak akan dianggap sah dan dijalankan sebagai bagian dari tanggung jawab sosial. Namun, bila pajak dirasakan bertentangan dengan adat atau tidak membawa kesejahteraan, maka penerimaan terhadap kebijakan tersebut akan melemah.</w:t>
      </w:r>
    </w:p>
    <w:p w14:paraId="429CEFF1" w14:textId="77777777" w:rsidR="00522CFC" w:rsidRDefault="00522CFC" w:rsidP="00E967A4">
      <w:pPr>
        <w:pStyle w:val="BodyTeks"/>
        <w:spacing w:after="0"/>
        <w:ind w:firstLine="567"/>
      </w:pPr>
      <w:r>
        <w:t>Teori legitimasi juga menyoroti bagaimana kepatuhan pajak terbentuk ketika pemerintah dianggap memiliki kewenangan yang sah. Dalam konteks ini, kepatuhan masyarakat muncul bukan karena paksaan, tetapi karena adanya keyakinan bahwa otoritas pajak mewakili nilai keadilan dan berpihak pada masyarakat lokal. Ketika masyarakat Dayak Kenyah melihat bahwa pajak digunakan untuk pembangunan nyata di wilayah mereka, legitimasi meningkat, dan pada akhirnya kepatuhan pun ikut naik.</w:t>
      </w:r>
    </w:p>
    <w:p w14:paraId="51580999" w14:textId="4BBA3C02" w:rsidR="00522CFC" w:rsidRDefault="00522CFC" w:rsidP="00B32FCD">
      <w:pPr>
        <w:pStyle w:val="BodyTeks"/>
        <w:ind w:firstLine="567"/>
      </w:pPr>
      <w:r>
        <w:t>Dengan demikian, teori legitimasi menjadi dasar dalam memahami perilaku pajak masyarakat Dayak Kenyah. Melalui teori ini, dapat dijelaskan bahwa penerimaan dan kepatuhan pajak tidak hanya berkaitan dengan hukum atau administrasi, tetapi juga dengan kepercayaan sosial, nilai budaya, dan persepsi masyarakat terhadap keadilan pemerintah dalam mengelola pajak.</w:t>
      </w:r>
    </w:p>
    <w:p w14:paraId="3232207B" w14:textId="29E3DE3E" w:rsidR="00E72A09" w:rsidRPr="00F140A5" w:rsidRDefault="00B32FCD" w:rsidP="00C5408A">
      <w:pPr>
        <w:pStyle w:val="Heading30"/>
        <w:numPr>
          <w:ilvl w:val="0"/>
          <w:numId w:val="45"/>
        </w:numPr>
        <w:spacing w:before="0" w:after="0"/>
        <w:ind w:left="567" w:hanging="567"/>
        <w:rPr>
          <w:rFonts w:cs="Times New Roman"/>
        </w:rPr>
      </w:pPr>
      <w:bookmarkStart w:id="32" w:name="_Toc221706707"/>
      <w:r>
        <w:rPr>
          <w:rFonts w:cs="Times New Roman"/>
        </w:rPr>
        <w:lastRenderedPageBreak/>
        <w:t xml:space="preserve">Konsep </w:t>
      </w:r>
      <w:r w:rsidR="00E72A09" w:rsidRPr="00F140A5">
        <w:rPr>
          <w:rFonts w:cs="Times New Roman"/>
        </w:rPr>
        <w:t>Kepatuhan Pajak</w:t>
      </w:r>
      <w:bookmarkEnd w:id="32"/>
    </w:p>
    <w:p w14:paraId="4814E633" w14:textId="77777777" w:rsidR="00E72A09" w:rsidRPr="00F140A5" w:rsidRDefault="00E72A09" w:rsidP="00B32FCD">
      <w:pPr>
        <w:pStyle w:val="BodyTeks"/>
        <w:spacing w:after="0"/>
        <w:ind w:firstLine="567"/>
        <w:rPr>
          <w:rFonts w:cs="Times New Roman"/>
        </w:rPr>
      </w:pPr>
      <w:r w:rsidRPr="00F140A5">
        <w:rPr>
          <w:rFonts w:cs="Times New Roman"/>
        </w:rPr>
        <w:t xml:space="preserve">Teori ini menjelaskan bagaimana kepatuhan masyarakat adat terhadap kewajibannya sebagai wajib pajak dan apakah elemen budaya dan adat istiadat lokal memperkuat perilaku tersebut. Kepatuhan pajak dapat dikategorikan menjadi dua jenis, yaitu: </w:t>
      </w:r>
    </w:p>
    <w:p w14:paraId="64D0125C" w14:textId="77777777" w:rsidR="00E72A09" w:rsidRPr="00F140A5" w:rsidRDefault="00E72A09" w:rsidP="00E72A09">
      <w:pPr>
        <w:pStyle w:val="BodyTeks"/>
        <w:spacing w:after="0"/>
        <w:ind w:left="567" w:hanging="567"/>
        <w:rPr>
          <w:rFonts w:cs="Times New Roman"/>
        </w:rPr>
      </w:pPr>
      <w:r w:rsidRPr="00F140A5">
        <w:rPr>
          <w:rFonts w:cs="Times New Roman"/>
        </w:rPr>
        <w:t>1.</w:t>
      </w:r>
      <w:r w:rsidRPr="00F140A5">
        <w:rPr>
          <w:rFonts w:cs="Times New Roman"/>
        </w:rPr>
        <w:tab/>
        <w:t>Kepatuhan Formal</w:t>
      </w:r>
    </w:p>
    <w:p w14:paraId="1D5D397A" w14:textId="77777777" w:rsidR="00E72A09" w:rsidRPr="00F140A5" w:rsidRDefault="00E72A09" w:rsidP="00E72A09">
      <w:pPr>
        <w:pStyle w:val="BodyTeks"/>
        <w:spacing w:after="0"/>
        <w:ind w:firstLine="567"/>
        <w:rPr>
          <w:rFonts w:cs="Times New Roman"/>
        </w:rPr>
      </w:pPr>
      <w:r w:rsidRPr="00F140A5">
        <w:rPr>
          <w:rFonts w:cs="Times New Roman"/>
        </w:rPr>
        <w:t xml:space="preserve">Kepatuhan formal mengacu pada kepatuhan wajib pajak dalam melaksanakan kewajiban sesuai dengan ketentuan yang diatur dalam peraturan perpajakan. Hal ini mencakup berbagai aspek, seperti:  </w:t>
      </w:r>
    </w:p>
    <w:p w14:paraId="1C72BFEF" w14:textId="77777777" w:rsidR="00E72A09" w:rsidRPr="00F140A5" w:rsidRDefault="00E72A09">
      <w:pPr>
        <w:pStyle w:val="BodyTeks"/>
        <w:numPr>
          <w:ilvl w:val="0"/>
          <w:numId w:val="11"/>
        </w:numPr>
        <w:spacing w:after="0"/>
        <w:ind w:left="567" w:hanging="567"/>
        <w:rPr>
          <w:rFonts w:cs="Times New Roman"/>
        </w:rPr>
      </w:pPr>
      <w:r w:rsidRPr="00F140A5">
        <w:rPr>
          <w:rFonts w:cs="Times New Roman"/>
        </w:rPr>
        <w:t xml:space="preserve">Kesadaran untuk mendaftarkan diri sebagai wajib pajak.  </w:t>
      </w:r>
    </w:p>
    <w:p w14:paraId="7939F9A7" w14:textId="77777777" w:rsidR="00E72A09" w:rsidRPr="00F140A5" w:rsidRDefault="00E72A09">
      <w:pPr>
        <w:pStyle w:val="BodyTeks"/>
        <w:numPr>
          <w:ilvl w:val="0"/>
          <w:numId w:val="11"/>
        </w:numPr>
        <w:spacing w:after="0"/>
        <w:ind w:left="567" w:hanging="567"/>
        <w:rPr>
          <w:rFonts w:cs="Times New Roman"/>
        </w:rPr>
      </w:pPr>
      <w:r w:rsidRPr="00F140A5">
        <w:rPr>
          <w:rFonts w:cs="Times New Roman"/>
        </w:rPr>
        <w:t xml:space="preserve">Tepat waktu dalam menyampaikan Surat Pemberitahuan (SPT) tahunan.  </w:t>
      </w:r>
    </w:p>
    <w:p w14:paraId="402B86F6" w14:textId="77777777" w:rsidR="00E72A09" w:rsidRPr="00F140A5" w:rsidRDefault="00E72A09">
      <w:pPr>
        <w:pStyle w:val="BodyTeks"/>
        <w:numPr>
          <w:ilvl w:val="0"/>
          <w:numId w:val="11"/>
        </w:numPr>
        <w:spacing w:after="0"/>
        <w:ind w:left="567" w:hanging="567"/>
        <w:rPr>
          <w:rFonts w:cs="Times New Roman"/>
        </w:rPr>
      </w:pPr>
      <w:r w:rsidRPr="00F140A5">
        <w:rPr>
          <w:rFonts w:cs="Times New Roman"/>
        </w:rPr>
        <w:t xml:space="preserve">Ketaatan dalam membayar pajak sesuai tenggat waktu.  </w:t>
      </w:r>
    </w:p>
    <w:p w14:paraId="60E5589E" w14:textId="77777777" w:rsidR="00E72A09" w:rsidRPr="00F140A5" w:rsidRDefault="00E72A09">
      <w:pPr>
        <w:pStyle w:val="BodyTeks"/>
        <w:numPr>
          <w:ilvl w:val="0"/>
          <w:numId w:val="11"/>
        </w:numPr>
        <w:ind w:left="567" w:hanging="567"/>
        <w:rPr>
          <w:rFonts w:cs="Times New Roman"/>
        </w:rPr>
      </w:pPr>
      <w:r w:rsidRPr="00F140A5">
        <w:rPr>
          <w:rFonts w:cs="Times New Roman"/>
        </w:rPr>
        <w:t>Melaporkan kewajiban perpajakan sesuai dengan batas waktu yang telah ditentukan.</w:t>
      </w:r>
    </w:p>
    <w:p w14:paraId="598589A7" w14:textId="77777777" w:rsidR="00E72A09" w:rsidRPr="00F140A5" w:rsidRDefault="00E72A09" w:rsidP="00E72A09">
      <w:pPr>
        <w:pStyle w:val="BodyTeks"/>
        <w:spacing w:after="0"/>
        <w:ind w:left="567" w:hanging="567"/>
        <w:rPr>
          <w:rFonts w:cs="Times New Roman"/>
        </w:rPr>
      </w:pPr>
      <w:r w:rsidRPr="00F140A5">
        <w:rPr>
          <w:rFonts w:cs="Times New Roman"/>
        </w:rPr>
        <w:t>2.</w:t>
      </w:r>
      <w:r w:rsidRPr="00F140A5">
        <w:rPr>
          <w:rFonts w:cs="Times New Roman"/>
        </w:rPr>
        <w:tab/>
        <w:t>Kepatuhan Material</w:t>
      </w:r>
    </w:p>
    <w:p w14:paraId="72FEA6DA" w14:textId="77777777" w:rsidR="00E72A09" w:rsidRPr="00F140A5" w:rsidRDefault="00E72A09" w:rsidP="00E72A09">
      <w:pPr>
        <w:pStyle w:val="BodyTeks"/>
        <w:ind w:firstLine="567"/>
        <w:rPr>
          <w:rFonts w:cs="Times New Roman"/>
        </w:rPr>
      </w:pPr>
      <w:r w:rsidRPr="00F140A5">
        <w:rPr>
          <w:rFonts w:cs="Times New Roman"/>
        </w:rPr>
        <w:t xml:space="preserve">Kepatuhan material mengacu pada kondisi di mana wajib pajak mematuhi semua ketentuan perpajakan yang bersifat substantif, baik dalam semangat maupun ketentuan hukum. Jenis kepatuhan ini mencakup pula aspek formal, misalnya wajib pajak mengisi SPT secara akurat, jujur, dan sesuai dengan peraturan perpajakan.  </w:t>
      </w:r>
    </w:p>
    <w:p w14:paraId="2E53FB92" w14:textId="7566F1F6" w:rsidR="00E72A09" w:rsidRPr="00F140A5" w:rsidRDefault="00E72A09" w:rsidP="00E72A09">
      <w:pPr>
        <w:pStyle w:val="BodyTeks"/>
        <w:spacing w:after="0"/>
        <w:ind w:firstLine="567"/>
        <w:rPr>
          <w:rFonts w:cs="Times New Roman"/>
        </w:rPr>
      </w:pPr>
      <w:r w:rsidRPr="00F140A5">
        <w:rPr>
          <w:rFonts w:cs="Times New Roman"/>
        </w:rPr>
        <w:t>Kategori Wajib Pajak Patuh sesuai dengan Peraturan Direktur Jenderal Pajak Nomor PER-04/PJ/2021 yang mengacu pada Peraturan Menteri Keuangan Nomor 39/PMK.03/2018 dan telah diubah dengan</w:t>
      </w:r>
      <w:r w:rsidR="00DB02E0" w:rsidRPr="00F140A5">
        <w:rPr>
          <w:rFonts w:cs="Times New Roman"/>
        </w:rPr>
        <w:t xml:space="preserve"> </w:t>
      </w:r>
      <w:r w:rsidR="00DB02E0" w:rsidRPr="00F140A5">
        <w:rPr>
          <w:rFonts w:cs="Times New Roman"/>
        </w:rPr>
        <w:fldChar w:fldCharType="begin" w:fldLock="1"/>
      </w:r>
      <w:r w:rsidR="00F0514D">
        <w:rPr>
          <w:rFonts w:cs="Times New Roman"/>
        </w:rPr>
        <w:instrText>ADDIN CSL_CITATION {"citationItems":[{"id":"ITEM-1","itemData":{"author":[{"dropping-particle":"","family":"PMK Nomor 209/PMK.03/2021","given":"","non-dropping-particle":"","parse-names":false,"suffix":""}],"id":"ITEM-1","issue":"7","issued":{"date-parts":[["2021"]]},"title":"Kementerian Keuangan Republik Indonesia. 2021. Peraturan Menteri Keuangan Nomor 209/PMK.03/2021 tentang Tata Cara Pengembalian Pendahuluan Kelebihan Pembayaran Pajak. Jakarta: Kementerian Keuangan RI. Diakses dari https://jdih.kemenkeu.go.id/dok/209-pmk-0","type":"webpage"},"uris":["http://www.mendeley.com/documents/?uuid=a772e07d-5557-48bf-b18a-c4272aa1ec94"]}],"mendeley":{"formattedCitation":"(PMK Nomor 209/PMK.03/2021, 2021)","manualFormatting":"PMK Nomor 209/PMK.03/2021","plainTextFormattedCitation":"(PMK Nomor 209/PMK.03/2021, 2021)","previouslyFormattedCitation":"(PMK Nomor 209/PMK.03/2021, 2021)"},"properties":{"noteIndex":0},"schema":"https://github.com/citation-style-language/schema/raw/master/csl-citation.json"}</w:instrText>
      </w:r>
      <w:r w:rsidR="00DB02E0" w:rsidRPr="00F140A5">
        <w:rPr>
          <w:rFonts w:cs="Times New Roman"/>
        </w:rPr>
        <w:fldChar w:fldCharType="separate"/>
      </w:r>
      <w:r w:rsidR="00DB02E0" w:rsidRPr="00F140A5">
        <w:rPr>
          <w:rFonts w:cs="Times New Roman"/>
          <w:noProof/>
        </w:rPr>
        <w:t>PMK Nomor 209/PMK.03/2021</w:t>
      </w:r>
      <w:r w:rsidR="00DB02E0" w:rsidRPr="00F140A5">
        <w:rPr>
          <w:rFonts w:cs="Times New Roman"/>
        </w:rPr>
        <w:fldChar w:fldCharType="end"/>
      </w:r>
      <w:r w:rsidRPr="00F140A5">
        <w:rPr>
          <w:rFonts w:cs="Times New Roman"/>
        </w:rPr>
        <w:t xml:space="preserve"> tentang </w:t>
      </w:r>
      <w:r w:rsidRPr="00F140A5">
        <w:rPr>
          <w:rFonts w:cs="Times New Roman"/>
        </w:rPr>
        <w:lastRenderedPageBreak/>
        <w:t xml:space="preserve">Tata Cara Pengembalian Pendahuluan Kelebihan Pembayaran Pajak, wajib pajak yang memenuhi kriteria patuh adalah sebagai berikut: </w:t>
      </w:r>
    </w:p>
    <w:p w14:paraId="66E6EBF9" w14:textId="77777777" w:rsidR="00E72A09" w:rsidRPr="00F140A5" w:rsidRDefault="00E72A09">
      <w:pPr>
        <w:pStyle w:val="BodyTeks"/>
        <w:numPr>
          <w:ilvl w:val="0"/>
          <w:numId w:val="12"/>
        </w:numPr>
        <w:spacing w:after="0"/>
        <w:ind w:left="567" w:hanging="567"/>
        <w:rPr>
          <w:rFonts w:cs="Times New Roman"/>
        </w:rPr>
      </w:pPr>
      <w:r w:rsidRPr="00F140A5">
        <w:rPr>
          <w:rFonts w:cs="Times New Roman"/>
        </w:rPr>
        <w:t xml:space="preserve">Tidak terlambat dalam menyampaikan SPT Tahunan.  </w:t>
      </w:r>
    </w:p>
    <w:p w14:paraId="43F7AACA" w14:textId="77777777" w:rsidR="00E72A09" w:rsidRPr="00F140A5" w:rsidRDefault="00E72A09">
      <w:pPr>
        <w:pStyle w:val="BodyTeks"/>
        <w:numPr>
          <w:ilvl w:val="0"/>
          <w:numId w:val="12"/>
        </w:numPr>
        <w:spacing w:after="0"/>
        <w:ind w:left="567" w:hanging="567"/>
        <w:rPr>
          <w:rFonts w:cs="Times New Roman"/>
        </w:rPr>
      </w:pPr>
      <w:r w:rsidRPr="00F140A5">
        <w:rPr>
          <w:rFonts w:cs="Times New Roman"/>
        </w:rPr>
        <w:t xml:space="preserve">Tidak terlambat dalam menyampaikan SPT Masa untuk jenis pajak tertentu dalam dua masa pajak berturut-turut.  </w:t>
      </w:r>
    </w:p>
    <w:p w14:paraId="0F5FE07A" w14:textId="77777777" w:rsidR="00E72A09" w:rsidRPr="00F140A5" w:rsidRDefault="00E72A09">
      <w:pPr>
        <w:pStyle w:val="BodyTeks"/>
        <w:numPr>
          <w:ilvl w:val="0"/>
          <w:numId w:val="12"/>
        </w:numPr>
        <w:spacing w:after="0"/>
        <w:ind w:left="567" w:hanging="567"/>
        <w:rPr>
          <w:rFonts w:cs="Times New Roman"/>
        </w:rPr>
      </w:pPr>
      <w:r w:rsidRPr="00F140A5">
        <w:rPr>
          <w:rFonts w:cs="Times New Roman"/>
        </w:rPr>
        <w:t xml:space="preserve">Tidak terlambat menyampaikan SPT Masa untuk jenis pajak tertentu lebih dari tiga masa pajak dalam satu tahun kalender.  </w:t>
      </w:r>
    </w:p>
    <w:p w14:paraId="6C335AAB" w14:textId="77777777" w:rsidR="00E72A09" w:rsidRPr="00F140A5" w:rsidRDefault="00E72A09">
      <w:pPr>
        <w:pStyle w:val="BodyTeks"/>
        <w:numPr>
          <w:ilvl w:val="0"/>
          <w:numId w:val="12"/>
        </w:numPr>
        <w:spacing w:after="0"/>
        <w:ind w:left="567" w:hanging="567"/>
        <w:rPr>
          <w:rFonts w:cs="Times New Roman"/>
        </w:rPr>
      </w:pPr>
      <w:r w:rsidRPr="00F140A5">
        <w:rPr>
          <w:rFonts w:cs="Times New Roman"/>
        </w:rPr>
        <w:t xml:space="preserve">Laporan keuangan tahunan wajib pajak diaudit oleh akuntan publik atau lembaga pengawas keuangan pemerintah dan mendapatkan opini wajar tanpa pengecualian.  </w:t>
      </w:r>
    </w:p>
    <w:p w14:paraId="092A54BA" w14:textId="77777777" w:rsidR="00E72A09" w:rsidRPr="00F140A5" w:rsidRDefault="00E72A09">
      <w:pPr>
        <w:pStyle w:val="BodyTeks"/>
        <w:numPr>
          <w:ilvl w:val="0"/>
          <w:numId w:val="12"/>
        </w:numPr>
        <w:ind w:left="567" w:hanging="567"/>
        <w:rPr>
          <w:rFonts w:cs="Times New Roman"/>
        </w:rPr>
      </w:pPr>
      <w:r w:rsidRPr="00F140A5">
        <w:rPr>
          <w:rFonts w:cs="Times New Roman"/>
        </w:rPr>
        <w:t xml:space="preserve">Wajib pajak tidak sedang dalam proses pemeriksaan bukti permulaan atau penyidikan atas dugaan tindak pidana di bidang perpajakan.  </w:t>
      </w:r>
    </w:p>
    <w:p w14:paraId="380107C3" w14:textId="77777777" w:rsidR="00E72A09" w:rsidRPr="00F140A5" w:rsidRDefault="00E72A09" w:rsidP="00E72A09">
      <w:pPr>
        <w:pStyle w:val="BodyTeks"/>
        <w:spacing w:after="0"/>
        <w:ind w:firstLine="567"/>
        <w:rPr>
          <w:rFonts w:cs="Times New Roman"/>
        </w:rPr>
      </w:pPr>
      <w:r w:rsidRPr="00F140A5">
        <w:rPr>
          <w:rFonts w:cs="Times New Roman"/>
        </w:rPr>
        <w:t xml:space="preserve">Kepatuhan pajak dapat diartikan sebagai sejauh mana wajib pajak melaksanakan kewajiban perpajakannya sesuai aturan yang berlaku. Hal ini mencakup pendaftaran sebagai wajib pajak, menyampaikan dan mengisi SPT dengan benar, memahami peraturan perpajakan, menghitung pajak terutang secara akurat, melaporkan pajak dengan jujur, dan membayar tepat waktu. </w:t>
      </w:r>
    </w:p>
    <w:p w14:paraId="1A93936B" w14:textId="77777777" w:rsidR="00E72A09" w:rsidRPr="00F140A5" w:rsidRDefault="00E72A09" w:rsidP="00C16D25">
      <w:pPr>
        <w:pStyle w:val="BodyTeks"/>
        <w:spacing w:after="0"/>
        <w:rPr>
          <w:rFonts w:cs="Times New Roman"/>
        </w:rPr>
      </w:pPr>
      <w:r w:rsidRPr="00F140A5">
        <w:rPr>
          <w:rFonts w:cs="Times New Roman"/>
        </w:rPr>
        <w:t xml:space="preserve">Agar sistem ini dapat berjalan efektif, wajib pajak harus memiliki:  </w:t>
      </w:r>
    </w:p>
    <w:p w14:paraId="2A8B1F9A" w14:textId="77777777" w:rsidR="00E72A09" w:rsidRPr="00F140A5" w:rsidRDefault="00E72A09">
      <w:pPr>
        <w:pStyle w:val="BodyTeks"/>
        <w:numPr>
          <w:ilvl w:val="0"/>
          <w:numId w:val="7"/>
        </w:numPr>
        <w:spacing w:after="0"/>
        <w:ind w:left="567"/>
        <w:rPr>
          <w:rFonts w:cs="Times New Roman"/>
        </w:rPr>
      </w:pPr>
      <w:r w:rsidRPr="00F140A5">
        <w:rPr>
          <w:rFonts w:cs="Times New Roman"/>
        </w:rPr>
        <w:t>Kesadaran penuh akan kewajibannya.</w:t>
      </w:r>
    </w:p>
    <w:p w14:paraId="36482579" w14:textId="77777777" w:rsidR="00E72A09" w:rsidRPr="00F140A5" w:rsidRDefault="00E72A09">
      <w:pPr>
        <w:pStyle w:val="BodyTeks"/>
        <w:numPr>
          <w:ilvl w:val="0"/>
          <w:numId w:val="7"/>
        </w:numPr>
        <w:spacing w:after="0"/>
        <w:ind w:left="567"/>
        <w:rPr>
          <w:rFonts w:cs="Times New Roman"/>
        </w:rPr>
      </w:pPr>
      <w:r w:rsidRPr="00F140A5">
        <w:rPr>
          <w:rFonts w:cs="Times New Roman"/>
        </w:rPr>
        <w:t xml:space="preserve">Kejujuran dan kedisiplinan dalam melaksanakan kewajiban pajak.  </w:t>
      </w:r>
    </w:p>
    <w:p w14:paraId="08D25439" w14:textId="77777777" w:rsidR="00E72A09" w:rsidRPr="00F140A5" w:rsidRDefault="00E72A09">
      <w:pPr>
        <w:pStyle w:val="BodyTeks"/>
        <w:numPr>
          <w:ilvl w:val="0"/>
          <w:numId w:val="7"/>
        </w:numPr>
        <w:spacing w:after="0"/>
        <w:ind w:left="567"/>
        <w:rPr>
          <w:rFonts w:cs="Times New Roman"/>
        </w:rPr>
      </w:pPr>
      <w:r w:rsidRPr="00F140A5">
        <w:rPr>
          <w:rFonts w:cs="Times New Roman"/>
        </w:rPr>
        <w:t xml:space="preserve">Kemauan yang kuat untuk memenuhi kewajiban membayar pajak.  </w:t>
      </w:r>
    </w:p>
    <w:p w14:paraId="07F5CA34" w14:textId="479B4E84" w:rsidR="00E72A09" w:rsidRPr="00F140A5" w:rsidRDefault="00E72A09" w:rsidP="00E72A09">
      <w:pPr>
        <w:pStyle w:val="BodyTeks"/>
        <w:ind w:firstLine="567"/>
        <w:rPr>
          <w:rFonts w:cs="Times New Roman"/>
        </w:rPr>
      </w:pPr>
      <w:r w:rsidRPr="00F140A5">
        <w:rPr>
          <w:rFonts w:cs="Times New Roman"/>
        </w:rPr>
        <w:t xml:space="preserve">Teori kepatuhan pajak menjelaskan bagaimana masyarakat Dayak Kenyah di Desa Budaya Pampang mematuhi kewajiban perpajakan, baik secara formal </w:t>
      </w:r>
      <w:r w:rsidRPr="00F140A5">
        <w:rPr>
          <w:rFonts w:cs="Times New Roman"/>
        </w:rPr>
        <w:lastRenderedPageBreak/>
        <w:t xml:space="preserve">(mendaftarkan diri, melaporkan, dan membayar pajak tepat waktu) maupun material (mematuhi aturan pajak dengan jujur dan akurat). Elemen budaya lokal, seperti nilai gotong royong, tanggung jawab kolektif, dan kepercayaan tradisional, dapat memperkuat kepatuhan ini. </w:t>
      </w:r>
      <w:r w:rsidR="00C472AA" w:rsidRPr="00C472AA">
        <w:rPr>
          <w:rFonts w:cs="Times New Roman"/>
        </w:rPr>
        <w:t>Penelitian ini berupaya melihat bagaimana elemen budaya dan adat lokal memperkuat perilaku kepatuhan tersebut</w:t>
      </w:r>
      <w:r w:rsidRPr="00F140A5">
        <w:rPr>
          <w:rFonts w:cs="Times New Roman"/>
        </w:rPr>
        <w:t>.</w:t>
      </w:r>
    </w:p>
    <w:p w14:paraId="7B5AE8E8" w14:textId="77777777" w:rsidR="00E72A09" w:rsidRPr="00F140A5" w:rsidRDefault="00E72A09">
      <w:pPr>
        <w:pStyle w:val="Heading20"/>
        <w:numPr>
          <w:ilvl w:val="2"/>
          <w:numId w:val="5"/>
        </w:numPr>
        <w:spacing w:after="0"/>
        <w:ind w:left="567" w:hanging="567"/>
        <w:rPr>
          <w:rFonts w:cs="Times New Roman"/>
        </w:rPr>
      </w:pPr>
      <w:bookmarkStart w:id="33" w:name="_Toc182495085"/>
      <w:bookmarkStart w:id="34" w:name="_Toc190354335"/>
      <w:bookmarkStart w:id="35" w:name="_Toc221706708"/>
      <w:r w:rsidRPr="00F140A5">
        <w:rPr>
          <w:rFonts w:cs="Times New Roman"/>
        </w:rPr>
        <w:t>Sistem Pajak di Indonesia</w:t>
      </w:r>
      <w:bookmarkEnd w:id="33"/>
      <w:bookmarkEnd w:id="34"/>
      <w:bookmarkEnd w:id="35"/>
    </w:p>
    <w:p w14:paraId="69A5F913" w14:textId="064AF8EA" w:rsidR="00E72A09" w:rsidRPr="00F140A5" w:rsidRDefault="00E72A09" w:rsidP="00E72A09">
      <w:pPr>
        <w:pStyle w:val="BodyTeks"/>
        <w:spacing w:after="0"/>
        <w:ind w:firstLine="567"/>
        <w:rPr>
          <w:rFonts w:cs="Times New Roman"/>
        </w:rPr>
      </w:pPr>
      <w:r w:rsidRPr="00F140A5">
        <w:rPr>
          <w:rFonts w:cs="Times New Roman"/>
        </w:rPr>
        <w:t>Sistem perpajakan di Indonesia terdiri dari pajak pusat dan pajak daerah. Pajak pusat dikelola oleh pemerintah pusat melalui Direktorat Jenderal Pajak (DJP), sementara pajak daerah dikelola oleh pemerintah daerah sesuai dengan kewenangannya. Pajak merupakan kontribusi wajib yang dikenakan oleh negara kepada masyarakat tanpa imbalan langsung, dan digunakan untuk membiayai pengeluaran negara dalam rangka meningkatkan kesejahteraan umum.</w:t>
      </w:r>
    </w:p>
    <w:p w14:paraId="1F514437" w14:textId="77777777" w:rsidR="00E72A09" w:rsidRPr="00F140A5" w:rsidRDefault="00E72A09" w:rsidP="00E72A09">
      <w:pPr>
        <w:pStyle w:val="BodyTeks"/>
        <w:spacing w:after="0"/>
        <w:ind w:firstLine="567"/>
        <w:rPr>
          <w:rFonts w:cs="Times New Roman"/>
        </w:rPr>
      </w:pPr>
      <w:r w:rsidRPr="00F140A5">
        <w:rPr>
          <w:rFonts w:cs="Times New Roman"/>
        </w:rPr>
        <w:t>Pengenaan pajak di Desa Pampang juga memiliki tantangan tersendiri, terutama terkait dengan persepsi masyarakat tentang pajak. Masyarakat desa yang kental dengan nilai-nilai budaya mungkin memiliki pandangan yang berbeda tentang kewajiban membayar pajak dibandingkan dengan masyarakat di kota besar. Oleh karena itu, penting bagi pemerintah untuk merancang kebijakan pajak yang sensitif terhadap kearifan lokal dan dapat diterima oleh masyarakat, dengan memperhatikan kebutuhan dan kondisi sosial budaya mereka. Penelitian ini bertujuan untuk menggali bagaimana masyarakat Dayak Kenyah di Desa Pampang memandang dan mematuhi kewajiban pajak mereka, serta bagaimana pajak yang dikenakan dapat berkontribusi pada pembangunan desa yang berkelanjutan.</w:t>
      </w:r>
    </w:p>
    <w:p w14:paraId="0BB2C48E" w14:textId="77777777" w:rsidR="00E72A09" w:rsidRPr="00F140A5" w:rsidRDefault="00E72A09" w:rsidP="00E72A09">
      <w:pPr>
        <w:pStyle w:val="BodyTeks"/>
        <w:ind w:firstLine="567"/>
        <w:rPr>
          <w:rFonts w:cs="Times New Roman"/>
        </w:rPr>
      </w:pPr>
      <w:r w:rsidRPr="00F140A5">
        <w:rPr>
          <w:rFonts w:cs="Times New Roman"/>
        </w:rPr>
        <w:lastRenderedPageBreak/>
        <w:t>Selain itu, pemerintah daerah diharapkan dapat lebih transparan dalam pengelolaan pajak yang diterima, dengan memberikan informasi yang jelas mengenai bagaimana pajak yang terkumpul digunakan untuk kemajuan desa. Penerapan sistem perpajakan yang lebih partisipatif dan melibatkan masyarakat dalam proses pengelolaan dana pajak bisa menjadi langkah penting untuk meningkatkan kepatuhan pajak di desa ini. Keberhasilan dalam mengelola pajak di desa wisata budaya seperti Pampang akan berdampak positif, tidak hanya bagi pendapatan daerah, tetapi juga bagi kesejahteraan masyarakat yang tinggal di sekitar kawasan wisata.</w:t>
      </w:r>
    </w:p>
    <w:p w14:paraId="642B3581" w14:textId="77777777" w:rsidR="00E72A09" w:rsidRPr="00F140A5" w:rsidRDefault="00E72A09">
      <w:pPr>
        <w:pStyle w:val="Heading20"/>
        <w:numPr>
          <w:ilvl w:val="1"/>
          <w:numId w:val="8"/>
        </w:numPr>
        <w:ind w:left="567" w:hanging="573"/>
        <w:rPr>
          <w:rFonts w:cs="Times New Roman"/>
        </w:rPr>
      </w:pPr>
      <w:bookmarkStart w:id="36" w:name="_Toc182495087"/>
      <w:bookmarkStart w:id="37" w:name="_Toc190354336"/>
      <w:bookmarkStart w:id="38" w:name="_Toc221706709"/>
      <w:r w:rsidRPr="00F140A5">
        <w:rPr>
          <w:rFonts w:cs="Times New Roman"/>
        </w:rPr>
        <w:t>Penelitian Terdahulu</w:t>
      </w:r>
      <w:bookmarkEnd w:id="36"/>
      <w:bookmarkEnd w:id="37"/>
      <w:bookmarkEnd w:id="38"/>
    </w:p>
    <w:p w14:paraId="68B07F5C" w14:textId="77777777" w:rsidR="00E72A09" w:rsidRPr="00F140A5" w:rsidRDefault="00E72A09" w:rsidP="00E72A09">
      <w:pPr>
        <w:pStyle w:val="BodyTeks"/>
        <w:spacing w:after="0"/>
        <w:ind w:firstLine="567"/>
        <w:rPr>
          <w:rFonts w:cs="Times New Roman"/>
        </w:rPr>
      </w:pPr>
      <w:r w:rsidRPr="00F140A5">
        <w:rPr>
          <w:rFonts w:cs="Times New Roman"/>
        </w:rPr>
        <w:t>Kajian mengenai pajak di masyarakat adat masih terbatas. Beberapa penelitian menunjukkan bahwa perpajakan sering kali dipandang sebagai bentuk intervensi negara terhadap kedaulatan masyarakat adat. Sebagai bahan yang menjadi rujukan dalam penelitian ini, terdapat beberapa hasil penelitian terdahulu yang perlu dikemukakan. Berikut ini penulis sajikan tabel yang merangkum beberapa penelitian sejenis yang telah dilakukan sebelumnya sebagai berikut:</w:t>
      </w:r>
    </w:p>
    <w:p w14:paraId="5612E308" w14:textId="77777777" w:rsidR="00E72A09" w:rsidRPr="00F140A5" w:rsidRDefault="00E72A09" w:rsidP="00E72A09">
      <w:pPr>
        <w:rPr>
          <w:rFonts w:ascii="Times New Roman" w:eastAsiaTheme="majorEastAsia" w:hAnsi="Times New Roman" w:cs="Times New Roman"/>
          <w:bCs/>
          <w:color w:val="000000" w:themeColor="text1"/>
          <w:sz w:val="24"/>
          <w:szCs w:val="32"/>
        </w:rPr>
      </w:pPr>
      <w:r w:rsidRPr="00F140A5">
        <w:rPr>
          <w:rFonts w:ascii="Times New Roman" w:hAnsi="Times New Roman" w:cs="Times New Roman"/>
        </w:rPr>
        <w:br w:type="page"/>
      </w:r>
    </w:p>
    <w:p w14:paraId="2D9C985A" w14:textId="17A9BD34" w:rsidR="00E72A09" w:rsidRPr="00F140A5" w:rsidRDefault="003551E3" w:rsidP="003551E3">
      <w:pPr>
        <w:pStyle w:val="Caption"/>
        <w:jc w:val="both"/>
        <w:rPr>
          <w:rFonts w:ascii="Times New Roman" w:hAnsi="Times New Roman" w:cs="Times New Roman"/>
          <w:b/>
          <w:bCs/>
          <w:i w:val="0"/>
          <w:iCs w:val="0"/>
          <w:color w:val="auto"/>
          <w:sz w:val="24"/>
          <w:szCs w:val="24"/>
        </w:rPr>
      </w:pPr>
      <w:bookmarkStart w:id="39" w:name="_Toc190814055"/>
      <w:bookmarkStart w:id="40" w:name="_Toc190814278"/>
      <w:bookmarkStart w:id="41" w:name="_Toc192523068"/>
      <w:bookmarkStart w:id="42" w:name="_Toc209025473"/>
      <w:bookmarkStart w:id="43" w:name="_Toc209025623"/>
      <w:bookmarkStart w:id="44" w:name="_Toc210068099"/>
      <w:r w:rsidRPr="00F140A5">
        <w:rPr>
          <w:rFonts w:ascii="Times New Roman" w:hAnsi="Times New Roman" w:cs="Times New Roman"/>
          <w:b/>
          <w:bCs/>
          <w:i w:val="0"/>
          <w:iCs w:val="0"/>
          <w:color w:val="auto"/>
          <w:sz w:val="24"/>
          <w:szCs w:val="24"/>
        </w:rPr>
        <w:lastRenderedPageBreak/>
        <w:t xml:space="preserve">Tabel 2.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Tabel_2. \* ARABIC </w:instrText>
      </w:r>
      <w:r w:rsidRPr="00F140A5">
        <w:rPr>
          <w:rFonts w:ascii="Times New Roman" w:hAnsi="Times New Roman" w:cs="Times New Roman"/>
          <w:b/>
          <w:bCs/>
          <w:i w:val="0"/>
          <w:iCs w:val="0"/>
          <w:color w:val="auto"/>
          <w:sz w:val="24"/>
          <w:szCs w:val="24"/>
        </w:rPr>
        <w:fldChar w:fldCharType="separate"/>
      </w:r>
      <w:r w:rsidR="000B2CA1">
        <w:rPr>
          <w:rFonts w:ascii="Times New Roman" w:hAnsi="Times New Roman" w:cs="Times New Roman"/>
          <w:b/>
          <w:bCs/>
          <w:i w:val="0"/>
          <w:iCs w:val="0"/>
          <w:noProof/>
          <w:color w:val="auto"/>
          <w:sz w:val="24"/>
          <w:szCs w:val="24"/>
        </w:rPr>
        <w:t>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w:t>
      </w:r>
      <w:bookmarkStart w:id="45" w:name="_Toc210068081"/>
      <w:r w:rsidR="00E72A09" w:rsidRPr="00F140A5">
        <w:rPr>
          <w:rFonts w:ascii="Times New Roman" w:hAnsi="Times New Roman" w:cs="Times New Roman"/>
          <w:b/>
          <w:bCs/>
          <w:i w:val="0"/>
          <w:iCs w:val="0"/>
          <w:color w:val="auto"/>
          <w:sz w:val="24"/>
          <w:szCs w:val="24"/>
        </w:rPr>
        <w:t>Penelitian Terdahulu</w:t>
      </w:r>
      <w:bookmarkEnd w:id="39"/>
      <w:bookmarkEnd w:id="40"/>
      <w:bookmarkEnd w:id="41"/>
      <w:bookmarkEnd w:id="42"/>
      <w:bookmarkEnd w:id="43"/>
      <w:bookmarkEnd w:id="44"/>
      <w:bookmarkEnd w:id="45"/>
    </w:p>
    <w:tbl>
      <w:tblPr>
        <w:tblStyle w:val="TableGrid"/>
        <w:tblpPr w:leftFromText="180" w:rightFromText="180" w:vertAnchor="text" w:horzAnchor="margin" w:tblpY="-113"/>
        <w:tblW w:w="7744" w:type="dxa"/>
        <w:tblLook w:val="04A0" w:firstRow="1" w:lastRow="0" w:firstColumn="1" w:lastColumn="0" w:noHBand="0" w:noVBand="1"/>
      </w:tblPr>
      <w:tblGrid>
        <w:gridCol w:w="486"/>
        <w:gridCol w:w="1158"/>
        <w:gridCol w:w="1860"/>
        <w:gridCol w:w="2020"/>
        <w:gridCol w:w="2220"/>
      </w:tblGrid>
      <w:tr w:rsidR="00E72A09" w:rsidRPr="00F140A5" w14:paraId="28AC8060" w14:textId="77777777" w:rsidTr="00E66B7E">
        <w:trPr>
          <w:trHeight w:val="851"/>
          <w:tblHeader/>
        </w:trPr>
        <w:tc>
          <w:tcPr>
            <w:tcW w:w="486" w:type="dxa"/>
            <w:vAlign w:val="center"/>
          </w:tcPr>
          <w:p w14:paraId="6B8D847E"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No</w:t>
            </w:r>
          </w:p>
        </w:tc>
        <w:tc>
          <w:tcPr>
            <w:tcW w:w="1158" w:type="dxa"/>
            <w:vAlign w:val="center"/>
          </w:tcPr>
          <w:p w14:paraId="2F20C0C6"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Peneliti dan Tahun Penelitian</w:t>
            </w:r>
          </w:p>
        </w:tc>
        <w:tc>
          <w:tcPr>
            <w:tcW w:w="1860" w:type="dxa"/>
            <w:vAlign w:val="center"/>
          </w:tcPr>
          <w:p w14:paraId="16902E18"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Variabel Penelitian</w:t>
            </w:r>
          </w:p>
        </w:tc>
        <w:tc>
          <w:tcPr>
            <w:tcW w:w="2020" w:type="dxa"/>
            <w:vAlign w:val="center"/>
          </w:tcPr>
          <w:p w14:paraId="3445111B"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Metode Analisis Data</w:t>
            </w:r>
          </w:p>
        </w:tc>
        <w:tc>
          <w:tcPr>
            <w:tcW w:w="2220" w:type="dxa"/>
            <w:vAlign w:val="center"/>
          </w:tcPr>
          <w:p w14:paraId="58AE1019"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Hasil</w:t>
            </w:r>
          </w:p>
        </w:tc>
      </w:tr>
      <w:tr w:rsidR="00E72A09" w:rsidRPr="00F140A5" w14:paraId="4F7C980B" w14:textId="77777777" w:rsidTr="00E66B7E">
        <w:trPr>
          <w:trHeight w:val="3671"/>
        </w:trPr>
        <w:tc>
          <w:tcPr>
            <w:tcW w:w="486" w:type="dxa"/>
          </w:tcPr>
          <w:p w14:paraId="7CC5AEED"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sz w:val="20"/>
                <w:szCs w:val="20"/>
              </w:rPr>
              <w:t>1.</w:t>
            </w:r>
          </w:p>
        </w:tc>
        <w:tc>
          <w:tcPr>
            <w:tcW w:w="1158" w:type="dxa"/>
          </w:tcPr>
          <w:p w14:paraId="46D4A1F3" w14:textId="76C7B8F8" w:rsidR="00E72A09" w:rsidRPr="00F140A5" w:rsidRDefault="00422CFF" w:rsidP="00422CFF">
            <w:pPr>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Pr="00F140A5">
              <w:rPr>
                <w:rFonts w:ascii="Times New Roman" w:hAnsi="Times New Roman" w:cs="Times New Roman"/>
                <w:sz w:val="20"/>
                <w:szCs w:val="20"/>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approach.","author":[{"dropping-particle":"","family":"Purwanto","given":"S. A.","non-dropping-particle":"","parse-names":false,"suffix":""},{"dropping-particle":"","family":"Haryono","given":"","non-dropping-particle":"","parse-names":false,"suffix":""}],"container-title":"Sustainability (Switzerland)","id":"ITEM-1","issue":"1","issued":{"date-parts":[["2019"]]},"page":"1-14","title":"Dimensi adat dan dinamika komunitas Dayak di Kalimantan Timur","type":"article-journal","volume":"11"},"uris":["http://www.mendeley.com/documents/?uuid=41476bc0-9510-45b8-9f47-be15da33bb1e"]}],"mendeley":{"formattedCitation":"(Purwanto &amp; Haryono, 2019)","manualFormatting":"Purwanto &amp; Haryono, (2019)","plainTextFormattedCitation":"(Purwanto &amp; Haryono, 2019)","previouslyFormattedCitation":"(Purwanto &amp; Haryono, 2019)"},"properties":{"noteIndex":0},"schema":"https://github.com/citation-style-language/schema/raw/master/csl-citation.json"}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Purwanto &amp; Haryono, (2019)</w:t>
            </w:r>
            <w:r w:rsidRPr="00F140A5">
              <w:rPr>
                <w:rFonts w:ascii="Times New Roman" w:hAnsi="Times New Roman" w:cs="Times New Roman"/>
                <w:sz w:val="20"/>
                <w:szCs w:val="20"/>
              </w:rPr>
              <w:fldChar w:fldCharType="end"/>
            </w:r>
          </w:p>
        </w:tc>
        <w:tc>
          <w:tcPr>
            <w:tcW w:w="1860" w:type="dxa"/>
          </w:tcPr>
          <w:p w14:paraId="793D4FAB" w14:textId="77777777" w:rsidR="00E66B7E" w:rsidRDefault="00422CFF" w:rsidP="00C5408A">
            <w:pPr>
              <w:pStyle w:val="ListParagraph"/>
              <w:numPr>
                <w:ilvl w:val="0"/>
                <w:numId w:val="46"/>
              </w:numPr>
              <w:spacing w:line="276" w:lineRule="auto"/>
              <w:ind w:left="169" w:hanging="169"/>
              <w:rPr>
                <w:rFonts w:ascii="Times New Roman" w:hAnsi="Times New Roman" w:cs="Times New Roman"/>
                <w:bCs/>
                <w:spacing w:val="-2"/>
                <w:sz w:val="20"/>
                <w:szCs w:val="20"/>
              </w:rPr>
            </w:pPr>
            <w:r w:rsidRPr="00E66B7E">
              <w:rPr>
                <w:rFonts w:ascii="Times New Roman" w:hAnsi="Times New Roman" w:cs="Times New Roman"/>
                <w:bCs/>
                <w:spacing w:val="-2"/>
                <w:sz w:val="20"/>
                <w:szCs w:val="20"/>
              </w:rPr>
              <w:t>Dimensi dan pemaknaan "adat"</w:t>
            </w:r>
          </w:p>
          <w:p w14:paraId="51F261DF" w14:textId="77777777" w:rsidR="00E66B7E" w:rsidRDefault="00422CFF" w:rsidP="00C5408A">
            <w:pPr>
              <w:pStyle w:val="ListParagraph"/>
              <w:numPr>
                <w:ilvl w:val="0"/>
                <w:numId w:val="46"/>
              </w:numPr>
              <w:spacing w:line="276" w:lineRule="auto"/>
              <w:ind w:left="169" w:hanging="169"/>
              <w:rPr>
                <w:rFonts w:ascii="Times New Roman" w:hAnsi="Times New Roman" w:cs="Times New Roman"/>
                <w:bCs/>
                <w:spacing w:val="-2"/>
                <w:sz w:val="20"/>
                <w:szCs w:val="20"/>
              </w:rPr>
            </w:pPr>
            <w:r w:rsidRPr="00E66B7E">
              <w:rPr>
                <w:rFonts w:ascii="Times New Roman" w:hAnsi="Times New Roman" w:cs="Times New Roman"/>
                <w:bCs/>
                <w:spacing w:val="-2"/>
                <w:sz w:val="20"/>
                <w:szCs w:val="20"/>
              </w:rPr>
              <w:t>Konflik dan interaksi sosial</w:t>
            </w:r>
          </w:p>
          <w:p w14:paraId="16CE5914" w14:textId="77777777" w:rsidR="00E66B7E" w:rsidRDefault="00422CFF" w:rsidP="00C5408A">
            <w:pPr>
              <w:pStyle w:val="ListParagraph"/>
              <w:numPr>
                <w:ilvl w:val="0"/>
                <w:numId w:val="46"/>
              </w:numPr>
              <w:spacing w:line="276" w:lineRule="auto"/>
              <w:ind w:left="169" w:hanging="169"/>
              <w:rPr>
                <w:rFonts w:ascii="Times New Roman" w:hAnsi="Times New Roman" w:cs="Times New Roman"/>
                <w:bCs/>
                <w:spacing w:val="-2"/>
                <w:sz w:val="20"/>
                <w:szCs w:val="20"/>
              </w:rPr>
            </w:pPr>
            <w:r w:rsidRPr="00E66B7E">
              <w:rPr>
                <w:rFonts w:ascii="Times New Roman" w:hAnsi="Times New Roman" w:cs="Times New Roman"/>
                <w:bCs/>
                <w:spacing w:val="-2"/>
                <w:sz w:val="20"/>
                <w:szCs w:val="20"/>
              </w:rPr>
              <w:t>Kepemimpinan adat dan lokal</w:t>
            </w:r>
          </w:p>
          <w:p w14:paraId="7D0CFDCE" w14:textId="77777777" w:rsidR="00E66B7E" w:rsidRDefault="00422CFF" w:rsidP="00C5408A">
            <w:pPr>
              <w:pStyle w:val="ListParagraph"/>
              <w:numPr>
                <w:ilvl w:val="0"/>
                <w:numId w:val="46"/>
              </w:numPr>
              <w:spacing w:line="276" w:lineRule="auto"/>
              <w:ind w:left="169" w:hanging="169"/>
              <w:rPr>
                <w:rFonts w:ascii="Times New Roman" w:hAnsi="Times New Roman" w:cs="Times New Roman"/>
                <w:bCs/>
                <w:spacing w:val="-2"/>
                <w:sz w:val="20"/>
                <w:szCs w:val="20"/>
              </w:rPr>
            </w:pPr>
            <w:r w:rsidRPr="00E66B7E">
              <w:rPr>
                <w:rFonts w:ascii="Times New Roman" w:hAnsi="Times New Roman" w:cs="Times New Roman"/>
                <w:bCs/>
                <w:spacing w:val="-2"/>
                <w:sz w:val="20"/>
                <w:szCs w:val="20"/>
              </w:rPr>
              <w:t>Peran adat dalam sengketa lahan</w:t>
            </w:r>
          </w:p>
          <w:p w14:paraId="6655B7D3" w14:textId="5491EBB9" w:rsidR="00E72A09" w:rsidRPr="00E66B7E" w:rsidRDefault="00422CFF" w:rsidP="00C5408A">
            <w:pPr>
              <w:pStyle w:val="ListParagraph"/>
              <w:numPr>
                <w:ilvl w:val="0"/>
                <w:numId w:val="46"/>
              </w:numPr>
              <w:spacing w:line="276" w:lineRule="auto"/>
              <w:ind w:left="169" w:hanging="169"/>
              <w:rPr>
                <w:rFonts w:ascii="Times New Roman" w:hAnsi="Times New Roman" w:cs="Times New Roman"/>
                <w:bCs/>
                <w:spacing w:val="-2"/>
                <w:sz w:val="20"/>
                <w:szCs w:val="20"/>
              </w:rPr>
            </w:pPr>
            <w:r w:rsidRPr="00E66B7E">
              <w:rPr>
                <w:rFonts w:ascii="Times New Roman" w:hAnsi="Times New Roman" w:cs="Times New Roman"/>
                <w:bCs/>
                <w:spacing w:val="-2"/>
                <w:sz w:val="20"/>
                <w:szCs w:val="20"/>
              </w:rPr>
              <w:t>Adat sebagai strategi masyarakat sipil</w:t>
            </w:r>
          </w:p>
        </w:tc>
        <w:tc>
          <w:tcPr>
            <w:tcW w:w="2020" w:type="dxa"/>
          </w:tcPr>
          <w:p w14:paraId="3A7D2C21" w14:textId="77777777" w:rsidR="00422CFF"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Metode kualitatif:</w:t>
            </w:r>
          </w:p>
          <w:p w14:paraId="03EEF418" w14:textId="77777777" w:rsidR="00E66B7E" w:rsidRDefault="00422CFF" w:rsidP="00C5408A">
            <w:pPr>
              <w:pStyle w:val="ListParagraph"/>
              <w:numPr>
                <w:ilvl w:val="0"/>
                <w:numId w:val="47"/>
              </w:numPr>
              <w:spacing w:line="276" w:lineRule="auto"/>
              <w:ind w:left="215" w:hanging="215"/>
              <w:rPr>
                <w:rFonts w:ascii="Times New Roman" w:hAnsi="Times New Roman" w:cs="Times New Roman"/>
                <w:sz w:val="20"/>
                <w:szCs w:val="20"/>
              </w:rPr>
            </w:pPr>
            <w:r w:rsidRPr="00E66B7E">
              <w:rPr>
                <w:rFonts w:ascii="Times New Roman" w:hAnsi="Times New Roman" w:cs="Times New Roman"/>
                <w:sz w:val="20"/>
                <w:szCs w:val="20"/>
              </w:rPr>
              <w:t>Observasi partisipatif cepat (Rapid Ethnographic Assessment)</w:t>
            </w:r>
          </w:p>
          <w:p w14:paraId="27020ED7" w14:textId="77777777" w:rsidR="00E66B7E" w:rsidRDefault="00422CFF" w:rsidP="00C5408A">
            <w:pPr>
              <w:pStyle w:val="ListParagraph"/>
              <w:numPr>
                <w:ilvl w:val="0"/>
                <w:numId w:val="47"/>
              </w:numPr>
              <w:spacing w:line="276" w:lineRule="auto"/>
              <w:ind w:left="215" w:hanging="215"/>
              <w:rPr>
                <w:rFonts w:ascii="Times New Roman" w:hAnsi="Times New Roman" w:cs="Times New Roman"/>
                <w:sz w:val="20"/>
                <w:szCs w:val="20"/>
              </w:rPr>
            </w:pPr>
            <w:r w:rsidRPr="00E66B7E">
              <w:rPr>
                <w:rFonts w:ascii="Times New Roman" w:hAnsi="Times New Roman" w:cs="Times New Roman"/>
                <w:sz w:val="20"/>
                <w:szCs w:val="20"/>
              </w:rPr>
              <w:t>Wawancara mendalam dengan informan kunci</w:t>
            </w:r>
          </w:p>
          <w:p w14:paraId="0179FD9C" w14:textId="5045F62D" w:rsidR="00E72A09" w:rsidRPr="00E66B7E" w:rsidRDefault="00422CFF" w:rsidP="00C5408A">
            <w:pPr>
              <w:pStyle w:val="ListParagraph"/>
              <w:numPr>
                <w:ilvl w:val="0"/>
                <w:numId w:val="47"/>
              </w:numPr>
              <w:spacing w:line="276" w:lineRule="auto"/>
              <w:ind w:left="215" w:hanging="215"/>
              <w:rPr>
                <w:rFonts w:ascii="Times New Roman" w:hAnsi="Times New Roman" w:cs="Times New Roman"/>
                <w:sz w:val="20"/>
                <w:szCs w:val="20"/>
              </w:rPr>
            </w:pPr>
            <w:r w:rsidRPr="00E66B7E">
              <w:rPr>
                <w:rFonts w:ascii="Times New Roman" w:hAnsi="Times New Roman" w:cs="Times New Roman"/>
                <w:sz w:val="20"/>
                <w:szCs w:val="20"/>
              </w:rPr>
              <w:t>Kajian etnografi di 15 desa, 3 kecamatan di Kutai Kartanegara</w:t>
            </w:r>
          </w:p>
        </w:tc>
        <w:tc>
          <w:tcPr>
            <w:tcW w:w="2220" w:type="dxa"/>
          </w:tcPr>
          <w:p w14:paraId="1DB1D07C" w14:textId="77777777" w:rsidR="00E66B7E" w:rsidRDefault="00422CFF" w:rsidP="00C5408A">
            <w:pPr>
              <w:pStyle w:val="ListParagraph"/>
              <w:numPr>
                <w:ilvl w:val="0"/>
                <w:numId w:val="47"/>
              </w:numPr>
              <w:spacing w:line="276" w:lineRule="auto"/>
              <w:ind w:left="177" w:hanging="177"/>
              <w:rPr>
                <w:rFonts w:ascii="Times New Roman" w:hAnsi="Times New Roman" w:cs="Times New Roman"/>
                <w:sz w:val="20"/>
                <w:szCs w:val="20"/>
              </w:rPr>
            </w:pPr>
            <w:r w:rsidRPr="00E66B7E">
              <w:rPr>
                <w:rFonts w:ascii="Times New Roman" w:hAnsi="Times New Roman" w:cs="Times New Roman"/>
                <w:sz w:val="20"/>
                <w:szCs w:val="20"/>
              </w:rPr>
              <w:t>Adat berperan fleksibel dalam kehidupan sosial: dari tradisi, hukum lokal, hingga alat perjuangan masyarakat sipil</w:t>
            </w:r>
          </w:p>
          <w:p w14:paraId="13BA6540" w14:textId="77777777" w:rsidR="00E66B7E" w:rsidRDefault="00422CFF" w:rsidP="00C5408A">
            <w:pPr>
              <w:pStyle w:val="ListParagraph"/>
              <w:numPr>
                <w:ilvl w:val="0"/>
                <w:numId w:val="47"/>
              </w:numPr>
              <w:spacing w:line="276" w:lineRule="auto"/>
              <w:ind w:left="177" w:hanging="177"/>
              <w:rPr>
                <w:rFonts w:ascii="Times New Roman" w:hAnsi="Times New Roman" w:cs="Times New Roman"/>
                <w:sz w:val="20"/>
                <w:szCs w:val="20"/>
              </w:rPr>
            </w:pPr>
            <w:r w:rsidRPr="00E66B7E">
              <w:rPr>
                <w:rFonts w:ascii="Times New Roman" w:hAnsi="Times New Roman" w:cs="Times New Roman"/>
                <w:sz w:val="20"/>
                <w:szCs w:val="20"/>
              </w:rPr>
              <w:t>Ditemukan 5 dimensi adat yang beroperasi: tradisi, hukum kerajaan, produk lokal pemerintah, konsensus komunitas, dan aktivisme</w:t>
            </w:r>
          </w:p>
          <w:p w14:paraId="1FA1DD19" w14:textId="77777777" w:rsidR="00E66B7E" w:rsidRDefault="00422CFF" w:rsidP="00C5408A">
            <w:pPr>
              <w:pStyle w:val="ListParagraph"/>
              <w:numPr>
                <w:ilvl w:val="0"/>
                <w:numId w:val="47"/>
              </w:numPr>
              <w:spacing w:line="276" w:lineRule="auto"/>
              <w:ind w:left="177" w:hanging="177"/>
              <w:rPr>
                <w:rFonts w:ascii="Times New Roman" w:hAnsi="Times New Roman" w:cs="Times New Roman"/>
                <w:sz w:val="20"/>
                <w:szCs w:val="20"/>
              </w:rPr>
            </w:pPr>
            <w:r w:rsidRPr="00E66B7E">
              <w:rPr>
                <w:rFonts w:ascii="Times New Roman" w:hAnsi="Times New Roman" w:cs="Times New Roman"/>
                <w:sz w:val="20"/>
                <w:szCs w:val="20"/>
              </w:rPr>
              <w:t>Peran adat sangat penting dalam menyelesaikan konflik tanah dengan perusahaan</w:t>
            </w:r>
          </w:p>
          <w:p w14:paraId="400308FD" w14:textId="796E82EE" w:rsidR="00E72A09" w:rsidRPr="00E66B7E" w:rsidRDefault="00422CFF" w:rsidP="00C5408A">
            <w:pPr>
              <w:pStyle w:val="ListParagraph"/>
              <w:numPr>
                <w:ilvl w:val="0"/>
                <w:numId w:val="47"/>
              </w:numPr>
              <w:spacing w:line="276" w:lineRule="auto"/>
              <w:ind w:left="177" w:hanging="177"/>
              <w:rPr>
                <w:rFonts w:ascii="Times New Roman" w:hAnsi="Times New Roman" w:cs="Times New Roman"/>
                <w:sz w:val="20"/>
                <w:szCs w:val="20"/>
              </w:rPr>
            </w:pPr>
            <w:r w:rsidRPr="00E66B7E">
              <w:rPr>
                <w:rFonts w:ascii="Times New Roman" w:hAnsi="Times New Roman" w:cs="Times New Roman"/>
                <w:sz w:val="20"/>
                <w:szCs w:val="20"/>
              </w:rPr>
              <w:t>Sanksi adat berbasis benda pusaka dan uang, nilainya fleksibel tergantung konteks sosial dan ekonomi</w:t>
            </w:r>
          </w:p>
        </w:tc>
      </w:tr>
      <w:tr w:rsidR="00E72A09" w:rsidRPr="00F140A5" w14:paraId="4B64B243" w14:textId="77777777" w:rsidTr="00E66B7E">
        <w:trPr>
          <w:trHeight w:val="3327"/>
        </w:trPr>
        <w:tc>
          <w:tcPr>
            <w:tcW w:w="486" w:type="dxa"/>
          </w:tcPr>
          <w:p w14:paraId="79E1C3E5"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sz w:val="20"/>
                <w:szCs w:val="20"/>
              </w:rPr>
              <w:t>2.</w:t>
            </w:r>
          </w:p>
        </w:tc>
        <w:tc>
          <w:tcPr>
            <w:tcW w:w="1158" w:type="dxa"/>
          </w:tcPr>
          <w:p w14:paraId="65252997" w14:textId="21B019D9" w:rsidR="00E72A09" w:rsidRPr="00F140A5" w:rsidRDefault="00422CFF" w:rsidP="00422CFF">
            <w:pPr>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Pr="00F140A5">
              <w:rPr>
                <w:rFonts w:ascii="Times New Roman" w:hAnsi="Times New Roman" w:cs="Times New Roman"/>
                <w:sz w:val="20"/>
                <w:szCs w:val="20"/>
              </w:rPr>
              <w:instrText>ADDIN CSL_CITATION {"citationItems":[{"id":"ITEM-1","itemData":{"ISBN":"0417242530","abstract":"Penelitian ini bertujuan untuk membuktikan penerapan nilai budaya berspiritual yang ada di masyarakat Suku Banjar Kalimantan Selatan dalam bentuk komitmen untuk dapat patuh …","author":[{"dropping-particle":"","family":"Padyanoor","given":"A","non-dropping-particle":"","parse-names":false,"suffix":""}],"id":"ITEM-1","issued":{"date-parts":[["2021"]]},"title":"Nilai Budaya Berspiritual Dan Perilaku Wajib Pajak Orang Pribadi Masyarakat Suku Banjar Dalam Memenuhi Kepatuhan Perpajakan","type":"article-journal"},"uris":["http://www.mendeley.com/documents/?uuid=fed1c211-dfdb-427f-9711-e2e9e917293b"]}],"mendeley":{"formattedCitation":"(Padyanoor, 2021)","manualFormatting":"Padyanoor, (2021)","plainTextFormattedCitation":"(Padyanoor, 2021)","previouslyFormattedCitation":"(Padyanoor, 2021)"},"properties":{"noteIndex":0},"schema":"https://github.com/citation-style-language/schema/raw/master/csl-citation.json"}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Padyanoor, (2021)</w:t>
            </w:r>
            <w:r w:rsidRPr="00F140A5">
              <w:rPr>
                <w:rFonts w:ascii="Times New Roman" w:hAnsi="Times New Roman" w:cs="Times New Roman"/>
                <w:sz w:val="20"/>
                <w:szCs w:val="20"/>
              </w:rPr>
              <w:fldChar w:fldCharType="end"/>
            </w:r>
          </w:p>
        </w:tc>
        <w:tc>
          <w:tcPr>
            <w:tcW w:w="1860" w:type="dxa"/>
          </w:tcPr>
          <w:p w14:paraId="4CAADC6C" w14:textId="77777777" w:rsidR="00E66B7E" w:rsidRDefault="00422CFF" w:rsidP="00C5408A">
            <w:pPr>
              <w:pStyle w:val="ListParagraph"/>
              <w:numPr>
                <w:ilvl w:val="0"/>
                <w:numId w:val="48"/>
              </w:numPr>
              <w:spacing w:line="276" w:lineRule="auto"/>
              <w:ind w:left="222" w:hanging="222"/>
              <w:rPr>
                <w:rFonts w:ascii="Times New Roman" w:hAnsi="Times New Roman" w:cs="Times New Roman"/>
                <w:bCs/>
                <w:spacing w:val="-2"/>
                <w:sz w:val="20"/>
                <w:szCs w:val="20"/>
              </w:rPr>
            </w:pPr>
            <w:r w:rsidRPr="00E66B7E">
              <w:rPr>
                <w:rFonts w:ascii="Times New Roman" w:hAnsi="Times New Roman" w:cs="Times New Roman"/>
                <w:bCs/>
                <w:spacing w:val="-2"/>
                <w:sz w:val="20"/>
                <w:szCs w:val="20"/>
              </w:rPr>
              <w:t>Nilai Budaya Berspiritual</w:t>
            </w:r>
          </w:p>
          <w:p w14:paraId="5DB97A5E" w14:textId="5242184B" w:rsidR="00E72A09" w:rsidRPr="00E66B7E" w:rsidRDefault="00422CFF" w:rsidP="00C5408A">
            <w:pPr>
              <w:pStyle w:val="ListParagraph"/>
              <w:numPr>
                <w:ilvl w:val="0"/>
                <w:numId w:val="48"/>
              </w:numPr>
              <w:spacing w:line="276" w:lineRule="auto"/>
              <w:ind w:left="222" w:hanging="222"/>
              <w:rPr>
                <w:rFonts w:ascii="Times New Roman" w:hAnsi="Times New Roman" w:cs="Times New Roman"/>
                <w:bCs/>
                <w:spacing w:val="-2"/>
                <w:sz w:val="20"/>
                <w:szCs w:val="20"/>
              </w:rPr>
            </w:pPr>
            <w:r w:rsidRPr="00E66B7E">
              <w:rPr>
                <w:rFonts w:ascii="Times New Roman" w:hAnsi="Times New Roman" w:cs="Times New Roman"/>
                <w:bCs/>
                <w:spacing w:val="-2"/>
                <w:sz w:val="20"/>
                <w:szCs w:val="20"/>
              </w:rPr>
              <w:t>Perilaku Wajib Pajak Orang Pribadi</w:t>
            </w:r>
          </w:p>
        </w:tc>
        <w:tc>
          <w:tcPr>
            <w:tcW w:w="2020" w:type="dxa"/>
          </w:tcPr>
          <w:p w14:paraId="2F98534C" w14:textId="15249A2E"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xml:space="preserve">Kualitatif, Metode Etnografi </w:t>
            </w:r>
            <w:r w:rsidR="00BA0983">
              <w:rPr>
                <w:rFonts w:ascii="Times New Roman" w:hAnsi="Times New Roman" w:cs="Times New Roman"/>
                <w:sz w:val="20"/>
                <w:szCs w:val="20"/>
              </w:rPr>
              <w:fldChar w:fldCharType="begin" w:fldLock="1"/>
            </w:r>
            <w:r w:rsidR="007F011A">
              <w:rPr>
                <w:rFonts w:ascii="Times New Roman" w:hAnsi="Times New Roman" w:cs="Times New Roman"/>
                <w:sz w:val="20"/>
                <w:szCs w:val="20"/>
              </w:rPr>
              <w:instrText>ADDIN CSL_CITATION {"citationItems":[{"id":"ITEM-1","itemData":{"ISBN":"9786021232712","abstract":"Setiap penelitian selalu berangkat dari suatu masalah yang akan diteliti. “Masalah” dalam penelitian kualitatif masih bersifat sementara, tentatif, dan akan berkembang atau berganti setelah peneliti berada di lapangan penelitian. Dalam penelitian kualitatif, ada tiga kemungkinan terhadap “masalah” yang dibawa oleh peneliti dalam penelitian. Pertama, “masalah” yang sejak awal hingga akhir dibawa oleh peneliti tetap sama; kedua, “masalah” yang dibawa peneliti setelah memasuki penelitian berkembang yaitu memperluas atau memperdalam masalah yang telah disiapkan. Namun judul penelitiannya cukup disempurnakan; ketiga, “masalah” yang dibawa peneliti setelah memasuki lapangan berubah total, sehingga harus ganti judul (Sugiyono, 2014:283-284). View metadata, citation and similar papers at core.ac.uk brought to you by CORE provided by Sekolah Tinggi Theologia Jaffray Repository 2 Masalah-masalah yang dikaji dengan penelitian kualitatif model Spradley adalah berkisar penelitian antropologi, sosiologi, sejarah, dan budaya yang berkaitan pula dengan penelitian di bidang pendidikan. Tulisan ini secara khusus menyoroti penelitian kualitatif etnografi. Tulisan ini akan menjelaskan teori analisis data kualitatif model Spradley yang selanjutnya penulis menjelaskan implementasi model tersebut dikaitkan dengan penelitian kualitatif dalam berbagai disiplin ilmu.","author":[{"dropping-particle":"","family":"Wijaya","given":"Hengky","non-dropping-particle":"","parse-names":false,"suffix":""}],"container-title":"Jakarta: Salemba Humanika","id":"ITEM-1","issued":{"date-parts":[["2015"]]},"page":"283-284","title":"Research Method Spradley Model","type":"article-journal"},"uris":["http://www.mendeley.com/documents/?uuid=cf86866d-7f18-4913-8b00-f9338b03409c"]}],"mendeley":{"formattedCitation":"(Wijaya, 2015)","manualFormatting":"(Spradley)","plainTextFormattedCitation":"(Wijaya, 2015)","previouslyFormattedCitation":"(Wijaya, 2015)"},"properties":{"noteIndex":0},"schema":"https://github.com/citation-style-language/schema/raw/master/csl-citation.json"}</w:instrText>
            </w:r>
            <w:r w:rsidR="00BA0983">
              <w:rPr>
                <w:rFonts w:ascii="Times New Roman" w:hAnsi="Times New Roman" w:cs="Times New Roman"/>
                <w:sz w:val="20"/>
                <w:szCs w:val="20"/>
              </w:rPr>
              <w:fldChar w:fldCharType="separate"/>
            </w:r>
            <w:r w:rsidR="00BA0983" w:rsidRPr="00BA0983">
              <w:rPr>
                <w:rFonts w:ascii="Times New Roman" w:hAnsi="Times New Roman" w:cs="Times New Roman"/>
                <w:noProof/>
                <w:sz w:val="20"/>
                <w:szCs w:val="20"/>
              </w:rPr>
              <w:t>(</w:t>
            </w:r>
            <w:r w:rsidR="00BA0983">
              <w:rPr>
                <w:rFonts w:ascii="Times New Roman" w:hAnsi="Times New Roman" w:cs="Times New Roman"/>
                <w:noProof/>
                <w:sz w:val="20"/>
                <w:szCs w:val="20"/>
              </w:rPr>
              <w:t>Spradley)</w:t>
            </w:r>
            <w:r w:rsidR="00BA0983">
              <w:rPr>
                <w:rFonts w:ascii="Times New Roman" w:hAnsi="Times New Roman" w:cs="Times New Roman"/>
                <w:sz w:val="20"/>
                <w:szCs w:val="20"/>
              </w:rPr>
              <w:fldChar w:fldCharType="end"/>
            </w:r>
            <w:r w:rsidRPr="00F140A5">
              <w:rPr>
                <w:rFonts w:ascii="Times New Roman" w:hAnsi="Times New Roman" w:cs="Times New Roman"/>
                <w:sz w:val="20"/>
                <w:szCs w:val="20"/>
              </w:rPr>
              <w:t>, Wawancara mendalam</w:t>
            </w:r>
            <w:r w:rsidR="00E72A09" w:rsidRPr="00F140A5">
              <w:rPr>
                <w:rFonts w:ascii="Times New Roman" w:hAnsi="Times New Roman" w:cs="Times New Roman"/>
                <w:sz w:val="20"/>
                <w:szCs w:val="20"/>
              </w:rPr>
              <w:t>.</w:t>
            </w:r>
          </w:p>
        </w:tc>
        <w:tc>
          <w:tcPr>
            <w:tcW w:w="2220" w:type="dxa"/>
          </w:tcPr>
          <w:p w14:paraId="01C05AB6" w14:textId="4B09E0D6" w:rsidR="00E72A09" w:rsidRPr="00F140A5" w:rsidRDefault="00422CFF" w:rsidP="00824DE2">
            <w:pPr>
              <w:spacing w:line="276" w:lineRule="auto"/>
              <w:jc w:val="both"/>
              <w:rPr>
                <w:rFonts w:ascii="Times New Roman" w:hAnsi="Times New Roman" w:cs="Times New Roman"/>
                <w:sz w:val="20"/>
                <w:szCs w:val="20"/>
              </w:rPr>
            </w:pPr>
            <w:r w:rsidRPr="00F140A5">
              <w:rPr>
                <w:rFonts w:ascii="Times New Roman" w:hAnsi="Times New Roman" w:cs="Times New Roman"/>
                <w:sz w:val="20"/>
                <w:szCs w:val="20"/>
              </w:rPr>
              <w:t>Kepercayaan terhadap agama Islam menjadi identitas budaya masyarakat Suku Banjar dan membentuk nilai kesetiaan dan kepatuhan. Meski tidak menolak pajak, ketidakpatuhan masyarakat terjadi karena kurangnya kepercayaan terhadap sistem perpajakan.</w:t>
            </w:r>
          </w:p>
        </w:tc>
      </w:tr>
    </w:tbl>
    <w:p w14:paraId="71178C61" w14:textId="77777777" w:rsidR="00E72A09" w:rsidRPr="00F140A5" w:rsidRDefault="00E72A09" w:rsidP="00E72A09">
      <w:pPr>
        <w:pStyle w:val="BodyTeks"/>
        <w:spacing w:after="0"/>
        <w:rPr>
          <w:rFonts w:cs="Times New Roman"/>
          <w:b/>
          <w:bCs w:val="0"/>
          <w:i/>
          <w:iCs/>
          <w:sz w:val="20"/>
          <w:szCs w:val="20"/>
        </w:rPr>
      </w:pPr>
      <w:r w:rsidRPr="00F140A5">
        <w:rPr>
          <w:rFonts w:cs="Times New Roman"/>
          <w:b/>
          <w:bCs w:val="0"/>
          <w:i/>
          <w:iCs/>
          <w:sz w:val="20"/>
          <w:szCs w:val="20"/>
        </w:rPr>
        <w:t>Disambung ke halaman berikutnya</w:t>
      </w:r>
    </w:p>
    <w:p w14:paraId="2F71667E" w14:textId="77777777" w:rsidR="00E72A09" w:rsidRPr="00F140A5" w:rsidRDefault="00E72A09" w:rsidP="00E72A09">
      <w:pPr>
        <w:rPr>
          <w:rFonts w:ascii="Times New Roman" w:hAnsi="Times New Roman" w:cs="Times New Roman"/>
        </w:rPr>
      </w:pPr>
      <w:r w:rsidRPr="00F140A5">
        <w:rPr>
          <w:rFonts w:ascii="Times New Roman" w:hAnsi="Times New Roman" w:cs="Times New Roman"/>
        </w:rPr>
        <w:br w:type="page"/>
      </w:r>
    </w:p>
    <w:p w14:paraId="2C75AFFD" w14:textId="766A285D" w:rsidR="00E72A09" w:rsidRPr="00F140A5" w:rsidRDefault="003551E3" w:rsidP="00E72A09">
      <w:pPr>
        <w:pStyle w:val="Caption"/>
        <w:rPr>
          <w:rFonts w:ascii="Times New Roman" w:hAnsi="Times New Roman" w:cs="Times New Roman"/>
          <w:b/>
          <w:bCs/>
          <w:i w:val="0"/>
          <w:iCs w:val="0"/>
          <w:color w:val="000000" w:themeColor="text1"/>
          <w:sz w:val="24"/>
          <w:szCs w:val="24"/>
        </w:rPr>
      </w:pPr>
      <w:bookmarkStart w:id="46" w:name="_Toc190814056"/>
      <w:bookmarkStart w:id="47" w:name="_Toc190814279"/>
      <w:r w:rsidRPr="00F140A5">
        <w:rPr>
          <w:rFonts w:ascii="Times New Roman" w:hAnsi="Times New Roman" w:cs="Times New Roman"/>
          <w:b/>
          <w:bCs/>
          <w:i w:val="0"/>
          <w:iCs w:val="0"/>
          <w:color w:val="000000" w:themeColor="text1"/>
          <w:sz w:val="24"/>
          <w:szCs w:val="24"/>
        </w:rPr>
        <w:lastRenderedPageBreak/>
        <w:t xml:space="preserve">Tabel 2.1 </w:t>
      </w:r>
      <w:bookmarkEnd w:id="46"/>
      <w:bookmarkEnd w:id="47"/>
      <w:r w:rsidRPr="00F140A5">
        <w:rPr>
          <w:rFonts w:ascii="Times New Roman" w:hAnsi="Times New Roman" w:cs="Times New Roman"/>
          <w:b/>
          <w:bCs/>
          <w:i w:val="0"/>
          <w:iCs w:val="0"/>
          <w:color w:val="000000" w:themeColor="text1"/>
          <w:sz w:val="24"/>
          <w:szCs w:val="24"/>
        </w:rPr>
        <w:t>Sambungan</w:t>
      </w:r>
    </w:p>
    <w:tbl>
      <w:tblPr>
        <w:tblStyle w:val="TableGrid"/>
        <w:tblpPr w:leftFromText="180" w:rightFromText="180" w:vertAnchor="text" w:horzAnchor="margin" w:tblpY="-91"/>
        <w:tblW w:w="7792" w:type="dxa"/>
        <w:tblLayout w:type="fixed"/>
        <w:tblLook w:val="04A0" w:firstRow="1" w:lastRow="0" w:firstColumn="1" w:lastColumn="0" w:noHBand="0" w:noVBand="1"/>
      </w:tblPr>
      <w:tblGrid>
        <w:gridCol w:w="485"/>
        <w:gridCol w:w="1158"/>
        <w:gridCol w:w="2038"/>
        <w:gridCol w:w="1984"/>
        <w:gridCol w:w="2127"/>
      </w:tblGrid>
      <w:tr w:rsidR="00E72A09" w:rsidRPr="00F140A5" w14:paraId="23FB93C1" w14:textId="77777777" w:rsidTr="00654091">
        <w:trPr>
          <w:trHeight w:val="835"/>
        </w:trPr>
        <w:tc>
          <w:tcPr>
            <w:tcW w:w="485" w:type="dxa"/>
            <w:vAlign w:val="center"/>
          </w:tcPr>
          <w:p w14:paraId="39ED49F0"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No</w:t>
            </w:r>
          </w:p>
        </w:tc>
        <w:tc>
          <w:tcPr>
            <w:tcW w:w="1158" w:type="dxa"/>
            <w:vAlign w:val="center"/>
          </w:tcPr>
          <w:p w14:paraId="5F3A4B89"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Peneliti dan Tahun Penelitian</w:t>
            </w:r>
          </w:p>
        </w:tc>
        <w:tc>
          <w:tcPr>
            <w:tcW w:w="2038" w:type="dxa"/>
            <w:vAlign w:val="center"/>
          </w:tcPr>
          <w:p w14:paraId="5A70AE52" w14:textId="77777777" w:rsidR="00E72A09" w:rsidRPr="00F140A5" w:rsidRDefault="00E72A09" w:rsidP="00422CFF">
            <w:pPr>
              <w:jc w:val="center"/>
              <w:rPr>
                <w:rFonts w:ascii="Times New Roman" w:hAnsi="Times New Roman" w:cs="Times New Roman"/>
                <w:bCs/>
                <w:spacing w:val="-2"/>
                <w:sz w:val="20"/>
                <w:szCs w:val="20"/>
              </w:rPr>
            </w:pPr>
            <w:r w:rsidRPr="00F140A5">
              <w:rPr>
                <w:rFonts w:ascii="Times New Roman" w:hAnsi="Times New Roman" w:cs="Times New Roman"/>
                <w:b/>
                <w:bCs/>
              </w:rPr>
              <w:t>Variabel Penelitian</w:t>
            </w:r>
          </w:p>
        </w:tc>
        <w:tc>
          <w:tcPr>
            <w:tcW w:w="1984" w:type="dxa"/>
            <w:vAlign w:val="center"/>
          </w:tcPr>
          <w:p w14:paraId="2FDC5AAE"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Metode Analisis Data</w:t>
            </w:r>
          </w:p>
        </w:tc>
        <w:tc>
          <w:tcPr>
            <w:tcW w:w="2127" w:type="dxa"/>
            <w:vAlign w:val="center"/>
          </w:tcPr>
          <w:p w14:paraId="338F855A"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Hasil</w:t>
            </w:r>
          </w:p>
        </w:tc>
      </w:tr>
      <w:tr w:rsidR="00E72A09" w:rsidRPr="00F140A5" w14:paraId="43A39EC3" w14:textId="77777777" w:rsidTr="00654091">
        <w:trPr>
          <w:trHeight w:val="4395"/>
        </w:trPr>
        <w:tc>
          <w:tcPr>
            <w:tcW w:w="485" w:type="dxa"/>
          </w:tcPr>
          <w:p w14:paraId="05602696"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sz w:val="20"/>
                <w:szCs w:val="20"/>
              </w:rPr>
              <w:t xml:space="preserve">3. </w:t>
            </w:r>
          </w:p>
        </w:tc>
        <w:tc>
          <w:tcPr>
            <w:tcW w:w="1158" w:type="dxa"/>
          </w:tcPr>
          <w:p w14:paraId="4032D3BF" w14:textId="46E3B4DC"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000A4816" w:rsidRPr="00F140A5">
              <w:rPr>
                <w:rFonts w:ascii="Times New Roman" w:hAnsi="Times New Roman" w:cs="Times New Roman"/>
                <w:sz w:val="20"/>
                <w:szCs w:val="20"/>
              </w:rPr>
              <w:instrText>ADDIN CSL_CITATION {"citationItems":[{"id":"ITEM-1","itemData":{"DOI":"10.33395/owner.v8i1.2151","ISSN":"2548-7507","abstract":"Penelitian ini merupakan penelitian kualitatif dengan pendekatan interpretatif. Data penelitian berasal dari sumber primer dan sekunder. Data primer diperoleh melalui wawancara dengan informan, yakni wajib pajak UMKM yang terdaftar di KPP Pratama Surabaya Gubeng. Sementara itu, data sekunder diperoleh dari media tertulis seperti buku, jurnal, dan situs internet. Metode pengumpulan data melibatkan wawancara, dokumentasi, dan penelusuran referensi. Instrumen penelitian mencakup peneliti, alat tulis, handphone, dan manuskrip (daftar pertanyaan wawancara). Pengolahan dan analisis data dilakukan melalui tiga tahap, yaitu reduksi data, penyajian data, dan penarikan kesimpulan. Keabsahan data diuji menggunakan triangulasi pengumpulan data, triangulasi sumber, dan triangulasi teori. Hasil penelitian menunjukkan bahwa nilai budaya Jawa, terdiri dari nilai religius, kepedulian, dan gotong royong, dapat memperkuat kepatuhan membayar pajak. Namun, aktualisasi nilai-nilai tersebut juga sangat bergantung pada upaya petugas pajak dalam bentuk sosialisasi dan pelayanan kepada masyarakat. Dengan demikian, penelitian ini memberikan pemahaman bahwa nilai budaya lokal dapat berpengaruh positif terhadap kepatuhan membayar pajak, asalkan diterapkan dan disosialisasikan dengan baik oleh pihak berwenang.","author":[{"dropping-particle":"","family":"Ermawati","given":"Yana","non-dropping-particle":"","parse-names":false,"suffix":""}],"container-title":"Owner","id":"ITEM-1","issue":"1","issued":{"date-parts":[["2024"]]},"page":"960-970","title":"Kepatuhan Membayar Pajak (Perspektif Budaya Jawa)","type":"article-journal","volume":"8"},"uris":["http://www.mendeley.com/documents/?uuid=74eaa7ea-1016-4736-924a-11338060bd62"]}],"mendeley":{"formattedCitation":"(Ermawati, 2024)","manualFormatting":"Ermawati, (2024)","plainTextFormattedCitation":"(Ermawati, 2024)","previouslyFormattedCitation":"(Ermawati, 2024)"},"properties":{"noteIndex":0},"schema":"https://github.com/citation-style-language/schema/raw/master/csl-citation.json"}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Ermawati, (2024)</w:t>
            </w:r>
            <w:r w:rsidRPr="00F140A5">
              <w:rPr>
                <w:rFonts w:ascii="Times New Roman" w:hAnsi="Times New Roman" w:cs="Times New Roman"/>
                <w:sz w:val="20"/>
                <w:szCs w:val="20"/>
              </w:rPr>
              <w:fldChar w:fldCharType="end"/>
            </w:r>
          </w:p>
        </w:tc>
        <w:tc>
          <w:tcPr>
            <w:tcW w:w="2038" w:type="dxa"/>
          </w:tcPr>
          <w:p w14:paraId="78F3BCBC" w14:textId="2797200F" w:rsidR="00654091" w:rsidRDefault="00422CFF" w:rsidP="00C5408A">
            <w:pPr>
              <w:pStyle w:val="ListParagraph"/>
              <w:numPr>
                <w:ilvl w:val="0"/>
                <w:numId w:val="49"/>
              </w:numPr>
              <w:spacing w:line="276" w:lineRule="auto"/>
              <w:ind w:left="233" w:hanging="233"/>
              <w:rPr>
                <w:rFonts w:ascii="Times New Roman" w:hAnsi="Times New Roman" w:cs="Times New Roman"/>
                <w:sz w:val="20"/>
                <w:szCs w:val="20"/>
              </w:rPr>
            </w:pPr>
            <w:r w:rsidRPr="00E66B7E">
              <w:rPr>
                <w:rFonts w:ascii="Times New Roman" w:hAnsi="Times New Roman" w:cs="Times New Roman"/>
                <w:sz w:val="20"/>
                <w:szCs w:val="20"/>
              </w:rPr>
              <w:t>Nilai Budaya Jawa (Kepitadosan/Reli</w:t>
            </w:r>
            <w:r w:rsidR="00633723">
              <w:rPr>
                <w:rFonts w:ascii="Times New Roman" w:hAnsi="Times New Roman" w:cs="Times New Roman"/>
                <w:sz w:val="20"/>
                <w:szCs w:val="20"/>
              </w:rPr>
              <w:t>g</w:t>
            </w:r>
            <w:r w:rsidRPr="00E66B7E">
              <w:rPr>
                <w:rFonts w:ascii="Times New Roman" w:hAnsi="Times New Roman" w:cs="Times New Roman"/>
                <w:sz w:val="20"/>
                <w:szCs w:val="20"/>
              </w:rPr>
              <w:t>ius,</w:t>
            </w:r>
            <w:r w:rsidR="00633723">
              <w:rPr>
                <w:rFonts w:ascii="Times New Roman" w:hAnsi="Times New Roman" w:cs="Times New Roman"/>
                <w:sz w:val="20"/>
                <w:szCs w:val="20"/>
              </w:rPr>
              <w:t xml:space="preserve"> </w:t>
            </w:r>
            <w:r w:rsidRPr="00E66B7E">
              <w:rPr>
                <w:rFonts w:ascii="Times New Roman" w:hAnsi="Times New Roman" w:cs="Times New Roman"/>
                <w:sz w:val="20"/>
                <w:szCs w:val="20"/>
              </w:rPr>
              <w:t>Kepradilen/Kepedulian, Gotong Royong)</w:t>
            </w:r>
          </w:p>
          <w:p w14:paraId="78F21B21" w14:textId="719B96C3" w:rsidR="00E72A09" w:rsidRPr="00654091" w:rsidRDefault="00422CFF" w:rsidP="00C5408A">
            <w:pPr>
              <w:pStyle w:val="ListParagraph"/>
              <w:numPr>
                <w:ilvl w:val="0"/>
                <w:numId w:val="49"/>
              </w:numPr>
              <w:spacing w:line="276" w:lineRule="auto"/>
              <w:ind w:left="233" w:hanging="233"/>
              <w:rPr>
                <w:rFonts w:ascii="Times New Roman" w:hAnsi="Times New Roman" w:cs="Times New Roman"/>
                <w:sz w:val="20"/>
                <w:szCs w:val="20"/>
              </w:rPr>
            </w:pPr>
            <w:r w:rsidRPr="00654091">
              <w:rPr>
                <w:rFonts w:ascii="Times New Roman" w:hAnsi="Times New Roman" w:cs="Times New Roman"/>
                <w:sz w:val="20"/>
                <w:szCs w:val="20"/>
              </w:rPr>
              <w:t>Kepatuhan Membayar Pajak</w:t>
            </w:r>
          </w:p>
        </w:tc>
        <w:tc>
          <w:tcPr>
            <w:tcW w:w="1984" w:type="dxa"/>
          </w:tcPr>
          <w:p w14:paraId="7B07AB88" w14:textId="74FA3E9D"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Kualitatif, Pendekatan Interpretatif, Wawancara mendalam dengan triangulasi data dan teori</w:t>
            </w:r>
          </w:p>
        </w:tc>
        <w:tc>
          <w:tcPr>
            <w:tcW w:w="2127" w:type="dxa"/>
          </w:tcPr>
          <w:p w14:paraId="704C8BFF" w14:textId="111B7A82"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Nilai-nilai budaya Jawa seperti religiusitas, kepedulian, dan gotong royong mendorong kepatuhan pajak, terutama bagi UMKM. Namun, kepatuhan juga sangat tergantung pada peran aktif petugas pajak dalam sosialisasi dan pelayanan. Tantangan muncul karena kesibukan wajib pajak dan rendahnya kepercayaan terhadap pemerintah.</w:t>
            </w:r>
          </w:p>
        </w:tc>
      </w:tr>
      <w:tr w:rsidR="00E72A09" w:rsidRPr="00F140A5" w14:paraId="5F806893" w14:textId="77777777" w:rsidTr="00654091">
        <w:trPr>
          <w:trHeight w:val="841"/>
        </w:trPr>
        <w:tc>
          <w:tcPr>
            <w:tcW w:w="485" w:type="dxa"/>
          </w:tcPr>
          <w:p w14:paraId="770E72AE"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sz w:val="20"/>
                <w:szCs w:val="20"/>
              </w:rPr>
              <w:t xml:space="preserve">4. </w:t>
            </w:r>
          </w:p>
        </w:tc>
        <w:tc>
          <w:tcPr>
            <w:tcW w:w="1158" w:type="dxa"/>
          </w:tcPr>
          <w:p w14:paraId="0052873C" w14:textId="3257BFC7" w:rsidR="00E72A09" w:rsidRPr="00F140A5" w:rsidRDefault="00E72A09"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Pr="00F140A5">
              <w:rPr>
                <w:rFonts w:ascii="Times New Roman" w:hAnsi="Times New Roman" w:cs="Times New Roman"/>
                <w:sz w:val="20"/>
                <w:szCs w:val="20"/>
              </w:rPr>
              <w:instrText>ADDIN CSL_CITATION {"citationItems":[{"id":"ITEM-1","itemData":{"DOI":"10.36778/jesya.v6i2.1167","ISSN":"2614-3259","abstract":"Tujuan penelitian ini untuk mengetahui kearifan budaya Siri’ Na Pacce dalam pengelolaan dana desa untuk mencegah penerapan fraud. Penelitian ini dilakukan pada enam kantor desa yang ada di Kecamatan Ponrang Selatan, Kab.Luwu. Jenis penelitian ini menggunakan metode penelitian kualitatif dengan pendekatan etnografi. Jenis data yang digunakan adalah primer yang diperoleh dengan wawancara langsung dan dukungan data sekunder lainya. Metode pengumpulan data yang digunakan adalah wawancara, studi pustaka, studi dokumentasi serta internet searching dengan metode analisis data interaktif. Hasil penelitian menunjukkan bahwa dengan adanya budaya Siri’ Na Pacce dalam pengelolaan dana desa dapat meminimalisir penerapan fraud yang kerap terjadi karena budaya ini mengandung nilai-nilai yang dapat menghindari perilaku yang tidak etis dalam mengelolah keuangan desa. Budaya siri’ na pacce mengandung unsur indikator yang dapat meningkatnya solidaritas sosial yaitu nilai kepercayaan, saling hormat- menghormati, bertanggung jawab dan memperhatikan kepentingan bersama, dengan solidaritas yang muncul diharapkan kecintaan terhadap perbuatan baik akan bertambah. Penelitian ini dapat memberikan kesadaran kepada pembaca tentang pentingnya menjunjung tinggi budaya siri’ na pace dalam mengelolah keuangan desa agar dapat menghasilkan laporan keuangan yang akurat dan mampu mewujudkan teori etika di setiap interaksi aparat desa.","author":[{"dropping-particle":"","family":"Hasdi","given":"Hasnita","non-dropping-particle":"","parse-names":false,"suffix":""},{"dropping-particle":"","family":"Antong","given":"Antong","non-dropping-particle":"","parse-names":false,"suffix":""},{"dropping-particle":"","family":"Usman","given":"Halim","non-dropping-particle":"","parse-names":false,"suffix":""}],"container-title":"Jesya","id":"ITEM-1","issue":"2","issued":{"date-parts":[["2023"]]},"page":"1716-1729","title":"Budaya Siri’ Na Pacce Dalam Pengelolaan Dana Desa Untuk Mencegah Penerapan Fraud (Kecurangan)","type":"article-journal","volume":"6"},"uris":["http://www.mendeley.com/documents/?uuid=a1f5bdbf-ef76-4f67-b809-6cf9488a2d60"]}],"mendeley":{"formattedCitation":"(Hasdi et al., 2023)","manualFormatting":"Hasdi et al. (2023)","plainTextFormattedCitation":"(Hasdi et al., 2023)","previouslyFormattedCitation":"(Hasdi et al., 2023)"},"properties":{"noteIndex":0},"schema":"https://github.com/citation-style-language/schema/raw/master/csl-citation.json"}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 xml:space="preserve">Hasdi </w:t>
            </w:r>
            <w:r w:rsidR="00E93A9D" w:rsidRPr="00E93A9D">
              <w:rPr>
                <w:rFonts w:ascii="Times New Roman" w:hAnsi="Times New Roman" w:cs="Times New Roman"/>
                <w:i/>
                <w:iCs/>
                <w:noProof/>
                <w:sz w:val="20"/>
                <w:szCs w:val="20"/>
              </w:rPr>
              <w:t>et al</w:t>
            </w:r>
            <w:r w:rsidRPr="00F140A5">
              <w:rPr>
                <w:rFonts w:ascii="Times New Roman" w:hAnsi="Times New Roman" w:cs="Times New Roman"/>
                <w:noProof/>
                <w:sz w:val="20"/>
                <w:szCs w:val="20"/>
              </w:rPr>
              <w:t>. (2023)</w:t>
            </w:r>
            <w:r w:rsidRPr="00F140A5">
              <w:rPr>
                <w:rFonts w:ascii="Times New Roman" w:hAnsi="Times New Roman" w:cs="Times New Roman"/>
                <w:sz w:val="20"/>
                <w:szCs w:val="20"/>
              </w:rPr>
              <w:fldChar w:fldCharType="end"/>
            </w:r>
          </w:p>
        </w:tc>
        <w:tc>
          <w:tcPr>
            <w:tcW w:w="2038" w:type="dxa"/>
          </w:tcPr>
          <w:p w14:paraId="791AAC62" w14:textId="77777777" w:rsidR="00E72A09" w:rsidRPr="00F140A5" w:rsidRDefault="00E72A09" w:rsidP="00422CFF">
            <w:pPr>
              <w:spacing w:line="276" w:lineRule="auto"/>
              <w:rPr>
                <w:rFonts w:ascii="Times New Roman" w:hAnsi="Times New Roman" w:cs="Times New Roman"/>
                <w:bCs/>
                <w:spacing w:val="-2"/>
                <w:sz w:val="20"/>
                <w:szCs w:val="20"/>
              </w:rPr>
            </w:pPr>
            <w:r w:rsidRPr="00F140A5">
              <w:rPr>
                <w:rFonts w:ascii="Times New Roman" w:hAnsi="Times New Roman" w:cs="Times New Roman"/>
                <w:sz w:val="20"/>
                <w:szCs w:val="20"/>
              </w:rPr>
              <w:t>Dana desa, pajak daerah, etnografi pengelolaan dana</w:t>
            </w:r>
          </w:p>
        </w:tc>
        <w:tc>
          <w:tcPr>
            <w:tcW w:w="1984" w:type="dxa"/>
          </w:tcPr>
          <w:p w14:paraId="0F543686" w14:textId="77777777" w:rsidR="00E72A09" w:rsidRPr="00F140A5" w:rsidRDefault="00E72A09"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Studi kualitatif berbasis etnografi, wawancara mendalam, dan analisis budaya lokal.</w:t>
            </w:r>
          </w:p>
          <w:p w14:paraId="2CBC6B67" w14:textId="77777777" w:rsidR="00E72A09" w:rsidRPr="00F140A5" w:rsidRDefault="00E72A09" w:rsidP="00422CFF">
            <w:pPr>
              <w:spacing w:line="276" w:lineRule="auto"/>
              <w:rPr>
                <w:rFonts w:ascii="Times New Roman" w:hAnsi="Times New Roman" w:cs="Times New Roman"/>
                <w:sz w:val="20"/>
                <w:szCs w:val="20"/>
              </w:rPr>
            </w:pPr>
          </w:p>
          <w:p w14:paraId="53711526" w14:textId="77777777" w:rsidR="00E72A09" w:rsidRPr="00F140A5" w:rsidRDefault="00E72A09" w:rsidP="00422CFF">
            <w:pPr>
              <w:spacing w:line="276" w:lineRule="auto"/>
              <w:rPr>
                <w:rFonts w:ascii="Times New Roman" w:hAnsi="Times New Roman" w:cs="Times New Roman"/>
                <w:sz w:val="20"/>
                <w:szCs w:val="20"/>
              </w:rPr>
            </w:pPr>
          </w:p>
        </w:tc>
        <w:tc>
          <w:tcPr>
            <w:tcW w:w="2127" w:type="dxa"/>
          </w:tcPr>
          <w:p w14:paraId="34453EA1" w14:textId="77777777" w:rsidR="00E72A09" w:rsidRPr="00F140A5" w:rsidRDefault="00E72A09"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Budaya Siri'Na Pacce digunakan untuk mencegah kecurangan dalam pengelolaan dana desa dan retribusi daerah. Penelitian ini juga mencatat bagaimana nilai budaya lokal dapat diintegrasikan ke dalam tata kelola keuangan desa untuk meningkatkan transparansi dan akuntabilitas. Penguatan nilai-nilai budaya seperti kejujuran dan rasa malu menjadi pilar utama dalam mendorong tata kelola yang baik di daerah.</w:t>
            </w:r>
          </w:p>
        </w:tc>
      </w:tr>
    </w:tbl>
    <w:p w14:paraId="5C38B12F" w14:textId="77777777" w:rsidR="00E72A09" w:rsidRPr="00F140A5" w:rsidRDefault="00E72A09" w:rsidP="00E72A09">
      <w:pPr>
        <w:pStyle w:val="BodyTeks"/>
        <w:spacing w:after="0"/>
        <w:rPr>
          <w:rFonts w:cs="Times New Roman"/>
          <w:b/>
          <w:bCs w:val="0"/>
          <w:i/>
          <w:iCs/>
          <w:sz w:val="20"/>
          <w:szCs w:val="20"/>
        </w:rPr>
      </w:pPr>
      <w:r w:rsidRPr="00F140A5">
        <w:rPr>
          <w:rFonts w:cs="Times New Roman"/>
          <w:b/>
          <w:bCs w:val="0"/>
          <w:i/>
          <w:iCs/>
          <w:sz w:val="20"/>
          <w:szCs w:val="20"/>
        </w:rPr>
        <w:t>Disambung ke halaman berikutnya</w:t>
      </w:r>
    </w:p>
    <w:p w14:paraId="05F2337E" w14:textId="77777777" w:rsidR="00E72A09" w:rsidRPr="00F140A5" w:rsidRDefault="00E72A09" w:rsidP="00E72A09">
      <w:pPr>
        <w:rPr>
          <w:rFonts w:ascii="Times New Roman" w:eastAsiaTheme="majorEastAsia" w:hAnsi="Times New Roman" w:cs="Times New Roman"/>
          <w:bCs/>
          <w:color w:val="000000" w:themeColor="text1"/>
          <w:sz w:val="24"/>
          <w:szCs w:val="32"/>
        </w:rPr>
      </w:pPr>
      <w:r w:rsidRPr="00F140A5">
        <w:rPr>
          <w:rFonts w:ascii="Times New Roman" w:hAnsi="Times New Roman" w:cs="Times New Roman"/>
        </w:rPr>
        <w:br w:type="page"/>
      </w:r>
    </w:p>
    <w:p w14:paraId="37AE0CF7" w14:textId="57B6F08C" w:rsidR="00E72A09" w:rsidRPr="00F140A5" w:rsidRDefault="003551E3" w:rsidP="00E72A09">
      <w:pPr>
        <w:pStyle w:val="Caption"/>
        <w:rPr>
          <w:rFonts w:ascii="Times New Roman" w:hAnsi="Times New Roman" w:cs="Times New Roman"/>
          <w:b/>
          <w:bCs/>
          <w:i w:val="0"/>
          <w:iCs w:val="0"/>
          <w:color w:val="000000" w:themeColor="text1"/>
          <w:sz w:val="24"/>
          <w:szCs w:val="24"/>
        </w:rPr>
      </w:pPr>
      <w:bookmarkStart w:id="48" w:name="_Toc190814057"/>
      <w:bookmarkStart w:id="49" w:name="_Toc190814280"/>
      <w:r w:rsidRPr="00F140A5">
        <w:rPr>
          <w:rFonts w:ascii="Times New Roman" w:hAnsi="Times New Roman" w:cs="Times New Roman"/>
          <w:b/>
          <w:bCs/>
          <w:i w:val="0"/>
          <w:iCs w:val="0"/>
          <w:color w:val="000000" w:themeColor="text1"/>
          <w:sz w:val="24"/>
          <w:szCs w:val="24"/>
        </w:rPr>
        <w:lastRenderedPageBreak/>
        <w:t xml:space="preserve">Tabel 2. 1 </w:t>
      </w:r>
      <w:bookmarkEnd w:id="48"/>
      <w:bookmarkEnd w:id="49"/>
      <w:r w:rsidRPr="00F140A5">
        <w:rPr>
          <w:rFonts w:ascii="Times New Roman" w:hAnsi="Times New Roman" w:cs="Times New Roman"/>
          <w:b/>
          <w:bCs/>
          <w:i w:val="0"/>
          <w:iCs w:val="0"/>
          <w:color w:val="000000" w:themeColor="text1"/>
          <w:sz w:val="24"/>
          <w:szCs w:val="24"/>
        </w:rPr>
        <w:t>Sambungan</w:t>
      </w:r>
    </w:p>
    <w:tbl>
      <w:tblPr>
        <w:tblStyle w:val="TableGrid"/>
        <w:tblpPr w:leftFromText="180" w:rightFromText="180" w:vertAnchor="text" w:horzAnchor="margin" w:tblpY="-90"/>
        <w:tblW w:w="7792" w:type="dxa"/>
        <w:tblLook w:val="04A0" w:firstRow="1" w:lastRow="0" w:firstColumn="1" w:lastColumn="0" w:noHBand="0" w:noVBand="1"/>
      </w:tblPr>
      <w:tblGrid>
        <w:gridCol w:w="486"/>
        <w:gridCol w:w="1352"/>
        <w:gridCol w:w="1843"/>
        <w:gridCol w:w="1843"/>
        <w:gridCol w:w="2268"/>
      </w:tblGrid>
      <w:tr w:rsidR="00E72A09" w:rsidRPr="00F140A5" w14:paraId="2B7EAAFD" w14:textId="77777777" w:rsidTr="00422CFF">
        <w:tc>
          <w:tcPr>
            <w:tcW w:w="486" w:type="dxa"/>
            <w:vAlign w:val="center"/>
          </w:tcPr>
          <w:p w14:paraId="2B342F4E"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No</w:t>
            </w:r>
          </w:p>
        </w:tc>
        <w:tc>
          <w:tcPr>
            <w:tcW w:w="1352" w:type="dxa"/>
            <w:vAlign w:val="center"/>
          </w:tcPr>
          <w:p w14:paraId="0C07996F"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Peneliti dan Tahun Penelitian</w:t>
            </w:r>
          </w:p>
        </w:tc>
        <w:tc>
          <w:tcPr>
            <w:tcW w:w="1843" w:type="dxa"/>
            <w:vAlign w:val="center"/>
          </w:tcPr>
          <w:p w14:paraId="1A95DF7D"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Variabel Penelitian</w:t>
            </w:r>
          </w:p>
        </w:tc>
        <w:tc>
          <w:tcPr>
            <w:tcW w:w="1843" w:type="dxa"/>
            <w:vAlign w:val="center"/>
          </w:tcPr>
          <w:p w14:paraId="02AB7FAD"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Metode Analisis Data</w:t>
            </w:r>
          </w:p>
        </w:tc>
        <w:tc>
          <w:tcPr>
            <w:tcW w:w="2268" w:type="dxa"/>
            <w:vAlign w:val="center"/>
          </w:tcPr>
          <w:p w14:paraId="084DCB58"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Hasil</w:t>
            </w:r>
          </w:p>
        </w:tc>
      </w:tr>
      <w:tr w:rsidR="00E72A09" w:rsidRPr="00F140A5" w14:paraId="6D76FCA5" w14:textId="77777777" w:rsidTr="00422CFF">
        <w:trPr>
          <w:trHeight w:val="4908"/>
        </w:trPr>
        <w:tc>
          <w:tcPr>
            <w:tcW w:w="486" w:type="dxa"/>
          </w:tcPr>
          <w:p w14:paraId="35728956" w14:textId="77777777" w:rsidR="00E72A09" w:rsidRPr="00F140A5" w:rsidRDefault="00E72A09"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5.</w:t>
            </w:r>
          </w:p>
        </w:tc>
        <w:tc>
          <w:tcPr>
            <w:tcW w:w="1352" w:type="dxa"/>
          </w:tcPr>
          <w:p w14:paraId="060B863E" w14:textId="66173A70" w:rsidR="00E72A09" w:rsidRPr="00F140A5" w:rsidRDefault="00F979B1"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00F7184D" w:rsidRPr="00F140A5">
              <w:rPr>
                <w:rFonts w:ascii="Times New Roman" w:hAnsi="Times New Roman" w:cs="Times New Roman"/>
                <w:sz w:val="20"/>
                <w:szCs w:val="20"/>
              </w:rPr>
              <w:instrText>ADDIN CSL_CITATION {"citationItems":[{"id":"ITEM-1","itemData":{"author":[{"dropping-particle":"","family":"Prayogi","given":"Leni Christina","non-dropping-particle":"","parse-names":false,"suffix":""}],"id":"ITEM-1","issued":{"date-parts":[["2022"]]},"title":"Filosofi Hidup Pembentuk Kepatuhan Pajak Pelaku Usaha Mikro Kecil dan Menengah Di Kawasan Kampung China","type":"article-journal"},"uris":["http://www.mendeley.com/documents/?uuid=1239754b-578d-402e-acb6-f56c167bbbfe"]}],"mendeley":{"formattedCitation":"(Prayogi, 2022)","manualFormatting":"Prayogi, (2022)","plainTextFormattedCitation":"(Prayogi, 2022)","previouslyFormattedCitation":"(Prayogi, 2022)"},"properties":{"noteIndex":0},"schema":"https://github.com/citation-style-language/schema/raw/master/csl-citation.json"}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Prayogi, (2022)</w:t>
            </w:r>
            <w:r w:rsidRPr="00F140A5">
              <w:rPr>
                <w:rFonts w:ascii="Times New Roman" w:hAnsi="Times New Roman" w:cs="Times New Roman"/>
                <w:sz w:val="20"/>
                <w:szCs w:val="20"/>
              </w:rPr>
              <w:fldChar w:fldCharType="end"/>
            </w:r>
          </w:p>
        </w:tc>
        <w:tc>
          <w:tcPr>
            <w:tcW w:w="1843" w:type="dxa"/>
          </w:tcPr>
          <w:p w14:paraId="0329BA2A" w14:textId="4E34634B" w:rsidR="00E72A09" w:rsidRPr="00F140A5" w:rsidRDefault="00F979B1"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Filosofi hidup, integritas, kepatuhan pajak</w:t>
            </w:r>
          </w:p>
        </w:tc>
        <w:tc>
          <w:tcPr>
            <w:tcW w:w="1843" w:type="dxa"/>
          </w:tcPr>
          <w:p w14:paraId="27B4E501" w14:textId="3D016EF9" w:rsidR="00E72A09" w:rsidRPr="00F140A5" w:rsidRDefault="00F979B1" w:rsidP="00F979B1">
            <w:pPr>
              <w:spacing w:line="276" w:lineRule="auto"/>
              <w:rPr>
                <w:rFonts w:ascii="Times New Roman" w:hAnsi="Times New Roman" w:cs="Times New Roman"/>
                <w:sz w:val="20"/>
                <w:szCs w:val="20"/>
              </w:rPr>
            </w:pPr>
            <w:r w:rsidRPr="00F140A5">
              <w:rPr>
                <w:rFonts w:ascii="Times New Roman" w:hAnsi="Times New Roman" w:cs="Times New Roman"/>
                <w:sz w:val="20"/>
                <w:szCs w:val="20"/>
              </w:rPr>
              <w:t>Kualitatif, studi pustaka</w:t>
            </w:r>
          </w:p>
        </w:tc>
        <w:tc>
          <w:tcPr>
            <w:tcW w:w="2268" w:type="dxa"/>
          </w:tcPr>
          <w:p w14:paraId="61C2139B" w14:textId="3777D07B" w:rsidR="00E72A09" w:rsidRPr="00F140A5" w:rsidRDefault="00F979B1"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Penelitian ini menyimpulkan bahwa filosofi hidup dan integritas seseorang berhubungan erat dengan perilaku kepatuhan pajak. Integritas moral menjadi faktor penting yang mendorong individu untuk tidak menghindari pajak, karena pajak dipandang sebagai kontribusi yang sah bagi negara.</w:t>
            </w:r>
          </w:p>
        </w:tc>
      </w:tr>
    </w:tbl>
    <w:p w14:paraId="08C72FE5" w14:textId="75F7DF00" w:rsidR="00E72A09" w:rsidRPr="00F140A5" w:rsidRDefault="00E72A09" w:rsidP="00E72A09">
      <w:pPr>
        <w:rPr>
          <w:rFonts w:ascii="Times New Roman" w:hAnsi="Times New Roman" w:cs="Times New Roman"/>
        </w:rPr>
      </w:pPr>
      <w:r w:rsidRPr="00F140A5">
        <w:rPr>
          <w:rFonts w:ascii="Times New Roman" w:hAnsi="Times New Roman" w:cs="Times New Roman"/>
          <w:i/>
          <w:iCs/>
          <w:sz w:val="20"/>
          <w:szCs w:val="20"/>
        </w:rPr>
        <w:t>Sumber: Diolah oleh Peneliti, 202</w:t>
      </w:r>
      <w:r w:rsidR="00885F5C" w:rsidRPr="00F140A5">
        <w:rPr>
          <w:rFonts w:ascii="Times New Roman" w:hAnsi="Times New Roman" w:cs="Times New Roman"/>
          <w:i/>
          <w:iCs/>
          <w:sz w:val="20"/>
          <w:szCs w:val="20"/>
        </w:rPr>
        <w:t>5</w:t>
      </w:r>
    </w:p>
    <w:bookmarkEnd w:id="29"/>
    <w:p w14:paraId="5C8511AC" w14:textId="77777777" w:rsidR="00E72A09" w:rsidRPr="00F140A5" w:rsidRDefault="00E72A09" w:rsidP="00E72A09">
      <w:pPr>
        <w:pStyle w:val="BodyTeks"/>
        <w:rPr>
          <w:rFonts w:cs="Times New Roman"/>
        </w:rPr>
      </w:pPr>
    </w:p>
    <w:p w14:paraId="7803D723" w14:textId="77777777" w:rsidR="00E72A09" w:rsidRPr="00F140A5" w:rsidRDefault="00E72A09" w:rsidP="00E72A09">
      <w:pPr>
        <w:rPr>
          <w:rFonts w:ascii="Times New Roman" w:eastAsiaTheme="majorEastAsia" w:hAnsi="Times New Roman" w:cs="Times New Roman"/>
          <w:b/>
          <w:color w:val="000000" w:themeColor="text1"/>
          <w:sz w:val="24"/>
          <w:szCs w:val="32"/>
        </w:rPr>
      </w:pPr>
      <w:bookmarkStart w:id="50" w:name="_Toc190354337"/>
      <w:r w:rsidRPr="00F140A5">
        <w:rPr>
          <w:rFonts w:ascii="Times New Roman" w:hAnsi="Times New Roman" w:cs="Times New Roman"/>
        </w:rPr>
        <w:br w:type="page"/>
      </w:r>
    </w:p>
    <w:p w14:paraId="466149E2" w14:textId="77777777" w:rsidR="00E72A09" w:rsidRPr="00F140A5" w:rsidRDefault="00E72A09">
      <w:pPr>
        <w:pStyle w:val="Heading20"/>
        <w:numPr>
          <w:ilvl w:val="1"/>
          <w:numId w:val="10"/>
        </w:numPr>
        <w:ind w:left="567" w:hanging="567"/>
        <w:rPr>
          <w:rFonts w:cs="Times New Roman"/>
        </w:rPr>
      </w:pPr>
      <w:bookmarkStart w:id="51" w:name="_Toc221706710"/>
      <w:r w:rsidRPr="00F140A5">
        <w:rPr>
          <w:rFonts w:cs="Times New Roman"/>
        </w:rPr>
        <w:lastRenderedPageBreak/>
        <w:t>Kerangka Pikir Penelitian</w:t>
      </w:r>
      <w:bookmarkEnd w:id="50"/>
      <w:bookmarkEnd w:id="51"/>
    </w:p>
    <w:p w14:paraId="1D5C39CC" w14:textId="77777777" w:rsidR="00E72A09" w:rsidRPr="00F140A5" w:rsidRDefault="00E72A09" w:rsidP="00E72A09">
      <w:pPr>
        <w:pStyle w:val="BodyTeks"/>
        <w:spacing w:after="0"/>
        <w:ind w:firstLine="567"/>
        <w:rPr>
          <w:rFonts w:cs="Times New Roman"/>
        </w:rPr>
      </w:pPr>
      <w:r w:rsidRPr="00F140A5">
        <w:rPr>
          <w:rFonts w:cs="Times New Roman"/>
          <w:noProof/>
        </w:rPr>
        <mc:AlternateContent>
          <mc:Choice Requires="wpg">
            <w:drawing>
              <wp:anchor distT="0" distB="0" distL="114300" distR="114300" simplePos="0" relativeHeight="251660288" behindDoc="0" locked="0" layoutInCell="1" allowOverlap="1" wp14:anchorId="10256595" wp14:editId="05B6C01A">
                <wp:simplePos x="0" y="0"/>
                <wp:positionH relativeFrom="margin">
                  <wp:align>center</wp:align>
                </wp:positionH>
                <wp:positionV relativeFrom="paragraph">
                  <wp:posOffset>1546846</wp:posOffset>
                </wp:positionV>
                <wp:extent cx="3210560" cy="3632835"/>
                <wp:effectExtent l="0" t="0" r="27940" b="24765"/>
                <wp:wrapTopAndBottom/>
                <wp:docPr id="2144616810" name="Group 5"/>
                <wp:cNvGraphicFramePr/>
                <a:graphic xmlns:a="http://schemas.openxmlformats.org/drawingml/2006/main">
                  <a:graphicData uri="http://schemas.microsoft.com/office/word/2010/wordprocessingGroup">
                    <wpg:wgp>
                      <wpg:cNvGrpSpPr/>
                      <wpg:grpSpPr>
                        <a:xfrm>
                          <a:off x="0" y="0"/>
                          <a:ext cx="3210560" cy="3633149"/>
                          <a:chOff x="-19704" y="0"/>
                          <a:chExt cx="3666794" cy="3802083"/>
                        </a:xfrm>
                      </wpg:grpSpPr>
                      <wps:wsp>
                        <wps:cNvPr id="338557335" name="Rectangle 1"/>
                        <wps:cNvSpPr/>
                        <wps:spPr>
                          <a:xfrm>
                            <a:off x="0" y="0"/>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3E88A3" w14:textId="35B44C9C" w:rsidR="00E72A09" w:rsidRPr="007E6184" w:rsidRDefault="00E66B7E"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B7E">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Pemahaman dan Persepsi Masyarakat tentang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835446" name="Rectangle 1"/>
                        <wps:cNvSpPr/>
                        <wps:spPr>
                          <a:xfrm>
                            <a:off x="0" y="828942"/>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DDFB2D" w14:textId="56CCAB90" w:rsidR="00E72A09" w:rsidRPr="007E6184" w:rsidRDefault="00E66B7E"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Nilai-nilai Budaya Dayak Kenyah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445560" name="Rectangle 1"/>
                        <wps:cNvSpPr/>
                        <wps:spPr>
                          <a:xfrm>
                            <a:off x="0" y="2452643"/>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AFDAED" w14:textId="753FEA58" w:rsidR="00E72A09" w:rsidRPr="007E6184" w:rsidRDefault="00E66B7E"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Analisis menggunakan Teori Legitimasi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77470" name="Rectangle 1"/>
                        <wps:cNvSpPr/>
                        <wps:spPr>
                          <a:xfrm>
                            <a:off x="0" y="1649338"/>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298718" w14:textId="1EC290F6" w:rsidR="00E72A09" w:rsidRPr="007E6184" w:rsidRDefault="00E66B7E"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Implikasi Budaya terhadap Kepatuhan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377538" name="Rectangle 1"/>
                        <wps:cNvSpPr/>
                        <wps:spPr>
                          <a:xfrm>
                            <a:off x="-19704" y="3279108"/>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395E17" w14:textId="77777777" w:rsidR="00E72A09"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Kesimpulan:</w:t>
                              </w:r>
                            </w:p>
                            <w:p w14:paraId="2DDB800F"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Hubungan Pajak dan Budaya di Desa Budaya Pampang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758209" name="Straight Arrow Connector 3"/>
                        <wps:cNvCnPr/>
                        <wps:spPr>
                          <a:xfrm>
                            <a:off x="1828088" y="521293"/>
                            <a:ext cx="4119" cy="22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34697370" name="Straight Arrow Connector 3"/>
                        <wps:cNvCnPr/>
                        <wps:spPr>
                          <a:xfrm>
                            <a:off x="1828088" y="1358781"/>
                            <a:ext cx="4119" cy="22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41319335" name="Straight Arrow Connector 3"/>
                        <wps:cNvCnPr/>
                        <wps:spPr>
                          <a:xfrm>
                            <a:off x="1828088" y="2170631"/>
                            <a:ext cx="4119" cy="22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7161630" name="Straight Arrow Connector 3"/>
                        <wps:cNvCnPr/>
                        <wps:spPr>
                          <a:xfrm>
                            <a:off x="1828088" y="2973936"/>
                            <a:ext cx="4119" cy="22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256595" id="Group 5" o:spid="_x0000_s1026" style="position:absolute;left:0;text-align:left;margin-left:0;margin-top:121.8pt;width:252.8pt;height:286.05pt;z-index:251660288;mso-position-horizontal:center;mso-position-horizontal-relative:margin;mso-width-relative:margin;mso-height-relative:margin" coordorigin="-197" coordsize="36667,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">
                <v:rect id="Rectangle 1" o:spid="_x0000_s1027" style="position:absolute;width:36470;height: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" filled="f" strokecolor="black [3213]" strokeweight="1pt">
                  <v:textbox>
                    <w:txbxContent>
                      <w:p w14:paraId="393E88A3" w14:textId="35B44C9C" w:rsidR="00E72A09" w:rsidRPr="007E6184" w:rsidRDefault="00E66B7E"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B7E">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Pemahaman dan Persepsi Masyarakat tentang Pajak</w:t>
                        </w:r>
                      </w:p>
                    </w:txbxContent>
                  </v:textbox>
                </v:rect>
                <v:rect id="Rectangle 1" o:spid="_x0000_s1028" style="position:absolute;top:8289;width:36470;height:5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" filled="f" strokecolor="black [3213]" strokeweight="1pt">
                  <v:textbox>
                    <w:txbxContent>
                      <w:p w14:paraId="14DDFB2D" w14:textId="56CCAB90" w:rsidR="00E72A09" w:rsidRPr="007E6184" w:rsidRDefault="00E66B7E"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Nilai-nilai Budaya Dayak Kenyah</w:t>
                        </w:r>
                      </w:p>
                    </w:txbxContent>
                  </v:textbox>
                </v:rect>
                <v:rect id="Rectangle 1" o:spid="_x0000_s1029" style="position:absolute;top:24526;width:36470;height:5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" filled="f" strokecolor="black [3213]" strokeweight="1pt">
                  <v:textbox>
                    <w:txbxContent>
                      <w:p w14:paraId="5CAFDAED" w14:textId="753FEA58" w:rsidR="00E72A09" w:rsidRPr="007E6184" w:rsidRDefault="00E66B7E"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Analisis menggunakan Teori Legitimasi</w:t>
                        </w:r>
                      </w:p>
                    </w:txbxContent>
                  </v:textbox>
                </v:rect>
                <v:rect id="Rectangle 1" o:spid="_x0000_s1030" style="position:absolute;top:16493;width:36470;height:5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" filled="f" strokecolor="black [3213]" strokeweight="1pt">
                  <v:textbox>
                    <w:txbxContent>
                      <w:p w14:paraId="6E298718" w14:textId="1EC290F6" w:rsidR="00E72A09" w:rsidRPr="007E6184" w:rsidRDefault="00E66B7E"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Implikasi Budaya terhadap Kepatuhan Pajak</w:t>
                        </w:r>
                      </w:p>
                    </w:txbxContent>
                  </v:textbox>
                </v:rect>
                <v:rect id="Rectangle 1" o:spid="_x0000_s1031" style="position:absolute;left:-197;top:32791;width:36470;height: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" filled="f" strokecolor="black [3213]" strokeweight="1pt">
                  <v:textbox>
                    <w:txbxContent>
                      <w:p w14:paraId="42395E17" w14:textId="77777777" w:rsidR="00E72A09"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Kesimpulan:</w:t>
                        </w:r>
                      </w:p>
                      <w:p w14:paraId="2DDB800F"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Hubungan Pajak dan Budaya di Desa Budaya Pampang</w:t>
                        </w:r>
                      </w:p>
                    </w:txbxContent>
                  </v:textbox>
                </v:rect>
                <v:shapetype id="_x0000_t32" coordsize="21600,21600" o:spt="32" o:oned="t" path="m,l21600,21600e" filled="f">
                  <v:path arrowok="t" fillok="f" o:connecttype="none"/>
                  <o:lock v:ext="edit" shapetype="t"/>
                </v:shapetype>
                <v:shape id="Straight Arrow Connector 3" o:spid="_x0000_s1032" type="#_x0000_t32" style="position:absolute;left:18280;top:5212;width:42;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" strokecolor="black [3200]" strokeweight="1.5pt">
                  <v:stroke endarrow="block" joinstyle="miter"/>
                </v:shape>
                <v:shape id="Straight Arrow Connector 3" o:spid="_x0000_s1033" type="#_x0000_t32" style="position:absolute;left:18280;top:13587;width:42;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" strokecolor="black [3200]" strokeweight="1.5pt">
                  <v:stroke endarrow="block" joinstyle="miter"/>
                </v:shape>
                <v:shape id="Straight Arrow Connector 3" o:spid="_x0000_s1034" type="#_x0000_t32" style="position:absolute;left:18280;top:21706;width:42;height:2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" strokecolor="black [3200]" strokeweight="1.5pt">
                  <v:stroke endarrow="block" joinstyle="miter"/>
                </v:shape>
                <v:shape id="Straight Arrow Connector 3" o:spid="_x0000_s1035" type="#_x0000_t32" style="position:absolute;left:18280;top:29739;width:42;height:2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" strokecolor="black [3200]" strokeweight="1.5pt">
                  <v:stroke endarrow="block" joinstyle="miter"/>
                </v:shape>
                <w10:wrap type="topAndBottom" anchorx="margin"/>
              </v:group>
            </w:pict>
          </mc:Fallback>
        </mc:AlternateContent>
      </w:r>
      <w:r w:rsidRPr="00F140A5">
        <w:rPr>
          <w:rFonts w:cs="Times New Roman"/>
        </w:rPr>
        <w:t>Berdasarkan landasan teoritis dan beberapa penelitian terdahulu yang digunakan sebagai acuan terhadap keterkaitannya dengan fenomena dan variabel penelitian, kemudian peneliti menyusun suatu struktur konseptual yang akan digunakan dalam rangka penelitian sebagai berikut:</w:t>
      </w:r>
    </w:p>
    <w:p w14:paraId="762200A7" w14:textId="4CC05A8E" w:rsidR="00E72A09" w:rsidRPr="00F140A5" w:rsidRDefault="00C046D5" w:rsidP="00C046D5">
      <w:pPr>
        <w:pStyle w:val="Caption"/>
        <w:spacing w:before="240" w:after="0"/>
        <w:jc w:val="center"/>
        <w:rPr>
          <w:rFonts w:ascii="Times New Roman" w:hAnsi="Times New Roman" w:cs="Times New Roman"/>
          <w:b/>
          <w:bCs/>
          <w:i w:val="0"/>
          <w:iCs w:val="0"/>
          <w:color w:val="auto"/>
          <w:sz w:val="20"/>
          <w:szCs w:val="20"/>
        </w:rPr>
      </w:pPr>
      <w:bookmarkStart w:id="52" w:name="_Toc190814682"/>
      <w:bookmarkStart w:id="53" w:name="_Toc190814983"/>
      <w:bookmarkStart w:id="54" w:name="_Toc193226324"/>
      <w:bookmarkStart w:id="55" w:name="_Toc209027219"/>
      <w:bookmarkStart w:id="56" w:name="_Toc210068270"/>
      <w:r w:rsidRPr="00F140A5">
        <w:rPr>
          <w:rFonts w:ascii="Times New Roman" w:hAnsi="Times New Roman" w:cs="Times New Roman"/>
          <w:b/>
          <w:bCs/>
          <w:color w:val="auto"/>
          <w:sz w:val="20"/>
          <w:szCs w:val="20"/>
        </w:rPr>
        <w:t xml:space="preserve">Gambar 2. </w:t>
      </w:r>
      <w:r w:rsidRPr="00F140A5">
        <w:rPr>
          <w:rFonts w:ascii="Times New Roman" w:hAnsi="Times New Roman" w:cs="Times New Roman"/>
          <w:b/>
          <w:bCs/>
          <w:color w:val="auto"/>
          <w:sz w:val="20"/>
          <w:szCs w:val="20"/>
        </w:rPr>
        <w:fldChar w:fldCharType="begin"/>
      </w:r>
      <w:r w:rsidRPr="00F140A5">
        <w:rPr>
          <w:rFonts w:ascii="Times New Roman" w:hAnsi="Times New Roman" w:cs="Times New Roman"/>
          <w:b/>
          <w:bCs/>
          <w:color w:val="auto"/>
          <w:sz w:val="20"/>
          <w:szCs w:val="20"/>
        </w:rPr>
        <w:instrText xml:space="preserve"> SEQ Gambar_2. \* ARABIC </w:instrText>
      </w:r>
      <w:r w:rsidRPr="00F140A5">
        <w:rPr>
          <w:rFonts w:ascii="Times New Roman" w:hAnsi="Times New Roman" w:cs="Times New Roman"/>
          <w:b/>
          <w:bCs/>
          <w:color w:val="auto"/>
          <w:sz w:val="20"/>
          <w:szCs w:val="20"/>
        </w:rPr>
        <w:fldChar w:fldCharType="separate"/>
      </w:r>
      <w:r w:rsidR="000B2CA1">
        <w:rPr>
          <w:rFonts w:ascii="Times New Roman" w:hAnsi="Times New Roman" w:cs="Times New Roman"/>
          <w:b/>
          <w:bCs/>
          <w:noProof/>
          <w:color w:val="auto"/>
          <w:sz w:val="20"/>
          <w:szCs w:val="20"/>
        </w:rPr>
        <w:t>1</w:t>
      </w:r>
      <w:r w:rsidRPr="00F140A5">
        <w:rPr>
          <w:rFonts w:ascii="Times New Roman" w:hAnsi="Times New Roman" w:cs="Times New Roman"/>
          <w:b/>
          <w:bCs/>
          <w:color w:val="auto"/>
          <w:sz w:val="20"/>
          <w:szCs w:val="20"/>
        </w:rPr>
        <w:fldChar w:fldCharType="end"/>
      </w:r>
      <w:r w:rsidRPr="00F140A5">
        <w:rPr>
          <w:rFonts w:ascii="Times New Roman" w:hAnsi="Times New Roman" w:cs="Times New Roman"/>
          <w:b/>
          <w:color w:val="auto"/>
          <w:sz w:val="20"/>
          <w:szCs w:val="20"/>
        </w:rPr>
        <w:t xml:space="preserve"> </w:t>
      </w:r>
      <w:r w:rsidR="00E72A09" w:rsidRPr="00F140A5">
        <w:rPr>
          <w:rFonts w:ascii="Times New Roman" w:hAnsi="Times New Roman" w:cs="Times New Roman"/>
          <w:b/>
          <w:color w:val="auto"/>
          <w:sz w:val="20"/>
          <w:szCs w:val="20"/>
        </w:rPr>
        <w:t>Kerangka Berpikir</w:t>
      </w:r>
      <w:bookmarkEnd w:id="52"/>
      <w:bookmarkEnd w:id="53"/>
      <w:bookmarkEnd w:id="54"/>
      <w:bookmarkEnd w:id="55"/>
      <w:bookmarkEnd w:id="56"/>
    </w:p>
    <w:p w14:paraId="117FF3B1" w14:textId="77777777" w:rsidR="00E72A09" w:rsidRPr="00F140A5" w:rsidRDefault="00E72A09" w:rsidP="00E72A09">
      <w:pPr>
        <w:pStyle w:val="BodyTeks"/>
        <w:spacing w:after="0" w:line="240" w:lineRule="auto"/>
        <w:jc w:val="center"/>
        <w:rPr>
          <w:rFonts w:cs="Times New Roman"/>
          <w:b/>
          <w:i/>
          <w:iCs/>
          <w:sz w:val="22"/>
          <w:szCs w:val="22"/>
        </w:rPr>
      </w:pPr>
      <w:r w:rsidRPr="00F140A5">
        <w:rPr>
          <w:rFonts w:cs="Times New Roman"/>
          <w:sz w:val="22"/>
          <w:szCs w:val="22"/>
        </w:rPr>
        <w:t>Sumber: Peneliti, 2025</w:t>
      </w:r>
    </w:p>
    <w:p w14:paraId="74B48BDD" w14:textId="77777777" w:rsidR="00E72A09" w:rsidRPr="00F140A5" w:rsidRDefault="00E72A09" w:rsidP="00E72A09">
      <w:pPr>
        <w:rPr>
          <w:rFonts w:ascii="Times New Roman" w:hAnsi="Times New Roman" w:cs="Times New Roman"/>
          <w:i/>
          <w:iCs/>
          <w:color w:val="44546A" w:themeColor="text2"/>
          <w:sz w:val="18"/>
          <w:szCs w:val="18"/>
        </w:rPr>
      </w:pPr>
      <w:r w:rsidRPr="00F140A5">
        <w:rPr>
          <w:rFonts w:ascii="Times New Roman" w:hAnsi="Times New Roman" w:cs="Times New Roman"/>
        </w:rPr>
        <w:br w:type="page"/>
      </w:r>
    </w:p>
    <w:p w14:paraId="4D6690D3" w14:textId="77777777" w:rsidR="00E72A09" w:rsidRPr="00F140A5" w:rsidRDefault="00E72A09" w:rsidP="00E72A09">
      <w:pPr>
        <w:pStyle w:val="Heading10"/>
        <w:rPr>
          <w:rFonts w:cs="Times New Roman"/>
        </w:rPr>
        <w:sectPr w:rsidR="00E72A09" w:rsidRPr="00F140A5" w:rsidSect="00166474">
          <w:headerReference w:type="default" r:id="rId19"/>
          <w:pgSz w:w="11906" w:h="16838" w:code="9"/>
          <w:pgMar w:top="2268" w:right="1701" w:bottom="1701" w:left="2268" w:header="708" w:footer="708" w:gutter="0"/>
          <w:pgNumType w:start="6"/>
          <w:cols w:space="708"/>
          <w:titlePg/>
          <w:docGrid w:linePitch="360"/>
        </w:sectPr>
      </w:pPr>
    </w:p>
    <w:p w14:paraId="72CECC16" w14:textId="77777777" w:rsidR="00E72A09" w:rsidRPr="00F140A5" w:rsidRDefault="00E72A09" w:rsidP="00E72A09">
      <w:pPr>
        <w:pStyle w:val="Heading10"/>
        <w:spacing w:before="0"/>
        <w:rPr>
          <w:rFonts w:cs="Times New Roman"/>
        </w:rPr>
      </w:pPr>
      <w:bookmarkStart w:id="57" w:name="_Toc221706711"/>
      <w:r w:rsidRPr="00F140A5">
        <w:rPr>
          <w:rFonts w:cs="Times New Roman"/>
        </w:rPr>
        <w:lastRenderedPageBreak/>
        <w:t>BAB III</w:t>
      </w:r>
      <w:r w:rsidRPr="00F140A5">
        <w:rPr>
          <w:rFonts w:cs="Times New Roman"/>
        </w:rPr>
        <w:br/>
        <w:t>METODE PENELITIAN</w:t>
      </w:r>
      <w:bookmarkEnd w:id="57"/>
    </w:p>
    <w:p w14:paraId="0278553E" w14:textId="77777777" w:rsidR="00E72A09" w:rsidRPr="00F140A5" w:rsidRDefault="00E72A09">
      <w:pPr>
        <w:pStyle w:val="Heading20"/>
        <w:numPr>
          <w:ilvl w:val="1"/>
          <w:numId w:val="17"/>
        </w:numPr>
        <w:spacing w:after="0"/>
        <w:ind w:left="567" w:hanging="567"/>
        <w:rPr>
          <w:rFonts w:cs="Times New Roman"/>
        </w:rPr>
      </w:pPr>
      <w:bookmarkStart w:id="58" w:name="_Toc182495091"/>
      <w:bookmarkStart w:id="59" w:name="_Toc190354339"/>
      <w:bookmarkStart w:id="60" w:name="_Toc221706712"/>
      <w:r w:rsidRPr="00F140A5">
        <w:rPr>
          <w:rFonts w:cs="Times New Roman"/>
        </w:rPr>
        <w:t>Jenis Penelitian</w:t>
      </w:r>
      <w:bookmarkEnd w:id="58"/>
      <w:bookmarkEnd w:id="59"/>
      <w:bookmarkEnd w:id="60"/>
    </w:p>
    <w:p w14:paraId="5D6AD8B4" w14:textId="77777777" w:rsidR="00E72A09" w:rsidRPr="00F140A5" w:rsidRDefault="00E72A09" w:rsidP="00E72A09">
      <w:pPr>
        <w:pStyle w:val="BodyTeks"/>
        <w:spacing w:after="0"/>
        <w:ind w:firstLine="567"/>
        <w:rPr>
          <w:rFonts w:cs="Times New Roman"/>
        </w:rPr>
      </w:pPr>
      <w:r w:rsidRPr="00F140A5">
        <w:rPr>
          <w:rFonts w:cs="Times New Roman"/>
        </w:rPr>
        <w:t>Penelitian ini menggunakan metode kualitatif dengan pendekatan etnografi untuk memahami fenomena sosial yang terjadi dalam konteks budaya tertentu. Etnografi dipilih sebagai pendekatan utama karena bertujuan untuk menggali persepsi, pemahaman, dan praktik pajak dalam komunitas Dayak Kenyah di Desa Budaya Pampang. Dalam penelitian ini, penekanan diberikan pada konteks budaya yang membentuk cara masyarakat berinteraksi dengan kewajiban perpajakan mereka. Etnografi memungkinkan peneliti untuk menyelidiki kehidupan sehari-hari informan dalam suasana alami, tanpa intervensi yang dapat membatasi pemahaman terhadap fenomena yang diteliti.</w:t>
      </w:r>
    </w:p>
    <w:p w14:paraId="67085F89" w14:textId="6B072CE2" w:rsidR="00E72A09" w:rsidRPr="00F140A5" w:rsidRDefault="00654091" w:rsidP="00E72A09">
      <w:pPr>
        <w:pStyle w:val="BodyTeks"/>
        <w:spacing w:after="0"/>
        <w:ind w:firstLine="567"/>
        <w:rPr>
          <w:rFonts w:cs="Times New Roman"/>
        </w:rPr>
      </w:pPr>
      <w:r>
        <w:rPr>
          <w:rFonts w:cs="Times New Roman"/>
        </w:rPr>
        <w:t xml:space="preserve">Peneliti melakukan </w:t>
      </w:r>
      <w:r w:rsidR="00E72A09" w:rsidRPr="00F140A5">
        <w:rPr>
          <w:rFonts w:cs="Times New Roman"/>
        </w:rPr>
        <w:t>pendekatan etnografi,</w:t>
      </w:r>
      <w:r>
        <w:rPr>
          <w:rFonts w:cs="Times New Roman"/>
        </w:rPr>
        <w:t xml:space="preserve"> </w:t>
      </w:r>
      <w:r w:rsidR="00E72A09" w:rsidRPr="00F140A5">
        <w:rPr>
          <w:rFonts w:cs="Times New Roman"/>
        </w:rPr>
        <w:t>berupaya untuk mendapatkan gambaran holistik tentang bagaimana nilai-nilai budaya dan tradisi lokal memengaruhi sikap dan praktik pajak masyarakat. Peneliti berinteraksi langsung dengan anggota komunitas, mengamati, serta mendengarkan pengalaman mereka untuk memahami bagaimana pengertian pajak dibangun dalam konteks budaya mereka. Etnografi tidak bertujuan untuk menghasilkan generalisasi, melainkan untuk mengeksplorasi pengalaman hidup yang unik dari individu dalam konteks sosial mereka.</w:t>
      </w:r>
    </w:p>
    <w:p w14:paraId="4745FC10" w14:textId="65789B4D" w:rsidR="00E72A09" w:rsidRPr="00F140A5" w:rsidRDefault="00DD38FE" w:rsidP="00E72A09">
      <w:pPr>
        <w:pStyle w:val="BodyTeks"/>
        <w:ind w:firstLine="567"/>
        <w:rPr>
          <w:rFonts w:cs="Times New Roman"/>
        </w:rPr>
      </w:pPr>
      <w:r>
        <w:rPr>
          <w:rFonts w:cs="Times New Roman"/>
        </w:rPr>
        <w:t>P</w:t>
      </w:r>
      <w:r w:rsidR="00E72A09" w:rsidRPr="00F140A5">
        <w:rPr>
          <w:rFonts w:cs="Times New Roman"/>
        </w:rPr>
        <w:t>enelitian ini</w:t>
      </w:r>
      <w:r>
        <w:rPr>
          <w:rFonts w:cs="Times New Roman"/>
        </w:rPr>
        <w:t xml:space="preserve"> </w:t>
      </w:r>
      <w:r w:rsidR="00E72A09" w:rsidRPr="00F140A5">
        <w:rPr>
          <w:rFonts w:cs="Times New Roman"/>
        </w:rPr>
        <w:t xml:space="preserve">penting untuk menekankan aspek subjektif dari pemahaman pajak. </w:t>
      </w:r>
      <w:r>
        <w:rPr>
          <w:rFonts w:cs="Times New Roman"/>
        </w:rPr>
        <w:t xml:space="preserve">Peneliti </w:t>
      </w:r>
      <w:r w:rsidR="00E72A09" w:rsidRPr="00F140A5">
        <w:rPr>
          <w:rFonts w:cs="Times New Roman"/>
        </w:rPr>
        <w:t>mengutamakan perspektif informan,</w:t>
      </w:r>
      <w:r>
        <w:rPr>
          <w:rFonts w:cs="Times New Roman"/>
        </w:rPr>
        <w:t xml:space="preserve"> </w:t>
      </w:r>
      <w:r w:rsidR="00E72A09" w:rsidRPr="00F140A5">
        <w:rPr>
          <w:rFonts w:cs="Times New Roman"/>
        </w:rPr>
        <w:t xml:space="preserve">berusaha memahami bagaimana konsep pajak dan kewajiban perpajakan diinterpretasikan dalam konteks </w:t>
      </w:r>
      <w:r w:rsidR="00E72A09" w:rsidRPr="00F140A5">
        <w:rPr>
          <w:rFonts w:cs="Times New Roman"/>
        </w:rPr>
        <w:lastRenderedPageBreak/>
        <w:t>budaya mereka. Pendekatan ini bertujuan untuk mengungkapkan dan memahami fenomena khas yang dialami oleh individu, serta membangun tatanan keyakinan yang mendasari pandangan mereka terhadap pajak.</w:t>
      </w:r>
    </w:p>
    <w:p w14:paraId="62E3BDDD" w14:textId="77777777" w:rsidR="00E72A09" w:rsidRPr="00F140A5" w:rsidRDefault="00E72A09">
      <w:pPr>
        <w:pStyle w:val="Heading20"/>
        <w:numPr>
          <w:ilvl w:val="1"/>
          <w:numId w:val="18"/>
        </w:numPr>
        <w:spacing w:after="0"/>
        <w:ind w:left="567" w:hanging="567"/>
        <w:rPr>
          <w:rFonts w:cs="Times New Roman"/>
        </w:rPr>
      </w:pPr>
      <w:bookmarkStart w:id="61" w:name="_Toc182495092"/>
      <w:bookmarkStart w:id="62" w:name="_Toc190354340"/>
      <w:bookmarkStart w:id="63" w:name="_Toc221706713"/>
      <w:r w:rsidRPr="00F140A5">
        <w:rPr>
          <w:rFonts w:cs="Times New Roman"/>
        </w:rPr>
        <w:t>Situs dan Unit Analisis</w:t>
      </w:r>
      <w:bookmarkEnd w:id="61"/>
      <w:bookmarkEnd w:id="62"/>
      <w:bookmarkEnd w:id="63"/>
    </w:p>
    <w:p w14:paraId="55F7AF22" w14:textId="77777777" w:rsidR="00E72A09" w:rsidRPr="00F140A5" w:rsidRDefault="00E72A09" w:rsidP="00E72A09">
      <w:pPr>
        <w:pStyle w:val="BodyTeks"/>
        <w:ind w:firstLine="567"/>
        <w:rPr>
          <w:rFonts w:cs="Times New Roman"/>
        </w:rPr>
      </w:pPr>
      <w:r w:rsidRPr="00F140A5">
        <w:rPr>
          <w:rFonts w:cs="Times New Roman"/>
        </w:rPr>
        <w:t>Penelitian ini dilakukan di Desa Budaya Pampang yang terletak di Samarinda, Kalimantan Timur, yang merupakan pusat pelestarian budaya dan edukasi, sekaligus menjadi destinasi wisata budaya yang menarik wisatawan lokal dan internasional.</w:t>
      </w:r>
    </w:p>
    <w:p w14:paraId="1A06A21E" w14:textId="77777777" w:rsidR="00E72A09" w:rsidRPr="00F140A5" w:rsidRDefault="00E72A09">
      <w:pPr>
        <w:pStyle w:val="Heading20"/>
        <w:numPr>
          <w:ilvl w:val="1"/>
          <w:numId w:val="7"/>
        </w:numPr>
        <w:spacing w:after="0"/>
        <w:ind w:left="567" w:hanging="567"/>
        <w:rPr>
          <w:rFonts w:cs="Times New Roman"/>
        </w:rPr>
      </w:pPr>
      <w:bookmarkStart w:id="64" w:name="_Toc221706714"/>
      <w:r w:rsidRPr="00F140A5">
        <w:rPr>
          <w:rFonts w:cs="Times New Roman"/>
        </w:rPr>
        <w:t>Fokus Penelitian</w:t>
      </w:r>
      <w:bookmarkEnd w:id="64"/>
    </w:p>
    <w:p w14:paraId="57431BE1" w14:textId="44915C02" w:rsidR="00824DE2" w:rsidRPr="00F140A5" w:rsidRDefault="00E72A09" w:rsidP="00824DE2">
      <w:pPr>
        <w:pStyle w:val="BodyTeks"/>
        <w:ind w:firstLine="567"/>
        <w:rPr>
          <w:rFonts w:cs="Times New Roman"/>
        </w:rPr>
      </w:pPr>
      <w:r w:rsidRPr="00F140A5">
        <w:rPr>
          <w:rFonts w:cs="Times New Roman"/>
        </w:rPr>
        <w:t>Penelitian ini difokuskan untuk menggali informasi, ingin memahami bagaimana masyarakat Dayak Kenyah di Desa Budaya Pampang memandang, memahami, dan berinteraksi dengan konsep pajak.</w:t>
      </w:r>
    </w:p>
    <w:p w14:paraId="3002F725" w14:textId="77777777" w:rsidR="00E72A09" w:rsidRPr="00F140A5" w:rsidRDefault="00E72A09" w:rsidP="00824DE2">
      <w:pPr>
        <w:pStyle w:val="Heading20"/>
        <w:numPr>
          <w:ilvl w:val="1"/>
          <w:numId w:val="7"/>
        </w:numPr>
        <w:spacing w:after="0"/>
        <w:ind w:left="567" w:hanging="567"/>
        <w:rPr>
          <w:rFonts w:cs="Times New Roman"/>
        </w:rPr>
      </w:pPr>
      <w:bookmarkStart w:id="65" w:name="_Toc182495093"/>
      <w:bookmarkStart w:id="66" w:name="_Toc190354341"/>
      <w:bookmarkStart w:id="67" w:name="_Toc221706715"/>
      <w:r w:rsidRPr="00F140A5">
        <w:rPr>
          <w:rFonts w:cs="Times New Roman"/>
        </w:rPr>
        <w:t>Jenis dan Sumber Data Penelitian</w:t>
      </w:r>
      <w:bookmarkEnd w:id="65"/>
      <w:bookmarkEnd w:id="66"/>
      <w:bookmarkEnd w:id="67"/>
    </w:p>
    <w:p w14:paraId="7CD00BD2" w14:textId="77777777" w:rsidR="00E72A09" w:rsidRPr="00F140A5" w:rsidRDefault="00E72A09">
      <w:pPr>
        <w:pStyle w:val="Heading30"/>
        <w:numPr>
          <w:ilvl w:val="2"/>
          <w:numId w:val="7"/>
        </w:numPr>
        <w:spacing w:before="0" w:after="0"/>
        <w:ind w:left="567" w:hanging="567"/>
        <w:rPr>
          <w:rFonts w:cs="Times New Roman"/>
        </w:rPr>
      </w:pPr>
      <w:bookmarkStart w:id="68" w:name="_Toc182495094"/>
      <w:bookmarkStart w:id="69" w:name="_Toc190354342"/>
      <w:bookmarkStart w:id="70" w:name="_Toc221706716"/>
      <w:r w:rsidRPr="00F140A5">
        <w:rPr>
          <w:rFonts w:cs="Times New Roman"/>
        </w:rPr>
        <w:t>Jenis Data</w:t>
      </w:r>
      <w:bookmarkEnd w:id="68"/>
      <w:bookmarkEnd w:id="69"/>
      <w:bookmarkEnd w:id="70"/>
    </w:p>
    <w:p w14:paraId="54627F22" w14:textId="2B2C3A84" w:rsidR="00E72A09" w:rsidRPr="00F140A5" w:rsidRDefault="00DD38FE" w:rsidP="00E72A09">
      <w:pPr>
        <w:pStyle w:val="BodyTeks"/>
        <w:ind w:firstLine="567"/>
        <w:rPr>
          <w:rFonts w:cs="Times New Roman"/>
        </w:rPr>
      </w:pPr>
      <w:r>
        <w:rPr>
          <w:rFonts w:cs="Times New Roman"/>
        </w:rPr>
        <w:t>P</w:t>
      </w:r>
      <w:r w:rsidR="00E72A09" w:rsidRPr="00F140A5">
        <w:rPr>
          <w:rFonts w:cs="Times New Roman"/>
        </w:rPr>
        <w:t>enelitian in</w:t>
      </w:r>
      <w:r>
        <w:rPr>
          <w:rFonts w:cs="Times New Roman"/>
        </w:rPr>
        <w:t>i meng</w:t>
      </w:r>
      <w:r w:rsidR="00E72A09" w:rsidRPr="00F140A5">
        <w:rPr>
          <w:rFonts w:cs="Times New Roman"/>
        </w:rPr>
        <w:t xml:space="preserve">gunakan jenis data kualitatif yang diperoleh melalui wawancara mendalam dengan informan, yang mencakup kata-kata dan tindakan mereka. Proses wawancara dirancang untuk menciptakan suasana yang nyaman, sehingga informan dapat berbagi pandangan dan pengalaman secara terbuka. Selain itu, peneliti juga melakukan observasi </w:t>
      </w:r>
      <w:r w:rsidR="006F27F7" w:rsidRPr="00F140A5">
        <w:rPr>
          <w:rFonts w:cs="Times New Roman"/>
        </w:rPr>
        <w:t xml:space="preserve">non </w:t>
      </w:r>
      <w:r w:rsidR="00E72A09" w:rsidRPr="00F140A5">
        <w:rPr>
          <w:rFonts w:cs="Times New Roman"/>
        </w:rPr>
        <w:t xml:space="preserve">partisipatif terhadap perilaku sehari-hari informan untuk memberikan konteks tambahan. </w:t>
      </w:r>
      <w:r>
        <w:rPr>
          <w:rFonts w:cs="Times New Roman"/>
        </w:rPr>
        <w:t xml:space="preserve">Peneliti </w:t>
      </w:r>
      <w:r w:rsidR="00E72A09" w:rsidRPr="00F140A5">
        <w:rPr>
          <w:rFonts w:cs="Times New Roman"/>
        </w:rPr>
        <w:t xml:space="preserve">menggabungkan data verbal dan non-verbal, penelitian ini bertujuan untuk menghasilkan pemahaman </w:t>
      </w:r>
      <w:r w:rsidR="00E72A09" w:rsidRPr="00F140A5">
        <w:rPr>
          <w:rFonts w:cs="Times New Roman"/>
        </w:rPr>
        <w:lastRenderedPageBreak/>
        <w:t>yang mendalam mengenai bagaimana masyarakat Dayak Kenyah memaknai kewajiban perpajakan mereka.</w:t>
      </w:r>
    </w:p>
    <w:p w14:paraId="61B42154" w14:textId="77777777" w:rsidR="00E72A09" w:rsidRPr="00F140A5" w:rsidRDefault="00E72A09">
      <w:pPr>
        <w:pStyle w:val="Heading30"/>
        <w:numPr>
          <w:ilvl w:val="2"/>
          <w:numId w:val="7"/>
        </w:numPr>
        <w:spacing w:after="0"/>
        <w:ind w:left="567" w:hanging="567"/>
        <w:rPr>
          <w:rFonts w:cs="Times New Roman"/>
        </w:rPr>
      </w:pPr>
      <w:bookmarkStart w:id="71" w:name="_Toc182495095"/>
      <w:bookmarkStart w:id="72" w:name="_Toc190354343"/>
      <w:bookmarkStart w:id="73" w:name="_Toc221706717"/>
      <w:r w:rsidRPr="00F140A5">
        <w:rPr>
          <w:rFonts w:cs="Times New Roman"/>
        </w:rPr>
        <w:t>Sumber Data Penelitian</w:t>
      </w:r>
      <w:bookmarkEnd w:id="71"/>
      <w:bookmarkEnd w:id="72"/>
      <w:bookmarkEnd w:id="73"/>
    </w:p>
    <w:p w14:paraId="566F7585" w14:textId="77777777" w:rsidR="00E72A09" w:rsidRPr="00F140A5" w:rsidRDefault="00E72A09" w:rsidP="00E72A09">
      <w:pPr>
        <w:pStyle w:val="BodyTeks"/>
        <w:spacing w:after="0"/>
        <w:ind w:firstLine="709"/>
        <w:rPr>
          <w:rFonts w:cs="Times New Roman"/>
        </w:rPr>
      </w:pPr>
      <w:r w:rsidRPr="00F140A5">
        <w:rPr>
          <w:rFonts w:cs="Times New Roman"/>
        </w:rPr>
        <w:t>Penelitian ini menggunakan sumber data primer yang diperoleh melalui interaksi langsung dengan para informan di Desa Budaya Pampang. Wawancara dilakukan secara mendalam dengan para informan yang telah dipilih berdasarkan kriteria yang relevan dengan topik penelitian. Pemilihan informan ini didasarkan pada beberapa kriteria, yaitu:</w:t>
      </w:r>
    </w:p>
    <w:p w14:paraId="0CFC5FA3" w14:textId="77777777" w:rsidR="00E72A09" w:rsidRPr="00F140A5" w:rsidRDefault="00E72A09">
      <w:pPr>
        <w:pStyle w:val="BodyTeks"/>
        <w:numPr>
          <w:ilvl w:val="2"/>
          <w:numId w:val="13"/>
        </w:numPr>
        <w:spacing w:after="0"/>
        <w:ind w:left="567" w:hanging="567"/>
        <w:rPr>
          <w:rFonts w:cs="Times New Roman"/>
        </w:rPr>
      </w:pPr>
      <w:r w:rsidRPr="00F140A5">
        <w:rPr>
          <w:rFonts w:cs="Times New Roman"/>
        </w:rPr>
        <w:t>Warga yang aktif berpartisipasi dalam kegiatan ekonomi lokal desa.</w:t>
      </w:r>
    </w:p>
    <w:p w14:paraId="48EDAE68" w14:textId="77777777" w:rsidR="00E72A09" w:rsidRPr="00F140A5" w:rsidRDefault="00E72A09">
      <w:pPr>
        <w:pStyle w:val="BodyTeks"/>
        <w:numPr>
          <w:ilvl w:val="2"/>
          <w:numId w:val="13"/>
        </w:numPr>
        <w:spacing w:after="0"/>
        <w:ind w:left="567" w:hanging="567"/>
        <w:rPr>
          <w:rFonts w:cs="Times New Roman"/>
        </w:rPr>
      </w:pPr>
      <w:r w:rsidRPr="00F140A5">
        <w:rPr>
          <w:rFonts w:cs="Times New Roman"/>
        </w:rPr>
        <w:t>Memiliki pengetahuan tentang kontribusi terhadap pembangunan desa.</w:t>
      </w:r>
    </w:p>
    <w:p w14:paraId="61489C7A" w14:textId="77777777" w:rsidR="00E72A09" w:rsidRPr="00F140A5" w:rsidRDefault="00E72A09" w:rsidP="00807745">
      <w:pPr>
        <w:pStyle w:val="BodyTeks"/>
        <w:numPr>
          <w:ilvl w:val="2"/>
          <w:numId w:val="13"/>
        </w:numPr>
        <w:spacing w:after="0"/>
        <w:ind w:left="567" w:hanging="567"/>
        <w:rPr>
          <w:rFonts w:cs="Times New Roman"/>
        </w:rPr>
      </w:pPr>
      <w:r w:rsidRPr="00F140A5">
        <w:rPr>
          <w:rFonts w:cs="Times New Roman"/>
        </w:rPr>
        <w:t>Bersedia meluangkan waktu untuk diwawancarai.</w:t>
      </w:r>
    </w:p>
    <w:p w14:paraId="39A7E636" w14:textId="77777777" w:rsidR="00E72A09" w:rsidRPr="00F140A5" w:rsidRDefault="00E72A09" w:rsidP="00E72A09">
      <w:pPr>
        <w:pStyle w:val="BodyTeks"/>
        <w:spacing w:after="0"/>
        <w:ind w:firstLine="567"/>
        <w:rPr>
          <w:rFonts w:cs="Times New Roman"/>
        </w:rPr>
      </w:pPr>
      <w:r w:rsidRPr="00F140A5">
        <w:rPr>
          <w:rFonts w:cs="Times New Roman"/>
        </w:rPr>
        <w:t>Identitas pribadi informan akan dirahasiakan untuk menjaga privasi mereka selama dan setelah penelitian berlangsung. Informan yang dipilih terdiri dari tiga kelompok utama:</w:t>
      </w:r>
    </w:p>
    <w:p w14:paraId="7937830D" w14:textId="77777777" w:rsidR="00E72A09" w:rsidRPr="00F140A5" w:rsidRDefault="00E72A09">
      <w:pPr>
        <w:pStyle w:val="BodyTeks"/>
        <w:numPr>
          <w:ilvl w:val="6"/>
          <w:numId w:val="10"/>
        </w:numPr>
        <w:spacing w:after="0"/>
        <w:ind w:left="567" w:hanging="567"/>
        <w:rPr>
          <w:rFonts w:cs="Times New Roman"/>
        </w:rPr>
      </w:pPr>
      <w:r w:rsidRPr="00F140A5">
        <w:rPr>
          <w:rFonts w:cs="Times New Roman"/>
        </w:rPr>
        <w:t>Kepala Adat</w:t>
      </w:r>
    </w:p>
    <w:p w14:paraId="61AB76F7" w14:textId="77777777" w:rsidR="00E72A09" w:rsidRPr="00F140A5" w:rsidRDefault="00E72A09" w:rsidP="00E72A09">
      <w:pPr>
        <w:pStyle w:val="BodyTeks"/>
        <w:ind w:firstLine="567"/>
        <w:rPr>
          <w:rFonts w:cs="Times New Roman"/>
        </w:rPr>
      </w:pPr>
      <w:r w:rsidRPr="00F140A5">
        <w:rPr>
          <w:rFonts w:cs="Times New Roman"/>
        </w:rPr>
        <w:t>Kepala adat ini memiliki peran penting dalam mengatur kehidupan sosial dan budaya masyarakat, termasuk dalam urusan ekonomi dan kontribusi terhadap desa. Mereka dipilih karena memiliki pengetahuan mendalam tentang bagaimana pajak dipersepsikan dan diterapkan dalam komunitas adat.</w:t>
      </w:r>
      <w:bookmarkStart w:id="74" w:name="_Hlk182943827"/>
      <w:r w:rsidRPr="00F140A5">
        <w:rPr>
          <w:rFonts w:cs="Times New Roman"/>
        </w:rPr>
        <w:br w:type="page"/>
      </w:r>
    </w:p>
    <w:p w14:paraId="09FFDBA4" w14:textId="77777777" w:rsidR="00E72A09" w:rsidRPr="00F140A5" w:rsidRDefault="00E72A09">
      <w:pPr>
        <w:pStyle w:val="BodyTeks"/>
        <w:numPr>
          <w:ilvl w:val="6"/>
          <w:numId w:val="10"/>
        </w:numPr>
        <w:tabs>
          <w:tab w:val="left" w:pos="567"/>
        </w:tabs>
        <w:spacing w:after="0"/>
        <w:ind w:left="567" w:hanging="567"/>
        <w:rPr>
          <w:rFonts w:cs="Times New Roman"/>
        </w:rPr>
      </w:pPr>
      <w:r w:rsidRPr="00F140A5">
        <w:rPr>
          <w:rFonts w:cs="Times New Roman"/>
        </w:rPr>
        <w:lastRenderedPageBreak/>
        <w:t xml:space="preserve">Lurah dan </w:t>
      </w:r>
      <w:bookmarkEnd w:id="74"/>
      <w:r w:rsidRPr="00F140A5">
        <w:rPr>
          <w:rFonts w:cs="Times New Roman"/>
        </w:rPr>
        <w:t>Pegawai Kelurahan</w:t>
      </w:r>
    </w:p>
    <w:p w14:paraId="3799EA5C" w14:textId="6FAAC5E5" w:rsidR="00E72A09" w:rsidRPr="00F140A5" w:rsidRDefault="00E72A09" w:rsidP="00E72A09">
      <w:pPr>
        <w:pStyle w:val="BodyTeks"/>
        <w:tabs>
          <w:tab w:val="left" w:pos="567"/>
        </w:tabs>
        <w:rPr>
          <w:rFonts w:cs="Times New Roman"/>
        </w:rPr>
      </w:pPr>
      <w:r w:rsidRPr="00F140A5">
        <w:rPr>
          <w:rFonts w:cs="Times New Roman"/>
        </w:rPr>
        <w:tab/>
        <w:t>Lurah dan 2</w:t>
      </w:r>
      <w:r w:rsidR="00CD7D0F">
        <w:rPr>
          <w:rFonts w:cs="Times New Roman"/>
        </w:rPr>
        <w:t xml:space="preserve"> (dua)</w:t>
      </w:r>
      <w:r w:rsidRPr="00F140A5">
        <w:rPr>
          <w:rFonts w:cs="Times New Roman"/>
        </w:rPr>
        <w:t xml:space="preserve"> pegawai kelurahan dipilih sebagai informan untuk memberikan perspektif mengenai kebijakan pajak yang diterapkan di Desa Pampang, serta kontribusi ekonomi desa.</w:t>
      </w:r>
      <w:r w:rsidR="00CD7D0F">
        <w:rPr>
          <w:rFonts w:cs="Times New Roman"/>
        </w:rPr>
        <w:t xml:space="preserve"> Adapun 2 (dua) pegawai kelurahan tersebut merupakan Sekretaris Kelurahan dan Kepala Seksi (Kasi) Pemerintahan.</w:t>
      </w:r>
    </w:p>
    <w:p w14:paraId="26C0A5B6" w14:textId="77777777" w:rsidR="00E72A09" w:rsidRPr="00F140A5" w:rsidRDefault="00E72A09">
      <w:pPr>
        <w:pStyle w:val="BodyTeks"/>
        <w:numPr>
          <w:ilvl w:val="3"/>
          <w:numId w:val="10"/>
        </w:numPr>
        <w:spacing w:after="0"/>
        <w:ind w:left="567" w:hanging="567"/>
        <w:rPr>
          <w:rFonts w:cs="Times New Roman"/>
        </w:rPr>
      </w:pPr>
      <w:r w:rsidRPr="00F140A5">
        <w:rPr>
          <w:rFonts w:cs="Times New Roman"/>
        </w:rPr>
        <w:t>Masyarakat Dayak Desa Pampang</w:t>
      </w:r>
    </w:p>
    <w:p w14:paraId="47A20C3C" w14:textId="77777777" w:rsidR="00E72A09" w:rsidRPr="00F140A5" w:rsidRDefault="00E72A09" w:rsidP="00E72A09">
      <w:pPr>
        <w:pStyle w:val="BodyTeks"/>
        <w:tabs>
          <w:tab w:val="left" w:pos="567"/>
        </w:tabs>
        <w:ind w:firstLine="567"/>
        <w:rPr>
          <w:rFonts w:cs="Times New Roman"/>
        </w:rPr>
      </w:pPr>
      <w:r w:rsidRPr="00F140A5">
        <w:rPr>
          <w:rFonts w:cs="Times New Roman"/>
        </w:rPr>
        <w:t>Sebagai perwakilan dari masyarakat umum yang sering menjadi perantara antara warga dan pemerintah, ketua RT dipilih untuk melihat bagaimana kebijakan pajak mempengaruhi kehidupan sehari-hari mereka. Peneliti akan memilih 2 ketua dari RT yang berbeda untuk melihat variasi persepsi terkait pajak.</w:t>
      </w:r>
    </w:p>
    <w:p w14:paraId="2EBC40D3" w14:textId="700ED358" w:rsidR="00E72A09" w:rsidRPr="00F140A5" w:rsidRDefault="00C046D5" w:rsidP="00C046D5">
      <w:pPr>
        <w:pStyle w:val="Caption"/>
        <w:jc w:val="both"/>
        <w:rPr>
          <w:rFonts w:ascii="Times New Roman" w:hAnsi="Times New Roman" w:cs="Times New Roman"/>
          <w:b/>
          <w:bCs/>
          <w:i w:val="0"/>
          <w:iCs w:val="0"/>
          <w:color w:val="auto"/>
          <w:sz w:val="24"/>
          <w:szCs w:val="24"/>
        </w:rPr>
      </w:pPr>
      <w:bookmarkStart w:id="75" w:name="_Toc190814578"/>
      <w:bookmarkStart w:id="76" w:name="_Toc209025631"/>
      <w:bookmarkStart w:id="77" w:name="_Toc210068133"/>
      <w:r w:rsidRPr="00F140A5">
        <w:rPr>
          <w:rFonts w:ascii="Times New Roman" w:hAnsi="Times New Roman" w:cs="Times New Roman"/>
          <w:b/>
          <w:bCs/>
          <w:i w:val="0"/>
          <w:iCs w:val="0"/>
          <w:color w:val="auto"/>
          <w:sz w:val="24"/>
          <w:szCs w:val="24"/>
        </w:rPr>
        <w:t xml:space="preserve">Tabel 3.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Tabel_3. \* ARABIC </w:instrText>
      </w:r>
      <w:r w:rsidRPr="00F140A5">
        <w:rPr>
          <w:rFonts w:ascii="Times New Roman" w:hAnsi="Times New Roman" w:cs="Times New Roman"/>
          <w:b/>
          <w:bCs/>
          <w:i w:val="0"/>
          <w:iCs w:val="0"/>
          <w:color w:val="auto"/>
          <w:sz w:val="24"/>
          <w:szCs w:val="24"/>
        </w:rPr>
        <w:fldChar w:fldCharType="separate"/>
      </w:r>
      <w:r w:rsidR="000B2CA1">
        <w:rPr>
          <w:rFonts w:ascii="Times New Roman" w:hAnsi="Times New Roman" w:cs="Times New Roman"/>
          <w:b/>
          <w:bCs/>
          <w:i w:val="0"/>
          <w:iCs w:val="0"/>
          <w:noProof/>
          <w:color w:val="auto"/>
          <w:sz w:val="24"/>
          <w:szCs w:val="24"/>
        </w:rPr>
        <w:t>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w:t>
      </w:r>
      <w:r w:rsidR="00E72A09" w:rsidRPr="00F140A5">
        <w:rPr>
          <w:rFonts w:ascii="Times New Roman" w:hAnsi="Times New Roman" w:cs="Times New Roman"/>
          <w:b/>
          <w:bCs/>
          <w:i w:val="0"/>
          <w:iCs w:val="0"/>
          <w:color w:val="auto"/>
          <w:sz w:val="24"/>
          <w:szCs w:val="24"/>
        </w:rPr>
        <w:t>Profil Informan</w:t>
      </w:r>
      <w:bookmarkEnd w:id="75"/>
      <w:bookmarkEnd w:id="76"/>
      <w:bookmarkEnd w:id="77"/>
    </w:p>
    <w:tbl>
      <w:tblPr>
        <w:tblStyle w:val="TableGrid"/>
        <w:tblW w:w="7933" w:type="dxa"/>
        <w:tblLook w:val="04A0" w:firstRow="1" w:lastRow="0" w:firstColumn="1" w:lastColumn="0" w:noHBand="0" w:noVBand="1"/>
      </w:tblPr>
      <w:tblGrid>
        <w:gridCol w:w="704"/>
        <w:gridCol w:w="1276"/>
        <w:gridCol w:w="1078"/>
        <w:gridCol w:w="1615"/>
        <w:gridCol w:w="3260"/>
      </w:tblGrid>
      <w:tr w:rsidR="00E72A09" w:rsidRPr="00F140A5" w14:paraId="7C1B9E58" w14:textId="77777777" w:rsidTr="00300578">
        <w:trPr>
          <w:trHeight w:val="227"/>
        </w:trPr>
        <w:tc>
          <w:tcPr>
            <w:tcW w:w="704" w:type="dxa"/>
            <w:vAlign w:val="center"/>
          </w:tcPr>
          <w:p w14:paraId="070FAF21"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No</w:t>
            </w:r>
          </w:p>
        </w:tc>
        <w:tc>
          <w:tcPr>
            <w:tcW w:w="1276" w:type="dxa"/>
            <w:vAlign w:val="center"/>
          </w:tcPr>
          <w:p w14:paraId="7FBE3B9C"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Nama</w:t>
            </w:r>
          </w:p>
        </w:tc>
        <w:tc>
          <w:tcPr>
            <w:tcW w:w="1078" w:type="dxa"/>
            <w:vAlign w:val="center"/>
          </w:tcPr>
          <w:p w14:paraId="4001B979"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Usia</w:t>
            </w:r>
          </w:p>
        </w:tc>
        <w:tc>
          <w:tcPr>
            <w:tcW w:w="1615" w:type="dxa"/>
            <w:vAlign w:val="center"/>
          </w:tcPr>
          <w:p w14:paraId="1D351CB8"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Pekerjaan</w:t>
            </w:r>
          </w:p>
        </w:tc>
        <w:tc>
          <w:tcPr>
            <w:tcW w:w="3260" w:type="dxa"/>
            <w:vAlign w:val="center"/>
          </w:tcPr>
          <w:p w14:paraId="199B7671"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Keterangan</w:t>
            </w:r>
          </w:p>
        </w:tc>
      </w:tr>
      <w:tr w:rsidR="00E72A09" w:rsidRPr="00F140A5" w14:paraId="575602E7" w14:textId="77777777" w:rsidTr="00300578">
        <w:trPr>
          <w:trHeight w:val="227"/>
        </w:trPr>
        <w:tc>
          <w:tcPr>
            <w:tcW w:w="704" w:type="dxa"/>
            <w:vAlign w:val="center"/>
          </w:tcPr>
          <w:p w14:paraId="4A96993E"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1.</w:t>
            </w:r>
          </w:p>
        </w:tc>
        <w:tc>
          <w:tcPr>
            <w:tcW w:w="1276" w:type="dxa"/>
            <w:vAlign w:val="center"/>
          </w:tcPr>
          <w:p w14:paraId="0E81C25B"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E.P.</w:t>
            </w:r>
          </w:p>
        </w:tc>
        <w:tc>
          <w:tcPr>
            <w:tcW w:w="1078" w:type="dxa"/>
            <w:vAlign w:val="center"/>
          </w:tcPr>
          <w:p w14:paraId="2309E6F1"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63 th</w:t>
            </w:r>
          </w:p>
        </w:tc>
        <w:tc>
          <w:tcPr>
            <w:tcW w:w="1615" w:type="dxa"/>
            <w:vAlign w:val="center"/>
          </w:tcPr>
          <w:p w14:paraId="4DED62C6"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Petani</w:t>
            </w:r>
          </w:p>
        </w:tc>
        <w:tc>
          <w:tcPr>
            <w:tcW w:w="3260" w:type="dxa"/>
            <w:vAlign w:val="center"/>
          </w:tcPr>
          <w:p w14:paraId="26F31AC0"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Kepala Adat</w:t>
            </w:r>
          </w:p>
        </w:tc>
      </w:tr>
      <w:tr w:rsidR="00E72A09" w:rsidRPr="00F140A5" w14:paraId="5D1551B7" w14:textId="77777777" w:rsidTr="00300578">
        <w:trPr>
          <w:trHeight w:val="227"/>
        </w:trPr>
        <w:tc>
          <w:tcPr>
            <w:tcW w:w="704" w:type="dxa"/>
            <w:vAlign w:val="center"/>
          </w:tcPr>
          <w:p w14:paraId="19BA38E1"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2.</w:t>
            </w:r>
          </w:p>
        </w:tc>
        <w:tc>
          <w:tcPr>
            <w:tcW w:w="1276" w:type="dxa"/>
            <w:vAlign w:val="center"/>
          </w:tcPr>
          <w:p w14:paraId="1824C4DD"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S.</w:t>
            </w:r>
          </w:p>
        </w:tc>
        <w:tc>
          <w:tcPr>
            <w:tcW w:w="1078" w:type="dxa"/>
            <w:vAlign w:val="center"/>
          </w:tcPr>
          <w:p w14:paraId="55A123CE"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57 th</w:t>
            </w:r>
          </w:p>
        </w:tc>
        <w:tc>
          <w:tcPr>
            <w:tcW w:w="1615" w:type="dxa"/>
            <w:vAlign w:val="center"/>
          </w:tcPr>
          <w:p w14:paraId="21E787A7"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PNS</w:t>
            </w:r>
          </w:p>
        </w:tc>
        <w:tc>
          <w:tcPr>
            <w:tcW w:w="3260" w:type="dxa"/>
            <w:vAlign w:val="center"/>
          </w:tcPr>
          <w:p w14:paraId="4A4BE823"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Lurah</w:t>
            </w:r>
          </w:p>
        </w:tc>
      </w:tr>
      <w:tr w:rsidR="00E72A09" w:rsidRPr="00F140A5" w14:paraId="41163788" w14:textId="77777777" w:rsidTr="00300578">
        <w:trPr>
          <w:trHeight w:val="227"/>
        </w:trPr>
        <w:tc>
          <w:tcPr>
            <w:tcW w:w="704" w:type="dxa"/>
            <w:vAlign w:val="center"/>
          </w:tcPr>
          <w:p w14:paraId="15ECD2DE"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3.</w:t>
            </w:r>
          </w:p>
        </w:tc>
        <w:tc>
          <w:tcPr>
            <w:tcW w:w="1276" w:type="dxa"/>
            <w:vAlign w:val="center"/>
          </w:tcPr>
          <w:p w14:paraId="39624C04"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E.N.</w:t>
            </w:r>
          </w:p>
        </w:tc>
        <w:tc>
          <w:tcPr>
            <w:tcW w:w="1078" w:type="dxa"/>
            <w:vAlign w:val="center"/>
          </w:tcPr>
          <w:p w14:paraId="0B0B063B"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55 th</w:t>
            </w:r>
          </w:p>
        </w:tc>
        <w:tc>
          <w:tcPr>
            <w:tcW w:w="1615" w:type="dxa"/>
            <w:vAlign w:val="center"/>
          </w:tcPr>
          <w:p w14:paraId="40FAB191"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PNS</w:t>
            </w:r>
          </w:p>
        </w:tc>
        <w:tc>
          <w:tcPr>
            <w:tcW w:w="3260" w:type="dxa"/>
            <w:vAlign w:val="center"/>
          </w:tcPr>
          <w:p w14:paraId="6C7AE0FD"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Sekretaris Kelurahan</w:t>
            </w:r>
          </w:p>
        </w:tc>
      </w:tr>
      <w:tr w:rsidR="00E72A09" w:rsidRPr="00F140A5" w14:paraId="3ADB5B92" w14:textId="77777777" w:rsidTr="00300578">
        <w:trPr>
          <w:trHeight w:val="227"/>
        </w:trPr>
        <w:tc>
          <w:tcPr>
            <w:tcW w:w="704" w:type="dxa"/>
            <w:vAlign w:val="center"/>
          </w:tcPr>
          <w:p w14:paraId="0C5D2C5C"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4.</w:t>
            </w:r>
          </w:p>
        </w:tc>
        <w:tc>
          <w:tcPr>
            <w:tcW w:w="1276" w:type="dxa"/>
            <w:vAlign w:val="center"/>
          </w:tcPr>
          <w:p w14:paraId="6D7B71A1"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R.S.</w:t>
            </w:r>
          </w:p>
        </w:tc>
        <w:tc>
          <w:tcPr>
            <w:tcW w:w="1078" w:type="dxa"/>
            <w:vAlign w:val="center"/>
          </w:tcPr>
          <w:p w14:paraId="33C30DC6"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42 th</w:t>
            </w:r>
          </w:p>
        </w:tc>
        <w:tc>
          <w:tcPr>
            <w:tcW w:w="1615" w:type="dxa"/>
            <w:vAlign w:val="center"/>
          </w:tcPr>
          <w:p w14:paraId="5CF42824"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PNS</w:t>
            </w:r>
          </w:p>
        </w:tc>
        <w:tc>
          <w:tcPr>
            <w:tcW w:w="3260" w:type="dxa"/>
            <w:vAlign w:val="center"/>
          </w:tcPr>
          <w:p w14:paraId="1DB4C44C"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Kasi Pemerintahan</w:t>
            </w:r>
          </w:p>
        </w:tc>
      </w:tr>
      <w:tr w:rsidR="00E72A09" w:rsidRPr="00F140A5" w14:paraId="68825F5F" w14:textId="77777777" w:rsidTr="00300578">
        <w:trPr>
          <w:trHeight w:val="227"/>
        </w:trPr>
        <w:tc>
          <w:tcPr>
            <w:tcW w:w="704" w:type="dxa"/>
            <w:vAlign w:val="center"/>
          </w:tcPr>
          <w:p w14:paraId="0C54C037"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5.</w:t>
            </w:r>
          </w:p>
        </w:tc>
        <w:tc>
          <w:tcPr>
            <w:tcW w:w="1276" w:type="dxa"/>
            <w:vAlign w:val="center"/>
          </w:tcPr>
          <w:p w14:paraId="2A5EBF18"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N.I.</w:t>
            </w:r>
          </w:p>
        </w:tc>
        <w:tc>
          <w:tcPr>
            <w:tcW w:w="1078" w:type="dxa"/>
            <w:vAlign w:val="center"/>
          </w:tcPr>
          <w:p w14:paraId="0FD5CFA4"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39 th</w:t>
            </w:r>
          </w:p>
        </w:tc>
        <w:tc>
          <w:tcPr>
            <w:tcW w:w="1615" w:type="dxa"/>
            <w:vAlign w:val="center"/>
          </w:tcPr>
          <w:p w14:paraId="188B8AD7"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Wiraswasta</w:t>
            </w:r>
          </w:p>
        </w:tc>
        <w:tc>
          <w:tcPr>
            <w:tcW w:w="3260" w:type="dxa"/>
            <w:vAlign w:val="center"/>
          </w:tcPr>
          <w:p w14:paraId="3C5A1FCA"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Ketua RT. 04</w:t>
            </w:r>
          </w:p>
        </w:tc>
      </w:tr>
      <w:tr w:rsidR="00E72A09" w:rsidRPr="00F140A5" w14:paraId="0231BA26" w14:textId="77777777" w:rsidTr="00300578">
        <w:trPr>
          <w:trHeight w:val="227"/>
        </w:trPr>
        <w:tc>
          <w:tcPr>
            <w:tcW w:w="704" w:type="dxa"/>
            <w:vAlign w:val="center"/>
          </w:tcPr>
          <w:p w14:paraId="6C91BB4A"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6.</w:t>
            </w:r>
          </w:p>
        </w:tc>
        <w:tc>
          <w:tcPr>
            <w:tcW w:w="1276" w:type="dxa"/>
            <w:vAlign w:val="center"/>
          </w:tcPr>
          <w:p w14:paraId="2DCB08C9"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S.U.</w:t>
            </w:r>
          </w:p>
        </w:tc>
        <w:tc>
          <w:tcPr>
            <w:tcW w:w="1078" w:type="dxa"/>
            <w:vAlign w:val="center"/>
          </w:tcPr>
          <w:p w14:paraId="611CC715"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41 th</w:t>
            </w:r>
          </w:p>
        </w:tc>
        <w:tc>
          <w:tcPr>
            <w:tcW w:w="1615" w:type="dxa"/>
            <w:vAlign w:val="center"/>
          </w:tcPr>
          <w:p w14:paraId="280E5615"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Petani</w:t>
            </w:r>
          </w:p>
        </w:tc>
        <w:tc>
          <w:tcPr>
            <w:tcW w:w="3260" w:type="dxa"/>
            <w:vAlign w:val="center"/>
          </w:tcPr>
          <w:p w14:paraId="49093B38"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Ketua RT. 02</w:t>
            </w:r>
          </w:p>
        </w:tc>
      </w:tr>
    </w:tbl>
    <w:p w14:paraId="48BEFF5F" w14:textId="77777777" w:rsidR="00E72A09" w:rsidRPr="00F140A5" w:rsidRDefault="00E72A09" w:rsidP="00E72A09">
      <w:pPr>
        <w:rPr>
          <w:rFonts w:ascii="Times New Roman" w:eastAsiaTheme="majorEastAsia" w:hAnsi="Times New Roman" w:cs="Times New Roman"/>
          <w:bCs/>
          <w:color w:val="000000" w:themeColor="text1"/>
          <w:sz w:val="24"/>
          <w:szCs w:val="32"/>
        </w:rPr>
      </w:pPr>
    </w:p>
    <w:p w14:paraId="6257C8DD" w14:textId="77777777" w:rsidR="00E72A09" w:rsidRPr="00F140A5" w:rsidRDefault="00E72A09">
      <w:pPr>
        <w:pStyle w:val="Heading20"/>
        <w:numPr>
          <w:ilvl w:val="1"/>
          <w:numId w:val="7"/>
        </w:numPr>
        <w:ind w:left="567" w:hanging="567"/>
        <w:rPr>
          <w:rFonts w:cs="Times New Roman"/>
        </w:rPr>
      </w:pPr>
      <w:bookmarkStart w:id="78" w:name="_Toc182495096"/>
      <w:bookmarkStart w:id="79" w:name="_Toc190354344"/>
      <w:bookmarkStart w:id="80" w:name="_Toc221706718"/>
      <w:r w:rsidRPr="00F140A5">
        <w:rPr>
          <w:rFonts w:cs="Times New Roman"/>
        </w:rPr>
        <w:t>Teknik Pengumpulan Data</w:t>
      </w:r>
      <w:bookmarkEnd w:id="78"/>
      <w:bookmarkEnd w:id="79"/>
      <w:bookmarkEnd w:id="80"/>
    </w:p>
    <w:p w14:paraId="5CC19F99" w14:textId="77777777" w:rsidR="00E72A09" w:rsidRPr="00F140A5" w:rsidRDefault="00E72A09" w:rsidP="00E72A09">
      <w:pPr>
        <w:pStyle w:val="BodyTeks"/>
        <w:spacing w:after="0"/>
        <w:ind w:firstLine="567"/>
        <w:rPr>
          <w:rFonts w:cs="Times New Roman"/>
        </w:rPr>
      </w:pPr>
      <w:r w:rsidRPr="00F140A5">
        <w:rPr>
          <w:rFonts w:cs="Times New Roman"/>
        </w:rPr>
        <w:t>Teknik pengumpulan data dalam penelitian ini akan menggunakan:</w:t>
      </w:r>
    </w:p>
    <w:p w14:paraId="0B149E35" w14:textId="77777777" w:rsidR="00E72A09" w:rsidRPr="00F140A5" w:rsidRDefault="00E72A09">
      <w:pPr>
        <w:pStyle w:val="BodyTeks"/>
        <w:numPr>
          <w:ilvl w:val="6"/>
          <w:numId w:val="10"/>
        </w:numPr>
        <w:spacing w:after="0"/>
        <w:ind w:left="567" w:hanging="567"/>
        <w:rPr>
          <w:rFonts w:cs="Times New Roman"/>
        </w:rPr>
      </w:pPr>
      <w:r w:rsidRPr="00F140A5">
        <w:rPr>
          <w:rFonts w:cs="Times New Roman"/>
        </w:rPr>
        <w:t>Wawancara</w:t>
      </w:r>
    </w:p>
    <w:p w14:paraId="310600C4" w14:textId="77777777" w:rsidR="00E72A09" w:rsidRPr="00F140A5" w:rsidRDefault="00E72A09" w:rsidP="00E72A09">
      <w:pPr>
        <w:pStyle w:val="BodyTeks"/>
        <w:spacing w:after="0"/>
        <w:ind w:firstLine="567"/>
        <w:rPr>
          <w:rFonts w:cs="Times New Roman"/>
        </w:rPr>
      </w:pPr>
      <w:r w:rsidRPr="00F140A5">
        <w:rPr>
          <w:rFonts w:cs="Times New Roman"/>
        </w:rPr>
        <w:t xml:space="preserve">Peneliti akan melakukan wawancara secara langsung dengan informan yang dipilih, mengajukan pertanyaan berdasarkan panduan wawancara yang disiapkan. Panduan wawancara ini dibuat untuk memberikan arah pada wawancara, tetapi </w:t>
      </w:r>
      <w:r w:rsidRPr="00F140A5">
        <w:rPr>
          <w:rFonts w:cs="Times New Roman"/>
        </w:rPr>
        <w:lastRenderedPageBreak/>
        <w:t>tetap memberikan fleksibilitas bagi peneliti untuk menggali data lebih dalam tentang persepsi, pandangan, dan pengalaman masyarakat Dayak Kenyah terkait pajak. Wawancara akan dilakukan secara semi-terstruktur untuk membuka ruang bagi informan dalam mengungkapkan ide, pandangan, serta persepsi mereka secara lebih mendalam mengenai hubungan adat dan kewajiban pajak.</w:t>
      </w:r>
    </w:p>
    <w:p w14:paraId="4E582ACE" w14:textId="77777777" w:rsidR="00E72A09" w:rsidRPr="00F140A5" w:rsidRDefault="00E72A09" w:rsidP="00E72A09">
      <w:pPr>
        <w:pStyle w:val="BodyTeks"/>
        <w:spacing w:after="0"/>
        <w:ind w:firstLine="567"/>
        <w:rPr>
          <w:rFonts w:cs="Times New Roman"/>
        </w:rPr>
      </w:pPr>
      <w:r w:rsidRPr="00F140A5">
        <w:rPr>
          <w:rFonts w:cs="Times New Roman"/>
        </w:rPr>
        <w:t xml:space="preserve">Selama wawancara, jika memugkinkan, peneliti akan menggunakan telepon genggam untuk merekam pembicaraan guna memudahkan proses transkripsi data. </w:t>
      </w:r>
    </w:p>
    <w:p w14:paraId="276F053E" w14:textId="77777777" w:rsidR="00E72A09" w:rsidRPr="00F140A5" w:rsidRDefault="00E72A09" w:rsidP="00E72A09">
      <w:pPr>
        <w:pStyle w:val="BodyTeks"/>
        <w:rPr>
          <w:rFonts w:cs="Times New Roman"/>
        </w:rPr>
      </w:pPr>
      <w:r w:rsidRPr="00F140A5">
        <w:rPr>
          <w:rFonts w:cs="Times New Roman"/>
        </w:rPr>
        <w:t>Durasi wawancara diperkirakan berlangsung antara 20 – 60 menit, tergantung kompleksitas topik dan respons dari informan. Jika data yang dikumpulkan belum memadai atau masih ada keraguan, peneliti akan menghubungi kembali informan yang sama atau mencari informan tambahan untuk melengkapi data. Transkrip wawancara akan digunakan untuk mendapatkan data kualitatif yang lebih terperinci sesuai fokus penelitian ini.</w:t>
      </w:r>
    </w:p>
    <w:p w14:paraId="6928DE48" w14:textId="68BE47AA" w:rsidR="00E72A09" w:rsidRPr="00F140A5" w:rsidRDefault="00E72A09">
      <w:pPr>
        <w:pStyle w:val="BodyTeks"/>
        <w:numPr>
          <w:ilvl w:val="6"/>
          <w:numId w:val="10"/>
        </w:numPr>
        <w:spacing w:after="0"/>
        <w:ind w:left="567" w:hanging="567"/>
        <w:rPr>
          <w:rFonts w:cs="Times New Roman"/>
        </w:rPr>
      </w:pPr>
      <w:r w:rsidRPr="00F140A5">
        <w:rPr>
          <w:rFonts w:cs="Times New Roman"/>
        </w:rPr>
        <w:t xml:space="preserve">Observasi </w:t>
      </w:r>
      <w:r w:rsidR="0045405D" w:rsidRPr="00F140A5">
        <w:rPr>
          <w:rFonts w:cs="Times New Roman"/>
        </w:rPr>
        <w:t xml:space="preserve">Non </w:t>
      </w:r>
      <w:r w:rsidRPr="00F140A5">
        <w:rPr>
          <w:rFonts w:cs="Times New Roman"/>
        </w:rPr>
        <w:t>Partisipatif</w:t>
      </w:r>
    </w:p>
    <w:p w14:paraId="5FE46A4A" w14:textId="27A5C089" w:rsidR="00E72A09" w:rsidRPr="00F140A5" w:rsidRDefault="00E72A09" w:rsidP="00E72A09">
      <w:pPr>
        <w:pStyle w:val="BodyTeks"/>
        <w:spacing w:after="0"/>
        <w:ind w:firstLine="567"/>
        <w:rPr>
          <w:rFonts w:cs="Times New Roman"/>
        </w:rPr>
      </w:pPr>
      <w:r w:rsidRPr="00F140A5">
        <w:rPr>
          <w:rFonts w:cs="Times New Roman"/>
        </w:rPr>
        <w:t>Teknik observasi</w:t>
      </w:r>
      <w:r w:rsidR="0046793D" w:rsidRPr="00F140A5">
        <w:rPr>
          <w:rFonts w:cs="Times New Roman"/>
        </w:rPr>
        <w:t xml:space="preserve"> non</w:t>
      </w:r>
      <w:r w:rsidRPr="00F140A5">
        <w:rPr>
          <w:rFonts w:cs="Times New Roman"/>
        </w:rPr>
        <w:t xml:space="preserve"> partisipatif ini memungkinkan peneliti untuk mengamati perilaku dan kejadian secara </w:t>
      </w:r>
      <w:r w:rsidR="0046793D" w:rsidRPr="00F140A5">
        <w:rPr>
          <w:rFonts w:cs="Times New Roman"/>
        </w:rPr>
        <w:t xml:space="preserve">tidak </w:t>
      </w:r>
      <w:r w:rsidRPr="00F140A5">
        <w:rPr>
          <w:rFonts w:cs="Times New Roman"/>
        </w:rPr>
        <w:t xml:space="preserve">langsung serta ikut dalam aktivitas yang dilakukan oleh subjek. Observasi </w:t>
      </w:r>
      <w:r w:rsidR="006F27F7" w:rsidRPr="00F140A5">
        <w:rPr>
          <w:rFonts w:cs="Times New Roman"/>
        </w:rPr>
        <w:t xml:space="preserve">non </w:t>
      </w:r>
      <w:r w:rsidRPr="00F140A5">
        <w:rPr>
          <w:rFonts w:cs="Times New Roman"/>
        </w:rPr>
        <w:t>berpartisipasi ini akan dilakukan untuk melihat bagaimana masyarakat Dayak Kenyah berinteraksi dengan sistem pajak dan kontribusi ekonomi di desa, terutama dalam kehidupan sehari-hari. Peneliti akan mencatat perilaku, interaksi sosial, serta ekspresi non-verbal yang muncul selama wawancara atau aktivitas lain yang relevan, seperti pertemuan desa atau upacara adat yang berkaitan dengan kewajiban ekonomi komunitas.</w:t>
      </w:r>
    </w:p>
    <w:p w14:paraId="58CE7591" w14:textId="77777777" w:rsidR="00E72A09" w:rsidRPr="00F140A5" w:rsidRDefault="00E72A09" w:rsidP="00E72A09">
      <w:pPr>
        <w:pStyle w:val="BodyTeks"/>
        <w:ind w:firstLine="567"/>
        <w:rPr>
          <w:rFonts w:cs="Times New Roman"/>
        </w:rPr>
      </w:pPr>
      <w:r w:rsidRPr="00F140A5">
        <w:rPr>
          <w:rFonts w:cs="Times New Roman"/>
        </w:rPr>
        <w:lastRenderedPageBreak/>
        <w:t>Melalui teknik observasi ini, peneliti diharapkan bisa mengumpulkan data tambahan yang mungkin tidak terungkap selama wawancara, misalnya ekspresi, sikap tubuh, atau dinamika sosial yang memperkuat temuan penelitian. Observasi ini juga dilakukan untuk menilai konteks sosial-budaya yang memengaruhi persepsi pajak dalam masyarakat adat.</w:t>
      </w:r>
    </w:p>
    <w:p w14:paraId="03812FF8" w14:textId="77777777" w:rsidR="00E72A09" w:rsidRPr="00F140A5" w:rsidRDefault="00E72A09">
      <w:pPr>
        <w:pStyle w:val="BodyTeks"/>
        <w:numPr>
          <w:ilvl w:val="3"/>
          <w:numId w:val="10"/>
        </w:numPr>
        <w:spacing w:after="0"/>
        <w:ind w:left="567" w:hanging="567"/>
        <w:rPr>
          <w:rFonts w:cs="Times New Roman"/>
        </w:rPr>
      </w:pPr>
      <w:r w:rsidRPr="00F140A5">
        <w:rPr>
          <w:rFonts w:cs="Times New Roman"/>
        </w:rPr>
        <w:t>Dokumentasi</w:t>
      </w:r>
    </w:p>
    <w:p w14:paraId="0E19ECFA" w14:textId="08EBCEBB" w:rsidR="00E72A09" w:rsidRPr="00F140A5" w:rsidRDefault="00E72A09" w:rsidP="00E72A09">
      <w:pPr>
        <w:pStyle w:val="BodyTeks"/>
        <w:spacing w:after="0"/>
        <w:ind w:firstLine="567"/>
        <w:rPr>
          <w:rFonts w:cs="Times New Roman"/>
        </w:rPr>
      </w:pPr>
      <w:r w:rsidRPr="00F140A5">
        <w:rPr>
          <w:rFonts w:cs="Times New Roman"/>
        </w:rPr>
        <w:t xml:space="preserve">Untuk mendukung keakuratan data dari hasil wawancara dan observasi, peneliti akan mengumpulkan dokumentasi sebagai bukti pendukung. </w:t>
      </w:r>
      <w:r w:rsidR="0094467E" w:rsidRPr="0094467E">
        <w:rPr>
          <w:rFonts w:cs="Times New Roman"/>
        </w:rPr>
        <w:t>Dokumentasi dalam penelitian mencakup foto kegiatan masyarakat yang menggambarkan praktik budaya Dayak Kenyah dalam menjalankan kewajiban pajak. Pendekatan ini disesuaikan dengan karakter penelitian etnografi yang lebih menekankan pada makna dan nilai-nilai sosial budaya dibandingkan bukti administratif.</w:t>
      </w:r>
      <w:r w:rsidR="0094467E">
        <w:rPr>
          <w:rFonts w:cs="Times New Roman"/>
        </w:rPr>
        <w:t xml:space="preserve"> </w:t>
      </w:r>
      <w:r w:rsidRPr="00F140A5">
        <w:rPr>
          <w:rFonts w:cs="Times New Roman"/>
        </w:rPr>
        <w:t>Selain itu, peneliti juga akan menggunakan bukti visual seperti foto</w:t>
      </w:r>
      <w:r w:rsidR="0094467E">
        <w:rPr>
          <w:rFonts w:cs="Times New Roman"/>
        </w:rPr>
        <w:t xml:space="preserve"> </w:t>
      </w:r>
      <w:r w:rsidRPr="00F140A5">
        <w:rPr>
          <w:rFonts w:cs="Times New Roman"/>
        </w:rPr>
        <w:t>yang diambil selama observasi lapangan untuk mendokumentasikan kegiatan yang relevan dengan penelitian.</w:t>
      </w:r>
    </w:p>
    <w:p w14:paraId="13A4E8EC" w14:textId="77777777" w:rsidR="00E72A09" w:rsidRPr="00F140A5" w:rsidRDefault="00E72A09" w:rsidP="00E72A09">
      <w:pPr>
        <w:pStyle w:val="BodyTeks"/>
        <w:spacing w:after="0"/>
        <w:ind w:firstLine="567"/>
        <w:rPr>
          <w:rFonts w:cs="Times New Roman"/>
        </w:rPr>
      </w:pPr>
      <w:r w:rsidRPr="00F140A5">
        <w:rPr>
          <w:rFonts w:cs="Times New Roman"/>
        </w:rPr>
        <w:t xml:space="preserve">Dokumen-dokumen ini akan digunakan sebagai data sekunder untuk memperkuat hasil penelitian, terutama dalam memvalidasi hasil wawancara dan observasi mengenai penerapan pajak di Desa Budaya Pampang. Data yang dikumpulkan melalui dokumentasi ini akan membantu memberikan gambaran yang lebih jelas tentang bagaimana sistem pajak berinteraksi dengan struktur sosial dan budaya lokal di desa. </w:t>
      </w:r>
    </w:p>
    <w:p w14:paraId="38885EC1" w14:textId="64F79551" w:rsidR="00E72A09" w:rsidRPr="00F140A5" w:rsidRDefault="00837D23">
      <w:pPr>
        <w:pStyle w:val="Heading20"/>
        <w:numPr>
          <w:ilvl w:val="1"/>
          <w:numId w:val="7"/>
        </w:numPr>
        <w:ind w:left="567" w:hanging="567"/>
        <w:rPr>
          <w:rFonts w:cs="Times New Roman"/>
        </w:rPr>
      </w:pPr>
      <w:bookmarkStart w:id="81" w:name="_Toc221706719"/>
      <w:r w:rsidRPr="00F140A5">
        <w:rPr>
          <w:rFonts w:cs="Times New Roman"/>
        </w:rPr>
        <w:lastRenderedPageBreak/>
        <w:t>Triangulasi</w:t>
      </w:r>
      <w:r w:rsidR="00E72A09" w:rsidRPr="00F140A5">
        <w:rPr>
          <w:rFonts w:cs="Times New Roman"/>
        </w:rPr>
        <w:t xml:space="preserve"> Data</w:t>
      </w:r>
      <w:bookmarkEnd w:id="81"/>
    </w:p>
    <w:p w14:paraId="234753C0" w14:textId="0B90B8A9" w:rsidR="0004449A" w:rsidRPr="00F140A5" w:rsidRDefault="00E72A09" w:rsidP="0041671C">
      <w:pPr>
        <w:pStyle w:val="BodyTeks"/>
        <w:ind w:firstLine="567"/>
        <w:rPr>
          <w:rFonts w:cs="Times New Roman"/>
        </w:rPr>
      </w:pPr>
      <w:r w:rsidRPr="00F140A5">
        <w:rPr>
          <w:rFonts w:cs="Times New Roman"/>
        </w:rPr>
        <w:t>Untuk memastikan keabsahan data, penelitian ini menggunakan dua bentuk triangulasi, yaitu triangulasi sumber dan triangulasi metode.</w:t>
      </w:r>
    </w:p>
    <w:p w14:paraId="6064122E" w14:textId="6582A80B" w:rsidR="00E72A09" w:rsidRPr="00F140A5" w:rsidRDefault="00E72A09" w:rsidP="00C02560">
      <w:pPr>
        <w:pStyle w:val="BodyTeks"/>
        <w:numPr>
          <w:ilvl w:val="6"/>
          <w:numId w:val="10"/>
        </w:numPr>
        <w:ind w:left="567" w:hanging="567"/>
        <w:rPr>
          <w:rFonts w:cs="Times New Roman"/>
        </w:rPr>
      </w:pPr>
      <w:r w:rsidRPr="00F140A5">
        <w:rPr>
          <w:rFonts w:cs="Times New Roman"/>
        </w:rPr>
        <w:t>Triangulasi Sumber</w:t>
      </w:r>
    </w:p>
    <w:p w14:paraId="7A1A58A8" w14:textId="77777777" w:rsidR="00E72A09" w:rsidRPr="00F140A5" w:rsidRDefault="00E72A09" w:rsidP="00E72A09">
      <w:pPr>
        <w:pStyle w:val="BodyTeks"/>
        <w:ind w:firstLine="567"/>
        <w:rPr>
          <w:rFonts w:cs="Times New Roman"/>
        </w:rPr>
      </w:pPr>
      <w:r w:rsidRPr="00F140A5">
        <w:rPr>
          <w:rFonts w:cs="Times New Roman"/>
        </w:rPr>
        <w:t>Triangulasi sumber adalah pendekatan yang membandingkan informasi yang diperoleh dari berbagai sumber data untuk memastikan akurasi dan reliabilitas hasil penelitian. Inti dari triangulasi sumber adalah memanfaatkan perspektif yang berbeda untuk mengonfirmasi atau melengkapi temuan, sehingga memberikan gambaran yang lebih komprehensif. Skema triangulasi sumber dirancang dengan membandingkan data dari ketiga sumber ini untuk menemukan konsistensi atau perbedaan perspektif, yang dapat dilihat pada Gambar 3.1.</w:t>
      </w:r>
    </w:p>
    <w:p w14:paraId="5FC81F16" w14:textId="77777777" w:rsidR="00E72A09" w:rsidRPr="00F140A5" w:rsidRDefault="00E72A09" w:rsidP="00E72A09">
      <w:pPr>
        <w:pStyle w:val="Caption"/>
        <w:spacing w:after="0"/>
        <w:rPr>
          <w:rFonts w:ascii="Times New Roman" w:hAnsi="Times New Roman" w:cs="Times New Roman"/>
        </w:rPr>
      </w:pPr>
      <w:r w:rsidRPr="00F140A5">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4EF4570C" wp14:editId="0EBC4AA5">
                <wp:simplePos x="0" y="0"/>
                <wp:positionH relativeFrom="margin">
                  <wp:posOffset>313055</wp:posOffset>
                </wp:positionH>
                <wp:positionV relativeFrom="paragraph">
                  <wp:posOffset>0</wp:posOffset>
                </wp:positionV>
                <wp:extent cx="4321175" cy="2141855"/>
                <wp:effectExtent l="0" t="0" r="22225" b="10795"/>
                <wp:wrapTopAndBottom/>
                <wp:docPr id="2072144692" name="Group 20"/>
                <wp:cNvGraphicFramePr/>
                <a:graphic xmlns:a="http://schemas.openxmlformats.org/drawingml/2006/main">
                  <a:graphicData uri="http://schemas.microsoft.com/office/word/2010/wordprocessingGroup">
                    <wpg:wgp>
                      <wpg:cNvGrpSpPr/>
                      <wpg:grpSpPr>
                        <a:xfrm>
                          <a:off x="0" y="0"/>
                          <a:ext cx="4321175" cy="2141855"/>
                          <a:chOff x="0" y="0"/>
                          <a:chExt cx="3419484" cy="1757548"/>
                        </a:xfrm>
                      </wpg:grpSpPr>
                      <wpg:grpSp>
                        <wpg:cNvPr id="1909559793" name="Group 2"/>
                        <wpg:cNvGrpSpPr>
                          <a:grpSpLocks/>
                        </wpg:cNvGrpSpPr>
                        <wpg:grpSpPr bwMode="auto">
                          <a:xfrm>
                            <a:off x="0" y="41563"/>
                            <a:ext cx="582930" cy="1685925"/>
                            <a:chOff x="5092" y="4415"/>
                            <a:chExt cx="918" cy="2655"/>
                          </a:xfrm>
                        </wpg:grpSpPr>
                        <wps:wsp>
                          <wps:cNvPr id="570055064" name="AutoShape 11"/>
                          <wps:cNvSpPr>
                            <a:spLocks/>
                          </wps:cNvSpPr>
                          <wps:spPr bwMode="auto">
                            <a:xfrm>
                              <a:off x="5706" y="4717"/>
                              <a:ext cx="304" cy="1990"/>
                            </a:xfrm>
                            <a:custGeom>
                              <a:avLst/>
                              <a:gdLst>
                                <a:gd name="T0" fmla="+- 0 5556 5556"/>
                                <a:gd name="T1" fmla="*/ T0 w 304"/>
                                <a:gd name="T2" fmla="+- 0 5632 5056"/>
                                <a:gd name="T3" fmla="*/ 5632 h 1155"/>
                                <a:gd name="T4" fmla="+- 0 5708 5556"/>
                                <a:gd name="T5" fmla="*/ T4 w 304"/>
                                <a:gd name="T6" fmla="+- 0 5632 5056"/>
                                <a:gd name="T7" fmla="*/ 5632 h 1155"/>
                                <a:gd name="T8" fmla="+- 0 5708 5556"/>
                                <a:gd name="T9" fmla="*/ T8 w 304"/>
                                <a:gd name="T10" fmla="+- 0 6210 5056"/>
                                <a:gd name="T11" fmla="*/ 6210 h 1155"/>
                                <a:gd name="T12" fmla="+- 0 5860 5556"/>
                                <a:gd name="T13" fmla="*/ T12 w 304"/>
                                <a:gd name="T14" fmla="+- 0 6210 5056"/>
                                <a:gd name="T15" fmla="*/ 6210 h 1155"/>
                                <a:gd name="T16" fmla="+- 0 5556 5556"/>
                                <a:gd name="T17" fmla="*/ T16 w 304"/>
                                <a:gd name="T18" fmla="+- 0 5632 5056"/>
                                <a:gd name="T19" fmla="*/ 5632 h 1155"/>
                                <a:gd name="T20" fmla="+- 0 5860 5556"/>
                                <a:gd name="T21" fmla="*/ T20 w 304"/>
                                <a:gd name="T22" fmla="+- 0 5632 5056"/>
                                <a:gd name="T23" fmla="*/ 5632 h 1155"/>
                                <a:gd name="T24" fmla="+- 0 5556 5556"/>
                                <a:gd name="T25" fmla="*/ T24 w 304"/>
                                <a:gd name="T26" fmla="+- 0 5634 5056"/>
                                <a:gd name="T27" fmla="*/ 5634 h 1155"/>
                                <a:gd name="T28" fmla="+- 0 5708 5556"/>
                                <a:gd name="T29" fmla="*/ T28 w 304"/>
                                <a:gd name="T30" fmla="+- 0 5634 5056"/>
                                <a:gd name="T31" fmla="*/ 5634 h 1155"/>
                                <a:gd name="T32" fmla="+- 0 5708 5556"/>
                                <a:gd name="T33" fmla="*/ T32 w 304"/>
                                <a:gd name="T34" fmla="+- 0 5056 5056"/>
                                <a:gd name="T35" fmla="*/ 5056 h 1155"/>
                                <a:gd name="T36" fmla="+- 0 5860 5556"/>
                                <a:gd name="T37" fmla="*/ T36 w 304"/>
                                <a:gd name="T38" fmla="+- 0 5056 5056"/>
                                <a:gd name="T39" fmla="*/ 505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1155">
                                  <a:moveTo>
                                    <a:pt x="0" y="576"/>
                                  </a:moveTo>
                                  <a:lnTo>
                                    <a:pt x="152" y="576"/>
                                  </a:lnTo>
                                  <a:lnTo>
                                    <a:pt x="152" y="1154"/>
                                  </a:lnTo>
                                  <a:lnTo>
                                    <a:pt x="304" y="1154"/>
                                  </a:lnTo>
                                  <a:moveTo>
                                    <a:pt x="0" y="576"/>
                                  </a:moveTo>
                                  <a:lnTo>
                                    <a:pt x="304" y="576"/>
                                  </a:lnTo>
                                  <a:moveTo>
                                    <a:pt x="0" y="578"/>
                                  </a:moveTo>
                                  <a:lnTo>
                                    <a:pt x="152" y="578"/>
                                  </a:lnTo>
                                  <a:lnTo>
                                    <a:pt x="152" y="0"/>
                                  </a:lnTo>
                                  <a:lnTo>
                                    <a:pt x="304"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305567" name="Rectangle 13"/>
                          <wps:cNvSpPr>
                            <a:spLocks noChangeArrowheads="1"/>
                          </wps:cNvSpPr>
                          <wps:spPr bwMode="auto">
                            <a:xfrm>
                              <a:off x="5092" y="4415"/>
                              <a:ext cx="614" cy="265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A0A5E8" w14:textId="77777777" w:rsidR="00E72A09" w:rsidRPr="00BF519A" w:rsidRDefault="00E72A09" w:rsidP="00E72A09">
                                <w:pPr>
                                  <w:jc w:val="center"/>
                                  <w:rPr>
                                    <w:rFonts w:ascii="Times New Roman" w:hAnsi="Times New Roman" w:cs="Times New Roman"/>
                                    <w:lang w:val="id-ID"/>
                                  </w:rPr>
                                </w:pPr>
                                <w:r w:rsidRPr="00BF519A">
                                  <w:rPr>
                                    <w:rFonts w:ascii="Times New Roman" w:hAnsi="Times New Roman" w:cs="Times New Roman"/>
                                    <w:lang w:val="id-ID"/>
                                  </w:rPr>
                                  <w:t>Wawancara</w:t>
                                </w:r>
                              </w:p>
                            </w:txbxContent>
                          </wps:txbx>
                          <wps:bodyPr rot="0" vert="vert270" wrap="square" lIns="91440" tIns="45720" rIns="91440" bIns="45720" anchor="t" anchorCtr="0" upright="1">
                            <a:noAutofit/>
                          </wps:bodyPr>
                        </wps:wsp>
                      </wpg:grpSp>
                      <wps:wsp>
                        <wps:cNvPr id="967777107" name="Text Box 17"/>
                        <wps:cNvSpPr txBox="1">
                          <a:spLocks noChangeArrowheads="1"/>
                        </wps:cNvSpPr>
                        <wps:spPr bwMode="auto">
                          <a:xfrm>
                            <a:off x="575954" y="676893"/>
                            <a:ext cx="2843530" cy="37407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EA4AC9" w14:textId="316827C0" w:rsidR="00E72A09" w:rsidRPr="00BF519A" w:rsidRDefault="00E72A09" w:rsidP="00E72A09">
                              <w:pPr>
                                <w:pStyle w:val="BodyTeks"/>
                                <w:spacing w:after="0" w:line="276" w:lineRule="auto"/>
                                <w:ind w:left="142"/>
                                <w:rPr>
                                  <w:sz w:val="22"/>
                                  <w:szCs w:val="22"/>
                                </w:rPr>
                              </w:pPr>
                              <w:r w:rsidRPr="00BF519A">
                                <w:rPr>
                                  <w:sz w:val="22"/>
                                  <w:szCs w:val="22"/>
                                </w:rPr>
                                <w:t>B: Lurah dan Pegawai Ke</w:t>
                              </w:r>
                              <w:r w:rsidR="0041671C">
                                <w:rPr>
                                  <w:sz w:val="22"/>
                                  <w:szCs w:val="22"/>
                                </w:rPr>
                                <w:t>l</w:t>
                              </w:r>
                              <w:r w:rsidRPr="00BF519A">
                                <w:rPr>
                                  <w:sz w:val="22"/>
                                  <w:szCs w:val="22"/>
                                </w:rPr>
                                <w:t xml:space="preserve">urahan </w:t>
                              </w:r>
                            </w:p>
                            <w:p w14:paraId="1B43BEFD" w14:textId="77777777" w:rsidR="00E72A09" w:rsidRPr="00BF1703" w:rsidRDefault="00E72A09" w:rsidP="00E72A09">
                              <w:pPr>
                                <w:pStyle w:val="BodyTeks"/>
                                <w:spacing w:after="0" w:line="240" w:lineRule="auto"/>
                                <w:ind w:left="426"/>
                                <w:rPr>
                                  <w:sz w:val="22"/>
                                  <w:szCs w:val="22"/>
                                </w:rPr>
                              </w:pPr>
                              <w:r w:rsidRPr="00BF1703">
                                <w:rPr>
                                  <w:sz w:val="22"/>
                                  <w:szCs w:val="22"/>
                                </w:rPr>
                                <w:t>Data administratif tentang kepatuhan pajak masyarakat</w:t>
                              </w:r>
                            </w:p>
                            <w:p w14:paraId="1102ABB5" w14:textId="77777777" w:rsidR="00E72A09" w:rsidRPr="00873F4A" w:rsidRDefault="00E72A09" w:rsidP="00E72A09">
                              <w:pPr>
                                <w:spacing w:line="240" w:lineRule="auto"/>
                                <w:jc w:val="center"/>
                                <w:rPr>
                                  <w:sz w:val="20"/>
                                  <w:szCs w:val="20"/>
                                </w:rPr>
                              </w:pPr>
                            </w:p>
                          </w:txbxContent>
                        </wps:txbx>
                        <wps:bodyPr rot="0" vert="horz" wrap="square" lIns="0" tIns="0" rIns="0" bIns="0" anchor="t" anchorCtr="0" upright="1">
                          <a:noAutofit/>
                        </wps:bodyPr>
                      </wps:wsp>
                      <wps:wsp>
                        <wps:cNvPr id="512278388" name="Text Box 17"/>
                        <wps:cNvSpPr txBox="1">
                          <a:spLocks noChangeArrowheads="1"/>
                        </wps:cNvSpPr>
                        <wps:spPr bwMode="auto">
                          <a:xfrm>
                            <a:off x="581891" y="1270660"/>
                            <a:ext cx="2828290" cy="486888"/>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EBD678" w14:textId="77777777" w:rsidR="00E72A09" w:rsidRPr="00BF519A" w:rsidRDefault="00E72A09" w:rsidP="00E72A09">
                              <w:pPr>
                                <w:pStyle w:val="BodyTeks"/>
                                <w:spacing w:after="0" w:line="276" w:lineRule="auto"/>
                                <w:ind w:left="142"/>
                                <w:rPr>
                                  <w:sz w:val="22"/>
                                  <w:szCs w:val="22"/>
                                </w:rPr>
                              </w:pPr>
                              <w:r w:rsidRPr="00BF519A">
                                <w:rPr>
                                  <w:sz w:val="22"/>
                                  <w:szCs w:val="22"/>
                                </w:rPr>
                                <w:t>C: Masyarakat Dayak Kenyah</w:t>
                              </w:r>
                            </w:p>
                            <w:p w14:paraId="778F8B0A" w14:textId="77777777" w:rsidR="00E72A09" w:rsidRPr="00BF1703" w:rsidRDefault="00E72A09" w:rsidP="00E72A09">
                              <w:pPr>
                                <w:pStyle w:val="BodyTeks"/>
                                <w:spacing w:after="0" w:line="240" w:lineRule="auto"/>
                                <w:ind w:left="426" w:right="132"/>
                                <w:rPr>
                                  <w:sz w:val="22"/>
                                  <w:szCs w:val="22"/>
                                </w:rPr>
                              </w:pPr>
                              <w:r w:rsidRPr="00BF1703">
                                <w:rPr>
                                  <w:sz w:val="22"/>
                                  <w:szCs w:val="22"/>
                                </w:rPr>
                                <w:t>Wawancara tentang pengalaman dalam memenuhi kewajiban pajak</w:t>
                              </w:r>
                            </w:p>
                            <w:p w14:paraId="58D5E97B" w14:textId="77777777" w:rsidR="00E72A09" w:rsidRPr="00BF1703" w:rsidRDefault="00E72A09" w:rsidP="00E72A09">
                              <w:pPr>
                                <w:spacing w:line="240" w:lineRule="auto"/>
                                <w:jc w:val="center"/>
                                <w:rPr>
                                  <w:rFonts w:ascii="Times New Roman" w:hAnsi="Times New Roman" w:cs="Times New Roman"/>
                                  <w:sz w:val="20"/>
                                  <w:szCs w:val="20"/>
                                  <w:lang w:val="id-ID"/>
                                </w:rPr>
                              </w:pPr>
                            </w:p>
                          </w:txbxContent>
                        </wps:txbx>
                        <wps:bodyPr rot="0" vert="horz" wrap="square" lIns="0" tIns="0" rIns="0" bIns="0" anchor="t" anchorCtr="0" upright="1">
                          <a:noAutofit/>
                        </wps:bodyPr>
                      </wps:wsp>
                      <wps:wsp>
                        <wps:cNvPr id="1212904619" name="Text Box 17"/>
                        <wps:cNvSpPr txBox="1">
                          <a:spLocks noChangeArrowheads="1"/>
                        </wps:cNvSpPr>
                        <wps:spPr bwMode="auto">
                          <a:xfrm>
                            <a:off x="581891" y="0"/>
                            <a:ext cx="2828290" cy="49276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497DCD" w14:textId="77777777" w:rsidR="00E72A09" w:rsidRPr="00BF519A" w:rsidRDefault="00E72A09" w:rsidP="00E72A09">
                              <w:pPr>
                                <w:pStyle w:val="BodyTeks"/>
                                <w:spacing w:after="0" w:line="276" w:lineRule="auto"/>
                                <w:ind w:left="142"/>
                                <w:rPr>
                                  <w:sz w:val="22"/>
                                  <w:szCs w:val="22"/>
                                </w:rPr>
                              </w:pPr>
                              <w:r w:rsidRPr="00BF519A">
                                <w:rPr>
                                  <w:sz w:val="22"/>
                                  <w:szCs w:val="22"/>
                                </w:rPr>
                                <w:t>A: Kepala Adat</w:t>
                              </w:r>
                            </w:p>
                            <w:p w14:paraId="046BEFC7" w14:textId="77777777" w:rsidR="00E72A09" w:rsidRPr="00BF1703" w:rsidRDefault="00E72A09" w:rsidP="00E72A09">
                              <w:pPr>
                                <w:pStyle w:val="BodyTeks"/>
                                <w:spacing w:after="0" w:line="240" w:lineRule="auto"/>
                                <w:ind w:left="426" w:right="132"/>
                                <w:rPr>
                                  <w:sz w:val="22"/>
                                  <w:szCs w:val="22"/>
                                </w:rPr>
                              </w:pPr>
                              <w:r w:rsidRPr="00BF1703">
                                <w:rPr>
                                  <w:sz w:val="22"/>
                                  <w:szCs w:val="22"/>
                                </w:rPr>
                                <w:t>Wawancara tentang nilai budaya dan pemahaman masyarakat terhadap pajak</w:t>
                              </w:r>
                            </w:p>
                            <w:p w14:paraId="3BDA51A7" w14:textId="77777777" w:rsidR="00E72A09" w:rsidRPr="00BF1703" w:rsidRDefault="00E72A09" w:rsidP="00E72A09">
                              <w:pPr>
                                <w:spacing w:before="100" w:line="240" w:lineRule="auto"/>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F4570C" id="Group 20" o:spid="_x0000_s1036" style="position:absolute;margin-left:24.65pt;margin-top:0;width:340.25pt;height:168.65pt;z-index:251661312;mso-position-horizontal-relative:margin;mso-width-relative:margin;mso-height-relative:margin" coordsize="34194,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">
                <v:group id="Group 2" o:spid="_x0000_s1037" style="position:absolute;top:415;width:5829;height:16859" coordorigin="5092,4415" coordsize="918,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">
                  <v:shape id="AutoShape 11" o:spid="_x0000_s1038" style="position:absolute;left:5706;top:4717;width:304;height:1990;visibility:visible;mso-wrap-style:square;v-text-anchor:top" coordsize="304,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" path="m,576r152,l152,1154r152,m,576r304,m,578r152,l152,,304,e" filled="f" strokeweight="2pt">
                    <v:path arrowok="t" o:connecttype="custom" o:connectlocs="0,9704;152,9704;152,10699;304,10699;0,9704;304,9704;0,9707;152,9707;152,8711;304,8711" o:connectangles="0,0,0,0,0,0,0,0,0,0"/>
                  </v:shape>
                  <v:rect id="Rectangle 13" o:spid="_x0000_s1039" style="position:absolute;left:5092;top:4415;width:614;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" filled="f" strokeweight="2pt">
                    <v:textbox style="layout-flow:vertical;mso-layout-flow-alt:bottom-to-top">
                      <w:txbxContent>
                        <w:p w14:paraId="38A0A5E8" w14:textId="77777777" w:rsidR="00E72A09" w:rsidRPr="00BF519A" w:rsidRDefault="00E72A09" w:rsidP="00E72A09">
                          <w:pPr>
                            <w:jc w:val="center"/>
                            <w:rPr>
                              <w:rFonts w:ascii="Times New Roman" w:hAnsi="Times New Roman" w:cs="Times New Roman"/>
                              <w:lang w:val="id-ID"/>
                            </w:rPr>
                          </w:pPr>
                          <w:r w:rsidRPr="00BF519A">
                            <w:rPr>
                              <w:rFonts w:ascii="Times New Roman" w:hAnsi="Times New Roman" w:cs="Times New Roman"/>
                              <w:lang w:val="id-ID"/>
                            </w:rPr>
                            <w:t>Wawancara</w:t>
                          </w:r>
                        </w:p>
                      </w:txbxContent>
                    </v:textbox>
                  </v:rect>
                </v:group>
                <v:shapetype id="_x0000_t202" coordsize="21600,21600" o:spt="202" path="m,l,21600r21600,l21600,xe">
                  <v:stroke joinstyle="miter"/>
                  <v:path gradientshapeok="t" o:connecttype="rect"/>
                </v:shapetype>
                <v:shape id="Text Box 17" o:spid="_x0000_s1040" type="#_x0000_t202" style="position:absolute;left:5759;top:6768;width:28435;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" filled="f" strokeweight="2pt">
                  <v:textbox inset="0,0,0,0">
                    <w:txbxContent>
                      <w:p w14:paraId="34EA4AC9" w14:textId="316827C0" w:rsidR="00E72A09" w:rsidRPr="00BF519A" w:rsidRDefault="00E72A09" w:rsidP="00E72A09">
                        <w:pPr>
                          <w:pStyle w:val="BodyTeks"/>
                          <w:spacing w:after="0" w:line="276" w:lineRule="auto"/>
                          <w:ind w:left="142"/>
                          <w:rPr>
                            <w:sz w:val="22"/>
                            <w:szCs w:val="22"/>
                          </w:rPr>
                        </w:pPr>
                        <w:r w:rsidRPr="00BF519A">
                          <w:rPr>
                            <w:sz w:val="22"/>
                            <w:szCs w:val="22"/>
                          </w:rPr>
                          <w:t>B: Lurah dan Pegawai Ke</w:t>
                        </w:r>
                        <w:r w:rsidR="0041671C">
                          <w:rPr>
                            <w:sz w:val="22"/>
                            <w:szCs w:val="22"/>
                          </w:rPr>
                          <w:t>l</w:t>
                        </w:r>
                        <w:r w:rsidRPr="00BF519A">
                          <w:rPr>
                            <w:sz w:val="22"/>
                            <w:szCs w:val="22"/>
                          </w:rPr>
                          <w:t xml:space="preserve">urahan </w:t>
                        </w:r>
                      </w:p>
                      <w:p w14:paraId="1B43BEFD" w14:textId="77777777" w:rsidR="00E72A09" w:rsidRPr="00BF1703" w:rsidRDefault="00E72A09" w:rsidP="00E72A09">
                        <w:pPr>
                          <w:pStyle w:val="BodyTeks"/>
                          <w:spacing w:after="0" w:line="240" w:lineRule="auto"/>
                          <w:ind w:left="426"/>
                          <w:rPr>
                            <w:sz w:val="22"/>
                            <w:szCs w:val="22"/>
                          </w:rPr>
                        </w:pPr>
                        <w:r w:rsidRPr="00BF1703">
                          <w:rPr>
                            <w:sz w:val="22"/>
                            <w:szCs w:val="22"/>
                          </w:rPr>
                          <w:t>Data administratif tentang kepatuhan pajak masyarakat</w:t>
                        </w:r>
                      </w:p>
                      <w:p w14:paraId="1102ABB5" w14:textId="77777777" w:rsidR="00E72A09" w:rsidRPr="00873F4A" w:rsidRDefault="00E72A09" w:rsidP="00E72A09">
                        <w:pPr>
                          <w:spacing w:line="240" w:lineRule="auto"/>
                          <w:jc w:val="center"/>
                          <w:rPr>
                            <w:sz w:val="20"/>
                            <w:szCs w:val="20"/>
                          </w:rPr>
                        </w:pPr>
                      </w:p>
                    </w:txbxContent>
                  </v:textbox>
                </v:shape>
                <v:shape id="Text Box 17" o:spid="_x0000_s1041" type="#_x0000_t202" style="position:absolute;left:5818;top:12706;width:28283;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" filled="f" strokeweight="2pt">
                  <v:textbox inset="0,0,0,0">
                    <w:txbxContent>
                      <w:p w14:paraId="49EBD678" w14:textId="77777777" w:rsidR="00E72A09" w:rsidRPr="00BF519A" w:rsidRDefault="00E72A09" w:rsidP="00E72A09">
                        <w:pPr>
                          <w:pStyle w:val="BodyTeks"/>
                          <w:spacing w:after="0" w:line="276" w:lineRule="auto"/>
                          <w:ind w:left="142"/>
                          <w:rPr>
                            <w:sz w:val="22"/>
                            <w:szCs w:val="22"/>
                          </w:rPr>
                        </w:pPr>
                        <w:r w:rsidRPr="00BF519A">
                          <w:rPr>
                            <w:sz w:val="22"/>
                            <w:szCs w:val="22"/>
                          </w:rPr>
                          <w:t>C: Masyarakat Dayak Kenyah</w:t>
                        </w:r>
                      </w:p>
                      <w:p w14:paraId="778F8B0A" w14:textId="77777777" w:rsidR="00E72A09" w:rsidRPr="00BF1703" w:rsidRDefault="00E72A09" w:rsidP="00E72A09">
                        <w:pPr>
                          <w:pStyle w:val="BodyTeks"/>
                          <w:spacing w:after="0" w:line="240" w:lineRule="auto"/>
                          <w:ind w:left="426" w:right="132"/>
                          <w:rPr>
                            <w:sz w:val="22"/>
                            <w:szCs w:val="22"/>
                          </w:rPr>
                        </w:pPr>
                        <w:r w:rsidRPr="00BF1703">
                          <w:rPr>
                            <w:sz w:val="22"/>
                            <w:szCs w:val="22"/>
                          </w:rPr>
                          <w:t>Wawancara tentang pengalaman dalam memenuhi kewajiban pajak</w:t>
                        </w:r>
                      </w:p>
                      <w:p w14:paraId="58D5E97B" w14:textId="77777777" w:rsidR="00E72A09" w:rsidRPr="00BF1703" w:rsidRDefault="00E72A09" w:rsidP="00E72A09">
                        <w:pPr>
                          <w:spacing w:line="240" w:lineRule="auto"/>
                          <w:jc w:val="center"/>
                          <w:rPr>
                            <w:rFonts w:ascii="Times New Roman" w:hAnsi="Times New Roman" w:cs="Times New Roman"/>
                            <w:sz w:val="20"/>
                            <w:szCs w:val="20"/>
                            <w:lang w:val="id-ID"/>
                          </w:rPr>
                        </w:pPr>
                      </w:p>
                    </w:txbxContent>
                  </v:textbox>
                </v:shape>
                <v:shape id="Text Box 17" o:spid="_x0000_s1042" type="#_x0000_t202" style="position:absolute;left:5818;width:28283;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" filled="f" strokeweight="2pt">
                  <v:textbox inset="0,0,0,0">
                    <w:txbxContent>
                      <w:p w14:paraId="1E497DCD" w14:textId="77777777" w:rsidR="00E72A09" w:rsidRPr="00BF519A" w:rsidRDefault="00E72A09" w:rsidP="00E72A09">
                        <w:pPr>
                          <w:pStyle w:val="BodyTeks"/>
                          <w:spacing w:after="0" w:line="276" w:lineRule="auto"/>
                          <w:ind w:left="142"/>
                          <w:rPr>
                            <w:sz w:val="22"/>
                            <w:szCs w:val="22"/>
                          </w:rPr>
                        </w:pPr>
                        <w:r w:rsidRPr="00BF519A">
                          <w:rPr>
                            <w:sz w:val="22"/>
                            <w:szCs w:val="22"/>
                          </w:rPr>
                          <w:t>A: Kepala Adat</w:t>
                        </w:r>
                      </w:p>
                      <w:p w14:paraId="046BEFC7" w14:textId="77777777" w:rsidR="00E72A09" w:rsidRPr="00BF1703" w:rsidRDefault="00E72A09" w:rsidP="00E72A09">
                        <w:pPr>
                          <w:pStyle w:val="BodyTeks"/>
                          <w:spacing w:after="0" w:line="240" w:lineRule="auto"/>
                          <w:ind w:left="426" w:right="132"/>
                          <w:rPr>
                            <w:sz w:val="22"/>
                            <w:szCs w:val="22"/>
                          </w:rPr>
                        </w:pPr>
                        <w:r w:rsidRPr="00BF1703">
                          <w:rPr>
                            <w:sz w:val="22"/>
                            <w:szCs w:val="22"/>
                          </w:rPr>
                          <w:t>Wawancara tentang nilai budaya dan pemahaman masyarakat terhadap pajak</w:t>
                        </w:r>
                      </w:p>
                      <w:p w14:paraId="3BDA51A7" w14:textId="77777777" w:rsidR="00E72A09" w:rsidRPr="00BF1703" w:rsidRDefault="00E72A09" w:rsidP="00E72A09">
                        <w:pPr>
                          <w:spacing w:before="100" w:line="240" w:lineRule="auto"/>
                        </w:pPr>
                      </w:p>
                    </w:txbxContent>
                  </v:textbox>
                </v:shape>
                <w10:wrap type="topAndBottom" anchorx="margin"/>
              </v:group>
            </w:pict>
          </mc:Fallback>
        </mc:AlternateContent>
      </w:r>
    </w:p>
    <w:p w14:paraId="1B5D8B27" w14:textId="4541FB84" w:rsidR="00E72A09" w:rsidRPr="00F140A5" w:rsidRDefault="00C046D5" w:rsidP="00C046D5">
      <w:pPr>
        <w:pStyle w:val="Caption"/>
        <w:spacing w:after="0"/>
        <w:jc w:val="center"/>
        <w:rPr>
          <w:rFonts w:ascii="Times New Roman" w:hAnsi="Times New Roman" w:cs="Times New Roman"/>
          <w:b/>
          <w:bCs/>
          <w:i w:val="0"/>
          <w:iCs w:val="0"/>
          <w:color w:val="auto"/>
          <w:sz w:val="20"/>
          <w:szCs w:val="20"/>
        </w:rPr>
      </w:pPr>
      <w:bookmarkStart w:id="82" w:name="_Toc190814688"/>
      <w:bookmarkStart w:id="83" w:name="_Toc190814808"/>
      <w:bookmarkStart w:id="84" w:name="_Toc190815007"/>
      <w:bookmarkStart w:id="85" w:name="_Toc193226246"/>
      <w:bookmarkStart w:id="86" w:name="_Toc193226330"/>
      <w:bookmarkStart w:id="87" w:name="_Toc193226376"/>
      <w:bookmarkStart w:id="88" w:name="_Toc209027233"/>
      <w:bookmarkStart w:id="89" w:name="_Toc210068277"/>
      <w:r w:rsidRPr="00F140A5">
        <w:rPr>
          <w:rFonts w:ascii="Times New Roman" w:hAnsi="Times New Roman" w:cs="Times New Roman"/>
          <w:b/>
          <w:bCs/>
          <w:color w:val="auto"/>
          <w:sz w:val="20"/>
          <w:szCs w:val="20"/>
        </w:rPr>
        <w:t xml:space="preserve">Gambar 3. </w:t>
      </w:r>
      <w:r w:rsidRPr="00F140A5">
        <w:rPr>
          <w:rFonts w:ascii="Times New Roman" w:hAnsi="Times New Roman" w:cs="Times New Roman"/>
          <w:b/>
          <w:bCs/>
          <w:color w:val="auto"/>
          <w:sz w:val="20"/>
          <w:szCs w:val="20"/>
        </w:rPr>
        <w:fldChar w:fldCharType="begin"/>
      </w:r>
      <w:r w:rsidRPr="00F140A5">
        <w:rPr>
          <w:rFonts w:ascii="Times New Roman" w:hAnsi="Times New Roman" w:cs="Times New Roman"/>
          <w:b/>
          <w:bCs/>
          <w:color w:val="auto"/>
          <w:sz w:val="20"/>
          <w:szCs w:val="20"/>
        </w:rPr>
        <w:instrText xml:space="preserve"> SEQ Gambar_3. \* ARABIC </w:instrText>
      </w:r>
      <w:r w:rsidRPr="00F140A5">
        <w:rPr>
          <w:rFonts w:ascii="Times New Roman" w:hAnsi="Times New Roman" w:cs="Times New Roman"/>
          <w:b/>
          <w:bCs/>
          <w:color w:val="auto"/>
          <w:sz w:val="20"/>
          <w:szCs w:val="20"/>
        </w:rPr>
        <w:fldChar w:fldCharType="separate"/>
      </w:r>
      <w:r w:rsidR="000B2CA1">
        <w:rPr>
          <w:rFonts w:ascii="Times New Roman" w:hAnsi="Times New Roman" w:cs="Times New Roman"/>
          <w:b/>
          <w:bCs/>
          <w:noProof/>
          <w:color w:val="auto"/>
          <w:sz w:val="20"/>
          <w:szCs w:val="20"/>
        </w:rPr>
        <w:t>1</w:t>
      </w:r>
      <w:r w:rsidRPr="00F140A5">
        <w:rPr>
          <w:rFonts w:ascii="Times New Roman" w:hAnsi="Times New Roman" w:cs="Times New Roman"/>
          <w:b/>
          <w:bCs/>
          <w:color w:val="auto"/>
          <w:sz w:val="20"/>
          <w:szCs w:val="20"/>
        </w:rPr>
        <w:fldChar w:fldCharType="end"/>
      </w:r>
      <w:r w:rsidRPr="00F140A5">
        <w:rPr>
          <w:rFonts w:ascii="Times New Roman" w:hAnsi="Times New Roman" w:cs="Times New Roman"/>
          <w:b/>
          <w:bCs/>
          <w:color w:val="auto"/>
          <w:sz w:val="20"/>
          <w:szCs w:val="20"/>
        </w:rPr>
        <w:t xml:space="preserve"> </w:t>
      </w:r>
      <w:r w:rsidR="00E72A09" w:rsidRPr="00F140A5">
        <w:rPr>
          <w:rFonts w:ascii="Times New Roman" w:hAnsi="Times New Roman" w:cs="Times New Roman"/>
          <w:b/>
          <w:bCs/>
          <w:i w:val="0"/>
          <w:iCs w:val="0"/>
          <w:color w:val="auto"/>
          <w:sz w:val="20"/>
          <w:szCs w:val="20"/>
        </w:rPr>
        <w:t xml:space="preserve">Skema </w:t>
      </w:r>
      <w:r w:rsidR="00837D23" w:rsidRPr="00F140A5">
        <w:rPr>
          <w:rFonts w:ascii="Times New Roman" w:hAnsi="Times New Roman" w:cs="Times New Roman"/>
          <w:b/>
          <w:bCs/>
          <w:i w:val="0"/>
          <w:iCs w:val="0"/>
          <w:color w:val="auto"/>
          <w:sz w:val="20"/>
          <w:szCs w:val="20"/>
        </w:rPr>
        <w:t>Triangulasi</w:t>
      </w:r>
      <w:r w:rsidR="00E72A09" w:rsidRPr="00F140A5">
        <w:rPr>
          <w:rFonts w:ascii="Times New Roman" w:hAnsi="Times New Roman" w:cs="Times New Roman"/>
          <w:b/>
          <w:bCs/>
          <w:i w:val="0"/>
          <w:iCs w:val="0"/>
          <w:color w:val="auto"/>
          <w:sz w:val="20"/>
          <w:szCs w:val="20"/>
        </w:rPr>
        <w:t xml:space="preserve"> Sumber</w:t>
      </w:r>
      <w:bookmarkEnd w:id="82"/>
      <w:bookmarkEnd w:id="83"/>
      <w:bookmarkEnd w:id="84"/>
      <w:bookmarkEnd w:id="85"/>
      <w:bookmarkEnd w:id="86"/>
      <w:bookmarkEnd w:id="87"/>
      <w:bookmarkEnd w:id="88"/>
      <w:bookmarkEnd w:id="89"/>
    </w:p>
    <w:p w14:paraId="6EB009D1" w14:textId="14BE8035" w:rsidR="00E72A09" w:rsidRPr="00F140A5" w:rsidRDefault="00E72A09" w:rsidP="00E72A09">
      <w:pPr>
        <w:pStyle w:val="BodyTeks"/>
        <w:spacing w:line="240" w:lineRule="auto"/>
        <w:jc w:val="center"/>
        <w:rPr>
          <w:rFonts w:cs="Times New Roman"/>
          <w:sz w:val="22"/>
          <w:szCs w:val="22"/>
        </w:rPr>
      </w:pPr>
      <w:r w:rsidRPr="00F140A5">
        <w:rPr>
          <w:rFonts w:cs="Times New Roman"/>
          <w:sz w:val="22"/>
          <w:szCs w:val="22"/>
        </w:rPr>
        <w:t xml:space="preserve">Sumber: </w:t>
      </w:r>
      <w:r w:rsidR="0041671C">
        <w:rPr>
          <w:rFonts w:cs="Times New Roman"/>
          <w:sz w:val="22"/>
          <w:szCs w:val="22"/>
        </w:rPr>
        <w:t>Peneliti</w:t>
      </w:r>
      <w:r w:rsidRPr="00F140A5">
        <w:rPr>
          <w:rFonts w:cs="Times New Roman"/>
          <w:sz w:val="22"/>
          <w:szCs w:val="22"/>
        </w:rPr>
        <w:t>, 20</w:t>
      </w:r>
      <w:r w:rsidR="0041671C">
        <w:rPr>
          <w:rFonts w:cs="Times New Roman"/>
          <w:sz w:val="22"/>
          <w:szCs w:val="22"/>
        </w:rPr>
        <w:t>2</w:t>
      </w:r>
      <w:r w:rsidR="00EF1BEE">
        <w:rPr>
          <w:rFonts w:cs="Times New Roman"/>
          <w:sz w:val="22"/>
          <w:szCs w:val="22"/>
        </w:rPr>
        <w:t>5</w:t>
      </w:r>
    </w:p>
    <w:p w14:paraId="72758F08" w14:textId="77777777" w:rsidR="00E72A09" w:rsidRPr="00F140A5" w:rsidRDefault="00E72A09" w:rsidP="00E72A09">
      <w:pPr>
        <w:pStyle w:val="BodyTeks"/>
        <w:spacing w:after="0" w:line="240" w:lineRule="auto"/>
        <w:jc w:val="center"/>
        <w:rPr>
          <w:rFonts w:cs="Times New Roman"/>
          <w:sz w:val="22"/>
          <w:szCs w:val="22"/>
        </w:rPr>
      </w:pPr>
    </w:p>
    <w:p w14:paraId="22FD2CB4" w14:textId="77777777" w:rsidR="00E72A09" w:rsidRPr="00F140A5" w:rsidRDefault="00E72A09" w:rsidP="00E72A09">
      <w:pPr>
        <w:pStyle w:val="BodyTeks"/>
        <w:spacing w:after="0" w:line="240" w:lineRule="auto"/>
        <w:jc w:val="center"/>
        <w:rPr>
          <w:rFonts w:cs="Times New Roman"/>
          <w:sz w:val="22"/>
          <w:szCs w:val="22"/>
        </w:rPr>
      </w:pPr>
    </w:p>
    <w:p w14:paraId="65A8C689" w14:textId="54851654" w:rsidR="00E72A09" w:rsidRPr="00F140A5" w:rsidRDefault="00E72A09" w:rsidP="00C02560">
      <w:pPr>
        <w:pStyle w:val="BodyTeks"/>
        <w:numPr>
          <w:ilvl w:val="6"/>
          <w:numId w:val="10"/>
        </w:numPr>
        <w:spacing w:after="0"/>
        <w:ind w:left="567" w:hanging="567"/>
        <w:rPr>
          <w:rFonts w:cs="Times New Roman"/>
        </w:rPr>
      </w:pPr>
      <w:r w:rsidRPr="00F140A5">
        <w:rPr>
          <w:rFonts w:cs="Times New Roman"/>
        </w:rPr>
        <w:t>Triangulasi Metode</w:t>
      </w:r>
    </w:p>
    <w:p w14:paraId="16D56B1C" w14:textId="19B6FEBA" w:rsidR="00E72A09" w:rsidRPr="00F140A5" w:rsidRDefault="00E72A09" w:rsidP="00E72A09">
      <w:pPr>
        <w:pStyle w:val="BodyTeks"/>
        <w:spacing w:after="0"/>
        <w:ind w:firstLine="567"/>
        <w:rPr>
          <w:rFonts w:cs="Times New Roman"/>
        </w:rPr>
      </w:pPr>
      <w:r w:rsidRPr="00F140A5">
        <w:rPr>
          <w:rFonts w:cs="Times New Roman"/>
        </w:rPr>
        <w:t xml:space="preserve">Triangulasi metode adalah pendekatan dalam penelitian yang menggunakan berbagai metode pengumpulan data untuk memastikan validitas dan reliabilitas </w:t>
      </w:r>
      <w:r w:rsidRPr="00F140A5">
        <w:rPr>
          <w:rFonts w:cs="Times New Roman"/>
        </w:rPr>
        <w:lastRenderedPageBreak/>
        <w:t>hasil penelitian. Inti dari triangulasi metode adalah mengombinasikan berbagai teknik untuk mendapatkan data yang lebih lengkap dan mendalam. Dalam konteks etnografi pajak masyarakat Dayak Kenyah, triangulasi metode dapat dilakukan dengan teknik pengumpulan data wawancara, observasi</w:t>
      </w:r>
      <w:r w:rsidR="00852F99" w:rsidRPr="00F140A5">
        <w:rPr>
          <w:rFonts w:cs="Times New Roman"/>
        </w:rPr>
        <w:t xml:space="preserve"> non</w:t>
      </w:r>
      <w:r w:rsidRPr="00F140A5">
        <w:rPr>
          <w:rFonts w:cs="Times New Roman"/>
        </w:rPr>
        <w:t xml:space="preserve"> partisipatif dan dokumentasi. </w:t>
      </w:r>
    </w:p>
    <w:p w14:paraId="147AD5E2" w14:textId="77777777" w:rsidR="00E72A09" w:rsidRPr="00F140A5" w:rsidRDefault="00E72A09" w:rsidP="00E72A09">
      <w:pPr>
        <w:pStyle w:val="BodyTeks"/>
        <w:ind w:firstLine="567"/>
        <w:rPr>
          <w:rFonts w:cs="Times New Roman"/>
        </w:rPr>
      </w:pPr>
      <w:r w:rsidRPr="00F140A5">
        <w:rPr>
          <w:rFonts w:cs="Times New Roman"/>
          <w:bCs w:val="0"/>
          <w:noProof/>
        </w:rPr>
        <mc:AlternateContent>
          <mc:Choice Requires="wpg">
            <w:drawing>
              <wp:anchor distT="0" distB="0" distL="114300" distR="114300" simplePos="0" relativeHeight="251662336" behindDoc="0" locked="0" layoutInCell="1" allowOverlap="1" wp14:anchorId="688842E7" wp14:editId="4E7B8324">
                <wp:simplePos x="0" y="0"/>
                <wp:positionH relativeFrom="margin">
                  <wp:posOffset>789618</wp:posOffset>
                </wp:positionH>
                <wp:positionV relativeFrom="paragraph">
                  <wp:posOffset>823955</wp:posOffset>
                </wp:positionV>
                <wp:extent cx="3296920" cy="1700530"/>
                <wp:effectExtent l="19050" t="19050" r="17780" b="13970"/>
                <wp:wrapTopAndBottom/>
                <wp:docPr id="850186567" name="Group 20"/>
                <wp:cNvGraphicFramePr/>
                <a:graphic xmlns:a="http://schemas.openxmlformats.org/drawingml/2006/main">
                  <a:graphicData uri="http://schemas.microsoft.com/office/word/2010/wordprocessingGroup">
                    <wpg:wgp>
                      <wpg:cNvGrpSpPr/>
                      <wpg:grpSpPr>
                        <a:xfrm>
                          <a:off x="0" y="0"/>
                          <a:ext cx="3296920" cy="1700530"/>
                          <a:chOff x="0" y="0"/>
                          <a:chExt cx="3391403" cy="1952554"/>
                        </a:xfrm>
                      </wpg:grpSpPr>
                      <wps:wsp>
                        <wps:cNvPr id="1886277608" name="Rectangle: Rounded Corners 18"/>
                        <wps:cNvSpPr/>
                        <wps:spPr>
                          <a:xfrm>
                            <a:off x="1068780" y="0"/>
                            <a:ext cx="1245019" cy="438205"/>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A764F0" w14:textId="77777777" w:rsidR="00E72A09" w:rsidRPr="0029483B" w:rsidRDefault="00E72A09" w:rsidP="00E72A09">
                              <w:pPr>
                                <w:jc w:val="center"/>
                                <w:rPr>
                                  <w:rFonts w:ascii="Times New Roman" w:hAnsi="Times New Roman" w:cs="Times New Roman"/>
                                  <w:b/>
                                  <w:bCs/>
                                  <w:color w:val="000000" w:themeColor="text1"/>
                                  <w:sz w:val="24"/>
                                  <w:szCs w:val="24"/>
                                  <w:lang w:val="id-ID"/>
                                </w:rPr>
                              </w:pPr>
                              <w:r w:rsidRPr="0029483B">
                                <w:rPr>
                                  <w:rFonts w:ascii="Times New Roman" w:hAnsi="Times New Roman" w:cs="Times New Roman"/>
                                  <w:b/>
                                  <w:bCs/>
                                  <w:color w:val="000000" w:themeColor="text1"/>
                                  <w:sz w:val="24"/>
                                  <w:szCs w:val="24"/>
                                  <w:lang w:val="id-ID"/>
                                </w:rPr>
                                <w:t>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179744" name="Rectangle: Rounded Corners 18"/>
                        <wps:cNvSpPr/>
                        <wps:spPr>
                          <a:xfrm>
                            <a:off x="0" y="1280157"/>
                            <a:ext cx="1250009" cy="672397"/>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BE1E79" w14:textId="370A82D6" w:rsidR="00E72A09" w:rsidRPr="0029483B" w:rsidRDefault="00E72A09" w:rsidP="00E72A09">
                              <w:pPr>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Observasi</w:t>
                              </w:r>
                              <w:r w:rsidR="006F27F7">
                                <w:rPr>
                                  <w:rFonts w:ascii="Times New Roman" w:hAnsi="Times New Roman" w:cs="Times New Roman"/>
                                  <w:b/>
                                  <w:bCs/>
                                  <w:color w:val="000000" w:themeColor="text1"/>
                                  <w:sz w:val="24"/>
                                  <w:szCs w:val="24"/>
                                  <w:lang w:val="id-ID"/>
                                </w:rPr>
                                <w:t xml:space="preserve"> non</w:t>
                              </w:r>
                              <w:r>
                                <w:rPr>
                                  <w:rFonts w:ascii="Times New Roman" w:hAnsi="Times New Roman" w:cs="Times New Roman"/>
                                  <w:b/>
                                  <w:bCs/>
                                  <w:color w:val="000000" w:themeColor="text1"/>
                                  <w:sz w:val="24"/>
                                  <w:szCs w:val="24"/>
                                  <w:lang w:val="id-ID"/>
                                </w:rPr>
                                <w:t xml:space="preserve"> Partisipatif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637221" name="Rectangle: Rounded Corners 18"/>
                        <wps:cNvSpPr/>
                        <wps:spPr>
                          <a:xfrm>
                            <a:off x="2185062" y="1294948"/>
                            <a:ext cx="1206341" cy="621981"/>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EB74CF" w14:textId="77777777" w:rsidR="00E72A09" w:rsidRPr="0029483B" w:rsidRDefault="00E72A09" w:rsidP="00E72A09">
                              <w:pPr>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405" name="Arrow: Left-Right 19"/>
                        <wps:cNvSpPr/>
                        <wps:spPr>
                          <a:xfrm rot="17755670">
                            <a:off x="809119" y="760065"/>
                            <a:ext cx="614738" cy="224372"/>
                          </a:xfrm>
                          <a:prstGeom prst="lef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221049" name="Arrow: Left-Right 19"/>
                        <wps:cNvSpPr/>
                        <wps:spPr>
                          <a:xfrm>
                            <a:off x="1413163" y="1478309"/>
                            <a:ext cx="614738" cy="224371"/>
                          </a:xfrm>
                          <a:prstGeom prst="lef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049255" name="Arrow: Left-Right 19"/>
                        <wps:cNvSpPr/>
                        <wps:spPr>
                          <a:xfrm rot="4006211">
                            <a:off x="1975250" y="774289"/>
                            <a:ext cx="614738" cy="224372"/>
                          </a:xfrm>
                          <a:prstGeom prst="lef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842E7" id="_x0000_s1043" style="position:absolute;left:0;text-align:left;margin-left:62.15pt;margin-top:64.9pt;width:259.6pt;height:133.9pt;z-index:251662336;mso-position-horizontal-relative:margin;mso-width-relative:margin;mso-height-relative:margin" coordsize="33914,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">
                <v:roundrect id="Rectangle: Rounded Corners 18" o:spid="_x0000_s1044" style="position:absolute;left:10687;width:12450;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" filled="f" strokecolor="black [3213]" strokeweight="2.25pt">
                  <v:stroke joinstyle="miter"/>
                  <v:textbox>
                    <w:txbxContent>
                      <w:p w14:paraId="2FA764F0" w14:textId="77777777" w:rsidR="00E72A09" w:rsidRPr="0029483B" w:rsidRDefault="00E72A09" w:rsidP="00E72A09">
                        <w:pPr>
                          <w:jc w:val="center"/>
                          <w:rPr>
                            <w:rFonts w:ascii="Times New Roman" w:hAnsi="Times New Roman" w:cs="Times New Roman"/>
                            <w:b/>
                            <w:bCs/>
                            <w:color w:val="000000" w:themeColor="text1"/>
                            <w:sz w:val="24"/>
                            <w:szCs w:val="24"/>
                            <w:lang w:val="id-ID"/>
                          </w:rPr>
                        </w:pPr>
                        <w:r w:rsidRPr="0029483B">
                          <w:rPr>
                            <w:rFonts w:ascii="Times New Roman" w:hAnsi="Times New Roman" w:cs="Times New Roman"/>
                            <w:b/>
                            <w:bCs/>
                            <w:color w:val="000000" w:themeColor="text1"/>
                            <w:sz w:val="24"/>
                            <w:szCs w:val="24"/>
                            <w:lang w:val="id-ID"/>
                          </w:rPr>
                          <w:t>Wawancara</w:t>
                        </w:r>
                      </w:p>
                    </w:txbxContent>
                  </v:textbox>
                </v:roundrect>
                <v:roundrect id="Rectangle: Rounded Corners 18" o:spid="_x0000_s1045" style="position:absolute;top:12801;width:12500;height:6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" filled="f" strokecolor="black [3213]" strokeweight="2.25pt">
                  <v:stroke joinstyle="miter"/>
                  <v:textbox>
                    <w:txbxContent>
                      <w:p w14:paraId="54BE1E79" w14:textId="370A82D6" w:rsidR="00E72A09" w:rsidRPr="0029483B" w:rsidRDefault="00E72A09" w:rsidP="00E72A09">
                        <w:pPr>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Observasi</w:t>
                        </w:r>
                        <w:r w:rsidR="006F27F7">
                          <w:rPr>
                            <w:rFonts w:ascii="Times New Roman" w:hAnsi="Times New Roman" w:cs="Times New Roman"/>
                            <w:b/>
                            <w:bCs/>
                            <w:color w:val="000000" w:themeColor="text1"/>
                            <w:sz w:val="24"/>
                            <w:szCs w:val="24"/>
                            <w:lang w:val="id-ID"/>
                          </w:rPr>
                          <w:t xml:space="preserve"> non</w:t>
                        </w:r>
                        <w:r>
                          <w:rPr>
                            <w:rFonts w:ascii="Times New Roman" w:hAnsi="Times New Roman" w:cs="Times New Roman"/>
                            <w:b/>
                            <w:bCs/>
                            <w:color w:val="000000" w:themeColor="text1"/>
                            <w:sz w:val="24"/>
                            <w:szCs w:val="24"/>
                            <w:lang w:val="id-ID"/>
                          </w:rPr>
                          <w:t xml:space="preserve"> Partisipatif</w:t>
                        </w:r>
                      </w:p>
                    </w:txbxContent>
                  </v:textbox>
                </v:roundrect>
                <v:roundrect id="Rectangle: Rounded Corners 18" o:spid="_x0000_s1046" style="position:absolute;left:21850;top:12949;width:12064;height:6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" filled="f" strokecolor="black [3213]" strokeweight="2.25pt">
                  <v:stroke joinstyle="miter"/>
                  <v:textbox>
                    <w:txbxContent>
                      <w:p w14:paraId="59EB74CF" w14:textId="77777777" w:rsidR="00E72A09" w:rsidRPr="0029483B" w:rsidRDefault="00E72A09" w:rsidP="00E72A09">
                        <w:pPr>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Dokumentasi</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9" o:spid="_x0000_s1047" type="#_x0000_t69" style="position:absolute;left:8091;top:7600;width:6148;height:2243;rotation:-41990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" adj="3942" fillcolor="black [3200]" strokecolor="black [480]" strokeweight="1pt"/>
                <v:shape id="Arrow: Left-Right 19" o:spid="_x0000_s1048" type="#_x0000_t69" style="position:absolute;left:14131;top:14783;width:6148;height:2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" adj="3942" fillcolor="black [3200]" strokecolor="black [480]" strokeweight="1pt"/>
                <v:shape id="Arrow: Left-Right 19" o:spid="_x0000_s1049" type="#_x0000_t69" style="position:absolute;left:19752;top:7743;width:6147;height:2244;rotation:43758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" adj="3942" fillcolor="black [3200]" strokecolor="black [480]" strokeweight="1pt"/>
                <w10:wrap type="topAndBottom" anchorx="margin"/>
              </v:group>
            </w:pict>
          </mc:Fallback>
        </mc:AlternateContent>
      </w:r>
      <w:r w:rsidRPr="00F140A5">
        <w:rPr>
          <w:rFonts w:cs="Times New Roman"/>
        </w:rPr>
        <w:t xml:space="preserve">Data dari metode-metode ini kemudian dibandingkan untuk mengidentifikasi konsistensi atau kontradiksi yang mendukung validitas temuan penelitian.  </w:t>
      </w:r>
    </w:p>
    <w:p w14:paraId="476C083B" w14:textId="484DE052" w:rsidR="00E72A09" w:rsidRPr="00F140A5" w:rsidRDefault="00C046D5" w:rsidP="005F13AA">
      <w:pPr>
        <w:pStyle w:val="Caption"/>
        <w:spacing w:before="240" w:after="0"/>
        <w:jc w:val="center"/>
        <w:rPr>
          <w:rFonts w:ascii="Times New Roman" w:hAnsi="Times New Roman" w:cs="Times New Roman"/>
          <w:b/>
          <w:bCs/>
          <w:i w:val="0"/>
          <w:iCs w:val="0"/>
          <w:color w:val="auto"/>
          <w:sz w:val="20"/>
          <w:szCs w:val="20"/>
        </w:rPr>
      </w:pPr>
      <w:bookmarkStart w:id="90" w:name="_Toc190814689"/>
      <w:bookmarkStart w:id="91" w:name="_Toc190814809"/>
      <w:bookmarkStart w:id="92" w:name="_Toc190815008"/>
      <w:bookmarkStart w:id="93" w:name="_Toc193226247"/>
      <w:bookmarkStart w:id="94" w:name="_Toc193226331"/>
      <w:bookmarkStart w:id="95" w:name="_Toc193226377"/>
      <w:bookmarkStart w:id="96" w:name="_Toc209027234"/>
      <w:bookmarkStart w:id="97" w:name="_Toc210068278"/>
      <w:r w:rsidRPr="00F140A5">
        <w:rPr>
          <w:rFonts w:ascii="Times New Roman" w:hAnsi="Times New Roman" w:cs="Times New Roman"/>
          <w:b/>
          <w:bCs/>
          <w:color w:val="auto"/>
          <w:sz w:val="20"/>
          <w:szCs w:val="20"/>
        </w:rPr>
        <w:t xml:space="preserve">Gambar 3. </w:t>
      </w:r>
      <w:r w:rsidRPr="00F140A5">
        <w:rPr>
          <w:rFonts w:ascii="Times New Roman" w:hAnsi="Times New Roman" w:cs="Times New Roman"/>
          <w:b/>
          <w:bCs/>
          <w:color w:val="auto"/>
          <w:sz w:val="20"/>
          <w:szCs w:val="20"/>
        </w:rPr>
        <w:fldChar w:fldCharType="begin"/>
      </w:r>
      <w:r w:rsidRPr="00F140A5">
        <w:rPr>
          <w:rFonts w:ascii="Times New Roman" w:hAnsi="Times New Roman" w:cs="Times New Roman"/>
          <w:b/>
          <w:bCs/>
          <w:color w:val="auto"/>
          <w:sz w:val="20"/>
          <w:szCs w:val="20"/>
        </w:rPr>
        <w:instrText xml:space="preserve"> SEQ Gambar_3. \* ARABIC </w:instrText>
      </w:r>
      <w:r w:rsidRPr="00F140A5">
        <w:rPr>
          <w:rFonts w:ascii="Times New Roman" w:hAnsi="Times New Roman" w:cs="Times New Roman"/>
          <w:b/>
          <w:bCs/>
          <w:color w:val="auto"/>
          <w:sz w:val="20"/>
          <w:szCs w:val="20"/>
        </w:rPr>
        <w:fldChar w:fldCharType="separate"/>
      </w:r>
      <w:r w:rsidR="000B2CA1">
        <w:rPr>
          <w:rFonts w:ascii="Times New Roman" w:hAnsi="Times New Roman" w:cs="Times New Roman"/>
          <w:b/>
          <w:bCs/>
          <w:noProof/>
          <w:color w:val="auto"/>
          <w:sz w:val="20"/>
          <w:szCs w:val="20"/>
        </w:rPr>
        <w:t>2</w:t>
      </w:r>
      <w:r w:rsidRPr="00F140A5">
        <w:rPr>
          <w:rFonts w:ascii="Times New Roman" w:hAnsi="Times New Roman" w:cs="Times New Roman"/>
          <w:b/>
          <w:bCs/>
          <w:color w:val="auto"/>
          <w:sz w:val="20"/>
          <w:szCs w:val="20"/>
        </w:rPr>
        <w:fldChar w:fldCharType="end"/>
      </w:r>
      <w:r w:rsidRPr="00F140A5">
        <w:rPr>
          <w:rFonts w:ascii="Times New Roman" w:hAnsi="Times New Roman" w:cs="Times New Roman"/>
          <w:b/>
          <w:bCs/>
          <w:color w:val="auto"/>
          <w:sz w:val="20"/>
          <w:szCs w:val="20"/>
        </w:rPr>
        <w:t xml:space="preserve"> </w:t>
      </w:r>
      <w:r w:rsidR="00E72A09" w:rsidRPr="00F140A5">
        <w:rPr>
          <w:rFonts w:ascii="Times New Roman" w:hAnsi="Times New Roman" w:cs="Times New Roman"/>
          <w:b/>
          <w:bCs/>
          <w:i w:val="0"/>
          <w:iCs w:val="0"/>
          <w:color w:val="auto"/>
          <w:sz w:val="20"/>
          <w:szCs w:val="20"/>
        </w:rPr>
        <w:t xml:space="preserve">Skema </w:t>
      </w:r>
      <w:r w:rsidR="00837D23" w:rsidRPr="00F140A5">
        <w:rPr>
          <w:rFonts w:ascii="Times New Roman" w:hAnsi="Times New Roman" w:cs="Times New Roman"/>
          <w:b/>
          <w:bCs/>
          <w:i w:val="0"/>
          <w:iCs w:val="0"/>
          <w:color w:val="auto"/>
          <w:sz w:val="20"/>
          <w:szCs w:val="20"/>
        </w:rPr>
        <w:t>Triangulasi</w:t>
      </w:r>
      <w:r w:rsidR="00E72A09" w:rsidRPr="00F140A5">
        <w:rPr>
          <w:rFonts w:ascii="Times New Roman" w:hAnsi="Times New Roman" w:cs="Times New Roman"/>
          <w:b/>
          <w:bCs/>
          <w:i w:val="0"/>
          <w:iCs w:val="0"/>
          <w:color w:val="auto"/>
          <w:sz w:val="20"/>
          <w:szCs w:val="20"/>
        </w:rPr>
        <w:t xml:space="preserve"> Metode</w:t>
      </w:r>
      <w:bookmarkEnd w:id="90"/>
      <w:bookmarkEnd w:id="91"/>
      <w:bookmarkEnd w:id="92"/>
      <w:bookmarkEnd w:id="93"/>
      <w:bookmarkEnd w:id="94"/>
      <w:bookmarkEnd w:id="95"/>
      <w:bookmarkEnd w:id="96"/>
      <w:bookmarkEnd w:id="97"/>
    </w:p>
    <w:p w14:paraId="1684A411" w14:textId="77777777" w:rsidR="00E72A09" w:rsidRPr="00F140A5" w:rsidRDefault="00E72A09" w:rsidP="00E72A09">
      <w:pPr>
        <w:jc w:val="center"/>
        <w:rPr>
          <w:rFonts w:ascii="Times New Roman" w:hAnsi="Times New Roman" w:cs="Times New Roman"/>
        </w:rPr>
      </w:pPr>
      <w:r w:rsidRPr="00F140A5">
        <w:rPr>
          <w:rFonts w:ascii="Times New Roman" w:hAnsi="Times New Roman" w:cs="Times New Roman"/>
        </w:rPr>
        <w:t>Sumber: Creswell, 2015</w:t>
      </w:r>
    </w:p>
    <w:p w14:paraId="7996D17A" w14:textId="77777777" w:rsidR="00E72A09" w:rsidRPr="00F140A5" w:rsidRDefault="00E72A09" w:rsidP="00E72A09">
      <w:pPr>
        <w:jc w:val="center"/>
        <w:rPr>
          <w:rFonts w:ascii="Times New Roman" w:hAnsi="Times New Roman" w:cs="Times New Roman"/>
        </w:rPr>
      </w:pPr>
    </w:p>
    <w:p w14:paraId="29EF2318" w14:textId="77777777" w:rsidR="00E72A09" w:rsidRPr="00F140A5" w:rsidRDefault="00E72A09">
      <w:pPr>
        <w:pStyle w:val="Heading20"/>
        <w:numPr>
          <w:ilvl w:val="1"/>
          <w:numId w:val="7"/>
        </w:numPr>
        <w:spacing w:after="0"/>
        <w:ind w:left="567" w:hanging="567"/>
        <w:rPr>
          <w:rFonts w:cs="Times New Roman"/>
        </w:rPr>
      </w:pPr>
      <w:bookmarkStart w:id="98" w:name="_Toc221706720"/>
      <w:r w:rsidRPr="00F140A5">
        <w:rPr>
          <w:rFonts w:cs="Times New Roman"/>
        </w:rPr>
        <w:t>Teknik Analisis Data</w:t>
      </w:r>
      <w:bookmarkEnd w:id="98"/>
    </w:p>
    <w:p w14:paraId="5622073D" w14:textId="6C039B5B" w:rsidR="00E72A09" w:rsidRPr="00F140A5" w:rsidRDefault="00E72A09" w:rsidP="00E72A09">
      <w:pPr>
        <w:pStyle w:val="BodyTeks"/>
        <w:spacing w:after="0"/>
        <w:ind w:firstLine="567"/>
        <w:rPr>
          <w:rFonts w:cs="Times New Roman"/>
        </w:rPr>
      </w:pPr>
      <w:r w:rsidRPr="00F140A5">
        <w:rPr>
          <w:rFonts w:cs="Times New Roman"/>
        </w:rPr>
        <w:t>Teknik analisis data yang digunakan dalam penelitian ini adalah tahap analisis data etnografi menurut</w:t>
      </w:r>
      <w:r w:rsidR="00F0514D">
        <w:rPr>
          <w:rFonts w:cs="Times New Roman"/>
        </w:rPr>
        <w:t xml:space="preserve"> </w:t>
      </w:r>
      <w:r w:rsidR="00F0514D">
        <w:rPr>
          <w:rFonts w:cs="Times New Roman"/>
        </w:rPr>
        <w:fldChar w:fldCharType="begin" w:fldLock="1"/>
      </w:r>
      <w:r w:rsidR="00BA0983">
        <w:rPr>
          <w:rFonts w:cs="Times New Roman"/>
        </w:rPr>
        <w:instrText>ADDIN CSL_CITATION {"citationItems":[{"id":"ITEM-1","itemData":{"ISBN":"0030445019","abstract":"Di era modern seperti sekarang ini perusahaan di bidang jasa khususnya di bidang keagenan selalu dituntut untuk melaksanakan kegiatan secara cepat dan maksimal. Perusahaan pelayaran yang menyediakan pelayanan keagenan kapal harus dapat melaksanakan tugas-tugasnya dengan baik dan benar. Di sini agen bertindak sebagai pihak yang mewakili pemilik kapal dalam mempersiapkan segala sesuatu agar kegiatan kapal selama di pelabuhan dapat berjalan sesuai dengan rencana. Agen juga harus mempersiapkan fasilitas sebelum kapal tiba dan memastikan kegiatan bongkar muat dapat berjalan dengan baik, sehingga dapat memberikan pelayanan sepenuhnya terhadap kepentingan kapal selama di pelabuhan. Setelah selesainya seluruh kegiatan pelayanan jasa yang telah diberikan kepada kapal, perusahaan keagenan membuat perhitungan atas seluruh biaya pelayanan tersebut. Tugas akhir ini bertujuan untuk mengetahui pengaruh biaya pelabuhan dan biaya bongkar muat terhadap pendapatan yang ada di PT. Abdi Nusantara Indonesia Line. Metode penelitian yang diambil dalam penelitian ini adalah metode kualitatif deskriptif. Langkah-langkah yang seharusnya diambil oleh perusahaan untuk menekan biaya-biaya tersebut dengan cara meningkatkan koordinasi antara pihak perusahaan dengan customer, agar proses pengiriman barang tidak terhambat dan biaya yang bersangkutan dapat ditekan semaksimal mungkin oleh PT.Abdi Nusantara Indonesia Line","author":[{"dropping-particle":"","family":"Spradley","given":"James P","non-dropping-particle":"","parse-names":false,"suffix":""}],"id":"ITEM-1","issued":{"date-parts":[["1980"]]},"number-of-pages":"53-54","title":"Participant Observasion","type":"book"},"uris":["http://www.mendeley.com/documents/?uuid=0c42b07c-030b-4ff3-ad0c-a81c4d4d6930"]}],"mendeley":{"formattedCitation":"(Spradley, 1980)","manualFormatting":"Spradley (1980)","plainTextFormattedCitation":"(Spradley, 1980)","previouslyFormattedCitation":"(Spradley, 1980)"},"properties":{"noteIndex":0},"schema":"https://github.com/citation-style-language/schema/raw/master/csl-citation.json"}</w:instrText>
      </w:r>
      <w:r w:rsidR="00F0514D">
        <w:rPr>
          <w:rFonts w:cs="Times New Roman"/>
        </w:rPr>
        <w:fldChar w:fldCharType="separate"/>
      </w:r>
      <w:r w:rsidR="00F0514D" w:rsidRPr="00F0514D">
        <w:rPr>
          <w:rFonts w:cs="Times New Roman"/>
          <w:noProof/>
        </w:rPr>
        <w:t xml:space="preserve">Spradley </w:t>
      </w:r>
      <w:r w:rsidR="00F0514D">
        <w:rPr>
          <w:rFonts w:cs="Times New Roman"/>
          <w:noProof/>
        </w:rPr>
        <w:t>(</w:t>
      </w:r>
      <w:r w:rsidR="00F0514D" w:rsidRPr="00F0514D">
        <w:rPr>
          <w:rFonts w:cs="Times New Roman"/>
          <w:noProof/>
        </w:rPr>
        <w:t>1980)</w:t>
      </w:r>
      <w:r w:rsidR="00F0514D">
        <w:rPr>
          <w:rFonts w:cs="Times New Roman"/>
        </w:rPr>
        <w:fldChar w:fldCharType="end"/>
      </w:r>
      <w:r w:rsidRPr="00F140A5">
        <w:rPr>
          <w:rFonts w:cs="Times New Roman"/>
        </w:rPr>
        <w:t xml:space="preserve"> dengan langkah-langkah sebagai berikut:</w:t>
      </w:r>
    </w:p>
    <w:p w14:paraId="727C9FD9" w14:textId="77777777" w:rsidR="00E72A09" w:rsidRPr="00F140A5" w:rsidRDefault="00E72A09">
      <w:pPr>
        <w:pStyle w:val="BodyTeks"/>
        <w:numPr>
          <w:ilvl w:val="0"/>
          <w:numId w:val="14"/>
        </w:numPr>
        <w:spacing w:after="0"/>
        <w:ind w:left="567" w:hanging="567"/>
        <w:rPr>
          <w:rFonts w:cs="Times New Roman"/>
        </w:rPr>
      </w:pPr>
      <w:r w:rsidRPr="00F140A5">
        <w:rPr>
          <w:rFonts w:cs="Times New Roman"/>
        </w:rPr>
        <w:t>Analisis Domain</w:t>
      </w:r>
    </w:p>
    <w:p w14:paraId="43A5469A" w14:textId="598B1FFA" w:rsidR="00E72A09" w:rsidRPr="00F140A5" w:rsidRDefault="00E72A09" w:rsidP="0042110D">
      <w:pPr>
        <w:pStyle w:val="BodyTeks"/>
        <w:ind w:firstLine="567"/>
        <w:rPr>
          <w:rFonts w:cs="Times New Roman"/>
        </w:rPr>
      </w:pPr>
      <w:r w:rsidRPr="00F140A5">
        <w:rPr>
          <w:rFonts w:cs="Times New Roman"/>
        </w:rPr>
        <w:t xml:space="preserve">Peneliti membaca seluruh data wawancara, observasi, dan dokumentasi untuk mengidentifikasi domain atau kategori besar yang berkaitan dengan perpajakan masyarakat Dayak Kenyah. Domain ini mencakup aspek formal (proses administratif) dan aspek material (nilai budaya yang mendasari kepatuhan). Data </w:t>
      </w:r>
      <w:r w:rsidRPr="00F140A5">
        <w:rPr>
          <w:rFonts w:cs="Times New Roman"/>
        </w:rPr>
        <w:lastRenderedPageBreak/>
        <w:t>ini akan disajikan dalam tabel yang menunjukkan hubungan antar-domain pada lampiran.</w:t>
      </w:r>
    </w:p>
    <w:p w14:paraId="36925651"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Analisis Taksonomi</w:t>
      </w:r>
    </w:p>
    <w:p w14:paraId="27062922" w14:textId="77777777" w:rsidR="00E72A09" w:rsidRPr="00F140A5" w:rsidRDefault="00E72A09" w:rsidP="00E72A09">
      <w:pPr>
        <w:pStyle w:val="BodyTeks"/>
        <w:ind w:firstLine="567"/>
        <w:rPr>
          <w:rFonts w:cs="Times New Roman"/>
        </w:rPr>
      </w:pPr>
      <w:r w:rsidRPr="00F140A5">
        <w:rPr>
          <w:rFonts w:cs="Times New Roman"/>
        </w:rPr>
        <w:t>Setelah domain teridentifikasi, peneliti memperdalam pemahaman dengan mengelompokkan data ke dalam sub-domain yang lebih spesifik. Misalnya, kepatuhan formal dapat dipecah menjadi sub-kategori seperti pendaftaran wajib pajak, pelaporan pajak, dan pembayaran pajak. Sub-domain ini akan disajikan dalam bentuk bagan atau matriks untuk memetakan struktur data pada lampiran.</w:t>
      </w:r>
    </w:p>
    <w:p w14:paraId="3264D0AC"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Analisis Komponen</w:t>
      </w:r>
    </w:p>
    <w:p w14:paraId="60A62FB9" w14:textId="77777777" w:rsidR="00E72A09" w:rsidRPr="00F140A5" w:rsidRDefault="00E72A09" w:rsidP="00E72A09">
      <w:pPr>
        <w:pStyle w:val="BodyTeks"/>
        <w:ind w:firstLine="567"/>
        <w:rPr>
          <w:rFonts w:cs="Times New Roman"/>
        </w:rPr>
      </w:pPr>
      <w:r w:rsidRPr="00F140A5">
        <w:rPr>
          <w:rFonts w:cs="Times New Roman"/>
        </w:rPr>
        <w:t>Peneliti mengidentifikasi hubungan antara domain dan sub-domain untuk menemukan pola atau tema yang signifikan. Sebagai contoh, bagaimana elemen budaya lokal seperti gotong royong atau penghormatan terhadap adat istiadat memengaruhi kepatuhan material. Hasil analisis ini akan diuraikan secara naratif dan disertai ilustrasi tabel pada Bab IV.</w:t>
      </w:r>
    </w:p>
    <w:p w14:paraId="6281B2DB"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Analisis Tematik</w:t>
      </w:r>
    </w:p>
    <w:p w14:paraId="24B775EB" w14:textId="77777777" w:rsidR="00E72A09" w:rsidRPr="00F140A5" w:rsidRDefault="00E72A09" w:rsidP="00E72A09">
      <w:pPr>
        <w:pStyle w:val="BodyTeks"/>
        <w:ind w:firstLine="567"/>
        <w:rPr>
          <w:rFonts w:cs="Times New Roman"/>
        </w:rPr>
      </w:pPr>
      <w:r w:rsidRPr="00F140A5">
        <w:rPr>
          <w:rFonts w:cs="Times New Roman"/>
        </w:rPr>
        <w:t>Peneliti menyusun tema-tema utama berdasarkan pola yang ditemukan, seperti pengaruh budaya adat terhadap motivasi membayar pajak atau kendala struktural dalam sistem perpajakan. Tema-tema ini akan membantu menggambarkan esensi dari pengalaman informan terkait perpajakan.</w:t>
      </w:r>
    </w:p>
    <w:p w14:paraId="2D33839A"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Menyusun Deskripsi Naratif</w:t>
      </w:r>
    </w:p>
    <w:p w14:paraId="2C4C6C82" w14:textId="77777777" w:rsidR="00E72A09" w:rsidRPr="00F140A5" w:rsidRDefault="00E72A09" w:rsidP="00E72A09">
      <w:pPr>
        <w:pStyle w:val="BodyTeks"/>
        <w:ind w:firstLine="567"/>
        <w:rPr>
          <w:rFonts w:cs="Times New Roman"/>
        </w:rPr>
      </w:pPr>
      <w:r w:rsidRPr="00F140A5">
        <w:rPr>
          <w:rFonts w:cs="Times New Roman"/>
        </w:rPr>
        <w:t xml:space="preserve">Peneliti mengembangkan deskripsi naratif mengenai hubungan antara budaya lokal dan kepatuhan pajak. Deskripsi ini mencakup dimensi tekstural (apa yang </w:t>
      </w:r>
      <w:r w:rsidRPr="00F140A5">
        <w:rPr>
          <w:rFonts w:cs="Times New Roman"/>
        </w:rPr>
        <w:lastRenderedPageBreak/>
        <w:t>dialami masyarakat Dayak Kenyah terkait perpajakan) dan struktural (bagaimana mereka mengalaminya). Penjelasan ini ditulis secara terintegrasi dalam Bab IV dengan dukungan data transkrip, tabel, dan kode wawancara yang dirangkum di lampiran.</w:t>
      </w:r>
    </w:p>
    <w:p w14:paraId="0AEB8E99"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Menyimpulkan Esensi</w:t>
      </w:r>
    </w:p>
    <w:p w14:paraId="09CA2F1E" w14:textId="77777777" w:rsidR="00E72A09" w:rsidRPr="00F140A5" w:rsidRDefault="00E72A09" w:rsidP="00E72A09">
      <w:pPr>
        <w:pStyle w:val="BodyTeks"/>
        <w:ind w:firstLine="567"/>
        <w:rPr>
          <w:rFonts w:cs="Times New Roman"/>
        </w:rPr>
      </w:pPr>
      <w:r w:rsidRPr="00F140A5">
        <w:rPr>
          <w:rFonts w:cs="Times New Roman"/>
          <w:noProof/>
        </w:rPr>
        <mc:AlternateContent>
          <mc:Choice Requires="wpg">
            <w:drawing>
              <wp:anchor distT="0" distB="0" distL="114300" distR="114300" simplePos="0" relativeHeight="251663360" behindDoc="0" locked="0" layoutInCell="1" allowOverlap="1" wp14:anchorId="7362D324" wp14:editId="314B0ED4">
                <wp:simplePos x="0" y="0"/>
                <wp:positionH relativeFrom="margin">
                  <wp:align>center</wp:align>
                </wp:positionH>
                <wp:positionV relativeFrom="paragraph">
                  <wp:posOffset>1808923</wp:posOffset>
                </wp:positionV>
                <wp:extent cx="2437130" cy="2834005"/>
                <wp:effectExtent l="19050" t="19050" r="20320" b="23495"/>
                <wp:wrapTopAndBottom/>
                <wp:docPr id="873301153" name="Group 3"/>
                <wp:cNvGraphicFramePr/>
                <a:graphic xmlns:a="http://schemas.openxmlformats.org/drawingml/2006/main">
                  <a:graphicData uri="http://schemas.microsoft.com/office/word/2010/wordprocessingGroup">
                    <wpg:wgp>
                      <wpg:cNvGrpSpPr/>
                      <wpg:grpSpPr>
                        <a:xfrm>
                          <a:off x="0" y="0"/>
                          <a:ext cx="2437130" cy="2834005"/>
                          <a:chOff x="0" y="0"/>
                          <a:chExt cx="2853558" cy="3948233"/>
                        </a:xfrm>
                      </wpg:grpSpPr>
                      <wps:wsp>
                        <wps:cNvPr id="2105134867" name="Rectangle 1"/>
                        <wps:cNvSpPr/>
                        <wps:spPr>
                          <a:xfrm>
                            <a:off x="0" y="0"/>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68986"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613742" name="Rectangle 1"/>
                        <wps:cNvSpPr/>
                        <wps:spPr>
                          <a:xfrm>
                            <a:off x="0" y="683812"/>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5EAB2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Taksonomi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524803" name="Rectangle 1"/>
                        <wps:cNvSpPr/>
                        <wps:spPr>
                          <a:xfrm>
                            <a:off x="0" y="1383527"/>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2A9AC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Komponen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449802" name="Rectangle 1"/>
                        <wps:cNvSpPr/>
                        <wps:spPr>
                          <a:xfrm>
                            <a:off x="0" y="2083242"/>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D72E5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Tematik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514458" name="Rectangle 1"/>
                        <wps:cNvSpPr/>
                        <wps:spPr>
                          <a:xfrm>
                            <a:off x="0" y="2798859"/>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46E710"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Menyusun Deskripsi Naratif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373556" name="Rectangle 1"/>
                        <wps:cNvSpPr/>
                        <wps:spPr>
                          <a:xfrm>
                            <a:off x="0" y="3538330"/>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906B35"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Menyimpulkan Esensi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744200" name="Arrow: Down 2"/>
                        <wps:cNvSpPr/>
                        <wps:spPr>
                          <a:xfrm>
                            <a:off x="1343771" y="402369"/>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932469" name="Arrow: Down 2"/>
                        <wps:cNvSpPr/>
                        <wps:spPr>
                          <a:xfrm>
                            <a:off x="1343771" y="2493562"/>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767852" name="Arrow: Down 2"/>
                        <wps:cNvSpPr/>
                        <wps:spPr>
                          <a:xfrm>
                            <a:off x="1343771" y="3225082"/>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917186" name="Arrow: Down 2"/>
                        <wps:cNvSpPr/>
                        <wps:spPr>
                          <a:xfrm>
                            <a:off x="1343771" y="1793847"/>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541403" name="Arrow: Down 2"/>
                        <wps:cNvSpPr/>
                        <wps:spPr>
                          <a:xfrm>
                            <a:off x="1343771" y="1094133"/>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2D324" id="Group 3" o:spid="_x0000_s1050" style="position:absolute;left:0;text-align:left;margin-left:0;margin-top:142.45pt;width:191.9pt;height:223.15pt;z-index:251663360;mso-position-horizontal:center;mso-position-horizontal-relative:margin;mso-width-relative:margin;mso-height-relative:margin" coordsize="28535,3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">
                <v:rect id="Rectangle 1" o:spid="_x0000_s1051" style="position:absolute;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" filled="f" strokecolor="black [3213]" strokeweight="2.25pt">
                  <v:textbox>
                    <w:txbxContent>
                      <w:p w14:paraId="7A468986"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Domain</w:t>
                        </w:r>
                      </w:p>
                    </w:txbxContent>
                  </v:textbox>
                </v:rect>
                <v:rect id="Rectangle 1" o:spid="_x0000_s1052" style="position:absolute;top:6838;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" filled="f" strokecolor="black [3213]" strokeweight="2.25pt">
                  <v:textbox>
                    <w:txbxContent>
                      <w:p w14:paraId="275EAB2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Taksonomi</w:t>
                        </w:r>
                      </w:p>
                    </w:txbxContent>
                  </v:textbox>
                </v:rect>
                <v:rect id="Rectangle 1" o:spid="_x0000_s1053" style="position:absolute;top:13835;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" filled="f" strokecolor="black [3213]" strokeweight="2.25pt">
                  <v:textbox>
                    <w:txbxContent>
                      <w:p w14:paraId="772A9AC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Komponen</w:t>
                        </w:r>
                      </w:p>
                    </w:txbxContent>
                  </v:textbox>
                </v:rect>
                <v:rect id="Rectangle 1" o:spid="_x0000_s1054" style="position:absolute;top:20832;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" filled="f" strokecolor="black [3213]" strokeweight="2.25pt">
                  <v:textbox>
                    <w:txbxContent>
                      <w:p w14:paraId="1AD72E5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Tematik</w:t>
                        </w:r>
                      </w:p>
                    </w:txbxContent>
                  </v:textbox>
                </v:rect>
                <v:rect id="Rectangle 1" o:spid="_x0000_s1055" style="position:absolute;top:27988;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" filled="f" strokecolor="black [3213]" strokeweight="2.25pt">
                  <v:textbox>
                    <w:txbxContent>
                      <w:p w14:paraId="6546E710"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Menyusun Deskripsi Naratif</w:t>
                        </w:r>
                      </w:p>
                    </w:txbxContent>
                  </v:textbox>
                </v:rect>
                <v:rect id="Rectangle 1" o:spid="_x0000_s1056" style="position:absolute;top:35383;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" filled="f" strokecolor="black [3213]" strokeweight="2.25pt">
                  <v:textbox>
                    <w:txbxContent>
                      <w:p w14:paraId="6A906B35"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Menyimpulkan Esensi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57" type="#_x0000_t67" style="position:absolute;left:13437;top:4023;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" adj="14096" fillcolor="black [3200]" strokecolor="black [480]" strokeweight="1pt"/>
                <v:shape id="Arrow: Down 2" o:spid="_x0000_s1058" type="#_x0000_t67" style="position:absolute;left:13437;top:24935;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" adj="14096" fillcolor="black [3200]" strokecolor="black [480]" strokeweight="1pt"/>
                <v:shape id="Arrow: Down 2" o:spid="_x0000_s1059" type="#_x0000_t67" style="position:absolute;left:13437;top:32250;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" adj="14096" fillcolor="black [3200]" strokecolor="black [480]" strokeweight="1pt"/>
                <v:shape id="Arrow: Down 2" o:spid="_x0000_s1060" type="#_x0000_t67" style="position:absolute;left:13437;top:17938;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" adj="14096" fillcolor="black [3200]" strokecolor="black [480]" strokeweight="1pt"/>
                <v:shape id="Arrow: Down 2" o:spid="_x0000_s1061" type="#_x0000_t67" style="position:absolute;left:13437;top:10941;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" adj="14096" fillcolor="black [3200]" strokecolor="black [480]" strokeweight="1pt"/>
                <w10:wrap type="topAndBottom" anchorx="margin"/>
              </v:group>
            </w:pict>
          </mc:Fallback>
        </mc:AlternateContent>
      </w:r>
      <w:r w:rsidRPr="00F140A5">
        <w:rPr>
          <w:rFonts w:cs="Times New Roman"/>
        </w:rPr>
        <w:t>Peneliti merumuskan esensi dari perilaku perpajakan masyarakat Dayak Kenyah sebagai hubungan antara budaya adat dan praktik formal perpajakan. Kesimpulan ini dituangkan dalam bentuk deskripsi gabungan yang menyatukan temuan tekstural dan struktural. Temuan ini akan menjadi dasar rekomendasi pada Bab V.</w:t>
      </w:r>
    </w:p>
    <w:p w14:paraId="2C7E59D5" w14:textId="7AA39878" w:rsidR="00E72A09" w:rsidRPr="00F140A5" w:rsidRDefault="005F13AA" w:rsidP="005F13AA">
      <w:pPr>
        <w:pStyle w:val="Caption"/>
        <w:spacing w:before="240" w:after="0"/>
        <w:jc w:val="center"/>
        <w:rPr>
          <w:rFonts w:ascii="Times New Roman" w:hAnsi="Times New Roman" w:cs="Times New Roman"/>
          <w:b/>
          <w:bCs/>
          <w:color w:val="auto"/>
          <w:sz w:val="20"/>
          <w:szCs w:val="20"/>
        </w:rPr>
      </w:pPr>
      <w:bookmarkStart w:id="99" w:name="_Toc190814690"/>
      <w:bookmarkStart w:id="100" w:name="_Toc190814810"/>
      <w:bookmarkStart w:id="101" w:name="_Toc190815009"/>
      <w:bookmarkStart w:id="102" w:name="_Toc193226248"/>
      <w:bookmarkStart w:id="103" w:name="_Toc193226332"/>
      <w:bookmarkStart w:id="104" w:name="_Toc193226378"/>
      <w:bookmarkStart w:id="105" w:name="_Toc209027235"/>
      <w:bookmarkStart w:id="106" w:name="_Toc210068279"/>
      <w:r w:rsidRPr="00F140A5">
        <w:rPr>
          <w:rFonts w:ascii="Times New Roman" w:hAnsi="Times New Roman" w:cs="Times New Roman"/>
          <w:b/>
          <w:bCs/>
          <w:color w:val="auto"/>
          <w:sz w:val="20"/>
          <w:szCs w:val="20"/>
        </w:rPr>
        <w:t xml:space="preserve">Gambar 3. </w:t>
      </w:r>
      <w:r w:rsidRPr="00F140A5">
        <w:rPr>
          <w:rFonts w:ascii="Times New Roman" w:hAnsi="Times New Roman" w:cs="Times New Roman"/>
          <w:b/>
          <w:bCs/>
          <w:color w:val="auto"/>
          <w:sz w:val="20"/>
          <w:szCs w:val="20"/>
        </w:rPr>
        <w:fldChar w:fldCharType="begin"/>
      </w:r>
      <w:r w:rsidRPr="00F140A5">
        <w:rPr>
          <w:rFonts w:ascii="Times New Roman" w:hAnsi="Times New Roman" w:cs="Times New Roman"/>
          <w:b/>
          <w:bCs/>
          <w:color w:val="auto"/>
          <w:sz w:val="20"/>
          <w:szCs w:val="20"/>
        </w:rPr>
        <w:instrText xml:space="preserve"> SEQ Gambar_3. \* ARABIC </w:instrText>
      </w:r>
      <w:r w:rsidRPr="00F140A5">
        <w:rPr>
          <w:rFonts w:ascii="Times New Roman" w:hAnsi="Times New Roman" w:cs="Times New Roman"/>
          <w:b/>
          <w:bCs/>
          <w:color w:val="auto"/>
          <w:sz w:val="20"/>
          <w:szCs w:val="20"/>
        </w:rPr>
        <w:fldChar w:fldCharType="separate"/>
      </w:r>
      <w:r w:rsidR="000B2CA1">
        <w:rPr>
          <w:rFonts w:ascii="Times New Roman" w:hAnsi="Times New Roman" w:cs="Times New Roman"/>
          <w:b/>
          <w:bCs/>
          <w:noProof/>
          <w:color w:val="auto"/>
          <w:sz w:val="20"/>
          <w:szCs w:val="20"/>
        </w:rPr>
        <w:t>3</w:t>
      </w:r>
      <w:r w:rsidRPr="00F140A5">
        <w:rPr>
          <w:rFonts w:ascii="Times New Roman" w:hAnsi="Times New Roman" w:cs="Times New Roman"/>
          <w:b/>
          <w:bCs/>
          <w:color w:val="auto"/>
          <w:sz w:val="20"/>
          <w:szCs w:val="20"/>
        </w:rPr>
        <w:fldChar w:fldCharType="end"/>
      </w:r>
      <w:r w:rsidRPr="00F140A5">
        <w:rPr>
          <w:rFonts w:ascii="Times New Roman" w:hAnsi="Times New Roman" w:cs="Times New Roman"/>
          <w:b/>
          <w:bCs/>
          <w:color w:val="auto"/>
          <w:sz w:val="20"/>
          <w:szCs w:val="20"/>
        </w:rPr>
        <w:t xml:space="preserve"> </w:t>
      </w:r>
      <w:r w:rsidR="00E72A09" w:rsidRPr="00F140A5">
        <w:rPr>
          <w:rFonts w:ascii="Times New Roman" w:hAnsi="Times New Roman" w:cs="Times New Roman"/>
          <w:b/>
          <w:bCs/>
          <w:color w:val="auto"/>
          <w:sz w:val="20"/>
          <w:szCs w:val="20"/>
        </w:rPr>
        <w:t>Model Analisis Data Etnografi</w:t>
      </w:r>
      <w:bookmarkEnd w:id="99"/>
      <w:bookmarkEnd w:id="100"/>
      <w:bookmarkEnd w:id="101"/>
      <w:bookmarkEnd w:id="102"/>
      <w:bookmarkEnd w:id="103"/>
      <w:bookmarkEnd w:id="104"/>
      <w:bookmarkEnd w:id="105"/>
      <w:bookmarkEnd w:id="106"/>
    </w:p>
    <w:p w14:paraId="0649023F" w14:textId="77777777" w:rsidR="00E72A09" w:rsidRPr="00F140A5" w:rsidRDefault="00E72A09" w:rsidP="00E72A09">
      <w:pPr>
        <w:pStyle w:val="BodyTeks"/>
        <w:spacing w:line="276" w:lineRule="auto"/>
        <w:jc w:val="center"/>
        <w:rPr>
          <w:rFonts w:cs="Times New Roman"/>
          <w:sz w:val="22"/>
          <w:szCs w:val="22"/>
        </w:rPr>
      </w:pPr>
      <w:r w:rsidRPr="00F140A5">
        <w:rPr>
          <w:rFonts w:cs="Times New Roman"/>
          <w:sz w:val="22"/>
          <w:szCs w:val="22"/>
        </w:rPr>
        <w:t>Sumber: Spradley, 1980</w:t>
      </w:r>
    </w:p>
    <w:p w14:paraId="39E7D167" w14:textId="2AA010C7" w:rsidR="000551B5" w:rsidRPr="00F140A5" w:rsidRDefault="000551B5">
      <w:pPr>
        <w:rPr>
          <w:rFonts w:ascii="Times New Roman" w:eastAsiaTheme="majorEastAsia" w:hAnsi="Times New Roman" w:cs="Times New Roman"/>
          <w:b/>
          <w:color w:val="000000" w:themeColor="text1"/>
          <w:sz w:val="24"/>
          <w:szCs w:val="32"/>
        </w:rPr>
      </w:pPr>
      <w:r w:rsidRPr="00F140A5">
        <w:rPr>
          <w:rFonts w:ascii="Times New Roman" w:hAnsi="Times New Roman" w:cs="Times New Roman"/>
        </w:rPr>
        <w:br w:type="page"/>
      </w:r>
    </w:p>
    <w:p w14:paraId="2F07976F" w14:textId="77777777" w:rsidR="00C24370" w:rsidRPr="00F140A5" w:rsidRDefault="000551B5" w:rsidP="00C24370">
      <w:pPr>
        <w:pStyle w:val="Heading10"/>
        <w:rPr>
          <w:rFonts w:cs="Times New Roman"/>
        </w:rPr>
      </w:pPr>
      <w:bookmarkStart w:id="107" w:name="_Toc221706721"/>
      <w:bookmarkStart w:id="108" w:name="_Hlk204683760"/>
      <w:bookmarkStart w:id="109" w:name="_Hlk205814301"/>
      <w:bookmarkStart w:id="110" w:name="_Hlk206523055"/>
      <w:bookmarkEnd w:id="16"/>
      <w:r w:rsidRPr="00F140A5">
        <w:rPr>
          <w:rFonts w:cs="Times New Roman"/>
        </w:rPr>
        <w:lastRenderedPageBreak/>
        <w:t>BAB IV</w:t>
      </w:r>
      <w:r w:rsidRPr="00F140A5">
        <w:rPr>
          <w:rFonts w:cs="Times New Roman"/>
        </w:rPr>
        <w:br/>
      </w:r>
      <w:bookmarkStart w:id="111" w:name="_Hlk207040943"/>
      <w:r w:rsidRPr="00F140A5">
        <w:rPr>
          <w:rFonts w:cs="Times New Roman"/>
        </w:rPr>
        <w:t>HASIL DAN PEMBAHASAN</w:t>
      </w:r>
      <w:bookmarkEnd w:id="107"/>
    </w:p>
    <w:p w14:paraId="7035DB86" w14:textId="27927864" w:rsidR="00FB1F35" w:rsidRPr="00F140A5" w:rsidRDefault="00C24370">
      <w:pPr>
        <w:pStyle w:val="Heading20"/>
        <w:numPr>
          <w:ilvl w:val="0"/>
          <w:numId w:val="24"/>
        </w:numPr>
        <w:spacing w:after="0"/>
        <w:ind w:left="567" w:hanging="567"/>
        <w:jc w:val="both"/>
        <w:rPr>
          <w:rFonts w:cs="Times New Roman"/>
        </w:rPr>
      </w:pPr>
      <w:bookmarkStart w:id="112" w:name="_Toc221706722"/>
      <w:r w:rsidRPr="00F140A5">
        <w:rPr>
          <w:rFonts w:cs="Times New Roman"/>
        </w:rPr>
        <w:t>Gambaran Umum Informan</w:t>
      </w:r>
      <w:bookmarkEnd w:id="112"/>
    </w:p>
    <w:p w14:paraId="62150552" w14:textId="799873C1" w:rsidR="00897410" w:rsidRPr="00F140A5" w:rsidRDefault="00897410" w:rsidP="00897410">
      <w:pPr>
        <w:pStyle w:val="BodyTeks"/>
        <w:ind w:firstLine="567"/>
        <w:rPr>
          <w:rFonts w:cs="Times New Roman"/>
        </w:rPr>
      </w:pPr>
      <w:r w:rsidRPr="00F140A5">
        <w:rPr>
          <w:rFonts w:cs="Times New Roman"/>
        </w:rPr>
        <w:t xml:space="preserve">Informan dalam penelitian ini berjumlah enam orang yang berasal dari Desa Budaya Pampang, Kalimantan Timur, yaitu seorang tokoh adat, lurah desa, staf kelurahan, kepala seksi pemerintahan, serta dua orang ketua RT yang juga mewakili peran </w:t>
      </w:r>
      <w:r w:rsidR="0022667F" w:rsidRPr="00F140A5">
        <w:rPr>
          <w:rFonts w:cs="Times New Roman"/>
        </w:rPr>
        <w:t>masyarakat</w:t>
      </w:r>
      <w:r w:rsidRPr="00F140A5">
        <w:rPr>
          <w:rFonts w:cs="Times New Roman"/>
        </w:rPr>
        <w:t xml:space="preserve">. Pemilihan informan dilakukan secara purposif karena dianggap memahami dan terlibat langsung dalam urusan perpajakan, baik dari sisi adat maupun aturan negara. Masing-masing informan memiliki latar belakang, peran, dan pandangan yang berbeda. </w:t>
      </w:r>
    </w:p>
    <w:p w14:paraId="50F6F707" w14:textId="20F8C6F1" w:rsidR="00FB1F35" w:rsidRPr="00F140A5" w:rsidRDefault="00FB1F35">
      <w:pPr>
        <w:pStyle w:val="Heading30"/>
        <w:numPr>
          <w:ilvl w:val="2"/>
          <w:numId w:val="25"/>
        </w:numPr>
        <w:spacing w:before="0" w:after="0"/>
        <w:ind w:left="567" w:hanging="567"/>
        <w:jc w:val="both"/>
        <w:rPr>
          <w:rFonts w:cs="Times New Roman"/>
        </w:rPr>
      </w:pPr>
      <w:bookmarkStart w:id="113" w:name="_Toc221706723"/>
      <w:bookmarkStart w:id="114" w:name="_Hlk205753500"/>
      <w:r w:rsidRPr="00F140A5">
        <w:rPr>
          <w:rFonts w:cs="Times New Roman"/>
        </w:rPr>
        <w:t>Informan Pertama (EP)</w:t>
      </w:r>
      <w:bookmarkEnd w:id="113"/>
    </w:p>
    <w:p w14:paraId="3A0D8500" w14:textId="6140CF84" w:rsidR="00FB1F35" w:rsidRPr="00F140A5" w:rsidRDefault="00FB1F35" w:rsidP="00AC24BF">
      <w:pPr>
        <w:pStyle w:val="BodyText"/>
        <w:ind w:firstLine="567"/>
      </w:pPr>
      <w:r w:rsidRPr="00F140A5">
        <w:t>EP merupakan kepala adat Dayak Kenyah yang telah berusia 63 tahun. Ia dikenal sebagai tokoh yang sangat dihormati oleh masyarakat karena perannya dalam menjaga hukum adat dan menyuarakan aspirasi</w:t>
      </w:r>
      <w:r w:rsidR="009C7CA5" w:rsidRPr="00F140A5">
        <w:t xml:space="preserve"> </w:t>
      </w:r>
      <w:r w:rsidRPr="00F140A5">
        <w:t>komunitas kepada pihak luar</w:t>
      </w:r>
      <w:r w:rsidR="00B9481B" w:rsidRPr="00F140A5">
        <w:t xml:space="preserve">, </w:t>
      </w:r>
      <w:r w:rsidRPr="00F140A5">
        <w:t xml:space="preserve">termasuk pemerintah. Wawancara berlangsung di </w:t>
      </w:r>
      <w:r w:rsidR="00360E1D" w:rsidRPr="00F140A5">
        <w:t>rumah</w:t>
      </w:r>
      <w:r w:rsidR="003E4FD2" w:rsidRPr="00F140A5">
        <w:t xml:space="preserve"> informan </w:t>
      </w:r>
      <w:r w:rsidRPr="00F140A5">
        <w:t xml:space="preserve">dengan suasana santai dan penuh kehangatan. EP banyak berbicara mengenai tantangan antara adat dan aturan perpajakan negara. Ia juga </w:t>
      </w:r>
      <w:r w:rsidR="003E4FD2" w:rsidRPr="00F140A5">
        <w:t xml:space="preserve">mengingatkan </w:t>
      </w:r>
      <w:r w:rsidRPr="00F140A5">
        <w:t>pentingnya generasi muda sebagai jembat</w:t>
      </w:r>
      <w:r w:rsidR="009C7CA5" w:rsidRPr="00F140A5">
        <w:t xml:space="preserve">an </w:t>
      </w:r>
      <w:r w:rsidRPr="00F140A5">
        <w:t>pemahaman antara adat dan birokrasi pajak. Sikapnya yang terbuka dan penuh kearifan membuat wawancara berlangsung kaya makna dan mendalam.</w:t>
      </w:r>
    </w:p>
    <w:p w14:paraId="08356EBB" w14:textId="3FFFFA7E" w:rsidR="00FB1F35" w:rsidRPr="00F140A5" w:rsidRDefault="00FB1F35">
      <w:pPr>
        <w:pStyle w:val="Heading30"/>
        <w:numPr>
          <w:ilvl w:val="2"/>
          <w:numId w:val="26"/>
        </w:numPr>
        <w:spacing w:after="0"/>
        <w:ind w:left="567" w:hanging="567"/>
        <w:jc w:val="both"/>
        <w:rPr>
          <w:rFonts w:cs="Times New Roman"/>
        </w:rPr>
      </w:pPr>
      <w:bookmarkStart w:id="115" w:name="_Toc221706724"/>
      <w:r w:rsidRPr="00F140A5">
        <w:rPr>
          <w:rFonts w:cs="Times New Roman"/>
        </w:rPr>
        <w:lastRenderedPageBreak/>
        <w:t>Informan Kedua (S)</w:t>
      </w:r>
      <w:bookmarkEnd w:id="115"/>
    </w:p>
    <w:p w14:paraId="74429ACD" w14:textId="79D3CB5D" w:rsidR="00FB1F35" w:rsidRPr="00F140A5" w:rsidRDefault="00FB1F35" w:rsidP="00AC24BF">
      <w:pPr>
        <w:pStyle w:val="BodyTeks"/>
        <w:ind w:firstLine="567"/>
        <w:rPr>
          <w:rFonts w:cs="Times New Roman"/>
        </w:rPr>
      </w:pPr>
      <w:r w:rsidRPr="00F140A5">
        <w:rPr>
          <w:rFonts w:cs="Times New Roman"/>
        </w:rPr>
        <w:t xml:space="preserve">S adalah seorang lurah aktif yang berasal dari </w:t>
      </w:r>
      <w:r w:rsidR="003E4FD2" w:rsidRPr="00F140A5">
        <w:rPr>
          <w:rFonts w:cs="Times New Roman"/>
        </w:rPr>
        <w:t>Samarinda</w:t>
      </w:r>
      <w:r w:rsidRPr="00F140A5">
        <w:rPr>
          <w:rFonts w:cs="Times New Roman"/>
        </w:rPr>
        <w:t>. Berusia 57 tahun, ia memiliki pengalaman panjang dalam mengelola pemerintahan desa dan menjadi penghubung antara masyarakat adat dengan instansi pemerintahan. Wawancara dilangsungkan di kantor kelurahan pada pagi hari. Ia menjelaskan berbagai upaya pendekatan kultural yang dilakukan agar masyarakat mau dan mampu membayar pajak.</w:t>
      </w:r>
    </w:p>
    <w:p w14:paraId="220EA92B" w14:textId="22323D78" w:rsidR="001B6EC6" w:rsidRPr="00F140A5" w:rsidRDefault="001B6EC6">
      <w:pPr>
        <w:pStyle w:val="Heading30"/>
        <w:numPr>
          <w:ilvl w:val="0"/>
          <w:numId w:val="26"/>
        </w:numPr>
        <w:spacing w:after="0"/>
        <w:ind w:left="567" w:hanging="567"/>
        <w:jc w:val="both"/>
        <w:rPr>
          <w:rFonts w:cs="Times New Roman"/>
        </w:rPr>
      </w:pPr>
      <w:bookmarkStart w:id="116" w:name="_Toc221706725"/>
      <w:r w:rsidRPr="00F140A5">
        <w:rPr>
          <w:rFonts w:cs="Times New Roman"/>
        </w:rPr>
        <w:t>Informan Ketiga (EN)</w:t>
      </w:r>
      <w:bookmarkEnd w:id="116"/>
    </w:p>
    <w:p w14:paraId="7695DD1D" w14:textId="486B502D" w:rsidR="001232D5" w:rsidRPr="00F140A5" w:rsidRDefault="001232D5" w:rsidP="00AC24BF">
      <w:pPr>
        <w:pStyle w:val="BodyTeks"/>
        <w:ind w:firstLine="567"/>
        <w:rPr>
          <w:rFonts w:cs="Times New Roman"/>
        </w:rPr>
      </w:pPr>
      <w:r w:rsidRPr="00F140A5">
        <w:rPr>
          <w:rFonts w:cs="Times New Roman"/>
        </w:rPr>
        <w:t>EN merupakan staf sekretariat kelurahan berusia 55 tahun, yang aktif dalam pengurusan administrasi warga dan juga program penyuluhan pajak. Wawancara dilakukan di ruang kerja beliau dengan suasana yang cukup rileks. Ia banyak bercerita tentang tantangan administratif yang dihadapi warga</w:t>
      </w:r>
      <w:r w:rsidR="00EF4BFE" w:rsidRPr="00F140A5">
        <w:rPr>
          <w:rFonts w:cs="Times New Roman"/>
        </w:rPr>
        <w:t>.</w:t>
      </w:r>
      <w:r w:rsidR="006256D1" w:rsidRPr="00F140A5">
        <w:rPr>
          <w:rFonts w:cs="Times New Roman"/>
        </w:rPr>
        <w:t xml:space="preserve"> </w:t>
      </w:r>
      <w:r w:rsidRPr="00F140A5">
        <w:rPr>
          <w:rFonts w:cs="Times New Roman"/>
        </w:rPr>
        <w:t>EN juga menekankan pentingnya kolaborasi antara tokoh adat dan perangkat kelurahan agar proses sosialisasi pajak berjalan efektif.</w:t>
      </w:r>
      <w:r w:rsidRPr="00F140A5">
        <w:rPr>
          <w:rFonts w:cs="Times New Roman"/>
        </w:rPr>
        <w:tab/>
      </w:r>
    </w:p>
    <w:p w14:paraId="2C4C14D6" w14:textId="309E50FB" w:rsidR="001232D5" w:rsidRPr="00F140A5" w:rsidRDefault="001232D5">
      <w:pPr>
        <w:pStyle w:val="Heading30"/>
        <w:numPr>
          <w:ilvl w:val="0"/>
          <w:numId w:val="28"/>
        </w:numPr>
        <w:spacing w:after="0"/>
        <w:ind w:left="567" w:hanging="567"/>
        <w:jc w:val="both"/>
        <w:rPr>
          <w:rFonts w:cs="Times New Roman"/>
        </w:rPr>
      </w:pPr>
      <w:bookmarkStart w:id="117" w:name="_Toc221706726"/>
      <w:r w:rsidRPr="00F140A5">
        <w:rPr>
          <w:rFonts w:cs="Times New Roman"/>
        </w:rPr>
        <w:t>Informan Keempat (RS)</w:t>
      </w:r>
      <w:bookmarkEnd w:id="117"/>
    </w:p>
    <w:p w14:paraId="5916732D" w14:textId="34C9CDB1" w:rsidR="001232D5" w:rsidRPr="00F140A5" w:rsidRDefault="001232D5" w:rsidP="00AC24BF">
      <w:pPr>
        <w:pStyle w:val="BodyTeks"/>
        <w:ind w:firstLine="567"/>
        <w:rPr>
          <w:rFonts w:cs="Times New Roman"/>
        </w:rPr>
      </w:pPr>
      <w:r w:rsidRPr="00F140A5">
        <w:rPr>
          <w:rFonts w:cs="Times New Roman"/>
        </w:rPr>
        <w:t>RS adalah Kasi Pemerintahan di kelurahan dan berusia 42 tahun. Ia cukup aktif terlibat dalam verifikasi data pajak warga serta penyelesaian masalah terkait tanah dan kewajiban perpajakan. Wawancara dilakukan di kantor kelurahan pada siang hari. RS menceritakan proses verifikasi SPPT, strategi sosialisasi, hingga tantangan dalam menjangkau warga lansia yang masih sulit mengakses sistem digital. Ia juga menekankan bahwa dalam komunitas adat, pendekatan personal dan empati menjadi kunci keberhasilan.</w:t>
      </w:r>
    </w:p>
    <w:p w14:paraId="2EC4D843" w14:textId="073BD12B" w:rsidR="001232D5" w:rsidRPr="00F140A5" w:rsidRDefault="001232D5">
      <w:pPr>
        <w:pStyle w:val="Heading30"/>
        <w:numPr>
          <w:ilvl w:val="0"/>
          <w:numId w:val="29"/>
        </w:numPr>
        <w:spacing w:after="0"/>
        <w:ind w:left="567" w:hanging="567"/>
        <w:jc w:val="both"/>
        <w:rPr>
          <w:rFonts w:cs="Times New Roman"/>
        </w:rPr>
      </w:pPr>
      <w:bookmarkStart w:id="118" w:name="_Toc221706727"/>
      <w:r w:rsidRPr="00F140A5">
        <w:rPr>
          <w:rFonts w:cs="Times New Roman"/>
        </w:rPr>
        <w:lastRenderedPageBreak/>
        <w:t>Informan Kelima (NI)</w:t>
      </w:r>
      <w:bookmarkEnd w:id="118"/>
    </w:p>
    <w:p w14:paraId="6F382422" w14:textId="1D5B188A" w:rsidR="001232D5" w:rsidRPr="00F140A5" w:rsidRDefault="001232D5" w:rsidP="00AC24BF">
      <w:pPr>
        <w:pStyle w:val="BodyTeks"/>
        <w:ind w:firstLine="567"/>
        <w:rPr>
          <w:rFonts w:cs="Times New Roman"/>
        </w:rPr>
      </w:pPr>
      <w:r w:rsidRPr="00F140A5">
        <w:rPr>
          <w:rFonts w:cs="Times New Roman"/>
        </w:rPr>
        <w:t>NI merupakan Ketua RT 04, seorang perempuan berusia 39 tahun. Ia sangat aktif mendampingi warganya dalam hal administrasi, termasuk pajak. Wawancara dilakukan di rumahnya pada sore hari. NI menceritakan berbagai pengalaman unik, seperti membantu warga lanjut usia membayar pajak online menggunakan ponselnya sendiri.</w:t>
      </w:r>
    </w:p>
    <w:p w14:paraId="6F3F6227" w14:textId="6C62BB7F" w:rsidR="001232D5" w:rsidRPr="00F140A5" w:rsidRDefault="001232D5">
      <w:pPr>
        <w:pStyle w:val="Heading30"/>
        <w:numPr>
          <w:ilvl w:val="0"/>
          <w:numId w:val="30"/>
        </w:numPr>
        <w:spacing w:after="0"/>
        <w:ind w:left="567" w:hanging="567"/>
        <w:jc w:val="both"/>
        <w:rPr>
          <w:rFonts w:cs="Times New Roman"/>
        </w:rPr>
      </w:pPr>
      <w:bookmarkStart w:id="119" w:name="_Toc221706728"/>
      <w:r w:rsidRPr="00F140A5">
        <w:rPr>
          <w:rFonts w:cs="Times New Roman"/>
        </w:rPr>
        <w:t>Informan Keenam (SU)</w:t>
      </w:r>
      <w:bookmarkEnd w:id="119"/>
    </w:p>
    <w:p w14:paraId="58ACD09D" w14:textId="57EFA8B6" w:rsidR="00D4494C" w:rsidRPr="00F140A5" w:rsidRDefault="001232D5" w:rsidP="00D4494C">
      <w:pPr>
        <w:pStyle w:val="BodyTeks"/>
        <w:ind w:firstLine="567"/>
        <w:rPr>
          <w:rFonts w:cs="Times New Roman"/>
        </w:rPr>
      </w:pPr>
      <w:r w:rsidRPr="00F140A5">
        <w:rPr>
          <w:rFonts w:cs="Times New Roman"/>
        </w:rPr>
        <w:t>SU adalah Ketua RT</w:t>
      </w:r>
      <w:r w:rsidR="00A00283" w:rsidRPr="00F140A5">
        <w:rPr>
          <w:rFonts w:cs="Times New Roman"/>
        </w:rPr>
        <w:t xml:space="preserve"> 02</w:t>
      </w:r>
      <w:r w:rsidRPr="00F140A5">
        <w:rPr>
          <w:rFonts w:cs="Times New Roman"/>
        </w:rPr>
        <w:t xml:space="preserve"> berusia 41 tahun. Wawancara berlangsung di teras rumahnya dengan suasana santai. SU banyak berbicara soal tantangan literasi digital dalam pembayaran pajak, peran anak muda dalam mendampingi orang tua mereka, serta keterlibatannya dalam menyampaikan informasi kepada warga secara langsung. Ia juga menyampaikan pentingnya membangun semangat kolektif dan kejujuran sebagai pondasi kepatuhan pajak.</w:t>
      </w:r>
    </w:p>
    <w:p w14:paraId="0205D3F3" w14:textId="77777777" w:rsidR="007D7C70" w:rsidRPr="00F140A5" w:rsidRDefault="00C24370">
      <w:pPr>
        <w:pStyle w:val="Heading20"/>
        <w:numPr>
          <w:ilvl w:val="0"/>
          <w:numId w:val="31"/>
        </w:numPr>
        <w:spacing w:after="0"/>
        <w:ind w:left="567" w:hanging="567"/>
        <w:jc w:val="both"/>
        <w:rPr>
          <w:rFonts w:cs="Times New Roman"/>
        </w:rPr>
      </w:pPr>
      <w:bookmarkStart w:id="120" w:name="_Toc221706729"/>
      <w:bookmarkEnd w:id="114"/>
      <w:r w:rsidRPr="00F140A5">
        <w:rPr>
          <w:rFonts w:cs="Times New Roman"/>
        </w:rPr>
        <w:t>Domain Budaya dan Pembahasan</w:t>
      </w:r>
      <w:bookmarkEnd w:id="120"/>
    </w:p>
    <w:p w14:paraId="1D0FCC6C" w14:textId="2174D3EB" w:rsidR="00C24370" w:rsidRPr="00F140A5" w:rsidRDefault="00C24370">
      <w:pPr>
        <w:pStyle w:val="Heading30"/>
        <w:numPr>
          <w:ilvl w:val="0"/>
          <w:numId w:val="32"/>
        </w:numPr>
        <w:spacing w:before="0"/>
        <w:ind w:left="567" w:hanging="578"/>
        <w:jc w:val="both"/>
        <w:rPr>
          <w:rFonts w:cs="Times New Roman"/>
        </w:rPr>
      </w:pPr>
      <w:bookmarkStart w:id="121" w:name="_Toc221706730"/>
      <w:r w:rsidRPr="00F140A5">
        <w:rPr>
          <w:rFonts w:cs="Times New Roman"/>
        </w:rPr>
        <w:t>Pajak sebagai Kewajiban Negara dan Pertimbangan Adat</w:t>
      </w:r>
      <w:bookmarkEnd w:id="121"/>
    </w:p>
    <w:p w14:paraId="2CB4D9EB" w14:textId="77777777" w:rsidR="00F7184D" w:rsidRPr="00F140A5" w:rsidRDefault="00C24370" w:rsidP="00F7184D">
      <w:pPr>
        <w:pStyle w:val="BodyText"/>
        <w:ind w:firstLine="567"/>
      </w:pPr>
      <w:r w:rsidRPr="00F140A5">
        <w:t xml:space="preserve">Salah satu temuan paling mendasar dalam penelitian ini adalah bagaimana masyarakat </w:t>
      </w:r>
      <w:r w:rsidR="00126F05" w:rsidRPr="00F140A5">
        <w:t xml:space="preserve"> </w:t>
      </w:r>
      <w:r w:rsidRPr="00F140A5">
        <w:t xml:space="preserve">Dayak Kenyah di Desa Budaya Pampang </w:t>
      </w:r>
      <w:r w:rsidR="009964E2" w:rsidRPr="00F140A5">
        <w:t xml:space="preserve">menjalankan </w:t>
      </w:r>
      <w:r w:rsidRPr="00F140A5">
        <w:t xml:space="preserve">pajak dalam adat mereka. </w:t>
      </w:r>
      <w:r w:rsidR="00F7184D" w:rsidRPr="00F140A5">
        <w:t>Awalnya masyarakat Dayak Kenyah menganggap pajak sebagai sesuatu yang tidak sejalan dengan adat, karena tanah dipandang sebagai warisan leluhur yang sakral. Namun, melalui sosialisasi dan adaptasi, pajak akhirnya diterima sebagai kewajiban negara yang tetap bisa dijalankan tanpa menyalahi adat.</w:t>
      </w:r>
    </w:p>
    <w:p w14:paraId="70C96127" w14:textId="1F084EAD" w:rsidR="00F7184D" w:rsidRPr="00F140A5" w:rsidRDefault="00F7184D" w:rsidP="00F7184D">
      <w:pPr>
        <w:pStyle w:val="BodyText"/>
        <w:ind w:firstLine="567"/>
      </w:pPr>
      <w:r w:rsidRPr="00F140A5">
        <w:t xml:space="preserve">Hal ini sejalan dengan penelitian </w:t>
      </w:r>
      <w:r w:rsidRPr="00F140A5">
        <w:fldChar w:fldCharType="begin" w:fldLock="1"/>
      </w:r>
      <w:r w:rsidRPr="00F140A5">
        <w:instrText>ADDIN CSL_CITATION {"citationItems":[{"id":"ITEM-1","itemData":{"ISBN":"0013017004","abstract":"Penelitian ini mengambil judul studi tentang peran orang tua terhadap pendidikan anak dikelurahan layana indah kecamatan palu timur. Judul tersebut dipilih dengan alasan keberhasilan seorang anak dalam studinya tidak lepas dari peran orang tua dalam mengawasi dan mendidik disamping kesibukan seorang orang tua yang mengurus rumah tangga dan kesibukan seorang ayah yang berkerja untuk memberi nafka keluarganya, juga dituntut untuk dapat membagi waktu dan perhatiannya dalam memberikan pendidikan dan motivasi anak untuk belajar, untuk mengetahui lebih jauh, dilakukan penelitian ini dengan memilih lokasi di kelurahan Layana Indah.","author":[{"dropping-particle":"","family":"Palilu","given":"Christian Todingla’bi’","non-dropping-particle":"","parse-names":false,"suffix":""},{"dropping-particle":"","family":"Totanan","given":"Chalarce","non-dropping-particle":"","parse-names":false,"suffix":""}],"container-title":"Jurnal Pajak dan Keuangan Negara","id":"ITEM-1","issue":"1","issued":{"date-parts":[["2022"]]},"page":"191-199","title":"Makna Kewajiban Perpajakan Berdasarkan Kitab Injil Markus","type":"article-journal","volume":"14"},"uris":["http://www.mendeley.com/documents/?uuid=3ca710cf-b27f-4a1b-9ec9-d80a6d2fb060"]}],"mendeley":{"formattedCitation":"(Palilu &amp; Totanan, 2022)","manualFormatting":"Palilu &amp; Totanan (2022)","plainTextFormattedCitation":"(Palilu &amp; Totanan, 2022)","previouslyFormattedCitation":"(Palilu &amp; Totanan, 2022)"},"properties":{"noteIndex":0},"schema":"https://github.com/citation-style-language/schema/raw/master/csl-citation.json"}</w:instrText>
      </w:r>
      <w:r w:rsidRPr="00F140A5">
        <w:fldChar w:fldCharType="separate"/>
      </w:r>
      <w:r w:rsidRPr="00F140A5">
        <w:rPr>
          <w:noProof/>
        </w:rPr>
        <w:t>Palilu &amp; Totanan (2022)</w:t>
      </w:r>
      <w:r w:rsidRPr="00F140A5">
        <w:fldChar w:fldCharType="end"/>
      </w:r>
      <w:r w:rsidRPr="00F140A5">
        <w:t xml:space="preserve"> yang menunjukkan bahwa iman dan spiritualitas dapat menjadi dasar kepatuhan pajak. Penelitian </w:t>
      </w:r>
      <w:r w:rsidRPr="00F140A5">
        <w:lastRenderedPageBreak/>
        <w:fldChar w:fldCharType="begin" w:fldLock="1"/>
      </w:r>
      <w:r w:rsidR="00F0514D">
        <w:instrText>ADDIN CSL_CITATION {"citationItems":[{"id":"ITEM-1","itemData":{"abstract":"Penelitian ini bertujuan untuk menganalisa pengaruh tingkat religiusitas, nasionalisme, kepercayaan pada otoritas, dan tax amnesty terhadap kepatuhan pajak wajib pajak orang pribadi yang terdaftar di Kantor Pelayanan Pajak Pratama Surakarta. Jumlah sampel yang digunakan dalam penelitian ini sebanyak 130 responden dengan metode penentuan sampel adalah metode convenient sampling. Pengumpulan data dilakukan dengan metode kuisioner dan diolah menggunakan SPSS Statistic 23. Hasil penelitian ini menunjukkan bahwa tingkat religiusitas, kepercayaan pada otoritas dan tax amnesty berpengaruh positif terhadap kepatuhan wajib pajak orang pribadi. Sedangkan nasionalisme tidak berpengaruh terhadap kepatuhan wajib pajak orang pribadi","author":[{"dropping-particle":"","family":"Salsabila N.U","given":"","non-dropping-particle":"","parse-names":false,"suffix":""}],"container-title":"Skripsi","id":"ITEM-1","issued":{"date-parts":[["2018"]]},"title":"Pengaruh Religiusitas, Nasionalisme, Kepercayaan Pada Otoritas, dan Tax Amnesty Terhadap Kepatuhan Wajib Pajak Orang Pribadi","type":"article-journal"},"uris":["http://www.mendeley.com/documents/?uuid=eeb15cdb-0047-4e8a-a739-690eafc79166"]}],"mendeley":{"formattedCitation":"(Salsabila N.U, 2018)","manualFormatting":"Salsabila (2018)","plainTextFormattedCitation":"(Salsabila N.U, 2018)","previouslyFormattedCitation":"(Salsabila N.U, 2018)"},"properties":{"noteIndex":0},"schema":"https://github.com/citation-style-language/schema/raw/master/csl-citation.json"}</w:instrText>
      </w:r>
      <w:r w:rsidRPr="00F140A5">
        <w:fldChar w:fldCharType="separate"/>
      </w:r>
      <w:r w:rsidRPr="00F140A5">
        <w:rPr>
          <w:noProof/>
        </w:rPr>
        <w:t>Salsabila</w:t>
      </w:r>
      <w:r w:rsidR="007E3850" w:rsidRPr="00F140A5">
        <w:rPr>
          <w:noProof/>
        </w:rPr>
        <w:t xml:space="preserve"> </w:t>
      </w:r>
      <w:r w:rsidRPr="00F140A5">
        <w:rPr>
          <w:noProof/>
        </w:rPr>
        <w:t>(2018)</w:t>
      </w:r>
      <w:r w:rsidRPr="00F140A5">
        <w:fldChar w:fldCharType="end"/>
      </w:r>
      <w:r w:rsidR="00BA6557" w:rsidRPr="00F140A5">
        <w:t xml:space="preserve"> </w:t>
      </w:r>
      <w:r w:rsidRPr="00F140A5">
        <w:t>juga menemukan bahwa religiusitas berpengaruh signifikan terhadap kepatuhan. Sama halnya dengan masyarakat Dayak Kenyah, nilai kepercayaan kolektif dan adat menjadi penguat dalam menerima pajak sebagai bagian dari kewajiban bersama.</w:t>
      </w:r>
    </w:p>
    <w:p w14:paraId="022201B6" w14:textId="18A799F1" w:rsidR="00C24370" w:rsidRPr="00F140A5" w:rsidRDefault="00C24370" w:rsidP="00AC24BF">
      <w:pPr>
        <w:pStyle w:val="BodyText"/>
        <w:ind w:firstLine="567"/>
      </w:pPr>
      <w:r w:rsidRPr="00F140A5">
        <w:t xml:space="preserve">Dalam sistem adat Dayak Kenyah, tanah bukanlah milik individu, melainkan warisan leluhur yang dikelola secara kolektif oleh keluarga besar atau komunitas. Oleh karena itu, munculnya kewajiban pajak yang berbasis atas kepemilikan individual menciptakan ketegangan antara </w:t>
      </w:r>
      <w:r w:rsidR="00FE09EC" w:rsidRPr="00F140A5">
        <w:t xml:space="preserve">sistem </w:t>
      </w:r>
      <w:r w:rsidRPr="00F140A5">
        <w:t>negara dan sistem nilai lokal.</w:t>
      </w:r>
    </w:p>
    <w:p w14:paraId="6DA8589D" w14:textId="1AC569A6" w:rsidR="00C24370" w:rsidRPr="00F140A5" w:rsidRDefault="00C24370" w:rsidP="00AC24BF">
      <w:pPr>
        <w:pStyle w:val="BodyTeks"/>
        <w:ind w:firstLine="567"/>
        <w:rPr>
          <w:rFonts w:cs="Times New Roman"/>
        </w:rPr>
      </w:pPr>
      <w:r w:rsidRPr="00F140A5">
        <w:rPr>
          <w:rFonts w:cs="Times New Roman"/>
        </w:rPr>
        <w:t>Informan EP, yang merupakan kepala adat, mengungkapkan bahwa pada awalnya masyarakat merasa heran terhadap kewajiban membayar pajak atas tanah</w:t>
      </w:r>
      <w:r w:rsidR="0041671C">
        <w:rPr>
          <w:rFonts w:cs="Times New Roman"/>
        </w:rPr>
        <w:t xml:space="preserve"> (PBB)</w:t>
      </w:r>
      <w:r w:rsidRPr="00F140A5">
        <w:rPr>
          <w:rFonts w:cs="Times New Roman"/>
        </w:rPr>
        <w:t>:</w:t>
      </w:r>
    </w:p>
    <w:p w14:paraId="5BA2A91C" w14:textId="0638CAB6" w:rsidR="00B43BB6" w:rsidRPr="00F140A5" w:rsidRDefault="00C24370" w:rsidP="00AC24BF">
      <w:pPr>
        <w:pStyle w:val="BodyText"/>
        <w:spacing w:after="240" w:line="276" w:lineRule="auto"/>
        <w:ind w:left="567" w:right="566"/>
      </w:pPr>
      <w:r w:rsidRPr="00F140A5">
        <w:rPr>
          <w:i/>
          <w:iCs/>
        </w:rPr>
        <w:t>"</w:t>
      </w:r>
      <w:r w:rsidR="00B43BB6" w:rsidRPr="00F140A5">
        <w:rPr>
          <w:i/>
          <w:iCs/>
        </w:rPr>
        <w:t xml:space="preserve"> Hmm... bukan menolak sih, lebih ke bingung. Ada beberapa orang yang merasa aneh, </w:t>
      </w:r>
      <w:r w:rsidR="00B43BB6" w:rsidRPr="00F140A5">
        <w:rPr>
          <w:b/>
          <w:bCs/>
          <w:i/>
          <w:iCs/>
        </w:rPr>
        <w:t>“Tanah ini warisan nenek moyang, kenapa harus bayar terus tiap tahun?”</w:t>
      </w:r>
      <w:r w:rsidR="00B43BB6" w:rsidRPr="00F140A5">
        <w:rPr>
          <w:i/>
          <w:iCs/>
        </w:rPr>
        <w:t xml:space="preserve"> Tapi setelah dijelaskan perlahan-lahan, akhirnya bisa paham. Tapi ya, tetap saja masih ada yang merasa berat, apalagi kalau nilainya besar.”</w:t>
      </w:r>
      <w:r w:rsidRPr="00F140A5">
        <w:t xml:space="preserve"> (EP, 22)</w:t>
      </w:r>
    </w:p>
    <w:p w14:paraId="59E49A6A" w14:textId="2B1C0D7C" w:rsidR="00C24370" w:rsidRPr="00F140A5" w:rsidRDefault="00C24370" w:rsidP="00AC24BF">
      <w:pPr>
        <w:pStyle w:val="BodyText"/>
        <w:ind w:firstLine="567"/>
      </w:pPr>
      <w:r w:rsidRPr="00F140A5">
        <w:t>Pernyataan tersebut mencerminkan adanya pergeseran persepsi dari rasa curiga menjadi pemahaman. Pergeseran ini tidak berlangsung secara otomatis, melainkan melalui proses edukasi, mediasi sosial, dan dialog antara masyarakat, tokoh adat, dan pemerintah desa.</w:t>
      </w:r>
      <w:r w:rsidR="00EA146B" w:rsidRPr="00F140A5">
        <w:t xml:space="preserve"> </w:t>
      </w:r>
      <w:r w:rsidRPr="00F140A5">
        <w:t>Salah satu kendala utama adalah ketika pemerintah mengharuskan adanya sertifikat atas nama pribadi untuk membayar Pajak Bumi dan Bangunan (PBB). Dalam sistem adat, banyak tanah yang belum terbagi secara formal. Informan EN menjelaskan:</w:t>
      </w:r>
    </w:p>
    <w:p w14:paraId="424DAAA3" w14:textId="7B06E0EB" w:rsidR="00C42F4B" w:rsidRPr="00F140A5" w:rsidRDefault="00C24370" w:rsidP="00AC24BF">
      <w:pPr>
        <w:pStyle w:val="BodyText"/>
        <w:spacing w:after="240" w:line="276" w:lineRule="auto"/>
        <w:ind w:left="567" w:right="566"/>
      </w:pPr>
      <w:r w:rsidRPr="00F140A5">
        <w:rPr>
          <w:i/>
          <w:iCs/>
        </w:rPr>
        <w:t>"</w:t>
      </w:r>
      <w:r w:rsidR="00C42F4B" w:rsidRPr="00F140A5">
        <w:rPr>
          <w:b/>
          <w:bCs/>
          <w:i/>
          <w:iCs/>
        </w:rPr>
        <w:t>Masalah utamanya itu status kepemilikan. Di adat, tanah itu bisa milik keluarga besar atau komunitas. Tapi pemerintah mintanya sertifikat individu. Jadi bingung lah</w:t>
      </w:r>
      <w:r w:rsidR="00C42F4B" w:rsidRPr="00F140A5">
        <w:rPr>
          <w:i/>
          <w:iCs/>
        </w:rPr>
        <w:t xml:space="preserve">, karena nggak semua tanah bisa </w:t>
      </w:r>
      <w:r w:rsidR="00C42F4B" w:rsidRPr="00F140A5">
        <w:rPr>
          <w:i/>
          <w:iCs/>
        </w:rPr>
        <w:lastRenderedPageBreak/>
        <w:t>dipecah gitu aja. Kadang bisa sampai debat panjang.</w:t>
      </w:r>
      <w:r w:rsidRPr="00F140A5">
        <w:rPr>
          <w:i/>
          <w:iCs/>
        </w:rPr>
        <w:t>"</w:t>
      </w:r>
      <w:r w:rsidRPr="00F140A5">
        <w:t xml:space="preserve"> (EN, 12)</w:t>
      </w:r>
    </w:p>
    <w:p w14:paraId="7AB24634" w14:textId="03A74F20" w:rsidR="00C24370" w:rsidRPr="00F140A5" w:rsidRDefault="00C24370" w:rsidP="00AC24BF">
      <w:pPr>
        <w:pStyle w:val="BodyText"/>
        <w:ind w:firstLine="567"/>
      </w:pPr>
      <w:r w:rsidRPr="00F140A5">
        <w:t>Untuk mengatasi hal ini, masyarakat dan aparat kelurahan sering menggunakan surat pengakuan adat sebagai pengganti sertifikat sebelum tanah dapat diproses secara legal oleh pemerintah. Hal ini menunjukkan adanya praktik kompromi antara struktur negara dan hukum adat.</w:t>
      </w:r>
    </w:p>
    <w:p w14:paraId="243C41A3" w14:textId="3E3C6F66" w:rsidR="00C24370" w:rsidRPr="00F140A5" w:rsidRDefault="00C24370" w:rsidP="007462E3">
      <w:pPr>
        <w:pStyle w:val="BodyText"/>
        <w:ind w:firstLine="567"/>
      </w:pPr>
      <w:r w:rsidRPr="00F140A5">
        <w:t>Informan S, yang menjabat sebagai lurah, menegaskan pentingnya pendekatan yang adil dan tidak kaku terhadap masyarakat adat:</w:t>
      </w:r>
    </w:p>
    <w:p w14:paraId="60A4029B" w14:textId="077F6B99" w:rsidR="001D364C" w:rsidRPr="00F140A5" w:rsidRDefault="00C24370" w:rsidP="00AC24BF">
      <w:pPr>
        <w:pStyle w:val="BodyText"/>
        <w:spacing w:after="240" w:line="276" w:lineRule="auto"/>
        <w:ind w:left="567" w:right="566"/>
      </w:pPr>
      <w:r w:rsidRPr="00F140A5">
        <w:rPr>
          <w:i/>
          <w:iCs/>
        </w:rPr>
        <w:t>"</w:t>
      </w:r>
      <w:r w:rsidR="001D364C" w:rsidRPr="00F140A5">
        <w:rPr>
          <w:i/>
          <w:iCs/>
        </w:rPr>
        <w:t>...</w:t>
      </w:r>
      <w:r w:rsidRPr="00F140A5">
        <w:rPr>
          <w:i/>
          <w:iCs/>
        </w:rPr>
        <w:t xml:space="preserve">Saya </w:t>
      </w:r>
      <w:r w:rsidRPr="00F140A5">
        <w:rPr>
          <w:b/>
          <w:bCs/>
          <w:i/>
          <w:iCs/>
        </w:rPr>
        <w:t>harus netral, tapi juga adil.</w:t>
      </w:r>
      <w:r w:rsidRPr="00F140A5">
        <w:rPr>
          <w:i/>
          <w:iCs/>
        </w:rPr>
        <w:t xml:space="preserve"> Kalau aturan negara harus ditegakkan, adat juga harus dihargai. Makanya kita cari jalan tengah."</w:t>
      </w:r>
      <w:r w:rsidRPr="00F140A5">
        <w:t xml:space="preserve"> (S, 16)</w:t>
      </w:r>
    </w:p>
    <w:p w14:paraId="6B8A201F" w14:textId="65535859" w:rsidR="00C24370" w:rsidRPr="00F140A5" w:rsidRDefault="00F11AC1" w:rsidP="00AC24BF">
      <w:pPr>
        <w:pStyle w:val="BodyText"/>
        <w:ind w:firstLine="567"/>
      </w:pPr>
      <w:r w:rsidRPr="00F140A5">
        <w:t>Pada</w:t>
      </w:r>
      <w:r w:rsidR="00C24370" w:rsidRPr="00F140A5">
        <w:t xml:space="preserve"> praktiknya, kompromi ini sering diwujudkan dalam bentuk diskusi adat, musyawarah keluarga besar</w:t>
      </w:r>
      <w:r w:rsidR="00613CF3" w:rsidRPr="00F140A5">
        <w:t xml:space="preserve">. </w:t>
      </w:r>
      <w:r w:rsidR="00C24370" w:rsidRPr="00F140A5">
        <w:t xml:space="preserve">Anak-anak muda, yang lebih akrab dengan sistem birokrasi modern, </w:t>
      </w:r>
      <w:r w:rsidR="00613CF3" w:rsidRPr="00F140A5">
        <w:t xml:space="preserve">sesekali </w:t>
      </w:r>
      <w:r w:rsidR="00C24370" w:rsidRPr="00F140A5">
        <w:t>menjelaskan prosedur, mengurus dokumen, dan bahkan membantu pembayaran daring.</w:t>
      </w:r>
    </w:p>
    <w:p w14:paraId="2CFF3A14" w14:textId="57645828" w:rsidR="00C24370" w:rsidRPr="00F140A5" w:rsidRDefault="00C24370" w:rsidP="00AC24BF">
      <w:pPr>
        <w:pStyle w:val="BodyText"/>
        <w:ind w:firstLine="567"/>
      </w:pPr>
      <w:r w:rsidRPr="00F140A5">
        <w:t xml:space="preserve">Peneliti juga menemukan bahwa pemaknaan terhadap pajak perlahan berubah dari sesuatu yang </w:t>
      </w:r>
      <w:r w:rsidRPr="00F140A5">
        <w:rPr>
          <w:i/>
          <w:iCs/>
        </w:rPr>
        <w:t>"dipaksakan oleh luar"</w:t>
      </w:r>
      <w:r w:rsidRPr="00F140A5">
        <w:t xml:space="preserve"> menjadi bagian dari tanggung jawab bersama, terutama setelah warga melihat hasil nyata dari pembayaran pajak, seperti pembangunan jalan dan sarana publik lainnya. Hal ini menjadi bukti bahwa legitimasi pajak meningkat saat negara mampu menunjukkan balasan yang konkret kepada masyarakat.</w:t>
      </w:r>
    </w:p>
    <w:p w14:paraId="5663CBA2" w14:textId="699E7A23" w:rsidR="00C24370" w:rsidRPr="00F140A5" w:rsidRDefault="00C24370" w:rsidP="00AC24BF">
      <w:pPr>
        <w:pStyle w:val="BodyText"/>
        <w:ind w:firstLine="567"/>
      </w:pPr>
      <w:r w:rsidRPr="00F140A5">
        <w:t>Taksonomi budaya dari domain ini memperlihatkan adanya tiga lapisan makna dalam memahami pajak:</w:t>
      </w:r>
    </w:p>
    <w:p w14:paraId="4AA02736" w14:textId="348A10E9" w:rsidR="00694133" w:rsidRPr="00F140A5" w:rsidRDefault="00C24370">
      <w:pPr>
        <w:pStyle w:val="BodyText"/>
        <w:numPr>
          <w:ilvl w:val="3"/>
          <w:numId w:val="32"/>
        </w:numPr>
        <w:ind w:left="567"/>
      </w:pPr>
      <w:r w:rsidRPr="00F140A5">
        <w:t>Pajak sebagai beban administratif</w:t>
      </w:r>
    </w:p>
    <w:p w14:paraId="2BA0AED3" w14:textId="2FB781FA" w:rsidR="00694133" w:rsidRPr="00F140A5" w:rsidRDefault="00C24370">
      <w:pPr>
        <w:pStyle w:val="BodyText"/>
        <w:numPr>
          <w:ilvl w:val="3"/>
          <w:numId w:val="32"/>
        </w:numPr>
        <w:ind w:left="567"/>
      </w:pPr>
      <w:r w:rsidRPr="00F140A5">
        <w:t xml:space="preserve">Pajak sebagai tanggung jawab kolektif </w:t>
      </w:r>
    </w:p>
    <w:p w14:paraId="37DB55F7" w14:textId="242B833E" w:rsidR="00C24370" w:rsidRPr="00F140A5" w:rsidRDefault="00C24370">
      <w:pPr>
        <w:pStyle w:val="BodyText"/>
        <w:numPr>
          <w:ilvl w:val="3"/>
          <w:numId w:val="32"/>
        </w:numPr>
        <w:ind w:left="567"/>
      </w:pPr>
      <w:r w:rsidRPr="00F140A5">
        <w:lastRenderedPageBreak/>
        <w:t>Pajak sebagai kontribusi pembangunan desa</w:t>
      </w:r>
    </w:p>
    <w:p w14:paraId="5365D084" w14:textId="77777777" w:rsidR="00DB1DEA" w:rsidRPr="00F140A5" w:rsidRDefault="00C24370" w:rsidP="00DB1DEA">
      <w:pPr>
        <w:pStyle w:val="BodyText"/>
        <w:ind w:firstLine="567"/>
      </w:pPr>
      <w:r w:rsidRPr="00F140A5">
        <w:t>Perubahan pemaknaan ini merupakan hasil dari dialog yang berkesinambungan antara negara dan masyarakat adat, difasilitasi oleh figur-figur lokal seperti kepala adat, RT, dan lurah. Dengan demikian, pajak tidak hanya hadir sebagai instrumen fiskal negara, tetapi juga sebagai arena pembelajaran sosial dan negosiasi budaya.</w:t>
      </w:r>
    </w:p>
    <w:p w14:paraId="5AE16BA2" w14:textId="63583B2D" w:rsidR="00DB1DEA" w:rsidRPr="00F140A5" w:rsidRDefault="00DB1DEA" w:rsidP="00DB1DEA">
      <w:pPr>
        <w:pStyle w:val="BodyText"/>
        <w:ind w:firstLine="567"/>
      </w:pPr>
      <w:r w:rsidRPr="00F140A5">
        <w:t xml:space="preserve">Temuan ini konsisten dengan penelitian </w:t>
      </w:r>
      <w:r w:rsidRPr="00F140A5">
        <w:fldChar w:fldCharType="begin" w:fldLock="1"/>
      </w:r>
      <w:r w:rsidRPr="00F140A5">
        <w:instrText>ADDIN CSL_CITATION {"citationItems":[{"id":"ITEM-1","itemData":{"ISBN":"0417242530","abstract":"Penelitian ini bertujuan untuk membuktikan penerapan nilai budaya berspiritual yang ada di masyarakat Suku Banjar Kalimantan Selatan dalam bentuk komitmen untuk dapat patuh …","author":[{"dropping-particle":"","family":"Padyanoor","given":"A","non-dropping-particle":"","parse-names":false,"suffix":""}],"id":"ITEM-1","issued":{"date-parts":[["2021"]]},"title":"Nilai Budaya Berspiritual Dan Perilaku Wajib Pajak Orang Pribadi Masyarakat Suku Banjar Dalam Memenuhi Kepatuhan Perpajakan","type":"article-journal"},"uris":["http://www.mendeley.com/documents/?uuid=fed1c211-dfdb-427f-9711-e2e9e917293b"]}],"mendeley":{"formattedCitation":"(Padyanoor, 2021)","manualFormatting":"Padyanoor (2021)","plainTextFormattedCitation":"(Padyanoor, 2021)","previouslyFormattedCitation":"(Padyanoor, 2021)"},"properties":{"noteIndex":0},"schema":"https://github.com/citation-style-language/schema/raw/master/csl-citation.json"}</w:instrText>
      </w:r>
      <w:r w:rsidRPr="00F140A5">
        <w:fldChar w:fldCharType="separate"/>
      </w:r>
      <w:r w:rsidRPr="00F140A5">
        <w:rPr>
          <w:noProof/>
        </w:rPr>
        <w:t>Padyanoor (2021)</w:t>
      </w:r>
      <w:r w:rsidRPr="00F140A5">
        <w:fldChar w:fldCharType="end"/>
      </w:r>
      <w:r w:rsidR="00AE2E67" w:rsidRPr="00F140A5">
        <w:t xml:space="preserve"> </w:t>
      </w:r>
      <w:r w:rsidRPr="00F140A5">
        <w:t>pada masyarakat Banjar, di mana pemahaman pajak banyak dipengaruhi oleh nilai spiritual dan kepercayaan adat. Pada masyarakat Dayak Kenyah, nilai adat juga memengaruhi bagaimana pajak dimaknai dan dijalankan.</w:t>
      </w:r>
    </w:p>
    <w:p w14:paraId="1818AC4C" w14:textId="6824F04D" w:rsidR="00C24370" w:rsidRPr="00F140A5" w:rsidRDefault="00C24370">
      <w:pPr>
        <w:pStyle w:val="Heading30"/>
        <w:numPr>
          <w:ilvl w:val="0"/>
          <w:numId w:val="33"/>
        </w:numPr>
        <w:ind w:left="567" w:hanging="567"/>
        <w:jc w:val="both"/>
        <w:rPr>
          <w:rFonts w:cs="Times New Roman"/>
        </w:rPr>
      </w:pPr>
      <w:bookmarkStart w:id="122" w:name="_Toc221706731"/>
      <w:r w:rsidRPr="00F140A5">
        <w:rPr>
          <w:rFonts w:cs="Times New Roman"/>
        </w:rPr>
        <w:t>Peran Tokoh Adat dan Perangkat Lokal dalam Penyuluhan dan Pendampingan Pajak</w:t>
      </w:r>
      <w:bookmarkEnd w:id="122"/>
    </w:p>
    <w:p w14:paraId="0596AD2A" w14:textId="5FC24328" w:rsidR="00C24370" w:rsidRPr="00F140A5" w:rsidRDefault="00F11AC1" w:rsidP="00AC24BF">
      <w:pPr>
        <w:pStyle w:val="BodyTeks"/>
        <w:ind w:firstLine="567"/>
        <w:rPr>
          <w:rFonts w:cs="Times New Roman"/>
        </w:rPr>
      </w:pPr>
      <w:r w:rsidRPr="00F140A5">
        <w:rPr>
          <w:rFonts w:cs="Times New Roman"/>
        </w:rPr>
        <w:t>Tokoh</w:t>
      </w:r>
      <w:r w:rsidR="00C24370" w:rsidRPr="00F140A5">
        <w:rPr>
          <w:rFonts w:cs="Times New Roman"/>
        </w:rPr>
        <w:t xml:space="preserve"> adat dan perangkat lokal seperti RT dan aparat kelurahan bukan hanya berfungsi secara administratif, tetapi juga sebagai tokoh moral, penghubung sosial, dan fasilitator budaya. Peran mereka menjadi sangat </w:t>
      </w:r>
      <w:r w:rsidR="008D3CF2" w:rsidRPr="00F140A5">
        <w:rPr>
          <w:rFonts w:cs="Times New Roman"/>
        </w:rPr>
        <w:t>penting</w:t>
      </w:r>
      <w:r w:rsidR="00C24370" w:rsidRPr="00F140A5">
        <w:rPr>
          <w:rFonts w:cs="Times New Roman"/>
        </w:rPr>
        <w:t xml:space="preserve"> dalam menjembatani pemahaman masyarakat terhadap sistem pajak yang diperkenalkan oleh negara.</w:t>
      </w:r>
    </w:p>
    <w:p w14:paraId="007DD7AA" w14:textId="277EE85F" w:rsidR="00C24370" w:rsidRPr="00F140A5" w:rsidRDefault="00C24370" w:rsidP="00AC24BF">
      <w:pPr>
        <w:pStyle w:val="BodyText"/>
        <w:ind w:firstLine="567"/>
      </w:pPr>
      <w:r w:rsidRPr="00F140A5">
        <w:t>Tokoh adat seperti EP, misalnya, tidak hanya dihormati karena usianya atau posisinya, tetapi juga karena kemampuannya menjadi penengah dalam persoalan-persoalan yang melibatkan benturan antara nilai adat dan peraturan negara. Dalam wawancara, EP menyampaikan bahwa ia sering diminta untuk memberikan penjelasan atas pengurusan dokumen pajak, terutama yang berkaitan dengan tanah warisan:</w:t>
      </w:r>
    </w:p>
    <w:p w14:paraId="76C73918" w14:textId="3ACEF58D" w:rsidR="00C24370" w:rsidRPr="00F140A5" w:rsidRDefault="00C24370" w:rsidP="00A41271">
      <w:pPr>
        <w:pStyle w:val="BodyText"/>
        <w:spacing w:after="240"/>
        <w:ind w:left="567" w:right="566"/>
        <w:rPr>
          <w:color w:val="000000" w:themeColor="text1"/>
        </w:rPr>
      </w:pPr>
      <w:r w:rsidRPr="00F140A5">
        <w:rPr>
          <w:i/>
          <w:iCs/>
          <w:color w:val="000000" w:themeColor="text1"/>
        </w:rPr>
        <w:t>"</w:t>
      </w:r>
      <w:r w:rsidR="00A41271" w:rsidRPr="00F140A5">
        <w:rPr>
          <w:i/>
          <w:iCs/>
          <w:color w:val="000000" w:themeColor="text1"/>
        </w:rPr>
        <w:t xml:space="preserve">... </w:t>
      </w:r>
      <w:r w:rsidR="009B04D0" w:rsidRPr="00F140A5">
        <w:rPr>
          <w:i/>
          <w:iCs/>
          <w:color w:val="000000" w:themeColor="text1"/>
        </w:rPr>
        <w:t xml:space="preserve">di adat itu, </w:t>
      </w:r>
      <w:r w:rsidR="009B04D0" w:rsidRPr="00F140A5">
        <w:rPr>
          <w:b/>
          <w:bCs/>
          <w:i/>
          <w:iCs/>
          <w:color w:val="000000" w:themeColor="text1"/>
        </w:rPr>
        <w:t>tanah adalah milik bersama, atau warisan leluhur</w:t>
      </w:r>
      <w:r w:rsidR="009B04D0" w:rsidRPr="00F140A5">
        <w:rPr>
          <w:i/>
          <w:iCs/>
          <w:color w:val="000000" w:themeColor="text1"/>
        </w:rPr>
        <w:t xml:space="preserve">. </w:t>
      </w:r>
      <w:r w:rsidR="009B04D0" w:rsidRPr="00F140A5">
        <w:rPr>
          <w:i/>
          <w:iCs/>
          <w:color w:val="000000" w:themeColor="text1"/>
        </w:rPr>
        <w:lastRenderedPageBreak/>
        <w:t xml:space="preserve">Kalau tiba-tiba semua harus disertifikatkan lalu bayar pajak, itu bisa timbul masalah. Tapi sekarang kita sudah cari cara, </w:t>
      </w:r>
      <w:r w:rsidR="009B04D0" w:rsidRPr="00F140A5">
        <w:rPr>
          <w:b/>
          <w:bCs/>
          <w:i/>
          <w:iCs/>
          <w:color w:val="000000" w:themeColor="text1"/>
        </w:rPr>
        <w:t>kita buatkan surat pengakuan adat</w:t>
      </w:r>
      <w:r w:rsidR="009B04D0" w:rsidRPr="00F140A5">
        <w:rPr>
          <w:i/>
          <w:iCs/>
          <w:color w:val="000000" w:themeColor="text1"/>
        </w:rPr>
        <w:t xml:space="preserve"> dulu, baru dilanjut ke urusan pemerintah</w:t>
      </w:r>
      <w:r w:rsidRPr="00F140A5">
        <w:rPr>
          <w:i/>
          <w:iCs/>
          <w:color w:val="000000" w:themeColor="text1"/>
        </w:rPr>
        <w:t>."</w:t>
      </w:r>
      <w:r w:rsidRPr="00F140A5">
        <w:rPr>
          <w:color w:val="000000" w:themeColor="text1"/>
        </w:rPr>
        <w:t xml:space="preserve"> (EP, 1</w:t>
      </w:r>
      <w:r w:rsidR="009B04D0" w:rsidRPr="00F140A5">
        <w:rPr>
          <w:color w:val="000000" w:themeColor="text1"/>
        </w:rPr>
        <w:t>4</w:t>
      </w:r>
      <w:r w:rsidRPr="00F140A5">
        <w:rPr>
          <w:color w:val="000000" w:themeColor="text1"/>
        </w:rPr>
        <w:t>)</w:t>
      </w:r>
    </w:p>
    <w:p w14:paraId="53E65198" w14:textId="06BF2A89" w:rsidR="00C24370" w:rsidRPr="00F140A5" w:rsidRDefault="00C24370" w:rsidP="00AC24BF">
      <w:pPr>
        <w:pStyle w:val="BodyText"/>
        <w:ind w:firstLine="567"/>
      </w:pPr>
      <w:r w:rsidRPr="00F140A5">
        <w:t>Surat keterangan tersebut kemudian digunakan sebagai dasar administratif untuk membayar pajak atau mengurus legalitas tanah di kantor kelurahan. Praktik ini menunjukkan bahwa tokoh adat tidak hanya menjaga nilai-nilai budaya, tetapi juga mengadaptasinya dalam konteks birokrasi modern.</w:t>
      </w:r>
    </w:p>
    <w:p w14:paraId="45D50D9C" w14:textId="2E38D63F" w:rsidR="00C24370" w:rsidRPr="00F140A5" w:rsidRDefault="00C24370" w:rsidP="00AC24BF">
      <w:pPr>
        <w:pStyle w:val="BodyText"/>
        <w:ind w:firstLine="567"/>
      </w:pPr>
      <w:r w:rsidRPr="00F140A5">
        <w:t xml:space="preserve">Sementara itu, peran perangkat lokal seperti RT sangat </w:t>
      </w:r>
      <w:r w:rsidR="00A41271" w:rsidRPr="00F140A5">
        <w:t xml:space="preserve">umum </w:t>
      </w:r>
      <w:r w:rsidRPr="00F140A5">
        <w:t>dalam proses distribusi informasi dan pendampingan teknis. Informan NI</w:t>
      </w:r>
      <w:r w:rsidR="00A41271" w:rsidRPr="00F140A5">
        <w:t xml:space="preserve"> dan SU </w:t>
      </w:r>
      <w:r w:rsidRPr="00F140A5">
        <w:t xml:space="preserve">, </w:t>
      </w:r>
      <w:r w:rsidR="00E92F83" w:rsidRPr="00F140A5">
        <w:t>yang merupakan</w:t>
      </w:r>
      <w:r w:rsidRPr="00F140A5">
        <w:t xml:space="preserve"> Ketua RT, menjelaskan bahwa </w:t>
      </w:r>
      <w:r w:rsidR="00A41271" w:rsidRPr="00F140A5">
        <w:t xml:space="preserve">terkadang </w:t>
      </w:r>
      <w:r w:rsidR="00E92F83" w:rsidRPr="00F140A5">
        <w:t xml:space="preserve">mereka </w:t>
      </w:r>
      <w:r w:rsidRPr="00F140A5">
        <w:t xml:space="preserve">membantu warga lansia </w:t>
      </w:r>
      <w:r w:rsidR="00A41271" w:rsidRPr="00F140A5">
        <w:t xml:space="preserve">yang masih </w:t>
      </w:r>
      <w:r w:rsidRPr="00F140A5">
        <w:t>kurang paham teknologi dalam membayar pajak secara daring:</w:t>
      </w:r>
    </w:p>
    <w:p w14:paraId="489D0EA7" w14:textId="63291EF5" w:rsidR="00AC24BF" w:rsidRPr="00F140A5" w:rsidRDefault="00C24370" w:rsidP="00A41271">
      <w:pPr>
        <w:pStyle w:val="BodyText"/>
        <w:spacing w:after="240" w:line="276" w:lineRule="auto"/>
        <w:ind w:left="567" w:right="566"/>
      </w:pPr>
      <w:r w:rsidRPr="00F140A5">
        <w:rPr>
          <w:i/>
          <w:iCs/>
        </w:rPr>
        <w:t>"Saya bantu distribusikan SPPT, terus saya catat siapa yang sudah, siapa yang belum. Kadang saya bantu warga tua untuk bayarin online pakai HP saya."</w:t>
      </w:r>
      <w:r w:rsidRPr="00F140A5">
        <w:t xml:space="preserve"> (NI, 10)</w:t>
      </w:r>
    </w:p>
    <w:p w14:paraId="2C87D025" w14:textId="01E61198" w:rsidR="00BA6557" w:rsidRPr="00F140A5" w:rsidRDefault="00C24370" w:rsidP="00BA6557">
      <w:pPr>
        <w:pStyle w:val="BodyText"/>
        <w:ind w:firstLine="567"/>
      </w:pPr>
      <w:r w:rsidRPr="00F140A5">
        <w:t xml:space="preserve">Kedekatan emosional dan kultural antara RT dan warga menjadi modal sosial yang sangat kuat dalam proses edukasi pajak. RT dianggap sebagai representasi terdekat dari pemerintah, namun juga bagian dari komunitas itu sendiri. </w:t>
      </w:r>
      <w:r w:rsidR="00BA6557" w:rsidRPr="00F140A5">
        <w:t xml:space="preserve">Penelitian </w:t>
      </w:r>
      <w:r w:rsidR="00691038" w:rsidRPr="00F140A5">
        <w:fldChar w:fldCharType="begin" w:fldLock="1"/>
      </w:r>
      <w:r w:rsidR="00640BC7" w:rsidRPr="00F140A5">
        <w:instrText>ADDIN CSL_CITATION {"citationItems":[{"id":"ITEM-1","itemData":{"DOI":"10.35838/jrap.v1i02.80","ISSN":"2339-1545","abstract":"ABSTRACT This study aims to determine, first, the effect of tax morality as measured by the level of citizen participation, confidence level, the level of local autonomy, national pride, demographic factors, economic conditions, the deterrence factors, and taxation systems towards compliance paja. Second, the effect of the tax culture that consists of respondents to react to the tax culture the form of relationships between tax authorities and the taxpayer, tax regulations and national culture on tax compliance. Third, the effect of good governance such as human resources, information technology, organizational structure, processes and procedures, financial resources and incentives for corporate tax compliance. The sample is a company that is a member of Gabungan Pelaksana Konstruksi Nasional Indonesia (Gapensi Data obtained by sending a questionnaire to members Gapensi Bogor. A total of 80 respondents were analyzed by using Partial Least Square (PLS). Hypothesis testing results show that there are significant tax morality, culture tax and good governance toward tax compliance. ABSTRAK Penelitian ini bertujuan untuk mengetahui, pertama, pengaruh moralitas pajak yang diukur dengan tingkat partisipasi warga negara, tingkat kepercayaan, tingkat otonomi daerah, kebanggaan nasional, faktor demografis, kondisi ekonomi, deterrence factors, dan sistem perpajakan terhadap kepatuhan paja. Kedua, pengaruh budaya pajak yang terdiri dari responden memberikan reaksi terhadap budaya pajak yang berupa hubungan antara aparat pajak dan Wajib Pajak, peraturan perpajakan dan budaya nasional terhadap kepatuhan pajak. Ketiga, pengaruh good governance berupa sumber daya manusia, teknologi informasi, struktur organisasi, proses dan prosedur, sumber daya finansial dan insentif terhadap kepatuhan pajak perusahaan. Sampel adalah perusahaan yang menjadi anggota Gabungan Pelaksana Konstruksi Nasional Indonesia (Gapensi). Data diperoleh dengan cara pengiriman kuesioner kepada para anggota Gapensi kota Bogor. Sebanyak 80 responden dianalisis dengan menggunakan Least Partial Square (PLS). Hasil pengujian hipotesis menunjukkan bahwa terdapat pengaruh moralitas pajak, budaya pajak, dan good governance terhadap kepatuhan wajib pajak. JEL Classification: H26","author":[{"dropping-particle":"","family":"Khaerunnisa","given":"Indar","non-dropping-particle":"","parse-names":false,"suffix":""},{"dropping-particle":"","family":"Wiratno","given":"Adi","non-dropping-particle":"","parse-names":false,"suffix":""}],"container-title":"Jurnal Riset Akuntansi &amp; Perpajakan (JRAP)","id":"ITEM-1","issue":"02","issued":{"date-parts":[["2021"]]},"page":"200-210","title":"Pengaruh Moralitas Pajak, Budaya Pajak, Dan Good Governance Terhadap Kepatuhan Wajib Pajak","type":"article-journal","volume":"1"},"uris":["http://www.mendeley.com/documents/?uuid=c5f8e47f-7827-403e-b248-58629ebc618f"]}],"mendeley":{"formattedCitation":"(Khaerunnisa &amp; Wiratno, 2021)","manualFormatting":"Khaerunnisa &amp; Wiratno (2021)","plainTextFormattedCitation":"(Khaerunnisa &amp; Wiratno, 2021)","previouslyFormattedCitation":"(Khaerunnisa &amp; Wiratno, 2021)"},"properties":{"noteIndex":0},"schema":"https://github.com/citation-style-language/schema/raw/master/csl-citation.json"}</w:instrText>
      </w:r>
      <w:r w:rsidR="00691038" w:rsidRPr="00F140A5">
        <w:fldChar w:fldCharType="separate"/>
      </w:r>
      <w:r w:rsidR="00691038" w:rsidRPr="00F140A5">
        <w:rPr>
          <w:noProof/>
        </w:rPr>
        <w:t>Khaerunnisa &amp; Wiratno (2021)</w:t>
      </w:r>
      <w:r w:rsidR="00691038" w:rsidRPr="00F140A5">
        <w:fldChar w:fldCharType="end"/>
      </w:r>
      <w:r w:rsidR="00BA6557" w:rsidRPr="00F140A5">
        <w:t xml:space="preserve"> menegaskan bahwa moralitas pajak, budaya pajak, dan praktik good governance berpengaruh signifikan terhadap kepatuhan. Dalam konteks Dayak Kenyah, tokoh adat dan perangkat desa dapat dipahami sebagai bentuk governance lokal yang mengarahkan masyarakat agar patuh pada kewajiban pajak tanpa meninggalkan adat istiadat.</w:t>
      </w:r>
    </w:p>
    <w:p w14:paraId="24B96B74" w14:textId="4D8CC5A9" w:rsidR="00C24370" w:rsidRPr="00F140A5" w:rsidRDefault="00C24370" w:rsidP="00AC24BF">
      <w:pPr>
        <w:pStyle w:val="BodyText"/>
        <w:spacing w:after="240"/>
        <w:ind w:firstLine="567"/>
      </w:pPr>
      <w:r w:rsidRPr="00F140A5">
        <w:t xml:space="preserve">Perangkat kelurahan juga memainkan peran penting dalam membangun sinergi antara aturan formal dan kearifan lokal. EN, staf kelurahan, mengungkapkan </w:t>
      </w:r>
      <w:r w:rsidRPr="00F140A5">
        <w:lastRenderedPageBreak/>
        <w:t>bahwa dalam setiap musim distribusi SPPT, kelurahan akan berkoordinasi dengan RT dan tokoh adat untuk menyosialisasikan pentingnya pajak.</w:t>
      </w:r>
    </w:p>
    <w:p w14:paraId="785C16C8" w14:textId="12B68C46" w:rsidR="00C24370" w:rsidRPr="00F140A5" w:rsidRDefault="00C24370" w:rsidP="00AC24BF">
      <w:pPr>
        <w:pStyle w:val="BodyText"/>
        <w:spacing w:after="240" w:line="276" w:lineRule="auto"/>
        <w:ind w:left="567" w:right="566"/>
      </w:pPr>
      <w:r w:rsidRPr="00F140A5">
        <w:rPr>
          <w:i/>
          <w:iCs/>
        </w:rPr>
        <w:t xml:space="preserve">"Kami kerja bareng. RT, kepala adat, dan kelurahan duduk bersama, bikin </w:t>
      </w:r>
      <w:r w:rsidRPr="00F140A5">
        <w:rPr>
          <w:b/>
          <w:bCs/>
          <w:i/>
          <w:iCs/>
        </w:rPr>
        <w:t>strategi penyuluhan yang mudah dipahami warga</w:t>
      </w:r>
      <w:r w:rsidRPr="00F140A5">
        <w:rPr>
          <w:i/>
          <w:iCs/>
        </w:rPr>
        <w:t>."</w:t>
      </w:r>
      <w:r w:rsidRPr="00F140A5">
        <w:t xml:space="preserve"> (EN, 8)</w:t>
      </w:r>
    </w:p>
    <w:p w14:paraId="3EEEE139" w14:textId="49FE4AA6" w:rsidR="00C24370" w:rsidRPr="00F140A5" w:rsidRDefault="00C24370" w:rsidP="00E92F83">
      <w:pPr>
        <w:pStyle w:val="BodyText"/>
        <w:spacing w:before="240"/>
        <w:ind w:firstLine="567"/>
      </w:pPr>
      <w:r w:rsidRPr="00F140A5">
        <w:t>Peran para tokoh ini menunjukkan bahwa keberhasilan penyuluhan pajak di lingkungan masyarakat adat sangat bergantung pada kolaborasi antara negara dan komunitas lokal. Bukan sekadar soal penyampaian informasi, tetapi juga soal membangun kepercayaan dan rasa memiliki terhadap sistem yang sebelumnya dianggap asing.</w:t>
      </w:r>
    </w:p>
    <w:p w14:paraId="586636E9" w14:textId="41080C8D" w:rsidR="00AC24BF" w:rsidRPr="00F140A5" w:rsidRDefault="00C24370" w:rsidP="00AC24BF">
      <w:pPr>
        <w:pStyle w:val="BodyText"/>
        <w:ind w:firstLine="567"/>
      </w:pPr>
      <w:r w:rsidRPr="00F140A5">
        <w:t xml:space="preserve">Analisis taksonomi dalam domain ini menunjukkan bahwa tokoh lokal menjalankan </w:t>
      </w:r>
      <w:r w:rsidR="00322343" w:rsidRPr="00F140A5">
        <w:t xml:space="preserve">dua </w:t>
      </w:r>
      <w:r w:rsidRPr="00F140A5">
        <w:t>fungsi utama:</w:t>
      </w:r>
    </w:p>
    <w:p w14:paraId="40A1E99B" w14:textId="62EF2E3D" w:rsidR="00C24370" w:rsidRPr="00F140A5" w:rsidRDefault="00C24370">
      <w:pPr>
        <w:pStyle w:val="BodyText"/>
        <w:numPr>
          <w:ilvl w:val="0"/>
          <w:numId w:val="34"/>
        </w:numPr>
        <w:ind w:left="567" w:hanging="425"/>
      </w:pPr>
      <w:r w:rsidRPr="00F140A5">
        <w:t>Penyampai informasi administratif (perantara negara)</w:t>
      </w:r>
    </w:p>
    <w:p w14:paraId="1E8BAB10" w14:textId="32206FF0" w:rsidR="00C24370" w:rsidRPr="00F140A5" w:rsidRDefault="00C24370">
      <w:pPr>
        <w:pStyle w:val="BodyText"/>
        <w:numPr>
          <w:ilvl w:val="0"/>
          <w:numId w:val="34"/>
        </w:numPr>
        <w:ind w:left="567" w:hanging="425"/>
      </w:pPr>
      <w:r w:rsidRPr="00F140A5">
        <w:t>Pendamping teknis dan praktis (penghubung digital dan manual)</w:t>
      </w:r>
    </w:p>
    <w:p w14:paraId="206FABA3" w14:textId="6D6D7AD6" w:rsidR="00772D44" w:rsidRPr="00F140A5" w:rsidRDefault="00C24370" w:rsidP="00E92F83">
      <w:pPr>
        <w:pStyle w:val="BodyText"/>
        <w:spacing w:before="240"/>
        <w:ind w:firstLine="567"/>
      </w:pPr>
      <w:r w:rsidRPr="00F140A5">
        <w:t>Dengan kombinasi peran tersebut, para tokoh lokal membentuk sistem penyuluhan yang tidak hanya informatif, tetapi juga transformatif bagi masyarakat adat.</w:t>
      </w:r>
    </w:p>
    <w:p w14:paraId="5EDE3643" w14:textId="2DA14F65" w:rsidR="00C24370" w:rsidRPr="00F140A5" w:rsidRDefault="00C24370">
      <w:pPr>
        <w:pStyle w:val="Heading30"/>
        <w:numPr>
          <w:ilvl w:val="0"/>
          <w:numId w:val="35"/>
        </w:numPr>
        <w:spacing w:after="0"/>
        <w:ind w:left="567" w:hanging="567"/>
        <w:rPr>
          <w:rFonts w:cs="Times New Roman"/>
        </w:rPr>
      </w:pPr>
      <w:bookmarkStart w:id="123" w:name="_Toc221706732"/>
      <w:r w:rsidRPr="00F140A5">
        <w:rPr>
          <w:rFonts w:cs="Times New Roman"/>
        </w:rPr>
        <w:t>Gotong Royong dan Solidaritas Sosial dalam Pemenuhan Kewajiban Pajak</w:t>
      </w:r>
      <w:bookmarkEnd w:id="123"/>
    </w:p>
    <w:p w14:paraId="0DD4A34D" w14:textId="6A4C9726" w:rsidR="00C24370" w:rsidRPr="00F140A5" w:rsidRDefault="00C24370" w:rsidP="00E92F83">
      <w:pPr>
        <w:pStyle w:val="BodyTeks"/>
        <w:spacing w:after="0"/>
        <w:ind w:firstLine="567"/>
        <w:rPr>
          <w:rFonts w:cs="Times New Roman"/>
        </w:rPr>
      </w:pPr>
      <w:r w:rsidRPr="00F140A5">
        <w:rPr>
          <w:rFonts w:cs="Times New Roman"/>
        </w:rPr>
        <w:t xml:space="preserve">Gotong royong merupakan salah satu nilai budaya yang hidup dalam masyarakat Dayak Kenyah. Dalam konteks pajak, nilai ini muncul dalam bentuk solidaritas sosial, baik dalam hal pemahaman maupun pemenuhan kewajiban pembayaran. </w:t>
      </w:r>
      <w:r w:rsidR="00691038" w:rsidRPr="00F140A5">
        <w:rPr>
          <w:rFonts w:cs="Times New Roman"/>
        </w:rPr>
        <w:t>Penelitian</w:t>
      </w:r>
      <w:r w:rsidR="00640BC7" w:rsidRPr="00F140A5">
        <w:rPr>
          <w:rFonts w:cs="Times New Roman"/>
        </w:rPr>
        <w:t xml:space="preserve"> </w:t>
      </w:r>
      <w:r w:rsidR="00640BC7" w:rsidRPr="00F140A5">
        <w:rPr>
          <w:rFonts w:cs="Times New Roman"/>
        </w:rPr>
        <w:fldChar w:fldCharType="begin" w:fldLock="1"/>
      </w:r>
      <w:r w:rsidR="002F0CDE" w:rsidRPr="00F140A5">
        <w:rPr>
          <w:rFonts w:cs="Times New Roman"/>
        </w:rPr>
        <w:instrText>ADDIN CSL_CITATION {"citationItems":[{"id":"ITEM-1","itemData":{"DOI":"10.33395/owner.v8i1.2151","ISSN":"2548-7507","abstract":"Penelitian ini merupakan penelitian kualitatif dengan pendekatan interpretatif. Data penelitian berasal dari sumber primer dan sekunder. Data primer diperoleh melalui wawancara dengan informan, yakni wajib pajak UMKM yang terdaftar di KPP Pratama Surabaya Gubeng. Sementara itu, data sekunder diperoleh dari media tertulis seperti buku, jurnal, dan situs internet. Metode pengumpulan data melibatkan wawancara, dokumentasi, dan penelusuran referensi. Instrumen penelitian mencakup peneliti, alat tulis, handphone, dan manuskrip (daftar pertanyaan wawancara). Pengolahan dan analisis data dilakukan melalui tiga tahap, yaitu reduksi data, penyajian data, dan penarikan kesimpulan. Keabsahan data diuji menggunakan triangulasi pengumpulan data, triangulasi sumber, dan triangulasi teori. Hasil penelitian menunjukkan bahwa nilai budaya Jawa, terdiri dari nilai religius, kepedulian, dan gotong royong, dapat memperkuat kepatuhan membayar pajak. Namun, aktualisasi nilai-nilai tersebut juga sangat bergantung pada upaya petugas pajak dalam bentuk sosialisasi dan pelayanan kepada masyarakat. Dengan demikian, penelitian ini memberikan pemahaman bahwa nilai budaya lokal dapat berpengaruh positif terhadap kepatuhan membayar pajak, asalkan diterapkan dan disosialisasikan dengan baik oleh pihak berwenang.","author":[{"dropping-particle":"","family":"Ermawati","given":"Yana","non-dropping-particle":"","parse-names":false,"suffix":""}],"container-title":"Owner","id":"ITEM-1","issue":"1","issued":{"date-parts":[["2024"]]},"page":"960-970","title":"Kepatuhan Membayar Pajak (Perspektif Budaya Jawa)","type":"article-journal","volume":"8"},"uris":["http://www.mendeley.com/documents/?uuid=74eaa7ea-1016-4736-924a-11338060bd62"]}],"mendeley":{"formattedCitation":"(Ermawati, 2024)","manualFormatting":"Ermawati (2024)","plainTextFormattedCitation":"(Ermawati, 2024)","previouslyFormattedCitation":"(Ermawati, 2024)"},"properties":{"noteIndex":0},"schema":"https://github.com/citation-style-language/schema/raw/master/csl-citation.json"}</w:instrText>
      </w:r>
      <w:r w:rsidR="00640BC7" w:rsidRPr="00F140A5">
        <w:rPr>
          <w:rFonts w:cs="Times New Roman"/>
        </w:rPr>
        <w:fldChar w:fldCharType="separate"/>
      </w:r>
      <w:r w:rsidR="00640BC7" w:rsidRPr="00F140A5">
        <w:rPr>
          <w:rFonts w:cs="Times New Roman"/>
          <w:noProof/>
        </w:rPr>
        <w:t>Ermawati (2024)</w:t>
      </w:r>
      <w:r w:rsidR="00640BC7" w:rsidRPr="00F140A5">
        <w:rPr>
          <w:rFonts w:cs="Times New Roman"/>
        </w:rPr>
        <w:fldChar w:fldCharType="end"/>
      </w:r>
      <w:r w:rsidR="00691038" w:rsidRPr="00F140A5">
        <w:rPr>
          <w:rFonts w:cs="Times New Roman"/>
        </w:rPr>
        <w:t xml:space="preserve"> menunjukkan bahwa budaya Jawa dengan nilai gotong royong dan religiusitas berperan penting dalam membentuk kepatuhan </w:t>
      </w:r>
      <w:r w:rsidR="00691038" w:rsidRPr="00F140A5">
        <w:rPr>
          <w:rFonts w:cs="Times New Roman"/>
        </w:rPr>
        <w:lastRenderedPageBreak/>
        <w:t xml:space="preserve">pajak. Hal ini sejalan dengan budaya Dayak Kenyah yang juga menjadikan gotong royong sebagai sarana untuk mendukung sesama dalam memenuhi kewajiban pajak. </w:t>
      </w:r>
      <w:r w:rsidRPr="00F140A5">
        <w:rPr>
          <w:rFonts w:cs="Times New Roman"/>
        </w:rPr>
        <w:t>Masyarakat tidak memandang pajak sebagai urusan individu semata, tetapi sebagai tanggung jawab bersama yang dapat diatasi secara kolektif ketika salah satu anggota komunitas mengalami kesulitan.</w:t>
      </w:r>
      <w:r w:rsidR="00691038" w:rsidRPr="00F140A5">
        <w:rPr>
          <w:rFonts w:cs="Times New Roman"/>
        </w:rPr>
        <w:t xml:space="preserve"> </w:t>
      </w:r>
    </w:p>
    <w:p w14:paraId="31897739" w14:textId="353B6375" w:rsidR="00C24370" w:rsidRPr="00F140A5" w:rsidRDefault="00C24370" w:rsidP="00772D44">
      <w:pPr>
        <w:pStyle w:val="BodyTeks"/>
        <w:spacing w:after="0"/>
        <w:ind w:firstLine="567"/>
        <w:rPr>
          <w:rFonts w:cs="Times New Roman"/>
        </w:rPr>
      </w:pPr>
      <w:r w:rsidRPr="00F140A5">
        <w:rPr>
          <w:rFonts w:cs="Times New Roman"/>
        </w:rPr>
        <w:t>Salah satu bentuk nyata dari nilai gotong royong ini adalah ketika warga secara sukarela membantu tetangganya yang kesulitan membayar pajak. Informan EP, kepala adat, menceritakan:</w:t>
      </w:r>
    </w:p>
    <w:p w14:paraId="01AF8CAB" w14:textId="75CC7A43" w:rsidR="00C24370" w:rsidRPr="00F140A5" w:rsidRDefault="00C24370" w:rsidP="00772D44">
      <w:pPr>
        <w:pStyle w:val="BodyText"/>
        <w:spacing w:after="240" w:line="276" w:lineRule="auto"/>
        <w:ind w:left="567" w:right="566"/>
      </w:pPr>
      <w:r w:rsidRPr="00F140A5">
        <w:rPr>
          <w:i/>
          <w:iCs/>
        </w:rPr>
        <w:t>"Kalau ada warga yang kesulitan, kita galang dana, bantu dia lunasi dulu pajaknya. Kadang itu satu keluarga besar yang bantu, kadang juga tetangga dekat."</w:t>
      </w:r>
      <w:r w:rsidRPr="00F140A5">
        <w:t xml:space="preserve"> (EP, 18)</w:t>
      </w:r>
    </w:p>
    <w:p w14:paraId="3C119333" w14:textId="0030DF3F" w:rsidR="008E61C9" w:rsidRPr="00F140A5" w:rsidRDefault="00C24370" w:rsidP="007462E3">
      <w:pPr>
        <w:pStyle w:val="BodyText"/>
        <w:ind w:firstLine="567"/>
      </w:pPr>
      <w:r w:rsidRPr="00F140A5">
        <w:t>Hal ini menunjukkan bahwa nilai kekeluargaan dan kolektivitas Dayak Kenyah tidak hilang dalam menghadapi sistem formal negara seperti perpajakan. Bahkan sistem ini justru dimaknai sebagai ruang untuk mengekspresikan solidaritas sosial.</w:t>
      </w:r>
      <w:r w:rsidR="007462E3" w:rsidRPr="00F140A5">
        <w:t xml:space="preserve"> </w:t>
      </w:r>
      <w:r w:rsidRPr="00F140A5">
        <w:t xml:space="preserve">Informan NI menegaskan bahwa kesadaran </w:t>
      </w:r>
      <w:r w:rsidR="00315E84" w:rsidRPr="00F140A5">
        <w:t xml:space="preserve">bersama </w:t>
      </w:r>
      <w:r w:rsidRPr="00F140A5">
        <w:t>sangat penting, terutama dalam komunitas yang masih memegang erat struktur sosial adat:</w:t>
      </w:r>
    </w:p>
    <w:p w14:paraId="6485DD3D" w14:textId="7AE0F0F5" w:rsidR="00C24370" w:rsidRPr="00F140A5" w:rsidRDefault="00C24370" w:rsidP="00772D44">
      <w:pPr>
        <w:pStyle w:val="BodyText"/>
        <w:spacing w:after="240" w:line="276" w:lineRule="auto"/>
        <w:ind w:left="567" w:right="566"/>
      </w:pPr>
      <w:r w:rsidRPr="00F140A5">
        <w:rPr>
          <w:i/>
          <w:iCs/>
        </w:rPr>
        <w:t>"Kami biasanya tahu siapa saja yang belum bayar. Bukan untuk menyalahkan, tapi untuk bantu. Kadang kita tanya baik-baik, ternyata mereka malu karena belum punya uang. Lalu kami musyawarah di RT, cari cara bantu."</w:t>
      </w:r>
      <w:r w:rsidRPr="00F140A5">
        <w:t xml:space="preserve"> (NI, 12)</w:t>
      </w:r>
    </w:p>
    <w:p w14:paraId="5D0C99A0" w14:textId="1626BBA5" w:rsidR="00C24370" w:rsidRPr="00F140A5" w:rsidRDefault="00C24370" w:rsidP="00772D44">
      <w:pPr>
        <w:pStyle w:val="BodyText"/>
        <w:ind w:firstLine="567"/>
      </w:pPr>
      <w:r w:rsidRPr="00F140A5">
        <w:t>Di beberapa kasus, RT bahkan membuat daftar prioritas bantuan untuk warga lansia, janda, atau petani yang hasil panennya gagal. Bantuan ini tidak selalu berupa uang langsung, tetapi juga bisa dalam bentuk bantuan pengurusan atau fasilitasi akses ke kelurahan.</w:t>
      </w:r>
      <w:r w:rsidR="00772D44" w:rsidRPr="00F140A5">
        <w:t xml:space="preserve"> </w:t>
      </w:r>
      <w:r w:rsidRPr="00F140A5">
        <w:t>Informan SU menambahkan dimensi generasional dari gotong royong ini:</w:t>
      </w:r>
    </w:p>
    <w:p w14:paraId="1476A422" w14:textId="5C8E99AA" w:rsidR="008E61C9" w:rsidRPr="00F140A5" w:rsidRDefault="00C24370" w:rsidP="00772D44">
      <w:pPr>
        <w:pStyle w:val="BodyText"/>
        <w:spacing w:after="240" w:line="276" w:lineRule="auto"/>
        <w:ind w:left="567" w:right="566"/>
        <w:rPr>
          <w:color w:val="000000" w:themeColor="text1"/>
        </w:rPr>
      </w:pPr>
      <w:r w:rsidRPr="00F140A5">
        <w:rPr>
          <w:i/>
          <w:iCs/>
          <w:color w:val="000000" w:themeColor="text1"/>
        </w:rPr>
        <w:lastRenderedPageBreak/>
        <w:t>"Anak-anak muda sekarang lebih paham teknologi, jadi mereka bantu orang tua atau kakek-neneknya bayar pajak online. Ada yang buatkan akun, ada juga yang temani ke kelurahan."</w:t>
      </w:r>
      <w:r w:rsidRPr="00F140A5">
        <w:rPr>
          <w:color w:val="000000" w:themeColor="text1"/>
        </w:rPr>
        <w:t xml:space="preserve"> (SU, 21)</w:t>
      </w:r>
    </w:p>
    <w:p w14:paraId="25B3FC10" w14:textId="6BA70D37" w:rsidR="00772D44" w:rsidRPr="00F140A5" w:rsidRDefault="00C24370" w:rsidP="00944FF9">
      <w:pPr>
        <w:pStyle w:val="BodyText"/>
        <w:ind w:firstLine="567"/>
      </w:pPr>
      <w:r w:rsidRPr="00F140A5">
        <w:t>Hal ini menciptakan sebuah pola solidaritas antar-generasi, di mana generasi muda menjadi jembatan antara sistem modern dan struktur adat. Mereka tidak hanya menjadi pengguna teknologi, tetapi juga agen pendukung dalam pelaksanaan kewajiban pajak komunitas.</w:t>
      </w:r>
    </w:p>
    <w:p w14:paraId="64A16B2C" w14:textId="77777777" w:rsidR="00772D44" w:rsidRPr="00F140A5" w:rsidRDefault="00C24370" w:rsidP="00772D44">
      <w:pPr>
        <w:pStyle w:val="BodyText"/>
        <w:ind w:firstLine="567"/>
      </w:pPr>
      <w:r w:rsidRPr="00F140A5">
        <w:t>Dari hasil analisis taksonomi dalam domain ini, nilai gotong royong dan solidaritas sosial dimanifestasikan dalam beberapa bentuk:</w:t>
      </w:r>
    </w:p>
    <w:p w14:paraId="3C3DEC72" w14:textId="77777777" w:rsidR="00772D44" w:rsidRPr="00F140A5" w:rsidRDefault="00C24370">
      <w:pPr>
        <w:pStyle w:val="BodyText"/>
        <w:numPr>
          <w:ilvl w:val="3"/>
          <w:numId w:val="35"/>
        </w:numPr>
        <w:ind w:left="567" w:hanging="283"/>
      </w:pPr>
      <w:r w:rsidRPr="00F140A5">
        <w:t>Bantuan finansial kolektif (dana bersama untuk membayar pajak)</w:t>
      </w:r>
    </w:p>
    <w:p w14:paraId="24EA51F2" w14:textId="77777777" w:rsidR="00772D44" w:rsidRPr="00F140A5" w:rsidRDefault="00C24370">
      <w:pPr>
        <w:pStyle w:val="BodyText"/>
        <w:numPr>
          <w:ilvl w:val="3"/>
          <w:numId w:val="35"/>
        </w:numPr>
        <w:ind w:left="567" w:hanging="283"/>
      </w:pPr>
      <w:r w:rsidRPr="00F140A5">
        <w:t>Bantuan teknis atau administratif (mendampingi proses pembayaran)</w:t>
      </w:r>
    </w:p>
    <w:p w14:paraId="080CBB5E" w14:textId="60B07E24" w:rsidR="00C24370" w:rsidRPr="00F140A5" w:rsidRDefault="00C24370">
      <w:pPr>
        <w:pStyle w:val="BodyText"/>
        <w:numPr>
          <w:ilvl w:val="3"/>
          <w:numId w:val="35"/>
        </w:numPr>
        <w:spacing w:after="240"/>
        <w:ind w:left="567" w:hanging="283"/>
      </w:pPr>
      <w:r w:rsidRPr="00F140A5">
        <w:t>Bantuan moril dan informasi (penyuluhan internal di RT atau keluarga besar)</w:t>
      </w:r>
    </w:p>
    <w:p w14:paraId="3A600AD8" w14:textId="155741A9" w:rsidR="00944FF9" w:rsidRPr="00F140A5" w:rsidRDefault="00944FF9" w:rsidP="00944FF9">
      <w:pPr>
        <w:pStyle w:val="BodyTeks"/>
        <w:spacing w:after="0"/>
        <w:ind w:firstLine="567"/>
        <w:rPr>
          <w:rFonts w:cs="Times New Roman"/>
        </w:rPr>
      </w:pPr>
      <w:r w:rsidRPr="00F140A5">
        <w:rPr>
          <w:rFonts w:cs="Times New Roman"/>
        </w:rPr>
        <w:t>Dengan demikian, nilai gotong royong tidak hanya menjadi ciri khas budaya Dayak Kenyah, tetapi juga menjadi sarana penting dalam mendukung kepatuhan pajak melalui solidaritas sosial</w:t>
      </w:r>
    </w:p>
    <w:p w14:paraId="4BD0CB48" w14:textId="64CE9618" w:rsidR="00C24370" w:rsidRPr="00F140A5" w:rsidRDefault="00C24370">
      <w:pPr>
        <w:pStyle w:val="Heading30"/>
        <w:numPr>
          <w:ilvl w:val="0"/>
          <w:numId w:val="36"/>
        </w:numPr>
        <w:ind w:left="567" w:hanging="567"/>
        <w:rPr>
          <w:rFonts w:cs="Times New Roman"/>
        </w:rPr>
      </w:pPr>
      <w:bookmarkStart w:id="124" w:name="_Toc221706733"/>
      <w:r w:rsidRPr="00F140A5">
        <w:rPr>
          <w:rFonts w:cs="Times New Roman"/>
        </w:rPr>
        <w:t>Tanggung Jawab dan Kejujuran sebagai Fondasi Kepatuhan Pajak</w:t>
      </w:r>
      <w:bookmarkEnd w:id="124"/>
    </w:p>
    <w:p w14:paraId="151D5595" w14:textId="400DC5D8" w:rsidR="00C24370" w:rsidRPr="00F140A5" w:rsidRDefault="00C24370" w:rsidP="00772D44">
      <w:pPr>
        <w:pStyle w:val="BodyTeks"/>
        <w:ind w:firstLine="567"/>
        <w:rPr>
          <w:rFonts w:cs="Times New Roman"/>
        </w:rPr>
      </w:pPr>
      <w:r w:rsidRPr="00F140A5">
        <w:rPr>
          <w:rFonts w:cs="Times New Roman"/>
        </w:rPr>
        <w:t>Nilai tanggung jawab dan kejujuran merupakan bagian yang sangat penting dalam membentuk kepatuhan pajak masyarakat Dayak Kenyah. Sementara itu, kejujuran dipandang sebagai kualitas moral yang dijaga dalam setiap relasi sosial, termasuk dalam urusan yang menyangkut aturan pemerintah.</w:t>
      </w:r>
      <w:r w:rsidR="00772D44" w:rsidRPr="00F140A5">
        <w:rPr>
          <w:rFonts w:cs="Times New Roman"/>
        </w:rPr>
        <w:t xml:space="preserve"> </w:t>
      </w:r>
      <w:r w:rsidRPr="00F140A5">
        <w:rPr>
          <w:rFonts w:cs="Times New Roman"/>
        </w:rPr>
        <w:t>Informan EP menyatakan:</w:t>
      </w:r>
    </w:p>
    <w:p w14:paraId="2168E862" w14:textId="77777777" w:rsidR="00C24370" w:rsidRPr="00F140A5" w:rsidRDefault="00C24370" w:rsidP="00772D44">
      <w:pPr>
        <w:pStyle w:val="BodyTeks"/>
        <w:spacing w:line="276" w:lineRule="auto"/>
        <w:ind w:left="567" w:right="566"/>
        <w:rPr>
          <w:rFonts w:cs="Times New Roman"/>
        </w:rPr>
      </w:pPr>
      <w:r w:rsidRPr="00F140A5">
        <w:rPr>
          <w:rFonts w:cs="Times New Roman"/>
          <w:i/>
          <w:iCs/>
        </w:rPr>
        <w:t xml:space="preserve">"Saya usahakan tiap tahun tepat waktu. Meski ladang saya kecil, tapi saya tahu itu tanggung jawab. Saya bilang juga ke warga, kalau kita </w:t>
      </w:r>
      <w:r w:rsidRPr="00F140A5">
        <w:rPr>
          <w:rFonts w:cs="Times New Roman"/>
          <w:i/>
          <w:iCs/>
        </w:rPr>
        <w:lastRenderedPageBreak/>
        <w:t>mau dihormati sebagai masyarakat adat, kita juga harus hormati aturan negara."</w:t>
      </w:r>
      <w:r w:rsidRPr="00F140A5">
        <w:rPr>
          <w:rFonts w:cs="Times New Roman"/>
        </w:rPr>
        <w:t xml:space="preserve"> (EP, 24)</w:t>
      </w:r>
    </w:p>
    <w:p w14:paraId="6C8AEB13" w14:textId="203BC47D" w:rsidR="008E61C9" w:rsidRPr="00F140A5" w:rsidRDefault="00C24370" w:rsidP="00A07306">
      <w:pPr>
        <w:pStyle w:val="BodyTeks"/>
        <w:ind w:firstLine="567"/>
        <w:rPr>
          <w:rFonts w:cs="Times New Roman"/>
        </w:rPr>
      </w:pPr>
      <w:r w:rsidRPr="00F140A5">
        <w:rPr>
          <w:rFonts w:cs="Times New Roman"/>
        </w:rPr>
        <w:t>Pernyataan ini menunjukkan bahwa kepatuhan pajak tidak hanya lahir dari rasa takut terhadap sanksi, melainkan dari kesadaran mendalam tentang peran warga negara yang sejalan dengan peran masyarakat adat. Nilai tanggung jawab menjadi jembatan yang menyatukan dua sistem nilai yang berbeda</w:t>
      </w:r>
      <w:r w:rsidR="00A07306" w:rsidRPr="00F140A5">
        <w:rPr>
          <w:rFonts w:cs="Times New Roman"/>
        </w:rPr>
        <w:t xml:space="preserve"> yaitu </w:t>
      </w:r>
      <w:r w:rsidRPr="00F140A5">
        <w:rPr>
          <w:rFonts w:cs="Times New Roman"/>
        </w:rPr>
        <w:t>negara dan adat.</w:t>
      </w:r>
      <w:r w:rsidR="00A07306" w:rsidRPr="00F140A5">
        <w:rPr>
          <w:rFonts w:cs="Times New Roman"/>
        </w:rPr>
        <w:t xml:space="preserve"> </w:t>
      </w:r>
      <w:r w:rsidRPr="00F140A5">
        <w:rPr>
          <w:rFonts w:cs="Times New Roman"/>
        </w:rPr>
        <w:t>Kejujuran juga menjadi aspek penting. Informan RS menyampaikan bahwa:</w:t>
      </w:r>
    </w:p>
    <w:p w14:paraId="217D1EF7" w14:textId="7CC795BD" w:rsidR="008E61C9" w:rsidRPr="00F140A5" w:rsidRDefault="00C24370" w:rsidP="003E1760">
      <w:pPr>
        <w:pStyle w:val="BodyTeks"/>
        <w:spacing w:line="276" w:lineRule="auto"/>
        <w:ind w:left="567" w:right="566"/>
        <w:rPr>
          <w:rFonts w:cs="Times New Roman"/>
        </w:rPr>
      </w:pPr>
      <w:r w:rsidRPr="00F140A5">
        <w:rPr>
          <w:rFonts w:cs="Times New Roman"/>
          <w:i/>
          <w:iCs/>
        </w:rPr>
        <w:t>"Kalau kita jujur dan taat, kita tenang. Pajak itu bukan sekadar bayar, tapi juga bukti bahwa kita ikut bangun negara."</w:t>
      </w:r>
      <w:r w:rsidRPr="00F140A5">
        <w:rPr>
          <w:rFonts w:cs="Times New Roman"/>
        </w:rPr>
        <w:t xml:space="preserve"> (RS, 34)</w:t>
      </w:r>
    </w:p>
    <w:p w14:paraId="1C453906" w14:textId="7FD8E171" w:rsidR="00A37581" w:rsidRPr="00F140A5" w:rsidRDefault="00C24370" w:rsidP="00A37581">
      <w:pPr>
        <w:pStyle w:val="BodyTeks"/>
        <w:spacing w:before="240" w:after="0"/>
        <w:ind w:firstLine="567"/>
        <w:rPr>
          <w:rFonts w:cs="Times New Roman"/>
        </w:rPr>
      </w:pPr>
      <w:r w:rsidRPr="00F140A5">
        <w:rPr>
          <w:rFonts w:cs="Times New Roman"/>
        </w:rPr>
        <w:t>Di masyarakat D</w:t>
      </w:r>
      <w:r w:rsidR="00396C67" w:rsidRPr="00F140A5">
        <w:rPr>
          <w:rFonts w:cs="Times New Roman"/>
        </w:rPr>
        <w:t>esa Pampang</w:t>
      </w:r>
      <w:r w:rsidRPr="00F140A5">
        <w:rPr>
          <w:rFonts w:cs="Times New Roman"/>
        </w:rPr>
        <w:t>, individu yang taat dan jujur terhadap kewajiban pajak juga akan mendapat penilaian positif dari lingkungan sosial. Mereka dianggap sebagai panutan dan dijadikan contoh, terutama oleh generasi muda. Kejujuran dalam hal ini juga berkaitan dengan keterbukaan tentang status tanah, penghasilan, dan tanggung jawab kepada keluarga besar.</w:t>
      </w:r>
      <w:r w:rsidR="002F0CDE" w:rsidRPr="00F140A5">
        <w:rPr>
          <w:rFonts w:cs="Times New Roman"/>
        </w:rPr>
        <w:t xml:space="preserve">  </w:t>
      </w:r>
      <w:r w:rsidR="002F0CDE" w:rsidRPr="00F140A5">
        <w:rPr>
          <w:rFonts w:cs="Times New Roman"/>
        </w:rPr>
        <w:fldChar w:fldCharType="begin" w:fldLock="1"/>
      </w:r>
      <w:r w:rsidR="002F0CDE" w:rsidRPr="00F140A5">
        <w:rPr>
          <w:rFonts w:cs="Times New Roman"/>
        </w:rPr>
        <w:instrText>ADDIN CSL_CITATION {"citationItems":[{"id":"ITEM-1","itemData":{"DOI":"10.54066/jrea-itb.v3i1.3078","ISSN":"2985-6264","abstract":"This study aims to test and analyze the influence of tax knowledge, taxpayer awareness, and tax morality on taxpayer compliance and tax culture as a moderating variable. The method used in this study is a quantitative method with a survey approach. The object of this study is individual taxpayers in Bekasi Regency. In this study, the sample data was 120 respondents. Data were collected by distributing questionnaires to 120 respondents. The results show that tax knowledge and taxpayer awareness have a positive effect on taxpayer compliance, while tax morality has no effect. Tax culture is able to moderate the effect of tax knowledge on taxpayer compliance, and is unable to moderate the effect of taxpayer awareness and tax morality on taxpayer compliance.","author":[{"dropping-particle":"","family":"Neyla Safitri","given":"","non-dropping-particle":"","parse-names":false,"suffix":""},{"dropping-particle":"","family":"David Pangaribuan","given":"","non-dropping-particle":"","parse-names":false,"suffix":""},{"dropping-particle":"","family":"Panata Bangar Hasioan Sianipar","given":"","non-dropping-particle":"","parse-names":false,"suffix":""}],"container-title":"Jurnal Riset Ekonomi dan Akuntansi","id":"ITEM-1","issue":"1","issued":{"date-parts":[["2022"]]},"page":"321-339","title":"Pengaruh Pengetahuan Pajak, Kesadaran Wajib Pajak, dan Moralitas Pajak terhadap Kepatuhan Wajib Pajak dengan Budaya Pajak sebagai Variabel Moderasi","type":"article-journal","volume":"3"},"uris":["http://www.mendeley.com/documents/?uuid=853702d6-ab30-4d36-a792-7d31043243f0"]}],"mendeley":{"formattedCitation":"(Neyla Safitri et al., 2022)","manualFormatting":"Neyla Safitri et al. (2022)","plainTextFormattedCitation":"(Neyla Safitri et al., 2022)","previouslyFormattedCitation":"(Neyla Safitri et al., 2022)"},"properties":{"noteIndex":0},"schema":"https://github.com/citation-style-language/schema/raw/master/csl-citation.json"}</w:instrText>
      </w:r>
      <w:r w:rsidR="002F0CDE" w:rsidRPr="00F140A5">
        <w:rPr>
          <w:rFonts w:cs="Times New Roman"/>
        </w:rPr>
        <w:fldChar w:fldCharType="separate"/>
      </w:r>
      <w:r w:rsidR="002F0CDE" w:rsidRPr="00F140A5">
        <w:rPr>
          <w:rFonts w:cs="Times New Roman"/>
          <w:noProof/>
        </w:rPr>
        <w:t xml:space="preserve">Neyla Safitri </w:t>
      </w:r>
      <w:r w:rsidR="00E93A9D" w:rsidRPr="00E93A9D">
        <w:rPr>
          <w:rFonts w:cs="Times New Roman"/>
          <w:i/>
          <w:iCs/>
          <w:noProof/>
        </w:rPr>
        <w:t>et al</w:t>
      </w:r>
      <w:r w:rsidR="002F0CDE" w:rsidRPr="00F140A5">
        <w:rPr>
          <w:rFonts w:cs="Times New Roman"/>
          <w:noProof/>
        </w:rPr>
        <w:t>. (2022)</w:t>
      </w:r>
      <w:r w:rsidR="002F0CDE" w:rsidRPr="00F140A5">
        <w:rPr>
          <w:rFonts w:cs="Times New Roman"/>
        </w:rPr>
        <w:fldChar w:fldCharType="end"/>
      </w:r>
      <w:r w:rsidR="002F0CDE" w:rsidRPr="00F140A5">
        <w:rPr>
          <w:rFonts w:cs="Times New Roman"/>
        </w:rPr>
        <w:t xml:space="preserve"> juga membuktikan bahwa budaya pajak mampu memperkuat hubungan pengetahuan, kesadaran, dan moralitas terhadap kepatuhan.</w:t>
      </w:r>
    </w:p>
    <w:p w14:paraId="52FA37CB" w14:textId="1D73B78D" w:rsidR="007462E3" w:rsidRPr="00F140A5" w:rsidRDefault="00C24370" w:rsidP="00942886">
      <w:pPr>
        <w:pStyle w:val="BodyTeks"/>
        <w:spacing w:after="0"/>
        <w:ind w:firstLine="567"/>
        <w:rPr>
          <w:rFonts w:cs="Times New Roman"/>
        </w:rPr>
      </w:pPr>
      <w:r w:rsidRPr="00F140A5">
        <w:rPr>
          <w:rFonts w:cs="Times New Roman"/>
        </w:rPr>
        <w:t>Oleh karena itu, tidak membayar pajak dapat mempengaruhi citra keluarga besar, bukan hanya individu.</w:t>
      </w:r>
      <w:r w:rsidR="007462E3" w:rsidRPr="00F140A5">
        <w:rPr>
          <w:rFonts w:cs="Times New Roman"/>
        </w:rPr>
        <w:t xml:space="preserve"> </w:t>
      </w:r>
      <w:r w:rsidRPr="00F140A5">
        <w:rPr>
          <w:rFonts w:cs="Times New Roman"/>
        </w:rPr>
        <w:t>Dalam struktur taksonomi, nilai tanggung jawab dan kejujuran mencakup:</w:t>
      </w:r>
    </w:p>
    <w:p w14:paraId="42B644AA" w14:textId="77777777" w:rsidR="007462E3" w:rsidRPr="00F140A5" w:rsidRDefault="00C24370" w:rsidP="00F11AC1">
      <w:pPr>
        <w:pStyle w:val="BodyTeks"/>
        <w:numPr>
          <w:ilvl w:val="3"/>
          <w:numId w:val="36"/>
        </w:numPr>
        <w:spacing w:after="0"/>
        <w:ind w:left="567" w:hanging="425"/>
        <w:rPr>
          <w:rFonts w:cs="Times New Roman"/>
        </w:rPr>
      </w:pPr>
      <w:r w:rsidRPr="00F140A5">
        <w:rPr>
          <w:rFonts w:cs="Times New Roman"/>
        </w:rPr>
        <w:t>Kesadaran moral (kesadaran bahwa pajak adalah kewajiban etis)</w:t>
      </w:r>
    </w:p>
    <w:p w14:paraId="3A160A97" w14:textId="77777777" w:rsidR="007462E3" w:rsidRPr="00F140A5" w:rsidRDefault="00C24370" w:rsidP="00F11AC1">
      <w:pPr>
        <w:pStyle w:val="BodyTeks"/>
        <w:numPr>
          <w:ilvl w:val="3"/>
          <w:numId w:val="36"/>
        </w:numPr>
        <w:spacing w:after="0"/>
        <w:ind w:left="567" w:hanging="425"/>
        <w:rPr>
          <w:rFonts w:cs="Times New Roman"/>
        </w:rPr>
      </w:pPr>
      <w:r w:rsidRPr="00F140A5">
        <w:rPr>
          <w:rFonts w:cs="Times New Roman"/>
        </w:rPr>
        <w:t>Keselarasan nilai adat dan negara (tanggung jawab sebagai warga dan anggota komunitas adat)</w:t>
      </w:r>
    </w:p>
    <w:p w14:paraId="2BE04207" w14:textId="218F7321" w:rsidR="008E61C9" w:rsidRPr="00F140A5" w:rsidRDefault="00C24370" w:rsidP="00F11AC1">
      <w:pPr>
        <w:pStyle w:val="BodyTeks"/>
        <w:numPr>
          <w:ilvl w:val="3"/>
          <w:numId w:val="36"/>
        </w:numPr>
        <w:ind w:left="567" w:hanging="425"/>
        <w:rPr>
          <w:rFonts w:cs="Times New Roman"/>
        </w:rPr>
      </w:pPr>
      <w:r w:rsidRPr="00F140A5">
        <w:rPr>
          <w:rFonts w:cs="Times New Roman"/>
        </w:rPr>
        <w:t>Kontrol sosial (kejujuran sebagai penguat reputasi dalam komunitas)</w:t>
      </w:r>
    </w:p>
    <w:p w14:paraId="496D2FA5" w14:textId="41CB35EB" w:rsidR="00C24370" w:rsidRPr="00F140A5" w:rsidRDefault="00C24370" w:rsidP="00F11AC1">
      <w:pPr>
        <w:pStyle w:val="BodyTeks"/>
        <w:spacing w:after="0"/>
        <w:ind w:firstLine="567"/>
        <w:rPr>
          <w:rFonts w:cs="Times New Roman"/>
        </w:rPr>
      </w:pPr>
      <w:r w:rsidRPr="00F140A5">
        <w:rPr>
          <w:rFonts w:cs="Times New Roman"/>
        </w:rPr>
        <w:lastRenderedPageBreak/>
        <w:t>Peneliti juga mengamati bahwa nilai ini ditanamkan melalui pendidikan informal dalam keluarga dan musyawarah adat. Orang tua mengajarkan pentingnya menyelesaikan kewajiban, termasuk pajak, sebagai bentuk integritas diri. Sementara itu, dalam diskusi di lamin atau rapat RT, nilai ini diperkuat melalui narasi dan keteladanan para tokoh masyarakat.</w:t>
      </w:r>
    </w:p>
    <w:p w14:paraId="0E6C1448" w14:textId="219EE2D0" w:rsidR="00057BD4" w:rsidRPr="00F140A5" w:rsidRDefault="00057BD4" w:rsidP="00057BD4">
      <w:pPr>
        <w:pStyle w:val="BodyTeks"/>
        <w:spacing w:after="0"/>
        <w:ind w:firstLine="426"/>
        <w:rPr>
          <w:rFonts w:cs="Times New Roman"/>
        </w:rPr>
      </w:pPr>
      <w:r w:rsidRPr="00F140A5">
        <w:rPr>
          <w:rFonts w:cs="Times New Roman"/>
        </w:rPr>
        <w:t xml:space="preserve">Nilai tanggung jawab yang ditunjukkan masyarakat Dayak Kenyah sejalan dengan konsep kepatuhan material, yaitu kesadaran untuk memenuhi kewajiban perpajakan secara jujur dan sesuai aturan. Sementara keteraturan pembayaran dan keterlibatan dalam pelaporan pajak merupakan wujud kepatuhan formal </w:t>
      </w:r>
      <w:r w:rsidR="008130C0" w:rsidRPr="00F140A5">
        <w:rPr>
          <w:rFonts w:cs="Times New Roman"/>
        </w:rPr>
        <w:fldChar w:fldCharType="begin" w:fldLock="1"/>
      </w:r>
      <w:r w:rsidR="00DB02E0" w:rsidRPr="00F140A5">
        <w:rPr>
          <w:rFonts w:cs="Times New Roman"/>
        </w:rPr>
        <w:instrText>ADDIN CSL_CITATION {"citationItems":[{"id":"ITEM-1","itemData":{"ISBN":"0218660618","abstract":"Keberhasilan pencapaian tujuan pembangunan di daerah sangat tergantung pada kualitas pengelolaan keuangan daerah. Kualitas pengelolaan keuangan di daerah ditentukan oleh pemenuhan asas kepatuhan, efisiensi, efektifitas, transparansi dan akuntabilitas. Pemenuhan prinsip-prinsip pengelolaan keuangan yang baik pada akhirnya juga akan sangat ditentukan oleh kecukupan dan keandalan kapasitas sumber daya manusia pengelola keuangan daerah. Dalam rangka upaya peningkatan kapasitas aparatur pengelola keuangan daerah, sejak tahun 1981 s.d 2014, Kementerian Keuangan cq Direktorat Jenderal Perimbangan Keuangan (DJPK) telah menyelenggarakan Pelatihan Pengelolaan Keuangan Daerah dalam bentuk kegiatan LKD (Latihan Keuangan Daerah), KKD (Kursus Keuangan Daerah) dan KKDK Kursus Penatausahaan/ Akutansi Keuangan Daerah) yang bekerja sama dengan 6 universitas dan STAN (Sekolah Tinggi Akuntansi Negara). Pada tahun 2015, kegiatan peningkatan kapasitas dimaksud bertransformasi menjadi Pelatihan Training of Master Trainer (TOMAT), Training of Trainer (TOT) dan In House Training. Pada tahun 2016- 2017, DJPK melanjutkan program peningkatan kapasitas yang dilakukan melalui In House Training dan Bimbingan Teknis (Bimtek) terhadap aparatur pengelola keuangan daerah di tingkat Satuan Kerja Perangkat Daerah (SKPD). Peningkatan kapasitas pengelolaan keuangan melalui Bimtek belum menjangkau Unit Pelaksana Teknis (UPT) di kecamatan seperti Puskesmas dan sekolah. Peningkatan kapasitas pengelolaan keuangan kecamatan dan UPT akan mendorong terwujudnya akuntabilitas tata kelola keuangan secara komprehensif di setiap lini pemerintahan. Hal ini sejalan dengan arahan strategis Menteri Keuangan yang menekankan prinsip transparansi pengelolaan anggaran melalui pengembangan model e-governance, e-planning, e-budgeting, dan e-procurement. Kebijakan strategis di tingkat nasional tersebut pada akhirnya harus disertai oleh kemampuan pemerintah daerah dalam melakukan penyelarasan dengan prioritas dan kebutuhan daerah. Untuk mencapai kondisi. Dalam sistem tata pemerintahan Indonesia, berdasarkan UU No. 23 Tahun 2014 tentang Pemerintahan Daerah, kecamatan memiliki kewenangan untuk menyelenggarakan urusan pemerintahan umum. UU tersebut juga memberikan kesempatan besar bagi kecamatan karena bisa mendapatkan pelimpahan sebagian kewenangan bupati/wali kota. Berdasar UU tersebut, kecamatan juga memiliki posisi yang strategis sebagai simpul koordinasi secara vertikal (dengan tingkat pemerintahan lainnya) dan h…","author":[{"dropping-particle":"","family":"UU No. 7 Tahun 2021 tentang Harmonisasi Peraturan Perpajakan.","given":"","non-dropping-particle":"","parse-names":false,"suffix":""}],"container-title":"Undang-Undang Nomor 7 Tahun 2021 tentang Harmonisasi Peraturan Perpajakan.","id":"ITEM-1","issue":"November","issued":{"date-parts":[["2021"]]},"page":"1-68","title":"Undang-Undang Nomor 7 Tahun 2021 tentang Harmonisasi Peraturan Perpajakan. Lembaran Negara Republik Indonesia Tahun 2021 Nomor 246. Jakarta: Sekretariat Negara.","type":"article-journal","volume":"12"},"uris":["http://www.mendeley.com/documents/?uuid=ccf772e3-ff4b-467a-ad62-0064fe8a3c59"]}],"mendeley":{"formattedCitation":"(UU No. 7 Tahun 2021 tentang Harmonisasi Peraturan Perpajakan., 2021)","manualFormatting":"(UU No. 7 Tahun 2021 tentang Harmonisasi Peraturan Perpajakan, 2021)","plainTextFormattedCitation":"(UU No. 7 Tahun 2021 tentang Harmonisasi Peraturan Perpajakan., 2021)","previouslyFormattedCitation":"(UU No. 7 Tahun 2021 tentang Harmonisasi Peraturan Perpajakan., 2021)"},"properties":{"noteIndex":0},"schema":"https://github.com/citation-style-language/schema/raw/master/csl-citation.json"}</w:instrText>
      </w:r>
      <w:r w:rsidR="008130C0" w:rsidRPr="00F140A5">
        <w:rPr>
          <w:rFonts w:cs="Times New Roman"/>
        </w:rPr>
        <w:fldChar w:fldCharType="separate"/>
      </w:r>
      <w:r w:rsidR="008130C0" w:rsidRPr="00F140A5">
        <w:rPr>
          <w:rFonts w:cs="Times New Roman"/>
          <w:noProof/>
        </w:rPr>
        <w:t>(UU No. 7 Tahun 2021 tentang Harmonisasi Peraturan Perpajakan, 2021)</w:t>
      </w:r>
      <w:r w:rsidR="008130C0" w:rsidRPr="00F140A5">
        <w:rPr>
          <w:rFonts w:cs="Times New Roman"/>
        </w:rPr>
        <w:fldChar w:fldCharType="end"/>
      </w:r>
    </w:p>
    <w:p w14:paraId="47FAA262" w14:textId="5AC3C4E3" w:rsidR="00057BD4" w:rsidRPr="00F140A5" w:rsidRDefault="00057BD4" w:rsidP="00944FF9">
      <w:pPr>
        <w:pStyle w:val="BodyTeks"/>
        <w:spacing w:after="0"/>
        <w:ind w:firstLine="426"/>
        <w:rPr>
          <w:rFonts w:cs="Times New Roman"/>
        </w:rPr>
      </w:pPr>
      <w:r w:rsidRPr="00F140A5">
        <w:rPr>
          <w:rFonts w:cs="Times New Roman"/>
        </w:rPr>
        <w:t>Solidaritas gotong royong yang tampak dalam komunitas Dayak Kenyah mendukung tercapainya kepatuhan pajak, sebagaimana ditegaskan</w:t>
      </w:r>
      <w:r w:rsidR="00DB1DEA" w:rsidRPr="00F140A5">
        <w:rPr>
          <w:rFonts w:cs="Times New Roman"/>
        </w:rPr>
        <w:t xml:space="preserve"> </w:t>
      </w:r>
      <w:r w:rsidR="00B607D6" w:rsidRPr="00F140A5">
        <w:rPr>
          <w:rFonts w:cs="Times New Roman"/>
        </w:rPr>
        <w:fldChar w:fldCharType="begin" w:fldLock="1"/>
      </w:r>
      <w:r w:rsidR="00323723" w:rsidRPr="00F140A5">
        <w:rPr>
          <w:rFonts w:cs="Times New Roman"/>
        </w:rPr>
        <w:instrText>ADDIN CSL_CITATION {"citationItems":[{"id":"ITEM-1","itemData":{"DOI":"10.33395/owner.v8i1.2151","ISSN":"2548-7507","abstract":"Penelitian ini merupakan penelitian kualitatif dengan pendekatan interpretatif. Data penelitian berasal dari sumber primer dan sekunder. Data primer diperoleh melalui wawancara dengan informan, yakni wajib pajak UMKM yang terdaftar di KPP Pratama Surabaya Gubeng. Sementara itu, data sekunder diperoleh dari media tertulis seperti buku, jurnal, dan situs internet. Metode pengumpulan data melibatkan wawancara, dokumentasi, dan penelusuran referensi. Instrumen penelitian mencakup peneliti, alat tulis, handphone, dan manuskrip (daftar pertanyaan wawancara). Pengolahan dan analisis data dilakukan melalui tiga tahap, yaitu reduksi data, penyajian data, dan penarikan kesimpulan. Keabsahan data diuji menggunakan triangulasi pengumpulan data, triangulasi sumber, dan triangulasi teori. Hasil penelitian menunjukkan bahwa nilai budaya Jawa, terdiri dari nilai religius, kepedulian, dan gotong royong, dapat memperkuat kepatuhan membayar pajak. Namun, aktualisasi nilai-nilai tersebut juga sangat bergantung pada upaya petugas pajak dalam bentuk sosialisasi dan pelayanan kepada masyarakat. Dengan demikian, penelitian ini memberikan pemahaman bahwa nilai budaya lokal dapat berpengaruh positif terhadap kepatuhan membayar pajak, asalkan diterapkan dan disosialisasikan dengan baik oleh pihak berwenang.","author":[{"dropping-particle":"","family":"Ermawati","given":"Yana","non-dropping-particle":"","parse-names":false,"suffix":""}],"container-title":"Owner","id":"ITEM-1","issue":"1","issued":{"date-parts":[["2024"]]},"page":"960-970","title":"Kepatuhan Membayar Pajak (Perspektif Budaya Jawa)","type":"article-journal","volume":"8"},"uris":["http://www.mendeley.com/documents/?uuid=74eaa7ea-1016-4736-924a-11338060bd62"]}],"mendeley":{"formattedCitation":"(Ermawati, 2024)","manualFormatting":"Ermawati (2024)","plainTextFormattedCitation":"(Ermawati, 2024)","previouslyFormattedCitation":"(Ermawati, 2024)"},"properties":{"noteIndex":0},"schema":"https://github.com/citation-style-language/schema/raw/master/csl-citation.json"}</w:instrText>
      </w:r>
      <w:r w:rsidR="00B607D6" w:rsidRPr="00F140A5">
        <w:rPr>
          <w:rFonts w:cs="Times New Roman"/>
        </w:rPr>
        <w:fldChar w:fldCharType="separate"/>
      </w:r>
      <w:r w:rsidR="00B607D6" w:rsidRPr="00F140A5">
        <w:rPr>
          <w:rFonts w:cs="Times New Roman"/>
          <w:noProof/>
        </w:rPr>
        <w:t>Ermawati (2024)</w:t>
      </w:r>
      <w:r w:rsidR="00B607D6" w:rsidRPr="00F140A5">
        <w:rPr>
          <w:rFonts w:cs="Times New Roman"/>
        </w:rPr>
        <w:fldChar w:fldCharType="end"/>
      </w:r>
      <w:r w:rsidR="00B607D6" w:rsidRPr="00F140A5">
        <w:rPr>
          <w:rFonts w:cs="Times New Roman"/>
        </w:rPr>
        <w:t xml:space="preserve"> </w:t>
      </w:r>
      <w:r w:rsidRPr="00F140A5">
        <w:rPr>
          <w:rFonts w:cs="Times New Roman"/>
        </w:rPr>
        <w:t>bahwa nilai gotong royong dalam budaya Jawa berperan penting mendorong kepatuhan wajib pajak UMKM.</w:t>
      </w:r>
      <w:r w:rsidR="00944FF9" w:rsidRPr="00F140A5">
        <w:rPr>
          <w:rFonts w:cs="Times New Roman"/>
        </w:rPr>
        <w:t xml:space="preserve"> Dengan demikian, nilai tanggung jawab dan kejujuran membuktikan bahwa kepatuhan pajak masyarakat Dayak Kenyah bukan semata-mata karena sanksi hukum, melainkan karena dorongan etis yang sejalan dengan nilai adat</w:t>
      </w:r>
    </w:p>
    <w:p w14:paraId="5D836A2C" w14:textId="66298638" w:rsidR="00C24370" w:rsidRPr="00F140A5" w:rsidRDefault="00C24370">
      <w:pPr>
        <w:pStyle w:val="Heading30"/>
        <w:numPr>
          <w:ilvl w:val="0"/>
          <w:numId w:val="37"/>
        </w:numPr>
        <w:ind w:left="567" w:hanging="567"/>
        <w:rPr>
          <w:rFonts w:cs="Times New Roman"/>
        </w:rPr>
      </w:pPr>
      <w:bookmarkStart w:id="125" w:name="_Toc221706734"/>
      <w:r w:rsidRPr="00F140A5">
        <w:rPr>
          <w:rFonts w:cs="Times New Roman"/>
        </w:rPr>
        <w:t>Tantangan Administratif dan Teknologi dalam Pembayaran Pajak</w:t>
      </w:r>
      <w:bookmarkEnd w:id="125"/>
    </w:p>
    <w:p w14:paraId="158D12FF" w14:textId="5C504599" w:rsidR="00C24370" w:rsidRPr="00F140A5" w:rsidRDefault="00C24370" w:rsidP="00A64203">
      <w:pPr>
        <w:pStyle w:val="BodyTeks"/>
        <w:spacing w:after="0"/>
        <w:ind w:firstLine="567"/>
        <w:rPr>
          <w:rFonts w:cs="Times New Roman"/>
        </w:rPr>
      </w:pPr>
      <w:r w:rsidRPr="00F140A5">
        <w:rPr>
          <w:rFonts w:cs="Times New Roman"/>
        </w:rPr>
        <w:t xml:space="preserve">Meskipun pemahaman dan semangat masyarakat Dayak Kenyah terhadap pajak telah meningkat, berbagai tantangan administratif dan teknologi tetap menjadi kendala yang nyata dalam pelaksanaan kewajiban pajak. Tantangan ini terutama dirasakan oleh warga lanjut usia, masyarakat yang tinggal di daerah </w:t>
      </w:r>
      <w:r w:rsidRPr="00F140A5">
        <w:rPr>
          <w:rFonts w:cs="Times New Roman"/>
        </w:rPr>
        <w:lastRenderedPageBreak/>
        <w:t>dengan akses internet terbatas, serta mereka yang belum terbiasa dengan sistem digital.</w:t>
      </w:r>
    </w:p>
    <w:p w14:paraId="601E8186" w14:textId="7F63D477" w:rsidR="00C24370" w:rsidRPr="00F140A5" w:rsidRDefault="00C24370" w:rsidP="007462E3">
      <w:pPr>
        <w:pStyle w:val="BodyTeks"/>
        <w:ind w:firstLine="567"/>
        <w:rPr>
          <w:rFonts w:cs="Times New Roman"/>
        </w:rPr>
      </w:pPr>
      <w:r w:rsidRPr="00F140A5">
        <w:rPr>
          <w:rFonts w:cs="Times New Roman"/>
        </w:rPr>
        <w:t xml:space="preserve">Salah satu tantangan utama adalah keterbatasan dalam penggunaan teknologi informasi. Banyak warga, khususnya generasi tua, yang belum terbiasa dengan sistem e-SPPT atau aplikasi pajak daring. </w:t>
      </w:r>
      <w:r w:rsidR="00AE2E67" w:rsidRPr="00F140A5">
        <w:rPr>
          <w:rFonts w:cs="Times New Roman"/>
        </w:rPr>
        <w:t xml:space="preserve">Kurangnya pemahaman </w:t>
      </w:r>
      <w:r w:rsidRPr="00F140A5">
        <w:rPr>
          <w:rFonts w:cs="Times New Roman"/>
        </w:rPr>
        <w:t>ketika harus melakukan input data, mengakses akun, atau membayar pajak secara online. Informan NI mengungkapkan:</w:t>
      </w:r>
    </w:p>
    <w:p w14:paraId="0C84F456" w14:textId="77777777" w:rsidR="007462E3" w:rsidRPr="00F140A5" w:rsidRDefault="00C24370" w:rsidP="00A646D1">
      <w:pPr>
        <w:pStyle w:val="BodyTeks"/>
        <w:spacing w:line="276" w:lineRule="auto"/>
        <w:ind w:left="567" w:right="566"/>
        <w:rPr>
          <w:rFonts w:cs="Times New Roman"/>
        </w:rPr>
      </w:pPr>
      <w:r w:rsidRPr="00F140A5">
        <w:rPr>
          <w:rFonts w:cs="Times New Roman"/>
          <w:i/>
          <w:iCs/>
        </w:rPr>
        <w:t>"Masih banyak yang lebih suka datang langsung ke kelurahan atau bayar tunai lewat loket. Kalau disuruh isi online, ya bingung. Mereka minta saya bantu."</w:t>
      </w:r>
      <w:r w:rsidRPr="00F140A5">
        <w:rPr>
          <w:rFonts w:cs="Times New Roman"/>
        </w:rPr>
        <w:t xml:space="preserve"> (NI, 18)</w:t>
      </w:r>
    </w:p>
    <w:p w14:paraId="17562B13" w14:textId="68500B4B" w:rsidR="00C24370" w:rsidRPr="00F140A5" w:rsidRDefault="00C24370" w:rsidP="00A64203">
      <w:pPr>
        <w:pStyle w:val="BodyTeks"/>
        <w:spacing w:before="240" w:after="0"/>
        <w:ind w:firstLine="567"/>
        <w:rPr>
          <w:rFonts w:cs="Times New Roman"/>
        </w:rPr>
      </w:pPr>
      <w:r w:rsidRPr="00F140A5">
        <w:rPr>
          <w:rFonts w:cs="Times New Roman"/>
        </w:rPr>
        <w:t>Tantangan lainnya adalah soal literasi administrasi. Beberapa warga tidak memiliki dokumen lengkap, seperti bukti kepemilikan tanah, KTP, atau NPWP yang sesuai. Hal ini menyulitkan dalam proses validasi data di sistem pemerintah. Informan EN</w:t>
      </w:r>
      <w:r w:rsidR="00A64203" w:rsidRPr="00F140A5">
        <w:rPr>
          <w:rFonts w:cs="Times New Roman"/>
        </w:rPr>
        <w:t xml:space="preserve"> </w:t>
      </w:r>
      <w:r w:rsidRPr="00F140A5">
        <w:rPr>
          <w:rFonts w:cs="Times New Roman"/>
        </w:rPr>
        <w:t>menyebutkan:</w:t>
      </w:r>
    </w:p>
    <w:p w14:paraId="6AA8C838" w14:textId="6842BEBC" w:rsidR="00A646D1" w:rsidRPr="00F140A5" w:rsidRDefault="00C24370" w:rsidP="00A64203">
      <w:pPr>
        <w:pStyle w:val="BodyTeks"/>
        <w:spacing w:line="276" w:lineRule="auto"/>
        <w:ind w:left="567" w:right="566"/>
        <w:rPr>
          <w:rFonts w:cs="Times New Roman"/>
        </w:rPr>
      </w:pPr>
      <w:r w:rsidRPr="00F140A5">
        <w:rPr>
          <w:rFonts w:cs="Times New Roman"/>
          <w:i/>
          <w:iCs/>
        </w:rPr>
        <w:t>"Banyak kasus nama di SPPT beda dengan di KTP. Atau tanah atas nama orang tua yang sudah meninggal. Jadi harus buat surat waris dulu, dan itu makan waktu dan biaya."</w:t>
      </w:r>
      <w:r w:rsidRPr="00F140A5">
        <w:rPr>
          <w:rFonts w:cs="Times New Roman"/>
        </w:rPr>
        <w:t xml:space="preserve"> (EN, 19)</w:t>
      </w:r>
    </w:p>
    <w:p w14:paraId="78576E33" w14:textId="62A97006" w:rsidR="00C24370" w:rsidRPr="00F140A5" w:rsidRDefault="00C24370" w:rsidP="00745EEB">
      <w:pPr>
        <w:pStyle w:val="BodyTeks"/>
        <w:spacing w:after="0"/>
        <w:ind w:firstLine="567"/>
        <w:rPr>
          <w:rFonts w:cs="Times New Roman"/>
        </w:rPr>
      </w:pPr>
      <w:r w:rsidRPr="00F140A5">
        <w:rPr>
          <w:rFonts w:cs="Times New Roman"/>
        </w:rPr>
        <w:t>Selain itu, pemerintah setempat juga mulai melakukan pendekatan kolaboratif dengan perangkat adat dalam menyusun data dan mendistribusikan SPPT. Pendekatan ini tidak hanya membantu kelancaran teknis, tetapi juga memperkuat legitimasi sosial dari kebijakan pajak yang diterapkan.</w:t>
      </w:r>
      <w:r w:rsidR="00745EEB" w:rsidRPr="00F140A5">
        <w:rPr>
          <w:rFonts w:cs="Times New Roman"/>
        </w:rPr>
        <w:t xml:space="preserve"> </w:t>
      </w:r>
      <w:r w:rsidRPr="00F140A5">
        <w:rPr>
          <w:rFonts w:cs="Times New Roman"/>
        </w:rPr>
        <w:t xml:space="preserve">Meskipun tantangan tetap ada, yang terpenting adalah adanya semangat kolektif untuk terus beradaptasi dan saling membantu. Ketika sistem formal mampu membuka ruang dialog dan komunitas lokal bersedia terlibat aktif, maka kendala administratif dan teknologi </w:t>
      </w:r>
      <w:r w:rsidRPr="00F140A5">
        <w:rPr>
          <w:rFonts w:cs="Times New Roman"/>
        </w:rPr>
        <w:lastRenderedPageBreak/>
        <w:t>bukan menjadi penghalang utama, melainkan jembatan untuk membangun pemahaman bersama yang lebih kuat.</w:t>
      </w:r>
      <w:r w:rsidR="00944FF9" w:rsidRPr="00F140A5">
        <w:rPr>
          <w:rFonts w:cs="Times New Roman"/>
        </w:rPr>
        <w:t xml:space="preserve"> </w:t>
      </w:r>
    </w:p>
    <w:p w14:paraId="58642351" w14:textId="6EEC7CAA" w:rsidR="00030F94" w:rsidRPr="00F140A5" w:rsidRDefault="00944FF9" w:rsidP="008130C0">
      <w:pPr>
        <w:pStyle w:val="BodyTeks"/>
        <w:spacing w:after="0"/>
        <w:ind w:firstLine="567"/>
        <w:rPr>
          <w:rFonts w:cs="Times New Roman"/>
        </w:rPr>
      </w:pPr>
      <w:r w:rsidRPr="00F140A5">
        <w:rPr>
          <w:rFonts w:cs="Times New Roman"/>
        </w:rPr>
        <w:t>Berdasarkan data Kelurahan Desa Pampang tahun 2024, dari total 1.962 jiwa penduduk, terdapat 1.129 orang yang tercatat sebagai wajib pajak. Namun, wawancara lapangan menunjukkan bahwa sebagian besar warga belum rutin melaksanakan kewajiban perpajakan, terutama warga lanjut usia dan masyarakat dengan keterbatasan dokumen administrasi.</w:t>
      </w:r>
    </w:p>
    <w:p w14:paraId="00D29294" w14:textId="77777777" w:rsidR="00C460E4" w:rsidRPr="00F140A5" w:rsidRDefault="00C460E4" w:rsidP="00C460E4">
      <w:pPr>
        <w:pStyle w:val="BodyTeks"/>
        <w:spacing w:after="0"/>
        <w:ind w:firstLine="567"/>
        <w:rPr>
          <w:rFonts w:cs="Times New Roman"/>
        </w:rPr>
      </w:pPr>
      <w:r w:rsidRPr="00F140A5">
        <w:rPr>
          <w:rFonts w:cs="Times New Roman"/>
        </w:rPr>
        <w:t>Taksonomi budaya dari domain ini memperlihatkan tiga lapisan makna dalam menghadapi tantangan administratif dan teknologi:</w:t>
      </w:r>
    </w:p>
    <w:p w14:paraId="06D9B0B4" w14:textId="77777777" w:rsidR="00C460E4" w:rsidRPr="00F140A5" w:rsidRDefault="00C460E4" w:rsidP="00C5408A">
      <w:pPr>
        <w:pStyle w:val="BodyTeks"/>
        <w:numPr>
          <w:ilvl w:val="0"/>
          <w:numId w:val="44"/>
        </w:numPr>
        <w:spacing w:after="0"/>
        <w:rPr>
          <w:rFonts w:cs="Times New Roman"/>
        </w:rPr>
      </w:pPr>
      <w:r w:rsidRPr="00F140A5">
        <w:rPr>
          <w:rFonts w:cs="Times New Roman"/>
        </w:rPr>
        <w:t>Pajak masih dianggap rumit dan sulit dijalankan karena keterbatasan administrasi dan kemampuan teknologi masyarakat.</w:t>
      </w:r>
    </w:p>
    <w:p w14:paraId="1D9011AF" w14:textId="77777777" w:rsidR="00C460E4" w:rsidRPr="00F140A5" w:rsidRDefault="00C460E4" w:rsidP="00C5408A">
      <w:pPr>
        <w:pStyle w:val="BodyTeks"/>
        <w:numPr>
          <w:ilvl w:val="0"/>
          <w:numId w:val="44"/>
        </w:numPr>
        <w:spacing w:after="0"/>
        <w:rPr>
          <w:rFonts w:cs="Times New Roman"/>
        </w:rPr>
      </w:pPr>
      <w:r w:rsidRPr="00F140A5">
        <w:rPr>
          <w:rFonts w:cs="Times New Roman"/>
        </w:rPr>
        <w:t>Masyarakat mulai menyadari pentingnya adaptasi dengan bantuan perangkat desa dan tokoh lokal untuk memenuhi kewajiban pajak.</w:t>
      </w:r>
    </w:p>
    <w:p w14:paraId="6C02D9A9" w14:textId="461E903B" w:rsidR="00C460E4" w:rsidRPr="00F140A5" w:rsidRDefault="00C460E4" w:rsidP="00C5408A">
      <w:pPr>
        <w:pStyle w:val="BodyTeks"/>
        <w:numPr>
          <w:ilvl w:val="0"/>
          <w:numId w:val="44"/>
        </w:numPr>
        <w:spacing w:after="0"/>
        <w:rPr>
          <w:rFonts w:cs="Times New Roman"/>
        </w:rPr>
      </w:pPr>
      <w:r w:rsidRPr="00F140A5">
        <w:rPr>
          <w:rFonts w:cs="Times New Roman"/>
        </w:rPr>
        <w:t>Tantangan administratif dan teknologi bukan lagi penghalang, melainkan menjadi proses pembelajaran kolektif yang memperkuat kolaborasi antara masyarakat dan pemerintah.</w:t>
      </w:r>
    </w:p>
    <w:p w14:paraId="4E9A0893" w14:textId="5FED2123" w:rsidR="005046DE" w:rsidRPr="00F140A5" w:rsidRDefault="00D2373F" w:rsidP="00C5408A">
      <w:pPr>
        <w:pStyle w:val="Heading30"/>
        <w:numPr>
          <w:ilvl w:val="0"/>
          <w:numId w:val="42"/>
        </w:numPr>
        <w:spacing w:after="0"/>
        <w:ind w:left="567" w:hanging="567"/>
        <w:rPr>
          <w:rFonts w:cs="Times New Roman"/>
        </w:rPr>
      </w:pPr>
      <w:bookmarkStart w:id="126" w:name="_Toc221706735"/>
      <w:r w:rsidRPr="00D2373F">
        <w:rPr>
          <w:rFonts w:cs="Times New Roman"/>
          <w:i/>
          <w:iCs/>
        </w:rPr>
        <w:t>Na’ Pala’ Puyan</w:t>
      </w:r>
      <w:r w:rsidR="005046DE" w:rsidRPr="00F140A5">
        <w:rPr>
          <w:rFonts w:cs="Times New Roman"/>
        </w:rPr>
        <w:t xml:space="preserve"> sebagai Nilai Adat dalam Menjalankan Kewajiban Pajak</w:t>
      </w:r>
      <w:bookmarkEnd w:id="126"/>
    </w:p>
    <w:p w14:paraId="0CB360F2" w14:textId="21FEC3A8" w:rsidR="005046DE" w:rsidRPr="00F140A5" w:rsidRDefault="005046DE" w:rsidP="005046DE">
      <w:pPr>
        <w:pStyle w:val="BodyTeks"/>
        <w:ind w:firstLine="567"/>
        <w:rPr>
          <w:rFonts w:cs="Times New Roman"/>
        </w:rPr>
      </w:pPr>
      <w:r w:rsidRPr="00F140A5">
        <w:rPr>
          <w:rFonts w:cs="Times New Roman"/>
        </w:rPr>
        <w:t xml:space="preserve">Dalam kehidupan masyarakat Dayak Kenyah, terdapat nilai adat yang disebut </w:t>
      </w:r>
      <w:r w:rsidR="00D2373F" w:rsidRPr="00D2373F">
        <w:rPr>
          <w:rFonts w:cs="Times New Roman"/>
          <w:i/>
          <w:iCs/>
        </w:rPr>
        <w:t>Na’ Pala’ Puyan</w:t>
      </w:r>
      <w:r w:rsidRPr="00F140A5">
        <w:rPr>
          <w:rFonts w:cs="Times New Roman"/>
        </w:rPr>
        <w:t>, yang berarti “</w:t>
      </w:r>
      <w:r w:rsidR="007F011A">
        <w:rPr>
          <w:rFonts w:cs="Times New Roman"/>
        </w:rPr>
        <w:t>memberi</w:t>
      </w:r>
      <w:r w:rsidRPr="00F140A5">
        <w:rPr>
          <w:rFonts w:cs="Times New Roman"/>
        </w:rPr>
        <w:t xml:space="preserve"> apa yang menjadi </w:t>
      </w:r>
      <w:r w:rsidR="007F011A">
        <w:rPr>
          <w:rFonts w:cs="Times New Roman"/>
        </w:rPr>
        <w:t xml:space="preserve">sebuah </w:t>
      </w:r>
      <w:r w:rsidRPr="00F140A5">
        <w:rPr>
          <w:rFonts w:cs="Times New Roman"/>
        </w:rPr>
        <w:t xml:space="preserve">kewajiban”. Nilai ini mengajarkan pentingnya menunaikan tanggung jawab dengan ikhlas, baik dalam adat, sosial, maupun kewajiban kepada negara seperti pajak. Masyarakat meyakini </w:t>
      </w:r>
      <w:r w:rsidRPr="00F140A5">
        <w:rPr>
          <w:rFonts w:cs="Times New Roman"/>
        </w:rPr>
        <w:lastRenderedPageBreak/>
        <w:t>bahwa kewajiban yang tidak dijalankan akan mengganggu keseimbangan dan harmoni dalam kehidupan bersama.</w:t>
      </w:r>
    </w:p>
    <w:p w14:paraId="3600F129" w14:textId="5B79E3E3" w:rsidR="005046DE" w:rsidRPr="00F140A5" w:rsidRDefault="005046DE" w:rsidP="005046DE">
      <w:pPr>
        <w:pStyle w:val="BodyTeks"/>
        <w:ind w:firstLine="567"/>
        <w:rPr>
          <w:rFonts w:cs="Times New Roman"/>
        </w:rPr>
      </w:pPr>
      <w:r w:rsidRPr="00F140A5">
        <w:rPr>
          <w:rFonts w:cs="Times New Roman"/>
        </w:rPr>
        <w:t xml:space="preserve">Nilai </w:t>
      </w:r>
      <w:r w:rsidR="00D2373F" w:rsidRPr="00D2373F">
        <w:rPr>
          <w:rFonts w:cs="Times New Roman"/>
          <w:i/>
          <w:iCs/>
        </w:rPr>
        <w:t>Na’ Pala’ Puyan</w:t>
      </w:r>
      <w:r w:rsidRPr="00F140A5">
        <w:rPr>
          <w:rFonts w:cs="Times New Roman"/>
        </w:rPr>
        <w:t xml:space="preserve"> menjadi dasar moral yang mendorong masyarakat untuk tetap patuh tanpa paksaan. Hal ini menunjukkan bahwa kepatuhan pajak tidak hanya berasal dari aturan formal, tetapi juga dari kesadaran budaya yang diwariskan turun-temurun. Seperti disampaikan oleh informan EP:</w:t>
      </w:r>
    </w:p>
    <w:p w14:paraId="21106AF3" w14:textId="2026176D" w:rsidR="005046DE" w:rsidRPr="00F140A5" w:rsidRDefault="005046DE" w:rsidP="00C460E4">
      <w:pPr>
        <w:pStyle w:val="BodyTeks"/>
        <w:spacing w:line="276" w:lineRule="auto"/>
        <w:ind w:left="567" w:right="566"/>
        <w:rPr>
          <w:rFonts w:cs="Times New Roman"/>
        </w:rPr>
      </w:pPr>
      <w:r w:rsidRPr="00F140A5">
        <w:rPr>
          <w:rFonts w:cs="Times New Roman"/>
          <w:i/>
          <w:iCs/>
        </w:rPr>
        <w:t xml:space="preserve">“… kami punya istilah </w:t>
      </w:r>
      <w:r w:rsidR="00D2373F" w:rsidRPr="00D2373F">
        <w:rPr>
          <w:rFonts w:cs="Times New Roman"/>
          <w:i/>
          <w:iCs/>
        </w:rPr>
        <w:t>Na’ Pala’ Puyan</w:t>
      </w:r>
      <w:r w:rsidRPr="00F140A5">
        <w:rPr>
          <w:rFonts w:cs="Times New Roman"/>
          <w:i/>
          <w:iCs/>
        </w:rPr>
        <w:t xml:space="preserve"> yang artinya kasih apa yang menjadi kewajiban. Jadi kalau sudah jadi kewajiban, entah itu kewajiban adat, kewajiban sosial, atau kewajiban negara seperti pajak, maka harus kita tunaikan.” </w:t>
      </w:r>
      <w:r w:rsidRPr="00F140A5">
        <w:rPr>
          <w:rFonts w:cs="Times New Roman"/>
        </w:rPr>
        <w:t>(EP, 22)</w:t>
      </w:r>
    </w:p>
    <w:p w14:paraId="747F523A" w14:textId="29148C7D" w:rsidR="005046DE" w:rsidRPr="00F140A5" w:rsidRDefault="005046DE" w:rsidP="00C460E4">
      <w:pPr>
        <w:pStyle w:val="BodyTeks"/>
        <w:spacing w:after="0"/>
        <w:rPr>
          <w:rFonts w:cs="Times New Roman"/>
        </w:rPr>
      </w:pPr>
      <w:r w:rsidRPr="00F140A5">
        <w:rPr>
          <w:rFonts w:cs="Times New Roman"/>
        </w:rPr>
        <w:t>Hal serupa juga diungkapkan oleh informan S:</w:t>
      </w:r>
    </w:p>
    <w:p w14:paraId="53E46056" w14:textId="4E5E4A53" w:rsidR="005046DE" w:rsidRPr="00F140A5" w:rsidRDefault="005046DE" w:rsidP="00C460E4">
      <w:pPr>
        <w:pStyle w:val="BodyTeks"/>
        <w:spacing w:line="276" w:lineRule="auto"/>
        <w:ind w:left="567" w:right="566"/>
        <w:rPr>
          <w:rFonts w:cs="Times New Roman"/>
          <w:i/>
          <w:iCs/>
        </w:rPr>
      </w:pPr>
      <w:r w:rsidRPr="00F140A5">
        <w:rPr>
          <w:rFonts w:cs="Times New Roman"/>
          <w:i/>
          <w:iCs/>
        </w:rPr>
        <w:t xml:space="preserve">“…Masyarakat di sini masih pegang nilai </w:t>
      </w:r>
      <w:r w:rsidR="00D2373F" w:rsidRPr="00D2373F">
        <w:rPr>
          <w:rFonts w:cs="Times New Roman"/>
          <w:i/>
          <w:iCs/>
        </w:rPr>
        <w:t>Na’ Pala’ Puyan</w:t>
      </w:r>
      <w:r w:rsidRPr="00F140A5">
        <w:rPr>
          <w:rFonts w:cs="Times New Roman"/>
          <w:i/>
          <w:iCs/>
        </w:rPr>
        <w:t xml:space="preserve">. Jadi walau belum terlalu paham aturan pajak, mereka tetap mau ikut karena merasa itu sudah kewajiban.” </w:t>
      </w:r>
      <w:r w:rsidRPr="00F140A5">
        <w:rPr>
          <w:rFonts w:cs="Times New Roman"/>
        </w:rPr>
        <w:t>(S, 36)</w:t>
      </w:r>
    </w:p>
    <w:p w14:paraId="13572FE1" w14:textId="77777777" w:rsidR="00C460E4" w:rsidRPr="00F140A5" w:rsidRDefault="005046DE" w:rsidP="00C460E4">
      <w:pPr>
        <w:pStyle w:val="BodyTeks"/>
        <w:spacing w:before="240" w:after="0"/>
        <w:ind w:firstLine="720"/>
        <w:rPr>
          <w:rFonts w:cs="Times New Roman"/>
        </w:rPr>
      </w:pPr>
      <w:r w:rsidRPr="00F140A5">
        <w:rPr>
          <w:rFonts w:cs="Times New Roman"/>
        </w:rPr>
        <w:t>Melalui nilai ini, masyarakat Dayak Kenyah melihat pajak bukan hanya sebagai kewajiban negara, melainkan juga bagian dari tanggung jawab moral yang harus dijalankan demi keseimbangan hidup dan harmoni sosial.</w:t>
      </w:r>
      <w:r w:rsidRPr="00F140A5">
        <w:rPr>
          <w:rFonts w:cs="Times New Roman"/>
          <w:i/>
          <w:iCs/>
        </w:rPr>
        <w:t xml:space="preserve"> </w:t>
      </w:r>
    </w:p>
    <w:p w14:paraId="5C99F9E6" w14:textId="124C59A2" w:rsidR="005046DE" w:rsidRPr="00F140A5" w:rsidRDefault="005046DE" w:rsidP="005046DE">
      <w:pPr>
        <w:pStyle w:val="BodyTeks"/>
        <w:spacing w:after="0"/>
        <w:ind w:firstLine="720"/>
        <w:rPr>
          <w:rFonts w:cs="Times New Roman"/>
          <w:i/>
          <w:iCs/>
        </w:rPr>
      </w:pPr>
      <w:r w:rsidRPr="00F140A5">
        <w:rPr>
          <w:rFonts w:cs="Times New Roman"/>
        </w:rPr>
        <w:t xml:space="preserve">Taksonomi budaya dari domain ini memperlihatkan tiga lapisan makna dari nilai </w:t>
      </w:r>
      <w:r w:rsidR="00D2373F" w:rsidRPr="00D2373F">
        <w:rPr>
          <w:rFonts w:cs="Times New Roman"/>
          <w:i/>
          <w:iCs/>
        </w:rPr>
        <w:t>Na’ Pala’ Puyan</w:t>
      </w:r>
      <w:r w:rsidRPr="00F140A5">
        <w:rPr>
          <w:rFonts w:cs="Times New Roman"/>
        </w:rPr>
        <w:t>:</w:t>
      </w:r>
    </w:p>
    <w:p w14:paraId="27CC0A9E" w14:textId="1933C534" w:rsidR="005046DE" w:rsidRPr="00F140A5" w:rsidRDefault="00D2373F" w:rsidP="00C5408A">
      <w:pPr>
        <w:pStyle w:val="BodyTeks"/>
        <w:numPr>
          <w:ilvl w:val="0"/>
          <w:numId w:val="43"/>
        </w:numPr>
        <w:spacing w:after="0"/>
        <w:rPr>
          <w:rFonts w:cs="Times New Roman"/>
        </w:rPr>
      </w:pPr>
      <w:r w:rsidRPr="00D2373F">
        <w:rPr>
          <w:rFonts w:cs="Times New Roman"/>
          <w:i/>
          <w:iCs/>
        </w:rPr>
        <w:t>Na’ Pala’ Puyan</w:t>
      </w:r>
      <w:r w:rsidR="005046DE" w:rsidRPr="00F140A5">
        <w:rPr>
          <w:rFonts w:cs="Times New Roman"/>
        </w:rPr>
        <w:t xml:space="preserve"> sebagai ajaran moral untuk menunaikan tanggung jawab pribadi dan sosial.</w:t>
      </w:r>
    </w:p>
    <w:p w14:paraId="7611B681" w14:textId="7D84AAB5" w:rsidR="005046DE" w:rsidRPr="00F140A5" w:rsidRDefault="00D2373F" w:rsidP="00C5408A">
      <w:pPr>
        <w:pStyle w:val="BodyTeks"/>
        <w:numPr>
          <w:ilvl w:val="0"/>
          <w:numId w:val="43"/>
        </w:numPr>
        <w:spacing w:after="0"/>
        <w:rPr>
          <w:rFonts w:cs="Times New Roman"/>
        </w:rPr>
      </w:pPr>
      <w:r w:rsidRPr="00D2373F">
        <w:rPr>
          <w:rFonts w:cs="Times New Roman"/>
          <w:i/>
          <w:iCs/>
        </w:rPr>
        <w:t>Na’ Pala’ Puyan</w:t>
      </w:r>
      <w:r w:rsidR="005046DE" w:rsidRPr="00F140A5">
        <w:rPr>
          <w:rFonts w:cs="Times New Roman"/>
        </w:rPr>
        <w:t xml:space="preserve"> sebagai pedoman adat kolektif untuk menjaga keseimbangan dan harmoni hidup.</w:t>
      </w:r>
    </w:p>
    <w:p w14:paraId="10E9D869" w14:textId="423843AF" w:rsidR="005046DE" w:rsidRPr="00F140A5" w:rsidRDefault="00D2373F" w:rsidP="00C5408A">
      <w:pPr>
        <w:pStyle w:val="BodyTeks"/>
        <w:numPr>
          <w:ilvl w:val="0"/>
          <w:numId w:val="43"/>
        </w:numPr>
        <w:rPr>
          <w:rFonts w:cs="Times New Roman"/>
        </w:rPr>
      </w:pPr>
      <w:r w:rsidRPr="00D2373F">
        <w:rPr>
          <w:rFonts w:cs="Times New Roman"/>
          <w:i/>
          <w:iCs/>
        </w:rPr>
        <w:t>Na’ Pala’ Puyan</w:t>
      </w:r>
      <w:r w:rsidR="005046DE" w:rsidRPr="00F140A5">
        <w:rPr>
          <w:rFonts w:cs="Times New Roman"/>
        </w:rPr>
        <w:t xml:space="preserve"> sebagai landasan kultural dalam menjalankan kewajiban negara seperti membayar pajak.</w:t>
      </w:r>
    </w:p>
    <w:p w14:paraId="5AFEE95F" w14:textId="469C7A85" w:rsidR="005046DE" w:rsidRPr="00F140A5" w:rsidRDefault="005046DE" w:rsidP="00C460E4">
      <w:pPr>
        <w:pStyle w:val="BodyTeks"/>
        <w:ind w:firstLine="567"/>
        <w:rPr>
          <w:rFonts w:cs="Times New Roman"/>
        </w:rPr>
      </w:pPr>
      <w:r w:rsidRPr="00F140A5">
        <w:rPr>
          <w:rFonts w:cs="Times New Roman"/>
        </w:rPr>
        <w:lastRenderedPageBreak/>
        <w:t xml:space="preserve">Temuan ini menguatkan bahwa kepatuhan pajak masyarakat Dayak Kenyah tidak hanya ditentukan oleh pemahaman administratif, tetapi juga oleh internalisasi nilai budaya yang mendorong kesadaran moral untuk menjalankan kewajiban. Dengan demikian, </w:t>
      </w:r>
      <w:r w:rsidR="00D2373F" w:rsidRPr="00D2373F">
        <w:rPr>
          <w:rFonts w:cs="Times New Roman"/>
          <w:i/>
          <w:iCs/>
        </w:rPr>
        <w:t>Na’ Pala’ Puyan</w:t>
      </w:r>
      <w:r w:rsidRPr="00F140A5">
        <w:rPr>
          <w:rFonts w:cs="Times New Roman"/>
        </w:rPr>
        <w:t xml:space="preserve"> dapat dipahami sebagai modal budaya yang memperkuat kepatuhan pajak berbasis adat.</w:t>
      </w:r>
    </w:p>
    <w:p w14:paraId="5FEA487D" w14:textId="77DA0720" w:rsidR="00DF4231" w:rsidRPr="00F140A5" w:rsidRDefault="00C046D5" w:rsidP="00C460E4">
      <w:pPr>
        <w:pStyle w:val="Caption"/>
        <w:jc w:val="both"/>
        <w:rPr>
          <w:rFonts w:ascii="Times New Roman" w:hAnsi="Times New Roman" w:cs="Times New Roman"/>
          <w:b/>
          <w:bCs/>
          <w:i w:val="0"/>
          <w:iCs w:val="0"/>
          <w:color w:val="auto"/>
          <w:sz w:val="24"/>
          <w:szCs w:val="24"/>
        </w:rPr>
      </w:pPr>
      <w:bookmarkStart w:id="127" w:name="_Toc209025791"/>
      <w:bookmarkStart w:id="128" w:name="_Toc210068163"/>
      <w:bookmarkStart w:id="129" w:name="_Toc206510005"/>
      <w:r w:rsidRPr="00F140A5">
        <w:rPr>
          <w:rFonts w:ascii="Times New Roman" w:hAnsi="Times New Roman" w:cs="Times New Roman"/>
          <w:b/>
          <w:bCs/>
          <w:i w:val="0"/>
          <w:iCs w:val="0"/>
          <w:color w:val="auto"/>
          <w:sz w:val="24"/>
          <w:szCs w:val="24"/>
        </w:rPr>
        <w:t>Tabel 4.</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Tabel_4. \* ARABIC </w:instrText>
      </w:r>
      <w:r w:rsidRPr="00F140A5">
        <w:rPr>
          <w:rFonts w:ascii="Times New Roman" w:hAnsi="Times New Roman" w:cs="Times New Roman"/>
          <w:b/>
          <w:bCs/>
          <w:i w:val="0"/>
          <w:iCs w:val="0"/>
          <w:color w:val="auto"/>
          <w:sz w:val="24"/>
          <w:szCs w:val="24"/>
        </w:rPr>
        <w:fldChar w:fldCharType="separate"/>
      </w:r>
      <w:r w:rsidR="000B2CA1">
        <w:rPr>
          <w:rFonts w:ascii="Times New Roman" w:hAnsi="Times New Roman" w:cs="Times New Roman"/>
          <w:b/>
          <w:bCs/>
          <w:i w:val="0"/>
          <w:iCs w:val="0"/>
          <w:noProof/>
          <w:color w:val="auto"/>
          <w:sz w:val="24"/>
          <w:szCs w:val="24"/>
        </w:rPr>
        <w:t>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w:t>
      </w:r>
      <w:r w:rsidR="00037FDE" w:rsidRPr="00F140A5">
        <w:rPr>
          <w:rFonts w:ascii="Times New Roman" w:hAnsi="Times New Roman" w:cs="Times New Roman"/>
          <w:b/>
          <w:bCs/>
          <w:i w:val="0"/>
          <w:iCs w:val="0"/>
          <w:color w:val="auto"/>
          <w:sz w:val="24"/>
          <w:szCs w:val="24"/>
        </w:rPr>
        <w:t>Analisis Komponensial Pandangan dan Praktik Pajak Masyarakat</w:t>
      </w:r>
      <w:bookmarkEnd w:id="127"/>
      <w:bookmarkEnd w:id="128"/>
      <w:r w:rsidR="00037FDE" w:rsidRPr="00F140A5">
        <w:rPr>
          <w:rFonts w:ascii="Times New Roman" w:hAnsi="Times New Roman" w:cs="Times New Roman"/>
          <w:b/>
          <w:bCs/>
          <w:i w:val="0"/>
          <w:iCs w:val="0"/>
          <w:color w:val="auto"/>
          <w:sz w:val="24"/>
          <w:szCs w:val="24"/>
        </w:rPr>
        <w:t xml:space="preserve"> </w:t>
      </w:r>
      <w:bookmarkEnd w:id="129"/>
    </w:p>
    <w:tbl>
      <w:tblPr>
        <w:tblStyle w:val="TableGrid"/>
        <w:tblW w:w="7371" w:type="dxa"/>
        <w:tblInd w:w="279" w:type="dxa"/>
        <w:tblLook w:val="04A0" w:firstRow="1" w:lastRow="0" w:firstColumn="1" w:lastColumn="0" w:noHBand="0" w:noVBand="1"/>
      </w:tblPr>
      <w:tblGrid>
        <w:gridCol w:w="1276"/>
        <w:gridCol w:w="2116"/>
        <w:gridCol w:w="1985"/>
        <w:gridCol w:w="1994"/>
      </w:tblGrid>
      <w:tr w:rsidR="00DF4231" w:rsidRPr="00F140A5" w14:paraId="6DD77010" w14:textId="77777777" w:rsidTr="00EF7EB6">
        <w:trPr>
          <w:trHeight w:val="767"/>
        </w:trPr>
        <w:tc>
          <w:tcPr>
            <w:tcW w:w="1276" w:type="dxa"/>
            <w:vAlign w:val="center"/>
            <w:hideMark/>
          </w:tcPr>
          <w:p w14:paraId="77FEF548"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Nilai/Isu</w:t>
            </w:r>
          </w:p>
        </w:tc>
        <w:tc>
          <w:tcPr>
            <w:tcW w:w="2116" w:type="dxa"/>
            <w:vAlign w:val="center"/>
            <w:hideMark/>
          </w:tcPr>
          <w:p w14:paraId="0B14CE49"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Generasi Tua</w:t>
            </w:r>
          </w:p>
          <w:p w14:paraId="383A7533"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(EP, Kepala Adat)</w:t>
            </w:r>
          </w:p>
        </w:tc>
        <w:tc>
          <w:tcPr>
            <w:tcW w:w="1985" w:type="dxa"/>
            <w:vAlign w:val="center"/>
            <w:hideMark/>
          </w:tcPr>
          <w:p w14:paraId="35AF0596"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Perangkat Desa</w:t>
            </w:r>
          </w:p>
          <w:p w14:paraId="16762017"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(S, EN, RS)</w:t>
            </w:r>
          </w:p>
        </w:tc>
        <w:tc>
          <w:tcPr>
            <w:tcW w:w="1994" w:type="dxa"/>
            <w:vAlign w:val="center"/>
            <w:hideMark/>
          </w:tcPr>
          <w:p w14:paraId="4CB9C89A"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 xml:space="preserve">Generasi Muda/RT </w:t>
            </w:r>
          </w:p>
          <w:p w14:paraId="0E51A945"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(NI, SU)</w:t>
            </w:r>
          </w:p>
        </w:tc>
      </w:tr>
      <w:tr w:rsidR="00DF4231" w:rsidRPr="00F140A5" w14:paraId="4B90DB20" w14:textId="77777777" w:rsidTr="00EF7EB6">
        <w:trPr>
          <w:trHeight w:val="907"/>
        </w:trPr>
        <w:tc>
          <w:tcPr>
            <w:tcW w:w="1276" w:type="dxa"/>
            <w:vAlign w:val="center"/>
            <w:hideMark/>
          </w:tcPr>
          <w:p w14:paraId="7CF31842" w14:textId="77777777" w:rsidR="00DF4231" w:rsidRPr="00F140A5" w:rsidRDefault="00DF4231" w:rsidP="00837D23">
            <w:pPr>
              <w:jc w:val="both"/>
              <w:rPr>
                <w:rFonts w:ascii="Times New Roman" w:hAnsi="Times New Roman" w:cs="Times New Roman"/>
                <w:sz w:val="20"/>
                <w:szCs w:val="20"/>
              </w:rPr>
            </w:pPr>
            <w:r w:rsidRPr="00F140A5">
              <w:rPr>
                <w:rFonts w:ascii="Times New Roman" w:hAnsi="Times New Roman" w:cs="Times New Roman"/>
                <w:sz w:val="20"/>
                <w:szCs w:val="20"/>
              </w:rPr>
              <w:t>Kepemilikan tanah</w:t>
            </w:r>
          </w:p>
        </w:tc>
        <w:tc>
          <w:tcPr>
            <w:tcW w:w="2116" w:type="dxa"/>
            <w:vAlign w:val="center"/>
            <w:hideMark/>
          </w:tcPr>
          <w:p w14:paraId="14F6A553"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Tanah dianggap warisan leluhur, milik kolektif</w:t>
            </w:r>
          </w:p>
        </w:tc>
        <w:tc>
          <w:tcPr>
            <w:tcW w:w="1985" w:type="dxa"/>
            <w:vAlign w:val="center"/>
            <w:hideMark/>
          </w:tcPr>
          <w:p w14:paraId="553112AE"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Perlu sertifikat individu sesuai aturan negara</w:t>
            </w:r>
          </w:p>
        </w:tc>
        <w:tc>
          <w:tcPr>
            <w:tcW w:w="1994" w:type="dxa"/>
            <w:vAlign w:val="center"/>
            <w:hideMark/>
          </w:tcPr>
          <w:p w14:paraId="56A67986"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Membantu orang tua mengurus sertifikat dan dokumen</w:t>
            </w:r>
          </w:p>
        </w:tc>
      </w:tr>
      <w:tr w:rsidR="00DF4231" w:rsidRPr="00F140A5" w14:paraId="763CFD9C" w14:textId="77777777" w:rsidTr="00EF7EB6">
        <w:trPr>
          <w:trHeight w:val="907"/>
        </w:trPr>
        <w:tc>
          <w:tcPr>
            <w:tcW w:w="1276" w:type="dxa"/>
            <w:vAlign w:val="center"/>
            <w:hideMark/>
          </w:tcPr>
          <w:p w14:paraId="0F33457A" w14:textId="77777777" w:rsidR="00DF4231" w:rsidRPr="00F140A5" w:rsidRDefault="00DF4231" w:rsidP="00837D23">
            <w:pPr>
              <w:jc w:val="both"/>
              <w:rPr>
                <w:rFonts w:ascii="Times New Roman" w:hAnsi="Times New Roman" w:cs="Times New Roman"/>
                <w:sz w:val="20"/>
                <w:szCs w:val="20"/>
              </w:rPr>
            </w:pPr>
            <w:r w:rsidRPr="00F140A5">
              <w:rPr>
                <w:rFonts w:ascii="Times New Roman" w:hAnsi="Times New Roman" w:cs="Times New Roman"/>
                <w:sz w:val="20"/>
                <w:szCs w:val="20"/>
              </w:rPr>
              <w:t>Cara membayar pajak</w:t>
            </w:r>
          </w:p>
        </w:tc>
        <w:tc>
          <w:tcPr>
            <w:tcW w:w="2116" w:type="dxa"/>
            <w:vAlign w:val="center"/>
            <w:hideMark/>
          </w:tcPr>
          <w:p w14:paraId="3CFD0D8C"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Lebih nyaman manual, datang langsung ke loket</w:t>
            </w:r>
          </w:p>
        </w:tc>
        <w:tc>
          <w:tcPr>
            <w:tcW w:w="1985" w:type="dxa"/>
            <w:vAlign w:val="center"/>
            <w:hideMark/>
          </w:tcPr>
          <w:p w14:paraId="52FD7E7D"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Dorong administrasi formal sesuai sistem negara</w:t>
            </w:r>
          </w:p>
        </w:tc>
        <w:tc>
          <w:tcPr>
            <w:tcW w:w="1994" w:type="dxa"/>
            <w:vAlign w:val="center"/>
            <w:hideMark/>
          </w:tcPr>
          <w:p w14:paraId="61EA57F3"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Lebih terbiasa dengan sistem digital, bantu warga lansia</w:t>
            </w:r>
          </w:p>
        </w:tc>
      </w:tr>
      <w:tr w:rsidR="00DF4231" w:rsidRPr="00F140A5" w14:paraId="69D53AE6" w14:textId="77777777" w:rsidTr="00EF7EB6">
        <w:trPr>
          <w:trHeight w:val="907"/>
        </w:trPr>
        <w:tc>
          <w:tcPr>
            <w:tcW w:w="1276" w:type="dxa"/>
            <w:vAlign w:val="center"/>
            <w:hideMark/>
          </w:tcPr>
          <w:p w14:paraId="1CDA3EF0" w14:textId="77777777" w:rsidR="00DF4231" w:rsidRPr="00F140A5" w:rsidRDefault="00DF4231" w:rsidP="00837D23">
            <w:pPr>
              <w:jc w:val="both"/>
              <w:rPr>
                <w:rFonts w:ascii="Times New Roman" w:hAnsi="Times New Roman" w:cs="Times New Roman"/>
                <w:sz w:val="20"/>
                <w:szCs w:val="20"/>
              </w:rPr>
            </w:pPr>
            <w:r w:rsidRPr="00F140A5">
              <w:rPr>
                <w:rFonts w:ascii="Times New Roman" w:hAnsi="Times New Roman" w:cs="Times New Roman"/>
                <w:sz w:val="20"/>
                <w:szCs w:val="20"/>
              </w:rPr>
              <w:t>Sikap terhadap pajak</w:t>
            </w:r>
          </w:p>
        </w:tc>
        <w:tc>
          <w:tcPr>
            <w:tcW w:w="2116" w:type="dxa"/>
            <w:vAlign w:val="center"/>
            <w:hideMark/>
          </w:tcPr>
          <w:p w14:paraId="7BAD3B00"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Awalnya bingung, kemudian menerima</w:t>
            </w:r>
          </w:p>
        </w:tc>
        <w:tc>
          <w:tcPr>
            <w:tcW w:w="1985" w:type="dxa"/>
            <w:vAlign w:val="center"/>
            <w:hideMark/>
          </w:tcPr>
          <w:p w14:paraId="3FBD6995"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Menekankan aturan negara dengan kompromi adat</w:t>
            </w:r>
          </w:p>
        </w:tc>
        <w:tc>
          <w:tcPr>
            <w:tcW w:w="1994" w:type="dxa"/>
            <w:vAlign w:val="center"/>
            <w:hideMark/>
          </w:tcPr>
          <w:p w14:paraId="60885943"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Melihat pajak sebagai tanggung jawab kolektif modern</w:t>
            </w:r>
          </w:p>
        </w:tc>
      </w:tr>
      <w:tr w:rsidR="00DF4231" w:rsidRPr="00F140A5" w14:paraId="7A33AF6F" w14:textId="77777777" w:rsidTr="00EF7EB6">
        <w:trPr>
          <w:trHeight w:val="907"/>
        </w:trPr>
        <w:tc>
          <w:tcPr>
            <w:tcW w:w="1276" w:type="dxa"/>
            <w:vAlign w:val="center"/>
            <w:hideMark/>
          </w:tcPr>
          <w:p w14:paraId="34418869" w14:textId="77777777" w:rsidR="00DF4231" w:rsidRPr="00F140A5" w:rsidRDefault="00DF4231" w:rsidP="00837D23">
            <w:pPr>
              <w:jc w:val="both"/>
              <w:rPr>
                <w:rFonts w:ascii="Times New Roman" w:hAnsi="Times New Roman" w:cs="Times New Roman"/>
                <w:sz w:val="20"/>
                <w:szCs w:val="20"/>
              </w:rPr>
            </w:pPr>
            <w:r w:rsidRPr="00F140A5">
              <w:rPr>
                <w:rFonts w:ascii="Times New Roman" w:hAnsi="Times New Roman" w:cs="Times New Roman"/>
                <w:sz w:val="20"/>
                <w:szCs w:val="20"/>
              </w:rPr>
              <w:t>Hambatan utama</w:t>
            </w:r>
          </w:p>
        </w:tc>
        <w:tc>
          <w:tcPr>
            <w:tcW w:w="2116" w:type="dxa"/>
            <w:vAlign w:val="center"/>
            <w:hideMark/>
          </w:tcPr>
          <w:p w14:paraId="511AEB7A"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Ketidaksesuaian sistem adat dan pajak negara</w:t>
            </w:r>
          </w:p>
        </w:tc>
        <w:tc>
          <w:tcPr>
            <w:tcW w:w="1985" w:type="dxa"/>
            <w:vAlign w:val="center"/>
            <w:hideMark/>
          </w:tcPr>
          <w:p w14:paraId="10C87E2A"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Data administrasi kurang lengkap</w:t>
            </w:r>
          </w:p>
        </w:tc>
        <w:tc>
          <w:tcPr>
            <w:tcW w:w="1994" w:type="dxa"/>
            <w:vAlign w:val="center"/>
            <w:hideMark/>
          </w:tcPr>
          <w:p w14:paraId="769CD8BD"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Literasi digital warga tua rendah, perlu pendampingan</w:t>
            </w:r>
          </w:p>
        </w:tc>
      </w:tr>
    </w:tbl>
    <w:p w14:paraId="0F0AED9F" w14:textId="74C57347" w:rsidR="00DF4231" w:rsidRPr="00F140A5" w:rsidRDefault="00EF7EB6" w:rsidP="00EF7EB6">
      <w:pPr>
        <w:pStyle w:val="BodyTeks"/>
        <w:spacing w:after="0"/>
        <w:ind w:firstLine="284"/>
        <w:rPr>
          <w:rFonts w:cs="Times New Roman"/>
          <w:i/>
          <w:iCs/>
          <w:sz w:val="20"/>
          <w:szCs w:val="20"/>
        </w:rPr>
      </w:pPr>
      <w:r w:rsidRPr="00F140A5">
        <w:rPr>
          <w:rFonts w:cs="Times New Roman"/>
          <w:i/>
          <w:iCs/>
          <w:sz w:val="20"/>
          <w:szCs w:val="20"/>
        </w:rPr>
        <w:t>Sumber: Data Primer diolah peneliti, 2025.</w:t>
      </w:r>
    </w:p>
    <w:p w14:paraId="5CF8CEB3" w14:textId="01FB3330" w:rsidR="00DB1DEA" w:rsidRPr="00F140A5" w:rsidRDefault="00510D28" w:rsidP="00510D28">
      <w:pPr>
        <w:pStyle w:val="BodyTeks"/>
        <w:ind w:firstLine="567"/>
        <w:rPr>
          <w:rFonts w:cs="Times New Roman"/>
        </w:rPr>
      </w:pPr>
      <w:r w:rsidRPr="00F140A5">
        <w:rPr>
          <w:rFonts w:cs="Times New Roman"/>
        </w:rPr>
        <w:t xml:space="preserve">Tabel 4.1 menggambarkan perbedaan generasi dalam memandang dan mempraktikkan pajak di Desa Budaya Pampang. Generasi tua masih berpegang pada nilai adat, menganggap tanah sebagai warisan kolektif dan lebih nyaman membayar pajak secara manual, sedangkan perangkat desa menekankan kepatuhan pada aturan negara melalui sertifikasi tanah dan administrasi formal. Generasi muda lebih adaptif terhadap sistem digital serta membantu orang tua mengurus dokumen dan pembayaran. Pergeseran ini menunjukkan bahwa kepatuhan pajak masyarakat </w:t>
      </w:r>
      <w:r w:rsidRPr="00F140A5">
        <w:rPr>
          <w:rFonts w:cs="Times New Roman"/>
        </w:rPr>
        <w:lastRenderedPageBreak/>
        <w:t>terbentuk melalui interaksi nilai adat, aturan negara, dan kemampuan adaptasi generasi muda dalam menjembatani kesenjangan.</w:t>
      </w:r>
    </w:p>
    <w:p w14:paraId="4D2BA153" w14:textId="42C6959B" w:rsidR="00C24370" w:rsidRPr="00F140A5" w:rsidRDefault="00C24370">
      <w:pPr>
        <w:pStyle w:val="Heading20"/>
        <w:numPr>
          <w:ilvl w:val="0"/>
          <w:numId w:val="38"/>
        </w:numPr>
        <w:spacing w:after="0"/>
        <w:ind w:left="567" w:hanging="567"/>
        <w:rPr>
          <w:rFonts w:cs="Times New Roman"/>
        </w:rPr>
      </w:pPr>
      <w:bookmarkStart w:id="130" w:name="_Toc221706736"/>
      <w:r w:rsidRPr="00F140A5">
        <w:rPr>
          <w:rFonts w:cs="Times New Roman"/>
        </w:rPr>
        <w:t>Tema Budaya yang Membentuk Kepatuhan Pajak</w:t>
      </w:r>
      <w:bookmarkEnd w:id="130"/>
    </w:p>
    <w:p w14:paraId="6AEC6463" w14:textId="09D425C0" w:rsidR="00510D28" w:rsidRPr="00F140A5" w:rsidRDefault="00C24370" w:rsidP="00510D28">
      <w:pPr>
        <w:pStyle w:val="BodyTeks"/>
        <w:spacing w:after="0"/>
        <w:ind w:firstLine="567"/>
        <w:rPr>
          <w:rFonts w:cs="Times New Roman"/>
        </w:rPr>
      </w:pPr>
      <w:r w:rsidRPr="00F140A5">
        <w:rPr>
          <w:rFonts w:cs="Times New Roman"/>
        </w:rPr>
        <w:t>Melalui rangkaian analisis domain, taksonomi, komponensial, dan tematik, peneliti mengidentifikasi sejumlah nilai budaya yang menjadi landasan dalam membentuk kepatuhan pajak masyarakat Dayak Kenyah di Desa Budaya Pampang. Nilai-nilai tersebut membentuk sistem etika kolektif yang memengaruhi sikap, pemahaman, dan perilaku warga terhadap kewajiban perpajakan.</w:t>
      </w:r>
      <w:r w:rsidR="00A64203" w:rsidRPr="00F140A5">
        <w:rPr>
          <w:rFonts w:cs="Times New Roman"/>
        </w:rPr>
        <w:t xml:space="preserve"> </w:t>
      </w:r>
      <w:r w:rsidRPr="00F140A5">
        <w:rPr>
          <w:rFonts w:cs="Times New Roman"/>
        </w:rPr>
        <w:t>Beberapa tema budaya utama yang ditemukan adalah:</w:t>
      </w:r>
    </w:p>
    <w:p w14:paraId="29AF3506"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Penghormatan terhadap leluhur dan tanah adat</w:t>
      </w:r>
    </w:p>
    <w:p w14:paraId="697C1670" w14:textId="0B507BEF" w:rsidR="00A646D1" w:rsidRPr="00F140A5" w:rsidRDefault="00C24370" w:rsidP="00510D28">
      <w:pPr>
        <w:pStyle w:val="BodyTeks"/>
        <w:spacing w:after="0"/>
        <w:ind w:left="567"/>
        <w:rPr>
          <w:rFonts w:cs="Times New Roman"/>
        </w:rPr>
      </w:pPr>
      <w:r w:rsidRPr="00F140A5">
        <w:rPr>
          <w:rFonts w:cs="Times New Roman"/>
        </w:rPr>
        <w:t>Tanah tidak hanya dilihat sebagai aset ekonomi, tetapi sebagai simbol warisan budaya yang dijaga dengan penuh tanggung jawab.</w:t>
      </w:r>
    </w:p>
    <w:p w14:paraId="36FF98C5"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Gotong royong dan solidaritas sosial</w:t>
      </w:r>
    </w:p>
    <w:p w14:paraId="376AF5A4" w14:textId="7E6C8A14" w:rsidR="00A646D1" w:rsidRPr="00F140A5" w:rsidRDefault="00C24370" w:rsidP="00510D28">
      <w:pPr>
        <w:pStyle w:val="BodyTeks"/>
        <w:spacing w:after="0"/>
        <w:ind w:left="567"/>
        <w:rPr>
          <w:rFonts w:cs="Times New Roman"/>
        </w:rPr>
      </w:pPr>
      <w:r w:rsidRPr="00F140A5">
        <w:rPr>
          <w:rFonts w:cs="Times New Roman"/>
        </w:rPr>
        <w:t xml:space="preserve">Kewajiban pajak ditanggapi secara kolektif. Ketika </w:t>
      </w:r>
      <w:r w:rsidR="00C36F10" w:rsidRPr="00F140A5">
        <w:rPr>
          <w:rFonts w:cs="Times New Roman"/>
        </w:rPr>
        <w:t xml:space="preserve">beberapa </w:t>
      </w:r>
      <w:r w:rsidRPr="00F140A5">
        <w:rPr>
          <w:rFonts w:cs="Times New Roman"/>
        </w:rPr>
        <w:t>orang kesulitan,</w:t>
      </w:r>
      <w:r w:rsidR="00C36F10" w:rsidRPr="00F140A5">
        <w:rPr>
          <w:rFonts w:cs="Times New Roman"/>
        </w:rPr>
        <w:t xml:space="preserve"> ada </w:t>
      </w:r>
      <w:r w:rsidRPr="00F140A5">
        <w:rPr>
          <w:rFonts w:cs="Times New Roman"/>
        </w:rPr>
        <w:t>komunitas bergerak membantu.</w:t>
      </w:r>
    </w:p>
    <w:p w14:paraId="297BDE52"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Tanggung jawab sebagai bagian dari harga diri</w:t>
      </w:r>
    </w:p>
    <w:p w14:paraId="7F7B9199" w14:textId="0AC10224" w:rsidR="00A646D1" w:rsidRPr="00F140A5" w:rsidRDefault="00C24370" w:rsidP="00510D28">
      <w:pPr>
        <w:pStyle w:val="BodyTeks"/>
        <w:spacing w:after="0"/>
        <w:ind w:left="567"/>
        <w:rPr>
          <w:rFonts w:cs="Times New Roman"/>
        </w:rPr>
      </w:pPr>
      <w:r w:rsidRPr="00F140A5">
        <w:rPr>
          <w:rFonts w:cs="Times New Roman"/>
        </w:rPr>
        <w:t>Membayar pajak menjadi bentuk kontribusi terhadap desa, negara, dan martabat pribadi.</w:t>
      </w:r>
    </w:p>
    <w:p w14:paraId="2FAEAC47"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Kejujuran sebagai nilai moral dasar</w:t>
      </w:r>
    </w:p>
    <w:p w14:paraId="59DCA3AD" w14:textId="77777777" w:rsidR="00A646D1" w:rsidRPr="00F140A5" w:rsidRDefault="00C24370" w:rsidP="00510D28">
      <w:pPr>
        <w:pStyle w:val="BodyTeks"/>
        <w:spacing w:after="0"/>
        <w:ind w:left="567"/>
        <w:rPr>
          <w:rFonts w:cs="Times New Roman"/>
        </w:rPr>
      </w:pPr>
      <w:r w:rsidRPr="00F140A5">
        <w:rPr>
          <w:rFonts w:cs="Times New Roman"/>
        </w:rPr>
        <w:t>Warga menjaga reputasi dan kepercayaan melalui sikap jujur, termasuk dalam urusan perpajakan.</w:t>
      </w:r>
    </w:p>
    <w:p w14:paraId="03F19C7C"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Peran tokoh adat dan perangkat lokal</w:t>
      </w:r>
    </w:p>
    <w:p w14:paraId="30428EAD" w14:textId="243E4534" w:rsidR="00A646D1" w:rsidRDefault="00C24370" w:rsidP="00510D28">
      <w:pPr>
        <w:pStyle w:val="BodyTeks"/>
        <w:spacing w:after="0"/>
        <w:ind w:left="567"/>
        <w:rPr>
          <w:rFonts w:cs="Times New Roman"/>
        </w:rPr>
      </w:pPr>
      <w:r w:rsidRPr="00F140A5">
        <w:rPr>
          <w:rFonts w:cs="Times New Roman"/>
        </w:rPr>
        <w:lastRenderedPageBreak/>
        <w:t>Tokoh-tokoh ini menjadi penjaga jembatan antara sistem negara dan nilai-nilai adat.</w:t>
      </w:r>
    </w:p>
    <w:p w14:paraId="1AB04D27" w14:textId="77777777" w:rsidR="007F011A" w:rsidRPr="00F140A5" w:rsidRDefault="007F011A" w:rsidP="00510D28">
      <w:pPr>
        <w:pStyle w:val="BodyTeks"/>
        <w:spacing w:after="0"/>
        <w:ind w:left="567"/>
        <w:rPr>
          <w:rFonts w:cs="Times New Roman"/>
        </w:rPr>
      </w:pPr>
    </w:p>
    <w:p w14:paraId="3EFD0396"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Adaptasi terhadap teknologi dan sistem modern</w:t>
      </w:r>
    </w:p>
    <w:p w14:paraId="31D5C568" w14:textId="77777777" w:rsidR="00036DC3" w:rsidRPr="00F140A5" w:rsidRDefault="00C24370" w:rsidP="00036DC3">
      <w:pPr>
        <w:pStyle w:val="BodyTeks"/>
        <w:spacing w:after="0"/>
        <w:ind w:left="567"/>
        <w:rPr>
          <w:rFonts w:cs="Times New Roman"/>
        </w:rPr>
      </w:pPr>
      <w:r w:rsidRPr="00F140A5">
        <w:rPr>
          <w:rFonts w:cs="Times New Roman"/>
        </w:rPr>
        <w:t>Meski mengalami kendala, masyarakat menunjukkan kemauan untuk belajar dan saling membantu.</w:t>
      </w:r>
      <w:r w:rsidR="00036DC3" w:rsidRPr="00F140A5">
        <w:rPr>
          <w:rFonts w:cs="Times New Roman"/>
        </w:rPr>
        <w:t xml:space="preserve"> </w:t>
      </w:r>
    </w:p>
    <w:p w14:paraId="5A9F77E6" w14:textId="519916B1" w:rsidR="00036DC3" w:rsidRPr="00F140A5" w:rsidRDefault="00D2373F" w:rsidP="00036DC3">
      <w:pPr>
        <w:pStyle w:val="BodyTeks"/>
        <w:numPr>
          <w:ilvl w:val="3"/>
          <w:numId w:val="38"/>
        </w:numPr>
        <w:spacing w:after="0"/>
        <w:ind w:left="567" w:hanging="425"/>
        <w:rPr>
          <w:rFonts w:cs="Times New Roman"/>
          <w:b/>
          <w:bCs w:val="0"/>
        </w:rPr>
      </w:pPr>
      <w:r w:rsidRPr="00D2373F">
        <w:rPr>
          <w:rFonts w:cs="Times New Roman"/>
          <w:b/>
          <w:bCs w:val="0"/>
          <w:i/>
          <w:iCs/>
        </w:rPr>
        <w:t>Na’ Pala’ Puyan</w:t>
      </w:r>
      <w:r w:rsidR="00036DC3" w:rsidRPr="00F140A5">
        <w:rPr>
          <w:rFonts w:cs="Times New Roman"/>
          <w:b/>
          <w:bCs w:val="0"/>
        </w:rPr>
        <w:t xml:space="preserve"> sebagai nilai adat dalam menunaikan kewajiban</w:t>
      </w:r>
    </w:p>
    <w:p w14:paraId="422E0CFA" w14:textId="5388C04C" w:rsidR="00036DC3" w:rsidRPr="00F140A5" w:rsidRDefault="00036DC3" w:rsidP="00036DC3">
      <w:pPr>
        <w:pStyle w:val="BodyTeks"/>
        <w:spacing w:after="0"/>
        <w:ind w:left="567"/>
        <w:rPr>
          <w:rFonts w:cs="Times New Roman"/>
        </w:rPr>
      </w:pPr>
      <w:r w:rsidRPr="00F140A5">
        <w:rPr>
          <w:rFonts w:cs="Times New Roman"/>
        </w:rPr>
        <w:t xml:space="preserve">Nilai adat </w:t>
      </w:r>
      <w:r w:rsidR="00D2373F" w:rsidRPr="00D2373F">
        <w:rPr>
          <w:rFonts w:cs="Times New Roman"/>
          <w:i/>
          <w:iCs/>
        </w:rPr>
        <w:t>Na’ Pala’ Puyan</w:t>
      </w:r>
      <w:r w:rsidRPr="00F140A5">
        <w:rPr>
          <w:rFonts w:cs="Times New Roman"/>
        </w:rPr>
        <w:t xml:space="preserve"> mengajarkan bahwa setiap kewajiban, baik adat maupun negara, harus ditunaikan dengan ikhlas sebagai bagian dari keseimbangan hidup. Nilai ini memperkuat kesadaran moral masyarakat untuk mematuhi kewajiban pajak bukan karena paksaan, tetapi karena dorongan budaya.</w:t>
      </w:r>
    </w:p>
    <w:p w14:paraId="0BF2260B" w14:textId="7B8F43EE" w:rsidR="00782447" w:rsidRPr="00F140A5" w:rsidRDefault="00C24370" w:rsidP="00036DC3">
      <w:pPr>
        <w:pStyle w:val="BodyTeks"/>
        <w:spacing w:before="240" w:after="0"/>
        <w:ind w:firstLine="567"/>
        <w:rPr>
          <w:rFonts w:cs="Times New Roman"/>
        </w:rPr>
      </w:pPr>
      <w:r w:rsidRPr="00F140A5">
        <w:rPr>
          <w:rFonts w:cs="Times New Roman"/>
        </w:rPr>
        <w:t>Nilai-nilai tersebut tidak berdiri sendiri, tetapi saling terkait dan membentuk ekosistem budaya yang mendorong kepatuhan pajak secara alami, bukan karena paksaan atau sanksi. Ini menegaskan bahwa pendekatan berbasis budaya lokal jauh lebih efektif dibandingkan pendekatan yang sepenuhnya struktural dan formal.</w:t>
      </w:r>
      <w:bookmarkEnd w:id="108"/>
      <w:r w:rsidR="002F0CDE" w:rsidRPr="00F140A5">
        <w:rPr>
          <w:rFonts w:cs="Times New Roman"/>
        </w:rPr>
        <w:t xml:space="preserve"> </w:t>
      </w:r>
    </w:p>
    <w:p w14:paraId="3FDB9259" w14:textId="39950134" w:rsidR="007D2751" w:rsidRPr="00F140A5" w:rsidRDefault="007D2751" w:rsidP="007D2751">
      <w:pPr>
        <w:pStyle w:val="BodyTeks"/>
        <w:ind w:firstLine="567"/>
        <w:rPr>
          <w:rFonts w:cs="Times New Roman"/>
        </w:rPr>
      </w:pPr>
      <w:r w:rsidRPr="00F140A5">
        <w:rPr>
          <w:rFonts w:cs="Times New Roman"/>
        </w:rPr>
        <w:t>Berdasarkan tema-tema budaya tersebut, dapat disimpulkan bahwa kepatuhan pajak masyarakat Dayak Kenyah terbentuk melalui perpaduan nilai adat, solidaritas sosial, dan adaptasi terhadap sistem modern. Untuk memastikan bahwa temuan ini memiliki tingkat kepercayaan yang tinggi, peneliti melakukan verifikasi melalui triangulasi sumber dan metode.</w:t>
      </w:r>
    </w:p>
    <w:bookmarkEnd w:id="109"/>
    <w:bookmarkEnd w:id="111"/>
    <w:p w14:paraId="2B8A96AB" w14:textId="657E0ED5" w:rsidR="007D2751" w:rsidRPr="00F140A5" w:rsidRDefault="00782447">
      <w:pPr>
        <w:rPr>
          <w:rFonts w:ascii="Times New Roman" w:hAnsi="Times New Roman" w:cs="Times New Roman"/>
        </w:rPr>
      </w:pPr>
      <w:r w:rsidRPr="00F140A5">
        <w:rPr>
          <w:rFonts w:ascii="Times New Roman" w:hAnsi="Times New Roman" w:cs="Times New Roman"/>
        </w:rPr>
        <w:br w:type="page"/>
      </w:r>
    </w:p>
    <w:p w14:paraId="19E2E17A" w14:textId="1C5AC675" w:rsidR="00782447" w:rsidRPr="00F140A5" w:rsidRDefault="00782447" w:rsidP="00782447">
      <w:pPr>
        <w:pStyle w:val="Heading10"/>
        <w:rPr>
          <w:rFonts w:cs="Times New Roman"/>
        </w:rPr>
      </w:pPr>
      <w:bookmarkStart w:id="131" w:name="_Toc221706737"/>
      <w:bookmarkEnd w:id="110"/>
      <w:r w:rsidRPr="00F140A5">
        <w:rPr>
          <w:rFonts w:cs="Times New Roman"/>
        </w:rPr>
        <w:lastRenderedPageBreak/>
        <w:t>BAB V</w:t>
      </w:r>
      <w:r w:rsidRPr="00F140A5">
        <w:rPr>
          <w:rFonts w:cs="Times New Roman"/>
        </w:rPr>
        <w:br/>
        <w:t>PENUTUP</w:t>
      </w:r>
      <w:bookmarkEnd w:id="131"/>
    </w:p>
    <w:p w14:paraId="768D8A50" w14:textId="0EC7CA71" w:rsidR="00782447" w:rsidRPr="00F140A5" w:rsidRDefault="00782447">
      <w:pPr>
        <w:pStyle w:val="Heading20"/>
        <w:numPr>
          <w:ilvl w:val="0"/>
          <w:numId w:val="39"/>
        </w:numPr>
        <w:spacing w:after="0"/>
        <w:ind w:left="567" w:hanging="567"/>
        <w:rPr>
          <w:rFonts w:cs="Times New Roman"/>
        </w:rPr>
      </w:pPr>
      <w:bookmarkStart w:id="132" w:name="_Toc221706738"/>
      <w:r w:rsidRPr="00F140A5">
        <w:rPr>
          <w:rFonts w:cs="Times New Roman"/>
        </w:rPr>
        <w:t>Kesimpulan</w:t>
      </w:r>
      <w:bookmarkEnd w:id="132"/>
    </w:p>
    <w:p w14:paraId="51CE51B6" w14:textId="77777777" w:rsidR="000E289B" w:rsidRPr="00F140A5" w:rsidRDefault="000E289B" w:rsidP="00CB7460">
      <w:pPr>
        <w:pStyle w:val="BodyTeks"/>
        <w:spacing w:after="0"/>
        <w:ind w:firstLine="567"/>
        <w:rPr>
          <w:rFonts w:cs="Times New Roman"/>
        </w:rPr>
      </w:pPr>
      <w:r w:rsidRPr="00F140A5">
        <w:rPr>
          <w:rFonts w:cs="Times New Roman"/>
        </w:rPr>
        <w:t>Berdasarkan hasil penelitian etnografi mengenai pajak pada masyarakat Dayak Kenyah di Desa Budaya Pampang, Kalimantan Timur, dapat disimpulkan bahwa pemaknaan dan pelaksanaan pajak dipengaruhi secara kuat oleh nilai-nilai budaya dan adat yang hidup dalam komunitas. Masyarakat memandang pajak bukan semata kewajiban administratif, melainkan juga sebagai bagian dari tanggung jawab moral dan sosial yang selaras dengan nilai adat. Melalui proses adaptasi dan dialog antara pemerintah desa, tokoh adat, dan masyarakat, pajak diterima sebagai kewajiban negara yang tidak bertentangan dengan adat.</w:t>
      </w:r>
    </w:p>
    <w:p w14:paraId="24F4EB56" w14:textId="5A29DEA7" w:rsidR="000E289B" w:rsidRPr="00F140A5" w:rsidRDefault="000E289B" w:rsidP="007F011A">
      <w:pPr>
        <w:pStyle w:val="BodyTeks"/>
        <w:spacing w:after="0"/>
        <w:ind w:firstLine="567"/>
        <w:rPr>
          <w:rFonts w:cs="Times New Roman"/>
        </w:rPr>
      </w:pPr>
      <w:r w:rsidRPr="00F140A5">
        <w:rPr>
          <w:rFonts w:cs="Times New Roman"/>
        </w:rPr>
        <w:t xml:space="preserve">Nilai </w:t>
      </w:r>
      <w:r w:rsidR="00D2373F" w:rsidRPr="00D2373F">
        <w:rPr>
          <w:rFonts w:cs="Times New Roman"/>
          <w:i/>
          <w:iCs/>
        </w:rPr>
        <w:t>Na’ Pala’ Puyan</w:t>
      </w:r>
      <w:r w:rsidRPr="00F140A5">
        <w:rPr>
          <w:rFonts w:cs="Times New Roman"/>
        </w:rPr>
        <w:t>, yang berarti “kasih apa yang menjadi kewajiban”, menjadi pedoman moral utama dalam menjalankan tanggung jawab, termasuk kewajiban pajak. Selain itu, nilai kejujuran, tanggung jawab, serta gotong royong turut memperkuat kesadaran masyarakat untuk patuh membayar pajak. Peran tokoh adat dan perangkat lokal juga menjadi jembatan penting dalam menghubungkan sistem adat dengan sistem negara.</w:t>
      </w:r>
    </w:p>
    <w:p w14:paraId="7685A609" w14:textId="7E40F468" w:rsidR="000E289B" w:rsidRPr="00F140A5" w:rsidRDefault="000E289B" w:rsidP="000E289B">
      <w:pPr>
        <w:pStyle w:val="BodyTeks"/>
        <w:ind w:firstLine="567"/>
        <w:rPr>
          <w:rFonts w:cs="Times New Roman"/>
        </w:rPr>
      </w:pPr>
      <w:r w:rsidRPr="00F140A5">
        <w:rPr>
          <w:rFonts w:cs="Times New Roman"/>
        </w:rPr>
        <w:t>Meskipun masyarakat masih menghadapi tantangan dalam hal administrasi dan teknologi, semangat adaptasi dan solidaritas sosial menjadikan tantangan tersebut sebagai bagian dari proses belajar bersama. Dengan demikian, kepatuhan pajak masyarakat Dayak Kenyah terbentuk dari perpaduan nilai adat, kesadaran moral, tanggung jawab sosial, dan kolaborasi dengan sistem formal negara.</w:t>
      </w:r>
      <w:bookmarkStart w:id="133" w:name="_Hlk210301690"/>
    </w:p>
    <w:p w14:paraId="632B6760" w14:textId="1BD1B583" w:rsidR="004956A4" w:rsidRPr="00F140A5" w:rsidRDefault="004956A4" w:rsidP="00C5408A">
      <w:pPr>
        <w:pStyle w:val="Heading20"/>
        <w:numPr>
          <w:ilvl w:val="0"/>
          <w:numId w:val="40"/>
        </w:numPr>
        <w:ind w:left="567" w:hanging="567"/>
        <w:rPr>
          <w:rFonts w:cs="Times New Roman"/>
        </w:rPr>
      </w:pPr>
      <w:bookmarkStart w:id="134" w:name="_Toc221706739"/>
      <w:bookmarkEnd w:id="133"/>
      <w:r w:rsidRPr="00F140A5">
        <w:rPr>
          <w:rFonts w:cs="Times New Roman"/>
        </w:rPr>
        <w:lastRenderedPageBreak/>
        <w:t>Saran</w:t>
      </w:r>
      <w:bookmarkEnd w:id="134"/>
    </w:p>
    <w:p w14:paraId="1D619AE2" w14:textId="6E2FAC27" w:rsidR="00507502" w:rsidRPr="00F140A5" w:rsidRDefault="00507502" w:rsidP="00F11AC1">
      <w:pPr>
        <w:pStyle w:val="BodyTeks"/>
        <w:tabs>
          <w:tab w:val="left" w:pos="567"/>
        </w:tabs>
        <w:spacing w:after="0"/>
        <w:rPr>
          <w:rFonts w:cs="Times New Roman"/>
        </w:rPr>
      </w:pPr>
      <w:r w:rsidRPr="00F140A5">
        <w:rPr>
          <w:rFonts w:cs="Times New Roman"/>
        </w:rPr>
        <w:tab/>
      </w:r>
      <w:r w:rsidR="000E289B" w:rsidRPr="00F140A5">
        <w:rPr>
          <w:rFonts w:cs="Times New Roman"/>
        </w:rPr>
        <w:t xml:space="preserve">Bagi </w:t>
      </w:r>
      <w:r w:rsidRPr="00F140A5">
        <w:rPr>
          <w:rFonts w:cs="Times New Roman"/>
        </w:rPr>
        <w:t xml:space="preserve">masyarakat </w:t>
      </w:r>
      <w:r w:rsidR="000E289B" w:rsidRPr="00F140A5">
        <w:rPr>
          <w:rFonts w:cs="Times New Roman"/>
        </w:rPr>
        <w:t xml:space="preserve">diharapkan terus menanamkan nilai-nilai adat seperti </w:t>
      </w:r>
      <w:r w:rsidR="00D2373F" w:rsidRPr="00D2373F">
        <w:rPr>
          <w:rFonts w:cs="Times New Roman"/>
          <w:i/>
          <w:iCs/>
        </w:rPr>
        <w:t>Na’ Pala’ Puyan</w:t>
      </w:r>
      <w:r w:rsidR="000E289B" w:rsidRPr="00F140A5">
        <w:rPr>
          <w:rFonts w:cs="Times New Roman"/>
        </w:rPr>
        <w:t>, tanggung jawab, dan kejujuran dalam setiap kegiatan sosial dan ekonomi, termasuk dalam pelaksanaan kewajiban pajak. Nilai adat tersebut terbukti mampu memperkuat kepatuhan dan rasa tanggung jawab warga.</w:t>
      </w:r>
      <w:r w:rsidR="00AD5071">
        <w:rPr>
          <w:rFonts w:cs="Times New Roman"/>
        </w:rPr>
        <w:t xml:space="preserve"> D</w:t>
      </w:r>
      <w:r w:rsidRPr="00F140A5">
        <w:rPr>
          <w:rFonts w:cs="Times New Roman"/>
        </w:rPr>
        <w:t>isarankan untuk mempertahankan semangat gotong royong dan kejujuran, serta terus beradaptasi dengan sistem pajak modern agar proses pembayaran pajak menjadi lebih mudah dan tepat waktu.</w:t>
      </w:r>
    </w:p>
    <w:p w14:paraId="74F186B1" w14:textId="447F952F" w:rsidR="00080D7B" w:rsidRPr="00F140A5" w:rsidRDefault="00507502" w:rsidP="00507502">
      <w:pPr>
        <w:pStyle w:val="BodyTeks"/>
        <w:tabs>
          <w:tab w:val="left" w:pos="567"/>
        </w:tabs>
        <w:rPr>
          <w:rFonts w:cs="Times New Roman"/>
        </w:rPr>
      </w:pPr>
      <w:r w:rsidRPr="00F140A5">
        <w:rPr>
          <w:rFonts w:cs="Times New Roman"/>
        </w:rPr>
        <w:tab/>
        <w:t>Saran</w:t>
      </w:r>
      <w:r w:rsidR="000E289B" w:rsidRPr="00F140A5">
        <w:rPr>
          <w:rFonts w:cs="Times New Roman"/>
        </w:rPr>
        <w:t xml:space="preserve"> peneliti selanjutnya, disarankan untuk memperluas kajian ini dengan pendekatan kuantitatif atau komparatif, serta mengeksplorasi lebih dalam hubungan antara nilai-nilai adat dan efektivitas kebijakan fiskal di komunitas adat lainnya.</w:t>
      </w:r>
    </w:p>
    <w:p w14:paraId="168CB62D" w14:textId="1879ADEE" w:rsidR="00494370" w:rsidRPr="00F140A5" w:rsidRDefault="00494370" w:rsidP="00C5408A">
      <w:pPr>
        <w:pStyle w:val="Heading20"/>
        <w:numPr>
          <w:ilvl w:val="0"/>
          <w:numId w:val="41"/>
        </w:numPr>
        <w:spacing w:after="0"/>
        <w:ind w:left="567" w:hanging="567"/>
        <w:rPr>
          <w:rFonts w:cs="Times New Roman"/>
        </w:rPr>
      </w:pPr>
      <w:bookmarkStart w:id="135" w:name="_Toc221706740"/>
      <w:r w:rsidRPr="00F140A5">
        <w:rPr>
          <w:rFonts w:cs="Times New Roman"/>
        </w:rPr>
        <w:t>Keterbatasan Penelitian</w:t>
      </w:r>
      <w:bookmarkEnd w:id="135"/>
    </w:p>
    <w:p w14:paraId="21337D79" w14:textId="77777777" w:rsidR="00494370" w:rsidRPr="00F140A5" w:rsidRDefault="00494370" w:rsidP="00AD0EAC">
      <w:pPr>
        <w:pStyle w:val="BodyTeks"/>
        <w:spacing w:after="0"/>
        <w:ind w:firstLine="567"/>
        <w:rPr>
          <w:rFonts w:cs="Times New Roman"/>
        </w:rPr>
      </w:pPr>
      <w:r w:rsidRPr="00F140A5">
        <w:rPr>
          <w:rFonts w:cs="Times New Roman"/>
        </w:rPr>
        <w:t>Dalam penelitian ini, peneliti menyadari adanya beberapa keterbatasan yang perlu diperhatikan, antara lain:</w:t>
      </w:r>
    </w:p>
    <w:p w14:paraId="0CC62DA4" w14:textId="77777777" w:rsidR="00494370" w:rsidRPr="00F140A5" w:rsidRDefault="00494370" w:rsidP="00C5408A">
      <w:pPr>
        <w:pStyle w:val="BodyTeks"/>
        <w:numPr>
          <w:ilvl w:val="3"/>
          <w:numId w:val="41"/>
        </w:numPr>
        <w:spacing w:after="0"/>
        <w:ind w:left="567" w:hanging="425"/>
        <w:rPr>
          <w:rFonts w:cs="Times New Roman"/>
        </w:rPr>
      </w:pPr>
      <w:r w:rsidRPr="00F140A5">
        <w:rPr>
          <w:rFonts w:cs="Times New Roman"/>
        </w:rPr>
        <w:t>Penelitian hanya difokuskan pada masyarakat Dayak Kenyah di Desa Budaya Pampang sehingga hasilnya tidak dapat digeneralisasikan untuk seluruh masyarakat Dayak ataupun komunitas adat lain di Kalimantan Timur.</w:t>
      </w:r>
    </w:p>
    <w:p w14:paraId="3CE71C61" w14:textId="77777777" w:rsidR="00494370" w:rsidRPr="00F140A5" w:rsidRDefault="00494370" w:rsidP="00C5408A">
      <w:pPr>
        <w:pStyle w:val="BodyTeks"/>
        <w:numPr>
          <w:ilvl w:val="3"/>
          <w:numId w:val="41"/>
        </w:numPr>
        <w:spacing w:after="0"/>
        <w:ind w:left="567" w:hanging="425"/>
        <w:rPr>
          <w:rFonts w:cs="Times New Roman"/>
        </w:rPr>
      </w:pPr>
      <w:r w:rsidRPr="00F140A5">
        <w:rPr>
          <w:rFonts w:cs="Times New Roman"/>
        </w:rPr>
        <w:t>Kerahasiaan identitas narasumber harus dijaga sesuai dengan etika penelitian, sehingga beberapa informasi tidak dapat disampaikan secara detail.</w:t>
      </w:r>
    </w:p>
    <w:p w14:paraId="5227D5AE" w14:textId="6185DD71" w:rsidR="00494370" w:rsidRPr="00F140A5" w:rsidRDefault="00494370" w:rsidP="00C5408A">
      <w:pPr>
        <w:pStyle w:val="BodyTeks"/>
        <w:numPr>
          <w:ilvl w:val="3"/>
          <w:numId w:val="41"/>
        </w:numPr>
        <w:spacing w:after="0"/>
        <w:ind w:left="567" w:hanging="425"/>
        <w:rPr>
          <w:rFonts w:cs="Times New Roman"/>
        </w:rPr>
      </w:pPr>
      <w:r w:rsidRPr="00F140A5">
        <w:rPr>
          <w:rFonts w:cs="Times New Roman"/>
        </w:rPr>
        <w:t>Keterbatasan waktu dan kondisi lapangan menyebabkan tidak semua informasi dapat digali secara mendalam sesuai dengan harapan peneliti.</w:t>
      </w:r>
      <w:bookmarkEnd w:id="17"/>
      <w:r w:rsidRPr="00F140A5">
        <w:rPr>
          <w:rFonts w:cs="Times New Roman"/>
        </w:rPr>
        <w:br w:type="page"/>
      </w:r>
    </w:p>
    <w:p w14:paraId="7D0B31C1" w14:textId="5FD066D5" w:rsidR="007F011A" w:rsidRPr="007F011A" w:rsidRDefault="00E72A09" w:rsidP="007F011A">
      <w:pPr>
        <w:pStyle w:val="Heading10"/>
        <w:rPr>
          <w:rFonts w:cs="Times New Roman"/>
        </w:rPr>
      </w:pPr>
      <w:bookmarkStart w:id="136" w:name="_Toc221706741"/>
      <w:r w:rsidRPr="00F140A5">
        <w:rPr>
          <w:rFonts w:cs="Times New Roman"/>
        </w:rPr>
        <w:lastRenderedPageBreak/>
        <w:t>DAFTAR PUSTAKA</w:t>
      </w:r>
      <w:bookmarkEnd w:id="136"/>
    </w:p>
    <w:p w14:paraId="54A0CC08" w14:textId="323F7424" w:rsidR="00E967A4" w:rsidRPr="00E967A4" w:rsidRDefault="00DB02E0"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F140A5">
        <w:rPr>
          <w:rFonts w:ascii="Times New Roman" w:hAnsi="Times New Roman" w:cs="Times New Roman"/>
          <w:sz w:val="24"/>
          <w:szCs w:val="24"/>
        </w:rPr>
        <w:fldChar w:fldCharType="begin" w:fldLock="1"/>
      </w:r>
      <w:r w:rsidRPr="00F140A5">
        <w:rPr>
          <w:rFonts w:ascii="Times New Roman" w:hAnsi="Times New Roman" w:cs="Times New Roman"/>
          <w:sz w:val="24"/>
          <w:szCs w:val="24"/>
        </w:rPr>
        <w:instrText xml:space="preserve">ADDIN Mendeley Bibliography CSL_BIBLIOGRAPHY </w:instrText>
      </w:r>
      <w:r w:rsidRPr="00F140A5">
        <w:rPr>
          <w:rFonts w:ascii="Times New Roman" w:hAnsi="Times New Roman" w:cs="Times New Roman"/>
          <w:sz w:val="24"/>
          <w:szCs w:val="24"/>
        </w:rPr>
        <w:fldChar w:fldCharType="separate"/>
      </w:r>
      <w:r w:rsidR="00E967A4" w:rsidRPr="00E967A4">
        <w:rPr>
          <w:rFonts w:ascii="Times New Roman" w:hAnsi="Times New Roman" w:cs="Times New Roman"/>
          <w:noProof/>
          <w:kern w:val="0"/>
          <w:sz w:val="24"/>
        </w:rPr>
        <w:t xml:space="preserve">Deegan, C. (2002). Introduction: The legitimising effect of social  and environmental disclosures – a theoretical foundation. </w:t>
      </w:r>
      <w:r w:rsidR="00E967A4" w:rsidRPr="00E967A4">
        <w:rPr>
          <w:rFonts w:ascii="Times New Roman" w:hAnsi="Times New Roman" w:cs="Times New Roman"/>
          <w:i/>
          <w:iCs/>
          <w:noProof/>
          <w:kern w:val="0"/>
          <w:sz w:val="24"/>
        </w:rPr>
        <w:t>Accounting, Auditing &amp; Accountability Journal</w:t>
      </w:r>
      <w:r w:rsidR="00E967A4" w:rsidRPr="00E967A4">
        <w:rPr>
          <w:rFonts w:ascii="Times New Roman" w:hAnsi="Times New Roman" w:cs="Times New Roman"/>
          <w:noProof/>
          <w:kern w:val="0"/>
          <w:sz w:val="24"/>
        </w:rPr>
        <w:t xml:space="preserve">, </w:t>
      </w:r>
      <w:r w:rsidR="00E967A4" w:rsidRPr="00E967A4">
        <w:rPr>
          <w:rFonts w:ascii="Times New Roman" w:hAnsi="Times New Roman" w:cs="Times New Roman"/>
          <w:i/>
          <w:iCs/>
          <w:noProof/>
          <w:kern w:val="0"/>
          <w:sz w:val="24"/>
        </w:rPr>
        <w:t>15</w:t>
      </w:r>
      <w:r w:rsidR="00E967A4" w:rsidRPr="00E967A4">
        <w:rPr>
          <w:rFonts w:ascii="Times New Roman" w:hAnsi="Times New Roman" w:cs="Times New Roman"/>
          <w:noProof/>
          <w:kern w:val="0"/>
          <w:sz w:val="24"/>
        </w:rPr>
        <w:t>(3), 282–311. https://doi.org/10.1108/09513570210435852</w:t>
      </w:r>
    </w:p>
    <w:p w14:paraId="37C04033"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Ermawati, Y. (2024). Kepatuhan Membayar Pajak (Perspektif Budaya Jawa). </w:t>
      </w:r>
      <w:r w:rsidRPr="00E967A4">
        <w:rPr>
          <w:rFonts w:ascii="Times New Roman" w:hAnsi="Times New Roman" w:cs="Times New Roman"/>
          <w:i/>
          <w:iCs/>
          <w:noProof/>
          <w:kern w:val="0"/>
          <w:sz w:val="24"/>
        </w:rPr>
        <w:t>Owner</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8</w:t>
      </w:r>
      <w:r w:rsidRPr="00E967A4">
        <w:rPr>
          <w:rFonts w:ascii="Times New Roman" w:hAnsi="Times New Roman" w:cs="Times New Roman"/>
          <w:noProof/>
          <w:kern w:val="0"/>
          <w:sz w:val="24"/>
        </w:rPr>
        <w:t>(1), 960–970. https://doi.org/10.33395/owner.v8i1.2151</w:t>
      </w:r>
    </w:p>
    <w:p w14:paraId="656BB094"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Hasdi, H., Antong, A., &amp; Usman, H. (2023). Budaya Siri’ Na Pacce Dalam Pengelolaan Dana Desa Untuk Mencegah Penerapan Fraud (Kecurangan). </w:t>
      </w:r>
      <w:r w:rsidRPr="00E967A4">
        <w:rPr>
          <w:rFonts w:ascii="Times New Roman" w:hAnsi="Times New Roman" w:cs="Times New Roman"/>
          <w:i/>
          <w:iCs/>
          <w:noProof/>
          <w:kern w:val="0"/>
          <w:sz w:val="24"/>
        </w:rPr>
        <w:t>Jesya</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6</w:t>
      </w:r>
      <w:r w:rsidRPr="00E967A4">
        <w:rPr>
          <w:rFonts w:ascii="Times New Roman" w:hAnsi="Times New Roman" w:cs="Times New Roman"/>
          <w:noProof/>
          <w:kern w:val="0"/>
          <w:sz w:val="24"/>
        </w:rPr>
        <w:t>(2), 1716–1729. https://doi.org/10.36778/jesya.v6i2.1167</w:t>
      </w:r>
    </w:p>
    <w:p w14:paraId="6F62059D"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Khaerunnisa, I., &amp; Wiratno, A. (2021). Pengaruh Moralitas Pajak, Budaya Pajak, Dan Good Governance Terhadap Kepatuhan Wajib Pajak. </w:t>
      </w:r>
      <w:r w:rsidRPr="00E967A4">
        <w:rPr>
          <w:rFonts w:ascii="Times New Roman" w:hAnsi="Times New Roman" w:cs="Times New Roman"/>
          <w:i/>
          <w:iCs/>
          <w:noProof/>
          <w:kern w:val="0"/>
          <w:sz w:val="24"/>
        </w:rPr>
        <w:t>Jurnal Riset Akuntansi &amp; Perpajakan (JRAP)</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1</w:t>
      </w:r>
      <w:r w:rsidRPr="00E967A4">
        <w:rPr>
          <w:rFonts w:ascii="Times New Roman" w:hAnsi="Times New Roman" w:cs="Times New Roman"/>
          <w:noProof/>
          <w:kern w:val="0"/>
          <w:sz w:val="24"/>
        </w:rPr>
        <w:t>(02), 200–210. https://doi.org/10.35838/jrap.v1i02.80</w:t>
      </w:r>
    </w:p>
    <w:p w14:paraId="1E7E4ECD"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Mustafa, P. R. D., Syarif, E., &amp; Badwi, N. (2020). Kontribusi Kawasan Wisata Budaya Dayak Terhadap Tingkat Pendapatan Masyarakat Suku Dayak Kenyah. </w:t>
      </w:r>
      <w:r w:rsidRPr="00E967A4">
        <w:rPr>
          <w:rFonts w:ascii="Times New Roman" w:hAnsi="Times New Roman" w:cs="Times New Roman"/>
          <w:i/>
          <w:iCs/>
          <w:noProof/>
          <w:kern w:val="0"/>
          <w:sz w:val="24"/>
        </w:rPr>
        <w:t>LaGeografia</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18</w:t>
      </w:r>
      <w:r w:rsidRPr="00E967A4">
        <w:rPr>
          <w:rFonts w:ascii="Times New Roman" w:hAnsi="Times New Roman" w:cs="Times New Roman"/>
          <w:noProof/>
          <w:kern w:val="0"/>
          <w:sz w:val="24"/>
        </w:rPr>
        <w:t>(2), 117. https://doi.org/10.35580/lageografia.v18i2.11904</w:t>
      </w:r>
    </w:p>
    <w:p w14:paraId="6EA1BE33"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Neyla Safitri, David Pangaribuan, &amp; Panata Bangar Hasioan Sianipar. (2022). Pengaruh Pengetahuan Pajak, Kesadaran Wajib Pajak, dan Moralitas Pajak terhadap Kepatuhan Wajib Pajak dengan Budaya Pajak sebagai Variabel Moderasi. </w:t>
      </w:r>
      <w:r w:rsidRPr="00E967A4">
        <w:rPr>
          <w:rFonts w:ascii="Times New Roman" w:hAnsi="Times New Roman" w:cs="Times New Roman"/>
          <w:i/>
          <w:iCs/>
          <w:noProof/>
          <w:kern w:val="0"/>
          <w:sz w:val="24"/>
        </w:rPr>
        <w:t>Jurnal Riset Ekonomi Dan Akuntansi</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3</w:t>
      </w:r>
      <w:r w:rsidRPr="00E967A4">
        <w:rPr>
          <w:rFonts w:ascii="Times New Roman" w:hAnsi="Times New Roman" w:cs="Times New Roman"/>
          <w:noProof/>
          <w:kern w:val="0"/>
          <w:sz w:val="24"/>
        </w:rPr>
        <w:t>(1), 321–339. https://doi.org/10.54066/jrea-itb.v3i1.3078</w:t>
      </w:r>
    </w:p>
    <w:p w14:paraId="4E0A9F6A"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Nikmatul Janah, A., R. Hariandja, T., &amp; Alkahfi Setiawan, S. (2023). Penerapan Hukum Jipen/Singer dalam Tindak Pidana Asusila Masyarakat Suku Dayak Ngaju (Study Kasus di Desa Pundu, Cempaga Hulu, Kotawaringin Timur, Kalimantan Tengah). </w:t>
      </w:r>
      <w:r w:rsidRPr="00E967A4">
        <w:rPr>
          <w:rFonts w:ascii="Times New Roman" w:hAnsi="Times New Roman" w:cs="Times New Roman"/>
          <w:i/>
          <w:iCs/>
          <w:noProof/>
          <w:kern w:val="0"/>
          <w:sz w:val="24"/>
        </w:rPr>
        <w:t>WELFARE STATE Jurnal Hukum</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2</w:t>
      </w:r>
      <w:r w:rsidRPr="00E967A4">
        <w:rPr>
          <w:rFonts w:ascii="Times New Roman" w:hAnsi="Times New Roman" w:cs="Times New Roman"/>
          <w:noProof/>
          <w:kern w:val="0"/>
          <w:sz w:val="24"/>
        </w:rPr>
        <w:t>(2), 221–242. https://doi.org/10.56013/welfarestate.v2i2.2415</w:t>
      </w:r>
    </w:p>
    <w:p w14:paraId="08928D23"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Padyanoor, A. (2021). </w:t>
      </w:r>
      <w:r w:rsidRPr="00E967A4">
        <w:rPr>
          <w:rFonts w:ascii="Times New Roman" w:hAnsi="Times New Roman" w:cs="Times New Roman"/>
          <w:i/>
          <w:iCs/>
          <w:noProof/>
          <w:kern w:val="0"/>
          <w:sz w:val="24"/>
        </w:rPr>
        <w:t>Nilai Budaya Berspiritual Dan Perilaku Wajib Pajak Orang Pribadi Masyarakat Suku Banjar Dalam Memenuhi Kepatuhan Perpajakan</w:t>
      </w:r>
      <w:r w:rsidRPr="00E967A4">
        <w:rPr>
          <w:rFonts w:ascii="Times New Roman" w:hAnsi="Times New Roman" w:cs="Times New Roman"/>
          <w:noProof/>
          <w:kern w:val="0"/>
          <w:sz w:val="24"/>
        </w:rPr>
        <w:t>. https://repository.unair.ac.id/110075/%0Ahttps://repository.unair.ac.id/110075/9/9. DAFTAR PUSTAKA.pdf</w:t>
      </w:r>
    </w:p>
    <w:p w14:paraId="793D3334"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Palilu, C. T., &amp; Totanan, C. (2022). Makna Kewajiban Perpajakan Berdasarkan Kitab Injil Markus. </w:t>
      </w:r>
      <w:r w:rsidRPr="00E967A4">
        <w:rPr>
          <w:rFonts w:ascii="Times New Roman" w:hAnsi="Times New Roman" w:cs="Times New Roman"/>
          <w:i/>
          <w:iCs/>
          <w:noProof/>
          <w:kern w:val="0"/>
          <w:sz w:val="24"/>
        </w:rPr>
        <w:t>Jurnal Pajak Dan Keuangan Negara</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14</w:t>
      </w:r>
      <w:r w:rsidRPr="00E967A4">
        <w:rPr>
          <w:rFonts w:ascii="Times New Roman" w:hAnsi="Times New Roman" w:cs="Times New Roman"/>
          <w:noProof/>
          <w:kern w:val="0"/>
          <w:sz w:val="24"/>
        </w:rPr>
        <w:t>(1), 191–199. file:///F:/reference/New folder/STUDI TENTANG PERAN ORANG TUA TERHADAP PENDIDIKAN ANAK DI KELURAHAN LAYANA INDAH KECAMATAN PALU TIMUR.pdf</w:t>
      </w:r>
    </w:p>
    <w:p w14:paraId="3BE25AA3"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lastRenderedPageBreak/>
        <w:t xml:space="preserve">PMK Nomor 209/PMK.03/2021. (2021). </w:t>
      </w:r>
      <w:r w:rsidRPr="00E967A4">
        <w:rPr>
          <w:rFonts w:ascii="Times New Roman" w:hAnsi="Times New Roman" w:cs="Times New Roman"/>
          <w:i/>
          <w:iCs/>
          <w:noProof/>
          <w:kern w:val="0"/>
          <w:sz w:val="24"/>
        </w:rPr>
        <w:t>Kementerian Keuangan Republik Indonesia. 2021. Peraturan Menteri Keuangan Nomor 209/PMK.03/2021 tentang Tata Cara Pengembalian Pendahuluan Kelebihan Pembayaran Pajak. Jakarta: Kementerian Keuangan RI. Diakses dari https://jdih.kemenkeu.go.id/dok/209-pmk-0</w:t>
      </w:r>
      <w:r w:rsidRPr="00E967A4">
        <w:rPr>
          <w:rFonts w:ascii="Times New Roman" w:hAnsi="Times New Roman" w:cs="Times New Roman"/>
          <w:noProof/>
          <w:kern w:val="0"/>
          <w:sz w:val="24"/>
        </w:rPr>
        <w:t>.</w:t>
      </w:r>
    </w:p>
    <w:p w14:paraId="75BBE5B8"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Prayogi, L. C. (2022). </w:t>
      </w:r>
      <w:r w:rsidRPr="00E967A4">
        <w:rPr>
          <w:rFonts w:ascii="Times New Roman" w:hAnsi="Times New Roman" w:cs="Times New Roman"/>
          <w:i/>
          <w:iCs/>
          <w:noProof/>
          <w:kern w:val="0"/>
          <w:sz w:val="24"/>
        </w:rPr>
        <w:t>Filosofi Hidup Pembentuk Kepatuhan Pajak Pelaku Usaha Mikro Kecil dan Menengah Di Kawasan Kampung China</w:t>
      </w:r>
      <w:r w:rsidRPr="00E967A4">
        <w:rPr>
          <w:rFonts w:ascii="Times New Roman" w:hAnsi="Times New Roman" w:cs="Times New Roman"/>
          <w:noProof/>
          <w:kern w:val="0"/>
          <w:sz w:val="24"/>
        </w:rPr>
        <w:t>.</w:t>
      </w:r>
    </w:p>
    <w:p w14:paraId="4468C120"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Purwanto, S. A., &amp; Haryono. (2019). Dimensi adat dan dinamika komunitas Dayak di Kalimantan Timur. </w:t>
      </w:r>
      <w:r w:rsidRPr="00E967A4">
        <w:rPr>
          <w:rFonts w:ascii="Times New Roman" w:hAnsi="Times New Roman" w:cs="Times New Roman"/>
          <w:i/>
          <w:iCs/>
          <w:noProof/>
          <w:kern w:val="0"/>
          <w:sz w:val="24"/>
        </w:rPr>
        <w:t>Sustainability (Switzerland)</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11</w:t>
      </w:r>
      <w:r w:rsidRPr="00E967A4">
        <w:rPr>
          <w:rFonts w:ascii="Times New Roman" w:hAnsi="Times New Roman" w:cs="Times New Roman"/>
          <w:noProof/>
          <w:kern w:val="0"/>
          <w:sz w:val="24"/>
        </w:rPr>
        <w:t>(1), 1–14. http://scioteca.caf.com/bitstream/handle/123456789/1091/RED2017-Eng-8ene.pdf?sequence=12&amp;isAllowed=y%0Ahttp://dx.doi.org/10.1016/j.regsciurbeco.2008.06.005%0Ahttps://www.researchgate.net/publication/305320484_SISTEM_PEMBETUNGAN_TERPUSAT_STRATEGI_MELESTARI</w:t>
      </w:r>
    </w:p>
    <w:p w14:paraId="01C5B714"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Rachma, A. Z., Wila Adi, N., &amp; Al Fikri, H. (2023). Identitas Visual Desa Budaya Pampang Samarinda. </w:t>
      </w:r>
      <w:r w:rsidRPr="00E967A4">
        <w:rPr>
          <w:rFonts w:ascii="Times New Roman" w:hAnsi="Times New Roman" w:cs="Times New Roman"/>
          <w:i/>
          <w:iCs/>
          <w:noProof/>
          <w:kern w:val="0"/>
          <w:sz w:val="24"/>
        </w:rPr>
        <w:t>JSRW (Jurnal Senirupa Warna)</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11</w:t>
      </w:r>
      <w:r w:rsidRPr="00E967A4">
        <w:rPr>
          <w:rFonts w:ascii="Times New Roman" w:hAnsi="Times New Roman" w:cs="Times New Roman"/>
          <w:noProof/>
          <w:kern w:val="0"/>
          <w:sz w:val="24"/>
        </w:rPr>
        <w:t>(1), 25–42. https://doi.org/10.36806/jsrw.v11i1.165</w:t>
      </w:r>
    </w:p>
    <w:p w14:paraId="190D3490"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Salsabila N.U. (2018). Pengaruh Religiusitas, Nasionalisme, Kepercayaan Pada Otoritas, dan Tax Amnesty Terhadap Kepatuhan Wajib Pajak Orang Pribadi. </w:t>
      </w:r>
      <w:r w:rsidRPr="00E967A4">
        <w:rPr>
          <w:rFonts w:ascii="Times New Roman" w:hAnsi="Times New Roman" w:cs="Times New Roman"/>
          <w:i/>
          <w:iCs/>
          <w:noProof/>
          <w:kern w:val="0"/>
          <w:sz w:val="24"/>
        </w:rPr>
        <w:t>Skripsi</w:t>
      </w:r>
      <w:r w:rsidRPr="00E967A4">
        <w:rPr>
          <w:rFonts w:ascii="Times New Roman" w:hAnsi="Times New Roman" w:cs="Times New Roman"/>
          <w:noProof/>
          <w:kern w:val="0"/>
          <w:sz w:val="24"/>
        </w:rPr>
        <w:t>.</w:t>
      </w:r>
    </w:p>
    <w:p w14:paraId="2AA637EE"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Spradley, J. P. (1980). </w:t>
      </w:r>
      <w:r w:rsidRPr="00E967A4">
        <w:rPr>
          <w:rFonts w:ascii="Times New Roman" w:hAnsi="Times New Roman" w:cs="Times New Roman"/>
          <w:i/>
          <w:iCs/>
          <w:noProof/>
          <w:kern w:val="0"/>
          <w:sz w:val="24"/>
        </w:rPr>
        <w:t>Participant Observasion</w:t>
      </w:r>
      <w:r w:rsidRPr="00E967A4">
        <w:rPr>
          <w:rFonts w:ascii="Times New Roman" w:hAnsi="Times New Roman" w:cs="Times New Roman"/>
          <w:noProof/>
          <w:kern w:val="0"/>
          <w:sz w:val="24"/>
        </w:rPr>
        <w:t>.</w:t>
      </w:r>
    </w:p>
    <w:p w14:paraId="45BC781B"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Suchman, M. C. (1995). Managing Legitimacy: Strategic and Institutional Approaches. </w:t>
      </w:r>
      <w:r w:rsidRPr="00E967A4">
        <w:rPr>
          <w:rFonts w:ascii="Times New Roman" w:hAnsi="Times New Roman" w:cs="Times New Roman"/>
          <w:i/>
          <w:iCs/>
          <w:noProof/>
          <w:kern w:val="0"/>
          <w:sz w:val="24"/>
        </w:rPr>
        <w:t>The Academy of Management Review</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20</w:t>
      </w:r>
      <w:r w:rsidRPr="00E967A4">
        <w:rPr>
          <w:rFonts w:ascii="Times New Roman" w:hAnsi="Times New Roman" w:cs="Times New Roman"/>
          <w:noProof/>
          <w:kern w:val="0"/>
          <w:sz w:val="24"/>
        </w:rPr>
        <w:t>(3), 571–610. https://doi.org/10.2307/258788</w:t>
      </w:r>
    </w:p>
    <w:p w14:paraId="6A588B0F"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kern w:val="0"/>
          <w:sz w:val="24"/>
        </w:rPr>
      </w:pPr>
      <w:r w:rsidRPr="00E967A4">
        <w:rPr>
          <w:rFonts w:ascii="Times New Roman" w:hAnsi="Times New Roman" w:cs="Times New Roman"/>
          <w:noProof/>
          <w:kern w:val="0"/>
          <w:sz w:val="24"/>
        </w:rPr>
        <w:t xml:space="preserve">UU No. 7 Tahun 2021 tentang Harmonisasi Peraturan Perpajakan. (2021). Undang-Undang Nomor 7 Tahun 2021 tentang Harmonisasi Peraturan Perpajakan. Lembaran Negara Republik Indonesia Tahun 2021 Nomor 246. Jakarta: Sekretariat Negara. </w:t>
      </w:r>
      <w:r w:rsidRPr="00E967A4">
        <w:rPr>
          <w:rFonts w:ascii="Times New Roman" w:hAnsi="Times New Roman" w:cs="Times New Roman"/>
          <w:i/>
          <w:iCs/>
          <w:noProof/>
          <w:kern w:val="0"/>
          <w:sz w:val="24"/>
        </w:rPr>
        <w:t>Undang-Undang Nomor 7 Tahun 2021 Tentang Harmonisasi Peraturan Perpajakan.</w:t>
      </w:r>
      <w:r w:rsidRPr="00E967A4">
        <w:rPr>
          <w:rFonts w:ascii="Times New Roman" w:hAnsi="Times New Roman" w:cs="Times New Roman"/>
          <w:noProof/>
          <w:kern w:val="0"/>
          <w:sz w:val="24"/>
        </w:rPr>
        <w:t xml:space="preserve">, </w:t>
      </w:r>
      <w:r w:rsidRPr="00E967A4">
        <w:rPr>
          <w:rFonts w:ascii="Times New Roman" w:hAnsi="Times New Roman" w:cs="Times New Roman"/>
          <w:i/>
          <w:iCs/>
          <w:noProof/>
          <w:kern w:val="0"/>
          <w:sz w:val="24"/>
        </w:rPr>
        <w:t>12</w:t>
      </w:r>
      <w:r w:rsidRPr="00E967A4">
        <w:rPr>
          <w:rFonts w:ascii="Times New Roman" w:hAnsi="Times New Roman" w:cs="Times New Roman"/>
          <w:noProof/>
          <w:kern w:val="0"/>
          <w:sz w:val="24"/>
        </w:rPr>
        <w:t>(November), 1–68. https://peraturan.bpk.go.id/Details/234926/perpu-no-2-tahun-2022%0Awww.djpk.depkeu.go.id</w:t>
      </w:r>
    </w:p>
    <w:p w14:paraId="61DBA3D3" w14:textId="77777777" w:rsidR="00E967A4" w:rsidRPr="00E967A4" w:rsidRDefault="00E967A4" w:rsidP="00D20F3F">
      <w:pPr>
        <w:widowControl w:val="0"/>
        <w:autoSpaceDE w:val="0"/>
        <w:autoSpaceDN w:val="0"/>
        <w:adjustRightInd w:val="0"/>
        <w:spacing w:before="240" w:after="0" w:line="240" w:lineRule="auto"/>
        <w:ind w:left="480" w:hanging="480"/>
        <w:jc w:val="both"/>
        <w:rPr>
          <w:rFonts w:ascii="Times New Roman" w:hAnsi="Times New Roman" w:cs="Times New Roman"/>
          <w:noProof/>
          <w:sz w:val="24"/>
        </w:rPr>
      </w:pPr>
      <w:r w:rsidRPr="00E967A4">
        <w:rPr>
          <w:rFonts w:ascii="Times New Roman" w:hAnsi="Times New Roman" w:cs="Times New Roman"/>
          <w:noProof/>
          <w:kern w:val="0"/>
          <w:sz w:val="24"/>
        </w:rPr>
        <w:t xml:space="preserve">Wijaya, H. (2015). Research Method Spradley Model. </w:t>
      </w:r>
      <w:r w:rsidRPr="00E967A4">
        <w:rPr>
          <w:rFonts w:ascii="Times New Roman" w:hAnsi="Times New Roman" w:cs="Times New Roman"/>
          <w:i/>
          <w:iCs/>
          <w:noProof/>
          <w:kern w:val="0"/>
          <w:sz w:val="24"/>
        </w:rPr>
        <w:t>Jakarta: Salemba Humanika</w:t>
      </w:r>
      <w:r w:rsidRPr="00E967A4">
        <w:rPr>
          <w:rFonts w:ascii="Times New Roman" w:hAnsi="Times New Roman" w:cs="Times New Roman"/>
          <w:noProof/>
          <w:kern w:val="0"/>
          <w:sz w:val="24"/>
        </w:rPr>
        <w:t>, 283–284.</w:t>
      </w:r>
    </w:p>
    <w:p w14:paraId="48C997CE" w14:textId="16B1881C" w:rsidR="000306FB" w:rsidRPr="00F140A5" w:rsidRDefault="00DB02E0" w:rsidP="00D20F3F">
      <w:pPr>
        <w:pStyle w:val="BodyTeks"/>
        <w:spacing w:after="0" w:line="240" w:lineRule="auto"/>
        <w:ind w:left="567" w:hanging="567"/>
        <w:rPr>
          <w:rFonts w:cs="Times New Roman"/>
        </w:rPr>
      </w:pPr>
      <w:r w:rsidRPr="00F140A5">
        <w:rPr>
          <w:rFonts w:cs="Times New Roman"/>
          <w:szCs w:val="24"/>
        </w:rPr>
        <w:fldChar w:fldCharType="end"/>
      </w:r>
    </w:p>
    <w:p w14:paraId="1A89BF16" w14:textId="77777777" w:rsidR="000306FB" w:rsidRPr="00F140A5" w:rsidRDefault="000306FB" w:rsidP="00D20F3F">
      <w:pPr>
        <w:jc w:val="both"/>
        <w:rPr>
          <w:rFonts w:ascii="Times New Roman" w:eastAsiaTheme="majorEastAsia" w:hAnsi="Times New Roman" w:cs="Times New Roman"/>
          <w:b/>
          <w:color w:val="000000" w:themeColor="text1"/>
          <w:sz w:val="24"/>
          <w:szCs w:val="32"/>
        </w:rPr>
      </w:pPr>
      <w:r w:rsidRPr="00F140A5">
        <w:rPr>
          <w:rFonts w:ascii="Times New Roman" w:hAnsi="Times New Roman" w:cs="Times New Roman"/>
        </w:rPr>
        <w:br w:type="page"/>
      </w:r>
    </w:p>
    <w:p w14:paraId="34678C9E" w14:textId="059404D3" w:rsidR="006761C4" w:rsidRPr="00F140A5" w:rsidRDefault="00E72A09" w:rsidP="006761C4">
      <w:pPr>
        <w:pStyle w:val="Heading10"/>
        <w:spacing w:before="0"/>
        <w:rPr>
          <w:rFonts w:cs="Times New Roman"/>
        </w:rPr>
      </w:pPr>
      <w:bookmarkStart w:id="137" w:name="_Toc221706742"/>
      <w:r w:rsidRPr="00F140A5">
        <w:rPr>
          <w:rFonts w:cs="Times New Roman"/>
        </w:rPr>
        <w:lastRenderedPageBreak/>
        <w:t>LAMPIRAN</w:t>
      </w:r>
      <w:bookmarkStart w:id="138" w:name="_Hlk206701910"/>
      <w:bookmarkEnd w:id="1"/>
      <w:bookmarkEnd w:id="2"/>
      <w:bookmarkEnd w:id="137"/>
    </w:p>
    <w:p w14:paraId="038A67E3" w14:textId="105D9BEE" w:rsidR="006761C4" w:rsidRPr="00F140A5" w:rsidRDefault="00A11DC9" w:rsidP="00B82AA0">
      <w:pPr>
        <w:pStyle w:val="Caption"/>
        <w:jc w:val="both"/>
        <w:rPr>
          <w:rFonts w:ascii="Times New Roman" w:hAnsi="Times New Roman" w:cs="Times New Roman"/>
          <w:b/>
          <w:bCs/>
          <w:i w:val="0"/>
          <w:iCs w:val="0"/>
          <w:color w:val="000000" w:themeColor="text1"/>
          <w:sz w:val="20"/>
          <w:szCs w:val="20"/>
        </w:rPr>
      </w:pPr>
      <w:bookmarkStart w:id="139" w:name="_Toc209212054"/>
      <w:bookmarkStart w:id="140" w:name="_Toc210068323"/>
      <w:bookmarkStart w:id="141" w:name="_Hlk206702126"/>
      <w:r w:rsidRPr="00F140A5">
        <w:rPr>
          <w:rFonts w:ascii="Times New Roman" w:hAnsi="Times New Roman" w:cs="Times New Roman"/>
          <w:b/>
          <w:bCs/>
          <w:i w:val="0"/>
          <w:iCs w:val="0"/>
          <w:color w:val="auto"/>
          <w:sz w:val="20"/>
          <w:szCs w:val="20"/>
        </w:rPr>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0B2CA1">
        <w:rPr>
          <w:rFonts w:ascii="Times New Roman" w:hAnsi="Times New Roman" w:cs="Times New Roman"/>
          <w:b/>
          <w:bCs/>
          <w:i w:val="0"/>
          <w:iCs w:val="0"/>
          <w:noProof/>
          <w:color w:val="auto"/>
          <w:sz w:val="20"/>
          <w:szCs w:val="20"/>
        </w:rPr>
        <w:t>1</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Panduan Wawancara</w:t>
      </w:r>
      <w:bookmarkEnd w:id="139"/>
      <w:bookmarkEnd w:id="140"/>
    </w:p>
    <w:p w14:paraId="6FC024D0" w14:textId="77777777" w:rsidR="006761C4" w:rsidRPr="00F140A5" w:rsidRDefault="006761C4" w:rsidP="006761C4">
      <w:pPr>
        <w:pStyle w:val="BodyTeks"/>
        <w:spacing w:after="0"/>
        <w:ind w:firstLine="567"/>
        <w:rPr>
          <w:rFonts w:cs="Times New Roman"/>
        </w:rPr>
      </w:pPr>
      <w:r w:rsidRPr="00F140A5">
        <w:rPr>
          <w:rFonts w:cs="Times New Roman"/>
        </w:rPr>
        <w:t>Pedoman ini dibuat untuk menjadi acuan selama proses wawancara, namun peneliti juga akan mengembangkan pertanyaan-pertanyaan yang akan diajukan ke informan dengan harapan informasi yang dibutuhkan dapat tergali sesuai dengan materi penelitian untuk para informan diantaranya akan dituliskan di bawah ini:</w:t>
      </w:r>
    </w:p>
    <w:p w14:paraId="395125FD"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Apa yang anda ketahui tentang pajak?</w:t>
      </w:r>
    </w:p>
    <w:p w14:paraId="0B53E740"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Bagaimana cara masyarakat membayar pajak?</w:t>
      </w:r>
    </w:p>
    <w:p w14:paraId="2CDB3EB8"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Siapa yang biasanya bertanggung jawab atas urusan pajak di komunitas ini?</w:t>
      </w:r>
    </w:p>
    <w:p w14:paraId="7201E2B8"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Menurut anda, apakah pajak berdampak pada tradisi atau adat Dayak Kenyah di Desa ini? Jika iya, bagaimana?</w:t>
      </w:r>
    </w:p>
    <w:p w14:paraId="4D63B0CB"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Bagaimana pemerintah atau pihak luar memperkenalkan konsep pajak ke komunitas ini?</w:t>
      </w:r>
    </w:p>
    <w:p w14:paraId="048230A5"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Apakah masyarakat menghadapi kesulitan dalam membayar pajak?</w:t>
      </w:r>
    </w:p>
    <w:p w14:paraId="1190D5B4"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Apakah ada konflik antara aturan pemerintah dan adat terkait pajak?</w:t>
      </w:r>
    </w:p>
    <w:p w14:paraId="68DEBC99" w14:textId="77777777" w:rsidR="00400EF4" w:rsidRPr="00F140A5" w:rsidRDefault="00400EF4" w:rsidP="00400EF4">
      <w:pPr>
        <w:pStyle w:val="BodyTeks"/>
        <w:numPr>
          <w:ilvl w:val="0"/>
          <w:numId w:val="9"/>
        </w:numPr>
        <w:spacing w:after="0"/>
        <w:ind w:left="567" w:hanging="425"/>
        <w:rPr>
          <w:rFonts w:cs="Times New Roman"/>
        </w:rPr>
      </w:pPr>
      <w:r w:rsidRPr="00F140A5">
        <w:rPr>
          <w:rFonts w:cs="Times New Roman"/>
        </w:rPr>
        <w:t>Apakah dalam adat Dayak Kenyah ada nilai atau ajaran khusus yang mendorong masyarakat untuk melaksanakan kewajiban, termasuk pajak?</w:t>
      </w:r>
    </w:p>
    <w:p w14:paraId="7C6310DC" w14:textId="1C50F549" w:rsidR="006761C4" w:rsidRPr="00F140A5" w:rsidRDefault="006761C4" w:rsidP="00400EF4">
      <w:pPr>
        <w:pStyle w:val="BodyTeks"/>
        <w:numPr>
          <w:ilvl w:val="0"/>
          <w:numId w:val="9"/>
        </w:numPr>
        <w:spacing w:after="0"/>
        <w:ind w:left="567" w:hanging="425"/>
        <w:rPr>
          <w:rFonts w:cs="Times New Roman"/>
        </w:rPr>
      </w:pPr>
      <w:r w:rsidRPr="00F140A5">
        <w:rPr>
          <w:rFonts w:cs="Times New Roman"/>
        </w:rPr>
        <w:t>Bagaimana masyarakat menyesuaikan diri dengan kebijakan pajak modern?</w:t>
      </w:r>
    </w:p>
    <w:bookmarkEnd w:id="141"/>
    <w:p w14:paraId="7F8ACA25" w14:textId="77777777" w:rsidR="006761C4" w:rsidRPr="00F140A5" w:rsidRDefault="006761C4" w:rsidP="006761C4">
      <w:pPr>
        <w:rPr>
          <w:rFonts w:ascii="Times New Roman" w:eastAsiaTheme="majorEastAsia" w:hAnsi="Times New Roman" w:cs="Times New Roman"/>
          <w:bCs/>
          <w:color w:val="000000" w:themeColor="text1"/>
          <w:sz w:val="24"/>
          <w:szCs w:val="32"/>
        </w:rPr>
      </w:pPr>
      <w:r w:rsidRPr="00F140A5">
        <w:rPr>
          <w:rFonts w:ascii="Times New Roman" w:hAnsi="Times New Roman" w:cs="Times New Roman"/>
        </w:rPr>
        <w:br w:type="page"/>
      </w:r>
    </w:p>
    <w:p w14:paraId="0A79E1F5" w14:textId="77777777" w:rsidR="006761C4" w:rsidRPr="00F140A5" w:rsidRDefault="006761C4" w:rsidP="006761C4">
      <w:pPr>
        <w:pStyle w:val="BodyTeks"/>
        <w:spacing w:after="0"/>
        <w:rPr>
          <w:rFonts w:cs="Times New Roman"/>
        </w:rPr>
      </w:pPr>
      <w:bookmarkStart w:id="142" w:name="_Hlk210299067"/>
    </w:p>
    <w:p w14:paraId="00DE38DE" w14:textId="03BF37E8" w:rsidR="006761C4" w:rsidRPr="00F140A5" w:rsidRDefault="00B82AA0" w:rsidP="00B82AA0">
      <w:pPr>
        <w:pStyle w:val="Caption"/>
        <w:rPr>
          <w:rFonts w:ascii="Times New Roman" w:hAnsi="Times New Roman" w:cs="Times New Roman"/>
          <w:b/>
          <w:bCs/>
          <w:i w:val="0"/>
          <w:iCs w:val="0"/>
          <w:color w:val="auto"/>
          <w:sz w:val="20"/>
          <w:szCs w:val="20"/>
        </w:rPr>
      </w:pPr>
      <w:bookmarkStart w:id="143" w:name="_Toc204691619"/>
      <w:bookmarkStart w:id="144" w:name="_Toc209212055"/>
      <w:bookmarkStart w:id="145" w:name="_Toc210068324"/>
      <w:r w:rsidRPr="00F140A5">
        <w:rPr>
          <w:rFonts w:ascii="Times New Roman" w:hAnsi="Times New Roman" w:cs="Times New Roman"/>
          <w:b/>
          <w:bCs/>
          <w:i w:val="0"/>
          <w:iCs w:val="0"/>
          <w:color w:val="auto"/>
          <w:sz w:val="20"/>
          <w:szCs w:val="20"/>
        </w:rPr>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0B2CA1">
        <w:rPr>
          <w:rFonts w:ascii="Times New Roman" w:hAnsi="Times New Roman" w:cs="Times New Roman"/>
          <w:b/>
          <w:bCs/>
          <w:i w:val="0"/>
          <w:iCs w:val="0"/>
          <w:noProof/>
          <w:color w:val="auto"/>
          <w:sz w:val="20"/>
          <w:szCs w:val="20"/>
        </w:rPr>
        <w:t>2</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1)</w:t>
      </w:r>
      <w:bookmarkEnd w:id="143"/>
      <w:bookmarkEnd w:id="144"/>
      <w:bookmarkEnd w:id="145"/>
    </w:p>
    <w:tbl>
      <w:tblPr>
        <w:tblStyle w:val="TableGrid"/>
        <w:tblW w:w="0" w:type="auto"/>
        <w:tblLook w:val="04A0" w:firstRow="1" w:lastRow="0" w:firstColumn="1" w:lastColumn="0" w:noHBand="0" w:noVBand="1"/>
      </w:tblPr>
      <w:tblGrid>
        <w:gridCol w:w="1980"/>
        <w:gridCol w:w="283"/>
        <w:gridCol w:w="3261"/>
      </w:tblGrid>
      <w:tr w:rsidR="006761C4" w:rsidRPr="00F140A5" w14:paraId="6FF000EF" w14:textId="77777777" w:rsidTr="00F54534">
        <w:trPr>
          <w:trHeight w:val="340"/>
        </w:trPr>
        <w:tc>
          <w:tcPr>
            <w:tcW w:w="1980" w:type="dxa"/>
            <w:vAlign w:val="center"/>
          </w:tcPr>
          <w:p w14:paraId="68384D5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52FC521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34E5D38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1</w:t>
            </w:r>
          </w:p>
        </w:tc>
      </w:tr>
      <w:tr w:rsidR="006761C4" w:rsidRPr="00F140A5" w14:paraId="51690874" w14:textId="77777777" w:rsidTr="00F54534">
        <w:trPr>
          <w:trHeight w:val="340"/>
        </w:trPr>
        <w:tc>
          <w:tcPr>
            <w:tcW w:w="1980" w:type="dxa"/>
            <w:vAlign w:val="center"/>
          </w:tcPr>
          <w:p w14:paraId="6560C17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4BE9E63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6730ACF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1 (EP)</w:t>
            </w:r>
          </w:p>
        </w:tc>
      </w:tr>
      <w:tr w:rsidR="006761C4" w:rsidRPr="00F140A5" w14:paraId="2C3ABC21" w14:textId="77777777" w:rsidTr="00F54534">
        <w:trPr>
          <w:trHeight w:val="340"/>
        </w:trPr>
        <w:tc>
          <w:tcPr>
            <w:tcW w:w="1980" w:type="dxa"/>
            <w:vAlign w:val="center"/>
          </w:tcPr>
          <w:p w14:paraId="457619D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5ECB175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304A44B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63 Tahun</w:t>
            </w:r>
          </w:p>
        </w:tc>
      </w:tr>
      <w:tr w:rsidR="006761C4" w:rsidRPr="00F140A5" w14:paraId="1CF76587" w14:textId="77777777" w:rsidTr="00F54534">
        <w:trPr>
          <w:trHeight w:val="340"/>
        </w:trPr>
        <w:tc>
          <w:tcPr>
            <w:tcW w:w="1980" w:type="dxa"/>
            <w:vAlign w:val="center"/>
          </w:tcPr>
          <w:p w14:paraId="645018C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6FD45001"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3F0E26E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Laki-laki</w:t>
            </w:r>
          </w:p>
        </w:tc>
      </w:tr>
      <w:tr w:rsidR="006761C4" w:rsidRPr="00F140A5" w14:paraId="06EA048A" w14:textId="77777777" w:rsidTr="00F54534">
        <w:trPr>
          <w:trHeight w:val="340"/>
        </w:trPr>
        <w:tc>
          <w:tcPr>
            <w:tcW w:w="1980" w:type="dxa"/>
            <w:vAlign w:val="center"/>
          </w:tcPr>
          <w:p w14:paraId="59FEBE5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1CD7EDD6"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22CBFE5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60B7EDB6" w14:textId="77777777" w:rsidTr="00F54534">
        <w:trPr>
          <w:trHeight w:val="340"/>
        </w:trPr>
        <w:tc>
          <w:tcPr>
            <w:tcW w:w="1980" w:type="dxa"/>
            <w:vAlign w:val="center"/>
          </w:tcPr>
          <w:p w14:paraId="5ABCD1F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18CEB9AF"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4DB62BB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7D58BDF8" w14:textId="77777777" w:rsidTr="00F54534">
        <w:trPr>
          <w:trHeight w:val="340"/>
        </w:trPr>
        <w:tc>
          <w:tcPr>
            <w:tcW w:w="1980" w:type="dxa"/>
            <w:vAlign w:val="center"/>
          </w:tcPr>
          <w:p w14:paraId="0B273DF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7B81780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30E5DCE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Jumat, 25 April 2025</w:t>
            </w:r>
          </w:p>
        </w:tc>
      </w:tr>
      <w:tr w:rsidR="006761C4" w:rsidRPr="00F140A5" w14:paraId="17E28A23" w14:textId="77777777" w:rsidTr="00F54534">
        <w:trPr>
          <w:trHeight w:val="340"/>
        </w:trPr>
        <w:tc>
          <w:tcPr>
            <w:tcW w:w="1980" w:type="dxa"/>
            <w:vAlign w:val="center"/>
          </w:tcPr>
          <w:p w14:paraId="507CBF7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5CC91EB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2AABB243" w14:textId="2D04EA5F" w:rsidR="006761C4" w:rsidRPr="00F140A5" w:rsidRDefault="00320E29" w:rsidP="00F54534">
            <w:pPr>
              <w:rPr>
                <w:rFonts w:ascii="Times New Roman" w:hAnsi="Times New Roman" w:cs="Times New Roman"/>
              </w:rPr>
            </w:pPr>
            <w:r w:rsidRPr="00F140A5">
              <w:rPr>
                <w:rFonts w:ascii="Times New Roman" w:hAnsi="Times New Roman" w:cs="Times New Roman"/>
              </w:rPr>
              <w:t xml:space="preserve">10.00 </w:t>
            </w:r>
            <w:r w:rsidR="006761C4" w:rsidRPr="00F140A5">
              <w:rPr>
                <w:rFonts w:ascii="Times New Roman" w:hAnsi="Times New Roman" w:cs="Times New Roman"/>
              </w:rPr>
              <w:t>WITA</w:t>
            </w:r>
          </w:p>
        </w:tc>
      </w:tr>
      <w:tr w:rsidR="006761C4" w:rsidRPr="00F140A5" w14:paraId="0E517655" w14:textId="77777777" w:rsidTr="00F54534">
        <w:trPr>
          <w:trHeight w:val="340"/>
        </w:trPr>
        <w:tc>
          <w:tcPr>
            <w:tcW w:w="1980" w:type="dxa"/>
            <w:vAlign w:val="center"/>
          </w:tcPr>
          <w:p w14:paraId="68DA135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1125CEE6"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727F078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Rumah Informan, Desa Pampang</w:t>
            </w:r>
          </w:p>
        </w:tc>
      </w:tr>
      <w:tr w:rsidR="006761C4" w:rsidRPr="00F140A5" w14:paraId="7B2ED679" w14:textId="77777777" w:rsidTr="00F54534">
        <w:trPr>
          <w:trHeight w:val="340"/>
        </w:trPr>
        <w:tc>
          <w:tcPr>
            <w:tcW w:w="1980" w:type="dxa"/>
            <w:vAlign w:val="center"/>
          </w:tcPr>
          <w:p w14:paraId="663540B7" w14:textId="77777777" w:rsidR="006761C4" w:rsidRPr="00F140A5" w:rsidRDefault="006761C4" w:rsidP="00F54534">
            <w:pPr>
              <w:rPr>
                <w:rFonts w:ascii="Times New Roman" w:hAnsi="Times New Roman" w:cs="Times New Roman"/>
              </w:rPr>
            </w:pPr>
            <w:bookmarkStart w:id="146" w:name="_Hlk208920157"/>
            <w:r w:rsidRPr="00F140A5">
              <w:rPr>
                <w:rFonts w:ascii="Times New Roman" w:hAnsi="Times New Roman" w:cs="Times New Roman"/>
              </w:rPr>
              <w:t>Kode</w:t>
            </w:r>
          </w:p>
        </w:tc>
        <w:tc>
          <w:tcPr>
            <w:tcW w:w="283" w:type="dxa"/>
          </w:tcPr>
          <w:p w14:paraId="2400A24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475DF93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A</w:t>
            </w:r>
          </w:p>
        </w:tc>
      </w:tr>
      <w:bookmarkEnd w:id="146"/>
    </w:tbl>
    <w:p w14:paraId="4EE6C6D5"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1"/>
        <w:gridCol w:w="857"/>
        <w:gridCol w:w="283"/>
        <w:gridCol w:w="6022"/>
      </w:tblGrid>
      <w:tr w:rsidR="00BD5A1D" w:rsidRPr="00F140A5" w14:paraId="2A3217F5" w14:textId="77777777" w:rsidTr="003C56C3">
        <w:tc>
          <w:tcPr>
            <w:tcW w:w="561" w:type="dxa"/>
            <w:vAlign w:val="center"/>
          </w:tcPr>
          <w:p w14:paraId="0666C25B"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140" w:type="dxa"/>
            <w:gridSpan w:val="2"/>
            <w:vAlign w:val="center"/>
          </w:tcPr>
          <w:p w14:paraId="011F29C3" w14:textId="3D8E1E0D"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22" w:type="dxa"/>
          </w:tcPr>
          <w:p w14:paraId="2391C4A8"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5A18C736" w14:textId="77777777" w:rsidTr="003C56C3">
        <w:tc>
          <w:tcPr>
            <w:tcW w:w="561" w:type="dxa"/>
            <w:vAlign w:val="center"/>
          </w:tcPr>
          <w:p w14:paraId="5ECDD673" w14:textId="1023B1E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57" w:type="dxa"/>
            <w:vAlign w:val="center"/>
          </w:tcPr>
          <w:p w14:paraId="19A8E41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F4219B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5E194DE"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Selamat pagi, Pak E.P., terima kasih banyak sudah mau saya ganggu sebentar untuk ngobrol-ngobrol soal penelitian saya. Sehat-sehat saja Pak?</w:t>
            </w:r>
          </w:p>
        </w:tc>
      </w:tr>
      <w:tr w:rsidR="006761C4" w:rsidRPr="00F140A5" w14:paraId="49484CC8" w14:textId="77777777" w:rsidTr="003C56C3">
        <w:tc>
          <w:tcPr>
            <w:tcW w:w="561" w:type="dxa"/>
            <w:vAlign w:val="center"/>
          </w:tcPr>
          <w:p w14:paraId="039F5629" w14:textId="446C312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57" w:type="dxa"/>
            <w:vAlign w:val="center"/>
          </w:tcPr>
          <w:p w14:paraId="12B919D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220463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B334770"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Selamat pagi juga, Nak. Alhamdulillah sehat, masih bisa duduk-duduk santai di lamin ini, hehehe. Silakan, kita ngobrol saja santai, apa yang saya tahu akan saya ceritakan.</w:t>
            </w:r>
          </w:p>
        </w:tc>
      </w:tr>
      <w:tr w:rsidR="006761C4" w:rsidRPr="00F140A5" w14:paraId="080D28BF" w14:textId="77777777" w:rsidTr="003C56C3">
        <w:tc>
          <w:tcPr>
            <w:tcW w:w="561" w:type="dxa"/>
            <w:vAlign w:val="center"/>
          </w:tcPr>
          <w:p w14:paraId="75B67E3A" w14:textId="05A656E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57" w:type="dxa"/>
            <w:vAlign w:val="center"/>
          </w:tcPr>
          <w:p w14:paraId="751574A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328EEA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45766BC"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Makasih banyak ya, Pak. Jadi begini, saya lagi meneliti tentang pajak dan bagaimana masyarakat Dayak Kenyah di sini melihat dan menjalankan kewajiban pajak. Boleh saya tanya dulu, menurut Bapak, apa itu pajak?</w:t>
            </w:r>
          </w:p>
        </w:tc>
      </w:tr>
      <w:tr w:rsidR="006761C4" w:rsidRPr="00F140A5" w14:paraId="44E80CA0" w14:textId="77777777" w:rsidTr="003C56C3">
        <w:tc>
          <w:tcPr>
            <w:tcW w:w="561" w:type="dxa"/>
            <w:vAlign w:val="center"/>
          </w:tcPr>
          <w:p w14:paraId="7BE0D0D2" w14:textId="5961669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57" w:type="dxa"/>
            <w:vAlign w:val="center"/>
          </w:tcPr>
          <w:p w14:paraId="7AB7F34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7DFD20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72C32ED1"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Pajak itu, ya... semacam kewajiban dari negara untuk kita bayar, entah itu karena kita punya tanah, bangun rumah, usaha, atau lainnya. Uang itu katanya untuk bangun jalan, sekolah, rumah sakit, dan lain-lain. Tapi ya... kita di kampung ini kadang gak terlalu langsung terasa manfaatnya. Hehehe...</w:t>
            </w:r>
          </w:p>
        </w:tc>
      </w:tr>
      <w:tr w:rsidR="006761C4" w:rsidRPr="00F140A5" w14:paraId="742A3D4F" w14:textId="77777777" w:rsidTr="003C56C3">
        <w:tc>
          <w:tcPr>
            <w:tcW w:w="561" w:type="dxa"/>
            <w:vAlign w:val="center"/>
          </w:tcPr>
          <w:p w14:paraId="153923FA" w14:textId="08A973F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57" w:type="dxa"/>
            <w:vAlign w:val="center"/>
          </w:tcPr>
          <w:p w14:paraId="4C25FD1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86B624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7AA702FA"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Iya, saya bisa bayangkan Pak. Nah, kalau menurut Bapak sendiri, gimana sih masyarakat Dayak Kenyah di Pampang ini memandang pajak?</w:t>
            </w:r>
          </w:p>
        </w:tc>
      </w:tr>
      <w:tr w:rsidR="006761C4" w:rsidRPr="00F140A5" w14:paraId="27EFC3CA" w14:textId="77777777" w:rsidTr="003C56C3">
        <w:tc>
          <w:tcPr>
            <w:tcW w:w="561" w:type="dxa"/>
            <w:vAlign w:val="center"/>
          </w:tcPr>
          <w:p w14:paraId="137EEFB8" w14:textId="67D1AA28"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6</w:t>
            </w:r>
          </w:p>
        </w:tc>
        <w:tc>
          <w:tcPr>
            <w:tcW w:w="857" w:type="dxa"/>
            <w:vAlign w:val="center"/>
          </w:tcPr>
          <w:p w14:paraId="07BF2E9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4C6B8BB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4DC7134"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Dulu waktu awal-awal ya, banyak yang bingung dan curiga. “Kenapa kita harus bayar? Kita hidup dari ladang, gak punya gaji seperti orang kota,” begitu kata orang-orang sini. Tapi seiring waktu, mulai ngerti. Apalagi anak-anak muda sekarang sudah sekolah tinggi, mereka yang biasanya bantu jelasin ke orangtua.</w:t>
            </w:r>
          </w:p>
        </w:tc>
      </w:tr>
      <w:tr w:rsidR="006761C4" w:rsidRPr="00F140A5" w14:paraId="4D27CF94" w14:textId="77777777" w:rsidTr="003C56C3">
        <w:tc>
          <w:tcPr>
            <w:tcW w:w="561" w:type="dxa"/>
            <w:vAlign w:val="center"/>
          </w:tcPr>
          <w:p w14:paraId="3436E570" w14:textId="7179B6E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57" w:type="dxa"/>
            <w:vAlign w:val="center"/>
          </w:tcPr>
          <w:p w14:paraId="390CD75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CAE4D1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5D1654C"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Wah, berarti peran generasi muda juga besar ya, Pak?</w:t>
            </w:r>
          </w:p>
        </w:tc>
      </w:tr>
      <w:tr w:rsidR="006761C4" w:rsidRPr="00F140A5" w14:paraId="5F067C04" w14:textId="77777777" w:rsidTr="003C56C3">
        <w:tc>
          <w:tcPr>
            <w:tcW w:w="561" w:type="dxa"/>
            <w:vAlign w:val="center"/>
          </w:tcPr>
          <w:p w14:paraId="0B5338BC" w14:textId="656B2EE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57" w:type="dxa"/>
            <w:vAlign w:val="center"/>
          </w:tcPr>
          <w:p w14:paraId="12B4413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2836A84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3E3A38F"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Betul, nak. Sekarang sudah mulai terbuka pikirannya. Kalau dulu, orang sini lebih percaya adat daripada aturan luar. Tapi sekarang kita pelan-pelan belajar menyeimbangkan. Adat tetap jalan, tapi aturan negara juga kita hormati.</w:t>
            </w:r>
          </w:p>
        </w:tc>
      </w:tr>
      <w:tr w:rsidR="006761C4" w:rsidRPr="00F140A5" w14:paraId="1C00027A" w14:textId="77777777" w:rsidTr="003C56C3">
        <w:tc>
          <w:tcPr>
            <w:tcW w:w="561" w:type="dxa"/>
            <w:vAlign w:val="center"/>
          </w:tcPr>
          <w:p w14:paraId="16D081D8" w14:textId="5BF37CE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57" w:type="dxa"/>
            <w:vAlign w:val="center"/>
          </w:tcPr>
          <w:p w14:paraId="5811ED8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2D1EE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AA5F6F6"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Nah Pak, biasanya masyarakat di sini bayar pajaknya bagaimana ya?</w:t>
            </w:r>
          </w:p>
        </w:tc>
      </w:tr>
      <w:tr w:rsidR="006761C4" w:rsidRPr="00F140A5" w14:paraId="042B2C77" w14:textId="77777777" w:rsidTr="003C56C3">
        <w:tc>
          <w:tcPr>
            <w:tcW w:w="561" w:type="dxa"/>
            <w:vAlign w:val="center"/>
          </w:tcPr>
          <w:p w14:paraId="476BC442" w14:textId="563C25F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10</w:t>
            </w:r>
          </w:p>
        </w:tc>
        <w:tc>
          <w:tcPr>
            <w:tcW w:w="857" w:type="dxa"/>
            <w:vAlign w:val="center"/>
          </w:tcPr>
          <w:p w14:paraId="0C54EBD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0E7BAF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4FB9FB8"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Biasanya ya... lewat kelurahan. RT kasih tahu, terus warga bawa berkas atau datang kalau ada penagihan. Ada juga yang dibantu sama anak atau cucunya yang ngerti teknologi, karena sekarang pakai online juga, ada e-SPPT katanya tuh. Tapi yang tua-tua ya tetap manual.</w:t>
            </w:r>
          </w:p>
        </w:tc>
      </w:tr>
      <w:tr w:rsidR="006761C4" w:rsidRPr="00F140A5" w14:paraId="1F2340EA" w14:textId="77777777" w:rsidTr="003C56C3">
        <w:tc>
          <w:tcPr>
            <w:tcW w:w="561" w:type="dxa"/>
            <w:vAlign w:val="center"/>
          </w:tcPr>
          <w:p w14:paraId="075583D0" w14:textId="5C88526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57" w:type="dxa"/>
            <w:vAlign w:val="center"/>
          </w:tcPr>
          <w:p w14:paraId="76AE66F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BB1694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02178C8"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yang ngurusin pajak di tingkat komunitas itu siapa aja, Pak?</w:t>
            </w:r>
          </w:p>
        </w:tc>
      </w:tr>
      <w:tr w:rsidR="006761C4" w:rsidRPr="00F140A5" w14:paraId="5835EA6F" w14:textId="77777777" w:rsidTr="003C56C3">
        <w:tc>
          <w:tcPr>
            <w:tcW w:w="561" w:type="dxa"/>
            <w:vAlign w:val="center"/>
          </w:tcPr>
          <w:p w14:paraId="267E0396" w14:textId="3C59C88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57" w:type="dxa"/>
            <w:vAlign w:val="center"/>
          </w:tcPr>
          <w:p w14:paraId="4B5C6AA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3748EB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993DA99"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Biasanya ketua RT dulu yang kasih informasi, terus kalau ada yang bingung, bisa tanya ke kelurahan. Tapi kalau tanah adat, itu urusannya sama kepala adat dulu. Harus dibahas dalam musyawarah adat. Misalnya mau pecah tanah warisan, ya harus jelas dulu adatnya sebelum ke pemerintah.</w:t>
            </w:r>
          </w:p>
        </w:tc>
      </w:tr>
      <w:tr w:rsidR="006761C4" w:rsidRPr="00F140A5" w14:paraId="0E02E8B4" w14:textId="77777777" w:rsidTr="003C56C3">
        <w:tc>
          <w:tcPr>
            <w:tcW w:w="561" w:type="dxa"/>
            <w:vAlign w:val="center"/>
          </w:tcPr>
          <w:p w14:paraId="276F8FC6" w14:textId="5B6FA63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57" w:type="dxa"/>
            <w:vAlign w:val="center"/>
          </w:tcPr>
          <w:p w14:paraId="7DEB648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A7CD22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1972212"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dari sisi adat Dayak Kenyah, pajak ini bisa dibilang bertabrakan nggak, Pak?</w:t>
            </w:r>
          </w:p>
        </w:tc>
      </w:tr>
      <w:tr w:rsidR="006761C4" w:rsidRPr="00F140A5" w14:paraId="728A92E7" w14:textId="77777777" w:rsidTr="003C56C3">
        <w:tc>
          <w:tcPr>
            <w:tcW w:w="561" w:type="dxa"/>
            <w:vAlign w:val="center"/>
          </w:tcPr>
          <w:p w14:paraId="20A604E7" w14:textId="6548290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57" w:type="dxa"/>
            <w:vAlign w:val="center"/>
          </w:tcPr>
          <w:p w14:paraId="1C16DEA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46839C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D7D7F55"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 xml:space="preserve">Hehe... bisa dibilang iya, bisa juga tidak. </w:t>
            </w:r>
            <w:bookmarkStart w:id="147" w:name="_Hlk205761439"/>
            <w:r w:rsidRPr="00F140A5">
              <w:rPr>
                <w:rFonts w:ascii="Times New Roman" w:hAnsi="Times New Roman" w:cs="Times New Roman"/>
              </w:rPr>
              <w:t>Soalnya di adat itu, tanah adalah milik bersama, atau warisan leluhur. Kalau tiba-tiba semua harus disertifikatkan lalu bayar pajak, itu bisa timbul masalah. Tapi sekarang kita sudah cari cara, kita buatkan surat pengakuan adat dulu, baru dilanjut ke urusan pemerintah.</w:t>
            </w:r>
            <w:bookmarkEnd w:id="147"/>
          </w:p>
        </w:tc>
      </w:tr>
      <w:tr w:rsidR="006761C4" w:rsidRPr="00F140A5" w14:paraId="3C51A2E3" w14:textId="77777777" w:rsidTr="003C56C3">
        <w:tc>
          <w:tcPr>
            <w:tcW w:w="561" w:type="dxa"/>
            <w:vAlign w:val="center"/>
          </w:tcPr>
          <w:p w14:paraId="49329C82" w14:textId="1C5BC3D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57" w:type="dxa"/>
            <w:vAlign w:val="center"/>
          </w:tcPr>
          <w:p w14:paraId="35AAF2F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A38532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DDB2CC6"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Berarti ada proses negosiasi antara adat dan aturan negara ya Pak?</w:t>
            </w:r>
          </w:p>
        </w:tc>
      </w:tr>
      <w:tr w:rsidR="006761C4" w:rsidRPr="00F140A5" w14:paraId="499908C5" w14:textId="77777777" w:rsidTr="003C56C3">
        <w:tc>
          <w:tcPr>
            <w:tcW w:w="561" w:type="dxa"/>
            <w:vAlign w:val="center"/>
          </w:tcPr>
          <w:p w14:paraId="22E2BB14" w14:textId="0775136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57" w:type="dxa"/>
            <w:vAlign w:val="center"/>
          </w:tcPr>
          <w:p w14:paraId="6F2FB53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144826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EE95CC7"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 xml:space="preserve">Iya, harus begitu. Kalau kita keras-keras, bisa bentrok. Tapi kalau kita pelan-pelan jelaskan, saling mengerti, bisa jalan bareng. </w:t>
            </w:r>
            <w:r w:rsidRPr="00F140A5">
              <w:rPr>
                <w:rFonts w:ascii="Times New Roman" w:hAnsi="Times New Roman" w:cs="Times New Roman"/>
              </w:rPr>
              <w:lastRenderedPageBreak/>
              <w:t>Pemerintah juga mulai paham soal adat. Mereka kadang ikut hadir waktu musyawarah adat, itu hal baik menurut saya.</w:t>
            </w:r>
          </w:p>
        </w:tc>
      </w:tr>
      <w:tr w:rsidR="006761C4" w:rsidRPr="00F140A5" w14:paraId="7D08C7A9" w14:textId="77777777" w:rsidTr="003C56C3">
        <w:tc>
          <w:tcPr>
            <w:tcW w:w="561" w:type="dxa"/>
            <w:vAlign w:val="center"/>
          </w:tcPr>
          <w:p w14:paraId="0EF25C8A" w14:textId="09990C66"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17</w:t>
            </w:r>
          </w:p>
        </w:tc>
        <w:tc>
          <w:tcPr>
            <w:tcW w:w="857" w:type="dxa"/>
            <w:vAlign w:val="center"/>
          </w:tcPr>
          <w:p w14:paraId="02D4CDF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8EF0AB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57A39D0"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menurut Bapak, masyarakat mengalami kesulitan nggak dalam bayar pajak?</w:t>
            </w:r>
          </w:p>
        </w:tc>
      </w:tr>
      <w:tr w:rsidR="006761C4" w:rsidRPr="00F140A5" w14:paraId="7256BD00" w14:textId="77777777" w:rsidTr="003C56C3">
        <w:tc>
          <w:tcPr>
            <w:tcW w:w="561" w:type="dxa"/>
            <w:vAlign w:val="center"/>
          </w:tcPr>
          <w:p w14:paraId="54E09C33" w14:textId="4F7D532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57" w:type="dxa"/>
            <w:vAlign w:val="center"/>
          </w:tcPr>
          <w:p w14:paraId="47D5297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57A4AB5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34F3FFD"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Tentu ada, terutama petani dan warga yang penghasilannya tak tetap. Kadang ada tahun panen bagus, kadang juga gagal panen. Tapi karena ini sudah dianggap kewajiban, ya tetap diusahakan. Kadang-kadang kita bantu juga sesama, misalnya ada warga yang kesulitan, kita galang dana, bantu dia lunasi dulu pajaknya.</w:t>
            </w:r>
          </w:p>
        </w:tc>
      </w:tr>
      <w:tr w:rsidR="006761C4" w:rsidRPr="00F140A5" w14:paraId="7279442B" w14:textId="77777777" w:rsidTr="003C56C3">
        <w:tc>
          <w:tcPr>
            <w:tcW w:w="561" w:type="dxa"/>
            <w:vAlign w:val="center"/>
          </w:tcPr>
          <w:p w14:paraId="049D9F04" w14:textId="15EB346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57" w:type="dxa"/>
            <w:vAlign w:val="center"/>
          </w:tcPr>
          <w:p w14:paraId="2DEA133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7F0697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D09F7EF"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Luar biasa ya rasa gotong royongnya masih kuat di sini, Pak...</w:t>
            </w:r>
          </w:p>
        </w:tc>
      </w:tr>
      <w:tr w:rsidR="006761C4" w:rsidRPr="00F140A5" w14:paraId="5AB7283A" w14:textId="77777777" w:rsidTr="003C56C3">
        <w:tc>
          <w:tcPr>
            <w:tcW w:w="561" w:type="dxa"/>
            <w:vAlign w:val="center"/>
          </w:tcPr>
          <w:p w14:paraId="3139163D" w14:textId="7B45AF8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57" w:type="dxa"/>
            <w:vAlign w:val="center"/>
          </w:tcPr>
          <w:p w14:paraId="7616FC4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AD9DD2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3061096"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Itu warisan nenek moyang kami, Nak. Dayak Kenyah itu terkenal dengan nilai kebersamaan. Hidup di lamin itu bukan cuma soal tempat tinggal, tapi hidup saling bantu, saling jaga.</w:t>
            </w:r>
          </w:p>
        </w:tc>
      </w:tr>
      <w:tr w:rsidR="00736266" w:rsidRPr="00F140A5" w14:paraId="5E0CD390" w14:textId="77777777" w:rsidTr="003C56C3">
        <w:tc>
          <w:tcPr>
            <w:tcW w:w="561" w:type="dxa"/>
            <w:vAlign w:val="center"/>
          </w:tcPr>
          <w:p w14:paraId="12BBCBCC" w14:textId="3B6BA7A8"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21</w:t>
            </w:r>
          </w:p>
        </w:tc>
        <w:tc>
          <w:tcPr>
            <w:tcW w:w="857" w:type="dxa"/>
            <w:vAlign w:val="center"/>
          </w:tcPr>
          <w:p w14:paraId="49860AE1" w14:textId="3700048B"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65C354D" w14:textId="1F1D86A8"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A75A377" w14:textId="505E68EE"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Pak, kalau dari sisi adat sendiri, apakah ada nilai atau ajaran adat yang mendorong masyarakat untuk tetap menjalankan kewajibannya?</w:t>
            </w:r>
          </w:p>
        </w:tc>
      </w:tr>
      <w:tr w:rsidR="00736266" w:rsidRPr="00F140A5" w14:paraId="78C8C5B0" w14:textId="77777777" w:rsidTr="003C56C3">
        <w:tc>
          <w:tcPr>
            <w:tcW w:w="561" w:type="dxa"/>
            <w:vAlign w:val="center"/>
          </w:tcPr>
          <w:p w14:paraId="7FD39DC6" w14:textId="2C0BBB2A"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22</w:t>
            </w:r>
          </w:p>
        </w:tc>
        <w:tc>
          <w:tcPr>
            <w:tcW w:w="857" w:type="dxa"/>
            <w:vAlign w:val="center"/>
          </w:tcPr>
          <w:p w14:paraId="7458B9DA" w14:textId="255A6C4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0ADEC308" w14:textId="18F8E2B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EECAD80" w14:textId="3E52A123"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 xml:space="preserve">Ada, Nak. Dalam adat Dayak Kenyah, kami punya istilah </w:t>
            </w:r>
            <w:r w:rsidR="00D2373F" w:rsidRPr="00D2373F">
              <w:rPr>
                <w:rFonts w:ascii="Times New Roman" w:hAnsi="Times New Roman" w:cs="Times New Roman"/>
                <w:i/>
                <w:iCs/>
              </w:rPr>
              <w:t>Na’ Pala’ Puyan</w:t>
            </w:r>
            <w:r w:rsidRPr="00F140A5">
              <w:rPr>
                <w:rFonts w:ascii="Times New Roman" w:hAnsi="Times New Roman" w:cs="Times New Roman"/>
              </w:rPr>
              <w:t xml:space="preserve"> yang artinya “kasih apa yang sebuah kewajiban”. Jadi, kalau sudah jadi kewajiban, mau itu kewajiban adat, kewajiban sosial, atau kewajiban bayar pajak, harus kita tunaikan. Karena kalau kita abaikan, dianggap tidak menghormati adat dan bisa ganggu harmoni adat juga.</w:t>
            </w:r>
          </w:p>
        </w:tc>
      </w:tr>
      <w:tr w:rsidR="00736266" w:rsidRPr="00F140A5" w14:paraId="53229AD5" w14:textId="77777777" w:rsidTr="003C56C3">
        <w:tc>
          <w:tcPr>
            <w:tcW w:w="561" w:type="dxa"/>
            <w:vAlign w:val="center"/>
          </w:tcPr>
          <w:p w14:paraId="3F8F1BD3" w14:textId="5917F9A5"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23</w:t>
            </w:r>
          </w:p>
        </w:tc>
        <w:tc>
          <w:tcPr>
            <w:tcW w:w="857" w:type="dxa"/>
            <w:vAlign w:val="center"/>
          </w:tcPr>
          <w:p w14:paraId="702B56E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9B2A3C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542EA47"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Kalau boleh tahu Pak, apakah pernah ada masyarakat yang menolak bayar pajak karena bertentangan dengan adat?</w:t>
            </w:r>
          </w:p>
        </w:tc>
      </w:tr>
      <w:tr w:rsidR="00736266" w:rsidRPr="00F140A5" w14:paraId="3523F505" w14:textId="77777777" w:rsidTr="003C56C3">
        <w:tc>
          <w:tcPr>
            <w:tcW w:w="561" w:type="dxa"/>
            <w:vAlign w:val="center"/>
          </w:tcPr>
          <w:p w14:paraId="719AAC93" w14:textId="07D1226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24</w:t>
            </w:r>
          </w:p>
        </w:tc>
        <w:tc>
          <w:tcPr>
            <w:tcW w:w="857" w:type="dxa"/>
            <w:vAlign w:val="center"/>
          </w:tcPr>
          <w:p w14:paraId="55DB836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14C035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C2A12E7"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Hmm... bukan menolak sih, lebih ke bingung. Ada beberapa orang yang merasa aneh, “Tanah ini warisan nenek moyang, kenapa harus bayar terus tiap tahun?” Tapi setelah dijelaskan perlahan-lahan, akhirnya bisa paham. Tapi ya, tetap saja masih ada yang merasa berat, apalagi kalau nilainya besar.</w:t>
            </w:r>
          </w:p>
        </w:tc>
      </w:tr>
      <w:tr w:rsidR="00736266" w:rsidRPr="00F140A5" w14:paraId="60EF9F82" w14:textId="77777777" w:rsidTr="003C56C3">
        <w:tc>
          <w:tcPr>
            <w:tcW w:w="561" w:type="dxa"/>
            <w:vAlign w:val="center"/>
          </w:tcPr>
          <w:p w14:paraId="3F7B9722" w14:textId="7D21C618"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25</w:t>
            </w:r>
          </w:p>
        </w:tc>
        <w:tc>
          <w:tcPr>
            <w:tcW w:w="857" w:type="dxa"/>
            <w:vAlign w:val="center"/>
          </w:tcPr>
          <w:p w14:paraId="0361D6C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B7991EB"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1DFC75A"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Bapak sendiri gimana, sudah rutin bayar pajak?</w:t>
            </w:r>
          </w:p>
        </w:tc>
      </w:tr>
      <w:tr w:rsidR="00736266" w:rsidRPr="00F140A5" w14:paraId="072CEE3D" w14:textId="77777777" w:rsidTr="003C56C3">
        <w:tc>
          <w:tcPr>
            <w:tcW w:w="561" w:type="dxa"/>
            <w:vAlign w:val="center"/>
          </w:tcPr>
          <w:p w14:paraId="63C739EE" w14:textId="13B99084"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26</w:t>
            </w:r>
          </w:p>
        </w:tc>
        <w:tc>
          <w:tcPr>
            <w:tcW w:w="857" w:type="dxa"/>
            <w:vAlign w:val="center"/>
          </w:tcPr>
          <w:p w14:paraId="6D065B64"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27ECF5C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89E97A8"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 xml:space="preserve">Saya usahakan tiap tahun tepat waktu. Meski ladang saya kecil, tapi saya tahu itu tanggung jawab. Saya bilang juga ke warga, kalau kita mau dihormati sebagai masyarakat adat, kita juga harus </w:t>
            </w:r>
            <w:r w:rsidRPr="00F140A5">
              <w:rPr>
                <w:rFonts w:ascii="Times New Roman" w:hAnsi="Times New Roman" w:cs="Times New Roman"/>
              </w:rPr>
              <w:lastRenderedPageBreak/>
              <w:t>hormati aturan negara. Tapi ya kita tetap suarakan juga, kalau ada kebijakan yang memberatkan, harus didiskusikan.</w:t>
            </w:r>
          </w:p>
        </w:tc>
      </w:tr>
      <w:tr w:rsidR="00736266" w:rsidRPr="00F140A5" w14:paraId="4643F404" w14:textId="77777777" w:rsidTr="003C56C3">
        <w:tc>
          <w:tcPr>
            <w:tcW w:w="561" w:type="dxa"/>
            <w:vAlign w:val="center"/>
          </w:tcPr>
          <w:p w14:paraId="61BC4458" w14:textId="3DD5B74C" w:rsidR="00736266" w:rsidRPr="00F140A5" w:rsidRDefault="00736266" w:rsidP="003C56C3">
            <w:pPr>
              <w:jc w:val="center"/>
              <w:rPr>
                <w:rFonts w:ascii="Times New Roman" w:hAnsi="Times New Roman" w:cs="Times New Roman"/>
              </w:rPr>
            </w:pPr>
            <w:r w:rsidRPr="00F140A5">
              <w:rPr>
                <w:rFonts w:ascii="Times New Roman" w:hAnsi="Times New Roman" w:cs="Times New Roman"/>
              </w:rPr>
              <w:lastRenderedPageBreak/>
              <w:t>27</w:t>
            </w:r>
          </w:p>
        </w:tc>
        <w:tc>
          <w:tcPr>
            <w:tcW w:w="857" w:type="dxa"/>
            <w:vAlign w:val="center"/>
          </w:tcPr>
          <w:p w14:paraId="0E96C7E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9808E6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3E43EA4"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Kalau bicara soal perubahan, Bapak lihat masyarakat sudah bisa menyesuaikan diri dengan sistem pajak modern?</w:t>
            </w:r>
          </w:p>
        </w:tc>
      </w:tr>
      <w:tr w:rsidR="00736266" w:rsidRPr="00F140A5" w14:paraId="31F2FA51" w14:textId="77777777" w:rsidTr="003C56C3">
        <w:tc>
          <w:tcPr>
            <w:tcW w:w="561" w:type="dxa"/>
            <w:vAlign w:val="center"/>
          </w:tcPr>
          <w:p w14:paraId="37F52082" w14:textId="4AE5C350"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28</w:t>
            </w:r>
          </w:p>
        </w:tc>
        <w:tc>
          <w:tcPr>
            <w:tcW w:w="857" w:type="dxa"/>
            <w:vAlign w:val="center"/>
          </w:tcPr>
          <w:p w14:paraId="51ECFA0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0B40165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4A4D102"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Sebagian sudah, terutama yang muda-muda. Tapi yang tua ya tetap butuh didampingi. Saya sendiri masih suka bingung kalau lihat surat-surat pajak yang banyak istilahnya. Hehehe... Tapi saya percaya, asal kita terbuka untuk belajar, pelan-pelan bisa ikut.</w:t>
            </w:r>
          </w:p>
        </w:tc>
      </w:tr>
      <w:tr w:rsidR="00736266" w:rsidRPr="00F140A5" w14:paraId="6CB37AC5" w14:textId="77777777" w:rsidTr="003C56C3">
        <w:tc>
          <w:tcPr>
            <w:tcW w:w="561" w:type="dxa"/>
            <w:vAlign w:val="center"/>
          </w:tcPr>
          <w:p w14:paraId="5179BEEE" w14:textId="6B82B2B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29</w:t>
            </w:r>
          </w:p>
        </w:tc>
        <w:tc>
          <w:tcPr>
            <w:tcW w:w="857" w:type="dxa"/>
            <w:vAlign w:val="center"/>
          </w:tcPr>
          <w:p w14:paraId="469E919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C43511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D8B1BBA"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Apakah ada tokoh adat lain yang juga aktif bantu menjelaskan soal pajak?</w:t>
            </w:r>
          </w:p>
        </w:tc>
      </w:tr>
      <w:tr w:rsidR="00736266" w:rsidRPr="00F140A5" w14:paraId="3F68C93D" w14:textId="77777777" w:rsidTr="003C56C3">
        <w:tc>
          <w:tcPr>
            <w:tcW w:w="561" w:type="dxa"/>
            <w:vAlign w:val="center"/>
          </w:tcPr>
          <w:p w14:paraId="3C79CD5B" w14:textId="100E4051"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30</w:t>
            </w:r>
          </w:p>
        </w:tc>
        <w:tc>
          <w:tcPr>
            <w:tcW w:w="857" w:type="dxa"/>
            <w:vAlign w:val="center"/>
          </w:tcPr>
          <w:p w14:paraId="27C7E437"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A8AE8C0"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7E0FCE43"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Ada beberapa. Kita sering kumpul di rumah adat, diskusi. Kadang undang petugas dari kelurahan biar dijelaskan bareng.</w:t>
            </w:r>
          </w:p>
        </w:tc>
      </w:tr>
      <w:tr w:rsidR="00736266" w:rsidRPr="00F140A5" w14:paraId="0B98A1CA" w14:textId="77777777" w:rsidTr="003C56C3">
        <w:tc>
          <w:tcPr>
            <w:tcW w:w="561" w:type="dxa"/>
            <w:vAlign w:val="center"/>
          </w:tcPr>
          <w:p w14:paraId="31FD0E64" w14:textId="0DC61B6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31</w:t>
            </w:r>
          </w:p>
        </w:tc>
        <w:tc>
          <w:tcPr>
            <w:tcW w:w="857" w:type="dxa"/>
            <w:vAlign w:val="center"/>
          </w:tcPr>
          <w:p w14:paraId="541DD50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781C742"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8C5E96B"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Bagaimana dengan generasi muda, apakah mereka tertarik belajar soal ini?</w:t>
            </w:r>
          </w:p>
        </w:tc>
      </w:tr>
      <w:tr w:rsidR="00736266" w:rsidRPr="00F140A5" w14:paraId="6A389DD4" w14:textId="77777777" w:rsidTr="003C56C3">
        <w:tc>
          <w:tcPr>
            <w:tcW w:w="561" w:type="dxa"/>
            <w:vAlign w:val="center"/>
          </w:tcPr>
          <w:p w14:paraId="798375C8" w14:textId="0415E5D6"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32</w:t>
            </w:r>
          </w:p>
        </w:tc>
        <w:tc>
          <w:tcPr>
            <w:tcW w:w="857" w:type="dxa"/>
            <w:vAlign w:val="center"/>
          </w:tcPr>
          <w:p w14:paraId="434A6AB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18ED18CC"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ADCF890"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Ada yang tertarik, apalagi kalau dikaitkan dengan teknologi. Tapi ya, mereka juga kadang bingung karena data tanah adat itu banyak yang belum lengkap.</w:t>
            </w:r>
          </w:p>
        </w:tc>
      </w:tr>
      <w:tr w:rsidR="00736266" w:rsidRPr="00F140A5" w14:paraId="29F1618C" w14:textId="77777777" w:rsidTr="003C56C3">
        <w:tc>
          <w:tcPr>
            <w:tcW w:w="561" w:type="dxa"/>
            <w:vAlign w:val="center"/>
          </w:tcPr>
          <w:p w14:paraId="190BAEFA" w14:textId="571EE4AF"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33</w:t>
            </w:r>
          </w:p>
        </w:tc>
        <w:tc>
          <w:tcPr>
            <w:tcW w:w="857" w:type="dxa"/>
            <w:vAlign w:val="center"/>
          </w:tcPr>
          <w:p w14:paraId="704461F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A6E527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55D5E24"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Menurut Bapak, bagaimana seharusnya pemerintah mengelola pajak untuk masyarakat adat?</w:t>
            </w:r>
          </w:p>
        </w:tc>
      </w:tr>
      <w:tr w:rsidR="00736266" w:rsidRPr="00F140A5" w14:paraId="00B613A6" w14:textId="77777777" w:rsidTr="003C56C3">
        <w:tc>
          <w:tcPr>
            <w:tcW w:w="561" w:type="dxa"/>
            <w:vAlign w:val="center"/>
          </w:tcPr>
          <w:p w14:paraId="2C3802DD" w14:textId="5737F24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34</w:t>
            </w:r>
          </w:p>
        </w:tc>
        <w:tc>
          <w:tcPr>
            <w:tcW w:w="857" w:type="dxa"/>
            <w:vAlign w:val="center"/>
          </w:tcPr>
          <w:p w14:paraId="7BD2AB4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5C02B310"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E9C6405"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Harus fleksibel. Jangan disamakan kayak kota. Harus ada kebijakan khusus untuk masyarakat adat.</w:t>
            </w:r>
          </w:p>
        </w:tc>
      </w:tr>
      <w:tr w:rsidR="00736266" w:rsidRPr="00F140A5" w14:paraId="285DD31D" w14:textId="77777777" w:rsidTr="003C56C3">
        <w:tc>
          <w:tcPr>
            <w:tcW w:w="561" w:type="dxa"/>
            <w:vAlign w:val="center"/>
          </w:tcPr>
          <w:p w14:paraId="641C7648" w14:textId="18566C6E"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35</w:t>
            </w:r>
          </w:p>
        </w:tc>
        <w:tc>
          <w:tcPr>
            <w:tcW w:w="857" w:type="dxa"/>
            <w:vAlign w:val="center"/>
          </w:tcPr>
          <w:p w14:paraId="32F2A417"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18DD5E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954E18D"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Apakah Bapak pernah terlibat langsung dalam penyusunan aturan lokal soal pajak?</w:t>
            </w:r>
          </w:p>
        </w:tc>
      </w:tr>
      <w:tr w:rsidR="00736266" w:rsidRPr="00F140A5" w14:paraId="525F750B" w14:textId="77777777" w:rsidTr="003C56C3">
        <w:tc>
          <w:tcPr>
            <w:tcW w:w="561" w:type="dxa"/>
            <w:vAlign w:val="center"/>
          </w:tcPr>
          <w:p w14:paraId="3278C0CD" w14:textId="468A7B3F"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36</w:t>
            </w:r>
          </w:p>
        </w:tc>
        <w:tc>
          <w:tcPr>
            <w:tcW w:w="857" w:type="dxa"/>
            <w:vAlign w:val="center"/>
          </w:tcPr>
          <w:p w14:paraId="5D8933F7"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739B6D1C"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CB5B7F8"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Belum, tapi saya pernah diundang diskusi oleh camat. Saya sampaikan pentingnya dengar suara adat.</w:t>
            </w:r>
          </w:p>
        </w:tc>
      </w:tr>
      <w:tr w:rsidR="00736266" w:rsidRPr="00F140A5" w14:paraId="61B37C9D" w14:textId="77777777" w:rsidTr="003C56C3">
        <w:tc>
          <w:tcPr>
            <w:tcW w:w="561" w:type="dxa"/>
            <w:vAlign w:val="center"/>
          </w:tcPr>
          <w:p w14:paraId="3319F991" w14:textId="49A6FE1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37</w:t>
            </w:r>
          </w:p>
        </w:tc>
        <w:tc>
          <w:tcPr>
            <w:tcW w:w="857" w:type="dxa"/>
            <w:vAlign w:val="center"/>
          </w:tcPr>
          <w:p w14:paraId="06880FF6"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CD9138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ECE0C1D"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Apakah Bapak percaya kalau pajak bisa memperkuat desa?</w:t>
            </w:r>
          </w:p>
        </w:tc>
      </w:tr>
      <w:tr w:rsidR="00736266" w:rsidRPr="00F140A5" w14:paraId="4BB9530E" w14:textId="77777777" w:rsidTr="003C56C3">
        <w:tc>
          <w:tcPr>
            <w:tcW w:w="561" w:type="dxa"/>
            <w:vAlign w:val="center"/>
          </w:tcPr>
          <w:p w14:paraId="3DC08933" w14:textId="266DDEBE"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38</w:t>
            </w:r>
          </w:p>
        </w:tc>
        <w:tc>
          <w:tcPr>
            <w:tcW w:w="857" w:type="dxa"/>
            <w:vAlign w:val="center"/>
          </w:tcPr>
          <w:p w14:paraId="1E5C2E2A"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5163C36B"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7B4CC89E"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Bisa, asal dikelola jujur dan transparan. Warga mau kok bayar kalau tahu uangnya kemana.</w:t>
            </w:r>
          </w:p>
        </w:tc>
      </w:tr>
      <w:tr w:rsidR="00736266" w:rsidRPr="00F140A5" w14:paraId="44854120" w14:textId="77777777" w:rsidTr="003C56C3">
        <w:tc>
          <w:tcPr>
            <w:tcW w:w="561" w:type="dxa"/>
            <w:vAlign w:val="center"/>
          </w:tcPr>
          <w:p w14:paraId="1FB40B17" w14:textId="6006EF9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39</w:t>
            </w:r>
          </w:p>
        </w:tc>
        <w:tc>
          <w:tcPr>
            <w:tcW w:w="857" w:type="dxa"/>
            <w:vAlign w:val="center"/>
          </w:tcPr>
          <w:p w14:paraId="591A4460"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FBDFA9A"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643DD16"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Kalau warga lihat hasil pajak dipakai untuk bantu sekolah, gimana reaksi mereka?</w:t>
            </w:r>
          </w:p>
        </w:tc>
      </w:tr>
      <w:tr w:rsidR="00736266" w:rsidRPr="00F140A5" w14:paraId="30628F45" w14:textId="77777777" w:rsidTr="003C56C3">
        <w:tc>
          <w:tcPr>
            <w:tcW w:w="561" w:type="dxa"/>
            <w:vAlign w:val="center"/>
          </w:tcPr>
          <w:p w14:paraId="472041F0" w14:textId="052197FF"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40</w:t>
            </w:r>
          </w:p>
        </w:tc>
        <w:tc>
          <w:tcPr>
            <w:tcW w:w="857" w:type="dxa"/>
            <w:vAlign w:val="center"/>
          </w:tcPr>
          <w:p w14:paraId="3B8E81CF"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516B212"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2BA4E82"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Senang. Mereka bilang, “Anak kita bisa sekolah karena kita bayar pajak.” Itu bikin mereka bangga.</w:t>
            </w:r>
          </w:p>
        </w:tc>
      </w:tr>
      <w:tr w:rsidR="00736266" w:rsidRPr="00F140A5" w14:paraId="48AFD974" w14:textId="77777777" w:rsidTr="003C56C3">
        <w:tc>
          <w:tcPr>
            <w:tcW w:w="561" w:type="dxa"/>
            <w:vAlign w:val="center"/>
          </w:tcPr>
          <w:p w14:paraId="501F0CD4" w14:textId="74D0D0F3" w:rsidR="00736266" w:rsidRPr="00F140A5" w:rsidRDefault="00736266" w:rsidP="003C56C3">
            <w:pPr>
              <w:jc w:val="center"/>
              <w:rPr>
                <w:rFonts w:ascii="Times New Roman" w:hAnsi="Times New Roman" w:cs="Times New Roman"/>
              </w:rPr>
            </w:pPr>
            <w:r w:rsidRPr="00F140A5">
              <w:rPr>
                <w:rFonts w:ascii="Times New Roman" w:hAnsi="Times New Roman" w:cs="Times New Roman"/>
              </w:rPr>
              <w:lastRenderedPageBreak/>
              <w:t>41</w:t>
            </w:r>
          </w:p>
        </w:tc>
        <w:tc>
          <w:tcPr>
            <w:tcW w:w="857" w:type="dxa"/>
            <w:vAlign w:val="center"/>
          </w:tcPr>
          <w:p w14:paraId="523BF4C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12A9FB4"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B3DB0AE"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NP: Apakah pernah ada wacana lokal untuk membentuk tim adat yang mendampingi soal pajak?</w:t>
            </w:r>
          </w:p>
        </w:tc>
      </w:tr>
      <w:tr w:rsidR="00736266" w:rsidRPr="00F140A5" w14:paraId="472A9A88" w14:textId="77777777" w:rsidTr="003C56C3">
        <w:tc>
          <w:tcPr>
            <w:tcW w:w="561" w:type="dxa"/>
            <w:vAlign w:val="center"/>
          </w:tcPr>
          <w:p w14:paraId="1D36139B" w14:textId="09ECE6C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42</w:t>
            </w:r>
          </w:p>
        </w:tc>
        <w:tc>
          <w:tcPr>
            <w:tcW w:w="857" w:type="dxa"/>
            <w:vAlign w:val="center"/>
          </w:tcPr>
          <w:p w14:paraId="3E9ADA54"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55B6AB1F"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BCF9F99"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Pernah, tapi belum jalan. Mungkin ke depan bisa dibentuk. Saya setuju kalau ada.</w:t>
            </w:r>
          </w:p>
        </w:tc>
      </w:tr>
      <w:tr w:rsidR="00736266" w:rsidRPr="00F140A5" w14:paraId="4CAF9BE0" w14:textId="77777777" w:rsidTr="003C56C3">
        <w:tc>
          <w:tcPr>
            <w:tcW w:w="561" w:type="dxa"/>
            <w:vAlign w:val="center"/>
          </w:tcPr>
          <w:p w14:paraId="4877271A" w14:textId="605E145E"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43</w:t>
            </w:r>
          </w:p>
        </w:tc>
        <w:tc>
          <w:tcPr>
            <w:tcW w:w="857" w:type="dxa"/>
            <w:vAlign w:val="center"/>
          </w:tcPr>
          <w:p w14:paraId="1E23E62A"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241AB4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C55A535"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Terakhir Pak, harapan Bapak terhadap generasi muda dan pajak apa?</w:t>
            </w:r>
          </w:p>
        </w:tc>
      </w:tr>
      <w:tr w:rsidR="00736266" w:rsidRPr="00F140A5" w14:paraId="3EBA5574" w14:textId="77777777" w:rsidTr="003C56C3">
        <w:tc>
          <w:tcPr>
            <w:tcW w:w="561" w:type="dxa"/>
            <w:vAlign w:val="center"/>
          </w:tcPr>
          <w:p w14:paraId="07FBAE01" w14:textId="14403D35"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44</w:t>
            </w:r>
          </w:p>
        </w:tc>
        <w:tc>
          <w:tcPr>
            <w:tcW w:w="857" w:type="dxa"/>
            <w:vAlign w:val="center"/>
          </w:tcPr>
          <w:p w14:paraId="5D4F16BB"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E27F0E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D50C5A0"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Saya harap mereka bisa jadi jembatan antara adat dan negara. Mereka harus ngerti dua-duanya.</w:t>
            </w:r>
          </w:p>
        </w:tc>
      </w:tr>
      <w:tr w:rsidR="00736266" w:rsidRPr="00F140A5" w14:paraId="1E42B80B" w14:textId="77777777" w:rsidTr="003C56C3">
        <w:tc>
          <w:tcPr>
            <w:tcW w:w="561" w:type="dxa"/>
            <w:vAlign w:val="center"/>
          </w:tcPr>
          <w:p w14:paraId="0D6D242D" w14:textId="7F78D2AC"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45</w:t>
            </w:r>
          </w:p>
        </w:tc>
        <w:tc>
          <w:tcPr>
            <w:tcW w:w="857" w:type="dxa"/>
            <w:vAlign w:val="center"/>
          </w:tcPr>
          <w:p w14:paraId="2F118E7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F92527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B71F7F8"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Bapak ada pesan khusus untuk peneliti seperti saya?</w:t>
            </w:r>
          </w:p>
        </w:tc>
      </w:tr>
      <w:tr w:rsidR="00736266" w:rsidRPr="00F140A5" w14:paraId="57C7FD16" w14:textId="77777777" w:rsidTr="003C56C3">
        <w:tc>
          <w:tcPr>
            <w:tcW w:w="561" w:type="dxa"/>
            <w:vAlign w:val="center"/>
          </w:tcPr>
          <w:p w14:paraId="009B3466" w14:textId="5937081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46</w:t>
            </w:r>
          </w:p>
        </w:tc>
        <w:tc>
          <w:tcPr>
            <w:tcW w:w="857" w:type="dxa"/>
            <w:vAlign w:val="center"/>
          </w:tcPr>
          <w:p w14:paraId="5D35DB95"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7635DB9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B36FE57"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Jaga etika, hormati adat, dan jangan cuma datang ambil data. Bangun hubungan dengan masyarakat.</w:t>
            </w:r>
          </w:p>
        </w:tc>
      </w:tr>
      <w:tr w:rsidR="00736266" w:rsidRPr="00F140A5" w14:paraId="511B52EE" w14:textId="77777777" w:rsidTr="003C56C3">
        <w:tc>
          <w:tcPr>
            <w:tcW w:w="561" w:type="dxa"/>
            <w:vAlign w:val="center"/>
          </w:tcPr>
          <w:p w14:paraId="2E4518A6" w14:textId="2F3D707C"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47</w:t>
            </w:r>
          </w:p>
        </w:tc>
        <w:tc>
          <w:tcPr>
            <w:tcW w:w="857" w:type="dxa"/>
            <w:vAlign w:val="center"/>
          </w:tcPr>
          <w:p w14:paraId="2BCF621C"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DF3A2CA"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6B8F853"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Wah, itu pesan yang sangat penting. Terima kasih Pak.</w:t>
            </w:r>
          </w:p>
        </w:tc>
      </w:tr>
      <w:tr w:rsidR="00736266" w:rsidRPr="00F140A5" w14:paraId="5005ACF5" w14:textId="77777777" w:rsidTr="003C56C3">
        <w:tc>
          <w:tcPr>
            <w:tcW w:w="561" w:type="dxa"/>
            <w:vAlign w:val="center"/>
          </w:tcPr>
          <w:p w14:paraId="204958F1" w14:textId="631105A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48</w:t>
            </w:r>
          </w:p>
        </w:tc>
        <w:tc>
          <w:tcPr>
            <w:tcW w:w="857" w:type="dxa"/>
            <w:vAlign w:val="center"/>
          </w:tcPr>
          <w:p w14:paraId="38E5DF48"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5B39CC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69367E6"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Sama-sama. Datang lagi saja kalau butuh ngobrol lebih dalam.</w:t>
            </w:r>
          </w:p>
        </w:tc>
      </w:tr>
      <w:tr w:rsidR="00736266" w:rsidRPr="00F140A5" w14:paraId="1861B3C9" w14:textId="77777777" w:rsidTr="003C56C3">
        <w:tc>
          <w:tcPr>
            <w:tcW w:w="561" w:type="dxa"/>
            <w:vAlign w:val="center"/>
          </w:tcPr>
          <w:p w14:paraId="04C91B02" w14:textId="1F1207B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49</w:t>
            </w:r>
          </w:p>
        </w:tc>
        <w:tc>
          <w:tcPr>
            <w:tcW w:w="857" w:type="dxa"/>
            <w:vAlign w:val="center"/>
          </w:tcPr>
          <w:p w14:paraId="321DD3B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D4F47C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5827225"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Kalau boleh tahu, Bapak sendiri belajar soal pajak dari mana awalnya?</w:t>
            </w:r>
          </w:p>
        </w:tc>
      </w:tr>
      <w:tr w:rsidR="00736266" w:rsidRPr="00F140A5" w14:paraId="0104A3C8" w14:textId="77777777" w:rsidTr="003C56C3">
        <w:tc>
          <w:tcPr>
            <w:tcW w:w="561" w:type="dxa"/>
            <w:vAlign w:val="center"/>
          </w:tcPr>
          <w:p w14:paraId="773ADE4A" w14:textId="11BEFEF4" w:rsidR="00736266" w:rsidRPr="00F140A5" w:rsidRDefault="00736266" w:rsidP="003C56C3">
            <w:pPr>
              <w:jc w:val="center"/>
              <w:rPr>
                <w:rFonts w:ascii="Times New Roman" w:hAnsi="Times New Roman" w:cs="Times New Roman"/>
              </w:rPr>
            </w:pPr>
            <w:r w:rsidRPr="00F140A5">
              <w:rPr>
                <w:rFonts w:ascii="Times New Roman" w:hAnsi="Times New Roman" w:cs="Times New Roman"/>
              </w:rPr>
              <w:t>50</w:t>
            </w:r>
          </w:p>
        </w:tc>
        <w:tc>
          <w:tcPr>
            <w:tcW w:w="857" w:type="dxa"/>
            <w:vAlign w:val="center"/>
          </w:tcPr>
          <w:p w14:paraId="286EA68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7F78DB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F057FCD"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Saya pertama kali tahu soal pajak dari anak saya yang sekolah di kota. Dia sering cerita soal pentingnya pajak buat negara.</w:t>
            </w:r>
          </w:p>
        </w:tc>
      </w:tr>
      <w:tr w:rsidR="00736266" w:rsidRPr="00F140A5" w14:paraId="41FDE637" w14:textId="77777777" w:rsidTr="003C56C3">
        <w:tc>
          <w:tcPr>
            <w:tcW w:w="561" w:type="dxa"/>
            <w:vAlign w:val="center"/>
          </w:tcPr>
          <w:p w14:paraId="2A0BEE00" w14:textId="674799B3" w:rsidR="00736266" w:rsidRPr="00F140A5" w:rsidRDefault="00736266" w:rsidP="003C56C3">
            <w:pPr>
              <w:jc w:val="center"/>
              <w:rPr>
                <w:rFonts w:ascii="Times New Roman" w:hAnsi="Times New Roman" w:cs="Times New Roman"/>
              </w:rPr>
            </w:pPr>
            <w:r w:rsidRPr="00F140A5">
              <w:rPr>
                <w:rFonts w:ascii="Times New Roman" w:hAnsi="Times New Roman" w:cs="Times New Roman"/>
              </w:rPr>
              <w:t>51</w:t>
            </w:r>
          </w:p>
        </w:tc>
        <w:tc>
          <w:tcPr>
            <w:tcW w:w="857" w:type="dxa"/>
            <w:vAlign w:val="center"/>
          </w:tcPr>
          <w:p w14:paraId="26B62E46"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61A0238"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ED3E4D1"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Jadi anak Bapak ikut peran dalam edukasi juga ya?</w:t>
            </w:r>
          </w:p>
        </w:tc>
      </w:tr>
      <w:tr w:rsidR="00736266" w:rsidRPr="00F140A5" w14:paraId="28596E3C" w14:textId="77777777" w:rsidTr="003C56C3">
        <w:tc>
          <w:tcPr>
            <w:tcW w:w="561" w:type="dxa"/>
            <w:vAlign w:val="center"/>
          </w:tcPr>
          <w:p w14:paraId="44759FFA" w14:textId="40840DF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52</w:t>
            </w:r>
          </w:p>
        </w:tc>
        <w:tc>
          <w:tcPr>
            <w:tcW w:w="857" w:type="dxa"/>
            <w:vAlign w:val="center"/>
          </w:tcPr>
          <w:p w14:paraId="6F87050C"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29D9854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8DB18F7"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Iya, anak-anak sekarang itu jembatan antara dunia adat dan dunia modern. Mereka penting.</w:t>
            </w:r>
          </w:p>
        </w:tc>
      </w:tr>
      <w:tr w:rsidR="00736266" w:rsidRPr="00F140A5" w14:paraId="43AA4F3C" w14:textId="77777777" w:rsidTr="003C56C3">
        <w:tc>
          <w:tcPr>
            <w:tcW w:w="561" w:type="dxa"/>
            <w:vAlign w:val="center"/>
          </w:tcPr>
          <w:p w14:paraId="09E6B79C" w14:textId="3AE515C1" w:rsidR="00736266" w:rsidRPr="00F140A5" w:rsidRDefault="00736266" w:rsidP="003C56C3">
            <w:pPr>
              <w:jc w:val="center"/>
              <w:rPr>
                <w:rFonts w:ascii="Times New Roman" w:hAnsi="Times New Roman" w:cs="Times New Roman"/>
              </w:rPr>
            </w:pPr>
            <w:r w:rsidRPr="00F140A5">
              <w:rPr>
                <w:rFonts w:ascii="Times New Roman" w:hAnsi="Times New Roman" w:cs="Times New Roman"/>
              </w:rPr>
              <w:t>53</w:t>
            </w:r>
          </w:p>
        </w:tc>
        <w:tc>
          <w:tcPr>
            <w:tcW w:w="857" w:type="dxa"/>
            <w:vAlign w:val="center"/>
          </w:tcPr>
          <w:p w14:paraId="731E9DE8"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89CBCFF"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00B7C3F" w14:textId="2510EEB1"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 xml:space="preserve">Wah, </w:t>
            </w:r>
            <w:r w:rsidR="00CB7460" w:rsidRPr="00F140A5">
              <w:rPr>
                <w:rFonts w:ascii="Times New Roman" w:hAnsi="Times New Roman" w:cs="Times New Roman"/>
              </w:rPr>
              <w:t>baik Pak. Terima kasih yah Pak buat waktunya</w:t>
            </w:r>
          </w:p>
        </w:tc>
      </w:tr>
    </w:tbl>
    <w:p w14:paraId="77AE7C2C" w14:textId="77777777" w:rsidR="006761C4" w:rsidRPr="00F140A5" w:rsidRDefault="006761C4" w:rsidP="006761C4">
      <w:pPr>
        <w:rPr>
          <w:rFonts w:ascii="Times New Roman" w:hAnsi="Times New Roman" w:cs="Times New Roman"/>
        </w:rPr>
      </w:pPr>
    </w:p>
    <w:p w14:paraId="7BDE99D8" w14:textId="77777777" w:rsidR="006761C4" w:rsidRPr="00F140A5" w:rsidRDefault="006761C4" w:rsidP="006761C4">
      <w:pPr>
        <w:rPr>
          <w:rFonts w:ascii="Times New Roman" w:hAnsi="Times New Roman" w:cs="Times New Roman"/>
          <w:color w:val="000000" w:themeColor="text1"/>
        </w:rPr>
      </w:pPr>
      <w:r w:rsidRPr="00F140A5">
        <w:rPr>
          <w:rFonts w:ascii="Times New Roman" w:hAnsi="Times New Roman" w:cs="Times New Roman"/>
          <w:color w:val="000000" w:themeColor="text1"/>
        </w:rPr>
        <w:br w:type="page"/>
      </w:r>
    </w:p>
    <w:p w14:paraId="25C0E908" w14:textId="77777777" w:rsidR="006761C4" w:rsidRPr="00F140A5" w:rsidRDefault="006761C4" w:rsidP="006761C4">
      <w:pPr>
        <w:rPr>
          <w:rFonts w:ascii="Times New Roman" w:hAnsi="Times New Roman" w:cs="Times New Roman"/>
          <w:color w:val="000000" w:themeColor="text1"/>
        </w:rPr>
      </w:pPr>
    </w:p>
    <w:p w14:paraId="74B8B198" w14:textId="77331FBA"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48" w:name="_Toc204691620"/>
      <w:bookmarkStart w:id="149" w:name="_Toc209212056"/>
      <w:bookmarkStart w:id="150" w:name="_Toc210068325"/>
      <w:r w:rsidRPr="00F140A5">
        <w:rPr>
          <w:rFonts w:ascii="Times New Roman" w:hAnsi="Times New Roman" w:cs="Times New Roman"/>
          <w:b/>
          <w:bCs/>
          <w:i w:val="0"/>
          <w:iCs w:val="0"/>
          <w:color w:val="auto"/>
          <w:sz w:val="20"/>
          <w:szCs w:val="20"/>
        </w:rPr>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0B2CA1">
        <w:rPr>
          <w:rFonts w:ascii="Times New Roman" w:hAnsi="Times New Roman" w:cs="Times New Roman"/>
          <w:b/>
          <w:bCs/>
          <w:i w:val="0"/>
          <w:iCs w:val="0"/>
          <w:noProof/>
          <w:color w:val="auto"/>
          <w:sz w:val="20"/>
          <w:szCs w:val="20"/>
        </w:rPr>
        <w:t>3</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2)</w:t>
      </w:r>
      <w:bookmarkEnd w:id="148"/>
      <w:bookmarkEnd w:id="149"/>
      <w:bookmarkEnd w:id="150"/>
    </w:p>
    <w:tbl>
      <w:tblPr>
        <w:tblStyle w:val="TableGrid"/>
        <w:tblW w:w="0" w:type="auto"/>
        <w:tblLook w:val="04A0" w:firstRow="1" w:lastRow="0" w:firstColumn="1" w:lastColumn="0" w:noHBand="0" w:noVBand="1"/>
      </w:tblPr>
      <w:tblGrid>
        <w:gridCol w:w="1980"/>
        <w:gridCol w:w="283"/>
        <w:gridCol w:w="3119"/>
      </w:tblGrid>
      <w:tr w:rsidR="006761C4" w:rsidRPr="00F140A5" w14:paraId="2CC275C4" w14:textId="77777777" w:rsidTr="00F54534">
        <w:trPr>
          <w:trHeight w:val="340"/>
        </w:trPr>
        <w:tc>
          <w:tcPr>
            <w:tcW w:w="1980" w:type="dxa"/>
            <w:vAlign w:val="center"/>
          </w:tcPr>
          <w:p w14:paraId="6C81FE5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52064B0E"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67A4C0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2</w:t>
            </w:r>
          </w:p>
        </w:tc>
      </w:tr>
      <w:tr w:rsidR="006761C4" w:rsidRPr="00F140A5" w14:paraId="303F2CDC" w14:textId="77777777" w:rsidTr="00F54534">
        <w:trPr>
          <w:trHeight w:val="340"/>
        </w:trPr>
        <w:tc>
          <w:tcPr>
            <w:tcW w:w="1980" w:type="dxa"/>
            <w:vAlign w:val="center"/>
          </w:tcPr>
          <w:p w14:paraId="3B2CAAE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3BA563C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2F2309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2 (S)</w:t>
            </w:r>
          </w:p>
        </w:tc>
      </w:tr>
      <w:tr w:rsidR="006761C4" w:rsidRPr="00F140A5" w14:paraId="102679D9" w14:textId="77777777" w:rsidTr="00F54534">
        <w:trPr>
          <w:trHeight w:val="340"/>
        </w:trPr>
        <w:tc>
          <w:tcPr>
            <w:tcW w:w="1980" w:type="dxa"/>
            <w:vAlign w:val="center"/>
          </w:tcPr>
          <w:p w14:paraId="02A8AE25"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1C2D7A17"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7B1842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57 Tahun</w:t>
            </w:r>
          </w:p>
        </w:tc>
      </w:tr>
      <w:tr w:rsidR="006761C4" w:rsidRPr="00F140A5" w14:paraId="7CD37421" w14:textId="77777777" w:rsidTr="00F54534">
        <w:trPr>
          <w:trHeight w:val="340"/>
        </w:trPr>
        <w:tc>
          <w:tcPr>
            <w:tcW w:w="1980" w:type="dxa"/>
            <w:vAlign w:val="center"/>
          </w:tcPr>
          <w:p w14:paraId="2F1D327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0E26587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01BFD5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Laki-laki</w:t>
            </w:r>
          </w:p>
        </w:tc>
      </w:tr>
      <w:tr w:rsidR="006761C4" w:rsidRPr="00F140A5" w14:paraId="339C9BAD" w14:textId="77777777" w:rsidTr="00F54534">
        <w:trPr>
          <w:trHeight w:val="340"/>
        </w:trPr>
        <w:tc>
          <w:tcPr>
            <w:tcW w:w="1980" w:type="dxa"/>
            <w:vAlign w:val="center"/>
          </w:tcPr>
          <w:p w14:paraId="571B21B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46E9D3A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368B96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6F04E4BD" w14:textId="77777777" w:rsidTr="00F54534">
        <w:trPr>
          <w:trHeight w:val="340"/>
        </w:trPr>
        <w:tc>
          <w:tcPr>
            <w:tcW w:w="1980" w:type="dxa"/>
            <w:vAlign w:val="center"/>
          </w:tcPr>
          <w:p w14:paraId="1A0D02B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002E935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5D6DDB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427776B1" w14:textId="77777777" w:rsidTr="00F54534">
        <w:trPr>
          <w:trHeight w:val="340"/>
        </w:trPr>
        <w:tc>
          <w:tcPr>
            <w:tcW w:w="1980" w:type="dxa"/>
            <w:vAlign w:val="center"/>
          </w:tcPr>
          <w:p w14:paraId="29C8096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7A1D58E8"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2E8A7B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Minggu, 04 Mei 2025</w:t>
            </w:r>
          </w:p>
        </w:tc>
      </w:tr>
      <w:tr w:rsidR="006761C4" w:rsidRPr="00F140A5" w14:paraId="5823AD53" w14:textId="77777777" w:rsidTr="00F54534">
        <w:trPr>
          <w:trHeight w:val="340"/>
        </w:trPr>
        <w:tc>
          <w:tcPr>
            <w:tcW w:w="1980" w:type="dxa"/>
            <w:vAlign w:val="center"/>
          </w:tcPr>
          <w:p w14:paraId="7C11424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3D27D5A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C3BAB34" w14:textId="2447400E" w:rsidR="006761C4" w:rsidRPr="00F140A5" w:rsidRDefault="00320E29" w:rsidP="00F54534">
            <w:pPr>
              <w:rPr>
                <w:rFonts w:ascii="Times New Roman" w:hAnsi="Times New Roman" w:cs="Times New Roman"/>
              </w:rPr>
            </w:pPr>
            <w:r w:rsidRPr="00F140A5">
              <w:rPr>
                <w:rFonts w:ascii="Times New Roman" w:hAnsi="Times New Roman" w:cs="Times New Roman"/>
              </w:rPr>
              <w:t>09.45</w:t>
            </w:r>
            <w:r w:rsidR="006761C4" w:rsidRPr="00F140A5">
              <w:rPr>
                <w:rFonts w:ascii="Times New Roman" w:hAnsi="Times New Roman" w:cs="Times New Roman"/>
              </w:rPr>
              <w:t xml:space="preserve"> WITA</w:t>
            </w:r>
          </w:p>
        </w:tc>
      </w:tr>
      <w:tr w:rsidR="006761C4" w:rsidRPr="00F140A5" w14:paraId="18518BC8" w14:textId="77777777" w:rsidTr="00F54534">
        <w:trPr>
          <w:trHeight w:val="340"/>
        </w:trPr>
        <w:tc>
          <w:tcPr>
            <w:tcW w:w="1980" w:type="dxa"/>
            <w:vAlign w:val="center"/>
          </w:tcPr>
          <w:p w14:paraId="6BBD354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54B19C64"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CC979C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Kantor Kelurahan</w:t>
            </w:r>
          </w:p>
        </w:tc>
      </w:tr>
      <w:tr w:rsidR="006761C4" w:rsidRPr="00F140A5" w14:paraId="56FDC54A" w14:textId="77777777" w:rsidTr="00F54534">
        <w:trPr>
          <w:trHeight w:val="340"/>
        </w:trPr>
        <w:tc>
          <w:tcPr>
            <w:tcW w:w="1980" w:type="dxa"/>
            <w:vAlign w:val="center"/>
          </w:tcPr>
          <w:p w14:paraId="0B6C2BE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4FDC47B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0B8A77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B</w:t>
            </w:r>
          </w:p>
        </w:tc>
      </w:tr>
    </w:tbl>
    <w:p w14:paraId="60869D25"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BD5A1D" w:rsidRPr="00F140A5" w14:paraId="281D50C6" w14:textId="77777777" w:rsidTr="003C56C3">
        <w:tc>
          <w:tcPr>
            <w:tcW w:w="562" w:type="dxa"/>
            <w:vAlign w:val="center"/>
          </w:tcPr>
          <w:p w14:paraId="2747788C"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086" w:type="dxa"/>
            <w:gridSpan w:val="2"/>
            <w:vAlign w:val="center"/>
          </w:tcPr>
          <w:p w14:paraId="1CBBF66E" w14:textId="5D2CD95F"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75" w:type="dxa"/>
          </w:tcPr>
          <w:p w14:paraId="71E98EEF"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749D8A02" w14:textId="77777777" w:rsidTr="003C56C3">
        <w:tc>
          <w:tcPr>
            <w:tcW w:w="562" w:type="dxa"/>
            <w:vAlign w:val="center"/>
          </w:tcPr>
          <w:p w14:paraId="07B08FC7" w14:textId="307AA73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1B88829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F067E4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728003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Selamat pagi, Pak Lurah. Terima kasih sudah menerima saya di tengah kesibukan. Saya ingin tanya-tanya soal pelaksanaan pajak di Desa Budaya Pampang ini.</w:t>
            </w:r>
          </w:p>
        </w:tc>
      </w:tr>
      <w:tr w:rsidR="006761C4" w:rsidRPr="00F140A5" w14:paraId="3A642851" w14:textId="77777777" w:rsidTr="003C56C3">
        <w:tc>
          <w:tcPr>
            <w:tcW w:w="562" w:type="dxa"/>
            <w:vAlign w:val="center"/>
          </w:tcPr>
          <w:p w14:paraId="5AC45FDE" w14:textId="6C6EB83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3A9EAC4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7443F77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E79314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Pagi juga, Neta. Sama-sama. Ya, silakan saja. Ini bagian dari tanggung jawab kami juga untuk berbagi informasi.</w:t>
            </w:r>
          </w:p>
        </w:tc>
      </w:tr>
      <w:tr w:rsidR="006761C4" w:rsidRPr="00F140A5" w14:paraId="6ECD2959" w14:textId="77777777" w:rsidTr="003C56C3">
        <w:tc>
          <w:tcPr>
            <w:tcW w:w="562" w:type="dxa"/>
            <w:vAlign w:val="center"/>
          </w:tcPr>
          <w:p w14:paraId="2F6B75D5" w14:textId="6E9DBC6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48942E0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7B62DC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3076C2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boleh tahu, sejauh ini, gimana sih kondisi kepatuhan pajak masyarakat di sini?</w:t>
            </w:r>
          </w:p>
        </w:tc>
      </w:tr>
      <w:tr w:rsidR="006761C4" w:rsidRPr="00F140A5" w14:paraId="3A31632A" w14:textId="77777777" w:rsidTr="003C56C3">
        <w:tc>
          <w:tcPr>
            <w:tcW w:w="562" w:type="dxa"/>
            <w:vAlign w:val="center"/>
          </w:tcPr>
          <w:p w14:paraId="4FB82DF9" w14:textId="345235C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67C87FF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11E351F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8CC8C5B" w14:textId="4403CCE5"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yang rajin, ada yang butuh diingatkan dulu. Tapi dalam lima tahun terakhir ini sudah mulai membaik. Kesadaran mulai tumbuh, apalagi setelah banyak sosialisasi dari kantor pajak.</w:t>
            </w:r>
          </w:p>
        </w:tc>
      </w:tr>
      <w:tr w:rsidR="006761C4" w:rsidRPr="00F140A5" w14:paraId="0B61F81F" w14:textId="77777777" w:rsidTr="003C56C3">
        <w:tc>
          <w:tcPr>
            <w:tcW w:w="562" w:type="dxa"/>
            <w:vAlign w:val="center"/>
          </w:tcPr>
          <w:p w14:paraId="13B60F83" w14:textId="50E501B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4A7DD27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80093D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935AE0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Bentuk sosialisasinya seperti apa biasanya, Pak?</w:t>
            </w:r>
          </w:p>
        </w:tc>
      </w:tr>
      <w:tr w:rsidR="006761C4" w:rsidRPr="00F140A5" w14:paraId="3F4DB517" w14:textId="77777777" w:rsidTr="003C56C3">
        <w:tc>
          <w:tcPr>
            <w:tcW w:w="562" w:type="dxa"/>
            <w:vAlign w:val="center"/>
          </w:tcPr>
          <w:p w14:paraId="48786BDE" w14:textId="7C7F595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4ECEFCB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75C2B75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A01BA1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pernah undang pihak KPP Pratama ke sini, mereka adakan penyuluhan di balai pertemuan desa. Kami juga gunakan media sosial dan grup WhatsApp warga untuk menyebarkan informasi.</w:t>
            </w:r>
          </w:p>
        </w:tc>
      </w:tr>
      <w:tr w:rsidR="006761C4" w:rsidRPr="00F140A5" w14:paraId="3C53F0F7" w14:textId="77777777" w:rsidTr="003C56C3">
        <w:tc>
          <w:tcPr>
            <w:tcW w:w="562" w:type="dxa"/>
            <w:vAlign w:val="center"/>
          </w:tcPr>
          <w:p w14:paraId="232902EE" w14:textId="3C94321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77623A8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E6D281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A8A1C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Warga responnya gimana, Pak?</w:t>
            </w:r>
          </w:p>
        </w:tc>
      </w:tr>
      <w:tr w:rsidR="006761C4" w:rsidRPr="00F140A5" w14:paraId="210508F6" w14:textId="77777777" w:rsidTr="003C56C3">
        <w:tc>
          <w:tcPr>
            <w:tcW w:w="562" w:type="dxa"/>
            <w:vAlign w:val="center"/>
          </w:tcPr>
          <w:p w14:paraId="7B50161C" w14:textId="1C53104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4A6D1CF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56FD26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A94691"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Awalnya agak kaku ya, masih ada rasa curiga dan bingung. Tapi begitu dijelaskan dengan bahasa yang sederhana, dikaitkan dengan kebutuhan pembangunan desa, baru mulai terbuka.</w:t>
            </w:r>
          </w:p>
        </w:tc>
      </w:tr>
      <w:tr w:rsidR="006761C4" w:rsidRPr="00F140A5" w14:paraId="28F072E8" w14:textId="77777777" w:rsidTr="003C56C3">
        <w:tc>
          <w:tcPr>
            <w:tcW w:w="562" w:type="dxa"/>
            <w:vAlign w:val="center"/>
          </w:tcPr>
          <w:p w14:paraId="59358880" w14:textId="2118DA3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03" w:type="dxa"/>
            <w:vAlign w:val="center"/>
          </w:tcPr>
          <w:p w14:paraId="75C28D1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3AC599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5F6D25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Menurut Bapak, masyarakat di sini sudah paham fungsi pajak?</w:t>
            </w:r>
          </w:p>
        </w:tc>
      </w:tr>
      <w:tr w:rsidR="006761C4" w:rsidRPr="00F140A5" w14:paraId="24DE05D1" w14:textId="77777777" w:rsidTr="003C56C3">
        <w:tc>
          <w:tcPr>
            <w:tcW w:w="562" w:type="dxa"/>
            <w:vAlign w:val="center"/>
          </w:tcPr>
          <w:p w14:paraId="2B74E834" w14:textId="5177EC88"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10</w:t>
            </w:r>
          </w:p>
        </w:tc>
        <w:tc>
          <w:tcPr>
            <w:tcW w:w="803" w:type="dxa"/>
            <w:vAlign w:val="center"/>
          </w:tcPr>
          <w:p w14:paraId="3EFCD60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4AB9AC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65E25D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Sebagian besar sudah. Mereka tahu itu sumber negara membangun jalan, sekolah, termasuk juga bantuan-bantuan sosial. Tapi ya memang masih ada yang mikir, “Apa betul sampai ke kita?”</w:t>
            </w:r>
          </w:p>
        </w:tc>
      </w:tr>
      <w:tr w:rsidR="006761C4" w:rsidRPr="00F140A5" w14:paraId="7D2EDB2D" w14:textId="77777777" w:rsidTr="003C56C3">
        <w:tc>
          <w:tcPr>
            <w:tcW w:w="562" w:type="dxa"/>
            <w:vAlign w:val="center"/>
          </w:tcPr>
          <w:p w14:paraId="7491E78F" w14:textId="00BA0FF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1C6D417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675A7C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AB281E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Bapak sendiri, sebagai Lurah dan putra daerah, melihat ini sebagai tantangan atau peluang?</w:t>
            </w:r>
          </w:p>
        </w:tc>
      </w:tr>
      <w:tr w:rsidR="006761C4" w:rsidRPr="00F140A5" w14:paraId="01FBC2C4" w14:textId="77777777" w:rsidTr="003C56C3">
        <w:tc>
          <w:tcPr>
            <w:tcW w:w="562" w:type="dxa"/>
            <w:vAlign w:val="center"/>
          </w:tcPr>
          <w:p w14:paraId="099B4024" w14:textId="7D0392E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03" w:type="dxa"/>
            <w:vAlign w:val="center"/>
          </w:tcPr>
          <w:p w14:paraId="23F8630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AFC7F2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3A6D31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Dua-duanya. Tantangan karena adat dan birokrasi belum selalu sejalan, tapi juga peluang untuk menyatukan keduanya. Pajak bisa jadi alat membangun, asal tepat sasaran.</w:t>
            </w:r>
          </w:p>
        </w:tc>
      </w:tr>
      <w:tr w:rsidR="006761C4" w:rsidRPr="00F140A5" w14:paraId="248EEDEF" w14:textId="77777777" w:rsidTr="003C56C3">
        <w:tc>
          <w:tcPr>
            <w:tcW w:w="562" w:type="dxa"/>
            <w:vAlign w:val="center"/>
          </w:tcPr>
          <w:p w14:paraId="326B844A" w14:textId="0D26B04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03" w:type="dxa"/>
            <w:vAlign w:val="center"/>
          </w:tcPr>
          <w:p w14:paraId="61BECF5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0263AB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5A84C9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pernah terjadi konflik antara kewajiban pajak dengan adat?</w:t>
            </w:r>
          </w:p>
        </w:tc>
      </w:tr>
      <w:tr w:rsidR="006761C4" w:rsidRPr="00F140A5" w14:paraId="102C82B1" w14:textId="77777777" w:rsidTr="003C56C3">
        <w:tc>
          <w:tcPr>
            <w:tcW w:w="562" w:type="dxa"/>
            <w:vAlign w:val="center"/>
          </w:tcPr>
          <w:p w14:paraId="1A4AC2B1" w14:textId="2044B65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411BC41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613F4EC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4BDCB4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Contohnya saat masyarakat disuruh pecah tanah warisan untuk bayar PBB. Di adat, tanah itu tidak bisa dipisah-pisah sesuka hati. Itu bikin bingung. Tapi kami mediasi bersama tokoh adat, dan bisa diselesaikan.</w:t>
            </w:r>
          </w:p>
        </w:tc>
      </w:tr>
      <w:tr w:rsidR="006761C4" w:rsidRPr="00F140A5" w14:paraId="18716C82" w14:textId="77777777" w:rsidTr="003C56C3">
        <w:tc>
          <w:tcPr>
            <w:tcW w:w="562" w:type="dxa"/>
            <w:vAlign w:val="center"/>
          </w:tcPr>
          <w:p w14:paraId="169E8B9B" w14:textId="0714ADD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5B5E81D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3A7E85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B8996F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Berarti Bapak juga berperan sebagai jembatan antara adat dan aturan pemerintah ya?</w:t>
            </w:r>
          </w:p>
        </w:tc>
      </w:tr>
      <w:tr w:rsidR="006761C4" w:rsidRPr="00F140A5" w14:paraId="7DB0DB64" w14:textId="77777777" w:rsidTr="003C56C3">
        <w:tc>
          <w:tcPr>
            <w:tcW w:w="562" w:type="dxa"/>
            <w:vAlign w:val="center"/>
          </w:tcPr>
          <w:p w14:paraId="525C648F" w14:textId="3F5E7A8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3D8A97A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8E94D2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942407C"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Betul. Saya harus netral, tapi juga adil. Kalau aturan negara harus ditegakkan, adat juga harus dihargai. Makanya kita cari jalan tengah.</w:t>
            </w:r>
          </w:p>
        </w:tc>
      </w:tr>
      <w:tr w:rsidR="006761C4" w:rsidRPr="00F140A5" w14:paraId="02DAF729" w14:textId="77777777" w:rsidTr="003C56C3">
        <w:tc>
          <w:tcPr>
            <w:tcW w:w="562" w:type="dxa"/>
            <w:vAlign w:val="center"/>
          </w:tcPr>
          <w:p w14:paraId="04DD7F65" w14:textId="268E9FC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406D071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1B6603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C96DE4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Boleh tahu, bentuk-bentuk pajak apa saja yang paling sering dibayar warga?</w:t>
            </w:r>
          </w:p>
        </w:tc>
      </w:tr>
      <w:tr w:rsidR="006761C4" w:rsidRPr="00F140A5" w14:paraId="2BB2B34C" w14:textId="77777777" w:rsidTr="003C56C3">
        <w:tc>
          <w:tcPr>
            <w:tcW w:w="562" w:type="dxa"/>
            <w:vAlign w:val="center"/>
          </w:tcPr>
          <w:p w14:paraId="25488270" w14:textId="4895356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69C0D26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2555012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91AFEE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Paling umum itu Pajak Bumi dan Bangunan (PBB), pajak kendaraan, dan kadang usaha kecil. Kalau yang sudah punya NPWP bisa juga kena pajak penghasilan. Tapi masih banyak yang belum punya.</w:t>
            </w:r>
          </w:p>
        </w:tc>
      </w:tr>
      <w:tr w:rsidR="006761C4" w:rsidRPr="00F140A5" w14:paraId="5ADD5A39" w14:textId="77777777" w:rsidTr="003C56C3">
        <w:tc>
          <w:tcPr>
            <w:tcW w:w="562" w:type="dxa"/>
            <w:vAlign w:val="center"/>
          </w:tcPr>
          <w:p w14:paraId="0195455A" w14:textId="1F2E26D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56923FE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3AA28D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1EE37B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 kendala terbesar masyarakat menurut Bapak?</w:t>
            </w:r>
          </w:p>
        </w:tc>
      </w:tr>
      <w:tr w:rsidR="006761C4" w:rsidRPr="00F140A5" w14:paraId="111749F3" w14:textId="77777777" w:rsidTr="003C56C3">
        <w:tc>
          <w:tcPr>
            <w:tcW w:w="562" w:type="dxa"/>
            <w:vAlign w:val="center"/>
          </w:tcPr>
          <w:p w14:paraId="78DB339D" w14:textId="4894634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0C58185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2AAB1A8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1255AC1"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Pemahaman dan akses. Masih ada yang gak tahu caranya bayar. Ada juga yang harus ke kota karena belum semuanya online. Apalagi warga tua yang gaptek.</w:t>
            </w:r>
          </w:p>
        </w:tc>
      </w:tr>
      <w:tr w:rsidR="006761C4" w:rsidRPr="00F140A5" w14:paraId="34260569" w14:textId="77777777" w:rsidTr="003C56C3">
        <w:tc>
          <w:tcPr>
            <w:tcW w:w="562" w:type="dxa"/>
            <w:vAlign w:val="center"/>
          </w:tcPr>
          <w:p w14:paraId="457CACB8" w14:textId="41EBC1D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21</w:t>
            </w:r>
          </w:p>
        </w:tc>
        <w:tc>
          <w:tcPr>
            <w:tcW w:w="803" w:type="dxa"/>
            <w:vAlign w:val="center"/>
          </w:tcPr>
          <w:p w14:paraId="5AFAF21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826130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7B5CA7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dari sisi kelurahan, apa upaya yang dilakukan?</w:t>
            </w:r>
          </w:p>
        </w:tc>
      </w:tr>
      <w:tr w:rsidR="006761C4" w:rsidRPr="00F140A5" w14:paraId="47172071" w14:textId="77777777" w:rsidTr="003C56C3">
        <w:tc>
          <w:tcPr>
            <w:tcW w:w="562" w:type="dxa"/>
            <w:vAlign w:val="center"/>
          </w:tcPr>
          <w:p w14:paraId="31AA6B7B" w14:textId="7FB0EFC8"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22</w:t>
            </w:r>
          </w:p>
        </w:tc>
        <w:tc>
          <w:tcPr>
            <w:tcW w:w="803" w:type="dxa"/>
            <w:vAlign w:val="center"/>
          </w:tcPr>
          <w:p w14:paraId="71EA1B7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3D2C462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68CEAC3"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bantu dari sisi administrasi. Kadang staf kami bantu cetakkan SPPT, bantu bayar online lewat HP kantor, bahkan ada yang antar ke rumah.</w:t>
            </w:r>
          </w:p>
        </w:tc>
      </w:tr>
      <w:tr w:rsidR="006761C4" w:rsidRPr="00F140A5" w14:paraId="43E4EA67" w14:textId="77777777" w:rsidTr="003C56C3">
        <w:tc>
          <w:tcPr>
            <w:tcW w:w="562" w:type="dxa"/>
            <w:vAlign w:val="center"/>
          </w:tcPr>
          <w:p w14:paraId="5D447494" w14:textId="59C47B2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23</w:t>
            </w:r>
          </w:p>
        </w:tc>
        <w:tc>
          <w:tcPr>
            <w:tcW w:w="803" w:type="dxa"/>
            <w:vAlign w:val="center"/>
          </w:tcPr>
          <w:p w14:paraId="2639305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AFFC2D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0E247AF"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luar biasa. Apakah pernah juga warga melaporkan ketidakadilan pajak?</w:t>
            </w:r>
          </w:p>
        </w:tc>
      </w:tr>
      <w:tr w:rsidR="006761C4" w:rsidRPr="00F140A5" w14:paraId="2189862C" w14:textId="77777777" w:rsidTr="003C56C3">
        <w:tc>
          <w:tcPr>
            <w:tcW w:w="562" w:type="dxa"/>
            <w:vAlign w:val="center"/>
          </w:tcPr>
          <w:p w14:paraId="4001457D" w14:textId="0C775A0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0BD39E9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5078841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A71244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pernah. Misalnya tetangganya bayarnya lebih murah padahal tanah lebih luas. Kami bantu cek datanya. Kadang memang ada kesalahan input dari petugas.</w:t>
            </w:r>
          </w:p>
        </w:tc>
      </w:tr>
      <w:tr w:rsidR="006761C4" w:rsidRPr="00F140A5" w14:paraId="49A8C34C" w14:textId="77777777" w:rsidTr="003C56C3">
        <w:tc>
          <w:tcPr>
            <w:tcW w:w="562" w:type="dxa"/>
            <w:vAlign w:val="center"/>
          </w:tcPr>
          <w:p w14:paraId="33ECF950" w14:textId="61B4859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252535C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F8DB4B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A5BAA8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Bapak boleh kasih saran, bagaimana agar pelaksanaan pajak di desa bisa lebih baik?</w:t>
            </w:r>
          </w:p>
        </w:tc>
      </w:tr>
      <w:tr w:rsidR="006761C4" w:rsidRPr="00F140A5" w14:paraId="0BD25A16" w14:textId="77777777" w:rsidTr="003C56C3">
        <w:tc>
          <w:tcPr>
            <w:tcW w:w="562" w:type="dxa"/>
            <w:vAlign w:val="center"/>
          </w:tcPr>
          <w:p w14:paraId="6A59096F" w14:textId="6576D61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74CBC47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483CB43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BDB6C30" w14:textId="45EE2AB0"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Yang pertama, pendekatan kultural. Jangan cuma bicara angka, tapi juga nilai. Lalu, teknologi yang ramah warga desa. Ketiga, perkuat kerja sama antara pemerintah, tokoh adat, dan warga.</w:t>
            </w:r>
          </w:p>
        </w:tc>
      </w:tr>
      <w:tr w:rsidR="006761C4" w:rsidRPr="00F140A5" w14:paraId="30E5AF41" w14:textId="77777777" w:rsidTr="003C56C3">
        <w:tc>
          <w:tcPr>
            <w:tcW w:w="562" w:type="dxa"/>
            <w:vAlign w:val="center"/>
          </w:tcPr>
          <w:p w14:paraId="1FD6C002" w14:textId="1AFF119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0C90C12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84FBAE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C13A49" w14:textId="7FE9C31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pemerintah daerah sering datang langsung untuk mendengar keluhan warga?</w:t>
            </w:r>
          </w:p>
        </w:tc>
      </w:tr>
      <w:tr w:rsidR="006761C4" w:rsidRPr="00F140A5" w14:paraId="40519A64" w14:textId="77777777" w:rsidTr="003C56C3">
        <w:tc>
          <w:tcPr>
            <w:tcW w:w="562" w:type="dxa"/>
            <w:vAlign w:val="center"/>
          </w:tcPr>
          <w:p w14:paraId="768114F2" w14:textId="46525EF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28</w:t>
            </w:r>
          </w:p>
        </w:tc>
        <w:tc>
          <w:tcPr>
            <w:tcW w:w="803" w:type="dxa"/>
            <w:vAlign w:val="center"/>
          </w:tcPr>
          <w:p w14:paraId="510D7A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D31CF6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AEEA58B" w14:textId="33452D5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Kadang-kadang. Tapi kalau bisa lebih sering, itu akan lebih baik. Warga butuh merasa didengar.</w:t>
            </w:r>
          </w:p>
        </w:tc>
      </w:tr>
      <w:tr w:rsidR="006761C4" w:rsidRPr="00F140A5" w14:paraId="52065FCC" w14:textId="77777777" w:rsidTr="003C56C3">
        <w:tc>
          <w:tcPr>
            <w:tcW w:w="562" w:type="dxa"/>
            <w:vAlign w:val="center"/>
          </w:tcPr>
          <w:p w14:paraId="159CC074" w14:textId="611106E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398FD89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E75DAE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A5B778E" w14:textId="54754E2E"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Bapak sebagai lurah juga ikut turun ke lapangan untuk menjelaskan soal pajak?</w:t>
            </w:r>
          </w:p>
        </w:tc>
      </w:tr>
      <w:tr w:rsidR="006761C4" w:rsidRPr="00F140A5" w14:paraId="322F54B5" w14:textId="77777777" w:rsidTr="003C56C3">
        <w:tc>
          <w:tcPr>
            <w:tcW w:w="562" w:type="dxa"/>
            <w:vAlign w:val="center"/>
          </w:tcPr>
          <w:p w14:paraId="5995ED73" w14:textId="6542FDC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67C3348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46C34AD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D1B7A4A" w14:textId="02F38D03"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saya ikut terlibat langsung. Bahkan kadang ikut duduk di rumah warga, bantu jelaskan dengan contoh-contoh sederhana.</w:t>
            </w:r>
          </w:p>
        </w:tc>
      </w:tr>
      <w:tr w:rsidR="006761C4" w:rsidRPr="00F140A5" w14:paraId="3AB94FE5" w14:textId="77777777" w:rsidTr="003C56C3">
        <w:tc>
          <w:tcPr>
            <w:tcW w:w="562" w:type="dxa"/>
            <w:vAlign w:val="center"/>
          </w:tcPr>
          <w:p w14:paraId="5CD165D7" w14:textId="560F5D3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31</w:t>
            </w:r>
          </w:p>
        </w:tc>
        <w:tc>
          <w:tcPr>
            <w:tcW w:w="803" w:type="dxa"/>
            <w:vAlign w:val="center"/>
          </w:tcPr>
          <w:p w14:paraId="683CCAE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F4041E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F2C1F4A" w14:textId="79EFE365"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pengalaman menarik selama Bapak melakukan pendekatan ini?</w:t>
            </w:r>
          </w:p>
        </w:tc>
      </w:tr>
      <w:tr w:rsidR="006761C4" w:rsidRPr="00F140A5" w14:paraId="220361FD" w14:textId="77777777" w:rsidTr="003C56C3">
        <w:tc>
          <w:tcPr>
            <w:tcW w:w="562" w:type="dxa"/>
            <w:vAlign w:val="center"/>
          </w:tcPr>
          <w:p w14:paraId="723AE140" w14:textId="2676F1B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57E0450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51C4928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D362A58" w14:textId="458E2A0C"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Pernah satu kali saya jelaskan pajak pakai perumpamaan tentang menanam padi. Kalau kita semua tanam dan rawat bareng, kita semua bisa panen. Warga langsung paham.</w:t>
            </w:r>
          </w:p>
        </w:tc>
      </w:tr>
      <w:tr w:rsidR="006761C4" w:rsidRPr="00F140A5" w14:paraId="75322F19" w14:textId="77777777" w:rsidTr="003C56C3">
        <w:tc>
          <w:tcPr>
            <w:tcW w:w="562" w:type="dxa"/>
            <w:vAlign w:val="center"/>
          </w:tcPr>
          <w:p w14:paraId="76D2EFAA" w14:textId="3C2426A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154134E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19794B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F3090DD" w14:textId="00A7EF2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itu analogi yang bagus, Pak.</w:t>
            </w:r>
          </w:p>
        </w:tc>
      </w:tr>
      <w:tr w:rsidR="006761C4" w:rsidRPr="00F140A5" w14:paraId="354C3B1F" w14:textId="77777777" w:rsidTr="003C56C3">
        <w:tc>
          <w:tcPr>
            <w:tcW w:w="562" w:type="dxa"/>
            <w:vAlign w:val="center"/>
          </w:tcPr>
          <w:p w14:paraId="2145BBFF" w14:textId="51EB32A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34</w:t>
            </w:r>
          </w:p>
        </w:tc>
        <w:tc>
          <w:tcPr>
            <w:tcW w:w="803" w:type="dxa"/>
            <w:vAlign w:val="center"/>
          </w:tcPr>
          <w:p w14:paraId="0B49E2B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2C8AEEA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8F25FA5" w14:textId="02187E0A"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Hehe, ya harus kreatif juga biar masuk ke pikiran mereka.</w:t>
            </w:r>
          </w:p>
        </w:tc>
      </w:tr>
      <w:tr w:rsidR="00736266" w:rsidRPr="00F140A5" w14:paraId="73DD1552" w14:textId="77777777" w:rsidTr="003C56C3">
        <w:tc>
          <w:tcPr>
            <w:tcW w:w="562" w:type="dxa"/>
            <w:vAlign w:val="center"/>
          </w:tcPr>
          <w:p w14:paraId="31081217" w14:textId="4702F8AD"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35</w:t>
            </w:r>
          </w:p>
        </w:tc>
        <w:tc>
          <w:tcPr>
            <w:tcW w:w="803" w:type="dxa"/>
            <w:vAlign w:val="center"/>
          </w:tcPr>
          <w:p w14:paraId="1DAADA2B" w14:textId="4E511DE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E8066FB" w14:textId="1611DB11"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EFB9056" w14:textId="279AF9B3" w:rsidR="00736266" w:rsidRPr="00F140A5" w:rsidRDefault="00736266" w:rsidP="00736266">
            <w:pPr>
              <w:tabs>
                <w:tab w:val="left" w:pos="4856"/>
              </w:tabs>
              <w:spacing w:line="360" w:lineRule="auto"/>
              <w:rPr>
                <w:rFonts w:ascii="Times New Roman" w:hAnsi="Times New Roman" w:cs="Times New Roman"/>
              </w:rPr>
            </w:pPr>
            <w:r w:rsidRPr="00F140A5">
              <w:rPr>
                <w:rFonts w:ascii="Times New Roman" w:hAnsi="Times New Roman" w:cs="Times New Roman"/>
              </w:rPr>
              <w:t>Kalau dari sisi adat, apakah ada ajaran atau nilai yang membuat masyarakat tetap melaksanakan kewajibannya, termasuk membayar pajak?</w:t>
            </w:r>
          </w:p>
        </w:tc>
      </w:tr>
      <w:tr w:rsidR="00736266" w:rsidRPr="00F140A5" w14:paraId="7C8BFA98" w14:textId="77777777" w:rsidTr="003C56C3">
        <w:tc>
          <w:tcPr>
            <w:tcW w:w="562" w:type="dxa"/>
            <w:vAlign w:val="center"/>
          </w:tcPr>
          <w:p w14:paraId="4BD33D3B" w14:textId="580ACDAD"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36</w:t>
            </w:r>
          </w:p>
        </w:tc>
        <w:tc>
          <w:tcPr>
            <w:tcW w:w="803" w:type="dxa"/>
            <w:vAlign w:val="center"/>
          </w:tcPr>
          <w:p w14:paraId="01E0D029" w14:textId="18F5502F" w:rsidR="00736266" w:rsidRPr="00F140A5" w:rsidRDefault="00736266"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289E7290" w14:textId="460DD34C"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19DC499" w14:textId="2C281B1C" w:rsidR="00736266" w:rsidRPr="00F140A5" w:rsidRDefault="00736266" w:rsidP="00736266">
            <w:pPr>
              <w:spacing w:line="360" w:lineRule="auto"/>
              <w:rPr>
                <w:rFonts w:ascii="Times New Roman" w:hAnsi="Times New Roman" w:cs="Times New Roman"/>
                <w:sz w:val="24"/>
                <w:szCs w:val="24"/>
              </w:rPr>
            </w:pPr>
            <w:r w:rsidRPr="00F140A5">
              <w:rPr>
                <w:rFonts w:ascii="Times New Roman" w:hAnsi="Times New Roman" w:cs="Times New Roman"/>
              </w:rPr>
              <w:t xml:space="preserve">Ada, di adat Dayak Kenyah itu ada istilah </w:t>
            </w:r>
            <w:r w:rsidR="00D2373F" w:rsidRPr="00D2373F">
              <w:rPr>
                <w:rFonts w:ascii="Times New Roman" w:hAnsi="Times New Roman" w:cs="Times New Roman"/>
                <w:i/>
                <w:iCs/>
              </w:rPr>
              <w:t>Na’ Pala’ Puyan</w:t>
            </w:r>
            <w:r w:rsidRPr="00F140A5">
              <w:rPr>
                <w:rFonts w:ascii="Times New Roman" w:hAnsi="Times New Roman" w:cs="Times New Roman"/>
              </w:rPr>
              <w:t xml:space="preserve">, artinya kasih apa yang menjadi kewajiban. Jadi masyarakat </w:t>
            </w:r>
            <w:r w:rsidRPr="00F140A5">
              <w:rPr>
                <w:rFonts w:ascii="Times New Roman" w:hAnsi="Times New Roman" w:cs="Times New Roman"/>
              </w:rPr>
              <w:lastRenderedPageBreak/>
              <w:t>diajarkan untuk tidak menunda atau mengabaikan kewajiban yang sudah ditetapkan. Nilai itu masih dipegang sampai sekarang, dan jadi pengingat moral untuk tetap patuh.</w:t>
            </w:r>
          </w:p>
        </w:tc>
      </w:tr>
      <w:tr w:rsidR="00736266" w:rsidRPr="00F140A5" w14:paraId="0334ADCA" w14:textId="77777777" w:rsidTr="003C56C3">
        <w:tc>
          <w:tcPr>
            <w:tcW w:w="562" w:type="dxa"/>
            <w:vAlign w:val="center"/>
          </w:tcPr>
          <w:p w14:paraId="4884E99B" w14:textId="318154F8" w:rsidR="00736266" w:rsidRPr="00F140A5" w:rsidRDefault="00736266" w:rsidP="003C56C3">
            <w:pPr>
              <w:jc w:val="center"/>
              <w:rPr>
                <w:rFonts w:ascii="Times New Roman" w:hAnsi="Times New Roman" w:cs="Times New Roman"/>
              </w:rPr>
            </w:pPr>
            <w:r w:rsidRPr="00F140A5">
              <w:rPr>
                <w:rFonts w:ascii="Times New Roman" w:hAnsi="Times New Roman" w:cs="Times New Roman"/>
              </w:rPr>
              <w:lastRenderedPageBreak/>
              <w:t>37</w:t>
            </w:r>
          </w:p>
        </w:tc>
        <w:tc>
          <w:tcPr>
            <w:tcW w:w="803" w:type="dxa"/>
            <w:vAlign w:val="center"/>
          </w:tcPr>
          <w:p w14:paraId="2E02B4E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8E1DFD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C5565F1" w14:textId="64E6B772"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Terakhir Pak, apa harapan terbesar Bapak untuk sistem perpajakan di Desa Budaya Pampang?</w:t>
            </w:r>
          </w:p>
        </w:tc>
      </w:tr>
      <w:tr w:rsidR="00736266" w:rsidRPr="00F140A5" w14:paraId="73F1176D" w14:textId="77777777" w:rsidTr="003C56C3">
        <w:tc>
          <w:tcPr>
            <w:tcW w:w="562" w:type="dxa"/>
            <w:vAlign w:val="center"/>
          </w:tcPr>
          <w:p w14:paraId="16FBCCB1" w14:textId="49A56FE1"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38</w:t>
            </w:r>
          </w:p>
        </w:tc>
        <w:tc>
          <w:tcPr>
            <w:tcW w:w="803" w:type="dxa"/>
            <w:vAlign w:val="center"/>
          </w:tcPr>
          <w:p w14:paraId="54E85F85"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71A54B27"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D410F33" w14:textId="0426F08B"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Saya harap sistemnya makin adil, transparan, dan bisa disesuaikan dengan konteks budaya lokal.</w:t>
            </w:r>
          </w:p>
        </w:tc>
      </w:tr>
      <w:tr w:rsidR="00736266" w:rsidRPr="00F140A5" w14:paraId="48DFB53D" w14:textId="77777777" w:rsidTr="003C56C3">
        <w:tc>
          <w:tcPr>
            <w:tcW w:w="562" w:type="dxa"/>
            <w:vAlign w:val="center"/>
          </w:tcPr>
          <w:p w14:paraId="031CB334" w14:textId="1071C4A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39</w:t>
            </w:r>
          </w:p>
        </w:tc>
        <w:tc>
          <w:tcPr>
            <w:tcW w:w="803" w:type="dxa"/>
            <w:vAlign w:val="center"/>
          </w:tcPr>
          <w:p w14:paraId="7F137614"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8A5D335"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CA45F0F" w14:textId="1A993F87"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Terima kasih banyak, Pak. Saya belajar banyak hari ini.</w:t>
            </w:r>
          </w:p>
        </w:tc>
      </w:tr>
      <w:tr w:rsidR="00736266" w:rsidRPr="00F140A5" w14:paraId="3C77055C" w14:textId="77777777" w:rsidTr="003C56C3">
        <w:tc>
          <w:tcPr>
            <w:tcW w:w="562" w:type="dxa"/>
            <w:vAlign w:val="center"/>
          </w:tcPr>
          <w:p w14:paraId="4938C97D" w14:textId="779137C4"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40</w:t>
            </w:r>
          </w:p>
        </w:tc>
        <w:tc>
          <w:tcPr>
            <w:tcW w:w="803" w:type="dxa"/>
            <w:vAlign w:val="center"/>
          </w:tcPr>
          <w:p w14:paraId="2296A29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7E76C92"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43CD2FD" w14:textId="37A39BB5"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Sama-sama. Semoga penelitianmu lancar.</w:t>
            </w:r>
          </w:p>
        </w:tc>
      </w:tr>
      <w:tr w:rsidR="00736266" w:rsidRPr="00F140A5" w14:paraId="316F6A4F" w14:textId="77777777" w:rsidTr="003C56C3">
        <w:tc>
          <w:tcPr>
            <w:tcW w:w="562" w:type="dxa"/>
            <w:vAlign w:val="center"/>
          </w:tcPr>
          <w:p w14:paraId="3D155EE8" w14:textId="2D052C3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41</w:t>
            </w:r>
          </w:p>
        </w:tc>
        <w:tc>
          <w:tcPr>
            <w:tcW w:w="803" w:type="dxa"/>
            <w:vAlign w:val="center"/>
          </w:tcPr>
          <w:p w14:paraId="77E6C4D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B1B69A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B08F20" w14:textId="39CAE442"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Boleh saya datang lagi kalau nanti ada yang ingin saya tanyakan?</w:t>
            </w:r>
          </w:p>
        </w:tc>
      </w:tr>
      <w:tr w:rsidR="00736266" w:rsidRPr="00F140A5" w14:paraId="377480CE" w14:textId="77777777" w:rsidTr="003C56C3">
        <w:tc>
          <w:tcPr>
            <w:tcW w:w="562" w:type="dxa"/>
            <w:vAlign w:val="center"/>
          </w:tcPr>
          <w:p w14:paraId="1A4E2E92" w14:textId="1C61D70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42</w:t>
            </w:r>
          </w:p>
        </w:tc>
        <w:tc>
          <w:tcPr>
            <w:tcW w:w="803" w:type="dxa"/>
            <w:vAlign w:val="center"/>
          </w:tcPr>
          <w:p w14:paraId="445D50A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4AEC3105"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2216D8C" w14:textId="6E652860"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Tentu. Pampang ini rumah kita bersama.</w:t>
            </w:r>
          </w:p>
        </w:tc>
      </w:tr>
    </w:tbl>
    <w:p w14:paraId="3BBA473A" w14:textId="77777777" w:rsidR="006761C4" w:rsidRPr="00F140A5" w:rsidRDefault="006761C4" w:rsidP="006761C4">
      <w:pPr>
        <w:rPr>
          <w:rFonts w:ascii="Times New Roman" w:hAnsi="Times New Roman" w:cs="Times New Roman"/>
        </w:rPr>
      </w:pPr>
    </w:p>
    <w:p w14:paraId="744B3F81" w14:textId="77777777" w:rsidR="006761C4" w:rsidRPr="00F140A5" w:rsidRDefault="006761C4" w:rsidP="006761C4">
      <w:pPr>
        <w:rPr>
          <w:rFonts w:ascii="Times New Roman" w:hAnsi="Times New Roman" w:cs="Times New Roman"/>
        </w:rPr>
      </w:pPr>
      <w:r w:rsidRPr="00F140A5">
        <w:rPr>
          <w:rFonts w:ascii="Times New Roman" w:hAnsi="Times New Roman" w:cs="Times New Roman"/>
        </w:rPr>
        <w:br w:type="page"/>
      </w:r>
    </w:p>
    <w:p w14:paraId="05D023FD" w14:textId="70AAE37E"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51" w:name="_Toc204691621"/>
      <w:bookmarkStart w:id="152" w:name="_Toc209212057"/>
      <w:bookmarkStart w:id="153" w:name="_Toc210068326"/>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0B2CA1">
        <w:rPr>
          <w:rFonts w:ascii="Times New Roman" w:hAnsi="Times New Roman" w:cs="Times New Roman"/>
          <w:b/>
          <w:bCs/>
          <w:i w:val="0"/>
          <w:iCs w:val="0"/>
          <w:noProof/>
          <w:color w:val="auto"/>
          <w:sz w:val="20"/>
          <w:szCs w:val="20"/>
        </w:rPr>
        <w:t>4</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3)</w:t>
      </w:r>
      <w:bookmarkEnd w:id="151"/>
      <w:bookmarkEnd w:id="152"/>
      <w:bookmarkEnd w:id="153"/>
    </w:p>
    <w:tbl>
      <w:tblPr>
        <w:tblStyle w:val="TableGrid"/>
        <w:tblW w:w="0" w:type="auto"/>
        <w:tblLook w:val="04A0" w:firstRow="1" w:lastRow="0" w:firstColumn="1" w:lastColumn="0" w:noHBand="0" w:noVBand="1"/>
      </w:tblPr>
      <w:tblGrid>
        <w:gridCol w:w="1980"/>
        <w:gridCol w:w="283"/>
        <w:gridCol w:w="3119"/>
      </w:tblGrid>
      <w:tr w:rsidR="006761C4" w:rsidRPr="00F140A5" w14:paraId="5B6BC4E3" w14:textId="77777777" w:rsidTr="00F54534">
        <w:trPr>
          <w:trHeight w:val="340"/>
        </w:trPr>
        <w:tc>
          <w:tcPr>
            <w:tcW w:w="1980" w:type="dxa"/>
            <w:vAlign w:val="center"/>
          </w:tcPr>
          <w:p w14:paraId="1D01589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57B0246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B710F7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3</w:t>
            </w:r>
          </w:p>
        </w:tc>
      </w:tr>
      <w:tr w:rsidR="006761C4" w:rsidRPr="00F140A5" w14:paraId="1C047A39" w14:textId="77777777" w:rsidTr="00F54534">
        <w:trPr>
          <w:trHeight w:val="340"/>
        </w:trPr>
        <w:tc>
          <w:tcPr>
            <w:tcW w:w="1980" w:type="dxa"/>
            <w:vAlign w:val="center"/>
          </w:tcPr>
          <w:p w14:paraId="506D252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06386B6C"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D7DBE9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3 (EN)</w:t>
            </w:r>
          </w:p>
        </w:tc>
      </w:tr>
      <w:tr w:rsidR="006761C4" w:rsidRPr="00F140A5" w14:paraId="23FCB83F" w14:textId="77777777" w:rsidTr="00F54534">
        <w:trPr>
          <w:trHeight w:val="340"/>
        </w:trPr>
        <w:tc>
          <w:tcPr>
            <w:tcW w:w="1980" w:type="dxa"/>
            <w:vAlign w:val="center"/>
          </w:tcPr>
          <w:p w14:paraId="72D1A35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6F750BA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84C58E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55 Tahun</w:t>
            </w:r>
          </w:p>
        </w:tc>
      </w:tr>
      <w:tr w:rsidR="006761C4" w:rsidRPr="00F140A5" w14:paraId="39861BF6" w14:textId="77777777" w:rsidTr="00F54534">
        <w:trPr>
          <w:trHeight w:val="340"/>
        </w:trPr>
        <w:tc>
          <w:tcPr>
            <w:tcW w:w="1980" w:type="dxa"/>
            <w:vAlign w:val="center"/>
          </w:tcPr>
          <w:p w14:paraId="3135004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5957C6B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76FDD3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Perempuan</w:t>
            </w:r>
          </w:p>
        </w:tc>
      </w:tr>
      <w:tr w:rsidR="006761C4" w:rsidRPr="00F140A5" w14:paraId="0FD8B40A" w14:textId="77777777" w:rsidTr="00F54534">
        <w:trPr>
          <w:trHeight w:val="340"/>
        </w:trPr>
        <w:tc>
          <w:tcPr>
            <w:tcW w:w="1980" w:type="dxa"/>
            <w:vAlign w:val="center"/>
          </w:tcPr>
          <w:p w14:paraId="68EB80C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2DB97A3D"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F93455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1EC3E84B" w14:textId="77777777" w:rsidTr="00F54534">
        <w:trPr>
          <w:trHeight w:val="340"/>
        </w:trPr>
        <w:tc>
          <w:tcPr>
            <w:tcW w:w="1980" w:type="dxa"/>
            <w:vAlign w:val="center"/>
          </w:tcPr>
          <w:p w14:paraId="077FA06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46394ECF"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F91284E"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3CA0F92B" w14:textId="77777777" w:rsidTr="00F54534">
        <w:trPr>
          <w:trHeight w:val="340"/>
        </w:trPr>
        <w:tc>
          <w:tcPr>
            <w:tcW w:w="1980" w:type="dxa"/>
            <w:vAlign w:val="center"/>
          </w:tcPr>
          <w:p w14:paraId="5CB3425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6403D25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01A89D2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Sabtu, 24 Mei 2025</w:t>
            </w:r>
          </w:p>
        </w:tc>
      </w:tr>
      <w:tr w:rsidR="006761C4" w:rsidRPr="00F140A5" w14:paraId="3090AB03" w14:textId="77777777" w:rsidTr="00F54534">
        <w:trPr>
          <w:trHeight w:val="340"/>
        </w:trPr>
        <w:tc>
          <w:tcPr>
            <w:tcW w:w="1980" w:type="dxa"/>
            <w:vAlign w:val="center"/>
          </w:tcPr>
          <w:p w14:paraId="0683BBF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06CED3C4"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79EC24C" w14:textId="5C1D5C5B" w:rsidR="006761C4" w:rsidRPr="00F140A5" w:rsidRDefault="00320E29" w:rsidP="00F54534">
            <w:pPr>
              <w:rPr>
                <w:rFonts w:ascii="Times New Roman" w:hAnsi="Times New Roman" w:cs="Times New Roman"/>
              </w:rPr>
            </w:pPr>
            <w:r w:rsidRPr="00F140A5">
              <w:rPr>
                <w:rFonts w:ascii="Times New Roman" w:hAnsi="Times New Roman" w:cs="Times New Roman"/>
              </w:rPr>
              <w:t>16.20</w:t>
            </w:r>
            <w:r w:rsidR="006761C4" w:rsidRPr="00F140A5">
              <w:rPr>
                <w:rFonts w:ascii="Times New Roman" w:hAnsi="Times New Roman" w:cs="Times New Roman"/>
              </w:rPr>
              <w:t xml:space="preserve"> WITA</w:t>
            </w:r>
          </w:p>
        </w:tc>
      </w:tr>
      <w:tr w:rsidR="006761C4" w:rsidRPr="00F140A5" w14:paraId="23DDB17C" w14:textId="77777777" w:rsidTr="00F54534">
        <w:trPr>
          <w:trHeight w:val="340"/>
        </w:trPr>
        <w:tc>
          <w:tcPr>
            <w:tcW w:w="1980" w:type="dxa"/>
            <w:vAlign w:val="center"/>
          </w:tcPr>
          <w:p w14:paraId="38FD5DE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6B08D35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C9FA73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Ruang Sekretariat Kelurahan</w:t>
            </w:r>
          </w:p>
        </w:tc>
      </w:tr>
      <w:tr w:rsidR="006761C4" w:rsidRPr="00F140A5" w14:paraId="08D6D80D" w14:textId="77777777" w:rsidTr="00F54534">
        <w:trPr>
          <w:trHeight w:val="340"/>
        </w:trPr>
        <w:tc>
          <w:tcPr>
            <w:tcW w:w="1980" w:type="dxa"/>
            <w:vAlign w:val="center"/>
          </w:tcPr>
          <w:p w14:paraId="0AEE9BB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7ED99C9D"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D5A360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C</w:t>
            </w:r>
          </w:p>
        </w:tc>
      </w:tr>
    </w:tbl>
    <w:p w14:paraId="352B1ECC"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6761C4" w:rsidRPr="00F140A5" w14:paraId="7D50758B" w14:textId="77777777" w:rsidTr="003C56C3">
        <w:tc>
          <w:tcPr>
            <w:tcW w:w="562" w:type="dxa"/>
            <w:vAlign w:val="center"/>
          </w:tcPr>
          <w:p w14:paraId="52495B2A" w14:textId="77777777" w:rsidR="006761C4" w:rsidRPr="00F140A5" w:rsidRDefault="006761C4" w:rsidP="003C56C3">
            <w:pPr>
              <w:jc w:val="center"/>
              <w:rPr>
                <w:rFonts w:ascii="Times New Roman" w:hAnsi="Times New Roman" w:cs="Times New Roman"/>
                <w:b/>
                <w:bCs/>
              </w:rPr>
            </w:pPr>
            <w:r w:rsidRPr="00F140A5">
              <w:rPr>
                <w:rFonts w:ascii="Times New Roman" w:hAnsi="Times New Roman" w:cs="Times New Roman"/>
                <w:b/>
                <w:bCs/>
              </w:rPr>
              <w:t>No</w:t>
            </w:r>
          </w:p>
        </w:tc>
        <w:tc>
          <w:tcPr>
            <w:tcW w:w="803" w:type="dxa"/>
            <w:vAlign w:val="center"/>
          </w:tcPr>
          <w:p w14:paraId="633B390A" w14:textId="77777777" w:rsidR="006761C4" w:rsidRPr="00F140A5" w:rsidRDefault="006761C4" w:rsidP="003C56C3">
            <w:pPr>
              <w:jc w:val="center"/>
              <w:rPr>
                <w:rFonts w:ascii="Times New Roman" w:hAnsi="Times New Roman" w:cs="Times New Roman"/>
                <w:b/>
                <w:bCs/>
              </w:rPr>
            </w:pPr>
            <w:r w:rsidRPr="00F140A5">
              <w:rPr>
                <w:rFonts w:ascii="Times New Roman" w:hAnsi="Times New Roman" w:cs="Times New Roman"/>
                <w:b/>
                <w:bCs/>
              </w:rPr>
              <w:t>Inisial</w:t>
            </w:r>
          </w:p>
        </w:tc>
        <w:tc>
          <w:tcPr>
            <w:tcW w:w="283" w:type="dxa"/>
            <w:vAlign w:val="center"/>
          </w:tcPr>
          <w:p w14:paraId="72082C37" w14:textId="77777777" w:rsidR="006761C4" w:rsidRPr="00F140A5" w:rsidRDefault="006761C4" w:rsidP="003C56C3">
            <w:pPr>
              <w:jc w:val="center"/>
              <w:rPr>
                <w:rFonts w:ascii="Times New Roman" w:hAnsi="Times New Roman" w:cs="Times New Roman"/>
                <w:b/>
                <w:bCs/>
              </w:rPr>
            </w:pPr>
          </w:p>
        </w:tc>
        <w:tc>
          <w:tcPr>
            <w:tcW w:w="6075" w:type="dxa"/>
            <w:vAlign w:val="center"/>
          </w:tcPr>
          <w:p w14:paraId="3E953649" w14:textId="77777777" w:rsidR="006761C4" w:rsidRPr="00F140A5" w:rsidRDefault="006761C4"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04DEC21F" w14:textId="77777777" w:rsidTr="003C56C3">
        <w:tc>
          <w:tcPr>
            <w:tcW w:w="562" w:type="dxa"/>
            <w:vAlign w:val="center"/>
          </w:tcPr>
          <w:p w14:paraId="12BA4C56" w14:textId="3A11703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100F360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29808D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D976A8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Selamat sore, Bu E.N. Maaf ya saya ganggu sebentar, boleh saya ngobrol sebentar soal penelitian saya?</w:t>
            </w:r>
          </w:p>
        </w:tc>
      </w:tr>
      <w:tr w:rsidR="006761C4" w:rsidRPr="00F140A5" w14:paraId="50E13D07" w14:textId="77777777" w:rsidTr="003C56C3">
        <w:tc>
          <w:tcPr>
            <w:tcW w:w="562" w:type="dxa"/>
            <w:vAlign w:val="center"/>
          </w:tcPr>
          <w:p w14:paraId="70C9C326" w14:textId="4A09D5A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0750893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37AD832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68D96DC"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Oh iya, tidak apa-apa. Silakan duduk dulu. Lagi nggak sibuk banget, pas juga baru selesai urus data laporan bulanan.</w:t>
            </w:r>
          </w:p>
        </w:tc>
      </w:tr>
      <w:tr w:rsidR="006761C4" w:rsidRPr="00F140A5" w14:paraId="287913D0" w14:textId="77777777" w:rsidTr="003C56C3">
        <w:tc>
          <w:tcPr>
            <w:tcW w:w="562" w:type="dxa"/>
            <w:vAlign w:val="center"/>
          </w:tcPr>
          <w:p w14:paraId="6BEF1DD7" w14:textId="765636F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4F58BB5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A16CFC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82E6F8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pas banget ya Bu. Saya sedang meneliti tentang bagaimana masyarakat Dayak Kenyah memahami dan menjalankan pajak, terutama dari sudut pandang budaya mereka. Boleh tanya-tanya ya?</w:t>
            </w:r>
          </w:p>
        </w:tc>
      </w:tr>
      <w:tr w:rsidR="006761C4" w:rsidRPr="00F140A5" w14:paraId="3216B393" w14:textId="77777777" w:rsidTr="003C56C3">
        <w:tc>
          <w:tcPr>
            <w:tcW w:w="562" w:type="dxa"/>
            <w:vAlign w:val="center"/>
          </w:tcPr>
          <w:p w14:paraId="47F9EBF4" w14:textId="64869C2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59DDBDD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2AC9B96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7DA706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Boleh banget. Topiknya menarik loh itu. Jarang-jarang ada yang angkat sisi budaya dalam pajak. Biasanya kan teknis saja.</w:t>
            </w:r>
          </w:p>
        </w:tc>
      </w:tr>
      <w:tr w:rsidR="006761C4" w:rsidRPr="00F140A5" w14:paraId="450A201E" w14:textId="77777777" w:rsidTr="003C56C3">
        <w:tc>
          <w:tcPr>
            <w:tcW w:w="562" w:type="dxa"/>
            <w:vAlign w:val="center"/>
          </w:tcPr>
          <w:p w14:paraId="2BF3E2EC" w14:textId="1B20A37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46554D6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1864D5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850F66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Hehehe iya Bu. Saya mulai dari yang dasar dulu ya. Menurut Ibu, apa pemahaman masyarakat di Pampang soal pajak?</w:t>
            </w:r>
          </w:p>
        </w:tc>
      </w:tr>
      <w:tr w:rsidR="006761C4" w:rsidRPr="00F140A5" w14:paraId="7B4FD531" w14:textId="77777777" w:rsidTr="003C56C3">
        <w:tc>
          <w:tcPr>
            <w:tcW w:w="562" w:type="dxa"/>
            <w:vAlign w:val="center"/>
          </w:tcPr>
          <w:p w14:paraId="307EF00C" w14:textId="4E2AC66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10CBCB5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754466F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C2E67C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Hmm… mayoritas sekarang sudah tahu kalau pajak itu kewajiban sebagai warga negara. Tapi kadang pemahamannya masih sebatas "harus bayar karena disuruh pemerintah". Belum sampai ke pemahaman manfaat jangka panjangnya.</w:t>
            </w:r>
          </w:p>
        </w:tc>
      </w:tr>
      <w:tr w:rsidR="006761C4" w:rsidRPr="00F140A5" w14:paraId="59ACFA38" w14:textId="77777777" w:rsidTr="003C56C3">
        <w:tc>
          <w:tcPr>
            <w:tcW w:w="562" w:type="dxa"/>
            <w:vAlign w:val="center"/>
          </w:tcPr>
          <w:p w14:paraId="40B2B6D5" w14:textId="5A0AE2B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231CD0F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3884C9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EEE5E8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dari kelurahan sendiri, biasanya apa yang dilakukan untuk bantu edukasi pajak?</w:t>
            </w:r>
          </w:p>
        </w:tc>
      </w:tr>
      <w:tr w:rsidR="006761C4" w:rsidRPr="00F140A5" w14:paraId="70D9E3F8" w14:textId="77777777" w:rsidTr="003C56C3">
        <w:tc>
          <w:tcPr>
            <w:tcW w:w="562" w:type="dxa"/>
            <w:vAlign w:val="center"/>
          </w:tcPr>
          <w:p w14:paraId="5C081161" w14:textId="6EA788C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3C8FAAA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6E93930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E7C47C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Kita kerja bareng sama pihak RT dan RW. Biasanya, saat musim SPPT keluar, kami langsung koordinasi untuk sosialisasi ke warga. Kadang ada juga tim dari pajak datang buat penyuluhan.</w:t>
            </w:r>
          </w:p>
        </w:tc>
      </w:tr>
      <w:tr w:rsidR="006761C4" w:rsidRPr="00F140A5" w14:paraId="668AF587" w14:textId="77777777" w:rsidTr="003C56C3">
        <w:tc>
          <w:tcPr>
            <w:tcW w:w="562" w:type="dxa"/>
            <w:vAlign w:val="center"/>
          </w:tcPr>
          <w:p w14:paraId="720BA304" w14:textId="2C360F88"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9</w:t>
            </w:r>
          </w:p>
        </w:tc>
        <w:tc>
          <w:tcPr>
            <w:tcW w:w="803" w:type="dxa"/>
            <w:vAlign w:val="center"/>
          </w:tcPr>
          <w:p w14:paraId="4379CF7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31890D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079AA6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Respon masyarakat gimana Bu kalau diajak sosialisasi pajak?</w:t>
            </w:r>
          </w:p>
        </w:tc>
      </w:tr>
      <w:tr w:rsidR="006761C4" w:rsidRPr="00F140A5" w14:paraId="3BA47821" w14:textId="77777777" w:rsidTr="003C56C3">
        <w:tc>
          <w:tcPr>
            <w:tcW w:w="562" w:type="dxa"/>
            <w:vAlign w:val="center"/>
          </w:tcPr>
          <w:p w14:paraId="7BFA1A26" w14:textId="2072C5E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10</w:t>
            </w:r>
          </w:p>
        </w:tc>
        <w:tc>
          <w:tcPr>
            <w:tcW w:w="803" w:type="dxa"/>
            <w:vAlign w:val="center"/>
          </w:tcPr>
          <w:p w14:paraId="44CA296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1AA3292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06EF472"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yang muda-muda sih lumayan antusias. Tapi yang tua-tua kadang males datang, soalnya sudah terbiasa urus lewat anak-anaknya. Tapi kalau yang berhubungan sama tanah adat, biasanya mereka lebih hati-hati dan kadang perlu diskusi panjang.</w:t>
            </w:r>
          </w:p>
        </w:tc>
      </w:tr>
      <w:tr w:rsidR="006761C4" w:rsidRPr="00F140A5" w14:paraId="200B5713" w14:textId="77777777" w:rsidTr="003C56C3">
        <w:tc>
          <w:tcPr>
            <w:tcW w:w="562" w:type="dxa"/>
            <w:vAlign w:val="center"/>
          </w:tcPr>
          <w:p w14:paraId="2FA1651B" w14:textId="6E1E419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5DB076F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5D046A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2346B7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Nah, kalau tanah adat itu biasanya problemnya di mana ya Bu?</w:t>
            </w:r>
          </w:p>
        </w:tc>
      </w:tr>
      <w:tr w:rsidR="006761C4" w:rsidRPr="00F140A5" w14:paraId="7FB24861" w14:textId="77777777" w:rsidTr="003C56C3">
        <w:tc>
          <w:tcPr>
            <w:tcW w:w="562" w:type="dxa"/>
            <w:vAlign w:val="center"/>
          </w:tcPr>
          <w:p w14:paraId="6E183922" w14:textId="19C763E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03" w:type="dxa"/>
            <w:vAlign w:val="center"/>
          </w:tcPr>
          <w:p w14:paraId="3254C74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796D1D3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A05E86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Masalah utamanya itu status kepemilikan. Di adat, tanah itu bisa milik keluarga besar atau komunitas. Tapi pemerintah mintanya sertifikat individu. Jadi bingung lah, karena nggak semua tanah bisa dipecah gitu aja. Kadang bisa sampai debat panjang.</w:t>
            </w:r>
          </w:p>
        </w:tc>
      </w:tr>
      <w:tr w:rsidR="006761C4" w:rsidRPr="00F140A5" w14:paraId="1D6DB0BF" w14:textId="77777777" w:rsidTr="003C56C3">
        <w:tc>
          <w:tcPr>
            <w:tcW w:w="562" w:type="dxa"/>
            <w:vAlign w:val="center"/>
          </w:tcPr>
          <w:p w14:paraId="758FA693" w14:textId="115035D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03" w:type="dxa"/>
            <w:vAlign w:val="center"/>
          </w:tcPr>
          <w:p w14:paraId="22F640A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C1A114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F15410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jadi konflik antara hukum adat dan hukum negara bisa terjadi ya?</w:t>
            </w:r>
          </w:p>
        </w:tc>
      </w:tr>
      <w:tr w:rsidR="006761C4" w:rsidRPr="00F140A5" w14:paraId="77298FCD" w14:textId="77777777" w:rsidTr="003C56C3">
        <w:tc>
          <w:tcPr>
            <w:tcW w:w="562" w:type="dxa"/>
            <w:vAlign w:val="center"/>
          </w:tcPr>
          <w:p w14:paraId="14225034" w14:textId="4D2D3C7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036B92F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50F0D5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24BF602"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Bisa. Tapi selama ini masih bisa dicari jalan tengah. Biasanya kita minta surat pengakuan dari kepala adat dulu, baru kita bantu proses ke BPN. Jadi jalurnya dua arah lah.</w:t>
            </w:r>
          </w:p>
        </w:tc>
      </w:tr>
      <w:tr w:rsidR="006761C4" w:rsidRPr="00F140A5" w14:paraId="039F5F37" w14:textId="77777777" w:rsidTr="003C56C3">
        <w:tc>
          <w:tcPr>
            <w:tcW w:w="562" w:type="dxa"/>
            <w:vAlign w:val="center"/>
          </w:tcPr>
          <w:p w14:paraId="107EACF4" w14:textId="5B74604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66BDBB5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7C818D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26E116C"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soal pembayaran pajak, apakah masyarakat masih kesulitan?</w:t>
            </w:r>
          </w:p>
        </w:tc>
      </w:tr>
      <w:tr w:rsidR="006761C4" w:rsidRPr="00F140A5" w14:paraId="7AB15419" w14:textId="77777777" w:rsidTr="003C56C3">
        <w:tc>
          <w:tcPr>
            <w:tcW w:w="562" w:type="dxa"/>
            <w:vAlign w:val="center"/>
          </w:tcPr>
          <w:p w14:paraId="14146194" w14:textId="1A9EDB4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6CF01EC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52D9214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EDEF6DC"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beberapa. Bukan karena gak mau bayar, tapi karena gak ngerti prosesnya. Ada juga yang tinggal jauh dari kota, susah akses bank atau kantor pos. Kadang kami bantu lewat aplikasi, tapi ya itu... sinyal juga jadi tantangan.</w:t>
            </w:r>
          </w:p>
        </w:tc>
      </w:tr>
      <w:tr w:rsidR="006761C4" w:rsidRPr="00F140A5" w14:paraId="2751DC40" w14:textId="77777777" w:rsidTr="003C56C3">
        <w:tc>
          <w:tcPr>
            <w:tcW w:w="562" w:type="dxa"/>
            <w:vAlign w:val="center"/>
          </w:tcPr>
          <w:p w14:paraId="7FF43EC9" w14:textId="5B4F68A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5819A10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A4354B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415119F"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kelurahan punya strategi khusus menghadapi warga yang telat atau belum bayar?</w:t>
            </w:r>
          </w:p>
        </w:tc>
      </w:tr>
      <w:tr w:rsidR="006761C4" w:rsidRPr="00F140A5" w14:paraId="48222D84" w14:textId="77777777" w:rsidTr="003C56C3">
        <w:tc>
          <w:tcPr>
            <w:tcW w:w="562" w:type="dxa"/>
            <w:vAlign w:val="center"/>
          </w:tcPr>
          <w:p w14:paraId="0A7B54C7" w14:textId="106E55B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386FFB6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3B0BB51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B2E3E8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Biasanya kami beri surat pengingat. Kalau masih belum bayar juga, kami dekati secara personal lewat RT. Kita nggak langsung keras, karena ini juga soal pendekatan budaya. Masyarakat sini lebih menerima kalau dijelaskan baik-baik.</w:t>
            </w:r>
          </w:p>
        </w:tc>
      </w:tr>
      <w:tr w:rsidR="006761C4" w:rsidRPr="00F140A5" w14:paraId="6F8FC822" w14:textId="77777777" w:rsidTr="003C56C3">
        <w:tc>
          <w:tcPr>
            <w:tcW w:w="562" w:type="dxa"/>
            <w:vAlign w:val="center"/>
          </w:tcPr>
          <w:p w14:paraId="623904AE" w14:textId="73DB03C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40757E5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67CEED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1E3145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Ibu sendiri kan sudah lama kerja di sini ya, melihat perubahan masyarakat dari waktu ke waktu soal pajak gimana?</w:t>
            </w:r>
          </w:p>
        </w:tc>
      </w:tr>
      <w:tr w:rsidR="006761C4" w:rsidRPr="00F140A5" w14:paraId="7D06CAD8" w14:textId="77777777" w:rsidTr="003C56C3">
        <w:tc>
          <w:tcPr>
            <w:tcW w:w="562" w:type="dxa"/>
            <w:vAlign w:val="center"/>
          </w:tcPr>
          <w:p w14:paraId="79FDB696" w14:textId="342DC3C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15528A9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1A9C4EB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984F70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Lumayan besar ya. Dulu, pajak itu dianggap beban dari luar. Tapi sekarang warga mulai sadar. Terutama setelah melihat jalan desa diperbaiki, lampu jalan ditambah. Jadi mereka merasa, “Oh, ini hasil dari kita bayar pajak juga toh.”</w:t>
            </w:r>
          </w:p>
        </w:tc>
      </w:tr>
      <w:tr w:rsidR="00BD5A1D" w:rsidRPr="00F140A5" w14:paraId="1C790EE0" w14:textId="77777777" w:rsidTr="003C56C3">
        <w:tc>
          <w:tcPr>
            <w:tcW w:w="562" w:type="dxa"/>
            <w:vAlign w:val="center"/>
          </w:tcPr>
          <w:p w14:paraId="08A0BCEE" w14:textId="5ABBE615" w:rsidR="00BD5A1D" w:rsidRPr="00F140A5" w:rsidRDefault="00BD5A1D" w:rsidP="003C56C3">
            <w:pPr>
              <w:jc w:val="center"/>
              <w:rPr>
                <w:rFonts w:ascii="Times New Roman" w:hAnsi="Times New Roman" w:cs="Times New Roman"/>
              </w:rPr>
            </w:pPr>
            <w:r w:rsidRPr="00F140A5">
              <w:rPr>
                <w:rFonts w:ascii="Times New Roman" w:hAnsi="Times New Roman" w:cs="Times New Roman"/>
              </w:rPr>
              <w:lastRenderedPageBreak/>
              <w:t>21</w:t>
            </w:r>
          </w:p>
        </w:tc>
        <w:tc>
          <w:tcPr>
            <w:tcW w:w="803" w:type="dxa"/>
            <w:vAlign w:val="center"/>
          </w:tcPr>
          <w:p w14:paraId="197C9EB3"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CE10142" w14:textId="42346B27"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3EFA1EB6"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Jadi bisa dibilang, efek nyata dari pajak itu mendorong kesadaran masyarakat ya?</w:t>
            </w:r>
          </w:p>
        </w:tc>
      </w:tr>
      <w:tr w:rsidR="00BD5A1D" w:rsidRPr="00F140A5" w14:paraId="02D57EB1" w14:textId="77777777" w:rsidTr="003C56C3">
        <w:tc>
          <w:tcPr>
            <w:tcW w:w="562" w:type="dxa"/>
            <w:vAlign w:val="center"/>
          </w:tcPr>
          <w:p w14:paraId="6B3C6A49" w14:textId="75769016"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22</w:t>
            </w:r>
          </w:p>
        </w:tc>
        <w:tc>
          <w:tcPr>
            <w:tcW w:w="803" w:type="dxa"/>
            <w:vAlign w:val="center"/>
          </w:tcPr>
          <w:p w14:paraId="07C6543B"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5E9A0983" w14:textId="6FFF9A38"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566BDBA0"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Betul. Bukti nyata itu penting. Kalau sekadar janji dan sosialisasi tanpa hasil, ya warga juga capek.</w:t>
            </w:r>
          </w:p>
        </w:tc>
      </w:tr>
      <w:tr w:rsidR="00BD5A1D" w:rsidRPr="00F140A5" w14:paraId="0EB5A77E" w14:textId="77777777" w:rsidTr="003C56C3">
        <w:tc>
          <w:tcPr>
            <w:tcW w:w="562" w:type="dxa"/>
            <w:vAlign w:val="center"/>
          </w:tcPr>
          <w:p w14:paraId="5369FF8D" w14:textId="6082A1BD"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23</w:t>
            </w:r>
          </w:p>
        </w:tc>
        <w:tc>
          <w:tcPr>
            <w:tcW w:w="803" w:type="dxa"/>
            <w:vAlign w:val="center"/>
          </w:tcPr>
          <w:p w14:paraId="247DA75B"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38A2474" w14:textId="3BCC5B7E"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65A53A2C"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Apakah menurut Ibu, adat masih mempengaruhi cara warga bersikap terhadap pajak?</w:t>
            </w:r>
          </w:p>
        </w:tc>
      </w:tr>
      <w:tr w:rsidR="00BD5A1D" w:rsidRPr="00F140A5" w14:paraId="12C45AD0" w14:textId="77777777" w:rsidTr="003C56C3">
        <w:tc>
          <w:tcPr>
            <w:tcW w:w="562" w:type="dxa"/>
            <w:vAlign w:val="center"/>
          </w:tcPr>
          <w:p w14:paraId="69E749C3" w14:textId="0E83B258"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6905B87F"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1B83C73E" w14:textId="29DEC213"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297F469A"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Sangat. Warga sini itu kalau sudah keputusan adat, biasanya nurut. Jadi kalau ada tokoh adat atau kepala suku yang bilang pajak itu penting, warga juga akan ikut. Karena mereka hormati tokoh.</w:t>
            </w:r>
          </w:p>
        </w:tc>
      </w:tr>
      <w:tr w:rsidR="00BD5A1D" w:rsidRPr="00F140A5" w14:paraId="2EF9244E" w14:textId="77777777" w:rsidTr="003C56C3">
        <w:tc>
          <w:tcPr>
            <w:tcW w:w="562" w:type="dxa"/>
            <w:vAlign w:val="center"/>
          </w:tcPr>
          <w:p w14:paraId="11DCA160" w14:textId="6D5D95E9"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5827A21C"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382FBE5" w14:textId="61C80973"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53062CFF"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Berarti tokoh adat punya peran strategis juga ya dalam membangun kesadaran?</w:t>
            </w:r>
          </w:p>
        </w:tc>
      </w:tr>
      <w:tr w:rsidR="00BD5A1D" w:rsidRPr="00F140A5" w14:paraId="23093646" w14:textId="77777777" w:rsidTr="003C56C3">
        <w:tc>
          <w:tcPr>
            <w:tcW w:w="562" w:type="dxa"/>
            <w:vAlign w:val="center"/>
          </w:tcPr>
          <w:p w14:paraId="26F28CDE" w14:textId="3A4CF179"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4212F3E5"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6C236A76" w14:textId="521F639B"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25B81BA4"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Iya banget. Kami sering minta tolong mereka juga saat ada program baru dari pemerintah. Mereka ini seperti jembatan komunikasi.</w:t>
            </w:r>
          </w:p>
        </w:tc>
      </w:tr>
      <w:tr w:rsidR="00BD5A1D" w:rsidRPr="00F140A5" w14:paraId="204020BE" w14:textId="77777777" w:rsidTr="003C56C3">
        <w:tc>
          <w:tcPr>
            <w:tcW w:w="562" w:type="dxa"/>
            <w:vAlign w:val="center"/>
          </w:tcPr>
          <w:p w14:paraId="3373F126" w14:textId="34D8831A"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01F710DB"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E4E510F" w14:textId="193D218E"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1D88B2CD"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Ibu sendiri pernah lihat langsung warga kesulitan karena aturan pajak?</w:t>
            </w:r>
          </w:p>
        </w:tc>
      </w:tr>
      <w:tr w:rsidR="00BD5A1D" w:rsidRPr="00F140A5" w14:paraId="207E5D80" w14:textId="77777777" w:rsidTr="003C56C3">
        <w:tc>
          <w:tcPr>
            <w:tcW w:w="562" w:type="dxa"/>
            <w:vAlign w:val="center"/>
          </w:tcPr>
          <w:p w14:paraId="5734CA53" w14:textId="712A559B"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28</w:t>
            </w:r>
          </w:p>
        </w:tc>
        <w:tc>
          <w:tcPr>
            <w:tcW w:w="803" w:type="dxa"/>
            <w:vAlign w:val="center"/>
          </w:tcPr>
          <w:p w14:paraId="1F42BFED"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5EC99E8B" w14:textId="593CFBCF"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77D42438"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Pernah. Ada yang mau jual tanah, tapi belum bayar pajaknya. Saat proses jual beli, jadi macet karena tunggakan. Warga itu bingung, panik. Tapi setelah kita bantu, pelan-pelan bisa selesai juga.</w:t>
            </w:r>
          </w:p>
        </w:tc>
      </w:tr>
      <w:tr w:rsidR="00BD5A1D" w:rsidRPr="00F140A5" w14:paraId="432DB421" w14:textId="77777777" w:rsidTr="003C56C3">
        <w:tc>
          <w:tcPr>
            <w:tcW w:w="562" w:type="dxa"/>
            <w:vAlign w:val="center"/>
          </w:tcPr>
          <w:p w14:paraId="2AD5B35F" w14:textId="0023215C"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634EFC01"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826B0EA" w14:textId="13950905"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2F5DF932"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Jadi, bisa dibilang, pendekatan yang Ibu pakai adalah humanis ya?</w:t>
            </w:r>
          </w:p>
        </w:tc>
      </w:tr>
      <w:tr w:rsidR="00BD5A1D" w:rsidRPr="00F140A5" w14:paraId="645EB5FD" w14:textId="77777777" w:rsidTr="003C56C3">
        <w:tc>
          <w:tcPr>
            <w:tcW w:w="562" w:type="dxa"/>
            <w:vAlign w:val="center"/>
          </w:tcPr>
          <w:p w14:paraId="4B641BF9" w14:textId="5EC3783F"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5A91EBF5"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2B16014E" w14:textId="5787CFF8"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063CC503"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Betul. Jangan anggap warga itu nggak mau bayar. Kadang mereka cuma nggak ngerti. Makanya, kita harus turun langsung, bantu mereka pahami dulu. Baru mereka akan ikuti.</w:t>
            </w:r>
          </w:p>
        </w:tc>
      </w:tr>
      <w:tr w:rsidR="00BD5A1D" w:rsidRPr="00F140A5" w14:paraId="7D04E534" w14:textId="77777777" w:rsidTr="003C56C3">
        <w:tc>
          <w:tcPr>
            <w:tcW w:w="562" w:type="dxa"/>
            <w:vAlign w:val="center"/>
          </w:tcPr>
          <w:p w14:paraId="2078AA11" w14:textId="0BE90114"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31</w:t>
            </w:r>
          </w:p>
        </w:tc>
        <w:tc>
          <w:tcPr>
            <w:tcW w:w="803" w:type="dxa"/>
            <w:vAlign w:val="center"/>
          </w:tcPr>
          <w:p w14:paraId="50210B04"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EB0852D" w14:textId="10423E0E"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74F1D853"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Terakhir Bu, harapan Ibu ke depan untuk sistem perpajakan di desa ini seperti apa?</w:t>
            </w:r>
          </w:p>
        </w:tc>
      </w:tr>
      <w:tr w:rsidR="00BD5A1D" w:rsidRPr="00F140A5" w14:paraId="678A12C0" w14:textId="77777777" w:rsidTr="003C56C3">
        <w:tc>
          <w:tcPr>
            <w:tcW w:w="562" w:type="dxa"/>
            <w:vAlign w:val="center"/>
          </w:tcPr>
          <w:p w14:paraId="3FDA023D" w14:textId="04DB0541"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2994ABDD"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4791FE9F" w14:textId="58535435"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46E20296"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Saya sih berharap ada sistem yang lebih sederhana, lebih ramah desa. Jangan disamakan antara warga kota dan desa. Dan yang paling penting, pemerintah pusat dan daerah harus lebih peka terhadap keberadaan hukum adat.</w:t>
            </w:r>
          </w:p>
        </w:tc>
      </w:tr>
      <w:tr w:rsidR="00BD5A1D" w:rsidRPr="00F140A5" w14:paraId="1D09112E" w14:textId="77777777" w:rsidTr="003C56C3">
        <w:tc>
          <w:tcPr>
            <w:tcW w:w="562" w:type="dxa"/>
            <w:vAlign w:val="center"/>
          </w:tcPr>
          <w:p w14:paraId="36FE3CEC" w14:textId="61654FCD"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5273F629"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5B76739" w14:textId="0FD26D24"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27FFD7DD"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Terima kasih banyak Bu E.N., wawasan Ibu luar biasa membantu saya.</w:t>
            </w:r>
          </w:p>
        </w:tc>
      </w:tr>
      <w:tr w:rsidR="00BD5A1D" w:rsidRPr="00F140A5" w14:paraId="1C71C81B" w14:textId="77777777" w:rsidTr="003C56C3">
        <w:tc>
          <w:tcPr>
            <w:tcW w:w="562" w:type="dxa"/>
            <w:vAlign w:val="center"/>
          </w:tcPr>
          <w:p w14:paraId="7FE4C7A8" w14:textId="06B3465D"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34</w:t>
            </w:r>
          </w:p>
        </w:tc>
        <w:tc>
          <w:tcPr>
            <w:tcW w:w="803" w:type="dxa"/>
            <w:vAlign w:val="center"/>
          </w:tcPr>
          <w:p w14:paraId="06CC6FD8"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6BEB7607" w14:textId="16B1C989"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431BCC1A"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Sama-sama, Nak. Semoga lancar ya penelitiannya.</w:t>
            </w:r>
          </w:p>
        </w:tc>
      </w:tr>
      <w:tr w:rsidR="006761C4" w:rsidRPr="00F140A5" w14:paraId="7E28AB89" w14:textId="77777777" w:rsidTr="003C56C3">
        <w:tc>
          <w:tcPr>
            <w:tcW w:w="562" w:type="dxa"/>
            <w:vAlign w:val="center"/>
          </w:tcPr>
          <w:p w14:paraId="5416724C" w14:textId="269F1DED"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35</w:t>
            </w:r>
          </w:p>
        </w:tc>
        <w:tc>
          <w:tcPr>
            <w:tcW w:w="803" w:type="dxa"/>
            <w:vAlign w:val="center"/>
          </w:tcPr>
          <w:p w14:paraId="7C2BBA2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492581E" w14:textId="3D8D3CE0" w:rsidR="006761C4" w:rsidRPr="00F140A5" w:rsidRDefault="00BD5A1D"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D4B55D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Amin. Nanti saya izin ke sini lagi ya Bu kalau butuh data tambahan.</w:t>
            </w:r>
          </w:p>
        </w:tc>
      </w:tr>
    </w:tbl>
    <w:p w14:paraId="79499AFB" w14:textId="77777777" w:rsidR="006761C4" w:rsidRPr="00F140A5" w:rsidRDefault="006761C4" w:rsidP="006761C4">
      <w:pPr>
        <w:rPr>
          <w:rFonts w:ascii="Times New Roman" w:hAnsi="Times New Roman" w:cs="Times New Roman"/>
        </w:rPr>
      </w:pPr>
    </w:p>
    <w:p w14:paraId="17CB84E6" w14:textId="77777777" w:rsidR="006761C4" w:rsidRPr="00F140A5" w:rsidRDefault="006761C4" w:rsidP="006761C4">
      <w:pPr>
        <w:rPr>
          <w:rFonts w:ascii="Times New Roman" w:hAnsi="Times New Roman" w:cs="Times New Roman"/>
        </w:rPr>
      </w:pPr>
    </w:p>
    <w:p w14:paraId="75B62CD0" w14:textId="77777777" w:rsidR="006761C4" w:rsidRPr="00F140A5" w:rsidRDefault="006761C4" w:rsidP="006761C4">
      <w:pPr>
        <w:rPr>
          <w:rFonts w:ascii="Times New Roman" w:hAnsi="Times New Roman" w:cs="Times New Roman"/>
          <w:b/>
          <w:bCs/>
          <w:color w:val="000000" w:themeColor="text1"/>
        </w:rPr>
      </w:pPr>
      <w:bookmarkStart w:id="154" w:name="_Toc204691622"/>
      <w:r w:rsidRPr="00F140A5">
        <w:rPr>
          <w:rFonts w:ascii="Times New Roman" w:hAnsi="Times New Roman" w:cs="Times New Roman"/>
          <w:b/>
          <w:bCs/>
          <w:i/>
          <w:iCs/>
          <w:color w:val="000000" w:themeColor="text1"/>
        </w:rPr>
        <w:br w:type="page"/>
      </w:r>
    </w:p>
    <w:p w14:paraId="68E22FC8" w14:textId="259F3D99"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55" w:name="_Toc209212058"/>
      <w:bookmarkStart w:id="156" w:name="_Toc210068327"/>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0B2CA1">
        <w:rPr>
          <w:rFonts w:ascii="Times New Roman" w:hAnsi="Times New Roman" w:cs="Times New Roman"/>
          <w:b/>
          <w:bCs/>
          <w:i w:val="0"/>
          <w:iCs w:val="0"/>
          <w:noProof/>
          <w:color w:val="auto"/>
          <w:sz w:val="20"/>
          <w:szCs w:val="20"/>
        </w:rPr>
        <w:t>5</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4)</w:t>
      </w:r>
      <w:bookmarkEnd w:id="154"/>
      <w:bookmarkEnd w:id="155"/>
      <w:bookmarkEnd w:id="156"/>
    </w:p>
    <w:tbl>
      <w:tblPr>
        <w:tblStyle w:val="TableGrid"/>
        <w:tblW w:w="0" w:type="auto"/>
        <w:tblLook w:val="04A0" w:firstRow="1" w:lastRow="0" w:firstColumn="1" w:lastColumn="0" w:noHBand="0" w:noVBand="1"/>
      </w:tblPr>
      <w:tblGrid>
        <w:gridCol w:w="1980"/>
        <w:gridCol w:w="283"/>
        <w:gridCol w:w="3119"/>
      </w:tblGrid>
      <w:tr w:rsidR="006761C4" w:rsidRPr="00F140A5" w14:paraId="4549469A" w14:textId="77777777" w:rsidTr="00F54534">
        <w:trPr>
          <w:trHeight w:val="340"/>
        </w:trPr>
        <w:tc>
          <w:tcPr>
            <w:tcW w:w="1980" w:type="dxa"/>
            <w:vAlign w:val="center"/>
          </w:tcPr>
          <w:p w14:paraId="484FEE3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3D717BCF"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5A77BE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4</w:t>
            </w:r>
          </w:p>
        </w:tc>
      </w:tr>
      <w:tr w:rsidR="006761C4" w:rsidRPr="00F140A5" w14:paraId="09EA8CE8" w14:textId="77777777" w:rsidTr="00F54534">
        <w:trPr>
          <w:trHeight w:val="340"/>
        </w:trPr>
        <w:tc>
          <w:tcPr>
            <w:tcW w:w="1980" w:type="dxa"/>
            <w:vAlign w:val="center"/>
          </w:tcPr>
          <w:p w14:paraId="27265B3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058500B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A79B39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4 (RS)</w:t>
            </w:r>
          </w:p>
        </w:tc>
      </w:tr>
      <w:tr w:rsidR="006761C4" w:rsidRPr="00F140A5" w14:paraId="236B5496" w14:textId="77777777" w:rsidTr="00F54534">
        <w:trPr>
          <w:trHeight w:val="340"/>
        </w:trPr>
        <w:tc>
          <w:tcPr>
            <w:tcW w:w="1980" w:type="dxa"/>
            <w:vAlign w:val="center"/>
          </w:tcPr>
          <w:p w14:paraId="062C61D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6FB272D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2BEC4DA4"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42 Tahun</w:t>
            </w:r>
          </w:p>
        </w:tc>
      </w:tr>
      <w:tr w:rsidR="006761C4" w:rsidRPr="00F140A5" w14:paraId="228FBF62" w14:textId="77777777" w:rsidTr="00F54534">
        <w:trPr>
          <w:trHeight w:val="340"/>
        </w:trPr>
        <w:tc>
          <w:tcPr>
            <w:tcW w:w="1980" w:type="dxa"/>
            <w:vAlign w:val="center"/>
          </w:tcPr>
          <w:p w14:paraId="6798C75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6B2383E8"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C88436E"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Perempuan</w:t>
            </w:r>
          </w:p>
        </w:tc>
      </w:tr>
      <w:tr w:rsidR="006761C4" w:rsidRPr="00F140A5" w14:paraId="4A1A6071" w14:textId="77777777" w:rsidTr="00F54534">
        <w:trPr>
          <w:trHeight w:val="340"/>
        </w:trPr>
        <w:tc>
          <w:tcPr>
            <w:tcW w:w="1980" w:type="dxa"/>
            <w:vAlign w:val="center"/>
          </w:tcPr>
          <w:p w14:paraId="7FADE61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4D6027B7"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CE075F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2CE309DC" w14:textId="77777777" w:rsidTr="00F54534">
        <w:trPr>
          <w:trHeight w:val="340"/>
        </w:trPr>
        <w:tc>
          <w:tcPr>
            <w:tcW w:w="1980" w:type="dxa"/>
            <w:vAlign w:val="center"/>
          </w:tcPr>
          <w:p w14:paraId="70F2B57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2A28EEC6"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F5CF9A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4FA50568" w14:textId="77777777" w:rsidTr="00F54534">
        <w:trPr>
          <w:trHeight w:val="340"/>
        </w:trPr>
        <w:tc>
          <w:tcPr>
            <w:tcW w:w="1980" w:type="dxa"/>
            <w:vAlign w:val="center"/>
          </w:tcPr>
          <w:p w14:paraId="1CFE16C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5ABC088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A9F62F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Minggu, 11 Mei 2025</w:t>
            </w:r>
          </w:p>
        </w:tc>
      </w:tr>
      <w:tr w:rsidR="006761C4" w:rsidRPr="00F140A5" w14:paraId="404E3867" w14:textId="77777777" w:rsidTr="00F54534">
        <w:trPr>
          <w:trHeight w:val="340"/>
        </w:trPr>
        <w:tc>
          <w:tcPr>
            <w:tcW w:w="1980" w:type="dxa"/>
            <w:vAlign w:val="center"/>
          </w:tcPr>
          <w:p w14:paraId="08CD58E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48D83B88"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2A70B14A" w14:textId="098CE600" w:rsidR="006761C4" w:rsidRPr="00F140A5" w:rsidRDefault="00320E29" w:rsidP="00F54534">
            <w:pPr>
              <w:rPr>
                <w:rFonts w:ascii="Times New Roman" w:hAnsi="Times New Roman" w:cs="Times New Roman"/>
              </w:rPr>
            </w:pPr>
            <w:r w:rsidRPr="00F140A5">
              <w:rPr>
                <w:rFonts w:ascii="Times New Roman" w:hAnsi="Times New Roman" w:cs="Times New Roman"/>
              </w:rPr>
              <w:t>14.00</w:t>
            </w:r>
            <w:r w:rsidR="006761C4" w:rsidRPr="00F140A5">
              <w:rPr>
                <w:rFonts w:ascii="Times New Roman" w:hAnsi="Times New Roman" w:cs="Times New Roman"/>
              </w:rPr>
              <w:t xml:space="preserve"> WITA</w:t>
            </w:r>
          </w:p>
        </w:tc>
      </w:tr>
      <w:tr w:rsidR="006761C4" w:rsidRPr="00F140A5" w14:paraId="300E6689" w14:textId="77777777" w:rsidTr="00F54534">
        <w:trPr>
          <w:trHeight w:val="340"/>
        </w:trPr>
        <w:tc>
          <w:tcPr>
            <w:tcW w:w="1980" w:type="dxa"/>
            <w:vAlign w:val="center"/>
          </w:tcPr>
          <w:p w14:paraId="13D69D1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2B5439E4"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93DB9D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Kantor Kelurahan</w:t>
            </w:r>
          </w:p>
        </w:tc>
      </w:tr>
      <w:tr w:rsidR="006761C4" w:rsidRPr="00F140A5" w14:paraId="7DE0F21F" w14:textId="77777777" w:rsidTr="00F54534">
        <w:trPr>
          <w:trHeight w:val="340"/>
        </w:trPr>
        <w:tc>
          <w:tcPr>
            <w:tcW w:w="1980" w:type="dxa"/>
            <w:vAlign w:val="center"/>
          </w:tcPr>
          <w:p w14:paraId="338066E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5FF91458"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18E5F0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D</w:t>
            </w:r>
          </w:p>
        </w:tc>
      </w:tr>
    </w:tbl>
    <w:p w14:paraId="39B59A41"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BD5A1D" w:rsidRPr="00F140A5" w14:paraId="19D5A412" w14:textId="77777777" w:rsidTr="003C56C3">
        <w:tc>
          <w:tcPr>
            <w:tcW w:w="562" w:type="dxa"/>
            <w:vAlign w:val="center"/>
          </w:tcPr>
          <w:p w14:paraId="06EB875C"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086" w:type="dxa"/>
            <w:gridSpan w:val="2"/>
            <w:vAlign w:val="center"/>
          </w:tcPr>
          <w:p w14:paraId="6B168803" w14:textId="7033DD62"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75" w:type="dxa"/>
          </w:tcPr>
          <w:p w14:paraId="5A6CC530"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4FAEF501" w14:textId="77777777" w:rsidTr="003C56C3">
        <w:tc>
          <w:tcPr>
            <w:tcW w:w="562" w:type="dxa"/>
            <w:vAlign w:val="center"/>
          </w:tcPr>
          <w:p w14:paraId="34041404" w14:textId="414BD32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1B80B04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2F656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F50F40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Selamat siang Pak R.S., terima kasih sudah bersedia meluangkan waktu untuk wawancara ini.</w:t>
            </w:r>
          </w:p>
        </w:tc>
      </w:tr>
      <w:tr w:rsidR="006761C4" w:rsidRPr="00F140A5" w14:paraId="309BF199" w14:textId="77777777" w:rsidTr="003C56C3">
        <w:tc>
          <w:tcPr>
            <w:tcW w:w="562" w:type="dxa"/>
            <w:vAlign w:val="center"/>
          </w:tcPr>
          <w:p w14:paraId="05FA0B3F" w14:textId="14F0790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648E283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3CAA500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CCDDCC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siang juga. Sama-sama. Kalau untuk penelitian, saya dukung. Silakan saja.</w:t>
            </w:r>
          </w:p>
        </w:tc>
      </w:tr>
      <w:tr w:rsidR="006761C4" w:rsidRPr="00F140A5" w14:paraId="5DD1AA24" w14:textId="77777777" w:rsidTr="003C56C3">
        <w:tc>
          <w:tcPr>
            <w:tcW w:w="562" w:type="dxa"/>
            <w:vAlign w:val="center"/>
          </w:tcPr>
          <w:p w14:paraId="699047AE" w14:textId="1A3188C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5F1ADAE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44C404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C49FF3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Pak, sebagai Kasi Pemerintahan, pasti Bapak cukup sering bersentuhan dengan data dan administrasi warga ya?</w:t>
            </w:r>
          </w:p>
        </w:tc>
      </w:tr>
      <w:tr w:rsidR="006761C4" w:rsidRPr="00F140A5" w14:paraId="196BA456" w14:textId="77777777" w:rsidTr="003C56C3">
        <w:tc>
          <w:tcPr>
            <w:tcW w:w="562" w:type="dxa"/>
            <w:vAlign w:val="center"/>
          </w:tcPr>
          <w:p w14:paraId="4F78FEE5" w14:textId="685EDC2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6FD76C8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366B995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8E662D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Betul. Salah satu tugas kami itu mendampingi warga dalam urusan administrasi, termasuk pajak. Masyarakat kadang masih awam, jadi kami bantu jelaskan.</w:t>
            </w:r>
          </w:p>
        </w:tc>
      </w:tr>
      <w:tr w:rsidR="006761C4" w:rsidRPr="00F140A5" w14:paraId="10133F0C" w14:textId="77777777" w:rsidTr="003C56C3">
        <w:tc>
          <w:tcPr>
            <w:tcW w:w="562" w:type="dxa"/>
            <w:vAlign w:val="center"/>
          </w:tcPr>
          <w:p w14:paraId="518C27DF" w14:textId="79584F3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08E26B6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140377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79DE97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Menurut Bapak, bagaimana sikap masyarakat Dayak Kenyah terhadap pajak?</w:t>
            </w:r>
          </w:p>
        </w:tc>
      </w:tr>
      <w:tr w:rsidR="006761C4" w:rsidRPr="00F140A5" w14:paraId="4F009C45" w14:textId="77777777" w:rsidTr="003C56C3">
        <w:tc>
          <w:tcPr>
            <w:tcW w:w="562" w:type="dxa"/>
            <w:vAlign w:val="center"/>
          </w:tcPr>
          <w:p w14:paraId="4D6672A5" w14:textId="4BE401E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6E49022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01E36BD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AC7491"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dulu, banyak yang kurang paham. Mereka anggap itu beban. Tapi sekarang mulai berubah. Mereka mulai mengerti kalau pajak itu dibutuhkan negara.</w:t>
            </w:r>
          </w:p>
        </w:tc>
      </w:tr>
      <w:tr w:rsidR="006761C4" w:rsidRPr="00F140A5" w14:paraId="7878BCC3" w14:textId="77777777" w:rsidTr="003C56C3">
        <w:tc>
          <w:tcPr>
            <w:tcW w:w="562" w:type="dxa"/>
            <w:vAlign w:val="center"/>
          </w:tcPr>
          <w:p w14:paraId="6577D95F" w14:textId="05296D0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41DB0C0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B68F4F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48B20D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Perubahan itu karena apa Pak?</w:t>
            </w:r>
          </w:p>
        </w:tc>
      </w:tr>
      <w:tr w:rsidR="006761C4" w:rsidRPr="00F140A5" w14:paraId="491A6815" w14:textId="77777777" w:rsidTr="003C56C3">
        <w:tc>
          <w:tcPr>
            <w:tcW w:w="562" w:type="dxa"/>
            <w:vAlign w:val="center"/>
          </w:tcPr>
          <w:p w14:paraId="4AEE760E" w14:textId="21499B2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3933E29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1689474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B7F2E2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Edukasi dan pengalaman. Warga lihat jalan diperbaiki, lampu jalan dipasang. Mereka sadar, itu semua ada andil dari pajak yang mereka bayar.</w:t>
            </w:r>
          </w:p>
        </w:tc>
      </w:tr>
      <w:tr w:rsidR="006761C4" w:rsidRPr="00F140A5" w14:paraId="6AF1F9C3" w14:textId="77777777" w:rsidTr="003C56C3">
        <w:tc>
          <w:tcPr>
            <w:tcW w:w="562" w:type="dxa"/>
            <w:vAlign w:val="center"/>
          </w:tcPr>
          <w:p w14:paraId="1517C646" w14:textId="1FD15A8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03" w:type="dxa"/>
            <w:vAlign w:val="center"/>
          </w:tcPr>
          <w:p w14:paraId="4C1E1A5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9E523D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69CDDB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Bagaimana cara pemerintah desa menyosialisasikan pajak ke warga?</w:t>
            </w:r>
          </w:p>
        </w:tc>
      </w:tr>
      <w:tr w:rsidR="006761C4" w:rsidRPr="00F140A5" w14:paraId="462DD312" w14:textId="77777777" w:rsidTr="003C56C3">
        <w:tc>
          <w:tcPr>
            <w:tcW w:w="562" w:type="dxa"/>
            <w:vAlign w:val="center"/>
          </w:tcPr>
          <w:p w14:paraId="60079098" w14:textId="509832A5"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10</w:t>
            </w:r>
          </w:p>
        </w:tc>
        <w:tc>
          <w:tcPr>
            <w:tcW w:w="803" w:type="dxa"/>
            <w:vAlign w:val="center"/>
          </w:tcPr>
          <w:p w14:paraId="1D4300A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2E7C833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9C2EDE8"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gunakan pertemuan RT, rapat bulanan, bahkan kadang musyawarah adat. Di situ kita sisipkan penjelasan soal pajak.</w:t>
            </w:r>
          </w:p>
        </w:tc>
      </w:tr>
      <w:tr w:rsidR="006761C4" w:rsidRPr="00F140A5" w14:paraId="3B3ABCCF" w14:textId="77777777" w:rsidTr="003C56C3">
        <w:tc>
          <w:tcPr>
            <w:tcW w:w="562" w:type="dxa"/>
            <w:vAlign w:val="center"/>
          </w:tcPr>
          <w:p w14:paraId="670721B1" w14:textId="79DBC01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17A4806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CDFE2D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40E14A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Adakah tantangan saat menjelaskan pajak kepada warga?</w:t>
            </w:r>
          </w:p>
        </w:tc>
      </w:tr>
      <w:tr w:rsidR="006761C4" w:rsidRPr="00F140A5" w14:paraId="0B6E82D9" w14:textId="77777777" w:rsidTr="003C56C3">
        <w:tc>
          <w:tcPr>
            <w:tcW w:w="562" w:type="dxa"/>
            <w:vAlign w:val="center"/>
          </w:tcPr>
          <w:p w14:paraId="576A13E2" w14:textId="7E658F5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03" w:type="dxa"/>
            <w:vAlign w:val="center"/>
          </w:tcPr>
          <w:p w14:paraId="1B89B84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0D6EE98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3011423"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Banyak. Apalagi kalau menyangkut tanah adat. Mereka sulit menerima kalau harus bayar untuk tanah yang katanya warisan leluhur.</w:t>
            </w:r>
          </w:p>
        </w:tc>
      </w:tr>
      <w:tr w:rsidR="006761C4" w:rsidRPr="00F140A5" w14:paraId="06652866" w14:textId="77777777" w:rsidTr="003C56C3">
        <w:tc>
          <w:tcPr>
            <w:tcW w:w="562" w:type="dxa"/>
            <w:vAlign w:val="center"/>
          </w:tcPr>
          <w:p w14:paraId="299E6353" w14:textId="1938099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03" w:type="dxa"/>
            <w:vAlign w:val="center"/>
          </w:tcPr>
          <w:p w14:paraId="3C552C3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A8EE5C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711869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Solusinya seperti apa biasanya Pak?</w:t>
            </w:r>
          </w:p>
        </w:tc>
      </w:tr>
      <w:tr w:rsidR="006761C4" w:rsidRPr="00F140A5" w14:paraId="3A8EB80F" w14:textId="77777777" w:rsidTr="003C56C3">
        <w:tc>
          <w:tcPr>
            <w:tcW w:w="562" w:type="dxa"/>
            <w:vAlign w:val="center"/>
          </w:tcPr>
          <w:p w14:paraId="71CB86DA" w14:textId="15D4C6B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2801431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5376D65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109A86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ajak kepala adat bicara bareng. Kadang kami buat surat keterangan tanah adat dulu sebagai jembatan untuk administrasi.</w:t>
            </w:r>
          </w:p>
        </w:tc>
      </w:tr>
      <w:tr w:rsidR="006761C4" w:rsidRPr="00F140A5" w14:paraId="17B43ABF" w14:textId="77777777" w:rsidTr="003C56C3">
        <w:tc>
          <w:tcPr>
            <w:tcW w:w="562" w:type="dxa"/>
            <w:vAlign w:val="center"/>
          </w:tcPr>
          <w:p w14:paraId="1037F137" w14:textId="1ED9152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4D2D95A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8D4381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07871D8"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Bapak melihat adanya pergeseran sikap antar generasi dalam hal pajak?</w:t>
            </w:r>
          </w:p>
        </w:tc>
      </w:tr>
      <w:tr w:rsidR="006761C4" w:rsidRPr="00F140A5" w14:paraId="7C854954" w14:textId="77777777" w:rsidTr="003C56C3">
        <w:tc>
          <w:tcPr>
            <w:tcW w:w="562" w:type="dxa"/>
            <w:vAlign w:val="center"/>
          </w:tcPr>
          <w:p w14:paraId="783E6B9A" w14:textId="090E5B5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0DB2F85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25ED218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2D0E2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Anak-anak muda lebih paham, karena mereka terbiasa dengan informasi digital. Yang tua masih butuh pendekatan personal.</w:t>
            </w:r>
          </w:p>
        </w:tc>
      </w:tr>
      <w:tr w:rsidR="006761C4" w:rsidRPr="00F140A5" w14:paraId="3BFDAF60" w14:textId="77777777" w:rsidTr="003C56C3">
        <w:tc>
          <w:tcPr>
            <w:tcW w:w="562" w:type="dxa"/>
            <w:vAlign w:val="center"/>
          </w:tcPr>
          <w:p w14:paraId="205B272F" w14:textId="06D37D2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63FAFFB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F31719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6E07538"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Menurut Bapak, peran Ketua RT penting nggak dalam proses ini?</w:t>
            </w:r>
          </w:p>
        </w:tc>
      </w:tr>
      <w:tr w:rsidR="006761C4" w:rsidRPr="00F140A5" w14:paraId="74583220" w14:textId="77777777" w:rsidTr="003C56C3">
        <w:tc>
          <w:tcPr>
            <w:tcW w:w="562" w:type="dxa"/>
            <w:vAlign w:val="center"/>
          </w:tcPr>
          <w:p w14:paraId="0E3DBB0A" w14:textId="7A7481B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713D14D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F5594B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137CA4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Penting sekali. Mereka garda depan. Tanpa mereka, kita susah menjangkau warga satu per satu.</w:t>
            </w:r>
          </w:p>
        </w:tc>
      </w:tr>
      <w:tr w:rsidR="006761C4" w:rsidRPr="00F140A5" w14:paraId="0E6D7012" w14:textId="77777777" w:rsidTr="003C56C3">
        <w:tc>
          <w:tcPr>
            <w:tcW w:w="562" w:type="dxa"/>
            <w:vAlign w:val="center"/>
          </w:tcPr>
          <w:p w14:paraId="7687ED22" w14:textId="62A0B5F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57A126C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C58F8F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C539AF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ada warga yang dengan sukarela datang sendiri untuk bayar pajak?</w:t>
            </w:r>
          </w:p>
        </w:tc>
      </w:tr>
      <w:tr w:rsidR="006761C4" w:rsidRPr="00F140A5" w14:paraId="0F6728C5" w14:textId="77777777" w:rsidTr="003C56C3">
        <w:tc>
          <w:tcPr>
            <w:tcW w:w="562" w:type="dxa"/>
            <w:vAlign w:val="center"/>
          </w:tcPr>
          <w:p w14:paraId="177110B3" w14:textId="4A72EF2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679A524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26546BC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FB78B4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Biasanya yang usahanya mulai berkembang atau sudah pernah mengalami kesulitan karena menunda pajak.</w:t>
            </w:r>
          </w:p>
        </w:tc>
      </w:tr>
      <w:tr w:rsidR="006761C4" w:rsidRPr="00F140A5" w14:paraId="2C9EBEE1" w14:textId="77777777" w:rsidTr="003C56C3">
        <w:tc>
          <w:tcPr>
            <w:tcW w:w="562" w:type="dxa"/>
            <w:vAlign w:val="center"/>
          </w:tcPr>
          <w:p w14:paraId="0393B85B" w14:textId="364D53C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21</w:t>
            </w:r>
          </w:p>
        </w:tc>
        <w:tc>
          <w:tcPr>
            <w:tcW w:w="803" w:type="dxa"/>
            <w:vAlign w:val="center"/>
          </w:tcPr>
          <w:p w14:paraId="551423A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0A9423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85D414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masyarakat sini lebih percaya tokoh adat atau aparat pemerintah dalam hal pajak?</w:t>
            </w:r>
          </w:p>
        </w:tc>
      </w:tr>
      <w:tr w:rsidR="006761C4" w:rsidRPr="00F140A5" w14:paraId="7264DE17" w14:textId="77777777" w:rsidTr="003C56C3">
        <w:tc>
          <w:tcPr>
            <w:tcW w:w="562" w:type="dxa"/>
            <w:vAlign w:val="center"/>
          </w:tcPr>
          <w:p w14:paraId="610D7AA7" w14:textId="77ACB34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22</w:t>
            </w:r>
          </w:p>
        </w:tc>
        <w:tc>
          <w:tcPr>
            <w:tcW w:w="803" w:type="dxa"/>
            <w:vAlign w:val="center"/>
          </w:tcPr>
          <w:p w14:paraId="5D274C5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7A92A4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FC7E33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Dua-duanya penting. Tapi awalnya pasti lebih percaya tokoh adat. Jadi kami gandeng mereka dalam setiap kegiatan.</w:t>
            </w:r>
          </w:p>
        </w:tc>
      </w:tr>
      <w:tr w:rsidR="006761C4" w:rsidRPr="00F140A5" w14:paraId="38B2E86F" w14:textId="77777777" w:rsidTr="003C56C3">
        <w:tc>
          <w:tcPr>
            <w:tcW w:w="562" w:type="dxa"/>
            <w:vAlign w:val="center"/>
          </w:tcPr>
          <w:p w14:paraId="22A91723" w14:textId="2BBABA3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r w:rsidR="00BD5A1D">
              <w:rPr>
                <w:rFonts w:ascii="Times New Roman" w:hAnsi="Times New Roman" w:cs="Times New Roman"/>
              </w:rPr>
              <w:t>3</w:t>
            </w:r>
          </w:p>
        </w:tc>
        <w:tc>
          <w:tcPr>
            <w:tcW w:w="803" w:type="dxa"/>
            <w:vAlign w:val="center"/>
          </w:tcPr>
          <w:p w14:paraId="4BE95A1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2318C3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1DD7A8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Bagaimana cara Bapak memastikan tidak ada data ganda atau kesalahan dalam SPPT?</w:t>
            </w:r>
          </w:p>
        </w:tc>
      </w:tr>
      <w:tr w:rsidR="006761C4" w:rsidRPr="00F140A5" w14:paraId="28590D78" w14:textId="77777777" w:rsidTr="003C56C3">
        <w:tc>
          <w:tcPr>
            <w:tcW w:w="562" w:type="dxa"/>
            <w:vAlign w:val="center"/>
          </w:tcPr>
          <w:p w14:paraId="428BBE2B" w14:textId="3585EA0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060B5B4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7CB97C9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2EDD032"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verifikasi tiap awal tahun. Kami cek ulang data, dan kalau ada ketidaksesuaian, kami bantu urus ke dinas.</w:t>
            </w:r>
          </w:p>
        </w:tc>
      </w:tr>
      <w:tr w:rsidR="006761C4" w:rsidRPr="00F140A5" w14:paraId="3EA1D24D" w14:textId="77777777" w:rsidTr="003C56C3">
        <w:tc>
          <w:tcPr>
            <w:tcW w:w="562" w:type="dxa"/>
            <w:vAlign w:val="center"/>
          </w:tcPr>
          <w:p w14:paraId="7B667F72" w14:textId="6D6EFA0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263423D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9509B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458D2F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warga mengeluh soal besaran pajak?</w:t>
            </w:r>
          </w:p>
        </w:tc>
      </w:tr>
      <w:tr w:rsidR="006761C4" w:rsidRPr="00F140A5" w14:paraId="0F3063A4" w14:textId="77777777" w:rsidTr="003C56C3">
        <w:tc>
          <w:tcPr>
            <w:tcW w:w="562" w:type="dxa"/>
            <w:vAlign w:val="center"/>
          </w:tcPr>
          <w:p w14:paraId="610DB0E2" w14:textId="557B04A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6547B0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0A5B8AB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4E4F8F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Kadang ada yang merasa kebanyakan. Tapi setelah dijelaskan perhitungannya, dan kenapa bisa begitu, mereka bisa terima.</w:t>
            </w:r>
          </w:p>
        </w:tc>
      </w:tr>
      <w:tr w:rsidR="006761C4" w:rsidRPr="00F140A5" w14:paraId="132372BC" w14:textId="77777777" w:rsidTr="003C56C3">
        <w:tc>
          <w:tcPr>
            <w:tcW w:w="562" w:type="dxa"/>
            <w:vAlign w:val="center"/>
          </w:tcPr>
          <w:p w14:paraId="4E6B55BB" w14:textId="6B6E95B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06C4C7E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635515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67D61F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warga menunggak, apakah ada sanksi langsung?</w:t>
            </w:r>
          </w:p>
        </w:tc>
      </w:tr>
      <w:tr w:rsidR="006761C4" w:rsidRPr="00F140A5" w14:paraId="3BBE57BE" w14:textId="77777777" w:rsidTr="003C56C3">
        <w:tc>
          <w:tcPr>
            <w:tcW w:w="562" w:type="dxa"/>
            <w:vAlign w:val="center"/>
          </w:tcPr>
          <w:p w14:paraId="51F54666" w14:textId="0C71A063"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28</w:t>
            </w:r>
          </w:p>
        </w:tc>
        <w:tc>
          <w:tcPr>
            <w:tcW w:w="803" w:type="dxa"/>
            <w:vAlign w:val="center"/>
          </w:tcPr>
          <w:p w14:paraId="499AA86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D3C0A4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362435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Sanksi resmi dari pemerintah ada, tapi kami di desa lebih memilih pendekatan persuasif dulu.</w:t>
            </w:r>
          </w:p>
        </w:tc>
      </w:tr>
      <w:tr w:rsidR="006761C4" w:rsidRPr="00F140A5" w14:paraId="1F12D8D6" w14:textId="77777777" w:rsidTr="003C56C3">
        <w:tc>
          <w:tcPr>
            <w:tcW w:w="562" w:type="dxa"/>
            <w:vAlign w:val="center"/>
          </w:tcPr>
          <w:p w14:paraId="1038E686" w14:textId="7E22BDD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71F055A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C11EF1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70ED51F"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warga pernah mengaitkan pajak dengan keyakinan atau adat tertentu?</w:t>
            </w:r>
          </w:p>
        </w:tc>
      </w:tr>
      <w:tr w:rsidR="006761C4" w:rsidRPr="00F140A5" w14:paraId="7B552B26" w14:textId="77777777" w:rsidTr="003C56C3">
        <w:tc>
          <w:tcPr>
            <w:tcW w:w="562" w:type="dxa"/>
            <w:vAlign w:val="center"/>
          </w:tcPr>
          <w:p w14:paraId="311543AA" w14:textId="15D9028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17D193E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5E23887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4361F23"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Mereka bilang tanah ini titipan leluhur, jadi nggak layak dibisniskan apalagi dipajaki. Tapi kami luruskan dengan hati-hati.</w:t>
            </w:r>
          </w:p>
        </w:tc>
      </w:tr>
      <w:tr w:rsidR="006761C4" w:rsidRPr="00F140A5" w14:paraId="511AE9A5" w14:textId="77777777" w:rsidTr="003C56C3">
        <w:tc>
          <w:tcPr>
            <w:tcW w:w="562" w:type="dxa"/>
            <w:vAlign w:val="center"/>
          </w:tcPr>
          <w:p w14:paraId="0D653BCE" w14:textId="4143860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31</w:t>
            </w:r>
          </w:p>
        </w:tc>
        <w:tc>
          <w:tcPr>
            <w:tcW w:w="803" w:type="dxa"/>
            <w:vAlign w:val="center"/>
          </w:tcPr>
          <w:p w14:paraId="7FB40FF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9D6926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7BAB76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Bagaimana menurut Bapak soal sistem online sekarang ini?</w:t>
            </w:r>
          </w:p>
        </w:tc>
      </w:tr>
      <w:tr w:rsidR="006761C4" w:rsidRPr="00F140A5" w14:paraId="6EB9171A" w14:textId="77777777" w:rsidTr="003C56C3">
        <w:tc>
          <w:tcPr>
            <w:tcW w:w="562" w:type="dxa"/>
            <w:vAlign w:val="center"/>
          </w:tcPr>
          <w:p w14:paraId="10824945" w14:textId="5678C9B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714185E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79B9C9D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781843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Membantu, tapi belum semua bisa akses. Jadi kami bantu lewat kantor.</w:t>
            </w:r>
          </w:p>
        </w:tc>
      </w:tr>
      <w:tr w:rsidR="006761C4" w:rsidRPr="00F140A5" w14:paraId="326189FC" w14:textId="77777777" w:rsidTr="003C56C3">
        <w:tc>
          <w:tcPr>
            <w:tcW w:w="562" w:type="dxa"/>
            <w:vAlign w:val="center"/>
          </w:tcPr>
          <w:p w14:paraId="4DB82F57" w14:textId="72DEC31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2DFCEFD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B8A507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43DD00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Harapan Bapak ke depan untuk perpajakan di desa adat ini?</w:t>
            </w:r>
          </w:p>
        </w:tc>
      </w:tr>
      <w:tr w:rsidR="006761C4" w:rsidRPr="00F140A5" w14:paraId="65C4F3E9" w14:textId="77777777" w:rsidTr="003C56C3">
        <w:tc>
          <w:tcPr>
            <w:tcW w:w="562" w:type="dxa"/>
            <w:vAlign w:val="center"/>
          </w:tcPr>
          <w:p w14:paraId="62F7574B" w14:textId="66EF859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34</w:t>
            </w:r>
          </w:p>
        </w:tc>
        <w:tc>
          <w:tcPr>
            <w:tcW w:w="803" w:type="dxa"/>
            <w:vAlign w:val="center"/>
          </w:tcPr>
          <w:p w14:paraId="45DCD4C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3DBABC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D5A218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Sistemnya bisa lebih fleksibel. Jangan hanya mengandalkan aturan kota. Perlu ada regulasi khusus untuk desa budaya.</w:t>
            </w:r>
          </w:p>
        </w:tc>
      </w:tr>
      <w:tr w:rsidR="006761C4" w:rsidRPr="00F140A5" w14:paraId="37C2F0BB" w14:textId="77777777" w:rsidTr="003C56C3">
        <w:tc>
          <w:tcPr>
            <w:tcW w:w="562" w:type="dxa"/>
            <w:vAlign w:val="center"/>
          </w:tcPr>
          <w:p w14:paraId="4FCE1081" w14:textId="0DE43D0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35</w:t>
            </w:r>
          </w:p>
        </w:tc>
        <w:tc>
          <w:tcPr>
            <w:tcW w:w="803" w:type="dxa"/>
            <w:vAlign w:val="center"/>
          </w:tcPr>
          <w:p w14:paraId="2F5BFD0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707D3E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259529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 yang Bapak pelajari dari pengalaman mendampingi warga soal pajak?</w:t>
            </w:r>
          </w:p>
        </w:tc>
      </w:tr>
      <w:tr w:rsidR="006761C4" w:rsidRPr="00F140A5" w14:paraId="5350853B" w14:textId="77777777" w:rsidTr="003C56C3">
        <w:tc>
          <w:tcPr>
            <w:tcW w:w="562" w:type="dxa"/>
            <w:vAlign w:val="center"/>
          </w:tcPr>
          <w:p w14:paraId="4C9A0968" w14:textId="0806339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36</w:t>
            </w:r>
          </w:p>
        </w:tc>
        <w:tc>
          <w:tcPr>
            <w:tcW w:w="803" w:type="dxa"/>
            <w:vAlign w:val="center"/>
          </w:tcPr>
          <w:p w14:paraId="4C67B29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13B6CE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FCE95A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Bahwa sabar itu penting. Warga bukan tidak mau, tapi belum tentu tahu.</w:t>
            </w:r>
          </w:p>
        </w:tc>
      </w:tr>
      <w:tr w:rsidR="006761C4" w:rsidRPr="00F140A5" w14:paraId="762447F3" w14:textId="77777777" w:rsidTr="003C56C3">
        <w:tc>
          <w:tcPr>
            <w:tcW w:w="562" w:type="dxa"/>
            <w:vAlign w:val="center"/>
          </w:tcPr>
          <w:p w14:paraId="5314068B" w14:textId="70F555C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37</w:t>
            </w:r>
          </w:p>
        </w:tc>
        <w:tc>
          <w:tcPr>
            <w:tcW w:w="803" w:type="dxa"/>
            <w:vAlign w:val="center"/>
          </w:tcPr>
          <w:p w14:paraId="424BE1B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41F979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B07D28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ada program pelatihan untuk warga, apakah Bapak tertarik mengikutsertakan perangkat desa?</w:t>
            </w:r>
          </w:p>
        </w:tc>
      </w:tr>
      <w:tr w:rsidR="006761C4" w:rsidRPr="00F140A5" w14:paraId="5202F26E" w14:textId="77777777" w:rsidTr="003C56C3">
        <w:tc>
          <w:tcPr>
            <w:tcW w:w="562" w:type="dxa"/>
            <w:vAlign w:val="center"/>
          </w:tcPr>
          <w:p w14:paraId="68E93D6B" w14:textId="0EE9C40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38</w:t>
            </w:r>
          </w:p>
        </w:tc>
        <w:tc>
          <w:tcPr>
            <w:tcW w:w="803" w:type="dxa"/>
            <w:vAlign w:val="center"/>
          </w:tcPr>
          <w:p w14:paraId="56E633B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585B11B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8C3FE63"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Tentu. Kita harus sama-sama belajar. Dunia berubah cepat, kita juga harus ikut.</w:t>
            </w:r>
          </w:p>
        </w:tc>
      </w:tr>
      <w:tr w:rsidR="006761C4" w:rsidRPr="00F140A5" w14:paraId="1CA9E9E0" w14:textId="77777777" w:rsidTr="003C56C3">
        <w:tc>
          <w:tcPr>
            <w:tcW w:w="562" w:type="dxa"/>
            <w:vAlign w:val="center"/>
          </w:tcPr>
          <w:p w14:paraId="561B5754" w14:textId="39116A7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39</w:t>
            </w:r>
          </w:p>
        </w:tc>
        <w:tc>
          <w:tcPr>
            <w:tcW w:w="803" w:type="dxa"/>
            <w:vAlign w:val="center"/>
          </w:tcPr>
          <w:p w14:paraId="71F2048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CA4DF7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1F025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pernah ada momen menyentuh saat Bapak bantu warga bayar pajak?</w:t>
            </w:r>
          </w:p>
        </w:tc>
      </w:tr>
      <w:tr w:rsidR="006761C4" w:rsidRPr="00F140A5" w14:paraId="62F1041D" w14:textId="77777777" w:rsidTr="003C56C3">
        <w:tc>
          <w:tcPr>
            <w:tcW w:w="562" w:type="dxa"/>
            <w:vAlign w:val="center"/>
          </w:tcPr>
          <w:p w14:paraId="3D7DEC2D" w14:textId="6C2DA2E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40</w:t>
            </w:r>
          </w:p>
        </w:tc>
        <w:tc>
          <w:tcPr>
            <w:tcW w:w="803" w:type="dxa"/>
            <w:vAlign w:val="center"/>
          </w:tcPr>
          <w:p w14:paraId="22DA3DD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2983EDA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540D32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Pernah. Seorang nenek nangis karena bisa urus tanahnya yang dulu gak jelas statusnya. Dia bilang, “Akhirnya saya tenang.”</w:t>
            </w:r>
          </w:p>
        </w:tc>
      </w:tr>
      <w:tr w:rsidR="006761C4" w:rsidRPr="00F140A5" w14:paraId="48EEB6DC" w14:textId="77777777" w:rsidTr="003C56C3">
        <w:tc>
          <w:tcPr>
            <w:tcW w:w="562" w:type="dxa"/>
            <w:vAlign w:val="center"/>
          </w:tcPr>
          <w:p w14:paraId="5337A5EC" w14:textId="2DD0668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41</w:t>
            </w:r>
          </w:p>
        </w:tc>
        <w:tc>
          <w:tcPr>
            <w:tcW w:w="803" w:type="dxa"/>
            <w:vAlign w:val="center"/>
          </w:tcPr>
          <w:p w14:paraId="18E5435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E5492E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D949A41"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luar biasa. Terima kasih banyak Pak untuk semua ceritanya.</w:t>
            </w:r>
          </w:p>
        </w:tc>
      </w:tr>
    </w:tbl>
    <w:p w14:paraId="08E9EA85" w14:textId="77777777" w:rsidR="006761C4" w:rsidRPr="00F140A5" w:rsidRDefault="006761C4" w:rsidP="006761C4">
      <w:pPr>
        <w:rPr>
          <w:rFonts w:ascii="Times New Roman" w:hAnsi="Times New Roman" w:cs="Times New Roman"/>
        </w:rPr>
      </w:pPr>
    </w:p>
    <w:p w14:paraId="10D6A691" w14:textId="77777777" w:rsidR="006761C4" w:rsidRPr="00F140A5" w:rsidRDefault="006761C4" w:rsidP="006761C4">
      <w:pPr>
        <w:rPr>
          <w:rFonts w:ascii="Times New Roman" w:hAnsi="Times New Roman" w:cs="Times New Roman"/>
        </w:rPr>
      </w:pPr>
    </w:p>
    <w:p w14:paraId="15C0CFA3" w14:textId="77777777" w:rsidR="006761C4" w:rsidRPr="00F140A5" w:rsidRDefault="006761C4" w:rsidP="006761C4">
      <w:pPr>
        <w:rPr>
          <w:rFonts w:ascii="Times New Roman" w:hAnsi="Times New Roman" w:cs="Times New Roman"/>
          <w:b/>
          <w:bCs/>
          <w:color w:val="000000" w:themeColor="text1"/>
        </w:rPr>
      </w:pPr>
      <w:bookmarkStart w:id="157" w:name="_Toc204691623"/>
      <w:r w:rsidRPr="00F140A5">
        <w:rPr>
          <w:rFonts w:ascii="Times New Roman" w:hAnsi="Times New Roman" w:cs="Times New Roman"/>
          <w:b/>
          <w:bCs/>
          <w:i/>
          <w:iCs/>
          <w:color w:val="000000" w:themeColor="text1"/>
        </w:rPr>
        <w:br w:type="page"/>
      </w:r>
    </w:p>
    <w:p w14:paraId="20EA5438" w14:textId="61E4824C"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58" w:name="_Toc209212059"/>
      <w:bookmarkStart w:id="159" w:name="_Toc210068328"/>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0B2CA1">
        <w:rPr>
          <w:rFonts w:ascii="Times New Roman" w:hAnsi="Times New Roman" w:cs="Times New Roman"/>
          <w:b/>
          <w:bCs/>
          <w:i w:val="0"/>
          <w:iCs w:val="0"/>
          <w:noProof/>
          <w:color w:val="auto"/>
          <w:sz w:val="20"/>
          <w:szCs w:val="20"/>
        </w:rPr>
        <w:t>6</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5)</w:t>
      </w:r>
      <w:bookmarkEnd w:id="157"/>
      <w:bookmarkEnd w:id="158"/>
      <w:bookmarkEnd w:id="159"/>
    </w:p>
    <w:tbl>
      <w:tblPr>
        <w:tblStyle w:val="TableGrid"/>
        <w:tblW w:w="0" w:type="auto"/>
        <w:tblLook w:val="04A0" w:firstRow="1" w:lastRow="0" w:firstColumn="1" w:lastColumn="0" w:noHBand="0" w:noVBand="1"/>
      </w:tblPr>
      <w:tblGrid>
        <w:gridCol w:w="1980"/>
        <w:gridCol w:w="283"/>
        <w:gridCol w:w="3119"/>
      </w:tblGrid>
      <w:tr w:rsidR="006761C4" w:rsidRPr="00F140A5" w14:paraId="5C54BCC9" w14:textId="77777777" w:rsidTr="00F54534">
        <w:trPr>
          <w:trHeight w:val="340"/>
        </w:trPr>
        <w:tc>
          <w:tcPr>
            <w:tcW w:w="1980" w:type="dxa"/>
            <w:vAlign w:val="center"/>
          </w:tcPr>
          <w:p w14:paraId="58AD9E1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1795D51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6A1C577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5</w:t>
            </w:r>
          </w:p>
        </w:tc>
      </w:tr>
      <w:tr w:rsidR="006761C4" w:rsidRPr="00F140A5" w14:paraId="0A1A0754" w14:textId="77777777" w:rsidTr="00F54534">
        <w:trPr>
          <w:trHeight w:val="340"/>
        </w:trPr>
        <w:tc>
          <w:tcPr>
            <w:tcW w:w="1980" w:type="dxa"/>
            <w:vAlign w:val="center"/>
          </w:tcPr>
          <w:p w14:paraId="39DB403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2B3B459D"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BEA6464"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5 (NI)</w:t>
            </w:r>
          </w:p>
        </w:tc>
      </w:tr>
      <w:tr w:rsidR="006761C4" w:rsidRPr="00F140A5" w14:paraId="3F60D638" w14:textId="77777777" w:rsidTr="00F54534">
        <w:trPr>
          <w:trHeight w:val="340"/>
        </w:trPr>
        <w:tc>
          <w:tcPr>
            <w:tcW w:w="1980" w:type="dxa"/>
            <w:vAlign w:val="center"/>
          </w:tcPr>
          <w:p w14:paraId="2397E16E"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14B0107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174F82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39 Tahun</w:t>
            </w:r>
          </w:p>
        </w:tc>
      </w:tr>
      <w:tr w:rsidR="006761C4" w:rsidRPr="00F140A5" w14:paraId="794934F8" w14:textId="77777777" w:rsidTr="00F54534">
        <w:trPr>
          <w:trHeight w:val="340"/>
        </w:trPr>
        <w:tc>
          <w:tcPr>
            <w:tcW w:w="1980" w:type="dxa"/>
            <w:vAlign w:val="center"/>
          </w:tcPr>
          <w:p w14:paraId="01070B5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064A0EA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621FCEB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Laki-laki</w:t>
            </w:r>
          </w:p>
        </w:tc>
      </w:tr>
      <w:tr w:rsidR="006761C4" w:rsidRPr="00F140A5" w14:paraId="3089295E" w14:textId="77777777" w:rsidTr="00F54534">
        <w:trPr>
          <w:trHeight w:val="340"/>
        </w:trPr>
        <w:tc>
          <w:tcPr>
            <w:tcW w:w="1980" w:type="dxa"/>
            <w:vAlign w:val="center"/>
          </w:tcPr>
          <w:p w14:paraId="088218C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01FDB941"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DB8AB1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7D304D46" w14:textId="77777777" w:rsidTr="00F54534">
        <w:trPr>
          <w:trHeight w:val="340"/>
        </w:trPr>
        <w:tc>
          <w:tcPr>
            <w:tcW w:w="1980" w:type="dxa"/>
            <w:vAlign w:val="center"/>
          </w:tcPr>
          <w:p w14:paraId="1904BD9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65EAE7EE"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FD082A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5BBB630A" w14:textId="77777777" w:rsidTr="00F54534">
        <w:trPr>
          <w:trHeight w:val="340"/>
        </w:trPr>
        <w:tc>
          <w:tcPr>
            <w:tcW w:w="1980" w:type="dxa"/>
            <w:vAlign w:val="center"/>
          </w:tcPr>
          <w:p w14:paraId="4111811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5793647E"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C8314A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Senin, 02 Juni 2025</w:t>
            </w:r>
          </w:p>
        </w:tc>
      </w:tr>
      <w:tr w:rsidR="006761C4" w:rsidRPr="00F140A5" w14:paraId="5EA23815" w14:textId="77777777" w:rsidTr="00F54534">
        <w:trPr>
          <w:trHeight w:val="340"/>
        </w:trPr>
        <w:tc>
          <w:tcPr>
            <w:tcW w:w="1980" w:type="dxa"/>
            <w:vAlign w:val="center"/>
          </w:tcPr>
          <w:p w14:paraId="3ED36ED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504F2F4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08D4969A" w14:textId="7483F722" w:rsidR="006761C4" w:rsidRPr="00F140A5" w:rsidRDefault="00320E29" w:rsidP="00F54534">
            <w:pPr>
              <w:rPr>
                <w:rFonts w:ascii="Times New Roman" w:hAnsi="Times New Roman" w:cs="Times New Roman"/>
              </w:rPr>
            </w:pPr>
            <w:r w:rsidRPr="00F140A5">
              <w:rPr>
                <w:rFonts w:ascii="Times New Roman" w:hAnsi="Times New Roman" w:cs="Times New Roman"/>
              </w:rPr>
              <w:t>16.50</w:t>
            </w:r>
            <w:r w:rsidR="006761C4" w:rsidRPr="00F140A5">
              <w:rPr>
                <w:rFonts w:ascii="Times New Roman" w:hAnsi="Times New Roman" w:cs="Times New Roman"/>
              </w:rPr>
              <w:t xml:space="preserve"> WITA</w:t>
            </w:r>
          </w:p>
        </w:tc>
      </w:tr>
      <w:tr w:rsidR="006761C4" w:rsidRPr="00F140A5" w14:paraId="1467B031" w14:textId="77777777" w:rsidTr="00F54534">
        <w:trPr>
          <w:trHeight w:val="340"/>
        </w:trPr>
        <w:tc>
          <w:tcPr>
            <w:tcW w:w="1980" w:type="dxa"/>
            <w:vAlign w:val="center"/>
          </w:tcPr>
          <w:p w14:paraId="104E68EE"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2B1C2A2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289329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Rumah Katua RT 04</w:t>
            </w:r>
          </w:p>
        </w:tc>
      </w:tr>
      <w:tr w:rsidR="006761C4" w:rsidRPr="00F140A5" w14:paraId="25EC158A" w14:textId="77777777" w:rsidTr="00F54534">
        <w:trPr>
          <w:trHeight w:val="340"/>
        </w:trPr>
        <w:tc>
          <w:tcPr>
            <w:tcW w:w="1980" w:type="dxa"/>
            <w:vAlign w:val="center"/>
          </w:tcPr>
          <w:p w14:paraId="68DF04B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4EC4D42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00C60D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E</w:t>
            </w:r>
          </w:p>
        </w:tc>
      </w:tr>
    </w:tbl>
    <w:p w14:paraId="6D03054E"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BD5A1D" w:rsidRPr="00F140A5" w14:paraId="1611F877" w14:textId="77777777" w:rsidTr="003C56C3">
        <w:tc>
          <w:tcPr>
            <w:tcW w:w="562" w:type="dxa"/>
            <w:vAlign w:val="center"/>
          </w:tcPr>
          <w:p w14:paraId="27EF67B1"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086" w:type="dxa"/>
            <w:gridSpan w:val="2"/>
            <w:vAlign w:val="center"/>
          </w:tcPr>
          <w:p w14:paraId="3E9B2FB0" w14:textId="38F0DDB6"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75" w:type="dxa"/>
          </w:tcPr>
          <w:p w14:paraId="6281511F"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32EBC0A4" w14:textId="77777777" w:rsidTr="003C56C3">
        <w:tc>
          <w:tcPr>
            <w:tcW w:w="562" w:type="dxa"/>
            <w:vAlign w:val="center"/>
          </w:tcPr>
          <w:p w14:paraId="4A75BDC7" w14:textId="2EFAB37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21FE5F4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698D99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0DF55D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Selamat sore, Bu N.I. Terima kasih sudah bersedia saya wawancarai sore ini.</w:t>
            </w:r>
          </w:p>
        </w:tc>
      </w:tr>
      <w:tr w:rsidR="006761C4" w:rsidRPr="00F140A5" w14:paraId="76A22D83" w14:textId="77777777" w:rsidTr="003C56C3">
        <w:tc>
          <w:tcPr>
            <w:tcW w:w="562" w:type="dxa"/>
            <w:vAlign w:val="center"/>
          </w:tcPr>
          <w:p w14:paraId="194A1046" w14:textId="62C4D02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495F05D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5D704D6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856D7D1" w14:textId="3FE2DDAD"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Sore juga, Mbak Neta. Sama-sama, saya senang bisa bantu.</w:t>
            </w:r>
          </w:p>
        </w:tc>
      </w:tr>
      <w:tr w:rsidR="006761C4" w:rsidRPr="00F140A5" w14:paraId="6F75A530" w14:textId="77777777" w:rsidTr="003C56C3">
        <w:tc>
          <w:tcPr>
            <w:tcW w:w="562" w:type="dxa"/>
            <w:vAlign w:val="center"/>
          </w:tcPr>
          <w:p w14:paraId="46B8EA75" w14:textId="33731B4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3F076BB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ABB08F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453D741" w14:textId="137D1031"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Ibu sebagai Ketua RT 04 tentu sering berinteraksi langsung dengan warga ya?</w:t>
            </w:r>
          </w:p>
        </w:tc>
      </w:tr>
      <w:tr w:rsidR="006761C4" w:rsidRPr="00F140A5" w14:paraId="2FCF6829" w14:textId="77777777" w:rsidTr="003C56C3">
        <w:tc>
          <w:tcPr>
            <w:tcW w:w="562" w:type="dxa"/>
            <w:vAlign w:val="center"/>
          </w:tcPr>
          <w:p w14:paraId="0F4F14B5" w14:textId="61EB215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67DA176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34BFC3D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BC92CFB" w14:textId="7C779ADD"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hampitiap hari pasti ada saja yang datang, baik urusan administrasi, bantuan, sampai soal pajak.</w:t>
            </w:r>
          </w:p>
        </w:tc>
      </w:tr>
      <w:tr w:rsidR="006761C4" w:rsidRPr="00F140A5" w14:paraId="2B09FFA1" w14:textId="77777777" w:rsidTr="003C56C3">
        <w:tc>
          <w:tcPr>
            <w:tcW w:w="562" w:type="dxa"/>
            <w:vAlign w:val="center"/>
          </w:tcPr>
          <w:p w14:paraId="42DBB19B" w14:textId="146B655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0139507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ECFBD5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29EA418" w14:textId="3C2898B8"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Nah, saya ingin tahu Bu, menurut Ibu sendiri, warga sini gimana sih pandangannya terhadap pajak?</w:t>
            </w:r>
          </w:p>
        </w:tc>
      </w:tr>
      <w:tr w:rsidR="006761C4" w:rsidRPr="00F140A5" w14:paraId="31044A3B" w14:textId="77777777" w:rsidTr="003C56C3">
        <w:tc>
          <w:tcPr>
            <w:tcW w:w="562" w:type="dxa"/>
            <w:vAlign w:val="center"/>
          </w:tcPr>
          <w:p w14:paraId="39A0899F" w14:textId="771CA1A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5ECC733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646C4E9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A0F88EA" w14:textId="547C35C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Dulu sih masih banyak yang bingung. Tapi sekarang sudah mulai paham, apalagi sejak ada perbaikan jalan dan bantuan untuk rumah-rumah. Mereka mulai nyambung, “Oh ini hasil pajak kita.”</w:t>
            </w:r>
          </w:p>
        </w:tc>
      </w:tr>
      <w:tr w:rsidR="006761C4" w:rsidRPr="00F140A5" w14:paraId="4DC1F5A8" w14:textId="77777777" w:rsidTr="003C56C3">
        <w:tc>
          <w:tcPr>
            <w:tcW w:w="562" w:type="dxa"/>
            <w:vAlign w:val="center"/>
          </w:tcPr>
          <w:p w14:paraId="0CA08F61" w14:textId="2072BA6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06A93CD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58F5A8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790816D" w14:textId="3DE9FC2E"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Berarti ada perkembangan pemahaman ya?</w:t>
            </w:r>
          </w:p>
        </w:tc>
      </w:tr>
      <w:tr w:rsidR="006761C4" w:rsidRPr="00F140A5" w14:paraId="45D44522" w14:textId="77777777" w:rsidTr="003C56C3">
        <w:tc>
          <w:tcPr>
            <w:tcW w:w="562" w:type="dxa"/>
            <w:vAlign w:val="center"/>
          </w:tcPr>
          <w:p w14:paraId="24FA1DAD" w14:textId="6C66759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2A51420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0A5FBC2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C1C5F7" w14:textId="1437DB6F"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Betul. Tapi memang butuh waktu. Harus sering dijelaskan. Kalau cuma disuruh bayatanpa tahu manfaatnya, ya susah.</w:t>
            </w:r>
          </w:p>
        </w:tc>
      </w:tr>
      <w:tr w:rsidR="006761C4" w:rsidRPr="00F140A5" w14:paraId="588F02E8" w14:textId="77777777" w:rsidTr="003C56C3">
        <w:tc>
          <w:tcPr>
            <w:tcW w:w="562" w:type="dxa"/>
            <w:vAlign w:val="center"/>
          </w:tcPr>
          <w:p w14:paraId="7B6D103A" w14:textId="31BABA3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03" w:type="dxa"/>
            <w:vAlign w:val="center"/>
          </w:tcPr>
          <w:p w14:paraId="221469F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432345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0E16D7" w14:textId="7EE437A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pembayaran pajak di RT Ibu biasanya dilakukan bagaimana?</w:t>
            </w:r>
          </w:p>
        </w:tc>
      </w:tr>
      <w:tr w:rsidR="006761C4" w:rsidRPr="00F140A5" w14:paraId="7E373278" w14:textId="77777777" w:rsidTr="003C56C3">
        <w:tc>
          <w:tcPr>
            <w:tcW w:w="562" w:type="dxa"/>
            <w:vAlign w:val="center"/>
          </w:tcPr>
          <w:p w14:paraId="016F5F18" w14:textId="36799AE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10</w:t>
            </w:r>
          </w:p>
        </w:tc>
        <w:tc>
          <w:tcPr>
            <w:tcW w:w="803" w:type="dxa"/>
            <w:vAlign w:val="center"/>
          </w:tcPr>
          <w:p w14:paraId="289FC2E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1405180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2785A91" w14:textId="329AFCE2"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Saya bantu distribusikan SPPT. Terus saya catat siapa yang sudah, siapa yang belum. Kadang saya bantu warga tua untuk bayarin online pakai HP saya.</w:t>
            </w:r>
          </w:p>
        </w:tc>
      </w:tr>
      <w:tr w:rsidR="006761C4" w:rsidRPr="00F140A5" w14:paraId="5E20BC0A" w14:textId="77777777" w:rsidTr="003C56C3">
        <w:tc>
          <w:tcPr>
            <w:tcW w:w="562" w:type="dxa"/>
            <w:vAlign w:val="center"/>
          </w:tcPr>
          <w:p w14:paraId="26981A39" w14:textId="72397D1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3432B8E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8EB3DB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3AC9019" w14:textId="6BC65440"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luabiasa Bu. Jadi warga gak merasa terbebani?</w:t>
            </w:r>
          </w:p>
        </w:tc>
      </w:tr>
      <w:tr w:rsidR="006761C4" w:rsidRPr="00F140A5" w14:paraId="02025A89" w14:textId="77777777" w:rsidTr="003C56C3">
        <w:tc>
          <w:tcPr>
            <w:tcW w:w="562" w:type="dxa"/>
            <w:vAlign w:val="center"/>
          </w:tcPr>
          <w:p w14:paraId="28DAA4E0" w14:textId="2281CDE1"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12</w:t>
            </w:r>
          </w:p>
        </w:tc>
        <w:tc>
          <w:tcPr>
            <w:tcW w:w="803" w:type="dxa"/>
            <w:vAlign w:val="center"/>
          </w:tcPr>
          <w:p w14:paraId="66F3E5A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35BE7EC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8117D57" w14:textId="435D4253"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dijelasin dan dibantu, mereka malah jadi semangat. Tapi ya ada juga yang susah ekonomi, jadi saya bantu sampaikan ke kelurahan.</w:t>
            </w:r>
          </w:p>
        </w:tc>
      </w:tr>
      <w:tr w:rsidR="006761C4" w:rsidRPr="00F140A5" w14:paraId="3AA6918A" w14:textId="77777777" w:rsidTr="003C56C3">
        <w:tc>
          <w:tcPr>
            <w:tcW w:w="562" w:type="dxa"/>
            <w:vAlign w:val="center"/>
          </w:tcPr>
          <w:p w14:paraId="2F57EAC6" w14:textId="68C3EC7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03" w:type="dxa"/>
            <w:vAlign w:val="center"/>
          </w:tcPr>
          <w:p w14:paraId="5AD67FD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1F2C6F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9C73771" w14:textId="4F8BDAFF"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soal tanah adat, sering jadi kendala nggak Bu?</w:t>
            </w:r>
          </w:p>
        </w:tc>
      </w:tr>
      <w:tr w:rsidR="006761C4" w:rsidRPr="00F140A5" w14:paraId="1E231DF5" w14:textId="77777777" w:rsidTr="003C56C3">
        <w:tc>
          <w:tcPr>
            <w:tcW w:w="562" w:type="dxa"/>
            <w:vAlign w:val="center"/>
          </w:tcPr>
          <w:p w14:paraId="232A2A69" w14:textId="3F53156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23A9B85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4112A6C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3959FE1" w14:textId="6D11663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Sering. Apalagi kalau warisan yang belum dibagi. Siapa yang pegang SPPT? Siapa yang tanggung? Kadang ribut juga, jadi saya ikut bantu mediasi.</w:t>
            </w:r>
          </w:p>
        </w:tc>
      </w:tr>
      <w:tr w:rsidR="006761C4" w:rsidRPr="00F140A5" w14:paraId="1B916B3A" w14:textId="77777777" w:rsidTr="003C56C3">
        <w:tc>
          <w:tcPr>
            <w:tcW w:w="562" w:type="dxa"/>
            <w:vAlign w:val="center"/>
          </w:tcPr>
          <w:p w14:paraId="444101B7" w14:textId="7169D70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0CEBAEC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89D1EA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EAE9B87" w14:textId="06EA7EDC"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Ibu biasanya mediasi seperti apa?</w:t>
            </w:r>
          </w:p>
        </w:tc>
      </w:tr>
      <w:tr w:rsidR="006761C4" w:rsidRPr="00F140A5" w14:paraId="2516C1CE" w14:textId="77777777" w:rsidTr="003C56C3">
        <w:tc>
          <w:tcPr>
            <w:tcW w:w="562" w:type="dxa"/>
            <w:vAlign w:val="center"/>
          </w:tcPr>
          <w:p w14:paraId="34CB5A1A" w14:textId="046B1EF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784C5C9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248972E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093A84" w14:textId="6889BB7C"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Saya undang pihak keluarga dan RT lain kalau perlu. Kita bicarakan baik-baik, cari yang bisa wakili bayapajak, tapi haknya tetap diakui secara adat.</w:t>
            </w:r>
          </w:p>
        </w:tc>
      </w:tr>
      <w:tr w:rsidR="006761C4" w:rsidRPr="00F140A5" w14:paraId="01165B72" w14:textId="77777777" w:rsidTr="003C56C3">
        <w:tc>
          <w:tcPr>
            <w:tcW w:w="562" w:type="dxa"/>
            <w:vAlign w:val="center"/>
          </w:tcPr>
          <w:p w14:paraId="7515CC3B" w14:textId="1C904B5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6048EFD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924EC7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91166E" w14:textId="31461469"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Pernah ada yang menolak karena alasan adat?</w:t>
            </w:r>
          </w:p>
        </w:tc>
      </w:tr>
      <w:tr w:rsidR="006761C4" w:rsidRPr="00F140A5" w14:paraId="07BC0786" w14:textId="77777777" w:rsidTr="003C56C3">
        <w:tc>
          <w:tcPr>
            <w:tcW w:w="562" w:type="dxa"/>
            <w:vAlign w:val="center"/>
          </w:tcPr>
          <w:p w14:paraId="51BEE3F4" w14:textId="66A71F5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233BE2A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4B7406C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D33CFEA" w14:textId="0DD4A18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tapi bukan menolak pajaknya. Lebih ke nggak terima sistem negara memaksa harus satu nama. Tapi kalau sudah dijelaskan, mereka bisa mengerti.</w:t>
            </w:r>
          </w:p>
        </w:tc>
      </w:tr>
      <w:tr w:rsidR="006761C4" w:rsidRPr="00F140A5" w14:paraId="47E8D085" w14:textId="77777777" w:rsidTr="003C56C3">
        <w:tc>
          <w:tcPr>
            <w:tcW w:w="562" w:type="dxa"/>
            <w:vAlign w:val="center"/>
          </w:tcPr>
          <w:p w14:paraId="5379460B" w14:textId="346B666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6E80EDD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330FC6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950480C" w14:textId="22861B5E"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Peran Ibu besasekali ya di tengah warga.</w:t>
            </w:r>
          </w:p>
        </w:tc>
      </w:tr>
      <w:tr w:rsidR="006761C4" w:rsidRPr="00F140A5" w14:paraId="455C6852" w14:textId="77777777" w:rsidTr="003C56C3">
        <w:tc>
          <w:tcPr>
            <w:tcW w:w="562" w:type="dxa"/>
            <w:vAlign w:val="center"/>
          </w:tcPr>
          <w:p w14:paraId="49946831" w14:textId="1743CCD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5D6DEC8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5D17D0E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5B53FC5" w14:textId="2EBCF815"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Namanya Ketua RT, harus dekat sama warga. Kalau ada masalah, kita yang pertama didatangi.</w:t>
            </w:r>
          </w:p>
        </w:tc>
      </w:tr>
      <w:tr w:rsidR="006761C4" w:rsidRPr="00F140A5" w14:paraId="7FFDC52E" w14:textId="77777777" w:rsidTr="003C56C3">
        <w:tc>
          <w:tcPr>
            <w:tcW w:w="562" w:type="dxa"/>
            <w:vAlign w:val="center"/>
          </w:tcPr>
          <w:p w14:paraId="051AE018" w14:textId="1F171F8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21</w:t>
            </w:r>
          </w:p>
        </w:tc>
        <w:tc>
          <w:tcPr>
            <w:tcW w:w="803" w:type="dxa"/>
            <w:vAlign w:val="center"/>
          </w:tcPr>
          <w:p w14:paraId="7313A5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3B0B81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D945E98" w14:textId="2D86FDA2"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ada warga yang aktif tanya-tanya soal pajak ke Ibu?</w:t>
            </w:r>
          </w:p>
        </w:tc>
      </w:tr>
      <w:tr w:rsidR="006761C4" w:rsidRPr="00F140A5" w14:paraId="45FE096F" w14:textId="77777777" w:rsidTr="003C56C3">
        <w:tc>
          <w:tcPr>
            <w:tcW w:w="562" w:type="dxa"/>
            <w:vAlign w:val="center"/>
          </w:tcPr>
          <w:p w14:paraId="45827F5B" w14:textId="5520CDA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22</w:t>
            </w:r>
          </w:p>
        </w:tc>
        <w:tc>
          <w:tcPr>
            <w:tcW w:w="803" w:type="dxa"/>
            <w:vAlign w:val="center"/>
          </w:tcPr>
          <w:p w14:paraId="3A5C937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0C91E1B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38C3C9C" w14:textId="1790EAA8"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terutama yang anak muda. Mereka malah pengin tahu detail. Kadang saya jadi belajajuga dari mereka.</w:t>
            </w:r>
          </w:p>
        </w:tc>
      </w:tr>
      <w:tr w:rsidR="006761C4" w:rsidRPr="00F140A5" w14:paraId="6DEE61A1" w14:textId="77777777" w:rsidTr="003C56C3">
        <w:tc>
          <w:tcPr>
            <w:tcW w:w="562" w:type="dxa"/>
            <w:vAlign w:val="center"/>
          </w:tcPr>
          <w:p w14:paraId="3DBCBC38" w14:textId="667DD96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23</w:t>
            </w:r>
          </w:p>
        </w:tc>
        <w:tc>
          <w:tcPr>
            <w:tcW w:w="803" w:type="dxa"/>
            <w:vAlign w:val="center"/>
          </w:tcPr>
          <w:p w14:paraId="0C8D827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BD2EC1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5B72409" w14:textId="72B7FDCF"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jadi sama-sama belajaya Bu.</w:t>
            </w:r>
          </w:p>
        </w:tc>
      </w:tr>
      <w:tr w:rsidR="006761C4" w:rsidRPr="00F140A5" w14:paraId="1BE348B3" w14:textId="77777777" w:rsidTr="003C56C3">
        <w:tc>
          <w:tcPr>
            <w:tcW w:w="562" w:type="dxa"/>
            <w:vAlign w:val="center"/>
          </w:tcPr>
          <w:p w14:paraId="6D24610F" w14:textId="05093F0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27AC7B2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1EFD670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A65510D" w14:textId="185AE961"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dan itu menyenangkan. Kita jadi tahu informasi terbaru.</w:t>
            </w:r>
          </w:p>
        </w:tc>
      </w:tr>
      <w:tr w:rsidR="006761C4" w:rsidRPr="00F140A5" w14:paraId="642FA1C9" w14:textId="77777777" w:rsidTr="003C56C3">
        <w:tc>
          <w:tcPr>
            <w:tcW w:w="562" w:type="dxa"/>
            <w:vAlign w:val="center"/>
          </w:tcPr>
          <w:p w14:paraId="7968C0EF" w14:textId="4EC47CE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42BE7CB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0C38E4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9357E01" w14:textId="5CD2A6EE"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sistem digital membantu atau malah bikin bingung?</w:t>
            </w:r>
          </w:p>
        </w:tc>
      </w:tr>
      <w:tr w:rsidR="006761C4" w:rsidRPr="00F140A5" w14:paraId="2C599E9E" w14:textId="77777777" w:rsidTr="003C56C3">
        <w:tc>
          <w:tcPr>
            <w:tcW w:w="562" w:type="dxa"/>
            <w:vAlign w:val="center"/>
          </w:tcPr>
          <w:p w14:paraId="125E896B" w14:textId="62F8D06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4FCA88D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27F078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F3B2DD2" w14:textId="31E29749"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Membantu untuk yang muda. Tapi yang tua harus tetap dibantu. Saya kadang jadi operatopajak dadakan, hehehe.</w:t>
            </w:r>
          </w:p>
        </w:tc>
      </w:tr>
      <w:tr w:rsidR="006761C4" w:rsidRPr="00F140A5" w14:paraId="3CC3F92E" w14:textId="77777777" w:rsidTr="003C56C3">
        <w:tc>
          <w:tcPr>
            <w:tcW w:w="562" w:type="dxa"/>
            <w:vAlign w:val="center"/>
          </w:tcPr>
          <w:p w14:paraId="0526D843" w14:textId="7E6016D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3E4333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30A096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316CD05" w14:textId="3198117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pengalaman menarik waktu urus pajak warga?</w:t>
            </w:r>
          </w:p>
        </w:tc>
      </w:tr>
      <w:tr w:rsidR="006761C4" w:rsidRPr="00F140A5" w14:paraId="4AF3BE58" w14:textId="77777777" w:rsidTr="003C56C3">
        <w:tc>
          <w:tcPr>
            <w:tcW w:w="562" w:type="dxa"/>
            <w:vAlign w:val="center"/>
          </w:tcPr>
          <w:p w14:paraId="453B34AD" w14:textId="4759605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28</w:t>
            </w:r>
          </w:p>
        </w:tc>
        <w:tc>
          <w:tcPr>
            <w:tcW w:w="803" w:type="dxa"/>
            <w:vAlign w:val="center"/>
          </w:tcPr>
          <w:p w14:paraId="0B6097F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13B253F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B4B1865" w14:textId="6656F8EA"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satu nenek, dia datang bawa SPPT tapi bingung. Akhirnya saya temani sampai ke kelurahan. Dia senang banget. Katanya, “Saya kira ndak bisa urus beginian.”</w:t>
            </w:r>
          </w:p>
        </w:tc>
      </w:tr>
      <w:tr w:rsidR="006761C4" w:rsidRPr="00F140A5" w14:paraId="025233A9" w14:textId="77777777" w:rsidTr="003C56C3">
        <w:tc>
          <w:tcPr>
            <w:tcW w:w="562" w:type="dxa"/>
            <w:vAlign w:val="center"/>
          </w:tcPr>
          <w:p w14:paraId="03DA2624" w14:textId="4AD1DDD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62F5E35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E1F0CD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83B9F11" w14:textId="45443FF8"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menyentuh sekali ya Bu.</w:t>
            </w:r>
          </w:p>
        </w:tc>
      </w:tr>
      <w:tr w:rsidR="006761C4" w:rsidRPr="00F140A5" w14:paraId="256CF6DC" w14:textId="77777777" w:rsidTr="003C56C3">
        <w:tc>
          <w:tcPr>
            <w:tcW w:w="562" w:type="dxa"/>
            <w:vAlign w:val="center"/>
          </w:tcPr>
          <w:p w14:paraId="26947DC3" w14:textId="7037909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29A9717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6473BC7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71255A8" w14:textId="603A35D9"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Di situlah kita tahu, bahwa urusan sekecil apapun bisa berdampak besabagi orang lain.</w:t>
            </w:r>
          </w:p>
        </w:tc>
      </w:tr>
      <w:tr w:rsidR="006761C4" w:rsidRPr="00F140A5" w14:paraId="45ECA7BE" w14:textId="77777777" w:rsidTr="003C56C3">
        <w:tc>
          <w:tcPr>
            <w:tcW w:w="562" w:type="dxa"/>
            <w:vAlign w:val="center"/>
          </w:tcPr>
          <w:p w14:paraId="60470DD1" w14:textId="1EB1C4E6"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31</w:t>
            </w:r>
          </w:p>
        </w:tc>
        <w:tc>
          <w:tcPr>
            <w:tcW w:w="803" w:type="dxa"/>
            <w:vAlign w:val="center"/>
          </w:tcPr>
          <w:p w14:paraId="20E9F81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ADFA38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090968F" w14:textId="1B4A2E5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tokoh adat, apakah ikut terlibat dalam hal perpajakan?</w:t>
            </w:r>
          </w:p>
        </w:tc>
      </w:tr>
      <w:tr w:rsidR="006761C4" w:rsidRPr="00F140A5" w14:paraId="44888A8E" w14:textId="77777777" w:rsidTr="003C56C3">
        <w:tc>
          <w:tcPr>
            <w:tcW w:w="562" w:type="dxa"/>
            <w:vAlign w:val="center"/>
          </w:tcPr>
          <w:p w14:paraId="22EBFBEB" w14:textId="24DB644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522C27C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02FF137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E99FCEB" w14:textId="52517D8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Ikut. Kalau ada urusan tanah adat, kami selalu koordinasi dengan kepala adat. Mereka juga bantu yakinkan warga.</w:t>
            </w:r>
          </w:p>
        </w:tc>
      </w:tr>
      <w:tr w:rsidR="006761C4" w:rsidRPr="00F140A5" w14:paraId="3B685A93" w14:textId="77777777" w:rsidTr="003C56C3">
        <w:tc>
          <w:tcPr>
            <w:tcW w:w="562" w:type="dxa"/>
            <w:vAlign w:val="center"/>
          </w:tcPr>
          <w:p w14:paraId="4538497F" w14:textId="0FA2BE8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1B6853C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C63779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EF01527" w14:textId="075E939C"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Berarti kerja sama antastruktumasyarakat penting sekali ya?</w:t>
            </w:r>
          </w:p>
        </w:tc>
      </w:tr>
      <w:tr w:rsidR="006761C4" w:rsidRPr="00F140A5" w14:paraId="779D8B46" w14:textId="77777777" w:rsidTr="003C56C3">
        <w:tc>
          <w:tcPr>
            <w:tcW w:w="562" w:type="dxa"/>
            <w:vAlign w:val="center"/>
          </w:tcPr>
          <w:p w14:paraId="2D679857" w14:textId="7174068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34</w:t>
            </w:r>
          </w:p>
        </w:tc>
        <w:tc>
          <w:tcPr>
            <w:tcW w:w="803" w:type="dxa"/>
            <w:vAlign w:val="center"/>
          </w:tcPr>
          <w:p w14:paraId="7A4BFA6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4FD20F1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9AD9AD" w14:textId="66F2B033"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Sangat penting. Di desa, kita harus jalan bareng. Pemerintah, adat, RT/RW, semua harus kompak.</w:t>
            </w:r>
          </w:p>
        </w:tc>
      </w:tr>
      <w:tr w:rsidR="006761C4" w:rsidRPr="00F140A5" w14:paraId="5C51D486" w14:textId="77777777" w:rsidTr="003C56C3">
        <w:tc>
          <w:tcPr>
            <w:tcW w:w="562" w:type="dxa"/>
            <w:vAlign w:val="center"/>
          </w:tcPr>
          <w:p w14:paraId="71F4FCEE" w14:textId="0B2A44F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35</w:t>
            </w:r>
          </w:p>
        </w:tc>
        <w:tc>
          <w:tcPr>
            <w:tcW w:w="803" w:type="dxa"/>
            <w:vAlign w:val="center"/>
          </w:tcPr>
          <w:p w14:paraId="5E98241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DAD099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2554556" w14:textId="0527E7C2"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Ibu sendiri, sudah berapa lama menjabat sebagai Ketua RT?</w:t>
            </w:r>
          </w:p>
        </w:tc>
      </w:tr>
      <w:tr w:rsidR="006761C4" w:rsidRPr="00F140A5" w14:paraId="22156438" w14:textId="77777777" w:rsidTr="003C56C3">
        <w:tc>
          <w:tcPr>
            <w:tcW w:w="562" w:type="dxa"/>
            <w:vAlign w:val="center"/>
          </w:tcPr>
          <w:p w14:paraId="4A53022E" w14:textId="6FA4003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36</w:t>
            </w:r>
          </w:p>
        </w:tc>
        <w:tc>
          <w:tcPr>
            <w:tcW w:w="803" w:type="dxa"/>
            <w:vAlign w:val="center"/>
          </w:tcPr>
          <w:p w14:paraId="6D876EF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7FB89B7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8305AB9" w14:textId="759F8E6D"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Sudah lima tahun. Banyak pelajaran yang saya dapat.</w:t>
            </w:r>
          </w:p>
        </w:tc>
      </w:tr>
      <w:tr w:rsidR="006761C4" w:rsidRPr="00F140A5" w14:paraId="2A166A45" w14:textId="77777777" w:rsidTr="003C56C3">
        <w:tc>
          <w:tcPr>
            <w:tcW w:w="562" w:type="dxa"/>
            <w:vAlign w:val="center"/>
          </w:tcPr>
          <w:p w14:paraId="29B2793C" w14:textId="01A8DA9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37</w:t>
            </w:r>
          </w:p>
        </w:tc>
        <w:tc>
          <w:tcPr>
            <w:tcW w:w="803" w:type="dxa"/>
            <w:vAlign w:val="center"/>
          </w:tcPr>
          <w:p w14:paraId="3EE1B1D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36F492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F577B00" w14:textId="6CDD01E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boleh tahu, pelajaran paling berkesan apa Bu?</w:t>
            </w:r>
          </w:p>
        </w:tc>
      </w:tr>
      <w:tr w:rsidR="006761C4" w:rsidRPr="00F140A5" w14:paraId="16DDE639" w14:textId="77777777" w:rsidTr="003C56C3">
        <w:tc>
          <w:tcPr>
            <w:tcW w:w="562" w:type="dxa"/>
            <w:vAlign w:val="center"/>
          </w:tcPr>
          <w:p w14:paraId="38F7A68B" w14:textId="45D72EC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38</w:t>
            </w:r>
          </w:p>
        </w:tc>
        <w:tc>
          <w:tcPr>
            <w:tcW w:w="803" w:type="dxa"/>
            <w:vAlign w:val="center"/>
          </w:tcPr>
          <w:p w14:paraId="0FBCF54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5F1B0D1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BD148AD" w14:textId="6F3C06C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Bahwa mendampingi warga itu bukan soal jabatan, tapi soal hati. Harus sabadan tulus.</w:t>
            </w:r>
          </w:p>
        </w:tc>
      </w:tr>
      <w:tr w:rsidR="006761C4" w:rsidRPr="00F140A5" w14:paraId="7A9A8562" w14:textId="77777777" w:rsidTr="003C56C3">
        <w:tc>
          <w:tcPr>
            <w:tcW w:w="562" w:type="dxa"/>
            <w:vAlign w:val="center"/>
          </w:tcPr>
          <w:p w14:paraId="59D5D639" w14:textId="6B2A19D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39</w:t>
            </w:r>
          </w:p>
        </w:tc>
        <w:tc>
          <w:tcPr>
            <w:tcW w:w="803" w:type="dxa"/>
            <w:vAlign w:val="center"/>
          </w:tcPr>
          <w:p w14:paraId="7B88276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15CFE2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78DEBC3" w14:textId="02BB8723"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Luabiasa Bu. Terakhir, apa harapan Ibu terhadap sistem pajak di Pampang ke depan?</w:t>
            </w:r>
          </w:p>
        </w:tc>
      </w:tr>
      <w:tr w:rsidR="006761C4" w:rsidRPr="00F140A5" w14:paraId="207207B1" w14:textId="77777777" w:rsidTr="003C56C3">
        <w:tc>
          <w:tcPr>
            <w:tcW w:w="562" w:type="dxa"/>
            <w:vAlign w:val="center"/>
          </w:tcPr>
          <w:p w14:paraId="14FBEFDF" w14:textId="492DAC4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40</w:t>
            </w:r>
          </w:p>
        </w:tc>
        <w:tc>
          <w:tcPr>
            <w:tcW w:w="803" w:type="dxa"/>
            <w:vAlign w:val="center"/>
          </w:tcPr>
          <w:p w14:paraId="202E0DD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21D4A93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66BCBB0" w14:textId="6D30C32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Harapan saya, semoga lebih sederhana, ramah warga, dan tetap menghargai nilai-nilai adat.</w:t>
            </w:r>
          </w:p>
        </w:tc>
      </w:tr>
      <w:tr w:rsidR="006761C4" w:rsidRPr="00F140A5" w14:paraId="0C931A5C" w14:textId="77777777" w:rsidTr="003C56C3">
        <w:tc>
          <w:tcPr>
            <w:tcW w:w="562" w:type="dxa"/>
            <w:vAlign w:val="center"/>
          </w:tcPr>
          <w:p w14:paraId="519DC261" w14:textId="7837577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41</w:t>
            </w:r>
          </w:p>
        </w:tc>
        <w:tc>
          <w:tcPr>
            <w:tcW w:w="803" w:type="dxa"/>
            <w:vAlign w:val="center"/>
          </w:tcPr>
          <w:p w14:paraId="2C36DC1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FA6BB9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A7884FF" w14:textId="25DB67F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Terima kasih banyak Bu N.I., semoga sehat selalu dan terus menginspirasi.</w:t>
            </w:r>
          </w:p>
        </w:tc>
      </w:tr>
      <w:tr w:rsidR="006761C4" w:rsidRPr="00F140A5" w14:paraId="15C37AEE" w14:textId="77777777" w:rsidTr="003C56C3">
        <w:tc>
          <w:tcPr>
            <w:tcW w:w="562" w:type="dxa"/>
            <w:vAlign w:val="center"/>
          </w:tcPr>
          <w:p w14:paraId="0266E83C" w14:textId="7E226B9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42</w:t>
            </w:r>
          </w:p>
        </w:tc>
        <w:tc>
          <w:tcPr>
            <w:tcW w:w="803" w:type="dxa"/>
            <w:vAlign w:val="center"/>
          </w:tcPr>
          <w:p w14:paraId="40E7EAB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1C251D3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6DDCB0C" w14:textId="2362F19A"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Sama-sama Mbak. Sukses juga buat penelitiannya ya.</w:t>
            </w:r>
          </w:p>
        </w:tc>
      </w:tr>
      <w:tr w:rsidR="006761C4" w:rsidRPr="00F140A5" w14:paraId="4113E42A" w14:textId="77777777" w:rsidTr="003C56C3">
        <w:tc>
          <w:tcPr>
            <w:tcW w:w="562" w:type="dxa"/>
            <w:vAlign w:val="center"/>
          </w:tcPr>
          <w:p w14:paraId="074FC1B3" w14:textId="0987065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43</w:t>
            </w:r>
          </w:p>
        </w:tc>
        <w:tc>
          <w:tcPr>
            <w:tcW w:w="803" w:type="dxa"/>
            <w:vAlign w:val="center"/>
          </w:tcPr>
          <w:p w14:paraId="19C69D3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389E86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A56B59" w14:textId="67077010"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Amin. Terima kasih, Bu.</w:t>
            </w:r>
          </w:p>
        </w:tc>
      </w:tr>
    </w:tbl>
    <w:p w14:paraId="3324E6E4" w14:textId="77777777" w:rsidR="006761C4" w:rsidRPr="00F140A5" w:rsidRDefault="006761C4" w:rsidP="006761C4">
      <w:pPr>
        <w:rPr>
          <w:rFonts w:ascii="Times New Roman" w:hAnsi="Times New Roman" w:cs="Times New Roman"/>
        </w:rPr>
      </w:pPr>
    </w:p>
    <w:p w14:paraId="29BA852F" w14:textId="77777777" w:rsidR="006761C4" w:rsidRPr="00F140A5" w:rsidRDefault="006761C4" w:rsidP="006761C4">
      <w:pPr>
        <w:rPr>
          <w:rFonts w:ascii="Times New Roman" w:hAnsi="Times New Roman" w:cs="Times New Roman"/>
        </w:rPr>
      </w:pPr>
    </w:p>
    <w:p w14:paraId="73941312" w14:textId="77777777" w:rsidR="006761C4" w:rsidRPr="00F140A5" w:rsidRDefault="006761C4" w:rsidP="006761C4">
      <w:pPr>
        <w:rPr>
          <w:rFonts w:ascii="Times New Roman" w:hAnsi="Times New Roman" w:cs="Times New Roman"/>
          <w:b/>
          <w:bCs/>
          <w:color w:val="000000" w:themeColor="text1"/>
        </w:rPr>
      </w:pPr>
      <w:bookmarkStart w:id="160" w:name="_Toc204691624"/>
      <w:r w:rsidRPr="00F140A5">
        <w:rPr>
          <w:rFonts w:ascii="Times New Roman" w:hAnsi="Times New Roman" w:cs="Times New Roman"/>
          <w:b/>
          <w:bCs/>
          <w:i/>
          <w:iCs/>
          <w:color w:val="000000" w:themeColor="text1"/>
        </w:rPr>
        <w:br w:type="page"/>
      </w:r>
    </w:p>
    <w:p w14:paraId="12AC7FD2" w14:textId="71164FCB"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61" w:name="_Toc209212060"/>
      <w:bookmarkStart w:id="162" w:name="_Toc210068329"/>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0B2CA1">
        <w:rPr>
          <w:rFonts w:ascii="Times New Roman" w:hAnsi="Times New Roman" w:cs="Times New Roman"/>
          <w:b/>
          <w:bCs/>
          <w:i w:val="0"/>
          <w:iCs w:val="0"/>
          <w:noProof/>
          <w:color w:val="auto"/>
          <w:sz w:val="20"/>
          <w:szCs w:val="20"/>
        </w:rPr>
        <w:t>7</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6)</w:t>
      </w:r>
      <w:bookmarkEnd w:id="160"/>
      <w:bookmarkEnd w:id="161"/>
      <w:bookmarkEnd w:id="162"/>
    </w:p>
    <w:tbl>
      <w:tblPr>
        <w:tblStyle w:val="TableGrid"/>
        <w:tblW w:w="0" w:type="auto"/>
        <w:tblLook w:val="04A0" w:firstRow="1" w:lastRow="0" w:firstColumn="1" w:lastColumn="0" w:noHBand="0" w:noVBand="1"/>
      </w:tblPr>
      <w:tblGrid>
        <w:gridCol w:w="1980"/>
        <w:gridCol w:w="283"/>
        <w:gridCol w:w="3119"/>
      </w:tblGrid>
      <w:tr w:rsidR="006761C4" w:rsidRPr="00F140A5" w14:paraId="45C27F58" w14:textId="77777777" w:rsidTr="00F54534">
        <w:trPr>
          <w:trHeight w:val="340"/>
        </w:trPr>
        <w:tc>
          <w:tcPr>
            <w:tcW w:w="1980" w:type="dxa"/>
            <w:vAlign w:val="center"/>
          </w:tcPr>
          <w:p w14:paraId="7EB04C8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4C744AC1"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2464B00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6</w:t>
            </w:r>
          </w:p>
        </w:tc>
      </w:tr>
      <w:tr w:rsidR="006761C4" w:rsidRPr="00F140A5" w14:paraId="20DEDBDE" w14:textId="77777777" w:rsidTr="00F54534">
        <w:trPr>
          <w:trHeight w:val="340"/>
        </w:trPr>
        <w:tc>
          <w:tcPr>
            <w:tcW w:w="1980" w:type="dxa"/>
            <w:vAlign w:val="center"/>
          </w:tcPr>
          <w:p w14:paraId="519C3BA5"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71A8F94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A6F74C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6 (SU)</w:t>
            </w:r>
          </w:p>
        </w:tc>
      </w:tr>
      <w:tr w:rsidR="006761C4" w:rsidRPr="00F140A5" w14:paraId="6420A1BB" w14:textId="77777777" w:rsidTr="00F54534">
        <w:trPr>
          <w:trHeight w:val="340"/>
        </w:trPr>
        <w:tc>
          <w:tcPr>
            <w:tcW w:w="1980" w:type="dxa"/>
            <w:vAlign w:val="center"/>
          </w:tcPr>
          <w:p w14:paraId="20A59FB4"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0CEC7DE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67A5F12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41 Tahun</w:t>
            </w:r>
          </w:p>
        </w:tc>
      </w:tr>
      <w:tr w:rsidR="006761C4" w:rsidRPr="00F140A5" w14:paraId="784CB1CE" w14:textId="77777777" w:rsidTr="00F54534">
        <w:trPr>
          <w:trHeight w:val="340"/>
        </w:trPr>
        <w:tc>
          <w:tcPr>
            <w:tcW w:w="1980" w:type="dxa"/>
            <w:vAlign w:val="center"/>
          </w:tcPr>
          <w:p w14:paraId="52E970D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609B46F1"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FFD6D0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Laki-laki</w:t>
            </w:r>
          </w:p>
        </w:tc>
      </w:tr>
      <w:tr w:rsidR="006761C4" w:rsidRPr="00F140A5" w14:paraId="466554EE" w14:textId="77777777" w:rsidTr="00F54534">
        <w:trPr>
          <w:trHeight w:val="340"/>
        </w:trPr>
        <w:tc>
          <w:tcPr>
            <w:tcW w:w="1980" w:type="dxa"/>
            <w:vAlign w:val="center"/>
          </w:tcPr>
          <w:p w14:paraId="314E2D3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1F2A4B5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49800D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50006F4D" w14:textId="77777777" w:rsidTr="00F54534">
        <w:trPr>
          <w:trHeight w:val="340"/>
        </w:trPr>
        <w:tc>
          <w:tcPr>
            <w:tcW w:w="1980" w:type="dxa"/>
            <w:vAlign w:val="center"/>
          </w:tcPr>
          <w:p w14:paraId="38780EF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70E3182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321BA9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278D6B9E" w14:textId="77777777" w:rsidTr="00F54534">
        <w:trPr>
          <w:trHeight w:val="340"/>
        </w:trPr>
        <w:tc>
          <w:tcPr>
            <w:tcW w:w="1980" w:type="dxa"/>
            <w:vAlign w:val="center"/>
          </w:tcPr>
          <w:p w14:paraId="3BBAB025"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040446C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31AD5E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Jumat, 23 Mei 2025</w:t>
            </w:r>
          </w:p>
        </w:tc>
      </w:tr>
      <w:tr w:rsidR="006761C4" w:rsidRPr="00F140A5" w14:paraId="7E3B1E2E" w14:textId="77777777" w:rsidTr="00F54534">
        <w:trPr>
          <w:trHeight w:val="340"/>
        </w:trPr>
        <w:tc>
          <w:tcPr>
            <w:tcW w:w="1980" w:type="dxa"/>
            <w:vAlign w:val="center"/>
          </w:tcPr>
          <w:p w14:paraId="77665EA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2D4AB0E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257114E3" w14:textId="640AC929" w:rsidR="006761C4" w:rsidRPr="00F140A5" w:rsidRDefault="00320E29" w:rsidP="00F54534">
            <w:pPr>
              <w:rPr>
                <w:rFonts w:ascii="Times New Roman" w:hAnsi="Times New Roman" w:cs="Times New Roman"/>
              </w:rPr>
            </w:pPr>
            <w:r w:rsidRPr="00F140A5">
              <w:rPr>
                <w:rFonts w:ascii="Times New Roman" w:hAnsi="Times New Roman" w:cs="Times New Roman"/>
              </w:rPr>
              <w:t>09.30</w:t>
            </w:r>
            <w:r w:rsidR="006761C4" w:rsidRPr="00F140A5">
              <w:rPr>
                <w:rFonts w:ascii="Times New Roman" w:hAnsi="Times New Roman" w:cs="Times New Roman"/>
              </w:rPr>
              <w:t xml:space="preserve"> WITA</w:t>
            </w:r>
          </w:p>
        </w:tc>
      </w:tr>
      <w:tr w:rsidR="006761C4" w:rsidRPr="00F140A5" w14:paraId="3BE0D6F9" w14:textId="77777777" w:rsidTr="00F54534">
        <w:trPr>
          <w:trHeight w:val="340"/>
        </w:trPr>
        <w:tc>
          <w:tcPr>
            <w:tcW w:w="1980" w:type="dxa"/>
            <w:vAlign w:val="center"/>
          </w:tcPr>
          <w:p w14:paraId="3D01C31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07A7523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9097BD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Teras Rumah Informan</w:t>
            </w:r>
          </w:p>
        </w:tc>
      </w:tr>
      <w:tr w:rsidR="006761C4" w:rsidRPr="00F140A5" w14:paraId="546A88C0" w14:textId="77777777" w:rsidTr="00F54534">
        <w:trPr>
          <w:trHeight w:val="340"/>
        </w:trPr>
        <w:tc>
          <w:tcPr>
            <w:tcW w:w="1980" w:type="dxa"/>
            <w:vAlign w:val="center"/>
          </w:tcPr>
          <w:p w14:paraId="3BA3EF9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1B2A50BD"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1682BF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F</w:t>
            </w:r>
          </w:p>
        </w:tc>
      </w:tr>
    </w:tbl>
    <w:p w14:paraId="160D238A"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BD5A1D" w:rsidRPr="00F140A5" w14:paraId="55A05BE6" w14:textId="77777777" w:rsidTr="003C56C3">
        <w:tc>
          <w:tcPr>
            <w:tcW w:w="562" w:type="dxa"/>
            <w:vAlign w:val="center"/>
          </w:tcPr>
          <w:p w14:paraId="11192D4B"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086" w:type="dxa"/>
            <w:gridSpan w:val="2"/>
            <w:vAlign w:val="center"/>
          </w:tcPr>
          <w:p w14:paraId="1602352F" w14:textId="18B80794"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75" w:type="dxa"/>
          </w:tcPr>
          <w:p w14:paraId="6DBF0E9C"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5D49436E" w14:textId="77777777" w:rsidTr="003C56C3">
        <w:tc>
          <w:tcPr>
            <w:tcW w:w="562" w:type="dxa"/>
            <w:vAlign w:val="center"/>
          </w:tcPr>
          <w:p w14:paraId="03F26FAF" w14:textId="1C0AA97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06B339F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4C42ED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46EEF1" w14:textId="2C4CC508"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Selamat pagi Pak S.U., terima kasih sudah menerima saya di rumah ini.</w:t>
            </w:r>
          </w:p>
        </w:tc>
      </w:tr>
      <w:tr w:rsidR="006761C4" w:rsidRPr="00F140A5" w14:paraId="04F14EFB" w14:textId="77777777" w:rsidTr="003C56C3">
        <w:tc>
          <w:tcPr>
            <w:tcW w:w="562" w:type="dxa"/>
            <w:vAlign w:val="center"/>
          </w:tcPr>
          <w:p w14:paraId="5EACAF6C" w14:textId="6013479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21D2A19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288F0D0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2F2BAB4" w14:textId="182F87CC"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Iya Mbak, sama-sama. Kita duduk santai saja ya, sambil minum kopi.</w:t>
            </w:r>
          </w:p>
        </w:tc>
      </w:tr>
      <w:tr w:rsidR="006761C4" w:rsidRPr="00F140A5" w14:paraId="01A4616B" w14:textId="77777777" w:rsidTr="003C56C3">
        <w:tc>
          <w:tcPr>
            <w:tcW w:w="562" w:type="dxa"/>
            <w:vAlign w:val="center"/>
          </w:tcPr>
          <w:p w14:paraId="386FA084" w14:textId="5EAE492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2D6DBDA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612418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568D446" w14:textId="51EF296B"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Wah asyik, terima kasih Pak. Saya ingin tanya-tanya soal pajak dan bagaimana masyarakat di RT Bapak menyikapinya.</w:t>
            </w:r>
          </w:p>
        </w:tc>
      </w:tr>
      <w:tr w:rsidR="006761C4" w:rsidRPr="00F140A5" w14:paraId="73699C7E" w14:textId="77777777" w:rsidTr="003C56C3">
        <w:tc>
          <w:tcPr>
            <w:tcW w:w="562" w:type="dxa"/>
            <w:vAlign w:val="center"/>
          </w:tcPr>
          <w:p w14:paraId="1A39ED23" w14:textId="5F38C96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3B4B121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A01A8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C99CD66" w14:textId="727956F4"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Silakan. Ini memang penting, biaorang luatahu juga bagaimana kami di kampung.</w:t>
            </w:r>
          </w:p>
        </w:tc>
      </w:tr>
      <w:tr w:rsidR="006761C4" w:rsidRPr="00F140A5" w14:paraId="290E2BBE" w14:textId="77777777" w:rsidTr="003C56C3">
        <w:tc>
          <w:tcPr>
            <w:tcW w:w="562" w:type="dxa"/>
            <w:vAlign w:val="center"/>
          </w:tcPr>
          <w:p w14:paraId="35A570D4" w14:textId="2092B69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26E653F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D2F706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FF94663" w14:textId="3409B12C"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Menurut Bapak, masyarakat di RT sini gimana pemahaman soal pajak?</w:t>
            </w:r>
          </w:p>
        </w:tc>
      </w:tr>
      <w:tr w:rsidR="006761C4" w:rsidRPr="00F140A5" w14:paraId="67A17150" w14:textId="77777777" w:rsidTr="003C56C3">
        <w:tc>
          <w:tcPr>
            <w:tcW w:w="562" w:type="dxa"/>
            <w:vAlign w:val="center"/>
          </w:tcPr>
          <w:p w14:paraId="1FB0E175" w14:textId="3774116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5FC5F94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8F9065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4750084" w14:textId="72DEB96D"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Masih campur-campur. Ada yang paham, ada yang ikut-ikutan. Biasanya kalau sudah lihat tetangganya bayar, baru ikut.</w:t>
            </w:r>
          </w:p>
        </w:tc>
      </w:tr>
      <w:tr w:rsidR="006761C4" w:rsidRPr="00F140A5" w14:paraId="0956D07A" w14:textId="77777777" w:rsidTr="003C56C3">
        <w:tc>
          <w:tcPr>
            <w:tcW w:w="562" w:type="dxa"/>
            <w:vAlign w:val="center"/>
          </w:tcPr>
          <w:p w14:paraId="3784EE18" w14:textId="7ACC85F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01AED50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B2E496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9C1C2B1" w14:textId="657C7FA2"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sosialisasi dari kelurahan seperti apa Pak?</w:t>
            </w:r>
          </w:p>
        </w:tc>
      </w:tr>
      <w:tr w:rsidR="006761C4" w:rsidRPr="00F140A5" w14:paraId="37E6A167" w14:textId="77777777" w:rsidTr="003C56C3">
        <w:tc>
          <w:tcPr>
            <w:tcW w:w="562" w:type="dxa"/>
            <w:vAlign w:val="center"/>
          </w:tcPr>
          <w:p w14:paraId="6288996E" w14:textId="133D387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2D730B3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3183342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1745B7E" w14:textId="74395F90"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Biasanya disampaikan lewat RT, atau saat rapat warga. Kadang kami juga panggil dari kelurahan buat bantu jelaskan.</w:t>
            </w:r>
          </w:p>
        </w:tc>
      </w:tr>
      <w:tr w:rsidR="006761C4" w:rsidRPr="00F140A5" w14:paraId="22D8D58E" w14:textId="77777777" w:rsidTr="003C56C3">
        <w:tc>
          <w:tcPr>
            <w:tcW w:w="562" w:type="dxa"/>
            <w:vAlign w:val="center"/>
          </w:tcPr>
          <w:p w14:paraId="25CAC1D7" w14:textId="2EACFDB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03" w:type="dxa"/>
            <w:vAlign w:val="center"/>
          </w:tcPr>
          <w:p w14:paraId="6E7B0B4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16C892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BD62F14" w14:textId="5813FEDD"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warga antusias saat sosialisasi?</w:t>
            </w:r>
          </w:p>
        </w:tc>
      </w:tr>
      <w:tr w:rsidR="006761C4" w:rsidRPr="00F140A5" w14:paraId="0716D483" w14:textId="77777777" w:rsidTr="003C56C3">
        <w:tc>
          <w:tcPr>
            <w:tcW w:w="562" w:type="dxa"/>
            <w:vAlign w:val="center"/>
          </w:tcPr>
          <w:p w14:paraId="73856BDE" w14:textId="5C0F753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10</w:t>
            </w:r>
          </w:p>
        </w:tc>
        <w:tc>
          <w:tcPr>
            <w:tcW w:w="803" w:type="dxa"/>
            <w:vAlign w:val="center"/>
          </w:tcPr>
          <w:p w14:paraId="6088283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627AEC7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0CD8292" w14:textId="43FD4CAB"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Ya kalau topiknya ringan dan pakai bahasa sehari-hari, mereka semangat. Tapi kalau banyak istilah rumit, langsung pada diam.</w:t>
            </w:r>
          </w:p>
        </w:tc>
      </w:tr>
      <w:tr w:rsidR="006761C4" w:rsidRPr="00F140A5" w14:paraId="2ECEFDB9" w14:textId="77777777" w:rsidTr="003C56C3">
        <w:tc>
          <w:tcPr>
            <w:tcW w:w="562" w:type="dxa"/>
            <w:vAlign w:val="center"/>
          </w:tcPr>
          <w:p w14:paraId="11E36548" w14:textId="580FE59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5BB13DC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99B746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BCD51FC" w14:textId="67730CAB"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Bagaimana peran Bapak dalam urusan pajak ini?</w:t>
            </w:r>
          </w:p>
        </w:tc>
      </w:tr>
      <w:tr w:rsidR="006761C4" w:rsidRPr="00F140A5" w14:paraId="25711B78" w14:textId="77777777" w:rsidTr="003C56C3">
        <w:tc>
          <w:tcPr>
            <w:tcW w:w="562" w:type="dxa"/>
            <w:vAlign w:val="center"/>
          </w:tcPr>
          <w:p w14:paraId="55E87F7E" w14:textId="74E7B74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03" w:type="dxa"/>
            <w:vAlign w:val="center"/>
          </w:tcPr>
          <w:p w14:paraId="536FE41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068DD54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A3B712A" w14:textId="43B9E013"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Saya bantu bagikan SPPT, lalu catat siapa yang sudah dan belum bayar. Kadang saya antalangsung ke rumah.</w:t>
            </w:r>
          </w:p>
        </w:tc>
      </w:tr>
      <w:tr w:rsidR="006761C4" w:rsidRPr="00F140A5" w14:paraId="13932E4C" w14:textId="77777777" w:rsidTr="003C56C3">
        <w:tc>
          <w:tcPr>
            <w:tcW w:w="562" w:type="dxa"/>
            <w:vAlign w:val="center"/>
          </w:tcPr>
          <w:p w14:paraId="7F37A1CF" w14:textId="7870294A"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13</w:t>
            </w:r>
          </w:p>
        </w:tc>
        <w:tc>
          <w:tcPr>
            <w:tcW w:w="803" w:type="dxa"/>
            <w:vAlign w:val="center"/>
          </w:tcPr>
          <w:p w14:paraId="14476C8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31B20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2CB128C" w14:textId="4CD61E94"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yang belum bayar, biasanya alasannya apa Pak?</w:t>
            </w:r>
          </w:p>
        </w:tc>
      </w:tr>
      <w:tr w:rsidR="006761C4" w:rsidRPr="00F140A5" w14:paraId="54F33F3C" w14:textId="77777777" w:rsidTr="003C56C3">
        <w:tc>
          <w:tcPr>
            <w:tcW w:w="562" w:type="dxa"/>
            <w:vAlign w:val="center"/>
          </w:tcPr>
          <w:p w14:paraId="1063DE3F" w14:textId="01ECE2C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6251D90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79008A1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4BF2B77" w14:textId="4D600043"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Kebanyakan karena lupa atau belum punya uang. Ada juga yang masih bingung caranya.</w:t>
            </w:r>
          </w:p>
        </w:tc>
      </w:tr>
      <w:tr w:rsidR="006761C4" w:rsidRPr="00F140A5" w14:paraId="531A73EF" w14:textId="77777777" w:rsidTr="003C56C3">
        <w:tc>
          <w:tcPr>
            <w:tcW w:w="562" w:type="dxa"/>
            <w:vAlign w:val="center"/>
          </w:tcPr>
          <w:p w14:paraId="12CDB3D2" w14:textId="77C4157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78783CA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7BBC9C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A39B67C" w14:textId="76F6E4C6"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Bapak bantu juga proses pembayarannya?</w:t>
            </w:r>
          </w:p>
        </w:tc>
      </w:tr>
      <w:tr w:rsidR="006761C4" w:rsidRPr="00F140A5" w14:paraId="04AC0F51" w14:textId="77777777" w:rsidTr="003C56C3">
        <w:tc>
          <w:tcPr>
            <w:tcW w:w="562" w:type="dxa"/>
            <w:vAlign w:val="center"/>
          </w:tcPr>
          <w:p w14:paraId="38DE7D34" w14:textId="3877C8F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4A76048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2C98008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E588325" w14:textId="78B38958"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Bantu. Saya kadang bawa HP pribadi buat bantu mereka transfer. Atau saya yang wakili ke kelurahan.</w:t>
            </w:r>
          </w:p>
        </w:tc>
      </w:tr>
      <w:tr w:rsidR="006761C4" w:rsidRPr="00F140A5" w14:paraId="143FC5E6" w14:textId="77777777" w:rsidTr="003C56C3">
        <w:tc>
          <w:tcPr>
            <w:tcW w:w="562" w:type="dxa"/>
            <w:vAlign w:val="center"/>
          </w:tcPr>
          <w:p w14:paraId="57D446FA" w14:textId="6665F47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05B3D9A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FB0FC8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3D3ED35" w14:textId="1AA8FA45"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Wah, luabiasa ya Pak.</w:t>
            </w:r>
          </w:p>
        </w:tc>
      </w:tr>
      <w:tr w:rsidR="006761C4" w:rsidRPr="00F140A5" w14:paraId="0BE81F95" w14:textId="77777777" w:rsidTr="003C56C3">
        <w:tc>
          <w:tcPr>
            <w:tcW w:w="562" w:type="dxa"/>
            <w:vAlign w:val="center"/>
          </w:tcPr>
          <w:p w14:paraId="6D97D282" w14:textId="7060444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7473A9C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14452E8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D15E467" w14:textId="5F95E1EF"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Ya, namanya juga tugas RT. Kita harus jadi penghubung.</w:t>
            </w:r>
          </w:p>
        </w:tc>
      </w:tr>
      <w:tr w:rsidR="006761C4" w:rsidRPr="00F140A5" w14:paraId="41F99D35" w14:textId="77777777" w:rsidTr="003C56C3">
        <w:tc>
          <w:tcPr>
            <w:tcW w:w="562" w:type="dxa"/>
            <w:vAlign w:val="center"/>
          </w:tcPr>
          <w:p w14:paraId="63105AA3" w14:textId="382964B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0572124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435142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353D406" w14:textId="140988DC"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soal tanah adat, apakah jadi tantangan juga?</w:t>
            </w:r>
          </w:p>
        </w:tc>
      </w:tr>
      <w:tr w:rsidR="006761C4" w:rsidRPr="00F140A5" w14:paraId="5388E658" w14:textId="77777777" w:rsidTr="003C56C3">
        <w:tc>
          <w:tcPr>
            <w:tcW w:w="562" w:type="dxa"/>
            <w:vAlign w:val="center"/>
          </w:tcPr>
          <w:p w14:paraId="2010C87C" w14:textId="2708939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3EE7F97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645926F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B388D13" w14:textId="4CD41D23"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Banget. Di sini banyak tanah belum bersertifikat. Jadi pas mau bayar, bingung nama siapa yang dipakai.</w:t>
            </w:r>
          </w:p>
        </w:tc>
      </w:tr>
      <w:tr w:rsidR="006761C4" w:rsidRPr="00F140A5" w14:paraId="5C9EEAA3" w14:textId="77777777" w:rsidTr="003C56C3">
        <w:tc>
          <w:tcPr>
            <w:tcW w:w="562" w:type="dxa"/>
            <w:vAlign w:val="center"/>
          </w:tcPr>
          <w:p w14:paraId="45F9B302" w14:textId="0F1412E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21</w:t>
            </w:r>
          </w:p>
        </w:tc>
        <w:tc>
          <w:tcPr>
            <w:tcW w:w="803" w:type="dxa"/>
            <w:vAlign w:val="center"/>
          </w:tcPr>
          <w:p w14:paraId="175522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829B7B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379A440" w14:textId="006EB0EB"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Bagaimana cara menyelesaikan itu?</w:t>
            </w:r>
          </w:p>
        </w:tc>
      </w:tr>
      <w:tr w:rsidR="006761C4" w:rsidRPr="00F140A5" w14:paraId="5BF04D53" w14:textId="77777777" w:rsidTr="003C56C3">
        <w:tc>
          <w:tcPr>
            <w:tcW w:w="562" w:type="dxa"/>
            <w:vAlign w:val="center"/>
          </w:tcPr>
          <w:p w14:paraId="579C62AE" w14:textId="10250C9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22</w:t>
            </w:r>
          </w:p>
        </w:tc>
        <w:tc>
          <w:tcPr>
            <w:tcW w:w="803" w:type="dxa"/>
            <w:vAlign w:val="center"/>
          </w:tcPr>
          <w:p w14:paraId="2582838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1AFCB57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BCABE38" w14:textId="3185DBBF"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Kita musyawarah keluarga dulu. Baru setelah itu minta surat keterangan dari adat dan RT.</w:t>
            </w:r>
          </w:p>
        </w:tc>
      </w:tr>
      <w:tr w:rsidR="006761C4" w:rsidRPr="00F140A5" w14:paraId="3B2C5279" w14:textId="77777777" w:rsidTr="003C56C3">
        <w:tc>
          <w:tcPr>
            <w:tcW w:w="562" w:type="dxa"/>
            <w:vAlign w:val="center"/>
          </w:tcPr>
          <w:p w14:paraId="2CD3410B" w14:textId="7860E84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23</w:t>
            </w:r>
          </w:p>
        </w:tc>
        <w:tc>
          <w:tcPr>
            <w:tcW w:w="803" w:type="dxa"/>
            <w:vAlign w:val="center"/>
          </w:tcPr>
          <w:p w14:paraId="3F731F4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E84EB2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3DD54B" w14:textId="774C06F3"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pernah ada konflik soal itu?</w:t>
            </w:r>
          </w:p>
        </w:tc>
      </w:tr>
      <w:tr w:rsidR="006761C4" w:rsidRPr="00F140A5" w14:paraId="0A241658" w14:textId="77777777" w:rsidTr="003C56C3">
        <w:tc>
          <w:tcPr>
            <w:tcW w:w="562" w:type="dxa"/>
            <w:vAlign w:val="center"/>
          </w:tcPr>
          <w:p w14:paraId="2E64B696" w14:textId="38BCBDF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68BD6F0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6597E3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24CDF6C" w14:textId="3AB39871"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Pernah, tapi kita duduk bareng, bicara baik-baik. Biasanya bisa selesai.</w:t>
            </w:r>
          </w:p>
        </w:tc>
      </w:tr>
      <w:tr w:rsidR="006761C4" w:rsidRPr="00F140A5" w14:paraId="003CE4C8" w14:textId="77777777" w:rsidTr="003C56C3">
        <w:tc>
          <w:tcPr>
            <w:tcW w:w="562" w:type="dxa"/>
            <w:vAlign w:val="center"/>
          </w:tcPr>
          <w:p w14:paraId="2579D4DC" w14:textId="3BCFBD0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4DE7B9D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DD03BC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9110C3" w14:textId="16EC0889"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warga pernah menganggap pajak bertentangan dengan adat?</w:t>
            </w:r>
          </w:p>
        </w:tc>
      </w:tr>
      <w:tr w:rsidR="006761C4" w:rsidRPr="00F140A5" w14:paraId="2C74547B" w14:textId="77777777" w:rsidTr="003C56C3">
        <w:tc>
          <w:tcPr>
            <w:tcW w:w="562" w:type="dxa"/>
            <w:vAlign w:val="center"/>
          </w:tcPr>
          <w:p w14:paraId="3B217B43" w14:textId="2B92FC9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0E82926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2386D1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9BCD642" w14:textId="78102F4E"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Ada yang merasa begitu. Mereka bilang tanah dari leluhukok harus bayaterus. Tapi kalau dijelaskan fungsinya, mereka bisa terima.</w:t>
            </w:r>
          </w:p>
        </w:tc>
      </w:tr>
      <w:tr w:rsidR="006761C4" w:rsidRPr="00F140A5" w14:paraId="4F76DB9C" w14:textId="77777777" w:rsidTr="003C56C3">
        <w:tc>
          <w:tcPr>
            <w:tcW w:w="562" w:type="dxa"/>
            <w:vAlign w:val="center"/>
          </w:tcPr>
          <w:p w14:paraId="05D9B67F" w14:textId="40F1519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0C3AE86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AF1743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C04CE9B" w14:textId="1FF3C4BD"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Bapak sendiri gimana pandangan soal itu?</w:t>
            </w:r>
          </w:p>
        </w:tc>
      </w:tr>
      <w:tr w:rsidR="006761C4" w:rsidRPr="00F140A5" w14:paraId="30BBEE56" w14:textId="77777777" w:rsidTr="003C56C3">
        <w:tc>
          <w:tcPr>
            <w:tcW w:w="562" w:type="dxa"/>
            <w:vAlign w:val="center"/>
          </w:tcPr>
          <w:p w14:paraId="1DD3DE91" w14:textId="04D52B0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28</w:t>
            </w:r>
          </w:p>
        </w:tc>
        <w:tc>
          <w:tcPr>
            <w:tcW w:w="803" w:type="dxa"/>
            <w:vAlign w:val="center"/>
          </w:tcPr>
          <w:p w14:paraId="640E33E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0FEAB70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A7B8C23" w14:textId="65CF54CF"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Saya pikiselama niatnya baik, untuk kebaikan kampung, pajak itu bagian dari tanggung jawab.</w:t>
            </w:r>
          </w:p>
        </w:tc>
      </w:tr>
      <w:tr w:rsidR="006761C4" w:rsidRPr="00F140A5" w14:paraId="5051F33B" w14:textId="77777777" w:rsidTr="003C56C3">
        <w:tc>
          <w:tcPr>
            <w:tcW w:w="562" w:type="dxa"/>
            <w:vAlign w:val="center"/>
          </w:tcPr>
          <w:p w14:paraId="34B327FE" w14:textId="00DFDB4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5812117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833F18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BC64501" w14:textId="5DF57458"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Bagaimana dengan warga muda?</w:t>
            </w:r>
          </w:p>
        </w:tc>
      </w:tr>
      <w:tr w:rsidR="006761C4" w:rsidRPr="00F140A5" w14:paraId="31CDF176" w14:textId="77777777" w:rsidTr="003C56C3">
        <w:tc>
          <w:tcPr>
            <w:tcW w:w="562" w:type="dxa"/>
            <w:vAlign w:val="center"/>
          </w:tcPr>
          <w:p w14:paraId="72ECFD4A" w14:textId="26ECB7D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08BDFE7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7BD6E09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D72A26C" w14:textId="2C7D4A6F"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Anak muda sekarang lebih paham teknologi. Tapi kadang kurang peduli. Kita harus terus libatkan mereka.</w:t>
            </w:r>
          </w:p>
        </w:tc>
      </w:tr>
      <w:tr w:rsidR="006761C4" w:rsidRPr="00F140A5" w14:paraId="28F906DF" w14:textId="77777777" w:rsidTr="003C56C3">
        <w:tc>
          <w:tcPr>
            <w:tcW w:w="562" w:type="dxa"/>
            <w:vAlign w:val="center"/>
          </w:tcPr>
          <w:p w14:paraId="44B508D2" w14:textId="6255AD0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31</w:t>
            </w:r>
          </w:p>
        </w:tc>
        <w:tc>
          <w:tcPr>
            <w:tcW w:w="803" w:type="dxa"/>
            <w:vAlign w:val="center"/>
          </w:tcPr>
          <w:p w14:paraId="702028A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CC513C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F952D55" w14:textId="5D9D3E78"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Bapak pernah menemui kendala saat mengingatkan warga soal pajak?</w:t>
            </w:r>
          </w:p>
        </w:tc>
      </w:tr>
      <w:tr w:rsidR="006761C4" w:rsidRPr="00F140A5" w14:paraId="02E89839" w14:textId="77777777" w:rsidTr="003C56C3">
        <w:tc>
          <w:tcPr>
            <w:tcW w:w="562" w:type="dxa"/>
            <w:vAlign w:val="center"/>
          </w:tcPr>
          <w:p w14:paraId="74896F8D" w14:textId="0BDB45B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57896C8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E1678F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F2CC0AD" w14:textId="747259A2"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Pernah. Ada yang marah, bilang belum punya uang. Tapi kalau didekati dengan empati, akhirnya mereka sadasendiri.</w:t>
            </w:r>
          </w:p>
        </w:tc>
      </w:tr>
      <w:tr w:rsidR="006761C4" w:rsidRPr="00F140A5" w14:paraId="79140A7B" w14:textId="77777777" w:rsidTr="003C56C3">
        <w:tc>
          <w:tcPr>
            <w:tcW w:w="562" w:type="dxa"/>
            <w:vAlign w:val="center"/>
          </w:tcPr>
          <w:p w14:paraId="30248159" w14:textId="760F263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0383077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4C2C37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ED26907" w14:textId="61E58619"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Bagaimana menurut Bapak cara terbaik mendekati warga soal pajak?</w:t>
            </w:r>
          </w:p>
        </w:tc>
      </w:tr>
      <w:tr w:rsidR="00BD5A1D" w:rsidRPr="00F140A5" w14:paraId="6DB5B400" w14:textId="77777777" w:rsidTr="003C56C3">
        <w:tc>
          <w:tcPr>
            <w:tcW w:w="562" w:type="dxa"/>
            <w:vAlign w:val="center"/>
          </w:tcPr>
          <w:p w14:paraId="10E301D4" w14:textId="3E393165" w:rsidR="00BD5A1D" w:rsidRPr="00F140A5" w:rsidRDefault="00BD5A1D" w:rsidP="003C56C3">
            <w:pPr>
              <w:jc w:val="center"/>
              <w:rPr>
                <w:rFonts w:ascii="Times New Roman" w:hAnsi="Times New Roman" w:cs="Times New Roman"/>
              </w:rPr>
            </w:pPr>
            <w:r w:rsidRPr="00F140A5">
              <w:rPr>
                <w:rFonts w:ascii="Times New Roman" w:hAnsi="Times New Roman" w:cs="Times New Roman"/>
              </w:rPr>
              <w:lastRenderedPageBreak/>
              <w:t>34</w:t>
            </w:r>
          </w:p>
        </w:tc>
        <w:tc>
          <w:tcPr>
            <w:tcW w:w="803" w:type="dxa"/>
            <w:vAlign w:val="center"/>
          </w:tcPr>
          <w:p w14:paraId="6FC9E047"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2EAE01D3" w14:textId="115D3BEA"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6488C335" w14:textId="3D565CCD"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Lewat contoh nyata. Tunjukkan hasilnya. Jangan cuma ngomong doang.</w:t>
            </w:r>
          </w:p>
        </w:tc>
      </w:tr>
      <w:tr w:rsidR="00BD5A1D" w:rsidRPr="00F140A5" w14:paraId="1EEAB5D4" w14:textId="77777777" w:rsidTr="003C56C3">
        <w:tc>
          <w:tcPr>
            <w:tcW w:w="562" w:type="dxa"/>
            <w:vAlign w:val="center"/>
          </w:tcPr>
          <w:p w14:paraId="6EC7457B" w14:textId="3328B274"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35</w:t>
            </w:r>
          </w:p>
        </w:tc>
        <w:tc>
          <w:tcPr>
            <w:tcW w:w="803" w:type="dxa"/>
            <w:vAlign w:val="center"/>
          </w:tcPr>
          <w:p w14:paraId="6DC165A9"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F65E67A" w14:textId="40D02805"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7347A751" w14:textId="3532F7A5"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Warga sini pernah lihat hasil langsung dari pajak?</w:t>
            </w:r>
          </w:p>
        </w:tc>
      </w:tr>
      <w:tr w:rsidR="00BD5A1D" w:rsidRPr="00F140A5" w14:paraId="22B0FA07" w14:textId="77777777" w:rsidTr="003C56C3">
        <w:tc>
          <w:tcPr>
            <w:tcW w:w="562" w:type="dxa"/>
            <w:vAlign w:val="center"/>
          </w:tcPr>
          <w:p w14:paraId="2D4E52F8" w14:textId="3B52DFE9"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36</w:t>
            </w:r>
          </w:p>
        </w:tc>
        <w:tc>
          <w:tcPr>
            <w:tcW w:w="803" w:type="dxa"/>
            <w:vAlign w:val="center"/>
          </w:tcPr>
          <w:p w14:paraId="30D1BC7A"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793859A0" w14:textId="0C9C2182"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01D35001" w14:textId="7F53403E"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Iya, seperti perbaikan jalan, lampu jalan. Itu jadi bukti buat mereka.</w:t>
            </w:r>
          </w:p>
        </w:tc>
      </w:tr>
      <w:tr w:rsidR="00BD5A1D" w:rsidRPr="00F140A5" w14:paraId="78CCF716" w14:textId="77777777" w:rsidTr="003C56C3">
        <w:tc>
          <w:tcPr>
            <w:tcW w:w="562" w:type="dxa"/>
            <w:vAlign w:val="center"/>
          </w:tcPr>
          <w:p w14:paraId="7A7492D8" w14:textId="7564CA54"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37</w:t>
            </w:r>
          </w:p>
        </w:tc>
        <w:tc>
          <w:tcPr>
            <w:tcW w:w="803" w:type="dxa"/>
            <w:vAlign w:val="center"/>
          </w:tcPr>
          <w:p w14:paraId="65325111"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65CE8E5" w14:textId="5CBE3BF6"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455F6C5D" w14:textId="37D4796B"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Apakah tokoh adat dilibatkan dalam program pajak?</w:t>
            </w:r>
          </w:p>
        </w:tc>
      </w:tr>
      <w:tr w:rsidR="00BD5A1D" w:rsidRPr="00F140A5" w14:paraId="588CF648" w14:textId="77777777" w:rsidTr="003C56C3">
        <w:tc>
          <w:tcPr>
            <w:tcW w:w="562" w:type="dxa"/>
            <w:vAlign w:val="center"/>
          </w:tcPr>
          <w:p w14:paraId="6A2FF5E2" w14:textId="36B2ECCE"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38</w:t>
            </w:r>
          </w:p>
        </w:tc>
        <w:tc>
          <w:tcPr>
            <w:tcW w:w="803" w:type="dxa"/>
            <w:vAlign w:val="center"/>
          </w:tcPr>
          <w:p w14:paraId="4CF8D8B6"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019E9065" w14:textId="090F2E01"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3B1610BD" w14:textId="6D42D11D"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Iya. Mereka bantu jelaskan kalau ada tanah adat atau warisan. Jadi warga lebih percaya.</w:t>
            </w:r>
          </w:p>
        </w:tc>
      </w:tr>
      <w:tr w:rsidR="00BD5A1D" w:rsidRPr="00F140A5" w14:paraId="7D48BDB9" w14:textId="77777777" w:rsidTr="003C56C3">
        <w:tc>
          <w:tcPr>
            <w:tcW w:w="562" w:type="dxa"/>
            <w:vAlign w:val="center"/>
          </w:tcPr>
          <w:p w14:paraId="32D1025F" w14:textId="09337115"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39</w:t>
            </w:r>
          </w:p>
        </w:tc>
        <w:tc>
          <w:tcPr>
            <w:tcW w:w="803" w:type="dxa"/>
            <w:vAlign w:val="center"/>
          </w:tcPr>
          <w:p w14:paraId="1754C4AA"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A09728B" w14:textId="2664837A"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477C0E98" w14:textId="29968023"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Harapan Bapak untuk sistem pajak di masa depan?</w:t>
            </w:r>
          </w:p>
        </w:tc>
      </w:tr>
      <w:tr w:rsidR="00BD5A1D" w:rsidRPr="00F140A5" w14:paraId="2A2804C5" w14:textId="77777777" w:rsidTr="003C56C3">
        <w:tc>
          <w:tcPr>
            <w:tcW w:w="562" w:type="dxa"/>
            <w:vAlign w:val="center"/>
          </w:tcPr>
          <w:p w14:paraId="6AA3609C" w14:textId="1585E8BB"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40</w:t>
            </w:r>
          </w:p>
        </w:tc>
        <w:tc>
          <w:tcPr>
            <w:tcW w:w="803" w:type="dxa"/>
            <w:vAlign w:val="center"/>
          </w:tcPr>
          <w:p w14:paraId="18BE2AFF"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528448CF" w14:textId="7914B21D"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37EA14AD" w14:textId="0DBE884C"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Lebih sederhana, lebih adil. Dan jangan samakan desa adat dengan kota besar.</w:t>
            </w:r>
          </w:p>
        </w:tc>
      </w:tr>
      <w:tr w:rsidR="00BD5A1D" w:rsidRPr="00F140A5" w14:paraId="68587455" w14:textId="77777777" w:rsidTr="003C56C3">
        <w:tc>
          <w:tcPr>
            <w:tcW w:w="562" w:type="dxa"/>
            <w:vAlign w:val="center"/>
          </w:tcPr>
          <w:p w14:paraId="5C4BBDD3" w14:textId="4D3E06F4"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41</w:t>
            </w:r>
          </w:p>
        </w:tc>
        <w:tc>
          <w:tcPr>
            <w:tcW w:w="803" w:type="dxa"/>
            <w:vAlign w:val="center"/>
          </w:tcPr>
          <w:p w14:paraId="60BE33B3"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BD23104" w14:textId="2A01F7BA"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49AF623C" w14:textId="1B6F2A60"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Apakah pemerintah daerah sudah cukup berpihak pada desa adat?</w:t>
            </w:r>
          </w:p>
        </w:tc>
      </w:tr>
      <w:tr w:rsidR="00BD5A1D" w:rsidRPr="00F140A5" w14:paraId="38DC458A" w14:textId="77777777" w:rsidTr="003C56C3">
        <w:tc>
          <w:tcPr>
            <w:tcW w:w="562" w:type="dxa"/>
            <w:vAlign w:val="center"/>
          </w:tcPr>
          <w:p w14:paraId="2473C73C" w14:textId="5F9DA13F"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42</w:t>
            </w:r>
          </w:p>
        </w:tc>
        <w:tc>
          <w:tcPr>
            <w:tcW w:w="803" w:type="dxa"/>
            <w:vAlign w:val="center"/>
          </w:tcPr>
          <w:p w14:paraId="08AF00EC"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3CC31315" w14:textId="28895158"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22BFF30F" w14:textId="03213722"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Masih perlu ditingkatkan. Masih banyak aturan yang belum cocok dengan kondisi kami.</w:t>
            </w:r>
          </w:p>
        </w:tc>
      </w:tr>
      <w:tr w:rsidR="00BD5A1D" w:rsidRPr="00F140A5" w14:paraId="1DC823EA" w14:textId="77777777" w:rsidTr="003C56C3">
        <w:tc>
          <w:tcPr>
            <w:tcW w:w="562" w:type="dxa"/>
            <w:vAlign w:val="center"/>
          </w:tcPr>
          <w:p w14:paraId="756496B9" w14:textId="3D3FC93A"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43</w:t>
            </w:r>
          </w:p>
        </w:tc>
        <w:tc>
          <w:tcPr>
            <w:tcW w:w="803" w:type="dxa"/>
            <w:vAlign w:val="center"/>
          </w:tcPr>
          <w:p w14:paraId="2EF71E03"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94714A8" w14:textId="37026E57"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16F05A62" w14:textId="58FD292B"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TerakhiPak, apa yang membuat Bapak tetap semangat sebagai RT?</w:t>
            </w:r>
          </w:p>
        </w:tc>
      </w:tr>
      <w:tr w:rsidR="00BD5A1D" w:rsidRPr="00F140A5" w14:paraId="45C1E7FF" w14:textId="77777777" w:rsidTr="003C56C3">
        <w:tc>
          <w:tcPr>
            <w:tcW w:w="562" w:type="dxa"/>
            <w:vAlign w:val="center"/>
          </w:tcPr>
          <w:p w14:paraId="22169855" w14:textId="531779A8"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44</w:t>
            </w:r>
          </w:p>
        </w:tc>
        <w:tc>
          <w:tcPr>
            <w:tcW w:w="803" w:type="dxa"/>
            <w:vAlign w:val="center"/>
          </w:tcPr>
          <w:p w14:paraId="57DEC3ED"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180F4D24" w14:textId="734FE37B"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1E0F2317" w14:textId="62BBC839"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Saya ingin kampung ini maju. Dan kalau saya bisa bantu warga lewat hal kecil seperti pajak, saya merasa itu ibadah.</w:t>
            </w:r>
          </w:p>
        </w:tc>
      </w:tr>
      <w:tr w:rsidR="00BD5A1D" w:rsidRPr="00F140A5" w14:paraId="214CC342" w14:textId="77777777" w:rsidTr="003C56C3">
        <w:tc>
          <w:tcPr>
            <w:tcW w:w="562" w:type="dxa"/>
            <w:vAlign w:val="center"/>
          </w:tcPr>
          <w:p w14:paraId="3AEDF5C8" w14:textId="46A2F5BA"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45</w:t>
            </w:r>
          </w:p>
        </w:tc>
        <w:tc>
          <w:tcPr>
            <w:tcW w:w="803" w:type="dxa"/>
            <w:vAlign w:val="center"/>
          </w:tcPr>
          <w:p w14:paraId="55FAD2D2"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276A1FA" w14:textId="5AD6EAC1"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6C30A592" w14:textId="59C7D824"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Terima kasih banyak Pak S.U., ini sangat membantu saya.</w:t>
            </w:r>
          </w:p>
        </w:tc>
      </w:tr>
      <w:bookmarkEnd w:id="138"/>
    </w:tbl>
    <w:p w14:paraId="2DEE5FE6" w14:textId="02233278" w:rsidR="007A4FFB" w:rsidRPr="00F140A5" w:rsidRDefault="007A4FFB" w:rsidP="0076102C">
      <w:pPr>
        <w:rPr>
          <w:rFonts w:ascii="Times New Roman" w:hAnsi="Times New Roman" w:cs="Times New Roman"/>
        </w:rPr>
      </w:pPr>
    </w:p>
    <w:p w14:paraId="1B53D746" w14:textId="77777777" w:rsidR="007A4FFB" w:rsidRPr="00F140A5" w:rsidRDefault="007A4FFB">
      <w:pPr>
        <w:rPr>
          <w:rFonts w:ascii="Times New Roman" w:hAnsi="Times New Roman" w:cs="Times New Roman"/>
        </w:rPr>
      </w:pPr>
      <w:r w:rsidRPr="00F140A5">
        <w:rPr>
          <w:rFonts w:ascii="Times New Roman" w:hAnsi="Times New Roman" w:cs="Times New Roman"/>
        </w:rPr>
        <w:br w:type="page"/>
      </w:r>
    </w:p>
    <w:p w14:paraId="6471F079" w14:textId="14EE6692" w:rsidR="007A4FFB" w:rsidRPr="00F140A5" w:rsidRDefault="00B82AA0" w:rsidP="00B82AA0">
      <w:pPr>
        <w:pStyle w:val="Caption"/>
        <w:jc w:val="both"/>
        <w:rPr>
          <w:rFonts w:ascii="Times New Roman" w:hAnsi="Times New Roman" w:cs="Times New Roman"/>
          <w:b/>
          <w:bCs/>
          <w:i w:val="0"/>
          <w:iCs w:val="0"/>
          <w:color w:val="auto"/>
          <w:sz w:val="20"/>
          <w:szCs w:val="20"/>
        </w:rPr>
      </w:pPr>
      <w:bookmarkStart w:id="163" w:name="_Toc209212061"/>
      <w:bookmarkStart w:id="164" w:name="_Toc210068330"/>
      <w:bookmarkStart w:id="165" w:name="_Hlk210411842"/>
      <w:bookmarkEnd w:id="142"/>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0B2CA1">
        <w:rPr>
          <w:rFonts w:ascii="Times New Roman" w:hAnsi="Times New Roman" w:cs="Times New Roman"/>
          <w:b/>
          <w:bCs/>
          <w:i w:val="0"/>
          <w:iCs w:val="0"/>
          <w:noProof/>
          <w:color w:val="auto"/>
          <w:sz w:val="20"/>
          <w:szCs w:val="20"/>
        </w:rPr>
        <w:t>8</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Horizonalisasi</w:t>
      </w:r>
      <w:bookmarkEnd w:id="163"/>
      <w:bookmarkEnd w:id="164"/>
      <w:r w:rsidRPr="00F140A5">
        <w:rPr>
          <w:rFonts w:ascii="Times New Roman" w:hAnsi="Times New Roman" w:cs="Times New Roman"/>
          <w:b/>
          <w:bCs/>
          <w:i w:val="0"/>
          <w:iCs w:val="0"/>
          <w:color w:val="auto"/>
          <w:sz w:val="20"/>
          <w:szCs w:val="20"/>
        </w:rPr>
        <w:t xml:space="preserve"> </w:t>
      </w:r>
    </w:p>
    <w:tbl>
      <w:tblPr>
        <w:tblStyle w:val="TableGrid"/>
        <w:tblW w:w="8286" w:type="dxa"/>
        <w:tblLook w:val="04A0" w:firstRow="1" w:lastRow="0" w:firstColumn="1" w:lastColumn="0" w:noHBand="0" w:noVBand="1"/>
      </w:tblPr>
      <w:tblGrid>
        <w:gridCol w:w="2689"/>
        <w:gridCol w:w="901"/>
        <w:gridCol w:w="2285"/>
        <w:gridCol w:w="2411"/>
      </w:tblGrid>
      <w:tr w:rsidR="00611115" w:rsidRPr="00F140A5" w14:paraId="27387FCD" w14:textId="77777777" w:rsidTr="00611115">
        <w:tc>
          <w:tcPr>
            <w:tcW w:w="2689" w:type="dxa"/>
            <w:vAlign w:val="center"/>
          </w:tcPr>
          <w:p w14:paraId="4432B6E8" w14:textId="0508E4A4" w:rsidR="00611115" w:rsidRPr="00F140A5" w:rsidRDefault="00611115" w:rsidP="00684672">
            <w:pPr>
              <w:spacing w:line="276" w:lineRule="auto"/>
              <w:jc w:val="center"/>
              <w:rPr>
                <w:rFonts w:ascii="Times New Roman" w:hAnsi="Times New Roman" w:cs="Times New Roman"/>
              </w:rPr>
            </w:pPr>
            <w:r w:rsidRPr="00F140A5">
              <w:rPr>
                <w:rFonts w:ascii="Times New Roman" w:hAnsi="Times New Roman" w:cs="Times New Roman"/>
                <w:b/>
                <w:bCs/>
              </w:rPr>
              <w:t>Kalimat Informan</w:t>
            </w:r>
          </w:p>
        </w:tc>
        <w:tc>
          <w:tcPr>
            <w:tcW w:w="901" w:type="dxa"/>
            <w:vAlign w:val="center"/>
          </w:tcPr>
          <w:p w14:paraId="689FBBF8" w14:textId="2072B9C3" w:rsidR="00611115" w:rsidRPr="00F140A5" w:rsidRDefault="00611115" w:rsidP="00611115">
            <w:pPr>
              <w:spacing w:line="276" w:lineRule="auto"/>
              <w:jc w:val="center"/>
              <w:rPr>
                <w:rFonts w:ascii="Times New Roman" w:hAnsi="Times New Roman" w:cs="Times New Roman"/>
              </w:rPr>
            </w:pPr>
            <w:r w:rsidRPr="00F140A5">
              <w:rPr>
                <w:rFonts w:ascii="Times New Roman" w:hAnsi="Times New Roman" w:cs="Times New Roman"/>
                <w:b/>
                <w:bCs/>
              </w:rPr>
              <w:t>Urutan ke-</w:t>
            </w:r>
          </w:p>
        </w:tc>
        <w:tc>
          <w:tcPr>
            <w:tcW w:w="2285" w:type="dxa"/>
            <w:vAlign w:val="center"/>
          </w:tcPr>
          <w:p w14:paraId="52FB0331" w14:textId="65F2B2DF" w:rsidR="00611115" w:rsidRPr="00F140A5" w:rsidRDefault="00611115" w:rsidP="002E3AA7">
            <w:pPr>
              <w:spacing w:line="276" w:lineRule="auto"/>
              <w:jc w:val="center"/>
              <w:rPr>
                <w:rFonts w:ascii="Times New Roman" w:hAnsi="Times New Roman" w:cs="Times New Roman"/>
              </w:rPr>
            </w:pPr>
            <w:r w:rsidRPr="00F140A5">
              <w:rPr>
                <w:rFonts w:ascii="Times New Roman" w:hAnsi="Times New Roman" w:cs="Times New Roman"/>
                <w:b/>
                <w:bCs/>
              </w:rPr>
              <w:t>Hasil Coding</w:t>
            </w:r>
          </w:p>
        </w:tc>
        <w:tc>
          <w:tcPr>
            <w:tcW w:w="2411" w:type="dxa"/>
            <w:vAlign w:val="center"/>
          </w:tcPr>
          <w:p w14:paraId="02B65070" w14:textId="63AF48F7" w:rsidR="00611115" w:rsidRPr="00F140A5" w:rsidRDefault="00611115" w:rsidP="00611115">
            <w:pPr>
              <w:spacing w:line="276" w:lineRule="auto"/>
              <w:jc w:val="center"/>
              <w:rPr>
                <w:rFonts w:ascii="Times New Roman" w:hAnsi="Times New Roman" w:cs="Times New Roman"/>
              </w:rPr>
            </w:pPr>
            <w:r w:rsidRPr="00F140A5">
              <w:rPr>
                <w:rFonts w:ascii="Times New Roman" w:hAnsi="Times New Roman" w:cs="Times New Roman"/>
                <w:b/>
                <w:bCs/>
              </w:rPr>
              <w:t>Indikator</w:t>
            </w:r>
          </w:p>
        </w:tc>
      </w:tr>
      <w:tr w:rsidR="00621E73" w:rsidRPr="00F140A5" w14:paraId="4DC0DD25" w14:textId="77777777" w:rsidTr="00621E73">
        <w:trPr>
          <w:trHeight w:val="5203"/>
        </w:trPr>
        <w:tc>
          <w:tcPr>
            <w:tcW w:w="2689" w:type="dxa"/>
            <w:tcBorders>
              <w:bottom w:val="single" w:sz="4" w:space="0" w:color="000000"/>
            </w:tcBorders>
          </w:tcPr>
          <w:p w14:paraId="48E3B78E" w14:textId="05259261"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Dulu banyak yang bingung kenapa harus bayar pajak, tapi sekarang mulai paham, terutama anak muda yang bantu jelaskan.</w:t>
            </w:r>
          </w:p>
          <w:p w14:paraId="30CCF345" w14:textId="77777777" w:rsidR="00621E73" w:rsidRPr="00F140A5" w:rsidRDefault="00621E73" w:rsidP="00684672">
            <w:pPr>
              <w:spacing w:line="276" w:lineRule="auto"/>
              <w:rPr>
                <w:rFonts w:ascii="Times New Roman" w:hAnsi="Times New Roman" w:cs="Times New Roman"/>
              </w:rPr>
            </w:pPr>
          </w:p>
          <w:p w14:paraId="6305983A" w14:textId="605B7CBB"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Dulu pajak dianggap beban luar, sekarang warga sadar setelah lihat hasil pembangunan.</w:t>
            </w:r>
          </w:p>
          <w:p w14:paraId="4E78AEB3" w14:textId="77777777" w:rsidR="00621E73" w:rsidRPr="00F140A5" w:rsidRDefault="00621E73" w:rsidP="00684672">
            <w:pPr>
              <w:spacing w:line="276" w:lineRule="auto"/>
              <w:rPr>
                <w:rFonts w:ascii="Times New Roman" w:hAnsi="Times New Roman" w:cs="Times New Roman"/>
              </w:rPr>
            </w:pPr>
          </w:p>
          <w:p w14:paraId="423AFBE4"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Dulu masih banyak bingung, tapi sekarang mulai paham setelah ada perbaikan jalan.</w:t>
            </w:r>
          </w:p>
          <w:p w14:paraId="466B390D" w14:textId="77777777" w:rsidR="00621E73" w:rsidRPr="00F140A5" w:rsidRDefault="00621E73" w:rsidP="00684672">
            <w:pPr>
              <w:spacing w:line="276" w:lineRule="auto"/>
              <w:rPr>
                <w:rFonts w:ascii="Times New Roman" w:hAnsi="Times New Roman" w:cs="Times New Roman"/>
              </w:rPr>
            </w:pPr>
          </w:p>
          <w:p w14:paraId="3CDD345B"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Mayoritas sudah tahu pajak itu kewajiban warga negara, tapi pemahaman manfaatnya masih terbatas.</w:t>
            </w:r>
          </w:p>
          <w:p w14:paraId="6B9EF3DA" w14:textId="77777777" w:rsidR="00621E73" w:rsidRPr="00F140A5" w:rsidRDefault="00621E73" w:rsidP="00684672">
            <w:pPr>
              <w:spacing w:line="276" w:lineRule="auto"/>
              <w:rPr>
                <w:rFonts w:ascii="Times New Roman" w:hAnsi="Times New Roman" w:cs="Times New Roman"/>
              </w:rPr>
            </w:pPr>
          </w:p>
          <w:p w14:paraId="0D2E603A"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Anak muda lebih paham karena terbiasa dengan digital, yang tua butuh pendekatan personal.</w:t>
            </w:r>
          </w:p>
          <w:p w14:paraId="55E8B671" w14:textId="77777777" w:rsidR="00621E73" w:rsidRPr="00F140A5" w:rsidRDefault="00621E73" w:rsidP="00684672">
            <w:pPr>
              <w:spacing w:line="276" w:lineRule="auto"/>
              <w:rPr>
                <w:rFonts w:ascii="Times New Roman" w:hAnsi="Times New Roman" w:cs="Times New Roman"/>
              </w:rPr>
            </w:pPr>
          </w:p>
          <w:p w14:paraId="5BABFE44" w14:textId="77777777" w:rsidR="00621E73" w:rsidRPr="00F140A5" w:rsidRDefault="00621E73" w:rsidP="00684672">
            <w:pPr>
              <w:spacing w:line="276" w:lineRule="auto"/>
              <w:rPr>
                <w:rFonts w:ascii="Times New Roman" w:hAnsi="Times New Roman" w:cs="Times New Roman"/>
              </w:rPr>
            </w:pPr>
          </w:p>
          <w:p w14:paraId="097947FA" w14:textId="70466226"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Pemahaman masyarakat masih campur, ada yang paham ada yang ikut-ikutan.</w:t>
            </w:r>
          </w:p>
        </w:tc>
        <w:tc>
          <w:tcPr>
            <w:tcW w:w="901" w:type="dxa"/>
            <w:tcBorders>
              <w:bottom w:val="single" w:sz="4" w:space="0" w:color="000000"/>
            </w:tcBorders>
          </w:tcPr>
          <w:p w14:paraId="42C9C206"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6A</w:t>
            </w:r>
          </w:p>
          <w:p w14:paraId="51252F3A" w14:textId="77777777" w:rsidR="00621E73" w:rsidRPr="00F140A5" w:rsidRDefault="00621E73" w:rsidP="00621E73">
            <w:pPr>
              <w:spacing w:line="276" w:lineRule="auto"/>
              <w:jc w:val="center"/>
              <w:rPr>
                <w:rFonts w:ascii="Times New Roman" w:hAnsi="Times New Roman" w:cs="Times New Roman"/>
              </w:rPr>
            </w:pPr>
          </w:p>
          <w:p w14:paraId="1A91B61D" w14:textId="77777777" w:rsidR="00621E73" w:rsidRPr="00F140A5" w:rsidRDefault="00621E73" w:rsidP="00621E73">
            <w:pPr>
              <w:spacing w:line="276" w:lineRule="auto"/>
              <w:jc w:val="center"/>
              <w:rPr>
                <w:rFonts w:ascii="Times New Roman" w:hAnsi="Times New Roman" w:cs="Times New Roman"/>
              </w:rPr>
            </w:pPr>
          </w:p>
          <w:p w14:paraId="63043B8B" w14:textId="77777777" w:rsidR="00621E73" w:rsidRPr="00F140A5" w:rsidRDefault="00621E73" w:rsidP="00621E73">
            <w:pPr>
              <w:spacing w:line="276" w:lineRule="auto"/>
              <w:jc w:val="center"/>
              <w:rPr>
                <w:rFonts w:ascii="Times New Roman" w:hAnsi="Times New Roman" w:cs="Times New Roman"/>
              </w:rPr>
            </w:pPr>
          </w:p>
          <w:p w14:paraId="346D2880" w14:textId="77777777" w:rsidR="00621E73" w:rsidRPr="00F140A5" w:rsidRDefault="00621E73" w:rsidP="00621E73">
            <w:pPr>
              <w:spacing w:line="276" w:lineRule="auto"/>
              <w:rPr>
                <w:rFonts w:ascii="Times New Roman" w:hAnsi="Times New Roman" w:cs="Times New Roman"/>
              </w:rPr>
            </w:pPr>
          </w:p>
          <w:p w14:paraId="5AB78AA5" w14:textId="77777777" w:rsidR="00621E73" w:rsidRPr="00F140A5" w:rsidRDefault="00621E73" w:rsidP="00621E73">
            <w:pPr>
              <w:spacing w:line="276" w:lineRule="auto"/>
              <w:jc w:val="center"/>
              <w:rPr>
                <w:rFonts w:ascii="Times New Roman" w:hAnsi="Times New Roman" w:cs="Times New Roman"/>
              </w:rPr>
            </w:pPr>
          </w:p>
          <w:p w14:paraId="3E5D4A68" w14:textId="77777777" w:rsidR="00621E73" w:rsidRPr="00F140A5" w:rsidRDefault="00621E73" w:rsidP="00621E73">
            <w:pPr>
              <w:spacing w:line="276" w:lineRule="auto"/>
              <w:jc w:val="center"/>
              <w:rPr>
                <w:rFonts w:ascii="Times New Roman" w:hAnsi="Times New Roman" w:cs="Times New Roman"/>
              </w:rPr>
            </w:pPr>
          </w:p>
          <w:p w14:paraId="4E4EB51B" w14:textId="3F3DBBE0"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20C</w:t>
            </w:r>
          </w:p>
          <w:p w14:paraId="3C86AC7E" w14:textId="77777777" w:rsidR="00621E73" w:rsidRPr="00F140A5" w:rsidRDefault="00621E73" w:rsidP="00621E73">
            <w:pPr>
              <w:spacing w:line="276" w:lineRule="auto"/>
              <w:jc w:val="center"/>
              <w:rPr>
                <w:rFonts w:ascii="Times New Roman" w:hAnsi="Times New Roman" w:cs="Times New Roman"/>
              </w:rPr>
            </w:pPr>
          </w:p>
          <w:p w14:paraId="159435E4" w14:textId="77777777" w:rsidR="00621E73" w:rsidRPr="00F140A5" w:rsidRDefault="00621E73" w:rsidP="00621E73">
            <w:pPr>
              <w:spacing w:line="276" w:lineRule="auto"/>
              <w:jc w:val="center"/>
              <w:rPr>
                <w:rFonts w:ascii="Times New Roman" w:hAnsi="Times New Roman" w:cs="Times New Roman"/>
              </w:rPr>
            </w:pPr>
          </w:p>
          <w:p w14:paraId="22B5856E" w14:textId="77777777" w:rsidR="00621E73" w:rsidRPr="00F140A5" w:rsidRDefault="00621E73" w:rsidP="00621E73">
            <w:pPr>
              <w:spacing w:line="276" w:lineRule="auto"/>
              <w:jc w:val="center"/>
              <w:rPr>
                <w:rFonts w:ascii="Times New Roman" w:hAnsi="Times New Roman" w:cs="Times New Roman"/>
              </w:rPr>
            </w:pPr>
          </w:p>
          <w:p w14:paraId="71E436AE" w14:textId="77777777" w:rsidR="00621E73" w:rsidRPr="00F140A5" w:rsidRDefault="00621E73" w:rsidP="00621E73">
            <w:pPr>
              <w:spacing w:line="276" w:lineRule="auto"/>
              <w:jc w:val="center"/>
              <w:rPr>
                <w:rFonts w:ascii="Times New Roman" w:hAnsi="Times New Roman" w:cs="Times New Roman"/>
              </w:rPr>
            </w:pPr>
          </w:p>
          <w:p w14:paraId="5B129CA8" w14:textId="77777777" w:rsidR="00621E73" w:rsidRPr="00F140A5" w:rsidRDefault="00621E73" w:rsidP="00621E73">
            <w:pPr>
              <w:spacing w:line="276" w:lineRule="auto"/>
              <w:jc w:val="center"/>
              <w:rPr>
                <w:rFonts w:ascii="Times New Roman" w:hAnsi="Times New Roman" w:cs="Times New Roman"/>
              </w:rPr>
            </w:pPr>
          </w:p>
          <w:p w14:paraId="66738884"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6E</w:t>
            </w:r>
          </w:p>
          <w:p w14:paraId="068FEE4E" w14:textId="77777777" w:rsidR="00621E73" w:rsidRPr="00F140A5" w:rsidRDefault="00621E73" w:rsidP="00621E73">
            <w:pPr>
              <w:spacing w:line="276" w:lineRule="auto"/>
              <w:jc w:val="center"/>
              <w:rPr>
                <w:rFonts w:ascii="Times New Roman" w:hAnsi="Times New Roman" w:cs="Times New Roman"/>
              </w:rPr>
            </w:pPr>
          </w:p>
          <w:p w14:paraId="0BB72627" w14:textId="77777777" w:rsidR="00621E73" w:rsidRPr="00F140A5" w:rsidRDefault="00621E73" w:rsidP="00621E73">
            <w:pPr>
              <w:spacing w:line="276" w:lineRule="auto"/>
              <w:jc w:val="center"/>
              <w:rPr>
                <w:rFonts w:ascii="Times New Roman" w:hAnsi="Times New Roman" w:cs="Times New Roman"/>
              </w:rPr>
            </w:pPr>
          </w:p>
          <w:p w14:paraId="786CBD6F" w14:textId="77777777" w:rsidR="00621E73" w:rsidRPr="00F140A5" w:rsidRDefault="00621E73" w:rsidP="00621E73">
            <w:pPr>
              <w:spacing w:line="276" w:lineRule="auto"/>
              <w:jc w:val="center"/>
              <w:rPr>
                <w:rFonts w:ascii="Times New Roman" w:hAnsi="Times New Roman" w:cs="Times New Roman"/>
              </w:rPr>
            </w:pPr>
          </w:p>
          <w:p w14:paraId="31871B0D" w14:textId="77777777" w:rsidR="00621E73" w:rsidRPr="00F140A5" w:rsidRDefault="00621E73" w:rsidP="00621E73">
            <w:pPr>
              <w:spacing w:line="276" w:lineRule="auto"/>
              <w:jc w:val="center"/>
              <w:rPr>
                <w:rFonts w:ascii="Times New Roman" w:hAnsi="Times New Roman" w:cs="Times New Roman"/>
              </w:rPr>
            </w:pPr>
          </w:p>
          <w:p w14:paraId="1EEB7E61"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6C</w:t>
            </w:r>
          </w:p>
          <w:p w14:paraId="6477B0C5" w14:textId="77777777" w:rsidR="00621E73" w:rsidRPr="00F140A5" w:rsidRDefault="00621E73" w:rsidP="00621E73">
            <w:pPr>
              <w:spacing w:line="276" w:lineRule="auto"/>
              <w:jc w:val="center"/>
              <w:rPr>
                <w:rFonts w:ascii="Times New Roman" w:hAnsi="Times New Roman" w:cs="Times New Roman"/>
              </w:rPr>
            </w:pPr>
          </w:p>
          <w:p w14:paraId="56808C8B" w14:textId="77777777" w:rsidR="00621E73" w:rsidRPr="00F140A5" w:rsidRDefault="00621E73" w:rsidP="00621E73">
            <w:pPr>
              <w:spacing w:line="276" w:lineRule="auto"/>
              <w:jc w:val="center"/>
              <w:rPr>
                <w:rFonts w:ascii="Times New Roman" w:hAnsi="Times New Roman" w:cs="Times New Roman"/>
              </w:rPr>
            </w:pPr>
          </w:p>
          <w:p w14:paraId="3B9C409D" w14:textId="77777777" w:rsidR="00621E73" w:rsidRPr="00F140A5" w:rsidRDefault="00621E73" w:rsidP="00621E73">
            <w:pPr>
              <w:spacing w:line="276" w:lineRule="auto"/>
              <w:jc w:val="center"/>
              <w:rPr>
                <w:rFonts w:ascii="Times New Roman" w:hAnsi="Times New Roman" w:cs="Times New Roman"/>
              </w:rPr>
            </w:pPr>
          </w:p>
          <w:p w14:paraId="46D5A012" w14:textId="77777777" w:rsidR="00621E73" w:rsidRPr="00F140A5" w:rsidRDefault="00621E73" w:rsidP="00621E73">
            <w:pPr>
              <w:spacing w:line="276" w:lineRule="auto"/>
              <w:jc w:val="center"/>
              <w:rPr>
                <w:rFonts w:ascii="Times New Roman" w:hAnsi="Times New Roman" w:cs="Times New Roman"/>
              </w:rPr>
            </w:pPr>
          </w:p>
          <w:p w14:paraId="4B5C1093" w14:textId="7467A298"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16D</w:t>
            </w:r>
          </w:p>
          <w:p w14:paraId="25F4C03B" w14:textId="77777777" w:rsidR="00621E73" w:rsidRPr="00F140A5" w:rsidRDefault="00621E73" w:rsidP="00621E73">
            <w:pPr>
              <w:spacing w:line="276" w:lineRule="auto"/>
              <w:jc w:val="center"/>
              <w:rPr>
                <w:rFonts w:ascii="Times New Roman" w:hAnsi="Times New Roman" w:cs="Times New Roman"/>
              </w:rPr>
            </w:pPr>
          </w:p>
          <w:p w14:paraId="397F4F55" w14:textId="77777777" w:rsidR="00621E73" w:rsidRPr="00F140A5" w:rsidRDefault="00621E73" w:rsidP="00621E73">
            <w:pPr>
              <w:spacing w:line="276" w:lineRule="auto"/>
              <w:jc w:val="center"/>
              <w:rPr>
                <w:rFonts w:ascii="Times New Roman" w:hAnsi="Times New Roman" w:cs="Times New Roman"/>
              </w:rPr>
            </w:pPr>
          </w:p>
          <w:p w14:paraId="641336AF" w14:textId="77777777" w:rsidR="00621E73" w:rsidRPr="00F140A5" w:rsidRDefault="00621E73" w:rsidP="00621E73">
            <w:pPr>
              <w:spacing w:line="276" w:lineRule="auto"/>
              <w:jc w:val="center"/>
              <w:rPr>
                <w:rFonts w:ascii="Times New Roman" w:hAnsi="Times New Roman" w:cs="Times New Roman"/>
              </w:rPr>
            </w:pPr>
          </w:p>
          <w:p w14:paraId="54D1361D" w14:textId="77777777" w:rsidR="00621E73" w:rsidRPr="00F140A5" w:rsidRDefault="00621E73" w:rsidP="00621E73">
            <w:pPr>
              <w:spacing w:line="276" w:lineRule="auto"/>
              <w:rPr>
                <w:rFonts w:ascii="Times New Roman" w:hAnsi="Times New Roman" w:cs="Times New Roman"/>
              </w:rPr>
            </w:pPr>
          </w:p>
          <w:p w14:paraId="7915D8B0" w14:textId="77777777" w:rsidR="00621E73" w:rsidRPr="00F140A5" w:rsidRDefault="00621E73" w:rsidP="00621E73">
            <w:pPr>
              <w:spacing w:line="276" w:lineRule="auto"/>
              <w:jc w:val="center"/>
              <w:rPr>
                <w:rFonts w:ascii="Times New Roman" w:hAnsi="Times New Roman" w:cs="Times New Roman"/>
              </w:rPr>
            </w:pPr>
          </w:p>
          <w:p w14:paraId="0CCAEC15" w14:textId="5626D631"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6F</w:t>
            </w:r>
          </w:p>
        </w:tc>
        <w:tc>
          <w:tcPr>
            <w:tcW w:w="2285" w:type="dxa"/>
            <w:tcBorders>
              <w:bottom w:val="single" w:sz="4" w:space="0" w:color="000000"/>
            </w:tcBorders>
          </w:tcPr>
          <w:p w14:paraId="434D2B49" w14:textId="74DBF253"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Perubahan sikap masyarakat dari bingung menjadi paham karena ada peran anak muda</w:t>
            </w:r>
          </w:p>
          <w:p w14:paraId="3300DC86" w14:textId="77777777" w:rsidR="00621E73" w:rsidRPr="00F140A5" w:rsidRDefault="00621E73" w:rsidP="00621E73">
            <w:pPr>
              <w:spacing w:line="276" w:lineRule="auto"/>
              <w:rPr>
                <w:rFonts w:ascii="Times New Roman" w:hAnsi="Times New Roman" w:cs="Times New Roman"/>
              </w:rPr>
            </w:pPr>
          </w:p>
          <w:p w14:paraId="6195C47E" w14:textId="77777777" w:rsidR="00621E73" w:rsidRPr="00F140A5" w:rsidRDefault="00621E73" w:rsidP="00621E73">
            <w:pPr>
              <w:spacing w:line="276" w:lineRule="auto"/>
              <w:rPr>
                <w:rFonts w:ascii="Times New Roman" w:hAnsi="Times New Roman" w:cs="Times New Roman"/>
              </w:rPr>
            </w:pPr>
          </w:p>
          <w:p w14:paraId="4F90759B"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Kesadaran masyarakat tumbuh setelah melihat hasil pembangunan</w:t>
            </w:r>
          </w:p>
          <w:p w14:paraId="3B742A2B" w14:textId="77777777" w:rsidR="00621E73" w:rsidRPr="00F140A5" w:rsidRDefault="00621E73" w:rsidP="00621E73">
            <w:pPr>
              <w:spacing w:line="276" w:lineRule="auto"/>
              <w:rPr>
                <w:rFonts w:ascii="Times New Roman" w:hAnsi="Times New Roman" w:cs="Times New Roman"/>
              </w:rPr>
            </w:pPr>
          </w:p>
          <w:p w14:paraId="4BB522C3" w14:textId="77777777" w:rsidR="00621E73" w:rsidRPr="00F140A5" w:rsidRDefault="00621E73" w:rsidP="00621E73">
            <w:pPr>
              <w:spacing w:line="276" w:lineRule="auto"/>
              <w:rPr>
                <w:rFonts w:ascii="Times New Roman" w:hAnsi="Times New Roman" w:cs="Times New Roman"/>
              </w:rPr>
            </w:pPr>
          </w:p>
          <w:p w14:paraId="1C023A4F" w14:textId="77777777" w:rsidR="00621E73" w:rsidRPr="00F140A5" w:rsidRDefault="00621E73" w:rsidP="00621E73">
            <w:pPr>
              <w:spacing w:line="276" w:lineRule="auto"/>
              <w:rPr>
                <w:rFonts w:ascii="Times New Roman" w:hAnsi="Times New Roman" w:cs="Times New Roman"/>
              </w:rPr>
            </w:pPr>
          </w:p>
          <w:p w14:paraId="39DDEA0D"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Perubahan sikap dari bingung jadi menerima karena bukti nyata perbaikan jalan</w:t>
            </w:r>
          </w:p>
          <w:p w14:paraId="7A061BCC" w14:textId="77777777" w:rsidR="00621E73" w:rsidRPr="00F140A5" w:rsidRDefault="00621E73" w:rsidP="00621E73">
            <w:pPr>
              <w:spacing w:line="276" w:lineRule="auto"/>
              <w:rPr>
                <w:rFonts w:ascii="Times New Roman" w:hAnsi="Times New Roman" w:cs="Times New Roman"/>
              </w:rPr>
            </w:pPr>
          </w:p>
          <w:p w14:paraId="5B432688"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Pajak dipahami sebatas kewajiban tanpa lihat manfaat jangka panjang.</w:t>
            </w:r>
          </w:p>
          <w:p w14:paraId="51A3F556" w14:textId="77777777" w:rsidR="00621E73" w:rsidRPr="00F140A5" w:rsidRDefault="00621E73" w:rsidP="00621E73">
            <w:pPr>
              <w:spacing w:line="276" w:lineRule="auto"/>
              <w:rPr>
                <w:rFonts w:ascii="Times New Roman" w:hAnsi="Times New Roman" w:cs="Times New Roman"/>
              </w:rPr>
            </w:pPr>
          </w:p>
          <w:p w14:paraId="3A2A244C" w14:textId="0E93A815"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Perbedaan pemahaman antara generasi muda (lebih paham digital) dan generasi tua (butuh pendekatan personal)</w:t>
            </w:r>
          </w:p>
          <w:p w14:paraId="2BF5A4DF" w14:textId="77777777" w:rsidR="00621E73" w:rsidRPr="00F140A5" w:rsidRDefault="00621E73" w:rsidP="00621E73">
            <w:pPr>
              <w:spacing w:line="276" w:lineRule="auto"/>
              <w:rPr>
                <w:rFonts w:ascii="Times New Roman" w:hAnsi="Times New Roman" w:cs="Times New Roman"/>
              </w:rPr>
            </w:pPr>
          </w:p>
          <w:p w14:paraId="5FCFA630" w14:textId="09C2BB2F"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Pemahaman masyarakat belum merata, sebagian hanya ikut-ikutan</w:t>
            </w:r>
          </w:p>
        </w:tc>
        <w:tc>
          <w:tcPr>
            <w:tcW w:w="2411" w:type="dxa"/>
            <w:tcBorders>
              <w:bottom w:val="single" w:sz="4" w:space="0" w:color="000000"/>
            </w:tcBorders>
          </w:tcPr>
          <w:p w14:paraId="3C2760FF" w14:textId="77DD9F39"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Pemahaman masyarakat terhadap pajak</w:t>
            </w:r>
          </w:p>
        </w:tc>
      </w:tr>
      <w:tr w:rsidR="00621E73" w:rsidRPr="00F140A5" w14:paraId="4EBAF44F" w14:textId="77777777" w:rsidTr="00621E73">
        <w:trPr>
          <w:trHeight w:val="2977"/>
        </w:trPr>
        <w:tc>
          <w:tcPr>
            <w:tcW w:w="2689" w:type="dxa"/>
            <w:tcBorders>
              <w:top w:val="single" w:sz="4" w:space="0" w:color="000000"/>
              <w:left w:val="single" w:sz="4" w:space="0" w:color="000000"/>
              <w:bottom w:val="single" w:sz="4" w:space="0" w:color="000000"/>
              <w:right w:val="single" w:sz="4" w:space="0" w:color="000000"/>
            </w:tcBorders>
          </w:tcPr>
          <w:p w14:paraId="63DAC0EA" w14:textId="3EC9A466"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lastRenderedPageBreak/>
              <w:t>Biasanya kami bayar lewat kelurahan, ada juga yang dibantu anaknya pakai online.</w:t>
            </w:r>
          </w:p>
          <w:p w14:paraId="4C3A1587" w14:textId="77777777" w:rsidR="00621E73" w:rsidRPr="00F140A5" w:rsidRDefault="00621E73" w:rsidP="00684672">
            <w:pPr>
              <w:spacing w:line="276" w:lineRule="auto"/>
              <w:rPr>
                <w:rFonts w:ascii="Times New Roman" w:hAnsi="Times New Roman" w:cs="Times New Roman"/>
              </w:rPr>
            </w:pPr>
          </w:p>
          <w:p w14:paraId="1BA33D17" w14:textId="77777777" w:rsidR="00621E73" w:rsidRPr="00F140A5" w:rsidRDefault="00621E73" w:rsidP="00684672">
            <w:pPr>
              <w:spacing w:line="276" w:lineRule="auto"/>
              <w:rPr>
                <w:rFonts w:ascii="Times New Roman" w:hAnsi="Times New Roman" w:cs="Times New Roman"/>
              </w:rPr>
            </w:pPr>
          </w:p>
          <w:p w14:paraId="56A0DA1E" w14:textId="1B23E68F"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Saya bantu distribusi SPPT dan bayarkan online untuk warga tua.</w:t>
            </w:r>
          </w:p>
          <w:p w14:paraId="72EAD67B" w14:textId="77777777" w:rsidR="00621E73" w:rsidRPr="00F140A5" w:rsidRDefault="00621E73" w:rsidP="00684672">
            <w:pPr>
              <w:spacing w:line="276" w:lineRule="auto"/>
              <w:rPr>
                <w:rFonts w:ascii="Times New Roman" w:hAnsi="Times New Roman" w:cs="Times New Roman"/>
              </w:rPr>
            </w:pPr>
          </w:p>
          <w:p w14:paraId="7D478C99" w14:textId="77777777" w:rsidR="00621E73" w:rsidRPr="00F140A5" w:rsidRDefault="00621E73" w:rsidP="00684672">
            <w:pPr>
              <w:spacing w:line="276" w:lineRule="auto"/>
              <w:rPr>
                <w:rFonts w:ascii="Times New Roman" w:hAnsi="Times New Roman" w:cs="Times New Roman"/>
              </w:rPr>
            </w:pPr>
          </w:p>
          <w:p w14:paraId="5E860118"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Saya catat siapa yang sudah dan belum bayar, kadang saya wakili ke kelurahan.</w:t>
            </w:r>
          </w:p>
          <w:p w14:paraId="49374D60" w14:textId="77777777" w:rsidR="00621E73" w:rsidRPr="00F140A5" w:rsidRDefault="00621E73" w:rsidP="00684672">
            <w:pPr>
              <w:spacing w:line="276" w:lineRule="auto"/>
              <w:rPr>
                <w:rFonts w:ascii="Times New Roman" w:hAnsi="Times New Roman" w:cs="Times New Roman"/>
              </w:rPr>
            </w:pPr>
          </w:p>
          <w:p w14:paraId="24357551" w14:textId="77777777" w:rsidR="00621E73" w:rsidRPr="00F140A5" w:rsidRDefault="00621E73" w:rsidP="00684672">
            <w:pPr>
              <w:spacing w:line="276" w:lineRule="auto"/>
              <w:rPr>
                <w:rFonts w:ascii="Times New Roman" w:hAnsi="Times New Roman" w:cs="Times New Roman"/>
              </w:rPr>
            </w:pPr>
          </w:p>
          <w:p w14:paraId="69A037A9"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Saya usahakan tiap tahun tepat waktu. Kalau mau dihormati sebagai masyarakat adat, kita juga harus hormati aturan negara.</w:t>
            </w:r>
          </w:p>
          <w:p w14:paraId="3872A9B2" w14:textId="77777777" w:rsidR="00621E73" w:rsidRPr="00F140A5" w:rsidRDefault="00621E73" w:rsidP="00684672">
            <w:pPr>
              <w:spacing w:line="276" w:lineRule="auto"/>
              <w:rPr>
                <w:rFonts w:ascii="Times New Roman" w:hAnsi="Times New Roman" w:cs="Times New Roman"/>
              </w:rPr>
            </w:pPr>
          </w:p>
          <w:p w14:paraId="644B7B21" w14:textId="3EBF9E6B"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Sanksi resmi ada, tapi kami di desa lebih memilih pendekatan persuasif dulu.</w:t>
            </w:r>
          </w:p>
          <w:p w14:paraId="22C3F938" w14:textId="5BBBE511" w:rsidR="00621E73" w:rsidRPr="00F140A5" w:rsidRDefault="00621E73" w:rsidP="00684672">
            <w:pPr>
              <w:spacing w:line="276" w:lineRule="auto"/>
              <w:rPr>
                <w:rFonts w:ascii="Times New Roman" w:hAnsi="Times New Roman" w:cs="Times New Roman"/>
              </w:rPr>
            </w:pPr>
          </w:p>
        </w:tc>
        <w:tc>
          <w:tcPr>
            <w:tcW w:w="901" w:type="dxa"/>
            <w:tcBorders>
              <w:top w:val="single" w:sz="4" w:space="0" w:color="000000"/>
              <w:left w:val="single" w:sz="4" w:space="0" w:color="000000"/>
              <w:bottom w:val="single" w:sz="4" w:space="0" w:color="000000"/>
              <w:right w:val="single" w:sz="4" w:space="0" w:color="000000"/>
            </w:tcBorders>
          </w:tcPr>
          <w:p w14:paraId="7985D01F"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10A</w:t>
            </w:r>
          </w:p>
          <w:p w14:paraId="1D8E2D60" w14:textId="77777777" w:rsidR="00621E73" w:rsidRPr="00F140A5" w:rsidRDefault="00621E73" w:rsidP="00621E73">
            <w:pPr>
              <w:spacing w:line="276" w:lineRule="auto"/>
              <w:jc w:val="center"/>
              <w:rPr>
                <w:rFonts w:ascii="Times New Roman" w:hAnsi="Times New Roman" w:cs="Times New Roman"/>
              </w:rPr>
            </w:pPr>
          </w:p>
          <w:p w14:paraId="726F75F1" w14:textId="77777777" w:rsidR="00621E73" w:rsidRPr="00F140A5" w:rsidRDefault="00621E73" w:rsidP="00621E73">
            <w:pPr>
              <w:spacing w:line="276" w:lineRule="auto"/>
              <w:jc w:val="center"/>
              <w:rPr>
                <w:rFonts w:ascii="Times New Roman" w:hAnsi="Times New Roman" w:cs="Times New Roman"/>
              </w:rPr>
            </w:pPr>
          </w:p>
          <w:p w14:paraId="390C95FD" w14:textId="77777777" w:rsidR="00621E73" w:rsidRPr="00F140A5" w:rsidRDefault="00621E73" w:rsidP="00621E73">
            <w:pPr>
              <w:spacing w:line="276" w:lineRule="auto"/>
              <w:jc w:val="center"/>
              <w:rPr>
                <w:rFonts w:ascii="Times New Roman" w:hAnsi="Times New Roman" w:cs="Times New Roman"/>
              </w:rPr>
            </w:pPr>
          </w:p>
          <w:p w14:paraId="1CD60381" w14:textId="77777777" w:rsidR="00621E73" w:rsidRPr="00F140A5" w:rsidRDefault="00621E73" w:rsidP="00621E73">
            <w:pPr>
              <w:spacing w:line="276" w:lineRule="auto"/>
              <w:jc w:val="center"/>
              <w:rPr>
                <w:rFonts w:ascii="Times New Roman" w:hAnsi="Times New Roman" w:cs="Times New Roman"/>
              </w:rPr>
            </w:pPr>
          </w:p>
          <w:p w14:paraId="32E2D311" w14:textId="77777777" w:rsidR="00621E73" w:rsidRPr="00F140A5" w:rsidRDefault="00621E73" w:rsidP="00621E73">
            <w:pPr>
              <w:spacing w:line="276" w:lineRule="auto"/>
              <w:jc w:val="center"/>
              <w:rPr>
                <w:rFonts w:ascii="Times New Roman" w:hAnsi="Times New Roman" w:cs="Times New Roman"/>
              </w:rPr>
            </w:pPr>
          </w:p>
          <w:p w14:paraId="7F433D0B" w14:textId="77777777" w:rsidR="00621E73" w:rsidRPr="00F140A5" w:rsidRDefault="00621E73" w:rsidP="00621E73">
            <w:pPr>
              <w:spacing w:line="276" w:lineRule="auto"/>
              <w:jc w:val="center"/>
              <w:rPr>
                <w:rFonts w:ascii="Times New Roman" w:hAnsi="Times New Roman" w:cs="Times New Roman"/>
              </w:rPr>
            </w:pPr>
          </w:p>
          <w:p w14:paraId="42C809F1" w14:textId="56E373B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10E</w:t>
            </w:r>
          </w:p>
          <w:p w14:paraId="0F32496E" w14:textId="77777777" w:rsidR="00621E73" w:rsidRPr="00F140A5" w:rsidRDefault="00621E73" w:rsidP="00621E73">
            <w:pPr>
              <w:spacing w:line="276" w:lineRule="auto"/>
              <w:jc w:val="center"/>
              <w:rPr>
                <w:rFonts w:ascii="Times New Roman" w:hAnsi="Times New Roman" w:cs="Times New Roman"/>
              </w:rPr>
            </w:pPr>
          </w:p>
          <w:p w14:paraId="0695F15E" w14:textId="77777777" w:rsidR="00621E73" w:rsidRPr="00F140A5" w:rsidRDefault="00621E73" w:rsidP="00621E73">
            <w:pPr>
              <w:spacing w:line="276" w:lineRule="auto"/>
              <w:jc w:val="center"/>
              <w:rPr>
                <w:rFonts w:ascii="Times New Roman" w:hAnsi="Times New Roman" w:cs="Times New Roman"/>
              </w:rPr>
            </w:pPr>
          </w:p>
          <w:p w14:paraId="1737C380" w14:textId="77777777" w:rsidR="00621E73" w:rsidRPr="00F140A5" w:rsidRDefault="00621E73" w:rsidP="00621E73">
            <w:pPr>
              <w:spacing w:line="276" w:lineRule="auto"/>
              <w:jc w:val="center"/>
              <w:rPr>
                <w:rFonts w:ascii="Times New Roman" w:hAnsi="Times New Roman" w:cs="Times New Roman"/>
              </w:rPr>
            </w:pPr>
          </w:p>
          <w:p w14:paraId="5FF28463" w14:textId="77777777" w:rsidR="00621E73" w:rsidRPr="00F140A5" w:rsidRDefault="00621E73" w:rsidP="00621E73">
            <w:pPr>
              <w:spacing w:line="276" w:lineRule="auto"/>
              <w:jc w:val="center"/>
              <w:rPr>
                <w:rFonts w:ascii="Times New Roman" w:hAnsi="Times New Roman" w:cs="Times New Roman"/>
              </w:rPr>
            </w:pPr>
          </w:p>
          <w:p w14:paraId="6CA4BBBB" w14:textId="77777777" w:rsidR="00621E73" w:rsidRPr="00F140A5" w:rsidRDefault="00621E73" w:rsidP="00621E73">
            <w:pPr>
              <w:spacing w:line="276" w:lineRule="auto"/>
              <w:rPr>
                <w:rFonts w:ascii="Times New Roman" w:hAnsi="Times New Roman" w:cs="Times New Roman"/>
              </w:rPr>
            </w:pPr>
          </w:p>
          <w:p w14:paraId="5CACFB64"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12F</w:t>
            </w:r>
          </w:p>
          <w:p w14:paraId="56027E0C" w14:textId="77777777" w:rsidR="00621E73" w:rsidRPr="00F140A5" w:rsidRDefault="00621E73" w:rsidP="00621E73">
            <w:pPr>
              <w:spacing w:line="276" w:lineRule="auto"/>
              <w:jc w:val="center"/>
              <w:rPr>
                <w:rFonts w:ascii="Times New Roman" w:hAnsi="Times New Roman" w:cs="Times New Roman"/>
              </w:rPr>
            </w:pPr>
          </w:p>
          <w:p w14:paraId="7FFC900E" w14:textId="77777777" w:rsidR="00621E73" w:rsidRPr="00F140A5" w:rsidRDefault="00621E73" w:rsidP="00621E73">
            <w:pPr>
              <w:spacing w:line="276" w:lineRule="auto"/>
              <w:jc w:val="center"/>
              <w:rPr>
                <w:rFonts w:ascii="Times New Roman" w:hAnsi="Times New Roman" w:cs="Times New Roman"/>
              </w:rPr>
            </w:pPr>
          </w:p>
          <w:p w14:paraId="0EC4E634" w14:textId="77777777" w:rsidR="00621E73" w:rsidRPr="00F140A5" w:rsidRDefault="00621E73" w:rsidP="00621E73">
            <w:pPr>
              <w:spacing w:line="276" w:lineRule="auto"/>
              <w:jc w:val="center"/>
              <w:rPr>
                <w:rFonts w:ascii="Times New Roman" w:hAnsi="Times New Roman" w:cs="Times New Roman"/>
              </w:rPr>
            </w:pPr>
          </w:p>
          <w:p w14:paraId="4F2C3784" w14:textId="77777777" w:rsidR="00621E73" w:rsidRPr="00F140A5" w:rsidRDefault="00621E73" w:rsidP="00621E73">
            <w:pPr>
              <w:spacing w:line="276" w:lineRule="auto"/>
              <w:jc w:val="center"/>
              <w:rPr>
                <w:rFonts w:ascii="Times New Roman" w:hAnsi="Times New Roman" w:cs="Times New Roman"/>
              </w:rPr>
            </w:pPr>
          </w:p>
          <w:p w14:paraId="0F72161C"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24A</w:t>
            </w:r>
          </w:p>
          <w:p w14:paraId="38CFF531" w14:textId="77777777" w:rsidR="00621E73" w:rsidRPr="00F140A5" w:rsidRDefault="00621E73" w:rsidP="00621E73">
            <w:pPr>
              <w:spacing w:line="276" w:lineRule="auto"/>
              <w:jc w:val="center"/>
              <w:rPr>
                <w:rFonts w:ascii="Times New Roman" w:hAnsi="Times New Roman" w:cs="Times New Roman"/>
              </w:rPr>
            </w:pPr>
          </w:p>
          <w:p w14:paraId="5C574CDD" w14:textId="77777777" w:rsidR="00621E73" w:rsidRPr="00F140A5" w:rsidRDefault="00621E73" w:rsidP="00621E73">
            <w:pPr>
              <w:spacing w:line="276" w:lineRule="auto"/>
              <w:jc w:val="center"/>
              <w:rPr>
                <w:rFonts w:ascii="Times New Roman" w:hAnsi="Times New Roman" w:cs="Times New Roman"/>
              </w:rPr>
            </w:pPr>
          </w:p>
          <w:p w14:paraId="789C9A5E" w14:textId="77777777" w:rsidR="00621E73" w:rsidRPr="00F140A5" w:rsidRDefault="00621E73" w:rsidP="00621E73">
            <w:pPr>
              <w:spacing w:line="276" w:lineRule="auto"/>
              <w:jc w:val="center"/>
              <w:rPr>
                <w:rFonts w:ascii="Times New Roman" w:hAnsi="Times New Roman" w:cs="Times New Roman"/>
              </w:rPr>
            </w:pPr>
          </w:p>
          <w:p w14:paraId="2DDF6D69" w14:textId="77777777" w:rsidR="00621E73" w:rsidRPr="00F140A5" w:rsidRDefault="00621E73" w:rsidP="00621E73">
            <w:pPr>
              <w:spacing w:line="276" w:lineRule="auto"/>
              <w:jc w:val="center"/>
              <w:rPr>
                <w:rFonts w:ascii="Times New Roman" w:hAnsi="Times New Roman" w:cs="Times New Roman"/>
              </w:rPr>
            </w:pPr>
          </w:p>
          <w:p w14:paraId="79F2153F" w14:textId="77777777" w:rsidR="00621E73" w:rsidRPr="00F140A5" w:rsidRDefault="00621E73" w:rsidP="00621E73">
            <w:pPr>
              <w:spacing w:line="276" w:lineRule="auto"/>
              <w:jc w:val="center"/>
              <w:rPr>
                <w:rFonts w:ascii="Times New Roman" w:hAnsi="Times New Roman" w:cs="Times New Roman"/>
              </w:rPr>
            </w:pPr>
          </w:p>
          <w:p w14:paraId="6A011491" w14:textId="77777777" w:rsidR="00621E73" w:rsidRPr="00F140A5" w:rsidRDefault="00621E73" w:rsidP="00621E73">
            <w:pPr>
              <w:spacing w:line="276" w:lineRule="auto"/>
              <w:jc w:val="center"/>
              <w:rPr>
                <w:rFonts w:ascii="Times New Roman" w:hAnsi="Times New Roman" w:cs="Times New Roman"/>
              </w:rPr>
            </w:pPr>
          </w:p>
          <w:p w14:paraId="533CAD90" w14:textId="45F2943A"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28A</w:t>
            </w:r>
          </w:p>
        </w:tc>
        <w:tc>
          <w:tcPr>
            <w:tcW w:w="2285" w:type="dxa"/>
            <w:tcBorders>
              <w:top w:val="single" w:sz="4" w:space="0" w:color="000000"/>
              <w:left w:val="single" w:sz="4" w:space="0" w:color="000000"/>
              <w:bottom w:val="single" w:sz="4" w:space="0" w:color="000000"/>
              <w:right w:val="single" w:sz="4" w:space="0" w:color="000000"/>
            </w:tcBorders>
          </w:tcPr>
          <w:p w14:paraId="17F580BD"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Pembayaran pajak dilakukan manual lewat kelurahan atau dibantu anaknya secara online</w:t>
            </w:r>
          </w:p>
          <w:p w14:paraId="1F49DC73" w14:textId="77777777" w:rsidR="00621E73" w:rsidRPr="00F140A5" w:rsidRDefault="00621E73" w:rsidP="00621E73">
            <w:pPr>
              <w:spacing w:line="276" w:lineRule="auto"/>
              <w:rPr>
                <w:rFonts w:ascii="Times New Roman" w:hAnsi="Times New Roman" w:cs="Times New Roman"/>
              </w:rPr>
            </w:pPr>
          </w:p>
          <w:p w14:paraId="463AC5C8" w14:textId="77777777" w:rsidR="00621E73" w:rsidRPr="00F140A5" w:rsidRDefault="00621E73" w:rsidP="00621E73">
            <w:pPr>
              <w:spacing w:line="276" w:lineRule="auto"/>
              <w:rPr>
                <w:rFonts w:ascii="Times New Roman" w:hAnsi="Times New Roman" w:cs="Times New Roman"/>
              </w:rPr>
            </w:pPr>
          </w:p>
          <w:p w14:paraId="0C624D1D"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Anak muda membantu orang tua dalam pembayaran online dan distribusi SPPT</w:t>
            </w:r>
          </w:p>
          <w:p w14:paraId="3907FF00" w14:textId="77777777" w:rsidR="00621E73" w:rsidRPr="00F140A5" w:rsidRDefault="00621E73" w:rsidP="00621E73">
            <w:pPr>
              <w:spacing w:line="276" w:lineRule="auto"/>
              <w:rPr>
                <w:rFonts w:ascii="Times New Roman" w:hAnsi="Times New Roman" w:cs="Times New Roman"/>
              </w:rPr>
            </w:pPr>
          </w:p>
          <w:p w14:paraId="1254152E" w14:textId="77777777" w:rsidR="00621E73" w:rsidRPr="00F140A5" w:rsidRDefault="00621E73" w:rsidP="00621E73">
            <w:pPr>
              <w:spacing w:line="276" w:lineRule="auto"/>
              <w:rPr>
                <w:rFonts w:ascii="Times New Roman" w:hAnsi="Times New Roman" w:cs="Times New Roman"/>
              </w:rPr>
            </w:pPr>
          </w:p>
          <w:p w14:paraId="72B937AC"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Pencatatan dan perwakilan pembayaran pajak melalui RT</w:t>
            </w:r>
          </w:p>
          <w:p w14:paraId="651EC7EF" w14:textId="77777777" w:rsidR="00621E73" w:rsidRPr="00F140A5" w:rsidRDefault="00621E73" w:rsidP="00621E73">
            <w:pPr>
              <w:spacing w:line="276" w:lineRule="auto"/>
              <w:rPr>
                <w:rFonts w:ascii="Times New Roman" w:hAnsi="Times New Roman" w:cs="Times New Roman"/>
              </w:rPr>
            </w:pPr>
          </w:p>
          <w:p w14:paraId="4C1F8CB0" w14:textId="12CF7EB6"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Kepatuhan individu dalam membayar pajak.</w:t>
            </w:r>
          </w:p>
          <w:p w14:paraId="43BCC65D" w14:textId="77777777" w:rsidR="00621E73" w:rsidRPr="00F140A5" w:rsidRDefault="00621E73" w:rsidP="00621E73">
            <w:pPr>
              <w:spacing w:line="276" w:lineRule="auto"/>
              <w:rPr>
                <w:rFonts w:ascii="Times New Roman" w:hAnsi="Times New Roman" w:cs="Times New Roman"/>
              </w:rPr>
            </w:pPr>
          </w:p>
          <w:p w14:paraId="3263A618" w14:textId="77777777" w:rsidR="00621E73" w:rsidRPr="00F140A5" w:rsidRDefault="00621E73" w:rsidP="00621E73">
            <w:pPr>
              <w:spacing w:line="276" w:lineRule="auto"/>
              <w:rPr>
                <w:rFonts w:ascii="Times New Roman" w:hAnsi="Times New Roman" w:cs="Times New Roman"/>
              </w:rPr>
            </w:pPr>
          </w:p>
          <w:p w14:paraId="5CBC00A7" w14:textId="77777777" w:rsidR="00621E73" w:rsidRPr="00F140A5" w:rsidRDefault="00621E73" w:rsidP="00621E73">
            <w:pPr>
              <w:spacing w:line="276" w:lineRule="auto"/>
              <w:rPr>
                <w:rFonts w:ascii="Times New Roman" w:hAnsi="Times New Roman" w:cs="Times New Roman"/>
              </w:rPr>
            </w:pPr>
          </w:p>
          <w:p w14:paraId="379E34C6" w14:textId="77777777" w:rsidR="00621E73" w:rsidRPr="00F140A5" w:rsidRDefault="00621E73" w:rsidP="00621E73">
            <w:pPr>
              <w:spacing w:line="276" w:lineRule="auto"/>
              <w:rPr>
                <w:rFonts w:ascii="Times New Roman" w:hAnsi="Times New Roman" w:cs="Times New Roman"/>
              </w:rPr>
            </w:pPr>
          </w:p>
          <w:p w14:paraId="59DB4D72" w14:textId="085EE481"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Pendekatan persuasif lebih diterima dalam menegakkan kewajiban pajak.</w:t>
            </w:r>
          </w:p>
        </w:tc>
        <w:tc>
          <w:tcPr>
            <w:tcW w:w="2411" w:type="dxa"/>
            <w:tcBorders>
              <w:top w:val="single" w:sz="4" w:space="0" w:color="000000"/>
              <w:left w:val="single" w:sz="4" w:space="0" w:color="000000"/>
              <w:bottom w:val="single" w:sz="4" w:space="0" w:color="000000"/>
              <w:right w:val="single" w:sz="4" w:space="0" w:color="000000"/>
            </w:tcBorders>
          </w:tcPr>
          <w:p w14:paraId="4D36E9FA" w14:textId="30DAC8E3"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Pelaksanaan kewajiban pajak</w:t>
            </w:r>
          </w:p>
        </w:tc>
      </w:tr>
      <w:tr w:rsidR="00621E73" w:rsidRPr="00F140A5" w14:paraId="4A20C06C" w14:textId="77777777" w:rsidTr="00621E73">
        <w:trPr>
          <w:trHeight w:val="4962"/>
        </w:trPr>
        <w:tc>
          <w:tcPr>
            <w:tcW w:w="2689" w:type="dxa"/>
            <w:tcBorders>
              <w:top w:val="single" w:sz="4" w:space="0" w:color="000000"/>
            </w:tcBorders>
          </w:tcPr>
          <w:p w14:paraId="20755D6C" w14:textId="0F536A01"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lastRenderedPageBreak/>
              <w:t>Kesulitannya kalau panen gagal, susah bayar, tapi tetap diusahakan dengan gotong royong.</w:t>
            </w:r>
          </w:p>
          <w:p w14:paraId="2E5D4F2C" w14:textId="77777777" w:rsidR="00621E73" w:rsidRPr="00F140A5" w:rsidRDefault="00621E73" w:rsidP="00684672">
            <w:pPr>
              <w:spacing w:line="276" w:lineRule="auto"/>
              <w:rPr>
                <w:rFonts w:ascii="Times New Roman" w:hAnsi="Times New Roman" w:cs="Times New Roman"/>
              </w:rPr>
            </w:pPr>
          </w:p>
          <w:p w14:paraId="1733EADE" w14:textId="5F67133F"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Kendala terbesar adalah pemahaman dan akses, terutama warga tua yang gaptek.</w:t>
            </w:r>
          </w:p>
          <w:p w14:paraId="6B13B10F" w14:textId="77777777" w:rsidR="00621E73" w:rsidRPr="00F140A5" w:rsidRDefault="00621E73" w:rsidP="00684672">
            <w:pPr>
              <w:spacing w:line="276" w:lineRule="auto"/>
              <w:rPr>
                <w:rFonts w:ascii="Times New Roman" w:hAnsi="Times New Roman" w:cs="Times New Roman"/>
              </w:rPr>
            </w:pPr>
          </w:p>
          <w:p w14:paraId="68270DC3" w14:textId="45C57B9A"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Alasan utama belum bayar karena lupa atau belum punya uang.</w:t>
            </w:r>
          </w:p>
        </w:tc>
        <w:tc>
          <w:tcPr>
            <w:tcW w:w="901" w:type="dxa"/>
            <w:tcBorders>
              <w:top w:val="single" w:sz="4" w:space="0" w:color="000000"/>
            </w:tcBorders>
          </w:tcPr>
          <w:p w14:paraId="4D5477C9"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18A</w:t>
            </w:r>
          </w:p>
          <w:p w14:paraId="3C843429" w14:textId="77777777" w:rsidR="00621E73" w:rsidRPr="00F140A5" w:rsidRDefault="00621E73" w:rsidP="00621E73">
            <w:pPr>
              <w:spacing w:line="276" w:lineRule="auto"/>
              <w:jc w:val="center"/>
              <w:rPr>
                <w:rFonts w:ascii="Times New Roman" w:hAnsi="Times New Roman" w:cs="Times New Roman"/>
              </w:rPr>
            </w:pPr>
          </w:p>
          <w:p w14:paraId="36D1D014" w14:textId="77777777" w:rsidR="00621E73" w:rsidRPr="00F140A5" w:rsidRDefault="00621E73" w:rsidP="00621E73">
            <w:pPr>
              <w:spacing w:line="276" w:lineRule="auto"/>
              <w:jc w:val="center"/>
              <w:rPr>
                <w:rFonts w:ascii="Times New Roman" w:hAnsi="Times New Roman" w:cs="Times New Roman"/>
              </w:rPr>
            </w:pPr>
          </w:p>
          <w:p w14:paraId="2A28582C" w14:textId="77777777" w:rsidR="00621E73" w:rsidRPr="00F140A5" w:rsidRDefault="00621E73" w:rsidP="00621E73">
            <w:pPr>
              <w:spacing w:line="276" w:lineRule="auto"/>
              <w:jc w:val="center"/>
              <w:rPr>
                <w:rFonts w:ascii="Times New Roman" w:hAnsi="Times New Roman" w:cs="Times New Roman"/>
              </w:rPr>
            </w:pPr>
          </w:p>
          <w:p w14:paraId="479BC1C4" w14:textId="77777777" w:rsidR="00621E73" w:rsidRPr="00F140A5" w:rsidRDefault="00621E73" w:rsidP="00621E73">
            <w:pPr>
              <w:spacing w:line="276" w:lineRule="auto"/>
              <w:rPr>
                <w:rFonts w:ascii="Times New Roman" w:hAnsi="Times New Roman" w:cs="Times New Roman"/>
              </w:rPr>
            </w:pPr>
          </w:p>
          <w:p w14:paraId="290C272B" w14:textId="77777777" w:rsidR="00621E73" w:rsidRPr="00F140A5" w:rsidRDefault="00621E73" w:rsidP="00621E73">
            <w:pPr>
              <w:spacing w:line="276" w:lineRule="auto"/>
              <w:rPr>
                <w:rFonts w:ascii="Times New Roman" w:hAnsi="Times New Roman" w:cs="Times New Roman"/>
              </w:rPr>
            </w:pPr>
          </w:p>
          <w:p w14:paraId="5D2386C8"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20B</w:t>
            </w:r>
          </w:p>
          <w:p w14:paraId="15E098FA" w14:textId="2BFC0FFF" w:rsidR="00621E73" w:rsidRPr="00F140A5" w:rsidRDefault="00621E73" w:rsidP="00621E73">
            <w:pPr>
              <w:spacing w:line="276" w:lineRule="auto"/>
              <w:rPr>
                <w:rFonts w:ascii="Times New Roman" w:hAnsi="Times New Roman" w:cs="Times New Roman"/>
              </w:rPr>
            </w:pPr>
          </w:p>
          <w:p w14:paraId="5C77E39F" w14:textId="77777777" w:rsidR="00621E73" w:rsidRPr="00F140A5" w:rsidRDefault="00621E73" w:rsidP="00621E73">
            <w:pPr>
              <w:spacing w:line="276" w:lineRule="auto"/>
              <w:rPr>
                <w:rFonts w:ascii="Times New Roman" w:hAnsi="Times New Roman" w:cs="Times New Roman"/>
              </w:rPr>
            </w:pPr>
          </w:p>
          <w:p w14:paraId="067C0D1E" w14:textId="77777777" w:rsidR="00621E73" w:rsidRPr="00F140A5" w:rsidRDefault="00621E73" w:rsidP="00621E73">
            <w:pPr>
              <w:spacing w:line="276" w:lineRule="auto"/>
              <w:rPr>
                <w:rFonts w:ascii="Times New Roman" w:hAnsi="Times New Roman" w:cs="Times New Roman"/>
              </w:rPr>
            </w:pPr>
          </w:p>
          <w:p w14:paraId="1AF17EE7" w14:textId="77777777" w:rsidR="00621E73" w:rsidRPr="00F140A5" w:rsidRDefault="00621E73" w:rsidP="00621E73">
            <w:pPr>
              <w:spacing w:line="276" w:lineRule="auto"/>
              <w:rPr>
                <w:rFonts w:ascii="Times New Roman" w:hAnsi="Times New Roman" w:cs="Times New Roman"/>
              </w:rPr>
            </w:pPr>
          </w:p>
          <w:p w14:paraId="5786A7F7" w14:textId="77777777" w:rsidR="00621E73" w:rsidRPr="00F140A5" w:rsidRDefault="00621E73" w:rsidP="00621E73">
            <w:pPr>
              <w:spacing w:line="276" w:lineRule="auto"/>
              <w:jc w:val="center"/>
              <w:rPr>
                <w:rFonts w:ascii="Times New Roman" w:hAnsi="Times New Roman" w:cs="Times New Roman"/>
              </w:rPr>
            </w:pPr>
          </w:p>
          <w:p w14:paraId="3D47D0DA" w14:textId="63E6954E"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14F</w:t>
            </w:r>
          </w:p>
        </w:tc>
        <w:tc>
          <w:tcPr>
            <w:tcW w:w="2285" w:type="dxa"/>
            <w:tcBorders>
              <w:top w:val="single" w:sz="4" w:space="0" w:color="000000"/>
            </w:tcBorders>
          </w:tcPr>
          <w:p w14:paraId="4718BC36" w14:textId="3AF3B441"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Kendala ekonomi (panen gagal) diatasi dengan gotong royong</w:t>
            </w:r>
          </w:p>
          <w:p w14:paraId="4C08192F" w14:textId="77777777" w:rsidR="00621E73" w:rsidRPr="00F140A5" w:rsidRDefault="00621E73" w:rsidP="00621E73">
            <w:pPr>
              <w:spacing w:line="276" w:lineRule="auto"/>
              <w:rPr>
                <w:rFonts w:ascii="Times New Roman" w:hAnsi="Times New Roman" w:cs="Times New Roman"/>
              </w:rPr>
            </w:pPr>
          </w:p>
          <w:p w14:paraId="0AE9DA42" w14:textId="77777777" w:rsidR="00621E73" w:rsidRPr="00F140A5" w:rsidRDefault="00621E73" w:rsidP="00621E73">
            <w:pPr>
              <w:spacing w:line="276" w:lineRule="auto"/>
              <w:rPr>
                <w:rFonts w:ascii="Times New Roman" w:hAnsi="Times New Roman" w:cs="Times New Roman"/>
              </w:rPr>
            </w:pPr>
          </w:p>
          <w:p w14:paraId="3C5C91CA" w14:textId="77777777" w:rsidR="00621E73" w:rsidRPr="00F140A5" w:rsidRDefault="00621E73" w:rsidP="00621E73">
            <w:pPr>
              <w:spacing w:line="276" w:lineRule="auto"/>
              <w:rPr>
                <w:rFonts w:ascii="Times New Roman" w:hAnsi="Times New Roman" w:cs="Times New Roman"/>
              </w:rPr>
            </w:pPr>
          </w:p>
          <w:p w14:paraId="172465BF"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Kendala teknis berupa keterbatasan pemahaman dan kemampuan digital</w:t>
            </w:r>
          </w:p>
          <w:p w14:paraId="0819D5D0" w14:textId="77777777" w:rsidR="00621E73" w:rsidRPr="00F140A5" w:rsidRDefault="00621E73" w:rsidP="00621E73">
            <w:pPr>
              <w:spacing w:line="276" w:lineRule="auto"/>
              <w:rPr>
                <w:rFonts w:ascii="Times New Roman" w:hAnsi="Times New Roman" w:cs="Times New Roman"/>
              </w:rPr>
            </w:pPr>
          </w:p>
          <w:p w14:paraId="3CA2CB85" w14:textId="77777777" w:rsidR="00621E73" w:rsidRPr="00F140A5" w:rsidRDefault="00621E73" w:rsidP="00621E73">
            <w:pPr>
              <w:spacing w:line="276" w:lineRule="auto"/>
              <w:rPr>
                <w:rFonts w:ascii="Times New Roman" w:hAnsi="Times New Roman" w:cs="Times New Roman"/>
              </w:rPr>
            </w:pPr>
          </w:p>
          <w:p w14:paraId="072411F7" w14:textId="5BA1F0F8"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Faktor lupa dan keterbatasan ekonomi sebagai hambatan pembayaran pajak</w:t>
            </w:r>
          </w:p>
        </w:tc>
        <w:tc>
          <w:tcPr>
            <w:tcW w:w="2411" w:type="dxa"/>
            <w:tcBorders>
              <w:top w:val="single" w:sz="4" w:space="0" w:color="000000"/>
            </w:tcBorders>
          </w:tcPr>
          <w:p w14:paraId="0DD1F13F" w14:textId="628B90C5"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Kendala membayar pajak</w:t>
            </w:r>
          </w:p>
        </w:tc>
      </w:tr>
      <w:tr w:rsidR="00621E73" w:rsidRPr="00F140A5" w14:paraId="0260FC4D" w14:textId="77777777" w:rsidTr="00611115">
        <w:tc>
          <w:tcPr>
            <w:tcW w:w="2689" w:type="dxa"/>
          </w:tcPr>
          <w:p w14:paraId="207E4C6A" w14:textId="6D2C31C8"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Kalau tanah adat, harus dibahas dulu di musyawarah adat baru lanjut ke pemerintah.</w:t>
            </w:r>
          </w:p>
          <w:p w14:paraId="5CF6A2C7" w14:textId="77777777" w:rsidR="00621E73" w:rsidRPr="00F140A5" w:rsidRDefault="00621E73" w:rsidP="00684672">
            <w:pPr>
              <w:spacing w:line="276" w:lineRule="auto"/>
              <w:rPr>
                <w:rFonts w:ascii="Times New Roman" w:hAnsi="Times New Roman" w:cs="Times New Roman"/>
              </w:rPr>
            </w:pPr>
          </w:p>
          <w:p w14:paraId="00BBF1FD" w14:textId="77777777" w:rsidR="00621E73" w:rsidRPr="00F140A5" w:rsidRDefault="00621E73" w:rsidP="00684672">
            <w:pPr>
              <w:spacing w:line="276" w:lineRule="auto"/>
              <w:rPr>
                <w:rFonts w:ascii="Times New Roman" w:hAnsi="Times New Roman" w:cs="Times New Roman"/>
              </w:rPr>
            </w:pPr>
          </w:p>
          <w:p w14:paraId="28464E9C" w14:textId="06F85E12"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Masalah utama tanah adat itu status kepemilikan, di adat milik keluarga besar, pemerintah minta sertifikat individu.</w:t>
            </w:r>
          </w:p>
          <w:p w14:paraId="012D1404" w14:textId="77777777" w:rsidR="00621E73" w:rsidRPr="00F140A5" w:rsidRDefault="00621E73" w:rsidP="00684672">
            <w:pPr>
              <w:spacing w:line="276" w:lineRule="auto"/>
              <w:rPr>
                <w:rFonts w:ascii="Times New Roman" w:hAnsi="Times New Roman" w:cs="Times New Roman"/>
              </w:rPr>
            </w:pPr>
          </w:p>
          <w:p w14:paraId="2C4270D1" w14:textId="47C00FEB"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Sering ribut kalau tanah warisan belum dibagi, siapa yang tanggung pajak.</w:t>
            </w:r>
          </w:p>
          <w:p w14:paraId="1C37D39C" w14:textId="77777777" w:rsidR="00621E73" w:rsidRPr="00F140A5" w:rsidRDefault="00621E73" w:rsidP="00684672">
            <w:pPr>
              <w:spacing w:line="276" w:lineRule="auto"/>
              <w:rPr>
                <w:rFonts w:ascii="Times New Roman" w:hAnsi="Times New Roman" w:cs="Times New Roman"/>
              </w:rPr>
            </w:pPr>
          </w:p>
          <w:p w14:paraId="382680C2" w14:textId="61D85B60"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Banyak tanah belum bersertifikat, bingung nama siapa dipakai.</w:t>
            </w:r>
          </w:p>
          <w:p w14:paraId="6582D476" w14:textId="46B5D8CF"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Tantangan besar kalau menyangkut tanah adat, warga sulit menerima kalau harus bayar.</w:t>
            </w:r>
          </w:p>
        </w:tc>
        <w:tc>
          <w:tcPr>
            <w:tcW w:w="901" w:type="dxa"/>
          </w:tcPr>
          <w:p w14:paraId="3F827A32"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12A</w:t>
            </w:r>
          </w:p>
          <w:p w14:paraId="2BCB93A5" w14:textId="77777777" w:rsidR="00621E73" w:rsidRPr="00F140A5" w:rsidRDefault="00621E73" w:rsidP="00621E73">
            <w:pPr>
              <w:spacing w:line="276" w:lineRule="auto"/>
              <w:jc w:val="center"/>
              <w:rPr>
                <w:rFonts w:ascii="Times New Roman" w:hAnsi="Times New Roman" w:cs="Times New Roman"/>
              </w:rPr>
            </w:pPr>
          </w:p>
          <w:p w14:paraId="62BC4D78" w14:textId="77777777" w:rsidR="00621E73" w:rsidRPr="00F140A5" w:rsidRDefault="00621E73" w:rsidP="00621E73">
            <w:pPr>
              <w:spacing w:line="276" w:lineRule="auto"/>
              <w:jc w:val="center"/>
              <w:rPr>
                <w:rFonts w:ascii="Times New Roman" w:hAnsi="Times New Roman" w:cs="Times New Roman"/>
              </w:rPr>
            </w:pPr>
          </w:p>
          <w:p w14:paraId="0B465475" w14:textId="77777777" w:rsidR="00621E73" w:rsidRPr="00F140A5" w:rsidRDefault="00621E73" w:rsidP="00621E73">
            <w:pPr>
              <w:spacing w:line="276" w:lineRule="auto"/>
              <w:jc w:val="center"/>
              <w:rPr>
                <w:rFonts w:ascii="Times New Roman" w:hAnsi="Times New Roman" w:cs="Times New Roman"/>
              </w:rPr>
            </w:pPr>
          </w:p>
          <w:p w14:paraId="41547ED4" w14:textId="77777777" w:rsidR="00621E73" w:rsidRPr="00F140A5" w:rsidRDefault="00621E73" w:rsidP="00621E73">
            <w:pPr>
              <w:spacing w:line="276" w:lineRule="auto"/>
              <w:jc w:val="center"/>
              <w:rPr>
                <w:rFonts w:ascii="Times New Roman" w:hAnsi="Times New Roman" w:cs="Times New Roman"/>
              </w:rPr>
            </w:pPr>
          </w:p>
          <w:p w14:paraId="176AC909" w14:textId="77777777" w:rsidR="00621E73" w:rsidRPr="00F140A5" w:rsidRDefault="00621E73" w:rsidP="00621E73">
            <w:pPr>
              <w:spacing w:line="276" w:lineRule="auto"/>
              <w:rPr>
                <w:rFonts w:ascii="Times New Roman" w:hAnsi="Times New Roman" w:cs="Times New Roman"/>
              </w:rPr>
            </w:pPr>
          </w:p>
          <w:p w14:paraId="44BD9318" w14:textId="77777777" w:rsidR="00621E73" w:rsidRPr="00F140A5" w:rsidRDefault="00621E73" w:rsidP="00621E73">
            <w:pPr>
              <w:spacing w:line="276" w:lineRule="auto"/>
              <w:jc w:val="center"/>
              <w:rPr>
                <w:rFonts w:ascii="Times New Roman" w:hAnsi="Times New Roman" w:cs="Times New Roman"/>
              </w:rPr>
            </w:pPr>
          </w:p>
          <w:p w14:paraId="22B87570"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12C</w:t>
            </w:r>
          </w:p>
          <w:p w14:paraId="155F9827" w14:textId="77777777" w:rsidR="00621E73" w:rsidRPr="00F140A5" w:rsidRDefault="00621E73" w:rsidP="00621E73">
            <w:pPr>
              <w:spacing w:line="276" w:lineRule="auto"/>
              <w:jc w:val="center"/>
              <w:rPr>
                <w:rFonts w:ascii="Times New Roman" w:hAnsi="Times New Roman" w:cs="Times New Roman"/>
              </w:rPr>
            </w:pPr>
          </w:p>
          <w:p w14:paraId="0069F42C" w14:textId="77777777" w:rsidR="00621E73" w:rsidRPr="00F140A5" w:rsidRDefault="00621E73" w:rsidP="00621E73">
            <w:pPr>
              <w:spacing w:line="276" w:lineRule="auto"/>
              <w:jc w:val="center"/>
              <w:rPr>
                <w:rFonts w:ascii="Times New Roman" w:hAnsi="Times New Roman" w:cs="Times New Roman"/>
              </w:rPr>
            </w:pPr>
          </w:p>
          <w:p w14:paraId="1F84BE2D" w14:textId="77777777" w:rsidR="00621E73" w:rsidRPr="00F140A5" w:rsidRDefault="00621E73" w:rsidP="00621E73">
            <w:pPr>
              <w:spacing w:line="276" w:lineRule="auto"/>
              <w:jc w:val="center"/>
              <w:rPr>
                <w:rFonts w:ascii="Times New Roman" w:hAnsi="Times New Roman" w:cs="Times New Roman"/>
              </w:rPr>
            </w:pPr>
          </w:p>
          <w:p w14:paraId="56A00CF4" w14:textId="77777777" w:rsidR="00621E73" w:rsidRPr="00F140A5" w:rsidRDefault="00621E73" w:rsidP="00621E73">
            <w:pPr>
              <w:spacing w:line="276" w:lineRule="auto"/>
              <w:rPr>
                <w:rFonts w:ascii="Times New Roman" w:hAnsi="Times New Roman" w:cs="Times New Roman"/>
              </w:rPr>
            </w:pPr>
          </w:p>
          <w:p w14:paraId="7490E532" w14:textId="77777777" w:rsidR="00621E73" w:rsidRPr="00F140A5" w:rsidRDefault="00621E73" w:rsidP="00621E73">
            <w:pPr>
              <w:spacing w:line="276" w:lineRule="auto"/>
              <w:jc w:val="center"/>
              <w:rPr>
                <w:rFonts w:ascii="Times New Roman" w:hAnsi="Times New Roman" w:cs="Times New Roman"/>
              </w:rPr>
            </w:pPr>
          </w:p>
          <w:p w14:paraId="47109BB0"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14E</w:t>
            </w:r>
          </w:p>
          <w:p w14:paraId="1C93B731" w14:textId="77777777" w:rsidR="00621E73" w:rsidRPr="00F140A5" w:rsidRDefault="00621E73" w:rsidP="00621E73">
            <w:pPr>
              <w:spacing w:line="276" w:lineRule="auto"/>
              <w:jc w:val="center"/>
              <w:rPr>
                <w:rFonts w:ascii="Times New Roman" w:hAnsi="Times New Roman" w:cs="Times New Roman"/>
              </w:rPr>
            </w:pPr>
          </w:p>
          <w:p w14:paraId="64970BD6" w14:textId="77777777" w:rsidR="00621E73" w:rsidRPr="00F140A5" w:rsidRDefault="00621E73" w:rsidP="00621E73">
            <w:pPr>
              <w:spacing w:line="276" w:lineRule="auto"/>
              <w:rPr>
                <w:rFonts w:ascii="Times New Roman" w:hAnsi="Times New Roman" w:cs="Times New Roman"/>
              </w:rPr>
            </w:pPr>
          </w:p>
          <w:p w14:paraId="6F5EB3DB" w14:textId="77777777" w:rsidR="00621E73" w:rsidRPr="00F140A5" w:rsidRDefault="00621E73" w:rsidP="00621E73">
            <w:pPr>
              <w:spacing w:line="276" w:lineRule="auto"/>
              <w:rPr>
                <w:rFonts w:ascii="Times New Roman" w:hAnsi="Times New Roman" w:cs="Times New Roman"/>
              </w:rPr>
            </w:pPr>
          </w:p>
          <w:p w14:paraId="58B1006E" w14:textId="77777777" w:rsidR="00621E73" w:rsidRPr="00F140A5" w:rsidRDefault="00621E73" w:rsidP="00621E73">
            <w:pPr>
              <w:spacing w:line="276" w:lineRule="auto"/>
              <w:jc w:val="center"/>
              <w:rPr>
                <w:rFonts w:ascii="Times New Roman" w:hAnsi="Times New Roman" w:cs="Times New Roman"/>
              </w:rPr>
            </w:pPr>
          </w:p>
          <w:p w14:paraId="58AE729D"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20F</w:t>
            </w:r>
          </w:p>
          <w:p w14:paraId="5695E73F" w14:textId="77777777" w:rsidR="00621E73" w:rsidRPr="00F140A5" w:rsidRDefault="00621E73" w:rsidP="00621E73">
            <w:pPr>
              <w:spacing w:line="276" w:lineRule="auto"/>
              <w:jc w:val="center"/>
              <w:rPr>
                <w:rFonts w:ascii="Times New Roman" w:hAnsi="Times New Roman" w:cs="Times New Roman"/>
              </w:rPr>
            </w:pPr>
          </w:p>
          <w:p w14:paraId="3E4CD4F8" w14:textId="77777777" w:rsidR="00621E73" w:rsidRPr="00F140A5" w:rsidRDefault="00621E73" w:rsidP="00621E73">
            <w:pPr>
              <w:spacing w:line="276" w:lineRule="auto"/>
              <w:rPr>
                <w:rFonts w:ascii="Times New Roman" w:hAnsi="Times New Roman" w:cs="Times New Roman"/>
              </w:rPr>
            </w:pPr>
          </w:p>
          <w:p w14:paraId="2B4AF922" w14:textId="77777777" w:rsidR="00621E73" w:rsidRPr="00F140A5" w:rsidRDefault="00621E73" w:rsidP="00621E73">
            <w:pPr>
              <w:spacing w:line="276" w:lineRule="auto"/>
              <w:rPr>
                <w:rFonts w:ascii="Times New Roman" w:hAnsi="Times New Roman" w:cs="Times New Roman"/>
              </w:rPr>
            </w:pPr>
          </w:p>
          <w:p w14:paraId="671D9BEA" w14:textId="388AC24D"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12D</w:t>
            </w:r>
          </w:p>
        </w:tc>
        <w:tc>
          <w:tcPr>
            <w:tcW w:w="2285" w:type="dxa"/>
          </w:tcPr>
          <w:p w14:paraId="1F835503"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Mekanisme pembayaran pajak tanah adat harus melalui musyawarah adat</w:t>
            </w:r>
          </w:p>
          <w:p w14:paraId="1A17045D" w14:textId="77777777" w:rsidR="00621E73" w:rsidRPr="00F140A5" w:rsidRDefault="00621E73" w:rsidP="00621E73">
            <w:pPr>
              <w:spacing w:line="276" w:lineRule="auto"/>
              <w:rPr>
                <w:rFonts w:ascii="Times New Roman" w:hAnsi="Times New Roman" w:cs="Times New Roman"/>
              </w:rPr>
            </w:pPr>
          </w:p>
          <w:p w14:paraId="6AEDB855" w14:textId="77777777" w:rsidR="00621E73" w:rsidRPr="00F140A5" w:rsidRDefault="00621E73" w:rsidP="00621E73">
            <w:pPr>
              <w:spacing w:line="276" w:lineRule="auto"/>
              <w:rPr>
                <w:rFonts w:ascii="Times New Roman" w:hAnsi="Times New Roman" w:cs="Times New Roman"/>
              </w:rPr>
            </w:pPr>
          </w:p>
          <w:p w14:paraId="0A52F6AB"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Perbedaan pandangan antara aturan adat (kolektif) dan aturan negara (individu)</w:t>
            </w:r>
          </w:p>
          <w:p w14:paraId="0FC0CE20" w14:textId="77777777" w:rsidR="00621E73" w:rsidRPr="00F140A5" w:rsidRDefault="00621E73" w:rsidP="00621E73">
            <w:pPr>
              <w:spacing w:line="276" w:lineRule="auto"/>
              <w:rPr>
                <w:rFonts w:ascii="Times New Roman" w:hAnsi="Times New Roman" w:cs="Times New Roman"/>
              </w:rPr>
            </w:pPr>
          </w:p>
          <w:p w14:paraId="2010EEC2" w14:textId="77777777" w:rsidR="00621E73" w:rsidRPr="00F140A5" w:rsidRDefault="00621E73" w:rsidP="00621E73">
            <w:pPr>
              <w:spacing w:line="276" w:lineRule="auto"/>
              <w:rPr>
                <w:rFonts w:ascii="Times New Roman" w:hAnsi="Times New Roman" w:cs="Times New Roman"/>
              </w:rPr>
            </w:pPr>
          </w:p>
          <w:p w14:paraId="2B376BEA"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Konflik tanggung jawab pajak atas tanah warisan yang belum dibagi</w:t>
            </w:r>
          </w:p>
          <w:p w14:paraId="6C49498D" w14:textId="77777777" w:rsidR="00621E73" w:rsidRPr="00F140A5" w:rsidRDefault="00621E73" w:rsidP="00621E73">
            <w:pPr>
              <w:spacing w:line="276" w:lineRule="auto"/>
              <w:rPr>
                <w:rFonts w:ascii="Times New Roman" w:hAnsi="Times New Roman" w:cs="Times New Roman"/>
              </w:rPr>
            </w:pPr>
          </w:p>
          <w:p w14:paraId="06D0F325" w14:textId="5636C32D"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Ketidakjelasan status tanah karena belum bersertifikat</w:t>
            </w:r>
          </w:p>
          <w:p w14:paraId="3635A42A" w14:textId="77777777" w:rsidR="00621E73" w:rsidRPr="00F140A5" w:rsidRDefault="00621E73" w:rsidP="00621E73">
            <w:pPr>
              <w:spacing w:line="276" w:lineRule="auto"/>
              <w:rPr>
                <w:rFonts w:ascii="Times New Roman" w:hAnsi="Times New Roman" w:cs="Times New Roman"/>
              </w:rPr>
            </w:pPr>
          </w:p>
          <w:p w14:paraId="75F3532B" w14:textId="35CA68BF"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Penolakan sebagian warga terhadap kewajiban pajak tanah adat</w:t>
            </w:r>
          </w:p>
        </w:tc>
        <w:tc>
          <w:tcPr>
            <w:tcW w:w="2411" w:type="dxa"/>
          </w:tcPr>
          <w:p w14:paraId="12CA9FCB" w14:textId="6619F88B"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Integrasi adat dan aturan negara</w:t>
            </w:r>
          </w:p>
        </w:tc>
      </w:tr>
      <w:tr w:rsidR="00621E73" w:rsidRPr="00F140A5" w14:paraId="1C612FA7" w14:textId="77777777" w:rsidTr="00611115">
        <w:tc>
          <w:tcPr>
            <w:tcW w:w="2689" w:type="dxa"/>
          </w:tcPr>
          <w:p w14:paraId="313A4BBB" w14:textId="7AA4CCCF"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lastRenderedPageBreak/>
              <w:t>Kalau ada warga kesulitan, kita galang dana untuk bantu lunasi pajaknya.</w:t>
            </w:r>
          </w:p>
          <w:p w14:paraId="11C9990A" w14:textId="77777777" w:rsidR="00621E73" w:rsidRPr="00F140A5" w:rsidRDefault="00621E73" w:rsidP="00684672">
            <w:pPr>
              <w:spacing w:line="276" w:lineRule="auto"/>
              <w:rPr>
                <w:rFonts w:ascii="Times New Roman" w:hAnsi="Times New Roman" w:cs="Times New Roman"/>
              </w:rPr>
            </w:pPr>
          </w:p>
          <w:p w14:paraId="2D5E7954" w14:textId="63201BA9"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Itu warisan nenek moyang, Dayak Kenyah hidup saling bantu dan jaga.</w:t>
            </w:r>
          </w:p>
          <w:p w14:paraId="5DBBC95F" w14:textId="750B8EA4"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Saya undang pihak keluarga dan RT lain kalau perlu, cari yang bisa wakili bayar pajak tapi hak tetap diakui adat.</w:t>
            </w:r>
          </w:p>
        </w:tc>
        <w:tc>
          <w:tcPr>
            <w:tcW w:w="901" w:type="dxa"/>
          </w:tcPr>
          <w:p w14:paraId="7E30CFF7"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18A</w:t>
            </w:r>
          </w:p>
          <w:p w14:paraId="770D1F54" w14:textId="77777777" w:rsidR="00621E73" w:rsidRPr="00F140A5" w:rsidRDefault="00621E73" w:rsidP="00621E73">
            <w:pPr>
              <w:spacing w:line="276" w:lineRule="auto"/>
              <w:jc w:val="center"/>
              <w:rPr>
                <w:rFonts w:ascii="Times New Roman" w:hAnsi="Times New Roman" w:cs="Times New Roman"/>
              </w:rPr>
            </w:pPr>
          </w:p>
          <w:p w14:paraId="62750F7F" w14:textId="77777777" w:rsidR="00621E73" w:rsidRPr="00F140A5" w:rsidRDefault="00621E73" w:rsidP="00621E73">
            <w:pPr>
              <w:spacing w:line="276" w:lineRule="auto"/>
              <w:rPr>
                <w:rFonts w:ascii="Times New Roman" w:hAnsi="Times New Roman" w:cs="Times New Roman"/>
              </w:rPr>
            </w:pPr>
          </w:p>
          <w:p w14:paraId="1D5F3E87" w14:textId="77777777" w:rsidR="00621E73" w:rsidRPr="00F140A5" w:rsidRDefault="00621E73" w:rsidP="00621E73">
            <w:pPr>
              <w:spacing w:line="276" w:lineRule="auto"/>
              <w:jc w:val="center"/>
              <w:rPr>
                <w:rFonts w:ascii="Times New Roman" w:hAnsi="Times New Roman" w:cs="Times New Roman"/>
              </w:rPr>
            </w:pPr>
          </w:p>
          <w:p w14:paraId="7EB36FB8" w14:textId="77777777" w:rsidR="00621E73" w:rsidRPr="00F140A5" w:rsidRDefault="00621E73" w:rsidP="00621E73">
            <w:pPr>
              <w:spacing w:line="276" w:lineRule="auto"/>
              <w:jc w:val="center"/>
              <w:rPr>
                <w:rFonts w:ascii="Times New Roman" w:hAnsi="Times New Roman" w:cs="Times New Roman"/>
              </w:rPr>
            </w:pPr>
          </w:p>
          <w:p w14:paraId="46B35B8E" w14:textId="3FE05D11"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20A</w:t>
            </w:r>
          </w:p>
          <w:p w14:paraId="57A46BB4" w14:textId="77777777" w:rsidR="00621E73" w:rsidRPr="00F140A5" w:rsidRDefault="00621E73" w:rsidP="00621E73">
            <w:pPr>
              <w:spacing w:line="276" w:lineRule="auto"/>
              <w:jc w:val="center"/>
              <w:rPr>
                <w:rFonts w:ascii="Times New Roman" w:hAnsi="Times New Roman" w:cs="Times New Roman"/>
              </w:rPr>
            </w:pPr>
          </w:p>
          <w:p w14:paraId="7E320A61" w14:textId="77777777" w:rsidR="00621E73" w:rsidRPr="00F140A5" w:rsidRDefault="00621E73" w:rsidP="00621E73">
            <w:pPr>
              <w:spacing w:line="276" w:lineRule="auto"/>
              <w:rPr>
                <w:rFonts w:ascii="Times New Roman" w:hAnsi="Times New Roman" w:cs="Times New Roman"/>
              </w:rPr>
            </w:pPr>
          </w:p>
          <w:p w14:paraId="7173A97F" w14:textId="77777777" w:rsidR="00621E73" w:rsidRPr="00F140A5" w:rsidRDefault="00621E73" w:rsidP="00621E73">
            <w:pPr>
              <w:spacing w:line="276" w:lineRule="auto"/>
              <w:jc w:val="center"/>
              <w:rPr>
                <w:rFonts w:ascii="Times New Roman" w:hAnsi="Times New Roman" w:cs="Times New Roman"/>
              </w:rPr>
            </w:pPr>
          </w:p>
          <w:p w14:paraId="08293296" w14:textId="786C6535"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16E</w:t>
            </w:r>
          </w:p>
        </w:tc>
        <w:tc>
          <w:tcPr>
            <w:tcW w:w="2285" w:type="dxa"/>
          </w:tcPr>
          <w:p w14:paraId="3AC8F18A"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Gotong royong sebagai solusi membantu warga yang kesulitan bayar pajak</w:t>
            </w:r>
          </w:p>
          <w:p w14:paraId="41CE9E1C" w14:textId="77777777" w:rsidR="00621E73" w:rsidRPr="00F140A5" w:rsidRDefault="00621E73" w:rsidP="00621E73">
            <w:pPr>
              <w:spacing w:line="276" w:lineRule="auto"/>
              <w:rPr>
                <w:rFonts w:ascii="Times New Roman" w:hAnsi="Times New Roman" w:cs="Times New Roman"/>
              </w:rPr>
            </w:pPr>
          </w:p>
          <w:p w14:paraId="7E17380A" w14:textId="1AB4CCA0"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Nilai budaya Dayak Kenyah solidaritas dan saling menjaga</w:t>
            </w:r>
          </w:p>
          <w:p w14:paraId="7F68A651" w14:textId="77777777" w:rsidR="00621E73" w:rsidRPr="00F140A5" w:rsidRDefault="00621E73" w:rsidP="00621E73">
            <w:pPr>
              <w:spacing w:line="276" w:lineRule="auto"/>
              <w:rPr>
                <w:rFonts w:ascii="Times New Roman" w:hAnsi="Times New Roman" w:cs="Times New Roman"/>
              </w:rPr>
            </w:pPr>
          </w:p>
          <w:p w14:paraId="2F864C48" w14:textId="60FC03CA"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Musyawarah keluarga dan RT untuk membantu pembayaran tanpa hilangkan hak adat</w:t>
            </w:r>
          </w:p>
        </w:tc>
        <w:tc>
          <w:tcPr>
            <w:tcW w:w="2411" w:type="dxa"/>
          </w:tcPr>
          <w:p w14:paraId="4E292AF1" w14:textId="20791E52"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Nilai budaya dan gotong royong</w:t>
            </w:r>
          </w:p>
        </w:tc>
      </w:tr>
      <w:tr w:rsidR="00621E73" w:rsidRPr="00F140A5" w14:paraId="1894B0AB" w14:textId="77777777" w:rsidTr="00611115">
        <w:tc>
          <w:tcPr>
            <w:tcW w:w="2689" w:type="dxa"/>
          </w:tcPr>
          <w:p w14:paraId="1C4342FC" w14:textId="60459ADF"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 xml:space="preserve">Dalam adat Dayak Kenyah, ada nilai </w:t>
            </w:r>
            <w:r w:rsidR="00D2373F" w:rsidRPr="00D2373F">
              <w:rPr>
                <w:rFonts w:ascii="Times New Roman" w:hAnsi="Times New Roman" w:cs="Times New Roman"/>
                <w:i/>
                <w:iCs/>
              </w:rPr>
              <w:t>Na’ Pala’ Puyan</w:t>
            </w:r>
            <w:r w:rsidRPr="00F140A5">
              <w:rPr>
                <w:rFonts w:ascii="Times New Roman" w:hAnsi="Times New Roman" w:cs="Times New Roman"/>
              </w:rPr>
              <w:t xml:space="preserve"> yang artinya kasih apa yang jadi kewajiban. Jadi kalau sudah kewajiban, harus ditunaikan, termasuk pajak.</w:t>
            </w:r>
          </w:p>
          <w:p w14:paraId="15640D81" w14:textId="77777777" w:rsidR="00621E73" w:rsidRPr="00F140A5" w:rsidRDefault="00621E73" w:rsidP="00684672">
            <w:pPr>
              <w:spacing w:line="276" w:lineRule="auto"/>
              <w:rPr>
                <w:rFonts w:ascii="Times New Roman" w:hAnsi="Times New Roman" w:cs="Times New Roman"/>
              </w:rPr>
            </w:pPr>
          </w:p>
          <w:p w14:paraId="41606F48" w14:textId="3C854BAA"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 xml:space="preserve">Masyarakat di sini masih pegang nilai </w:t>
            </w:r>
            <w:r w:rsidR="00D2373F" w:rsidRPr="00D2373F">
              <w:rPr>
                <w:rFonts w:ascii="Times New Roman" w:hAnsi="Times New Roman" w:cs="Times New Roman"/>
                <w:i/>
                <w:iCs/>
              </w:rPr>
              <w:t>Na’ Pala’ Puyan</w:t>
            </w:r>
            <w:r w:rsidRPr="00F140A5">
              <w:rPr>
                <w:rFonts w:ascii="Times New Roman" w:hAnsi="Times New Roman" w:cs="Times New Roman"/>
              </w:rPr>
              <w:t>, jadi mereka merasa pajak itu bagian dari tanggung jawab, bukan paksaan.</w:t>
            </w:r>
          </w:p>
        </w:tc>
        <w:tc>
          <w:tcPr>
            <w:tcW w:w="901" w:type="dxa"/>
          </w:tcPr>
          <w:p w14:paraId="4E905E4A" w14:textId="4E6FD489"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22E</w:t>
            </w:r>
          </w:p>
          <w:p w14:paraId="673A9457" w14:textId="77777777" w:rsidR="00621E73" w:rsidRPr="00F140A5" w:rsidRDefault="00621E73" w:rsidP="00621E73">
            <w:pPr>
              <w:rPr>
                <w:rFonts w:ascii="Times New Roman" w:hAnsi="Times New Roman" w:cs="Times New Roman"/>
              </w:rPr>
            </w:pPr>
          </w:p>
          <w:p w14:paraId="52401E00" w14:textId="77777777" w:rsidR="00621E73" w:rsidRPr="00F140A5" w:rsidRDefault="00621E73" w:rsidP="00621E73">
            <w:pPr>
              <w:rPr>
                <w:rFonts w:ascii="Times New Roman" w:hAnsi="Times New Roman" w:cs="Times New Roman"/>
              </w:rPr>
            </w:pPr>
          </w:p>
          <w:p w14:paraId="2540591F" w14:textId="77777777" w:rsidR="00621E73" w:rsidRPr="00F140A5" w:rsidRDefault="00621E73" w:rsidP="00621E73">
            <w:pPr>
              <w:rPr>
                <w:rFonts w:ascii="Times New Roman" w:hAnsi="Times New Roman" w:cs="Times New Roman"/>
              </w:rPr>
            </w:pPr>
          </w:p>
          <w:p w14:paraId="2F8C9D1F" w14:textId="77777777" w:rsidR="00621E73" w:rsidRPr="00F140A5" w:rsidRDefault="00621E73" w:rsidP="00621E73">
            <w:pPr>
              <w:rPr>
                <w:rFonts w:ascii="Times New Roman" w:hAnsi="Times New Roman" w:cs="Times New Roman"/>
              </w:rPr>
            </w:pPr>
          </w:p>
          <w:p w14:paraId="51F0AB0B" w14:textId="77777777" w:rsidR="00621E73" w:rsidRPr="00F140A5" w:rsidRDefault="00621E73" w:rsidP="00621E73">
            <w:pPr>
              <w:rPr>
                <w:rFonts w:ascii="Times New Roman" w:hAnsi="Times New Roman" w:cs="Times New Roman"/>
              </w:rPr>
            </w:pPr>
          </w:p>
          <w:p w14:paraId="3018A290" w14:textId="77777777" w:rsidR="00621E73" w:rsidRPr="00F140A5" w:rsidRDefault="00621E73" w:rsidP="00621E73">
            <w:pPr>
              <w:rPr>
                <w:rFonts w:ascii="Times New Roman" w:hAnsi="Times New Roman" w:cs="Times New Roman"/>
              </w:rPr>
            </w:pPr>
          </w:p>
          <w:p w14:paraId="5FCC2086" w14:textId="77777777" w:rsidR="00621E73" w:rsidRPr="00F140A5" w:rsidRDefault="00621E73" w:rsidP="00621E73">
            <w:pPr>
              <w:rPr>
                <w:rFonts w:ascii="Times New Roman" w:hAnsi="Times New Roman" w:cs="Times New Roman"/>
              </w:rPr>
            </w:pPr>
          </w:p>
          <w:p w14:paraId="2B99E8FC" w14:textId="03183356" w:rsidR="00621E73" w:rsidRPr="00F140A5" w:rsidRDefault="00621E73" w:rsidP="00621E73">
            <w:pPr>
              <w:jc w:val="center"/>
              <w:rPr>
                <w:rFonts w:ascii="Times New Roman" w:hAnsi="Times New Roman" w:cs="Times New Roman"/>
              </w:rPr>
            </w:pPr>
            <w:r w:rsidRPr="00F140A5">
              <w:rPr>
                <w:rFonts w:ascii="Times New Roman" w:hAnsi="Times New Roman" w:cs="Times New Roman"/>
              </w:rPr>
              <w:t>36E</w:t>
            </w:r>
          </w:p>
        </w:tc>
        <w:tc>
          <w:tcPr>
            <w:tcW w:w="2285" w:type="dxa"/>
          </w:tcPr>
          <w:p w14:paraId="7EA9D414" w14:textId="0923F7DF" w:rsidR="00621E73" w:rsidRPr="00F140A5" w:rsidRDefault="00D2373F" w:rsidP="00621E73">
            <w:pPr>
              <w:spacing w:line="276" w:lineRule="auto"/>
              <w:rPr>
                <w:rFonts w:ascii="Times New Roman" w:hAnsi="Times New Roman" w:cs="Times New Roman"/>
              </w:rPr>
            </w:pPr>
            <w:r w:rsidRPr="00D2373F">
              <w:rPr>
                <w:rFonts w:ascii="Times New Roman" w:hAnsi="Times New Roman" w:cs="Times New Roman"/>
                <w:i/>
                <w:iCs/>
              </w:rPr>
              <w:t>Na’ Pala’ Puyan</w:t>
            </w:r>
            <w:r w:rsidR="00621E73" w:rsidRPr="00F140A5">
              <w:rPr>
                <w:rFonts w:ascii="Times New Roman" w:hAnsi="Times New Roman" w:cs="Times New Roman"/>
              </w:rPr>
              <w:t xml:space="preserve"> sebagai ajaran adat untuk menunaikan kewajiban</w:t>
            </w:r>
          </w:p>
          <w:p w14:paraId="4F73320C" w14:textId="77777777" w:rsidR="00621E73" w:rsidRPr="00F140A5" w:rsidRDefault="00621E73" w:rsidP="00621E73">
            <w:pPr>
              <w:spacing w:line="276" w:lineRule="auto"/>
              <w:rPr>
                <w:rFonts w:ascii="Times New Roman" w:hAnsi="Times New Roman" w:cs="Times New Roman"/>
              </w:rPr>
            </w:pPr>
          </w:p>
          <w:p w14:paraId="5A9A4157" w14:textId="77777777" w:rsidR="00621E73" w:rsidRPr="00F140A5" w:rsidRDefault="00621E73" w:rsidP="00621E73">
            <w:pPr>
              <w:spacing w:line="276" w:lineRule="auto"/>
              <w:rPr>
                <w:rFonts w:ascii="Times New Roman" w:hAnsi="Times New Roman" w:cs="Times New Roman"/>
              </w:rPr>
            </w:pPr>
          </w:p>
          <w:p w14:paraId="51766E62" w14:textId="77777777" w:rsidR="00621E73" w:rsidRPr="00F140A5" w:rsidRDefault="00621E73" w:rsidP="00621E73">
            <w:pPr>
              <w:spacing w:line="276" w:lineRule="auto"/>
              <w:rPr>
                <w:rFonts w:ascii="Times New Roman" w:hAnsi="Times New Roman" w:cs="Times New Roman"/>
              </w:rPr>
            </w:pPr>
          </w:p>
          <w:p w14:paraId="4A8BDE7E" w14:textId="485A48A9"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Nilai adat mendorong kesadaran pajak sebagai tanggung jawab moral</w:t>
            </w:r>
          </w:p>
        </w:tc>
        <w:tc>
          <w:tcPr>
            <w:tcW w:w="2411" w:type="dxa"/>
          </w:tcPr>
          <w:p w14:paraId="3A8BF3E6" w14:textId="60AA1F06"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Nilai adat dalam kepatuhan pajak</w:t>
            </w:r>
          </w:p>
          <w:p w14:paraId="1719FDB2" w14:textId="77777777" w:rsidR="00621E73" w:rsidRPr="00F140A5" w:rsidRDefault="00621E73" w:rsidP="00684672">
            <w:pPr>
              <w:rPr>
                <w:rFonts w:ascii="Times New Roman" w:hAnsi="Times New Roman" w:cs="Times New Roman"/>
              </w:rPr>
            </w:pPr>
          </w:p>
          <w:p w14:paraId="72E36488" w14:textId="77777777" w:rsidR="00621E73" w:rsidRPr="00F140A5" w:rsidRDefault="00621E73" w:rsidP="00684672">
            <w:pPr>
              <w:rPr>
                <w:rFonts w:ascii="Times New Roman" w:hAnsi="Times New Roman" w:cs="Times New Roman"/>
              </w:rPr>
            </w:pPr>
          </w:p>
        </w:tc>
      </w:tr>
      <w:tr w:rsidR="00621E73" w:rsidRPr="00F140A5" w14:paraId="2B8D8CBF" w14:textId="77777777" w:rsidTr="0049772D">
        <w:tc>
          <w:tcPr>
            <w:tcW w:w="2689" w:type="dxa"/>
          </w:tcPr>
          <w:p w14:paraId="24CF0194" w14:textId="02F7F333"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Harapan saya, sistem pajak makin adil, transparan, dan sesuai budaya lokal.</w:t>
            </w:r>
          </w:p>
          <w:p w14:paraId="1EAE93B7" w14:textId="25F93D04" w:rsidR="00621E73" w:rsidRPr="00F140A5" w:rsidRDefault="00621E73" w:rsidP="00684672">
            <w:pPr>
              <w:spacing w:line="276" w:lineRule="auto"/>
              <w:rPr>
                <w:rFonts w:ascii="Times New Roman" w:hAnsi="Times New Roman" w:cs="Times New Roman"/>
              </w:rPr>
            </w:pPr>
          </w:p>
          <w:p w14:paraId="13B7F986" w14:textId="0948DBAD"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Harapan saya, sistem lebih sederhana, ramah warga, dan tetap menghargai nilai adat.</w:t>
            </w:r>
          </w:p>
          <w:p w14:paraId="576DD3D0" w14:textId="5164FCF0"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Harapan saya, sistem pajak lebih sederhana, adil, dan tidak disamakan dengan kota.</w:t>
            </w:r>
          </w:p>
        </w:tc>
        <w:tc>
          <w:tcPr>
            <w:tcW w:w="901" w:type="dxa"/>
          </w:tcPr>
          <w:p w14:paraId="633211F4"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36B</w:t>
            </w:r>
          </w:p>
          <w:p w14:paraId="7642E67B" w14:textId="3284A6A1" w:rsidR="00621E73" w:rsidRPr="00F140A5" w:rsidRDefault="00621E73" w:rsidP="004B25EE">
            <w:pPr>
              <w:spacing w:line="276" w:lineRule="auto"/>
              <w:rPr>
                <w:rFonts w:ascii="Times New Roman" w:hAnsi="Times New Roman" w:cs="Times New Roman"/>
              </w:rPr>
            </w:pPr>
          </w:p>
          <w:p w14:paraId="7681F662" w14:textId="77777777" w:rsidR="00621E73" w:rsidRPr="00F140A5" w:rsidRDefault="00621E73" w:rsidP="00621E73">
            <w:pPr>
              <w:spacing w:line="276" w:lineRule="auto"/>
              <w:jc w:val="center"/>
              <w:rPr>
                <w:rFonts w:ascii="Times New Roman" w:hAnsi="Times New Roman" w:cs="Times New Roman"/>
              </w:rPr>
            </w:pPr>
          </w:p>
          <w:p w14:paraId="4F7C7316" w14:textId="77777777" w:rsidR="00621E73" w:rsidRPr="00F140A5" w:rsidRDefault="00621E73" w:rsidP="004B25EE">
            <w:pPr>
              <w:spacing w:line="276" w:lineRule="auto"/>
              <w:rPr>
                <w:rFonts w:ascii="Times New Roman" w:hAnsi="Times New Roman" w:cs="Times New Roman"/>
              </w:rPr>
            </w:pPr>
          </w:p>
          <w:p w14:paraId="6B39C3A7" w14:textId="77777777" w:rsidR="00621E73" w:rsidRPr="00F140A5" w:rsidRDefault="00621E73" w:rsidP="00621E73">
            <w:pPr>
              <w:spacing w:line="276" w:lineRule="auto"/>
              <w:jc w:val="center"/>
              <w:rPr>
                <w:rFonts w:ascii="Times New Roman" w:hAnsi="Times New Roman" w:cs="Times New Roman"/>
              </w:rPr>
            </w:pPr>
          </w:p>
          <w:p w14:paraId="6FF99DE8"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40E</w:t>
            </w:r>
          </w:p>
          <w:p w14:paraId="66E49D7B" w14:textId="77777777" w:rsidR="00621E73" w:rsidRPr="00F140A5" w:rsidRDefault="00621E73" w:rsidP="00621E73">
            <w:pPr>
              <w:spacing w:line="276" w:lineRule="auto"/>
              <w:jc w:val="center"/>
              <w:rPr>
                <w:rFonts w:ascii="Times New Roman" w:hAnsi="Times New Roman" w:cs="Times New Roman"/>
              </w:rPr>
            </w:pPr>
          </w:p>
          <w:p w14:paraId="540E345E" w14:textId="77777777" w:rsidR="00621E73" w:rsidRPr="00F140A5" w:rsidRDefault="00621E73" w:rsidP="00621E73">
            <w:pPr>
              <w:spacing w:line="276" w:lineRule="auto"/>
              <w:jc w:val="center"/>
              <w:rPr>
                <w:rFonts w:ascii="Times New Roman" w:hAnsi="Times New Roman" w:cs="Times New Roman"/>
              </w:rPr>
            </w:pPr>
          </w:p>
          <w:p w14:paraId="3EE2F5D6" w14:textId="77777777" w:rsidR="00621E73" w:rsidRPr="00F140A5" w:rsidRDefault="00621E73" w:rsidP="00621E73">
            <w:pPr>
              <w:spacing w:line="276" w:lineRule="auto"/>
              <w:jc w:val="center"/>
              <w:rPr>
                <w:rFonts w:ascii="Times New Roman" w:hAnsi="Times New Roman" w:cs="Times New Roman"/>
              </w:rPr>
            </w:pPr>
          </w:p>
          <w:p w14:paraId="5E616DB2" w14:textId="77777777" w:rsidR="00621E73" w:rsidRPr="00F140A5" w:rsidRDefault="00621E73" w:rsidP="00621E73">
            <w:pPr>
              <w:spacing w:line="276" w:lineRule="auto"/>
              <w:jc w:val="center"/>
              <w:rPr>
                <w:rFonts w:ascii="Times New Roman" w:hAnsi="Times New Roman" w:cs="Times New Roman"/>
              </w:rPr>
            </w:pPr>
          </w:p>
          <w:p w14:paraId="2B63AA9B" w14:textId="23FDE5B1"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40F</w:t>
            </w:r>
          </w:p>
        </w:tc>
        <w:tc>
          <w:tcPr>
            <w:tcW w:w="2285" w:type="dxa"/>
          </w:tcPr>
          <w:p w14:paraId="3C1C701D"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Harapan adanya sistem pajak yang adil, transparan, dan sesuai konteks budaya lokal</w:t>
            </w:r>
          </w:p>
          <w:p w14:paraId="55284873" w14:textId="77777777" w:rsidR="00621E73" w:rsidRPr="00F140A5" w:rsidRDefault="00621E73" w:rsidP="00621E73">
            <w:pPr>
              <w:spacing w:line="276" w:lineRule="auto"/>
              <w:rPr>
                <w:rFonts w:ascii="Times New Roman" w:hAnsi="Times New Roman" w:cs="Times New Roman"/>
              </w:rPr>
            </w:pPr>
          </w:p>
          <w:p w14:paraId="5D5133B0"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Harapan sistem pajak yang sederhana dan menghargai adat</w:t>
            </w:r>
          </w:p>
          <w:p w14:paraId="13DD2F34" w14:textId="77777777" w:rsidR="00621E73" w:rsidRPr="00F140A5" w:rsidRDefault="00621E73" w:rsidP="00621E73">
            <w:pPr>
              <w:spacing w:line="276" w:lineRule="auto"/>
              <w:rPr>
                <w:rFonts w:ascii="Times New Roman" w:hAnsi="Times New Roman" w:cs="Times New Roman"/>
              </w:rPr>
            </w:pPr>
          </w:p>
          <w:p w14:paraId="72894A36" w14:textId="77777777" w:rsidR="00621E73" w:rsidRPr="00F140A5" w:rsidRDefault="00621E73" w:rsidP="00621E73">
            <w:pPr>
              <w:spacing w:line="276" w:lineRule="auto"/>
              <w:rPr>
                <w:rFonts w:ascii="Times New Roman" w:hAnsi="Times New Roman" w:cs="Times New Roman"/>
              </w:rPr>
            </w:pPr>
          </w:p>
          <w:p w14:paraId="2994C032" w14:textId="1DD8F43B"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Harapan sistem pajak yang sederhana dan adil, tidak disamakan dengan kota</w:t>
            </w:r>
          </w:p>
        </w:tc>
        <w:tc>
          <w:tcPr>
            <w:tcW w:w="2411" w:type="dxa"/>
          </w:tcPr>
          <w:p w14:paraId="4A9E075E" w14:textId="388DAF64"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Harapan masyarakat terhadap pajak</w:t>
            </w:r>
          </w:p>
        </w:tc>
      </w:tr>
    </w:tbl>
    <w:p w14:paraId="27CECBC0" w14:textId="4A79E902" w:rsidR="00FA5AF4" w:rsidRPr="00F140A5" w:rsidRDefault="00FA5AF4">
      <w:pPr>
        <w:rPr>
          <w:rFonts w:ascii="Times New Roman" w:hAnsi="Times New Roman" w:cs="Times New Roman"/>
        </w:rPr>
      </w:pPr>
    </w:p>
    <w:p w14:paraId="793BF2C1" w14:textId="77777777" w:rsidR="00454FA7" w:rsidRPr="00F140A5" w:rsidRDefault="00454FA7" w:rsidP="00454FA7">
      <w:pPr>
        <w:rPr>
          <w:rFonts w:ascii="Times New Roman" w:hAnsi="Times New Roman" w:cs="Times New Roman"/>
        </w:rPr>
      </w:pPr>
      <w:bookmarkStart w:id="166" w:name="_Toc209212062"/>
    </w:p>
    <w:p w14:paraId="4A44F9D6" w14:textId="5B1C9128" w:rsidR="00B82AA0" w:rsidRPr="00F140A5" w:rsidRDefault="00FA5AF4" w:rsidP="00FA5AF4">
      <w:pPr>
        <w:pStyle w:val="Caption"/>
        <w:rPr>
          <w:rFonts w:ascii="Times New Roman" w:hAnsi="Times New Roman" w:cs="Times New Roman"/>
          <w:b/>
          <w:bCs/>
          <w:color w:val="000000" w:themeColor="text1"/>
          <w:sz w:val="24"/>
          <w:szCs w:val="24"/>
        </w:rPr>
      </w:pPr>
      <w:bookmarkStart w:id="167" w:name="_Toc210068331"/>
      <w:r w:rsidRPr="00F140A5">
        <w:rPr>
          <w:rFonts w:ascii="Times New Roman" w:hAnsi="Times New Roman" w:cs="Times New Roman"/>
          <w:b/>
          <w:bCs/>
          <w:i w:val="0"/>
          <w:iCs w:val="0"/>
          <w:color w:val="000000" w:themeColor="text1"/>
          <w:sz w:val="24"/>
          <w:szCs w:val="24"/>
        </w:rPr>
        <w:lastRenderedPageBreak/>
        <w:t xml:space="preserve">Lampiran </w:t>
      </w:r>
      <w:r w:rsidRPr="00F140A5">
        <w:rPr>
          <w:rFonts w:ascii="Times New Roman" w:hAnsi="Times New Roman" w:cs="Times New Roman"/>
          <w:b/>
          <w:bCs/>
          <w:i w:val="0"/>
          <w:iCs w:val="0"/>
          <w:color w:val="000000" w:themeColor="text1"/>
          <w:sz w:val="24"/>
          <w:szCs w:val="24"/>
        </w:rPr>
        <w:fldChar w:fldCharType="begin"/>
      </w:r>
      <w:r w:rsidRPr="00F140A5">
        <w:rPr>
          <w:rFonts w:ascii="Times New Roman" w:hAnsi="Times New Roman" w:cs="Times New Roman"/>
          <w:b/>
          <w:bCs/>
          <w:i w:val="0"/>
          <w:iCs w:val="0"/>
          <w:color w:val="000000" w:themeColor="text1"/>
          <w:sz w:val="24"/>
          <w:szCs w:val="24"/>
        </w:rPr>
        <w:instrText xml:space="preserve"> SEQ Lampiran \* ARABIC </w:instrText>
      </w:r>
      <w:r w:rsidRPr="00F140A5">
        <w:rPr>
          <w:rFonts w:ascii="Times New Roman" w:hAnsi="Times New Roman" w:cs="Times New Roman"/>
          <w:b/>
          <w:bCs/>
          <w:i w:val="0"/>
          <w:iCs w:val="0"/>
          <w:color w:val="000000" w:themeColor="text1"/>
          <w:sz w:val="24"/>
          <w:szCs w:val="24"/>
        </w:rPr>
        <w:fldChar w:fldCharType="separate"/>
      </w:r>
      <w:r w:rsidR="000B2CA1">
        <w:rPr>
          <w:rFonts w:ascii="Times New Roman" w:hAnsi="Times New Roman" w:cs="Times New Roman"/>
          <w:b/>
          <w:bCs/>
          <w:i w:val="0"/>
          <w:iCs w:val="0"/>
          <w:noProof/>
          <w:color w:val="000000" w:themeColor="text1"/>
          <w:sz w:val="24"/>
          <w:szCs w:val="24"/>
        </w:rPr>
        <w:t>9</w:t>
      </w:r>
      <w:r w:rsidRPr="00F140A5">
        <w:rPr>
          <w:rFonts w:ascii="Times New Roman" w:hAnsi="Times New Roman" w:cs="Times New Roman"/>
          <w:b/>
          <w:bCs/>
          <w:i w:val="0"/>
          <w:iCs w:val="0"/>
          <w:color w:val="000000" w:themeColor="text1"/>
          <w:sz w:val="24"/>
          <w:szCs w:val="24"/>
        </w:rPr>
        <w:fldChar w:fldCharType="end"/>
      </w:r>
      <w:r w:rsidRPr="00F140A5">
        <w:rPr>
          <w:rFonts w:ascii="Times New Roman" w:hAnsi="Times New Roman" w:cs="Times New Roman"/>
          <w:b/>
          <w:bCs/>
          <w:color w:val="000000" w:themeColor="text1"/>
          <w:sz w:val="24"/>
          <w:szCs w:val="24"/>
        </w:rPr>
        <w:t xml:space="preserve"> Cluster of Meaning</w:t>
      </w:r>
      <w:bookmarkEnd w:id="166"/>
      <w:bookmarkEnd w:id="167"/>
    </w:p>
    <w:tbl>
      <w:tblPr>
        <w:tblStyle w:val="TableGrid"/>
        <w:tblW w:w="8080" w:type="dxa"/>
        <w:tblInd w:w="137" w:type="dxa"/>
        <w:tblLook w:val="04A0" w:firstRow="1" w:lastRow="0" w:firstColumn="1" w:lastColumn="0" w:noHBand="0" w:noVBand="1"/>
      </w:tblPr>
      <w:tblGrid>
        <w:gridCol w:w="718"/>
        <w:gridCol w:w="3397"/>
        <w:gridCol w:w="1980"/>
        <w:gridCol w:w="1985"/>
      </w:tblGrid>
      <w:tr w:rsidR="00C24A1E" w:rsidRPr="00F140A5" w14:paraId="49A1F5CD" w14:textId="77777777" w:rsidTr="00C24A1E">
        <w:tc>
          <w:tcPr>
            <w:tcW w:w="718" w:type="dxa"/>
            <w:vAlign w:val="center"/>
          </w:tcPr>
          <w:p w14:paraId="5D7FB6C4" w14:textId="25042B82" w:rsidR="00C24A1E" w:rsidRPr="00F140A5" w:rsidRDefault="00C24A1E" w:rsidP="00551999">
            <w:pPr>
              <w:spacing w:line="276" w:lineRule="auto"/>
              <w:jc w:val="center"/>
              <w:rPr>
                <w:rFonts w:ascii="Times New Roman" w:hAnsi="Times New Roman" w:cs="Times New Roman"/>
              </w:rPr>
            </w:pPr>
            <w:r w:rsidRPr="00F140A5">
              <w:rPr>
                <w:rFonts w:ascii="Times New Roman" w:eastAsia="Times New Roman" w:hAnsi="Times New Roman" w:cs="Times New Roman"/>
                <w:b/>
                <w:bCs/>
                <w:kern w:val="0"/>
                <w:lang w:eastAsia="en-ID"/>
                <w14:ligatures w14:val="none"/>
              </w:rPr>
              <w:t>Baris ke-</w:t>
            </w:r>
          </w:p>
        </w:tc>
        <w:tc>
          <w:tcPr>
            <w:tcW w:w="3397" w:type="dxa"/>
            <w:vAlign w:val="center"/>
          </w:tcPr>
          <w:p w14:paraId="079356AC" w14:textId="2C05CF6D" w:rsidR="00C24A1E" w:rsidRPr="00F140A5" w:rsidRDefault="00C24A1E" w:rsidP="00551999">
            <w:pPr>
              <w:spacing w:line="276" w:lineRule="auto"/>
              <w:jc w:val="center"/>
              <w:rPr>
                <w:rFonts w:ascii="Times New Roman" w:hAnsi="Times New Roman" w:cs="Times New Roman"/>
              </w:rPr>
            </w:pPr>
            <w:r w:rsidRPr="00F140A5">
              <w:rPr>
                <w:rFonts w:ascii="Times New Roman" w:eastAsia="Times New Roman" w:hAnsi="Times New Roman" w:cs="Times New Roman"/>
                <w:b/>
                <w:bCs/>
                <w:kern w:val="0"/>
                <w:lang w:eastAsia="en-ID"/>
                <w14:ligatures w14:val="none"/>
              </w:rPr>
              <w:t>Indikator</w:t>
            </w:r>
          </w:p>
        </w:tc>
        <w:tc>
          <w:tcPr>
            <w:tcW w:w="1980" w:type="dxa"/>
            <w:vAlign w:val="center"/>
          </w:tcPr>
          <w:p w14:paraId="3A70B351" w14:textId="75F36116" w:rsidR="00C24A1E" w:rsidRPr="00F140A5" w:rsidRDefault="00C24A1E" w:rsidP="00551999">
            <w:pPr>
              <w:spacing w:line="276" w:lineRule="auto"/>
              <w:jc w:val="center"/>
              <w:rPr>
                <w:rFonts w:ascii="Times New Roman" w:hAnsi="Times New Roman" w:cs="Times New Roman"/>
              </w:rPr>
            </w:pPr>
            <w:r w:rsidRPr="00F140A5">
              <w:rPr>
                <w:rFonts w:ascii="Times New Roman" w:eastAsia="Times New Roman" w:hAnsi="Times New Roman" w:cs="Times New Roman"/>
                <w:b/>
                <w:bCs/>
                <w:kern w:val="0"/>
                <w:lang w:eastAsia="en-ID"/>
                <w14:ligatures w14:val="none"/>
              </w:rPr>
              <w:t>Kategori</w:t>
            </w:r>
          </w:p>
        </w:tc>
        <w:tc>
          <w:tcPr>
            <w:tcW w:w="1985" w:type="dxa"/>
            <w:vAlign w:val="center"/>
          </w:tcPr>
          <w:p w14:paraId="109BF20F" w14:textId="14E076B1" w:rsidR="00C24A1E" w:rsidRPr="00F140A5" w:rsidRDefault="00C24A1E" w:rsidP="00551999">
            <w:pPr>
              <w:spacing w:line="276" w:lineRule="auto"/>
              <w:jc w:val="center"/>
              <w:rPr>
                <w:rFonts w:ascii="Times New Roman" w:hAnsi="Times New Roman" w:cs="Times New Roman"/>
              </w:rPr>
            </w:pPr>
            <w:r w:rsidRPr="00F140A5">
              <w:rPr>
                <w:rFonts w:ascii="Times New Roman" w:eastAsia="Times New Roman" w:hAnsi="Times New Roman" w:cs="Times New Roman"/>
                <w:b/>
                <w:bCs/>
                <w:kern w:val="0"/>
                <w:lang w:eastAsia="en-ID"/>
                <w14:ligatures w14:val="none"/>
              </w:rPr>
              <w:t>Konsep</w:t>
            </w:r>
          </w:p>
        </w:tc>
      </w:tr>
      <w:tr w:rsidR="00C24A1E" w:rsidRPr="00F140A5" w14:paraId="50CA32D2" w14:textId="77777777" w:rsidTr="00473EF6">
        <w:trPr>
          <w:trHeight w:val="1051"/>
        </w:trPr>
        <w:tc>
          <w:tcPr>
            <w:tcW w:w="718" w:type="dxa"/>
            <w:vAlign w:val="center"/>
            <w:hideMark/>
          </w:tcPr>
          <w:p w14:paraId="58576DF0" w14:textId="62AFCAB7" w:rsidR="00454FA7" w:rsidRPr="00F140A5" w:rsidRDefault="00454FA7"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6A</w:t>
            </w:r>
          </w:p>
          <w:p w14:paraId="6FC80423" w14:textId="77F888AD"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22A</w:t>
            </w:r>
          </w:p>
          <w:p w14:paraId="1E4B1F0A" w14:textId="6753977E" w:rsidR="00C24A1E" w:rsidRPr="00F140A5" w:rsidRDefault="00C24A1E" w:rsidP="00473EF6">
            <w:pPr>
              <w:spacing w:line="276" w:lineRule="auto"/>
              <w:jc w:val="center"/>
              <w:rPr>
                <w:rFonts w:ascii="Times New Roman" w:eastAsia="Times New Roman" w:hAnsi="Times New Roman" w:cs="Times New Roman"/>
                <w:b/>
                <w:bCs/>
                <w:kern w:val="0"/>
                <w:lang w:eastAsia="en-ID"/>
                <w14:ligatures w14:val="none"/>
              </w:rPr>
            </w:pPr>
            <w:r w:rsidRPr="00F140A5">
              <w:rPr>
                <w:rFonts w:ascii="Times New Roman" w:eastAsia="Times New Roman" w:hAnsi="Times New Roman" w:cs="Times New Roman"/>
                <w:kern w:val="0"/>
                <w:lang w:eastAsia="en-ID"/>
                <w14:ligatures w14:val="none"/>
              </w:rPr>
              <w:t>12C</w:t>
            </w:r>
          </w:p>
        </w:tc>
        <w:tc>
          <w:tcPr>
            <w:tcW w:w="3397" w:type="dxa"/>
            <w:hideMark/>
          </w:tcPr>
          <w:p w14:paraId="42F29249" w14:textId="4878A20D" w:rsidR="00C24A1E" w:rsidRPr="00F140A5" w:rsidRDefault="00BF21F3" w:rsidP="00551999">
            <w:pPr>
              <w:spacing w:line="276" w:lineRule="auto"/>
              <w:jc w:val="both"/>
              <w:rPr>
                <w:rFonts w:ascii="Times New Roman" w:eastAsia="Times New Roman" w:hAnsi="Times New Roman" w:cs="Times New Roman"/>
                <w:b/>
                <w:bCs/>
                <w:kern w:val="0"/>
                <w:lang w:eastAsia="en-ID"/>
                <w14:ligatures w14:val="none"/>
              </w:rPr>
            </w:pPr>
            <w:r w:rsidRPr="00F140A5">
              <w:rPr>
                <w:rFonts w:ascii="Times New Roman" w:eastAsia="Times New Roman" w:hAnsi="Times New Roman" w:cs="Times New Roman"/>
                <w:kern w:val="0"/>
                <w:lang w:eastAsia="en-ID"/>
                <w14:ligatures w14:val="none"/>
              </w:rPr>
              <w:t>Tanah adat sebagai warisan dan kepemilikan kolekti</w:t>
            </w:r>
            <w:r w:rsidR="00B21254" w:rsidRPr="00F140A5">
              <w:rPr>
                <w:rFonts w:ascii="Times New Roman" w:eastAsia="Times New Roman" w:hAnsi="Times New Roman" w:cs="Times New Roman"/>
                <w:kern w:val="0"/>
                <w:lang w:eastAsia="en-ID"/>
                <w14:ligatures w14:val="none"/>
              </w:rPr>
              <w:t>d</w:t>
            </w:r>
            <w:r w:rsidRPr="00F140A5">
              <w:rPr>
                <w:rFonts w:ascii="Times New Roman" w:eastAsia="Times New Roman" w:hAnsi="Times New Roman" w:cs="Times New Roman"/>
                <w:kern w:val="0"/>
                <w:lang w:eastAsia="en-ID"/>
                <w14:ligatures w14:val="none"/>
              </w:rPr>
              <w:t>f, bukan individu</w:t>
            </w:r>
          </w:p>
        </w:tc>
        <w:tc>
          <w:tcPr>
            <w:tcW w:w="1980" w:type="dxa"/>
            <w:hideMark/>
          </w:tcPr>
          <w:p w14:paraId="6EE2C838" w14:textId="7E1632BF" w:rsidR="00C24A1E" w:rsidRPr="00F140A5" w:rsidRDefault="00C24A1E" w:rsidP="00551999">
            <w:pPr>
              <w:spacing w:line="276" w:lineRule="auto"/>
              <w:jc w:val="center"/>
              <w:rPr>
                <w:rFonts w:ascii="Times New Roman" w:eastAsia="Times New Roman" w:hAnsi="Times New Roman" w:cs="Times New Roman"/>
                <w:b/>
                <w:bCs/>
                <w:kern w:val="0"/>
                <w:lang w:eastAsia="en-ID"/>
                <w14:ligatures w14:val="none"/>
              </w:rPr>
            </w:pPr>
            <w:r w:rsidRPr="00F140A5">
              <w:rPr>
                <w:rFonts w:ascii="Times New Roman" w:eastAsia="Times New Roman" w:hAnsi="Times New Roman" w:cs="Times New Roman"/>
                <w:kern w:val="0"/>
                <w:lang w:eastAsia="en-ID"/>
                <w14:ligatures w14:val="none"/>
              </w:rPr>
              <w:t>Pajak dan adat</w:t>
            </w:r>
          </w:p>
        </w:tc>
        <w:tc>
          <w:tcPr>
            <w:tcW w:w="1985" w:type="dxa"/>
            <w:hideMark/>
          </w:tcPr>
          <w:p w14:paraId="0D27F40C" w14:textId="7AD2AF60" w:rsidR="00C24A1E" w:rsidRPr="00F140A5" w:rsidRDefault="00C24A1E" w:rsidP="00551999">
            <w:pPr>
              <w:spacing w:line="276" w:lineRule="auto"/>
              <w:jc w:val="center"/>
              <w:rPr>
                <w:rFonts w:ascii="Times New Roman" w:eastAsia="Times New Roman" w:hAnsi="Times New Roman" w:cs="Times New Roman"/>
                <w:b/>
                <w:bCs/>
                <w:kern w:val="0"/>
                <w:lang w:eastAsia="en-ID"/>
                <w14:ligatures w14:val="none"/>
              </w:rPr>
            </w:pPr>
            <w:r w:rsidRPr="00F140A5">
              <w:rPr>
                <w:rFonts w:ascii="Times New Roman" w:eastAsia="Times New Roman" w:hAnsi="Times New Roman" w:cs="Times New Roman"/>
                <w:kern w:val="0"/>
                <w:lang w:eastAsia="en-ID"/>
                <w14:ligatures w14:val="none"/>
              </w:rPr>
              <w:t>Pertentangan</w:t>
            </w:r>
          </w:p>
        </w:tc>
      </w:tr>
      <w:tr w:rsidR="00C24A1E" w:rsidRPr="00F140A5" w14:paraId="4A6EF94D" w14:textId="77777777" w:rsidTr="00473EF6">
        <w:trPr>
          <w:trHeight w:val="839"/>
        </w:trPr>
        <w:tc>
          <w:tcPr>
            <w:tcW w:w="718" w:type="dxa"/>
            <w:vAlign w:val="center"/>
            <w:hideMark/>
          </w:tcPr>
          <w:p w14:paraId="4E99D17F" w14:textId="77777777"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16B</w:t>
            </w:r>
          </w:p>
          <w:p w14:paraId="780C808C" w14:textId="7E06C78E"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14A</w:t>
            </w:r>
          </w:p>
        </w:tc>
        <w:tc>
          <w:tcPr>
            <w:tcW w:w="3397" w:type="dxa"/>
            <w:hideMark/>
          </w:tcPr>
          <w:p w14:paraId="12AC6808" w14:textId="54542ED4"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Kompromi pemerintah desa &amp; tokoh adat</w:t>
            </w:r>
            <w:r w:rsidR="00CB75C0" w:rsidRPr="00F140A5">
              <w:rPr>
                <w:rFonts w:ascii="Times New Roman" w:eastAsia="Times New Roman" w:hAnsi="Times New Roman" w:cs="Times New Roman"/>
                <w:kern w:val="0"/>
                <w:lang w:eastAsia="en-ID"/>
                <w14:ligatures w14:val="none"/>
              </w:rPr>
              <w:t xml:space="preserve"> (</w:t>
            </w:r>
            <w:r w:rsidRPr="00F140A5">
              <w:rPr>
                <w:rFonts w:ascii="Times New Roman" w:eastAsia="Times New Roman" w:hAnsi="Times New Roman" w:cs="Times New Roman"/>
                <w:kern w:val="0"/>
                <w:lang w:eastAsia="en-ID"/>
                <w14:ligatures w14:val="none"/>
              </w:rPr>
              <w:t>surat pengakuan adat</w:t>
            </w:r>
            <w:r w:rsidR="00CB75C0" w:rsidRPr="00F140A5">
              <w:rPr>
                <w:rFonts w:ascii="Times New Roman" w:eastAsia="Times New Roman" w:hAnsi="Times New Roman" w:cs="Times New Roman"/>
                <w:kern w:val="0"/>
                <w:lang w:eastAsia="en-ID"/>
                <w14:ligatures w14:val="none"/>
              </w:rPr>
              <w:t>)</w:t>
            </w:r>
          </w:p>
        </w:tc>
        <w:tc>
          <w:tcPr>
            <w:tcW w:w="1980" w:type="dxa"/>
            <w:hideMark/>
          </w:tcPr>
          <w:p w14:paraId="7B1FC768" w14:textId="6B7CFF4F"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Peran tokoh lokal</w:t>
            </w:r>
          </w:p>
        </w:tc>
        <w:tc>
          <w:tcPr>
            <w:tcW w:w="1985" w:type="dxa"/>
            <w:hideMark/>
          </w:tcPr>
          <w:p w14:paraId="0D31CC15" w14:textId="0CB1BAAC"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Kompromi antara adat &amp; negara</w:t>
            </w:r>
          </w:p>
        </w:tc>
      </w:tr>
      <w:tr w:rsidR="00C24A1E" w:rsidRPr="00F140A5" w14:paraId="0BCD55D7" w14:textId="77777777" w:rsidTr="00473EF6">
        <w:trPr>
          <w:trHeight w:val="1122"/>
        </w:trPr>
        <w:tc>
          <w:tcPr>
            <w:tcW w:w="718" w:type="dxa"/>
            <w:vAlign w:val="center"/>
            <w:hideMark/>
          </w:tcPr>
          <w:p w14:paraId="22D64457" w14:textId="77777777"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10E</w:t>
            </w:r>
          </w:p>
          <w:p w14:paraId="1E5ED73E" w14:textId="110894D3"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21F</w:t>
            </w:r>
          </w:p>
        </w:tc>
        <w:tc>
          <w:tcPr>
            <w:tcW w:w="3397" w:type="dxa"/>
            <w:hideMark/>
          </w:tcPr>
          <w:p w14:paraId="377417F3" w14:textId="0D07AF4C"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RT distribusi SPPT &amp; catat pembayaran</w:t>
            </w:r>
            <w:r w:rsidR="00CB75C0" w:rsidRPr="00F140A5">
              <w:rPr>
                <w:rFonts w:ascii="Times New Roman" w:eastAsia="Times New Roman" w:hAnsi="Times New Roman" w:cs="Times New Roman"/>
                <w:kern w:val="0"/>
                <w:lang w:eastAsia="en-ID"/>
                <w14:ligatures w14:val="none"/>
              </w:rPr>
              <w:t xml:space="preserve">, </w:t>
            </w:r>
            <w:r w:rsidRPr="00F140A5">
              <w:rPr>
                <w:rFonts w:ascii="Times New Roman" w:eastAsia="Times New Roman" w:hAnsi="Times New Roman" w:cs="Times New Roman"/>
                <w:kern w:val="0"/>
                <w:lang w:eastAsia="en-ID"/>
                <w14:ligatures w14:val="none"/>
              </w:rPr>
              <w:t>generasi muda dampingi orang tua online</w:t>
            </w:r>
          </w:p>
        </w:tc>
        <w:tc>
          <w:tcPr>
            <w:tcW w:w="1980" w:type="dxa"/>
            <w:hideMark/>
          </w:tcPr>
          <w:p w14:paraId="7BC7A87B" w14:textId="6C895EDA"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Peran RT &amp; generasi muda</w:t>
            </w:r>
          </w:p>
        </w:tc>
        <w:tc>
          <w:tcPr>
            <w:tcW w:w="1985" w:type="dxa"/>
            <w:hideMark/>
          </w:tcPr>
          <w:p w14:paraId="35976368" w14:textId="031A2D0D"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Pendampingan administrasi &amp; teknologi</w:t>
            </w:r>
          </w:p>
        </w:tc>
      </w:tr>
      <w:tr w:rsidR="00C24A1E" w:rsidRPr="00F140A5" w14:paraId="67782F29" w14:textId="77777777" w:rsidTr="00473EF6">
        <w:trPr>
          <w:trHeight w:val="982"/>
        </w:trPr>
        <w:tc>
          <w:tcPr>
            <w:tcW w:w="718" w:type="dxa"/>
            <w:vAlign w:val="center"/>
            <w:hideMark/>
          </w:tcPr>
          <w:p w14:paraId="727211F5" w14:textId="77777777"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18A</w:t>
            </w:r>
          </w:p>
          <w:p w14:paraId="5F62D067" w14:textId="1D27D3CD"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12E</w:t>
            </w:r>
          </w:p>
        </w:tc>
        <w:tc>
          <w:tcPr>
            <w:tcW w:w="3397" w:type="dxa"/>
            <w:hideMark/>
          </w:tcPr>
          <w:p w14:paraId="6CE1DB34" w14:textId="6BFB9365"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Warga galang dana</w:t>
            </w:r>
            <w:r w:rsidR="00CB75C0" w:rsidRPr="00F140A5">
              <w:rPr>
                <w:rFonts w:ascii="Times New Roman" w:eastAsia="Times New Roman" w:hAnsi="Times New Roman" w:cs="Times New Roman"/>
                <w:kern w:val="0"/>
                <w:lang w:eastAsia="en-ID"/>
                <w14:ligatures w14:val="none"/>
              </w:rPr>
              <w:t xml:space="preserve"> dan </w:t>
            </w:r>
            <w:r w:rsidRPr="00F140A5">
              <w:rPr>
                <w:rFonts w:ascii="Times New Roman" w:eastAsia="Times New Roman" w:hAnsi="Times New Roman" w:cs="Times New Roman"/>
                <w:kern w:val="0"/>
                <w:lang w:eastAsia="en-ID"/>
                <w14:ligatures w14:val="none"/>
              </w:rPr>
              <w:t>musyawarah RT untuk bantu bayar pajak</w:t>
            </w:r>
          </w:p>
        </w:tc>
        <w:tc>
          <w:tcPr>
            <w:tcW w:w="1980" w:type="dxa"/>
            <w:hideMark/>
          </w:tcPr>
          <w:p w14:paraId="2FA3474A" w14:textId="683EB328"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Solidaritas sosial</w:t>
            </w:r>
          </w:p>
        </w:tc>
        <w:tc>
          <w:tcPr>
            <w:tcW w:w="1985" w:type="dxa"/>
            <w:hideMark/>
          </w:tcPr>
          <w:p w14:paraId="25F29CDA" w14:textId="53628693"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 xml:space="preserve">Gotong royong </w:t>
            </w:r>
          </w:p>
        </w:tc>
      </w:tr>
      <w:tr w:rsidR="00C24A1E" w:rsidRPr="00F140A5" w14:paraId="76C56DAC" w14:textId="77777777" w:rsidTr="00473EF6">
        <w:trPr>
          <w:trHeight w:val="888"/>
        </w:trPr>
        <w:tc>
          <w:tcPr>
            <w:tcW w:w="718" w:type="dxa"/>
            <w:vAlign w:val="center"/>
            <w:hideMark/>
          </w:tcPr>
          <w:p w14:paraId="56A26C1B" w14:textId="77777777"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34D</w:t>
            </w:r>
          </w:p>
          <w:p w14:paraId="08B61B2E" w14:textId="301A2E63"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24A</w:t>
            </w:r>
          </w:p>
        </w:tc>
        <w:tc>
          <w:tcPr>
            <w:tcW w:w="3397" w:type="dxa"/>
            <w:hideMark/>
          </w:tcPr>
          <w:p w14:paraId="4D3D5AAC" w14:textId="73ACCF80"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Pajak sebagai tanggung jawab</w:t>
            </w:r>
            <w:r w:rsidR="00CB75C0" w:rsidRPr="00F140A5">
              <w:rPr>
                <w:rFonts w:ascii="Times New Roman" w:eastAsia="Times New Roman" w:hAnsi="Times New Roman" w:cs="Times New Roman"/>
                <w:kern w:val="0"/>
                <w:lang w:eastAsia="en-ID"/>
                <w14:ligatures w14:val="none"/>
              </w:rPr>
              <w:t xml:space="preserve"> dan </w:t>
            </w:r>
            <w:r w:rsidRPr="00F140A5">
              <w:rPr>
                <w:rFonts w:ascii="Times New Roman" w:eastAsia="Times New Roman" w:hAnsi="Times New Roman" w:cs="Times New Roman"/>
                <w:kern w:val="0"/>
                <w:lang w:eastAsia="en-ID"/>
                <w14:ligatures w14:val="none"/>
              </w:rPr>
              <w:t>kepatuhan memberi ketenangan</w:t>
            </w:r>
          </w:p>
        </w:tc>
        <w:tc>
          <w:tcPr>
            <w:tcW w:w="1980" w:type="dxa"/>
            <w:hideMark/>
          </w:tcPr>
          <w:p w14:paraId="45CC63B5" w14:textId="67C575E5"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Nilai moral</w:t>
            </w:r>
          </w:p>
        </w:tc>
        <w:tc>
          <w:tcPr>
            <w:tcW w:w="1985" w:type="dxa"/>
            <w:hideMark/>
          </w:tcPr>
          <w:p w14:paraId="4D19EDD2" w14:textId="69DCB6ED" w:rsidR="00C24A1E" w:rsidRPr="00F140A5" w:rsidRDefault="00CB75C0"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Kepatuhan</w:t>
            </w:r>
          </w:p>
        </w:tc>
      </w:tr>
      <w:tr w:rsidR="00D04811" w:rsidRPr="00F140A5" w14:paraId="714ADDD7" w14:textId="77777777" w:rsidTr="00473EF6">
        <w:trPr>
          <w:trHeight w:val="888"/>
        </w:trPr>
        <w:tc>
          <w:tcPr>
            <w:tcW w:w="718" w:type="dxa"/>
            <w:vAlign w:val="center"/>
          </w:tcPr>
          <w:p w14:paraId="6B365321" w14:textId="6D6FD431" w:rsidR="00D04811" w:rsidRPr="00F140A5" w:rsidRDefault="00D04811"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22A</w:t>
            </w:r>
          </w:p>
          <w:p w14:paraId="30F45C8F" w14:textId="1CDB5AAB" w:rsidR="00D04811" w:rsidRPr="00F140A5" w:rsidRDefault="00D04811"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36B</w:t>
            </w:r>
          </w:p>
        </w:tc>
        <w:tc>
          <w:tcPr>
            <w:tcW w:w="3397" w:type="dxa"/>
          </w:tcPr>
          <w:p w14:paraId="298F95F8" w14:textId="57A739AD" w:rsidR="00D04811" w:rsidRPr="00F140A5" w:rsidRDefault="00D04811"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 xml:space="preserve">Nilai </w:t>
            </w:r>
            <w:r w:rsidR="00D2373F" w:rsidRPr="00D2373F">
              <w:rPr>
                <w:rFonts w:ascii="Times New Roman" w:eastAsia="Times New Roman" w:hAnsi="Times New Roman" w:cs="Times New Roman"/>
                <w:i/>
                <w:iCs/>
                <w:kern w:val="0"/>
                <w:lang w:eastAsia="en-ID"/>
                <w14:ligatures w14:val="none"/>
              </w:rPr>
              <w:t>Na’ Pala’ Puyan</w:t>
            </w:r>
            <w:r w:rsidRPr="00F140A5">
              <w:rPr>
                <w:rFonts w:ascii="Times New Roman" w:eastAsia="Times New Roman" w:hAnsi="Times New Roman" w:cs="Times New Roman"/>
                <w:kern w:val="0"/>
                <w:lang w:eastAsia="en-ID"/>
                <w14:ligatures w14:val="none"/>
              </w:rPr>
              <w:t xml:space="preserve"> sebagai dasar moral kewajiban pajak</w:t>
            </w:r>
          </w:p>
        </w:tc>
        <w:tc>
          <w:tcPr>
            <w:tcW w:w="1980" w:type="dxa"/>
          </w:tcPr>
          <w:p w14:paraId="04791188" w14:textId="64C5E806" w:rsidR="00D04811" w:rsidRPr="00F140A5" w:rsidRDefault="004D7038"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Nilai adat</w:t>
            </w:r>
          </w:p>
        </w:tc>
        <w:tc>
          <w:tcPr>
            <w:tcW w:w="1985" w:type="dxa"/>
          </w:tcPr>
          <w:p w14:paraId="33A237FE" w14:textId="4EBD1DF9" w:rsidR="00D04811" w:rsidRPr="00F140A5" w:rsidRDefault="004D7038"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Kepatuhan</w:t>
            </w:r>
          </w:p>
        </w:tc>
      </w:tr>
      <w:tr w:rsidR="00C24A1E" w:rsidRPr="00F140A5" w14:paraId="1BCF4160" w14:textId="77777777" w:rsidTr="00473EF6">
        <w:trPr>
          <w:trHeight w:val="922"/>
        </w:trPr>
        <w:tc>
          <w:tcPr>
            <w:tcW w:w="718" w:type="dxa"/>
            <w:vAlign w:val="center"/>
            <w:hideMark/>
          </w:tcPr>
          <w:p w14:paraId="044BB1BC" w14:textId="77777777"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18E</w:t>
            </w:r>
          </w:p>
          <w:p w14:paraId="0F0D5E44" w14:textId="66EE1E9C" w:rsidR="00C24A1E" w:rsidRPr="00F140A5" w:rsidRDefault="00C24A1E" w:rsidP="00473EF6">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19C</w:t>
            </w:r>
          </w:p>
        </w:tc>
        <w:tc>
          <w:tcPr>
            <w:tcW w:w="3397" w:type="dxa"/>
            <w:hideMark/>
          </w:tcPr>
          <w:p w14:paraId="0EE61712" w14:textId="05F27542"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Lansia pilih manual</w:t>
            </w:r>
            <w:r w:rsidR="00CB75C0" w:rsidRPr="00F140A5">
              <w:rPr>
                <w:rFonts w:ascii="Times New Roman" w:eastAsia="Times New Roman" w:hAnsi="Times New Roman" w:cs="Times New Roman"/>
                <w:kern w:val="0"/>
                <w:lang w:eastAsia="en-ID"/>
                <w14:ligatures w14:val="none"/>
              </w:rPr>
              <w:t xml:space="preserve"> dan </w:t>
            </w:r>
            <w:r w:rsidRPr="00F140A5">
              <w:rPr>
                <w:rFonts w:ascii="Times New Roman" w:eastAsia="Times New Roman" w:hAnsi="Times New Roman" w:cs="Times New Roman"/>
                <w:kern w:val="0"/>
                <w:lang w:eastAsia="en-ID"/>
                <w14:ligatures w14:val="none"/>
              </w:rPr>
              <w:t>data administrasi sering tidak sesuai</w:t>
            </w:r>
          </w:p>
        </w:tc>
        <w:tc>
          <w:tcPr>
            <w:tcW w:w="1980" w:type="dxa"/>
            <w:hideMark/>
          </w:tcPr>
          <w:p w14:paraId="2C0FC224" w14:textId="23CB859C"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Tantangan teknis</w:t>
            </w:r>
          </w:p>
        </w:tc>
        <w:tc>
          <w:tcPr>
            <w:tcW w:w="1985" w:type="dxa"/>
            <w:hideMark/>
          </w:tcPr>
          <w:p w14:paraId="7397A62F" w14:textId="6A026A63"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Hambatan birokrasi &amp; literasi digital</w:t>
            </w:r>
          </w:p>
        </w:tc>
      </w:tr>
    </w:tbl>
    <w:p w14:paraId="21CEA527" w14:textId="77777777" w:rsidR="00FA5AF4" w:rsidRPr="00F140A5" w:rsidRDefault="00FA5AF4" w:rsidP="00FA5AF4">
      <w:pPr>
        <w:rPr>
          <w:rFonts w:ascii="Times New Roman" w:hAnsi="Times New Roman" w:cs="Times New Roman"/>
        </w:rPr>
      </w:pPr>
    </w:p>
    <w:p w14:paraId="1BE33F83" w14:textId="7808525D" w:rsidR="00935F53" w:rsidRPr="00F140A5" w:rsidRDefault="00935F53">
      <w:pPr>
        <w:rPr>
          <w:rFonts w:ascii="Times New Roman" w:hAnsi="Times New Roman" w:cs="Times New Roman"/>
        </w:rPr>
      </w:pPr>
      <w:r w:rsidRPr="00F140A5">
        <w:rPr>
          <w:rFonts w:ascii="Times New Roman" w:hAnsi="Times New Roman" w:cs="Times New Roman"/>
        </w:rPr>
        <w:br w:type="page"/>
      </w:r>
    </w:p>
    <w:p w14:paraId="724CA874" w14:textId="4FD0ED7F" w:rsidR="00935F53" w:rsidRPr="00F140A5" w:rsidRDefault="00935F53" w:rsidP="00935F53">
      <w:pPr>
        <w:pStyle w:val="Caption"/>
        <w:jc w:val="both"/>
        <w:rPr>
          <w:rFonts w:ascii="Times New Roman" w:hAnsi="Times New Roman" w:cs="Times New Roman"/>
          <w:b/>
          <w:bCs/>
          <w:i w:val="0"/>
          <w:iCs w:val="0"/>
          <w:color w:val="auto"/>
          <w:sz w:val="24"/>
          <w:szCs w:val="24"/>
        </w:rPr>
      </w:pPr>
      <w:bookmarkStart w:id="168" w:name="_Toc209212063"/>
      <w:bookmarkStart w:id="169" w:name="_Toc210068332"/>
      <w:r w:rsidRPr="00F140A5">
        <w:rPr>
          <w:rFonts w:ascii="Times New Roman" w:hAnsi="Times New Roman" w:cs="Times New Roman"/>
          <w:b/>
          <w:bCs/>
          <w:i w:val="0"/>
          <w:iCs w:val="0"/>
          <w:color w:val="auto"/>
          <w:sz w:val="24"/>
          <w:szCs w:val="24"/>
        </w:rPr>
        <w:lastRenderedPageBreak/>
        <w:t xml:space="preserve">Lampiran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Lampiran \* ARABIC </w:instrText>
      </w:r>
      <w:r w:rsidRPr="00F140A5">
        <w:rPr>
          <w:rFonts w:ascii="Times New Roman" w:hAnsi="Times New Roman" w:cs="Times New Roman"/>
          <w:b/>
          <w:bCs/>
          <w:i w:val="0"/>
          <w:iCs w:val="0"/>
          <w:color w:val="auto"/>
          <w:sz w:val="24"/>
          <w:szCs w:val="24"/>
        </w:rPr>
        <w:fldChar w:fldCharType="separate"/>
      </w:r>
      <w:r w:rsidR="000B2CA1">
        <w:rPr>
          <w:rFonts w:ascii="Times New Roman" w:hAnsi="Times New Roman" w:cs="Times New Roman"/>
          <w:b/>
          <w:bCs/>
          <w:i w:val="0"/>
          <w:iCs w:val="0"/>
          <w:noProof/>
          <w:color w:val="auto"/>
          <w:sz w:val="24"/>
          <w:szCs w:val="24"/>
        </w:rPr>
        <w:t>10</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Triangulasi Sumber</w:t>
      </w:r>
      <w:bookmarkEnd w:id="168"/>
      <w:bookmarkEnd w:id="169"/>
    </w:p>
    <w:tbl>
      <w:tblPr>
        <w:tblStyle w:val="TableGrid"/>
        <w:tblW w:w="7932" w:type="dxa"/>
        <w:tblLook w:val="04A0" w:firstRow="1" w:lastRow="0" w:firstColumn="1" w:lastColumn="0" w:noHBand="0" w:noVBand="1"/>
      </w:tblPr>
      <w:tblGrid>
        <w:gridCol w:w="562"/>
        <w:gridCol w:w="2127"/>
        <w:gridCol w:w="2693"/>
        <w:gridCol w:w="2550"/>
      </w:tblGrid>
      <w:tr w:rsidR="000D652D" w:rsidRPr="00F140A5" w14:paraId="6E83892A" w14:textId="77777777" w:rsidTr="002E7EC5">
        <w:trPr>
          <w:trHeight w:val="585"/>
        </w:trPr>
        <w:tc>
          <w:tcPr>
            <w:tcW w:w="562" w:type="dxa"/>
            <w:vAlign w:val="center"/>
            <w:hideMark/>
          </w:tcPr>
          <w:p w14:paraId="1CC69A55" w14:textId="77777777" w:rsidR="000D652D" w:rsidRPr="00F140A5" w:rsidRDefault="000D652D" w:rsidP="0054476D">
            <w:pPr>
              <w:spacing w:line="276" w:lineRule="auto"/>
              <w:jc w:val="center"/>
              <w:rPr>
                <w:rFonts w:ascii="Times New Roman" w:eastAsia="Times New Roman" w:hAnsi="Times New Roman" w:cs="Times New Roman"/>
                <w:b/>
                <w:bCs/>
                <w:color w:val="000000"/>
                <w:kern w:val="0"/>
                <w:lang w:eastAsia="en-ID"/>
                <w14:ligatures w14:val="none"/>
              </w:rPr>
            </w:pPr>
            <w:bookmarkStart w:id="170" w:name="RANGE!B2"/>
            <w:bookmarkStart w:id="171" w:name="_Hlk209194298" w:colFirst="1" w:colLast="3"/>
            <w:r w:rsidRPr="00F140A5">
              <w:rPr>
                <w:rFonts w:ascii="Times New Roman" w:eastAsia="Times New Roman" w:hAnsi="Times New Roman" w:cs="Times New Roman"/>
                <w:b/>
                <w:bCs/>
                <w:color w:val="000000"/>
                <w:kern w:val="0"/>
                <w:lang w:val="en-US" w:eastAsia="en-ID"/>
                <w14:ligatures w14:val="none"/>
              </w:rPr>
              <w:t>No</w:t>
            </w:r>
            <w:bookmarkEnd w:id="170"/>
          </w:p>
        </w:tc>
        <w:tc>
          <w:tcPr>
            <w:tcW w:w="2127" w:type="dxa"/>
            <w:vAlign w:val="center"/>
            <w:hideMark/>
          </w:tcPr>
          <w:p w14:paraId="0A1B77B6" w14:textId="77777777" w:rsidR="000D652D" w:rsidRPr="00F140A5" w:rsidRDefault="000D652D" w:rsidP="0054476D">
            <w:pPr>
              <w:spacing w:line="276" w:lineRule="auto"/>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Pertanyaan</w:t>
            </w:r>
          </w:p>
        </w:tc>
        <w:tc>
          <w:tcPr>
            <w:tcW w:w="2693" w:type="dxa"/>
            <w:vAlign w:val="center"/>
            <w:hideMark/>
          </w:tcPr>
          <w:p w14:paraId="5ACC49DF" w14:textId="77777777" w:rsidR="000D652D" w:rsidRPr="00F140A5" w:rsidRDefault="000D652D" w:rsidP="0054476D">
            <w:pPr>
              <w:spacing w:line="276" w:lineRule="auto"/>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Informan</w:t>
            </w:r>
          </w:p>
        </w:tc>
        <w:tc>
          <w:tcPr>
            <w:tcW w:w="2550" w:type="dxa"/>
            <w:vAlign w:val="center"/>
            <w:hideMark/>
          </w:tcPr>
          <w:p w14:paraId="6A3AD829" w14:textId="77777777" w:rsidR="000D652D" w:rsidRPr="00F140A5" w:rsidRDefault="000D652D" w:rsidP="0054476D">
            <w:pPr>
              <w:spacing w:line="276" w:lineRule="auto"/>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Interpretasi</w:t>
            </w:r>
          </w:p>
        </w:tc>
      </w:tr>
      <w:tr w:rsidR="000D652D" w:rsidRPr="00F140A5" w14:paraId="3A4F3C09" w14:textId="77777777" w:rsidTr="0054476D">
        <w:trPr>
          <w:trHeight w:val="1604"/>
        </w:trPr>
        <w:tc>
          <w:tcPr>
            <w:tcW w:w="562" w:type="dxa"/>
            <w:vMerge w:val="restart"/>
            <w:hideMark/>
          </w:tcPr>
          <w:p w14:paraId="4731FC28"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1</w:t>
            </w:r>
          </w:p>
        </w:tc>
        <w:tc>
          <w:tcPr>
            <w:tcW w:w="2127" w:type="dxa"/>
            <w:vMerge w:val="restart"/>
            <w:hideMark/>
          </w:tcPr>
          <w:p w14:paraId="63A3539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Pemahaman mengenai pajak</w:t>
            </w:r>
          </w:p>
        </w:tc>
        <w:tc>
          <w:tcPr>
            <w:tcW w:w="2693" w:type="dxa"/>
            <w:hideMark/>
          </w:tcPr>
          <w:p w14:paraId="1116C4CB" w14:textId="2C698E73"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0BCA7F28" w14:textId="1480179E"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awalnya membingungkan karena tanah adat dianggap warisan leluhur.</w:t>
            </w:r>
          </w:p>
        </w:tc>
        <w:tc>
          <w:tcPr>
            <w:tcW w:w="2550" w:type="dxa"/>
            <w:vMerge w:val="restart"/>
            <w:hideMark/>
          </w:tcPr>
          <w:p w14:paraId="727CD6F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Semua informan sepakat pajak adalah kewajiban, hanya saja dimaknai berbeda: adat (EP), aturan negara (S, EN, RS), dan solidaritas (NI, SU).</w:t>
            </w:r>
          </w:p>
        </w:tc>
      </w:tr>
      <w:tr w:rsidR="000D652D" w:rsidRPr="00F140A5" w14:paraId="093AF976" w14:textId="77777777" w:rsidTr="002E7EC5">
        <w:trPr>
          <w:trHeight w:val="1170"/>
        </w:trPr>
        <w:tc>
          <w:tcPr>
            <w:tcW w:w="562" w:type="dxa"/>
            <w:vMerge/>
            <w:hideMark/>
          </w:tcPr>
          <w:p w14:paraId="0CBF069B"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76D19E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583DA8BD" w14:textId="6E24C9FF"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4F87E2ED" w14:textId="318862A9"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adalah kewajiban negara yang harus dihormati.</w:t>
            </w:r>
          </w:p>
        </w:tc>
        <w:tc>
          <w:tcPr>
            <w:tcW w:w="2550" w:type="dxa"/>
            <w:vMerge/>
            <w:hideMark/>
          </w:tcPr>
          <w:p w14:paraId="2B196B6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57E964E3" w14:textId="77777777" w:rsidTr="002E7EC5">
        <w:trPr>
          <w:trHeight w:val="1417"/>
        </w:trPr>
        <w:tc>
          <w:tcPr>
            <w:tcW w:w="562" w:type="dxa"/>
            <w:vMerge/>
            <w:hideMark/>
          </w:tcPr>
          <w:p w14:paraId="3680D492"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767C16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A3EED7C" w14:textId="466AB80A"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32744B04" w14:textId="507F2F1B"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dipahami sebagai kewajiban administrasi, sering terkendala status tanah warisan.</w:t>
            </w:r>
          </w:p>
        </w:tc>
        <w:tc>
          <w:tcPr>
            <w:tcW w:w="2550" w:type="dxa"/>
            <w:vMerge/>
            <w:hideMark/>
          </w:tcPr>
          <w:p w14:paraId="326E98D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6E72D34" w14:textId="77777777" w:rsidTr="002E7EC5">
        <w:trPr>
          <w:trHeight w:val="1121"/>
        </w:trPr>
        <w:tc>
          <w:tcPr>
            <w:tcW w:w="562" w:type="dxa"/>
            <w:vMerge/>
            <w:hideMark/>
          </w:tcPr>
          <w:p w14:paraId="2FD045F0"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417CA1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1B6B381" w14:textId="1F5D7944"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7FB20177" w14:textId="1B297D40"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harus sesuai aturan dengan pendekatan yang empatik.</w:t>
            </w:r>
          </w:p>
        </w:tc>
        <w:tc>
          <w:tcPr>
            <w:tcW w:w="2550" w:type="dxa"/>
            <w:vMerge/>
            <w:hideMark/>
          </w:tcPr>
          <w:p w14:paraId="6AEF3C3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42C26C8" w14:textId="77777777" w:rsidTr="002E7EC5">
        <w:trPr>
          <w:trHeight w:val="1124"/>
        </w:trPr>
        <w:tc>
          <w:tcPr>
            <w:tcW w:w="562" w:type="dxa"/>
            <w:vMerge/>
            <w:hideMark/>
          </w:tcPr>
          <w:p w14:paraId="1DBE0886"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E59AE0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FEABE3E" w14:textId="095A05B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17743D2" w14:textId="791118A1"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adalah kewajiban warga, RT mendampingi agar lancar.</w:t>
            </w:r>
          </w:p>
        </w:tc>
        <w:tc>
          <w:tcPr>
            <w:tcW w:w="2550" w:type="dxa"/>
            <w:vMerge/>
            <w:hideMark/>
          </w:tcPr>
          <w:p w14:paraId="0771CF5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65396E39" w14:textId="77777777" w:rsidTr="002E7EC5">
        <w:trPr>
          <w:trHeight w:val="1254"/>
        </w:trPr>
        <w:tc>
          <w:tcPr>
            <w:tcW w:w="562" w:type="dxa"/>
            <w:vMerge/>
            <w:hideMark/>
          </w:tcPr>
          <w:p w14:paraId="1CD888E5"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3A08828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5930192F" w14:textId="730F7ADA"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73850807" w14:textId="0B911DC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sebagai kontribusi bersama, anak muda mendampingi orang tua.</w:t>
            </w:r>
          </w:p>
        </w:tc>
        <w:tc>
          <w:tcPr>
            <w:tcW w:w="2550" w:type="dxa"/>
            <w:vMerge/>
            <w:hideMark/>
          </w:tcPr>
          <w:p w14:paraId="5191E63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48C2983" w14:textId="77777777" w:rsidTr="00E62FB8">
        <w:trPr>
          <w:trHeight w:val="907"/>
        </w:trPr>
        <w:tc>
          <w:tcPr>
            <w:tcW w:w="562" w:type="dxa"/>
            <w:vMerge w:val="restart"/>
          </w:tcPr>
          <w:p w14:paraId="3FE83457" w14:textId="2D6233C0"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w:t>
            </w:r>
          </w:p>
        </w:tc>
        <w:tc>
          <w:tcPr>
            <w:tcW w:w="2127" w:type="dxa"/>
            <w:vMerge w:val="restart"/>
            <w:hideMark/>
          </w:tcPr>
          <w:p w14:paraId="4A2CBED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Proses pembayaran pajak</w:t>
            </w:r>
          </w:p>
        </w:tc>
        <w:tc>
          <w:tcPr>
            <w:tcW w:w="2693" w:type="dxa"/>
            <w:hideMark/>
          </w:tcPr>
          <w:p w14:paraId="163283EE" w14:textId="1670FCE1"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31A1A0F6" w14:textId="5AF57912"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Lebih suka manual, datang langsung ke loket.</w:t>
            </w:r>
          </w:p>
        </w:tc>
        <w:tc>
          <w:tcPr>
            <w:tcW w:w="2550" w:type="dxa"/>
            <w:vMerge w:val="restart"/>
            <w:hideMark/>
          </w:tcPr>
          <w:p w14:paraId="20A8BDF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Proses pembayaran beragam: manual (generasi tua), prosedural (perangkat desa), digital (generasi muda).</w:t>
            </w:r>
          </w:p>
        </w:tc>
      </w:tr>
      <w:tr w:rsidR="000D652D" w:rsidRPr="00F140A5" w14:paraId="0F632873" w14:textId="77777777" w:rsidTr="00E62FB8">
        <w:trPr>
          <w:trHeight w:val="1134"/>
        </w:trPr>
        <w:tc>
          <w:tcPr>
            <w:tcW w:w="562" w:type="dxa"/>
            <w:vMerge/>
          </w:tcPr>
          <w:p w14:paraId="10214156"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6D4434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EB9CF52" w14:textId="3430AB91"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7826D09D" w14:textId="2AFBF384"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Mendorong masyarakat bayar sesuai prosedur resmi.</w:t>
            </w:r>
          </w:p>
        </w:tc>
        <w:tc>
          <w:tcPr>
            <w:tcW w:w="2550" w:type="dxa"/>
            <w:vMerge/>
            <w:hideMark/>
          </w:tcPr>
          <w:p w14:paraId="041E099B"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BFB83FF" w14:textId="77777777" w:rsidTr="00E62FB8">
        <w:trPr>
          <w:trHeight w:val="1242"/>
        </w:trPr>
        <w:tc>
          <w:tcPr>
            <w:tcW w:w="562" w:type="dxa"/>
            <w:vMerge/>
          </w:tcPr>
          <w:p w14:paraId="6A136C89"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637BCC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79A906F" w14:textId="73E77B1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2352058C" w14:textId="5953316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Membantu warga dengan dokumen atau surat pengakuan adat.</w:t>
            </w:r>
          </w:p>
        </w:tc>
        <w:tc>
          <w:tcPr>
            <w:tcW w:w="2550" w:type="dxa"/>
            <w:vMerge/>
            <w:hideMark/>
          </w:tcPr>
          <w:p w14:paraId="1CAB8AE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BC4A985" w14:textId="77777777" w:rsidTr="00E62FB8">
        <w:trPr>
          <w:trHeight w:val="907"/>
        </w:trPr>
        <w:tc>
          <w:tcPr>
            <w:tcW w:w="562" w:type="dxa"/>
            <w:vMerge/>
          </w:tcPr>
          <w:p w14:paraId="7B03B88E"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8CC279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B174CAE" w14:textId="2C16D70A" w:rsidR="000D652D" w:rsidRPr="00F140A5" w:rsidRDefault="008C57AF" w:rsidP="00491446">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Informan 4:</w:t>
            </w:r>
            <w:r w:rsidRPr="00F140A5">
              <w:rPr>
                <w:rFonts w:ascii="Times New Roman" w:eastAsia="Times New Roman" w:hAnsi="Times New Roman" w:cs="Times New Roman"/>
                <w:color w:val="000000"/>
                <w:kern w:val="0"/>
                <w:lang w:val="en-US" w:eastAsia="en-ID"/>
                <w14:ligatures w14:val="none"/>
              </w:rPr>
              <w:t xml:space="preserve"> </w:t>
            </w:r>
            <w:r w:rsidR="000D652D" w:rsidRPr="00F140A5">
              <w:rPr>
                <w:rFonts w:ascii="Times New Roman" w:eastAsia="Times New Roman" w:hAnsi="Times New Roman" w:cs="Times New Roman"/>
                <w:color w:val="000000"/>
                <w:kern w:val="0"/>
                <w:lang w:val="en-US" w:eastAsia="en-ID"/>
                <w14:ligatures w14:val="none"/>
              </w:rPr>
              <w:t>Memastikan verifikasi data berjalan baik.</w:t>
            </w:r>
          </w:p>
        </w:tc>
        <w:tc>
          <w:tcPr>
            <w:tcW w:w="2550" w:type="dxa"/>
            <w:vMerge/>
            <w:hideMark/>
          </w:tcPr>
          <w:p w14:paraId="37E588F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5443A70" w14:textId="77777777" w:rsidTr="00E62FB8">
        <w:trPr>
          <w:trHeight w:val="907"/>
        </w:trPr>
        <w:tc>
          <w:tcPr>
            <w:tcW w:w="562" w:type="dxa"/>
            <w:vMerge/>
          </w:tcPr>
          <w:p w14:paraId="42A85731"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4F25C0A7"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C06FFF8" w14:textId="154EEF3F" w:rsidR="000D652D" w:rsidRPr="00F140A5" w:rsidRDefault="008C57AF" w:rsidP="00491446">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65C95F0" w14:textId="2FA3DAA0" w:rsidR="000D652D" w:rsidRPr="00F140A5" w:rsidRDefault="000D652D" w:rsidP="00491446">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Membantu warga bayar online dengan HP.</w:t>
            </w:r>
          </w:p>
        </w:tc>
        <w:tc>
          <w:tcPr>
            <w:tcW w:w="2550" w:type="dxa"/>
            <w:vMerge/>
            <w:hideMark/>
          </w:tcPr>
          <w:p w14:paraId="58F11F2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8D57AD2" w14:textId="77777777" w:rsidTr="00E62FB8">
        <w:trPr>
          <w:trHeight w:val="907"/>
        </w:trPr>
        <w:tc>
          <w:tcPr>
            <w:tcW w:w="562" w:type="dxa"/>
            <w:vMerge/>
          </w:tcPr>
          <w:p w14:paraId="1582A16C"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4F7771B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77077F8D" w14:textId="26AB7F9D" w:rsidR="000D652D" w:rsidRPr="00F140A5" w:rsidRDefault="008C57AF" w:rsidP="00491446">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34517BC0" w14:textId="7396B0BF" w:rsidR="000D652D" w:rsidRPr="00F140A5" w:rsidRDefault="000D652D" w:rsidP="00491446">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Anak muda mendampingi orang tua secara digital.</w:t>
            </w:r>
          </w:p>
        </w:tc>
        <w:tc>
          <w:tcPr>
            <w:tcW w:w="2550" w:type="dxa"/>
            <w:vMerge/>
            <w:hideMark/>
          </w:tcPr>
          <w:p w14:paraId="3505568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483CF55D" w14:textId="77777777" w:rsidTr="00E62FB8">
        <w:trPr>
          <w:trHeight w:val="1191"/>
        </w:trPr>
        <w:tc>
          <w:tcPr>
            <w:tcW w:w="562" w:type="dxa"/>
            <w:vMerge w:val="restart"/>
          </w:tcPr>
          <w:p w14:paraId="20D594D8" w14:textId="5197B63B"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3</w:t>
            </w:r>
          </w:p>
        </w:tc>
        <w:tc>
          <w:tcPr>
            <w:tcW w:w="2127" w:type="dxa"/>
            <w:vMerge w:val="restart"/>
            <w:hideMark/>
          </w:tcPr>
          <w:p w14:paraId="3CBBF20B"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Pengaruh pajak terhadap ekonomi</w:t>
            </w:r>
          </w:p>
        </w:tc>
        <w:tc>
          <w:tcPr>
            <w:tcW w:w="2693" w:type="dxa"/>
            <w:hideMark/>
          </w:tcPr>
          <w:p w14:paraId="459620C7" w14:textId="0B83B100"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11416618" w14:textId="75B54146"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Kadang terasa berat, tapi jadi tanggung jawab bersama.</w:t>
            </w:r>
          </w:p>
        </w:tc>
        <w:tc>
          <w:tcPr>
            <w:tcW w:w="2550" w:type="dxa"/>
            <w:vMerge w:val="restart"/>
            <w:hideMark/>
          </w:tcPr>
          <w:p w14:paraId="14F64EE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tidak dianggap beban ekonomi besar, justru dilihat sebagai kontribusi untuk pembangunan dan kesejahteraan.</w:t>
            </w:r>
          </w:p>
        </w:tc>
      </w:tr>
      <w:tr w:rsidR="000D652D" w:rsidRPr="00F140A5" w14:paraId="7BE71FCE" w14:textId="77777777" w:rsidTr="00E62FB8">
        <w:trPr>
          <w:trHeight w:val="907"/>
        </w:trPr>
        <w:tc>
          <w:tcPr>
            <w:tcW w:w="562" w:type="dxa"/>
            <w:vMerge/>
          </w:tcPr>
          <w:p w14:paraId="659DD2A4"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2A6BFF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5C7DAFA" w14:textId="4CD60776"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021F06CE" w14:textId="2B743FF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digunakan untuk pembangunan desa.</w:t>
            </w:r>
          </w:p>
        </w:tc>
        <w:tc>
          <w:tcPr>
            <w:tcW w:w="2550" w:type="dxa"/>
            <w:vMerge/>
            <w:hideMark/>
          </w:tcPr>
          <w:p w14:paraId="7B54B66B"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14D936A" w14:textId="77777777" w:rsidTr="00E62FB8">
        <w:trPr>
          <w:trHeight w:val="1247"/>
        </w:trPr>
        <w:tc>
          <w:tcPr>
            <w:tcW w:w="562" w:type="dxa"/>
            <w:vMerge/>
          </w:tcPr>
          <w:p w14:paraId="6CBC1932"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71F7AA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4CA8876A" w14:textId="5454E1BB"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5DB0B992" w14:textId="7F286B4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tidak memberatkan bila ada kesadaran kolektif.</w:t>
            </w:r>
          </w:p>
        </w:tc>
        <w:tc>
          <w:tcPr>
            <w:tcW w:w="2550" w:type="dxa"/>
            <w:vMerge/>
            <w:hideMark/>
          </w:tcPr>
          <w:p w14:paraId="5FCC07A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E3B362F" w14:textId="77777777" w:rsidTr="00E62FB8">
        <w:trPr>
          <w:trHeight w:val="1247"/>
        </w:trPr>
        <w:tc>
          <w:tcPr>
            <w:tcW w:w="562" w:type="dxa"/>
            <w:vMerge/>
          </w:tcPr>
          <w:p w14:paraId="081D20E1"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083034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05AD162" w14:textId="7C4819DF"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1D215C5D" w14:textId="785FDAD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memberi manfaat untuk kesejahteraan warga.</w:t>
            </w:r>
          </w:p>
        </w:tc>
        <w:tc>
          <w:tcPr>
            <w:tcW w:w="2550" w:type="dxa"/>
            <w:vMerge/>
            <w:hideMark/>
          </w:tcPr>
          <w:p w14:paraId="23E11DA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A931372" w14:textId="77777777" w:rsidTr="00E62FB8">
        <w:trPr>
          <w:trHeight w:val="1247"/>
        </w:trPr>
        <w:tc>
          <w:tcPr>
            <w:tcW w:w="562" w:type="dxa"/>
            <w:vMerge/>
          </w:tcPr>
          <w:p w14:paraId="109A6A7D"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EF406D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57ABDCCC" w14:textId="056EAA80"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5:</w:t>
            </w:r>
            <w:r w:rsidR="000D652D" w:rsidRPr="00F140A5">
              <w:rPr>
                <w:rFonts w:ascii="Times New Roman" w:eastAsia="Times New Roman" w:hAnsi="Times New Roman" w:cs="Times New Roman"/>
                <w:b/>
                <w:bCs/>
                <w:color w:val="000000"/>
                <w:kern w:val="0"/>
                <w:lang w:val="en-US" w:eastAsia="en-ID"/>
                <w14:ligatures w14:val="none"/>
              </w:rPr>
              <w:t xml:space="preserve"> </w:t>
            </w:r>
          </w:p>
          <w:p w14:paraId="42B7403F" w14:textId="071F527B"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membantu membangun jalan &amp; fasilitas publik.</w:t>
            </w:r>
          </w:p>
        </w:tc>
        <w:tc>
          <w:tcPr>
            <w:tcW w:w="2550" w:type="dxa"/>
            <w:vMerge/>
            <w:hideMark/>
          </w:tcPr>
          <w:p w14:paraId="0B28781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46F2CDF3" w14:textId="77777777" w:rsidTr="00E62FB8">
        <w:trPr>
          <w:trHeight w:val="1020"/>
        </w:trPr>
        <w:tc>
          <w:tcPr>
            <w:tcW w:w="562" w:type="dxa"/>
            <w:vMerge/>
          </w:tcPr>
          <w:p w14:paraId="675DCC23"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46D3EB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4A5F727B" w14:textId="6ADAF30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6:</w:t>
            </w:r>
            <w:r w:rsidR="000D652D" w:rsidRPr="00F140A5">
              <w:rPr>
                <w:rFonts w:ascii="Times New Roman" w:eastAsia="Times New Roman" w:hAnsi="Times New Roman" w:cs="Times New Roman"/>
                <w:b/>
                <w:bCs/>
                <w:color w:val="000000"/>
                <w:kern w:val="0"/>
                <w:lang w:val="en-US" w:eastAsia="en-ID"/>
                <w14:ligatures w14:val="none"/>
              </w:rPr>
              <w:t xml:space="preserve"> </w:t>
            </w:r>
          </w:p>
          <w:p w14:paraId="3E0CEBAB" w14:textId="77426D1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jadi kontribusi nyata bagi pembangunan.</w:t>
            </w:r>
          </w:p>
        </w:tc>
        <w:tc>
          <w:tcPr>
            <w:tcW w:w="2550" w:type="dxa"/>
            <w:vMerge/>
            <w:hideMark/>
          </w:tcPr>
          <w:p w14:paraId="10B9E78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0558A04" w14:textId="77777777" w:rsidTr="00E62FB8">
        <w:trPr>
          <w:trHeight w:val="964"/>
        </w:trPr>
        <w:tc>
          <w:tcPr>
            <w:tcW w:w="562" w:type="dxa"/>
            <w:vMerge w:val="restart"/>
          </w:tcPr>
          <w:p w14:paraId="6BD3C2CF" w14:textId="0694F847"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4</w:t>
            </w:r>
          </w:p>
        </w:tc>
        <w:tc>
          <w:tcPr>
            <w:tcW w:w="2127" w:type="dxa"/>
            <w:vMerge w:val="restart"/>
            <w:hideMark/>
          </w:tcPr>
          <w:p w14:paraId="35E56FB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Nilai budaya yang mendorong kepatuhan pajak</w:t>
            </w:r>
          </w:p>
        </w:tc>
        <w:tc>
          <w:tcPr>
            <w:tcW w:w="2693" w:type="dxa"/>
            <w:hideMark/>
          </w:tcPr>
          <w:p w14:paraId="02882488" w14:textId="7905A9CC"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3DFC9F45" w14:textId="4AB7A6D5"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Tanggung jawab sebagai warga negara &amp; adat.</w:t>
            </w:r>
          </w:p>
        </w:tc>
        <w:tc>
          <w:tcPr>
            <w:tcW w:w="2550" w:type="dxa"/>
            <w:vMerge w:val="restart"/>
            <w:hideMark/>
          </w:tcPr>
          <w:p w14:paraId="1F76EC57" w14:textId="57F12EE0"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Nilai utama: tanggung jawab, kejujuran, gotong royon</w:t>
            </w:r>
            <w:r w:rsidR="00454FA7" w:rsidRPr="00F140A5">
              <w:rPr>
                <w:rFonts w:ascii="Times New Roman" w:eastAsia="Times New Roman" w:hAnsi="Times New Roman" w:cs="Times New Roman"/>
                <w:color w:val="000000"/>
                <w:kern w:val="0"/>
                <w:lang w:val="en-US" w:eastAsia="en-ID"/>
                <w14:ligatures w14:val="none"/>
              </w:rPr>
              <w:t>g</w:t>
            </w:r>
            <w:r w:rsidRPr="00F140A5">
              <w:rPr>
                <w:rFonts w:ascii="Times New Roman" w:eastAsia="Times New Roman" w:hAnsi="Times New Roman" w:cs="Times New Roman"/>
                <w:color w:val="000000"/>
                <w:kern w:val="0"/>
                <w:lang w:val="en-US" w:eastAsia="en-ID"/>
                <w14:ligatures w14:val="none"/>
              </w:rPr>
              <w:t xml:space="preserve"> menjadi fondasi kepatuhan pajak.</w:t>
            </w:r>
          </w:p>
        </w:tc>
      </w:tr>
      <w:tr w:rsidR="000D652D" w:rsidRPr="00F140A5" w14:paraId="6CFB4A0A" w14:textId="77777777" w:rsidTr="00E62FB8">
        <w:trPr>
          <w:trHeight w:val="964"/>
        </w:trPr>
        <w:tc>
          <w:tcPr>
            <w:tcW w:w="562" w:type="dxa"/>
            <w:vMerge/>
          </w:tcPr>
          <w:p w14:paraId="5C9C8F12"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D299AA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92D8897" w14:textId="79014EDC"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2:</w:t>
            </w:r>
            <w:r w:rsidR="000D652D" w:rsidRPr="00F140A5">
              <w:rPr>
                <w:rFonts w:ascii="Times New Roman" w:eastAsia="Times New Roman" w:hAnsi="Times New Roman" w:cs="Times New Roman"/>
                <w:b/>
                <w:bCs/>
                <w:color w:val="000000"/>
                <w:kern w:val="0"/>
                <w:lang w:val="en-US" w:eastAsia="en-ID"/>
                <w14:ligatures w14:val="none"/>
              </w:rPr>
              <w:t xml:space="preserve"> </w:t>
            </w:r>
          </w:p>
          <w:p w14:paraId="401ECED6" w14:textId="22DDD18A"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Keadilan dan aturan harus dihormati.</w:t>
            </w:r>
          </w:p>
        </w:tc>
        <w:tc>
          <w:tcPr>
            <w:tcW w:w="2550" w:type="dxa"/>
            <w:vMerge/>
            <w:hideMark/>
          </w:tcPr>
          <w:p w14:paraId="78F1BD6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496B5FFB" w14:textId="77777777" w:rsidTr="00E62FB8">
        <w:trPr>
          <w:trHeight w:val="964"/>
        </w:trPr>
        <w:tc>
          <w:tcPr>
            <w:tcW w:w="562" w:type="dxa"/>
            <w:vMerge/>
          </w:tcPr>
          <w:p w14:paraId="7F546222"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3459FF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B0FFAA5" w14:textId="12BC775A"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3:</w:t>
            </w:r>
            <w:r w:rsidR="000D652D" w:rsidRPr="00F140A5">
              <w:rPr>
                <w:rFonts w:ascii="Times New Roman" w:eastAsia="Times New Roman" w:hAnsi="Times New Roman" w:cs="Times New Roman"/>
                <w:b/>
                <w:bCs/>
                <w:color w:val="000000"/>
                <w:kern w:val="0"/>
                <w:lang w:val="en-US" w:eastAsia="en-ID"/>
                <w14:ligatures w14:val="none"/>
              </w:rPr>
              <w:t xml:space="preserve"> </w:t>
            </w:r>
          </w:p>
          <w:p w14:paraId="0116E369" w14:textId="7E3A3BAB"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Kesadaran kolektif penting untuk kepatuhan.</w:t>
            </w:r>
          </w:p>
        </w:tc>
        <w:tc>
          <w:tcPr>
            <w:tcW w:w="2550" w:type="dxa"/>
            <w:vMerge/>
            <w:hideMark/>
          </w:tcPr>
          <w:p w14:paraId="661EDF5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1817A640" w14:textId="77777777" w:rsidTr="00E62FB8">
        <w:trPr>
          <w:trHeight w:val="964"/>
        </w:trPr>
        <w:tc>
          <w:tcPr>
            <w:tcW w:w="562" w:type="dxa"/>
            <w:vMerge/>
          </w:tcPr>
          <w:p w14:paraId="374DEEC9"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43CE5D4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AC69218" w14:textId="7386327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5EDC3DFC" w14:textId="4F0F5898"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Kejujuran membuat warga patuh.</w:t>
            </w:r>
          </w:p>
        </w:tc>
        <w:tc>
          <w:tcPr>
            <w:tcW w:w="2550" w:type="dxa"/>
            <w:vMerge/>
            <w:hideMark/>
          </w:tcPr>
          <w:p w14:paraId="4242CF4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11A2EA1D" w14:textId="77777777" w:rsidTr="00E62FB8">
        <w:trPr>
          <w:trHeight w:val="964"/>
        </w:trPr>
        <w:tc>
          <w:tcPr>
            <w:tcW w:w="562" w:type="dxa"/>
            <w:vMerge/>
          </w:tcPr>
          <w:p w14:paraId="5E51A097"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C8ABBA9"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85F54D1" w14:textId="6992F713"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14E376E" w14:textId="4EDF5226"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Gotong royong antarwarga.</w:t>
            </w:r>
          </w:p>
        </w:tc>
        <w:tc>
          <w:tcPr>
            <w:tcW w:w="2550" w:type="dxa"/>
            <w:vMerge/>
            <w:hideMark/>
          </w:tcPr>
          <w:p w14:paraId="60B16CA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7D8F8A2" w14:textId="77777777" w:rsidTr="00E62FB8">
        <w:trPr>
          <w:trHeight w:val="921"/>
        </w:trPr>
        <w:tc>
          <w:tcPr>
            <w:tcW w:w="562" w:type="dxa"/>
            <w:vMerge/>
          </w:tcPr>
          <w:p w14:paraId="31FC1608"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2EE5ECE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0CFE0FA1" w14:textId="3D145B1F"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45BF0688" w14:textId="2C45CE0A"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Solidaritas generasi muda.</w:t>
            </w:r>
          </w:p>
        </w:tc>
        <w:tc>
          <w:tcPr>
            <w:tcW w:w="2550" w:type="dxa"/>
            <w:vMerge/>
            <w:hideMark/>
          </w:tcPr>
          <w:p w14:paraId="4C6A5F5B"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2C54AE2" w14:textId="77777777" w:rsidTr="00E62FB8">
        <w:trPr>
          <w:trHeight w:val="964"/>
        </w:trPr>
        <w:tc>
          <w:tcPr>
            <w:tcW w:w="562" w:type="dxa"/>
            <w:vMerge w:val="restart"/>
          </w:tcPr>
          <w:p w14:paraId="49C718C5" w14:textId="1687C761"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5</w:t>
            </w:r>
          </w:p>
        </w:tc>
        <w:tc>
          <w:tcPr>
            <w:tcW w:w="2127" w:type="dxa"/>
            <w:vMerge w:val="restart"/>
            <w:hideMark/>
          </w:tcPr>
          <w:p w14:paraId="760E271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Peran tokoh lokal dalam pajak</w:t>
            </w:r>
          </w:p>
        </w:tc>
        <w:tc>
          <w:tcPr>
            <w:tcW w:w="2693" w:type="dxa"/>
            <w:hideMark/>
          </w:tcPr>
          <w:p w14:paraId="67D55C58" w14:textId="5ED29DB7"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17FD876D" w14:textId="09AA5D99"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Menjadi penengah adat dan negara.</w:t>
            </w:r>
          </w:p>
        </w:tc>
        <w:tc>
          <w:tcPr>
            <w:tcW w:w="2550" w:type="dxa"/>
            <w:vMerge w:val="restart"/>
            <w:hideMark/>
          </w:tcPr>
          <w:p w14:paraId="744128C0" w14:textId="4C6649C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Tokoh adat, perangkat desa, RT, dan generasi muda saling melengkapi membentuk sistem pendampingan pajak.</w:t>
            </w:r>
          </w:p>
        </w:tc>
      </w:tr>
      <w:tr w:rsidR="000D652D" w:rsidRPr="00F140A5" w14:paraId="766E43E6" w14:textId="77777777" w:rsidTr="00E62FB8">
        <w:trPr>
          <w:trHeight w:val="964"/>
        </w:trPr>
        <w:tc>
          <w:tcPr>
            <w:tcW w:w="562" w:type="dxa"/>
            <w:vMerge/>
          </w:tcPr>
          <w:p w14:paraId="65D680C3"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116AFA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3C9DCC4" w14:textId="77777777" w:rsidR="00020F9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2:</w:t>
            </w:r>
          </w:p>
          <w:p w14:paraId="0E5E73D7" w14:textId="4FD18436" w:rsidR="000D652D" w:rsidRPr="00F140A5" w:rsidRDefault="000D652D"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color w:val="000000"/>
                <w:kern w:val="0"/>
                <w:lang w:val="en-US" w:eastAsia="en-ID"/>
                <w14:ligatures w14:val="none"/>
              </w:rPr>
              <w:t>Lurah menjaga keseimbangan aturan &amp; adat.</w:t>
            </w:r>
          </w:p>
        </w:tc>
        <w:tc>
          <w:tcPr>
            <w:tcW w:w="2550" w:type="dxa"/>
            <w:vMerge/>
            <w:hideMark/>
          </w:tcPr>
          <w:p w14:paraId="588EB979"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34C5119" w14:textId="77777777" w:rsidTr="00E62FB8">
        <w:trPr>
          <w:trHeight w:val="964"/>
        </w:trPr>
        <w:tc>
          <w:tcPr>
            <w:tcW w:w="562" w:type="dxa"/>
            <w:vMerge/>
          </w:tcPr>
          <w:p w14:paraId="7F2FD2CD"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8B6F33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7A7B929" w14:textId="3706E187"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4D9E533C" w14:textId="5B03B0E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Koordinasi distribusi SPPT dengan RT.</w:t>
            </w:r>
          </w:p>
        </w:tc>
        <w:tc>
          <w:tcPr>
            <w:tcW w:w="2550" w:type="dxa"/>
            <w:vMerge/>
            <w:hideMark/>
          </w:tcPr>
          <w:p w14:paraId="4DEC0A19"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4B71CE33" w14:textId="77777777" w:rsidTr="00E62FB8">
        <w:trPr>
          <w:trHeight w:val="964"/>
        </w:trPr>
        <w:tc>
          <w:tcPr>
            <w:tcW w:w="562" w:type="dxa"/>
            <w:vMerge/>
          </w:tcPr>
          <w:p w14:paraId="51D01B20"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37AD7BF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5793DF9" w14:textId="1710B8E6" w:rsidR="000D652D" w:rsidRPr="00F140A5" w:rsidRDefault="008C57AF"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Informan 4:</w:t>
            </w:r>
            <w:r w:rsidRPr="00F140A5">
              <w:rPr>
                <w:rFonts w:ascii="Times New Roman" w:eastAsia="Times New Roman" w:hAnsi="Times New Roman" w:cs="Times New Roman"/>
                <w:color w:val="000000"/>
                <w:kern w:val="0"/>
                <w:lang w:val="en-US" w:eastAsia="en-ID"/>
                <w14:ligatures w14:val="none"/>
              </w:rPr>
              <w:t xml:space="preserve"> </w:t>
            </w:r>
            <w:r w:rsidR="000D652D" w:rsidRPr="00F140A5">
              <w:rPr>
                <w:rFonts w:ascii="Times New Roman" w:eastAsia="Times New Roman" w:hAnsi="Times New Roman" w:cs="Times New Roman"/>
                <w:color w:val="000000"/>
                <w:kern w:val="0"/>
                <w:lang w:val="en-US" w:eastAsia="en-ID"/>
                <w14:ligatures w14:val="none"/>
              </w:rPr>
              <w:t>Mendampingi warga dalam verifikasi data.</w:t>
            </w:r>
          </w:p>
        </w:tc>
        <w:tc>
          <w:tcPr>
            <w:tcW w:w="2550" w:type="dxa"/>
            <w:vMerge/>
            <w:hideMark/>
          </w:tcPr>
          <w:p w14:paraId="674B365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7110EFE" w14:textId="77777777" w:rsidTr="00E62FB8">
        <w:trPr>
          <w:trHeight w:val="964"/>
        </w:trPr>
        <w:tc>
          <w:tcPr>
            <w:tcW w:w="562" w:type="dxa"/>
            <w:vMerge/>
          </w:tcPr>
          <w:p w14:paraId="680065B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24C4DD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4E64D7DA" w14:textId="32068C1D"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452274F" w14:textId="387728CB"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RT mendata &amp; membantu warga bayar.</w:t>
            </w:r>
          </w:p>
        </w:tc>
        <w:tc>
          <w:tcPr>
            <w:tcW w:w="2550" w:type="dxa"/>
            <w:vMerge/>
            <w:hideMark/>
          </w:tcPr>
          <w:p w14:paraId="0EBB008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F95A7EE" w14:textId="77777777" w:rsidTr="00E62FB8">
        <w:trPr>
          <w:trHeight w:val="964"/>
        </w:trPr>
        <w:tc>
          <w:tcPr>
            <w:tcW w:w="562" w:type="dxa"/>
            <w:vMerge/>
          </w:tcPr>
          <w:p w14:paraId="24790416"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19E835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35A60AC" w14:textId="44BC7B6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4921F8D9" w14:textId="0DB9937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Generasi muda bantu orang tua lewat teknologi.</w:t>
            </w:r>
          </w:p>
        </w:tc>
        <w:tc>
          <w:tcPr>
            <w:tcW w:w="2550" w:type="dxa"/>
            <w:vMerge/>
            <w:hideMark/>
          </w:tcPr>
          <w:p w14:paraId="37547EE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A51C3F7" w14:textId="77777777" w:rsidTr="00E62FB8">
        <w:trPr>
          <w:trHeight w:val="964"/>
        </w:trPr>
        <w:tc>
          <w:tcPr>
            <w:tcW w:w="562" w:type="dxa"/>
            <w:vMerge w:val="restart"/>
          </w:tcPr>
          <w:p w14:paraId="6B5835E4" w14:textId="6A411DB2"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6</w:t>
            </w:r>
          </w:p>
        </w:tc>
        <w:tc>
          <w:tcPr>
            <w:tcW w:w="2127" w:type="dxa"/>
            <w:vMerge w:val="restart"/>
            <w:hideMark/>
          </w:tcPr>
          <w:p w14:paraId="3218634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Solidaritas sosial dalam pajak</w:t>
            </w:r>
          </w:p>
        </w:tc>
        <w:tc>
          <w:tcPr>
            <w:tcW w:w="2693" w:type="dxa"/>
            <w:hideMark/>
          </w:tcPr>
          <w:p w14:paraId="492AC1B6" w14:textId="2A684562"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6CA4EFDB" w14:textId="5D3B5B4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Warga menggalang dana membantu yang kesulitan.</w:t>
            </w:r>
          </w:p>
        </w:tc>
        <w:tc>
          <w:tcPr>
            <w:tcW w:w="2550" w:type="dxa"/>
            <w:vMerge w:val="restart"/>
            <w:hideMark/>
          </w:tcPr>
          <w:p w14:paraId="0E92A1B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Solidaritas sosial hadir dalam bantuan finansial, musyawarah, dan dukungan teknologi antar generasi.</w:t>
            </w:r>
          </w:p>
        </w:tc>
      </w:tr>
      <w:tr w:rsidR="000D652D" w:rsidRPr="00F140A5" w14:paraId="15CC4EC6" w14:textId="77777777" w:rsidTr="00E62FB8">
        <w:trPr>
          <w:trHeight w:val="964"/>
        </w:trPr>
        <w:tc>
          <w:tcPr>
            <w:tcW w:w="562" w:type="dxa"/>
            <w:vMerge/>
          </w:tcPr>
          <w:p w14:paraId="1DD7AB35"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5CFC6E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0F78C096" w14:textId="77777777" w:rsidR="00260637" w:rsidRPr="00F140A5" w:rsidRDefault="008C57AF" w:rsidP="0054476D">
            <w:pPr>
              <w:spacing w:line="276" w:lineRule="auto"/>
              <w:rPr>
                <w:rFonts w:ascii="Times New Roman" w:eastAsia="Times New Roman" w:hAnsi="Times New Roman" w:cs="Times New Roman"/>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2:</w:t>
            </w:r>
            <w:r w:rsidRPr="00F140A5">
              <w:rPr>
                <w:rFonts w:ascii="Times New Roman" w:eastAsia="Times New Roman" w:hAnsi="Times New Roman" w:cs="Times New Roman"/>
                <w:color w:val="000000"/>
                <w:kern w:val="0"/>
                <w:lang w:val="en-US" w:eastAsia="en-ID"/>
                <w14:ligatures w14:val="none"/>
              </w:rPr>
              <w:t xml:space="preserve"> </w:t>
            </w:r>
          </w:p>
          <w:p w14:paraId="3F0D692D" w14:textId="105106A6"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Musyawarah keluarga besar sebagai jalan keluar.</w:t>
            </w:r>
          </w:p>
        </w:tc>
        <w:tc>
          <w:tcPr>
            <w:tcW w:w="2550" w:type="dxa"/>
            <w:vMerge/>
            <w:hideMark/>
          </w:tcPr>
          <w:p w14:paraId="0088A91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63A3AB9" w14:textId="77777777" w:rsidTr="00E62FB8">
        <w:trPr>
          <w:trHeight w:val="964"/>
        </w:trPr>
        <w:tc>
          <w:tcPr>
            <w:tcW w:w="562" w:type="dxa"/>
            <w:vMerge/>
          </w:tcPr>
          <w:p w14:paraId="59F6ACDD"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75282B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FBDD10D" w14:textId="58F947CC"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3:</w:t>
            </w:r>
            <w:r w:rsidR="000D652D" w:rsidRPr="00F140A5">
              <w:rPr>
                <w:rFonts w:ascii="Times New Roman" w:eastAsia="Times New Roman" w:hAnsi="Times New Roman" w:cs="Times New Roman"/>
                <w:b/>
                <w:bCs/>
                <w:color w:val="000000"/>
                <w:kern w:val="0"/>
                <w:lang w:val="en-US" w:eastAsia="en-ID"/>
                <w14:ligatures w14:val="none"/>
              </w:rPr>
              <w:t xml:space="preserve"> </w:t>
            </w:r>
          </w:p>
          <w:p w14:paraId="636CD81B" w14:textId="08563F0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Gotong royong memudahkan sosialisasi.</w:t>
            </w:r>
          </w:p>
        </w:tc>
        <w:tc>
          <w:tcPr>
            <w:tcW w:w="2550" w:type="dxa"/>
            <w:vMerge/>
            <w:hideMark/>
          </w:tcPr>
          <w:p w14:paraId="61AB5DC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5A800623" w14:textId="77777777" w:rsidTr="00E62FB8">
        <w:trPr>
          <w:trHeight w:val="964"/>
        </w:trPr>
        <w:tc>
          <w:tcPr>
            <w:tcW w:w="562" w:type="dxa"/>
            <w:vMerge/>
          </w:tcPr>
          <w:p w14:paraId="02EB75F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E1A604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75C39A22" w14:textId="195E3EEB"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74EB3BF5" w14:textId="6009DF2D"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Solidaritas warga mendorong kepatuhan.</w:t>
            </w:r>
          </w:p>
        </w:tc>
        <w:tc>
          <w:tcPr>
            <w:tcW w:w="2550" w:type="dxa"/>
            <w:vMerge/>
            <w:hideMark/>
          </w:tcPr>
          <w:p w14:paraId="7F682C7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5FF5CE74" w14:textId="77777777" w:rsidTr="00E62FB8">
        <w:trPr>
          <w:trHeight w:val="964"/>
        </w:trPr>
        <w:tc>
          <w:tcPr>
            <w:tcW w:w="562" w:type="dxa"/>
            <w:vMerge/>
          </w:tcPr>
          <w:p w14:paraId="7C784C3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2E11FD6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6F20B17" w14:textId="000FD1B8"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5:</w:t>
            </w:r>
          </w:p>
          <w:p w14:paraId="03343836" w14:textId="6EA060C5"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RT musyawarah bantu warga belum mampu bayar.</w:t>
            </w:r>
          </w:p>
        </w:tc>
        <w:tc>
          <w:tcPr>
            <w:tcW w:w="2550" w:type="dxa"/>
            <w:vMerge/>
            <w:hideMark/>
          </w:tcPr>
          <w:p w14:paraId="055D1B87"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81866ED" w14:textId="77777777" w:rsidTr="00E62FB8">
        <w:trPr>
          <w:trHeight w:val="964"/>
        </w:trPr>
        <w:tc>
          <w:tcPr>
            <w:tcW w:w="562" w:type="dxa"/>
            <w:vMerge/>
          </w:tcPr>
          <w:p w14:paraId="73FE22C0"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78822D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CB8A1CB" w14:textId="0708D29A"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3CAEC06B" w14:textId="19AD6998"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Anak muda bantu orang tua lewat teknologi.</w:t>
            </w:r>
          </w:p>
        </w:tc>
        <w:tc>
          <w:tcPr>
            <w:tcW w:w="2550" w:type="dxa"/>
            <w:vMerge/>
            <w:hideMark/>
          </w:tcPr>
          <w:p w14:paraId="1718A90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64CBD8FE" w14:textId="77777777" w:rsidTr="00E62FB8">
        <w:trPr>
          <w:trHeight w:val="964"/>
        </w:trPr>
        <w:tc>
          <w:tcPr>
            <w:tcW w:w="562" w:type="dxa"/>
            <w:vMerge w:val="restart"/>
          </w:tcPr>
          <w:p w14:paraId="4B316A96" w14:textId="7E12DE0B"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7</w:t>
            </w:r>
          </w:p>
        </w:tc>
        <w:tc>
          <w:tcPr>
            <w:tcW w:w="2127" w:type="dxa"/>
            <w:vMerge w:val="restart"/>
            <w:hideMark/>
          </w:tcPr>
          <w:p w14:paraId="41D2EA3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Hambatan administrasi dan teknologi</w:t>
            </w:r>
          </w:p>
        </w:tc>
        <w:tc>
          <w:tcPr>
            <w:tcW w:w="2693" w:type="dxa"/>
            <w:hideMark/>
          </w:tcPr>
          <w:p w14:paraId="7031EE91" w14:textId="41A9EF6F"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536F0A47" w14:textId="4223BDB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Sertifikat tanah jadi masalah.</w:t>
            </w:r>
          </w:p>
        </w:tc>
        <w:tc>
          <w:tcPr>
            <w:tcW w:w="2550" w:type="dxa"/>
            <w:vMerge w:val="restart"/>
            <w:hideMark/>
          </w:tcPr>
          <w:p w14:paraId="65EA33A3"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Hambatan utama ada di legalitas tanah adat, data administrasi, dan keterbatasan literasi digital warga tua.</w:t>
            </w:r>
          </w:p>
        </w:tc>
      </w:tr>
      <w:tr w:rsidR="000D652D" w:rsidRPr="00F140A5" w14:paraId="2D789233" w14:textId="77777777" w:rsidTr="00E62FB8">
        <w:trPr>
          <w:trHeight w:val="964"/>
        </w:trPr>
        <w:tc>
          <w:tcPr>
            <w:tcW w:w="562" w:type="dxa"/>
            <w:vMerge/>
          </w:tcPr>
          <w:p w14:paraId="7B506DD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7940FE7"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426DB5A" w14:textId="4ABC5EB4"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6632EF8D" w14:textId="469A2FC1"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Administrasi negara sering berbenturan dengan adat.</w:t>
            </w:r>
          </w:p>
        </w:tc>
        <w:tc>
          <w:tcPr>
            <w:tcW w:w="2550" w:type="dxa"/>
            <w:vMerge/>
            <w:hideMark/>
          </w:tcPr>
          <w:p w14:paraId="4B1CDDD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97A8866" w14:textId="77777777" w:rsidTr="00E62FB8">
        <w:trPr>
          <w:trHeight w:val="964"/>
        </w:trPr>
        <w:tc>
          <w:tcPr>
            <w:tcW w:w="562" w:type="dxa"/>
            <w:vMerge/>
          </w:tcPr>
          <w:p w14:paraId="058D6E5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DCFDCB3"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515A44F4" w14:textId="12B437E8"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4A527C9E" w14:textId="01B9D62E"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Data tidak sesuai antara SPPT &amp; KTP.</w:t>
            </w:r>
          </w:p>
        </w:tc>
        <w:tc>
          <w:tcPr>
            <w:tcW w:w="2550" w:type="dxa"/>
            <w:vMerge/>
            <w:hideMark/>
          </w:tcPr>
          <w:p w14:paraId="59839F13"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62CD919B" w14:textId="77777777" w:rsidTr="00EA644E">
        <w:trPr>
          <w:trHeight w:val="651"/>
        </w:trPr>
        <w:tc>
          <w:tcPr>
            <w:tcW w:w="562" w:type="dxa"/>
            <w:vMerge/>
          </w:tcPr>
          <w:p w14:paraId="5CCF8B7E"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212743D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1F09CB7" w14:textId="01D20387"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7A61FACC" w14:textId="0F141EDC"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Lansia sulit adaptasi digital.</w:t>
            </w:r>
          </w:p>
        </w:tc>
        <w:tc>
          <w:tcPr>
            <w:tcW w:w="2550" w:type="dxa"/>
            <w:vMerge/>
            <w:hideMark/>
          </w:tcPr>
          <w:p w14:paraId="1BDF5BB3"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962825E" w14:textId="77777777" w:rsidTr="00E62FB8">
        <w:trPr>
          <w:trHeight w:val="964"/>
        </w:trPr>
        <w:tc>
          <w:tcPr>
            <w:tcW w:w="562" w:type="dxa"/>
            <w:vMerge/>
          </w:tcPr>
          <w:p w14:paraId="0357CE44"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A90A9D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0BB17974" w14:textId="325E6930"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AD0A493" w14:textId="56B8D432"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Banyak warga bingung aplikasi online.</w:t>
            </w:r>
          </w:p>
        </w:tc>
        <w:tc>
          <w:tcPr>
            <w:tcW w:w="2550" w:type="dxa"/>
            <w:vMerge/>
            <w:hideMark/>
          </w:tcPr>
          <w:p w14:paraId="314684D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5C0D9E7B" w14:textId="77777777" w:rsidTr="00E62FB8">
        <w:trPr>
          <w:trHeight w:val="964"/>
        </w:trPr>
        <w:tc>
          <w:tcPr>
            <w:tcW w:w="562" w:type="dxa"/>
            <w:vMerge/>
          </w:tcPr>
          <w:p w14:paraId="533049AE"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E878A0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8DA15B0" w14:textId="167ED255"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30C70503" w14:textId="328D1136"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Literasi digital rendah, butuh pendampingan.</w:t>
            </w:r>
          </w:p>
        </w:tc>
        <w:tc>
          <w:tcPr>
            <w:tcW w:w="2550" w:type="dxa"/>
            <w:vMerge/>
            <w:hideMark/>
          </w:tcPr>
          <w:p w14:paraId="5E180F3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4D7038" w:rsidRPr="00F140A5" w14:paraId="6564C13C" w14:textId="77777777" w:rsidTr="0054476D">
        <w:trPr>
          <w:trHeight w:val="964"/>
        </w:trPr>
        <w:tc>
          <w:tcPr>
            <w:tcW w:w="562" w:type="dxa"/>
            <w:vMerge w:val="restart"/>
          </w:tcPr>
          <w:p w14:paraId="5CA76F2F" w14:textId="264E6E78" w:rsidR="004D7038"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8</w:t>
            </w:r>
          </w:p>
        </w:tc>
        <w:tc>
          <w:tcPr>
            <w:tcW w:w="2127" w:type="dxa"/>
            <w:vMerge w:val="restart"/>
          </w:tcPr>
          <w:p w14:paraId="1E6154C3" w14:textId="5A98F45D" w:rsidR="004D7038" w:rsidRPr="00F140A5" w:rsidRDefault="004D7038" w:rsidP="004D7038">
            <w:pPr>
              <w:rPr>
                <w:rFonts w:ascii="Times New Roman" w:eastAsia="Times New Roman" w:hAnsi="Times New Roman" w:cs="Times New Roman"/>
                <w:lang w:eastAsia="en-ID"/>
              </w:rPr>
            </w:pPr>
            <w:r w:rsidRPr="00F140A5">
              <w:rPr>
                <w:rFonts w:ascii="Times New Roman" w:eastAsia="Times New Roman" w:hAnsi="Times New Roman" w:cs="Times New Roman"/>
                <w:lang w:eastAsia="en-ID"/>
              </w:rPr>
              <w:t>Nilai adat yang mendorong kepatuhan pajak</w:t>
            </w:r>
          </w:p>
        </w:tc>
        <w:tc>
          <w:tcPr>
            <w:tcW w:w="2693" w:type="dxa"/>
          </w:tcPr>
          <w:p w14:paraId="21265AF7" w14:textId="77777777" w:rsidR="004D7038" w:rsidRPr="00F140A5" w:rsidRDefault="004D7038"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1:</w:t>
            </w:r>
          </w:p>
          <w:p w14:paraId="16FD8BE4" w14:textId="080A803A" w:rsidR="004D7038" w:rsidRPr="00F140A5" w:rsidRDefault="00D2373F" w:rsidP="0054476D">
            <w:pPr>
              <w:spacing w:line="276" w:lineRule="auto"/>
              <w:rPr>
                <w:rFonts w:ascii="Times New Roman" w:eastAsia="Times New Roman" w:hAnsi="Times New Roman" w:cs="Times New Roman"/>
                <w:color w:val="000000"/>
                <w:kern w:val="0"/>
                <w:lang w:val="en-US" w:eastAsia="en-ID"/>
                <w14:ligatures w14:val="none"/>
              </w:rPr>
            </w:pPr>
            <w:r w:rsidRPr="00D2373F">
              <w:rPr>
                <w:rFonts w:ascii="Times New Roman" w:eastAsia="Times New Roman" w:hAnsi="Times New Roman" w:cs="Times New Roman"/>
                <w:i/>
                <w:iCs/>
                <w:color w:val="000000"/>
                <w:kern w:val="0"/>
                <w:lang w:val="en-US" w:eastAsia="en-ID"/>
                <w14:ligatures w14:val="none"/>
              </w:rPr>
              <w:t>Na’ Pala’ Puyan</w:t>
            </w:r>
            <w:r w:rsidR="004D7038" w:rsidRPr="00F140A5">
              <w:rPr>
                <w:rFonts w:ascii="Times New Roman" w:eastAsia="Times New Roman" w:hAnsi="Times New Roman" w:cs="Times New Roman"/>
                <w:color w:val="000000"/>
                <w:kern w:val="0"/>
                <w:lang w:val="en-US" w:eastAsia="en-ID"/>
                <w14:ligatures w14:val="none"/>
              </w:rPr>
              <w:t xml:space="preserve"> berarti kasih apa yang jadi kewajiban, termasuk pajak.</w:t>
            </w:r>
          </w:p>
        </w:tc>
        <w:tc>
          <w:tcPr>
            <w:tcW w:w="2550" w:type="dxa"/>
            <w:vMerge w:val="restart"/>
          </w:tcPr>
          <w:p w14:paraId="17EC7582" w14:textId="0637D58B" w:rsidR="004D7038" w:rsidRPr="00F140A5" w:rsidRDefault="004D7038"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Nilai adat dalam kepatuhan pajak</w:t>
            </w:r>
          </w:p>
        </w:tc>
      </w:tr>
      <w:tr w:rsidR="004D7038" w:rsidRPr="00F140A5" w14:paraId="7A6BF6C0" w14:textId="77777777" w:rsidTr="0054476D">
        <w:trPr>
          <w:trHeight w:val="964"/>
        </w:trPr>
        <w:tc>
          <w:tcPr>
            <w:tcW w:w="562" w:type="dxa"/>
            <w:vMerge/>
          </w:tcPr>
          <w:p w14:paraId="6555FFCC" w14:textId="77777777" w:rsidR="004D7038" w:rsidRPr="00F140A5" w:rsidRDefault="004D7038"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tcPr>
          <w:p w14:paraId="2F432F9E" w14:textId="77777777" w:rsidR="004D7038" w:rsidRPr="00F140A5" w:rsidRDefault="004D7038" w:rsidP="0054476D">
            <w:pPr>
              <w:spacing w:line="276" w:lineRule="auto"/>
              <w:rPr>
                <w:rFonts w:ascii="Times New Roman" w:eastAsia="Times New Roman" w:hAnsi="Times New Roman" w:cs="Times New Roman"/>
                <w:color w:val="000000"/>
                <w:kern w:val="0"/>
                <w:lang w:eastAsia="en-ID"/>
                <w14:ligatures w14:val="none"/>
              </w:rPr>
            </w:pPr>
          </w:p>
        </w:tc>
        <w:tc>
          <w:tcPr>
            <w:tcW w:w="2693" w:type="dxa"/>
          </w:tcPr>
          <w:p w14:paraId="57E04E52" w14:textId="77777777" w:rsidR="004D7038" w:rsidRPr="00F140A5" w:rsidRDefault="004D7038"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Infroman 2:</w:t>
            </w:r>
          </w:p>
          <w:p w14:paraId="3F869990" w14:textId="23EA3764" w:rsidR="004D7038" w:rsidRPr="00F140A5" w:rsidRDefault="004D7038" w:rsidP="004D7038">
            <w:pPr>
              <w:spacing w:line="276" w:lineRule="auto"/>
              <w:rPr>
                <w:rFonts w:ascii="Times New Roman" w:eastAsia="Times New Roman" w:hAnsi="Times New Roman" w:cs="Times New Roman"/>
                <w:color w:val="000000"/>
                <w:kern w:val="0"/>
                <w:lang w:val="en-US" w:eastAsia="en-ID"/>
                <w14:ligatures w14:val="none"/>
              </w:rPr>
            </w:pPr>
            <w:r w:rsidRPr="00F140A5">
              <w:rPr>
                <w:rFonts w:ascii="Times New Roman" w:eastAsia="Times New Roman" w:hAnsi="Times New Roman" w:cs="Times New Roman"/>
                <w:color w:val="000000"/>
                <w:kern w:val="0"/>
                <w:lang w:val="en-US" w:eastAsia="en-ID"/>
                <w14:ligatures w14:val="none"/>
              </w:rPr>
              <w:t>Adat bagi warga memperkuat tanggung jawab.</w:t>
            </w:r>
          </w:p>
        </w:tc>
        <w:tc>
          <w:tcPr>
            <w:tcW w:w="2550" w:type="dxa"/>
            <w:vMerge/>
          </w:tcPr>
          <w:p w14:paraId="29BE08FF" w14:textId="77777777" w:rsidR="004D7038" w:rsidRPr="00F140A5" w:rsidRDefault="004D7038"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6D423636" w14:textId="77777777" w:rsidTr="00E62FB8">
        <w:trPr>
          <w:trHeight w:val="1134"/>
        </w:trPr>
        <w:tc>
          <w:tcPr>
            <w:tcW w:w="562" w:type="dxa"/>
            <w:vMerge w:val="restart"/>
          </w:tcPr>
          <w:p w14:paraId="1185B02D" w14:textId="29F0BBA0"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9</w:t>
            </w:r>
          </w:p>
        </w:tc>
        <w:tc>
          <w:tcPr>
            <w:tcW w:w="2127" w:type="dxa"/>
            <w:vMerge w:val="restart"/>
            <w:hideMark/>
          </w:tcPr>
          <w:p w14:paraId="50C4598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Pandangan dan harapan terhadap pajak</w:t>
            </w:r>
          </w:p>
        </w:tc>
        <w:tc>
          <w:tcPr>
            <w:tcW w:w="2693" w:type="dxa"/>
            <w:hideMark/>
          </w:tcPr>
          <w:p w14:paraId="570F0F71" w14:textId="372CEAA4"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17AA9BAF" w14:textId="57777FC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harus kembali dalam bentuk</w:t>
            </w:r>
            <w:r w:rsidR="00C83FC7" w:rsidRPr="00F140A5">
              <w:rPr>
                <w:rFonts w:ascii="Times New Roman" w:eastAsia="Times New Roman" w:hAnsi="Times New Roman" w:cs="Times New Roman"/>
                <w:color w:val="000000"/>
                <w:kern w:val="0"/>
                <w:lang w:val="en-US" w:eastAsia="en-ID"/>
                <w14:ligatures w14:val="none"/>
              </w:rPr>
              <w:t xml:space="preserve"> </w:t>
            </w:r>
            <w:r w:rsidRPr="00F140A5">
              <w:rPr>
                <w:rFonts w:ascii="Times New Roman" w:eastAsia="Times New Roman" w:hAnsi="Times New Roman" w:cs="Times New Roman"/>
                <w:color w:val="000000"/>
                <w:kern w:val="0"/>
                <w:lang w:val="en-US" w:eastAsia="en-ID"/>
                <w14:ligatures w14:val="none"/>
              </w:rPr>
              <w:t>pembangunan.</w:t>
            </w:r>
          </w:p>
        </w:tc>
        <w:tc>
          <w:tcPr>
            <w:tcW w:w="2550" w:type="dxa"/>
            <w:vMerge w:val="restart"/>
            <w:hideMark/>
          </w:tcPr>
          <w:p w14:paraId="072338A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Semua berharap pajak membawa manfaat nyata, terutama pembangunan jalan, fasilitas publik, dan kesejahteraan bersama.</w:t>
            </w:r>
          </w:p>
        </w:tc>
      </w:tr>
      <w:tr w:rsidR="000D652D" w:rsidRPr="00F140A5" w14:paraId="6B29AE90" w14:textId="77777777" w:rsidTr="00E62FB8">
        <w:trPr>
          <w:trHeight w:val="964"/>
        </w:trPr>
        <w:tc>
          <w:tcPr>
            <w:tcW w:w="562" w:type="dxa"/>
            <w:vMerge/>
          </w:tcPr>
          <w:p w14:paraId="2026AF01"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71476B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0DF4C4B5" w14:textId="75D64534"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371BB4B5" w14:textId="77D0525D"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jadi sumber dana pembangunan desa.</w:t>
            </w:r>
          </w:p>
        </w:tc>
        <w:tc>
          <w:tcPr>
            <w:tcW w:w="2550" w:type="dxa"/>
            <w:vMerge/>
            <w:hideMark/>
          </w:tcPr>
          <w:p w14:paraId="3CF0564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10AA6D29" w14:textId="77777777" w:rsidTr="00E62FB8">
        <w:trPr>
          <w:trHeight w:val="964"/>
        </w:trPr>
        <w:tc>
          <w:tcPr>
            <w:tcW w:w="562" w:type="dxa"/>
            <w:vMerge/>
          </w:tcPr>
          <w:p w14:paraId="391AB7E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10F1BC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466843A0" w14:textId="69FCEEB6"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3:</w:t>
            </w:r>
          </w:p>
          <w:p w14:paraId="4BA94D80" w14:textId="133DDB3D"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penting untuk fasilitas publik.</w:t>
            </w:r>
          </w:p>
        </w:tc>
        <w:tc>
          <w:tcPr>
            <w:tcW w:w="2550" w:type="dxa"/>
            <w:vMerge/>
            <w:hideMark/>
          </w:tcPr>
          <w:p w14:paraId="390F07C9"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B1C1AC1" w14:textId="77777777" w:rsidTr="00E62FB8">
        <w:trPr>
          <w:trHeight w:val="964"/>
        </w:trPr>
        <w:tc>
          <w:tcPr>
            <w:tcW w:w="562" w:type="dxa"/>
            <w:vMerge/>
          </w:tcPr>
          <w:p w14:paraId="752A67C7"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6DC2BB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C85F66D" w14:textId="2CF400FB"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7786C19B" w14:textId="28F7265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meningkatkan kesejahteraan warga.</w:t>
            </w:r>
          </w:p>
        </w:tc>
        <w:tc>
          <w:tcPr>
            <w:tcW w:w="2550" w:type="dxa"/>
            <w:vMerge/>
            <w:hideMark/>
          </w:tcPr>
          <w:p w14:paraId="07BE505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E77A201" w14:textId="77777777" w:rsidTr="00E62FB8">
        <w:trPr>
          <w:trHeight w:val="964"/>
        </w:trPr>
        <w:tc>
          <w:tcPr>
            <w:tcW w:w="562" w:type="dxa"/>
            <w:vMerge/>
          </w:tcPr>
          <w:p w14:paraId="703B2418"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27E49F9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C1C9A4A" w14:textId="455D1A21"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08CB0281" w14:textId="2A4B76E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untuk jalan &amp; sarana umum.</w:t>
            </w:r>
          </w:p>
        </w:tc>
        <w:tc>
          <w:tcPr>
            <w:tcW w:w="2550" w:type="dxa"/>
            <w:vMerge/>
            <w:hideMark/>
          </w:tcPr>
          <w:p w14:paraId="6F2BCD8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D33B155" w14:textId="77777777" w:rsidTr="00E62FB8">
        <w:trPr>
          <w:trHeight w:val="964"/>
        </w:trPr>
        <w:tc>
          <w:tcPr>
            <w:tcW w:w="562" w:type="dxa"/>
            <w:vMerge/>
          </w:tcPr>
          <w:p w14:paraId="4E8EFFF7"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EFE8D7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2BC31C2" w14:textId="49BFCFB1"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66859C77" w14:textId="6057C8B8"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sebagai kontribusi generasi muda.</w:t>
            </w:r>
          </w:p>
        </w:tc>
        <w:tc>
          <w:tcPr>
            <w:tcW w:w="2550" w:type="dxa"/>
            <w:vMerge/>
            <w:hideMark/>
          </w:tcPr>
          <w:p w14:paraId="2ED06EB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bookmarkEnd w:id="165"/>
      <w:bookmarkEnd w:id="171"/>
    </w:tbl>
    <w:p w14:paraId="4AD48513" w14:textId="2707E1C8" w:rsidR="00260637" w:rsidRPr="00F140A5" w:rsidRDefault="00260637">
      <w:pPr>
        <w:rPr>
          <w:rFonts w:ascii="Times New Roman" w:hAnsi="Times New Roman" w:cs="Times New Roman"/>
        </w:rPr>
      </w:pPr>
    </w:p>
    <w:p w14:paraId="2FAC983F" w14:textId="77777777" w:rsidR="00A80E94" w:rsidRDefault="00A80E94">
      <w:pPr>
        <w:rPr>
          <w:rFonts w:ascii="Times New Roman" w:hAnsi="Times New Roman" w:cs="Times New Roman"/>
          <w:b/>
          <w:bCs/>
          <w:sz w:val="24"/>
          <w:szCs w:val="24"/>
        </w:rPr>
      </w:pPr>
      <w:bookmarkStart w:id="172" w:name="_Toc209212064"/>
      <w:bookmarkStart w:id="173" w:name="_Toc210068333"/>
      <w:r>
        <w:rPr>
          <w:rFonts w:ascii="Times New Roman" w:hAnsi="Times New Roman" w:cs="Times New Roman"/>
          <w:b/>
          <w:bCs/>
          <w:i/>
          <w:iCs/>
          <w:sz w:val="24"/>
          <w:szCs w:val="24"/>
        </w:rPr>
        <w:br w:type="page"/>
      </w:r>
    </w:p>
    <w:p w14:paraId="3A86BCA8" w14:textId="76CE5AA4" w:rsidR="00C721E5" w:rsidRPr="00F140A5" w:rsidRDefault="00260637" w:rsidP="00260637">
      <w:pPr>
        <w:pStyle w:val="Caption"/>
        <w:jc w:val="both"/>
        <w:rPr>
          <w:rFonts w:ascii="Times New Roman" w:hAnsi="Times New Roman" w:cs="Times New Roman"/>
          <w:b/>
          <w:bCs/>
          <w:i w:val="0"/>
          <w:iCs w:val="0"/>
          <w:color w:val="auto"/>
          <w:sz w:val="24"/>
          <w:szCs w:val="24"/>
        </w:rPr>
      </w:pPr>
      <w:r w:rsidRPr="00F140A5">
        <w:rPr>
          <w:rFonts w:ascii="Times New Roman" w:hAnsi="Times New Roman" w:cs="Times New Roman"/>
          <w:b/>
          <w:bCs/>
          <w:i w:val="0"/>
          <w:iCs w:val="0"/>
          <w:color w:val="auto"/>
          <w:sz w:val="24"/>
          <w:szCs w:val="24"/>
        </w:rPr>
        <w:lastRenderedPageBreak/>
        <w:t xml:space="preserve">Lampiran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Lampiran \* ARABIC </w:instrText>
      </w:r>
      <w:r w:rsidRPr="00F140A5">
        <w:rPr>
          <w:rFonts w:ascii="Times New Roman" w:hAnsi="Times New Roman" w:cs="Times New Roman"/>
          <w:b/>
          <w:bCs/>
          <w:i w:val="0"/>
          <w:iCs w:val="0"/>
          <w:color w:val="auto"/>
          <w:sz w:val="24"/>
          <w:szCs w:val="24"/>
        </w:rPr>
        <w:fldChar w:fldCharType="separate"/>
      </w:r>
      <w:r w:rsidR="000B2CA1">
        <w:rPr>
          <w:rFonts w:ascii="Times New Roman" w:hAnsi="Times New Roman" w:cs="Times New Roman"/>
          <w:b/>
          <w:bCs/>
          <w:i w:val="0"/>
          <w:iCs w:val="0"/>
          <w:noProof/>
          <w:color w:val="auto"/>
          <w:sz w:val="24"/>
          <w:szCs w:val="24"/>
        </w:rPr>
        <w:t>11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Triangulasi Metode</w:t>
      </w:r>
      <w:bookmarkEnd w:id="172"/>
      <w:bookmarkEnd w:id="173"/>
    </w:p>
    <w:tbl>
      <w:tblPr>
        <w:tblStyle w:val="TableGrid"/>
        <w:tblW w:w="8174" w:type="dxa"/>
        <w:tblLook w:val="04A0" w:firstRow="1" w:lastRow="0" w:firstColumn="1" w:lastColumn="0" w:noHBand="0" w:noVBand="1"/>
      </w:tblPr>
      <w:tblGrid>
        <w:gridCol w:w="485"/>
        <w:gridCol w:w="1362"/>
        <w:gridCol w:w="1623"/>
        <w:gridCol w:w="1606"/>
        <w:gridCol w:w="1463"/>
        <w:gridCol w:w="1635"/>
      </w:tblGrid>
      <w:tr w:rsidR="00EA644E" w:rsidRPr="00F140A5" w14:paraId="4BF89ABF" w14:textId="77777777" w:rsidTr="00823118">
        <w:trPr>
          <w:trHeight w:val="630"/>
        </w:trPr>
        <w:tc>
          <w:tcPr>
            <w:tcW w:w="485" w:type="dxa"/>
            <w:vAlign w:val="center"/>
            <w:hideMark/>
          </w:tcPr>
          <w:p w14:paraId="5E4687AF" w14:textId="77777777"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No</w:t>
            </w:r>
          </w:p>
        </w:tc>
        <w:tc>
          <w:tcPr>
            <w:tcW w:w="1362" w:type="dxa"/>
            <w:hideMark/>
          </w:tcPr>
          <w:p w14:paraId="52D02455" w14:textId="77777777"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Point Hasil Penelitian</w:t>
            </w:r>
          </w:p>
        </w:tc>
        <w:tc>
          <w:tcPr>
            <w:tcW w:w="1623" w:type="dxa"/>
            <w:hideMark/>
          </w:tcPr>
          <w:p w14:paraId="160EAFF7" w14:textId="77777777"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Wawancara</w:t>
            </w:r>
          </w:p>
        </w:tc>
        <w:tc>
          <w:tcPr>
            <w:tcW w:w="1606" w:type="dxa"/>
            <w:hideMark/>
          </w:tcPr>
          <w:p w14:paraId="4C815D76" w14:textId="77777777"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Observasi</w:t>
            </w:r>
          </w:p>
        </w:tc>
        <w:tc>
          <w:tcPr>
            <w:tcW w:w="1463" w:type="dxa"/>
          </w:tcPr>
          <w:p w14:paraId="74A758E9" w14:textId="7E881AB2"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Dokumentasi</w:t>
            </w:r>
          </w:p>
        </w:tc>
        <w:tc>
          <w:tcPr>
            <w:tcW w:w="1635" w:type="dxa"/>
            <w:hideMark/>
          </w:tcPr>
          <w:p w14:paraId="765C3F62" w14:textId="72FF7D0B"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Interpretasi</w:t>
            </w:r>
          </w:p>
        </w:tc>
      </w:tr>
      <w:tr w:rsidR="00EA644E" w:rsidRPr="00F140A5" w14:paraId="1BC3D7F6" w14:textId="77777777" w:rsidTr="00823118">
        <w:trPr>
          <w:trHeight w:val="2837"/>
        </w:trPr>
        <w:tc>
          <w:tcPr>
            <w:tcW w:w="485" w:type="dxa"/>
            <w:hideMark/>
          </w:tcPr>
          <w:p w14:paraId="1B556CE0" w14:textId="77777777" w:rsidR="00823118" w:rsidRPr="00F140A5" w:rsidRDefault="00823118" w:rsidP="00823118">
            <w:pPr>
              <w:spacing w:line="276" w:lineRule="auto"/>
              <w:jc w:val="center"/>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1</w:t>
            </w:r>
          </w:p>
        </w:tc>
        <w:tc>
          <w:tcPr>
            <w:tcW w:w="1362" w:type="dxa"/>
            <w:hideMark/>
          </w:tcPr>
          <w:p w14:paraId="373E9EE6"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Pemahaman mengenai pajak</w:t>
            </w:r>
          </w:p>
        </w:tc>
        <w:tc>
          <w:tcPr>
            <w:tcW w:w="1623" w:type="dxa"/>
            <w:hideMark/>
          </w:tcPr>
          <w:p w14:paraId="7862A901" w14:textId="0FC4F63D"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Informan memahami pajak sebagai kewajiban, meski ada perbedaan sudut pandang</w:t>
            </w:r>
            <w:r w:rsidR="00EA644E">
              <w:rPr>
                <w:rFonts w:ascii="Times New Roman" w:eastAsia="Times New Roman" w:hAnsi="Times New Roman" w:cs="Times New Roman"/>
                <w:color w:val="000000"/>
                <w:kern w:val="0"/>
                <w:lang w:eastAsia="en-ID"/>
                <w14:ligatures w14:val="none"/>
              </w:rPr>
              <w:t>.</w:t>
            </w:r>
          </w:p>
        </w:tc>
        <w:tc>
          <w:tcPr>
            <w:tcW w:w="1606" w:type="dxa"/>
            <w:hideMark/>
          </w:tcPr>
          <w:p w14:paraId="7BFA8831"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Terlihat adanya perbedaan ekspresi ketika menjelaskan pajak, sebagian ragu karena tanah adat.</w:t>
            </w:r>
          </w:p>
        </w:tc>
        <w:tc>
          <w:tcPr>
            <w:tcW w:w="1463" w:type="dxa"/>
          </w:tcPr>
          <w:p w14:paraId="5FCDBD45" w14:textId="5C9E9760" w:rsidR="00823118" w:rsidRPr="00F140A5" w:rsidRDefault="0094467E"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F</w:t>
            </w:r>
            <w:r w:rsidRPr="0094467E">
              <w:rPr>
                <w:rFonts w:ascii="Times New Roman" w:eastAsia="Times New Roman" w:hAnsi="Times New Roman" w:cs="Times New Roman"/>
                <w:color w:val="000000"/>
                <w:kern w:val="0"/>
                <w:lang w:eastAsia="en-ID"/>
                <w14:ligatures w14:val="none"/>
              </w:rPr>
              <w:t xml:space="preserve">oto </w:t>
            </w:r>
            <w:bookmarkStart w:id="174" w:name="_Hlk211257114"/>
            <w:r w:rsidRPr="0094467E">
              <w:rPr>
                <w:rFonts w:ascii="Times New Roman" w:eastAsia="Times New Roman" w:hAnsi="Times New Roman" w:cs="Times New Roman"/>
                <w:color w:val="000000"/>
                <w:kern w:val="0"/>
                <w:lang w:eastAsia="en-ID"/>
                <w14:ligatures w14:val="none"/>
              </w:rPr>
              <w:t>suasana wawancara yang menunjukkan keterlibatan masyarakat.</w:t>
            </w:r>
            <w:bookmarkEnd w:id="174"/>
          </w:p>
        </w:tc>
        <w:tc>
          <w:tcPr>
            <w:tcW w:w="1635" w:type="dxa"/>
            <w:hideMark/>
          </w:tcPr>
          <w:p w14:paraId="3A6A5175" w14:textId="48C4AB16"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Pajak dipahami sebagai kewajiban, meski masih berbenturan dengan konsep tanah adat.</w:t>
            </w:r>
          </w:p>
        </w:tc>
      </w:tr>
      <w:tr w:rsidR="00EA644E" w:rsidRPr="00F140A5" w14:paraId="265273D2" w14:textId="77777777" w:rsidTr="00E62FB8">
        <w:trPr>
          <w:trHeight w:val="2117"/>
        </w:trPr>
        <w:tc>
          <w:tcPr>
            <w:tcW w:w="485" w:type="dxa"/>
          </w:tcPr>
          <w:p w14:paraId="4A75A585" w14:textId="1D6100BE"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w:t>
            </w:r>
          </w:p>
        </w:tc>
        <w:tc>
          <w:tcPr>
            <w:tcW w:w="1362" w:type="dxa"/>
            <w:hideMark/>
          </w:tcPr>
          <w:p w14:paraId="1E5BAD52"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Proses pembayaran pajak</w:t>
            </w:r>
          </w:p>
        </w:tc>
        <w:tc>
          <w:tcPr>
            <w:tcW w:w="1623" w:type="dxa"/>
            <w:hideMark/>
          </w:tcPr>
          <w:p w14:paraId="3E14D9A3"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Generasi tua cenderung manual, generasi muda membantu via digital.</w:t>
            </w:r>
          </w:p>
        </w:tc>
        <w:tc>
          <w:tcPr>
            <w:tcW w:w="1606" w:type="dxa"/>
            <w:hideMark/>
          </w:tcPr>
          <w:p w14:paraId="40EE1A8E"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Terlihat warga lansia menyerahkan SPPT pada anak/cucu untuk dibayarkan.</w:t>
            </w:r>
          </w:p>
        </w:tc>
        <w:tc>
          <w:tcPr>
            <w:tcW w:w="1463" w:type="dxa"/>
          </w:tcPr>
          <w:p w14:paraId="00F9B7CA" w14:textId="261AE604" w:rsidR="00823118" w:rsidRPr="00F140A5" w:rsidRDefault="0094467E"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K</w:t>
            </w:r>
            <w:r w:rsidRPr="0094467E">
              <w:rPr>
                <w:rFonts w:ascii="Times New Roman" w:eastAsia="Times New Roman" w:hAnsi="Times New Roman" w:cs="Times New Roman"/>
                <w:color w:val="000000"/>
                <w:kern w:val="0"/>
                <w:lang w:eastAsia="en-ID"/>
                <w14:ligatures w14:val="none"/>
              </w:rPr>
              <w:t xml:space="preserve">egiatan </w:t>
            </w:r>
            <w:bookmarkStart w:id="175" w:name="_Hlk211257472"/>
            <w:r w:rsidRPr="0094467E">
              <w:rPr>
                <w:rFonts w:ascii="Times New Roman" w:eastAsia="Times New Roman" w:hAnsi="Times New Roman" w:cs="Times New Roman"/>
                <w:color w:val="000000"/>
                <w:kern w:val="0"/>
                <w:lang w:eastAsia="en-ID"/>
                <w14:ligatures w14:val="none"/>
              </w:rPr>
              <w:t>warga saat mengurus pembayaran pajak di kelurahan.</w:t>
            </w:r>
            <w:bookmarkEnd w:id="175"/>
          </w:p>
        </w:tc>
        <w:tc>
          <w:tcPr>
            <w:tcW w:w="1635" w:type="dxa"/>
            <w:hideMark/>
          </w:tcPr>
          <w:p w14:paraId="3270A40E" w14:textId="20A888D5"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Pembayaran pajak berjalan, meski jalurnya berbeda</w:t>
            </w:r>
            <w:r w:rsidR="00EA644E">
              <w:rPr>
                <w:rFonts w:ascii="Times New Roman" w:eastAsia="Times New Roman" w:hAnsi="Times New Roman" w:cs="Times New Roman"/>
                <w:color w:val="000000"/>
                <w:kern w:val="0"/>
                <w:lang w:eastAsia="en-ID"/>
                <w14:ligatures w14:val="none"/>
              </w:rPr>
              <w:t>-beda</w:t>
            </w:r>
          </w:p>
        </w:tc>
      </w:tr>
      <w:tr w:rsidR="00EA644E" w:rsidRPr="00F140A5" w14:paraId="1D3B2275" w14:textId="77777777" w:rsidTr="00E62FB8">
        <w:trPr>
          <w:trHeight w:val="2401"/>
        </w:trPr>
        <w:tc>
          <w:tcPr>
            <w:tcW w:w="485" w:type="dxa"/>
          </w:tcPr>
          <w:p w14:paraId="443204BF" w14:textId="2D664D2B"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3</w:t>
            </w:r>
          </w:p>
        </w:tc>
        <w:tc>
          <w:tcPr>
            <w:tcW w:w="1362" w:type="dxa"/>
            <w:hideMark/>
          </w:tcPr>
          <w:p w14:paraId="4DECFBD6"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Pengaruh pajak terhadap ekonomi</w:t>
            </w:r>
          </w:p>
        </w:tc>
        <w:tc>
          <w:tcPr>
            <w:tcW w:w="1623" w:type="dxa"/>
            <w:hideMark/>
          </w:tcPr>
          <w:p w14:paraId="17862287"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tidak merasa terbebani karena sifatnya tahunan.</w:t>
            </w:r>
          </w:p>
        </w:tc>
        <w:tc>
          <w:tcPr>
            <w:tcW w:w="1606" w:type="dxa"/>
            <w:hideMark/>
          </w:tcPr>
          <w:p w14:paraId="0FE74A18"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tetap melakukan aktivitas ekonomi normal meski baru membayar pajak.</w:t>
            </w:r>
          </w:p>
        </w:tc>
        <w:tc>
          <w:tcPr>
            <w:tcW w:w="1463" w:type="dxa"/>
          </w:tcPr>
          <w:p w14:paraId="04AB8641" w14:textId="69A2E240" w:rsidR="00823118" w:rsidRPr="00F140A5" w:rsidRDefault="00111D87" w:rsidP="00823118">
            <w:pPr>
              <w:spacing w:line="276" w:lineRule="auto"/>
              <w:rPr>
                <w:rFonts w:ascii="Times New Roman" w:eastAsia="Times New Roman" w:hAnsi="Times New Roman" w:cs="Times New Roman"/>
                <w:color w:val="000000"/>
                <w:kern w:val="0"/>
                <w:lang w:eastAsia="en-ID"/>
                <w14:ligatures w14:val="none"/>
              </w:rPr>
            </w:pPr>
            <w:r w:rsidRPr="00111D87">
              <w:rPr>
                <w:rFonts w:ascii="Times New Roman" w:eastAsia="Times New Roman" w:hAnsi="Times New Roman" w:cs="Times New Roman"/>
                <w:color w:val="000000"/>
                <w:kern w:val="0"/>
                <w:lang w:eastAsia="en-ID"/>
                <w14:ligatures w14:val="none"/>
              </w:rPr>
              <w:t>dokumentasi aktivitas ekonomi masyarakat setelah pembayaran pajak.</w:t>
            </w:r>
          </w:p>
        </w:tc>
        <w:tc>
          <w:tcPr>
            <w:tcW w:w="1635" w:type="dxa"/>
            <w:hideMark/>
          </w:tcPr>
          <w:p w14:paraId="52F85E01" w14:textId="154F54B2"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Pajak tidak berdampak besar pada ekonomi, justru dianggap kontribusi pembangunan.</w:t>
            </w:r>
          </w:p>
        </w:tc>
      </w:tr>
      <w:tr w:rsidR="00EA644E" w:rsidRPr="00F140A5" w14:paraId="416CD4BE" w14:textId="77777777" w:rsidTr="00E62FB8">
        <w:trPr>
          <w:trHeight w:val="1984"/>
        </w:trPr>
        <w:tc>
          <w:tcPr>
            <w:tcW w:w="485" w:type="dxa"/>
          </w:tcPr>
          <w:p w14:paraId="00A5B108" w14:textId="48AB43C9"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4</w:t>
            </w:r>
          </w:p>
        </w:tc>
        <w:tc>
          <w:tcPr>
            <w:tcW w:w="1362" w:type="dxa"/>
            <w:hideMark/>
          </w:tcPr>
          <w:p w14:paraId="6F85412B"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Nilai budaya yang mendorong kepatuhan</w:t>
            </w:r>
          </w:p>
        </w:tc>
        <w:tc>
          <w:tcPr>
            <w:tcW w:w="1623" w:type="dxa"/>
            <w:hideMark/>
          </w:tcPr>
          <w:p w14:paraId="6621F07A"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menyebut tanggung jawab, kejujuran, dan gotong royong sebagai dasar.</w:t>
            </w:r>
          </w:p>
        </w:tc>
        <w:tc>
          <w:tcPr>
            <w:tcW w:w="1606" w:type="dxa"/>
            <w:hideMark/>
          </w:tcPr>
          <w:p w14:paraId="3F13663E"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Peneliti melihat nilai solidaritas nyata dalam musyawarah desa.</w:t>
            </w:r>
          </w:p>
        </w:tc>
        <w:tc>
          <w:tcPr>
            <w:tcW w:w="1463" w:type="dxa"/>
          </w:tcPr>
          <w:p w14:paraId="0BD5AB45" w14:textId="4B350E17" w:rsidR="00823118" w:rsidRPr="00F140A5" w:rsidRDefault="00111D87"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K</w:t>
            </w:r>
            <w:r w:rsidRPr="00111D87">
              <w:rPr>
                <w:rFonts w:ascii="Times New Roman" w:eastAsia="Times New Roman" w:hAnsi="Times New Roman" w:cs="Times New Roman"/>
                <w:color w:val="000000"/>
                <w:kern w:val="0"/>
                <w:lang w:eastAsia="en-ID"/>
                <w14:ligatures w14:val="none"/>
              </w:rPr>
              <w:t>egiatan musyawarah adat serta kerja bakti masyarakat.</w:t>
            </w:r>
          </w:p>
        </w:tc>
        <w:tc>
          <w:tcPr>
            <w:tcW w:w="1635" w:type="dxa"/>
            <w:hideMark/>
          </w:tcPr>
          <w:p w14:paraId="2AF62EC4" w14:textId="487A0FEC"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Nilai budaya jadi faktor pendorong utama kepatuhan pajak.</w:t>
            </w:r>
          </w:p>
        </w:tc>
      </w:tr>
      <w:tr w:rsidR="00EA644E" w:rsidRPr="00F140A5" w14:paraId="36F26694" w14:textId="77777777" w:rsidTr="00E62FB8">
        <w:trPr>
          <w:trHeight w:val="1587"/>
        </w:trPr>
        <w:tc>
          <w:tcPr>
            <w:tcW w:w="485" w:type="dxa"/>
          </w:tcPr>
          <w:p w14:paraId="072A5811" w14:textId="6D5455B3"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5</w:t>
            </w:r>
          </w:p>
        </w:tc>
        <w:tc>
          <w:tcPr>
            <w:tcW w:w="1362" w:type="dxa"/>
            <w:hideMark/>
          </w:tcPr>
          <w:p w14:paraId="7E812BE2"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Peran tokoh lokal</w:t>
            </w:r>
          </w:p>
        </w:tc>
        <w:tc>
          <w:tcPr>
            <w:tcW w:w="1623" w:type="dxa"/>
            <w:hideMark/>
          </w:tcPr>
          <w:p w14:paraId="3C7D87A5"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Tokoh adat jadi penengah, RT fasilitator, generasi muda pendamping.</w:t>
            </w:r>
          </w:p>
        </w:tc>
        <w:tc>
          <w:tcPr>
            <w:tcW w:w="1606" w:type="dxa"/>
            <w:hideMark/>
          </w:tcPr>
          <w:p w14:paraId="36C9993D"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Saat distribusi SPPT, terlihat RT dan pemuda aktif mendampingi.</w:t>
            </w:r>
          </w:p>
        </w:tc>
        <w:tc>
          <w:tcPr>
            <w:tcW w:w="1463" w:type="dxa"/>
          </w:tcPr>
          <w:p w14:paraId="7EB65761" w14:textId="099155EE" w:rsidR="00823118" w:rsidRPr="00F140A5" w:rsidRDefault="0069705C"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P</w:t>
            </w:r>
            <w:r w:rsidR="0090648D" w:rsidRPr="0090648D">
              <w:rPr>
                <w:rFonts w:ascii="Times New Roman" w:eastAsia="Times New Roman" w:hAnsi="Times New Roman" w:cs="Times New Roman"/>
                <w:color w:val="000000"/>
                <w:kern w:val="0"/>
                <w:lang w:eastAsia="en-ID"/>
                <w14:ligatures w14:val="none"/>
              </w:rPr>
              <w:t>erangkat desa, serta dokumentasi pertemuan warga.</w:t>
            </w:r>
          </w:p>
        </w:tc>
        <w:tc>
          <w:tcPr>
            <w:tcW w:w="1635" w:type="dxa"/>
            <w:hideMark/>
          </w:tcPr>
          <w:p w14:paraId="333943FF" w14:textId="5B5D4831"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Tokoh lokal memperkuat jembatan antara aturan negara &amp; adat.</w:t>
            </w:r>
          </w:p>
        </w:tc>
      </w:tr>
      <w:tr w:rsidR="00EA644E" w:rsidRPr="00F140A5" w14:paraId="6C053556" w14:textId="77777777" w:rsidTr="00CB6505">
        <w:trPr>
          <w:trHeight w:val="2093"/>
        </w:trPr>
        <w:tc>
          <w:tcPr>
            <w:tcW w:w="485" w:type="dxa"/>
          </w:tcPr>
          <w:p w14:paraId="0C56068C" w14:textId="5768B281"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lastRenderedPageBreak/>
              <w:t>6</w:t>
            </w:r>
          </w:p>
        </w:tc>
        <w:tc>
          <w:tcPr>
            <w:tcW w:w="1362" w:type="dxa"/>
            <w:hideMark/>
          </w:tcPr>
          <w:p w14:paraId="5B45E6F9"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Solidaritas sosial dalam pajak</w:t>
            </w:r>
          </w:p>
        </w:tc>
        <w:tc>
          <w:tcPr>
            <w:tcW w:w="1623" w:type="dxa"/>
            <w:hideMark/>
          </w:tcPr>
          <w:p w14:paraId="23BACE8D"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bergotong royong membantu yang kesulitan bayar.</w:t>
            </w:r>
          </w:p>
        </w:tc>
        <w:tc>
          <w:tcPr>
            <w:tcW w:w="1606" w:type="dxa"/>
            <w:hideMark/>
          </w:tcPr>
          <w:p w14:paraId="5092C6DF"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Peneliti melihat musyawarah RT untuk membantu warga yang belum mampu.</w:t>
            </w:r>
          </w:p>
        </w:tc>
        <w:tc>
          <w:tcPr>
            <w:tcW w:w="1463" w:type="dxa"/>
          </w:tcPr>
          <w:p w14:paraId="0C47927E" w14:textId="1670FC4A" w:rsidR="00823118" w:rsidRPr="00F140A5" w:rsidRDefault="0090648D" w:rsidP="00823118">
            <w:pPr>
              <w:spacing w:line="276" w:lineRule="auto"/>
              <w:rPr>
                <w:rFonts w:ascii="Times New Roman" w:eastAsia="Times New Roman" w:hAnsi="Times New Roman" w:cs="Times New Roman"/>
                <w:color w:val="000000"/>
                <w:kern w:val="0"/>
                <w:lang w:eastAsia="en-ID"/>
                <w14:ligatures w14:val="none"/>
              </w:rPr>
            </w:pPr>
            <w:r w:rsidRPr="0090648D">
              <w:rPr>
                <w:rFonts w:ascii="Times New Roman" w:eastAsia="Times New Roman" w:hAnsi="Times New Roman" w:cs="Times New Roman"/>
                <w:color w:val="000000"/>
                <w:kern w:val="0"/>
                <w:lang w:eastAsia="en-ID"/>
                <w14:ligatures w14:val="none"/>
              </w:rPr>
              <w:t>Dokumentasi foto kegiatan gotong royong</w:t>
            </w:r>
          </w:p>
        </w:tc>
        <w:tc>
          <w:tcPr>
            <w:tcW w:w="1635" w:type="dxa"/>
            <w:hideMark/>
          </w:tcPr>
          <w:p w14:paraId="32FB414F" w14:textId="44E72613"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Solidaritas sosial membuat kepatuhan pajak lebih terjaga.</w:t>
            </w:r>
          </w:p>
        </w:tc>
      </w:tr>
      <w:tr w:rsidR="00EA644E" w:rsidRPr="00F140A5" w14:paraId="5284D4E0" w14:textId="77777777" w:rsidTr="00E62FB8">
        <w:trPr>
          <w:trHeight w:val="1814"/>
        </w:trPr>
        <w:tc>
          <w:tcPr>
            <w:tcW w:w="485" w:type="dxa"/>
          </w:tcPr>
          <w:p w14:paraId="1EDC0294" w14:textId="6694F014"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7</w:t>
            </w:r>
          </w:p>
        </w:tc>
        <w:tc>
          <w:tcPr>
            <w:tcW w:w="1362" w:type="dxa"/>
            <w:hideMark/>
          </w:tcPr>
          <w:p w14:paraId="795BB59D"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Hambatan administrasi dan teknologi</w:t>
            </w:r>
          </w:p>
        </w:tc>
        <w:tc>
          <w:tcPr>
            <w:tcW w:w="1623" w:type="dxa"/>
            <w:hideMark/>
          </w:tcPr>
          <w:p w14:paraId="4E533DAC"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kesulitan dengan legalitas tanah &amp; sistem online.</w:t>
            </w:r>
          </w:p>
        </w:tc>
        <w:tc>
          <w:tcPr>
            <w:tcW w:w="1606" w:type="dxa"/>
            <w:hideMark/>
          </w:tcPr>
          <w:p w14:paraId="6A71D037"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Lansia kesulitan mengakses aplikasi pajak.</w:t>
            </w:r>
          </w:p>
        </w:tc>
        <w:tc>
          <w:tcPr>
            <w:tcW w:w="1463" w:type="dxa"/>
          </w:tcPr>
          <w:p w14:paraId="0E614F29" w14:textId="17C8475D" w:rsidR="00823118" w:rsidRPr="00F140A5" w:rsidRDefault="0069705C"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W</w:t>
            </w:r>
            <w:r w:rsidR="0090648D" w:rsidRPr="0090648D">
              <w:rPr>
                <w:rFonts w:ascii="Times New Roman" w:eastAsia="Times New Roman" w:hAnsi="Times New Roman" w:cs="Times New Roman"/>
                <w:color w:val="000000"/>
                <w:kern w:val="0"/>
                <w:lang w:eastAsia="en-ID"/>
                <w14:ligatures w14:val="none"/>
              </w:rPr>
              <w:t>arga dalam proses administrasi.</w:t>
            </w:r>
          </w:p>
        </w:tc>
        <w:tc>
          <w:tcPr>
            <w:tcW w:w="1635" w:type="dxa"/>
            <w:hideMark/>
          </w:tcPr>
          <w:p w14:paraId="6008F3FB" w14:textId="6026FB6F"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Hambatan utama bersumber dari keterbatasan administrasi &amp; literasi digital.</w:t>
            </w:r>
          </w:p>
        </w:tc>
      </w:tr>
      <w:tr w:rsidR="00EA644E" w:rsidRPr="00F140A5" w14:paraId="51F1C902" w14:textId="77777777" w:rsidTr="0069705C">
        <w:trPr>
          <w:trHeight w:val="2984"/>
        </w:trPr>
        <w:tc>
          <w:tcPr>
            <w:tcW w:w="485" w:type="dxa"/>
          </w:tcPr>
          <w:p w14:paraId="36362920" w14:textId="7ACB1AB6"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8</w:t>
            </w:r>
          </w:p>
        </w:tc>
        <w:tc>
          <w:tcPr>
            <w:tcW w:w="1362" w:type="dxa"/>
          </w:tcPr>
          <w:p w14:paraId="56D487D7" w14:textId="4F19E0C9"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 xml:space="preserve">Nilai </w:t>
            </w:r>
            <w:r w:rsidR="00D2373F" w:rsidRPr="00D2373F">
              <w:rPr>
                <w:rFonts w:ascii="Times New Roman" w:eastAsia="Times New Roman" w:hAnsi="Times New Roman" w:cs="Times New Roman"/>
                <w:i/>
                <w:iCs/>
                <w:color w:val="000000"/>
                <w:kern w:val="0"/>
                <w:lang w:eastAsia="en-ID"/>
                <w14:ligatures w14:val="none"/>
              </w:rPr>
              <w:t>Na’ Pala’ Puyan</w:t>
            </w:r>
            <w:r w:rsidRPr="00F140A5">
              <w:rPr>
                <w:rFonts w:ascii="Times New Roman" w:eastAsia="Times New Roman" w:hAnsi="Times New Roman" w:cs="Times New Roman"/>
                <w:color w:val="000000"/>
                <w:kern w:val="0"/>
                <w:lang w:eastAsia="en-ID"/>
                <w14:ligatures w14:val="none"/>
              </w:rPr>
              <w:t xml:space="preserve"> sebagai dasar budaya kepatuhan pajak</w:t>
            </w:r>
          </w:p>
        </w:tc>
        <w:tc>
          <w:tcPr>
            <w:tcW w:w="1623" w:type="dxa"/>
          </w:tcPr>
          <w:p w14:paraId="326C2D6E" w14:textId="6F165E7B"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Informan menyebut nilai adat yang mendorong penunaian kewajiban termasuk pajak</w:t>
            </w:r>
          </w:p>
        </w:tc>
        <w:tc>
          <w:tcPr>
            <w:tcW w:w="1606" w:type="dxa"/>
          </w:tcPr>
          <w:p w14:paraId="7B17A522" w14:textId="13CE2FD0"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Terlihat masyarakat tetap membayar pajak tanpa paksaan sebagai bagian dari tanggung jawab adat</w:t>
            </w:r>
          </w:p>
        </w:tc>
        <w:tc>
          <w:tcPr>
            <w:tcW w:w="1463" w:type="dxa"/>
          </w:tcPr>
          <w:p w14:paraId="74103013" w14:textId="31D3F9B2" w:rsidR="0090648D" w:rsidRDefault="00522CCC" w:rsidP="00CB6505">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K</w:t>
            </w:r>
            <w:r w:rsidR="0090648D" w:rsidRPr="0090648D">
              <w:rPr>
                <w:rFonts w:ascii="Times New Roman" w:eastAsia="Times New Roman" w:hAnsi="Times New Roman" w:cs="Times New Roman"/>
                <w:color w:val="000000"/>
                <w:kern w:val="0"/>
                <w:lang w:eastAsia="en-ID"/>
                <w14:ligatures w14:val="none"/>
              </w:rPr>
              <w:t>egiatan masyarakat gotong royong dan musyawarah adat yang menunjukkan penerapan nilai kewajiban.</w:t>
            </w:r>
          </w:p>
          <w:p w14:paraId="4DDD82C8" w14:textId="02DD36AD" w:rsidR="0090648D" w:rsidRPr="0090648D" w:rsidRDefault="0090648D" w:rsidP="0090648D">
            <w:pPr>
              <w:jc w:val="center"/>
              <w:rPr>
                <w:rFonts w:ascii="Times New Roman" w:eastAsia="Times New Roman" w:hAnsi="Times New Roman" w:cs="Times New Roman"/>
                <w:lang w:eastAsia="en-ID"/>
              </w:rPr>
            </w:pPr>
          </w:p>
        </w:tc>
        <w:tc>
          <w:tcPr>
            <w:tcW w:w="1635" w:type="dxa"/>
          </w:tcPr>
          <w:p w14:paraId="5526F0D4" w14:textId="0D177EE2" w:rsidR="00823118" w:rsidRPr="00F140A5" w:rsidRDefault="00EA644E"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Simbolis adat yang mendorong masyarakat melakukan kewajibannya.</w:t>
            </w:r>
          </w:p>
        </w:tc>
      </w:tr>
      <w:tr w:rsidR="00EA644E" w:rsidRPr="00F140A5" w14:paraId="7C24A371" w14:textId="77777777" w:rsidTr="0069705C">
        <w:trPr>
          <w:trHeight w:val="2208"/>
        </w:trPr>
        <w:tc>
          <w:tcPr>
            <w:tcW w:w="485" w:type="dxa"/>
          </w:tcPr>
          <w:p w14:paraId="4CE77668" w14:textId="5CCCA416"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9</w:t>
            </w:r>
          </w:p>
        </w:tc>
        <w:tc>
          <w:tcPr>
            <w:tcW w:w="1362" w:type="dxa"/>
            <w:hideMark/>
          </w:tcPr>
          <w:p w14:paraId="66B6563C"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Pandangan &amp; harapan terhadap pajak</w:t>
            </w:r>
          </w:p>
        </w:tc>
        <w:tc>
          <w:tcPr>
            <w:tcW w:w="1623" w:type="dxa"/>
            <w:hideMark/>
          </w:tcPr>
          <w:p w14:paraId="7C172F8F"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berharap pajak kembali dalam bentuk pembangunan.</w:t>
            </w:r>
          </w:p>
        </w:tc>
        <w:tc>
          <w:tcPr>
            <w:tcW w:w="1606" w:type="dxa"/>
            <w:hideMark/>
          </w:tcPr>
          <w:p w14:paraId="20887324"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Peneliti melihat antusiasme ketika warga menyebut pembangunan jalan &amp; fasilitas umum.</w:t>
            </w:r>
          </w:p>
        </w:tc>
        <w:tc>
          <w:tcPr>
            <w:tcW w:w="1463" w:type="dxa"/>
          </w:tcPr>
          <w:p w14:paraId="7E54DA97" w14:textId="7040C9B1" w:rsidR="00823118" w:rsidRPr="00F140A5" w:rsidRDefault="007D7FFB"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D</w:t>
            </w:r>
            <w:r w:rsidR="0090648D" w:rsidRPr="0090648D">
              <w:rPr>
                <w:rFonts w:ascii="Times New Roman" w:eastAsia="Times New Roman" w:hAnsi="Times New Roman" w:cs="Times New Roman"/>
                <w:color w:val="000000"/>
                <w:kern w:val="0"/>
                <w:lang w:eastAsia="en-ID"/>
                <w14:ligatures w14:val="none"/>
              </w:rPr>
              <w:t>okumentasi kegiatan pembangunan yang didanai pajak.</w:t>
            </w:r>
          </w:p>
        </w:tc>
        <w:tc>
          <w:tcPr>
            <w:tcW w:w="1635" w:type="dxa"/>
            <w:hideMark/>
          </w:tcPr>
          <w:p w14:paraId="3A0565F1" w14:textId="53E183DD"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Pajak dipandang positif bila hasilnya jelas kembali ke masyarakat.</w:t>
            </w:r>
          </w:p>
        </w:tc>
      </w:tr>
    </w:tbl>
    <w:p w14:paraId="7A0FEF37" w14:textId="2A67BE9C" w:rsidR="00522CCC" w:rsidRDefault="00522CCC" w:rsidP="007D7FFB">
      <w:pPr>
        <w:pStyle w:val="Caption"/>
        <w:rPr>
          <w:rFonts w:ascii="Times New Roman" w:hAnsi="Times New Roman" w:cs="Times New Roman"/>
          <w:i w:val="0"/>
          <w:iCs w:val="0"/>
          <w:noProof/>
          <w:color w:val="000000" w:themeColor="text1"/>
          <w:sz w:val="24"/>
          <w:szCs w:val="24"/>
        </w:rPr>
      </w:pPr>
    </w:p>
    <w:p w14:paraId="57B61E5D" w14:textId="2954DD08" w:rsidR="00BB4873" w:rsidRPr="00EA644E" w:rsidRDefault="00B65516" w:rsidP="00BB4873">
      <w:pPr>
        <w:pStyle w:val="Caption"/>
        <w:rPr>
          <w:rFonts w:ascii="Times New Roman" w:hAnsi="Times New Roman" w:cs="Times New Roman"/>
          <w:b/>
          <w:bCs/>
          <w:i w:val="0"/>
          <w:iCs w:val="0"/>
          <w:color w:val="000000" w:themeColor="text1"/>
          <w:sz w:val="24"/>
          <w:szCs w:val="24"/>
        </w:rPr>
      </w:pPr>
      <w:r w:rsidRPr="00EA644E">
        <w:rPr>
          <w:rFonts w:ascii="Times New Roman" w:hAnsi="Times New Roman" w:cs="Times New Roman"/>
          <w:b/>
          <w:bCs/>
          <w:i w:val="0"/>
          <w:iCs w:val="0"/>
          <w:noProof/>
          <w:color w:val="000000" w:themeColor="text1"/>
          <w:sz w:val="24"/>
          <w:szCs w:val="24"/>
        </w:rPr>
        <w:lastRenderedPageBreak/>
        <w:drawing>
          <wp:anchor distT="0" distB="0" distL="114300" distR="114300" simplePos="0" relativeHeight="251670528" behindDoc="0" locked="0" layoutInCell="1" allowOverlap="1" wp14:anchorId="1EB24CFE" wp14:editId="56C47F2A">
            <wp:simplePos x="0" y="0"/>
            <wp:positionH relativeFrom="page">
              <wp:align>center</wp:align>
            </wp:positionH>
            <wp:positionV relativeFrom="paragraph">
              <wp:posOffset>316230</wp:posOffset>
            </wp:positionV>
            <wp:extent cx="3220720" cy="1922780"/>
            <wp:effectExtent l="0" t="0" r="0" b="1270"/>
            <wp:wrapTopAndBottom/>
            <wp:docPr id="6856144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14454" name="Picture 685614454"/>
                    <pic:cNvPicPr/>
                  </pic:nvPicPr>
                  <pic:blipFill rotWithShape="1">
                    <a:blip r:embed="rId20" cstate="print">
                      <a:extLst>
                        <a:ext uri="{28A0092B-C50C-407E-A947-70E740481C1C}">
                          <a14:useLocalDpi xmlns:a14="http://schemas.microsoft.com/office/drawing/2010/main" val="0"/>
                        </a:ext>
                      </a:extLst>
                    </a:blip>
                    <a:srcRect t="40827" b="14380"/>
                    <a:stretch>
                      <a:fillRect/>
                    </a:stretch>
                  </pic:blipFill>
                  <pic:spPr bwMode="auto">
                    <a:xfrm>
                      <a:off x="0" y="0"/>
                      <a:ext cx="3220720"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505" w:rsidRPr="00EA644E">
        <w:rPr>
          <w:rFonts w:ascii="Times New Roman" w:hAnsi="Times New Roman" w:cs="Times New Roman"/>
          <w:b/>
          <w:bCs/>
          <w:i w:val="0"/>
          <w:iCs w:val="0"/>
          <w:color w:val="000000" w:themeColor="text1"/>
          <w:sz w:val="24"/>
          <w:szCs w:val="24"/>
        </w:rPr>
        <w:t xml:space="preserve">Lampiran </w:t>
      </w:r>
      <w:r w:rsidR="00CB6505" w:rsidRPr="00EA644E">
        <w:rPr>
          <w:rFonts w:ascii="Times New Roman" w:hAnsi="Times New Roman" w:cs="Times New Roman"/>
          <w:b/>
          <w:bCs/>
          <w:i w:val="0"/>
          <w:iCs w:val="0"/>
          <w:color w:val="000000" w:themeColor="text1"/>
          <w:sz w:val="24"/>
          <w:szCs w:val="24"/>
        </w:rPr>
        <w:fldChar w:fldCharType="begin"/>
      </w:r>
      <w:r w:rsidR="00CB6505" w:rsidRPr="00EA644E">
        <w:rPr>
          <w:rFonts w:ascii="Times New Roman" w:hAnsi="Times New Roman" w:cs="Times New Roman"/>
          <w:b/>
          <w:bCs/>
          <w:i w:val="0"/>
          <w:iCs w:val="0"/>
          <w:color w:val="000000" w:themeColor="text1"/>
          <w:sz w:val="24"/>
          <w:szCs w:val="24"/>
        </w:rPr>
        <w:instrText xml:space="preserve"> SEQ Lampiran \* ARABIC </w:instrText>
      </w:r>
      <w:r w:rsidR="00CB6505" w:rsidRPr="00EA644E">
        <w:rPr>
          <w:rFonts w:ascii="Times New Roman" w:hAnsi="Times New Roman" w:cs="Times New Roman"/>
          <w:b/>
          <w:bCs/>
          <w:i w:val="0"/>
          <w:iCs w:val="0"/>
          <w:color w:val="000000" w:themeColor="text1"/>
          <w:sz w:val="24"/>
          <w:szCs w:val="24"/>
        </w:rPr>
        <w:fldChar w:fldCharType="separate"/>
      </w:r>
      <w:r w:rsidR="000B2CA1">
        <w:rPr>
          <w:rFonts w:ascii="Times New Roman" w:hAnsi="Times New Roman" w:cs="Times New Roman"/>
          <w:b/>
          <w:bCs/>
          <w:i w:val="0"/>
          <w:iCs w:val="0"/>
          <w:noProof/>
          <w:color w:val="000000" w:themeColor="text1"/>
          <w:sz w:val="24"/>
          <w:szCs w:val="24"/>
        </w:rPr>
        <w:t>12</w:t>
      </w:r>
      <w:r w:rsidR="00CB6505" w:rsidRPr="00EA644E">
        <w:rPr>
          <w:rFonts w:ascii="Times New Roman" w:hAnsi="Times New Roman" w:cs="Times New Roman"/>
          <w:b/>
          <w:bCs/>
          <w:i w:val="0"/>
          <w:iCs w:val="0"/>
          <w:color w:val="000000" w:themeColor="text1"/>
          <w:sz w:val="24"/>
          <w:szCs w:val="24"/>
        </w:rPr>
        <w:fldChar w:fldCharType="end"/>
      </w:r>
      <w:r w:rsidR="00CB6505" w:rsidRPr="00EA644E">
        <w:rPr>
          <w:rFonts w:ascii="Times New Roman" w:hAnsi="Times New Roman" w:cs="Times New Roman"/>
          <w:b/>
          <w:bCs/>
          <w:i w:val="0"/>
          <w:iCs w:val="0"/>
          <w:color w:val="000000" w:themeColor="text1"/>
          <w:sz w:val="24"/>
          <w:szCs w:val="24"/>
        </w:rPr>
        <w:t xml:space="preserve"> Dokumentasi Kegiatan Penelitian Lapangan</w:t>
      </w:r>
    </w:p>
    <w:p w14:paraId="2EC8B5B3" w14:textId="775A3AD8" w:rsidR="00B65516" w:rsidRDefault="00522CCC" w:rsidP="00B65516">
      <w:pPr>
        <w:jc w:val="center"/>
        <w:rPr>
          <w:rFonts w:ascii="Times New Roman" w:hAnsi="Times New Roman" w:cs="Times New Roman"/>
          <w:sz w:val="20"/>
          <w:szCs w:val="20"/>
        </w:rPr>
      </w:pPr>
      <w:r w:rsidRPr="00522CCC">
        <w:rPr>
          <w:rFonts w:ascii="Times New Roman" w:hAnsi="Times New Roman" w:cs="Times New Roman"/>
          <w:sz w:val="20"/>
          <w:szCs w:val="20"/>
        </w:rPr>
        <w:t>Gambar 12.1 Suasana wawancara</w:t>
      </w:r>
      <w:r w:rsidR="00B65516">
        <w:rPr>
          <w:rFonts w:ascii="Times New Roman" w:hAnsi="Times New Roman" w:cs="Times New Roman"/>
          <w:sz w:val="20"/>
          <w:szCs w:val="20"/>
        </w:rPr>
        <w:t xml:space="preserve"> </w:t>
      </w:r>
      <w:r w:rsidR="00B65516" w:rsidRPr="00B65516">
        <w:rPr>
          <w:rFonts w:ascii="Times New Roman" w:hAnsi="Times New Roman" w:cs="Times New Roman"/>
          <w:sz w:val="20"/>
          <w:szCs w:val="20"/>
        </w:rPr>
        <w:t>mengenai pemahaman masyarakat terhadap kewajiban pajak.</w:t>
      </w:r>
    </w:p>
    <w:p w14:paraId="67698755" w14:textId="5B9065A8" w:rsidR="00DB230A" w:rsidRPr="00B65516" w:rsidRDefault="00DB230A" w:rsidP="00B65516">
      <w:pPr>
        <w:jc w:val="center"/>
        <w:rPr>
          <w:rFonts w:ascii="Times New Roman" w:hAnsi="Times New Roman" w:cs="Times New Roman"/>
          <w:sz w:val="20"/>
          <w:szCs w:val="20"/>
        </w:rPr>
      </w:pPr>
      <w:r w:rsidRPr="00522CCC">
        <w:rPr>
          <w:rFonts w:ascii="Times New Roman" w:hAnsi="Times New Roman" w:cs="Times New Roman"/>
          <w:noProof/>
          <w:sz w:val="20"/>
          <w:szCs w:val="20"/>
        </w:rPr>
        <w:drawing>
          <wp:anchor distT="0" distB="0" distL="114300" distR="114300" simplePos="0" relativeHeight="251665408" behindDoc="0" locked="0" layoutInCell="1" allowOverlap="1" wp14:anchorId="0911C1EB" wp14:editId="4D98BB2B">
            <wp:simplePos x="0" y="0"/>
            <wp:positionH relativeFrom="margin">
              <wp:align>center</wp:align>
            </wp:positionH>
            <wp:positionV relativeFrom="paragraph">
              <wp:posOffset>245707</wp:posOffset>
            </wp:positionV>
            <wp:extent cx="3561715" cy="1955800"/>
            <wp:effectExtent l="0" t="0" r="635" b="6350"/>
            <wp:wrapTopAndBottom/>
            <wp:docPr id="4818720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 t="6269" r="4116"/>
                    <a:stretch>
                      <a:fillRect/>
                    </a:stretch>
                  </pic:blipFill>
                  <pic:spPr bwMode="auto">
                    <a:xfrm>
                      <a:off x="0" y="0"/>
                      <a:ext cx="3561715" cy="195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F3DF1" w14:textId="0647D3AF" w:rsidR="007D7FFB" w:rsidRPr="00522CCC" w:rsidRDefault="00B65516" w:rsidP="00522CCC">
      <w:pPr>
        <w:pStyle w:val="Caption"/>
        <w:jc w:val="center"/>
        <w:rPr>
          <w:rFonts w:ascii="Times New Roman" w:hAnsi="Times New Roman" w:cs="Times New Roman"/>
          <w:i w:val="0"/>
          <w:iCs w:val="0"/>
          <w:color w:val="000000" w:themeColor="text1"/>
          <w:sz w:val="20"/>
          <w:szCs w:val="20"/>
        </w:rPr>
      </w:pPr>
      <w:r>
        <w:rPr>
          <w:rFonts w:ascii="Times New Roman" w:hAnsi="Times New Roman" w:cs="Times New Roman"/>
          <w:i w:val="0"/>
          <w:iCs w:val="0"/>
          <w:noProof/>
          <w:color w:val="000000" w:themeColor="text1"/>
          <w:sz w:val="20"/>
          <w:szCs w:val="20"/>
        </w:rPr>
        <w:drawing>
          <wp:anchor distT="0" distB="0" distL="114300" distR="114300" simplePos="0" relativeHeight="251671552" behindDoc="0" locked="0" layoutInCell="1" allowOverlap="1" wp14:anchorId="4DE4A936" wp14:editId="189993B6">
            <wp:simplePos x="0" y="0"/>
            <wp:positionH relativeFrom="margin">
              <wp:align>center</wp:align>
            </wp:positionH>
            <wp:positionV relativeFrom="paragraph">
              <wp:posOffset>2630805</wp:posOffset>
            </wp:positionV>
            <wp:extent cx="3238500" cy="1821180"/>
            <wp:effectExtent l="0" t="0" r="0" b="7620"/>
            <wp:wrapTopAndBottom/>
            <wp:docPr id="1985941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4121" name="Picture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0" cy="1821180"/>
                    </a:xfrm>
                    <a:prstGeom prst="rect">
                      <a:avLst/>
                    </a:prstGeom>
                  </pic:spPr>
                </pic:pic>
              </a:graphicData>
            </a:graphic>
            <wp14:sizeRelH relativeFrom="margin">
              <wp14:pctWidth>0</wp14:pctWidth>
            </wp14:sizeRelH>
            <wp14:sizeRelV relativeFrom="margin">
              <wp14:pctHeight>0</wp14:pctHeight>
            </wp14:sizeRelV>
          </wp:anchor>
        </w:drawing>
      </w:r>
      <w:r w:rsidR="00522CCC" w:rsidRPr="00522CCC">
        <w:rPr>
          <w:rFonts w:ascii="Times New Roman" w:hAnsi="Times New Roman" w:cs="Times New Roman"/>
          <w:i w:val="0"/>
          <w:iCs w:val="0"/>
          <w:color w:val="000000" w:themeColor="text1"/>
          <w:sz w:val="20"/>
          <w:szCs w:val="20"/>
        </w:rPr>
        <w:t xml:space="preserve">Gambar 12.2 </w:t>
      </w:r>
      <w:r w:rsidRPr="00B65516">
        <w:rPr>
          <w:rFonts w:ascii="Times New Roman" w:hAnsi="Times New Roman" w:cs="Times New Roman"/>
          <w:i w:val="0"/>
          <w:iCs w:val="0"/>
          <w:color w:val="000000" w:themeColor="text1"/>
          <w:sz w:val="20"/>
          <w:szCs w:val="20"/>
        </w:rPr>
        <w:t>Tampilan layanan Kelurahan Digital di Kelurahan Budaya Pampang yang memfasilitasi proses pembayaran pajak secara daring.</w:t>
      </w:r>
    </w:p>
    <w:p w14:paraId="00F7C128" w14:textId="77777777" w:rsidR="00DB230A" w:rsidRDefault="00DB230A" w:rsidP="00B65516">
      <w:pPr>
        <w:jc w:val="center"/>
        <w:rPr>
          <w:rFonts w:ascii="Times New Roman" w:hAnsi="Times New Roman" w:cs="Times New Roman"/>
          <w:sz w:val="20"/>
          <w:szCs w:val="20"/>
        </w:rPr>
      </w:pPr>
    </w:p>
    <w:p w14:paraId="3AB7A024" w14:textId="775131FD" w:rsidR="00522CCC" w:rsidRPr="00B65516" w:rsidRDefault="00A938A5" w:rsidP="00B65516">
      <w:pPr>
        <w:jc w:val="center"/>
        <w:rPr>
          <w:rFonts w:ascii="Times New Roman" w:hAnsi="Times New Roman" w:cs="Times New Roman"/>
          <w:sz w:val="20"/>
          <w:szCs w:val="20"/>
        </w:rPr>
      </w:pPr>
      <w:r w:rsidRPr="00B65516">
        <w:rPr>
          <w:rFonts w:ascii="Times New Roman" w:hAnsi="Times New Roman" w:cs="Times New Roman"/>
          <w:sz w:val="20"/>
          <w:szCs w:val="20"/>
        </w:rPr>
        <w:t xml:space="preserve">Gambar 12.3 </w:t>
      </w:r>
      <w:r w:rsidR="00BB4873" w:rsidRPr="00B65516">
        <w:rPr>
          <w:rFonts w:ascii="Times New Roman" w:hAnsi="Times New Roman" w:cs="Times New Roman"/>
          <w:sz w:val="20"/>
          <w:szCs w:val="20"/>
        </w:rPr>
        <w:t>Kegiatan masyarakat Desa Budaya Pampang sebagai bentuk kontribusi sosial yang menunjukkan dampak pajak terhadap pembangunan lokal.</w:t>
      </w:r>
    </w:p>
    <w:p w14:paraId="02324821" w14:textId="7E6411CA" w:rsidR="00B65516" w:rsidRDefault="003D0408" w:rsidP="003761B5">
      <w:pPr>
        <w:jc w:val="center"/>
        <w:rPr>
          <w:rFonts w:ascii="Times New Roman" w:hAnsi="Times New Roman" w:cs="Times New Roman"/>
          <w:sz w:val="20"/>
          <w:szCs w:val="20"/>
        </w:rPr>
      </w:pPr>
      <w:r w:rsidRPr="003D0408">
        <w:rPr>
          <w:rFonts w:ascii="Times New Roman" w:hAnsi="Times New Roman" w:cs="Times New Roman"/>
          <w:noProof/>
          <w:sz w:val="20"/>
          <w:szCs w:val="20"/>
        </w:rPr>
        <w:lastRenderedPageBreak/>
        <w:drawing>
          <wp:anchor distT="0" distB="0" distL="114300" distR="114300" simplePos="0" relativeHeight="251672576" behindDoc="0" locked="0" layoutInCell="1" allowOverlap="1" wp14:anchorId="31FFD18D" wp14:editId="7DF41A15">
            <wp:simplePos x="0" y="0"/>
            <wp:positionH relativeFrom="margin">
              <wp:align>center</wp:align>
            </wp:positionH>
            <wp:positionV relativeFrom="paragraph">
              <wp:posOffset>0</wp:posOffset>
            </wp:positionV>
            <wp:extent cx="2355215" cy="2181225"/>
            <wp:effectExtent l="0" t="0" r="6985" b="9525"/>
            <wp:wrapTopAndBottom/>
            <wp:docPr id="8323682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68247" name="Picture 832368247"/>
                    <pic:cNvPicPr/>
                  </pic:nvPicPr>
                  <pic:blipFill rotWithShape="1">
                    <a:blip r:embed="rId23" cstate="print">
                      <a:extLst>
                        <a:ext uri="{28A0092B-C50C-407E-A947-70E740481C1C}">
                          <a14:useLocalDpi xmlns:a14="http://schemas.microsoft.com/office/drawing/2010/main" val="0"/>
                        </a:ext>
                      </a:extLst>
                    </a:blip>
                    <a:srcRect t="17848" b="12703"/>
                    <a:stretch>
                      <a:fillRect/>
                    </a:stretch>
                  </pic:blipFill>
                  <pic:spPr bwMode="auto">
                    <a:xfrm>
                      <a:off x="0" y="0"/>
                      <a:ext cx="235521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516" w:rsidRPr="003D0408">
        <w:rPr>
          <w:rFonts w:ascii="Times New Roman" w:hAnsi="Times New Roman" w:cs="Times New Roman"/>
          <w:sz w:val="20"/>
          <w:szCs w:val="20"/>
        </w:rPr>
        <w:t>Gambar 12.4 Peneliti bersama tokoh adat Dayak Kenyah yang berperan dalam menjaga nilai budaya kepatuhan pajak.</w:t>
      </w:r>
    </w:p>
    <w:p w14:paraId="630508DD" w14:textId="600B816B" w:rsidR="00DB230A" w:rsidRPr="003D0408" w:rsidRDefault="00DB230A" w:rsidP="003761B5">
      <w:pPr>
        <w:jc w:val="center"/>
        <w:rPr>
          <w:rFonts w:ascii="Times New Roman" w:hAnsi="Times New Roman" w:cs="Times New Roman"/>
          <w:sz w:val="20"/>
          <w:szCs w:val="20"/>
        </w:rPr>
      </w:pPr>
      <w:r w:rsidRPr="003D0408">
        <w:rPr>
          <w:rFonts w:ascii="Times New Roman" w:hAnsi="Times New Roman" w:cs="Times New Roman"/>
          <w:noProof/>
          <w:sz w:val="20"/>
          <w:szCs w:val="20"/>
        </w:rPr>
        <w:drawing>
          <wp:anchor distT="0" distB="0" distL="114300" distR="114300" simplePos="0" relativeHeight="251664384" behindDoc="0" locked="0" layoutInCell="1" allowOverlap="1" wp14:anchorId="62ABAB95" wp14:editId="18FEB1B5">
            <wp:simplePos x="0" y="0"/>
            <wp:positionH relativeFrom="margin">
              <wp:align>center</wp:align>
            </wp:positionH>
            <wp:positionV relativeFrom="paragraph">
              <wp:posOffset>196452</wp:posOffset>
            </wp:positionV>
            <wp:extent cx="3339465" cy="1880870"/>
            <wp:effectExtent l="0" t="0" r="0" b="5080"/>
            <wp:wrapTopAndBottom/>
            <wp:docPr id="12370699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946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AA0DF" w14:textId="6061C20B" w:rsidR="003761B5" w:rsidRDefault="008342E1" w:rsidP="003D0408">
      <w:pPr>
        <w:jc w:val="center"/>
        <w:rPr>
          <w:rFonts w:ascii="Times New Roman" w:hAnsi="Times New Roman" w:cs="Times New Roman"/>
          <w:sz w:val="20"/>
          <w:szCs w:val="20"/>
        </w:rPr>
      </w:pPr>
      <w:r w:rsidRPr="003D0408">
        <w:rPr>
          <w:rFonts w:ascii="Times New Roman" w:hAnsi="Times New Roman" w:cs="Times New Roman"/>
          <w:sz w:val="20"/>
          <w:szCs w:val="20"/>
        </w:rPr>
        <w:t>Gambar 12.</w:t>
      </w:r>
      <w:r w:rsidR="003761B5" w:rsidRPr="003D0408">
        <w:rPr>
          <w:rFonts w:ascii="Times New Roman" w:hAnsi="Times New Roman" w:cs="Times New Roman"/>
          <w:sz w:val="20"/>
          <w:szCs w:val="20"/>
        </w:rPr>
        <w:t>5 Aparat Kelurahan Budaya Pampang bersama masyarakat dalam peran aktif mengedukasi warga terkait pajak.</w:t>
      </w:r>
    </w:p>
    <w:p w14:paraId="1CDA1A92" w14:textId="215E04ED" w:rsidR="00DB230A" w:rsidRPr="003D0408" w:rsidRDefault="00DB230A" w:rsidP="003D0408">
      <w:pPr>
        <w:jc w:val="center"/>
        <w:rPr>
          <w:rFonts w:ascii="Times New Roman" w:hAnsi="Times New Roman" w:cs="Times New Roman"/>
          <w:sz w:val="20"/>
          <w:szCs w:val="20"/>
        </w:rPr>
      </w:pPr>
      <w:r w:rsidRPr="003D0408">
        <w:rPr>
          <w:rFonts w:ascii="Times New Roman" w:hAnsi="Times New Roman" w:cs="Times New Roman"/>
          <w:noProof/>
          <w:sz w:val="20"/>
          <w:szCs w:val="20"/>
        </w:rPr>
        <w:drawing>
          <wp:anchor distT="0" distB="0" distL="114300" distR="114300" simplePos="0" relativeHeight="251673600" behindDoc="0" locked="0" layoutInCell="1" allowOverlap="1" wp14:anchorId="0008C0C6" wp14:editId="6576C8B5">
            <wp:simplePos x="0" y="0"/>
            <wp:positionH relativeFrom="margin">
              <wp:align>center</wp:align>
            </wp:positionH>
            <wp:positionV relativeFrom="paragraph">
              <wp:posOffset>253270</wp:posOffset>
            </wp:positionV>
            <wp:extent cx="3549650" cy="1997075"/>
            <wp:effectExtent l="0" t="0" r="0" b="3175"/>
            <wp:wrapTopAndBottom/>
            <wp:docPr id="18445677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67744" name="Picture 18445677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9650" cy="1997075"/>
                    </a:xfrm>
                    <a:prstGeom prst="rect">
                      <a:avLst/>
                    </a:prstGeom>
                  </pic:spPr>
                </pic:pic>
              </a:graphicData>
            </a:graphic>
          </wp:anchor>
        </w:drawing>
      </w:r>
    </w:p>
    <w:p w14:paraId="7BC836B4" w14:textId="10313BBA" w:rsidR="00AC4CBD" w:rsidRPr="003D0408" w:rsidRDefault="008342E1" w:rsidP="003D0408">
      <w:pPr>
        <w:jc w:val="center"/>
        <w:rPr>
          <w:rFonts w:ascii="Times New Roman" w:hAnsi="Times New Roman" w:cs="Times New Roman"/>
          <w:sz w:val="20"/>
          <w:szCs w:val="20"/>
        </w:rPr>
      </w:pPr>
      <w:r w:rsidRPr="003D0408">
        <w:rPr>
          <w:rFonts w:ascii="Times New Roman" w:hAnsi="Times New Roman" w:cs="Times New Roman"/>
          <w:sz w:val="20"/>
          <w:szCs w:val="20"/>
        </w:rPr>
        <w:t>Gambar 12.</w:t>
      </w:r>
      <w:r w:rsidR="003761B5" w:rsidRPr="003D0408">
        <w:rPr>
          <w:rFonts w:ascii="Times New Roman" w:hAnsi="Times New Roman" w:cs="Times New Roman"/>
          <w:sz w:val="20"/>
          <w:szCs w:val="20"/>
        </w:rPr>
        <w:t>6 Gotong royong warga Desa Budaya Pampang sebagai cerminan solidaritas sosial dalam pemenuhan kewajiban bersama.</w:t>
      </w:r>
    </w:p>
    <w:p w14:paraId="2B9BE123" w14:textId="77777777" w:rsidR="00F56977" w:rsidRDefault="00F56977" w:rsidP="003D0408">
      <w:pPr>
        <w:jc w:val="center"/>
        <w:rPr>
          <w:rFonts w:ascii="Times New Roman" w:hAnsi="Times New Roman" w:cs="Times New Roman"/>
          <w:sz w:val="20"/>
          <w:szCs w:val="20"/>
        </w:rPr>
      </w:pPr>
    </w:p>
    <w:p w14:paraId="7F2399B3" w14:textId="08FF5184" w:rsidR="00CB0EE9" w:rsidRPr="003D0408" w:rsidRDefault="00DF57F6" w:rsidP="00DF57F6">
      <w:pPr>
        <w:jc w:val="center"/>
        <w:rPr>
          <w:rFonts w:ascii="Times New Roman" w:hAnsi="Times New Roman" w:cs="Times New Roman"/>
          <w:sz w:val="20"/>
          <w:szCs w:val="20"/>
        </w:rPr>
      </w:pPr>
      <w:r w:rsidRPr="003D0408">
        <w:rPr>
          <w:rFonts w:ascii="Times New Roman" w:hAnsi="Times New Roman" w:cs="Times New Roman"/>
          <w:noProof/>
          <w:sz w:val="20"/>
          <w:szCs w:val="20"/>
        </w:rPr>
        <w:lastRenderedPageBreak/>
        <w:drawing>
          <wp:anchor distT="0" distB="0" distL="114300" distR="114300" simplePos="0" relativeHeight="251669504" behindDoc="0" locked="0" layoutInCell="1" allowOverlap="1" wp14:anchorId="5FEB6131" wp14:editId="16CA2EEC">
            <wp:simplePos x="0" y="0"/>
            <wp:positionH relativeFrom="margin">
              <wp:posOffset>2603368</wp:posOffset>
            </wp:positionH>
            <wp:positionV relativeFrom="paragraph">
              <wp:posOffset>-3266</wp:posOffset>
            </wp:positionV>
            <wp:extent cx="2513330" cy="1743997"/>
            <wp:effectExtent l="0" t="0" r="1270" b="8890"/>
            <wp:wrapNone/>
            <wp:docPr id="655896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699" t="8177" r="22504" b="1258"/>
                    <a:stretch>
                      <a:fillRect/>
                    </a:stretch>
                  </pic:blipFill>
                  <pic:spPr bwMode="auto">
                    <a:xfrm>
                      <a:off x="0" y="0"/>
                      <a:ext cx="2518499" cy="17475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408">
        <w:rPr>
          <w:rFonts w:ascii="Times New Roman" w:hAnsi="Times New Roman" w:cs="Times New Roman"/>
          <w:noProof/>
          <w:sz w:val="20"/>
          <w:szCs w:val="20"/>
        </w:rPr>
        <w:drawing>
          <wp:anchor distT="0" distB="0" distL="114300" distR="114300" simplePos="0" relativeHeight="251667456" behindDoc="0" locked="0" layoutInCell="1" allowOverlap="1" wp14:anchorId="6BCD6CDB" wp14:editId="595B1890">
            <wp:simplePos x="0" y="0"/>
            <wp:positionH relativeFrom="margin">
              <wp:align>left</wp:align>
            </wp:positionH>
            <wp:positionV relativeFrom="paragraph">
              <wp:posOffset>0</wp:posOffset>
            </wp:positionV>
            <wp:extent cx="2603500" cy="1743075"/>
            <wp:effectExtent l="0" t="0" r="6350" b="9525"/>
            <wp:wrapTopAndBottom/>
            <wp:docPr id="531027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7647" b="24705"/>
                    <a:stretch>
                      <a:fillRect/>
                    </a:stretch>
                  </pic:blipFill>
                  <pic:spPr bwMode="auto">
                    <a:xfrm>
                      <a:off x="0" y="0"/>
                      <a:ext cx="260350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EE9" w:rsidRPr="003D0408">
        <w:rPr>
          <w:rFonts w:ascii="Times New Roman" w:hAnsi="Times New Roman" w:cs="Times New Roman"/>
          <w:sz w:val="20"/>
          <w:szCs w:val="20"/>
        </w:rPr>
        <w:t>Gambar 12.</w:t>
      </w:r>
      <w:r w:rsidR="003D0408" w:rsidRPr="003D0408">
        <w:rPr>
          <w:rFonts w:ascii="Times New Roman" w:hAnsi="Times New Roman" w:cs="Times New Roman"/>
          <w:sz w:val="20"/>
          <w:szCs w:val="20"/>
        </w:rPr>
        <w:t xml:space="preserve">7 </w:t>
      </w:r>
      <w:r w:rsidR="00F56977" w:rsidRPr="00F56977">
        <w:rPr>
          <w:rFonts w:ascii="Times New Roman" w:hAnsi="Times New Roman" w:cs="Times New Roman"/>
          <w:sz w:val="20"/>
          <w:szCs w:val="20"/>
        </w:rPr>
        <w:t>Kolaborasi masyarakat Desa Budaya Pampang dengan instansi pemerintah sebagai wujud harapan terhadap pembangunan melalui pajak</w:t>
      </w:r>
    </w:p>
    <w:p w14:paraId="258559E1" w14:textId="0776BD98" w:rsidR="00DB230A" w:rsidRDefault="00DB230A" w:rsidP="00DF57F6">
      <w:pPr>
        <w:jc w:val="center"/>
        <w:rPr>
          <w:rFonts w:ascii="Times New Roman" w:hAnsi="Times New Roman" w:cs="Times New Roman"/>
          <w:sz w:val="20"/>
          <w:szCs w:val="20"/>
        </w:rPr>
      </w:pPr>
      <w:r w:rsidRPr="003D0408">
        <w:rPr>
          <w:rFonts w:ascii="Times New Roman" w:hAnsi="Times New Roman" w:cs="Times New Roman"/>
          <w:noProof/>
          <w:sz w:val="20"/>
          <w:szCs w:val="20"/>
        </w:rPr>
        <w:drawing>
          <wp:anchor distT="0" distB="0" distL="114300" distR="114300" simplePos="0" relativeHeight="251668480" behindDoc="0" locked="0" layoutInCell="1" allowOverlap="1" wp14:anchorId="0B5AD053" wp14:editId="2DDB544C">
            <wp:simplePos x="0" y="0"/>
            <wp:positionH relativeFrom="margin">
              <wp:posOffset>941913</wp:posOffset>
            </wp:positionH>
            <wp:positionV relativeFrom="paragraph">
              <wp:posOffset>402580</wp:posOffset>
            </wp:positionV>
            <wp:extent cx="3203575" cy="2401570"/>
            <wp:effectExtent l="0" t="0" r="0" b="0"/>
            <wp:wrapTopAndBottom/>
            <wp:docPr id="744456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3575"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35F0C" w14:textId="1B8B455B" w:rsidR="008E2319" w:rsidRDefault="00CB0EE9" w:rsidP="00DF57F6">
      <w:pPr>
        <w:jc w:val="center"/>
        <w:rPr>
          <w:rFonts w:ascii="Times New Roman" w:hAnsi="Times New Roman" w:cs="Times New Roman"/>
          <w:sz w:val="20"/>
          <w:szCs w:val="20"/>
        </w:rPr>
      </w:pPr>
      <w:r w:rsidRPr="003D0408">
        <w:rPr>
          <w:rFonts w:ascii="Times New Roman" w:hAnsi="Times New Roman" w:cs="Times New Roman"/>
          <w:sz w:val="20"/>
          <w:szCs w:val="20"/>
        </w:rPr>
        <w:t>Gambar 12.8 Solidaritas sosial dan kepedulian masyarakat</w:t>
      </w:r>
    </w:p>
    <w:p w14:paraId="4C64E8AC" w14:textId="16C8932D" w:rsidR="00DA29D2" w:rsidRDefault="00DA29D2">
      <w:pPr>
        <w:rPr>
          <w:rFonts w:ascii="Times New Roman" w:hAnsi="Times New Roman" w:cs="Times New Roman"/>
          <w:sz w:val="20"/>
          <w:szCs w:val="20"/>
        </w:rPr>
      </w:pPr>
      <w:r>
        <w:rPr>
          <w:rFonts w:ascii="Times New Roman" w:hAnsi="Times New Roman" w:cs="Times New Roman"/>
          <w:sz w:val="20"/>
          <w:szCs w:val="20"/>
        </w:rPr>
        <w:br w:type="page"/>
      </w:r>
    </w:p>
    <w:p w14:paraId="74F3DDEF" w14:textId="77777777" w:rsidR="00E73F76" w:rsidRDefault="00E73F76">
      <w:pPr>
        <w:rPr>
          <w:rFonts w:ascii="Times New Roman" w:hAnsi="Times New Roman" w:cs="Times New Roman"/>
          <w:sz w:val="20"/>
          <w:szCs w:val="20"/>
        </w:rPr>
        <w:sectPr w:rsidR="00E73F76" w:rsidSect="00544DD8">
          <w:pgSz w:w="11906" w:h="16838" w:code="9"/>
          <w:pgMar w:top="2268" w:right="1701" w:bottom="1701" w:left="2268" w:header="709" w:footer="709" w:gutter="0"/>
          <w:cols w:space="708"/>
          <w:titlePg/>
          <w:docGrid w:linePitch="360"/>
        </w:sectPr>
      </w:pPr>
    </w:p>
    <w:p w14:paraId="4F94B060" w14:textId="3CD3AD72" w:rsidR="00DA29D2" w:rsidRDefault="00DA29D2">
      <w:pP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80768" behindDoc="0" locked="0" layoutInCell="1" allowOverlap="1" wp14:anchorId="453E0492" wp14:editId="674FC2A7">
            <wp:simplePos x="0" y="0"/>
            <wp:positionH relativeFrom="page">
              <wp:align>center</wp:align>
            </wp:positionH>
            <wp:positionV relativeFrom="paragraph">
              <wp:posOffset>-373380</wp:posOffset>
            </wp:positionV>
            <wp:extent cx="6575399" cy="8509000"/>
            <wp:effectExtent l="0" t="0" r="0" b="6350"/>
            <wp:wrapNone/>
            <wp:docPr id="3909785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78548" name="Picture 39097854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75399" cy="8509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br w:type="page"/>
      </w:r>
    </w:p>
    <w:p w14:paraId="0ED46EFA" w14:textId="6B734BDA" w:rsidR="00DA29D2" w:rsidRDefault="00DA29D2">
      <w:pP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81792" behindDoc="0" locked="0" layoutInCell="1" allowOverlap="1" wp14:anchorId="232EF1C0" wp14:editId="3E97F99D">
            <wp:simplePos x="0" y="0"/>
            <wp:positionH relativeFrom="page">
              <wp:align>center</wp:align>
            </wp:positionH>
            <wp:positionV relativeFrom="paragraph">
              <wp:posOffset>-271780</wp:posOffset>
            </wp:positionV>
            <wp:extent cx="6438003" cy="8331200"/>
            <wp:effectExtent l="0" t="0" r="1270" b="0"/>
            <wp:wrapNone/>
            <wp:docPr id="13437528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52874" name="Picture 13437528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38003" cy="8331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br w:type="page"/>
      </w:r>
    </w:p>
    <w:p w14:paraId="4F908A89" w14:textId="3A4DC8D0" w:rsidR="00DA29D2" w:rsidRDefault="00DA29D2">
      <w:pP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82816" behindDoc="0" locked="0" layoutInCell="1" allowOverlap="1" wp14:anchorId="3C167D87" wp14:editId="1689C6B0">
            <wp:simplePos x="0" y="0"/>
            <wp:positionH relativeFrom="margin">
              <wp:align>center</wp:align>
            </wp:positionH>
            <wp:positionV relativeFrom="paragraph">
              <wp:posOffset>-297180</wp:posOffset>
            </wp:positionV>
            <wp:extent cx="6477260" cy="8382000"/>
            <wp:effectExtent l="0" t="0" r="0" b="0"/>
            <wp:wrapNone/>
            <wp:docPr id="18142993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99383" name="Picture 181429938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7260" cy="8382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br w:type="page"/>
      </w:r>
    </w:p>
    <w:p w14:paraId="27C2E663" w14:textId="4CD7E556" w:rsidR="00787582" w:rsidRPr="003D0408" w:rsidRDefault="00DA29D2" w:rsidP="00A76650">
      <w:pP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83840" behindDoc="0" locked="0" layoutInCell="1" allowOverlap="1" wp14:anchorId="1185E132" wp14:editId="093A2428">
            <wp:simplePos x="0" y="0"/>
            <wp:positionH relativeFrom="page">
              <wp:align>center</wp:align>
            </wp:positionH>
            <wp:positionV relativeFrom="paragraph">
              <wp:posOffset>-850900</wp:posOffset>
            </wp:positionV>
            <wp:extent cx="6692900" cy="9824741"/>
            <wp:effectExtent l="0" t="0" r="0" b="5080"/>
            <wp:wrapNone/>
            <wp:docPr id="1443774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7444" name="Picture 144377444"/>
                    <pic:cNvPicPr/>
                  </pic:nvPicPr>
                  <pic:blipFill>
                    <a:blip r:embed="rId32">
                      <a:extLst>
                        <a:ext uri="{28A0092B-C50C-407E-A947-70E740481C1C}">
                          <a14:useLocalDpi xmlns:a14="http://schemas.microsoft.com/office/drawing/2010/main" val="0"/>
                        </a:ext>
                      </a:extLst>
                    </a:blip>
                    <a:stretch>
                      <a:fillRect/>
                    </a:stretch>
                  </pic:blipFill>
                  <pic:spPr>
                    <a:xfrm>
                      <a:off x="0" y="0"/>
                      <a:ext cx="6692900" cy="9824741"/>
                    </a:xfrm>
                    <a:prstGeom prst="rect">
                      <a:avLst/>
                    </a:prstGeom>
                  </pic:spPr>
                </pic:pic>
              </a:graphicData>
            </a:graphic>
            <wp14:sizeRelH relativeFrom="margin">
              <wp14:pctWidth>0</wp14:pctWidth>
            </wp14:sizeRelH>
            <wp14:sizeRelV relativeFrom="margin">
              <wp14:pctHeight>0</wp14:pctHeight>
            </wp14:sizeRelV>
          </wp:anchor>
        </w:drawing>
      </w:r>
    </w:p>
    <w:sectPr w:rsidR="00787582" w:rsidRPr="003D0408" w:rsidSect="00E73F76">
      <w:headerReference w:type="default" r:id="rId33"/>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5BFA9" w14:textId="77777777" w:rsidR="00CD1AE5" w:rsidRDefault="00CD1AE5">
      <w:pPr>
        <w:spacing w:after="0" w:line="240" w:lineRule="auto"/>
      </w:pPr>
      <w:r>
        <w:separator/>
      </w:r>
    </w:p>
  </w:endnote>
  <w:endnote w:type="continuationSeparator" w:id="0">
    <w:p w14:paraId="3763A95B" w14:textId="77777777" w:rsidR="00CD1AE5" w:rsidRDefault="00CD1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tka Subheading Semibold">
    <w:panose1 w:val="00000000000000000000"/>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383A" w14:textId="77777777" w:rsidR="00885F31" w:rsidRDefault="00885F31">
    <w:pPr>
      <w:pStyle w:val="Footer"/>
      <w:jc w:val="center"/>
    </w:pPr>
  </w:p>
  <w:p w14:paraId="6200EDD9" w14:textId="77777777" w:rsidR="00885F31" w:rsidRDefault="00885F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65192"/>
      <w:docPartObj>
        <w:docPartGallery w:val="Page Numbers (Bottom of Page)"/>
        <w:docPartUnique/>
      </w:docPartObj>
    </w:sdtPr>
    <w:sdtEndPr>
      <w:rPr>
        <w:noProof/>
      </w:rPr>
    </w:sdtEndPr>
    <w:sdtContent>
      <w:p w14:paraId="3729178D" w14:textId="77777777" w:rsidR="00885F31" w:rsidRDefault="00422C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79505E" w14:textId="77777777" w:rsidR="00885F31" w:rsidRDefault="00885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84ED" w14:textId="77777777" w:rsidR="00885F31" w:rsidRDefault="00885F31" w:rsidP="00422CFF">
    <w:pPr>
      <w:pStyle w:val="Footer"/>
    </w:pPr>
  </w:p>
  <w:p w14:paraId="47C06412" w14:textId="77777777" w:rsidR="00885F31" w:rsidRDefault="00885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0D29A" w14:textId="77777777" w:rsidR="00CD1AE5" w:rsidRDefault="00CD1AE5">
      <w:pPr>
        <w:spacing w:after="0" w:line="240" w:lineRule="auto"/>
      </w:pPr>
      <w:r>
        <w:separator/>
      </w:r>
    </w:p>
  </w:footnote>
  <w:footnote w:type="continuationSeparator" w:id="0">
    <w:p w14:paraId="40927192" w14:textId="77777777" w:rsidR="00CD1AE5" w:rsidRDefault="00CD1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B382" w14:textId="77777777" w:rsidR="00885F31" w:rsidRDefault="00885F31">
    <w:pPr>
      <w:pStyle w:val="Header"/>
      <w:jc w:val="right"/>
    </w:pPr>
  </w:p>
  <w:p w14:paraId="28E7498F" w14:textId="77777777" w:rsidR="00885F31" w:rsidRDefault="00885F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451279"/>
      <w:docPartObj>
        <w:docPartGallery w:val="Page Numbers (Top of Page)"/>
        <w:docPartUnique/>
      </w:docPartObj>
    </w:sdtPr>
    <w:sdtEndPr>
      <w:rPr>
        <w:noProof/>
      </w:rPr>
    </w:sdtEndPr>
    <w:sdtContent>
      <w:p w14:paraId="40AB7FBF" w14:textId="77777777" w:rsidR="00885F31" w:rsidRDefault="00422CF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E509A81" w14:textId="77777777" w:rsidR="00885F31" w:rsidRDefault="00885F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007866"/>
      <w:docPartObj>
        <w:docPartGallery w:val="Page Numbers (Top of Page)"/>
        <w:docPartUnique/>
      </w:docPartObj>
    </w:sdtPr>
    <w:sdtEndPr>
      <w:rPr>
        <w:noProof/>
      </w:rPr>
    </w:sdtEndPr>
    <w:sdtContent>
      <w:p w14:paraId="38F32BDA" w14:textId="77777777" w:rsidR="00885F31" w:rsidRDefault="00422CF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E6265B" w14:textId="77777777" w:rsidR="00885F31" w:rsidRDefault="00885F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FDBC3" w14:textId="05A8ADDD" w:rsidR="00E73F76" w:rsidRDefault="00E73F76">
    <w:pPr>
      <w:pStyle w:val="Header"/>
      <w:jc w:val="right"/>
    </w:pPr>
  </w:p>
  <w:p w14:paraId="27DE8DAD" w14:textId="77777777" w:rsidR="00E73F76" w:rsidRDefault="00E73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73EA"/>
    <w:multiLevelType w:val="hybridMultilevel"/>
    <w:tmpl w:val="6D4ECBAE"/>
    <w:lvl w:ilvl="0" w:tplc="983CBD10">
      <w:start w:val="1"/>
      <w:numFmt w:val="bullet"/>
      <w:lvlText w:val="-"/>
      <w:lvlJc w:val="left"/>
      <w:pPr>
        <w:ind w:left="720" w:hanging="360"/>
      </w:pPr>
      <w:rPr>
        <w:rFonts w:ascii="Sitka Subheading Semibold" w:hAnsi="Sitka Subheading Semibold" w:hint="default"/>
      </w:rPr>
    </w:lvl>
    <w:lvl w:ilvl="1" w:tplc="DA4ACB1A">
      <w:numFmt w:val="bullet"/>
      <w:lvlText w:val="-"/>
      <w:lvlJc w:val="left"/>
      <w:pPr>
        <w:ind w:left="1440" w:hanging="360"/>
      </w:pPr>
      <w:rPr>
        <w:rFonts w:ascii="Times New Roman" w:eastAsiaTheme="minorHAnsi" w:hAnsi="Times New Roman" w:cs="Times New Roman"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40E2D3D"/>
    <w:multiLevelType w:val="multilevel"/>
    <w:tmpl w:val="4A78387A"/>
    <w:numStyleLink w:val="Style7"/>
  </w:abstractNum>
  <w:abstractNum w:abstractNumId="2" w15:restartNumberingAfterBreak="0">
    <w:nsid w:val="0706224D"/>
    <w:multiLevelType w:val="multilevel"/>
    <w:tmpl w:val="6C7A01F4"/>
    <w:lvl w:ilvl="0">
      <w:start w:val="1"/>
      <w:numFmt w:val="none"/>
      <w:lvlText w:val="4.2.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3213D8"/>
    <w:multiLevelType w:val="hybridMultilevel"/>
    <w:tmpl w:val="D0A002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7F657D"/>
    <w:multiLevelType w:val="multilevel"/>
    <w:tmpl w:val="8D2696C2"/>
    <w:lvl w:ilvl="0">
      <w:start w:val="1"/>
      <w:numFmt w:val="decimal"/>
      <w:lvlText w:val="%1."/>
      <w:lvlJc w:val="left"/>
      <w:pPr>
        <w:ind w:left="360" w:hanging="360"/>
      </w:pPr>
      <w:rPr>
        <w:rFonts w:hint="default"/>
      </w:rPr>
    </w:lvl>
    <w:lvl w:ilvl="1">
      <w:start w:val="1"/>
      <w:numFmt w:val="none"/>
      <w:lvlText w:val="1.4"/>
      <w:lvlJc w:val="left"/>
      <w:pPr>
        <w:ind w:left="792" w:hanging="432"/>
      </w:pPr>
      <w:rPr>
        <w:rFonts w:hint="default"/>
      </w:rPr>
    </w:lvl>
    <w:lvl w:ilvl="2">
      <w:start w:val="1"/>
      <w:numFmt w:val="none"/>
      <w:lvlText w:val="2.1.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5E65FD"/>
    <w:multiLevelType w:val="hybridMultilevel"/>
    <w:tmpl w:val="2620FC5A"/>
    <w:lvl w:ilvl="0" w:tplc="983CBD10">
      <w:start w:val="1"/>
      <w:numFmt w:val="bullet"/>
      <w:lvlText w:val="-"/>
      <w:lvlJc w:val="left"/>
      <w:pPr>
        <w:ind w:left="720" w:hanging="360"/>
      </w:pPr>
      <w:rPr>
        <w:rFonts w:ascii="Sitka Subheading Semibold" w:hAnsi="Sitka Subheading Semibold"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6A43869"/>
    <w:multiLevelType w:val="multilevel"/>
    <w:tmpl w:val="CFD22112"/>
    <w:numStyleLink w:val="Style2"/>
  </w:abstractNum>
  <w:abstractNum w:abstractNumId="7" w15:restartNumberingAfterBreak="0">
    <w:nsid w:val="1944760B"/>
    <w:multiLevelType w:val="multilevel"/>
    <w:tmpl w:val="751E659C"/>
    <w:lvl w:ilvl="0">
      <w:start w:val="1"/>
      <w:numFmt w:val="none"/>
      <w:lvlText w:val="4.2.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B4B340F"/>
    <w:multiLevelType w:val="hybridMultilevel"/>
    <w:tmpl w:val="A754DD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385539"/>
    <w:multiLevelType w:val="hybridMultilevel"/>
    <w:tmpl w:val="73202A26"/>
    <w:lvl w:ilvl="0" w:tplc="56A4502A">
      <w:start w:val="1"/>
      <w:numFmt w:val="decimal"/>
      <w:lvlText w:val="%1."/>
      <w:lvlJc w:val="left"/>
      <w:pPr>
        <w:ind w:left="1287" w:hanging="360"/>
      </w:pPr>
      <w:rPr>
        <w:rFonts w:ascii="Times New Roman" w:eastAsia="Times New Roman" w:hAnsi="Times New Roman" w:cs="Times New Roman"/>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0" w15:restartNumberingAfterBreak="0">
    <w:nsid w:val="255F5D9A"/>
    <w:multiLevelType w:val="hybridMultilevel"/>
    <w:tmpl w:val="54AA77EE"/>
    <w:lvl w:ilvl="0" w:tplc="983CBD10">
      <w:start w:val="1"/>
      <w:numFmt w:val="bullet"/>
      <w:lvlText w:val="-"/>
      <w:lvlJc w:val="left"/>
      <w:pPr>
        <w:ind w:left="720" w:hanging="360"/>
      </w:pPr>
      <w:rPr>
        <w:rFonts w:ascii="Sitka Subheading Semibold" w:hAnsi="Sitka Subheading Semibold"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60E2D98"/>
    <w:multiLevelType w:val="multilevel"/>
    <w:tmpl w:val="C490558C"/>
    <w:lvl w:ilvl="0">
      <w:start w:val="1"/>
      <w:numFmt w:val="none"/>
      <w:lvlText w:val="4.1.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7120B38"/>
    <w:multiLevelType w:val="multilevel"/>
    <w:tmpl w:val="4A6ECE6A"/>
    <w:lvl w:ilvl="0">
      <w:start w:val="1"/>
      <w:numFmt w:val="decimal"/>
      <w:lvlText w:val="%1)"/>
      <w:lvlJc w:val="left"/>
      <w:pPr>
        <w:ind w:left="720" w:hanging="360"/>
      </w:pPr>
      <w:rPr>
        <w:rFonts w:hint="default"/>
      </w:rPr>
    </w:lvl>
    <w:lvl w:ilvl="1">
      <w:start w:val="1"/>
      <w:numFmt w:val="none"/>
      <w:lvlText w:val="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83C3B68"/>
    <w:multiLevelType w:val="multilevel"/>
    <w:tmpl w:val="7D303646"/>
    <w:lvl w:ilvl="0">
      <w:start w:val="1"/>
      <w:numFmt w:val="lowerLetter"/>
      <w:lvlText w:val="%1)"/>
      <w:lvlJc w:val="left"/>
      <w:pPr>
        <w:ind w:left="360" w:hanging="360"/>
      </w:pPr>
      <w:rPr>
        <w:rFonts w:hint="default"/>
      </w:rPr>
    </w:lvl>
    <w:lvl w:ilvl="1">
      <w:start w:val="1"/>
      <w:numFmt w:val="none"/>
      <w:lvlText w:val="3.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EA5776"/>
    <w:multiLevelType w:val="multilevel"/>
    <w:tmpl w:val="CFD22112"/>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44564C"/>
    <w:multiLevelType w:val="multilevel"/>
    <w:tmpl w:val="C1265A58"/>
    <w:styleLink w:val="Style4"/>
    <w:lvl w:ilvl="0">
      <w:start w:val="1"/>
      <w:numFmt w:val="lowerLetter"/>
      <w:lvlText w:val="%1."/>
      <w:lvlJc w:val="left"/>
      <w:pPr>
        <w:ind w:left="720" w:hanging="360"/>
      </w:pPr>
      <w:rPr>
        <w:rFonts w:hint="default"/>
      </w:rPr>
    </w:lvl>
    <w:lvl w:ilvl="1">
      <w:start w:val="1"/>
      <w:numFmt w:val="none"/>
      <w:lvlText w:val="2.3"/>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none"/>
      <w:lvlText w:val="3."/>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E2B75DE"/>
    <w:multiLevelType w:val="multilevel"/>
    <w:tmpl w:val="A04CFC5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E6210EF"/>
    <w:multiLevelType w:val="multilevel"/>
    <w:tmpl w:val="196469CC"/>
    <w:lvl w:ilvl="0">
      <w:start w:val="1"/>
      <w:numFmt w:val="none"/>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EF10CFC"/>
    <w:multiLevelType w:val="multilevel"/>
    <w:tmpl w:val="A0C88F40"/>
    <w:lvl w:ilvl="0">
      <w:start w:val="1"/>
      <w:numFmt w:val="decimal"/>
      <w:pStyle w:val="Empa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939029F"/>
    <w:multiLevelType w:val="multilevel"/>
    <w:tmpl w:val="80A48CA2"/>
    <w:lvl w:ilvl="0">
      <w:start w:val="1"/>
      <w:numFmt w:val="none"/>
      <w:lvlText w:val="4.2.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B3646FA"/>
    <w:multiLevelType w:val="multilevel"/>
    <w:tmpl w:val="D430BEB6"/>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F868BB"/>
    <w:multiLevelType w:val="hybridMultilevel"/>
    <w:tmpl w:val="972269A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F6F580B"/>
    <w:multiLevelType w:val="multilevel"/>
    <w:tmpl w:val="3C6A3CFC"/>
    <w:lvl w:ilvl="0">
      <w:start w:val="1"/>
      <w:numFmt w:val="none"/>
      <w:lvlText w:val="5.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0B942ED"/>
    <w:multiLevelType w:val="multilevel"/>
    <w:tmpl w:val="76AC1EB0"/>
    <w:numStyleLink w:val="Style3"/>
  </w:abstractNum>
  <w:abstractNum w:abstractNumId="24" w15:restartNumberingAfterBreak="0">
    <w:nsid w:val="4E8746E4"/>
    <w:multiLevelType w:val="multilevel"/>
    <w:tmpl w:val="06D6A7C8"/>
    <w:lvl w:ilvl="0">
      <w:start w:val="1"/>
      <w:numFmt w:val="none"/>
      <w:lvlText w:val="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0A92CE4"/>
    <w:multiLevelType w:val="multilevel"/>
    <w:tmpl w:val="CECE5D84"/>
    <w:lvl w:ilvl="0">
      <w:start w:val="1"/>
      <w:numFmt w:val="none"/>
      <w:lvlText w:val="4.1.6"/>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5A0116F"/>
    <w:multiLevelType w:val="multilevel"/>
    <w:tmpl w:val="4A78387A"/>
    <w:styleLink w:val="Style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1.2"/>
      <w:lvlJc w:val="left"/>
      <w:pPr>
        <w:ind w:left="1224" w:hanging="504"/>
      </w:pPr>
      <w:rPr>
        <w:rFonts w:hint="default"/>
      </w:rPr>
    </w:lvl>
    <w:lvl w:ilvl="3">
      <w:start w:val="1"/>
      <w:numFmt w:val="decimal"/>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99D2F1B"/>
    <w:multiLevelType w:val="multilevel"/>
    <w:tmpl w:val="80BC2494"/>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CDD602A"/>
    <w:multiLevelType w:val="hybridMultilevel"/>
    <w:tmpl w:val="E76E1FE6"/>
    <w:lvl w:ilvl="0" w:tplc="983CBD10">
      <w:start w:val="1"/>
      <w:numFmt w:val="bullet"/>
      <w:lvlText w:val="-"/>
      <w:lvlJc w:val="left"/>
      <w:pPr>
        <w:ind w:left="720" w:hanging="360"/>
      </w:pPr>
      <w:rPr>
        <w:rFonts w:ascii="Sitka Subheading Semibold" w:hAnsi="Sitka Subheading Semibold"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5FAB7FCA"/>
    <w:multiLevelType w:val="multilevel"/>
    <w:tmpl w:val="692C3AD0"/>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06E1759"/>
    <w:multiLevelType w:val="multilevel"/>
    <w:tmpl w:val="D986ABD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AE2A72"/>
    <w:multiLevelType w:val="multilevel"/>
    <w:tmpl w:val="5F943422"/>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3B30402"/>
    <w:multiLevelType w:val="multilevel"/>
    <w:tmpl w:val="ECFAB20C"/>
    <w:lvl w:ilvl="0">
      <w:start w:val="1"/>
      <w:numFmt w:val="none"/>
      <w:lvlText w:val="2.1.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6C25CB4"/>
    <w:multiLevelType w:val="multilevel"/>
    <w:tmpl w:val="D178978C"/>
    <w:lvl w:ilvl="0">
      <w:start w:val="1"/>
      <w:numFmt w:val="none"/>
      <w:lvlText w:val="4.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7877271"/>
    <w:multiLevelType w:val="multilevel"/>
    <w:tmpl w:val="8FF8A03E"/>
    <w:lvl w:ilvl="0">
      <w:start w:val="1"/>
      <w:numFmt w:val="none"/>
      <w:lvlText w:val="4.1.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B56138C"/>
    <w:multiLevelType w:val="multilevel"/>
    <w:tmpl w:val="C8F4BC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36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BD94043"/>
    <w:multiLevelType w:val="multilevel"/>
    <w:tmpl w:val="608E9C6A"/>
    <w:styleLink w:val="Style6"/>
    <w:lvl w:ilvl="0">
      <w:start w:val="3"/>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C0837D5"/>
    <w:multiLevelType w:val="multilevel"/>
    <w:tmpl w:val="C1265A58"/>
    <w:lvl w:ilvl="0">
      <w:start w:val="1"/>
      <w:numFmt w:val="lowerLetter"/>
      <w:lvlText w:val="%1."/>
      <w:lvlJc w:val="left"/>
      <w:pPr>
        <w:ind w:left="720" w:hanging="360"/>
      </w:pPr>
      <w:rPr>
        <w:rFonts w:hint="default"/>
      </w:rPr>
    </w:lvl>
    <w:lvl w:ilvl="1">
      <w:start w:val="1"/>
      <w:numFmt w:val="none"/>
      <w:lvlText w:val="2.3"/>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none"/>
      <w:lvlText w:val="3."/>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E9C28C3"/>
    <w:multiLevelType w:val="hybridMultilevel"/>
    <w:tmpl w:val="FDC4EC18"/>
    <w:lvl w:ilvl="0" w:tplc="1EC84352">
      <w:start w:val="1"/>
      <w:numFmt w:val="decimal"/>
      <w:lvlText w:val="%1."/>
      <w:lvlJc w:val="left"/>
      <w:pPr>
        <w:ind w:left="1080" w:hanging="360"/>
      </w:pPr>
      <w:rPr>
        <w:rFonts w:hint="default"/>
        <w:b w:val="0"/>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6F44521C"/>
    <w:multiLevelType w:val="multilevel"/>
    <w:tmpl w:val="76AC1EB0"/>
    <w:styleLink w:val="Style3"/>
    <w:lvl w:ilvl="0">
      <w:start w:val="2"/>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FD92DE1"/>
    <w:multiLevelType w:val="hybridMultilevel"/>
    <w:tmpl w:val="7514E5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0E30D21"/>
    <w:multiLevelType w:val="multilevel"/>
    <w:tmpl w:val="DA80EEFE"/>
    <w:lvl w:ilvl="0">
      <w:start w:val="1"/>
      <w:numFmt w:val="none"/>
      <w:lvlText w:val="5.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41404A0"/>
    <w:multiLevelType w:val="multilevel"/>
    <w:tmpl w:val="EDD2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453734A"/>
    <w:multiLevelType w:val="multilevel"/>
    <w:tmpl w:val="B31CB5F2"/>
    <w:lvl w:ilvl="0">
      <w:start w:val="1"/>
      <w:numFmt w:val="none"/>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4BD5301"/>
    <w:multiLevelType w:val="multilevel"/>
    <w:tmpl w:val="9668789A"/>
    <w:lvl w:ilvl="0">
      <w:start w:val="1"/>
      <w:numFmt w:val="none"/>
      <w:lvlText w:val="4.2.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A850634"/>
    <w:multiLevelType w:val="multilevel"/>
    <w:tmpl w:val="2F8ED29C"/>
    <w:styleLink w:val="Style5"/>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C547BFB"/>
    <w:multiLevelType w:val="multilevel"/>
    <w:tmpl w:val="A8320E3A"/>
    <w:lvl w:ilvl="0">
      <w:start w:val="1"/>
      <w:numFmt w:val="none"/>
      <w:lvlText w:val="4.2.6"/>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C8C5287"/>
    <w:multiLevelType w:val="multilevel"/>
    <w:tmpl w:val="33E8B0BE"/>
    <w:lvl w:ilvl="0">
      <w:start w:val="1"/>
      <w:numFmt w:val="none"/>
      <w:lvlText w:val="4.1"/>
      <w:lvlJc w:val="left"/>
      <w:pPr>
        <w:ind w:left="360" w:hanging="360"/>
      </w:pPr>
      <w:rPr>
        <w:rFonts w:hint="default"/>
      </w:rPr>
    </w:lvl>
    <w:lvl w:ilvl="1">
      <w:start w:val="1"/>
      <w:numFmt w:val="none"/>
      <w:lvlText w:val="4.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EE55C64"/>
    <w:multiLevelType w:val="multilevel"/>
    <w:tmpl w:val="4232E7D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05109603">
    <w:abstractNumId w:val="18"/>
  </w:num>
  <w:num w:numId="2" w16cid:durableId="583223677">
    <w:abstractNumId w:val="39"/>
  </w:num>
  <w:num w:numId="3" w16cid:durableId="1419474220">
    <w:abstractNumId w:val="27"/>
  </w:num>
  <w:num w:numId="4" w16cid:durableId="1824731845">
    <w:abstractNumId w:val="48"/>
  </w:num>
  <w:num w:numId="5" w16cid:durableId="530345070">
    <w:abstractNumId w:val="4"/>
  </w:num>
  <w:num w:numId="6" w16cid:durableId="243690472">
    <w:abstractNumId w:val="29"/>
  </w:num>
  <w:num w:numId="7" w16cid:durableId="1882981997">
    <w:abstractNumId w:val="16"/>
  </w:num>
  <w:num w:numId="8" w16cid:durableId="1110861294">
    <w:abstractNumId w:val="12"/>
  </w:num>
  <w:num w:numId="9" w16cid:durableId="335696521">
    <w:abstractNumId w:val="38"/>
  </w:num>
  <w:num w:numId="10" w16cid:durableId="1579709917">
    <w:abstractNumId w:val="37"/>
  </w:num>
  <w:num w:numId="11" w16cid:durableId="1080100131">
    <w:abstractNumId w:val="13"/>
  </w:num>
  <w:num w:numId="12" w16cid:durableId="1409695230">
    <w:abstractNumId w:val="30"/>
  </w:num>
  <w:num w:numId="13" w16cid:durableId="616377295">
    <w:abstractNumId w:val="35"/>
  </w:num>
  <w:num w:numId="14" w16cid:durableId="1097292237">
    <w:abstractNumId w:val="21"/>
  </w:num>
  <w:num w:numId="15" w16cid:durableId="1553735340">
    <w:abstractNumId w:val="6"/>
    <w:lvlOverride w:ilvl="0">
      <w:lvl w:ilvl="0">
        <w:start w:val="2"/>
        <w:numFmt w:val="decimal"/>
        <w:lvlText w:val="%1)"/>
        <w:lvlJc w:val="left"/>
        <w:pPr>
          <w:ind w:left="360" w:hanging="360"/>
        </w:pPr>
        <w:rPr>
          <w:rFonts w:hint="default"/>
        </w:rPr>
      </w:lvl>
    </w:lvlOverride>
  </w:num>
  <w:num w:numId="16" w16cid:durableId="192423412">
    <w:abstractNumId w:val="14"/>
  </w:num>
  <w:num w:numId="17" w16cid:durableId="1868759580">
    <w:abstractNumId w:val="23"/>
    <w:lvlOverride w:ilvl="0">
      <w:lvl w:ilvl="0">
        <w:start w:val="1"/>
        <w:numFmt w:val="decimal"/>
        <w:lvlText w:val="%1."/>
        <w:lvlJc w:val="left"/>
        <w:pPr>
          <w:ind w:left="360" w:hanging="360"/>
        </w:pPr>
        <w:rPr>
          <w:rFonts w:hint="default"/>
        </w:rPr>
      </w:lvl>
    </w:lvlOverride>
    <w:lvlOverride w:ilvl="1">
      <w:lvl w:ilvl="1">
        <w:start w:val="1"/>
        <w:numFmt w:val="none"/>
        <w:lvlText w:val="3.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314604405">
    <w:abstractNumId w:val="23"/>
    <w:lvlOverride w:ilvl="0">
      <w:lvl w:ilvl="0">
        <w:start w:val="1"/>
        <w:numFmt w:val="decimal"/>
        <w:lvlText w:val="%1."/>
        <w:lvlJc w:val="left"/>
        <w:pPr>
          <w:ind w:left="360" w:hanging="360"/>
        </w:pPr>
        <w:rPr>
          <w:rFonts w:hint="default"/>
        </w:rPr>
      </w:lvl>
    </w:lvlOverride>
    <w:lvlOverride w:ilvl="1">
      <w:lvl w:ilvl="1">
        <w:start w:val="1"/>
        <w:numFmt w:val="none"/>
        <w:lvlText w:val="3.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985045312">
    <w:abstractNumId w:val="15"/>
  </w:num>
  <w:num w:numId="20" w16cid:durableId="1636058298">
    <w:abstractNumId w:val="20"/>
    <w:lvlOverride w:ilvl="0">
      <w:lvl w:ilvl="0">
        <w:start w:val="1"/>
        <w:numFmt w:val="decimal"/>
        <w:lvlText w:val="%1."/>
        <w:lvlJc w:val="left"/>
        <w:pPr>
          <w:ind w:left="360" w:hanging="360"/>
        </w:pPr>
        <w:rPr>
          <w:rFonts w:hint="default"/>
        </w:rPr>
      </w:lvl>
    </w:lvlOverride>
    <w:lvlOverride w:ilvl="1">
      <w:lvl w:ilvl="1">
        <w:start w:val="1"/>
        <w:numFmt w:val="none"/>
        <w:lvlText w:val="1.1"/>
        <w:lvlJc w:val="left"/>
        <w:pPr>
          <w:ind w:left="792" w:hanging="432"/>
        </w:pPr>
        <w:rPr>
          <w:rFonts w:hint="default"/>
        </w:rPr>
      </w:lvl>
    </w:lvlOverride>
    <w:lvlOverride w:ilvl="2">
      <w:lvl w:ilvl="2">
        <w:start w:val="1"/>
        <w:numFmt w:val="none"/>
        <w:lvlText w:val="2.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397674879">
    <w:abstractNumId w:val="45"/>
  </w:num>
  <w:num w:numId="22" w16cid:durableId="240876509">
    <w:abstractNumId w:val="36"/>
  </w:num>
  <w:num w:numId="23" w16cid:durableId="310062024">
    <w:abstractNumId w:val="31"/>
  </w:num>
  <w:num w:numId="24" w16cid:durableId="772674287">
    <w:abstractNumId w:val="47"/>
  </w:num>
  <w:num w:numId="25" w16cid:durableId="1364014246">
    <w:abstractNumId w:val="42"/>
  </w:num>
  <w:num w:numId="26" w16cid:durableId="935791500">
    <w:abstractNumId w:val="1"/>
    <w:lvlOverride w:ilvl="0">
      <w:lvl w:ilvl="0">
        <w:start w:val="1"/>
        <w:numFmt w:val="none"/>
        <w:lvlText w:val="4.1.3"/>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4.1.2"/>
        <w:lvlJc w:val="left"/>
        <w:pPr>
          <w:ind w:left="1224" w:hanging="50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21411973">
    <w:abstractNumId w:val="26"/>
  </w:num>
  <w:num w:numId="28" w16cid:durableId="1866088979">
    <w:abstractNumId w:val="11"/>
  </w:num>
  <w:num w:numId="29" w16cid:durableId="1030061173">
    <w:abstractNumId w:val="34"/>
  </w:num>
  <w:num w:numId="30" w16cid:durableId="431515079">
    <w:abstractNumId w:val="25"/>
  </w:num>
  <w:num w:numId="31" w16cid:durableId="364210562">
    <w:abstractNumId w:val="33"/>
  </w:num>
  <w:num w:numId="32" w16cid:durableId="580994039">
    <w:abstractNumId w:val="17"/>
  </w:num>
  <w:num w:numId="33" w16cid:durableId="149368751">
    <w:abstractNumId w:val="7"/>
  </w:num>
  <w:num w:numId="34" w16cid:durableId="389040196">
    <w:abstractNumId w:val="9"/>
  </w:num>
  <w:num w:numId="35" w16cid:durableId="1874728083">
    <w:abstractNumId w:val="44"/>
  </w:num>
  <w:num w:numId="36" w16cid:durableId="1679766408">
    <w:abstractNumId w:val="19"/>
  </w:num>
  <w:num w:numId="37" w16cid:durableId="829713778">
    <w:abstractNumId w:val="2"/>
  </w:num>
  <w:num w:numId="38" w16cid:durableId="140005152">
    <w:abstractNumId w:val="24"/>
  </w:num>
  <w:num w:numId="39" w16cid:durableId="2135320015">
    <w:abstractNumId w:val="43"/>
  </w:num>
  <w:num w:numId="40" w16cid:durableId="906037524">
    <w:abstractNumId w:val="41"/>
  </w:num>
  <w:num w:numId="41" w16cid:durableId="762186573">
    <w:abstractNumId w:val="22"/>
  </w:num>
  <w:num w:numId="42" w16cid:durableId="28335810">
    <w:abstractNumId w:val="46"/>
  </w:num>
  <w:num w:numId="43" w16cid:durableId="647636607">
    <w:abstractNumId w:val="3"/>
  </w:num>
  <w:num w:numId="44" w16cid:durableId="609580874">
    <w:abstractNumId w:val="8"/>
  </w:num>
  <w:num w:numId="45" w16cid:durableId="1017004001">
    <w:abstractNumId w:val="32"/>
  </w:num>
  <w:num w:numId="46" w16cid:durableId="1156841821">
    <w:abstractNumId w:val="0"/>
  </w:num>
  <w:num w:numId="47" w16cid:durableId="1633755918">
    <w:abstractNumId w:val="5"/>
  </w:num>
  <w:num w:numId="48" w16cid:durableId="592470463">
    <w:abstractNumId w:val="10"/>
  </w:num>
  <w:num w:numId="49" w16cid:durableId="1804618005">
    <w:abstractNumId w:val="28"/>
  </w:num>
  <w:num w:numId="50" w16cid:durableId="760226038">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A09"/>
    <w:rsid w:val="000053AE"/>
    <w:rsid w:val="0000579D"/>
    <w:rsid w:val="00006C3F"/>
    <w:rsid w:val="00020F9F"/>
    <w:rsid w:val="00025CF4"/>
    <w:rsid w:val="000306FB"/>
    <w:rsid w:val="00030F94"/>
    <w:rsid w:val="00033B5D"/>
    <w:rsid w:val="00035C3C"/>
    <w:rsid w:val="00036DC3"/>
    <w:rsid w:val="00037FDE"/>
    <w:rsid w:val="0004046B"/>
    <w:rsid w:val="0004449A"/>
    <w:rsid w:val="000505D8"/>
    <w:rsid w:val="00051B8C"/>
    <w:rsid w:val="000551B5"/>
    <w:rsid w:val="00057BD4"/>
    <w:rsid w:val="000602CE"/>
    <w:rsid w:val="00061025"/>
    <w:rsid w:val="00062994"/>
    <w:rsid w:val="00071F8B"/>
    <w:rsid w:val="00080D7B"/>
    <w:rsid w:val="000818C0"/>
    <w:rsid w:val="00081FCD"/>
    <w:rsid w:val="0008364F"/>
    <w:rsid w:val="000A4816"/>
    <w:rsid w:val="000B287D"/>
    <w:rsid w:val="000B2CA1"/>
    <w:rsid w:val="000C1C59"/>
    <w:rsid w:val="000D1626"/>
    <w:rsid w:val="000D652D"/>
    <w:rsid w:val="000E289B"/>
    <w:rsid w:val="000E2DD0"/>
    <w:rsid w:val="000E3DF7"/>
    <w:rsid w:val="000E52DA"/>
    <w:rsid w:val="000F3663"/>
    <w:rsid w:val="000F5504"/>
    <w:rsid w:val="000F7697"/>
    <w:rsid w:val="00110948"/>
    <w:rsid w:val="00111D87"/>
    <w:rsid w:val="00116B6C"/>
    <w:rsid w:val="0011782D"/>
    <w:rsid w:val="001232D5"/>
    <w:rsid w:val="00126F05"/>
    <w:rsid w:val="00130380"/>
    <w:rsid w:val="00143AE3"/>
    <w:rsid w:val="00153E31"/>
    <w:rsid w:val="00160DF8"/>
    <w:rsid w:val="00163CC1"/>
    <w:rsid w:val="00166474"/>
    <w:rsid w:val="001715FF"/>
    <w:rsid w:val="00177C92"/>
    <w:rsid w:val="0018278E"/>
    <w:rsid w:val="001A1220"/>
    <w:rsid w:val="001A24A7"/>
    <w:rsid w:val="001B6EC6"/>
    <w:rsid w:val="001C6EA5"/>
    <w:rsid w:val="001C7EE4"/>
    <w:rsid w:val="001D364C"/>
    <w:rsid w:val="001E35EF"/>
    <w:rsid w:val="001F127C"/>
    <w:rsid w:val="00214343"/>
    <w:rsid w:val="00223FD3"/>
    <w:rsid w:val="0022667F"/>
    <w:rsid w:val="00231561"/>
    <w:rsid w:val="00235E88"/>
    <w:rsid w:val="00240977"/>
    <w:rsid w:val="00242665"/>
    <w:rsid w:val="00243C88"/>
    <w:rsid w:val="00260637"/>
    <w:rsid w:val="00261228"/>
    <w:rsid w:val="00265B21"/>
    <w:rsid w:val="002705A2"/>
    <w:rsid w:val="00272C3F"/>
    <w:rsid w:val="00291A1D"/>
    <w:rsid w:val="00294164"/>
    <w:rsid w:val="00294258"/>
    <w:rsid w:val="00297D6B"/>
    <w:rsid w:val="002A081C"/>
    <w:rsid w:val="002A1351"/>
    <w:rsid w:val="002A77A2"/>
    <w:rsid w:val="002B7B65"/>
    <w:rsid w:val="002E0388"/>
    <w:rsid w:val="002E3AA7"/>
    <w:rsid w:val="002E66A0"/>
    <w:rsid w:val="002E6851"/>
    <w:rsid w:val="002E7EC5"/>
    <w:rsid w:val="002E7EFE"/>
    <w:rsid w:val="002F0CDE"/>
    <w:rsid w:val="002F61F5"/>
    <w:rsid w:val="00300578"/>
    <w:rsid w:val="00306374"/>
    <w:rsid w:val="0031211C"/>
    <w:rsid w:val="00312A6D"/>
    <w:rsid w:val="00315E84"/>
    <w:rsid w:val="00320E29"/>
    <w:rsid w:val="00322343"/>
    <w:rsid w:val="00323723"/>
    <w:rsid w:val="0033051A"/>
    <w:rsid w:val="00335970"/>
    <w:rsid w:val="00335F0F"/>
    <w:rsid w:val="00345AB2"/>
    <w:rsid w:val="003468DE"/>
    <w:rsid w:val="0034758F"/>
    <w:rsid w:val="003551E3"/>
    <w:rsid w:val="00355420"/>
    <w:rsid w:val="0035711D"/>
    <w:rsid w:val="00360E1D"/>
    <w:rsid w:val="00362D39"/>
    <w:rsid w:val="003761B5"/>
    <w:rsid w:val="00381775"/>
    <w:rsid w:val="00383B21"/>
    <w:rsid w:val="00387451"/>
    <w:rsid w:val="003906BF"/>
    <w:rsid w:val="00396219"/>
    <w:rsid w:val="00396C29"/>
    <w:rsid w:val="00396C67"/>
    <w:rsid w:val="003A0122"/>
    <w:rsid w:val="003A6A0E"/>
    <w:rsid w:val="003C142F"/>
    <w:rsid w:val="003C2126"/>
    <w:rsid w:val="003C56C3"/>
    <w:rsid w:val="003D0408"/>
    <w:rsid w:val="003D06C9"/>
    <w:rsid w:val="003E1760"/>
    <w:rsid w:val="003E2119"/>
    <w:rsid w:val="003E4FD2"/>
    <w:rsid w:val="003F0CC9"/>
    <w:rsid w:val="00400EF4"/>
    <w:rsid w:val="004146A7"/>
    <w:rsid w:val="0041671C"/>
    <w:rsid w:val="0042110D"/>
    <w:rsid w:val="00422CFF"/>
    <w:rsid w:val="00433245"/>
    <w:rsid w:val="00442E75"/>
    <w:rsid w:val="004451CB"/>
    <w:rsid w:val="00451014"/>
    <w:rsid w:val="0045405D"/>
    <w:rsid w:val="00454FA7"/>
    <w:rsid w:val="004574B4"/>
    <w:rsid w:val="0046793D"/>
    <w:rsid w:val="00473EF6"/>
    <w:rsid w:val="0048522A"/>
    <w:rsid w:val="00491446"/>
    <w:rsid w:val="00492E85"/>
    <w:rsid w:val="0049427A"/>
    <w:rsid w:val="00494370"/>
    <w:rsid w:val="004956A4"/>
    <w:rsid w:val="004A0045"/>
    <w:rsid w:val="004A0A92"/>
    <w:rsid w:val="004A51D4"/>
    <w:rsid w:val="004A7168"/>
    <w:rsid w:val="004B25EE"/>
    <w:rsid w:val="004C2131"/>
    <w:rsid w:val="004C635A"/>
    <w:rsid w:val="004C7E6B"/>
    <w:rsid w:val="004D7038"/>
    <w:rsid w:val="004D74C7"/>
    <w:rsid w:val="004D794F"/>
    <w:rsid w:val="004E1588"/>
    <w:rsid w:val="004E448A"/>
    <w:rsid w:val="004E674A"/>
    <w:rsid w:val="00502797"/>
    <w:rsid w:val="005046DE"/>
    <w:rsid w:val="00507079"/>
    <w:rsid w:val="00507502"/>
    <w:rsid w:val="00510D28"/>
    <w:rsid w:val="005141E8"/>
    <w:rsid w:val="00514CAB"/>
    <w:rsid w:val="00522713"/>
    <w:rsid w:val="00522CCC"/>
    <w:rsid w:val="00522CFC"/>
    <w:rsid w:val="0052622B"/>
    <w:rsid w:val="00526A9A"/>
    <w:rsid w:val="00535D42"/>
    <w:rsid w:val="00537B6D"/>
    <w:rsid w:val="0054284B"/>
    <w:rsid w:val="0054476D"/>
    <w:rsid w:val="00544DD8"/>
    <w:rsid w:val="00545416"/>
    <w:rsid w:val="00551652"/>
    <w:rsid w:val="00551999"/>
    <w:rsid w:val="005547E2"/>
    <w:rsid w:val="00565368"/>
    <w:rsid w:val="00567F03"/>
    <w:rsid w:val="00577E8C"/>
    <w:rsid w:val="00584D90"/>
    <w:rsid w:val="00586152"/>
    <w:rsid w:val="005930E6"/>
    <w:rsid w:val="00597448"/>
    <w:rsid w:val="005A319B"/>
    <w:rsid w:val="005A410F"/>
    <w:rsid w:val="005B1FD5"/>
    <w:rsid w:val="005B6A04"/>
    <w:rsid w:val="005B7539"/>
    <w:rsid w:val="005C0B57"/>
    <w:rsid w:val="005C170B"/>
    <w:rsid w:val="005C3511"/>
    <w:rsid w:val="005C3B33"/>
    <w:rsid w:val="005C67A6"/>
    <w:rsid w:val="005D1167"/>
    <w:rsid w:val="005F11A7"/>
    <w:rsid w:val="005F13AA"/>
    <w:rsid w:val="006046BB"/>
    <w:rsid w:val="0060576A"/>
    <w:rsid w:val="00611115"/>
    <w:rsid w:val="00612236"/>
    <w:rsid w:val="00613642"/>
    <w:rsid w:val="00613CF3"/>
    <w:rsid w:val="00615347"/>
    <w:rsid w:val="006214D5"/>
    <w:rsid w:val="00621E73"/>
    <w:rsid w:val="006256D1"/>
    <w:rsid w:val="006275AB"/>
    <w:rsid w:val="00633723"/>
    <w:rsid w:val="00636F2A"/>
    <w:rsid w:val="00640BC7"/>
    <w:rsid w:val="006412CC"/>
    <w:rsid w:val="00641A1D"/>
    <w:rsid w:val="00654091"/>
    <w:rsid w:val="006550DF"/>
    <w:rsid w:val="006610FA"/>
    <w:rsid w:val="006737F5"/>
    <w:rsid w:val="006751B6"/>
    <w:rsid w:val="006754BA"/>
    <w:rsid w:val="006761C4"/>
    <w:rsid w:val="00683384"/>
    <w:rsid w:val="00684672"/>
    <w:rsid w:val="00691038"/>
    <w:rsid w:val="00694133"/>
    <w:rsid w:val="0069705C"/>
    <w:rsid w:val="00697B7A"/>
    <w:rsid w:val="006A2072"/>
    <w:rsid w:val="006C0758"/>
    <w:rsid w:val="006C1347"/>
    <w:rsid w:val="006D1DDC"/>
    <w:rsid w:val="006D547A"/>
    <w:rsid w:val="006D7E2D"/>
    <w:rsid w:val="006F2302"/>
    <w:rsid w:val="006F27F7"/>
    <w:rsid w:val="00703344"/>
    <w:rsid w:val="00705BA4"/>
    <w:rsid w:val="00715635"/>
    <w:rsid w:val="00720D69"/>
    <w:rsid w:val="00721894"/>
    <w:rsid w:val="00724BE6"/>
    <w:rsid w:val="007272DB"/>
    <w:rsid w:val="00730ACB"/>
    <w:rsid w:val="00735B63"/>
    <w:rsid w:val="00736266"/>
    <w:rsid w:val="00740FBC"/>
    <w:rsid w:val="00745EEB"/>
    <w:rsid w:val="007462E3"/>
    <w:rsid w:val="0076102C"/>
    <w:rsid w:val="007647EA"/>
    <w:rsid w:val="00770CFD"/>
    <w:rsid w:val="00772D44"/>
    <w:rsid w:val="00773162"/>
    <w:rsid w:val="007771D9"/>
    <w:rsid w:val="007819E9"/>
    <w:rsid w:val="00781FBB"/>
    <w:rsid w:val="00782447"/>
    <w:rsid w:val="00787582"/>
    <w:rsid w:val="00790A28"/>
    <w:rsid w:val="00790D8E"/>
    <w:rsid w:val="007A4FFB"/>
    <w:rsid w:val="007A6867"/>
    <w:rsid w:val="007B37F8"/>
    <w:rsid w:val="007C5B27"/>
    <w:rsid w:val="007D2751"/>
    <w:rsid w:val="007D7C70"/>
    <w:rsid w:val="007D7FFB"/>
    <w:rsid w:val="007E180D"/>
    <w:rsid w:val="007E3850"/>
    <w:rsid w:val="007F011A"/>
    <w:rsid w:val="007F433C"/>
    <w:rsid w:val="00802EFA"/>
    <w:rsid w:val="00804299"/>
    <w:rsid w:val="0080525F"/>
    <w:rsid w:val="00807745"/>
    <w:rsid w:val="008130C0"/>
    <w:rsid w:val="008135FB"/>
    <w:rsid w:val="0081450E"/>
    <w:rsid w:val="00822E13"/>
    <w:rsid w:val="00823118"/>
    <w:rsid w:val="00824DE2"/>
    <w:rsid w:val="008342E1"/>
    <w:rsid w:val="00837D23"/>
    <w:rsid w:val="00852F99"/>
    <w:rsid w:val="008533E3"/>
    <w:rsid w:val="00855FE2"/>
    <w:rsid w:val="00856540"/>
    <w:rsid w:val="00860071"/>
    <w:rsid w:val="008671CA"/>
    <w:rsid w:val="008750CE"/>
    <w:rsid w:val="00877117"/>
    <w:rsid w:val="00885F31"/>
    <w:rsid w:val="00885F5C"/>
    <w:rsid w:val="00896350"/>
    <w:rsid w:val="00897410"/>
    <w:rsid w:val="008A4324"/>
    <w:rsid w:val="008A528A"/>
    <w:rsid w:val="008A798D"/>
    <w:rsid w:val="008B5B87"/>
    <w:rsid w:val="008C57AF"/>
    <w:rsid w:val="008C6445"/>
    <w:rsid w:val="008D1B46"/>
    <w:rsid w:val="008D3CF2"/>
    <w:rsid w:val="008D4104"/>
    <w:rsid w:val="008E122D"/>
    <w:rsid w:val="008E2319"/>
    <w:rsid w:val="008E61C9"/>
    <w:rsid w:val="008F258C"/>
    <w:rsid w:val="00901B53"/>
    <w:rsid w:val="0090648D"/>
    <w:rsid w:val="0092560A"/>
    <w:rsid w:val="00927105"/>
    <w:rsid w:val="00933C4E"/>
    <w:rsid w:val="00935F53"/>
    <w:rsid w:val="00937721"/>
    <w:rsid w:val="00942886"/>
    <w:rsid w:val="009440C4"/>
    <w:rsid w:val="0094467E"/>
    <w:rsid w:val="00944FF9"/>
    <w:rsid w:val="00945F3E"/>
    <w:rsid w:val="009521A2"/>
    <w:rsid w:val="0096606F"/>
    <w:rsid w:val="0097171A"/>
    <w:rsid w:val="00971C29"/>
    <w:rsid w:val="009814D7"/>
    <w:rsid w:val="00986FA1"/>
    <w:rsid w:val="009925D8"/>
    <w:rsid w:val="00992864"/>
    <w:rsid w:val="009964E2"/>
    <w:rsid w:val="009A6042"/>
    <w:rsid w:val="009B04D0"/>
    <w:rsid w:val="009B78FD"/>
    <w:rsid w:val="009C559F"/>
    <w:rsid w:val="009C7CA5"/>
    <w:rsid w:val="009D1C8B"/>
    <w:rsid w:val="009D2421"/>
    <w:rsid w:val="009E0212"/>
    <w:rsid w:val="009E2958"/>
    <w:rsid w:val="009F0274"/>
    <w:rsid w:val="009F66B9"/>
    <w:rsid w:val="009F6C3A"/>
    <w:rsid w:val="009F782B"/>
    <w:rsid w:val="00A00283"/>
    <w:rsid w:val="00A00788"/>
    <w:rsid w:val="00A07094"/>
    <w:rsid w:val="00A07306"/>
    <w:rsid w:val="00A11DC9"/>
    <w:rsid w:val="00A22381"/>
    <w:rsid w:val="00A253AE"/>
    <w:rsid w:val="00A27CE4"/>
    <w:rsid w:val="00A31BA4"/>
    <w:rsid w:val="00A37581"/>
    <w:rsid w:val="00A37EB6"/>
    <w:rsid w:val="00A41271"/>
    <w:rsid w:val="00A51A1C"/>
    <w:rsid w:val="00A62D12"/>
    <w:rsid w:val="00A64203"/>
    <w:rsid w:val="00A646D1"/>
    <w:rsid w:val="00A746BC"/>
    <w:rsid w:val="00A76650"/>
    <w:rsid w:val="00A80E94"/>
    <w:rsid w:val="00A91EA7"/>
    <w:rsid w:val="00A938A5"/>
    <w:rsid w:val="00A94941"/>
    <w:rsid w:val="00A97C10"/>
    <w:rsid w:val="00AB6178"/>
    <w:rsid w:val="00AB6583"/>
    <w:rsid w:val="00AC24BF"/>
    <w:rsid w:val="00AC3741"/>
    <w:rsid w:val="00AC4CBD"/>
    <w:rsid w:val="00AC6BF5"/>
    <w:rsid w:val="00AD0EAC"/>
    <w:rsid w:val="00AD1C55"/>
    <w:rsid w:val="00AD5071"/>
    <w:rsid w:val="00AE2E67"/>
    <w:rsid w:val="00AF0436"/>
    <w:rsid w:val="00B04A77"/>
    <w:rsid w:val="00B05C9D"/>
    <w:rsid w:val="00B11F45"/>
    <w:rsid w:val="00B21254"/>
    <w:rsid w:val="00B2491F"/>
    <w:rsid w:val="00B32FCD"/>
    <w:rsid w:val="00B43BB6"/>
    <w:rsid w:val="00B456B3"/>
    <w:rsid w:val="00B607D6"/>
    <w:rsid w:val="00B6392C"/>
    <w:rsid w:val="00B65516"/>
    <w:rsid w:val="00B82AA0"/>
    <w:rsid w:val="00B86339"/>
    <w:rsid w:val="00B90F2D"/>
    <w:rsid w:val="00B9481B"/>
    <w:rsid w:val="00B94B20"/>
    <w:rsid w:val="00B950CB"/>
    <w:rsid w:val="00B96859"/>
    <w:rsid w:val="00B974A9"/>
    <w:rsid w:val="00BA0983"/>
    <w:rsid w:val="00BA6557"/>
    <w:rsid w:val="00BB2C00"/>
    <w:rsid w:val="00BB4873"/>
    <w:rsid w:val="00BC2647"/>
    <w:rsid w:val="00BD5A1D"/>
    <w:rsid w:val="00BD6538"/>
    <w:rsid w:val="00BE01AE"/>
    <w:rsid w:val="00BE66F1"/>
    <w:rsid w:val="00BF21F3"/>
    <w:rsid w:val="00BF552A"/>
    <w:rsid w:val="00C02560"/>
    <w:rsid w:val="00C046D5"/>
    <w:rsid w:val="00C10DC3"/>
    <w:rsid w:val="00C152C9"/>
    <w:rsid w:val="00C16D25"/>
    <w:rsid w:val="00C21FA0"/>
    <w:rsid w:val="00C24370"/>
    <w:rsid w:val="00C24A1E"/>
    <w:rsid w:val="00C2781C"/>
    <w:rsid w:val="00C30D4E"/>
    <w:rsid w:val="00C34223"/>
    <w:rsid w:val="00C36F10"/>
    <w:rsid w:val="00C42F4B"/>
    <w:rsid w:val="00C460E4"/>
    <w:rsid w:val="00C472AA"/>
    <w:rsid w:val="00C5408A"/>
    <w:rsid w:val="00C54B0F"/>
    <w:rsid w:val="00C6188C"/>
    <w:rsid w:val="00C62F6D"/>
    <w:rsid w:val="00C721E5"/>
    <w:rsid w:val="00C83FC7"/>
    <w:rsid w:val="00C845B2"/>
    <w:rsid w:val="00C92BB4"/>
    <w:rsid w:val="00CA1F9C"/>
    <w:rsid w:val="00CA64E8"/>
    <w:rsid w:val="00CA6A7F"/>
    <w:rsid w:val="00CB0EE9"/>
    <w:rsid w:val="00CB3D53"/>
    <w:rsid w:val="00CB451B"/>
    <w:rsid w:val="00CB6505"/>
    <w:rsid w:val="00CB6D76"/>
    <w:rsid w:val="00CB7460"/>
    <w:rsid w:val="00CB75C0"/>
    <w:rsid w:val="00CC5620"/>
    <w:rsid w:val="00CD1AE5"/>
    <w:rsid w:val="00CD2909"/>
    <w:rsid w:val="00CD7D0F"/>
    <w:rsid w:val="00CF2E85"/>
    <w:rsid w:val="00CF336C"/>
    <w:rsid w:val="00CF6D06"/>
    <w:rsid w:val="00D00E65"/>
    <w:rsid w:val="00D04811"/>
    <w:rsid w:val="00D13F29"/>
    <w:rsid w:val="00D14494"/>
    <w:rsid w:val="00D172F8"/>
    <w:rsid w:val="00D20F3F"/>
    <w:rsid w:val="00D2373F"/>
    <w:rsid w:val="00D263C0"/>
    <w:rsid w:val="00D40A67"/>
    <w:rsid w:val="00D43896"/>
    <w:rsid w:val="00D4494C"/>
    <w:rsid w:val="00D50126"/>
    <w:rsid w:val="00D54761"/>
    <w:rsid w:val="00D6021E"/>
    <w:rsid w:val="00D90893"/>
    <w:rsid w:val="00D9745B"/>
    <w:rsid w:val="00D97DDA"/>
    <w:rsid w:val="00DA02B4"/>
    <w:rsid w:val="00DA29D2"/>
    <w:rsid w:val="00DB02E0"/>
    <w:rsid w:val="00DB0B29"/>
    <w:rsid w:val="00DB1DEA"/>
    <w:rsid w:val="00DB230A"/>
    <w:rsid w:val="00DC7AC9"/>
    <w:rsid w:val="00DD38FE"/>
    <w:rsid w:val="00DD6033"/>
    <w:rsid w:val="00DE3B34"/>
    <w:rsid w:val="00DF4231"/>
    <w:rsid w:val="00DF57F6"/>
    <w:rsid w:val="00DF5CC8"/>
    <w:rsid w:val="00DF6366"/>
    <w:rsid w:val="00DF67A6"/>
    <w:rsid w:val="00DF7357"/>
    <w:rsid w:val="00E02138"/>
    <w:rsid w:val="00E11AE3"/>
    <w:rsid w:val="00E15232"/>
    <w:rsid w:val="00E233D4"/>
    <w:rsid w:val="00E248D5"/>
    <w:rsid w:val="00E350DF"/>
    <w:rsid w:val="00E37568"/>
    <w:rsid w:val="00E51488"/>
    <w:rsid w:val="00E52F57"/>
    <w:rsid w:val="00E53125"/>
    <w:rsid w:val="00E535ED"/>
    <w:rsid w:val="00E60202"/>
    <w:rsid w:val="00E62FB8"/>
    <w:rsid w:val="00E66B7E"/>
    <w:rsid w:val="00E67F3B"/>
    <w:rsid w:val="00E72A09"/>
    <w:rsid w:val="00E73F76"/>
    <w:rsid w:val="00E766D6"/>
    <w:rsid w:val="00E92F83"/>
    <w:rsid w:val="00E93A9D"/>
    <w:rsid w:val="00E967A4"/>
    <w:rsid w:val="00EA02FF"/>
    <w:rsid w:val="00EA0CEF"/>
    <w:rsid w:val="00EA146B"/>
    <w:rsid w:val="00EA644E"/>
    <w:rsid w:val="00EB5E71"/>
    <w:rsid w:val="00EC0A37"/>
    <w:rsid w:val="00EC6A57"/>
    <w:rsid w:val="00ED3F19"/>
    <w:rsid w:val="00EE1152"/>
    <w:rsid w:val="00EF1BEE"/>
    <w:rsid w:val="00EF4BFE"/>
    <w:rsid w:val="00EF7EB6"/>
    <w:rsid w:val="00F0514D"/>
    <w:rsid w:val="00F11AC1"/>
    <w:rsid w:val="00F140A5"/>
    <w:rsid w:val="00F34855"/>
    <w:rsid w:val="00F3741F"/>
    <w:rsid w:val="00F423DB"/>
    <w:rsid w:val="00F47A5B"/>
    <w:rsid w:val="00F56977"/>
    <w:rsid w:val="00F611C4"/>
    <w:rsid w:val="00F66124"/>
    <w:rsid w:val="00F7184D"/>
    <w:rsid w:val="00F837BF"/>
    <w:rsid w:val="00F8407F"/>
    <w:rsid w:val="00F91DB5"/>
    <w:rsid w:val="00F9254B"/>
    <w:rsid w:val="00F93B41"/>
    <w:rsid w:val="00F979B1"/>
    <w:rsid w:val="00FA3C9A"/>
    <w:rsid w:val="00FA5AF4"/>
    <w:rsid w:val="00FA5F4B"/>
    <w:rsid w:val="00FA6E03"/>
    <w:rsid w:val="00FB06BC"/>
    <w:rsid w:val="00FB1F35"/>
    <w:rsid w:val="00FC2875"/>
    <w:rsid w:val="00FC2B99"/>
    <w:rsid w:val="00FC648C"/>
    <w:rsid w:val="00FD1312"/>
    <w:rsid w:val="00FD25DE"/>
    <w:rsid w:val="00FE09E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29EEE"/>
  <w15:chartTrackingRefBased/>
  <w15:docId w15:val="{C65A200B-5417-4F3B-BEF2-8EC6CD7D4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A09"/>
  </w:style>
  <w:style w:type="paragraph" w:styleId="Heading1">
    <w:name w:val="heading 1"/>
    <w:basedOn w:val="Normal"/>
    <w:next w:val="Normal"/>
    <w:link w:val="Heading1Char"/>
    <w:uiPriority w:val="9"/>
    <w:qFormat/>
    <w:rsid w:val="00E535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2A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A08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A08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72A0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2A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A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A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A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at">
    <w:name w:val="Empat"/>
    <w:basedOn w:val="Heading4"/>
    <w:next w:val="Heading4"/>
    <w:link w:val="EmpatChar"/>
    <w:autoRedefine/>
    <w:rsid w:val="002A081C"/>
    <w:pPr>
      <w:numPr>
        <w:numId w:val="1"/>
      </w:numPr>
      <w:tabs>
        <w:tab w:val="clear" w:pos="720"/>
        <w:tab w:val="num" w:pos="360"/>
      </w:tabs>
      <w:spacing w:line="360" w:lineRule="auto"/>
      <w:ind w:left="1866" w:hanging="360"/>
      <w:jc w:val="both"/>
    </w:pPr>
    <w:rPr>
      <w:rFonts w:ascii="Times New Roman" w:hAnsi="Times New Roman" w:cs="Times New Roman"/>
      <w:i w:val="0"/>
      <w:color w:val="000000" w:themeColor="text1"/>
      <w:lang w:val="en-US"/>
    </w:rPr>
  </w:style>
  <w:style w:type="character" w:customStyle="1" w:styleId="EmpatChar">
    <w:name w:val="Empat Char"/>
    <w:basedOn w:val="Heading4Char"/>
    <w:link w:val="Empat"/>
    <w:rsid w:val="002A081C"/>
    <w:rPr>
      <w:rFonts w:ascii="Times New Roman" w:eastAsiaTheme="majorEastAsia" w:hAnsi="Times New Roman" w:cs="Times New Roman"/>
      <w:i w:val="0"/>
      <w:iCs/>
      <w:color w:val="000000" w:themeColor="text1"/>
      <w:lang w:val="en-US"/>
    </w:rPr>
  </w:style>
  <w:style w:type="character" w:customStyle="1" w:styleId="Heading4Char">
    <w:name w:val="Heading 4 Char"/>
    <w:basedOn w:val="DefaultParagraphFont"/>
    <w:link w:val="Heading4"/>
    <w:uiPriority w:val="9"/>
    <w:semiHidden/>
    <w:rsid w:val="002A081C"/>
    <w:rPr>
      <w:rFonts w:asciiTheme="majorHAnsi" w:eastAsiaTheme="majorEastAsia" w:hAnsiTheme="majorHAnsi" w:cstheme="majorBidi"/>
      <w:i/>
      <w:iCs/>
      <w:color w:val="2F5496" w:themeColor="accent1" w:themeShade="BF"/>
    </w:rPr>
  </w:style>
  <w:style w:type="paragraph" w:customStyle="1" w:styleId="Tiga">
    <w:name w:val="Tiga"/>
    <w:basedOn w:val="Heading3"/>
    <w:link w:val="TigaChar"/>
    <w:qFormat/>
    <w:rsid w:val="002A081C"/>
    <w:pPr>
      <w:tabs>
        <w:tab w:val="num" w:pos="720"/>
      </w:tabs>
      <w:spacing w:line="360" w:lineRule="auto"/>
      <w:ind w:left="1506" w:hanging="360"/>
      <w:jc w:val="both"/>
    </w:pPr>
    <w:rPr>
      <w:rFonts w:ascii="Times New Roman" w:hAnsi="Times New Roman" w:cs="Times New Roman"/>
      <w:b/>
      <w:bCs/>
      <w:color w:val="000000" w:themeColor="text1"/>
      <w:sz w:val="22"/>
      <w:szCs w:val="22"/>
      <w:lang w:val="en-US"/>
    </w:rPr>
  </w:style>
  <w:style w:type="character" w:customStyle="1" w:styleId="TigaChar">
    <w:name w:val="Tiga Char"/>
    <w:basedOn w:val="Heading3Char"/>
    <w:link w:val="Tiga"/>
    <w:rsid w:val="002A081C"/>
    <w:rPr>
      <w:rFonts w:ascii="Times New Roman" w:eastAsiaTheme="majorEastAsia" w:hAnsi="Times New Roman" w:cs="Times New Roman"/>
      <w:b/>
      <w:bCs/>
      <w:color w:val="000000" w:themeColor="text1"/>
      <w:sz w:val="24"/>
      <w:szCs w:val="24"/>
      <w:lang w:val="en-US"/>
    </w:rPr>
  </w:style>
  <w:style w:type="character" w:customStyle="1" w:styleId="Heading3Char">
    <w:name w:val="Heading 3 Char"/>
    <w:basedOn w:val="DefaultParagraphFont"/>
    <w:link w:val="Heading3"/>
    <w:uiPriority w:val="9"/>
    <w:rsid w:val="002A081C"/>
    <w:rPr>
      <w:rFonts w:asciiTheme="majorHAnsi" w:eastAsiaTheme="majorEastAsia" w:hAnsiTheme="majorHAnsi" w:cstheme="majorBidi"/>
      <w:color w:val="1F3763" w:themeColor="accent1" w:themeShade="7F"/>
      <w:sz w:val="24"/>
      <w:szCs w:val="24"/>
    </w:rPr>
  </w:style>
  <w:style w:type="paragraph" w:customStyle="1" w:styleId="Style1">
    <w:name w:val="Style1"/>
    <w:basedOn w:val="Caption"/>
    <w:next w:val="Heading1"/>
    <w:link w:val="Style1Char"/>
    <w:qFormat/>
    <w:rsid w:val="00E535ED"/>
    <w:pPr>
      <w:jc w:val="center"/>
    </w:pPr>
    <w:rPr>
      <w:kern w:val="0"/>
      <w:lang w:val="en-US"/>
      <w14:ligatures w14:val="none"/>
    </w:rPr>
  </w:style>
  <w:style w:type="character" w:customStyle="1" w:styleId="Style1Char">
    <w:name w:val="Style1 Char"/>
    <w:basedOn w:val="DefaultParagraphFont"/>
    <w:link w:val="Style1"/>
    <w:rsid w:val="00E535ED"/>
    <w:rPr>
      <w:i/>
      <w:iCs/>
      <w:color w:val="44546A" w:themeColor="text2"/>
      <w:kern w:val="0"/>
      <w:sz w:val="18"/>
      <w:szCs w:val="18"/>
      <w:lang w:val="en-US"/>
      <w14:ligatures w14:val="none"/>
    </w:rPr>
  </w:style>
  <w:style w:type="paragraph" w:styleId="Caption">
    <w:name w:val="caption"/>
    <w:basedOn w:val="Normal"/>
    <w:next w:val="Normal"/>
    <w:uiPriority w:val="35"/>
    <w:unhideWhenUsed/>
    <w:qFormat/>
    <w:rsid w:val="00E535ED"/>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535ED"/>
    <w:rPr>
      <w:rFonts w:asciiTheme="majorHAnsi" w:eastAsiaTheme="majorEastAsia" w:hAnsiTheme="majorHAnsi" w:cstheme="majorBidi"/>
      <w:color w:val="2F5496" w:themeColor="accent1" w:themeShade="BF"/>
      <w:sz w:val="32"/>
      <w:szCs w:val="32"/>
    </w:rPr>
  </w:style>
  <w:style w:type="numbering" w:customStyle="1" w:styleId="Style3">
    <w:name w:val="Style3"/>
    <w:uiPriority w:val="99"/>
    <w:rsid w:val="00D9745B"/>
    <w:pPr>
      <w:numPr>
        <w:numId w:val="2"/>
      </w:numPr>
    </w:pPr>
  </w:style>
  <w:style w:type="character" w:customStyle="1" w:styleId="Heading2Char">
    <w:name w:val="Heading 2 Char"/>
    <w:basedOn w:val="DefaultParagraphFont"/>
    <w:link w:val="Heading2"/>
    <w:uiPriority w:val="9"/>
    <w:rsid w:val="00E72A09"/>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E72A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2A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A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A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A09"/>
    <w:rPr>
      <w:rFonts w:eastAsiaTheme="majorEastAsia" w:cstheme="majorBidi"/>
      <w:color w:val="272727" w:themeColor="text1" w:themeTint="D8"/>
    </w:rPr>
  </w:style>
  <w:style w:type="paragraph" w:styleId="Title">
    <w:name w:val="Title"/>
    <w:basedOn w:val="Normal"/>
    <w:next w:val="Normal"/>
    <w:link w:val="TitleChar"/>
    <w:uiPriority w:val="10"/>
    <w:qFormat/>
    <w:rsid w:val="00E72A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A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A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A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A09"/>
    <w:pPr>
      <w:spacing w:before="160"/>
      <w:jc w:val="center"/>
    </w:pPr>
    <w:rPr>
      <w:i/>
      <w:iCs/>
      <w:color w:val="404040" w:themeColor="text1" w:themeTint="BF"/>
    </w:rPr>
  </w:style>
  <w:style w:type="character" w:customStyle="1" w:styleId="QuoteChar">
    <w:name w:val="Quote Char"/>
    <w:basedOn w:val="DefaultParagraphFont"/>
    <w:link w:val="Quote"/>
    <w:uiPriority w:val="29"/>
    <w:rsid w:val="00E72A09"/>
    <w:rPr>
      <w:i/>
      <w:iCs/>
      <w:color w:val="404040" w:themeColor="text1" w:themeTint="BF"/>
    </w:rPr>
  </w:style>
  <w:style w:type="paragraph" w:styleId="ListParagraph">
    <w:name w:val="List Paragraph"/>
    <w:basedOn w:val="Normal"/>
    <w:uiPriority w:val="34"/>
    <w:qFormat/>
    <w:rsid w:val="00E72A09"/>
    <w:pPr>
      <w:ind w:left="720"/>
      <w:contextualSpacing/>
    </w:pPr>
  </w:style>
  <w:style w:type="character" w:styleId="IntenseEmphasis">
    <w:name w:val="Intense Emphasis"/>
    <w:basedOn w:val="DefaultParagraphFont"/>
    <w:uiPriority w:val="21"/>
    <w:qFormat/>
    <w:rsid w:val="00E72A09"/>
    <w:rPr>
      <w:i/>
      <w:iCs/>
      <w:color w:val="2F5496" w:themeColor="accent1" w:themeShade="BF"/>
    </w:rPr>
  </w:style>
  <w:style w:type="paragraph" w:styleId="IntenseQuote">
    <w:name w:val="Intense Quote"/>
    <w:basedOn w:val="Normal"/>
    <w:next w:val="Normal"/>
    <w:link w:val="IntenseQuoteChar"/>
    <w:uiPriority w:val="30"/>
    <w:qFormat/>
    <w:rsid w:val="00E72A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2A09"/>
    <w:rPr>
      <w:i/>
      <w:iCs/>
      <w:color w:val="2F5496" w:themeColor="accent1" w:themeShade="BF"/>
    </w:rPr>
  </w:style>
  <w:style w:type="character" w:styleId="IntenseReference">
    <w:name w:val="Intense Reference"/>
    <w:basedOn w:val="DefaultParagraphFont"/>
    <w:uiPriority w:val="32"/>
    <w:qFormat/>
    <w:rsid w:val="00E72A09"/>
    <w:rPr>
      <w:b/>
      <w:bCs/>
      <w:smallCaps/>
      <w:color w:val="2F5496" w:themeColor="accent1" w:themeShade="BF"/>
      <w:spacing w:val="5"/>
    </w:rPr>
  </w:style>
  <w:style w:type="paragraph" w:styleId="BodyText">
    <w:name w:val="Body Text"/>
    <w:basedOn w:val="Normal"/>
    <w:link w:val="BodyTextChar"/>
    <w:uiPriority w:val="1"/>
    <w:qFormat/>
    <w:rsid w:val="00E72A09"/>
    <w:pPr>
      <w:widowControl w:val="0"/>
      <w:autoSpaceDE w:val="0"/>
      <w:autoSpaceDN w:val="0"/>
      <w:spacing w:after="0" w:line="480" w:lineRule="auto"/>
      <w:jc w:val="both"/>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E72A09"/>
    <w:rPr>
      <w:rFonts w:ascii="Times New Roman" w:eastAsia="Times New Roman" w:hAnsi="Times New Roman" w:cs="Times New Roman"/>
      <w:kern w:val="0"/>
      <w:sz w:val="24"/>
      <w:szCs w:val="24"/>
      <w:lang w:val="id"/>
      <w14:ligatures w14:val="none"/>
    </w:rPr>
  </w:style>
  <w:style w:type="paragraph" w:customStyle="1" w:styleId="Heading10">
    <w:name w:val="Heading 1."/>
    <w:basedOn w:val="Heading1"/>
    <w:link w:val="Heading1Char0"/>
    <w:qFormat/>
    <w:rsid w:val="00E72A09"/>
    <w:pPr>
      <w:spacing w:line="480" w:lineRule="auto"/>
      <w:jc w:val="center"/>
    </w:pPr>
    <w:rPr>
      <w:rFonts w:ascii="Times New Roman" w:hAnsi="Times New Roman"/>
      <w:b/>
      <w:color w:val="000000" w:themeColor="text1"/>
      <w:sz w:val="24"/>
    </w:rPr>
  </w:style>
  <w:style w:type="character" w:customStyle="1" w:styleId="Heading1Char0">
    <w:name w:val="Heading 1. Char"/>
    <w:basedOn w:val="DefaultParagraphFont"/>
    <w:link w:val="Heading10"/>
    <w:rsid w:val="00E72A09"/>
    <w:rPr>
      <w:rFonts w:ascii="Times New Roman" w:eastAsiaTheme="majorEastAsia" w:hAnsi="Times New Roman" w:cstheme="majorBidi"/>
      <w:b/>
      <w:color w:val="000000" w:themeColor="text1"/>
      <w:sz w:val="24"/>
      <w:szCs w:val="32"/>
    </w:rPr>
  </w:style>
  <w:style w:type="paragraph" w:customStyle="1" w:styleId="Heading20">
    <w:name w:val="Heading 2."/>
    <w:basedOn w:val="Heading2"/>
    <w:link w:val="Heading2Char0"/>
    <w:qFormat/>
    <w:rsid w:val="00E72A09"/>
    <w:pPr>
      <w:spacing w:line="480" w:lineRule="auto"/>
    </w:pPr>
    <w:rPr>
      <w:rFonts w:ascii="Times New Roman" w:hAnsi="Times New Roman"/>
      <w:b/>
      <w:color w:val="000000" w:themeColor="text1"/>
      <w:sz w:val="24"/>
    </w:rPr>
  </w:style>
  <w:style w:type="character" w:customStyle="1" w:styleId="Heading2Char0">
    <w:name w:val="Heading 2. Char"/>
    <w:basedOn w:val="Heading1Char0"/>
    <w:link w:val="Heading20"/>
    <w:rsid w:val="00E72A09"/>
    <w:rPr>
      <w:rFonts w:ascii="Times New Roman" w:eastAsiaTheme="majorEastAsia" w:hAnsi="Times New Roman" w:cstheme="majorBidi"/>
      <w:b/>
      <w:color w:val="000000" w:themeColor="text1"/>
      <w:sz w:val="24"/>
      <w:szCs w:val="32"/>
    </w:rPr>
  </w:style>
  <w:style w:type="paragraph" w:customStyle="1" w:styleId="Heading30">
    <w:name w:val="Heading 3."/>
    <w:basedOn w:val="Heading20"/>
    <w:link w:val="Heading3Char0"/>
    <w:qFormat/>
    <w:rsid w:val="00E72A09"/>
  </w:style>
  <w:style w:type="character" w:customStyle="1" w:styleId="Heading3Char0">
    <w:name w:val="Heading 3. Char"/>
    <w:basedOn w:val="Heading2Char0"/>
    <w:link w:val="Heading30"/>
    <w:rsid w:val="00E72A09"/>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E72A09"/>
    <w:pPr>
      <w:outlineLvl w:val="9"/>
    </w:pPr>
    <w:rPr>
      <w:kern w:val="0"/>
      <w:lang w:val="en-US"/>
      <w14:ligatures w14:val="none"/>
    </w:rPr>
  </w:style>
  <w:style w:type="paragraph" w:styleId="TOC1">
    <w:name w:val="toc 1"/>
    <w:basedOn w:val="Normal"/>
    <w:next w:val="Normal"/>
    <w:autoRedefine/>
    <w:uiPriority w:val="39"/>
    <w:unhideWhenUsed/>
    <w:rsid w:val="00F140A5"/>
    <w:pPr>
      <w:tabs>
        <w:tab w:val="left" w:pos="142"/>
        <w:tab w:val="right" w:leader="dot" w:pos="7927"/>
      </w:tabs>
      <w:spacing w:after="0" w:line="276" w:lineRule="auto"/>
      <w:ind w:left="993" w:hanging="993"/>
      <w:jc w:val="both"/>
    </w:pPr>
    <w:rPr>
      <w:rFonts w:ascii="Times New Roman" w:hAnsi="Times New Roman" w:cs="Times New Roman"/>
      <w:b/>
      <w:bCs/>
      <w:noProof/>
    </w:rPr>
  </w:style>
  <w:style w:type="character" w:styleId="Hyperlink">
    <w:name w:val="Hyperlink"/>
    <w:basedOn w:val="DefaultParagraphFont"/>
    <w:uiPriority w:val="99"/>
    <w:unhideWhenUsed/>
    <w:rsid w:val="00E72A09"/>
    <w:rPr>
      <w:color w:val="0563C1" w:themeColor="hyperlink"/>
      <w:u w:val="single"/>
    </w:rPr>
  </w:style>
  <w:style w:type="paragraph" w:styleId="Header">
    <w:name w:val="header"/>
    <w:basedOn w:val="Normal"/>
    <w:link w:val="HeaderChar"/>
    <w:uiPriority w:val="99"/>
    <w:unhideWhenUsed/>
    <w:rsid w:val="00E72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A09"/>
  </w:style>
  <w:style w:type="paragraph" w:styleId="Footer">
    <w:name w:val="footer"/>
    <w:basedOn w:val="Normal"/>
    <w:link w:val="FooterChar"/>
    <w:uiPriority w:val="99"/>
    <w:unhideWhenUsed/>
    <w:rsid w:val="00E72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A09"/>
  </w:style>
  <w:style w:type="paragraph" w:customStyle="1" w:styleId="BodyTeks">
    <w:name w:val="Body Teks"/>
    <w:basedOn w:val="Normal"/>
    <w:link w:val="BodyTeksChar"/>
    <w:qFormat/>
    <w:rsid w:val="00E72A09"/>
    <w:pPr>
      <w:spacing w:line="480" w:lineRule="auto"/>
      <w:jc w:val="both"/>
    </w:pPr>
    <w:rPr>
      <w:rFonts w:ascii="Times New Roman" w:eastAsiaTheme="majorEastAsia" w:hAnsi="Times New Roman" w:cstheme="majorBidi"/>
      <w:bCs/>
      <w:color w:val="000000" w:themeColor="text1"/>
      <w:sz w:val="24"/>
      <w:szCs w:val="32"/>
    </w:rPr>
  </w:style>
  <w:style w:type="character" w:customStyle="1" w:styleId="BodyTeksChar">
    <w:name w:val="Body Teks Char"/>
    <w:basedOn w:val="Heading2Char"/>
    <w:link w:val="BodyTeks"/>
    <w:rsid w:val="00E72A09"/>
    <w:rPr>
      <w:rFonts w:ascii="Times New Roman" w:eastAsiaTheme="majorEastAsia" w:hAnsi="Times New Roman" w:cstheme="majorBidi"/>
      <w:bCs/>
      <w:color w:val="000000" w:themeColor="text1"/>
      <w:sz w:val="24"/>
      <w:szCs w:val="32"/>
    </w:rPr>
  </w:style>
  <w:style w:type="table" w:styleId="TableGrid">
    <w:name w:val="Table Grid"/>
    <w:basedOn w:val="TableNormal"/>
    <w:uiPriority w:val="39"/>
    <w:rsid w:val="00E72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2A09"/>
    <w:rPr>
      <w:sz w:val="16"/>
      <w:szCs w:val="16"/>
    </w:rPr>
  </w:style>
  <w:style w:type="paragraph" w:styleId="CommentText">
    <w:name w:val="annotation text"/>
    <w:basedOn w:val="Normal"/>
    <w:link w:val="CommentTextChar"/>
    <w:uiPriority w:val="99"/>
    <w:semiHidden/>
    <w:unhideWhenUsed/>
    <w:rsid w:val="00E72A09"/>
    <w:pPr>
      <w:spacing w:line="240" w:lineRule="auto"/>
    </w:pPr>
    <w:rPr>
      <w:sz w:val="20"/>
      <w:szCs w:val="20"/>
    </w:rPr>
  </w:style>
  <w:style w:type="character" w:customStyle="1" w:styleId="CommentTextChar">
    <w:name w:val="Comment Text Char"/>
    <w:basedOn w:val="DefaultParagraphFont"/>
    <w:link w:val="CommentText"/>
    <w:uiPriority w:val="99"/>
    <w:semiHidden/>
    <w:rsid w:val="00E72A09"/>
    <w:rPr>
      <w:sz w:val="20"/>
      <w:szCs w:val="20"/>
    </w:rPr>
  </w:style>
  <w:style w:type="paragraph" w:styleId="TOC2">
    <w:name w:val="toc 2"/>
    <w:basedOn w:val="Normal"/>
    <w:next w:val="Normal"/>
    <w:autoRedefine/>
    <w:uiPriority w:val="39"/>
    <w:unhideWhenUsed/>
    <w:rsid w:val="00160DF8"/>
    <w:pPr>
      <w:tabs>
        <w:tab w:val="left" w:pos="851"/>
        <w:tab w:val="right" w:leader="dot" w:pos="7927"/>
      </w:tabs>
      <w:spacing w:after="0" w:line="360" w:lineRule="auto"/>
      <w:ind w:left="709" w:hanging="425"/>
      <w:jc w:val="both"/>
    </w:pPr>
  </w:style>
  <w:style w:type="paragraph" w:styleId="TableofFigures">
    <w:name w:val="table of figures"/>
    <w:basedOn w:val="Normal"/>
    <w:next w:val="Normal"/>
    <w:uiPriority w:val="99"/>
    <w:unhideWhenUsed/>
    <w:rsid w:val="00E72A09"/>
    <w:pPr>
      <w:spacing w:after="0" w:line="240" w:lineRule="auto"/>
      <w:jc w:val="both"/>
    </w:pPr>
    <w:rPr>
      <w:rFonts w:ascii="Times New Roman" w:hAnsi="Times New Roman"/>
      <w:sz w:val="24"/>
    </w:rPr>
  </w:style>
  <w:style w:type="numbering" w:customStyle="1" w:styleId="Style2">
    <w:name w:val="Style2"/>
    <w:uiPriority w:val="99"/>
    <w:rsid w:val="00E72A09"/>
    <w:pPr>
      <w:numPr>
        <w:numId w:val="16"/>
      </w:numPr>
    </w:pPr>
  </w:style>
  <w:style w:type="numbering" w:customStyle="1" w:styleId="Style4">
    <w:name w:val="Style4"/>
    <w:uiPriority w:val="99"/>
    <w:rsid w:val="00E72A09"/>
    <w:pPr>
      <w:numPr>
        <w:numId w:val="19"/>
      </w:numPr>
    </w:pPr>
  </w:style>
  <w:style w:type="numbering" w:customStyle="1" w:styleId="Style5">
    <w:name w:val="Style5"/>
    <w:uiPriority w:val="99"/>
    <w:rsid w:val="00E72A09"/>
    <w:pPr>
      <w:numPr>
        <w:numId w:val="21"/>
      </w:numPr>
    </w:pPr>
  </w:style>
  <w:style w:type="numbering" w:customStyle="1" w:styleId="Style6">
    <w:name w:val="Style6"/>
    <w:uiPriority w:val="99"/>
    <w:rsid w:val="00E72A09"/>
    <w:pPr>
      <w:numPr>
        <w:numId w:val="22"/>
      </w:numPr>
    </w:pPr>
  </w:style>
  <w:style w:type="paragraph" w:styleId="NormalWeb">
    <w:name w:val="Normal (Web)"/>
    <w:basedOn w:val="Normal"/>
    <w:uiPriority w:val="99"/>
    <w:semiHidden/>
    <w:unhideWhenUsed/>
    <w:rsid w:val="00E72A09"/>
    <w:rPr>
      <w:rFonts w:ascii="Times New Roman" w:hAnsi="Times New Roman" w:cs="Times New Roman"/>
      <w:sz w:val="24"/>
      <w:szCs w:val="24"/>
    </w:rPr>
  </w:style>
  <w:style w:type="numbering" w:customStyle="1" w:styleId="Style7">
    <w:name w:val="Style7"/>
    <w:uiPriority w:val="99"/>
    <w:rsid w:val="00FB1F35"/>
    <w:pPr>
      <w:numPr>
        <w:numId w:val="27"/>
      </w:numPr>
    </w:pPr>
  </w:style>
  <w:style w:type="character" w:styleId="Strong">
    <w:name w:val="Strong"/>
    <w:basedOn w:val="DefaultParagraphFont"/>
    <w:uiPriority w:val="22"/>
    <w:qFormat/>
    <w:rsid w:val="00DF73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DD062-609D-4ED9-B08E-1A0C76421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104</Pages>
  <Words>25342</Words>
  <Characters>144452</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neta prismalia</dc:creator>
  <cp:keywords/>
  <dc:description/>
  <cp:lastModifiedBy>NLIA</cp:lastModifiedBy>
  <cp:revision>29</cp:revision>
  <cp:lastPrinted>2026-02-11T17:01:00Z</cp:lastPrinted>
  <dcterms:created xsi:type="dcterms:W3CDTF">2025-11-11T02:32:00Z</dcterms:created>
  <dcterms:modified xsi:type="dcterms:W3CDTF">2026-02-11T17:38:00Z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326b0d5f-61b1-30ea-8b74-230d0d6f666e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