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A86BF6" w14:textId="7E521E13" w:rsidR="00340943" w:rsidRPr="00B26D18" w:rsidRDefault="00CC2766" w:rsidP="00B26D18">
      <w:pPr>
        <w:spacing w:after="0" w:line="240" w:lineRule="auto"/>
        <w:jc w:val="center"/>
        <w:rPr>
          <w:rFonts w:ascii="Times New Roman" w:hAnsi="Times New Roman" w:cs="Times New Roman"/>
          <w:b/>
          <w:bCs/>
          <w:sz w:val="32"/>
          <w:szCs w:val="32"/>
          <w:lang w:val="en-US"/>
        </w:rPr>
      </w:pPr>
      <w:r w:rsidRPr="009264B1">
        <w:rPr>
          <w:rFonts w:ascii="Times New Roman" w:hAnsi="Times New Roman" w:cs="Times New Roman"/>
          <w:b/>
          <w:bCs/>
          <w:sz w:val="32"/>
          <w:szCs w:val="32"/>
          <w:lang w:val="en-US"/>
        </w:rPr>
        <w:t>A</w:t>
      </w:r>
      <w:r w:rsidRPr="00B26D18">
        <w:rPr>
          <w:rFonts w:ascii="Times New Roman" w:hAnsi="Times New Roman" w:cs="Times New Roman"/>
          <w:b/>
          <w:bCs/>
          <w:sz w:val="32"/>
          <w:szCs w:val="32"/>
          <w:lang w:val="en-US"/>
        </w:rPr>
        <w:t>NALISIS</w:t>
      </w:r>
      <w:r w:rsidR="00354139" w:rsidRPr="00B26D18">
        <w:rPr>
          <w:rFonts w:ascii="Times New Roman" w:hAnsi="Times New Roman" w:cs="Times New Roman"/>
          <w:b/>
          <w:bCs/>
          <w:sz w:val="32"/>
          <w:szCs w:val="32"/>
          <w:lang w:val="en-US"/>
        </w:rPr>
        <w:t xml:space="preserve"> PENGENDALIAN INTERNAL PEMBERIAN KREDIT CEPAT AMAN (KCA) PADA PT PEGADAIAN CABANG SAMARINDA</w:t>
      </w:r>
    </w:p>
    <w:p w14:paraId="114281D4" w14:textId="77777777" w:rsidR="00340943" w:rsidRPr="00B26D18" w:rsidRDefault="00340943" w:rsidP="00B26D18">
      <w:pPr>
        <w:tabs>
          <w:tab w:val="left" w:pos="7200"/>
        </w:tabs>
        <w:spacing w:after="0" w:line="240" w:lineRule="auto"/>
        <w:rPr>
          <w:rFonts w:ascii="Times New Roman" w:hAnsi="Times New Roman" w:cs="Times New Roman"/>
          <w:b/>
          <w:sz w:val="28"/>
          <w:szCs w:val="28"/>
        </w:rPr>
      </w:pPr>
      <w:r w:rsidRPr="00B26D18">
        <w:rPr>
          <w:rFonts w:ascii="Times New Roman" w:hAnsi="Times New Roman" w:cs="Times New Roman"/>
          <w:b/>
          <w:sz w:val="28"/>
          <w:szCs w:val="28"/>
        </w:rPr>
        <w:tab/>
      </w:r>
    </w:p>
    <w:p w14:paraId="3F7B641A" w14:textId="402F557C" w:rsidR="00340943" w:rsidRPr="00B26D18" w:rsidRDefault="00DC1AD2" w:rsidP="00B26D18">
      <w:pPr>
        <w:spacing w:after="0" w:line="240" w:lineRule="auto"/>
        <w:jc w:val="center"/>
        <w:rPr>
          <w:rFonts w:ascii="Times New Roman" w:hAnsi="Times New Roman" w:cs="Times New Roman"/>
          <w:b/>
          <w:sz w:val="28"/>
          <w:szCs w:val="28"/>
        </w:rPr>
      </w:pPr>
      <w:r w:rsidRPr="00B26D18">
        <w:rPr>
          <w:rFonts w:ascii="Times New Roman" w:hAnsi="Times New Roman" w:cs="Times New Roman"/>
          <w:b/>
          <w:sz w:val="28"/>
          <w:szCs w:val="28"/>
        </w:rPr>
        <w:t>SKRIPSI</w:t>
      </w:r>
    </w:p>
    <w:p w14:paraId="462D1620" w14:textId="77777777" w:rsidR="008305B5" w:rsidRPr="00B26D18" w:rsidRDefault="008305B5" w:rsidP="00B26D18">
      <w:pPr>
        <w:spacing w:after="0" w:line="240" w:lineRule="auto"/>
        <w:jc w:val="center"/>
        <w:rPr>
          <w:rFonts w:ascii="Times New Roman" w:hAnsi="Times New Roman" w:cs="Times New Roman"/>
          <w:b/>
          <w:sz w:val="28"/>
          <w:szCs w:val="28"/>
        </w:rPr>
      </w:pPr>
    </w:p>
    <w:p w14:paraId="7A6D5B7B" w14:textId="7113359C" w:rsidR="00340943" w:rsidRPr="00B26D18" w:rsidRDefault="00DC1AD2" w:rsidP="00B26D18">
      <w:pPr>
        <w:spacing w:after="0" w:line="240" w:lineRule="auto"/>
        <w:jc w:val="center"/>
        <w:rPr>
          <w:rFonts w:ascii="Times New Roman" w:hAnsi="Times New Roman" w:cs="Times New Roman"/>
          <w:sz w:val="24"/>
          <w:szCs w:val="24"/>
        </w:rPr>
      </w:pPr>
      <w:r w:rsidRPr="00B26D18">
        <w:rPr>
          <w:rFonts w:ascii="Times New Roman" w:hAnsi="Times New Roman" w:cs="Times New Roman"/>
          <w:sz w:val="24"/>
          <w:szCs w:val="24"/>
        </w:rPr>
        <w:t>UNTUK SEMINAR HASIL</w:t>
      </w:r>
    </w:p>
    <w:p w14:paraId="505B6E9A" w14:textId="77777777" w:rsidR="00340943" w:rsidRPr="00B26D18" w:rsidRDefault="00340943" w:rsidP="00B26D18">
      <w:pPr>
        <w:spacing w:after="0" w:line="360" w:lineRule="auto"/>
        <w:rPr>
          <w:rFonts w:ascii="Times New Roman" w:hAnsi="Times New Roman" w:cs="Times New Roman"/>
          <w:sz w:val="24"/>
          <w:szCs w:val="24"/>
        </w:rPr>
      </w:pPr>
    </w:p>
    <w:p w14:paraId="5EAED998" w14:textId="77777777" w:rsidR="00340943" w:rsidRPr="00B26D18" w:rsidRDefault="00340943" w:rsidP="00B26D18">
      <w:pPr>
        <w:spacing w:after="0" w:line="360" w:lineRule="auto"/>
        <w:jc w:val="center"/>
        <w:rPr>
          <w:rFonts w:ascii="Times New Roman" w:hAnsi="Times New Roman" w:cs="Times New Roman"/>
          <w:sz w:val="24"/>
          <w:szCs w:val="24"/>
        </w:rPr>
      </w:pPr>
      <w:r w:rsidRPr="00B26D18">
        <w:rPr>
          <w:rFonts w:ascii="Times New Roman" w:hAnsi="Times New Roman" w:cs="Times New Roman"/>
          <w:noProof/>
          <w:sz w:val="24"/>
          <w:szCs w:val="24"/>
          <w:lang w:val="en-US"/>
        </w:rPr>
        <w:drawing>
          <wp:inline distT="0" distB="0" distL="0" distR="0" wp14:anchorId="4F0DA368" wp14:editId="7A87B33C">
            <wp:extent cx="2038350" cy="1524685"/>
            <wp:effectExtent l="0" t="0" r="0" b="0"/>
            <wp:docPr id="1820507168" name="Picture 182050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524685"/>
                    </a:xfrm>
                    <a:prstGeom prst="rect">
                      <a:avLst/>
                    </a:prstGeom>
                    <a:noFill/>
                    <a:ln>
                      <a:noFill/>
                    </a:ln>
                  </pic:spPr>
                </pic:pic>
              </a:graphicData>
            </a:graphic>
          </wp:inline>
        </w:drawing>
      </w:r>
    </w:p>
    <w:p w14:paraId="74DE7947" w14:textId="77777777" w:rsidR="00340943" w:rsidRPr="00B26D18" w:rsidRDefault="00340943" w:rsidP="00B26D18">
      <w:pPr>
        <w:spacing w:after="0" w:line="360" w:lineRule="auto"/>
        <w:jc w:val="center"/>
        <w:rPr>
          <w:rFonts w:ascii="Times New Roman" w:hAnsi="Times New Roman" w:cs="Times New Roman"/>
          <w:sz w:val="24"/>
          <w:szCs w:val="24"/>
        </w:rPr>
      </w:pPr>
    </w:p>
    <w:p w14:paraId="15DF8990" w14:textId="77777777" w:rsidR="00340943" w:rsidRPr="00B26D18" w:rsidRDefault="00340943" w:rsidP="00B26D18">
      <w:pPr>
        <w:spacing w:after="0" w:line="240" w:lineRule="auto"/>
        <w:jc w:val="center"/>
        <w:rPr>
          <w:rFonts w:ascii="Times New Roman" w:hAnsi="Times New Roman" w:cs="Times New Roman"/>
          <w:bCs/>
          <w:sz w:val="24"/>
          <w:szCs w:val="24"/>
        </w:rPr>
      </w:pPr>
      <w:r w:rsidRPr="00B26D18">
        <w:rPr>
          <w:rFonts w:ascii="Times New Roman" w:hAnsi="Times New Roman" w:cs="Times New Roman"/>
          <w:bCs/>
          <w:sz w:val="24"/>
          <w:szCs w:val="24"/>
        </w:rPr>
        <w:t>Oleh:</w:t>
      </w:r>
    </w:p>
    <w:p w14:paraId="3BAD1B06" w14:textId="77777777" w:rsidR="00340943" w:rsidRPr="00B26D18" w:rsidRDefault="00340943" w:rsidP="00B26D18">
      <w:pPr>
        <w:spacing w:after="0" w:line="240" w:lineRule="auto"/>
        <w:rPr>
          <w:rFonts w:ascii="Times New Roman" w:hAnsi="Times New Roman" w:cs="Times New Roman"/>
          <w:bCs/>
          <w:sz w:val="24"/>
          <w:szCs w:val="24"/>
        </w:rPr>
      </w:pPr>
    </w:p>
    <w:p w14:paraId="7AF29A7B" w14:textId="3C3F9954" w:rsidR="00340943" w:rsidRPr="00B26D18" w:rsidRDefault="00354139" w:rsidP="00B26D18">
      <w:pPr>
        <w:spacing w:after="0" w:line="240" w:lineRule="auto"/>
        <w:jc w:val="center"/>
        <w:rPr>
          <w:rFonts w:ascii="Times New Roman" w:hAnsi="Times New Roman" w:cs="Times New Roman"/>
          <w:b/>
          <w:sz w:val="28"/>
          <w:szCs w:val="28"/>
          <w:lang w:val="en-US"/>
        </w:rPr>
      </w:pPr>
      <w:r w:rsidRPr="00B26D18">
        <w:rPr>
          <w:rFonts w:ascii="Times New Roman" w:hAnsi="Times New Roman" w:cs="Times New Roman"/>
          <w:b/>
          <w:sz w:val="28"/>
          <w:szCs w:val="28"/>
          <w:lang w:val="en-US"/>
        </w:rPr>
        <w:t>LIMS GIYOFANNI</w:t>
      </w:r>
    </w:p>
    <w:p w14:paraId="481D50B4" w14:textId="6EA6867D" w:rsidR="00340943" w:rsidRPr="00B26D18" w:rsidRDefault="00340943" w:rsidP="00B26D18">
      <w:pPr>
        <w:spacing w:after="0" w:line="240" w:lineRule="auto"/>
        <w:jc w:val="center"/>
        <w:rPr>
          <w:rFonts w:ascii="Times New Roman" w:hAnsi="Times New Roman" w:cs="Times New Roman"/>
          <w:b/>
          <w:sz w:val="28"/>
          <w:szCs w:val="28"/>
          <w:lang w:val="en-US"/>
        </w:rPr>
      </w:pPr>
      <w:r w:rsidRPr="00B26D18">
        <w:rPr>
          <w:rFonts w:ascii="Times New Roman" w:hAnsi="Times New Roman" w:cs="Times New Roman"/>
          <w:b/>
          <w:sz w:val="28"/>
          <w:szCs w:val="28"/>
        </w:rPr>
        <w:t>21010360</w:t>
      </w:r>
      <w:r w:rsidR="00354139" w:rsidRPr="00B26D18">
        <w:rPr>
          <w:rFonts w:ascii="Times New Roman" w:hAnsi="Times New Roman" w:cs="Times New Roman"/>
          <w:b/>
          <w:sz w:val="28"/>
          <w:szCs w:val="28"/>
          <w:lang w:val="en-US"/>
        </w:rPr>
        <w:t>89</w:t>
      </w:r>
    </w:p>
    <w:p w14:paraId="27ADD226" w14:textId="77777777" w:rsidR="00340943" w:rsidRPr="00B26D18" w:rsidRDefault="00340943" w:rsidP="00B26D18">
      <w:pPr>
        <w:spacing w:after="0" w:line="240" w:lineRule="auto"/>
        <w:jc w:val="center"/>
        <w:rPr>
          <w:rFonts w:ascii="Times New Roman" w:hAnsi="Times New Roman" w:cs="Times New Roman"/>
          <w:b/>
          <w:sz w:val="28"/>
          <w:szCs w:val="28"/>
        </w:rPr>
      </w:pPr>
      <w:r w:rsidRPr="00B26D18">
        <w:rPr>
          <w:rFonts w:ascii="Times New Roman" w:hAnsi="Times New Roman" w:cs="Times New Roman"/>
          <w:b/>
          <w:sz w:val="28"/>
          <w:szCs w:val="28"/>
        </w:rPr>
        <w:t>AKUNTANSI</w:t>
      </w:r>
    </w:p>
    <w:p w14:paraId="5263BD97" w14:textId="77777777" w:rsidR="00340943" w:rsidRPr="00B26D18" w:rsidRDefault="00340943" w:rsidP="00B26D18">
      <w:pPr>
        <w:spacing w:after="0" w:line="240" w:lineRule="auto"/>
        <w:jc w:val="center"/>
        <w:rPr>
          <w:rFonts w:ascii="Times New Roman" w:hAnsi="Times New Roman" w:cs="Times New Roman"/>
          <w:b/>
          <w:sz w:val="28"/>
          <w:szCs w:val="28"/>
        </w:rPr>
      </w:pPr>
    </w:p>
    <w:p w14:paraId="576D3620" w14:textId="77777777" w:rsidR="00340943" w:rsidRPr="00B26D18" w:rsidRDefault="00340943" w:rsidP="00B26D18">
      <w:pPr>
        <w:spacing w:after="0" w:line="240" w:lineRule="auto"/>
        <w:jc w:val="center"/>
        <w:rPr>
          <w:rFonts w:ascii="Times New Roman" w:hAnsi="Times New Roman" w:cs="Times New Roman"/>
          <w:b/>
          <w:sz w:val="32"/>
          <w:szCs w:val="32"/>
        </w:rPr>
      </w:pPr>
      <w:r w:rsidRPr="00B26D18">
        <w:rPr>
          <w:rFonts w:ascii="Times New Roman" w:hAnsi="Times New Roman" w:cs="Times New Roman"/>
          <w:b/>
          <w:sz w:val="32"/>
          <w:szCs w:val="32"/>
        </w:rPr>
        <w:t>FAKULTAS EKONOMI DAN BISNIS</w:t>
      </w:r>
    </w:p>
    <w:p w14:paraId="13C25586" w14:textId="77777777" w:rsidR="00340943" w:rsidRPr="00B26D18" w:rsidRDefault="00340943" w:rsidP="00B26D18">
      <w:pPr>
        <w:spacing w:after="0" w:line="240" w:lineRule="auto"/>
        <w:jc w:val="center"/>
        <w:rPr>
          <w:rFonts w:ascii="Times New Roman" w:hAnsi="Times New Roman" w:cs="Times New Roman"/>
          <w:b/>
          <w:sz w:val="32"/>
          <w:szCs w:val="32"/>
        </w:rPr>
      </w:pPr>
      <w:r w:rsidRPr="00B26D18">
        <w:rPr>
          <w:rFonts w:ascii="Times New Roman" w:hAnsi="Times New Roman" w:cs="Times New Roman"/>
          <w:b/>
          <w:sz w:val="32"/>
          <w:szCs w:val="32"/>
        </w:rPr>
        <w:t>UNIVERSITAS MULAWARMAN</w:t>
      </w:r>
    </w:p>
    <w:p w14:paraId="2157BEBD" w14:textId="77777777" w:rsidR="00340943" w:rsidRPr="00B26D18" w:rsidRDefault="00340943" w:rsidP="00B26D18">
      <w:pPr>
        <w:spacing w:after="0" w:line="240" w:lineRule="auto"/>
        <w:jc w:val="center"/>
        <w:rPr>
          <w:rFonts w:ascii="Times New Roman" w:hAnsi="Times New Roman" w:cs="Times New Roman"/>
          <w:b/>
          <w:sz w:val="32"/>
          <w:szCs w:val="32"/>
        </w:rPr>
      </w:pPr>
      <w:r w:rsidRPr="00B26D18">
        <w:rPr>
          <w:rFonts w:ascii="Times New Roman" w:hAnsi="Times New Roman" w:cs="Times New Roman"/>
          <w:b/>
          <w:sz w:val="32"/>
          <w:szCs w:val="32"/>
        </w:rPr>
        <w:t>SAMARINDA</w:t>
      </w:r>
    </w:p>
    <w:p w14:paraId="3E3D0FF5" w14:textId="5F4AF834" w:rsidR="00340943" w:rsidRPr="00B26D18" w:rsidRDefault="00340943" w:rsidP="00B26D18">
      <w:pPr>
        <w:spacing w:after="0" w:line="240" w:lineRule="auto"/>
        <w:jc w:val="center"/>
        <w:rPr>
          <w:rFonts w:ascii="Times New Roman" w:hAnsi="Times New Roman" w:cs="Times New Roman"/>
          <w:b/>
          <w:sz w:val="32"/>
          <w:szCs w:val="32"/>
        </w:rPr>
      </w:pPr>
      <w:r w:rsidRPr="00B26D18">
        <w:rPr>
          <w:rFonts w:ascii="Times New Roman" w:hAnsi="Times New Roman" w:cs="Times New Roman"/>
          <w:b/>
          <w:sz w:val="32"/>
          <w:szCs w:val="32"/>
        </w:rPr>
        <w:t>202</w:t>
      </w:r>
      <w:bookmarkStart w:id="0" w:name="_Toc155553845"/>
      <w:r w:rsidR="009F2FFE">
        <w:rPr>
          <w:rFonts w:ascii="Times New Roman" w:hAnsi="Times New Roman" w:cs="Times New Roman"/>
          <w:b/>
          <w:sz w:val="32"/>
          <w:szCs w:val="32"/>
        </w:rPr>
        <w:t>6</w:t>
      </w:r>
      <w:bookmarkStart w:id="1" w:name="_GoBack"/>
      <w:bookmarkEnd w:id="1"/>
    </w:p>
    <w:p w14:paraId="479A05CA" w14:textId="77777777" w:rsidR="00340943" w:rsidRPr="00B26D18" w:rsidRDefault="00340943" w:rsidP="00B26D18">
      <w:pPr>
        <w:pStyle w:val="Heading1"/>
        <w:spacing w:before="0"/>
        <w:jc w:val="center"/>
        <w:rPr>
          <w:rFonts w:ascii="Times New Roman" w:hAnsi="Times New Roman" w:cs="Times New Roman"/>
          <w:b/>
          <w:bCs/>
          <w:color w:val="auto"/>
          <w:sz w:val="24"/>
          <w:szCs w:val="24"/>
        </w:rPr>
        <w:sectPr w:rsidR="00340943" w:rsidRPr="00B26D18" w:rsidSect="00F32F27">
          <w:footerReference w:type="default" r:id="rId9"/>
          <w:type w:val="nextColumn"/>
          <w:pgSz w:w="12240" w:h="15840"/>
          <w:pgMar w:top="2268" w:right="1701" w:bottom="1701" w:left="2268" w:header="720" w:footer="720" w:gutter="0"/>
          <w:pgNumType w:fmt="lowerRoman" w:start="1"/>
          <w:cols w:space="720"/>
          <w:docGrid w:linePitch="299"/>
        </w:sectPr>
      </w:pPr>
    </w:p>
    <w:p w14:paraId="7ADD03C6" w14:textId="77777777" w:rsidR="00340943" w:rsidRPr="00B26D18" w:rsidRDefault="00340943" w:rsidP="00B26D18">
      <w:pPr>
        <w:pStyle w:val="Heading1"/>
        <w:spacing w:before="0"/>
        <w:jc w:val="center"/>
        <w:rPr>
          <w:rFonts w:ascii="Times New Roman" w:hAnsi="Times New Roman" w:cs="Times New Roman"/>
          <w:b/>
          <w:bCs/>
          <w:color w:val="auto"/>
          <w:sz w:val="24"/>
          <w:szCs w:val="24"/>
        </w:rPr>
      </w:pPr>
      <w:bookmarkStart w:id="2" w:name="_Toc223047674"/>
      <w:r w:rsidRPr="00B26D18">
        <w:rPr>
          <w:rFonts w:ascii="Times New Roman" w:hAnsi="Times New Roman" w:cs="Times New Roman"/>
          <w:b/>
          <w:bCs/>
          <w:color w:val="auto"/>
          <w:sz w:val="24"/>
          <w:szCs w:val="24"/>
        </w:rPr>
        <w:lastRenderedPageBreak/>
        <w:t>HALAMAN PENGESAHAN</w:t>
      </w:r>
      <w:bookmarkEnd w:id="2"/>
    </w:p>
    <w:p w14:paraId="0BE6CAA1" w14:textId="77777777" w:rsidR="00340943" w:rsidRPr="00B26D18" w:rsidRDefault="00340943" w:rsidP="00B26D18">
      <w:pPr>
        <w:spacing w:after="0"/>
        <w:rPr>
          <w:rFonts w:ascii="Times New Roman" w:eastAsiaTheme="majorEastAsia" w:hAnsi="Times New Roman" w:cs="Times New Roman"/>
          <w:b/>
          <w:bCs/>
          <w:sz w:val="24"/>
          <w:szCs w:val="24"/>
          <w:lang w:val="en-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6"/>
        <w:gridCol w:w="283"/>
        <w:gridCol w:w="4513"/>
      </w:tblGrid>
      <w:tr w:rsidR="00340943" w:rsidRPr="00B26D18" w14:paraId="6F9CBC8E" w14:textId="77777777" w:rsidTr="003A4AC8">
        <w:trPr>
          <w:trHeight w:val="794"/>
          <w:jc w:val="center"/>
        </w:trPr>
        <w:tc>
          <w:tcPr>
            <w:tcW w:w="2996" w:type="dxa"/>
          </w:tcPr>
          <w:p w14:paraId="2FF8342B" w14:textId="77777777" w:rsidR="00340943" w:rsidRPr="00B26D18" w:rsidRDefault="00340943" w:rsidP="00B26D18">
            <w:pPr>
              <w:spacing w:line="480" w:lineRule="auto"/>
              <w:rPr>
                <w:rFonts w:ascii="Times New Roman" w:hAnsi="Times New Roman" w:cs="Times New Roman"/>
                <w:sz w:val="24"/>
                <w:szCs w:val="24"/>
              </w:rPr>
            </w:pPr>
            <w:r w:rsidRPr="00B26D18">
              <w:rPr>
                <w:rFonts w:ascii="Times New Roman" w:hAnsi="Times New Roman" w:cs="Times New Roman"/>
                <w:sz w:val="24"/>
                <w:szCs w:val="24"/>
              </w:rPr>
              <w:t>Judul Penelitian</w:t>
            </w:r>
          </w:p>
        </w:tc>
        <w:tc>
          <w:tcPr>
            <w:tcW w:w="283" w:type="dxa"/>
          </w:tcPr>
          <w:p w14:paraId="5FF61981" w14:textId="77777777" w:rsidR="00340943" w:rsidRPr="00B26D18" w:rsidRDefault="00340943" w:rsidP="00B26D18">
            <w:pPr>
              <w:spacing w:line="480" w:lineRule="auto"/>
              <w:jc w:val="center"/>
              <w:rPr>
                <w:rFonts w:ascii="Times New Roman" w:hAnsi="Times New Roman" w:cs="Times New Roman"/>
                <w:sz w:val="24"/>
                <w:szCs w:val="24"/>
              </w:rPr>
            </w:pPr>
            <w:r w:rsidRPr="00B26D18">
              <w:rPr>
                <w:rFonts w:ascii="Times New Roman" w:hAnsi="Times New Roman" w:cs="Times New Roman"/>
                <w:sz w:val="24"/>
                <w:szCs w:val="24"/>
              </w:rPr>
              <w:t>:</w:t>
            </w:r>
          </w:p>
        </w:tc>
        <w:tc>
          <w:tcPr>
            <w:tcW w:w="4513" w:type="dxa"/>
          </w:tcPr>
          <w:p w14:paraId="7F3D596E" w14:textId="534C67BA" w:rsidR="00340943" w:rsidRPr="00B26D18" w:rsidRDefault="00B26D18" w:rsidP="00B26D18">
            <w:pPr>
              <w:spacing w:line="276"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Analisis</w:t>
            </w:r>
            <w:r w:rsidR="00354139" w:rsidRPr="00B26D18">
              <w:rPr>
                <w:rFonts w:ascii="Times New Roman" w:hAnsi="Times New Roman" w:cs="Times New Roman"/>
                <w:sz w:val="24"/>
                <w:szCs w:val="24"/>
                <w:lang w:val="en-US"/>
              </w:rPr>
              <w:t xml:space="preserve"> Pengendalian Internal Pemberian Pinjaman Kredit Cepat Aman (KCA) Pada PT Pegadaian Cabang Samarinda</w:t>
            </w:r>
          </w:p>
        </w:tc>
      </w:tr>
      <w:tr w:rsidR="00340943" w:rsidRPr="00B26D18" w14:paraId="5144E746" w14:textId="77777777" w:rsidTr="003A4AC8">
        <w:trPr>
          <w:jc w:val="center"/>
        </w:trPr>
        <w:tc>
          <w:tcPr>
            <w:tcW w:w="2996" w:type="dxa"/>
          </w:tcPr>
          <w:p w14:paraId="6AFA8D7E" w14:textId="77777777" w:rsidR="00340943" w:rsidRPr="00B26D18" w:rsidRDefault="00340943" w:rsidP="00B26D18">
            <w:pPr>
              <w:spacing w:line="480" w:lineRule="auto"/>
              <w:rPr>
                <w:rFonts w:ascii="Times New Roman" w:hAnsi="Times New Roman" w:cs="Times New Roman"/>
                <w:sz w:val="24"/>
                <w:szCs w:val="24"/>
              </w:rPr>
            </w:pPr>
            <w:r w:rsidRPr="00B26D18">
              <w:rPr>
                <w:rFonts w:ascii="Times New Roman" w:hAnsi="Times New Roman" w:cs="Times New Roman"/>
                <w:sz w:val="24"/>
                <w:szCs w:val="24"/>
              </w:rPr>
              <w:t>Nama Mahasiswa</w:t>
            </w:r>
          </w:p>
        </w:tc>
        <w:tc>
          <w:tcPr>
            <w:tcW w:w="283" w:type="dxa"/>
          </w:tcPr>
          <w:p w14:paraId="291308FF" w14:textId="77777777" w:rsidR="00340943" w:rsidRPr="00B26D18" w:rsidRDefault="00340943" w:rsidP="00B26D18">
            <w:pPr>
              <w:spacing w:line="480" w:lineRule="auto"/>
              <w:jc w:val="center"/>
              <w:rPr>
                <w:rFonts w:ascii="Times New Roman" w:hAnsi="Times New Roman" w:cs="Times New Roman"/>
                <w:sz w:val="24"/>
                <w:szCs w:val="24"/>
              </w:rPr>
            </w:pPr>
            <w:r w:rsidRPr="00B26D18">
              <w:rPr>
                <w:rFonts w:ascii="Times New Roman" w:hAnsi="Times New Roman" w:cs="Times New Roman"/>
                <w:sz w:val="24"/>
                <w:szCs w:val="24"/>
              </w:rPr>
              <w:t>:</w:t>
            </w:r>
          </w:p>
        </w:tc>
        <w:tc>
          <w:tcPr>
            <w:tcW w:w="4513" w:type="dxa"/>
          </w:tcPr>
          <w:p w14:paraId="5A4CD99B" w14:textId="20674FF6" w:rsidR="00340943" w:rsidRPr="00B26D18" w:rsidRDefault="00354139" w:rsidP="00B26D18">
            <w:pPr>
              <w:spacing w:line="480" w:lineRule="auto"/>
              <w:rPr>
                <w:rFonts w:ascii="Times New Roman" w:hAnsi="Times New Roman" w:cs="Times New Roman"/>
                <w:sz w:val="24"/>
                <w:szCs w:val="24"/>
                <w:lang w:val="en-US"/>
              </w:rPr>
            </w:pPr>
            <w:r w:rsidRPr="00B26D18">
              <w:rPr>
                <w:rFonts w:ascii="Times New Roman" w:hAnsi="Times New Roman" w:cs="Times New Roman"/>
                <w:sz w:val="24"/>
                <w:szCs w:val="24"/>
                <w:lang w:val="en-US"/>
              </w:rPr>
              <w:t>Lims Giyofanni</w:t>
            </w:r>
          </w:p>
        </w:tc>
      </w:tr>
      <w:tr w:rsidR="00340943" w:rsidRPr="00B26D18" w14:paraId="556FE892" w14:textId="77777777" w:rsidTr="003A4AC8">
        <w:trPr>
          <w:jc w:val="center"/>
        </w:trPr>
        <w:tc>
          <w:tcPr>
            <w:tcW w:w="2996" w:type="dxa"/>
          </w:tcPr>
          <w:p w14:paraId="5B694BB5" w14:textId="77777777" w:rsidR="00340943" w:rsidRPr="00B26D18" w:rsidRDefault="00340943" w:rsidP="00B26D18">
            <w:pPr>
              <w:spacing w:line="480" w:lineRule="auto"/>
              <w:rPr>
                <w:rFonts w:ascii="Times New Roman" w:hAnsi="Times New Roman" w:cs="Times New Roman"/>
                <w:sz w:val="24"/>
                <w:szCs w:val="24"/>
              </w:rPr>
            </w:pPr>
            <w:r w:rsidRPr="00B26D18">
              <w:rPr>
                <w:rFonts w:ascii="Times New Roman" w:hAnsi="Times New Roman" w:cs="Times New Roman"/>
                <w:sz w:val="24"/>
                <w:szCs w:val="24"/>
              </w:rPr>
              <w:t>NIM</w:t>
            </w:r>
          </w:p>
        </w:tc>
        <w:tc>
          <w:tcPr>
            <w:tcW w:w="283" w:type="dxa"/>
          </w:tcPr>
          <w:p w14:paraId="718A5271" w14:textId="77777777" w:rsidR="00340943" w:rsidRPr="00B26D18" w:rsidRDefault="00340943" w:rsidP="00B26D18">
            <w:pPr>
              <w:spacing w:line="480" w:lineRule="auto"/>
              <w:jc w:val="center"/>
              <w:rPr>
                <w:rFonts w:ascii="Times New Roman" w:hAnsi="Times New Roman" w:cs="Times New Roman"/>
                <w:sz w:val="24"/>
                <w:szCs w:val="24"/>
              </w:rPr>
            </w:pPr>
            <w:r w:rsidRPr="00B26D18">
              <w:rPr>
                <w:rFonts w:ascii="Times New Roman" w:hAnsi="Times New Roman" w:cs="Times New Roman"/>
                <w:sz w:val="24"/>
                <w:szCs w:val="24"/>
              </w:rPr>
              <w:t>:</w:t>
            </w:r>
          </w:p>
        </w:tc>
        <w:tc>
          <w:tcPr>
            <w:tcW w:w="4513" w:type="dxa"/>
          </w:tcPr>
          <w:p w14:paraId="6289A445" w14:textId="1C981C4C" w:rsidR="00340943" w:rsidRPr="00B26D18" w:rsidRDefault="00340943" w:rsidP="00B26D18">
            <w:pPr>
              <w:spacing w:line="480" w:lineRule="auto"/>
              <w:rPr>
                <w:rFonts w:ascii="Times New Roman" w:hAnsi="Times New Roman" w:cs="Times New Roman"/>
                <w:sz w:val="24"/>
                <w:szCs w:val="24"/>
                <w:lang w:val="en-US"/>
              </w:rPr>
            </w:pPr>
            <w:r w:rsidRPr="00B26D18">
              <w:rPr>
                <w:rFonts w:ascii="Times New Roman" w:hAnsi="Times New Roman" w:cs="Times New Roman"/>
                <w:sz w:val="24"/>
                <w:szCs w:val="24"/>
              </w:rPr>
              <w:t>21010360</w:t>
            </w:r>
            <w:r w:rsidR="00354139" w:rsidRPr="00B26D18">
              <w:rPr>
                <w:rFonts w:ascii="Times New Roman" w:hAnsi="Times New Roman" w:cs="Times New Roman"/>
                <w:sz w:val="24"/>
                <w:szCs w:val="24"/>
              </w:rPr>
              <w:t>89</w:t>
            </w:r>
          </w:p>
        </w:tc>
      </w:tr>
      <w:tr w:rsidR="00340943" w:rsidRPr="00B26D18" w14:paraId="7CDDDBBE" w14:textId="77777777" w:rsidTr="003A4AC8">
        <w:trPr>
          <w:jc w:val="center"/>
        </w:trPr>
        <w:tc>
          <w:tcPr>
            <w:tcW w:w="2996" w:type="dxa"/>
          </w:tcPr>
          <w:p w14:paraId="413A0C65" w14:textId="77777777" w:rsidR="00340943" w:rsidRPr="00B26D18" w:rsidRDefault="00340943" w:rsidP="00B26D18">
            <w:pPr>
              <w:spacing w:line="480" w:lineRule="auto"/>
              <w:rPr>
                <w:rFonts w:ascii="Times New Roman" w:hAnsi="Times New Roman" w:cs="Times New Roman"/>
                <w:sz w:val="24"/>
                <w:szCs w:val="24"/>
              </w:rPr>
            </w:pPr>
            <w:r w:rsidRPr="00B26D18">
              <w:rPr>
                <w:rFonts w:ascii="Times New Roman" w:hAnsi="Times New Roman" w:cs="Times New Roman"/>
                <w:sz w:val="24"/>
                <w:szCs w:val="24"/>
              </w:rPr>
              <w:t>Fakultas</w:t>
            </w:r>
          </w:p>
        </w:tc>
        <w:tc>
          <w:tcPr>
            <w:tcW w:w="283" w:type="dxa"/>
          </w:tcPr>
          <w:p w14:paraId="6AFA52FC" w14:textId="77777777" w:rsidR="00340943" w:rsidRPr="00B26D18" w:rsidRDefault="00340943" w:rsidP="00B26D18">
            <w:pPr>
              <w:spacing w:line="480" w:lineRule="auto"/>
              <w:jc w:val="center"/>
              <w:rPr>
                <w:rFonts w:ascii="Times New Roman" w:hAnsi="Times New Roman" w:cs="Times New Roman"/>
                <w:sz w:val="24"/>
                <w:szCs w:val="24"/>
              </w:rPr>
            </w:pPr>
            <w:r w:rsidRPr="00B26D18">
              <w:rPr>
                <w:rFonts w:ascii="Times New Roman" w:hAnsi="Times New Roman" w:cs="Times New Roman"/>
                <w:sz w:val="24"/>
                <w:szCs w:val="24"/>
              </w:rPr>
              <w:t>:</w:t>
            </w:r>
          </w:p>
        </w:tc>
        <w:tc>
          <w:tcPr>
            <w:tcW w:w="4513" w:type="dxa"/>
          </w:tcPr>
          <w:p w14:paraId="204E74A7" w14:textId="77777777" w:rsidR="00340943" w:rsidRPr="00B26D18" w:rsidRDefault="00340943" w:rsidP="00B26D18">
            <w:pPr>
              <w:spacing w:line="480" w:lineRule="auto"/>
              <w:rPr>
                <w:rFonts w:ascii="Times New Roman" w:hAnsi="Times New Roman" w:cs="Times New Roman"/>
                <w:sz w:val="24"/>
                <w:szCs w:val="24"/>
              </w:rPr>
            </w:pPr>
            <w:r w:rsidRPr="00B26D18">
              <w:rPr>
                <w:rFonts w:ascii="Times New Roman" w:hAnsi="Times New Roman" w:cs="Times New Roman"/>
                <w:sz w:val="24"/>
                <w:szCs w:val="24"/>
              </w:rPr>
              <w:t>Ekonomi dan Bisnis</w:t>
            </w:r>
          </w:p>
        </w:tc>
      </w:tr>
      <w:tr w:rsidR="00340943" w:rsidRPr="00B26D18" w14:paraId="2D6975E1" w14:textId="77777777" w:rsidTr="003A4AC8">
        <w:trPr>
          <w:jc w:val="center"/>
        </w:trPr>
        <w:tc>
          <w:tcPr>
            <w:tcW w:w="2996" w:type="dxa"/>
          </w:tcPr>
          <w:p w14:paraId="66440740" w14:textId="77777777" w:rsidR="00340943" w:rsidRPr="00B26D18" w:rsidRDefault="00340943" w:rsidP="00B26D18">
            <w:pPr>
              <w:spacing w:line="480" w:lineRule="auto"/>
              <w:rPr>
                <w:rFonts w:ascii="Times New Roman" w:hAnsi="Times New Roman" w:cs="Times New Roman"/>
                <w:sz w:val="24"/>
                <w:szCs w:val="24"/>
              </w:rPr>
            </w:pPr>
            <w:r w:rsidRPr="00B26D18">
              <w:rPr>
                <w:rFonts w:ascii="Times New Roman" w:hAnsi="Times New Roman" w:cs="Times New Roman"/>
                <w:sz w:val="24"/>
                <w:szCs w:val="24"/>
              </w:rPr>
              <w:t>Program Studi</w:t>
            </w:r>
          </w:p>
        </w:tc>
        <w:tc>
          <w:tcPr>
            <w:tcW w:w="283" w:type="dxa"/>
          </w:tcPr>
          <w:p w14:paraId="5AD70C92" w14:textId="77777777" w:rsidR="00340943" w:rsidRPr="00B26D18" w:rsidRDefault="00340943" w:rsidP="00B26D18">
            <w:pPr>
              <w:spacing w:line="480" w:lineRule="auto"/>
              <w:jc w:val="center"/>
              <w:rPr>
                <w:rFonts w:ascii="Times New Roman" w:hAnsi="Times New Roman" w:cs="Times New Roman"/>
                <w:sz w:val="24"/>
                <w:szCs w:val="24"/>
              </w:rPr>
            </w:pPr>
            <w:r w:rsidRPr="00B26D18">
              <w:rPr>
                <w:rFonts w:ascii="Times New Roman" w:hAnsi="Times New Roman" w:cs="Times New Roman"/>
                <w:sz w:val="24"/>
                <w:szCs w:val="24"/>
              </w:rPr>
              <w:t>:</w:t>
            </w:r>
          </w:p>
        </w:tc>
        <w:tc>
          <w:tcPr>
            <w:tcW w:w="4513" w:type="dxa"/>
          </w:tcPr>
          <w:p w14:paraId="070A3394" w14:textId="77777777" w:rsidR="00340943" w:rsidRPr="00B26D18" w:rsidRDefault="00340943" w:rsidP="00B26D18">
            <w:pPr>
              <w:spacing w:line="480" w:lineRule="auto"/>
              <w:rPr>
                <w:rFonts w:ascii="Times New Roman" w:hAnsi="Times New Roman" w:cs="Times New Roman"/>
                <w:sz w:val="24"/>
                <w:szCs w:val="24"/>
              </w:rPr>
            </w:pPr>
            <w:r w:rsidRPr="00B26D18">
              <w:rPr>
                <w:rFonts w:ascii="Times New Roman" w:hAnsi="Times New Roman" w:cs="Times New Roman"/>
                <w:sz w:val="24"/>
                <w:szCs w:val="24"/>
              </w:rPr>
              <w:t>S1- Akuntansi</w:t>
            </w:r>
          </w:p>
        </w:tc>
      </w:tr>
    </w:tbl>
    <w:p w14:paraId="41DC0CA8" w14:textId="77777777" w:rsidR="00340943" w:rsidRPr="00B26D18" w:rsidRDefault="00340943" w:rsidP="00B26D18">
      <w:pPr>
        <w:spacing w:after="0"/>
        <w:jc w:val="center"/>
        <w:rPr>
          <w:rFonts w:ascii="Times New Roman" w:hAnsi="Times New Roman" w:cs="Times New Roman"/>
        </w:rPr>
      </w:pPr>
    </w:p>
    <w:p w14:paraId="31DE73A8" w14:textId="516EAA26" w:rsidR="00340943" w:rsidRPr="00B26D18" w:rsidRDefault="00340943" w:rsidP="00B26D18">
      <w:pPr>
        <w:spacing w:after="0"/>
        <w:jc w:val="center"/>
        <w:rPr>
          <w:rFonts w:ascii="Times New Roman" w:hAnsi="Times New Roman" w:cs="Times New Roman"/>
          <w:sz w:val="24"/>
          <w:szCs w:val="24"/>
          <w:lang w:val="en-US"/>
        </w:rPr>
      </w:pPr>
      <w:r w:rsidRPr="00B26D18">
        <w:rPr>
          <w:rFonts w:ascii="Times New Roman" w:hAnsi="Times New Roman" w:cs="Times New Roman"/>
          <w:sz w:val="24"/>
          <w:szCs w:val="24"/>
        </w:rPr>
        <w:t xml:space="preserve">Diajukan Untuk Seminar </w:t>
      </w:r>
      <w:r w:rsidR="00CA0374" w:rsidRPr="00B26D18">
        <w:rPr>
          <w:rFonts w:ascii="Times New Roman" w:hAnsi="Times New Roman" w:cs="Times New Roman"/>
          <w:sz w:val="24"/>
          <w:szCs w:val="24"/>
          <w:lang w:val="en-US"/>
        </w:rPr>
        <w:t>Hasil</w:t>
      </w:r>
    </w:p>
    <w:p w14:paraId="3E07B9B7" w14:textId="77777777" w:rsidR="00340943" w:rsidRPr="00B26D18" w:rsidRDefault="00340943" w:rsidP="00B26D18">
      <w:pPr>
        <w:spacing w:after="0"/>
        <w:jc w:val="cente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tblGrid>
      <w:tr w:rsidR="00340943" w:rsidRPr="00B26D18" w14:paraId="61568F60" w14:textId="77777777" w:rsidTr="003C7C0C">
        <w:trPr>
          <w:trHeight w:val="241"/>
          <w:jc w:val="center"/>
        </w:trPr>
        <w:tc>
          <w:tcPr>
            <w:tcW w:w="5387" w:type="dxa"/>
          </w:tcPr>
          <w:p w14:paraId="496C7879" w14:textId="77777777" w:rsidR="00340943" w:rsidRPr="00B26D18" w:rsidRDefault="00340943" w:rsidP="00B26D18">
            <w:pPr>
              <w:spacing w:line="276" w:lineRule="auto"/>
              <w:jc w:val="center"/>
              <w:rPr>
                <w:rFonts w:ascii="Times New Roman" w:hAnsi="Times New Roman" w:cs="Times New Roman"/>
              </w:rPr>
            </w:pPr>
            <w:r w:rsidRPr="00B26D18">
              <w:rPr>
                <w:rFonts w:ascii="Times New Roman" w:hAnsi="Times New Roman" w:cs="Times New Roman"/>
              </w:rPr>
              <w:t>Menyetujui,</w:t>
            </w:r>
          </w:p>
        </w:tc>
      </w:tr>
      <w:tr w:rsidR="00340943" w:rsidRPr="00B26D18" w14:paraId="04E5CC80" w14:textId="77777777" w:rsidTr="003C7C0C">
        <w:trPr>
          <w:trHeight w:val="241"/>
          <w:jc w:val="center"/>
        </w:trPr>
        <w:tc>
          <w:tcPr>
            <w:tcW w:w="5387" w:type="dxa"/>
          </w:tcPr>
          <w:p w14:paraId="50C73269" w14:textId="75984464" w:rsidR="00340943" w:rsidRPr="00B26D18" w:rsidRDefault="00340943" w:rsidP="00B26D18">
            <w:pPr>
              <w:spacing w:line="276" w:lineRule="auto"/>
              <w:jc w:val="center"/>
              <w:rPr>
                <w:rFonts w:ascii="Times New Roman" w:hAnsi="Times New Roman" w:cs="Times New Roman"/>
                <w:lang w:val="en-US"/>
              </w:rPr>
            </w:pPr>
            <w:r w:rsidRPr="00B26D18">
              <w:rPr>
                <w:rFonts w:ascii="Times New Roman" w:hAnsi="Times New Roman" w:cs="Times New Roman"/>
              </w:rPr>
              <w:t xml:space="preserve">Samarinda, </w:t>
            </w:r>
            <w:r w:rsidR="00B26D18" w:rsidRPr="00B26D18">
              <w:rPr>
                <w:rFonts w:ascii="Times New Roman" w:hAnsi="Times New Roman" w:cs="Times New Roman"/>
                <w:lang w:val="en-US"/>
              </w:rPr>
              <w:t>27 Februari 2026</w:t>
            </w:r>
          </w:p>
        </w:tc>
      </w:tr>
      <w:tr w:rsidR="00340943" w:rsidRPr="00B26D18" w14:paraId="65E86979" w14:textId="77777777" w:rsidTr="003C7C0C">
        <w:trPr>
          <w:trHeight w:val="241"/>
          <w:jc w:val="center"/>
        </w:trPr>
        <w:tc>
          <w:tcPr>
            <w:tcW w:w="5387" w:type="dxa"/>
          </w:tcPr>
          <w:p w14:paraId="7EE3029E" w14:textId="77777777" w:rsidR="00340943" w:rsidRPr="00B26D18" w:rsidRDefault="00340943" w:rsidP="00B26D18">
            <w:pPr>
              <w:spacing w:line="276" w:lineRule="auto"/>
              <w:jc w:val="center"/>
              <w:rPr>
                <w:rFonts w:ascii="Times New Roman" w:hAnsi="Times New Roman" w:cs="Times New Roman"/>
              </w:rPr>
            </w:pPr>
            <w:r w:rsidRPr="00B26D18">
              <w:rPr>
                <w:rFonts w:ascii="Times New Roman" w:hAnsi="Times New Roman" w:cs="Times New Roman"/>
              </w:rPr>
              <w:t>Pembimbing,</w:t>
            </w:r>
          </w:p>
        </w:tc>
      </w:tr>
      <w:tr w:rsidR="00340943" w:rsidRPr="00B26D18" w14:paraId="0090EE0F" w14:textId="77777777" w:rsidTr="003C7C0C">
        <w:trPr>
          <w:trHeight w:val="1385"/>
          <w:jc w:val="center"/>
        </w:trPr>
        <w:tc>
          <w:tcPr>
            <w:tcW w:w="5387" w:type="dxa"/>
          </w:tcPr>
          <w:p w14:paraId="20232D63" w14:textId="77777777" w:rsidR="00340943" w:rsidRPr="00B26D18" w:rsidRDefault="00340943" w:rsidP="00B26D18">
            <w:pPr>
              <w:spacing w:line="276" w:lineRule="auto"/>
              <w:rPr>
                <w:rFonts w:ascii="Times New Roman" w:hAnsi="Times New Roman" w:cs="Times New Roman"/>
              </w:rPr>
            </w:pPr>
          </w:p>
        </w:tc>
      </w:tr>
      <w:tr w:rsidR="00340943" w:rsidRPr="00B26D18" w14:paraId="2AB4E1A7" w14:textId="77777777" w:rsidTr="003C7C0C">
        <w:trPr>
          <w:trHeight w:val="71"/>
          <w:jc w:val="center"/>
        </w:trPr>
        <w:tc>
          <w:tcPr>
            <w:tcW w:w="5387" w:type="dxa"/>
          </w:tcPr>
          <w:p w14:paraId="530966AD" w14:textId="78597AE5" w:rsidR="00340943" w:rsidRPr="00B26D18" w:rsidRDefault="00A37FE5" w:rsidP="00B26D18">
            <w:pPr>
              <w:rPr>
                <w:rFonts w:ascii="Times New Roman" w:hAnsi="Times New Roman" w:cs="Times New Roman"/>
                <w:u w:val="single"/>
                <w:lang w:val="en-US"/>
              </w:rPr>
            </w:pPr>
            <w:r w:rsidRPr="00B26D18">
              <w:rPr>
                <w:rFonts w:ascii="Times New Roman" w:hAnsi="Times New Roman" w:cs="Times New Roman"/>
                <w:u w:val="single"/>
                <w:lang w:val="en-US"/>
              </w:rPr>
              <w:t>Yoremia Lestari br.Ginting, S.E.,M.Ak.,Ak.,CSRS.,CSRA</w:t>
            </w:r>
          </w:p>
        </w:tc>
      </w:tr>
      <w:tr w:rsidR="00340943" w:rsidRPr="00B26D18" w14:paraId="0572D65D" w14:textId="77777777" w:rsidTr="003C7C0C">
        <w:trPr>
          <w:trHeight w:val="217"/>
          <w:jc w:val="center"/>
        </w:trPr>
        <w:tc>
          <w:tcPr>
            <w:tcW w:w="5387" w:type="dxa"/>
          </w:tcPr>
          <w:p w14:paraId="78418AB2" w14:textId="56C94521" w:rsidR="00340943" w:rsidRPr="00B26D18" w:rsidRDefault="00340943" w:rsidP="00B26D18">
            <w:pPr>
              <w:jc w:val="center"/>
              <w:rPr>
                <w:rFonts w:ascii="Times New Roman" w:hAnsi="Times New Roman" w:cs="Times New Roman"/>
              </w:rPr>
            </w:pPr>
            <w:r w:rsidRPr="00B26D18">
              <w:rPr>
                <w:rFonts w:ascii="Times New Roman" w:hAnsi="Times New Roman" w:cs="Times New Roman"/>
              </w:rPr>
              <w:t xml:space="preserve">NIP. </w:t>
            </w:r>
            <w:r w:rsidR="00A37FE5" w:rsidRPr="00B26D18">
              <w:rPr>
                <w:rFonts w:ascii="Times New Roman" w:hAnsi="Times New Roman" w:cs="Times New Roman"/>
              </w:rPr>
              <w:t>198502212014042001</w:t>
            </w:r>
          </w:p>
        </w:tc>
      </w:tr>
    </w:tbl>
    <w:p w14:paraId="21965F77" w14:textId="0AB908F9" w:rsidR="00340943" w:rsidRPr="00B26D18" w:rsidRDefault="00340943" w:rsidP="00B26D18">
      <w:pPr>
        <w:spacing w:after="0"/>
        <w:jc w:val="both"/>
        <w:rPr>
          <w:rFonts w:ascii="Times New Roman" w:hAnsi="Times New Roman" w:cs="Times New Roman"/>
        </w:rPr>
      </w:pPr>
    </w:p>
    <w:p w14:paraId="7799FD03" w14:textId="1F8B34E2" w:rsidR="00F32F27" w:rsidRPr="00B26D18" w:rsidRDefault="00F32F27" w:rsidP="00B26D18">
      <w:pPr>
        <w:spacing w:after="0"/>
        <w:jc w:val="center"/>
        <w:rPr>
          <w:rFonts w:ascii="Times New Roman" w:hAnsi="Times New Roman" w:cs="Times New Roman"/>
          <w:lang w:val="en-US"/>
        </w:rPr>
      </w:pPr>
      <w:r w:rsidRPr="00B26D18">
        <w:rPr>
          <w:rFonts w:ascii="Times New Roman" w:hAnsi="Times New Roman" w:cs="Times New Roman"/>
          <w:lang w:val="en-US"/>
        </w:rPr>
        <w:t>Mengetahui,</w:t>
      </w:r>
    </w:p>
    <w:p w14:paraId="3A788E87" w14:textId="6DC2ED28" w:rsidR="00F32F27" w:rsidRPr="00B26D18" w:rsidRDefault="00F32F27" w:rsidP="00B26D18">
      <w:pPr>
        <w:spacing w:after="0"/>
        <w:jc w:val="center"/>
        <w:rPr>
          <w:rFonts w:ascii="Times New Roman" w:hAnsi="Times New Roman" w:cs="Times New Roman"/>
          <w:lang w:val="en-US"/>
        </w:rPr>
      </w:pPr>
      <w:r w:rsidRPr="00B26D18">
        <w:rPr>
          <w:rFonts w:ascii="Times New Roman" w:hAnsi="Times New Roman" w:cs="Times New Roman"/>
          <w:lang w:val="en-US"/>
        </w:rPr>
        <w:t>Koordinator Program Studi S1 Akuntansi</w:t>
      </w:r>
    </w:p>
    <w:p w14:paraId="6A1105AC" w14:textId="3D7A2363" w:rsidR="00F32F27" w:rsidRPr="00B26D18" w:rsidRDefault="00F32F27" w:rsidP="00B26D18">
      <w:pPr>
        <w:spacing w:after="0"/>
        <w:jc w:val="center"/>
        <w:rPr>
          <w:rFonts w:ascii="Times New Roman" w:hAnsi="Times New Roman" w:cs="Times New Roman"/>
          <w:lang w:val="en-US"/>
        </w:rPr>
      </w:pPr>
      <w:r w:rsidRPr="00B26D18">
        <w:rPr>
          <w:rFonts w:ascii="Times New Roman" w:hAnsi="Times New Roman" w:cs="Times New Roman"/>
          <w:lang w:val="en-US"/>
        </w:rPr>
        <w:t>Fakultas Ekonomi dan Bisnis</w:t>
      </w:r>
    </w:p>
    <w:p w14:paraId="11AC6E60" w14:textId="63C2E50B" w:rsidR="00F32F27" w:rsidRPr="00B26D18" w:rsidRDefault="00F32F27" w:rsidP="00B26D18">
      <w:pPr>
        <w:spacing w:after="0"/>
        <w:jc w:val="center"/>
        <w:rPr>
          <w:rFonts w:ascii="Times New Roman" w:hAnsi="Times New Roman" w:cs="Times New Roman"/>
          <w:lang w:val="en-US"/>
        </w:rPr>
      </w:pPr>
      <w:r w:rsidRPr="00B26D18">
        <w:rPr>
          <w:rFonts w:ascii="Times New Roman" w:hAnsi="Times New Roman" w:cs="Times New Roman"/>
          <w:lang w:val="en-US"/>
        </w:rPr>
        <w:t>Universitas Mulawarman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0"/>
      </w:tblGrid>
      <w:tr w:rsidR="00340943" w:rsidRPr="00B26D18" w14:paraId="7A42B7FA" w14:textId="77777777" w:rsidTr="0039650F">
        <w:trPr>
          <w:trHeight w:val="1315"/>
          <w:jc w:val="center"/>
        </w:trPr>
        <w:tc>
          <w:tcPr>
            <w:tcW w:w="6150" w:type="dxa"/>
          </w:tcPr>
          <w:p w14:paraId="79818E73" w14:textId="77777777" w:rsidR="00340943" w:rsidRPr="00B26D18" w:rsidRDefault="00340943" w:rsidP="00B26D18">
            <w:pPr>
              <w:spacing w:line="276" w:lineRule="auto"/>
              <w:rPr>
                <w:rFonts w:ascii="Times New Roman" w:hAnsi="Times New Roman" w:cs="Times New Roman"/>
              </w:rPr>
            </w:pPr>
          </w:p>
        </w:tc>
      </w:tr>
      <w:tr w:rsidR="00340943" w:rsidRPr="00B26D18" w14:paraId="412531F7" w14:textId="77777777" w:rsidTr="003C7C0C">
        <w:trPr>
          <w:trHeight w:val="268"/>
          <w:jc w:val="center"/>
        </w:trPr>
        <w:tc>
          <w:tcPr>
            <w:tcW w:w="6150" w:type="dxa"/>
          </w:tcPr>
          <w:p w14:paraId="6C98E8BB" w14:textId="77777777" w:rsidR="00340943" w:rsidRPr="00B26D18" w:rsidRDefault="00340943" w:rsidP="00B26D18">
            <w:pPr>
              <w:jc w:val="center"/>
              <w:rPr>
                <w:rFonts w:ascii="Times New Roman" w:hAnsi="Times New Roman" w:cs="Times New Roman"/>
                <w:u w:val="single"/>
              </w:rPr>
            </w:pPr>
            <w:r w:rsidRPr="00B26D18">
              <w:rPr>
                <w:rFonts w:ascii="Times New Roman" w:hAnsi="Times New Roman" w:cs="Times New Roman"/>
                <w:u w:val="single"/>
              </w:rPr>
              <w:t>Dr. Fibriyani Nur Khairin, S.E.,M.S.A.,Ak.,CA.,CSP.,CIQaR</w:t>
            </w:r>
          </w:p>
        </w:tc>
      </w:tr>
      <w:tr w:rsidR="00340943" w:rsidRPr="00B26D18" w14:paraId="0A831657" w14:textId="77777777" w:rsidTr="003C7C0C">
        <w:trPr>
          <w:trHeight w:val="268"/>
          <w:jc w:val="center"/>
        </w:trPr>
        <w:tc>
          <w:tcPr>
            <w:tcW w:w="6150" w:type="dxa"/>
          </w:tcPr>
          <w:p w14:paraId="4AFA9716" w14:textId="77777777" w:rsidR="00340943" w:rsidRPr="00B26D18" w:rsidRDefault="00340943" w:rsidP="00B26D18">
            <w:pPr>
              <w:jc w:val="center"/>
              <w:rPr>
                <w:rFonts w:ascii="Times New Roman" w:hAnsi="Times New Roman" w:cs="Times New Roman"/>
              </w:rPr>
            </w:pPr>
            <w:r w:rsidRPr="00B26D18">
              <w:rPr>
                <w:rFonts w:ascii="Times New Roman" w:hAnsi="Times New Roman" w:cs="Times New Roman"/>
              </w:rPr>
              <w:t>NIP. 198502042009122007</w:t>
            </w:r>
          </w:p>
        </w:tc>
      </w:tr>
    </w:tbl>
    <w:p w14:paraId="61FCB7EF" w14:textId="0822959A" w:rsidR="00731149" w:rsidRPr="00B26D18" w:rsidRDefault="00731149" w:rsidP="00B26D18">
      <w:pPr>
        <w:spacing w:after="0"/>
        <w:rPr>
          <w:rFonts w:ascii="Times New Roman" w:eastAsiaTheme="majorEastAsia" w:hAnsi="Times New Roman" w:cs="Times New Roman"/>
          <w:b/>
          <w:bCs/>
          <w:sz w:val="24"/>
          <w:szCs w:val="24"/>
          <w:lang w:val="en-ID"/>
        </w:rPr>
      </w:pPr>
    </w:p>
    <w:p w14:paraId="31D1D790" w14:textId="77777777" w:rsidR="00731149" w:rsidRPr="00B26D18" w:rsidRDefault="00731149" w:rsidP="00B26D18">
      <w:pPr>
        <w:rPr>
          <w:rFonts w:ascii="Times New Roman" w:eastAsiaTheme="majorEastAsia" w:hAnsi="Times New Roman" w:cs="Times New Roman"/>
          <w:b/>
          <w:bCs/>
          <w:sz w:val="24"/>
          <w:szCs w:val="24"/>
          <w:lang w:val="en-ID"/>
        </w:rPr>
      </w:pPr>
      <w:r w:rsidRPr="00B26D18">
        <w:rPr>
          <w:rFonts w:ascii="Times New Roman" w:eastAsiaTheme="majorEastAsia" w:hAnsi="Times New Roman" w:cs="Times New Roman"/>
          <w:b/>
          <w:bCs/>
          <w:sz w:val="24"/>
          <w:szCs w:val="24"/>
          <w:lang w:val="en-ID"/>
        </w:rPr>
        <w:br w:type="page"/>
      </w:r>
    </w:p>
    <w:p w14:paraId="29461369" w14:textId="77777777" w:rsidR="00340943" w:rsidRPr="00B26D18" w:rsidRDefault="00731149" w:rsidP="00B26D18">
      <w:pPr>
        <w:pStyle w:val="Heading1"/>
        <w:spacing w:before="0"/>
        <w:jc w:val="center"/>
        <w:rPr>
          <w:rFonts w:ascii="Times New Roman" w:hAnsi="Times New Roman" w:cs="Times New Roman"/>
          <w:b/>
          <w:bCs/>
          <w:sz w:val="24"/>
          <w:szCs w:val="24"/>
        </w:rPr>
      </w:pPr>
      <w:bookmarkStart w:id="3" w:name="_Toc223047675"/>
      <w:r w:rsidRPr="00B26D18">
        <w:rPr>
          <w:rFonts w:ascii="Times New Roman" w:hAnsi="Times New Roman" w:cs="Times New Roman"/>
          <w:b/>
          <w:bCs/>
          <w:color w:val="auto"/>
          <w:sz w:val="24"/>
          <w:szCs w:val="24"/>
        </w:rPr>
        <w:lastRenderedPageBreak/>
        <w:t>ABSTRAK</w:t>
      </w:r>
      <w:bookmarkEnd w:id="3"/>
      <w:r w:rsidRPr="00B26D18">
        <w:rPr>
          <w:rFonts w:ascii="Times New Roman" w:hAnsi="Times New Roman" w:cs="Times New Roman"/>
          <w:b/>
          <w:bCs/>
          <w:sz w:val="24"/>
          <w:szCs w:val="24"/>
        </w:rPr>
        <w:t xml:space="preserve"> </w:t>
      </w:r>
    </w:p>
    <w:p w14:paraId="79FF9AB8" w14:textId="77777777" w:rsidR="00D605A4" w:rsidRPr="00B26D18" w:rsidRDefault="00D605A4" w:rsidP="00B26D18">
      <w:pPr>
        <w:pStyle w:val="NormalWeb"/>
        <w:jc w:val="both"/>
      </w:pPr>
      <w:r w:rsidRPr="00B26D18">
        <w:t>Pengendalian internal merupakan proses yang dirancang untuk memberikan keyakinan memadai atas tercapainya tujuan organisasi melalui efektivitas operasional, keandalan pelaporan, dan kepatuhan terhadap peraturan. Pada lembaga keuangan non-bank seperti PT Pegadaian Cabang Samarinda, pengendalian internal berperan penting dalam memastikan prosedur pemberian Kredit Cepat Aman (KCA) berjalan tertib dan aman. Penelitian ini bertujuan menganalisis penerapan sistem pengendalian internal dalam pemberian KCA berdasarkan kerangka COSO. Penelitian menggunakan pendekatan kualitatif deskriptif dengan teknik observasi nonpartisipatif dan wawancara. Data dianalisis melalui reduksi, penyajian, dan penarikan kesimpulan. Hasil penelitian menunjukkan bahwa prosedur KCA telah dilaksanakan secara terstruktur dari pengajuan hingga pencairan dana. Komponen pengendalian internal telah diterapkan dengan baik, meskipun masih terdapat tantangan dalam menjaga konsistensi prosedur saat volume transaksi meningkat. Penelitian ini berimplikasi pada pentingnya penguatan standarisasi prosedur guna meningkatkan efektivitas manajemen risiko secara berkelanjutan.</w:t>
      </w:r>
    </w:p>
    <w:p w14:paraId="2563FE61" w14:textId="6042B3FB" w:rsidR="006A2B0D" w:rsidRPr="00B26D18" w:rsidRDefault="006A2B0D" w:rsidP="00B26D18">
      <w:pPr>
        <w:pStyle w:val="NormalWeb"/>
        <w:jc w:val="both"/>
        <w:rPr>
          <w:b/>
          <w:bCs/>
        </w:rPr>
      </w:pPr>
      <w:r w:rsidRPr="00B26D18">
        <w:rPr>
          <w:b/>
          <w:bCs/>
        </w:rPr>
        <w:t>Kata Kunci: COSO, Kredit Cepat Aman, Pengendalian Internal, Risiko Operasional</w:t>
      </w:r>
    </w:p>
    <w:p w14:paraId="30F1C8E8" w14:textId="77777777" w:rsidR="006A2B0D" w:rsidRPr="00B26D18" w:rsidRDefault="006A2B0D" w:rsidP="00B26D18">
      <w:pPr>
        <w:rPr>
          <w:rFonts w:ascii="Times New Roman" w:eastAsia="Times New Roman" w:hAnsi="Times New Roman" w:cs="Times New Roman"/>
          <w:b/>
          <w:bCs/>
          <w:kern w:val="0"/>
          <w:sz w:val="24"/>
          <w:szCs w:val="24"/>
          <w:lang w:val="en-ID" w:eastAsia="en-ID"/>
          <w14:ligatures w14:val="none"/>
        </w:rPr>
      </w:pPr>
      <w:r w:rsidRPr="00B26D18">
        <w:rPr>
          <w:b/>
          <w:bCs/>
        </w:rPr>
        <w:br w:type="page"/>
      </w:r>
    </w:p>
    <w:p w14:paraId="265A99E8" w14:textId="77777777" w:rsidR="006A2B0D" w:rsidRPr="00B26D18" w:rsidRDefault="006A2B0D" w:rsidP="00B26D18">
      <w:pPr>
        <w:pStyle w:val="Heading1"/>
        <w:spacing w:before="0"/>
        <w:jc w:val="center"/>
        <w:rPr>
          <w:rFonts w:ascii="Times New Roman" w:hAnsi="Times New Roman" w:cs="Times New Roman"/>
          <w:b/>
          <w:bCs/>
          <w:color w:val="auto"/>
          <w:sz w:val="24"/>
          <w:szCs w:val="24"/>
        </w:rPr>
      </w:pPr>
      <w:bookmarkStart w:id="4" w:name="_Toc223047676"/>
      <w:r w:rsidRPr="00B26D18">
        <w:rPr>
          <w:rFonts w:ascii="Times New Roman" w:hAnsi="Times New Roman" w:cs="Times New Roman"/>
          <w:b/>
          <w:bCs/>
          <w:color w:val="auto"/>
          <w:sz w:val="24"/>
          <w:szCs w:val="24"/>
        </w:rPr>
        <w:lastRenderedPageBreak/>
        <w:t>ABSTRACT</w:t>
      </w:r>
      <w:bookmarkEnd w:id="4"/>
    </w:p>
    <w:p w14:paraId="2F4922E7" w14:textId="196D06F8" w:rsidR="00BB2810" w:rsidRPr="00B26D18" w:rsidRDefault="00D605A4" w:rsidP="00B26D18">
      <w:pPr>
        <w:pStyle w:val="NormalWeb"/>
        <w:jc w:val="both"/>
        <w:rPr>
          <w:i/>
          <w:iCs/>
        </w:rPr>
      </w:pPr>
      <w:r w:rsidRPr="00B26D18">
        <w:rPr>
          <w:i/>
          <w:iCs/>
        </w:rPr>
        <w:t>Internal control is a process designed to provide reasonable assurance that organizational objectives are achieved through operational effectiveness, reliability of reporting, and compliance with regulations. In non-bank financial institutions such as PT Pegadaian Samarinda Branch, internal control plays an important role in ensuring that the Credit Cepat Aman (KCA) lending procedure runs smoothly and safely. This study aims to analyze the implementation of the internal control system in KCA lending based on the COSO framework. The study uses a descriptive qualitative approach with non-participatory observation and interview techniques. Data were analyzed through reduction, presentation, and drawing conclusions. The results of the study indicate that the KCA procedures have been implemented in a structured manner from application to disbursement of funds. Internal control components have been well implemented, although there are still challenges in maintaining consistency in procedures when transaction volumes increase. This study implies the importance of strengthening procedural standardization to improve the effectiveness of risk management on an ongoing basis.</w:t>
      </w:r>
    </w:p>
    <w:p w14:paraId="4707A0B6" w14:textId="21A54347" w:rsidR="006A2B0D" w:rsidRPr="00B26D18" w:rsidRDefault="00BB2810" w:rsidP="00B26D18">
      <w:pPr>
        <w:pStyle w:val="NormalWeb"/>
        <w:jc w:val="both"/>
        <w:rPr>
          <w:b/>
          <w:bCs/>
          <w:i/>
          <w:iCs/>
        </w:rPr>
        <w:sectPr w:rsidR="006A2B0D" w:rsidRPr="00B26D18" w:rsidSect="00F32F27">
          <w:footerReference w:type="default" r:id="rId10"/>
          <w:type w:val="nextColumn"/>
          <w:pgSz w:w="12240" w:h="15840"/>
          <w:pgMar w:top="2268" w:right="1701" w:bottom="1701" w:left="2268" w:header="720" w:footer="720" w:gutter="0"/>
          <w:pgNumType w:fmt="lowerRoman"/>
          <w:cols w:space="720"/>
          <w:docGrid w:linePitch="299"/>
        </w:sectPr>
      </w:pPr>
      <w:r w:rsidRPr="00B26D18">
        <w:rPr>
          <w:b/>
          <w:bCs/>
          <w:i/>
          <w:iCs/>
        </w:rPr>
        <w:t>Keyword: COSO, Internal Control, Operational Risk, Quick and Secure Credit</w:t>
      </w:r>
    </w:p>
    <w:p w14:paraId="37292BBC" w14:textId="77777777" w:rsidR="00340943" w:rsidRPr="00B26D18" w:rsidRDefault="00340943" w:rsidP="00B26D18">
      <w:pPr>
        <w:pStyle w:val="Heading1"/>
        <w:spacing w:before="0"/>
        <w:jc w:val="center"/>
        <w:rPr>
          <w:rFonts w:ascii="Times New Roman" w:hAnsi="Times New Roman" w:cs="Times New Roman"/>
          <w:b/>
          <w:bCs/>
          <w:color w:val="auto"/>
          <w:sz w:val="24"/>
          <w:szCs w:val="24"/>
        </w:rPr>
      </w:pPr>
      <w:bookmarkStart w:id="5" w:name="_Toc223047677"/>
      <w:r w:rsidRPr="00B26D18">
        <w:rPr>
          <w:rFonts w:ascii="Times New Roman" w:hAnsi="Times New Roman" w:cs="Times New Roman"/>
          <w:b/>
          <w:bCs/>
          <w:color w:val="auto"/>
          <w:sz w:val="24"/>
          <w:szCs w:val="24"/>
        </w:rPr>
        <w:lastRenderedPageBreak/>
        <w:t>DAFTAR ISI</w:t>
      </w:r>
      <w:bookmarkEnd w:id="5"/>
    </w:p>
    <w:p w14:paraId="417F91F4" w14:textId="77777777" w:rsidR="00340943" w:rsidRPr="00B26D18" w:rsidRDefault="00340943" w:rsidP="00B26D18">
      <w:pPr>
        <w:spacing w:after="0"/>
        <w:rPr>
          <w:rFonts w:ascii="Times New Roman" w:hAnsi="Times New Roman" w:cs="Times New Roman"/>
          <w:lang w:val="en-ID"/>
        </w:rPr>
      </w:pPr>
    </w:p>
    <w:sdt>
      <w:sdtPr>
        <w:rPr>
          <w:rFonts w:ascii="Times New Roman" w:eastAsiaTheme="minorHAnsi" w:hAnsi="Times New Roman" w:cs="Times New Roman"/>
          <w:color w:val="auto"/>
          <w:kern w:val="2"/>
          <w:sz w:val="22"/>
          <w:szCs w:val="22"/>
          <w:lang w:val="id-ID" w:eastAsia="en-US"/>
          <w14:ligatures w14:val="standardContextual"/>
        </w:rPr>
        <w:id w:val="363250367"/>
        <w:docPartObj>
          <w:docPartGallery w:val="Table of Contents"/>
          <w:docPartUnique/>
        </w:docPartObj>
      </w:sdtPr>
      <w:sdtEndPr>
        <w:rPr>
          <w:b/>
          <w:bCs/>
        </w:rPr>
      </w:sdtEndPr>
      <w:sdtContent>
        <w:p w14:paraId="560F227E" w14:textId="77777777" w:rsidR="00340943" w:rsidRPr="00B26D18" w:rsidRDefault="00340943" w:rsidP="00B26D18">
          <w:pPr>
            <w:pStyle w:val="TOCHeading"/>
            <w:spacing w:before="0"/>
            <w:jc w:val="right"/>
            <w:rPr>
              <w:rFonts w:ascii="Times New Roman" w:hAnsi="Times New Roman" w:cs="Times New Roman"/>
              <w:color w:val="auto"/>
              <w:sz w:val="24"/>
              <w:szCs w:val="24"/>
            </w:rPr>
          </w:pPr>
          <w:r w:rsidRPr="00B26D18">
            <w:rPr>
              <w:rFonts w:ascii="Times New Roman" w:hAnsi="Times New Roman" w:cs="Times New Roman"/>
              <w:color w:val="auto"/>
              <w:sz w:val="24"/>
              <w:szCs w:val="24"/>
              <w:lang w:val="id-ID"/>
            </w:rPr>
            <w:t>Halaman</w:t>
          </w:r>
        </w:p>
        <w:p w14:paraId="23FFA4EA" w14:textId="60A0E5B5" w:rsidR="0037712A" w:rsidRPr="00B26D18" w:rsidRDefault="00340943" w:rsidP="00B26D18">
          <w:pPr>
            <w:pStyle w:val="TOC1"/>
            <w:tabs>
              <w:tab w:val="right" w:leader="dot" w:pos="8261"/>
            </w:tabs>
            <w:rPr>
              <w:rFonts w:cstheme="minorBidi"/>
              <w:noProof/>
              <w:kern w:val="2"/>
              <w:sz w:val="24"/>
              <w:szCs w:val="24"/>
              <w14:ligatures w14:val="standardContextual"/>
            </w:rPr>
          </w:pPr>
          <w:r w:rsidRPr="00B26D18">
            <w:rPr>
              <w:rFonts w:ascii="Times New Roman" w:hAnsi="Times New Roman"/>
              <w:b/>
              <w:bCs/>
              <w:sz w:val="24"/>
              <w:szCs w:val="24"/>
            </w:rPr>
            <w:fldChar w:fldCharType="begin"/>
          </w:r>
          <w:r w:rsidRPr="00B26D18">
            <w:rPr>
              <w:rFonts w:ascii="Times New Roman" w:hAnsi="Times New Roman"/>
              <w:b/>
              <w:bCs/>
              <w:sz w:val="24"/>
              <w:szCs w:val="24"/>
            </w:rPr>
            <w:instrText xml:space="preserve"> TOC \o "1-3" \h \z \u </w:instrText>
          </w:r>
          <w:r w:rsidRPr="00B26D18">
            <w:rPr>
              <w:rFonts w:ascii="Times New Roman" w:hAnsi="Times New Roman"/>
              <w:b/>
              <w:bCs/>
              <w:sz w:val="24"/>
              <w:szCs w:val="24"/>
            </w:rPr>
            <w:fldChar w:fldCharType="separate"/>
          </w:r>
          <w:hyperlink w:anchor="_Toc223047674" w:history="1">
            <w:r w:rsidR="0037712A" w:rsidRPr="00B26D18">
              <w:rPr>
                <w:rStyle w:val="Hyperlink"/>
                <w:rFonts w:ascii="Times New Roman" w:hAnsi="Times New Roman"/>
                <w:b/>
                <w:bCs/>
                <w:noProof/>
              </w:rPr>
              <w:t>HALAMAN PENGESAHAN</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_Toc223047674 \h </w:instrText>
            </w:r>
            <w:r w:rsidR="0037712A" w:rsidRPr="00B26D18">
              <w:rPr>
                <w:noProof/>
                <w:webHidden/>
              </w:rPr>
            </w:r>
            <w:r w:rsidR="0037712A" w:rsidRPr="00B26D18">
              <w:rPr>
                <w:noProof/>
                <w:webHidden/>
              </w:rPr>
              <w:fldChar w:fldCharType="separate"/>
            </w:r>
            <w:r w:rsidR="0037712A" w:rsidRPr="00B26D18">
              <w:rPr>
                <w:noProof/>
                <w:webHidden/>
              </w:rPr>
              <w:t>ii</w:t>
            </w:r>
            <w:r w:rsidR="0037712A" w:rsidRPr="00B26D18">
              <w:rPr>
                <w:noProof/>
                <w:webHidden/>
              </w:rPr>
              <w:fldChar w:fldCharType="end"/>
            </w:r>
          </w:hyperlink>
        </w:p>
        <w:p w14:paraId="216678DB" w14:textId="6AE9D08B"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75" w:history="1">
            <w:r w:rsidR="0037712A" w:rsidRPr="00B26D18">
              <w:rPr>
                <w:rStyle w:val="Hyperlink"/>
                <w:rFonts w:ascii="Times New Roman" w:hAnsi="Times New Roman"/>
                <w:b/>
                <w:bCs/>
                <w:noProof/>
              </w:rPr>
              <w:t>ABSTRAK</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_Toc223047675 \h </w:instrText>
            </w:r>
            <w:r w:rsidR="0037712A" w:rsidRPr="00B26D18">
              <w:rPr>
                <w:noProof/>
                <w:webHidden/>
              </w:rPr>
            </w:r>
            <w:r w:rsidR="0037712A" w:rsidRPr="00B26D18">
              <w:rPr>
                <w:noProof/>
                <w:webHidden/>
              </w:rPr>
              <w:fldChar w:fldCharType="separate"/>
            </w:r>
            <w:r w:rsidR="0037712A" w:rsidRPr="00B26D18">
              <w:rPr>
                <w:noProof/>
                <w:webHidden/>
              </w:rPr>
              <w:t>iii</w:t>
            </w:r>
            <w:r w:rsidR="0037712A" w:rsidRPr="00B26D18">
              <w:rPr>
                <w:noProof/>
                <w:webHidden/>
              </w:rPr>
              <w:fldChar w:fldCharType="end"/>
            </w:r>
          </w:hyperlink>
        </w:p>
        <w:p w14:paraId="733726D9" w14:textId="3892E0DE"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76" w:history="1">
            <w:r w:rsidR="0037712A" w:rsidRPr="00B26D18">
              <w:rPr>
                <w:rStyle w:val="Hyperlink"/>
                <w:rFonts w:ascii="Times New Roman" w:hAnsi="Times New Roman"/>
                <w:b/>
                <w:bCs/>
                <w:noProof/>
              </w:rPr>
              <w:t>ABSTRACT</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_Toc223047676 \h </w:instrText>
            </w:r>
            <w:r w:rsidR="0037712A" w:rsidRPr="00B26D18">
              <w:rPr>
                <w:noProof/>
                <w:webHidden/>
              </w:rPr>
            </w:r>
            <w:r w:rsidR="0037712A" w:rsidRPr="00B26D18">
              <w:rPr>
                <w:noProof/>
                <w:webHidden/>
              </w:rPr>
              <w:fldChar w:fldCharType="separate"/>
            </w:r>
            <w:r w:rsidR="0037712A" w:rsidRPr="00B26D18">
              <w:rPr>
                <w:noProof/>
                <w:webHidden/>
              </w:rPr>
              <w:t>iv</w:t>
            </w:r>
            <w:r w:rsidR="0037712A" w:rsidRPr="00B26D18">
              <w:rPr>
                <w:noProof/>
                <w:webHidden/>
              </w:rPr>
              <w:fldChar w:fldCharType="end"/>
            </w:r>
          </w:hyperlink>
        </w:p>
        <w:p w14:paraId="25DA4300" w14:textId="4AFB5621"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77" w:history="1">
            <w:r w:rsidR="0037712A" w:rsidRPr="00B26D18">
              <w:rPr>
                <w:rStyle w:val="Hyperlink"/>
                <w:rFonts w:ascii="Times New Roman" w:hAnsi="Times New Roman"/>
                <w:b/>
                <w:bCs/>
                <w:noProof/>
              </w:rPr>
              <w:t>DAFTAR ISI</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_Toc223047677 \h </w:instrText>
            </w:r>
            <w:r w:rsidR="0037712A" w:rsidRPr="00B26D18">
              <w:rPr>
                <w:noProof/>
                <w:webHidden/>
              </w:rPr>
            </w:r>
            <w:r w:rsidR="0037712A" w:rsidRPr="00B26D18">
              <w:rPr>
                <w:noProof/>
                <w:webHidden/>
              </w:rPr>
              <w:fldChar w:fldCharType="separate"/>
            </w:r>
            <w:r w:rsidR="0037712A" w:rsidRPr="00B26D18">
              <w:rPr>
                <w:noProof/>
                <w:webHidden/>
              </w:rPr>
              <w:t>v</w:t>
            </w:r>
            <w:r w:rsidR="0037712A" w:rsidRPr="00B26D18">
              <w:rPr>
                <w:noProof/>
                <w:webHidden/>
              </w:rPr>
              <w:fldChar w:fldCharType="end"/>
            </w:r>
          </w:hyperlink>
        </w:p>
        <w:p w14:paraId="41492DB1" w14:textId="2D2F54F7"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78" w:history="1">
            <w:r w:rsidR="0037712A" w:rsidRPr="00B26D18">
              <w:rPr>
                <w:rStyle w:val="Hyperlink"/>
                <w:rFonts w:ascii="Times New Roman" w:hAnsi="Times New Roman"/>
                <w:b/>
                <w:bCs/>
                <w:noProof/>
              </w:rPr>
              <w:t>DAFTAR TABEL</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_Toc223047678 \h </w:instrText>
            </w:r>
            <w:r w:rsidR="0037712A" w:rsidRPr="00B26D18">
              <w:rPr>
                <w:noProof/>
                <w:webHidden/>
              </w:rPr>
            </w:r>
            <w:r w:rsidR="0037712A" w:rsidRPr="00B26D18">
              <w:rPr>
                <w:noProof/>
                <w:webHidden/>
              </w:rPr>
              <w:fldChar w:fldCharType="separate"/>
            </w:r>
            <w:r w:rsidR="0037712A" w:rsidRPr="00B26D18">
              <w:rPr>
                <w:noProof/>
                <w:webHidden/>
              </w:rPr>
              <w:t>viii</w:t>
            </w:r>
            <w:r w:rsidR="0037712A" w:rsidRPr="00B26D18">
              <w:rPr>
                <w:noProof/>
                <w:webHidden/>
              </w:rPr>
              <w:fldChar w:fldCharType="end"/>
            </w:r>
          </w:hyperlink>
        </w:p>
        <w:p w14:paraId="2F6ABF36" w14:textId="76CB5748"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79" w:history="1">
            <w:r w:rsidR="0037712A" w:rsidRPr="00B26D18">
              <w:rPr>
                <w:rStyle w:val="Hyperlink"/>
                <w:rFonts w:ascii="Times New Roman" w:hAnsi="Times New Roman"/>
                <w:b/>
                <w:bCs/>
                <w:noProof/>
              </w:rPr>
              <w:t>DAFTAR GAMBAR</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_Toc223047679 \h </w:instrText>
            </w:r>
            <w:r w:rsidR="0037712A" w:rsidRPr="00B26D18">
              <w:rPr>
                <w:noProof/>
                <w:webHidden/>
              </w:rPr>
            </w:r>
            <w:r w:rsidR="0037712A" w:rsidRPr="00B26D18">
              <w:rPr>
                <w:noProof/>
                <w:webHidden/>
              </w:rPr>
              <w:fldChar w:fldCharType="separate"/>
            </w:r>
            <w:r w:rsidR="0037712A" w:rsidRPr="00B26D18">
              <w:rPr>
                <w:noProof/>
                <w:webHidden/>
              </w:rPr>
              <w:t>ix</w:t>
            </w:r>
            <w:r w:rsidR="0037712A" w:rsidRPr="00B26D18">
              <w:rPr>
                <w:noProof/>
                <w:webHidden/>
              </w:rPr>
              <w:fldChar w:fldCharType="end"/>
            </w:r>
          </w:hyperlink>
        </w:p>
        <w:p w14:paraId="2D364147" w14:textId="47CE557B"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80" w:history="1">
            <w:r w:rsidR="0037712A" w:rsidRPr="00B26D18">
              <w:rPr>
                <w:rStyle w:val="Hyperlink"/>
                <w:rFonts w:ascii="Times New Roman" w:hAnsi="Times New Roman"/>
                <w:b/>
                <w:bCs/>
                <w:noProof/>
              </w:rPr>
              <w:t>DAFTAR SINGKATAN</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_Toc223047680 \h </w:instrText>
            </w:r>
            <w:r w:rsidR="0037712A" w:rsidRPr="00B26D18">
              <w:rPr>
                <w:noProof/>
                <w:webHidden/>
              </w:rPr>
            </w:r>
            <w:r w:rsidR="0037712A" w:rsidRPr="00B26D18">
              <w:rPr>
                <w:noProof/>
                <w:webHidden/>
              </w:rPr>
              <w:fldChar w:fldCharType="separate"/>
            </w:r>
            <w:r w:rsidR="0037712A" w:rsidRPr="00B26D18">
              <w:rPr>
                <w:noProof/>
                <w:webHidden/>
              </w:rPr>
              <w:t>xi</w:t>
            </w:r>
            <w:r w:rsidR="0037712A" w:rsidRPr="00B26D18">
              <w:rPr>
                <w:noProof/>
                <w:webHidden/>
              </w:rPr>
              <w:fldChar w:fldCharType="end"/>
            </w:r>
          </w:hyperlink>
        </w:p>
        <w:p w14:paraId="1572FF49" w14:textId="3A65D18F"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81" w:history="1">
            <w:r w:rsidR="0037712A" w:rsidRPr="00B26D18">
              <w:rPr>
                <w:rStyle w:val="Hyperlink"/>
                <w:rFonts w:ascii="Times New Roman" w:hAnsi="Times New Roman"/>
                <w:b/>
                <w:bCs/>
                <w:noProof/>
              </w:rPr>
              <w:t>DAFTAR LAMPIRAN</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_Toc223047681 \h </w:instrText>
            </w:r>
            <w:r w:rsidR="0037712A" w:rsidRPr="00B26D18">
              <w:rPr>
                <w:noProof/>
                <w:webHidden/>
              </w:rPr>
            </w:r>
            <w:r w:rsidR="0037712A" w:rsidRPr="00B26D18">
              <w:rPr>
                <w:noProof/>
                <w:webHidden/>
              </w:rPr>
              <w:fldChar w:fldCharType="separate"/>
            </w:r>
            <w:r w:rsidR="0037712A" w:rsidRPr="00B26D18">
              <w:rPr>
                <w:noProof/>
                <w:webHidden/>
              </w:rPr>
              <w:t>xii</w:t>
            </w:r>
            <w:r w:rsidR="0037712A" w:rsidRPr="00B26D18">
              <w:rPr>
                <w:noProof/>
                <w:webHidden/>
              </w:rPr>
              <w:fldChar w:fldCharType="end"/>
            </w:r>
          </w:hyperlink>
        </w:p>
        <w:p w14:paraId="77B859B9" w14:textId="19464E6C"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82" w:history="1">
            <w:r w:rsidR="0037712A" w:rsidRPr="00B26D18">
              <w:rPr>
                <w:rStyle w:val="Hyperlink"/>
                <w:rFonts w:ascii="Times New Roman" w:hAnsi="Times New Roman"/>
                <w:b/>
                <w:bCs/>
                <w:noProof/>
              </w:rPr>
              <w:t>BAB I</w:t>
            </w:r>
            <w:r w:rsidR="00BE1223" w:rsidRPr="00B26D18">
              <w:rPr>
                <w:rStyle w:val="Hyperlink"/>
                <w:rFonts w:ascii="Times New Roman" w:hAnsi="Times New Roman"/>
                <w:b/>
                <w:bCs/>
                <w:noProof/>
              </w:rPr>
              <w:t xml:space="preserve"> PENDAHULUAN</w:t>
            </w:r>
            <w:r w:rsidR="0037712A" w:rsidRPr="00B26D18">
              <w:rPr>
                <w:noProof/>
                <w:webHidden/>
              </w:rPr>
              <w:tab/>
            </w:r>
            <w:r w:rsidR="0037712A" w:rsidRPr="00B26D18">
              <w:rPr>
                <w:rFonts w:ascii="Times New Roman" w:hAnsi="Times New Roman"/>
                <w:b/>
                <w:bCs/>
                <w:noProof/>
                <w:webHidden/>
                <w:sz w:val="24"/>
                <w:szCs w:val="24"/>
              </w:rPr>
              <w:fldChar w:fldCharType="begin"/>
            </w:r>
            <w:r w:rsidR="0037712A" w:rsidRPr="00B26D18">
              <w:rPr>
                <w:rFonts w:ascii="Times New Roman" w:hAnsi="Times New Roman"/>
                <w:b/>
                <w:bCs/>
                <w:noProof/>
                <w:webHidden/>
                <w:sz w:val="24"/>
                <w:szCs w:val="24"/>
              </w:rPr>
              <w:instrText xml:space="preserve"> PAGEREF _Toc223047682 \h </w:instrText>
            </w:r>
            <w:r w:rsidR="0037712A" w:rsidRPr="00B26D18">
              <w:rPr>
                <w:rFonts w:ascii="Times New Roman" w:hAnsi="Times New Roman"/>
                <w:b/>
                <w:bCs/>
                <w:noProof/>
                <w:webHidden/>
                <w:sz w:val="24"/>
                <w:szCs w:val="24"/>
              </w:rPr>
            </w:r>
            <w:r w:rsidR="0037712A" w:rsidRPr="00B26D18">
              <w:rPr>
                <w:rFonts w:ascii="Times New Roman" w:hAnsi="Times New Roman"/>
                <w:b/>
                <w:bCs/>
                <w:noProof/>
                <w:webHidden/>
                <w:sz w:val="24"/>
                <w:szCs w:val="24"/>
              </w:rPr>
              <w:fldChar w:fldCharType="separate"/>
            </w:r>
            <w:r w:rsidR="0037712A" w:rsidRPr="00B26D18">
              <w:rPr>
                <w:rFonts w:ascii="Times New Roman" w:hAnsi="Times New Roman"/>
                <w:b/>
                <w:bCs/>
                <w:noProof/>
                <w:webHidden/>
                <w:sz w:val="24"/>
                <w:szCs w:val="24"/>
              </w:rPr>
              <w:t>1</w:t>
            </w:r>
            <w:r w:rsidR="0037712A" w:rsidRPr="00B26D18">
              <w:rPr>
                <w:rFonts w:ascii="Times New Roman" w:hAnsi="Times New Roman"/>
                <w:b/>
                <w:bCs/>
                <w:noProof/>
                <w:webHidden/>
                <w:sz w:val="24"/>
                <w:szCs w:val="24"/>
              </w:rPr>
              <w:fldChar w:fldCharType="end"/>
            </w:r>
          </w:hyperlink>
        </w:p>
        <w:p w14:paraId="05F2F6C2" w14:textId="31DFFB64" w:rsidR="0037712A" w:rsidRPr="00B26D18" w:rsidRDefault="000956B9" w:rsidP="00B26D18">
          <w:pPr>
            <w:pStyle w:val="TOC2"/>
            <w:rPr>
              <w:rFonts w:asciiTheme="minorHAnsi" w:hAnsiTheme="minorHAnsi" w:cstheme="minorBidi"/>
              <w:kern w:val="2"/>
              <w14:ligatures w14:val="standardContextual"/>
            </w:rPr>
          </w:pPr>
          <w:hyperlink w:anchor="_Toc223047684" w:history="1">
            <w:r w:rsidR="0037712A" w:rsidRPr="00B26D18">
              <w:rPr>
                <w:rStyle w:val="Hyperlink"/>
                <w:b w:val="0"/>
                <w:bCs w:val="0"/>
              </w:rPr>
              <w:t>1.1.</w:t>
            </w:r>
            <w:r w:rsidR="0037712A" w:rsidRPr="00B26D18">
              <w:rPr>
                <w:rFonts w:asciiTheme="minorHAnsi" w:hAnsiTheme="minorHAnsi" w:cstheme="minorBidi"/>
                <w:kern w:val="2"/>
                <w14:ligatures w14:val="standardContextual"/>
              </w:rPr>
              <w:tab/>
            </w:r>
            <w:r w:rsidR="0037712A" w:rsidRPr="00B26D18">
              <w:rPr>
                <w:rStyle w:val="Hyperlink"/>
                <w:b w:val="0"/>
                <w:bCs w:val="0"/>
              </w:rPr>
              <w:t>Latar Belakang</w:t>
            </w:r>
            <w:r w:rsidR="0037712A" w:rsidRPr="00B26D18">
              <w:rPr>
                <w:webHidden/>
              </w:rPr>
              <w:tab/>
            </w:r>
            <w:r w:rsidR="0037712A" w:rsidRPr="00B26D18">
              <w:rPr>
                <w:webHidden/>
              </w:rPr>
              <w:fldChar w:fldCharType="begin"/>
            </w:r>
            <w:r w:rsidR="0037712A" w:rsidRPr="00B26D18">
              <w:rPr>
                <w:webHidden/>
              </w:rPr>
              <w:instrText xml:space="preserve"> PAGEREF _Toc223047684 \h </w:instrText>
            </w:r>
            <w:r w:rsidR="0037712A" w:rsidRPr="00B26D18">
              <w:rPr>
                <w:webHidden/>
              </w:rPr>
            </w:r>
            <w:r w:rsidR="0037712A" w:rsidRPr="00B26D18">
              <w:rPr>
                <w:webHidden/>
              </w:rPr>
              <w:fldChar w:fldCharType="separate"/>
            </w:r>
            <w:r w:rsidR="0037712A" w:rsidRPr="00B26D18">
              <w:rPr>
                <w:webHidden/>
              </w:rPr>
              <w:t>1</w:t>
            </w:r>
            <w:r w:rsidR="0037712A" w:rsidRPr="00B26D18">
              <w:rPr>
                <w:webHidden/>
              </w:rPr>
              <w:fldChar w:fldCharType="end"/>
            </w:r>
          </w:hyperlink>
        </w:p>
        <w:p w14:paraId="54F12959" w14:textId="5CC67AD5" w:rsidR="0037712A" w:rsidRPr="00B26D18" w:rsidRDefault="000956B9" w:rsidP="00B26D18">
          <w:pPr>
            <w:pStyle w:val="TOC2"/>
            <w:rPr>
              <w:rFonts w:asciiTheme="minorHAnsi" w:hAnsiTheme="minorHAnsi" w:cstheme="minorBidi"/>
              <w:kern w:val="2"/>
              <w14:ligatures w14:val="standardContextual"/>
            </w:rPr>
          </w:pPr>
          <w:hyperlink w:anchor="_Toc223047685" w:history="1">
            <w:r w:rsidR="0037712A" w:rsidRPr="00B26D18">
              <w:rPr>
                <w:rStyle w:val="Hyperlink"/>
                <w:b w:val="0"/>
                <w:bCs w:val="0"/>
              </w:rPr>
              <w:t>1.2.</w:t>
            </w:r>
            <w:r w:rsidR="0037712A" w:rsidRPr="00B26D18">
              <w:rPr>
                <w:rFonts w:asciiTheme="minorHAnsi" w:hAnsiTheme="minorHAnsi" w:cstheme="minorBidi"/>
                <w:kern w:val="2"/>
                <w14:ligatures w14:val="standardContextual"/>
              </w:rPr>
              <w:tab/>
            </w:r>
            <w:r w:rsidR="0037712A" w:rsidRPr="00B26D18">
              <w:rPr>
                <w:rStyle w:val="Hyperlink"/>
                <w:b w:val="0"/>
                <w:bCs w:val="0"/>
              </w:rPr>
              <w:t>Fokus Penelitian</w:t>
            </w:r>
            <w:r w:rsidR="0037712A" w:rsidRPr="00B26D18">
              <w:rPr>
                <w:webHidden/>
              </w:rPr>
              <w:tab/>
            </w:r>
            <w:r w:rsidR="0037712A" w:rsidRPr="00B26D18">
              <w:rPr>
                <w:webHidden/>
              </w:rPr>
              <w:fldChar w:fldCharType="begin"/>
            </w:r>
            <w:r w:rsidR="0037712A" w:rsidRPr="00B26D18">
              <w:rPr>
                <w:webHidden/>
              </w:rPr>
              <w:instrText xml:space="preserve"> PAGEREF _Toc223047685 \h </w:instrText>
            </w:r>
            <w:r w:rsidR="0037712A" w:rsidRPr="00B26D18">
              <w:rPr>
                <w:webHidden/>
              </w:rPr>
            </w:r>
            <w:r w:rsidR="0037712A" w:rsidRPr="00B26D18">
              <w:rPr>
                <w:webHidden/>
              </w:rPr>
              <w:fldChar w:fldCharType="separate"/>
            </w:r>
            <w:r w:rsidR="0037712A" w:rsidRPr="00B26D18">
              <w:rPr>
                <w:webHidden/>
              </w:rPr>
              <w:t>5</w:t>
            </w:r>
            <w:r w:rsidR="0037712A" w:rsidRPr="00B26D18">
              <w:rPr>
                <w:webHidden/>
              </w:rPr>
              <w:fldChar w:fldCharType="end"/>
            </w:r>
          </w:hyperlink>
        </w:p>
        <w:p w14:paraId="42CC1000" w14:textId="057E9105" w:rsidR="0037712A" w:rsidRPr="00B26D18" w:rsidRDefault="000956B9" w:rsidP="00B26D18">
          <w:pPr>
            <w:pStyle w:val="TOC2"/>
            <w:rPr>
              <w:rFonts w:asciiTheme="minorHAnsi" w:hAnsiTheme="minorHAnsi" w:cstheme="minorBidi"/>
              <w:kern w:val="2"/>
              <w14:ligatures w14:val="standardContextual"/>
            </w:rPr>
          </w:pPr>
          <w:hyperlink w:anchor="_Toc223047686" w:history="1">
            <w:r w:rsidR="0037712A" w:rsidRPr="00B26D18">
              <w:rPr>
                <w:rStyle w:val="Hyperlink"/>
                <w:b w:val="0"/>
                <w:bCs w:val="0"/>
              </w:rPr>
              <w:t>1.3.</w:t>
            </w:r>
            <w:r w:rsidR="0037712A" w:rsidRPr="00B26D18">
              <w:rPr>
                <w:rFonts w:asciiTheme="minorHAnsi" w:hAnsiTheme="minorHAnsi" w:cstheme="minorBidi"/>
                <w:kern w:val="2"/>
                <w14:ligatures w14:val="standardContextual"/>
              </w:rPr>
              <w:tab/>
            </w:r>
            <w:r w:rsidR="0037712A" w:rsidRPr="00B26D18">
              <w:rPr>
                <w:rStyle w:val="Hyperlink"/>
                <w:b w:val="0"/>
                <w:bCs w:val="0"/>
              </w:rPr>
              <w:t>Rumusan Masalah</w:t>
            </w:r>
            <w:r w:rsidR="0037712A" w:rsidRPr="00B26D18">
              <w:rPr>
                <w:webHidden/>
              </w:rPr>
              <w:tab/>
            </w:r>
            <w:r w:rsidR="0037712A" w:rsidRPr="00B26D18">
              <w:rPr>
                <w:webHidden/>
              </w:rPr>
              <w:fldChar w:fldCharType="begin"/>
            </w:r>
            <w:r w:rsidR="0037712A" w:rsidRPr="00B26D18">
              <w:rPr>
                <w:webHidden/>
              </w:rPr>
              <w:instrText xml:space="preserve"> PAGEREF _Toc223047686 \h </w:instrText>
            </w:r>
            <w:r w:rsidR="0037712A" w:rsidRPr="00B26D18">
              <w:rPr>
                <w:webHidden/>
              </w:rPr>
            </w:r>
            <w:r w:rsidR="0037712A" w:rsidRPr="00B26D18">
              <w:rPr>
                <w:webHidden/>
              </w:rPr>
              <w:fldChar w:fldCharType="separate"/>
            </w:r>
            <w:r w:rsidR="0037712A" w:rsidRPr="00B26D18">
              <w:rPr>
                <w:webHidden/>
              </w:rPr>
              <w:t>6</w:t>
            </w:r>
            <w:r w:rsidR="0037712A" w:rsidRPr="00B26D18">
              <w:rPr>
                <w:webHidden/>
              </w:rPr>
              <w:fldChar w:fldCharType="end"/>
            </w:r>
          </w:hyperlink>
        </w:p>
        <w:p w14:paraId="298EB395" w14:textId="5E686FB1" w:rsidR="0037712A" w:rsidRPr="00B26D18" w:rsidRDefault="000956B9" w:rsidP="00B26D18">
          <w:pPr>
            <w:pStyle w:val="TOC2"/>
            <w:rPr>
              <w:rFonts w:asciiTheme="minorHAnsi" w:hAnsiTheme="minorHAnsi" w:cstheme="minorBidi"/>
              <w:kern w:val="2"/>
              <w14:ligatures w14:val="standardContextual"/>
            </w:rPr>
          </w:pPr>
          <w:hyperlink w:anchor="_Toc223047687" w:history="1">
            <w:r w:rsidR="0037712A" w:rsidRPr="00B26D18">
              <w:rPr>
                <w:rStyle w:val="Hyperlink"/>
                <w:b w:val="0"/>
                <w:bCs w:val="0"/>
              </w:rPr>
              <w:t>1.4.</w:t>
            </w:r>
            <w:r w:rsidR="0037712A" w:rsidRPr="00B26D18">
              <w:rPr>
                <w:rFonts w:asciiTheme="minorHAnsi" w:hAnsiTheme="minorHAnsi" w:cstheme="minorBidi"/>
                <w:kern w:val="2"/>
                <w14:ligatures w14:val="standardContextual"/>
              </w:rPr>
              <w:tab/>
            </w:r>
            <w:r w:rsidR="0037712A" w:rsidRPr="00B26D18">
              <w:rPr>
                <w:rStyle w:val="Hyperlink"/>
                <w:b w:val="0"/>
                <w:bCs w:val="0"/>
              </w:rPr>
              <w:t>Tujuan Penelitian</w:t>
            </w:r>
            <w:r w:rsidR="0037712A" w:rsidRPr="00B26D18">
              <w:rPr>
                <w:webHidden/>
              </w:rPr>
              <w:tab/>
            </w:r>
            <w:r w:rsidR="0037712A" w:rsidRPr="00B26D18">
              <w:rPr>
                <w:webHidden/>
              </w:rPr>
              <w:fldChar w:fldCharType="begin"/>
            </w:r>
            <w:r w:rsidR="0037712A" w:rsidRPr="00B26D18">
              <w:rPr>
                <w:webHidden/>
              </w:rPr>
              <w:instrText xml:space="preserve"> PAGEREF _Toc223047687 \h </w:instrText>
            </w:r>
            <w:r w:rsidR="0037712A" w:rsidRPr="00B26D18">
              <w:rPr>
                <w:webHidden/>
              </w:rPr>
            </w:r>
            <w:r w:rsidR="0037712A" w:rsidRPr="00B26D18">
              <w:rPr>
                <w:webHidden/>
              </w:rPr>
              <w:fldChar w:fldCharType="separate"/>
            </w:r>
            <w:r w:rsidR="0037712A" w:rsidRPr="00B26D18">
              <w:rPr>
                <w:webHidden/>
              </w:rPr>
              <w:t>6</w:t>
            </w:r>
            <w:r w:rsidR="0037712A" w:rsidRPr="00B26D18">
              <w:rPr>
                <w:webHidden/>
              </w:rPr>
              <w:fldChar w:fldCharType="end"/>
            </w:r>
          </w:hyperlink>
        </w:p>
        <w:p w14:paraId="628C1DF7" w14:textId="5F3593D9" w:rsidR="0037712A" w:rsidRPr="00B26D18" w:rsidRDefault="000956B9" w:rsidP="00B26D18">
          <w:pPr>
            <w:pStyle w:val="TOC2"/>
            <w:rPr>
              <w:rFonts w:asciiTheme="minorHAnsi" w:hAnsiTheme="minorHAnsi" w:cstheme="minorBidi"/>
              <w:kern w:val="2"/>
              <w14:ligatures w14:val="standardContextual"/>
            </w:rPr>
          </w:pPr>
          <w:hyperlink w:anchor="_Toc223047688" w:history="1">
            <w:r w:rsidR="0037712A" w:rsidRPr="00B26D18">
              <w:rPr>
                <w:rStyle w:val="Hyperlink"/>
                <w:b w:val="0"/>
                <w:bCs w:val="0"/>
              </w:rPr>
              <w:t>1.5.</w:t>
            </w:r>
            <w:r w:rsidR="0037712A" w:rsidRPr="00B26D18">
              <w:rPr>
                <w:rFonts w:asciiTheme="minorHAnsi" w:hAnsiTheme="minorHAnsi" w:cstheme="minorBidi"/>
                <w:kern w:val="2"/>
                <w14:ligatures w14:val="standardContextual"/>
              </w:rPr>
              <w:tab/>
            </w:r>
            <w:r w:rsidR="0037712A" w:rsidRPr="00B26D18">
              <w:rPr>
                <w:rStyle w:val="Hyperlink"/>
                <w:b w:val="0"/>
                <w:bCs w:val="0"/>
              </w:rPr>
              <w:t>Manfaat Penelitian</w:t>
            </w:r>
            <w:r w:rsidR="0037712A" w:rsidRPr="00B26D18">
              <w:rPr>
                <w:webHidden/>
              </w:rPr>
              <w:tab/>
            </w:r>
            <w:r w:rsidR="0037712A" w:rsidRPr="00B26D18">
              <w:rPr>
                <w:webHidden/>
              </w:rPr>
              <w:fldChar w:fldCharType="begin"/>
            </w:r>
            <w:r w:rsidR="0037712A" w:rsidRPr="00B26D18">
              <w:rPr>
                <w:webHidden/>
              </w:rPr>
              <w:instrText xml:space="preserve"> PAGEREF _Toc223047688 \h </w:instrText>
            </w:r>
            <w:r w:rsidR="0037712A" w:rsidRPr="00B26D18">
              <w:rPr>
                <w:webHidden/>
              </w:rPr>
            </w:r>
            <w:r w:rsidR="0037712A" w:rsidRPr="00B26D18">
              <w:rPr>
                <w:webHidden/>
              </w:rPr>
              <w:fldChar w:fldCharType="separate"/>
            </w:r>
            <w:r w:rsidR="0037712A" w:rsidRPr="00B26D18">
              <w:rPr>
                <w:webHidden/>
              </w:rPr>
              <w:t>6</w:t>
            </w:r>
            <w:r w:rsidR="0037712A" w:rsidRPr="00B26D18">
              <w:rPr>
                <w:webHidden/>
              </w:rPr>
              <w:fldChar w:fldCharType="end"/>
            </w:r>
          </w:hyperlink>
        </w:p>
        <w:p w14:paraId="34666778" w14:textId="567C23BA"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689" w:history="1">
            <w:r w:rsidR="0037712A" w:rsidRPr="00B26D18">
              <w:rPr>
                <w:rStyle w:val="Hyperlink"/>
                <w:rFonts w:ascii="Times New Roman" w:hAnsi="Times New Roman"/>
                <w:b/>
                <w:bCs/>
                <w:noProof/>
              </w:rPr>
              <w:t>BAB II</w:t>
            </w:r>
            <w:r w:rsidR="00BE1223" w:rsidRPr="00B26D18">
              <w:rPr>
                <w:rStyle w:val="Hyperlink"/>
                <w:rFonts w:ascii="Times New Roman" w:hAnsi="Times New Roman"/>
                <w:b/>
                <w:bCs/>
                <w:noProof/>
              </w:rPr>
              <w:t xml:space="preserve"> KAJIAN PUSTAKA</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_Toc223047689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8</w:t>
            </w:r>
            <w:r w:rsidR="0037712A" w:rsidRPr="00B26D18">
              <w:rPr>
                <w:rFonts w:ascii="Times New Roman" w:hAnsi="Times New Roman"/>
                <w:noProof/>
                <w:webHidden/>
                <w:sz w:val="24"/>
                <w:szCs w:val="24"/>
              </w:rPr>
              <w:fldChar w:fldCharType="end"/>
            </w:r>
          </w:hyperlink>
        </w:p>
        <w:p w14:paraId="202FD632" w14:textId="2502D672" w:rsidR="0037712A" w:rsidRPr="00B26D18" w:rsidRDefault="000956B9" w:rsidP="00B26D18">
          <w:pPr>
            <w:pStyle w:val="TOC2"/>
            <w:rPr>
              <w:rFonts w:asciiTheme="minorHAnsi" w:hAnsiTheme="minorHAnsi" w:cstheme="minorBidi"/>
              <w:b w:val="0"/>
              <w:bCs w:val="0"/>
              <w:kern w:val="2"/>
              <w14:ligatures w14:val="standardContextual"/>
            </w:rPr>
          </w:pPr>
          <w:hyperlink w:anchor="_Toc223047691" w:history="1">
            <w:r w:rsidR="0037712A" w:rsidRPr="00B26D18">
              <w:rPr>
                <w:rStyle w:val="Hyperlink"/>
                <w:b w:val="0"/>
                <w:bCs w:val="0"/>
              </w:rPr>
              <w:t>2.1.</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Sistem Pengendalian Internal</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_Toc223047691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8</w:t>
            </w:r>
            <w:r w:rsidR="0037712A" w:rsidRPr="00B26D18">
              <w:rPr>
                <w:b w:val="0"/>
                <w:bCs w:val="0"/>
                <w:webHidden/>
              </w:rPr>
              <w:fldChar w:fldCharType="end"/>
            </w:r>
          </w:hyperlink>
        </w:p>
        <w:p w14:paraId="66390EE2" w14:textId="365AF74A"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692" w:history="1">
            <w:r w:rsidR="0037712A" w:rsidRPr="00B26D18">
              <w:rPr>
                <w:rStyle w:val="Hyperlink"/>
                <w:rFonts w:ascii="Times New Roman" w:hAnsi="Times New Roman"/>
                <w:noProof/>
                <w:lang w:val="en-US"/>
              </w:rPr>
              <w:t>2.1.1.</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rPr>
              <w:t xml:space="preserve">Pengertian </w:t>
            </w:r>
            <w:r w:rsidR="0037712A" w:rsidRPr="00B26D18">
              <w:rPr>
                <w:rStyle w:val="Hyperlink"/>
                <w:rFonts w:ascii="Times New Roman" w:hAnsi="Times New Roman"/>
                <w:noProof/>
                <w:lang w:val="en-US"/>
              </w:rPr>
              <w:t>Sistem Pengendalian Internal</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_Toc223047692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8</w:t>
            </w:r>
            <w:r w:rsidR="0037712A" w:rsidRPr="00B26D18">
              <w:rPr>
                <w:rFonts w:ascii="Times New Roman" w:hAnsi="Times New Roman"/>
                <w:noProof/>
                <w:webHidden/>
                <w:sz w:val="24"/>
                <w:szCs w:val="24"/>
              </w:rPr>
              <w:fldChar w:fldCharType="end"/>
            </w:r>
          </w:hyperlink>
        </w:p>
        <w:p w14:paraId="35FCE252" w14:textId="1C1CCE18"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694" w:history="1">
            <w:r w:rsidR="0037712A" w:rsidRPr="00B26D18">
              <w:rPr>
                <w:rStyle w:val="Hyperlink"/>
                <w:rFonts w:ascii="Times New Roman" w:hAnsi="Times New Roman"/>
                <w:noProof/>
              </w:rPr>
              <w:t>2.1.2</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lang w:val="en-US"/>
              </w:rPr>
              <w:t>Tujuan Sistem Pengendalian Internal</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_Toc223047694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9</w:t>
            </w:r>
            <w:r w:rsidR="0037712A" w:rsidRPr="00B26D18">
              <w:rPr>
                <w:rFonts w:ascii="Times New Roman" w:hAnsi="Times New Roman"/>
                <w:noProof/>
                <w:webHidden/>
                <w:sz w:val="24"/>
                <w:szCs w:val="24"/>
              </w:rPr>
              <w:fldChar w:fldCharType="end"/>
            </w:r>
          </w:hyperlink>
        </w:p>
        <w:p w14:paraId="4183450C" w14:textId="645D6570"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695" w:history="1">
            <w:r w:rsidR="0037712A" w:rsidRPr="00B26D18">
              <w:rPr>
                <w:rStyle w:val="Hyperlink"/>
                <w:rFonts w:ascii="Times New Roman" w:hAnsi="Times New Roman"/>
                <w:noProof/>
              </w:rPr>
              <w:t>2.1.3</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lang w:val="en-US"/>
              </w:rPr>
              <w:t>Unsur Sistem Pengendalian Internal</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_Toc223047695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9</w:t>
            </w:r>
            <w:r w:rsidR="0037712A" w:rsidRPr="00B26D18">
              <w:rPr>
                <w:rFonts w:ascii="Times New Roman" w:hAnsi="Times New Roman"/>
                <w:noProof/>
                <w:webHidden/>
                <w:sz w:val="24"/>
                <w:szCs w:val="24"/>
              </w:rPr>
              <w:fldChar w:fldCharType="end"/>
            </w:r>
          </w:hyperlink>
        </w:p>
        <w:p w14:paraId="63FCAE5B" w14:textId="78C49D78" w:rsidR="0037712A" w:rsidRPr="00B26D18" w:rsidRDefault="000956B9" w:rsidP="00B26D18">
          <w:pPr>
            <w:pStyle w:val="TOC2"/>
            <w:rPr>
              <w:rFonts w:asciiTheme="minorHAnsi" w:hAnsiTheme="minorHAnsi" w:cstheme="minorBidi"/>
              <w:b w:val="0"/>
              <w:bCs w:val="0"/>
              <w:kern w:val="2"/>
              <w14:ligatures w14:val="standardContextual"/>
            </w:rPr>
          </w:pPr>
          <w:hyperlink w:anchor="_Toc223047696" w:history="1">
            <w:r w:rsidR="0037712A" w:rsidRPr="00B26D18">
              <w:rPr>
                <w:rStyle w:val="Hyperlink"/>
                <w:b w:val="0"/>
                <w:bCs w:val="0"/>
              </w:rPr>
              <w:t>2.2.</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Gadai</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_Toc223047696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10</w:t>
            </w:r>
            <w:r w:rsidR="0037712A" w:rsidRPr="00B26D18">
              <w:rPr>
                <w:b w:val="0"/>
                <w:bCs w:val="0"/>
                <w:webHidden/>
              </w:rPr>
              <w:fldChar w:fldCharType="end"/>
            </w:r>
          </w:hyperlink>
        </w:p>
        <w:p w14:paraId="6FB9C075" w14:textId="292DF7EE"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697" w:history="1">
            <w:r w:rsidR="0037712A" w:rsidRPr="00B26D18">
              <w:rPr>
                <w:rStyle w:val="Hyperlink"/>
                <w:rFonts w:ascii="Times New Roman" w:hAnsi="Times New Roman"/>
                <w:noProof/>
              </w:rPr>
              <w:t>2.2.1.</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rPr>
              <w:t xml:space="preserve">Pengertian </w:t>
            </w:r>
            <w:r w:rsidR="0037712A" w:rsidRPr="00B26D18">
              <w:rPr>
                <w:rStyle w:val="Hyperlink"/>
                <w:rFonts w:ascii="Times New Roman" w:hAnsi="Times New Roman"/>
                <w:noProof/>
                <w:lang w:val="en-US"/>
              </w:rPr>
              <w:t>Gadai</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_Toc223047697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10</w:t>
            </w:r>
            <w:r w:rsidR="0037712A" w:rsidRPr="00B26D18">
              <w:rPr>
                <w:rFonts w:ascii="Times New Roman" w:hAnsi="Times New Roman"/>
                <w:noProof/>
                <w:webHidden/>
                <w:sz w:val="24"/>
                <w:szCs w:val="24"/>
              </w:rPr>
              <w:fldChar w:fldCharType="end"/>
            </w:r>
          </w:hyperlink>
        </w:p>
        <w:p w14:paraId="44193BD2" w14:textId="3BAB6B31" w:rsidR="0037712A" w:rsidRPr="00B26D18" w:rsidRDefault="000956B9" w:rsidP="00B26D18">
          <w:pPr>
            <w:pStyle w:val="TOC2"/>
            <w:rPr>
              <w:rFonts w:asciiTheme="minorHAnsi" w:hAnsiTheme="minorHAnsi" w:cstheme="minorBidi"/>
              <w:b w:val="0"/>
              <w:bCs w:val="0"/>
              <w:kern w:val="2"/>
              <w14:ligatures w14:val="standardContextual"/>
            </w:rPr>
          </w:pPr>
          <w:hyperlink w:anchor="_Toc223047698" w:history="1">
            <w:r w:rsidR="0037712A" w:rsidRPr="00B26D18">
              <w:rPr>
                <w:rStyle w:val="Hyperlink"/>
                <w:b w:val="0"/>
                <w:bCs w:val="0"/>
              </w:rPr>
              <w:t>2.3.</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Kredit</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_Toc223047698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11</w:t>
            </w:r>
            <w:r w:rsidR="0037712A" w:rsidRPr="00B26D18">
              <w:rPr>
                <w:b w:val="0"/>
                <w:bCs w:val="0"/>
                <w:webHidden/>
              </w:rPr>
              <w:fldChar w:fldCharType="end"/>
            </w:r>
          </w:hyperlink>
        </w:p>
        <w:p w14:paraId="1718AFBF" w14:textId="29F03C70"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699" w:history="1">
            <w:r w:rsidR="0037712A" w:rsidRPr="00B26D18">
              <w:rPr>
                <w:rStyle w:val="Hyperlink"/>
                <w:rFonts w:ascii="Times New Roman" w:hAnsi="Times New Roman"/>
                <w:noProof/>
              </w:rPr>
              <w:t>2.3.1.</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rPr>
              <w:t xml:space="preserve">Pengertian </w:t>
            </w:r>
            <w:r w:rsidR="0037712A" w:rsidRPr="00B26D18">
              <w:rPr>
                <w:rStyle w:val="Hyperlink"/>
                <w:rFonts w:ascii="Times New Roman" w:hAnsi="Times New Roman"/>
                <w:noProof/>
                <w:lang w:val="en-US"/>
              </w:rPr>
              <w:t>Kredit</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_Toc223047699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11</w:t>
            </w:r>
            <w:r w:rsidR="0037712A" w:rsidRPr="00B26D18">
              <w:rPr>
                <w:rFonts w:ascii="Times New Roman" w:hAnsi="Times New Roman"/>
                <w:noProof/>
                <w:webHidden/>
                <w:sz w:val="24"/>
                <w:szCs w:val="24"/>
              </w:rPr>
              <w:fldChar w:fldCharType="end"/>
            </w:r>
          </w:hyperlink>
        </w:p>
        <w:p w14:paraId="291AFEAA" w14:textId="6632C15D"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700" w:history="1">
            <w:r w:rsidR="0037712A" w:rsidRPr="00B26D18">
              <w:rPr>
                <w:rStyle w:val="Hyperlink"/>
                <w:rFonts w:ascii="Times New Roman" w:hAnsi="Times New Roman"/>
                <w:noProof/>
              </w:rPr>
              <w:t>2.3.2.</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lang w:val="en-US"/>
              </w:rPr>
              <w:t>Prinsip Kredit</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_Toc223047700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11</w:t>
            </w:r>
            <w:r w:rsidR="0037712A" w:rsidRPr="00B26D18">
              <w:rPr>
                <w:rFonts w:ascii="Times New Roman" w:hAnsi="Times New Roman"/>
                <w:noProof/>
                <w:webHidden/>
                <w:sz w:val="24"/>
                <w:szCs w:val="24"/>
              </w:rPr>
              <w:fldChar w:fldCharType="end"/>
            </w:r>
          </w:hyperlink>
        </w:p>
        <w:p w14:paraId="0BA89627" w14:textId="259EAA92"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701" w:history="1">
            <w:r w:rsidR="0037712A" w:rsidRPr="00B26D18">
              <w:rPr>
                <w:rStyle w:val="Hyperlink"/>
                <w:rFonts w:ascii="Times New Roman" w:hAnsi="Times New Roman"/>
                <w:noProof/>
              </w:rPr>
              <w:t>2.3.3.</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lang w:val="en-US"/>
              </w:rPr>
              <w:t>Jenis Kredit</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_Toc223047701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12</w:t>
            </w:r>
            <w:r w:rsidR="0037712A" w:rsidRPr="00B26D18">
              <w:rPr>
                <w:rFonts w:ascii="Times New Roman" w:hAnsi="Times New Roman"/>
                <w:noProof/>
                <w:webHidden/>
                <w:sz w:val="24"/>
                <w:szCs w:val="24"/>
              </w:rPr>
              <w:fldChar w:fldCharType="end"/>
            </w:r>
          </w:hyperlink>
        </w:p>
        <w:p w14:paraId="5D951A34" w14:textId="1D41E62B" w:rsidR="0037712A" w:rsidRPr="00B26D18" w:rsidRDefault="000956B9" w:rsidP="00B26D18">
          <w:pPr>
            <w:pStyle w:val="TOC2"/>
            <w:rPr>
              <w:rFonts w:asciiTheme="minorHAnsi" w:hAnsiTheme="minorHAnsi" w:cstheme="minorBidi"/>
              <w:kern w:val="2"/>
              <w14:ligatures w14:val="standardContextual"/>
            </w:rPr>
          </w:pPr>
          <w:hyperlink w:anchor="_Toc223047702" w:history="1">
            <w:r w:rsidR="0037712A" w:rsidRPr="00B26D18">
              <w:rPr>
                <w:rStyle w:val="Hyperlink"/>
                <w:b w:val="0"/>
                <w:bCs w:val="0"/>
              </w:rPr>
              <w:t>2.4.</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Kredit Cepat Aman</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_Toc223047702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14</w:t>
            </w:r>
            <w:r w:rsidR="0037712A" w:rsidRPr="00B26D18">
              <w:rPr>
                <w:b w:val="0"/>
                <w:bCs w:val="0"/>
                <w:webHidden/>
              </w:rPr>
              <w:fldChar w:fldCharType="end"/>
            </w:r>
          </w:hyperlink>
        </w:p>
        <w:p w14:paraId="3C1B1408" w14:textId="04DA578E"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703" w:history="1">
            <w:r w:rsidR="0037712A" w:rsidRPr="00B26D18">
              <w:rPr>
                <w:rStyle w:val="Hyperlink"/>
                <w:rFonts w:ascii="Times New Roman" w:hAnsi="Times New Roman"/>
                <w:noProof/>
              </w:rPr>
              <w:t>2.4.1.</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lang w:val="en-US"/>
              </w:rPr>
              <w:t>Definisi Kredit Cepat Aman</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_Toc223047703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14</w:t>
            </w:r>
            <w:r w:rsidR="0037712A" w:rsidRPr="00B26D18">
              <w:rPr>
                <w:rFonts w:ascii="Times New Roman" w:hAnsi="Times New Roman"/>
                <w:noProof/>
                <w:webHidden/>
                <w:sz w:val="24"/>
                <w:szCs w:val="24"/>
              </w:rPr>
              <w:fldChar w:fldCharType="end"/>
            </w:r>
          </w:hyperlink>
        </w:p>
        <w:p w14:paraId="75DC5A42" w14:textId="6DB44593"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704" w:history="1">
            <w:r w:rsidR="0037712A" w:rsidRPr="00B26D18">
              <w:rPr>
                <w:rStyle w:val="Hyperlink"/>
                <w:rFonts w:ascii="Times New Roman" w:hAnsi="Times New Roman"/>
                <w:noProof/>
                <w:lang w:val="en-US"/>
              </w:rPr>
              <w:t>2.4.2.</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lang w:val="en-US"/>
              </w:rPr>
              <w:t>Keunggulan Produk Kredit Cepat Aman</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_Toc223047704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14</w:t>
            </w:r>
            <w:r w:rsidR="0037712A" w:rsidRPr="00B26D18">
              <w:rPr>
                <w:rFonts w:ascii="Times New Roman" w:hAnsi="Times New Roman"/>
                <w:noProof/>
                <w:webHidden/>
                <w:sz w:val="24"/>
                <w:szCs w:val="24"/>
              </w:rPr>
              <w:fldChar w:fldCharType="end"/>
            </w:r>
          </w:hyperlink>
        </w:p>
        <w:p w14:paraId="217F90A3" w14:textId="5D1832DA"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705" w:history="1">
            <w:r w:rsidR="0037712A" w:rsidRPr="00B26D18">
              <w:rPr>
                <w:rStyle w:val="Hyperlink"/>
                <w:rFonts w:ascii="Times New Roman" w:hAnsi="Times New Roman"/>
                <w:noProof/>
                <w:lang w:val="en-US"/>
              </w:rPr>
              <w:t>2.4.3.</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lang w:val="en-US"/>
              </w:rPr>
              <w:t>Persyaratan Pengajuan Produk Kredit Cepat Aman</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_Toc223047705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15</w:t>
            </w:r>
            <w:r w:rsidR="0037712A" w:rsidRPr="00B26D18">
              <w:rPr>
                <w:rFonts w:ascii="Times New Roman" w:hAnsi="Times New Roman"/>
                <w:noProof/>
                <w:webHidden/>
                <w:sz w:val="24"/>
                <w:szCs w:val="24"/>
              </w:rPr>
              <w:fldChar w:fldCharType="end"/>
            </w:r>
          </w:hyperlink>
        </w:p>
        <w:p w14:paraId="35DC7E07" w14:textId="0135C750" w:rsidR="0037712A" w:rsidRPr="00B26D18" w:rsidRDefault="000956B9" w:rsidP="00B26D18">
          <w:pPr>
            <w:pStyle w:val="TOC3"/>
            <w:tabs>
              <w:tab w:val="left" w:pos="1200"/>
              <w:tab w:val="right" w:leader="dot" w:pos="8261"/>
            </w:tabs>
            <w:rPr>
              <w:rFonts w:cstheme="minorBidi"/>
              <w:noProof/>
              <w:kern w:val="2"/>
              <w:sz w:val="24"/>
              <w:szCs w:val="24"/>
              <w14:ligatures w14:val="standardContextual"/>
            </w:rPr>
          </w:pPr>
          <w:hyperlink w:anchor="_Toc223047706" w:history="1">
            <w:r w:rsidR="0037712A" w:rsidRPr="00B26D18">
              <w:rPr>
                <w:rStyle w:val="Hyperlink"/>
                <w:rFonts w:ascii="Times New Roman" w:hAnsi="Times New Roman"/>
                <w:noProof/>
                <w:lang w:val="en-US"/>
              </w:rPr>
              <w:t>2.4.4.</w:t>
            </w:r>
            <w:r w:rsidR="0037712A" w:rsidRPr="00B26D18">
              <w:rPr>
                <w:rFonts w:cstheme="minorBidi"/>
                <w:noProof/>
                <w:kern w:val="2"/>
                <w:sz w:val="24"/>
                <w:szCs w:val="24"/>
                <w14:ligatures w14:val="standardContextual"/>
              </w:rPr>
              <w:tab/>
            </w:r>
            <w:r w:rsidR="0037712A" w:rsidRPr="00B26D18">
              <w:rPr>
                <w:rStyle w:val="Hyperlink"/>
                <w:rFonts w:ascii="Times New Roman" w:hAnsi="Times New Roman"/>
                <w:noProof/>
              </w:rPr>
              <w:t>P</w:t>
            </w:r>
            <w:r w:rsidR="0037712A" w:rsidRPr="00B26D18">
              <w:rPr>
                <w:rStyle w:val="Hyperlink"/>
                <w:rFonts w:ascii="Times New Roman" w:hAnsi="Times New Roman"/>
                <w:noProof/>
                <w:lang w:val="en-US"/>
              </w:rPr>
              <w:t>rosedur Kredit Cepat Aman</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_Toc223047706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15</w:t>
            </w:r>
            <w:r w:rsidR="0037712A" w:rsidRPr="00B26D18">
              <w:rPr>
                <w:rFonts w:ascii="Times New Roman" w:hAnsi="Times New Roman"/>
                <w:noProof/>
                <w:webHidden/>
                <w:sz w:val="24"/>
                <w:szCs w:val="24"/>
              </w:rPr>
              <w:fldChar w:fldCharType="end"/>
            </w:r>
          </w:hyperlink>
        </w:p>
        <w:p w14:paraId="66DBB0F3" w14:textId="3E748243" w:rsidR="0037712A" w:rsidRPr="00B26D18" w:rsidRDefault="000956B9" w:rsidP="00B26D18">
          <w:pPr>
            <w:pStyle w:val="TOC2"/>
            <w:rPr>
              <w:rFonts w:asciiTheme="minorHAnsi" w:hAnsiTheme="minorHAnsi" w:cstheme="minorBidi"/>
              <w:b w:val="0"/>
              <w:bCs w:val="0"/>
              <w:kern w:val="2"/>
              <w14:ligatures w14:val="standardContextual"/>
            </w:rPr>
          </w:pPr>
          <w:hyperlink w:anchor="_Toc223047707" w:history="1">
            <w:r w:rsidR="0037712A" w:rsidRPr="00B26D18">
              <w:rPr>
                <w:rStyle w:val="Hyperlink"/>
                <w:b w:val="0"/>
                <w:bCs w:val="0"/>
              </w:rPr>
              <w:t>2.5.</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Penelitian Terdahulu</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_Toc223047707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17</w:t>
            </w:r>
            <w:r w:rsidR="0037712A" w:rsidRPr="00B26D18">
              <w:rPr>
                <w:b w:val="0"/>
                <w:bCs w:val="0"/>
                <w:webHidden/>
              </w:rPr>
              <w:fldChar w:fldCharType="end"/>
            </w:r>
          </w:hyperlink>
        </w:p>
        <w:p w14:paraId="15205563" w14:textId="62EE9513" w:rsidR="0037712A" w:rsidRPr="00B26D18" w:rsidRDefault="000956B9" w:rsidP="00B26D18">
          <w:pPr>
            <w:pStyle w:val="TOC2"/>
            <w:rPr>
              <w:rFonts w:asciiTheme="minorHAnsi" w:hAnsiTheme="minorHAnsi" w:cstheme="minorBidi"/>
              <w:b w:val="0"/>
              <w:bCs w:val="0"/>
              <w:kern w:val="2"/>
              <w14:ligatures w14:val="standardContextual"/>
            </w:rPr>
          </w:pPr>
          <w:hyperlink w:anchor="_Toc223047708" w:history="1">
            <w:r w:rsidR="0037712A" w:rsidRPr="00B26D18">
              <w:rPr>
                <w:rStyle w:val="Hyperlink"/>
                <w:b w:val="0"/>
                <w:bCs w:val="0"/>
              </w:rPr>
              <w:t>2.6.</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Kerangka Pikir</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_Toc223047708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19</w:t>
            </w:r>
            <w:r w:rsidR="0037712A" w:rsidRPr="00B26D18">
              <w:rPr>
                <w:b w:val="0"/>
                <w:bCs w:val="0"/>
                <w:webHidden/>
              </w:rPr>
              <w:fldChar w:fldCharType="end"/>
            </w:r>
          </w:hyperlink>
        </w:p>
        <w:p w14:paraId="14787B27" w14:textId="5819F814"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709" w:history="1">
            <w:r w:rsidR="0037712A" w:rsidRPr="00B26D18">
              <w:rPr>
                <w:rStyle w:val="Hyperlink"/>
                <w:rFonts w:ascii="Times New Roman" w:hAnsi="Times New Roman"/>
                <w:b/>
                <w:bCs/>
                <w:noProof/>
              </w:rPr>
              <w:t>BAB III</w:t>
            </w:r>
            <w:r w:rsidR="00375713" w:rsidRPr="00B26D18">
              <w:rPr>
                <w:rStyle w:val="Hyperlink"/>
                <w:rFonts w:ascii="Times New Roman" w:hAnsi="Times New Roman"/>
                <w:b/>
                <w:bCs/>
                <w:noProof/>
              </w:rPr>
              <w:t xml:space="preserve"> METODE PENELITIAN</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_Toc223047709 \h </w:instrText>
            </w:r>
            <w:r w:rsidR="0037712A" w:rsidRPr="00B26D18">
              <w:rPr>
                <w:noProof/>
                <w:webHidden/>
              </w:rPr>
            </w:r>
            <w:r w:rsidR="0037712A" w:rsidRPr="00B26D18">
              <w:rPr>
                <w:noProof/>
                <w:webHidden/>
              </w:rPr>
              <w:fldChar w:fldCharType="separate"/>
            </w:r>
            <w:r w:rsidR="0037712A" w:rsidRPr="00B26D18">
              <w:rPr>
                <w:noProof/>
                <w:webHidden/>
              </w:rPr>
              <w:t>20</w:t>
            </w:r>
            <w:r w:rsidR="0037712A" w:rsidRPr="00B26D18">
              <w:rPr>
                <w:noProof/>
                <w:webHidden/>
              </w:rPr>
              <w:fldChar w:fldCharType="end"/>
            </w:r>
          </w:hyperlink>
        </w:p>
        <w:p w14:paraId="7D9ACA36" w14:textId="1D9D0133" w:rsidR="0037712A" w:rsidRPr="00B26D18" w:rsidRDefault="000956B9" w:rsidP="00B26D18">
          <w:pPr>
            <w:pStyle w:val="TOC2"/>
            <w:rPr>
              <w:rFonts w:asciiTheme="minorHAnsi" w:hAnsiTheme="minorHAnsi" w:cstheme="minorBidi"/>
              <w:b w:val="0"/>
              <w:bCs w:val="0"/>
              <w:kern w:val="2"/>
              <w14:ligatures w14:val="standardContextual"/>
            </w:rPr>
          </w:pPr>
          <w:hyperlink w:anchor="_Toc223047711" w:history="1">
            <w:r w:rsidR="0037712A" w:rsidRPr="00B26D18">
              <w:rPr>
                <w:rStyle w:val="Hyperlink"/>
                <w:b w:val="0"/>
                <w:bCs w:val="0"/>
              </w:rPr>
              <w:t>3.1.</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Jenis Penelitian</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_Toc223047711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20</w:t>
            </w:r>
            <w:r w:rsidR="0037712A" w:rsidRPr="00B26D18">
              <w:rPr>
                <w:b w:val="0"/>
                <w:bCs w:val="0"/>
                <w:webHidden/>
              </w:rPr>
              <w:fldChar w:fldCharType="end"/>
            </w:r>
          </w:hyperlink>
        </w:p>
        <w:p w14:paraId="364C7506" w14:textId="639A09F5" w:rsidR="0037712A" w:rsidRPr="00B26D18" w:rsidRDefault="000956B9" w:rsidP="00B26D18">
          <w:pPr>
            <w:pStyle w:val="TOC2"/>
            <w:rPr>
              <w:rFonts w:asciiTheme="minorHAnsi" w:hAnsiTheme="minorHAnsi" w:cstheme="minorBidi"/>
              <w:b w:val="0"/>
              <w:bCs w:val="0"/>
              <w:kern w:val="2"/>
              <w14:ligatures w14:val="standardContextual"/>
            </w:rPr>
          </w:pPr>
          <w:hyperlink w:anchor="_Toc223047712" w:history="1">
            <w:r w:rsidR="0037712A" w:rsidRPr="00B26D18">
              <w:rPr>
                <w:rStyle w:val="Hyperlink"/>
                <w:b w:val="0"/>
                <w:bCs w:val="0"/>
              </w:rPr>
              <w:t>3.2.</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Situs Penelitian</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_Toc223047712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20</w:t>
            </w:r>
            <w:r w:rsidR="0037712A" w:rsidRPr="00B26D18">
              <w:rPr>
                <w:b w:val="0"/>
                <w:bCs w:val="0"/>
                <w:webHidden/>
              </w:rPr>
              <w:fldChar w:fldCharType="end"/>
            </w:r>
          </w:hyperlink>
        </w:p>
        <w:p w14:paraId="2E324750" w14:textId="003D966E" w:rsidR="0037712A" w:rsidRPr="00B26D18" w:rsidRDefault="000956B9" w:rsidP="00B26D18">
          <w:pPr>
            <w:pStyle w:val="TOC2"/>
            <w:rPr>
              <w:rFonts w:asciiTheme="minorHAnsi" w:hAnsiTheme="minorHAnsi" w:cstheme="minorBidi"/>
              <w:b w:val="0"/>
              <w:bCs w:val="0"/>
              <w:kern w:val="2"/>
              <w14:ligatures w14:val="standardContextual"/>
            </w:rPr>
          </w:pPr>
          <w:hyperlink w:anchor="_Toc223047713" w:history="1">
            <w:r w:rsidR="0037712A" w:rsidRPr="00B26D18">
              <w:rPr>
                <w:rStyle w:val="Hyperlink"/>
                <w:b w:val="0"/>
                <w:bCs w:val="0"/>
              </w:rPr>
              <w:t>3.3.</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Jenis dan Sumber Data</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_Toc223047713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22</w:t>
            </w:r>
            <w:r w:rsidR="0037712A" w:rsidRPr="00B26D18">
              <w:rPr>
                <w:b w:val="0"/>
                <w:bCs w:val="0"/>
                <w:webHidden/>
              </w:rPr>
              <w:fldChar w:fldCharType="end"/>
            </w:r>
          </w:hyperlink>
        </w:p>
        <w:p w14:paraId="59E6A3A0" w14:textId="5D0C64E0" w:rsidR="0037712A" w:rsidRPr="00B26D18" w:rsidRDefault="000956B9" w:rsidP="00B26D18">
          <w:pPr>
            <w:pStyle w:val="TOC2"/>
            <w:rPr>
              <w:rFonts w:asciiTheme="minorHAnsi" w:hAnsiTheme="minorHAnsi" w:cstheme="minorBidi"/>
              <w:b w:val="0"/>
              <w:bCs w:val="0"/>
              <w:kern w:val="2"/>
              <w14:ligatures w14:val="standardContextual"/>
            </w:rPr>
          </w:pPr>
          <w:hyperlink w:anchor="_Toc223047714" w:history="1">
            <w:r w:rsidR="0037712A" w:rsidRPr="00B26D18">
              <w:rPr>
                <w:rStyle w:val="Hyperlink"/>
                <w:b w:val="0"/>
                <w:bCs w:val="0"/>
              </w:rPr>
              <w:t>3.4.</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Teknik Pengumpulan Data</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_Toc223047714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23</w:t>
            </w:r>
            <w:r w:rsidR="0037712A" w:rsidRPr="00B26D18">
              <w:rPr>
                <w:b w:val="0"/>
                <w:bCs w:val="0"/>
                <w:webHidden/>
              </w:rPr>
              <w:fldChar w:fldCharType="end"/>
            </w:r>
          </w:hyperlink>
        </w:p>
        <w:p w14:paraId="0020099F" w14:textId="314B1CAB" w:rsidR="0037712A" w:rsidRPr="00B26D18" w:rsidRDefault="000956B9" w:rsidP="00B26D18">
          <w:pPr>
            <w:pStyle w:val="TOC2"/>
            <w:rPr>
              <w:rFonts w:asciiTheme="minorHAnsi" w:hAnsiTheme="minorHAnsi" w:cstheme="minorBidi"/>
              <w:b w:val="0"/>
              <w:bCs w:val="0"/>
              <w:kern w:val="2"/>
              <w14:ligatures w14:val="standardContextual"/>
            </w:rPr>
          </w:pPr>
          <w:hyperlink w:anchor="_Toc223047715" w:history="1">
            <w:r w:rsidR="0037712A" w:rsidRPr="00B26D18">
              <w:rPr>
                <w:rStyle w:val="Hyperlink"/>
                <w:b w:val="0"/>
                <w:bCs w:val="0"/>
              </w:rPr>
              <w:t>3.5.</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Teknik Analisis Data</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_Toc223047715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24</w:t>
            </w:r>
            <w:r w:rsidR="0037712A" w:rsidRPr="00B26D18">
              <w:rPr>
                <w:b w:val="0"/>
                <w:bCs w:val="0"/>
                <w:webHidden/>
              </w:rPr>
              <w:fldChar w:fldCharType="end"/>
            </w:r>
          </w:hyperlink>
        </w:p>
        <w:p w14:paraId="681DB9BA" w14:textId="38343225" w:rsidR="0037712A" w:rsidRPr="00B26D18" w:rsidRDefault="000956B9" w:rsidP="00B26D18">
          <w:pPr>
            <w:pStyle w:val="TOC2"/>
            <w:rPr>
              <w:rFonts w:asciiTheme="minorHAnsi" w:hAnsiTheme="minorHAnsi" w:cstheme="minorBidi"/>
              <w:b w:val="0"/>
              <w:bCs w:val="0"/>
              <w:kern w:val="2"/>
              <w14:ligatures w14:val="standardContextual"/>
            </w:rPr>
          </w:pPr>
          <w:hyperlink w:anchor="_Toc223047716" w:history="1">
            <w:r w:rsidR="0037712A" w:rsidRPr="00B26D18">
              <w:rPr>
                <w:rStyle w:val="Hyperlink"/>
                <w:b w:val="0"/>
                <w:bCs w:val="0"/>
              </w:rPr>
              <w:t>3.6.</w:t>
            </w:r>
            <w:r w:rsidR="0037712A" w:rsidRPr="00B26D18">
              <w:rPr>
                <w:rFonts w:asciiTheme="minorHAnsi" w:hAnsiTheme="minorHAnsi" w:cstheme="minorBidi"/>
                <w:b w:val="0"/>
                <w:bCs w:val="0"/>
                <w:kern w:val="2"/>
                <w14:ligatures w14:val="standardContextual"/>
              </w:rPr>
              <w:tab/>
            </w:r>
            <w:r w:rsidR="0037712A" w:rsidRPr="00B26D18">
              <w:rPr>
                <w:rStyle w:val="Hyperlink"/>
                <w:b w:val="0"/>
                <w:bCs w:val="0"/>
              </w:rPr>
              <w:t>Keabsahan Data</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_Toc223047716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26</w:t>
            </w:r>
            <w:r w:rsidR="0037712A" w:rsidRPr="00B26D18">
              <w:rPr>
                <w:b w:val="0"/>
                <w:bCs w:val="0"/>
                <w:webHidden/>
              </w:rPr>
              <w:fldChar w:fldCharType="end"/>
            </w:r>
          </w:hyperlink>
        </w:p>
        <w:p w14:paraId="576B11C7" w14:textId="2D22CEC2"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717" w:history="1">
            <w:r w:rsidR="0037712A" w:rsidRPr="00B26D18">
              <w:rPr>
                <w:rStyle w:val="Hyperlink"/>
                <w:rFonts w:ascii="Times New Roman" w:hAnsi="Times New Roman"/>
                <w:b/>
                <w:bCs/>
                <w:noProof/>
              </w:rPr>
              <w:t>BAB IV</w:t>
            </w:r>
            <w:r w:rsidR="00375713" w:rsidRPr="00B26D18">
              <w:rPr>
                <w:rStyle w:val="Hyperlink"/>
                <w:rFonts w:ascii="Times New Roman" w:hAnsi="Times New Roman"/>
                <w:b/>
                <w:bCs/>
                <w:noProof/>
              </w:rPr>
              <w:t xml:space="preserve"> HASIL PENELITIAN</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_Toc223047717 \h </w:instrText>
            </w:r>
            <w:r w:rsidR="0037712A" w:rsidRPr="00B26D18">
              <w:rPr>
                <w:noProof/>
                <w:webHidden/>
              </w:rPr>
            </w:r>
            <w:r w:rsidR="0037712A" w:rsidRPr="00B26D18">
              <w:rPr>
                <w:noProof/>
                <w:webHidden/>
              </w:rPr>
              <w:fldChar w:fldCharType="separate"/>
            </w:r>
            <w:r w:rsidR="0037712A" w:rsidRPr="00B26D18">
              <w:rPr>
                <w:noProof/>
                <w:webHidden/>
              </w:rPr>
              <w:t>27</w:t>
            </w:r>
            <w:r w:rsidR="0037712A" w:rsidRPr="00B26D18">
              <w:rPr>
                <w:noProof/>
                <w:webHidden/>
              </w:rPr>
              <w:fldChar w:fldCharType="end"/>
            </w:r>
          </w:hyperlink>
        </w:p>
        <w:p w14:paraId="2C1F65E1" w14:textId="64052359" w:rsidR="0037712A" w:rsidRPr="00B26D18" w:rsidRDefault="000956B9" w:rsidP="00B26D18">
          <w:pPr>
            <w:pStyle w:val="TOC2"/>
            <w:rPr>
              <w:rFonts w:asciiTheme="minorHAnsi" w:hAnsiTheme="minorHAnsi" w:cstheme="minorBidi"/>
              <w:b w:val="0"/>
              <w:bCs w:val="0"/>
              <w:kern w:val="2"/>
              <w14:ligatures w14:val="standardContextual"/>
            </w:rPr>
          </w:pPr>
          <w:hyperlink w:anchor="_Toc223047719" w:history="1">
            <w:r w:rsidR="0037712A" w:rsidRPr="00B26D18">
              <w:rPr>
                <w:rStyle w:val="Hyperlink"/>
                <w:b w:val="0"/>
                <w:bCs w:val="0"/>
              </w:rPr>
              <w:t>4.1 Gambaran Umum PT Pegadaian Cabang Samarinda</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_Toc223047719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27</w:t>
            </w:r>
            <w:r w:rsidR="0037712A" w:rsidRPr="00B26D18">
              <w:rPr>
                <w:b w:val="0"/>
                <w:bCs w:val="0"/>
                <w:webHidden/>
              </w:rPr>
              <w:fldChar w:fldCharType="end"/>
            </w:r>
          </w:hyperlink>
        </w:p>
        <w:p w14:paraId="4B94365D" w14:textId="4B929B3C" w:rsidR="0037712A" w:rsidRPr="00B26D18" w:rsidRDefault="000956B9" w:rsidP="00B26D18">
          <w:pPr>
            <w:pStyle w:val="TOC2"/>
            <w:rPr>
              <w:rFonts w:asciiTheme="minorHAnsi" w:hAnsiTheme="minorHAnsi" w:cstheme="minorBidi"/>
              <w:b w:val="0"/>
              <w:bCs w:val="0"/>
              <w:kern w:val="2"/>
              <w14:ligatures w14:val="standardContextual"/>
            </w:rPr>
          </w:pPr>
          <w:hyperlink w:anchor="_Toc223047720" w:history="1">
            <w:r w:rsidR="0037712A" w:rsidRPr="00B26D18">
              <w:rPr>
                <w:rStyle w:val="Hyperlink"/>
                <w:b w:val="0"/>
                <w:bCs w:val="0"/>
              </w:rPr>
              <w:t>4.2 Gambaran Prosedur Pemberian Kredit Cepat Aman (KCA)</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_Toc223047720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28</w:t>
            </w:r>
            <w:r w:rsidR="0037712A" w:rsidRPr="00B26D18">
              <w:rPr>
                <w:b w:val="0"/>
                <w:bCs w:val="0"/>
                <w:webHidden/>
              </w:rPr>
              <w:fldChar w:fldCharType="end"/>
            </w:r>
          </w:hyperlink>
        </w:p>
        <w:p w14:paraId="0FF66E85" w14:textId="6938397C"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1" w:history="1">
            <w:r w:rsidR="0037712A" w:rsidRPr="00B26D18">
              <w:rPr>
                <w:rStyle w:val="Hyperlink"/>
                <w:rFonts w:ascii="Times New Roman" w:hAnsi="Times New Roman"/>
                <w:noProof/>
              </w:rPr>
              <w:t>4.2.1 Tahap Pengajuan Nasabah</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_Toc223047721 \h </w:instrText>
            </w:r>
            <w:r w:rsidR="0037712A" w:rsidRPr="00B26D18">
              <w:rPr>
                <w:noProof/>
                <w:webHidden/>
              </w:rPr>
            </w:r>
            <w:r w:rsidR="0037712A" w:rsidRPr="00B26D18">
              <w:rPr>
                <w:noProof/>
                <w:webHidden/>
              </w:rPr>
              <w:fldChar w:fldCharType="separate"/>
            </w:r>
            <w:r w:rsidR="0037712A" w:rsidRPr="00B26D18">
              <w:rPr>
                <w:noProof/>
                <w:webHidden/>
              </w:rPr>
              <w:t>29</w:t>
            </w:r>
            <w:r w:rsidR="0037712A" w:rsidRPr="00B26D18">
              <w:rPr>
                <w:noProof/>
                <w:webHidden/>
              </w:rPr>
              <w:fldChar w:fldCharType="end"/>
            </w:r>
          </w:hyperlink>
        </w:p>
        <w:p w14:paraId="7BFAAAE5" w14:textId="4B2F5333"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2" w:history="1">
            <w:r w:rsidR="0037712A" w:rsidRPr="00B26D18">
              <w:rPr>
                <w:rStyle w:val="Hyperlink"/>
                <w:rFonts w:ascii="Times New Roman" w:hAnsi="Times New Roman"/>
                <w:noProof/>
              </w:rPr>
              <w:t>4.2.2 Tahap Penaksiran Barang Jaminan</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_Toc223047722 \h </w:instrText>
            </w:r>
            <w:r w:rsidR="0037712A" w:rsidRPr="00B26D18">
              <w:rPr>
                <w:noProof/>
                <w:webHidden/>
              </w:rPr>
            </w:r>
            <w:r w:rsidR="0037712A" w:rsidRPr="00B26D18">
              <w:rPr>
                <w:noProof/>
                <w:webHidden/>
              </w:rPr>
              <w:fldChar w:fldCharType="separate"/>
            </w:r>
            <w:r w:rsidR="0037712A" w:rsidRPr="00B26D18">
              <w:rPr>
                <w:noProof/>
                <w:webHidden/>
              </w:rPr>
              <w:t>31</w:t>
            </w:r>
            <w:r w:rsidR="0037712A" w:rsidRPr="00B26D18">
              <w:rPr>
                <w:noProof/>
                <w:webHidden/>
              </w:rPr>
              <w:fldChar w:fldCharType="end"/>
            </w:r>
          </w:hyperlink>
        </w:p>
        <w:p w14:paraId="5A7B1770" w14:textId="60E6A1DF"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3" w:history="1">
            <w:r w:rsidR="0037712A" w:rsidRPr="00B26D18">
              <w:rPr>
                <w:rStyle w:val="Hyperlink"/>
                <w:rFonts w:ascii="Times New Roman" w:hAnsi="Times New Roman"/>
                <w:noProof/>
              </w:rPr>
              <w:t>4.2.3 Tahap Administrasi &amp; Penerbitan SBG</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_Toc223047723 \h </w:instrText>
            </w:r>
            <w:r w:rsidR="0037712A" w:rsidRPr="00B26D18">
              <w:rPr>
                <w:noProof/>
                <w:webHidden/>
              </w:rPr>
            </w:r>
            <w:r w:rsidR="0037712A" w:rsidRPr="00B26D18">
              <w:rPr>
                <w:noProof/>
                <w:webHidden/>
              </w:rPr>
              <w:fldChar w:fldCharType="separate"/>
            </w:r>
            <w:r w:rsidR="0037712A" w:rsidRPr="00B26D18">
              <w:rPr>
                <w:noProof/>
                <w:webHidden/>
              </w:rPr>
              <w:t>44</w:t>
            </w:r>
            <w:r w:rsidR="0037712A" w:rsidRPr="00B26D18">
              <w:rPr>
                <w:noProof/>
                <w:webHidden/>
              </w:rPr>
              <w:fldChar w:fldCharType="end"/>
            </w:r>
          </w:hyperlink>
        </w:p>
        <w:p w14:paraId="3F3F1474" w14:textId="54F0F83E"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4" w:history="1">
            <w:r w:rsidR="0037712A" w:rsidRPr="00B26D18">
              <w:rPr>
                <w:rStyle w:val="Hyperlink"/>
                <w:rFonts w:ascii="Times New Roman" w:hAnsi="Times New Roman"/>
                <w:noProof/>
              </w:rPr>
              <w:t>4.2.4 Tahap Pencairan Dana</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_Toc223047724 \h </w:instrText>
            </w:r>
            <w:r w:rsidR="0037712A" w:rsidRPr="00B26D18">
              <w:rPr>
                <w:noProof/>
                <w:webHidden/>
              </w:rPr>
            </w:r>
            <w:r w:rsidR="0037712A" w:rsidRPr="00B26D18">
              <w:rPr>
                <w:noProof/>
                <w:webHidden/>
              </w:rPr>
              <w:fldChar w:fldCharType="separate"/>
            </w:r>
            <w:r w:rsidR="0037712A" w:rsidRPr="00B26D18">
              <w:rPr>
                <w:noProof/>
                <w:webHidden/>
              </w:rPr>
              <w:t>48</w:t>
            </w:r>
            <w:r w:rsidR="0037712A" w:rsidRPr="00B26D18">
              <w:rPr>
                <w:noProof/>
                <w:webHidden/>
              </w:rPr>
              <w:fldChar w:fldCharType="end"/>
            </w:r>
          </w:hyperlink>
        </w:p>
        <w:p w14:paraId="72008E23" w14:textId="5C1EC993"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5" w:history="1">
            <w:r w:rsidR="0037712A" w:rsidRPr="00B26D18">
              <w:rPr>
                <w:rStyle w:val="Hyperlink"/>
                <w:rFonts w:ascii="Times New Roman" w:hAnsi="Times New Roman"/>
                <w:noProof/>
              </w:rPr>
              <w:t>4.2.5 Tahap Penyimpanan Barang Jaminan</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_Toc223047725 \h </w:instrText>
            </w:r>
            <w:r w:rsidR="0037712A" w:rsidRPr="00B26D18">
              <w:rPr>
                <w:noProof/>
                <w:webHidden/>
              </w:rPr>
            </w:r>
            <w:r w:rsidR="0037712A" w:rsidRPr="00B26D18">
              <w:rPr>
                <w:noProof/>
                <w:webHidden/>
              </w:rPr>
              <w:fldChar w:fldCharType="separate"/>
            </w:r>
            <w:r w:rsidR="0037712A" w:rsidRPr="00B26D18">
              <w:rPr>
                <w:noProof/>
                <w:webHidden/>
              </w:rPr>
              <w:t>57</w:t>
            </w:r>
            <w:r w:rsidR="0037712A" w:rsidRPr="00B26D18">
              <w:rPr>
                <w:noProof/>
                <w:webHidden/>
              </w:rPr>
              <w:fldChar w:fldCharType="end"/>
            </w:r>
          </w:hyperlink>
        </w:p>
        <w:p w14:paraId="1A59D96A" w14:textId="2E1F7780" w:rsidR="0037712A" w:rsidRPr="00B26D18" w:rsidRDefault="000956B9" w:rsidP="00B26D18">
          <w:pPr>
            <w:pStyle w:val="TOC2"/>
            <w:rPr>
              <w:rFonts w:asciiTheme="minorHAnsi" w:hAnsiTheme="minorHAnsi" w:cstheme="minorBidi"/>
              <w:b w:val="0"/>
              <w:bCs w:val="0"/>
              <w:kern w:val="2"/>
              <w14:ligatures w14:val="standardContextual"/>
            </w:rPr>
          </w:pPr>
          <w:hyperlink w:anchor="_Toc223047726" w:history="1">
            <w:r w:rsidR="0037712A" w:rsidRPr="00B26D18">
              <w:rPr>
                <w:rStyle w:val="Hyperlink"/>
                <w:b w:val="0"/>
                <w:bCs w:val="0"/>
              </w:rPr>
              <w:t>4.3   Implementasi COSO Dalam Prosedur Pemberian KCA</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_Toc223047726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66</w:t>
            </w:r>
            <w:r w:rsidR="0037712A" w:rsidRPr="00B26D18">
              <w:rPr>
                <w:b w:val="0"/>
                <w:bCs w:val="0"/>
                <w:webHidden/>
              </w:rPr>
              <w:fldChar w:fldCharType="end"/>
            </w:r>
          </w:hyperlink>
        </w:p>
        <w:p w14:paraId="03F6855D" w14:textId="70C9FA4B"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7" w:history="1">
            <w:r w:rsidR="0037712A" w:rsidRPr="00B26D18">
              <w:rPr>
                <w:rStyle w:val="Hyperlink"/>
                <w:rFonts w:ascii="Times New Roman" w:hAnsi="Times New Roman"/>
                <w:noProof/>
              </w:rPr>
              <w:t>4.3.1 Tata Kelola &amp; Budaya (</w:t>
            </w:r>
            <w:r w:rsidR="0037712A" w:rsidRPr="00B26D18">
              <w:rPr>
                <w:rStyle w:val="Hyperlink"/>
                <w:rFonts w:ascii="Times New Roman" w:hAnsi="Times New Roman"/>
                <w:i/>
                <w:iCs/>
                <w:noProof/>
              </w:rPr>
              <w:t>Governance &amp; Culture</w:t>
            </w:r>
            <w:r w:rsidR="0037712A" w:rsidRPr="00B26D18">
              <w:rPr>
                <w:rStyle w:val="Hyperlink"/>
                <w:rFonts w:ascii="Times New Roman" w:hAnsi="Times New Roman"/>
                <w:noProof/>
              </w:rPr>
              <w:t>)</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_Toc223047727 \h </w:instrText>
            </w:r>
            <w:r w:rsidR="0037712A" w:rsidRPr="00B26D18">
              <w:rPr>
                <w:noProof/>
                <w:webHidden/>
              </w:rPr>
            </w:r>
            <w:r w:rsidR="0037712A" w:rsidRPr="00B26D18">
              <w:rPr>
                <w:noProof/>
                <w:webHidden/>
              </w:rPr>
              <w:fldChar w:fldCharType="separate"/>
            </w:r>
            <w:r w:rsidR="0037712A" w:rsidRPr="00B26D18">
              <w:rPr>
                <w:noProof/>
                <w:webHidden/>
              </w:rPr>
              <w:t>67</w:t>
            </w:r>
            <w:r w:rsidR="0037712A" w:rsidRPr="00B26D18">
              <w:rPr>
                <w:noProof/>
                <w:webHidden/>
              </w:rPr>
              <w:fldChar w:fldCharType="end"/>
            </w:r>
          </w:hyperlink>
        </w:p>
        <w:p w14:paraId="2366E9B3" w14:textId="3C1C17CE"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8" w:history="1">
            <w:r w:rsidR="0037712A" w:rsidRPr="00B26D18">
              <w:rPr>
                <w:rStyle w:val="Hyperlink"/>
                <w:rFonts w:ascii="Times New Roman" w:hAnsi="Times New Roman"/>
                <w:noProof/>
              </w:rPr>
              <w:t>4.3.2 Strategi &amp; Penetapan Tujuan (</w:t>
            </w:r>
            <w:r w:rsidR="0037712A" w:rsidRPr="00B26D18">
              <w:rPr>
                <w:rStyle w:val="Hyperlink"/>
                <w:rFonts w:ascii="Times New Roman" w:hAnsi="Times New Roman"/>
                <w:i/>
                <w:iCs/>
                <w:noProof/>
              </w:rPr>
              <w:t>Strategy &amp; Objective-Setting</w:t>
            </w:r>
            <w:r w:rsidR="0037712A" w:rsidRPr="00B26D18">
              <w:rPr>
                <w:rStyle w:val="Hyperlink"/>
                <w:rFonts w:ascii="Times New Roman" w:hAnsi="Times New Roman"/>
                <w:noProof/>
              </w:rPr>
              <w:t>)</w:t>
            </w:r>
            <w:r w:rsidR="0037712A" w:rsidRPr="00B26D18">
              <w:rPr>
                <w:noProof/>
                <w:webHidden/>
              </w:rPr>
              <w:tab/>
            </w:r>
            <w:r w:rsidR="0037712A" w:rsidRPr="00B26D18">
              <w:rPr>
                <w:noProof/>
                <w:webHidden/>
              </w:rPr>
              <w:fldChar w:fldCharType="begin"/>
            </w:r>
            <w:r w:rsidR="0037712A" w:rsidRPr="00B26D18">
              <w:rPr>
                <w:noProof/>
                <w:webHidden/>
              </w:rPr>
              <w:instrText xml:space="preserve"> PAGEREF _Toc223047728 \h </w:instrText>
            </w:r>
            <w:r w:rsidR="0037712A" w:rsidRPr="00B26D18">
              <w:rPr>
                <w:noProof/>
                <w:webHidden/>
              </w:rPr>
            </w:r>
            <w:r w:rsidR="0037712A" w:rsidRPr="00B26D18">
              <w:rPr>
                <w:noProof/>
                <w:webHidden/>
              </w:rPr>
              <w:fldChar w:fldCharType="separate"/>
            </w:r>
            <w:r w:rsidR="0037712A" w:rsidRPr="00B26D18">
              <w:rPr>
                <w:noProof/>
                <w:webHidden/>
              </w:rPr>
              <w:t>79</w:t>
            </w:r>
            <w:r w:rsidR="0037712A" w:rsidRPr="00B26D18">
              <w:rPr>
                <w:noProof/>
                <w:webHidden/>
              </w:rPr>
              <w:fldChar w:fldCharType="end"/>
            </w:r>
          </w:hyperlink>
        </w:p>
        <w:p w14:paraId="3E20323F" w14:textId="0C8A663E"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29" w:history="1">
            <w:r w:rsidR="0037712A" w:rsidRPr="00B26D18">
              <w:rPr>
                <w:rStyle w:val="Hyperlink"/>
                <w:rFonts w:ascii="Times New Roman" w:hAnsi="Times New Roman"/>
                <w:noProof/>
              </w:rPr>
              <w:t>4.3.3 Kinerja (</w:t>
            </w:r>
            <w:r w:rsidR="0037712A" w:rsidRPr="00B26D18">
              <w:rPr>
                <w:rStyle w:val="Hyperlink"/>
                <w:rFonts w:ascii="Times New Roman" w:hAnsi="Times New Roman"/>
                <w:i/>
                <w:iCs/>
                <w:noProof/>
              </w:rPr>
              <w:t>Performance</w:t>
            </w:r>
            <w:r w:rsidR="0037712A" w:rsidRPr="00B26D18">
              <w:rPr>
                <w:rStyle w:val="Hyperlink"/>
                <w:rFonts w:ascii="Times New Roman" w:hAnsi="Times New Roman"/>
                <w:noProof/>
              </w:rPr>
              <w:t>)</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_Toc223047729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86</w:t>
            </w:r>
            <w:r w:rsidR="0037712A" w:rsidRPr="00B26D18">
              <w:rPr>
                <w:rFonts w:ascii="Times New Roman" w:hAnsi="Times New Roman"/>
                <w:noProof/>
                <w:webHidden/>
                <w:sz w:val="24"/>
                <w:szCs w:val="24"/>
              </w:rPr>
              <w:fldChar w:fldCharType="end"/>
            </w:r>
          </w:hyperlink>
        </w:p>
        <w:p w14:paraId="743479E5" w14:textId="56AA82AE"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30" w:history="1">
            <w:r w:rsidR="0037712A" w:rsidRPr="00B26D18">
              <w:rPr>
                <w:rStyle w:val="Hyperlink"/>
                <w:rFonts w:ascii="Times New Roman" w:hAnsi="Times New Roman"/>
                <w:noProof/>
              </w:rPr>
              <w:t>4.3.4 Peninjauan &amp; Revisi (</w:t>
            </w:r>
            <w:r w:rsidR="0037712A" w:rsidRPr="00B26D18">
              <w:rPr>
                <w:rStyle w:val="Hyperlink"/>
                <w:rFonts w:ascii="Times New Roman" w:hAnsi="Times New Roman"/>
                <w:i/>
                <w:iCs/>
                <w:noProof/>
              </w:rPr>
              <w:t>Review &amp; Revision</w:t>
            </w:r>
            <w:r w:rsidR="0037712A" w:rsidRPr="00B26D18">
              <w:rPr>
                <w:rStyle w:val="Hyperlink"/>
                <w:rFonts w:ascii="Times New Roman" w:hAnsi="Times New Roman"/>
                <w:noProof/>
              </w:rPr>
              <w:t>)</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_Toc223047730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99</w:t>
            </w:r>
            <w:r w:rsidR="0037712A" w:rsidRPr="00B26D18">
              <w:rPr>
                <w:rFonts w:ascii="Times New Roman" w:hAnsi="Times New Roman"/>
                <w:noProof/>
                <w:webHidden/>
                <w:sz w:val="24"/>
                <w:szCs w:val="24"/>
              </w:rPr>
              <w:fldChar w:fldCharType="end"/>
            </w:r>
          </w:hyperlink>
        </w:p>
        <w:p w14:paraId="1C352C52" w14:textId="2A6918D6" w:rsidR="0037712A" w:rsidRPr="00B26D18" w:rsidRDefault="000956B9" w:rsidP="00B26D18">
          <w:pPr>
            <w:pStyle w:val="TOC3"/>
            <w:tabs>
              <w:tab w:val="right" w:leader="dot" w:pos="8261"/>
            </w:tabs>
            <w:rPr>
              <w:rFonts w:cstheme="minorBidi"/>
              <w:noProof/>
              <w:kern w:val="2"/>
              <w:sz w:val="24"/>
              <w:szCs w:val="24"/>
              <w14:ligatures w14:val="standardContextual"/>
            </w:rPr>
          </w:pPr>
          <w:hyperlink w:anchor="_Toc223047731" w:history="1">
            <w:r w:rsidR="0037712A" w:rsidRPr="00B26D18">
              <w:rPr>
                <w:rStyle w:val="Hyperlink"/>
                <w:rFonts w:ascii="Times New Roman" w:hAnsi="Times New Roman"/>
                <w:noProof/>
              </w:rPr>
              <w:t>4.3.5 Informasi, Komunikasi, &amp; Pelaporan (</w:t>
            </w:r>
            <w:r w:rsidR="0037712A" w:rsidRPr="00B26D18">
              <w:rPr>
                <w:rStyle w:val="Hyperlink"/>
                <w:rFonts w:ascii="Times New Roman" w:hAnsi="Times New Roman"/>
                <w:i/>
                <w:iCs/>
                <w:noProof/>
              </w:rPr>
              <w:t>Information, Communication, &amp; Reporting</w:t>
            </w:r>
            <w:r w:rsidR="0037712A" w:rsidRPr="00B26D18">
              <w:rPr>
                <w:rStyle w:val="Hyperlink"/>
                <w:rFonts w:ascii="Times New Roman" w:hAnsi="Times New Roman"/>
                <w:noProof/>
              </w:rPr>
              <w:t>)</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_Toc223047731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104</w:t>
            </w:r>
            <w:r w:rsidR="0037712A" w:rsidRPr="00B26D18">
              <w:rPr>
                <w:rFonts w:ascii="Times New Roman" w:hAnsi="Times New Roman"/>
                <w:noProof/>
                <w:webHidden/>
                <w:sz w:val="24"/>
                <w:szCs w:val="24"/>
              </w:rPr>
              <w:fldChar w:fldCharType="end"/>
            </w:r>
          </w:hyperlink>
        </w:p>
        <w:p w14:paraId="3EF20F72" w14:textId="6F98480D" w:rsidR="0037712A" w:rsidRPr="00B26D18" w:rsidRDefault="000956B9" w:rsidP="00B26D18">
          <w:pPr>
            <w:pStyle w:val="TOC2"/>
            <w:rPr>
              <w:rFonts w:asciiTheme="minorHAnsi" w:hAnsiTheme="minorHAnsi" w:cstheme="minorBidi"/>
              <w:b w:val="0"/>
              <w:bCs w:val="0"/>
              <w:kern w:val="2"/>
              <w14:ligatures w14:val="standardContextual"/>
            </w:rPr>
          </w:pPr>
          <w:hyperlink w:anchor="_Toc223047732" w:history="1">
            <w:r w:rsidR="0037712A" w:rsidRPr="00B26D18">
              <w:rPr>
                <w:rStyle w:val="Hyperlink"/>
                <w:b w:val="0"/>
                <w:bCs w:val="0"/>
              </w:rPr>
              <w:t>4.4 Pembahasan Temuan</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_Toc223047732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117</w:t>
            </w:r>
            <w:r w:rsidR="0037712A" w:rsidRPr="00B26D18">
              <w:rPr>
                <w:b w:val="0"/>
                <w:bCs w:val="0"/>
                <w:webHidden/>
              </w:rPr>
              <w:fldChar w:fldCharType="end"/>
            </w:r>
          </w:hyperlink>
        </w:p>
        <w:p w14:paraId="67475118" w14:textId="77B9BC11"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733" w:history="1">
            <w:r w:rsidR="0037712A" w:rsidRPr="00B26D18">
              <w:rPr>
                <w:rStyle w:val="Hyperlink"/>
                <w:rFonts w:ascii="Times New Roman" w:hAnsi="Times New Roman"/>
                <w:b/>
                <w:bCs/>
                <w:noProof/>
              </w:rPr>
              <w:t>BAB V</w:t>
            </w:r>
            <w:r w:rsidR="00BE1223" w:rsidRPr="00B26D18">
              <w:rPr>
                <w:rStyle w:val="Hyperlink"/>
                <w:rFonts w:ascii="Times New Roman" w:hAnsi="Times New Roman"/>
                <w:b/>
                <w:bCs/>
                <w:noProof/>
              </w:rPr>
              <w:t xml:space="preserve"> PENUTUP</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_Toc223047733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120</w:t>
            </w:r>
            <w:r w:rsidR="0037712A" w:rsidRPr="00B26D18">
              <w:rPr>
                <w:rFonts w:ascii="Times New Roman" w:hAnsi="Times New Roman"/>
                <w:noProof/>
                <w:webHidden/>
                <w:sz w:val="24"/>
                <w:szCs w:val="24"/>
              </w:rPr>
              <w:fldChar w:fldCharType="end"/>
            </w:r>
          </w:hyperlink>
        </w:p>
        <w:p w14:paraId="0EECF5F3" w14:textId="54187E0E" w:rsidR="0037712A" w:rsidRPr="00B26D18" w:rsidRDefault="000956B9" w:rsidP="00B26D18">
          <w:pPr>
            <w:pStyle w:val="TOC2"/>
            <w:rPr>
              <w:rFonts w:asciiTheme="minorHAnsi" w:hAnsiTheme="minorHAnsi" w:cstheme="minorBidi"/>
              <w:b w:val="0"/>
              <w:bCs w:val="0"/>
              <w:kern w:val="2"/>
              <w14:ligatures w14:val="standardContextual"/>
            </w:rPr>
          </w:pPr>
          <w:hyperlink w:anchor="_Toc223047735" w:history="1">
            <w:r w:rsidR="0037712A" w:rsidRPr="00B26D18">
              <w:rPr>
                <w:rStyle w:val="Hyperlink"/>
                <w:b w:val="0"/>
                <w:bCs w:val="0"/>
              </w:rPr>
              <w:t>5.1 Kesimpulan</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_Toc223047735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120</w:t>
            </w:r>
            <w:r w:rsidR="0037712A" w:rsidRPr="00B26D18">
              <w:rPr>
                <w:b w:val="0"/>
                <w:bCs w:val="0"/>
                <w:webHidden/>
              </w:rPr>
              <w:fldChar w:fldCharType="end"/>
            </w:r>
          </w:hyperlink>
        </w:p>
        <w:p w14:paraId="33A43070" w14:textId="486EAF61" w:rsidR="0037712A" w:rsidRPr="00B26D18" w:rsidRDefault="000956B9" w:rsidP="00B26D18">
          <w:pPr>
            <w:pStyle w:val="TOC2"/>
            <w:rPr>
              <w:rFonts w:asciiTheme="minorHAnsi" w:hAnsiTheme="minorHAnsi" w:cstheme="minorBidi"/>
              <w:kern w:val="2"/>
              <w14:ligatures w14:val="standardContextual"/>
            </w:rPr>
          </w:pPr>
          <w:hyperlink w:anchor="_Toc223047736" w:history="1">
            <w:r w:rsidR="0037712A" w:rsidRPr="00B26D18">
              <w:rPr>
                <w:rStyle w:val="Hyperlink"/>
                <w:b w:val="0"/>
                <w:bCs w:val="0"/>
              </w:rPr>
              <w:t>5.2 Saran</w:t>
            </w:r>
            <w:r w:rsidR="0037712A" w:rsidRPr="00B26D18">
              <w:rPr>
                <w:b w:val="0"/>
                <w:bCs w:val="0"/>
                <w:webHidden/>
              </w:rPr>
              <w:tab/>
            </w:r>
            <w:r w:rsidR="0037712A" w:rsidRPr="00B26D18">
              <w:rPr>
                <w:b w:val="0"/>
                <w:bCs w:val="0"/>
                <w:webHidden/>
              </w:rPr>
              <w:fldChar w:fldCharType="begin"/>
            </w:r>
            <w:r w:rsidR="0037712A" w:rsidRPr="00B26D18">
              <w:rPr>
                <w:b w:val="0"/>
                <w:bCs w:val="0"/>
                <w:webHidden/>
              </w:rPr>
              <w:instrText xml:space="preserve"> PAGEREF _Toc223047736 \h </w:instrText>
            </w:r>
            <w:r w:rsidR="0037712A" w:rsidRPr="00B26D18">
              <w:rPr>
                <w:b w:val="0"/>
                <w:bCs w:val="0"/>
                <w:webHidden/>
              </w:rPr>
            </w:r>
            <w:r w:rsidR="0037712A" w:rsidRPr="00B26D18">
              <w:rPr>
                <w:b w:val="0"/>
                <w:bCs w:val="0"/>
                <w:webHidden/>
              </w:rPr>
              <w:fldChar w:fldCharType="separate"/>
            </w:r>
            <w:r w:rsidR="0037712A" w:rsidRPr="00B26D18">
              <w:rPr>
                <w:b w:val="0"/>
                <w:bCs w:val="0"/>
                <w:webHidden/>
              </w:rPr>
              <w:t>121</w:t>
            </w:r>
            <w:r w:rsidR="0037712A" w:rsidRPr="00B26D18">
              <w:rPr>
                <w:b w:val="0"/>
                <w:bCs w:val="0"/>
                <w:webHidden/>
              </w:rPr>
              <w:fldChar w:fldCharType="end"/>
            </w:r>
          </w:hyperlink>
        </w:p>
        <w:p w14:paraId="3CE30544" w14:textId="2A569FE1"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737" w:history="1">
            <w:r w:rsidR="0037712A" w:rsidRPr="00B26D18">
              <w:rPr>
                <w:rStyle w:val="Hyperlink"/>
                <w:rFonts w:ascii="Times New Roman" w:hAnsi="Times New Roman"/>
                <w:b/>
                <w:bCs/>
                <w:noProof/>
              </w:rPr>
              <w:t>DAFTAR PUSTAKA</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_Toc223047737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123</w:t>
            </w:r>
            <w:r w:rsidR="0037712A" w:rsidRPr="00B26D18">
              <w:rPr>
                <w:rFonts w:ascii="Times New Roman" w:hAnsi="Times New Roman"/>
                <w:noProof/>
                <w:webHidden/>
                <w:sz w:val="24"/>
                <w:szCs w:val="24"/>
              </w:rPr>
              <w:fldChar w:fldCharType="end"/>
            </w:r>
          </w:hyperlink>
        </w:p>
        <w:p w14:paraId="6C4DCD9A" w14:textId="37529F6E" w:rsidR="0037712A" w:rsidRPr="00B26D18" w:rsidRDefault="000956B9" w:rsidP="00B26D18">
          <w:pPr>
            <w:pStyle w:val="TOC1"/>
            <w:tabs>
              <w:tab w:val="right" w:leader="dot" w:pos="8261"/>
            </w:tabs>
            <w:rPr>
              <w:rFonts w:cstheme="minorBidi"/>
              <w:noProof/>
              <w:kern w:val="2"/>
              <w:sz w:val="24"/>
              <w:szCs w:val="24"/>
              <w14:ligatures w14:val="standardContextual"/>
            </w:rPr>
          </w:pPr>
          <w:hyperlink w:anchor="_Toc223047738" w:history="1">
            <w:r w:rsidR="0037712A" w:rsidRPr="00B26D18">
              <w:rPr>
                <w:rStyle w:val="Hyperlink"/>
                <w:rFonts w:ascii="Times New Roman" w:hAnsi="Times New Roman"/>
                <w:b/>
                <w:bCs/>
                <w:noProof/>
              </w:rPr>
              <w:t>LAMPIRAN</w:t>
            </w:r>
            <w:r w:rsidR="0037712A" w:rsidRPr="00B26D18">
              <w:rPr>
                <w:noProof/>
                <w:webHidden/>
              </w:rPr>
              <w:tab/>
            </w:r>
            <w:r w:rsidR="0037712A" w:rsidRPr="00B26D18">
              <w:rPr>
                <w:rFonts w:ascii="Times New Roman" w:hAnsi="Times New Roman"/>
                <w:noProof/>
                <w:webHidden/>
                <w:sz w:val="24"/>
                <w:szCs w:val="24"/>
              </w:rPr>
              <w:fldChar w:fldCharType="begin"/>
            </w:r>
            <w:r w:rsidR="0037712A" w:rsidRPr="00B26D18">
              <w:rPr>
                <w:rFonts w:ascii="Times New Roman" w:hAnsi="Times New Roman"/>
                <w:noProof/>
                <w:webHidden/>
                <w:sz w:val="24"/>
                <w:szCs w:val="24"/>
              </w:rPr>
              <w:instrText xml:space="preserve"> PAGEREF _Toc223047738 \h </w:instrText>
            </w:r>
            <w:r w:rsidR="0037712A" w:rsidRPr="00B26D18">
              <w:rPr>
                <w:rFonts w:ascii="Times New Roman" w:hAnsi="Times New Roman"/>
                <w:noProof/>
                <w:webHidden/>
                <w:sz w:val="24"/>
                <w:szCs w:val="24"/>
              </w:rPr>
            </w:r>
            <w:r w:rsidR="0037712A" w:rsidRPr="00B26D18">
              <w:rPr>
                <w:rFonts w:ascii="Times New Roman" w:hAnsi="Times New Roman"/>
                <w:noProof/>
                <w:webHidden/>
                <w:sz w:val="24"/>
                <w:szCs w:val="24"/>
              </w:rPr>
              <w:fldChar w:fldCharType="separate"/>
            </w:r>
            <w:r w:rsidR="0037712A" w:rsidRPr="00B26D18">
              <w:rPr>
                <w:rFonts w:ascii="Times New Roman" w:hAnsi="Times New Roman"/>
                <w:noProof/>
                <w:webHidden/>
                <w:sz w:val="24"/>
                <w:szCs w:val="24"/>
              </w:rPr>
              <w:t>124</w:t>
            </w:r>
            <w:r w:rsidR="0037712A" w:rsidRPr="00B26D18">
              <w:rPr>
                <w:rFonts w:ascii="Times New Roman" w:hAnsi="Times New Roman"/>
                <w:noProof/>
                <w:webHidden/>
                <w:sz w:val="24"/>
                <w:szCs w:val="24"/>
              </w:rPr>
              <w:fldChar w:fldCharType="end"/>
            </w:r>
          </w:hyperlink>
        </w:p>
        <w:p w14:paraId="1EE6E034" w14:textId="7FD58D38" w:rsidR="00340943" w:rsidRPr="00B26D18" w:rsidRDefault="00340943" w:rsidP="00B26D18">
          <w:pPr>
            <w:spacing w:after="0"/>
            <w:rPr>
              <w:rFonts w:ascii="Times New Roman" w:hAnsi="Times New Roman" w:cs="Times New Roman"/>
            </w:rPr>
          </w:pPr>
          <w:r w:rsidRPr="00B26D18">
            <w:rPr>
              <w:rFonts w:ascii="Times New Roman" w:hAnsi="Times New Roman" w:cs="Times New Roman"/>
              <w:b/>
              <w:bCs/>
              <w:sz w:val="24"/>
              <w:szCs w:val="24"/>
            </w:rPr>
            <w:fldChar w:fldCharType="end"/>
          </w:r>
        </w:p>
      </w:sdtContent>
    </w:sdt>
    <w:p w14:paraId="066205D9" w14:textId="77777777" w:rsidR="00533C5C" w:rsidRPr="00B26D18" w:rsidRDefault="00533C5C" w:rsidP="00B26D18">
      <w:pPr>
        <w:spacing w:after="0"/>
        <w:rPr>
          <w:rFonts w:ascii="Times New Roman" w:hAnsi="Times New Roman" w:cs="Times New Roman"/>
          <w:lang w:val="en-ID"/>
        </w:rPr>
        <w:sectPr w:rsidR="00533C5C" w:rsidRPr="00B26D18" w:rsidSect="00F32F27">
          <w:type w:val="nextColumn"/>
          <w:pgSz w:w="12240" w:h="15840"/>
          <w:pgMar w:top="2268" w:right="1701" w:bottom="1701" w:left="2268" w:header="720" w:footer="720" w:gutter="0"/>
          <w:pgNumType w:fmt="lowerRoman"/>
          <w:cols w:space="720"/>
          <w:docGrid w:linePitch="299"/>
        </w:sectPr>
      </w:pPr>
    </w:p>
    <w:p w14:paraId="7CE3A9B4" w14:textId="77777777" w:rsidR="00340943" w:rsidRPr="00B26D18" w:rsidRDefault="00340943" w:rsidP="00B26D18">
      <w:pPr>
        <w:pStyle w:val="Heading1"/>
        <w:spacing w:before="0"/>
        <w:jc w:val="center"/>
        <w:rPr>
          <w:rFonts w:ascii="Times New Roman" w:hAnsi="Times New Roman" w:cs="Times New Roman"/>
          <w:b/>
          <w:bCs/>
          <w:color w:val="auto"/>
          <w:sz w:val="24"/>
          <w:szCs w:val="24"/>
        </w:rPr>
      </w:pPr>
      <w:bookmarkStart w:id="6" w:name="_Toc223047678"/>
      <w:r w:rsidRPr="00B26D18">
        <w:rPr>
          <w:rFonts w:ascii="Times New Roman" w:hAnsi="Times New Roman" w:cs="Times New Roman"/>
          <w:b/>
          <w:bCs/>
          <w:color w:val="auto"/>
          <w:sz w:val="24"/>
          <w:szCs w:val="24"/>
        </w:rPr>
        <w:lastRenderedPageBreak/>
        <w:t>DAFTAR TABEL</w:t>
      </w:r>
      <w:bookmarkEnd w:id="6"/>
    </w:p>
    <w:p w14:paraId="44F26A22" w14:textId="77777777" w:rsidR="00340943" w:rsidRPr="00B26D18" w:rsidRDefault="00340943" w:rsidP="00B26D18">
      <w:pPr>
        <w:spacing w:after="0"/>
        <w:jc w:val="right"/>
        <w:rPr>
          <w:rFonts w:ascii="Times New Roman" w:hAnsi="Times New Roman" w:cs="Times New Roman"/>
          <w:sz w:val="24"/>
          <w:szCs w:val="24"/>
          <w:lang w:val="en-ID"/>
        </w:rPr>
      </w:pPr>
      <w:r w:rsidRPr="00B26D18">
        <w:rPr>
          <w:rFonts w:ascii="Times New Roman" w:hAnsi="Times New Roman" w:cs="Times New Roman"/>
          <w:sz w:val="24"/>
          <w:szCs w:val="24"/>
          <w:lang w:val="en-ID"/>
        </w:rPr>
        <w:t>Halaman</w:t>
      </w:r>
    </w:p>
    <w:p w14:paraId="7FCF88A7" w14:textId="29EC5499" w:rsidR="00A24E31" w:rsidRPr="00B26D18" w:rsidRDefault="00A24E31" w:rsidP="00B26D18">
      <w:pPr>
        <w:pStyle w:val="TableofFigures"/>
        <w:tabs>
          <w:tab w:val="right" w:leader="dot" w:pos="8261"/>
        </w:tabs>
        <w:spacing w:line="240" w:lineRule="auto"/>
        <w:rPr>
          <w:rFonts w:ascii="Times New Roman" w:hAnsi="Times New Roman" w:cs="Times New Roman"/>
          <w:sz w:val="24"/>
          <w:szCs w:val="24"/>
          <w:lang w:val="en-ID"/>
        </w:rPr>
      </w:pPr>
      <w:r w:rsidRPr="00B26D18">
        <w:rPr>
          <w:rFonts w:ascii="Times New Roman" w:hAnsi="Times New Roman" w:cs="Times New Roman"/>
          <w:sz w:val="24"/>
          <w:szCs w:val="24"/>
          <w:lang w:val="en-ID"/>
        </w:rPr>
        <w:t>Tabel 1. 1 Jumlah Pengajuan Produk KCA</w:t>
      </w:r>
      <w:r w:rsidRPr="00B26D18">
        <w:rPr>
          <w:rFonts w:ascii="Times New Roman" w:hAnsi="Times New Roman" w:cs="Times New Roman"/>
          <w:webHidden/>
          <w:sz w:val="24"/>
          <w:szCs w:val="24"/>
          <w:lang w:val="en-ID"/>
        </w:rPr>
        <w:tab/>
        <w:t>5</w:t>
      </w:r>
    </w:p>
    <w:p w14:paraId="22DE6B0D" w14:textId="06110AFC" w:rsidR="00340943" w:rsidRPr="00B26D18" w:rsidRDefault="00340943" w:rsidP="00B26D18">
      <w:pPr>
        <w:pStyle w:val="TableofFigures"/>
        <w:tabs>
          <w:tab w:val="right" w:leader="dot" w:pos="8261"/>
        </w:tabs>
        <w:spacing w:line="240" w:lineRule="auto"/>
        <w:rPr>
          <w:rStyle w:val="Hyperlink"/>
          <w:rFonts w:ascii="Times New Roman" w:hAnsi="Times New Roman" w:cs="Times New Roman"/>
          <w:noProof/>
          <w:color w:val="auto"/>
          <w:sz w:val="24"/>
          <w:szCs w:val="24"/>
          <w:u w:val="none"/>
          <w:lang w:val="en-US"/>
        </w:rPr>
      </w:pPr>
      <w:r w:rsidRPr="00B26D18">
        <w:rPr>
          <w:rFonts w:ascii="Times New Roman" w:hAnsi="Times New Roman" w:cs="Times New Roman"/>
          <w:sz w:val="24"/>
          <w:szCs w:val="24"/>
          <w:lang w:val="en-ID"/>
        </w:rPr>
        <w:fldChar w:fldCharType="begin"/>
      </w:r>
      <w:r w:rsidRPr="00B26D18">
        <w:rPr>
          <w:rFonts w:ascii="Times New Roman" w:hAnsi="Times New Roman" w:cs="Times New Roman"/>
          <w:sz w:val="24"/>
          <w:szCs w:val="24"/>
          <w:lang w:val="en-ID"/>
        </w:rPr>
        <w:instrText xml:space="preserve"> TOC \h \z \c "Tabel 2." </w:instrText>
      </w:r>
      <w:r w:rsidRPr="00B26D18">
        <w:rPr>
          <w:rFonts w:ascii="Times New Roman" w:hAnsi="Times New Roman" w:cs="Times New Roman"/>
          <w:sz w:val="24"/>
          <w:szCs w:val="24"/>
          <w:lang w:val="en-ID"/>
        </w:rPr>
        <w:fldChar w:fldCharType="separate"/>
      </w:r>
      <w:r w:rsidR="00506A5B" w:rsidRPr="00B26D18">
        <w:rPr>
          <w:rFonts w:ascii="Times New Roman" w:hAnsi="Times New Roman" w:cs="Times New Roman"/>
          <w:sz w:val="24"/>
          <w:szCs w:val="24"/>
          <w:lang w:val="en-ID"/>
        </w:rPr>
        <w:t>Tabel 2. 1 Penelitian Terdahulu</w:t>
      </w:r>
      <w:r w:rsidR="00506A5B" w:rsidRPr="00B26D18">
        <w:rPr>
          <w:rStyle w:val="Hyperlink"/>
          <w:rFonts w:ascii="Times New Roman" w:hAnsi="Times New Roman" w:cs="Times New Roman"/>
          <w:noProof/>
          <w:color w:val="auto"/>
          <w:sz w:val="24"/>
          <w:szCs w:val="24"/>
          <w:u w:val="none"/>
        </w:rPr>
        <w:t>...............................</w:t>
      </w:r>
      <w:r w:rsidR="00506A5B" w:rsidRPr="00B26D18">
        <w:rPr>
          <w:rStyle w:val="Hyperlink"/>
          <w:rFonts w:ascii="Times New Roman" w:hAnsi="Times New Roman" w:cs="Times New Roman"/>
          <w:noProof/>
          <w:color w:val="auto"/>
          <w:sz w:val="24"/>
          <w:szCs w:val="24"/>
          <w:u w:val="none"/>
          <w:lang w:val="en-US"/>
        </w:rPr>
        <w:t>....................................................18</w:t>
      </w:r>
    </w:p>
    <w:p w14:paraId="04060A8A" w14:textId="7F01D974" w:rsidR="00506A5B" w:rsidRPr="00B26D18" w:rsidRDefault="00340943" w:rsidP="00B26D18">
      <w:pPr>
        <w:spacing w:after="0" w:line="240" w:lineRule="auto"/>
        <w:rPr>
          <w:rStyle w:val="Hyperlink"/>
          <w:rFonts w:ascii="Times New Roman" w:hAnsi="Times New Roman" w:cs="Times New Roman"/>
          <w:noProof/>
          <w:color w:val="auto"/>
          <w:sz w:val="24"/>
          <w:szCs w:val="24"/>
          <w:u w:val="none"/>
          <w:lang w:val="en-US"/>
        </w:rPr>
      </w:pPr>
      <w:r w:rsidRPr="00B26D18">
        <w:rPr>
          <w:rStyle w:val="Hyperlink"/>
          <w:rFonts w:ascii="Times New Roman" w:hAnsi="Times New Roman" w:cs="Times New Roman"/>
          <w:noProof/>
          <w:color w:val="auto"/>
          <w:sz w:val="24"/>
          <w:szCs w:val="24"/>
          <w:u w:val="none"/>
        </w:rPr>
        <w:t>Tabel 3. 1 Informan Penelitian ....................................................................................</w:t>
      </w:r>
      <w:r w:rsidR="00506A5B" w:rsidRPr="00B26D18">
        <w:rPr>
          <w:rStyle w:val="Hyperlink"/>
          <w:rFonts w:ascii="Times New Roman" w:hAnsi="Times New Roman" w:cs="Times New Roman"/>
          <w:noProof/>
          <w:color w:val="auto"/>
          <w:sz w:val="24"/>
          <w:szCs w:val="24"/>
          <w:u w:val="none"/>
          <w:lang w:val="en-US"/>
        </w:rPr>
        <w:t>22</w:t>
      </w:r>
    </w:p>
    <w:p w14:paraId="1689CC74" w14:textId="77777777" w:rsidR="002F12EA" w:rsidRPr="00B26D18" w:rsidRDefault="002F12EA" w:rsidP="00B26D18">
      <w:pPr>
        <w:spacing w:after="0" w:line="240" w:lineRule="auto"/>
        <w:rPr>
          <w:rStyle w:val="Hyperlink"/>
          <w:rFonts w:ascii="Times New Roman" w:hAnsi="Times New Roman" w:cs="Times New Roman"/>
          <w:noProof/>
          <w:color w:val="auto"/>
          <w:sz w:val="24"/>
          <w:szCs w:val="24"/>
          <w:u w:val="none"/>
        </w:rPr>
      </w:pPr>
    </w:p>
    <w:p w14:paraId="0A467DB0" w14:textId="77777777" w:rsidR="00340943" w:rsidRPr="00B26D18" w:rsidRDefault="00340943" w:rsidP="00B26D18">
      <w:pPr>
        <w:spacing w:after="0" w:line="240" w:lineRule="auto"/>
        <w:rPr>
          <w:rStyle w:val="Hyperlink"/>
          <w:rFonts w:ascii="Times New Roman" w:hAnsi="Times New Roman" w:cs="Times New Roman"/>
          <w:noProof/>
          <w:color w:val="auto"/>
          <w:sz w:val="24"/>
          <w:szCs w:val="24"/>
          <w:u w:val="none"/>
        </w:rPr>
      </w:pPr>
      <w:r w:rsidRPr="00B26D18">
        <w:rPr>
          <w:rStyle w:val="Hyperlink"/>
          <w:rFonts w:ascii="Times New Roman" w:hAnsi="Times New Roman" w:cs="Times New Roman"/>
          <w:noProof/>
          <w:color w:val="auto"/>
          <w:sz w:val="24"/>
          <w:szCs w:val="24"/>
          <w:u w:val="none"/>
        </w:rPr>
        <w:br w:type="page"/>
      </w:r>
    </w:p>
    <w:p w14:paraId="4D508FD2" w14:textId="77777777" w:rsidR="00340943" w:rsidRPr="00B26D18" w:rsidRDefault="00340943" w:rsidP="00B26D18">
      <w:pPr>
        <w:pStyle w:val="Heading1"/>
        <w:spacing w:before="0" w:line="240" w:lineRule="auto"/>
        <w:jc w:val="center"/>
        <w:rPr>
          <w:rFonts w:ascii="Times New Roman" w:hAnsi="Times New Roman" w:cs="Times New Roman"/>
          <w:b/>
          <w:bCs/>
          <w:noProof/>
          <w:color w:val="auto"/>
          <w:sz w:val="24"/>
          <w:szCs w:val="24"/>
        </w:rPr>
      </w:pPr>
      <w:bookmarkStart w:id="7" w:name="_Toc223047679"/>
      <w:r w:rsidRPr="00B26D18">
        <w:rPr>
          <w:rFonts w:ascii="Times New Roman" w:hAnsi="Times New Roman" w:cs="Times New Roman"/>
          <w:b/>
          <w:bCs/>
          <w:noProof/>
          <w:color w:val="auto"/>
          <w:sz w:val="24"/>
          <w:szCs w:val="24"/>
        </w:rPr>
        <w:lastRenderedPageBreak/>
        <w:t>DAFTAR GAMBAR</w:t>
      </w:r>
      <w:bookmarkEnd w:id="7"/>
    </w:p>
    <w:p w14:paraId="26AA3EB0" w14:textId="77777777" w:rsidR="00340943" w:rsidRPr="00B26D18" w:rsidRDefault="00340943" w:rsidP="00B26D18">
      <w:pPr>
        <w:spacing w:after="0" w:line="240" w:lineRule="auto"/>
        <w:jc w:val="right"/>
        <w:rPr>
          <w:rFonts w:ascii="Times New Roman" w:hAnsi="Times New Roman" w:cs="Times New Roman"/>
          <w:sz w:val="24"/>
          <w:szCs w:val="24"/>
          <w:lang w:val="en-ID"/>
        </w:rPr>
      </w:pPr>
      <w:r w:rsidRPr="00B26D18">
        <w:rPr>
          <w:rFonts w:ascii="Times New Roman" w:hAnsi="Times New Roman" w:cs="Times New Roman"/>
          <w:sz w:val="24"/>
          <w:szCs w:val="24"/>
          <w:lang w:val="en-ID"/>
        </w:rPr>
        <w:t>Halaman</w:t>
      </w:r>
    </w:p>
    <w:p w14:paraId="70E3D185" w14:textId="77777777" w:rsidR="008D559A" w:rsidRPr="00B26D18" w:rsidRDefault="00340943" w:rsidP="00B26D18">
      <w:pPr>
        <w:spacing w:after="0" w:line="240" w:lineRule="auto"/>
        <w:rPr>
          <w:rStyle w:val="Hyperlink"/>
          <w:rFonts w:ascii="Times New Roman" w:hAnsi="Times New Roman" w:cs="Times New Roman"/>
          <w:noProof/>
          <w:color w:val="auto"/>
          <w:sz w:val="24"/>
          <w:szCs w:val="24"/>
          <w:u w:val="none"/>
          <w:lang w:val="en-US"/>
        </w:rPr>
      </w:pPr>
      <w:r w:rsidRPr="00B26D18">
        <w:rPr>
          <w:rStyle w:val="Hyperlink"/>
          <w:rFonts w:ascii="Times New Roman" w:hAnsi="Times New Roman" w:cs="Times New Roman"/>
          <w:noProof/>
          <w:color w:val="auto"/>
          <w:sz w:val="24"/>
          <w:szCs w:val="24"/>
          <w:u w:val="none"/>
        </w:rPr>
        <w:t>Gambar 2.1 Kerangka Pikir ........................................................................................2</w:t>
      </w:r>
      <w:r w:rsidR="00506A5B" w:rsidRPr="00B26D18">
        <w:rPr>
          <w:rStyle w:val="Hyperlink"/>
          <w:rFonts w:ascii="Times New Roman" w:hAnsi="Times New Roman" w:cs="Times New Roman"/>
          <w:noProof/>
          <w:color w:val="auto"/>
          <w:sz w:val="24"/>
          <w:szCs w:val="24"/>
          <w:u w:val="none"/>
          <w:lang w:val="en-US"/>
        </w:rPr>
        <w:t>0</w:t>
      </w:r>
    </w:p>
    <w:p w14:paraId="48EF4443" w14:textId="3DFBBF7E" w:rsidR="00813346" w:rsidRPr="00B26D18" w:rsidRDefault="00813346" w:rsidP="00B26D18">
      <w:pPr>
        <w:spacing w:after="0" w:line="240" w:lineRule="auto"/>
        <w:rPr>
          <w:rStyle w:val="Hyperlink"/>
          <w:rFonts w:ascii="Times New Roman" w:hAnsi="Times New Roman" w:cs="Times New Roman"/>
          <w:noProof/>
          <w:color w:val="auto"/>
          <w:sz w:val="24"/>
          <w:szCs w:val="24"/>
          <w:u w:val="none"/>
        </w:rPr>
      </w:pPr>
      <w:r w:rsidRPr="00B26D18">
        <w:rPr>
          <w:rStyle w:val="Hyperlink"/>
          <w:rFonts w:ascii="Times New Roman" w:hAnsi="Times New Roman" w:cs="Times New Roman"/>
          <w:noProof/>
          <w:color w:val="auto"/>
          <w:sz w:val="24"/>
          <w:szCs w:val="24"/>
          <w:u w:val="none"/>
        </w:rPr>
        <w:t>Gambar 4.1 Prosedur Pemberian Kredit Cepat Aman ................................................28</w:t>
      </w:r>
    </w:p>
    <w:p w14:paraId="1855FC0E" w14:textId="10FE1C0C" w:rsidR="008D559A" w:rsidRPr="00B26D18" w:rsidRDefault="008D559A" w:rsidP="00B26D18">
      <w:pPr>
        <w:spacing w:after="0" w:line="240" w:lineRule="auto"/>
        <w:rPr>
          <w:rStyle w:val="Hyperlink"/>
          <w:rFonts w:ascii="Times New Roman" w:hAnsi="Times New Roman" w:cs="Times New Roman"/>
          <w:noProof/>
          <w:color w:val="auto"/>
          <w:sz w:val="24"/>
          <w:szCs w:val="24"/>
          <w:u w:val="none"/>
          <w:lang w:val="en-US"/>
        </w:rPr>
      </w:pPr>
      <w:r w:rsidRPr="00B26D18">
        <w:rPr>
          <w:rStyle w:val="Hyperlink"/>
          <w:rFonts w:ascii="Times New Roman" w:hAnsi="Times New Roman" w:cs="Times New Roman"/>
          <w:noProof/>
          <w:color w:val="auto"/>
          <w:sz w:val="24"/>
          <w:szCs w:val="24"/>
          <w:u w:val="none"/>
        </w:rPr>
        <w:t xml:space="preserve">Gambar </w:t>
      </w:r>
      <w:r w:rsidR="00817C0A" w:rsidRPr="00B26D18">
        <w:rPr>
          <w:rStyle w:val="Hyperlink"/>
          <w:rFonts w:ascii="Times New Roman" w:hAnsi="Times New Roman" w:cs="Times New Roman"/>
          <w:noProof/>
          <w:color w:val="auto"/>
          <w:sz w:val="24"/>
          <w:szCs w:val="24"/>
          <w:u w:val="none"/>
        </w:rPr>
        <w:t>4.</w:t>
      </w:r>
      <w:r w:rsidR="00813346" w:rsidRPr="00B26D18">
        <w:rPr>
          <w:rStyle w:val="Hyperlink"/>
          <w:rFonts w:ascii="Times New Roman" w:hAnsi="Times New Roman" w:cs="Times New Roman"/>
          <w:noProof/>
          <w:color w:val="auto"/>
          <w:sz w:val="24"/>
          <w:szCs w:val="24"/>
          <w:u w:val="none"/>
        </w:rPr>
        <w:t>2</w:t>
      </w:r>
      <w:r w:rsidRPr="00B26D18">
        <w:rPr>
          <w:rStyle w:val="Hyperlink"/>
          <w:rFonts w:ascii="Times New Roman" w:hAnsi="Times New Roman" w:cs="Times New Roman"/>
          <w:noProof/>
          <w:color w:val="auto"/>
          <w:sz w:val="24"/>
          <w:szCs w:val="24"/>
          <w:u w:val="none"/>
        </w:rPr>
        <w:t xml:space="preserve"> </w:t>
      </w:r>
      <w:r w:rsidR="00C2319E" w:rsidRPr="00B26D18">
        <w:rPr>
          <w:rStyle w:val="Hyperlink"/>
          <w:rFonts w:ascii="Times New Roman" w:hAnsi="Times New Roman" w:cs="Times New Roman"/>
          <w:noProof/>
          <w:color w:val="auto"/>
          <w:sz w:val="24"/>
          <w:szCs w:val="24"/>
          <w:u w:val="none"/>
        </w:rPr>
        <w:t>Governance &amp; Culture ............</w:t>
      </w:r>
      <w:r w:rsidRPr="00B26D18">
        <w:rPr>
          <w:rStyle w:val="Hyperlink"/>
          <w:rFonts w:ascii="Times New Roman" w:hAnsi="Times New Roman" w:cs="Times New Roman"/>
          <w:noProof/>
          <w:color w:val="auto"/>
          <w:sz w:val="24"/>
          <w:szCs w:val="24"/>
          <w:u w:val="none"/>
        </w:rPr>
        <w:t>................................................................</w:t>
      </w:r>
      <w:r w:rsidR="001D752D" w:rsidRPr="00B26D18">
        <w:rPr>
          <w:rStyle w:val="Hyperlink"/>
          <w:rFonts w:ascii="Times New Roman" w:hAnsi="Times New Roman" w:cs="Times New Roman"/>
          <w:noProof/>
          <w:color w:val="auto"/>
          <w:sz w:val="24"/>
          <w:szCs w:val="24"/>
          <w:u w:val="none"/>
        </w:rPr>
        <w:t>68</w:t>
      </w:r>
      <w:r w:rsidRPr="00B26D18">
        <w:rPr>
          <w:rStyle w:val="Hyperlink"/>
          <w:rFonts w:ascii="Times New Roman" w:hAnsi="Times New Roman" w:cs="Times New Roman"/>
          <w:noProof/>
          <w:color w:val="auto"/>
          <w:sz w:val="24"/>
          <w:szCs w:val="24"/>
          <w:u w:val="none"/>
        </w:rPr>
        <w:t xml:space="preserve"> Gambar </w:t>
      </w:r>
      <w:r w:rsidR="001D752D" w:rsidRPr="00B26D18">
        <w:rPr>
          <w:rStyle w:val="Hyperlink"/>
          <w:rFonts w:ascii="Times New Roman" w:hAnsi="Times New Roman" w:cs="Times New Roman"/>
          <w:noProof/>
          <w:color w:val="auto"/>
          <w:sz w:val="24"/>
          <w:szCs w:val="24"/>
          <w:u w:val="none"/>
        </w:rPr>
        <w:t>4.</w:t>
      </w:r>
      <w:r w:rsidR="00813346" w:rsidRPr="00B26D18">
        <w:rPr>
          <w:rStyle w:val="Hyperlink"/>
          <w:rFonts w:ascii="Times New Roman" w:hAnsi="Times New Roman" w:cs="Times New Roman"/>
          <w:noProof/>
          <w:color w:val="auto"/>
          <w:sz w:val="24"/>
          <w:szCs w:val="24"/>
          <w:u w:val="none"/>
        </w:rPr>
        <w:t>3</w:t>
      </w:r>
      <w:r w:rsidRPr="00B26D18">
        <w:rPr>
          <w:rStyle w:val="Hyperlink"/>
          <w:rFonts w:ascii="Times New Roman" w:hAnsi="Times New Roman" w:cs="Times New Roman"/>
          <w:noProof/>
          <w:color w:val="auto"/>
          <w:sz w:val="24"/>
          <w:szCs w:val="24"/>
          <w:u w:val="none"/>
        </w:rPr>
        <w:t xml:space="preserve"> </w:t>
      </w:r>
      <w:r w:rsidR="00C2319E" w:rsidRPr="00B26D18">
        <w:rPr>
          <w:rStyle w:val="Hyperlink"/>
          <w:rFonts w:ascii="Times New Roman" w:hAnsi="Times New Roman" w:cs="Times New Roman"/>
          <w:noProof/>
          <w:color w:val="auto"/>
          <w:sz w:val="24"/>
          <w:szCs w:val="24"/>
          <w:u w:val="none"/>
        </w:rPr>
        <w:t>Strategy &amp; Objective-Setting</w:t>
      </w:r>
      <w:r w:rsidRPr="00B26D18">
        <w:rPr>
          <w:rStyle w:val="Hyperlink"/>
          <w:rFonts w:ascii="Times New Roman" w:hAnsi="Times New Roman" w:cs="Times New Roman"/>
          <w:noProof/>
          <w:color w:val="auto"/>
          <w:sz w:val="24"/>
          <w:szCs w:val="24"/>
          <w:u w:val="none"/>
        </w:rPr>
        <w:t xml:space="preserve"> ..................................................................</w:t>
      </w:r>
      <w:r w:rsidR="001D752D" w:rsidRPr="00B26D18">
        <w:rPr>
          <w:rStyle w:val="Hyperlink"/>
          <w:rFonts w:ascii="Times New Roman" w:hAnsi="Times New Roman" w:cs="Times New Roman"/>
          <w:noProof/>
          <w:color w:val="auto"/>
          <w:sz w:val="24"/>
          <w:szCs w:val="24"/>
          <w:u w:val="none"/>
        </w:rPr>
        <w:t>81</w:t>
      </w:r>
    </w:p>
    <w:p w14:paraId="39BDCFD4" w14:textId="7040D6F5" w:rsidR="008D559A" w:rsidRPr="00B26D18" w:rsidRDefault="008D559A" w:rsidP="00B26D18">
      <w:pPr>
        <w:spacing w:after="0" w:line="240" w:lineRule="auto"/>
        <w:rPr>
          <w:rStyle w:val="Hyperlink"/>
          <w:rFonts w:ascii="Times New Roman" w:hAnsi="Times New Roman" w:cs="Times New Roman"/>
          <w:noProof/>
          <w:color w:val="auto"/>
          <w:sz w:val="24"/>
          <w:szCs w:val="24"/>
          <w:u w:val="none"/>
          <w:lang w:val="en-US"/>
        </w:rPr>
      </w:pPr>
      <w:r w:rsidRPr="00B26D18">
        <w:rPr>
          <w:rStyle w:val="Hyperlink"/>
          <w:rFonts w:ascii="Times New Roman" w:hAnsi="Times New Roman" w:cs="Times New Roman"/>
          <w:noProof/>
          <w:color w:val="auto"/>
          <w:sz w:val="24"/>
          <w:szCs w:val="24"/>
          <w:u w:val="none"/>
        </w:rPr>
        <w:t xml:space="preserve">Gambar </w:t>
      </w:r>
      <w:r w:rsidR="001D752D" w:rsidRPr="00B26D18">
        <w:rPr>
          <w:rStyle w:val="Hyperlink"/>
          <w:rFonts w:ascii="Times New Roman" w:hAnsi="Times New Roman" w:cs="Times New Roman"/>
          <w:noProof/>
          <w:color w:val="auto"/>
          <w:sz w:val="24"/>
          <w:szCs w:val="24"/>
          <w:u w:val="none"/>
        </w:rPr>
        <w:t>4.</w:t>
      </w:r>
      <w:r w:rsidR="00813346" w:rsidRPr="00B26D18">
        <w:rPr>
          <w:rStyle w:val="Hyperlink"/>
          <w:rFonts w:ascii="Times New Roman" w:hAnsi="Times New Roman" w:cs="Times New Roman"/>
          <w:noProof/>
          <w:color w:val="auto"/>
          <w:sz w:val="24"/>
          <w:szCs w:val="24"/>
          <w:u w:val="none"/>
        </w:rPr>
        <w:t>4</w:t>
      </w:r>
      <w:r w:rsidRPr="00B26D18">
        <w:rPr>
          <w:rStyle w:val="Hyperlink"/>
          <w:rFonts w:ascii="Times New Roman" w:hAnsi="Times New Roman" w:cs="Times New Roman"/>
          <w:noProof/>
          <w:color w:val="auto"/>
          <w:sz w:val="24"/>
          <w:szCs w:val="24"/>
          <w:u w:val="none"/>
        </w:rPr>
        <w:t xml:space="preserve"> </w:t>
      </w:r>
      <w:r w:rsidR="00C2319E" w:rsidRPr="00B26D18">
        <w:rPr>
          <w:rStyle w:val="Hyperlink"/>
          <w:rFonts w:ascii="Times New Roman" w:hAnsi="Times New Roman" w:cs="Times New Roman"/>
          <w:noProof/>
          <w:color w:val="auto"/>
          <w:sz w:val="24"/>
          <w:szCs w:val="24"/>
          <w:u w:val="none"/>
        </w:rPr>
        <w:t>Performance</w:t>
      </w:r>
      <w:r w:rsidRPr="00B26D18">
        <w:rPr>
          <w:rStyle w:val="Hyperlink"/>
          <w:rFonts w:ascii="Times New Roman" w:hAnsi="Times New Roman" w:cs="Times New Roman"/>
          <w:noProof/>
          <w:color w:val="auto"/>
          <w:sz w:val="24"/>
          <w:szCs w:val="24"/>
          <w:u w:val="none"/>
        </w:rPr>
        <w:t xml:space="preserve"> </w:t>
      </w:r>
      <w:r w:rsidR="00C2319E" w:rsidRPr="00B26D18">
        <w:rPr>
          <w:rStyle w:val="Hyperlink"/>
          <w:rFonts w:ascii="Times New Roman" w:hAnsi="Times New Roman" w:cs="Times New Roman"/>
          <w:noProof/>
          <w:color w:val="auto"/>
          <w:sz w:val="24"/>
          <w:szCs w:val="24"/>
          <w:u w:val="none"/>
        </w:rPr>
        <w:t>....</w:t>
      </w:r>
      <w:r w:rsidRPr="00B26D18">
        <w:rPr>
          <w:rStyle w:val="Hyperlink"/>
          <w:rFonts w:ascii="Times New Roman" w:hAnsi="Times New Roman" w:cs="Times New Roman"/>
          <w:noProof/>
          <w:color w:val="auto"/>
          <w:sz w:val="24"/>
          <w:szCs w:val="24"/>
          <w:u w:val="none"/>
        </w:rPr>
        <w:t>........................................................................................</w:t>
      </w:r>
      <w:r w:rsidR="001D752D" w:rsidRPr="00B26D18">
        <w:rPr>
          <w:rStyle w:val="Hyperlink"/>
          <w:rFonts w:ascii="Times New Roman" w:hAnsi="Times New Roman" w:cs="Times New Roman"/>
          <w:noProof/>
          <w:color w:val="auto"/>
          <w:sz w:val="24"/>
          <w:szCs w:val="24"/>
          <w:u w:val="none"/>
        </w:rPr>
        <w:t>88</w:t>
      </w:r>
    </w:p>
    <w:p w14:paraId="41DAC69E" w14:textId="079ECABB" w:rsidR="008D559A" w:rsidRPr="00B26D18" w:rsidRDefault="008D559A" w:rsidP="00B26D18">
      <w:pPr>
        <w:spacing w:after="0" w:line="240" w:lineRule="auto"/>
        <w:rPr>
          <w:rStyle w:val="Hyperlink"/>
          <w:rFonts w:ascii="Times New Roman" w:hAnsi="Times New Roman" w:cs="Times New Roman"/>
          <w:noProof/>
          <w:color w:val="auto"/>
          <w:sz w:val="24"/>
          <w:szCs w:val="24"/>
          <w:u w:val="none"/>
          <w:lang w:val="en-US"/>
        </w:rPr>
      </w:pPr>
      <w:r w:rsidRPr="00B26D18">
        <w:rPr>
          <w:rStyle w:val="Hyperlink"/>
          <w:rFonts w:ascii="Times New Roman" w:hAnsi="Times New Roman" w:cs="Times New Roman"/>
          <w:noProof/>
          <w:color w:val="auto"/>
          <w:sz w:val="24"/>
          <w:szCs w:val="24"/>
          <w:u w:val="none"/>
        </w:rPr>
        <w:t xml:space="preserve">Gambar </w:t>
      </w:r>
      <w:r w:rsidR="001D752D" w:rsidRPr="00B26D18">
        <w:rPr>
          <w:rStyle w:val="Hyperlink"/>
          <w:rFonts w:ascii="Times New Roman" w:hAnsi="Times New Roman" w:cs="Times New Roman"/>
          <w:noProof/>
          <w:color w:val="auto"/>
          <w:sz w:val="24"/>
          <w:szCs w:val="24"/>
          <w:u w:val="none"/>
        </w:rPr>
        <w:t>4.</w:t>
      </w:r>
      <w:r w:rsidR="00813346" w:rsidRPr="00B26D18">
        <w:rPr>
          <w:rStyle w:val="Hyperlink"/>
          <w:rFonts w:ascii="Times New Roman" w:hAnsi="Times New Roman" w:cs="Times New Roman"/>
          <w:noProof/>
          <w:color w:val="auto"/>
          <w:sz w:val="24"/>
          <w:szCs w:val="24"/>
          <w:u w:val="none"/>
        </w:rPr>
        <w:t>5</w:t>
      </w:r>
      <w:r w:rsidRPr="00B26D18">
        <w:rPr>
          <w:rStyle w:val="Hyperlink"/>
          <w:rFonts w:ascii="Times New Roman" w:hAnsi="Times New Roman" w:cs="Times New Roman"/>
          <w:noProof/>
          <w:color w:val="auto"/>
          <w:sz w:val="24"/>
          <w:szCs w:val="24"/>
          <w:u w:val="none"/>
        </w:rPr>
        <w:t xml:space="preserve"> </w:t>
      </w:r>
      <w:r w:rsidR="00C2319E" w:rsidRPr="00B26D18">
        <w:rPr>
          <w:rStyle w:val="Hyperlink"/>
          <w:rFonts w:ascii="Times New Roman" w:hAnsi="Times New Roman" w:cs="Times New Roman"/>
          <w:noProof/>
          <w:color w:val="auto"/>
          <w:sz w:val="24"/>
          <w:szCs w:val="24"/>
          <w:u w:val="none"/>
        </w:rPr>
        <w:t>Review &amp; Revision</w:t>
      </w:r>
      <w:r w:rsidRPr="00B26D18">
        <w:rPr>
          <w:rStyle w:val="Hyperlink"/>
          <w:rFonts w:ascii="Times New Roman" w:hAnsi="Times New Roman" w:cs="Times New Roman"/>
          <w:noProof/>
          <w:color w:val="auto"/>
          <w:sz w:val="24"/>
          <w:szCs w:val="24"/>
          <w:u w:val="none"/>
        </w:rPr>
        <w:t xml:space="preserve"> ...............................................................................</w:t>
      </w:r>
      <w:r w:rsidR="001D752D" w:rsidRPr="00B26D18">
        <w:rPr>
          <w:rStyle w:val="Hyperlink"/>
          <w:rFonts w:ascii="Times New Roman" w:hAnsi="Times New Roman" w:cs="Times New Roman"/>
          <w:noProof/>
          <w:color w:val="auto"/>
          <w:sz w:val="24"/>
          <w:szCs w:val="24"/>
          <w:u w:val="none"/>
        </w:rPr>
        <w:t>102</w:t>
      </w:r>
    </w:p>
    <w:p w14:paraId="010263A2" w14:textId="6FC523F9" w:rsidR="008D559A" w:rsidRPr="00B26D18" w:rsidRDefault="008D559A" w:rsidP="00B26D18">
      <w:pPr>
        <w:spacing w:after="0" w:line="240" w:lineRule="auto"/>
        <w:rPr>
          <w:rStyle w:val="Hyperlink"/>
          <w:rFonts w:ascii="Times New Roman" w:hAnsi="Times New Roman" w:cs="Times New Roman"/>
          <w:noProof/>
          <w:color w:val="auto"/>
          <w:sz w:val="24"/>
          <w:szCs w:val="24"/>
          <w:u w:val="none"/>
          <w:lang w:val="en-US"/>
        </w:rPr>
      </w:pPr>
      <w:r w:rsidRPr="00B26D18">
        <w:rPr>
          <w:rStyle w:val="Hyperlink"/>
          <w:rFonts w:ascii="Times New Roman" w:hAnsi="Times New Roman" w:cs="Times New Roman"/>
          <w:noProof/>
          <w:color w:val="auto"/>
          <w:sz w:val="24"/>
          <w:szCs w:val="24"/>
          <w:u w:val="none"/>
        </w:rPr>
        <w:t xml:space="preserve">Gambar </w:t>
      </w:r>
      <w:r w:rsidR="001D752D" w:rsidRPr="00B26D18">
        <w:rPr>
          <w:rStyle w:val="Hyperlink"/>
          <w:rFonts w:ascii="Times New Roman" w:hAnsi="Times New Roman" w:cs="Times New Roman"/>
          <w:noProof/>
          <w:color w:val="auto"/>
          <w:sz w:val="24"/>
          <w:szCs w:val="24"/>
          <w:u w:val="none"/>
        </w:rPr>
        <w:t>4.</w:t>
      </w:r>
      <w:r w:rsidR="00813346" w:rsidRPr="00B26D18">
        <w:rPr>
          <w:rStyle w:val="Hyperlink"/>
          <w:rFonts w:ascii="Times New Roman" w:hAnsi="Times New Roman" w:cs="Times New Roman"/>
          <w:noProof/>
          <w:color w:val="auto"/>
          <w:sz w:val="24"/>
          <w:szCs w:val="24"/>
          <w:u w:val="none"/>
        </w:rPr>
        <w:t>6</w:t>
      </w:r>
      <w:r w:rsidRPr="00B26D18">
        <w:rPr>
          <w:rStyle w:val="Hyperlink"/>
          <w:rFonts w:ascii="Times New Roman" w:hAnsi="Times New Roman" w:cs="Times New Roman"/>
          <w:noProof/>
          <w:color w:val="auto"/>
          <w:sz w:val="24"/>
          <w:szCs w:val="24"/>
          <w:u w:val="none"/>
        </w:rPr>
        <w:t xml:space="preserve"> </w:t>
      </w:r>
      <w:r w:rsidR="00C2319E" w:rsidRPr="00B26D18">
        <w:rPr>
          <w:rStyle w:val="Hyperlink"/>
          <w:rFonts w:ascii="Times New Roman" w:hAnsi="Times New Roman" w:cs="Times New Roman"/>
          <w:i/>
          <w:iCs/>
          <w:noProof/>
          <w:color w:val="auto"/>
          <w:sz w:val="24"/>
          <w:szCs w:val="24"/>
          <w:u w:val="none"/>
        </w:rPr>
        <w:t>Information, Communication &amp; Reporting</w:t>
      </w:r>
      <w:r w:rsidRPr="00B26D18">
        <w:rPr>
          <w:rStyle w:val="Hyperlink"/>
          <w:rFonts w:ascii="Times New Roman" w:hAnsi="Times New Roman" w:cs="Times New Roman"/>
          <w:noProof/>
          <w:color w:val="auto"/>
          <w:sz w:val="24"/>
          <w:szCs w:val="24"/>
          <w:u w:val="none"/>
        </w:rPr>
        <w:t xml:space="preserve"> ...........................................</w:t>
      </w:r>
      <w:r w:rsidR="001D752D" w:rsidRPr="00B26D18">
        <w:rPr>
          <w:rStyle w:val="Hyperlink"/>
          <w:rFonts w:ascii="Times New Roman" w:hAnsi="Times New Roman" w:cs="Times New Roman"/>
          <w:noProof/>
          <w:color w:val="auto"/>
          <w:sz w:val="24"/>
          <w:szCs w:val="24"/>
          <w:u w:val="none"/>
        </w:rPr>
        <w:t>108</w:t>
      </w:r>
    </w:p>
    <w:p w14:paraId="13859E31" w14:textId="35B358A3" w:rsidR="00340943" w:rsidRPr="00B26D18" w:rsidRDefault="00340943" w:rsidP="00B26D18">
      <w:pPr>
        <w:spacing w:after="0" w:line="240" w:lineRule="auto"/>
        <w:rPr>
          <w:rFonts w:ascii="Times New Roman" w:hAnsi="Times New Roman" w:cs="Times New Roman"/>
          <w:noProof/>
          <w:sz w:val="24"/>
          <w:szCs w:val="24"/>
          <w:lang w:val="en-US"/>
        </w:rPr>
      </w:pPr>
      <w:r w:rsidRPr="00B26D18">
        <w:rPr>
          <w:rFonts w:ascii="Times New Roman" w:hAnsi="Times New Roman" w:cs="Times New Roman"/>
          <w:sz w:val="24"/>
          <w:szCs w:val="24"/>
          <w:lang w:val="en-ID"/>
        </w:rPr>
        <w:br w:type="page"/>
      </w:r>
    </w:p>
    <w:p w14:paraId="15265B80" w14:textId="77777777" w:rsidR="002225CA" w:rsidRPr="00B26D18" w:rsidRDefault="00340943" w:rsidP="00B26D18">
      <w:pPr>
        <w:pStyle w:val="Heading1"/>
        <w:spacing w:before="0" w:line="480" w:lineRule="auto"/>
        <w:jc w:val="center"/>
        <w:rPr>
          <w:rFonts w:ascii="Times New Roman" w:hAnsi="Times New Roman" w:cs="Times New Roman"/>
          <w:b/>
          <w:bCs/>
          <w:color w:val="auto"/>
          <w:sz w:val="24"/>
          <w:szCs w:val="24"/>
        </w:rPr>
      </w:pPr>
      <w:bookmarkStart w:id="8" w:name="_Toc223047680"/>
      <w:r w:rsidRPr="00B26D18">
        <w:rPr>
          <w:rFonts w:ascii="Times New Roman" w:hAnsi="Times New Roman" w:cs="Times New Roman"/>
          <w:b/>
          <w:bCs/>
          <w:color w:val="auto"/>
          <w:sz w:val="24"/>
          <w:szCs w:val="24"/>
        </w:rPr>
        <w:lastRenderedPageBreak/>
        <w:t>DAFTAR SINGKATAN</w:t>
      </w:r>
      <w:bookmarkEnd w:id="8"/>
    </w:p>
    <w:p w14:paraId="4A821528" w14:textId="51233B6B" w:rsidR="002225CA" w:rsidRPr="00B26D18" w:rsidRDefault="002225CA" w:rsidP="00B26D18">
      <w:pPr>
        <w:spacing w:after="0" w:line="480" w:lineRule="auto"/>
        <w:rPr>
          <w:rFonts w:ascii="Times New Roman" w:hAnsi="Times New Roman" w:cs="Times New Roman"/>
          <w:sz w:val="24"/>
          <w:szCs w:val="24"/>
        </w:rPr>
      </w:pPr>
      <w:r w:rsidRPr="00B26D18">
        <w:rPr>
          <w:rFonts w:ascii="Times New Roman" w:hAnsi="Times New Roman" w:cs="Times New Roman"/>
          <w:sz w:val="24"/>
          <w:szCs w:val="24"/>
        </w:rPr>
        <w:t>KCA</w:t>
      </w:r>
      <w:r w:rsidRPr="00B26D18">
        <w:rPr>
          <w:rFonts w:ascii="Times New Roman" w:hAnsi="Times New Roman" w:cs="Times New Roman"/>
          <w:sz w:val="24"/>
          <w:szCs w:val="24"/>
        </w:rPr>
        <w:tab/>
      </w:r>
      <w:r w:rsidRPr="00B26D18">
        <w:rPr>
          <w:rFonts w:ascii="Times New Roman" w:hAnsi="Times New Roman" w:cs="Times New Roman"/>
          <w:sz w:val="24"/>
          <w:szCs w:val="24"/>
        </w:rPr>
        <w:tab/>
        <w:t>: Kredit Cepat Aman</w:t>
      </w:r>
    </w:p>
    <w:p w14:paraId="7B726CB4" w14:textId="7ECD6818" w:rsidR="002225CA" w:rsidRPr="00B26D18" w:rsidRDefault="002225CA" w:rsidP="00B26D18">
      <w:pPr>
        <w:spacing w:after="0" w:line="480" w:lineRule="auto"/>
        <w:rPr>
          <w:rFonts w:ascii="Times New Roman" w:hAnsi="Times New Roman" w:cs="Times New Roman"/>
          <w:i/>
          <w:iCs/>
          <w:sz w:val="24"/>
          <w:szCs w:val="24"/>
        </w:rPr>
      </w:pPr>
      <w:r w:rsidRPr="00B26D18">
        <w:rPr>
          <w:rFonts w:ascii="Times New Roman" w:hAnsi="Times New Roman" w:cs="Times New Roman"/>
          <w:sz w:val="24"/>
          <w:szCs w:val="24"/>
        </w:rPr>
        <w:t>NPL</w:t>
      </w:r>
      <w:r w:rsidRPr="00B26D18">
        <w:rPr>
          <w:rFonts w:ascii="Times New Roman" w:hAnsi="Times New Roman" w:cs="Times New Roman"/>
          <w:sz w:val="24"/>
          <w:szCs w:val="24"/>
        </w:rPr>
        <w:tab/>
      </w:r>
      <w:r w:rsidR="00810100" w:rsidRPr="00B26D18">
        <w:rPr>
          <w:rFonts w:ascii="Times New Roman" w:hAnsi="Times New Roman" w:cs="Times New Roman"/>
          <w:sz w:val="24"/>
          <w:szCs w:val="24"/>
        </w:rPr>
        <w:tab/>
      </w:r>
      <w:r w:rsidRPr="00B26D18">
        <w:rPr>
          <w:rFonts w:ascii="Times New Roman" w:hAnsi="Times New Roman" w:cs="Times New Roman"/>
          <w:sz w:val="24"/>
          <w:szCs w:val="24"/>
        </w:rPr>
        <w:t xml:space="preserve">: </w:t>
      </w:r>
      <w:r w:rsidRPr="00B26D18">
        <w:rPr>
          <w:rFonts w:ascii="Times New Roman" w:hAnsi="Times New Roman" w:cs="Times New Roman"/>
          <w:i/>
          <w:iCs/>
          <w:sz w:val="24"/>
          <w:szCs w:val="24"/>
        </w:rPr>
        <w:t>Non-Performing Loan</w:t>
      </w:r>
    </w:p>
    <w:p w14:paraId="6FC13909" w14:textId="5EFC74E5" w:rsidR="002225CA" w:rsidRPr="00B26D18" w:rsidRDefault="002225CA" w:rsidP="00B26D18">
      <w:pPr>
        <w:spacing w:after="0" w:line="480" w:lineRule="auto"/>
        <w:rPr>
          <w:rFonts w:ascii="Times New Roman" w:hAnsi="Times New Roman" w:cs="Times New Roman"/>
          <w:sz w:val="24"/>
          <w:szCs w:val="24"/>
        </w:rPr>
      </w:pPr>
      <w:r w:rsidRPr="00B26D18">
        <w:rPr>
          <w:rFonts w:ascii="Times New Roman" w:hAnsi="Times New Roman" w:cs="Times New Roman"/>
          <w:sz w:val="24"/>
          <w:szCs w:val="24"/>
        </w:rPr>
        <w:t>COSO</w:t>
      </w:r>
      <w:r w:rsidRPr="00B26D18">
        <w:rPr>
          <w:rFonts w:ascii="Times New Roman" w:hAnsi="Times New Roman" w:cs="Times New Roman"/>
          <w:sz w:val="24"/>
          <w:szCs w:val="24"/>
        </w:rPr>
        <w:tab/>
      </w:r>
      <w:r w:rsidRPr="00B26D18">
        <w:rPr>
          <w:rFonts w:ascii="Times New Roman" w:hAnsi="Times New Roman" w:cs="Times New Roman"/>
          <w:sz w:val="24"/>
          <w:szCs w:val="24"/>
        </w:rPr>
        <w:tab/>
        <w:t xml:space="preserve">: </w:t>
      </w:r>
      <w:r w:rsidRPr="00B26D18">
        <w:rPr>
          <w:rFonts w:ascii="Times New Roman" w:hAnsi="Times New Roman" w:cs="Times New Roman"/>
          <w:i/>
          <w:iCs/>
          <w:sz w:val="24"/>
          <w:szCs w:val="24"/>
        </w:rPr>
        <w:t>Commitee of Sponsoring Organizations of the Treadway Commision</w:t>
      </w:r>
    </w:p>
    <w:p w14:paraId="62B61404" w14:textId="67BD1D26" w:rsidR="002225CA" w:rsidRPr="00B26D18" w:rsidRDefault="002225CA" w:rsidP="00B26D18">
      <w:pPr>
        <w:spacing w:after="0" w:line="480" w:lineRule="auto"/>
        <w:rPr>
          <w:rFonts w:ascii="Times New Roman" w:hAnsi="Times New Roman" w:cs="Times New Roman"/>
          <w:sz w:val="24"/>
          <w:szCs w:val="24"/>
        </w:rPr>
      </w:pPr>
      <w:r w:rsidRPr="00B26D18">
        <w:rPr>
          <w:rFonts w:ascii="Times New Roman" w:hAnsi="Times New Roman" w:cs="Times New Roman"/>
          <w:sz w:val="24"/>
          <w:szCs w:val="24"/>
        </w:rPr>
        <w:t>BPR</w:t>
      </w:r>
      <w:r w:rsidRPr="00B26D18">
        <w:rPr>
          <w:rFonts w:ascii="Times New Roman" w:hAnsi="Times New Roman" w:cs="Times New Roman"/>
          <w:sz w:val="24"/>
          <w:szCs w:val="24"/>
        </w:rPr>
        <w:tab/>
      </w:r>
      <w:r w:rsidRPr="00B26D18">
        <w:rPr>
          <w:rFonts w:ascii="Times New Roman" w:hAnsi="Times New Roman" w:cs="Times New Roman"/>
          <w:sz w:val="24"/>
          <w:szCs w:val="24"/>
        </w:rPr>
        <w:tab/>
        <w:t>: Bank Pengkreditan Rakyat</w:t>
      </w:r>
    </w:p>
    <w:p w14:paraId="6E1B73F9" w14:textId="695FA413" w:rsidR="00340943" w:rsidRPr="00B26D18" w:rsidRDefault="00340943" w:rsidP="00B26D18">
      <w:pPr>
        <w:spacing w:line="240" w:lineRule="auto"/>
        <w:rPr>
          <w:rFonts w:ascii="Times New Roman" w:hAnsi="Times New Roman" w:cs="Times New Roman"/>
          <w:sz w:val="24"/>
          <w:szCs w:val="24"/>
        </w:rPr>
      </w:pPr>
      <w:r w:rsidRPr="00B26D18">
        <w:rPr>
          <w:rFonts w:ascii="Times New Roman" w:hAnsi="Times New Roman" w:cs="Times New Roman"/>
          <w:sz w:val="24"/>
          <w:szCs w:val="24"/>
        </w:rPr>
        <w:br w:type="page"/>
      </w:r>
    </w:p>
    <w:p w14:paraId="2E3D07C7" w14:textId="77777777" w:rsidR="00340943" w:rsidRPr="00B26D18" w:rsidRDefault="00340943" w:rsidP="00B26D18">
      <w:pPr>
        <w:pStyle w:val="Heading1"/>
        <w:spacing w:before="0" w:line="240" w:lineRule="auto"/>
        <w:jc w:val="center"/>
        <w:rPr>
          <w:rFonts w:ascii="Times New Roman" w:hAnsi="Times New Roman" w:cs="Times New Roman"/>
          <w:b/>
          <w:bCs/>
          <w:color w:val="auto"/>
          <w:sz w:val="24"/>
          <w:szCs w:val="24"/>
        </w:rPr>
      </w:pPr>
      <w:bookmarkStart w:id="9" w:name="_Toc223047681"/>
      <w:r w:rsidRPr="00B26D18">
        <w:rPr>
          <w:rFonts w:ascii="Times New Roman" w:hAnsi="Times New Roman" w:cs="Times New Roman"/>
          <w:b/>
          <w:bCs/>
          <w:color w:val="auto"/>
          <w:sz w:val="24"/>
          <w:szCs w:val="24"/>
        </w:rPr>
        <w:lastRenderedPageBreak/>
        <w:t>DAFTAR LAMPIRAN</w:t>
      </w:r>
      <w:bookmarkEnd w:id="9"/>
    </w:p>
    <w:p w14:paraId="76601B8E" w14:textId="77777777" w:rsidR="00340943" w:rsidRPr="00B26D18" w:rsidRDefault="00340943" w:rsidP="00B26D18">
      <w:pPr>
        <w:spacing w:after="0" w:line="240" w:lineRule="auto"/>
        <w:jc w:val="right"/>
        <w:rPr>
          <w:rFonts w:ascii="Times New Roman" w:hAnsi="Times New Roman" w:cs="Times New Roman"/>
          <w:sz w:val="24"/>
          <w:szCs w:val="24"/>
          <w:lang w:val="en-ID"/>
        </w:rPr>
      </w:pPr>
      <w:r w:rsidRPr="00B26D18">
        <w:rPr>
          <w:rFonts w:ascii="Times New Roman" w:hAnsi="Times New Roman" w:cs="Times New Roman"/>
          <w:sz w:val="24"/>
          <w:szCs w:val="24"/>
          <w:lang w:val="en-ID"/>
        </w:rPr>
        <w:t>Halaman</w:t>
      </w:r>
    </w:p>
    <w:p w14:paraId="0973307E" w14:textId="728D581F" w:rsidR="009F2420" w:rsidRPr="00B26D18" w:rsidRDefault="00340943" w:rsidP="00B26D18">
      <w:pPr>
        <w:spacing w:after="0" w:line="240" w:lineRule="auto"/>
        <w:rPr>
          <w:rStyle w:val="Hyperlink"/>
          <w:rFonts w:ascii="Times New Roman" w:hAnsi="Times New Roman" w:cs="Times New Roman"/>
          <w:noProof/>
          <w:color w:val="auto"/>
          <w:sz w:val="24"/>
          <w:szCs w:val="24"/>
          <w:u w:val="none"/>
          <w:lang w:val="en-US"/>
        </w:rPr>
      </w:pPr>
      <w:r w:rsidRPr="00B26D18">
        <w:rPr>
          <w:rFonts w:ascii="Times New Roman" w:hAnsi="Times New Roman" w:cs="Times New Roman"/>
          <w:sz w:val="24"/>
          <w:szCs w:val="24"/>
          <w:lang w:val="en-ID"/>
        </w:rPr>
        <w:fldChar w:fldCharType="end"/>
      </w:r>
      <w:r w:rsidR="006621B6" w:rsidRPr="00B26D18">
        <w:rPr>
          <w:rStyle w:val="Hyperlink"/>
          <w:rFonts w:ascii="Times New Roman" w:hAnsi="Times New Roman" w:cs="Times New Roman"/>
          <w:noProof/>
          <w:color w:val="auto"/>
          <w:sz w:val="24"/>
          <w:szCs w:val="24"/>
          <w:u w:val="none"/>
        </w:rPr>
        <w:t>Lampiran</w:t>
      </w:r>
      <w:r w:rsidR="009F2420" w:rsidRPr="00B26D18">
        <w:rPr>
          <w:rStyle w:val="Hyperlink"/>
          <w:rFonts w:ascii="Times New Roman" w:hAnsi="Times New Roman" w:cs="Times New Roman"/>
          <w:noProof/>
          <w:color w:val="auto"/>
          <w:sz w:val="24"/>
          <w:szCs w:val="24"/>
          <w:u w:val="none"/>
        </w:rPr>
        <w:t xml:space="preserve"> 1. </w:t>
      </w:r>
      <w:r w:rsidR="006621B6" w:rsidRPr="00B26D18">
        <w:rPr>
          <w:rStyle w:val="Hyperlink"/>
          <w:rFonts w:ascii="Times New Roman" w:hAnsi="Times New Roman" w:cs="Times New Roman"/>
          <w:noProof/>
          <w:color w:val="auto"/>
          <w:sz w:val="24"/>
          <w:szCs w:val="24"/>
          <w:u w:val="none"/>
        </w:rPr>
        <w:t>Manuskrip Wawancara Nasabah</w:t>
      </w:r>
      <w:r w:rsidR="009F2420" w:rsidRPr="00B26D18">
        <w:rPr>
          <w:rStyle w:val="Hyperlink"/>
          <w:rFonts w:ascii="Times New Roman" w:hAnsi="Times New Roman" w:cs="Times New Roman"/>
          <w:noProof/>
          <w:color w:val="auto"/>
          <w:sz w:val="24"/>
          <w:szCs w:val="24"/>
          <w:u w:val="none"/>
        </w:rPr>
        <w:t xml:space="preserve"> ..........................................................</w:t>
      </w:r>
      <w:r w:rsidR="00C127A1" w:rsidRPr="00B26D18">
        <w:rPr>
          <w:rStyle w:val="Hyperlink"/>
          <w:rFonts w:ascii="Times New Roman" w:hAnsi="Times New Roman" w:cs="Times New Roman"/>
          <w:noProof/>
          <w:color w:val="auto"/>
          <w:sz w:val="24"/>
          <w:szCs w:val="24"/>
          <w:u w:val="none"/>
        </w:rPr>
        <w:t>128</w:t>
      </w:r>
    </w:p>
    <w:p w14:paraId="1C795464" w14:textId="745ED4E8" w:rsidR="009F2420" w:rsidRPr="00B26D18" w:rsidRDefault="009F2420" w:rsidP="00B26D18">
      <w:pPr>
        <w:spacing w:after="0" w:line="240" w:lineRule="auto"/>
        <w:rPr>
          <w:rFonts w:ascii="Times New Roman" w:hAnsi="Times New Roman" w:cs="Times New Roman"/>
          <w:lang w:val="en-ID"/>
        </w:rPr>
        <w:sectPr w:rsidR="009F2420" w:rsidRPr="00B26D18" w:rsidSect="00533C5C">
          <w:pgSz w:w="12240" w:h="15840"/>
          <w:pgMar w:top="2268" w:right="1701" w:bottom="1701" w:left="2268" w:header="720" w:footer="720" w:gutter="0"/>
          <w:pgNumType w:fmt="lowerRoman"/>
          <w:cols w:space="720"/>
          <w:docGrid w:linePitch="299"/>
        </w:sectPr>
      </w:pPr>
      <w:r w:rsidRPr="00B26D18">
        <w:rPr>
          <w:rStyle w:val="Hyperlink"/>
          <w:rFonts w:ascii="Times New Roman" w:hAnsi="Times New Roman" w:cs="Times New Roman"/>
          <w:noProof/>
          <w:color w:val="auto"/>
          <w:sz w:val="24"/>
          <w:szCs w:val="24"/>
          <w:u w:val="none"/>
        </w:rPr>
        <w:t xml:space="preserve">Lampiran 2. </w:t>
      </w:r>
      <w:r w:rsidR="006621B6" w:rsidRPr="00B26D18">
        <w:rPr>
          <w:rStyle w:val="Hyperlink"/>
          <w:rFonts w:ascii="Times New Roman" w:hAnsi="Times New Roman" w:cs="Times New Roman"/>
          <w:noProof/>
          <w:color w:val="auto"/>
          <w:sz w:val="24"/>
          <w:szCs w:val="24"/>
          <w:u w:val="none"/>
        </w:rPr>
        <w:t>Manuskrip Wawancara Dari Penaksir</w:t>
      </w:r>
      <w:r w:rsidRPr="00B26D18">
        <w:rPr>
          <w:rStyle w:val="Hyperlink"/>
          <w:rFonts w:ascii="Times New Roman" w:hAnsi="Times New Roman" w:cs="Times New Roman"/>
          <w:noProof/>
          <w:color w:val="auto"/>
          <w:sz w:val="24"/>
          <w:szCs w:val="24"/>
          <w:u w:val="none"/>
        </w:rPr>
        <w:t xml:space="preserve"> ..................................................</w:t>
      </w:r>
      <w:r w:rsidR="00C127A1" w:rsidRPr="00B26D18">
        <w:rPr>
          <w:rStyle w:val="Hyperlink"/>
          <w:rFonts w:ascii="Times New Roman" w:hAnsi="Times New Roman" w:cs="Times New Roman"/>
          <w:noProof/>
          <w:color w:val="auto"/>
          <w:sz w:val="24"/>
          <w:szCs w:val="24"/>
          <w:u w:val="none"/>
        </w:rPr>
        <w:t>141</w:t>
      </w:r>
      <w:r w:rsidRPr="00B26D18">
        <w:rPr>
          <w:rStyle w:val="Hyperlink"/>
          <w:rFonts w:ascii="Times New Roman" w:hAnsi="Times New Roman" w:cs="Times New Roman"/>
          <w:noProof/>
          <w:color w:val="auto"/>
          <w:sz w:val="24"/>
          <w:szCs w:val="24"/>
          <w:u w:val="none"/>
        </w:rPr>
        <w:t xml:space="preserve"> Lampiran 3. </w:t>
      </w:r>
      <w:r w:rsidR="00C127A1" w:rsidRPr="00B26D18">
        <w:rPr>
          <w:rStyle w:val="Hyperlink"/>
          <w:rFonts w:ascii="Times New Roman" w:hAnsi="Times New Roman" w:cs="Times New Roman"/>
          <w:noProof/>
          <w:color w:val="auto"/>
          <w:sz w:val="24"/>
          <w:szCs w:val="24"/>
          <w:u w:val="none"/>
        </w:rPr>
        <w:t>Manuskrip Wawancara Dari Kasir</w:t>
      </w:r>
      <w:r w:rsidRPr="00B26D18">
        <w:rPr>
          <w:rStyle w:val="Hyperlink"/>
          <w:rFonts w:ascii="Times New Roman" w:hAnsi="Times New Roman" w:cs="Times New Roman"/>
          <w:noProof/>
          <w:color w:val="auto"/>
          <w:sz w:val="24"/>
          <w:szCs w:val="24"/>
          <w:u w:val="none"/>
        </w:rPr>
        <w:t xml:space="preserve"> .......................................................</w:t>
      </w:r>
      <w:r w:rsidR="00C127A1" w:rsidRPr="00B26D18">
        <w:rPr>
          <w:rStyle w:val="Hyperlink"/>
          <w:rFonts w:ascii="Times New Roman" w:hAnsi="Times New Roman" w:cs="Times New Roman"/>
          <w:noProof/>
          <w:color w:val="auto"/>
          <w:sz w:val="24"/>
          <w:szCs w:val="24"/>
          <w:u w:val="none"/>
        </w:rPr>
        <w:t>157</w:t>
      </w:r>
      <w:r w:rsidRPr="00B26D18">
        <w:rPr>
          <w:rStyle w:val="Hyperlink"/>
          <w:rFonts w:ascii="Times New Roman" w:hAnsi="Times New Roman" w:cs="Times New Roman"/>
          <w:noProof/>
          <w:color w:val="auto"/>
          <w:sz w:val="24"/>
          <w:szCs w:val="24"/>
          <w:u w:val="none"/>
        </w:rPr>
        <w:t xml:space="preserve"> Lampiran 4. </w:t>
      </w:r>
      <w:r w:rsidR="00C127A1" w:rsidRPr="00B26D18">
        <w:rPr>
          <w:rStyle w:val="Hyperlink"/>
          <w:rFonts w:ascii="Times New Roman" w:hAnsi="Times New Roman" w:cs="Times New Roman"/>
          <w:noProof/>
          <w:color w:val="auto"/>
          <w:sz w:val="24"/>
          <w:szCs w:val="24"/>
          <w:u w:val="none"/>
        </w:rPr>
        <w:t>Manuskrip Wawancara Dari Berangkas</w:t>
      </w:r>
      <w:r w:rsidRPr="00B26D18">
        <w:rPr>
          <w:rStyle w:val="Hyperlink"/>
          <w:rFonts w:ascii="Times New Roman" w:hAnsi="Times New Roman" w:cs="Times New Roman"/>
          <w:noProof/>
          <w:color w:val="auto"/>
          <w:sz w:val="24"/>
          <w:szCs w:val="24"/>
          <w:u w:val="none"/>
        </w:rPr>
        <w:t xml:space="preserve"> ...............................................</w:t>
      </w:r>
      <w:r w:rsidR="00C127A1" w:rsidRPr="00B26D18">
        <w:rPr>
          <w:rStyle w:val="Hyperlink"/>
          <w:rFonts w:ascii="Times New Roman" w:hAnsi="Times New Roman" w:cs="Times New Roman"/>
          <w:noProof/>
          <w:color w:val="auto"/>
          <w:sz w:val="24"/>
          <w:szCs w:val="24"/>
          <w:u w:val="none"/>
        </w:rPr>
        <w:t>179</w:t>
      </w:r>
      <w:r w:rsidRPr="00B26D18">
        <w:rPr>
          <w:rStyle w:val="Hyperlink"/>
          <w:rFonts w:ascii="Times New Roman" w:hAnsi="Times New Roman" w:cs="Times New Roman"/>
          <w:noProof/>
          <w:color w:val="auto"/>
          <w:sz w:val="24"/>
          <w:szCs w:val="24"/>
          <w:u w:val="none"/>
        </w:rPr>
        <w:t xml:space="preserve"> Lampiran 5. </w:t>
      </w:r>
      <w:r w:rsidR="00C127A1" w:rsidRPr="00B26D18">
        <w:rPr>
          <w:rStyle w:val="Hyperlink"/>
          <w:rFonts w:ascii="Times New Roman" w:hAnsi="Times New Roman" w:cs="Times New Roman"/>
          <w:noProof/>
          <w:color w:val="auto"/>
          <w:sz w:val="24"/>
          <w:szCs w:val="24"/>
          <w:u w:val="none"/>
        </w:rPr>
        <w:t>Manuskrip Wawancara Dari Manajer</w:t>
      </w:r>
      <w:r w:rsidRPr="00B26D18">
        <w:rPr>
          <w:rStyle w:val="Hyperlink"/>
          <w:rFonts w:ascii="Times New Roman" w:hAnsi="Times New Roman" w:cs="Times New Roman"/>
          <w:noProof/>
          <w:color w:val="auto"/>
          <w:sz w:val="24"/>
          <w:szCs w:val="24"/>
          <w:u w:val="none"/>
        </w:rPr>
        <w:t xml:space="preserve"> ...................................................</w:t>
      </w:r>
      <w:r w:rsidR="00C127A1" w:rsidRPr="00B26D18">
        <w:rPr>
          <w:rStyle w:val="Hyperlink"/>
          <w:rFonts w:ascii="Times New Roman" w:hAnsi="Times New Roman" w:cs="Times New Roman"/>
          <w:noProof/>
          <w:color w:val="auto"/>
          <w:sz w:val="24"/>
          <w:szCs w:val="24"/>
          <w:u w:val="none"/>
        </w:rPr>
        <w:t>194</w:t>
      </w:r>
      <w:r w:rsidRPr="00B26D18">
        <w:rPr>
          <w:rStyle w:val="Hyperlink"/>
          <w:rFonts w:ascii="Times New Roman" w:hAnsi="Times New Roman" w:cs="Times New Roman"/>
          <w:noProof/>
          <w:color w:val="auto"/>
          <w:sz w:val="24"/>
          <w:szCs w:val="24"/>
          <w:u w:val="none"/>
        </w:rPr>
        <w:t xml:space="preserve"> Lampiran 6. </w:t>
      </w:r>
      <w:r w:rsidR="00C127A1" w:rsidRPr="00B26D18">
        <w:rPr>
          <w:rStyle w:val="Hyperlink"/>
          <w:rFonts w:ascii="Times New Roman" w:hAnsi="Times New Roman" w:cs="Times New Roman"/>
          <w:noProof/>
          <w:color w:val="auto"/>
          <w:sz w:val="24"/>
          <w:szCs w:val="24"/>
          <w:u w:val="none"/>
        </w:rPr>
        <w:t>Surat Izin Penelitian</w:t>
      </w:r>
      <w:r w:rsidRPr="00B26D18">
        <w:rPr>
          <w:rStyle w:val="Hyperlink"/>
          <w:rFonts w:ascii="Times New Roman" w:hAnsi="Times New Roman" w:cs="Times New Roman"/>
          <w:noProof/>
          <w:color w:val="auto"/>
          <w:sz w:val="24"/>
          <w:szCs w:val="24"/>
          <w:u w:val="none"/>
        </w:rPr>
        <w:t xml:space="preserve"> .............................................................................</w:t>
      </w:r>
      <w:r w:rsidR="00C127A1" w:rsidRPr="00B26D18">
        <w:rPr>
          <w:rStyle w:val="Hyperlink"/>
          <w:rFonts w:ascii="Times New Roman" w:hAnsi="Times New Roman" w:cs="Times New Roman"/>
          <w:noProof/>
          <w:color w:val="auto"/>
          <w:sz w:val="24"/>
          <w:szCs w:val="24"/>
          <w:u w:val="none"/>
        </w:rPr>
        <w:t>214</w:t>
      </w:r>
      <w:r w:rsidRPr="00B26D18">
        <w:rPr>
          <w:rStyle w:val="Hyperlink"/>
          <w:rFonts w:ascii="Times New Roman" w:hAnsi="Times New Roman" w:cs="Times New Roman"/>
          <w:noProof/>
          <w:color w:val="auto"/>
          <w:sz w:val="24"/>
          <w:szCs w:val="24"/>
          <w:u w:val="none"/>
        </w:rPr>
        <w:t xml:space="preserve"> Lampiran 7. </w:t>
      </w:r>
      <w:r w:rsidR="00C127A1" w:rsidRPr="00B26D18">
        <w:rPr>
          <w:rStyle w:val="Hyperlink"/>
          <w:rFonts w:ascii="Times New Roman" w:hAnsi="Times New Roman" w:cs="Times New Roman"/>
          <w:noProof/>
          <w:color w:val="auto"/>
          <w:sz w:val="24"/>
          <w:szCs w:val="24"/>
          <w:u w:val="none"/>
        </w:rPr>
        <w:t>Dokumentasi Wawancara</w:t>
      </w:r>
      <w:r w:rsidRPr="00B26D18">
        <w:rPr>
          <w:rStyle w:val="Hyperlink"/>
          <w:rFonts w:ascii="Times New Roman" w:hAnsi="Times New Roman" w:cs="Times New Roman"/>
          <w:noProof/>
          <w:color w:val="auto"/>
          <w:sz w:val="24"/>
          <w:szCs w:val="24"/>
          <w:u w:val="none"/>
        </w:rPr>
        <w:t xml:space="preserve"> .....................................................................</w:t>
      </w:r>
      <w:r w:rsidR="00C127A1" w:rsidRPr="00B26D18">
        <w:rPr>
          <w:rStyle w:val="Hyperlink"/>
          <w:rFonts w:ascii="Times New Roman" w:hAnsi="Times New Roman" w:cs="Times New Roman"/>
          <w:noProof/>
          <w:color w:val="auto"/>
          <w:sz w:val="24"/>
          <w:szCs w:val="24"/>
          <w:u w:val="none"/>
        </w:rPr>
        <w:t>215</w:t>
      </w:r>
    </w:p>
    <w:p w14:paraId="75A73B72" w14:textId="77777777" w:rsidR="00340943" w:rsidRPr="00B26D18" w:rsidRDefault="00340943" w:rsidP="00B26D18">
      <w:pPr>
        <w:pStyle w:val="Heading1"/>
        <w:spacing w:before="0" w:line="480" w:lineRule="auto"/>
        <w:jc w:val="center"/>
        <w:rPr>
          <w:rFonts w:ascii="Times New Roman" w:hAnsi="Times New Roman" w:cs="Times New Roman"/>
          <w:b/>
          <w:bCs/>
          <w:color w:val="auto"/>
          <w:sz w:val="24"/>
          <w:szCs w:val="24"/>
        </w:rPr>
      </w:pPr>
      <w:bookmarkStart w:id="10" w:name="_Toc166534917"/>
      <w:bookmarkStart w:id="11" w:name="_Toc166539393"/>
      <w:bookmarkStart w:id="12" w:name="_Toc166540306"/>
      <w:bookmarkStart w:id="13" w:name="_Toc166541246"/>
      <w:bookmarkStart w:id="14" w:name="_Toc223047682"/>
      <w:r w:rsidRPr="00B26D18">
        <w:rPr>
          <w:rFonts w:ascii="Times New Roman" w:hAnsi="Times New Roman" w:cs="Times New Roman"/>
          <w:b/>
          <w:bCs/>
          <w:color w:val="auto"/>
          <w:sz w:val="24"/>
          <w:szCs w:val="24"/>
        </w:rPr>
        <w:lastRenderedPageBreak/>
        <w:t>BAB I</w:t>
      </w:r>
      <w:bookmarkEnd w:id="0"/>
      <w:bookmarkEnd w:id="10"/>
      <w:bookmarkEnd w:id="11"/>
      <w:bookmarkEnd w:id="12"/>
      <w:bookmarkEnd w:id="13"/>
      <w:bookmarkEnd w:id="14"/>
    </w:p>
    <w:p w14:paraId="2BA06A51" w14:textId="77777777" w:rsidR="00340943" w:rsidRPr="00B26D18" w:rsidRDefault="00340943" w:rsidP="00B26D18">
      <w:pPr>
        <w:pStyle w:val="Heading1"/>
        <w:spacing w:before="0" w:line="480" w:lineRule="auto"/>
        <w:jc w:val="center"/>
        <w:rPr>
          <w:rFonts w:ascii="Times New Roman" w:hAnsi="Times New Roman" w:cs="Times New Roman"/>
          <w:b/>
          <w:bCs/>
          <w:color w:val="auto"/>
          <w:sz w:val="24"/>
          <w:szCs w:val="24"/>
        </w:rPr>
      </w:pPr>
      <w:bookmarkStart w:id="15" w:name="_Toc155553846"/>
      <w:bookmarkStart w:id="16" w:name="_Toc170879191"/>
      <w:bookmarkStart w:id="17" w:name="_Toc223047683"/>
      <w:r w:rsidRPr="00B26D18">
        <w:rPr>
          <w:rFonts w:ascii="Times New Roman" w:hAnsi="Times New Roman" w:cs="Times New Roman"/>
          <w:b/>
          <w:bCs/>
          <w:color w:val="auto"/>
          <w:sz w:val="24"/>
          <w:szCs w:val="24"/>
        </w:rPr>
        <w:t>PENDAHULUAN</w:t>
      </w:r>
      <w:bookmarkEnd w:id="15"/>
      <w:bookmarkEnd w:id="16"/>
      <w:bookmarkEnd w:id="17"/>
    </w:p>
    <w:p w14:paraId="441B8077" w14:textId="77777777" w:rsidR="00340943" w:rsidRPr="00B26D18" w:rsidRDefault="00340943" w:rsidP="00B26D18">
      <w:pPr>
        <w:keepNext/>
        <w:keepLines/>
        <w:numPr>
          <w:ilvl w:val="0"/>
          <w:numId w:val="1"/>
        </w:numPr>
        <w:spacing w:after="0" w:line="480" w:lineRule="auto"/>
        <w:outlineLvl w:val="1"/>
        <w:rPr>
          <w:rFonts w:ascii="Times New Roman" w:eastAsiaTheme="majorEastAsia" w:hAnsi="Times New Roman" w:cs="Times New Roman"/>
          <w:b/>
          <w:bCs/>
          <w:sz w:val="24"/>
          <w:szCs w:val="24"/>
        </w:rPr>
      </w:pPr>
      <w:r w:rsidRPr="00B26D18">
        <w:rPr>
          <w:rFonts w:ascii="Times New Roman" w:eastAsiaTheme="majorEastAsia" w:hAnsi="Times New Roman" w:cs="Times New Roman"/>
          <w:b/>
          <w:bCs/>
          <w:sz w:val="24"/>
          <w:szCs w:val="24"/>
        </w:rPr>
        <w:t xml:space="preserve"> </w:t>
      </w:r>
      <w:r w:rsidRPr="00B26D18">
        <w:rPr>
          <w:rFonts w:ascii="Times New Roman" w:eastAsiaTheme="majorEastAsia" w:hAnsi="Times New Roman" w:cs="Times New Roman"/>
          <w:b/>
          <w:bCs/>
          <w:sz w:val="24"/>
          <w:szCs w:val="24"/>
        </w:rPr>
        <w:tab/>
      </w:r>
      <w:bookmarkStart w:id="18" w:name="_Toc155553847"/>
      <w:bookmarkStart w:id="19" w:name="_Toc223047684"/>
      <w:r w:rsidRPr="00B26D18">
        <w:rPr>
          <w:rFonts w:ascii="Times New Roman" w:eastAsiaTheme="majorEastAsia" w:hAnsi="Times New Roman" w:cs="Times New Roman"/>
          <w:b/>
          <w:bCs/>
          <w:sz w:val="24"/>
          <w:szCs w:val="24"/>
        </w:rPr>
        <w:t>Latar Belakang</w:t>
      </w:r>
      <w:bookmarkEnd w:id="18"/>
      <w:bookmarkEnd w:id="19"/>
    </w:p>
    <w:p w14:paraId="7E520D2B" w14:textId="36270421" w:rsidR="00CD69A7" w:rsidRPr="00B26D18" w:rsidRDefault="0079737E"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Sektor pembiayaan di Indonesia, khususnya lembaga keuangan non-bank seperti PT Pegadaian, menunjukkan peningkatan yang signifikan. PT Pegadaian menawarkan solusi pembiayaan kepada masyarakat melalui produk-produk kredit dengan jaminan barang berharga, salah satunya adalah Kredit Cepat Aman (KCA). Produk ini memungkinkan masyarakat memperoleh dana dengan cepat menggunakan barang berharga, terutama emas, sebagai jaminan. KCA sangat diminati karena proses yang cepat, persyaratan yang mudah, dan tingkat bunga yang relatif lebih rendah dibandingkan lembaga keuangan lainnya. Sebagian besar transaksi KCA menggunakan emas sebagai barang jaminan, dengan sekitar 90%</w:t>
      </w:r>
      <w:r w:rsidR="00F32364" w:rsidRPr="00B26D18">
        <w:rPr>
          <w:rFonts w:ascii="Times New Roman" w:hAnsi="Times New Roman" w:cs="Times New Roman"/>
          <w:sz w:val="24"/>
          <w:szCs w:val="24"/>
          <w:lang w:val="en-US"/>
        </w:rPr>
        <w:t xml:space="preserve"> (</w:t>
      </w:r>
      <w:r w:rsidR="0005126E" w:rsidRPr="00B26D18">
        <w:rPr>
          <w:rFonts w:ascii="Times New Roman" w:hAnsi="Times New Roman" w:cs="Times New Roman"/>
          <w:sz w:val="24"/>
          <w:szCs w:val="24"/>
          <w:lang w:val="en-US"/>
        </w:rPr>
        <w:t>Tempo</w:t>
      </w:r>
      <w:r w:rsidRPr="00B26D18">
        <w:rPr>
          <w:rFonts w:ascii="Times New Roman" w:hAnsi="Times New Roman" w:cs="Times New Roman"/>
          <w:sz w:val="24"/>
          <w:szCs w:val="24"/>
        </w:rPr>
        <w:t>, 2025) dari transaksi menggunakan emas, mencerminkan tingginya kepercayaan masyarakat terhadap produk ini sebagai alat tukar yang aman dan stabil. Namun, meskipun produk ini sangat diminati, PT Pegadaian menghadapi tantangan dalam mengelola Non-Performing Loan (NPL) atau kredit bermasalah, yang dapat mempengaruhi kelancaran operasional dan efektivitas pemberian kredit.</w:t>
      </w:r>
    </w:p>
    <w:p w14:paraId="19569967" w14:textId="598CCE6B" w:rsidR="00CD69A7" w:rsidRPr="00B26D18" w:rsidRDefault="00CD69A7"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Penting untuk dicatat bahwa peningkatan jumlah nasabah yang menggunakan produk KCA pada periode-periode tertentu, seperti Hari Raya Idul Fitri, menambah kompleksitas pengelolaan risiko di PT Pegadaian. Peningkatan nasabah yang signifikan menjelang hari raya menunjukkan </w:t>
      </w:r>
      <w:r w:rsidRPr="00B26D18">
        <w:rPr>
          <w:rFonts w:ascii="Times New Roman" w:hAnsi="Times New Roman" w:cs="Times New Roman"/>
          <w:sz w:val="24"/>
          <w:szCs w:val="24"/>
        </w:rPr>
        <w:lastRenderedPageBreak/>
        <w:t>tingginya permintaan terhadap produk KCA, yang membuat proses pemberian kredit harus dilakukan dengan lebih hati-hati dan sistematis. Oleh karena itu, sistem informasi yang digunakan dalam proses pemberian kredit perlu didukung oleh pengendalian internal yang tepat agar tetap efektif dalam meminimalkan risiko. Selain itu, meningkatnya jumlah transaksi KCA menjelang hari raya juga memberikan tantangan tersendiri dalam pengelolaan risiko, khususnya dalam memastikan bahwa prosedur pemberian kredit tetap berjalan dengan baik meskipun volume transaksi meningkat pesat.</w:t>
      </w:r>
    </w:p>
    <w:p w14:paraId="3B2963CA" w14:textId="7FFD08D2" w:rsidR="00CD69A7" w:rsidRPr="00B26D18" w:rsidRDefault="00CD69A7" w:rsidP="00B26D18">
      <w:pPr>
        <w:pStyle w:val="Caption"/>
        <w:spacing w:after="0"/>
        <w:jc w:val="center"/>
        <w:rPr>
          <w:rFonts w:ascii="Times New Roman" w:hAnsi="Times New Roman" w:cs="Times New Roman"/>
          <w:b/>
          <w:bCs/>
          <w:i w:val="0"/>
          <w:iCs w:val="0"/>
          <w:color w:val="auto"/>
          <w:sz w:val="28"/>
          <w:szCs w:val="28"/>
        </w:rPr>
      </w:pPr>
      <w:r w:rsidRPr="00B26D18">
        <w:rPr>
          <w:rFonts w:ascii="Times New Roman" w:hAnsi="Times New Roman" w:cs="Times New Roman"/>
          <w:b/>
          <w:bCs/>
          <w:i w:val="0"/>
          <w:iCs w:val="0"/>
          <w:color w:val="auto"/>
          <w:sz w:val="22"/>
          <w:szCs w:val="22"/>
        </w:rPr>
        <w:t xml:space="preserve">Tabel 1. </w:t>
      </w:r>
      <w:r w:rsidRPr="00B26D18">
        <w:rPr>
          <w:rFonts w:ascii="Times New Roman" w:hAnsi="Times New Roman" w:cs="Times New Roman"/>
          <w:b/>
          <w:bCs/>
          <w:i w:val="0"/>
          <w:iCs w:val="0"/>
          <w:color w:val="auto"/>
          <w:sz w:val="22"/>
          <w:szCs w:val="22"/>
        </w:rPr>
        <w:fldChar w:fldCharType="begin"/>
      </w:r>
      <w:r w:rsidRPr="00B26D18">
        <w:rPr>
          <w:rFonts w:ascii="Times New Roman" w:hAnsi="Times New Roman" w:cs="Times New Roman"/>
          <w:b/>
          <w:bCs/>
          <w:i w:val="0"/>
          <w:iCs w:val="0"/>
          <w:color w:val="auto"/>
          <w:sz w:val="22"/>
          <w:szCs w:val="22"/>
        </w:rPr>
        <w:instrText xml:space="preserve"> SEQ Tabel_2. \* ARABIC </w:instrText>
      </w:r>
      <w:r w:rsidRPr="00B26D18">
        <w:rPr>
          <w:rFonts w:ascii="Times New Roman" w:hAnsi="Times New Roman" w:cs="Times New Roman"/>
          <w:b/>
          <w:bCs/>
          <w:i w:val="0"/>
          <w:iCs w:val="0"/>
          <w:color w:val="auto"/>
          <w:sz w:val="22"/>
          <w:szCs w:val="22"/>
        </w:rPr>
        <w:fldChar w:fldCharType="separate"/>
      </w:r>
      <w:r w:rsidR="004E36E2" w:rsidRPr="00B26D18">
        <w:rPr>
          <w:rFonts w:ascii="Times New Roman" w:hAnsi="Times New Roman" w:cs="Times New Roman"/>
          <w:b/>
          <w:bCs/>
          <w:i w:val="0"/>
          <w:iCs w:val="0"/>
          <w:noProof/>
          <w:color w:val="auto"/>
          <w:sz w:val="22"/>
          <w:szCs w:val="22"/>
        </w:rPr>
        <w:t>1</w:t>
      </w:r>
      <w:r w:rsidRPr="00B26D18">
        <w:rPr>
          <w:rFonts w:ascii="Times New Roman" w:hAnsi="Times New Roman" w:cs="Times New Roman"/>
          <w:b/>
          <w:bCs/>
          <w:i w:val="0"/>
          <w:iCs w:val="0"/>
          <w:color w:val="auto"/>
          <w:sz w:val="22"/>
          <w:szCs w:val="22"/>
        </w:rPr>
        <w:fldChar w:fldCharType="end"/>
      </w:r>
    </w:p>
    <w:p w14:paraId="3DE6000B" w14:textId="613CA3C6" w:rsidR="00CD69A7" w:rsidRPr="00B26D18" w:rsidRDefault="00CD69A7" w:rsidP="00B26D18">
      <w:pPr>
        <w:spacing w:after="0" w:line="480" w:lineRule="auto"/>
        <w:jc w:val="center"/>
        <w:rPr>
          <w:rFonts w:ascii="Times New Roman" w:hAnsi="Times New Roman" w:cs="Times New Roman"/>
        </w:rPr>
      </w:pPr>
      <w:r w:rsidRPr="00B26D18">
        <w:rPr>
          <w:rFonts w:ascii="Times New Roman" w:hAnsi="Times New Roman" w:cs="Times New Roman"/>
        </w:rPr>
        <w:t xml:space="preserve">Jumlah </w:t>
      </w:r>
      <w:r w:rsidR="009B74F8" w:rsidRPr="00B26D18">
        <w:rPr>
          <w:rFonts w:ascii="Times New Roman" w:hAnsi="Times New Roman" w:cs="Times New Roman"/>
          <w:lang w:val="en-US"/>
        </w:rPr>
        <w:t>Nasabah Aktif Produk</w:t>
      </w:r>
      <w:r w:rsidRPr="00B26D18">
        <w:rPr>
          <w:rFonts w:ascii="Times New Roman" w:hAnsi="Times New Roman" w:cs="Times New Roman"/>
        </w:rPr>
        <w:t xml:space="preserve"> KCA PT Pegadaian Cabang Samarinda</w:t>
      </w:r>
    </w:p>
    <w:p w14:paraId="3B9C80A9" w14:textId="3749113E" w:rsidR="00CD69A7" w:rsidRPr="00B26D18" w:rsidRDefault="00CD69A7" w:rsidP="00B26D18">
      <w:pPr>
        <w:spacing w:after="0" w:line="480" w:lineRule="auto"/>
        <w:jc w:val="center"/>
        <w:rPr>
          <w:rFonts w:ascii="Times New Roman" w:hAnsi="Times New Roman" w:cs="Times New Roman"/>
          <w:lang w:val="en-US"/>
        </w:rPr>
      </w:pPr>
      <w:r w:rsidRPr="00B26D18">
        <w:rPr>
          <w:rFonts w:ascii="Times New Roman" w:hAnsi="Times New Roman" w:cs="Times New Roman"/>
        </w:rPr>
        <w:t>Bulan Januari – Desember Tahun 202</w:t>
      </w:r>
      <w:r w:rsidR="00904C8C" w:rsidRPr="00B26D18">
        <w:rPr>
          <w:rFonts w:ascii="Times New Roman" w:hAnsi="Times New Roman" w:cs="Times New Roman"/>
          <w:lang w:val="en-US"/>
        </w:rPr>
        <w:t>4</w:t>
      </w:r>
    </w:p>
    <w:tbl>
      <w:tblPr>
        <w:tblStyle w:val="TableGrid"/>
        <w:tblW w:w="0" w:type="auto"/>
        <w:jc w:val="center"/>
        <w:tblLook w:val="04A0" w:firstRow="1" w:lastRow="0" w:firstColumn="1" w:lastColumn="0" w:noHBand="0" w:noVBand="1"/>
      </w:tblPr>
      <w:tblGrid>
        <w:gridCol w:w="2433"/>
        <w:gridCol w:w="2337"/>
      </w:tblGrid>
      <w:tr w:rsidR="00CD69A7" w:rsidRPr="00B26D18" w14:paraId="4DC45D02" w14:textId="77777777" w:rsidTr="00563049">
        <w:trPr>
          <w:jc w:val="center"/>
        </w:trPr>
        <w:tc>
          <w:tcPr>
            <w:tcW w:w="2433" w:type="dxa"/>
            <w:shd w:val="clear" w:color="auto" w:fill="D9D9D9" w:themeFill="background1" w:themeFillShade="D9"/>
          </w:tcPr>
          <w:p w14:paraId="7E00A4FD" w14:textId="77777777" w:rsidR="00CD69A7" w:rsidRPr="00B26D18" w:rsidRDefault="00CD69A7" w:rsidP="00B26D18">
            <w:pPr>
              <w:spacing w:line="480" w:lineRule="auto"/>
              <w:jc w:val="center"/>
              <w:rPr>
                <w:rFonts w:ascii="Times New Roman" w:hAnsi="Times New Roman" w:cs="Times New Roman"/>
                <w:b/>
                <w:bCs/>
              </w:rPr>
            </w:pPr>
            <w:r w:rsidRPr="00B26D18">
              <w:rPr>
                <w:rFonts w:ascii="Times New Roman" w:hAnsi="Times New Roman" w:cs="Times New Roman"/>
                <w:b/>
                <w:bCs/>
              </w:rPr>
              <w:t>Bulan</w:t>
            </w:r>
          </w:p>
        </w:tc>
        <w:tc>
          <w:tcPr>
            <w:tcW w:w="2337" w:type="dxa"/>
            <w:shd w:val="clear" w:color="auto" w:fill="D9D9D9" w:themeFill="background1" w:themeFillShade="D9"/>
          </w:tcPr>
          <w:p w14:paraId="79C676B1" w14:textId="77777777" w:rsidR="00CD69A7" w:rsidRPr="00B26D18" w:rsidRDefault="00CD69A7" w:rsidP="00B26D18">
            <w:pPr>
              <w:spacing w:line="480" w:lineRule="auto"/>
              <w:jc w:val="center"/>
              <w:rPr>
                <w:rFonts w:ascii="Times New Roman" w:hAnsi="Times New Roman" w:cs="Times New Roman"/>
                <w:b/>
                <w:bCs/>
              </w:rPr>
            </w:pPr>
            <w:r w:rsidRPr="00B26D18">
              <w:rPr>
                <w:rFonts w:ascii="Times New Roman" w:hAnsi="Times New Roman" w:cs="Times New Roman"/>
                <w:b/>
                <w:bCs/>
              </w:rPr>
              <w:t>Jumlah Nasabah</w:t>
            </w:r>
          </w:p>
        </w:tc>
      </w:tr>
      <w:tr w:rsidR="00CD69A7" w:rsidRPr="00B26D18" w14:paraId="50520FBC" w14:textId="77777777" w:rsidTr="00CD69A7">
        <w:trPr>
          <w:trHeight w:val="269"/>
          <w:jc w:val="center"/>
        </w:trPr>
        <w:tc>
          <w:tcPr>
            <w:tcW w:w="2433" w:type="dxa"/>
          </w:tcPr>
          <w:p w14:paraId="0131078C"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Januari</w:t>
            </w:r>
          </w:p>
        </w:tc>
        <w:tc>
          <w:tcPr>
            <w:tcW w:w="2337" w:type="dxa"/>
          </w:tcPr>
          <w:p w14:paraId="50FB35F6" w14:textId="00C1A1F8"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12.068</w:t>
            </w:r>
          </w:p>
        </w:tc>
      </w:tr>
      <w:tr w:rsidR="00CD69A7" w:rsidRPr="00B26D18" w14:paraId="750F2593" w14:textId="77777777" w:rsidTr="00563049">
        <w:trPr>
          <w:jc w:val="center"/>
        </w:trPr>
        <w:tc>
          <w:tcPr>
            <w:tcW w:w="2433" w:type="dxa"/>
          </w:tcPr>
          <w:p w14:paraId="77327DC7"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Februari</w:t>
            </w:r>
          </w:p>
        </w:tc>
        <w:tc>
          <w:tcPr>
            <w:tcW w:w="2337" w:type="dxa"/>
          </w:tcPr>
          <w:p w14:paraId="67103D5E" w14:textId="36C97FEB"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12.136</w:t>
            </w:r>
          </w:p>
        </w:tc>
      </w:tr>
      <w:tr w:rsidR="00CD69A7" w:rsidRPr="00B26D18" w14:paraId="099FC25A" w14:textId="77777777" w:rsidTr="00563049">
        <w:trPr>
          <w:jc w:val="center"/>
        </w:trPr>
        <w:tc>
          <w:tcPr>
            <w:tcW w:w="2433" w:type="dxa"/>
          </w:tcPr>
          <w:p w14:paraId="61215DDB"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Maret</w:t>
            </w:r>
          </w:p>
        </w:tc>
        <w:tc>
          <w:tcPr>
            <w:tcW w:w="2337" w:type="dxa"/>
          </w:tcPr>
          <w:p w14:paraId="581A724C" w14:textId="2BBBF189"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12.381</w:t>
            </w:r>
          </w:p>
        </w:tc>
      </w:tr>
      <w:tr w:rsidR="00CD69A7" w:rsidRPr="00B26D18" w14:paraId="48EAD1A4" w14:textId="77777777" w:rsidTr="00563049">
        <w:trPr>
          <w:jc w:val="center"/>
        </w:trPr>
        <w:tc>
          <w:tcPr>
            <w:tcW w:w="2433" w:type="dxa"/>
          </w:tcPr>
          <w:p w14:paraId="50EFAA05"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April</w:t>
            </w:r>
          </w:p>
        </w:tc>
        <w:tc>
          <w:tcPr>
            <w:tcW w:w="2337" w:type="dxa"/>
          </w:tcPr>
          <w:p w14:paraId="155A6BEB" w14:textId="164D18B0"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12.455</w:t>
            </w:r>
          </w:p>
        </w:tc>
      </w:tr>
      <w:tr w:rsidR="00CD69A7" w:rsidRPr="00B26D18" w14:paraId="11504A01" w14:textId="77777777" w:rsidTr="00563049">
        <w:trPr>
          <w:jc w:val="center"/>
        </w:trPr>
        <w:tc>
          <w:tcPr>
            <w:tcW w:w="2433" w:type="dxa"/>
          </w:tcPr>
          <w:p w14:paraId="73794E0D"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Mei</w:t>
            </w:r>
          </w:p>
        </w:tc>
        <w:tc>
          <w:tcPr>
            <w:tcW w:w="2337" w:type="dxa"/>
          </w:tcPr>
          <w:p w14:paraId="0FB441E3" w14:textId="1DFBE749"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12.828</w:t>
            </w:r>
          </w:p>
        </w:tc>
      </w:tr>
      <w:tr w:rsidR="00CD69A7" w:rsidRPr="00B26D18" w14:paraId="5C386EB4" w14:textId="77777777" w:rsidTr="00563049">
        <w:trPr>
          <w:jc w:val="center"/>
        </w:trPr>
        <w:tc>
          <w:tcPr>
            <w:tcW w:w="2433" w:type="dxa"/>
          </w:tcPr>
          <w:p w14:paraId="5033C61B"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Juni</w:t>
            </w:r>
          </w:p>
        </w:tc>
        <w:tc>
          <w:tcPr>
            <w:tcW w:w="2337" w:type="dxa"/>
          </w:tcPr>
          <w:p w14:paraId="6D43C70F" w14:textId="37DA3D6E"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12.624</w:t>
            </w:r>
          </w:p>
        </w:tc>
      </w:tr>
      <w:tr w:rsidR="00CD69A7" w:rsidRPr="00B26D18" w14:paraId="799B6128" w14:textId="77777777" w:rsidTr="00563049">
        <w:trPr>
          <w:jc w:val="center"/>
        </w:trPr>
        <w:tc>
          <w:tcPr>
            <w:tcW w:w="2433" w:type="dxa"/>
          </w:tcPr>
          <w:p w14:paraId="7BFBCABA"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Juli</w:t>
            </w:r>
          </w:p>
        </w:tc>
        <w:tc>
          <w:tcPr>
            <w:tcW w:w="2337" w:type="dxa"/>
          </w:tcPr>
          <w:p w14:paraId="059D2B86" w14:textId="3B4233A0"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12.721</w:t>
            </w:r>
          </w:p>
        </w:tc>
      </w:tr>
      <w:tr w:rsidR="00CD69A7" w:rsidRPr="00B26D18" w14:paraId="7CF22EE6" w14:textId="77777777" w:rsidTr="00563049">
        <w:trPr>
          <w:jc w:val="center"/>
        </w:trPr>
        <w:tc>
          <w:tcPr>
            <w:tcW w:w="2433" w:type="dxa"/>
          </w:tcPr>
          <w:p w14:paraId="58EB458C"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Agustus</w:t>
            </w:r>
          </w:p>
        </w:tc>
        <w:tc>
          <w:tcPr>
            <w:tcW w:w="2337" w:type="dxa"/>
          </w:tcPr>
          <w:p w14:paraId="54D7FC2D" w14:textId="09A2F454"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13.070</w:t>
            </w:r>
          </w:p>
        </w:tc>
      </w:tr>
      <w:tr w:rsidR="00CD69A7" w:rsidRPr="00B26D18" w14:paraId="5E611D7A" w14:textId="77777777" w:rsidTr="00563049">
        <w:trPr>
          <w:jc w:val="center"/>
        </w:trPr>
        <w:tc>
          <w:tcPr>
            <w:tcW w:w="2433" w:type="dxa"/>
          </w:tcPr>
          <w:p w14:paraId="71FE249D"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September</w:t>
            </w:r>
          </w:p>
        </w:tc>
        <w:tc>
          <w:tcPr>
            <w:tcW w:w="2337" w:type="dxa"/>
          </w:tcPr>
          <w:p w14:paraId="3DCF8D00" w14:textId="448F13A8"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13.078</w:t>
            </w:r>
          </w:p>
        </w:tc>
      </w:tr>
      <w:tr w:rsidR="00CD69A7" w:rsidRPr="00B26D18" w14:paraId="74540E97" w14:textId="77777777" w:rsidTr="00563049">
        <w:trPr>
          <w:jc w:val="center"/>
        </w:trPr>
        <w:tc>
          <w:tcPr>
            <w:tcW w:w="2433" w:type="dxa"/>
          </w:tcPr>
          <w:p w14:paraId="4EB4C16A"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Oktober</w:t>
            </w:r>
          </w:p>
        </w:tc>
        <w:tc>
          <w:tcPr>
            <w:tcW w:w="2337" w:type="dxa"/>
          </w:tcPr>
          <w:p w14:paraId="076CCF29" w14:textId="5332F63A"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13.133</w:t>
            </w:r>
          </w:p>
        </w:tc>
      </w:tr>
      <w:tr w:rsidR="00CD69A7" w:rsidRPr="00B26D18" w14:paraId="25D5050C" w14:textId="77777777" w:rsidTr="00563049">
        <w:trPr>
          <w:jc w:val="center"/>
        </w:trPr>
        <w:tc>
          <w:tcPr>
            <w:tcW w:w="2433" w:type="dxa"/>
          </w:tcPr>
          <w:p w14:paraId="57C0A79F"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November</w:t>
            </w:r>
          </w:p>
        </w:tc>
        <w:tc>
          <w:tcPr>
            <w:tcW w:w="2337" w:type="dxa"/>
          </w:tcPr>
          <w:p w14:paraId="14EB66D7" w14:textId="1DC95823"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13.016</w:t>
            </w:r>
          </w:p>
        </w:tc>
      </w:tr>
      <w:tr w:rsidR="00CD69A7" w:rsidRPr="00B26D18" w14:paraId="20BD72B0" w14:textId="77777777" w:rsidTr="00563049">
        <w:trPr>
          <w:jc w:val="center"/>
        </w:trPr>
        <w:tc>
          <w:tcPr>
            <w:tcW w:w="2433" w:type="dxa"/>
          </w:tcPr>
          <w:p w14:paraId="782F6703" w14:textId="77777777" w:rsidR="00CD69A7" w:rsidRPr="00B26D18" w:rsidRDefault="00CD69A7" w:rsidP="00B26D18">
            <w:pPr>
              <w:spacing w:line="276" w:lineRule="auto"/>
              <w:jc w:val="center"/>
              <w:rPr>
                <w:rFonts w:ascii="Times New Roman" w:hAnsi="Times New Roman" w:cs="Times New Roman"/>
              </w:rPr>
            </w:pPr>
            <w:r w:rsidRPr="00B26D18">
              <w:rPr>
                <w:rFonts w:ascii="Times New Roman" w:hAnsi="Times New Roman" w:cs="Times New Roman"/>
              </w:rPr>
              <w:t>Desember</w:t>
            </w:r>
          </w:p>
        </w:tc>
        <w:tc>
          <w:tcPr>
            <w:tcW w:w="2337" w:type="dxa"/>
          </w:tcPr>
          <w:p w14:paraId="4D8FCD22" w14:textId="72CAFEBD" w:rsidR="00CD69A7" w:rsidRPr="00B26D18" w:rsidRDefault="009B74F8" w:rsidP="00B26D18">
            <w:pPr>
              <w:spacing w:line="276" w:lineRule="auto"/>
              <w:jc w:val="center"/>
              <w:rPr>
                <w:rFonts w:ascii="Times New Roman" w:hAnsi="Times New Roman" w:cs="Times New Roman"/>
                <w:lang w:val="en-US"/>
              </w:rPr>
            </w:pPr>
            <w:r w:rsidRPr="00B26D18">
              <w:rPr>
                <w:rFonts w:ascii="Times New Roman" w:hAnsi="Times New Roman" w:cs="Times New Roman"/>
                <w:lang w:val="en-US"/>
              </w:rPr>
              <w:t>13.050</w:t>
            </w:r>
          </w:p>
        </w:tc>
      </w:tr>
    </w:tbl>
    <w:p w14:paraId="1EE57B8B" w14:textId="704D11C7" w:rsidR="00CD69A7" w:rsidRPr="00B26D18" w:rsidRDefault="00CD69A7" w:rsidP="00B26D18">
      <w:pPr>
        <w:spacing w:after="0" w:line="480" w:lineRule="auto"/>
        <w:ind w:left="720"/>
        <w:rPr>
          <w:rFonts w:ascii="Times New Roman" w:hAnsi="Times New Roman" w:cs="Times New Roman"/>
          <w:i/>
          <w:iCs/>
          <w:lang w:val="en-US"/>
        </w:rPr>
      </w:pPr>
      <w:r w:rsidRPr="00B26D18">
        <w:rPr>
          <w:rFonts w:ascii="Times New Roman" w:hAnsi="Times New Roman" w:cs="Times New Roman"/>
          <w:i/>
          <w:iCs/>
        </w:rPr>
        <w:t>Sumber : Kantor Wilayah PT Pegadaian Kalimantan</w:t>
      </w:r>
    </w:p>
    <w:p w14:paraId="5D467697" w14:textId="4C3BCDE6" w:rsidR="004145E0" w:rsidRPr="00B26D18" w:rsidRDefault="004145E0"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data pada Tabel 1.1, jumlah nasabah aktif produk KCA pada PT Pegadaian Cabang Samarinda mengalami peningkatan yang signifikan pada bulan Mei dan Agustus 2024. Peningkatan ini dapat dijelaskan dengan </w:t>
      </w:r>
      <w:r w:rsidRPr="00B26D18">
        <w:rPr>
          <w:rFonts w:ascii="Times New Roman" w:hAnsi="Times New Roman" w:cs="Times New Roman"/>
          <w:sz w:val="24"/>
          <w:szCs w:val="24"/>
        </w:rPr>
        <w:lastRenderedPageBreak/>
        <w:t>adanya periode-event musiman, yakni hari raya Idul Fitri pada bulan Juni dan hari raya Idul Adha pada bulan agustus. Menjelang hari raya Idul Fitri, banyak masyarakat yang mencari pembiayaan untuk kebutuhan selama perayaan, seperti belanja dan persiapan Lebaran, yang menyebabkan lonjakan permintaan terhadap produk KCA. Begitu pula pada bulan Agustus, menjelang Idul Adha, kebutuhan akan pembiayaan untuk keperluan kurban dan liburan dapat menjelaskan peningkatan jumlah nasabah.</w:t>
      </w:r>
    </w:p>
    <w:p w14:paraId="2C8EDCEF" w14:textId="565427B9" w:rsidR="00607013" w:rsidRPr="00B26D18" w:rsidRDefault="00607013"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data pada Tabel 1.1, jumlah nasabah aktif produk KCA pada PT Pegadaian Cabang Samarinda menunjukkan peningkatan sepanjang tahun 2024, dengan lonjakan </w:t>
      </w:r>
      <w:r w:rsidR="004145E0" w:rsidRPr="00B26D18">
        <w:rPr>
          <w:rFonts w:ascii="Times New Roman" w:hAnsi="Times New Roman" w:cs="Times New Roman"/>
          <w:sz w:val="24"/>
          <w:szCs w:val="24"/>
          <w:lang w:val="en-US"/>
        </w:rPr>
        <w:t xml:space="preserve">nasabah KCA </w:t>
      </w:r>
      <w:r w:rsidRPr="00B26D18">
        <w:rPr>
          <w:rFonts w:ascii="Times New Roman" w:hAnsi="Times New Roman" w:cs="Times New Roman"/>
          <w:sz w:val="24"/>
          <w:szCs w:val="24"/>
        </w:rPr>
        <w:t>yang cukup signifikan pada bulan Mei dan Agustus. Kenaikan tersebut bertepatan dengan periode menjelang Hari Raya Idul Fitri dan Idul Adha, yang secara umum menyebabkan peningkatan kebutuhan masyarakat terhadap dana tunai.</w:t>
      </w:r>
      <w:r w:rsidR="00242A1F" w:rsidRPr="00B26D18">
        <w:rPr>
          <w:rFonts w:ascii="Times New Roman" w:hAnsi="Times New Roman" w:cs="Times New Roman"/>
          <w:sz w:val="24"/>
          <w:szCs w:val="24"/>
          <w:lang w:val="en-US"/>
        </w:rPr>
        <w:t xml:space="preserve"> </w:t>
      </w:r>
      <w:r w:rsidRPr="00B26D18">
        <w:rPr>
          <w:rFonts w:ascii="Times New Roman" w:hAnsi="Times New Roman" w:cs="Times New Roman"/>
          <w:sz w:val="24"/>
          <w:szCs w:val="24"/>
        </w:rPr>
        <w:t xml:space="preserve">Fluktuasi jumlah pengajuan kredit pada periode musiman tersebut berdampak pada intensitas proses pemberian kredit, yang dapat memengaruhi pelaksanaan prosedur </w:t>
      </w:r>
      <w:r w:rsidR="004145E0" w:rsidRPr="00B26D18">
        <w:rPr>
          <w:rFonts w:ascii="Times New Roman" w:hAnsi="Times New Roman" w:cs="Times New Roman"/>
          <w:sz w:val="24"/>
          <w:szCs w:val="24"/>
          <w:lang w:val="en-US"/>
        </w:rPr>
        <w:t>pemberian KCA</w:t>
      </w:r>
      <w:r w:rsidRPr="00B26D18">
        <w:rPr>
          <w:rFonts w:ascii="Times New Roman" w:hAnsi="Times New Roman" w:cs="Times New Roman"/>
          <w:sz w:val="24"/>
          <w:szCs w:val="24"/>
        </w:rPr>
        <w:t>. Dalam kondisi seperti itu, terdapat kemungkinan prosedur tidak dilaksanakan secara menyeluruh akibat tekanan waktu dan volume transaksi yang meningkat. Situasi ini berpotensi menimbulkan risiko operasional seperti kesalahan penaksiran, kekeliruan pencatatan, atau gangguan dalam pengelolaan barang jaminan. Oleh karena itu, penting untuk dianalisis sejauh mana sistem pengendalian internal dapat tetap dijalankan secara konsisten dalam kondisi tersebut.</w:t>
      </w:r>
    </w:p>
    <w:p w14:paraId="62566DFC" w14:textId="35840BE4" w:rsidR="001D1FDB" w:rsidRPr="00B26D18" w:rsidRDefault="001D1FDB"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lastRenderedPageBreak/>
        <w:t xml:space="preserve">Dalam menghadapi masalah ini, PT Pegadaian memerlukan sistem pengendalian internal yang lebih baik dan efektif. Sistem pengendalian internal yang efektif bertujuan untuk memastikan bahwa setiap proses yang dijalankan sesuai dengan prosedur yang ada, dan untuk mencegah atau mengurangi risiko yang dapat timbul dari kesalahan dalam pemberian kredit. Dalam hal ini, penerapan kerangka kerja COSO sangat relevan. Kerangka kerja ini mengandung lima komponen utama: </w:t>
      </w:r>
      <w:r w:rsidR="00242A1F" w:rsidRPr="00B26D18">
        <w:rPr>
          <w:rFonts w:ascii="Times New Roman" w:hAnsi="Times New Roman" w:cs="Times New Roman"/>
          <w:sz w:val="24"/>
          <w:szCs w:val="24"/>
        </w:rPr>
        <w:t>Tata Kelola dan Budaya, Strategi dan Penetapan Tujuan, Kinerja, Tinjauan dan Revisi, Informasi, Komunikasi dan Pelaporan</w:t>
      </w:r>
      <w:r w:rsidRPr="00B26D18">
        <w:rPr>
          <w:rFonts w:ascii="Times New Roman" w:hAnsi="Times New Roman" w:cs="Times New Roman"/>
          <w:sz w:val="24"/>
          <w:szCs w:val="24"/>
        </w:rPr>
        <w:t>. Penerapan sistem pengendalian internal berdasarkan kerangka COSO ini dapat meningkatkan pengelolaan risiko, dengan memperkuat pengawasan dalam setiap tahap pemberian kredit.</w:t>
      </w:r>
    </w:p>
    <w:p w14:paraId="378453F4" w14:textId="2E37EAF8" w:rsidR="001D1FDB" w:rsidRPr="00B26D18" w:rsidRDefault="00584473"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Adapun</w:t>
      </w:r>
      <w:r w:rsidR="001D1FDB" w:rsidRPr="00B26D18">
        <w:rPr>
          <w:rFonts w:ascii="Times New Roman" w:hAnsi="Times New Roman" w:cs="Times New Roman"/>
          <w:sz w:val="24"/>
          <w:szCs w:val="24"/>
        </w:rPr>
        <w:t xml:space="preserve"> penelitian terdahulu menunjukkan bahwa kredit bermasalah sering kali disebabkan oleh kelemahan dalam struktur organisasi dan pembagian tugas yang </w:t>
      </w:r>
      <w:r w:rsidR="00AB11A7" w:rsidRPr="00B26D18">
        <w:rPr>
          <w:rFonts w:ascii="Times New Roman" w:hAnsi="Times New Roman" w:cs="Times New Roman"/>
          <w:sz w:val="24"/>
          <w:szCs w:val="24"/>
          <w:lang w:val="en-US"/>
        </w:rPr>
        <w:t>belum optimal</w:t>
      </w:r>
      <w:r w:rsidR="001D1FDB" w:rsidRPr="00B26D18">
        <w:rPr>
          <w:rFonts w:ascii="Times New Roman" w:hAnsi="Times New Roman" w:cs="Times New Roman"/>
          <w:sz w:val="24"/>
          <w:szCs w:val="24"/>
        </w:rPr>
        <w:t>. Penelitian yang dilakukan oleh Wijoyo (2020)</w:t>
      </w:r>
      <w:r w:rsidR="00B5571E" w:rsidRPr="00B26D18">
        <w:rPr>
          <w:rFonts w:ascii="Times New Roman" w:hAnsi="Times New Roman" w:cs="Times New Roman"/>
          <w:sz w:val="24"/>
          <w:szCs w:val="24"/>
          <w:lang w:val="en-US"/>
        </w:rPr>
        <w:t xml:space="preserve"> </w:t>
      </w:r>
      <w:r w:rsidR="001D1FDB" w:rsidRPr="00B26D18">
        <w:rPr>
          <w:rFonts w:ascii="Times New Roman" w:hAnsi="Times New Roman" w:cs="Times New Roman"/>
          <w:sz w:val="24"/>
          <w:szCs w:val="24"/>
        </w:rPr>
        <w:t xml:space="preserve">pada PT Bank Perkreditan Rakyat (BPR) menunjukkan bahwa ketidakjelasan dalam pembagian tugas dapat meningkatkan risiko NPL, yang pada akhirnya merugikan perusahaan. </w:t>
      </w:r>
      <w:r w:rsidR="00AB11A7" w:rsidRPr="00B26D18">
        <w:rPr>
          <w:rFonts w:ascii="Times New Roman" w:hAnsi="Times New Roman" w:cs="Times New Roman"/>
          <w:sz w:val="24"/>
          <w:szCs w:val="24"/>
          <w:lang w:val="en-US"/>
        </w:rPr>
        <w:t xml:space="preserve">Selain itu, menurut </w:t>
      </w:r>
      <w:r w:rsidR="00EB459C" w:rsidRPr="00B26D18">
        <w:rPr>
          <w:rFonts w:ascii="Times New Roman" w:hAnsi="Times New Roman" w:cs="Times New Roman"/>
          <w:sz w:val="24"/>
          <w:szCs w:val="24"/>
          <w:lang w:val="en-US"/>
        </w:rPr>
        <w:t>Mulyadi (2016)</w:t>
      </w:r>
      <w:r w:rsidR="00AB11A7" w:rsidRPr="00B26D18">
        <w:rPr>
          <w:rFonts w:ascii="Times New Roman" w:hAnsi="Times New Roman" w:cs="Times New Roman"/>
          <w:sz w:val="24"/>
          <w:szCs w:val="24"/>
          <w:lang w:val="en-US"/>
        </w:rPr>
        <w:t xml:space="preserve">, menyatakan </w:t>
      </w:r>
      <w:r w:rsidR="00EB459C" w:rsidRPr="00B26D18">
        <w:rPr>
          <w:rFonts w:ascii="Times New Roman" w:hAnsi="Times New Roman" w:cs="Times New Roman"/>
          <w:sz w:val="24"/>
          <w:szCs w:val="24"/>
          <w:lang w:val="en-US"/>
        </w:rPr>
        <w:t>pentingnya pembagian tugas yang jelas dalam sistem pengendalian internal untuk menghindari penyalahgunaan wewenang dan meningkatkan transparansi dalam pemberian kredit</w:t>
      </w:r>
      <w:r w:rsidR="00E62938" w:rsidRPr="00B26D18">
        <w:rPr>
          <w:rFonts w:ascii="Times New Roman" w:hAnsi="Times New Roman" w:cs="Times New Roman"/>
          <w:sz w:val="24"/>
          <w:szCs w:val="24"/>
          <w:lang w:val="en-US"/>
        </w:rPr>
        <w:t xml:space="preserve">. </w:t>
      </w:r>
      <w:r w:rsidR="001D1FDB" w:rsidRPr="00B26D18">
        <w:rPr>
          <w:rFonts w:ascii="Times New Roman" w:hAnsi="Times New Roman" w:cs="Times New Roman"/>
          <w:sz w:val="24"/>
          <w:szCs w:val="24"/>
        </w:rPr>
        <w:t xml:space="preserve">Penelitian ini juga menyoroti bahwa penerapan prinsip kehati-hatian dalam pemberian kredit, yang mencakup </w:t>
      </w:r>
      <w:r w:rsidR="001D1FDB" w:rsidRPr="00B26D18">
        <w:rPr>
          <w:rFonts w:ascii="Times New Roman" w:hAnsi="Times New Roman" w:cs="Times New Roman"/>
          <w:sz w:val="24"/>
          <w:szCs w:val="24"/>
        </w:rPr>
        <w:lastRenderedPageBreak/>
        <w:t>analisis kelayakan nasabah dan jaminan yang diajukan, sangat penting untuk mengurangi potensi NPL.</w:t>
      </w:r>
    </w:p>
    <w:p w14:paraId="2510E438" w14:textId="5DC8A641" w:rsidR="00CD69A7" w:rsidRPr="00B26D18" w:rsidRDefault="00FD425D"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rPr>
        <w:t xml:space="preserve">Penelitian ini </w:t>
      </w:r>
      <w:r w:rsidR="00782689" w:rsidRPr="00B26D18">
        <w:rPr>
          <w:rFonts w:ascii="Times New Roman" w:hAnsi="Times New Roman" w:cs="Times New Roman"/>
          <w:sz w:val="24"/>
          <w:szCs w:val="24"/>
          <w:lang w:val="en-US"/>
        </w:rPr>
        <w:t>akan</w:t>
      </w:r>
      <w:r w:rsidRPr="00B26D18">
        <w:rPr>
          <w:rFonts w:ascii="Times New Roman" w:hAnsi="Times New Roman" w:cs="Times New Roman"/>
          <w:sz w:val="24"/>
          <w:szCs w:val="24"/>
        </w:rPr>
        <w:t xml:space="preserve"> menganalisis lebih lanjut penerapan sistem pengendalian internal berbasis COSO dalam pengelolaan risiko NPL, khususnya pada periode-periode dengan volume transaksi yang meningkat pesat. Penelitian ini memiliki keunikan dengan mengkaji secara mendalam penerapan pengendalian internal berbasis COSO pada PT Pegadaian, sebuah lembaga keuangan dengan jaminan barang gadai. </w:t>
      </w:r>
      <w:r w:rsidR="00782689" w:rsidRPr="00B26D18">
        <w:rPr>
          <w:rFonts w:ascii="Times New Roman" w:hAnsi="Times New Roman" w:cs="Times New Roman"/>
          <w:sz w:val="24"/>
          <w:szCs w:val="24"/>
          <w:lang w:val="en-US"/>
        </w:rPr>
        <w:t>Kebaruan</w:t>
      </w:r>
      <w:r w:rsidRPr="00B26D18">
        <w:rPr>
          <w:rFonts w:ascii="Times New Roman" w:hAnsi="Times New Roman" w:cs="Times New Roman"/>
          <w:sz w:val="24"/>
          <w:szCs w:val="24"/>
        </w:rPr>
        <w:t xml:space="preserve"> penelitian ini terletak pada fokusnya yang tidak hanya mengeksplorasi prosedur pemberian Kredit Cepat Aman (KCA), tetapi juga menilai tantangan pengendalian risiko dalam menghadapi fluktuasi volume transaksi musiman. Dengan demikian, judul </w:t>
      </w:r>
      <w:r w:rsidR="00782689" w:rsidRPr="00B26D18">
        <w:rPr>
          <w:rFonts w:ascii="Times New Roman" w:hAnsi="Times New Roman" w:cs="Times New Roman"/>
          <w:sz w:val="24"/>
          <w:szCs w:val="24"/>
          <w:lang w:val="en-US"/>
        </w:rPr>
        <w:t>skripsi</w:t>
      </w:r>
      <w:r w:rsidRPr="00B26D18">
        <w:rPr>
          <w:rFonts w:ascii="Times New Roman" w:hAnsi="Times New Roman" w:cs="Times New Roman"/>
          <w:sz w:val="24"/>
          <w:szCs w:val="24"/>
        </w:rPr>
        <w:t xml:space="preserve"> ini adalah ‘</w:t>
      </w:r>
      <w:r w:rsidR="00242A1F" w:rsidRPr="00B26D18">
        <w:rPr>
          <w:rFonts w:ascii="Times New Roman" w:hAnsi="Times New Roman" w:cs="Times New Roman"/>
          <w:b/>
          <w:bCs/>
          <w:sz w:val="24"/>
          <w:szCs w:val="24"/>
          <w:lang w:val="en-US"/>
        </w:rPr>
        <w:t>Analisis</w:t>
      </w:r>
      <w:r w:rsidRPr="00B26D18">
        <w:rPr>
          <w:rFonts w:ascii="Times New Roman" w:hAnsi="Times New Roman" w:cs="Times New Roman"/>
          <w:b/>
          <w:bCs/>
          <w:sz w:val="24"/>
          <w:szCs w:val="24"/>
        </w:rPr>
        <w:t xml:space="preserve"> Pengendalian Internal Pemberian Kredit Cepat Aman (KCA) pada PT Pegadaian Cabang Samarinda’</w:t>
      </w:r>
      <w:r w:rsidRPr="00B26D18">
        <w:rPr>
          <w:rFonts w:ascii="Times New Roman" w:hAnsi="Times New Roman" w:cs="Times New Roman"/>
          <w:sz w:val="24"/>
          <w:szCs w:val="24"/>
          <w:lang w:val="en-US"/>
        </w:rPr>
        <w:t>.</w:t>
      </w:r>
    </w:p>
    <w:p w14:paraId="5C301839" w14:textId="77777777" w:rsidR="00340943" w:rsidRPr="00B26D18" w:rsidRDefault="00340943" w:rsidP="00B26D18">
      <w:pPr>
        <w:pStyle w:val="Heading2"/>
        <w:numPr>
          <w:ilvl w:val="0"/>
          <w:numId w:val="1"/>
        </w:numPr>
        <w:spacing w:before="0" w:line="480" w:lineRule="auto"/>
        <w:ind w:left="709" w:hanging="709"/>
        <w:jc w:val="both"/>
        <w:rPr>
          <w:rFonts w:ascii="Times New Roman" w:hAnsi="Times New Roman" w:cs="Times New Roman"/>
          <w:b/>
          <w:bCs/>
          <w:color w:val="auto"/>
          <w:sz w:val="24"/>
          <w:szCs w:val="24"/>
        </w:rPr>
      </w:pPr>
      <w:bookmarkStart w:id="20" w:name="_Toc223047685"/>
      <w:r w:rsidRPr="00B26D18">
        <w:rPr>
          <w:rFonts w:ascii="Times New Roman" w:hAnsi="Times New Roman" w:cs="Times New Roman"/>
          <w:b/>
          <w:bCs/>
          <w:color w:val="auto"/>
          <w:sz w:val="24"/>
          <w:szCs w:val="24"/>
        </w:rPr>
        <w:t>Fokus Penelitian</w:t>
      </w:r>
      <w:bookmarkEnd w:id="20"/>
    </w:p>
    <w:p w14:paraId="0CB4B8C8" w14:textId="3C1DCB35" w:rsidR="001C4CC5" w:rsidRPr="00B26D18" w:rsidRDefault="00EE446A" w:rsidP="00B26D18">
      <w:pPr>
        <w:spacing w:after="0" w:line="480" w:lineRule="auto"/>
        <w:ind w:left="720" w:firstLine="360"/>
        <w:jc w:val="both"/>
        <w:rPr>
          <w:rFonts w:ascii="Times New Roman" w:eastAsiaTheme="majorEastAsia" w:hAnsi="Times New Roman" w:cs="Times New Roman"/>
          <w:sz w:val="24"/>
          <w:szCs w:val="24"/>
          <w:lang w:val="en-US"/>
        </w:rPr>
      </w:pPr>
      <w:bookmarkStart w:id="21" w:name="_Toc155553848"/>
      <w:r w:rsidRPr="00B26D18">
        <w:rPr>
          <w:rFonts w:ascii="Times New Roman" w:eastAsiaTheme="majorEastAsia" w:hAnsi="Times New Roman" w:cs="Times New Roman"/>
          <w:sz w:val="24"/>
          <w:szCs w:val="24"/>
          <w:lang w:val="en-US"/>
        </w:rPr>
        <w:t xml:space="preserve">Penelitian ini difokuskan pada analisis sistem pengendalian internal yang diterapkan dalam organisasi, dengan mengacu pada lima komponen utama dalam kerangka kerja COSO. Fokus penelitian ini mencakup pemahaman mengenai penerapan pengendalian internal yang meliputi penilaian risiko, aktivitas pengendalian, informasi dan komunikasi, pemantauan, serta lingkungan pengendalian </w:t>
      </w:r>
      <w:r w:rsidR="001C4CC5" w:rsidRPr="00B26D18">
        <w:rPr>
          <w:rFonts w:ascii="Times New Roman" w:eastAsiaTheme="majorEastAsia" w:hAnsi="Times New Roman" w:cs="Times New Roman"/>
          <w:sz w:val="24"/>
          <w:szCs w:val="24"/>
          <w:lang w:val="en-US"/>
        </w:rPr>
        <w:t>pada PT Pegadaian cabang Samarinda</w:t>
      </w:r>
      <w:r w:rsidRPr="00B26D18">
        <w:rPr>
          <w:rFonts w:ascii="Times New Roman" w:eastAsiaTheme="majorEastAsia" w:hAnsi="Times New Roman" w:cs="Times New Roman"/>
          <w:sz w:val="24"/>
          <w:szCs w:val="24"/>
          <w:lang w:val="en-US"/>
        </w:rPr>
        <w:t xml:space="preserve">. </w:t>
      </w:r>
    </w:p>
    <w:p w14:paraId="3C1E34AC" w14:textId="65085BC0" w:rsidR="00340943" w:rsidRPr="00B26D18" w:rsidRDefault="00EE446A" w:rsidP="00B26D18">
      <w:pPr>
        <w:spacing w:after="0" w:line="480" w:lineRule="auto"/>
        <w:ind w:left="720" w:firstLine="360"/>
        <w:jc w:val="both"/>
        <w:rPr>
          <w:rFonts w:ascii="Times New Roman" w:eastAsiaTheme="majorEastAsia" w:hAnsi="Times New Roman" w:cs="Times New Roman"/>
          <w:sz w:val="24"/>
          <w:szCs w:val="24"/>
          <w:lang w:val="en-US"/>
        </w:rPr>
      </w:pPr>
      <w:r w:rsidRPr="00B26D18">
        <w:rPr>
          <w:rFonts w:ascii="Times New Roman" w:eastAsiaTheme="majorEastAsia" w:hAnsi="Times New Roman" w:cs="Times New Roman"/>
          <w:sz w:val="24"/>
          <w:szCs w:val="24"/>
          <w:lang w:val="en-US"/>
        </w:rPr>
        <w:t xml:space="preserve">Penelitian ini bertujuan untuk menggali bagaimana pengendalian internal dapat diimplementasikan untuk mencapai tujuan organisasi yang lebih efisien </w:t>
      </w:r>
      <w:r w:rsidRPr="00B26D18">
        <w:rPr>
          <w:rFonts w:ascii="Times New Roman" w:eastAsiaTheme="majorEastAsia" w:hAnsi="Times New Roman" w:cs="Times New Roman"/>
          <w:sz w:val="24"/>
          <w:szCs w:val="24"/>
          <w:lang w:val="en-US"/>
        </w:rPr>
        <w:lastRenderedPageBreak/>
        <w:t>dan sesuai dengan peraturan yang berlaku. Sebagai peneliti eksternal, penelitian ini berfokus pada mengidentifikasi praktik pengendalian internal yang ada dan menyoroti aspek-aspek yang mendukung pencapaian tujuan organisasi dari sudut pandang non-partisipator.</w:t>
      </w:r>
    </w:p>
    <w:p w14:paraId="6DD78EE3" w14:textId="77777777" w:rsidR="00340943" w:rsidRPr="00B26D18" w:rsidRDefault="00340943" w:rsidP="00B26D18">
      <w:pPr>
        <w:pStyle w:val="Heading2"/>
        <w:numPr>
          <w:ilvl w:val="0"/>
          <w:numId w:val="1"/>
        </w:numPr>
        <w:spacing w:before="0" w:line="480" w:lineRule="auto"/>
        <w:ind w:left="709" w:hanging="709"/>
        <w:jc w:val="both"/>
        <w:rPr>
          <w:rFonts w:ascii="Times New Roman" w:hAnsi="Times New Roman" w:cs="Times New Roman"/>
          <w:b/>
          <w:bCs/>
          <w:sz w:val="24"/>
          <w:szCs w:val="24"/>
        </w:rPr>
      </w:pPr>
      <w:bookmarkStart w:id="22" w:name="_Toc223047686"/>
      <w:r w:rsidRPr="00B26D18">
        <w:rPr>
          <w:rFonts w:ascii="Times New Roman" w:hAnsi="Times New Roman" w:cs="Times New Roman"/>
          <w:b/>
          <w:bCs/>
          <w:color w:val="auto"/>
          <w:sz w:val="24"/>
          <w:szCs w:val="24"/>
        </w:rPr>
        <w:t>Rumusan Masalah</w:t>
      </w:r>
      <w:bookmarkEnd w:id="21"/>
      <w:bookmarkEnd w:id="22"/>
    </w:p>
    <w:p w14:paraId="329EB6D6" w14:textId="2FB58F58" w:rsidR="003A4AC8" w:rsidRPr="00B26D18" w:rsidRDefault="00B127DA" w:rsidP="00B26D18">
      <w:pPr>
        <w:pStyle w:val="NormalWeb"/>
        <w:spacing w:before="0" w:beforeAutospacing="0" w:after="0" w:afterAutospacing="0" w:line="480" w:lineRule="auto"/>
        <w:ind w:left="720" w:firstLine="720"/>
        <w:textAlignment w:val="baseline"/>
        <w:rPr>
          <w:color w:val="000000"/>
        </w:rPr>
      </w:pPr>
      <w:r w:rsidRPr="00B26D18">
        <w:rPr>
          <w:color w:val="000000"/>
        </w:rPr>
        <w:t>Bagaimana implementasi prosedur pemberian pinjaman Kredit Cepat Aman (KCA) PT Pegadaian cabang Samarinda?</w:t>
      </w:r>
    </w:p>
    <w:p w14:paraId="1441CFD8" w14:textId="77777777" w:rsidR="00340943" w:rsidRPr="00B26D18" w:rsidRDefault="00340943" w:rsidP="00B26D18">
      <w:pPr>
        <w:keepNext/>
        <w:keepLines/>
        <w:numPr>
          <w:ilvl w:val="0"/>
          <w:numId w:val="1"/>
        </w:numPr>
        <w:spacing w:after="0" w:line="480" w:lineRule="auto"/>
        <w:outlineLvl w:val="1"/>
        <w:rPr>
          <w:rFonts w:ascii="Times New Roman" w:eastAsiaTheme="majorEastAsia" w:hAnsi="Times New Roman" w:cs="Times New Roman"/>
          <w:b/>
          <w:bCs/>
          <w:sz w:val="24"/>
          <w:szCs w:val="24"/>
        </w:rPr>
      </w:pPr>
      <w:r w:rsidRPr="00B26D18">
        <w:rPr>
          <w:rFonts w:ascii="Times New Roman" w:eastAsiaTheme="majorEastAsia" w:hAnsi="Times New Roman" w:cs="Times New Roman"/>
          <w:b/>
          <w:bCs/>
          <w:sz w:val="24"/>
          <w:szCs w:val="24"/>
        </w:rPr>
        <w:tab/>
      </w:r>
      <w:bookmarkStart w:id="23" w:name="_Toc155553849"/>
      <w:bookmarkStart w:id="24" w:name="_Toc223047687"/>
      <w:r w:rsidRPr="00B26D18">
        <w:rPr>
          <w:rFonts w:ascii="Times New Roman" w:eastAsiaTheme="majorEastAsia" w:hAnsi="Times New Roman" w:cs="Times New Roman"/>
          <w:b/>
          <w:bCs/>
          <w:sz w:val="24"/>
          <w:szCs w:val="24"/>
        </w:rPr>
        <w:t>Tujuan Penelitian</w:t>
      </w:r>
      <w:bookmarkEnd w:id="23"/>
      <w:bookmarkEnd w:id="24"/>
    </w:p>
    <w:p w14:paraId="4771DA18" w14:textId="7584B62D" w:rsidR="00607013" w:rsidRPr="00B26D18" w:rsidRDefault="00B127DA" w:rsidP="00B26D18">
      <w:pPr>
        <w:pStyle w:val="NormalWeb"/>
        <w:spacing w:before="0" w:beforeAutospacing="0" w:after="0" w:afterAutospacing="0" w:line="480" w:lineRule="auto"/>
        <w:ind w:left="720" w:firstLine="720"/>
        <w:textAlignment w:val="baseline"/>
        <w:rPr>
          <w:color w:val="000000"/>
        </w:rPr>
      </w:pPr>
      <w:r w:rsidRPr="00B26D18">
        <w:rPr>
          <w:color w:val="000000"/>
        </w:rPr>
        <w:t>Untuk menganalisis pengendalian internal pemberian Kredit Cepat Aman (KCA) pada PT Pegadaian cabang Samarinda, menggunakan kerangka kerja COSO.</w:t>
      </w:r>
    </w:p>
    <w:p w14:paraId="44760DBA" w14:textId="77777777" w:rsidR="00340943" w:rsidRPr="00B26D18" w:rsidRDefault="00340943" w:rsidP="00B26D18">
      <w:pPr>
        <w:keepNext/>
        <w:keepLines/>
        <w:numPr>
          <w:ilvl w:val="0"/>
          <w:numId w:val="1"/>
        </w:numPr>
        <w:spacing w:after="0" w:line="480" w:lineRule="auto"/>
        <w:jc w:val="both"/>
        <w:outlineLvl w:val="1"/>
        <w:rPr>
          <w:rFonts w:ascii="Times New Roman" w:eastAsiaTheme="majorEastAsia" w:hAnsi="Times New Roman" w:cs="Times New Roman"/>
          <w:b/>
          <w:bCs/>
          <w:sz w:val="24"/>
          <w:szCs w:val="24"/>
        </w:rPr>
      </w:pPr>
      <w:r w:rsidRPr="00B26D18">
        <w:rPr>
          <w:rFonts w:ascii="Times New Roman" w:eastAsiaTheme="majorEastAsia" w:hAnsi="Times New Roman" w:cs="Times New Roman"/>
          <w:b/>
          <w:bCs/>
          <w:sz w:val="24"/>
          <w:szCs w:val="24"/>
        </w:rPr>
        <w:tab/>
      </w:r>
      <w:bookmarkStart w:id="25" w:name="_Toc155553850"/>
      <w:bookmarkStart w:id="26" w:name="_Toc223047688"/>
      <w:r w:rsidRPr="00B26D18">
        <w:rPr>
          <w:rFonts w:ascii="Times New Roman" w:eastAsiaTheme="majorEastAsia" w:hAnsi="Times New Roman" w:cs="Times New Roman"/>
          <w:b/>
          <w:bCs/>
          <w:sz w:val="24"/>
          <w:szCs w:val="24"/>
        </w:rPr>
        <w:t>Manfaat Penelitian</w:t>
      </w:r>
      <w:bookmarkEnd w:id="25"/>
      <w:bookmarkEnd w:id="26"/>
    </w:p>
    <w:p w14:paraId="7FF981FE" w14:textId="77777777" w:rsidR="00340943" w:rsidRPr="00B26D18" w:rsidRDefault="00340943" w:rsidP="00B26D18">
      <w:pPr>
        <w:spacing w:after="0" w:line="480" w:lineRule="auto"/>
        <w:ind w:left="720"/>
        <w:jc w:val="both"/>
        <w:rPr>
          <w:rFonts w:ascii="Times New Roman" w:eastAsiaTheme="majorEastAsia" w:hAnsi="Times New Roman" w:cs="Times New Roman"/>
          <w:sz w:val="24"/>
          <w:szCs w:val="24"/>
        </w:rPr>
      </w:pPr>
      <w:bookmarkStart w:id="27" w:name="_Toc166534925"/>
      <w:bookmarkStart w:id="28" w:name="_Toc166539401"/>
      <w:bookmarkStart w:id="29" w:name="_Toc166540314"/>
      <w:bookmarkStart w:id="30" w:name="_Toc166541254"/>
      <w:bookmarkStart w:id="31" w:name="_Toc170879198"/>
      <w:r w:rsidRPr="00B26D18">
        <w:rPr>
          <w:rFonts w:ascii="Times New Roman" w:eastAsiaTheme="majorEastAsia" w:hAnsi="Times New Roman" w:cs="Times New Roman"/>
          <w:sz w:val="24"/>
          <w:szCs w:val="24"/>
        </w:rPr>
        <w:t>Penelitian ini diharapkan dapat memberikan kontribusi sebagai berikut:</w:t>
      </w:r>
      <w:bookmarkEnd w:id="27"/>
      <w:bookmarkEnd w:id="28"/>
      <w:bookmarkEnd w:id="29"/>
      <w:bookmarkEnd w:id="30"/>
      <w:bookmarkEnd w:id="31"/>
    </w:p>
    <w:p w14:paraId="21FCDCEB" w14:textId="77777777" w:rsidR="00340943" w:rsidRPr="00B26D18" w:rsidRDefault="00340943" w:rsidP="00B26D18">
      <w:pPr>
        <w:numPr>
          <w:ilvl w:val="0"/>
          <w:numId w:val="2"/>
        </w:numPr>
        <w:spacing w:after="0" w:line="480" w:lineRule="auto"/>
        <w:contextualSpacing/>
        <w:jc w:val="both"/>
        <w:rPr>
          <w:rFonts w:ascii="Times New Roman" w:hAnsi="Times New Roman" w:cs="Times New Roman"/>
          <w:sz w:val="24"/>
          <w:szCs w:val="24"/>
        </w:rPr>
      </w:pPr>
      <w:r w:rsidRPr="00B26D18">
        <w:rPr>
          <w:rFonts w:ascii="Times New Roman" w:hAnsi="Times New Roman" w:cs="Times New Roman"/>
          <w:sz w:val="24"/>
          <w:szCs w:val="24"/>
        </w:rPr>
        <w:t>Manfaat Teoritis</w:t>
      </w:r>
    </w:p>
    <w:p w14:paraId="7CB3EFB8" w14:textId="1593458D" w:rsidR="00340943" w:rsidRPr="00B26D18" w:rsidRDefault="00607013" w:rsidP="00B26D18">
      <w:pPr>
        <w:tabs>
          <w:tab w:val="left" w:pos="1080"/>
        </w:tabs>
        <w:spacing w:after="0" w:line="480" w:lineRule="auto"/>
        <w:ind w:left="1080" w:firstLine="360"/>
        <w:contextualSpacing/>
        <w:jc w:val="both"/>
        <w:rPr>
          <w:rFonts w:ascii="Times New Roman" w:hAnsi="Times New Roman" w:cs="Times New Roman"/>
          <w:sz w:val="24"/>
          <w:szCs w:val="24"/>
        </w:rPr>
      </w:pPr>
      <w:r w:rsidRPr="00B26D18">
        <w:rPr>
          <w:rFonts w:ascii="Times New Roman" w:hAnsi="Times New Roman" w:cs="Times New Roman"/>
          <w:sz w:val="24"/>
          <w:szCs w:val="24"/>
        </w:rPr>
        <w:t>Manfaat teoritis dari penelitian ini adalah memberikan kontribusi sebagai referensi tambahan bagi peneliti selanjutnya yang tertarik untuk mengkaji topik serupa di masa mendatang.</w:t>
      </w:r>
    </w:p>
    <w:p w14:paraId="1E006992" w14:textId="77777777" w:rsidR="00340943" w:rsidRPr="00B26D18" w:rsidRDefault="00340943" w:rsidP="00B26D18">
      <w:pPr>
        <w:numPr>
          <w:ilvl w:val="0"/>
          <w:numId w:val="2"/>
        </w:numPr>
        <w:spacing w:after="0" w:line="480" w:lineRule="auto"/>
        <w:contextualSpacing/>
        <w:jc w:val="both"/>
        <w:rPr>
          <w:rFonts w:ascii="Times New Roman" w:hAnsi="Times New Roman" w:cs="Times New Roman"/>
          <w:sz w:val="24"/>
          <w:szCs w:val="24"/>
        </w:rPr>
      </w:pPr>
      <w:r w:rsidRPr="00B26D18">
        <w:rPr>
          <w:rFonts w:ascii="Times New Roman" w:hAnsi="Times New Roman" w:cs="Times New Roman"/>
          <w:sz w:val="24"/>
          <w:szCs w:val="24"/>
        </w:rPr>
        <w:t>Manfaat Praktis</w:t>
      </w:r>
    </w:p>
    <w:p w14:paraId="10DEC61B" w14:textId="20498C58" w:rsidR="00340943" w:rsidRPr="00B26D18" w:rsidRDefault="00EE446A" w:rsidP="00B26D18">
      <w:pPr>
        <w:spacing w:after="0" w:line="480" w:lineRule="auto"/>
        <w:ind w:left="1080" w:firstLine="360"/>
        <w:contextualSpacing/>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Penelitian ini memberikan gambaran yang jelas mengenai pentingnya pengendalian internal yang efektif dalam mencapai tujuan organisasi. Hasil dari penelitian ini diharapkan dapat memberikan pemahaman yang lebih baik mengenai prosedur, kebijakan, dan aktivitas pengendalian internal </w:t>
      </w:r>
      <w:r w:rsidRPr="00B26D18">
        <w:rPr>
          <w:rFonts w:ascii="Times New Roman" w:hAnsi="Times New Roman" w:cs="Times New Roman"/>
          <w:sz w:val="24"/>
          <w:szCs w:val="24"/>
          <w:lang w:val="en-US"/>
        </w:rPr>
        <w:lastRenderedPageBreak/>
        <w:t>yang dapat diterapkan oleh berbagai organisasi, sehingga dapat mendukung tercapainya tujuan operasional yang lebih efisien dan aman.</w:t>
      </w:r>
    </w:p>
    <w:p w14:paraId="4D62B8E6" w14:textId="77777777" w:rsidR="00340943" w:rsidRPr="00B26D18" w:rsidRDefault="00340943" w:rsidP="00B26D18">
      <w:pPr>
        <w:pStyle w:val="Heading1"/>
        <w:spacing w:before="0"/>
        <w:jc w:val="center"/>
        <w:rPr>
          <w:rFonts w:ascii="Times New Roman" w:hAnsi="Times New Roman" w:cs="Times New Roman"/>
          <w:b/>
          <w:bCs/>
          <w:color w:val="auto"/>
          <w:sz w:val="24"/>
          <w:szCs w:val="24"/>
        </w:rPr>
        <w:sectPr w:rsidR="00340943" w:rsidRPr="00B26D18" w:rsidSect="00F32F27">
          <w:headerReference w:type="default" r:id="rId11"/>
          <w:footerReference w:type="default" r:id="rId12"/>
          <w:footerReference w:type="first" r:id="rId13"/>
          <w:type w:val="nextColumn"/>
          <w:pgSz w:w="12240" w:h="15840"/>
          <w:pgMar w:top="2268" w:right="1701" w:bottom="1701" w:left="2268" w:header="720" w:footer="720" w:gutter="0"/>
          <w:pgNumType w:start="1"/>
          <w:cols w:space="720"/>
          <w:titlePg/>
          <w:docGrid w:linePitch="299"/>
        </w:sectPr>
      </w:pPr>
      <w:bookmarkStart w:id="32" w:name="_Toc152596770"/>
      <w:bookmarkStart w:id="33" w:name="_Toc152597204"/>
      <w:bookmarkStart w:id="34" w:name="_Toc152598072"/>
      <w:bookmarkStart w:id="35" w:name="_Toc155553851"/>
    </w:p>
    <w:p w14:paraId="5F5C2725" w14:textId="77777777" w:rsidR="00340943" w:rsidRPr="00B26D18" w:rsidRDefault="00340943" w:rsidP="00B26D18">
      <w:pPr>
        <w:pStyle w:val="Heading1"/>
        <w:spacing w:before="0"/>
        <w:jc w:val="center"/>
        <w:rPr>
          <w:rFonts w:ascii="Times New Roman" w:hAnsi="Times New Roman" w:cs="Times New Roman"/>
          <w:b/>
          <w:bCs/>
          <w:color w:val="auto"/>
          <w:sz w:val="24"/>
          <w:szCs w:val="24"/>
        </w:rPr>
      </w:pPr>
      <w:bookmarkStart w:id="36" w:name="_Toc166534926"/>
      <w:bookmarkStart w:id="37" w:name="_Toc166539402"/>
      <w:bookmarkStart w:id="38" w:name="_Toc166540315"/>
      <w:bookmarkStart w:id="39" w:name="_Toc166541255"/>
      <w:bookmarkStart w:id="40" w:name="_Toc223047689"/>
      <w:r w:rsidRPr="00B26D18">
        <w:rPr>
          <w:rFonts w:ascii="Times New Roman" w:hAnsi="Times New Roman" w:cs="Times New Roman"/>
          <w:b/>
          <w:bCs/>
          <w:color w:val="auto"/>
          <w:sz w:val="24"/>
          <w:szCs w:val="24"/>
        </w:rPr>
        <w:lastRenderedPageBreak/>
        <w:t>BAB II</w:t>
      </w:r>
      <w:bookmarkEnd w:id="32"/>
      <w:bookmarkEnd w:id="33"/>
      <w:bookmarkEnd w:id="34"/>
      <w:bookmarkEnd w:id="35"/>
      <w:bookmarkEnd w:id="36"/>
      <w:bookmarkEnd w:id="37"/>
      <w:bookmarkEnd w:id="38"/>
      <w:bookmarkEnd w:id="39"/>
      <w:bookmarkEnd w:id="40"/>
    </w:p>
    <w:p w14:paraId="6D569D3E" w14:textId="77777777" w:rsidR="00340943" w:rsidRPr="00B26D18" w:rsidRDefault="00340943" w:rsidP="00B26D18">
      <w:pPr>
        <w:pStyle w:val="Heading1"/>
        <w:spacing w:before="0" w:line="480" w:lineRule="auto"/>
        <w:jc w:val="center"/>
        <w:rPr>
          <w:rFonts w:ascii="Times New Roman" w:hAnsi="Times New Roman" w:cs="Times New Roman"/>
          <w:b/>
          <w:bCs/>
          <w:color w:val="auto"/>
          <w:sz w:val="24"/>
          <w:szCs w:val="24"/>
        </w:rPr>
      </w:pPr>
      <w:bookmarkStart w:id="41" w:name="_Toc155553852"/>
      <w:bookmarkStart w:id="42" w:name="_Toc223047690"/>
      <w:r w:rsidRPr="00B26D18">
        <w:rPr>
          <w:rFonts w:ascii="Times New Roman" w:hAnsi="Times New Roman" w:cs="Times New Roman"/>
          <w:b/>
          <w:bCs/>
          <w:color w:val="auto"/>
          <w:sz w:val="24"/>
          <w:szCs w:val="24"/>
        </w:rPr>
        <w:t>KAJIAN PUSTAKA</w:t>
      </w:r>
      <w:bookmarkEnd w:id="41"/>
      <w:bookmarkEnd w:id="42"/>
    </w:p>
    <w:p w14:paraId="2EDB3575" w14:textId="66453674" w:rsidR="00340943" w:rsidRPr="00B26D18" w:rsidRDefault="00340943" w:rsidP="00B26D18">
      <w:pPr>
        <w:pStyle w:val="Heading2"/>
        <w:numPr>
          <w:ilvl w:val="0"/>
          <w:numId w:val="5"/>
        </w:numPr>
        <w:tabs>
          <w:tab w:val="num" w:pos="360"/>
        </w:tabs>
        <w:spacing w:before="0" w:line="480" w:lineRule="auto"/>
        <w:ind w:left="0" w:firstLine="0"/>
        <w:rPr>
          <w:rFonts w:ascii="Times New Roman" w:hAnsi="Times New Roman" w:cs="Times New Roman"/>
          <w:b/>
          <w:bCs/>
          <w:color w:val="auto"/>
          <w:sz w:val="24"/>
          <w:szCs w:val="24"/>
        </w:rPr>
      </w:pPr>
      <w:r w:rsidRPr="00B26D18">
        <w:rPr>
          <w:rFonts w:ascii="Times New Roman" w:hAnsi="Times New Roman" w:cs="Times New Roman"/>
          <w:b/>
          <w:bCs/>
          <w:color w:val="auto"/>
          <w:sz w:val="24"/>
          <w:szCs w:val="24"/>
        </w:rPr>
        <w:tab/>
      </w:r>
      <w:bookmarkStart w:id="43" w:name="_Toc223047691"/>
      <w:r w:rsidR="001C4CC5" w:rsidRPr="00B26D18">
        <w:rPr>
          <w:rFonts w:ascii="Times New Roman" w:hAnsi="Times New Roman" w:cs="Times New Roman"/>
          <w:b/>
          <w:bCs/>
          <w:color w:val="auto"/>
          <w:sz w:val="24"/>
          <w:szCs w:val="24"/>
        </w:rPr>
        <w:t>Sistem Pengendalian Internal</w:t>
      </w:r>
      <w:bookmarkEnd w:id="43"/>
    </w:p>
    <w:p w14:paraId="49C33931" w14:textId="5978E784" w:rsidR="0065555A" w:rsidRPr="00B26D18" w:rsidRDefault="00340943" w:rsidP="00B26D18">
      <w:pPr>
        <w:pStyle w:val="Heading3"/>
        <w:numPr>
          <w:ilvl w:val="0"/>
          <w:numId w:val="6"/>
        </w:numPr>
        <w:spacing w:before="0" w:line="480" w:lineRule="auto"/>
        <w:rPr>
          <w:rFonts w:ascii="Times New Roman" w:hAnsi="Times New Roman" w:cs="Times New Roman"/>
          <w:b/>
          <w:bCs/>
          <w:color w:val="auto"/>
          <w:lang w:val="en-US"/>
        </w:rPr>
      </w:pPr>
      <w:bookmarkStart w:id="44" w:name="_Hlk191592066"/>
      <w:bookmarkStart w:id="45" w:name="_Toc223047692"/>
      <w:r w:rsidRPr="00B26D18">
        <w:rPr>
          <w:rFonts w:ascii="Times New Roman" w:hAnsi="Times New Roman" w:cs="Times New Roman"/>
          <w:b/>
          <w:bCs/>
          <w:color w:val="auto"/>
        </w:rPr>
        <w:t xml:space="preserve">Pengertian </w:t>
      </w:r>
      <w:r w:rsidR="0065555A" w:rsidRPr="00B26D18">
        <w:rPr>
          <w:rFonts w:ascii="Times New Roman" w:hAnsi="Times New Roman" w:cs="Times New Roman"/>
          <w:b/>
          <w:bCs/>
          <w:color w:val="auto"/>
          <w:lang w:val="en-US"/>
        </w:rPr>
        <w:t>Sistem Pengendalian Internal</w:t>
      </w:r>
      <w:bookmarkEnd w:id="44"/>
      <w:bookmarkEnd w:id="45"/>
    </w:p>
    <w:p w14:paraId="2E8724FB" w14:textId="55B056F9" w:rsidR="00BC1A43" w:rsidRPr="00B26D18" w:rsidRDefault="00BC1A43"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Menurut Mulyadi (201</w:t>
      </w:r>
      <w:r w:rsidR="00066D4A" w:rsidRPr="00B26D18">
        <w:rPr>
          <w:rFonts w:ascii="Times New Roman" w:hAnsi="Times New Roman" w:cs="Times New Roman"/>
          <w:sz w:val="24"/>
          <w:szCs w:val="24"/>
          <w:lang w:val="en-US"/>
        </w:rPr>
        <w:t>6</w:t>
      </w:r>
      <w:r w:rsidRPr="00B26D18">
        <w:rPr>
          <w:rFonts w:ascii="Times New Roman" w:hAnsi="Times New Roman" w:cs="Times New Roman"/>
          <w:sz w:val="24"/>
          <w:szCs w:val="24"/>
          <w:lang w:val="en-US"/>
        </w:rPr>
        <w:t>:2</w:t>
      </w:r>
      <w:r w:rsidR="00066D4A" w:rsidRPr="00B26D18">
        <w:rPr>
          <w:rFonts w:ascii="Times New Roman" w:hAnsi="Times New Roman" w:cs="Times New Roman"/>
          <w:sz w:val="24"/>
          <w:szCs w:val="24"/>
          <w:lang w:val="en-US"/>
        </w:rPr>
        <w:t>7</w:t>
      </w:r>
      <w:r w:rsidRPr="00B26D18">
        <w:rPr>
          <w:rFonts w:ascii="Times New Roman" w:hAnsi="Times New Roman" w:cs="Times New Roman"/>
          <w:sz w:val="24"/>
          <w:szCs w:val="24"/>
          <w:lang w:val="en-US"/>
        </w:rPr>
        <w:t>)</w:t>
      </w:r>
      <w:r w:rsidR="00066D4A" w:rsidRPr="00B26D18">
        <w:rPr>
          <w:rFonts w:ascii="Times New Roman" w:hAnsi="Times New Roman" w:cs="Times New Roman"/>
          <w:sz w:val="24"/>
          <w:szCs w:val="24"/>
          <w:lang w:val="en-US"/>
        </w:rPr>
        <w:t xml:space="preserve"> Sistem Pengendalian Internal</w:t>
      </w:r>
      <w:r w:rsidRPr="00B26D18">
        <w:rPr>
          <w:rFonts w:ascii="Times New Roman" w:hAnsi="Times New Roman" w:cs="Times New Roman"/>
          <w:sz w:val="24"/>
          <w:szCs w:val="24"/>
          <w:lang w:val="en-US"/>
        </w:rPr>
        <w:t xml:space="preserve"> </w:t>
      </w:r>
      <w:r w:rsidR="00066D4A" w:rsidRPr="00B26D18">
        <w:rPr>
          <w:rFonts w:ascii="Times New Roman" w:hAnsi="Times New Roman" w:cs="Times New Roman"/>
          <w:sz w:val="24"/>
          <w:szCs w:val="24"/>
          <w:lang w:val="en-US"/>
        </w:rPr>
        <w:t>meliputi strukturorganisasi, metode dan ukuran-ukuran yang dikoordinasikan untuk menjaga asset organisasi, mengecek ketelitian dan keandalan data akuntansi, mendorong efisiensi dan mendorong dipatuhinya kebijakan manajemen.</w:t>
      </w:r>
    </w:p>
    <w:p w14:paraId="244D8F7D" w14:textId="69055EEE" w:rsidR="00903CE2" w:rsidRPr="00B26D18" w:rsidRDefault="00903CE2"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Menurut Rommey yang dialihbahasakan oleh Kikin Sakinah Nur Safira (2015:226) bahwa pengendalian internal adalah:</w:t>
      </w:r>
    </w:p>
    <w:p w14:paraId="5BE77919" w14:textId="7001F91B" w:rsidR="00903CE2" w:rsidRPr="00B26D18" w:rsidRDefault="00903CE2" w:rsidP="00B26D18">
      <w:pPr>
        <w:spacing w:after="0" w:line="24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“Pengendalian internal (internal control) adalah proses yang dijalakan untuk menyedikan jaminan memandai bahwa tujuan-tujuan pengendalian telah dicapai. Sebuah proses karena ia menyebar ke seluruh aktivitas pengoperasian perusahaan dan merupakan bagian integral dari aktivitas manajemen”.</w:t>
      </w:r>
    </w:p>
    <w:p w14:paraId="3D2AF084" w14:textId="77777777" w:rsidR="00AD51CC" w:rsidRPr="00B26D18" w:rsidRDefault="00AD51CC" w:rsidP="00B26D18">
      <w:pPr>
        <w:spacing w:after="0" w:line="240" w:lineRule="auto"/>
        <w:ind w:left="720" w:firstLine="720"/>
        <w:jc w:val="both"/>
        <w:rPr>
          <w:rFonts w:ascii="Times New Roman" w:hAnsi="Times New Roman" w:cs="Times New Roman"/>
          <w:sz w:val="24"/>
          <w:szCs w:val="24"/>
          <w:lang w:val="en-US"/>
        </w:rPr>
      </w:pPr>
    </w:p>
    <w:p w14:paraId="4B7A5977" w14:textId="694CDC57" w:rsidR="00903CE2" w:rsidRPr="00B26D18" w:rsidRDefault="00903CE2"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Dapat diartikan pengertian internal menurut COSO tersebut, pengendalian internal adalah sebuah proses, yang dipengaruhi oleh dewa direksi, manjemen dan </w:t>
      </w:r>
      <w:r w:rsidR="00AD51CC" w:rsidRPr="00B26D18">
        <w:rPr>
          <w:rFonts w:ascii="Times New Roman" w:hAnsi="Times New Roman" w:cs="Times New Roman"/>
          <w:sz w:val="24"/>
          <w:szCs w:val="24"/>
          <w:lang w:val="en-US"/>
        </w:rPr>
        <w:t xml:space="preserve">personal </w:t>
      </w:r>
      <w:r w:rsidRPr="00B26D18">
        <w:rPr>
          <w:rFonts w:ascii="Times New Roman" w:hAnsi="Times New Roman" w:cs="Times New Roman"/>
          <w:sz w:val="24"/>
          <w:szCs w:val="24"/>
          <w:lang w:val="en-US"/>
        </w:rPr>
        <w:t>lain, yang dirancang untuk memberikan keyakinan memandai berkenaan dengan pencapaian tujuan terkait operasional, pelaporan dan kepatuhan terdapat aturan.</w:t>
      </w:r>
    </w:p>
    <w:p w14:paraId="3446B78A" w14:textId="1B189484" w:rsidR="00903CE2" w:rsidRPr="00B26D18" w:rsidRDefault="00903CE2"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Dari beberapa pengertian yang telah dikemukan sebelumnya, dijelaskan bahwa pengendalian internal merupakan suatu proses yang dijalankan oleh dewa komisaris, manajmen dan karyawan untuk memberikan keyakinan bahwa tujuan perusahaan dicapai melalui pengendalian operasional yang efektif dan </w:t>
      </w:r>
      <w:r w:rsidRPr="00B26D18">
        <w:rPr>
          <w:rFonts w:ascii="Times New Roman" w:hAnsi="Times New Roman" w:cs="Times New Roman"/>
          <w:sz w:val="24"/>
          <w:szCs w:val="24"/>
          <w:lang w:val="en-US"/>
        </w:rPr>
        <w:lastRenderedPageBreak/>
        <w:t>efisien, keandalan laporan keuangan dan kepatuhan terhadap hukum yang berlaku.</w:t>
      </w:r>
    </w:p>
    <w:p w14:paraId="160CA7D4" w14:textId="77777777" w:rsidR="0065555A" w:rsidRPr="00B26D18" w:rsidRDefault="0065555A" w:rsidP="00B26D18">
      <w:pPr>
        <w:pStyle w:val="ListParagraph"/>
        <w:keepNext/>
        <w:keepLines/>
        <w:numPr>
          <w:ilvl w:val="0"/>
          <w:numId w:val="20"/>
        </w:numPr>
        <w:spacing w:after="0"/>
        <w:contextualSpacing w:val="0"/>
        <w:outlineLvl w:val="2"/>
        <w:rPr>
          <w:rFonts w:ascii="Times New Roman" w:eastAsiaTheme="majorEastAsia" w:hAnsi="Times New Roman" w:cs="Times New Roman"/>
          <w:vanish/>
          <w:color w:val="000000" w:themeColor="text1"/>
          <w:sz w:val="24"/>
          <w:szCs w:val="24"/>
          <w:lang w:val="id-ID"/>
        </w:rPr>
      </w:pPr>
      <w:bookmarkStart w:id="46" w:name="_Toc192852940"/>
      <w:bookmarkStart w:id="47" w:name="_Toc195270428"/>
      <w:bookmarkStart w:id="48" w:name="_Toc223047693"/>
      <w:bookmarkEnd w:id="46"/>
      <w:bookmarkEnd w:id="47"/>
      <w:bookmarkEnd w:id="48"/>
    </w:p>
    <w:p w14:paraId="3D945418" w14:textId="4A7D1BE5" w:rsidR="0065555A" w:rsidRPr="00B26D18" w:rsidRDefault="0065555A" w:rsidP="00B26D18">
      <w:pPr>
        <w:pStyle w:val="Heading3"/>
        <w:numPr>
          <w:ilvl w:val="0"/>
          <w:numId w:val="20"/>
        </w:numPr>
        <w:spacing w:before="0" w:line="480" w:lineRule="auto"/>
        <w:rPr>
          <w:rFonts w:ascii="Times New Roman" w:hAnsi="Times New Roman" w:cs="Times New Roman"/>
          <w:b/>
          <w:bCs/>
          <w:color w:val="000000" w:themeColor="text1"/>
        </w:rPr>
      </w:pPr>
      <w:bookmarkStart w:id="49" w:name="_Toc223047694"/>
      <w:r w:rsidRPr="00B26D18">
        <w:rPr>
          <w:rFonts w:ascii="Times New Roman" w:hAnsi="Times New Roman" w:cs="Times New Roman"/>
          <w:b/>
          <w:bCs/>
          <w:color w:val="000000" w:themeColor="text1"/>
          <w:lang w:val="en-US"/>
        </w:rPr>
        <w:t>Tujuan Sistem Pengendalian Internal</w:t>
      </w:r>
      <w:bookmarkEnd w:id="49"/>
    </w:p>
    <w:p w14:paraId="2144B5C0" w14:textId="3CE2162A" w:rsidR="0065555A" w:rsidRPr="00B26D18" w:rsidRDefault="00E971A7" w:rsidP="00B26D18">
      <w:pPr>
        <w:spacing w:after="0" w:line="480" w:lineRule="auto"/>
        <w:ind w:left="720" w:firstLine="720"/>
        <w:rPr>
          <w:rFonts w:ascii="Times New Roman" w:hAnsi="Times New Roman" w:cs="Times New Roman"/>
          <w:sz w:val="24"/>
          <w:szCs w:val="24"/>
          <w:lang w:val="en-US"/>
        </w:rPr>
      </w:pPr>
      <w:r w:rsidRPr="00B26D18">
        <w:rPr>
          <w:rFonts w:ascii="Times New Roman" w:hAnsi="Times New Roman" w:cs="Times New Roman"/>
          <w:sz w:val="24"/>
          <w:szCs w:val="24"/>
          <w:lang w:val="en-US"/>
        </w:rPr>
        <w:t>Menurut Romney (2015,28) tujuan-tujuan pengendalian internal sebagai berikut :</w:t>
      </w:r>
    </w:p>
    <w:p w14:paraId="63FD47F0" w14:textId="43EDE688" w:rsidR="0065555A" w:rsidRPr="00B26D18" w:rsidRDefault="00E971A7" w:rsidP="00B26D18">
      <w:pPr>
        <w:pStyle w:val="ListParagraph"/>
        <w:numPr>
          <w:ilvl w:val="0"/>
          <w:numId w:val="21"/>
        </w:numPr>
        <w:spacing w:after="0" w:line="480" w:lineRule="auto"/>
        <w:ind w:left="1080"/>
        <w:rPr>
          <w:rFonts w:ascii="Times New Roman" w:hAnsi="Times New Roman" w:cs="Times New Roman"/>
          <w:sz w:val="24"/>
          <w:szCs w:val="24"/>
          <w:lang w:val="en-US"/>
        </w:rPr>
      </w:pPr>
      <w:r w:rsidRPr="00B26D18">
        <w:rPr>
          <w:rFonts w:ascii="Times New Roman" w:hAnsi="Times New Roman" w:cs="Times New Roman"/>
          <w:sz w:val="24"/>
          <w:szCs w:val="24"/>
          <w:lang w:val="en-US"/>
        </w:rPr>
        <w:t>Mengamankan aset-mencegah atau mendeteksi perolehan, penggunaan penempatan yang tidak sah.</w:t>
      </w:r>
    </w:p>
    <w:p w14:paraId="39DB9B4E" w14:textId="555BDDE7" w:rsidR="00E971A7" w:rsidRPr="00B26D18" w:rsidRDefault="00E971A7" w:rsidP="00B26D18">
      <w:pPr>
        <w:pStyle w:val="ListParagraph"/>
        <w:numPr>
          <w:ilvl w:val="0"/>
          <w:numId w:val="21"/>
        </w:numPr>
        <w:spacing w:after="0" w:line="480" w:lineRule="auto"/>
        <w:ind w:left="1080"/>
        <w:rPr>
          <w:rFonts w:ascii="Times New Roman" w:hAnsi="Times New Roman" w:cs="Times New Roman"/>
          <w:sz w:val="24"/>
          <w:szCs w:val="24"/>
          <w:lang w:val="en-US"/>
        </w:rPr>
      </w:pPr>
      <w:r w:rsidRPr="00B26D18">
        <w:rPr>
          <w:rFonts w:ascii="Times New Roman" w:hAnsi="Times New Roman" w:cs="Times New Roman"/>
          <w:sz w:val="24"/>
          <w:szCs w:val="24"/>
          <w:lang w:val="en-US"/>
        </w:rPr>
        <w:t>Mengelola catatan dengan detail yang baik untuk melaporkan aset perusahaan secara akurat dan wajar.</w:t>
      </w:r>
    </w:p>
    <w:p w14:paraId="06BD9D14" w14:textId="3390CED7" w:rsidR="0065555A" w:rsidRPr="00B26D18" w:rsidRDefault="00E971A7" w:rsidP="00B26D18">
      <w:pPr>
        <w:pStyle w:val="ListParagraph"/>
        <w:numPr>
          <w:ilvl w:val="0"/>
          <w:numId w:val="21"/>
        </w:numPr>
        <w:spacing w:after="0" w:line="480" w:lineRule="auto"/>
        <w:ind w:left="1080"/>
        <w:rPr>
          <w:rFonts w:ascii="Times New Roman" w:hAnsi="Times New Roman" w:cs="Times New Roman"/>
          <w:sz w:val="24"/>
          <w:szCs w:val="24"/>
          <w:lang w:val="en-US"/>
        </w:rPr>
      </w:pPr>
      <w:r w:rsidRPr="00B26D18">
        <w:rPr>
          <w:rFonts w:ascii="Times New Roman" w:hAnsi="Times New Roman" w:cs="Times New Roman"/>
          <w:sz w:val="24"/>
          <w:szCs w:val="24"/>
          <w:lang w:val="en-US"/>
        </w:rPr>
        <w:t>Memberikan informasi yang akurat dan reliabel.</w:t>
      </w:r>
    </w:p>
    <w:p w14:paraId="6888D9A2" w14:textId="6AC9A4AC" w:rsidR="0065555A" w:rsidRPr="00B26D18" w:rsidRDefault="00E971A7" w:rsidP="00B26D18">
      <w:pPr>
        <w:pStyle w:val="ListParagraph"/>
        <w:numPr>
          <w:ilvl w:val="0"/>
          <w:numId w:val="21"/>
        </w:numPr>
        <w:spacing w:after="0" w:line="480" w:lineRule="auto"/>
        <w:ind w:left="1080"/>
        <w:rPr>
          <w:rFonts w:ascii="Times New Roman" w:hAnsi="Times New Roman" w:cs="Times New Roman"/>
          <w:sz w:val="24"/>
          <w:szCs w:val="24"/>
          <w:lang w:val="en-US"/>
        </w:rPr>
      </w:pPr>
      <w:r w:rsidRPr="00B26D18">
        <w:rPr>
          <w:rFonts w:ascii="Times New Roman" w:hAnsi="Times New Roman" w:cs="Times New Roman"/>
          <w:sz w:val="24"/>
          <w:szCs w:val="24"/>
          <w:lang w:val="en-US"/>
        </w:rPr>
        <w:t>Mendorong dan memperbaiki efisiensi operasional.</w:t>
      </w:r>
    </w:p>
    <w:p w14:paraId="54BF4016" w14:textId="12E80258" w:rsidR="00E971A7" w:rsidRPr="00B26D18" w:rsidRDefault="00E971A7" w:rsidP="00B26D18">
      <w:pPr>
        <w:pStyle w:val="ListParagraph"/>
        <w:numPr>
          <w:ilvl w:val="0"/>
          <w:numId w:val="21"/>
        </w:numPr>
        <w:spacing w:after="0" w:line="480" w:lineRule="auto"/>
        <w:ind w:left="1080"/>
        <w:rPr>
          <w:rFonts w:ascii="Times New Roman" w:hAnsi="Times New Roman" w:cs="Times New Roman"/>
          <w:sz w:val="24"/>
          <w:szCs w:val="24"/>
          <w:lang w:val="en-US"/>
        </w:rPr>
      </w:pPr>
      <w:r w:rsidRPr="00B26D18">
        <w:rPr>
          <w:rFonts w:ascii="Times New Roman" w:hAnsi="Times New Roman" w:cs="Times New Roman"/>
          <w:sz w:val="24"/>
          <w:szCs w:val="24"/>
          <w:lang w:val="en-US"/>
        </w:rPr>
        <w:t>Mendorong ketaatan terhadap kebijakan manajerial yang telah ditentukan.</w:t>
      </w:r>
    </w:p>
    <w:p w14:paraId="69AE9739" w14:textId="6494EE8D" w:rsidR="00E971A7" w:rsidRPr="00B26D18" w:rsidRDefault="00E971A7" w:rsidP="00B26D18">
      <w:pPr>
        <w:pStyle w:val="ListParagraph"/>
        <w:numPr>
          <w:ilvl w:val="0"/>
          <w:numId w:val="21"/>
        </w:numPr>
        <w:spacing w:after="0" w:line="480" w:lineRule="auto"/>
        <w:ind w:left="1080"/>
        <w:rPr>
          <w:rFonts w:ascii="Times New Roman" w:hAnsi="Times New Roman" w:cs="Times New Roman"/>
          <w:sz w:val="24"/>
          <w:szCs w:val="24"/>
          <w:lang w:val="en-US"/>
        </w:rPr>
      </w:pPr>
      <w:r w:rsidRPr="00B26D18">
        <w:rPr>
          <w:rFonts w:ascii="Times New Roman" w:hAnsi="Times New Roman" w:cs="Times New Roman"/>
          <w:sz w:val="24"/>
          <w:szCs w:val="24"/>
          <w:lang w:val="en-US"/>
        </w:rPr>
        <w:t>Mematuki hukum dan ketentuan yang berlaku.</w:t>
      </w:r>
    </w:p>
    <w:p w14:paraId="6089A1E6" w14:textId="4AAD4993" w:rsidR="0065555A" w:rsidRPr="00B26D18" w:rsidRDefault="00950229" w:rsidP="00B26D18">
      <w:pPr>
        <w:pStyle w:val="Heading3"/>
        <w:numPr>
          <w:ilvl w:val="0"/>
          <w:numId w:val="20"/>
        </w:numPr>
        <w:spacing w:before="0" w:line="480" w:lineRule="auto"/>
        <w:rPr>
          <w:rFonts w:ascii="Times New Roman" w:hAnsi="Times New Roman" w:cs="Times New Roman"/>
          <w:b/>
          <w:bCs/>
          <w:color w:val="000000" w:themeColor="text1"/>
        </w:rPr>
      </w:pPr>
      <w:bookmarkStart w:id="50" w:name="_Toc223047695"/>
      <w:r w:rsidRPr="00B26D18">
        <w:rPr>
          <w:rFonts w:ascii="Times New Roman" w:hAnsi="Times New Roman" w:cs="Times New Roman"/>
          <w:b/>
          <w:bCs/>
          <w:color w:val="000000" w:themeColor="text1"/>
          <w:lang w:val="en-US"/>
        </w:rPr>
        <w:t>Unsur</w:t>
      </w:r>
      <w:r w:rsidR="0065555A" w:rsidRPr="00B26D18">
        <w:rPr>
          <w:rFonts w:ascii="Times New Roman" w:hAnsi="Times New Roman" w:cs="Times New Roman"/>
          <w:b/>
          <w:bCs/>
          <w:color w:val="000000" w:themeColor="text1"/>
          <w:lang w:val="en-US"/>
        </w:rPr>
        <w:t xml:space="preserve"> Sistem Pengendalian Internal</w:t>
      </w:r>
      <w:bookmarkEnd w:id="50"/>
    </w:p>
    <w:p w14:paraId="464FEBA0" w14:textId="71EA7561" w:rsidR="0065555A" w:rsidRPr="00B26D18" w:rsidRDefault="00CC2766"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COSO (2017) merumuskan Enterprise Risk Management (ERM) sebagai struktur terintegrasi yang mengaitkan risiko dengan strategi dan kinerja. COSO ERM 2017 terdiri dari lima komponen utama dan 20 prinsip, yang membentuk dasar untuk merancang dan mengevaluasi pengelolaan risiko di seluruh organisasi. Kelima komponen utama tersebut adalah:</w:t>
      </w:r>
    </w:p>
    <w:p w14:paraId="030F240F" w14:textId="227DFF4F" w:rsidR="0065555A" w:rsidRPr="00B26D18" w:rsidRDefault="00CC2766" w:rsidP="00B26D18">
      <w:pPr>
        <w:pStyle w:val="ListParagraph"/>
        <w:numPr>
          <w:ilvl w:val="0"/>
          <w:numId w:val="22"/>
        </w:numPr>
        <w:spacing w:after="0" w:line="480" w:lineRule="auto"/>
        <w:ind w:left="108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Tata Kelola dan Budaya</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i/>
          <w:iCs/>
          <w:sz w:val="24"/>
          <w:szCs w:val="24"/>
          <w:lang w:val="en-US"/>
        </w:rPr>
        <w:t>Governance and Culture</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sz w:val="24"/>
          <w:szCs w:val="24"/>
          <w:lang w:val="en-US"/>
        </w:rPr>
        <w:t xml:space="preserve">Menetapkan struktur tata kelola dan membangun budaya organisasi yang mendukung kesadaran </w:t>
      </w:r>
      <w:r w:rsidRPr="00B26D18">
        <w:rPr>
          <w:rFonts w:ascii="Times New Roman" w:hAnsi="Times New Roman" w:cs="Times New Roman"/>
          <w:sz w:val="24"/>
          <w:szCs w:val="24"/>
          <w:lang w:val="en-US"/>
        </w:rPr>
        <w:lastRenderedPageBreak/>
        <w:t>risiko. Ini mencakup pengawasan dewan, nilai-nilai inti, dan pengembangan SDM.</w:t>
      </w:r>
    </w:p>
    <w:p w14:paraId="76E6F923" w14:textId="618B5FFB" w:rsidR="0065555A" w:rsidRPr="00B26D18" w:rsidRDefault="00CC2766" w:rsidP="00B26D18">
      <w:pPr>
        <w:pStyle w:val="ListParagraph"/>
        <w:numPr>
          <w:ilvl w:val="0"/>
          <w:numId w:val="22"/>
        </w:numPr>
        <w:spacing w:after="0" w:line="480" w:lineRule="auto"/>
        <w:ind w:left="108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Strategi dan Penetapan Tujuan</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i/>
          <w:iCs/>
          <w:sz w:val="24"/>
          <w:szCs w:val="24"/>
          <w:lang w:val="en-US"/>
        </w:rPr>
        <w:t>Strategy and Objective-Setting</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sz w:val="24"/>
          <w:szCs w:val="24"/>
          <w:lang w:val="en-US"/>
        </w:rPr>
        <w:t>Mengaitkan strategi dengan risiko dan menetapkan tujuan bisnis yang selaras dengan tingkat risiko yang dapat diterima (risk appetite).</w:t>
      </w:r>
      <w:r w:rsidR="0065555A" w:rsidRPr="00B26D18">
        <w:rPr>
          <w:rFonts w:ascii="Times New Roman" w:hAnsi="Times New Roman" w:cs="Times New Roman"/>
          <w:sz w:val="24"/>
          <w:szCs w:val="24"/>
          <w:lang w:val="en-US"/>
        </w:rPr>
        <w:t xml:space="preserve"> </w:t>
      </w:r>
    </w:p>
    <w:p w14:paraId="15F09B92" w14:textId="327D4469" w:rsidR="0065555A" w:rsidRPr="00B26D18" w:rsidRDefault="00CC2766" w:rsidP="00B26D18">
      <w:pPr>
        <w:pStyle w:val="ListParagraph"/>
        <w:numPr>
          <w:ilvl w:val="0"/>
          <w:numId w:val="22"/>
        </w:numPr>
        <w:spacing w:after="0" w:line="480" w:lineRule="auto"/>
        <w:ind w:left="108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Kinerja</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i/>
          <w:iCs/>
          <w:sz w:val="24"/>
          <w:szCs w:val="24"/>
          <w:lang w:val="en-US"/>
        </w:rPr>
        <w:t>Performance</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sz w:val="24"/>
          <w:szCs w:val="24"/>
          <w:lang w:val="en-US"/>
        </w:rPr>
        <w:t>Mengidentifikasi dan mengevaluasi risiko yang dapat mempengaruhi pencapaian tujuan. Risiko diprioritaskan, respons risiko dipilih, dan disajikan dalam bentuk portofolio risiko organisasi.</w:t>
      </w:r>
    </w:p>
    <w:p w14:paraId="4A8CF127" w14:textId="2CCDAC04" w:rsidR="0065555A" w:rsidRPr="00B26D18" w:rsidRDefault="00CC2766" w:rsidP="00B26D18">
      <w:pPr>
        <w:pStyle w:val="ListParagraph"/>
        <w:numPr>
          <w:ilvl w:val="0"/>
          <w:numId w:val="22"/>
        </w:numPr>
        <w:spacing w:after="0" w:line="480" w:lineRule="auto"/>
        <w:ind w:left="108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Tinjauan dan Revisi</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i/>
          <w:iCs/>
          <w:sz w:val="24"/>
          <w:szCs w:val="24"/>
          <w:lang w:val="en-US"/>
        </w:rPr>
        <w:t>Review and Revision</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sz w:val="24"/>
          <w:szCs w:val="24"/>
          <w:lang w:val="en-US"/>
        </w:rPr>
        <w:t>Menilai dan merevisi kinerja ERM berdasarkan perubahan internal maupun eksternal untuk menjaga relevansi strategi dan efektivitas pengelolaan risiko.</w:t>
      </w:r>
    </w:p>
    <w:p w14:paraId="4B111DB4" w14:textId="15FDCFF4" w:rsidR="0065555A" w:rsidRPr="00B26D18" w:rsidRDefault="00CC2766" w:rsidP="00B26D18">
      <w:pPr>
        <w:pStyle w:val="ListParagraph"/>
        <w:numPr>
          <w:ilvl w:val="0"/>
          <w:numId w:val="22"/>
        </w:numPr>
        <w:spacing w:after="0" w:line="480" w:lineRule="auto"/>
        <w:ind w:left="108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Informasi, Komunikasi dan Pelaporan</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i/>
          <w:iCs/>
          <w:sz w:val="24"/>
          <w:szCs w:val="24"/>
          <w:lang w:val="en-US"/>
        </w:rPr>
        <w:t>Information, Communication, and Reporting</w:t>
      </w:r>
      <w:r w:rsidR="0065555A" w:rsidRPr="00B26D18">
        <w:rPr>
          <w:rFonts w:ascii="Times New Roman" w:hAnsi="Times New Roman" w:cs="Times New Roman"/>
          <w:sz w:val="24"/>
          <w:szCs w:val="24"/>
          <w:lang w:val="en-US"/>
        </w:rPr>
        <w:t xml:space="preserve">) </w:t>
      </w:r>
      <w:r w:rsidRPr="00B26D18">
        <w:rPr>
          <w:rFonts w:ascii="Times New Roman" w:hAnsi="Times New Roman" w:cs="Times New Roman"/>
          <w:sz w:val="24"/>
          <w:szCs w:val="24"/>
          <w:lang w:val="en-US"/>
        </w:rPr>
        <w:t>Menekankan pentingnya informasi berkualitas dan komunikasi risiko yang efektif secara menyeluruh dalam organisasi, serta pelaporan yang berkelanjutan kepada para pemangku kepentingan.</w:t>
      </w:r>
    </w:p>
    <w:p w14:paraId="3790515E" w14:textId="39BDFD6F" w:rsidR="00340943" w:rsidRPr="00B26D18" w:rsidRDefault="00950229" w:rsidP="00B26D18">
      <w:pPr>
        <w:pStyle w:val="Heading2"/>
        <w:numPr>
          <w:ilvl w:val="0"/>
          <w:numId w:val="5"/>
        </w:numPr>
        <w:tabs>
          <w:tab w:val="num" w:pos="0"/>
        </w:tabs>
        <w:spacing w:before="0"/>
        <w:ind w:left="0" w:firstLine="0"/>
        <w:rPr>
          <w:rFonts w:ascii="Times New Roman" w:hAnsi="Times New Roman" w:cs="Times New Roman"/>
          <w:b/>
          <w:bCs/>
          <w:color w:val="auto"/>
          <w:sz w:val="24"/>
          <w:szCs w:val="24"/>
        </w:rPr>
      </w:pPr>
      <w:bookmarkStart w:id="51" w:name="_Toc223047696"/>
      <w:bookmarkStart w:id="52" w:name="_Hlk170876192"/>
      <w:bookmarkStart w:id="53" w:name="_Hlk170875644"/>
      <w:r w:rsidRPr="00B26D18">
        <w:rPr>
          <w:rFonts w:ascii="Times New Roman" w:hAnsi="Times New Roman" w:cs="Times New Roman"/>
          <w:b/>
          <w:bCs/>
          <w:color w:val="auto"/>
          <w:sz w:val="24"/>
          <w:szCs w:val="24"/>
        </w:rPr>
        <w:t>Gadai</w:t>
      </w:r>
      <w:bookmarkEnd w:id="51"/>
    </w:p>
    <w:p w14:paraId="368E59FE" w14:textId="135F68A0" w:rsidR="00340943" w:rsidRPr="00B26D18" w:rsidRDefault="00340943" w:rsidP="00B26D18">
      <w:pPr>
        <w:pStyle w:val="Heading3"/>
        <w:numPr>
          <w:ilvl w:val="0"/>
          <w:numId w:val="7"/>
        </w:numPr>
        <w:spacing w:before="0"/>
        <w:rPr>
          <w:rFonts w:ascii="Times New Roman" w:hAnsi="Times New Roman" w:cs="Times New Roman"/>
          <w:b/>
          <w:bCs/>
          <w:color w:val="auto"/>
        </w:rPr>
      </w:pPr>
      <w:bookmarkStart w:id="54" w:name="_Toc223047697"/>
      <w:bookmarkEnd w:id="52"/>
      <w:r w:rsidRPr="00B26D18">
        <w:rPr>
          <w:rFonts w:ascii="Times New Roman" w:hAnsi="Times New Roman" w:cs="Times New Roman"/>
          <w:b/>
          <w:bCs/>
          <w:color w:val="auto"/>
        </w:rPr>
        <w:t xml:space="preserve">Pengertian </w:t>
      </w:r>
      <w:r w:rsidR="00950229" w:rsidRPr="00B26D18">
        <w:rPr>
          <w:rFonts w:ascii="Times New Roman" w:hAnsi="Times New Roman" w:cs="Times New Roman"/>
          <w:b/>
          <w:bCs/>
          <w:color w:val="auto"/>
          <w:lang w:val="en-US"/>
        </w:rPr>
        <w:t>Gadai</w:t>
      </w:r>
      <w:bookmarkEnd w:id="54"/>
    </w:p>
    <w:bookmarkEnd w:id="53"/>
    <w:p w14:paraId="5D04CCE4" w14:textId="1A8E1C84" w:rsidR="00340943" w:rsidRPr="00B26D18" w:rsidRDefault="00950229"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rPr>
        <w:t xml:space="preserve">Gadai adalah suatu bentuk jaminan atas pinjaman yang diberikan oleh lembaga keuangan kepada pihak yang membutuhkan dana, dengan barang berharga sebagai jaminan. Berdasarkan Peraturan Pemerintah No. 10 Tahun 1990, </w:t>
      </w:r>
      <w:r w:rsidRPr="00B26D18">
        <w:rPr>
          <w:rFonts w:ascii="Times New Roman" w:hAnsi="Times New Roman" w:cs="Times New Roman"/>
          <w:sz w:val="24"/>
          <w:szCs w:val="24"/>
          <w:lang w:val="en-US"/>
        </w:rPr>
        <w:t xml:space="preserve"> P</w:t>
      </w:r>
      <w:r w:rsidRPr="00B26D18">
        <w:rPr>
          <w:rFonts w:ascii="Times New Roman" w:hAnsi="Times New Roman" w:cs="Times New Roman"/>
          <w:sz w:val="24"/>
          <w:szCs w:val="24"/>
        </w:rPr>
        <w:t>egadaian merupakan lembaga yang memberikan pinjaman dengan barang jaminan yang dapat ditebus sesuai dengan kesepak</w:t>
      </w:r>
      <w:r w:rsidRPr="00B26D18">
        <w:rPr>
          <w:rFonts w:ascii="Times New Roman" w:hAnsi="Times New Roman" w:cs="Times New Roman"/>
          <w:sz w:val="24"/>
          <w:szCs w:val="24"/>
          <w:lang w:val="en-US"/>
        </w:rPr>
        <w:t>atan.</w:t>
      </w:r>
    </w:p>
    <w:p w14:paraId="0C6D62F9" w14:textId="49422B0B" w:rsidR="00340943" w:rsidRPr="00B26D18" w:rsidRDefault="00950229" w:rsidP="00B26D18">
      <w:pPr>
        <w:pStyle w:val="Heading2"/>
        <w:numPr>
          <w:ilvl w:val="0"/>
          <w:numId w:val="5"/>
        </w:numPr>
        <w:tabs>
          <w:tab w:val="num" w:pos="0"/>
        </w:tabs>
        <w:spacing w:before="0" w:line="480" w:lineRule="auto"/>
        <w:ind w:left="0" w:firstLine="0"/>
        <w:rPr>
          <w:rFonts w:ascii="Times New Roman" w:hAnsi="Times New Roman" w:cs="Times New Roman"/>
          <w:b/>
          <w:bCs/>
          <w:color w:val="auto"/>
          <w:sz w:val="24"/>
          <w:szCs w:val="24"/>
        </w:rPr>
      </w:pPr>
      <w:bookmarkStart w:id="55" w:name="_Toc223047698"/>
      <w:r w:rsidRPr="00B26D18">
        <w:rPr>
          <w:rFonts w:ascii="Times New Roman" w:hAnsi="Times New Roman" w:cs="Times New Roman"/>
          <w:b/>
          <w:bCs/>
          <w:color w:val="auto"/>
          <w:sz w:val="24"/>
          <w:szCs w:val="24"/>
        </w:rPr>
        <w:lastRenderedPageBreak/>
        <w:t>Kredit</w:t>
      </w:r>
      <w:bookmarkEnd w:id="55"/>
    </w:p>
    <w:p w14:paraId="5B7AA6C6" w14:textId="517E0C82" w:rsidR="00340943" w:rsidRPr="00B26D18" w:rsidRDefault="00340943" w:rsidP="00B26D18">
      <w:pPr>
        <w:pStyle w:val="Heading3"/>
        <w:numPr>
          <w:ilvl w:val="0"/>
          <w:numId w:val="12"/>
        </w:numPr>
        <w:spacing w:before="0"/>
        <w:rPr>
          <w:rFonts w:ascii="Times New Roman" w:hAnsi="Times New Roman" w:cs="Times New Roman"/>
          <w:b/>
          <w:bCs/>
          <w:color w:val="auto"/>
        </w:rPr>
      </w:pPr>
      <w:bookmarkStart w:id="56" w:name="_Toc223047699"/>
      <w:r w:rsidRPr="00B26D18">
        <w:rPr>
          <w:rFonts w:ascii="Times New Roman" w:hAnsi="Times New Roman" w:cs="Times New Roman"/>
          <w:b/>
          <w:bCs/>
          <w:color w:val="auto"/>
        </w:rPr>
        <w:t xml:space="preserve">Pengertian </w:t>
      </w:r>
      <w:r w:rsidR="00950229" w:rsidRPr="00B26D18">
        <w:rPr>
          <w:rFonts w:ascii="Times New Roman" w:hAnsi="Times New Roman" w:cs="Times New Roman"/>
          <w:b/>
          <w:bCs/>
          <w:color w:val="auto"/>
          <w:lang w:val="en-US"/>
        </w:rPr>
        <w:t>Kredit</w:t>
      </w:r>
      <w:bookmarkEnd w:id="56"/>
    </w:p>
    <w:p w14:paraId="18B6170F" w14:textId="67C30FB4" w:rsidR="00950229" w:rsidRPr="00B26D18" w:rsidRDefault="00950229"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Kredit adalah fasilitas yang diberikan oleh lembaga keuangan berupa dana atau barang dengan kewajiban untuk mengembalikannya dalam jangka waktu yang telah disepakati, biasanya disertai dengan bunga atau imbalan lainnya</w:t>
      </w:r>
      <w:r w:rsidR="00DB3F2C" w:rsidRPr="00B26D18">
        <w:rPr>
          <w:rFonts w:ascii="Times New Roman" w:hAnsi="Times New Roman" w:cs="Times New Roman"/>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"/>
          <w:id w:val="1291244548"/>
          <w:placeholder>
            <w:docPart w:val="DefaultPlaceholder_-1854013440"/>
          </w:placeholder>
        </w:sdtPr>
        <w:sdtEndPr/>
        <w:sdtContent>
          <w:r w:rsidR="00A907B4" w:rsidRPr="00B26D18">
            <w:rPr>
              <w:rFonts w:ascii="Times New Roman" w:hAnsi="Times New Roman" w:cs="Times New Roman"/>
              <w:color w:val="000000"/>
              <w:sz w:val="24"/>
              <w:szCs w:val="24"/>
            </w:rPr>
            <w:t>(Melisa et al., 2021)</w:t>
          </w:r>
        </w:sdtContent>
      </w:sdt>
      <w:r w:rsidRPr="00B26D18">
        <w:rPr>
          <w:rFonts w:ascii="Times New Roman" w:hAnsi="Times New Roman" w:cs="Times New Roman"/>
          <w:sz w:val="24"/>
          <w:szCs w:val="24"/>
        </w:rPr>
        <w:t>. Menurut Kasmir (2017:85), kredit adalah penyediaan uang atau tagihan yang dapat dipersamakan dengan itu, berdasarkan persetujuan atau kesepakatan antara bank dengan pihak lain yang mewajibkan pihak yang dibiayai untuk mengembalikan uang atau tagihan tersebut setelah jangka waktu tertentu dengan imbalan atau bagi hasil.</w:t>
      </w:r>
    </w:p>
    <w:p w14:paraId="0479CFA1" w14:textId="273CF8D9" w:rsidR="00340943" w:rsidRPr="00B26D18" w:rsidRDefault="00202283" w:rsidP="00B26D18">
      <w:pPr>
        <w:pStyle w:val="Heading3"/>
        <w:numPr>
          <w:ilvl w:val="0"/>
          <w:numId w:val="12"/>
        </w:numPr>
        <w:spacing w:before="0"/>
        <w:rPr>
          <w:rFonts w:ascii="Times New Roman" w:hAnsi="Times New Roman" w:cs="Times New Roman"/>
          <w:b/>
          <w:bCs/>
          <w:color w:val="auto"/>
        </w:rPr>
      </w:pPr>
      <w:bookmarkStart w:id="57" w:name="_Toc223047700"/>
      <w:r w:rsidRPr="00B26D18">
        <w:rPr>
          <w:rFonts w:ascii="Times New Roman" w:hAnsi="Times New Roman" w:cs="Times New Roman"/>
          <w:b/>
          <w:bCs/>
          <w:color w:val="auto"/>
          <w:lang w:val="en-US"/>
        </w:rPr>
        <w:t>Prinsip Kredit</w:t>
      </w:r>
      <w:bookmarkEnd w:id="57"/>
    </w:p>
    <w:p w14:paraId="3FB5645C" w14:textId="527C36B2" w:rsidR="00202283" w:rsidRPr="00B26D18" w:rsidRDefault="00BC1A43" w:rsidP="00B26D18">
      <w:pPr>
        <w:spacing w:after="0" w:line="480" w:lineRule="auto"/>
        <w:ind w:left="720" w:firstLine="720"/>
        <w:jc w:val="both"/>
        <w:rPr>
          <w:rFonts w:ascii="Times New Roman" w:hAnsi="Times New Roman" w:cs="Times New Roman"/>
          <w:sz w:val="24"/>
          <w:szCs w:val="24"/>
          <w:lang w:val="en-ID"/>
        </w:rPr>
      </w:pPr>
      <w:r w:rsidRPr="00B26D18">
        <w:rPr>
          <w:rFonts w:ascii="Times New Roman" w:hAnsi="Times New Roman" w:cs="Times New Roman"/>
          <w:sz w:val="24"/>
          <w:szCs w:val="24"/>
          <w:lang w:val="en-ID"/>
        </w:rPr>
        <w:t>Kasmir (2017:94-97) menyatakan bahwa kriteria penilaian yang harus dilakukan oleh bank untuk mendapatkan nasabah yang benar-benar menguntungkan dilakukan dengan analisis 5C dan 7P</w:t>
      </w:r>
      <w:r w:rsidR="00DB3F2C" w:rsidRPr="00B26D18">
        <w:rPr>
          <w:rFonts w:ascii="Times New Roman" w:hAnsi="Times New Roman" w:cs="Times New Roman"/>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"/>
          <w:id w:val="1529524467"/>
          <w:placeholder>
            <w:docPart w:val="DefaultPlaceholder_-1854013440"/>
          </w:placeholder>
        </w:sdtPr>
        <w:sdtEndPr/>
        <w:sdtContent>
          <w:r w:rsidR="00A907B4" w:rsidRPr="00B26D18">
            <w:rPr>
              <w:rFonts w:ascii="Times New Roman" w:hAnsi="Times New Roman" w:cs="Times New Roman"/>
              <w:color w:val="000000"/>
              <w:sz w:val="24"/>
              <w:szCs w:val="24"/>
              <w:lang w:val="en-ID"/>
            </w:rPr>
            <w:t>(Melisa et al., 2021)</w:t>
          </w:r>
        </w:sdtContent>
      </w:sdt>
      <w:r w:rsidRPr="00B26D18">
        <w:rPr>
          <w:rFonts w:ascii="Times New Roman" w:hAnsi="Times New Roman" w:cs="Times New Roman"/>
          <w:sz w:val="24"/>
          <w:szCs w:val="24"/>
          <w:lang w:val="en-ID"/>
        </w:rPr>
        <w:t>.</w:t>
      </w:r>
    </w:p>
    <w:p w14:paraId="64E9CC5C" w14:textId="5BD133A4" w:rsidR="00A11443" w:rsidRPr="00B26D18" w:rsidRDefault="00A11443" w:rsidP="00B26D18">
      <w:pPr>
        <w:spacing w:after="0" w:line="480" w:lineRule="auto"/>
        <w:jc w:val="both"/>
        <w:rPr>
          <w:rFonts w:ascii="Times New Roman" w:hAnsi="Times New Roman" w:cs="Times New Roman"/>
          <w:sz w:val="24"/>
          <w:szCs w:val="24"/>
          <w:lang w:val="en-ID"/>
        </w:rPr>
      </w:pPr>
      <w:r w:rsidRPr="00B26D18">
        <w:rPr>
          <w:rFonts w:ascii="Times New Roman" w:hAnsi="Times New Roman" w:cs="Times New Roman"/>
          <w:sz w:val="24"/>
          <w:szCs w:val="24"/>
          <w:lang w:val="en-ID"/>
        </w:rPr>
        <w:tab/>
        <w:t>Prinsip 5C yaitu :</w:t>
      </w:r>
    </w:p>
    <w:p w14:paraId="2CD7FC82" w14:textId="02B74307" w:rsidR="00202283" w:rsidRPr="00B26D18" w:rsidRDefault="00A11443" w:rsidP="00B26D18">
      <w:pPr>
        <w:pStyle w:val="ListParagraph"/>
        <w:numPr>
          <w:ilvl w:val="0"/>
          <w:numId w:val="24"/>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i/>
          <w:iCs/>
          <w:sz w:val="24"/>
          <w:szCs w:val="24"/>
        </w:rPr>
        <w:t>Character</w:t>
      </w:r>
      <w:r w:rsidRPr="00B26D18">
        <w:rPr>
          <w:rFonts w:ascii="Times New Roman" w:hAnsi="Times New Roman" w:cs="Times New Roman"/>
          <w:sz w:val="24"/>
          <w:szCs w:val="24"/>
        </w:rPr>
        <w:t>, suatu keyakinan bahwa, sifat atau watak dari orang-orang yang akan diberikan kredit benar-benar dapat dipercaya</w:t>
      </w:r>
      <w:r w:rsidR="00202283" w:rsidRPr="00B26D18">
        <w:rPr>
          <w:rFonts w:ascii="Times New Roman" w:hAnsi="Times New Roman" w:cs="Times New Roman"/>
          <w:sz w:val="24"/>
          <w:szCs w:val="24"/>
        </w:rPr>
        <w:t>.</w:t>
      </w:r>
    </w:p>
    <w:p w14:paraId="74FECDF5" w14:textId="156AE372" w:rsidR="00202283" w:rsidRPr="00B26D18" w:rsidRDefault="00A11443" w:rsidP="00B26D18">
      <w:pPr>
        <w:pStyle w:val="ListParagraph"/>
        <w:numPr>
          <w:ilvl w:val="0"/>
          <w:numId w:val="24"/>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i/>
          <w:iCs/>
          <w:sz w:val="24"/>
          <w:szCs w:val="24"/>
        </w:rPr>
        <w:t>Capacity</w:t>
      </w:r>
      <w:r w:rsidRPr="00B26D18">
        <w:rPr>
          <w:rFonts w:ascii="Times New Roman" w:hAnsi="Times New Roman" w:cs="Times New Roman"/>
          <w:sz w:val="24"/>
          <w:szCs w:val="24"/>
        </w:rPr>
        <w:t>, untuk melihat nasabah dalam kemampuannya dalam bidang bisnis yang dihubungkan dengan pendidikannya</w:t>
      </w:r>
      <w:r w:rsidR="00202283" w:rsidRPr="00B26D18">
        <w:rPr>
          <w:rFonts w:ascii="Times New Roman" w:hAnsi="Times New Roman" w:cs="Times New Roman"/>
          <w:sz w:val="24"/>
          <w:szCs w:val="24"/>
        </w:rPr>
        <w:t>.</w:t>
      </w:r>
    </w:p>
    <w:p w14:paraId="6E301BD3" w14:textId="079DBAF1" w:rsidR="00202283" w:rsidRPr="00B26D18" w:rsidRDefault="00BC1A43" w:rsidP="00B26D18">
      <w:pPr>
        <w:pStyle w:val="ListParagraph"/>
        <w:numPr>
          <w:ilvl w:val="0"/>
          <w:numId w:val="24"/>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i/>
          <w:iCs/>
          <w:sz w:val="24"/>
          <w:szCs w:val="24"/>
        </w:rPr>
        <w:t>Capital</w:t>
      </w:r>
      <w:r w:rsidRPr="00B26D18">
        <w:rPr>
          <w:rFonts w:ascii="Times New Roman" w:hAnsi="Times New Roman" w:cs="Times New Roman"/>
          <w:sz w:val="24"/>
          <w:szCs w:val="24"/>
        </w:rPr>
        <w:t>, untuk melihat penggunaan modal apakah efektif.</w:t>
      </w:r>
    </w:p>
    <w:p w14:paraId="603E035D" w14:textId="77777777" w:rsidR="00BC1A43" w:rsidRPr="00B26D18" w:rsidRDefault="00BC1A43" w:rsidP="00B26D18">
      <w:pPr>
        <w:pStyle w:val="ListParagraph"/>
        <w:numPr>
          <w:ilvl w:val="0"/>
          <w:numId w:val="24"/>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i/>
          <w:iCs/>
          <w:sz w:val="24"/>
          <w:szCs w:val="24"/>
        </w:rPr>
        <w:t>Collateral</w:t>
      </w:r>
      <w:r w:rsidRPr="00B26D18">
        <w:rPr>
          <w:rFonts w:ascii="Times New Roman" w:hAnsi="Times New Roman" w:cs="Times New Roman"/>
          <w:sz w:val="24"/>
          <w:szCs w:val="24"/>
        </w:rPr>
        <w:t>, merupakan jaminan yang diberikan calon nasabah baik yang bersifat fisik maupun non fisik.</w:t>
      </w:r>
    </w:p>
    <w:p w14:paraId="2A4CB5BF" w14:textId="1ACDBB6C" w:rsidR="00340943" w:rsidRPr="00B26D18" w:rsidRDefault="00BC1A43" w:rsidP="00B26D18">
      <w:pPr>
        <w:pStyle w:val="ListParagraph"/>
        <w:numPr>
          <w:ilvl w:val="0"/>
          <w:numId w:val="24"/>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i/>
          <w:iCs/>
          <w:sz w:val="24"/>
          <w:szCs w:val="24"/>
        </w:rPr>
        <w:lastRenderedPageBreak/>
        <w:t>Condition</w:t>
      </w:r>
      <w:r w:rsidRPr="00B26D18">
        <w:rPr>
          <w:rFonts w:ascii="Times New Roman" w:hAnsi="Times New Roman" w:cs="Times New Roman"/>
          <w:sz w:val="24"/>
          <w:szCs w:val="24"/>
        </w:rPr>
        <w:t>, dalam menilai kredit hendaknya juga dinilai kondisi ekonomi dan politik sekarang dan di masa yang akan datang sesuai sektor masing-masing, serta prospek usaha dari sektor yang ia jalankan.</w:t>
      </w:r>
    </w:p>
    <w:p w14:paraId="619BE69D" w14:textId="4E947B46" w:rsidR="00A11443" w:rsidRPr="00B26D18" w:rsidRDefault="00A11443" w:rsidP="00B26D18">
      <w:pPr>
        <w:spacing w:after="0" w:line="480" w:lineRule="auto"/>
        <w:ind w:left="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Prinsip 7P yaitu :</w:t>
      </w:r>
    </w:p>
    <w:p w14:paraId="314A13E8" w14:textId="1A9B3042" w:rsidR="00A11443" w:rsidRPr="00B26D18" w:rsidRDefault="00A11443" w:rsidP="00B26D18">
      <w:pPr>
        <w:pStyle w:val="ListParagraph"/>
        <w:numPr>
          <w:ilvl w:val="0"/>
          <w:numId w:val="33"/>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i/>
          <w:iCs/>
          <w:sz w:val="24"/>
          <w:szCs w:val="24"/>
          <w:lang w:val="en-US"/>
        </w:rPr>
        <w:t>Personality</w:t>
      </w:r>
      <w:r w:rsidRPr="00B26D18">
        <w:rPr>
          <w:rFonts w:ascii="Times New Roman" w:hAnsi="Times New Roman" w:cs="Times New Roman"/>
          <w:sz w:val="24"/>
          <w:szCs w:val="24"/>
          <w:lang w:val="en-US"/>
        </w:rPr>
        <w:t>, yaitu menilai nasabah dari segi kepribadiannya atau tingkah lakunya sehari-hari maupun masa lalunya.</w:t>
      </w:r>
    </w:p>
    <w:p w14:paraId="4E9711DE" w14:textId="2F7600B1" w:rsidR="00A11443" w:rsidRPr="00B26D18" w:rsidRDefault="00A11443" w:rsidP="00B26D18">
      <w:pPr>
        <w:pStyle w:val="ListParagraph"/>
        <w:numPr>
          <w:ilvl w:val="0"/>
          <w:numId w:val="33"/>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i/>
          <w:iCs/>
          <w:sz w:val="24"/>
          <w:szCs w:val="24"/>
          <w:lang w:val="en-US"/>
        </w:rPr>
        <w:t>Party</w:t>
      </w:r>
      <w:r w:rsidRPr="00B26D18">
        <w:rPr>
          <w:rFonts w:ascii="Times New Roman" w:hAnsi="Times New Roman" w:cs="Times New Roman"/>
          <w:sz w:val="24"/>
          <w:szCs w:val="24"/>
          <w:lang w:val="en-US"/>
        </w:rPr>
        <w:t xml:space="preserve"> (golongan), yaitu mengklasifikasikan nasabah ke dalam klasifikasi tertentu atau golongan-golongan tertentu berdasarkan modal, loyalitas serta karakternya.</w:t>
      </w:r>
    </w:p>
    <w:p w14:paraId="5D055F64" w14:textId="6F9DDE8C" w:rsidR="00A11443" w:rsidRPr="00B26D18" w:rsidRDefault="00A11443" w:rsidP="00B26D18">
      <w:pPr>
        <w:pStyle w:val="ListParagraph"/>
        <w:numPr>
          <w:ilvl w:val="0"/>
          <w:numId w:val="33"/>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i/>
          <w:iCs/>
          <w:sz w:val="24"/>
          <w:szCs w:val="24"/>
          <w:lang w:val="en-US"/>
        </w:rPr>
        <w:t>Purpose</w:t>
      </w:r>
      <w:r w:rsidRPr="00B26D18">
        <w:rPr>
          <w:rFonts w:ascii="Times New Roman" w:hAnsi="Times New Roman" w:cs="Times New Roman"/>
          <w:sz w:val="24"/>
          <w:szCs w:val="24"/>
          <w:lang w:val="en-US"/>
        </w:rPr>
        <w:t>, yaitu untuk mengetahui tujuan nasabah dalam mengambil kredit, termasuk jenis kredit yang diinginkan nasabah.</w:t>
      </w:r>
    </w:p>
    <w:p w14:paraId="166F8903" w14:textId="3C2ECFB8" w:rsidR="00A11443" w:rsidRPr="00B26D18" w:rsidRDefault="00A11443" w:rsidP="00B26D18">
      <w:pPr>
        <w:pStyle w:val="ListParagraph"/>
        <w:numPr>
          <w:ilvl w:val="0"/>
          <w:numId w:val="33"/>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i/>
          <w:iCs/>
          <w:sz w:val="24"/>
          <w:szCs w:val="24"/>
          <w:lang w:val="en-US"/>
        </w:rPr>
        <w:t>Prospect</w:t>
      </w:r>
      <w:r w:rsidRPr="00B26D18">
        <w:rPr>
          <w:rFonts w:ascii="Times New Roman" w:hAnsi="Times New Roman" w:cs="Times New Roman"/>
          <w:sz w:val="24"/>
          <w:szCs w:val="24"/>
          <w:lang w:val="en-US"/>
        </w:rPr>
        <w:t>, yaitu untuk menilai usaha nasabah di masa yang akan datang menguntungkan atau tidak.</w:t>
      </w:r>
    </w:p>
    <w:p w14:paraId="6AE39A96" w14:textId="489CB442" w:rsidR="00A11443" w:rsidRPr="00B26D18" w:rsidRDefault="00A11443" w:rsidP="00B26D18">
      <w:pPr>
        <w:pStyle w:val="ListParagraph"/>
        <w:numPr>
          <w:ilvl w:val="0"/>
          <w:numId w:val="33"/>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i/>
          <w:iCs/>
          <w:sz w:val="24"/>
          <w:szCs w:val="24"/>
          <w:lang w:val="en-US"/>
        </w:rPr>
        <w:t>Payment</w:t>
      </w:r>
      <w:r w:rsidRPr="00B26D18">
        <w:rPr>
          <w:rFonts w:ascii="Times New Roman" w:hAnsi="Times New Roman" w:cs="Times New Roman"/>
          <w:sz w:val="24"/>
          <w:szCs w:val="24"/>
          <w:lang w:val="en-US"/>
        </w:rPr>
        <w:t>, merupakan ukuran bagaimana cara nasabah mengembalikan kredit yang telah diambil.</w:t>
      </w:r>
    </w:p>
    <w:p w14:paraId="3EBC28C9" w14:textId="74910DCA" w:rsidR="00A11443" w:rsidRPr="00B26D18" w:rsidRDefault="00A11443" w:rsidP="00B26D18">
      <w:pPr>
        <w:pStyle w:val="ListParagraph"/>
        <w:numPr>
          <w:ilvl w:val="0"/>
          <w:numId w:val="33"/>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i/>
          <w:iCs/>
          <w:sz w:val="24"/>
          <w:szCs w:val="24"/>
          <w:lang w:val="en-US"/>
        </w:rPr>
        <w:t>Profitability</w:t>
      </w:r>
      <w:r w:rsidRPr="00B26D18">
        <w:rPr>
          <w:rFonts w:ascii="Times New Roman" w:hAnsi="Times New Roman" w:cs="Times New Roman"/>
          <w:sz w:val="24"/>
          <w:szCs w:val="24"/>
          <w:lang w:val="en-US"/>
        </w:rPr>
        <w:t>, yaitu untuk menganalisis bagaimana kemampuan nasabah dalam mencari laba.</w:t>
      </w:r>
    </w:p>
    <w:p w14:paraId="7BCAF404" w14:textId="4132EB98" w:rsidR="00A11443" w:rsidRPr="00B26D18" w:rsidRDefault="00A11443" w:rsidP="00B26D18">
      <w:pPr>
        <w:pStyle w:val="ListParagraph"/>
        <w:numPr>
          <w:ilvl w:val="0"/>
          <w:numId w:val="33"/>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i/>
          <w:iCs/>
          <w:sz w:val="24"/>
          <w:szCs w:val="24"/>
          <w:lang w:val="en-US"/>
        </w:rPr>
        <w:t>Protection</w:t>
      </w:r>
      <w:r w:rsidRPr="00B26D18">
        <w:rPr>
          <w:rFonts w:ascii="Times New Roman" w:hAnsi="Times New Roman" w:cs="Times New Roman"/>
          <w:sz w:val="24"/>
          <w:szCs w:val="24"/>
          <w:lang w:val="en-US"/>
        </w:rPr>
        <w:t>, tujuannya adalah bagaimana menjaga agar usaha dan jaminan mendapatkanperindungan.</w:t>
      </w:r>
    </w:p>
    <w:p w14:paraId="5BE52B04" w14:textId="5F3B48D5" w:rsidR="00340943" w:rsidRPr="00B26D18" w:rsidRDefault="00202283" w:rsidP="00B26D18">
      <w:pPr>
        <w:pStyle w:val="Heading3"/>
        <w:numPr>
          <w:ilvl w:val="0"/>
          <w:numId w:val="12"/>
        </w:numPr>
        <w:spacing w:before="0" w:line="480" w:lineRule="auto"/>
        <w:rPr>
          <w:rFonts w:ascii="Times New Roman" w:hAnsi="Times New Roman" w:cs="Times New Roman"/>
          <w:b/>
          <w:bCs/>
          <w:color w:val="auto"/>
        </w:rPr>
      </w:pPr>
      <w:bookmarkStart w:id="58" w:name="_Toc223047701"/>
      <w:r w:rsidRPr="00B26D18">
        <w:rPr>
          <w:rFonts w:ascii="Times New Roman" w:hAnsi="Times New Roman" w:cs="Times New Roman"/>
          <w:b/>
          <w:bCs/>
          <w:color w:val="auto"/>
          <w:lang w:val="en-US"/>
        </w:rPr>
        <w:t>Jenis Kredit</w:t>
      </w:r>
      <w:bookmarkEnd w:id="58"/>
    </w:p>
    <w:p w14:paraId="49316E7B" w14:textId="751E94AD" w:rsidR="00202283" w:rsidRPr="00B26D18" w:rsidRDefault="00340943"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Menurut </w:t>
      </w:r>
      <w:r w:rsidR="00202283" w:rsidRPr="00B26D18">
        <w:rPr>
          <w:rFonts w:ascii="Times New Roman" w:hAnsi="Times New Roman" w:cs="Times New Roman"/>
          <w:sz w:val="24"/>
          <w:szCs w:val="24"/>
        </w:rPr>
        <w:t xml:space="preserve">Pada dasarnya, kredit yaitu uang bank yang dipinjamkan kepada nasabah dan akan dikembalikan pada waktu tertentu di masa </w:t>
      </w:r>
      <w:r w:rsidR="00202283" w:rsidRPr="00B26D18">
        <w:rPr>
          <w:rFonts w:ascii="Times New Roman" w:hAnsi="Times New Roman" w:cs="Times New Roman"/>
          <w:sz w:val="24"/>
          <w:szCs w:val="24"/>
        </w:rPr>
        <w:lastRenderedPageBreak/>
        <w:t>mendatang, dengan disertai kontra prestasi berupa bunga. Tetapi berdasarkan berbagai keperluan usaha serta berbagai unsur ekonomi yang mempengaruhi bidang usaha para nasabah, maka jenis kredit menj</w:t>
      </w:r>
      <w:r w:rsidR="00856446" w:rsidRPr="00B26D18">
        <w:rPr>
          <w:rFonts w:ascii="Times New Roman" w:hAnsi="Times New Roman" w:cs="Times New Roman"/>
          <w:sz w:val="24"/>
          <w:szCs w:val="24"/>
          <w:lang w:val="en-US"/>
        </w:rPr>
        <w:t>a</w:t>
      </w:r>
      <w:r w:rsidR="00202283" w:rsidRPr="00B26D18">
        <w:rPr>
          <w:rFonts w:ascii="Times New Roman" w:hAnsi="Times New Roman" w:cs="Times New Roman"/>
          <w:sz w:val="24"/>
          <w:szCs w:val="24"/>
        </w:rPr>
        <w:t xml:space="preserve">di beragam. Menurut </w:t>
      </w:r>
      <w:sdt>
        <w:sdtPr>
          <w:rPr>
            <w:rFonts w:ascii="Times New Roman" w:hAnsi="Times New Roman" w:cs="Times New Roman"/>
            <w:color w:val="000000"/>
            <w:sz w:val="24"/>
            <w:szCs w:val="24"/>
          </w:rPr>
          <w:tag w:val="MENDELEY_CITATION_v3_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"/>
          <w:id w:val="2003697771"/>
          <w:placeholder>
            <w:docPart w:val="DefaultPlaceholder_-1854013440"/>
          </w:placeholder>
        </w:sdtPr>
        <w:sdtEndPr/>
        <w:sdtContent>
          <w:r w:rsidR="00A907B4" w:rsidRPr="00B26D18">
            <w:rPr>
              <w:rFonts w:ascii="Times New Roman" w:hAnsi="Times New Roman" w:cs="Times New Roman"/>
              <w:color w:val="000000"/>
              <w:sz w:val="24"/>
              <w:szCs w:val="24"/>
            </w:rPr>
            <w:t>Andrianto (2019)</w:t>
          </w:r>
        </w:sdtContent>
      </w:sdt>
      <w:r w:rsidR="00202283" w:rsidRPr="00B26D18">
        <w:rPr>
          <w:rFonts w:ascii="Times New Roman" w:hAnsi="Times New Roman" w:cs="Times New Roman"/>
          <w:sz w:val="24"/>
          <w:szCs w:val="24"/>
        </w:rPr>
        <w:t xml:space="preserve"> Jenis-jenis kredit </w:t>
      </w:r>
      <w:r w:rsidR="0033500A" w:rsidRPr="00B26D18">
        <w:rPr>
          <w:rFonts w:ascii="Times New Roman" w:hAnsi="Times New Roman" w:cs="Times New Roman"/>
          <w:sz w:val="24"/>
          <w:szCs w:val="24"/>
          <w:lang w:val="en-US"/>
        </w:rPr>
        <w:t>berdasarkan tujuan penggunaan</w:t>
      </w:r>
      <w:r w:rsidR="00202283" w:rsidRPr="00B26D18">
        <w:rPr>
          <w:rFonts w:ascii="Times New Roman" w:hAnsi="Times New Roman" w:cs="Times New Roman"/>
          <w:sz w:val="24"/>
          <w:szCs w:val="24"/>
        </w:rPr>
        <w:t xml:space="preserve"> diuraikan sebagai berikut :</w:t>
      </w:r>
    </w:p>
    <w:p w14:paraId="08685275" w14:textId="4FF08322" w:rsidR="00202283" w:rsidRPr="00B26D18" w:rsidRDefault="00856446" w:rsidP="00B26D18">
      <w:pPr>
        <w:pStyle w:val="ListParagraph"/>
        <w:numPr>
          <w:ilvl w:val="0"/>
          <w:numId w:val="25"/>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sz w:val="24"/>
          <w:szCs w:val="24"/>
        </w:rPr>
        <w:t>Kredit konsumtif adalah fasilitas kredit yang diberikan oleh bank untuk memenuhi kebutuhan pribadi nasabah, seperti pembelian barang atau jasa, yang tidak digunakan untuk tujuan usaha. Contohnya termasuk pembelian kendaraan pribadi, barang habis pakai, dan properti. Kredit konsumtif memiliki peran penting dalam perekonomian dengan mendorong sirkulasi uang dalam sektor produksi, yang pada gilirannya dapat meningkatkan perekonomian secara keseluruhan.</w:t>
      </w:r>
    </w:p>
    <w:p w14:paraId="38D827F5" w14:textId="10B45FB8" w:rsidR="00202283" w:rsidRPr="00B26D18" w:rsidRDefault="00856446" w:rsidP="00B26D18">
      <w:pPr>
        <w:pStyle w:val="ListParagraph"/>
        <w:numPr>
          <w:ilvl w:val="0"/>
          <w:numId w:val="25"/>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sz w:val="24"/>
          <w:szCs w:val="24"/>
        </w:rPr>
        <w:t>Kredit modal kerja adalah fasilitas yang diberikan bank untuk memenuhi kebutuhan modal operasional nasabah yang umumnya habis dalam satu siklus usaha. Contoh penggunaan kredit modal kerja meliputi pembelian bahan baku, penutupan utang dagang, dan pembayaran upah buruh. Pemberian kredit ini diharapkan dapat mendorong peningkatan kegiatan produksi dan perputaran uang di masyarakat.</w:t>
      </w:r>
    </w:p>
    <w:p w14:paraId="5A3C1E9B" w14:textId="6F0EDDAD" w:rsidR="00340943" w:rsidRPr="00B26D18" w:rsidRDefault="00856446" w:rsidP="00B26D18">
      <w:pPr>
        <w:pStyle w:val="ListParagraph"/>
        <w:numPr>
          <w:ilvl w:val="0"/>
          <w:numId w:val="25"/>
        </w:numPr>
        <w:spacing w:after="0" w:line="480" w:lineRule="auto"/>
        <w:ind w:left="1080"/>
        <w:jc w:val="both"/>
        <w:rPr>
          <w:rFonts w:ascii="Times New Roman" w:hAnsi="Times New Roman" w:cs="Times New Roman"/>
          <w:sz w:val="24"/>
          <w:szCs w:val="24"/>
        </w:rPr>
      </w:pPr>
      <w:r w:rsidRPr="00B26D18">
        <w:rPr>
          <w:rFonts w:ascii="Times New Roman" w:hAnsi="Times New Roman" w:cs="Times New Roman"/>
          <w:sz w:val="24"/>
          <w:szCs w:val="24"/>
        </w:rPr>
        <w:t xml:space="preserve">Kredit investasi adalah fasilitas yang diberikan bank untuk mendanai kebutuhan investasi nasabah, umumnya dengan jangka waktu dan nilai kredit yang besar. Contoh kredit investasi meliputi pendirian perusahaan, pengadaan barang modal (aktiva tetap), pembangunan proyek baru, serta </w:t>
      </w:r>
      <w:r w:rsidRPr="00B26D18">
        <w:rPr>
          <w:rFonts w:ascii="Times New Roman" w:hAnsi="Times New Roman" w:cs="Times New Roman"/>
          <w:sz w:val="24"/>
          <w:szCs w:val="24"/>
        </w:rPr>
        <w:lastRenderedPageBreak/>
        <w:t>pembelian kendaraan dan alat produksi untuk menunjang kelancaran usaha. Kredit ini juga digunakan untuk pengadaan mesin, bangunan, dan tanah untuk pabrik.</w:t>
      </w:r>
    </w:p>
    <w:p w14:paraId="74FFD897" w14:textId="1A2D7808" w:rsidR="00A80B83" w:rsidRPr="00B26D18" w:rsidRDefault="00A80B83" w:rsidP="00B26D18">
      <w:pPr>
        <w:pStyle w:val="Heading2"/>
        <w:numPr>
          <w:ilvl w:val="0"/>
          <w:numId w:val="5"/>
        </w:numPr>
        <w:tabs>
          <w:tab w:val="num" w:pos="0"/>
        </w:tabs>
        <w:spacing w:before="0" w:line="480" w:lineRule="auto"/>
        <w:ind w:left="0" w:firstLine="0"/>
        <w:rPr>
          <w:rFonts w:ascii="Times New Roman" w:hAnsi="Times New Roman" w:cs="Times New Roman"/>
          <w:b/>
          <w:bCs/>
          <w:color w:val="auto"/>
          <w:sz w:val="24"/>
          <w:szCs w:val="24"/>
        </w:rPr>
      </w:pPr>
      <w:bookmarkStart w:id="59" w:name="_Toc223047702"/>
      <w:r w:rsidRPr="00B26D18">
        <w:rPr>
          <w:rFonts w:ascii="Times New Roman" w:hAnsi="Times New Roman" w:cs="Times New Roman"/>
          <w:b/>
          <w:bCs/>
          <w:color w:val="auto"/>
          <w:sz w:val="24"/>
          <w:szCs w:val="24"/>
        </w:rPr>
        <w:t>Kredit Cepat Aman</w:t>
      </w:r>
      <w:bookmarkEnd w:id="59"/>
    </w:p>
    <w:p w14:paraId="09307B25" w14:textId="4ACE0B4C" w:rsidR="00A80B83" w:rsidRPr="00B26D18" w:rsidRDefault="00A80B83" w:rsidP="00B26D18">
      <w:pPr>
        <w:pStyle w:val="Heading3"/>
        <w:numPr>
          <w:ilvl w:val="0"/>
          <w:numId w:val="31"/>
        </w:numPr>
        <w:spacing w:before="0" w:line="480" w:lineRule="auto"/>
        <w:rPr>
          <w:rFonts w:ascii="Times New Roman" w:hAnsi="Times New Roman" w:cs="Times New Roman"/>
          <w:b/>
          <w:bCs/>
          <w:color w:val="auto"/>
        </w:rPr>
      </w:pPr>
      <w:bookmarkStart w:id="60" w:name="_Toc223047703"/>
      <w:r w:rsidRPr="00B26D18">
        <w:rPr>
          <w:rFonts w:ascii="Times New Roman" w:hAnsi="Times New Roman" w:cs="Times New Roman"/>
          <w:b/>
          <w:bCs/>
          <w:color w:val="auto"/>
          <w:lang w:val="en-US"/>
        </w:rPr>
        <w:t>Definisi Kredit Cepat Aman</w:t>
      </w:r>
      <w:bookmarkEnd w:id="60"/>
    </w:p>
    <w:p w14:paraId="5969763B" w14:textId="6432153D" w:rsidR="00A52946" w:rsidRPr="00B26D18" w:rsidRDefault="0073034E"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rPr>
        <w:t>Kredit Cepat Aman (KCA) adalah kredit dengan sistem gadai yang diberikan kepada semua golongan nasabah, baik untuk kebutuhan konsumtif maupun kebutuhan produktif. KCA merupakan solusi terpercaya untuk mendapatkan pinjaman secara mudah, cepat dan aman. Untuk mendapatkan kredit nasabah hanya perlu membawa agunan berupa perhiasan emas, emas batangan, mobil, sepeda motor, laptop, handphone, dan barang elektronik lainnya.</w:t>
      </w:r>
      <w:r w:rsidR="00856446" w:rsidRPr="00B26D18">
        <w:rPr>
          <w:rFonts w:ascii="Times New Roman" w:hAnsi="Times New Roman" w:cs="Times New Roman"/>
          <w:sz w:val="24"/>
          <w:szCs w:val="24"/>
          <w:lang w:val="en-US"/>
        </w:rPr>
        <w:t xml:space="preserve"> (Pegadaian. Co. id).</w:t>
      </w:r>
    </w:p>
    <w:p w14:paraId="2144766B" w14:textId="7A3B396D" w:rsidR="00A52946" w:rsidRPr="00B26D18" w:rsidRDefault="00A52946" w:rsidP="00B26D18">
      <w:pPr>
        <w:pStyle w:val="Heading3"/>
        <w:numPr>
          <w:ilvl w:val="0"/>
          <w:numId w:val="31"/>
        </w:numPr>
        <w:spacing w:before="0" w:line="480" w:lineRule="auto"/>
        <w:jc w:val="both"/>
        <w:rPr>
          <w:rFonts w:ascii="Times New Roman" w:hAnsi="Times New Roman" w:cs="Times New Roman"/>
          <w:b/>
          <w:bCs/>
          <w:color w:val="auto"/>
          <w:lang w:val="en-US"/>
        </w:rPr>
      </w:pPr>
      <w:bookmarkStart w:id="61" w:name="_Toc223047704"/>
      <w:r w:rsidRPr="00B26D18">
        <w:rPr>
          <w:rFonts w:ascii="Times New Roman" w:hAnsi="Times New Roman" w:cs="Times New Roman"/>
          <w:b/>
          <w:bCs/>
          <w:color w:val="auto"/>
          <w:lang w:val="en-US"/>
        </w:rPr>
        <w:t>Keunggulan Produk Kredit Cepat Aman</w:t>
      </w:r>
      <w:bookmarkEnd w:id="61"/>
    </w:p>
    <w:p w14:paraId="4D16F4EC" w14:textId="249B083E" w:rsidR="00A52946" w:rsidRPr="00B26D18" w:rsidRDefault="00A52946"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Berikut adalah keunggulan produk layanan KCA di PT Pegadaian (Pegadaian. </w:t>
      </w:r>
      <w:r w:rsidR="00DF77AE" w:rsidRPr="00B26D18">
        <w:rPr>
          <w:rFonts w:ascii="Times New Roman" w:hAnsi="Times New Roman" w:cs="Times New Roman"/>
          <w:sz w:val="24"/>
          <w:szCs w:val="24"/>
          <w:lang w:val="en-US"/>
        </w:rPr>
        <w:t>c</w:t>
      </w:r>
      <w:r w:rsidRPr="00B26D18">
        <w:rPr>
          <w:rFonts w:ascii="Times New Roman" w:hAnsi="Times New Roman" w:cs="Times New Roman"/>
          <w:sz w:val="24"/>
          <w:szCs w:val="24"/>
          <w:lang w:val="en-US"/>
        </w:rPr>
        <w:t>o. id)</w:t>
      </w:r>
    </w:p>
    <w:p w14:paraId="4FA08872" w14:textId="4202DD91"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Layanan KCA tersedia lebih dari 4400 outlet pegadaian di seluruh Indonesia.</w:t>
      </w:r>
    </w:p>
    <w:p w14:paraId="02FAE6CF" w14:textId="6E6F064A"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Prosedur pengajuannya sangat mudah. Calon nasabah atau debitur hanya perlu membawa agunan berupa perhiasan emas dan barang berharga lainnya ke outlet Pegadaian.</w:t>
      </w:r>
    </w:p>
    <w:p w14:paraId="34514323" w14:textId="66349C88"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Proses pinjaman sangat cepat, hanya butuh 15 menit.</w:t>
      </w:r>
    </w:p>
    <w:p w14:paraId="0B660346" w14:textId="366A446C"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Pinjaman mulai dari Rp.50.000,-s.d. Rp.500.000.000,- atau lebih.</w:t>
      </w:r>
    </w:p>
    <w:p w14:paraId="77040898" w14:textId="77777777"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Jangka waktu pinjaman maksimal 4 bulan atau 120 hari dan dapat diperpanjang dengan cara membayar sewa modal saja atau mengangsur sebagian uang pinjaman.</w:t>
      </w:r>
    </w:p>
    <w:p w14:paraId="5E727186" w14:textId="77777777"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Pelunasan dapat dilakukan sewaktu-waktu.</w:t>
      </w:r>
    </w:p>
    <w:p w14:paraId="47819CAA" w14:textId="77777777"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Tanpa perlu buka rekening. dengan perhitungan sewa modal selama masa pinjaman</w:t>
      </w:r>
    </w:p>
    <w:p w14:paraId="25CFBA87" w14:textId="15CD8E4C" w:rsidR="00A52946" w:rsidRPr="00B26D18" w:rsidRDefault="00A52946" w:rsidP="00B26D18">
      <w:pPr>
        <w:pStyle w:val="ListParagraph"/>
        <w:numPr>
          <w:ilvl w:val="0"/>
          <w:numId w:val="34"/>
        </w:numPr>
        <w:spacing w:after="0" w:line="480" w:lineRule="auto"/>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Nasabah menerima pinjaman dalam bentuk tunai.</w:t>
      </w:r>
    </w:p>
    <w:p w14:paraId="61E34C97" w14:textId="20EF82F7" w:rsidR="00A52946" w:rsidRPr="00B26D18" w:rsidRDefault="00A52946" w:rsidP="00B26D18">
      <w:pPr>
        <w:pStyle w:val="Heading3"/>
        <w:numPr>
          <w:ilvl w:val="0"/>
          <w:numId w:val="31"/>
        </w:numPr>
        <w:spacing w:before="0" w:line="480" w:lineRule="auto"/>
        <w:jc w:val="both"/>
        <w:rPr>
          <w:rFonts w:ascii="Times New Roman" w:hAnsi="Times New Roman" w:cs="Times New Roman"/>
          <w:b/>
          <w:bCs/>
          <w:color w:val="auto"/>
          <w:lang w:val="en-US"/>
        </w:rPr>
      </w:pPr>
      <w:bookmarkStart w:id="62" w:name="_Toc223047705"/>
      <w:r w:rsidRPr="00B26D18">
        <w:rPr>
          <w:rFonts w:ascii="Times New Roman" w:hAnsi="Times New Roman" w:cs="Times New Roman"/>
          <w:b/>
          <w:bCs/>
          <w:color w:val="auto"/>
          <w:lang w:val="en-US"/>
        </w:rPr>
        <w:t>Persyaratan Pengajuan Produk Kredit Cepat Aman</w:t>
      </w:r>
      <w:bookmarkEnd w:id="62"/>
    </w:p>
    <w:p w14:paraId="04C8EE22" w14:textId="3EFC9D4D" w:rsidR="00A52946" w:rsidRPr="00B26D18" w:rsidRDefault="00A52946" w:rsidP="00B26D18">
      <w:pPr>
        <w:spacing w:after="0" w:line="480" w:lineRule="auto"/>
        <w:ind w:left="720"/>
        <w:rPr>
          <w:rFonts w:ascii="Times New Roman" w:hAnsi="Times New Roman" w:cs="Times New Roman"/>
          <w:sz w:val="24"/>
          <w:szCs w:val="24"/>
          <w:lang w:val="en-US"/>
        </w:rPr>
      </w:pPr>
      <w:r w:rsidRPr="00B26D18">
        <w:rPr>
          <w:rFonts w:ascii="Times New Roman" w:hAnsi="Times New Roman" w:cs="Times New Roman"/>
          <w:sz w:val="24"/>
          <w:szCs w:val="24"/>
          <w:lang w:val="en-US"/>
        </w:rPr>
        <w:t>Berikut adalah persyaratan berkas dalam pengajuan produk layanan KCA di PT Pegadaian (Pegadaian. Co. id)</w:t>
      </w:r>
    </w:p>
    <w:p w14:paraId="7C2B5B0D" w14:textId="0A3DBB22" w:rsidR="00A52946" w:rsidRPr="00B26D18" w:rsidRDefault="00A52946" w:rsidP="00B26D18">
      <w:pPr>
        <w:pStyle w:val="ListParagraph"/>
        <w:numPr>
          <w:ilvl w:val="0"/>
          <w:numId w:val="35"/>
        </w:numPr>
        <w:spacing w:after="0" w:line="480" w:lineRule="auto"/>
        <w:rPr>
          <w:rFonts w:ascii="Times New Roman" w:hAnsi="Times New Roman" w:cs="Times New Roman"/>
          <w:sz w:val="24"/>
          <w:szCs w:val="24"/>
          <w:lang w:val="en-US"/>
        </w:rPr>
      </w:pPr>
      <w:r w:rsidRPr="00B26D18">
        <w:rPr>
          <w:rFonts w:ascii="Times New Roman" w:hAnsi="Times New Roman" w:cs="Times New Roman"/>
          <w:sz w:val="24"/>
          <w:szCs w:val="24"/>
          <w:lang w:val="en-US"/>
        </w:rPr>
        <w:t>Fotocopy KTP atau identitas resmi lainnya</w:t>
      </w:r>
    </w:p>
    <w:p w14:paraId="7D40ADC9" w14:textId="28286C82" w:rsidR="00A52946" w:rsidRPr="00B26D18" w:rsidRDefault="00A52946" w:rsidP="00B26D18">
      <w:pPr>
        <w:pStyle w:val="ListParagraph"/>
        <w:numPr>
          <w:ilvl w:val="0"/>
          <w:numId w:val="35"/>
        </w:numPr>
        <w:spacing w:after="0" w:line="480" w:lineRule="auto"/>
        <w:rPr>
          <w:rFonts w:ascii="Times New Roman" w:hAnsi="Times New Roman" w:cs="Times New Roman"/>
          <w:sz w:val="24"/>
          <w:szCs w:val="24"/>
          <w:lang w:val="en-US"/>
        </w:rPr>
      </w:pPr>
      <w:r w:rsidRPr="00B26D18">
        <w:rPr>
          <w:rFonts w:ascii="Times New Roman" w:hAnsi="Times New Roman" w:cs="Times New Roman"/>
          <w:sz w:val="24"/>
          <w:szCs w:val="24"/>
          <w:lang w:val="en-US"/>
        </w:rPr>
        <w:t>Menyerahkan barang jaminan</w:t>
      </w:r>
    </w:p>
    <w:p w14:paraId="31D78946" w14:textId="119C8979" w:rsidR="00A52946" w:rsidRPr="00B26D18" w:rsidRDefault="00A52946" w:rsidP="00B26D18">
      <w:pPr>
        <w:pStyle w:val="ListParagraph"/>
        <w:numPr>
          <w:ilvl w:val="0"/>
          <w:numId w:val="35"/>
        </w:numPr>
        <w:spacing w:after="0" w:line="480" w:lineRule="auto"/>
        <w:rPr>
          <w:rFonts w:ascii="Times New Roman" w:hAnsi="Times New Roman" w:cs="Times New Roman"/>
          <w:sz w:val="24"/>
          <w:szCs w:val="24"/>
          <w:lang w:val="en-US"/>
        </w:rPr>
      </w:pPr>
      <w:r w:rsidRPr="00B26D18">
        <w:rPr>
          <w:rFonts w:ascii="Times New Roman" w:hAnsi="Times New Roman" w:cs="Times New Roman"/>
          <w:sz w:val="24"/>
          <w:szCs w:val="24"/>
          <w:lang w:val="en-US"/>
        </w:rPr>
        <w:t>Untuk kendaraan bermotor membawa BPKB dan STNK Asli</w:t>
      </w:r>
    </w:p>
    <w:p w14:paraId="7065BA45" w14:textId="78E19C53" w:rsidR="00A52946" w:rsidRPr="00B26D18" w:rsidRDefault="00A52946" w:rsidP="00B26D18">
      <w:pPr>
        <w:pStyle w:val="ListParagraph"/>
        <w:numPr>
          <w:ilvl w:val="0"/>
          <w:numId w:val="35"/>
        </w:numPr>
        <w:spacing w:after="0" w:line="480" w:lineRule="auto"/>
        <w:rPr>
          <w:rFonts w:ascii="Times New Roman" w:hAnsi="Times New Roman" w:cs="Times New Roman"/>
          <w:sz w:val="24"/>
          <w:szCs w:val="24"/>
          <w:lang w:val="en-US"/>
        </w:rPr>
      </w:pPr>
      <w:r w:rsidRPr="00B26D18">
        <w:rPr>
          <w:rFonts w:ascii="Times New Roman" w:hAnsi="Times New Roman" w:cs="Times New Roman"/>
          <w:sz w:val="24"/>
          <w:szCs w:val="24"/>
          <w:lang w:val="en-US"/>
        </w:rPr>
        <w:t>Nasabah menandatangani Surat Bukti Kredit (SBK)</w:t>
      </w:r>
    </w:p>
    <w:p w14:paraId="4F1DA543" w14:textId="3DE98CE0" w:rsidR="00A80B83" w:rsidRPr="00B26D18" w:rsidRDefault="00A80B83" w:rsidP="00B26D18">
      <w:pPr>
        <w:pStyle w:val="Heading3"/>
        <w:numPr>
          <w:ilvl w:val="0"/>
          <w:numId w:val="31"/>
        </w:numPr>
        <w:spacing w:before="0" w:line="480" w:lineRule="auto"/>
        <w:jc w:val="both"/>
        <w:rPr>
          <w:rFonts w:ascii="Times New Roman" w:hAnsi="Times New Roman" w:cs="Times New Roman"/>
          <w:b/>
          <w:bCs/>
          <w:color w:val="auto"/>
          <w:lang w:val="en-US"/>
        </w:rPr>
      </w:pPr>
      <w:bookmarkStart w:id="63" w:name="_Toc223047706"/>
      <w:r w:rsidRPr="00B26D18">
        <w:rPr>
          <w:rFonts w:ascii="Times New Roman" w:hAnsi="Times New Roman" w:cs="Times New Roman"/>
          <w:b/>
          <w:bCs/>
          <w:color w:val="auto"/>
        </w:rPr>
        <w:t>P</w:t>
      </w:r>
      <w:r w:rsidRPr="00B26D18">
        <w:rPr>
          <w:rFonts w:ascii="Times New Roman" w:hAnsi="Times New Roman" w:cs="Times New Roman"/>
          <w:b/>
          <w:bCs/>
          <w:color w:val="auto"/>
          <w:lang w:val="en-US"/>
        </w:rPr>
        <w:t>rosedur Kredit Cepat Aman</w:t>
      </w:r>
      <w:bookmarkEnd w:id="63"/>
    </w:p>
    <w:p w14:paraId="4962DDA7" w14:textId="04155232" w:rsidR="00A80B83" w:rsidRPr="00B26D18" w:rsidRDefault="00E853D1"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Berikut adalah prosedur ataupun system pemberian kredit yang ditetapkan PT Pegadaian </w:t>
      </w:r>
      <w:sdt>
        <w:sdtPr>
          <w:rPr>
            <w:rFonts w:ascii="Times New Roman" w:hAnsi="Times New Roman" w:cs="Times New Roman"/>
            <w:color w:val="000000"/>
            <w:sz w:val="24"/>
            <w:szCs w:val="24"/>
            <w:lang w:val="en-US"/>
          </w:rPr>
          <w:tag w:val="MENDELEY_CITATION_v3_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"/>
          <w:id w:val="380599329"/>
          <w:placeholder>
            <w:docPart w:val="DefaultPlaceholder_-1854013440"/>
          </w:placeholder>
        </w:sdtPr>
        <w:sdtEndPr/>
        <w:sdtContent>
          <w:r w:rsidR="00A907B4" w:rsidRPr="00B26D18">
            <w:rPr>
              <w:rFonts w:ascii="Times New Roman" w:hAnsi="Times New Roman" w:cs="Times New Roman"/>
              <w:color w:val="000000"/>
              <w:sz w:val="24"/>
              <w:szCs w:val="24"/>
              <w:lang w:val="en-US"/>
            </w:rPr>
            <w:t xml:space="preserve">(Sabaria </w:t>
          </w:r>
          <w:r w:rsidR="00A907B4" w:rsidRPr="00B26D18">
            <w:rPr>
              <w:rFonts w:ascii="Times New Roman" w:hAnsi="Times New Roman" w:cs="Times New Roman"/>
              <w:i/>
              <w:iCs/>
              <w:color w:val="000000"/>
              <w:sz w:val="24"/>
              <w:szCs w:val="24"/>
              <w:lang w:val="en-US"/>
            </w:rPr>
            <w:t>et al., n.d.</w:t>
          </w:r>
          <w:r w:rsidR="00A907B4" w:rsidRPr="00B26D18">
            <w:rPr>
              <w:rFonts w:ascii="Times New Roman" w:hAnsi="Times New Roman" w:cs="Times New Roman"/>
              <w:color w:val="000000"/>
              <w:sz w:val="24"/>
              <w:szCs w:val="24"/>
              <w:lang w:val="en-US"/>
            </w:rPr>
            <w:t>)</w:t>
          </w:r>
        </w:sdtContent>
      </w:sdt>
      <w:r w:rsidR="00562AA5" w:rsidRPr="00B26D18">
        <w:rPr>
          <w:rFonts w:ascii="Times New Roman" w:hAnsi="Times New Roman" w:cs="Times New Roman"/>
          <w:color w:val="000000"/>
          <w:sz w:val="24"/>
          <w:szCs w:val="24"/>
          <w:lang w:val="en-US"/>
        </w:rPr>
        <w:t>.</w:t>
      </w:r>
    </w:p>
    <w:p w14:paraId="036FF817" w14:textId="4788C5B0" w:rsidR="00E853D1"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Pertama, nasabah yang dating akan disambut oleh security dan ditanyai kepentingannya. Jika ingin menggadai, tapi belum pernah menggadai sebelumnya maka harus mengisi form nasabah baru.</w:t>
      </w:r>
    </w:p>
    <w:p w14:paraId="6514CF7F" w14:textId="17B2B2F1" w:rsidR="00E853D1"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Nasabah yang akan menggadai kemudian akan diarahkan untuk mengisi Formulir Permohonan Kredit (FPK) serta melengkapi syarat yang sudah ditetapkan yaitu berupa KTP sebagai identitas diri.</w:t>
      </w:r>
    </w:p>
    <w:p w14:paraId="3D87933B" w14:textId="4EEBBA05" w:rsidR="00E853D1"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FPK dan berkas pendamping serta barang jaminan yang akan digadaikan akan diserahkan ke bagian Penaksir untuk diperiksa kelengkapan datanya</w:t>
      </w:r>
    </w:p>
    <w:p w14:paraId="444C346C" w14:textId="1896F91B" w:rsidR="00E853D1"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Kemudian barang jaminan tersebut akan dilakukan penaksiran atau perhitungan oleh penaksir agar diketahui berapa jumlah uang yang dapat dipinjam nasabah.</w:t>
      </w:r>
    </w:p>
    <w:p w14:paraId="72DF3375" w14:textId="0830E9B7" w:rsidR="00E853D1"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Data nasabah tersebut kemudian akan diinput kedalam sistem PASSION (Pegadaian Application Support Integrated Online) dan Penaksir akan menerbitkan Surat Bukti Gadai (SBG) yang kemudian ditandatanganin oleh penaksir dan nasabah yang bersangkutan. SBG dicetak rangkap dua dimana yang satu untuk diberikan ke nasabah dan yang satu untuk pihak pegadaian.</w:t>
      </w:r>
    </w:p>
    <w:p w14:paraId="5782D18B" w14:textId="3DF47F11" w:rsidR="00E853D1"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SBG yang sudah dicetak dan ditandatangani kemudian diberikan ke Kasir untuk diproses pencairan dananya melalui sistem PASSION. Sebelum pencairan dana dilakukan, kasir akan menanyakan prosedur pencairan dana seperti apa yang diinginkan oleh nasabah, secara tunai taupun transfer. Bila transfer nasabah diminta untuk mengisi form permohonan transfer. Dan kasir akan menjelaskan mengenai biaya admin yang akan dipootng langsung dari pencairan pinjaman tersebut.</w:t>
      </w:r>
    </w:p>
    <w:p w14:paraId="4C866E1F" w14:textId="6CBF4720" w:rsidR="00E853D1"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Selanjutnya kasir akan mencetak struk bukti penerimaan kredit yang akan ditempelkan pada SBG, dan kasir akan menjelaskan mengenai jatuh temponya dan tanggal lelang jika kredit tersebut tidak dibayarkan.</w:t>
      </w:r>
    </w:p>
    <w:p w14:paraId="4E0EE2B1" w14:textId="6CDABB23" w:rsidR="00A80B83" w:rsidRPr="00B26D18" w:rsidRDefault="00E853D1" w:rsidP="00B26D18">
      <w:pPr>
        <w:pStyle w:val="ListParagraph"/>
        <w:numPr>
          <w:ilvl w:val="0"/>
          <w:numId w:val="32"/>
        </w:numPr>
        <w:spacing w:after="0" w:line="480" w:lineRule="auto"/>
        <w:ind w:left="144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Terakhir kasir akan menyerahkan uang sesuai dengan yang disepakati diawal dan dipotong biaya admin.</w:t>
      </w:r>
    </w:p>
    <w:p w14:paraId="4A0A2284" w14:textId="59B5E184" w:rsidR="00340943" w:rsidRPr="00B26D18" w:rsidRDefault="00A80B83" w:rsidP="00B26D18">
      <w:pPr>
        <w:pStyle w:val="Heading2"/>
        <w:numPr>
          <w:ilvl w:val="0"/>
          <w:numId w:val="5"/>
        </w:numPr>
        <w:spacing w:before="0" w:line="480" w:lineRule="auto"/>
        <w:rPr>
          <w:rFonts w:ascii="Times New Roman" w:hAnsi="Times New Roman" w:cs="Times New Roman"/>
          <w:b/>
          <w:bCs/>
          <w:color w:val="auto"/>
        </w:rPr>
      </w:pPr>
      <w:r w:rsidRPr="00B26D18">
        <w:rPr>
          <w:rFonts w:ascii="Times New Roman" w:hAnsi="Times New Roman" w:cs="Times New Roman"/>
          <w:b/>
          <w:bCs/>
          <w:color w:val="auto"/>
          <w:sz w:val="24"/>
          <w:szCs w:val="24"/>
        </w:rPr>
        <w:t xml:space="preserve"> </w:t>
      </w:r>
      <w:r w:rsidRPr="00B26D18">
        <w:rPr>
          <w:rFonts w:ascii="Times New Roman" w:hAnsi="Times New Roman" w:cs="Times New Roman"/>
          <w:b/>
          <w:bCs/>
          <w:color w:val="auto"/>
          <w:sz w:val="24"/>
          <w:szCs w:val="24"/>
        </w:rPr>
        <w:tab/>
      </w:r>
      <w:bookmarkStart w:id="64" w:name="_Toc223047707"/>
      <w:r w:rsidR="00340943" w:rsidRPr="00B26D18">
        <w:rPr>
          <w:rFonts w:ascii="Times New Roman" w:hAnsi="Times New Roman" w:cs="Times New Roman"/>
          <w:b/>
          <w:bCs/>
          <w:color w:val="auto"/>
          <w:sz w:val="24"/>
          <w:szCs w:val="24"/>
        </w:rPr>
        <w:t>Penelitian Terdahulu</w:t>
      </w:r>
      <w:bookmarkEnd w:id="64"/>
    </w:p>
    <w:p w14:paraId="3876A2BC" w14:textId="2D9B7B09" w:rsidR="00727867" w:rsidRPr="00B26D18" w:rsidRDefault="00340943" w:rsidP="00B26D18">
      <w:pPr>
        <w:spacing w:after="0" w:line="480" w:lineRule="auto"/>
        <w:ind w:left="720" w:firstLine="720"/>
        <w:jc w:val="both"/>
        <w:rPr>
          <w:rFonts w:ascii="Times New Roman" w:hAnsi="Times New Roman" w:cs="Times New Roman"/>
          <w:sz w:val="24"/>
          <w:szCs w:val="24"/>
          <w:lang w:val="en-US"/>
        </w:rPr>
      </w:pPr>
      <w:bookmarkStart w:id="65" w:name="_Hlk170875972"/>
      <w:bookmarkStart w:id="66" w:name="_Hlk170876327"/>
      <w:r w:rsidRPr="00B26D18">
        <w:rPr>
          <w:rFonts w:ascii="Times New Roman" w:hAnsi="Times New Roman" w:cs="Times New Roman"/>
          <w:sz w:val="24"/>
          <w:szCs w:val="24"/>
        </w:rPr>
        <w:t>Penelitian terdahulu merujuk pada studi-studi yang telah dilakukan sebelumnya dan digunakan sebagai referensi dalam penelitian ini. Studi-studi ini berfungsi sebagai perbandingan untuk penelitian saat ini, membantu dalam memahami konteks dan posisi penelitian yang sedang dilakukan. Penelitian terdahulu juga dapat memperkuat argumen dan temuan penelitian dengan menyediakan bukti empiris yang relevan</w:t>
      </w:r>
      <w:bookmarkEnd w:id="65"/>
      <w:bookmarkEnd w:id="66"/>
      <w:r w:rsidR="00562AA5" w:rsidRPr="00B26D18">
        <w:rPr>
          <w:rFonts w:ascii="Times New Roman" w:hAnsi="Times New Roman" w:cs="Times New Roman"/>
          <w:sz w:val="24"/>
          <w:szCs w:val="24"/>
          <w:lang w:val="en-US"/>
        </w:rPr>
        <w:t>.</w:t>
      </w:r>
    </w:p>
    <w:p w14:paraId="592E9B28" w14:textId="2EE57699" w:rsidR="002F12EA" w:rsidRPr="00B26D18" w:rsidRDefault="00364869" w:rsidP="00B26D18">
      <w:pPr>
        <w:spacing w:after="0" w:line="480" w:lineRule="auto"/>
        <w:ind w:firstLine="720"/>
        <w:jc w:val="both"/>
        <w:rPr>
          <w:rFonts w:ascii="Times New Roman" w:hAnsi="Times New Roman" w:cs="Times New Roman"/>
          <w:b/>
          <w:bCs/>
        </w:rPr>
      </w:pPr>
      <w:r w:rsidRPr="00B26D18">
        <w:rPr>
          <w:rFonts w:ascii="Times New Roman" w:hAnsi="Times New Roman" w:cs="Times New Roman"/>
          <w:b/>
          <w:bCs/>
        </w:rPr>
        <w:t xml:space="preserve">Tabel 2. </w:t>
      </w:r>
      <w:r w:rsidRPr="00B26D18">
        <w:rPr>
          <w:rFonts w:ascii="Times New Roman" w:hAnsi="Times New Roman" w:cs="Times New Roman"/>
          <w:b/>
          <w:bCs/>
        </w:rPr>
        <w:fldChar w:fldCharType="begin"/>
      </w:r>
      <w:r w:rsidRPr="00B26D18">
        <w:rPr>
          <w:rFonts w:ascii="Times New Roman" w:hAnsi="Times New Roman" w:cs="Times New Roman"/>
          <w:b/>
          <w:bCs/>
        </w:rPr>
        <w:instrText xml:space="preserve"> SEQ Tabel_2. \* ARABIC </w:instrText>
      </w:r>
      <w:r w:rsidRPr="00B26D18">
        <w:rPr>
          <w:rFonts w:ascii="Times New Roman" w:hAnsi="Times New Roman" w:cs="Times New Roman"/>
          <w:b/>
          <w:bCs/>
        </w:rPr>
        <w:fldChar w:fldCharType="separate"/>
      </w:r>
      <w:r w:rsidR="004E36E2" w:rsidRPr="00B26D18">
        <w:rPr>
          <w:rFonts w:ascii="Times New Roman" w:hAnsi="Times New Roman" w:cs="Times New Roman"/>
          <w:b/>
          <w:bCs/>
          <w:noProof/>
        </w:rPr>
        <w:t>2</w:t>
      </w:r>
      <w:r w:rsidRPr="00B26D18">
        <w:rPr>
          <w:rFonts w:ascii="Times New Roman" w:hAnsi="Times New Roman" w:cs="Times New Roman"/>
          <w:b/>
          <w:bCs/>
        </w:rPr>
        <w:fldChar w:fldCharType="end"/>
      </w:r>
      <w:r w:rsidRPr="00B26D18">
        <w:rPr>
          <w:rFonts w:ascii="Times New Roman" w:hAnsi="Times New Roman" w:cs="Times New Roman"/>
          <w:b/>
          <w:bCs/>
        </w:rPr>
        <w:t xml:space="preserve"> Penelitian Terdahulu</w:t>
      </w:r>
    </w:p>
    <w:tbl>
      <w:tblPr>
        <w:tblStyle w:val="TableGrid"/>
        <w:tblW w:w="8460" w:type="dxa"/>
        <w:tblInd w:w="715" w:type="dxa"/>
        <w:tblLook w:val="04A0" w:firstRow="1" w:lastRow="0" w:firstColumn="1" w:lastColumn="0" w:noHBand="0" w:noVBand="1"/>
      </w:tblPr>
      <w:tblGrid>
        <w:gridCol w:w="540"/>
        <w:gridCol w:w="1710"/>
        <w:gridCol w:w="1890"/>
        <w:gridCol w:w="1260"/>
        <w:gridCol w:w="3060"/>
      </w:tblGrid>
      <w:tr w:rsidR="00364869" w:rsidRPr="00B26D18" w14:paraId="5CB41598" w14:textId="77777777" w:rsidTr="00563049">
        <w:tc>
          <w:tcPr>
            <w:tcW w:w="540" w:type="dxa"/>
            <w:vAlign w:val="center"/>
          </w:tcPr>
          <w:p w14:paraId="62DBF6A2" w14:textId="42EE7F45"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b/>
                <w:bCs/>
              </w:rPr>
              <w:t>No.</w:t>
            </w:r>
          </w:p>
        </w:tc>
        <w:tc>
          <w:tcPr>
            <w:tcW w:w="1710" w:type="dxa"/>
            <w:vAlign w:val="center"/>
          </w:tcPr>
          <w:p w14:paraId="2B918FA0" w14:textId="52955D88"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b/>
                <w:bCs/>
              </w:rPr>
              <w:t>Peneliti (Tahun)</w:t>
            </w:r>
          </w:p>
        </w:tc>
        <w:tc>
          <w:tcPr>
            <w:tcW w:w="1890" w:type="dxa"/>
            <w:vAlign w:val="center"/>
          </w:tcPr>
          <w:p w14:paraId="0A3FC0C0" w14:textId="47321C4C"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b/>
                <w:bCs/>
              </w:rPr>
              <w:t>Judul Penelitian</w:t>
            </w:r>
          </w:p>
        </w:tc>
        <w:tc>
          <w:tcPr>
            <w:tcW w:w="1260" w:type="dxa"/>
            <w:vAlign w:val="center"/>
          </w:tcPr>
          <w:p w14:paraId="4AD22E23" w14:textId="68746D0B"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b/>
                <w:bCs/>
              </w:rPr>
              <w:t>Metode Penelitian</w:t>
            </w:r>
          </w:p>
        </w:tc>
        <w:tc>
          <w:tcPr>
            <w:tcW w:w="3060" w:type="dxa"/>
            <w:vAlign w:val="center"/>
          </w:tcPr>
          <w:p w14:paraId="7C40CAE1" w14:textId="55882C3E"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b/>
                <w:bCs/>
              </w:rPr>
              <w:t>Hasil Penelitian</w:t>
            </w:r>
          </w:p>
        </w:tc>
      </w:tr>
      <w:tr w:rsidR="00364869" w:rsidRPr="00B26D18" w14:paraId="7A651ABA" w14:textId="77777777" w:rsidTr="00364869">
        <w:tc>
          <w:tcPr>
            <w:tcW w:w="540" w:type="dxa"/>
          </w:tcPr>
          <w:p w14:paraId="03AD4BCD" w14:textId="641619EB"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1.</w:t>
            </w:r>
          </w:p>
        </w:tc>
        <w:tc>
          <w:tcPr>
            <w:tcW w:w="1710" w:type="dxa"/>
          </w:tcPr>
          <w:p w14:paraId="2A41BA4F" w14:textId="3EED2C94"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noProof/>
              </w:rPr>
              <w:t>Melisa Magda Rangian, Grace B. Nangoi, Heince R.N. Wokas (2021)</w:t>
            </w:r>
          </w:p>
        </w:tc>
        <w:tc>
          <w:tcPr>
            <w:tcW w:w="1890" w:type="dxa"/>
          </w:tcPr>
          <w:p w14:paraId="36954370" w14:textId="2BD40C4C"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Analisis Penerapan Sistem Pengendalian Intern dalam Pemberian Kredit di PT Bukopin Finance Graha Manado</w:t>
            </w:r>
          </w:p>
        </w:tc>
        <w:tc>
          <w:tcPr>
            <w:tcW w:w="1260" w:type="dxa"/>
          </w:tcPr>
          <w:p w14:paraId="1748F841" w14:textId="00E893FC"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Kualitatif</w:t>
            </w:r>
          </w:p>
        </w:tc>
        <w:tc>
          <w:tcPr>
            <w:tcW w:w="3060" w:type="dxa"/>
          </w:tcPr>
          <w:p w14:paraId="6568A3E9" w14:textId="7581CBE3"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Pengendalian internal dalam pemberian kredit di PT Bukopin Finance Graha Manado belum sepenuhnya sesuai dengan kerangka COSO. Beberapa unsur sudah sesuai, namun pembagian tugas dan tanggung jawab dalam struktur organisasi belum jelas, yang menyebabkan adanya masalah kredit macet.</w:t>
            </w:r>
          </w:p>
        </w:tc>
      </w:tr>
      <w:tr w:rsidR="00364869" w:rsidRPr="00B26D18" w14:paraId="26DE2F22" w14:textId="77777777" w:rsidTr="00364869">
        <w:tc>
          <w:tcPr>
            <w:tcW w:w="540" w:type="dxa"/>
          </w:tcPr>
          <w:p w14:paraId="13BF3FCB" w14:textId="0F77BD27"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2.</w:t>
            </w:r>
          </w:p>
        </w:tc>
        <w:tc>
          <w:tcPr>
            <w:tcW w:w="1710" w:type="dxa"/>
          </w:tcPr>
          <w:p w14:paraId="2AFF09B7" w14:textId="7FA03F94"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Renna</w:t>
            </w:r>
            <w:r w:rsidRPr="00B26D18">
              <w:rPr>
                <w:rFonts w:ascii="Times New Roman" w:hAnsi="Times New Roman" w:cs="Times New Roman"/>
                <w:lang w:val="en-US"/>
              </w:rPr>
              <w:t xml:space="preserve"> </w:t>
            </w:r>
            <w:r w:rsidRPr="00B26D18">
              <w:rPr>
                <w:rFonts w:ascii="Times New Roman" w:hAnsi="Times New Roman" w:cs="Times New Roman"/>
              </w:rPr>
              <w:t>Agustiningtyas,</w:t>
            </w:r>
            <w:r w:rsidRPr="00B26D18">
              <w:rPr>
                <w:rFonts w:ascii="Times New Roman" w:hAnsi="Times New Roman" w:cs="Times New Roman"/>
                <w:lang w:val="en-US"/>
              </w:rPr>
              <w:t xml:space="preserve"> dan Puji Astuti (2021)</w:t>
            </w:r>
          </w:p>
        </w:tc>
        <w:tc>
          <w:tcPr>
            <w:tcW w:w="1890" w:type="dxa"/>
          </w:tcPr>
          <w:p w14:paraId="15248973" w14:textId="41B41CBB"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Evaluasi Sistem Pengendalian Internal Atas</w:t>
            </w:r>
            <w:r w:rsidRPr="00B26D18">
              <w:rPr>
                <w:rFonts w:ascii="Times New Roman" w:hAnsi="Times New Roman" w:cs="Times New Roman"/>
                <w:lang w:val="en-US"/>
              </w:rPr>
              <w:t xml:space="preserve"> Pemberian KCA Pada PT Pegadaian </w:t>
            </w:r>
            <w:r w:rsidRPr="00B26D18">
              <w:rPr>
                <w:rFonts w:ascii="Times New Roman" w:hAnsi="Times New Roman" w:cs="Times New Roman"/>
                <w:lang w:val="en-US"/>
              </w:rPr>
              <w:lastRenderedPageBreak/>
              <w:t>(Persero) UPC Warujayeng</w:t>
            </w:r>
          </w:p>
        </w:tc>
        <w:tc>
          <w:tcPr>
            <w:tcW w:w="1260" w:type="dxa"/>
          </w:tcPr>
          <w:p w14:paraId="35B9BDB2" w14:textId="35BF1776"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lastRenderedPageBreak/>
              <w:t>Kualitatif</w:t>
            </w:r>
          </w:p>
        </w:tc>
        <w:tc>
          <w:tcPr>
            <w:tcW w:w="3060" w:type="dxa"/>
          </w:tcPr>
          <w:p w14:paraId="31AF22FE" w14:textId="7EF3E86C"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 xml:space="preserve">Prosedur pemberian Kredit Cepat Aman (KCA) dan sistem pengendalian internal di PT Pegadaian (Persero) Unit Pelayanan Cabang Warujayeng sudah baik dan sesuai teori, </w:t>
            </w:r>
            <w:r w:rsidRPr="00B26D18">
              <w:rPr>
                <w:rFonts w:ascii="Times New Roman" w:hAnsi="Times New Roman" w:cs="Times New Roman"/>
              </w:rPr>
              <w:lastRenderedPageBreak/>
              <w:t>meskipun terdapat kelemahan pada struktur organisasi, yaitu rangkap jabatan. Peneliti menyarankan penambahan pegawai pada bagian Kasir dan Penyimpanan Barang Jaminan.</w:t>
            </w:r>
          </w:p>
        </w:tc>
      </w:tr>
      <w:tr w:rsidR="00364869" w:rsidRPr="00B26D18" w14:paraId="6F3E13D4" w14:textId="77777777" w:rsidTr="00364869">
        <w:tc>
          <w:tcPr>
            <w:tcW w:w="540" w:type="dxa"/>
          </w:tcPr>
          <w:p w14:paraId="34C3026B" w14:textId="6E288047"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lastRenderedPageBreak/>
              <w:t>3.</w:t>
            </w:r>
          </w:p>
        </w:tc>
        <w:tc>
          <w:tcPr>
            <w:tcW w:w="1710" w:type="dxa"/>
          </w:tcPr>
          <w:p w14:paraId="38409F42" w14:textId="22CE062D"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Arini Amalia Rahma, dan Siti Mutmainah (2020)</w:t>
            </w:r>
          </w:p>
        </w:tc>
        <w:tc>
          <w:tcPr>
            <w:tcW w:w="1890" w:type="dxa"/>
          </w:tcPr>
          <w:p w14:paraId="222A7F65" w14:textId="54CFB2DB"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rPr>
              <w:t>Penerapan Sistem Pengendalian Internal Terhadap Pemberian Kredit Pada PT Pegadaian (Persero) Unit Pelayanan Cabang Kaliwungu</w:t>
            </w:r>
          </w:p>
        </w:tc>
        <w:tc>
          <w:tcPr>
            <w:tcW w:w="1260" w:type="dxa"/>
          </w:tcPr>
          <w:p w14:paraId="5366060E" w14:textId="3F0D527A"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Kualitatif</w:t>
            </w:r>
          </w:p>
        </w:tc>
        <w:tc>
          <w:tcPr>
            <w:tcW w:w="3060" w:type="dxa"/>
          </w:tcPr>
          <w:p w14:paraId="0C03220D" w14:textId="7D21E0C4"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lang w:val="en-US"/>
              </w:rPr>
              <w:t>P</w:t>
            </w:r>
            <w:r w:rsidRPr="00B26D18">
              <w:rPr>
                <w:rFonts w:ascii="Times New Roman" w:hAnsi="Times New Roman" w:cs="Times New Roman"/>
                <w:color w:val="000000"/>
              </w:rPr>
              <w:t>enerapan sistem pengendalian internal terhadap pemberian kredit pada PT Pegadaian (Persero) Unit Pelayanan Cabang Kaliwungu telah sesuai komponen pengendalian internal COSO, namun lingkungan pengendalian dan aktivitas pengendalian belum sepenuhnya dijalankan.</w:t>
            </w:r>
          </w:p>
        </w:tc>
      </w:tr>
      <w:tr w:rsidR="00364869" w:rsidRPr="00B26D18" w14:paraId="7B52F979" w14:textId="77777777" w:rsidTr="00364869">
        <w:tc>
          <w:tcPr>
            <w:tcW w:w="540" w:type="dxa"/>
          </w:tcPr>
          <w:p w14:paraId="3B8B9451" w14:textId="17B8C63A"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4</w:t>
            </w:r>
          </w:p>
        </w:tc>
        <w:tc>
          <w:tcPr>
            <w:tcW w:w="1710" w:type="dxa"/>
          </w:tcPr>
          <w:p w14:paraId="74C5BB45" w14:textId="26995ED6"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Yusril I. Ngurawan, Jenny Morasa, Peter M. Kapojos (2021)</w:t>
            </w:r>
          </w:p>
        </w:tc>
        <w:tc>
          <w:tcPr>
            <w:tcW w:w="1890" w:type="dxa"/>
          </w:tcPr>
          <w:p w14:paraId="60AE29B8" w14:textId="64D80152"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Evaluasi Sistem Pengendalian Internal Pemberian Kredit di PT Bank Sulut Go</w:t>
            </w:r>
          </w:p>
        </w:tc>
        <w:tc>
          <w:tcPr>
            <w:tcW w:w="1260" w:type="dxa"/>
          </w:tcPr>
          <w:p w14:paraId="1483682A" w14:textId="4DB78EDD"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Kualitatif</w:t>
            </w:r>
          </w:p>
        </w:tc>
        <w:tc>
          <w:tcPr>
            <w:tcW w:w="3060" w:type="dxa"/>
          </w:tcPr>
          <w:p w14:paraId="15F09997" w14:textId="77777777" w:rsidR="00364869" w:rsidRPr="00B26D18" w:rsidRDefault="00364869" w:rsidP="00B26D18">
            <w:pPr>
              <w:pStyle w:val="ListParagraph"/>
              <w:numPr>
                <w:ilvl w:val="0"/>
                <w:numId w:val="30"/>
              </w:numPr>
              <w:rPr>
                <w:rFonts w:ascii="Times New Roman" w:hAnsi="Times New Roman" w:cs="Times New Roman"/>
              </w:rPr>
            </w:pPr>
            <w:r w:rsidRPr="00B26D18">
              <w:rPr>
                <w:rFonts w:ascii="Times New Roman" w:hAnsi="Times New Roman" w:cs="Times New Roman"/>
              </w:rPr>
              <w:t>Sistem pengendalian internal di PT Bank Sulut Go berjalan baik, dengan pengawasan, identifikasi risiko, dan pelaporan yang sesuai dengan pedoman OJK.</w:t>
            </w:r>
          </w:p>
          <w:p w14:paraId="103FD174" w14:textId="4A40FF82" w:rsidR="00364869" w:rsidRPr="00B26D18" w:rsidRDefault="00364869" w:rsidP="00B26D18">
            <w:pPr>
              <w:pStyle w:val="ListParagraph"/>
              <w:numPr>
                <w:ilvl w:val="0"/>
                <w:numId w:val="30"/>
              </w:numPr>
              <w:jc w:val="both"/>
              <w:rPr>
                <w:rFonts w:ascii="Times New Roman" w:hAnsi="Times New Roman" w:cs="Times New Roman"/>
                <w:b/>
                <w:bCs/>
                <w:sz w:val="24"/>
                <w:szCs w:val="24"/>
              </w:rPr>
            </w:pPr>
            <w:r w:rsidRPr="00B26D18">
              <w:rPr>
                <w:rFonts w:ascii="Times New Roman" w:hAnsi="Times New Roman" w:cs="Times New Roman"/>
              </w:rPr>
              <w:t>Pemberian kredit dilakukan dengan prinsip kehati-hatian dan 5C, termasuk analisis berkas dan survei untuk memastikan keamanan kredit</w:t>
            </w:r>
          </w:p>
        </w:tc>
      </w:tr>
      <w:tr w:rsidR="00364869" w:rsidRPr="00B26D18" w14:paraId="21CDEAC4" w14:textId="77777777" w:rsidTr="00364869">
        <w:tc>
          <w:tcPr>
            <w:tcW w:w="540" w:type="dxa"/>
          </w:tcPr>
          <w:p w14:paraId="393988D9" w14:textId="3A970D45"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5</w:t>
            </w:r>
          </w:p>
        </w:tc>
        <w:tc>
          <w:tcPr>
            <w:tcW w:w="1710" w:type="dxa"/>
          </w:tcPr>
          <w:p w14:paraId="6F43CA44" w14:textId="4FE4F13F"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Rasya, Alimah Dzikra (2023</w:t>
            </w:r>
            <w:r w:rsidRPr="00B26D18">
              <w:rPr>
                <w:rFonts w:ascii="Times New Roman" w:hAnsi="Times New Roman" w:cs="Times New Roman"/>
                <w:color w:val="000000"/>
                <w:lang w:val="en-US"/>
              </w:rPr>
              <w:t>)</w:t>
            </w:r>
          </w:p>
        </w:tc>
        <w:tc>
          <w:tcPr>
            <w:tcW w:w="1890" w:type="dxa"/>
          </w:tcPr>
          <w:p w14:paraId="16B37FF4" w14:textId="1D07EE48"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Sistem Akuntansi Pemberian dan Pelunasan Kredit KCA (Kredit Cepa Aman) pada PT Pegadaian (Persero) Unit Gedong Tataan</w:t>
            </w:r>
          </w:p>
        </w:tc>
        <w:tc>
          <w:tcPr>
            <w:tcW w:w="1260" w:type="dxa"/>
          </w:tcPr>
          <w:p w14:paraId="7F4060D2" w14:textId="544D0550"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Kuantitatif</w:t>
            </w:r>
          </w:p>
        </w:tc>
        <w:tc>
          <w:tcPr>
            <w:tcW w:w="3060" w:type="dxa"/>
          </w:tcPr>
          <w:p w14:paraId="63CF466F" w14:textId="29D1C101" w:rsidR="00364869" w:rsidRPr="00B26D18" w:rsidRDefault="00364869" w:rsidP="00B26D18">
            <w:pPr>
              <w:jc w:val="both"/>
              <w:rPr>
                <w:rFonts w:ascii="Times New Roman" w:hAnsi="Times New Roman" w:cs="Times New Roman"/>
                <w:b/>
                <w:bCs/>
                <w:sz w:val="24"/>
                <w:szCs w:val="24"/>
              </w:rPr>
            </w:pPr>
            <w:r w:rsidRPr="00B26D18">
              <w:rPr>
                <w:rFonts w:ascii="Times New Roman" w:hAnsi="Times New Roman" w:cs="Times New Roman"/>
                <w:color w:val="000000"/>
              </w:rPr>
              <w:t>Sistem akuntansi pemberian dan pelunasan Kredit Cepat Aman (KCA) di PT Pegadaian (Persero) Unit Gedong Tataan berjalan baik meski hanya melibatkan satu fungsi, yaitu penaksir yang merangkap sebagai kasir dan pengelola agunan. Meskipun berkurangnya karyawan, kinerja perusahaan tetap optimal dan nasabah dapat melakukan transaksi sesuai prosedur dengan membawa barang jaminan dan fotokopi kartu identitas.</w:t>
            </w:r>
          </w:p>
        </w:tc>
      </w:tr>
    </w:tbl>
    <w:p w14:paraId="0C1C8E9C" w14:textId="29C2F15E" w:rsidR="00340943" w:rsidRPr="00B26D18" w:rsidRDefault="00340943" w:rsidP="00B26D18">
      <w:pPr>
        <w:pStyle w:val="Caption"/>
        <w:spacing w:after="0"/>
        <w:ind w:firstLine="720"/>
        <w:rPr>
          <w:rFonts w:ascii="Times New Roman" w:hAnsi="Times New Roman" w:cs="Times New Roman"/>
          <w:color w:val="auto"/>
          <w:sz w:val="20"/>
          <w:szCs w:val="20"/>
        </w:rPr>
      </w:pPr>
      <w:r w:rsidRPr="00B26D18">
        <w:rPr>
          <w:rFonts w:ascii="Times New Roman" w:hAnsi="Times New Roman" w:cs="Times New Roman"/>
          <w:color w:val="auto"/>
          <w:sz w:val="20"/>
          <w:szCs w:val="20"/>
        </w:rPr>
        <w:t>Sumber:  Data diolah peneliti, 202</w:t>
      </w:r>
      <w:r w:rsidR="008672F1" w:rsidRPr="00B26D18">
        <w:rPr>
          <w:rFonts w:ascii="Times New Roman" w:hAnsi="Times New Roman" w:cs="Times New Roman"/>
          <w:color w:val="auto"/>
          <w:sz w:val="20"/>
          <w:szCs w:val="20"/>
        </w:rPr>
        <w:t>5</w:t>
      </w:r>
    </w:p>
    <w:p w14:paraId="36B27CC3" w14:textId="786927F8" w:rsidR="00FA039D" w:rsidRPr="00B26D18" w:rsidRDefault="00FA039D" w:rsidP="00B26D18">
      <w:pPr>
        <w:spacing w:after="0"/>
        <w:rPr>
          <w:rFonts w:ascii="Times New Roman" w:hAnsi="Times New Roman" w:cs="Times New Roman"/>
          <w:lang w:val="en-ID"/>
        </w:rPr>
      </w:pPr>
    </w:p>
    <w:p w14:paraId="3E979E29" w14:textId="03041277" w:rsidR="00340943" w:rsidRPr="00B26D18" w:rsidRDefault="00A80B83" w:rsidP="00B26D18">
      <w:pPr>
        <w:pStyle w:val="Heading2"/>
        <w:numPr>
          <w:ilvl w:val="0"/>
          <w:numId w:val="5"/>
        </w:numPr>
        <w:spacing w:before="0" w:line="480" w:lineRule="auto"/>
        <w:rPr>
          <w:rFonts w:ascii="Times New Roman" w:hAnsi="Times New Roman" w:cs="Times New Roman"/>
          <w:b/>
          <w:bCs/>
          <w:color w:val="auto"/>
        </w:rPr>
      </w:pPr>
      <w:r w:rsidRPr="00B26D18">
        <w:rPr>
          <w:rFonts w:ascii="Times New Roman" w:hAnsi="Times New Roman" w:cs="Times New Roman"/>
          <w:b/>
          <w:bCs/>
          <w:color w:val="auto"/>
          <w:sz w:val="24"/>
          <w:szCs w:val="24"/>
        </w:rPr>
        <w:tab/>
      </w:r>
      <w:bookmarkStart w:id="67" w:name="_Toc223047708"/>
      <w:r w:rsidR="00340943" w:rsidRPr="00B26D18">
        <w:rPr>
          <w:rFonts w:ascii="Times New Roman" w:hAnsi="Times New Roman" w:cs="Times New Roman"/>
          <w:b/>
          <w:bCs/>
          <w:color w:val="auto"/>
          <w:sz w:val="24"/>
          <w:szCs w:val="24"/>
        </w:rPr>
        <w:t>Kerangka Pikir</w:t>
      </w:r>
      <w:bookmarkEnd w:id="67"/>
    </w:p>
    <w:p w14:paraId="32BEFF6C" w14:textId="11BE2A6E" w:rsidR="006A221C" w:rsidRPr="00B26D18" w:rsidRDefault="008D478A"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72503C9B" wp14:editId="31C8001B">
            <wp:simplePos x="0" y="0"/>
            <wp:positionH relativeFrom="margin">
              <wp:posOffset>1390650</wp:posOffset>
            </wp:positionH>
            <wp:positionV relativeFrom="paragraph">
              <wp:posOffset>3132455</wp:posOffset>
            </wp:positionV>
            <wp:extent cx="2644140" cy="1935126"/>
            <wp:effectExtent l="0" t="0" r="381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140" cy="19351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869" w:rsidRPr="00B26D18">
        <w:rPr>
          <w:rFonts w:ascii="Times New Roman" w:hAnsi="Times New Roman" w:cs="Times New Roman"/>
          <w:kern w:val="0"/>
          <w:sz w:val="24"/>
          <w:szCs w:val="24"/>
          <w14:ligatures w14:val="none"/>
        </w:rPr>
        <w:t xml:space="preserve">Menurut Sugiyono (2017), Kerangka pikir dapat dipahami sebagai suatu sintesis yang menggambarkan keterkaitan antar variabel. Sintesis ini dikembangkan berdasarkan kajian mendalam terhadap berbagai teori yang relevan, yang kemudian dianalisis secara kritis dan sistematis. Melalui proses analisis tersebut, kerangka pikir menghasilkan suatu sintesis baru yang berbeda dengan teori-teori sebelumnya, menawarkan perspektif yang lebih komprehensif dan terpadu. Kerangka pikir penelitian berperan penting dalam membantu penulis menyusun konteks dan gagasan penelitian secara lebih terstruktur. </w:t>
      </w:r>
      <w:r w:rsidR="00364869" w:rsidRPr="00B26D18">
        <w:rPr>
          <w:rFonts w:ascii="Times New Roman" w:hAnsi="Times New Roman" w:cs="Times New Roman"/>
          <w:sz w:val="24"/>
          <w:szCs w:val="24"/>
          <w:lang w:val="en-US"/>
        </w:rPr>
        <w:t>K</w:t>
      </w:r>
      <w:r w:rsidR="00833E23" w:rsidRPr="00B26D18">
        <w:rPr>
          <w:rFonts w:ascii="Times New Roman" w:hAnsi="Times New Roman" w:cs="Times New Roman"/>
          <w:sz w:val="24"/>
          <w:szCs w:val="24"/>
        </w:rPr>
        <w:t>erangka berpikir penelitian ini dapat dilihat dari gambar berikut:</w:t>
      </w:r>
    </w:p>
    <w:p w14:paraId="273D76DF" w14:textId="21749D2A" w:rsidR="00FA039D" w:rsidRPr="00B26D18" w:rsidRDefault="00FA039D" w:rsidP="00B26D18">
      <w:pPr>
        <w:spacing w:after="0" w:line="480" w:lineRule="auto"/>
        <w:ind w:left="720" w:firstLine="720"/>
        <w:jc w:val="both"/>
        <w:rPr>
          <w:rFonts w:ascii="Times New Roman" w:hAnsi="Times New Roman" w:cs="Times New Roman"/>
          <w:sz w:val="24"/>
          <w:szCs w:val="24"/>
        </w:rPr>
      </w:pPr>
    </w:p>
    <w:p w14:paraId="5BEEBE2A" w14:textId="701BD4B1" w:rsidR="00345765" w:rsidRPr="00B26D18" w:rsidRDefault="00345765" w:rsidP="00B26D18">
      <w:pPr>
        <w:spacing w:after="0" w:line="480" w:lineRule="auto"/>
        <w:ind w:left="720" w:firstLine="720"/>
        <w:rPr>
          <w:rFonts w:ascii="Times New Roman" w:hAnsi="Times New Roman" w:cs="Times New Roman"/>
          <w:sz w:val="24"/>
          <w:szCs w:val="24"/>
        </w:rPr>
      </w:pPr>
    </w:p>
    <w:p w14:paraId="4B7A789E" w14:textId="3B6000A2" w:rsidR="00345765" w:rsidRPr="00B26D18" w:rsidRDefault="00345765" w:rsidP="00B26D18">
      <w:pPr>
        <w:spacing w:after="0" w:line="480" w:lineRule="auto"/>
        <w:ind w:left="720" w:firstLine="720"/>
        <w:rPr>
          <w:rFonts w:ascii="Times New Roman" w:hAnsi="Times New Roman" w:cs="Times New Roman"/>
          <w:sz w:val="24"/>
          <w:szCs w:val="24"/>
        </w:rPr>
      </w:pPr>
    </w:p>
    <w:p w14:paraId="5810B462" w14:textId="1F524770" w:rsidR="00345765" w:rsidRPr="00B26D18" w:rsidRDefault="00345765" w:rsidP="00B26D18">
      <w:pPr>
        <w:spacing w:after="0" w:line="480" w:lineRule="auto"/>
        <w:ind w:left="720" w:firstLine="720"/>
        <w:rPr>
          <w:rFonts w:ascii="Times New Roman" w:hAnsi="Times New Roman" w:cs="Times New Roman"/>
          <w:sz w:val="24"/>
          <w:szCs w:val="24"/>
        </w:rPr>
      </w:pPr>
    </w:p>
    <w:p w14:paraId="37DF0434" w14:textId="422C0083" w:rsidR="00340943" w:rsidRPr="00B26D18" w:rsidRDefault="00340943" w:rsidP="00B26D18">
      <w:pPr>
        <w:spacing w:after="0" w:line="480" w:lineRule="auto"/>
        <w:rPr>
          <w:rFonts w:ascii="Times New Roman" w:hAnsi="Times New Roman" w:cs="Times New Roman"/>
          <w:sz w:val="24"/>
          <w:szCs w:val="24"/>
        </w:rPr>
      </w:pPr>
    </w:p>
    <w:p w14:paraId="457C4916" w14:textId="77777777" w:rsidR="00721FDB" w:rsidRPr="00B26D18" w:rsidRDefault="00721FDB" w:rsidP="00B26D18">
      <w:pPr>
        <w:pStyle w:val="Caption"/>
        <w:spacing w:after="0" w:line="360" w:lineRule="auto"/>
        <w:jc w:val="center"/>
        <w:rPr>
          <w:rFonts w:ascii="Times New Roman" w:hAnsi="Times New Roman" w:cs="Times New Roman"/>
          <w:b/>
          <w:bCs/>
          <w:i w:val="0"/>
          <w:iCs w:val="0"/>
          <w:color w:val="auto"/>
          <w:sz w:val="24"/>
          <w:szCs w:val="24"/>
        </w:rPr>
      </w:pPr>
      <w:bookmarkStart w:id="68" w:name="_Toc152597855"/>
      <w:bookmarkStart w:id="69" w:name="_Toc155553691"/>
    </w:p>
    <w:p w14:paraId="01B11DE7" w14:textId="7A0FB56F" w:rsidR="00340943" w:rsidRPr="00B26D18" w:rsidRDefault="00340943" w:rsidP="00B26D18">
      <w:pPr>
        <w:pStyle w:val="Caption"/>
        <w:spacing w:after="0" w:line="360" w:lineRule="auto"/>
        <w:jc w:val="center"/>
        <w:rPr>
          <w:rFonts w:ascii="Times New Roman" w:hAnsi="Times New Roman" w:cs="Times New Roman"/>
          <w:b/>
          <w:bCs/>
          <w:i w:val="0"/>
          <w:iCs w:val="0"/>
          <w:color w:val="auto"/>
          <w:sz w:val="24"/>
          <w:szCs w:val="24"/>
        </w:rPr>
      </w:pPr>
      <w:r w:rsidRPr="00B26D18">
        <w:rPr>
          <w:rFonts w:ascii="Times New Roman" w:hAnsi="Times New Roman" w:cs="Times New Roman"/>
          <w:b/>
          <w:bCs/>
          <w:i w:val="0"/>
          <w:iCs w:val="0"/>
          <w:color w:val="auto"/>
          <w:sz w:val="24"/>
          <w:szCs w:val="24"/>
        </w:rPr>
        <w:t xml:space="preserve">Gambar 2. </w:t>
      </w:r>
      <w:r w:rsidRPr="00B26D18">
        <w:rPr>
          <w:rFonts w:ascii="Times New Roman" w:hAnsi="Times New Roman" w:cs="Times New Roman"/>
          <w:b/>
          <w:bCs/>
          <w:i w:val="0"/>
          <w:iCs w:val="0"/>
          <w:color w:val="auto"/>
          <w:sz w:val="24"/>
          <w:szCs w:val="24"/>
        </w:rPr>
        <w:fldChar w:fldCharType="begin"/>
      </w:r>
      <w:r w:rsidRPr="00B26D18">
        <w:rPr>
          <w:rFonts w:ascii="Times New Roman" w:hAnsi="Times New Roman" w:cs="Times New Roman"/>
          <w:b/>
          <w:bCs/>
          <w:i w:val="0"/>
          <w:iCs w:val="0"/>
          <w:color w:val="auto"/>
          <w:sz w:val="24"/>
          <w:szCs w:val="24"/>
        </w:rPr>
        <w:instrText xml:space="preserve"> SEQ Gambar_2. \* ARABIC </w:instrText>
      </w:r>
      <w:r w:rsidRPr="00B26D18">
        <w:rPr>
          <w:rFonts w:ascii="Times New Roman" w:hAnsi="Times New Roman" w:cs="Times New Roman"/>
          <w:b/>
          <w:bCs/>
          <w:i w:val="0"/>
          <w:iCs w:val="0"/>
          <w:color w:val="auto"/>
          <w:sz w:val="24"/>
          <w:szCs w:val="24"/>
        </w:rPr>
        <w:fldChar w:fldCharType="separate"/>
      </w:r>
      <w:r w:rsidR="004E36E2" w:rsidRPr="00B26D18">
        <w:rPr>
          <w:rFonts w:ascii="Times New Roman" w:hAnsi="Times New Roman" w:cs="Times New Roman"/>
          <w:b/>
          <w:bCs/>
          <w:i w:val="0"/>
          <w:iCs w:val="0"/>
          <w:noProof/>
          <w:color w:val="auto"/>
          <w:sz w:val="24"/>
          <w:szCs w:val="24"/>
        </w:rPr>
        <w:t>1</w:t>
      </w:r>
      <w:r w:rsidRPr="00B26D18">
        <w:rPr>
          <w:rFonts w:ascii="Times New Roman" w:hAnsi="Times New Roman" w:cs="Times New Roman"/>
          <w:b/>
          <w:bCs/>
          <w:i w:val="0"/>
          <w:iCs w:val="0"/>
          <w:color w:val="auto"/>
          <w:sz w:val="24"/>
          <w:szCs w:val="24"/>
        </w:rPr>
        <w:fldChar w:fldCharType="end"/>
      </w:r>
      <w:r w:rsidRPr="00B26D18">
        <w:rPr>
          <w:rFonts w:ascii="Times New Roman" w:hAnsi="Times New Roman" w:cs="Times New Roman"/>
          <w:b/>
          <w:bCs/>
          <w:i w:val="0"/>
          <w:iCs w:val="0"/>
          <w:color w:val="auto"/>
          <w:sz w:val="24"/>
          <w:szCs w:val="24"/>
        </w:rPr>
        <w:t xml:space="preserve"> Kerangka Pikir</w:t>
      </w:r>
      <w:bookmarkEnd w:id="68"/>
      <w:bookmarkEnd w:id="69"/>
    </w:p>
    <w:p w14:paraId="02D4E6B0" w14:textId="31AEFC1D" w:rsidR="00340943" w:rsidRPr="00B26D18" w:rsidRDefault="00340943" w:rsidP="00B26D18">
      <w:pPr>
        <w:spacing w:after="0" w:line="360" w:lineRule="auto"/>
        <w:jc w:val="center"/>
        <w:rPr>
          <w:rFonts w:ascii="Times New Roman" w:hAnsi="Times New Roman" w:cs="Times New Roman"/>
          <w:sz w:val="24"/>
          <w:szCs w:val="24"/>
          <w:lang w:val="en-US"/>
        </w:rPr>
      </w:pPr>
      <w:r w:rsidRPr="00B26D18">
        <w:rPr>
          <w:rFonts w:ascii="Times New Roman" w:hAnsi="Times New Roman" w:cs="Times New Roman"/>
          <w:sz w:val="24"/>
          <w:szCs w:val="24"/>
        </w:rPr>
        <w:t>Sumber: Peneliti, 202</w:t>
      </w:r>
      <w:r w:rsidR="00833E23" w:rsidRPr="00B26D18">
        <w:rPr>
          <w:rFonts w:ascii="Times New Roman" w:hAnsi="Times New Roman" w:cs="Times New Roman"/>
          <w:sz w:val="24"/>
          <w:szCs w:val="24"/>
          <w:lang w:val="en-US"/>
        </w:rPr>
        <w:t>5</w:t>
      </w:r>
    </w:p>
    <w:p w14:paraId="3CA29128" w14:textId="77777777" w:rsidR="00340943" w:rsidRPr="00B26D18" w:rsidRDefault="00340943" w:rsidP="00B26D18">
      <w:pPr>
        <w:pStyle w:val="Heading1"/>
        <w:spacing w:before="0"/>
        <w:jc w:val="center"/>
        <w:rPr>
          <w:rFonts w:ascii="Times New Roman" w:hAnsi="Times New Roman" w:cs="Times New Roman"/>
          <w:b/>
          <w:bCs/>
          <w:color w:val="auto"/>
          <w:sz w:val="24"/>
          <w:szCs w:val="24"/>
        </w:rPr>
        <w:sectPr w:rsidR="00340943" w:rsidRPr="00B26D18" w:rsidSect="00F32F27">
          <w:type w:val="nextColumn"/>
          <w:pgSz w:w="12240" w:h="15840"/>
          <w:pgMar w:top="2268" w:right="1701" w:bottom="1701" w:left="2268" w:header="720" w:footer="720" w:gutter="0"/>
          <w:cols w:space="720"/>
          <w:titlePg/>
          <w:docGrid w:linePitch="299"/>
        </w:sectPr>
      </w:pPr>
      <w:bookmarkStart w:id="70" w:name="_Toc152597213"/>
      <w:bookmarkStart w:id="71" w:name="_Toc152598081"/>
      <w:bookmarkStart w:id="72" w:name="_Toc155553860"/>
    </w:p>
    <w:p w14:paraId="43A7843E" w14:textId="77777777" w:rsidR="00340943" w:rsidRPr="00B26D18" w:rsidRDefault="00340943" w:rsidP="00B26D18">
      <w:pPr>
        <w:pStyle w:val="Heading1"/>
        <w:spacing w:before="0"/>
        <w:jc w:val="center"/>
        <w:rPr>
          <w:rFonts w:ascii="Times New Roman" w:hAnsi="Times New Roman" w:cs="Times New Roman"/>
          <w:b/>
          <w:bCs/>
          <w:color w:val="auto"/>
          <w:sz w:val="24"/>
          <w:szCs w:val="24"/>
        </w:rPr>
      </w:pPr>
      <w:bookmarkStart w:id="73" w:name="_Toc166539414"/>
      <w:bookmarkStart w:id="74" w:name="_Toc166541267"/>
      <w:bookmarkStart w:id="75" w:name="_Toc223047709"/>
      <w:r w:rsidRPr="00B26D18">
        <w:rPr>
          <w:rFonts w:ascii="Times New Roman" w:hAnsi="Times New Roman" w:cs="Times New Roman"/>
          <w:b/>
          <w:bCs/>
          <w:color w:val="auto"/>
          <w:sz w:val="24"/>
          <w:szCs w:val="24"/>
        </w:rPr>
        <w:lastRenderedPageBreak/>
        <w:t>BAB III</w:t>
      </w:r>
      <w:bookmarkEnd w:id="70"/>
      <w:bookmarkEnd w:id="71"/>
      <w:bookmarkEnd w:id="72"/>
      <w:bookmarkEnd w:id="73"/>
      <w:bookmarkEnd w:id="74"/>
      <w:bookmarkEnd w:id="75"/>
    </w:p>
    <w:p w14:paraId="0C89131F" w14:textId="77777777" w:rsidR="00340943" w:rsidRPr="00B26D18" w:rsidRDefault="00340943" w:rsidP="00B26D18">
      <w:pPr>
        <w:pStyle w:val="Heading1"/>
        <w:spacing w:before="0" w:line="480" w:lineRule="auto"/>
        <w:jc w:val="center"/>
        <w:rPr>
          <w:rFonts w:ascii="Times New Roman" w:hAnsi="Times New Roman" w:cs="Times New Roman"/>
          <w:b/>
          <w:bCs/>
          <w:color w:val="auto"/>
          <w:sz w:val="24"/>
          <w:szCs w:val="24"/>
        </w:rPr>
      </w:pPr>
      <w:bookmarkStart w:id="76" w:name="_Toc155553861"/>
      <w:bookmarkStart w:id="77" w:name="_Toc170879218"/>
      <w:bookmarkStart w:id="78" w:name="_Toc223047710"/>
      <w:r w:rsidRPr="00B26D18">
        <w:rPr>
          <w:rFonts w:ascii="Times New Roman" w:hAnsi="Times New Roman" w:cs="Times New Roman"/>
          <w:b/>
          <w:bCs/>
          <w:color w:val="auto"/>
          <w:sz w:val="24"/>
          <w:szCs w:val="24"/>
        </w:rPr>
        <w:t>METODE PENELITIAN</w:t>
      </w:r>
      <w:bookmarkEnd w:id="76"/>
      <w:bookmarkEnd w:id="77"/>
      <w:bookmarkEnd w:id="78"/>
    </w:p>
    <w:p w14:paraId="01AF4284" w14:textId="77777777" w:rsidR="00340943" w:rsidRPr="00B26D18" w:rsidRDefault="00340943" w:rsidP="00B26D18">
      <w:pPr>
        <w:pStyle w:val="Heading2"/>
        <w:numPr>
          <w:ilvl w:val="0"/>
          <w:numId w:val="4"/>
        </w:numPr>
        <w:tabs>
          <w:tab w:val="num" w:pos="360"/>
        </w:tabs>
        <w:spacing w:before="0" w:line="480" w:lineRule="auto"/>
        <w:ind w:left="0" w:firstLine="0"/>
        <w:rPr>
          <w:rFonts w:ascii="Times New Roman" w:hAnsi="Times New Roman" w:cs="Times New Roman"/>
          <w:b/>
          <w:bCs/>
          <w:color w:val="auto"/>
          <w:sz w:val="24"/>
          <w:szCs w:val="24"/>
        </w:rPr>
      </w:pPr>
      <w:r w:rsidRPr="00B26D18">
        <w:rPr>
          <w:rFonts w:ascii="Times New Roman" w:hAnsi="Times New Roman" w:cs="Times New Roman"/>
          <w:b/>
          <w:bCs/>
          <w:color w:val="auto"/>
          <w:sz w:val="24"/>
          <w:szCs w:val="24"/>
        </w:rPr>
        <w:t xml:space="preserve"> </w:t>
      </w:r>
      <w:r w:rsidRPr="00B26D18">
        <w:rPr>
          <w:rFonts w:ascii="Times New Roman" w:hAnsi="Times New Roman" w:cs="Times New Roman"/>
          <w:b/>
          <w:bCs/>
          <w:color w:val="auto"/>
          <w:sz w:val="24"/>
          <w:szCs w:val="24"/>
        </w:rPr>
        <w:tab/>
      </w:r>
      <w:bookmarkStart w:id="79" w:name="_Toc223047711"/>
      <w:r w:rsidRPr="00B26D18">
        <w:rPr>
          <w:rFonts w:ascii="Times New Roman" w:hAnsi="Times New Roman" w:cs="Times New Roman"/>
          <w:b/>
          <w:bCs/>
          <w:color w:val="auto"/>
          <w:sz w:val="24"/>
          <w:szCs w:val="24"/>
        </w:rPr>
        <w:t>Jenis Penelitian</w:t>
      </w:r>
      <w:bookmarkEnd w:id="79"/>
    </w:p>
    <w:p w14:paraId="2BED99B3" w14:textId="2A8AD292" w:rsidR="00E72026" w:rsidRPr="00B26D18" w:rsidRDefault="00E72026"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rPr>
        <w:t>Penelitian</w:t>
      </w:r>
      <w:r w:rsidR="00782689" w:rsidRPr="00B26D18">
        <w:rPr>
          <w:rFonts w:ascii="Times New Roman" w:hAnsi="Times New Roman" w:cs="Times New Roman"/>
          <w:kern w:val="0"/>
          <w:sz w:val="24"/>
          <w:szCs w:val="24"/>
          <w14:ligatures w14:val="none"/>
        </w:rPr>
        <w:t xml:space="preserve"> ini menggunakan pendekatan kualitatif dengan metode deskriptif.</w:t>
      </w:r>
      <w:r w:rsidRPr="00B26D18">
        <w:rPr>
          <w:rFonts w:ascii="Times New Roman" w:hAnsi="Times New Roman" w:cs="Times New Roman"/>
          <w:sz w:val="24"/>
          <w:szCs w:val="24"/>
        </w:rPr>
        <w:t xml:space="preserve"> </w:t>
      </w:r>
      <w:r w:rsidR="00F00137" w:rsidRPr="00B26D18">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"/>
          <w:id w:val="535778418"/>
          <w:placeholder>
            <w:docPart w:val="DefaultPlaceholder_-1854013440"/>
          </w:placeholder>
        </w:sdtPr>
        <w:sdtEndPr/>
        <w:sdtContent>
          <w:r w:rsidR="00A907B4" w:rsidRPr="00B26D18">
            <w:rPr>
              <w:rFonts w:ascii="Times New Roman" w:hAnsi="Times New Roman" w:cs="Times New Roman"/>
              <w:color w:val="000000"/>
              <w:sz w:val="24"/>
              <w:szCs w:val="24"/>
              <w:lang w:val="en-US"/>
            </w:rPr>
            <w:t>Sugiyono (2018:9)</w:t>
          </w:r>
        </w:sdtContent>
      </w:sdt>
      <w:r w:rsidR="00624D65" w:rsidRPr="00B26D18">
        <w:rPr>
          <w:rFonts w:ascii="Times New Roman" w:hAnsi="Times New Roman" w:cs="Times New Roman"/>
          <w:color w:val="000000"/>
          <w:sz w:val="24"/>
          <w:szCs w:val="24"/>
          <w:lang w:val="en-US"/>
        </w:rPr>
        <w:t xml:space="preserve"> </w:t>
      </w:r>
      <w:r w:rsidR="00F00137" w:rsidRPr="00B26D18">
        <w:rPr>
          <w:rFonts w:ascii="Times New Roman" w:hAnsi="Times New Roman" w:cs="Times New Roman"/>
          <w:sz w:val="24"/>
          <w:szCs w:val="24"/>
        </w:rPr>
        <w:t>metode penelitian kualitatif adalah metode penelitian yang berlandaskan pada filsafat postpositivisme, digunakan untuk meneliti pada kondisi obyek yang alamiah, (sebagai lawannya adalah eksperimen) dimana peneliti adalah sebagai instrumen kunci</w:t>
      </w:r>
      <w:r w:rsidRPr="00B26D18">
        <w:rPr>
          <w:rFonts w:ascii="Times New Roman" w:hAnsi="Times New Roman" w:cs="Times New Roman"/>
          <w:sz w:val="24"/>
          <w:szCs w:val="24"/>
        </w:rPr>
        <w:t xml:space="preserve">. </w:t>
      </w:r>
    </w:p>
    <w:p w14:paraId="706ED390" w14:textId="5981B23F" w:rsidR="00E72026" w:rsidRPr="00B26D18" w:rsidRDefault="00E72026" w:rsidP="00B26D18">
      <w:pPr>
        <w:spacing w:after="0" w:line="480" w:lineRule="auto"/>
        <w:ind w:left="720"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Pendekatan dilakukan dengan metode analisis deskriptif, dengan menggambarkan tentang realitas sosial dan berbagai fenomena yang terjadi di pegadaian yang menjadi subjek penelitian. Metode ini bertujuan untuk menguraikan data yang terkumpul, dimana dengan memakai metode ini, peneliti mengharapkan bisa menggambarkan keadaan secara jelas mengenai Sistem Pengendalian Internal Pemberian Kredit yang diterapkan oleh PT Pegadaian Cabang Samarinda.</w:t>
      </w:r>
    </w:p>
    <w:p w14:paraId="09DDFBF4" w14:textId="76B70FB2" w:rsidR="00340943" w:rsidRPr="00B26D18" w:rsidRDefault="00340943" w:rsidP="00B26D18">
      <w:pPr>
        <w:pStyle w:val="Heading2"/>
        <w:numPr>
          <w:ilvl w:val="0"/>
          <w:numId w:val="4"/>
        </w:numPr>
        <w:tabs>
          <w:tab w:val="num" w:pos="360"/>
        </w:tabs>
        <w:spacing w:before="0" w:line="480" w:lineRule="auto"/>
        <w:ind w:left="0" w:firstLine="0"/>
        <w:rPr>
          <w:rFonts w:ascii="Times New Roman" w:hAnsi="Times New Roman" w:cs="Times New Roman"/>
          <w:b/>
          <w:bCs/>
          <w:color w:val="auto"/>
          <w:sz w:val="24"/>
          <w:szCs w:val="24"/>
        </w:rPr>
      </w:pPr>
      <w:r w:rsidRPr="00B26D18">
        <w:rPr>
          <w:rFonts w:ascii="Times New Roman" w:hAnsi="Times New Roman" w:cs="Times New Roman"/>
          <w:b/>
          <w:bCs/>
          <w:color w:val="auto"/>
          <w:sz w:val="24"/>
          <w:szCs w:val="24"/>
        </w:rPr>
        <w:tab/>
        <w:t xml:space="preserve"> </w:t>
      </w:r>
      <w:bookmarkStart w:id="80" w:name="_Toc223047712"/>
      <w:r w:rsidRPr="00B26D18">
        <w:rPr>
          <w:rFonts w:ascii="Times New Roman" w:hAnsi="Times New Roman" w:cs="Times New Roman"/>
          <w:b/>
          <w:bCs/>
          <w:color w:val="auto"/>
          <w:sz w:val="24"/>
          <w:szCs w:val="24"/>
        </w:rPr>
        <w:t>Situs Penelitian</w:t>
      </w:r>
      <w:bookmarkEnd w:id="80"/>
    </w:p>
    <w:p w14:paraId="24176AF4" w14:textId="396862FB" w:rsidR="00340943" w:rsidRPr="00B26D18" w:rsidRDefault="00340943" w:rsidP="00B26D18">
      <w:pPr>
        <w:spacing w:after="0" w:line="480" w:lineRule="auto"/>
        <w:ind w:left="720" w:firstLine="720"/>
        <w:jc w:val="both"/>
        <w:rPr>
          <w:rFonts w:ascii="Times New Roman" w:hAnsi="Times New Roman" w:cs="Times New Roman"/>
          <w:b/>
          <w:bCs/>
          <w:lang w:val="en-ID"/>
        </w:rPr>
      </w:pPr>
      <w:r w:rsidRPr="00B26D18">
        <w:rPr>
          <w:rFonts w:ascii="Times New Roman" w:hAnsi="Times New Roman" w:cs="Times New Roman"/>
          <w:sz w:val="24"/>
          <w:szCs w:val="24"/>
        </w:rPr>
        <w:t xml:space="preserve">Penelitian dilakukan di </w:t>
      </w:r>
      <w:r w:rsidR="00202283" w:rsidRPr="00B26D18">
        <w:rPr>
          <w:rFonts w:ascii="Times New Roman" w:hAnsi="Times New Roman" w:cs="Times New Roman"/>
          <w:sz w:val="24"/>
          <w:szCs w:val="24"/>
        </w:rPr>
        <w:t>PT Pegadaian cabang Samarinda berada di wilayah Samarinda yang beralamat di Jl. Basuki Rahmat No.2, Sungai Pinang, Samarinda</w:t>
      </w:r>
      <w:r w:rsidR="00202283" w:rsidRPr="00B26D18">
        <w:rPr>
          <w:rFonts w:ascii="Times New Roman" w:hAnsi="Times New Roman" w:cs="Times New Roman"/>
          <w:sz w:val="24"/>
          <w:szCs w:val="24"/>
          <w:lang w:val="en-US"/>
        </w:rPr>
        <w:t>, Kalimantan Timur</w:t>
      </w:r>
      <w:r w:rsidRPr="00B26D18">
        <w:rPr>
          <w:rFonts w:ascii="Times New Roman" w:hAnsi="Times New Roman" w:cs="Times New Roman"/>
          <w:sz w:val="24"/>
          <w:szCs w:val="24"/>
        </w:rPr>
        <w:t xml:space="preserve">. </w:t>
      </w:r>
      <w:r w:rsidR="00202283" w:rsidRPr="00B26D18">
        <w:rPr>
          <w:rFonts w:ascii="Times New Roman" w:hAnsi="Times New Roman" w:cs="Times New Roman"/>
          <w:sz w:val="24"/>
          <w:szCs w:val="24"/>
        </w:rPr>
        <w:t>PT Pegadaian Cabang Samarinda dipilih sebagai lokasi penelitian karena memiliki sistem pengendalian internal yang relevan dengan penelitian ini, khususnya dalam pengelolaan proses pemberian Kredit Cepat Aman (KCA) yang melibatkan pengawasan dan pengendalian yang ketat</w:t>
      </w:r>
      <w:r w:rsidR="00202283" w:rsidRPr="00B26D18">
        <w:rPr>
          <w:rFonts w:ascii="Times New Roman" w:hAnsi="Times New Roman" w:cs="Times New Roman"/>
          <w:sz w:val="24"/>
          <w:szCs w:val="24"/>
          <w:lang w:val="en-US"/>
        </w:rPr>
        <w:t xml:space="preserve">. </w:t>
      </w:r>
      <w:r w:rsidRPr="00B26D18">
        <w:rPr>
          <w:rFonts w:ascii="Times New Roman" w:hAnsi="Times New Roman" w:cs="Times New Roman"/>
          <w:sz w:val="24"/>
          <w:szCs w:val="24"/>
        </w:rPr>
        <w:t xml:space="preserve">Penentuan informan dalam penelitian ini </w:t>
      </w:r>
      <w:r w:rsidRPr="00B26D18">
        <w:rPr>
          <w:rFonts w:ascii="Times New Roman" w:hAnsi="Times New Roman" w:cs="Times New Roman"/>
          <w:sz w:val="24"/>
          <w:szCs w:val="24"/>
        </w:rPr>
        <w:lastRenderedPageBreak/>
        <w:t>didasarkan pada beberapa kriteria yang bertujuan untuk memastikan bahwa informasi yang diperoleh relevan dan mendukung pencapaian tujuan penelitian. Kriteria tersebut antara lain:</w:t>
      </w:r>
    </w:p>
    <w:p w14:paraId="316EC5AB" w14:textId="4689D706" w:rsidR="00340943" w:rsidRPr="00B26D18" w:rsidRDefault="00340943" w:rsidP="00B26D18">
      <w:pPr>
        <w:pStyle w:val="ListParagraph"/>
        <w:numPr>
          <w:ilvl w:val="0"/>
          <w:numId w:val="9"/>
        </w:numPr>
        <w:spacing w:after="0" w:line="480" w:lineRule="auto"/>
        <w:ind w:left="1004" w:hanging="284"/>
        <w:jc w:val="both"/>
        <w:rPr>
          <w:rFonts w:ascii="Times New Roman" w:hAnsi="Times New Roman" w:cs="Times New Roman"/>
          <w:sz w:val="24"/>
          <w:szCs w:val="24"/>
        </w:rPr>
      </w:pPr>
      <w:r w:rsidRPr="00B26D18">
        <w:rPr>
          <w:rFonts w:ascii="Times New Roman" w:hAnsi="Times New Roman" w:cs="Times New Roman"/>
          <w:sz w:val="24"/>
          <w:szCs w:val="24"/>
        </w:rPr>
        <w:t xml:space="preserve">Berperan dalam pelaksanaan </w:t>
      </w:r>
      <w:r w:rsidR="00202283" w:rsidRPr="00B26D18">
        <w:rPr>
          <w:rFonts w:ascii="Times New Roman" w:hAnsi="Times New Roman" w:cs="Times New Roman"/>
          <w:sz w:val="24"/>
          <w:szCs w:val="24"/>
        </w:rPr>
        <w:t>pemrosesan pemberian KCA</w:t>
      </w:r>
    </w:p>
    <w:p w14:paraId="01A1FF5A" w14:textId="22773DE6" w:rsidR="00340943" w:rsidRPr="00B26D18" w:rsidRDefault="00340943" w:rsidP="00B26D18">
      <w:pPr>
        <w:pStyle w:val="ListParagraph"/>
        <w:numPr>
          <w:ilvl w:val="0"/>
          <w:numId w:val="9"/>
        </w:numPr>
        <w:spacing w:after="0" w:line="480" w:lineRule="auto"/>
        <w:ind w:left="1004" w:hanging="284"/>
        <w:jc w:val="both"/>
        <w:rPr>
          <w:rFonts w:ascii="Times New Roman" w:hAnsi="Times New Roman" w:cs="Times New Roman"/>
          <w:sz w:val="24"/>
          <w:szCs w:val="24"/>
        </w:rPr>
      </w:pPr>
      <w:r w:rsidRPr="00B26D18">
        <w:rPr>
          <w:rFonts w:ascii="Times New Roman" w:hAnsi="Times New Roman" w:cs="Times New Roman"/>
          <w:sz w:val="24"/>
          <w:szCs w:val="24"/>
        </w:rPr>
        <w:t xml:space="preserve">Memiliki kepentingan dalam </w:t>
      </w:r>
      <w:r w:rsidR="00202283" w:rsidRPr="00B26D18">
        <w:rPr>
          <w:rFonts w:ascii="Times New Roman" w:hAnsi="Times New Roman" w:cs="Times New Roman"/>
          <w:sz w:val="24"/>
          <w:szCs w:val="24"/>
        </w:rPr>
        <w:t>pengendalian Internal</w:t>
      </w:r>
    </w:p>
    <w:p w14:paraId="3ECDC516" w14:textId="51A62209" w:rsidR="00340943" w:rsidRPr="00B26D18" w:rsidRDefault="00340943" w:rsidP="00B26D18">
      <w:pPr>
        <w:pStyle w:val="ListParagraph"/>
        <w:numPr>
          <w:ilvl w:val="0"/>
          <w:numId w:val="9"/>
        </w:numPr>
        <w:spacing w:after="0" w:line="480" w:lineRule="auto"/>
        <w:ind w:left="1004" w:hanging="284"/>
        <w:jc w:val="both"/>
        <w:rPr>
          <w:rFonts w:ascii="Times New Roman" w:hAnsi="Times New Roman" w:cs="Times New Roman"/>
          <w:sz w:val="24"/>
          <w:szCs w:val="24"/>
        </w:rPr>
      </w:pPr>
      <w:r w:rsidRPr="00B26D18">
        <w:rPr>
          <w:rFonts w:ascii="Times New Roman" w:hAnsi="Times New Roman" w:cs="Times New Roman"/>
          <w:sz w:val="24"/>
          <w:szCs w:val="24"/>
        </w:rPr>
        <w:t>Bersedia menjadi informan dalam penelitian ini</w:t>
      </w:r>
    </w:p>
    <w:p w14:paraId="6D74A635" w14:textId="4AE4B2CD" w:rsidR="00602DD0" w:rsidRPr="00B26D18" w:rsidRDefault="00602DD0" w:rsidP="00B26D18">
      <w:pPr>
        <w:spacing w:after="0" w:line="480" w:lineRule="auto"/>
        <w:ind w:left="720"/>
        <w:jc w:val="both"/>
        <w:rPr>
          <w:rFonts w:ascii="Times New Roman" w:hAnsi="Times New Roman" w:cs="Times New Roman"/>
          <w:sz w:val="24"/>
          <w:szCs w:val="24"/>
        </w:rPr>
      </w:pPr>
      <w:r w:rsidRPr="00B26D18">
        <w:rPr>
          <w:rFonts w:ascii="Times New Roman" w:hAnsi="Times New Roman" w:cs="Times New Roman"/>
          <w:sz w:val="24"/>
          <w:szCs w:val="24"/>
        </w:rPr>
        <w:t xml:space="preserve">Selain wawancara terhadap pegawai, peneliti juga melakukan wawancara terhadap beberapa nasabah pengguna produk Kredit Cepat Aman (KCA) yang dipilih secara </w:t>
      </w:r>
      <w:r w:rsidRPr="00B26D18">
        <w:rPr>
          <w:rFonts w:ascii="Times New Roman" w:hAnsi="Times New Roman" w:cs="Times New Roman"/>
          <w:i/>
          <w:iCs/>
          <w:sz w:val="24"/>
          <w:szCs w:val="24"/>
        </w:rPr>
        <w:t>purposive</w:t>
      </w:r>
      <w:r w:rsidRPr="00B26D18">
        <w:rPr>
          <w:rFonts w:ascii="Times New Roman" w:hAnsi="Times New Roman" w:cs="Times New Roman"/>
          <w:sz w:val="24"/>
          <w:szCs w:val="24"/>
        </w:rPr>
        <w:t xml:space="preserve">, yaitu nasabah </w:t>
      </w:r>
      <w:r w:rsidR="002477B2" w:rsidRPr="00B26D18">
        <w:rPr>
          <w:rFonts w:ascii="Times New Roman" w:hAnsi="Times New Roman" w:cs="Times New Roman"/>
          <w:sz w:val="24"/>
          <w:szCs w:val="24"/>
          <w:lang w:val="en-US"/>
        </w:rPr>
        <w:t>dengan kriteria</w:t>
      </w:r>
      <w:r w:rsidRPr="00B26D18">
        <w:rPr>
          <w:rFonts w:ascii="Times New Roman" w:hAnsi="Times New Roman" w:cs="Times New Roman"/>
          <w:sz w:val="24"/>
          <w:szCs w:val="24"/>
        </w:rPr>
        <w:t xml:space="preserve"> telah melakukan transaksi</w:t>
      </w:r>
      <w:r w:rsidR="002477B2" w:rsidRPr="00B26D18">
        <w:rPr>
          <w:rFonts w:ascii="Times New Roman" w:hAnsi="Times New Roman" w:cs="Times New Roman"/>
          <w:sz w:val="24"/>
          <w:szCs w:val="24"/>
          <w:lang w:val="en-US"/>
        </w:rPr>
        <w:t xml:space="preserve"> KCA</w:t>
      </w:r>
      <w:r w:rsidRPr="00B26D18">
        <w:rPr>
          <w:rFonts w:ascii="Times New Roman" w:hAnsi="Times New Roman" w:cs="Times New Roman"/>
          <w:sz w:val="24"/>
          <w:szCs w:val="24"/>
        </w:rPr>
        <w:t xml:space="preserve"> lebih dari satu kali dan bersedia menjadi informan. Tujuan dari wawancara ini adalah untuk memperoleh perspektif langsung dari nasabah terhadap implementasi prosedur, pelayanan, dan keamanan barang jaminan yang diterapkan oleh PT Pegadaian Cabang Samarinda.</w:t>
      </w:r>
    </w:p>
    <w:p w14:paraId="770EA8F8" w14:textId="638F4DB7" w:rsidR="00340943" w:rsidRPr="00B26D18" w:rsidRDefault="00340943" w:rsidP="00B26D18">
      <w:pPr>
        <w:pStyle w:val="Caption"/>
        <w:keepNext/>
        <w:spacing w:after="0"/>
        <w:ind w:left="720"/>
        <w:rPr>
          <w:rFonts w:ascii="Times New Roman" w:hAnsi="Times New Roman" w:cs="Times New Roman"/>
          <w:b/>
          <w:bCs/>
          <w:i w:val="0"/>
          <w:iCs w:val="0"/>
          <w:color w:val="auto"/>
          <w:sz w:val="24"/>
          <w:szCs w:val="24"/>
        </w:rPr>
      </w:pPr>
      <w:r w:rsidRPr="00B26D18">
        <w:rPr>
          <w:rFonts w:ascii="Times New Roman" w:hAnsi="Times New Roman" w:cs="Times New Roman"/>
          <w:b/>
          <w:bCs/>
          <w:i w:val="0"/>
          <w:iCs w:val="0"/>
          <w:color w:val="auto"/>
          <w:sz w:val="24"/>
          <w:szCs w:val="24"/>
        </w:rPr>
        <w:t xml:space="preserve">Tabel 3. </w:t>
      </w:r>
      <w:r w:rsidRPr="00B26D18">
        <w:rPr>
          <w:rFonts w:ascii="Times New Roman" w:hAnsi="Times New Roman" w:cs="Times New Roman"/>
          <w:b/>
          <w:bCs/>
          <w:i w:val="0"/>
          <w:iCs w:val="0"/>
          <w:color w:val="auto"/>
          <w:sz w:val="24"/>
          <w:szCs w:val="24"/>
        </w:rPr>
        <w:fldChar w:fldCharType="begin"/>
      </w:r>
      <w:r w:rsidRPr="00B26D18">
        <w:rPr>
          <w:rFonts w:ascii="Times New Roman" w:hAnsi="Times New Roman" w:cs="Times New Roman"/>
          <w:b/>
          <w:bCs/>
          <w:i w:val="0"/>
          <w:iCs w:val="0"/>
          <w:color w:val="auto"/>
          <w:sz w:val="24"/>
          <w:szCs w:val="24"/>
        </w:rPr>
        <w:instrText xml:space="preserve"> SEQ Tabel_3. \* ARABIC </w:instrText>
      </w:r>
      <w:r w:rsidRPr="00B26D18">
        <w:rPr>
          <w:rFonts w:ascii="Times New Roman" w:hAnsi="Times New Roman" w:cs="Times New Roman"/>
          <w:b/>
          <w:bCs/>
          <w:i w:val="0"/>
          <w:iCs w:val="0"/>
          <w:color w:val="auto"/>
          <w:sz w:val="24"/>
          <w:szCs w:val="24"/>
        </w:rPr>
        <w:fldChar w:fldCharType="separate"/>
      </w:r>
      <w:r w:rsidR="004E36E2" w:rsidRPr="00B26D18">
        <w:rPr>
          <w:rFonts w:ascii="Times New Roman" w:hAnsi="Times New Roman" w:cs="Times New Roman"/>
          <w:b/>
          <w:bCs/>
          <w:i w:val="0"/>
          <w:iCs w:val="0"/>
          <w:noProof/>
          <w:color w:val="auto"/>
          <w:sz w:val="24"/>
          <w:szCs w:val="24"/>
        </w:rPr>
        <w:t>1</w:t>
      </w:r>
      <w:r w:rsidRPr="00B26D18">
        <w:rPr>
          <w:rFonts w:ascii="Times New Roman" w:hAnsi="Times New Roman" w:cs="Times New Roman"/>
          <w:b/>
          <w:bCs/>
          <w:i w:val="0"/>
          <w:iCs w:val="0"/>
          <w:color w:val="auto"/>
          <w:sz w:val="24"/>
          <w:szCs w:val="24"/>
        </w:rPr>
        <w:fldChar w:fldCharType="end"/>
      </w:r>
      <w:r w:rsidRPr="00B26D18">
        <w:rPr>
          <w:rFonts w:ascii="Times New Roman" w:hAnsi="Times New Roman" w:cs="Times New Roman"/>
          <w:b/>
          <w:bCs/>
          <w:i w:val="0"/>
          <w:iCs w:val="0"/>
          <w:color w:val="auto"/>
          <w:sz w:val="24"/>
          <w:szCs w:val="24"/>
        </w:rPr>
        <w:t xml:space="preserve"> Informan </w:t>
      </w:r>
      <w:bookmarkStart w:id="81" w:name="_Toc155553863"/>
      <w:r w:rsidR="001A6D62" w:rsidRPr="00B26D18">
        <w:rPr>
          <w:rFonts w:ascii="Times New Roman" w:hAnsi="Times New Roman" w:cs="Times New Roman"/>
          <w:b/>
          <w:bCs/>
          <w:i w:val="0"/>
          <w:iCs w:val="0"/>
          <w:color w:val="auto"/>
          <w:sz w:val="24"/>
          <w:szCs w:val="24"/>
        </w:rPr>
        <w:t>Pegawai</w:t>
      </w:r>
    </w:p>
    <w:tbl>
      <w:tblPr>
        <w:tblStyle w:val="TableGrid"/>
        <w:tblW w:w="7195" w:type="dxa"/>
        <w:tblInd w:w="720" w:type="dxa"/>
        <w:tblLook w:val="04A0" w:firstRow="1" w:lastRow="0" w:firstColumn="1" w:lastColumn="0" w:noHBand="0" w:noVBand="1"/>
      </w:tblPr>
      <w:tblGrid>
        <w:gridCol w:w="3325"/>
        <w:gridCol w:w="3870"/>
      </w:tblGrid>
      <w:tr w:rsidR="00340943" w:rsidRPr="00B26D18" w14:paraId="5BD14943" w14:textId="77777777" w:rsidTr="00FA039D">
        <w:tc>
          <w:tcPr>
            <w:tcW w:w="3325" w:type="dxa"/>
          </w:tcPr>
          <w:p w14:paraId="08751E72" w14:textId="77777777" w:rsidR="00340943" w:rsidRPr="00B26D18" w:rsidRDefault="00340943" w:rsidP="00B26D18">
            <w:pPr>
              <w:pStyle w:val="ListParagraph"/>
              <w:spacing w:line="360" w:lineRule="auto"/>
              <w:ind w:left="0"/>
              <w:jc w:val="center"/>
              <w:rPr>
                <w:rFonts w:ascii="Times New Roman" w:hAnsi="Times New Roman" w:cs="Times New Roman"/>
                <w:b/>
                <w:bCs/>
                <w:sz w:val="24"/>
                <w:szCs w:val="24"/>
              </w:rPr>
            </w:pPr>
            <w:r w:rsidRPr="00B26D18">
              <w:rPr>
                <w:rFonts w:ascii="Times New Roman" w:hAnsi="Times New Roman" w:cs="Times New Roman"/>
                <w:b/>
                <w:bCs/>
                <w:sz w:val="24"/>
                <w:szCs w:val="24"/>
              </w:rPr>
              <w:t>Informan</w:t>
            </w:r>
          </w:p>
        </w:tc>
        <w:tc>
          <w:tcPr>
            <w:tcW w:w="3870" w:type="dxa"/>
          </w:tcPr>
          <w:p w14:paraId="101DA1B5" w14:textId="77777777" w:rsidR="00340943" w:rsidRPr="00B26D18" w:rsidRDefault="00340943" w:rsidP="00B26D18">
            <w:pPr>
              <w:pStyle w:val="ListParagraph"/>
              <w:spacing w:line="360" w:lineRule="auto"/>
              <w:ind w:left="0"/>
              <w:jc w:val="center"/>
              <w:rPr>
                <w:rFonts w:ascii="Times New Roman" w:hAnsi="Times New Roman" w:cs="Times New Roman"/>
                <w:b/>
                <w:bCs/>
                <w:sz w:val="24"/>
                <w:szCs w:val="24"/>
              </w:rPr>
            </w:pPr>
            <w:r w:rsidRPr="00B26D18">
              <w:rPr>
                <w:rFonts w:ascii="Times New Roman" w:hAnsi="Times New Roman" w:cs="Times New Roman"/>
                <w:b/>
                <w:bCs/>
                <w:sz w:val="24"/>
                <w:szCs w:val="24"/>
              </w:rPr>
              <w:t>Jabatan</w:t>
            </w:r>
          </w:p>
        </w:tc>
      </w:tr>
      <w:tr w:rsidR="00340943" w:rsidRPr="00B26D18" w14:paraId="3090FFA5" w14:textId="77777777" w:rsidTr="00FA039D">
        <w:tc>
          <w:tcPr>
            <w:tcW w:w="3325" w:type="dxa"/>
          </w:tcPr>
          <w:p w14:paraId="11F04E8D" w14:textId="6843F7E7" w:rsidR="00340943" w:rsidRPr="00B26D18" w:rsidRDefault="00A1691A"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B</w:t>
            </w:r>
          </w:p>
        </w:tc>
        <w:tc>
          <w:tcPr>
            <w:tcW w:w="3870" w:type="dxa"/>
          </w:tcPr>
          <w:p w14:paraId="4B024154" w14:textId="50E7C891" w:rsidR="00340943" w:rsidRPr="00B26D18" w:rsidRDefault="0020228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Manajer Gadai</w:t>
            </w:r>
          </w:p>
        </w:tc>
      </w:tr>
      <w:tr w:rsidR="00202283" w:rsidRPr="00B26D18" w14:paraId="518984A2" w14:textId="77777777" w:rsidTr="00FA039D">
        <w:tc>
          <w:tcPr>
            <w:tcW w:w="3325" w:type="dxa"/>
          </w:tcPr>
          <w:p w14:paraId="303EE603" w14:textId="64F60163" w:rsidR="00202283" w:rsidRPr="00B26D18" w:rsidRDefault="00C61AEE"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FAS</w:t>
            </w:r>
          </w:p>
        </w:tc>
        <w:tc>
          <w:tcPr>
            <w:tcW w:w="3870" w:type="dxa"/>
          </w:tcPr>
          <w:p w14:paraId="780ACDE3" w14:textId="0D6A0C59" w:rsidR="00202283" w:rsidRPr="00B26D18" w:rsidRDefault="0020228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Penaksir</w:t>
            </w:r>
          </w:p>
        </w:tc>
      </w:tr>
      <w:tr w:rsidR="00202283" w:rsidRPr="00B26D18" w14:paraId="22B46ACD" w14:textId="77777777" w:rsidTr="00FA039D">
        <w:tc>
          <w:tcPr>
            <w:tcW w:w="3325" w:type="dxa"/>
          </w:tcPr>
          <w:p w14:paraId="23B22EC5" w14:textId="726D89F7" w:rsidR="00202283" w:rsidRPr="00B26D18" w:rsidRDefault="00C61AEE"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AMS</w:t>
            </w:r>
          </w:p>
        </w:tc>
        <w:tc>
          <w:tcPr>
            <w:tcW w:w="3870" w:type="dxa"/>
          </w:tcPr>
          <w:p w14:paraId="05B8EEF9" w14:textId="34C19254" w:rsidR="00202283" w:rsidRPr="00B26D18" w:rsidRDefault="0020228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Petugas Gudang</w:t>
            </w:r>
          </w:p>
        </w:tc>
      </w:tr>
      <w:tr w:rsidR="00202283" w:rsidRPr="00B26D18" w14:paraId="391422E1" w14:textId="77777777" w:rsidTr="00FA039D">
        <w:tc>
          <w:tcPr>
            <w:tcW w:w="3325" w:type="dxa"/>
          </w:tcPr>
          <w:p w14:paraId="0C45782A" w14:textId="09DA635A" w:rsidR="00202283" w:rsidRPr="00B26D18" w:rsidRDefault="00C61AEE"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MH</w:t>
            </w:r>
          </w:p>
        </w:tc>
        <w:tc>
          <w:tcPr>
            <w:tcW w:w="3870" w:type="dxa"/>
          </w:tcPr>
          <w:p w14:paraId="601FA545" w14:textId="78E6908A" w:rsidR="00202283" w:rsidRPr="00B26D18" w:rsidRDefault="0020228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Kasir</w:t>
            </w:r>
          </w:p>
        </w:tc>
      </w:tr>
    </w:tbl>
    <w:p w14:paraId="0D580285" w14:textId="7FC95A5E" w:rsidR="00EF3BE9" w:rsidRPr="00B26D18" w:rsidRDefault="00340943" w:rsidP="00B26D18">
      <w:pPr>
        <w:pStyle w:val="ListParagraph"/>
        <w:spacing w:after="0" w:line="480" w:lineRule="auto"/>
        <w:jc w:val="both"/>
        <w:rPr>
          <w:rFonts w:ascii="Times New Roman" w:hAnsi="Times New Roman" w:cs="Times New Roman"/>
          <w:i/>
          <w:iCs/>
          <w:sz w:val="20"/>
          <w:szCs w:val="20"/>
        </w:rPr>
      </w:pPr>
      <w:r w:rsidRPr="00B26D18">
        <w:rPr>
          <w:rFonts w:ascii="Times New Roman" w:hAnsi="Times New Roman" w:cs="Times New Roman"/>
          <w:i/>
          <w:iCs/>
          <w:sz w:val="20"/>
          <w:szCs w:val="20"/>
        </w:rPr>
        <w:t>Sumber: Peneliti, 202</w:t>
      </w:r>
      <w:r w:rsidR="00202283" w:rsidRPr="00B26D18">
        <w:rPr>
          <w:rFonts w:ascii="Times New Roman" w:hAnsi="Times New Roman" w:cs="Times New Roman"/>
          <w:i/>
          <w:iCs/>
          <w:sz w:val="20"/>
          <w:szCs w:val="20"/>
        </w:rPr>
        <w:t>5</w:t>
      </w:r>
    </w:p>
    <w:p w14:paraId="23DD4F15" w14:textId="5ED4DDAC" w:rsidR="001A6D62" w:rsidRPr="00B26D18" w:rsidRDefault="001A6D62"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Selain wawancara terhadap pegawai, peneliti juga melakukan wawancara terhadap beberapa nasabah pengguna produk Kredit Cepat Aman (KCA) yang dipilih secara </w:t>
      </w:r>
      <w:r w:rsidRPr="00B26D18">
        <w:rPr>
          <w:rFonts w:ascii="Times New Roman" w:hAnsi="Times New Roman" w:cs="Times New Roman"/>
          <w:i/>
          <w:iCs/>
          <w:sz w:val="24"/>
          <w:szCs w:val="24"/>
        </w:rPr>
        <w:t>purposive</w:t>
      </w:r>
      <w:r w:rsidRPr="00B26D18">
        <w:rPr>
          <w:rFonts w:ascii="Times New Roman" w:hAnsi="Times New Roman" w:cs="Times New Roman"/>
          <w:sz w:val="24"/>
          <w:szCs w:val="24"/>
        </w:rPr>
        <w:t xml:space="preserve">, yaitu nasabah </w:t>
      </w:r>
      <w:r w:rsidRPr="00B26D18">
        <w:rPr>
          <w:rFonts w:ascii="Times New Roman" w:hAnsi="Times New Roman" w:cs="Times New Roman"/>
          <w:sz w:val="24"/>
          <w:szCs w:val="24"/>
          <w:lang w:val="en-US"/>
        </w:rPr>
        <w:t>dengan kriteria</w:t>
      </w:r>
      <w:r w:rsidRPr="00B26D18">
        <w:rPr>
          <w:rFonts w:ascii="Times New Roman" w:hAnsi="Times New Roman" w:cs="Times New Roman"/>
          <w:sz w:val="24"/>
          <w:szCs w:val="24"/>
        </w:rPr>
        <w:t xml:space="preserve"> telah melakukan transaksi</w:t>
      </w:r>
      <w:r w:rsidRPr="00B26D18">
        <w:rPr>
          <w:rFonts w:ascii="Times New Roman" w:hAnsi="Times New Roman" w:cs="Times New Roman"/>
          <w:sz w:val="24"/>
          <w:szCs w:val="24"/>
          <w:lang w:val="en-US"/>
        </w:rPr>
        <w:t xml:space="preserve"> KCA</w:t>
      </w:r>
      <w:r w:rsidRPr="00B26D18">
        <w:rPr>
          <w:rFonts w:ascii="Times New Roman" w:hAnsi="Times New Roman" w:cs="Times New Roman"/>
          <w:sz w:val="24"/>
          <w:szCs w:val="24"/>
        </w:rPr>
        <w:t xml:space="preserve"> lebih dari satu kali dan bersedia menjadi </w:t>
      </w:r>
      <w:r w:rsidRPr="00B26D18">
        <w:rPr>
          <w:rFonts w:ascii="Times New Roman" w:hAnsi="Times New Roman" w:cs="Times New Roman"/>
          <w:sz w:val="24"/>
          <w:szCs w:val="24"/>
        </w:rPr>
        <w:lastRenderedPageBreak/>
        <w:t>informan. Tujuan dari wawancara ini adalah untuk memperoleh perspektif langsung dari nasabah terhadap implementasi prosedur, pelayanan, dan keamanan barang jaminan yang diterapkan oleh PT Pegadaian Cabang Samarinda.</w:t>
      </w:r>
    </w:p>
    <w:p w14:paraId="78BE9A07" w14:textId="0A66F678" w:rsidR="001A6D62" w:rsidRPr="00B26D18" w:rsidRDefault="001A6D62" w:rsidP="00B26D18">
      <w:pPr>
        <w:pStyle w:val="Caption"/>
        <w:keepNext/>
        <w:spacing w:after="0"/>
        <w:ind w:left="720"/>
        <w:rPr>
          <w:rFonts w:ascii="Times New Roman" w:hAnsi="Times New Roman" w:cs="Times New Roman"/>
          <w:b/>
          <w:bCs/>
          <w:i w:val="0"/>
          <w:iCs w:val="0"/>
          <w:color w:val="auto"/>
          <w:sz w:val="24"/>
          <w:szCs w:val="24"/>
        </w:rPr>
      </w:pPr>
      <w:r w:rsidRPr="00B26D18">
        <w:rPr>
          <w:rFonts w:ascii="Times New Roman" w:hAnsi="Times New Roman" w:cs="Times New Roman"/>
          <w:b/>
          <w:bCs/>
          <w:i w:val="0"/>
          <w:iCs w:val="0"/>
          <w:color w:val="auto"/>
          <w:sz w:val="24"/>
          <w:szCs w:val="24"/>
        </w:rPr>
        <w:t>Tabel 3. 2 Informan Nasabah</w:t>
      </w:r>
    </w:p>
    <w:tbl>
      <w:tblPr>
        <w:tblStyle w:val="TableGrid"/>
        <w:tblW w:w="7213" w:type="dxa"/>
        <w:tblInd w:w="720" w:type="dxa"/>
        <w:tblLook w:val="04A0" w:firstRow="1" w:lastRow="0" w:firstColumn="1" w:lastColumn="0" w:noHBand="0" w:noVBand="1"/>
      </w:tblPr>
      <w:tblGrid>
        <w:gridCol w:w="1204"/>
        <w:gridCol w:w="3458"/>
        <w:gridCol w:w="2551"/>
      </w:tblGrid>
      <w:tr w:rsidR="00727C03" w:rsidRPr="00B26D18" w14:paraId="7F0A46DC" w14:textId="0E1D1BE7" w:rsidTr="00727C03">
        <w:tc>
          <w:tcPr>
            <w:tcW w:w="1204" w:type="dxa"/>
          </w:tcPr>
          <w:p w14:paraId="4327E532" w14:textId="77777777" w:rsidR="00727C03" w:rsidRPr="00B26D18" w:rsidRDefault="00727C03" w:rsidP="00B26D18">
            <w:pPr>
              <w:pStyle w:val="ListParagraph"/>
              <w:spacing w:line="360" w:lineRule="auto"/>
              <w:ind w:left="0"/>
              <w:jc w:val="center"/>
              <w:rPr>
                <w:rFonts w:ascii="Times New Roman" w:hAnsi="Times New Roman" w:cs="Times New Roman"/>
                <w:b/>
                <w:bCs/>
                <w:sz w:val="24"/>
                <w:szCs w:val="24"/>
              </w:rPr>
            </w:pPr>
            <w:r w:rsidRPr="00B26D18">
              <w:rPr>
                <w:rFonts w:ascii="Times New Roman" w:hAnsi="Times New Roman" w:cs="Times New Roman"/>
                <w:b/>
                <w:bCs/>
                <w:sz w:val="24"/>
                <w:szCs w:val="24"/>
              </w:rPr>
              <w:t>Informan</w:t>
            </w:r>
          </w:p>
        </w:tc>
        <w:tc>
          <w:tcPr>
            <w:tcW w:w="3458" w:type="dxa"/>
          </w:tcPr>
          <w:p w14:paraId="6C90834E" w14:textId="077420E8" w:rsidR="00727C03" w:rsidRPr="00B26D18" w:rsidRDefault="00727C03" w:rsidP="00B26D18">
            <w:pPr>
              <w:pStyle w:val="ListParagraph"/>
              <w:spacing w:line="360" w:lineRule="auto"/>
              <w:ind w:left="0"/>
              <w:jc w:val="center"/>
              <w:rPr>
                <w:rFonts w:ascii="Times New Roman" w:hAnsi="Times New Roman" w:cs="Times New Roman"/>
                <w:b/>
                <w:bCs/>
                <w:sz w:val="24"/>
                <w:szCs w:val="24"/>
              </w:rPr>
            </w:pPr>
            <w:r w:rsidRPr="00B26D18">
              <w:rPr>
                <w:rFonts w:ascii="Times New Roman" w:hAnsi="Times New Roman" w:cs="Times New Roman"/>
                <w:b/>
                <w:bCs/>
                <w:sz w:val="24"/>
                <w:szCs w:val="24"/>
              </w:rPr>
              <w:t>Keterangan</w:t>
            </w:r>
          </w:p>
        </w:tc>
        <w:tc>
          <w:tcPr>
            <w:tcW w:w="2551" w:type="dxa"/>
          </w:tcPr>
          <w:p w14:paraId="2757F01D" w14:textId="2881F963" w:rsidR="00727C03" w:rsidRPr="00B26D18" w:rsidRDefault="00727C03" w:rsidP="00B26D18">
            <w:pPr>
              <w:pStyle w:val="ListParagraph"/>
              <w:spacing w:line="360" w:lineRule="auto"/>
              <w:ind w:left="0"/>
              <w:jc w:val="center"/>
              <w:rPr>
                <w:rFonts w:ascii="Times New Roman" w:hAnsi="Times New Roman" w:cs="Times New Roman"/>
                <w:b/>
                <w:bCs/>
                <w:sz w:val="24"/>
                <w:szCs w:val="24"/>
              </w:rPr>
            </w:pPr>
            <w:r w:rsidRPr="00B26D18">
              <w:rPr>
                <w:rFonts w:ascii="Times New Roman" w:hAnsi="Times New Roman" w:cs="Times New Roman"/>
                <w:b/>
                <w:bCs/>
                <w:sz w:val="24"/>
                <w:szCs w:val="24"/>
              </w:rPr>
              <w:t>Jenis Barang Jaminan</w:t>
            </w:r>
          </w:p>
        </w:tc>
      </w:tr>
      <w:tr w:rsidR="00727C03" w:rsidRPr="00B26D18" w14:paraId="06E35320" w14:textId="37359EB6" w:rsidTr="00727C03">
        <w:tc>
          <w:tcPr>
            <w:tcW w:w="1204" w:type="dxa"/>
          </w:tcPr>
          <w:p w14:paraId="484D6C1E" w14:textId="23E587FB" w:rsidR="00727C03" w:rsidRPr="00B26D18" w:rsidRDefault="00727C0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W</w:t>
            </w:r>
          </w:p>
        </w:tc>
        <w:tc>
          <w:tcPr>
            <w:tcW w:w="3458" w:type="dxa"/>
          </w:tcPr>
          <w:p w14:paraId="5D39A106" w14:textId="42F357FF" w:rsidR="00727C03" w:rsidRPr="00B26D18" w:rsidRDefault="00727C0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Nasabah aktif KCA di Cabang Basuki Rahmat dan Unit Biawan</w:t>
            </w:r>
          </w:p>
        </w:tc>
        <w:tc>
          <w:tcPr>
            <w:tcW w:w="2551" w:type="dxa"/>
          </w:tcPr>
          <w:p w14:paraId="5BABE972" w14:textId="42A7DFCC" w:rsidR="00727C03" w:rsidRPr="00B26D18" w:rsidRDefault="00727C0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Emas Perhiasan/Antam</w:t>
            </w:r>
          </w:p>
        </w:tc>
      </w:tr>
      <w:tr w:rsidR="00727C03" w:rsidRPr="00B26D18" w14:paraId="5458C083" w14:textId="3BB6B55A" w:rsidTr="00727C03">
        <w:tc>
          <w:tcPr>
            <w:tcW w:w="1204" w:type="dxa"/>
          </w:tcPr>
          <w:p w14:paraId="59F8B456" w14:textId="2EA8BE81" w:rsidR="00727C03" w:rsidRPr="00B26D18" w:rsidRDefault="00727C0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N</w:t>
            </w:r>
          </w:p>
        </w:tc>
        <w:tc>
          <w:tcPr>
            <w:tcW w:w="3458" w:type="dxa"/>
          </w:tcPr>
          <w:p w14:paraId="352B2C8C" w14:textId="78632C59" w:rsidR="00727C03" w:rsidRPr="00B26D18" w:rsidRDefault="00727C0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Nasabah aktif KCA di Cabang Basuki Rahmat</w:t>
            </w:r>
          </w:p>
        </w:tc>
        <w:tc>
          <w:tcPr>
            <w:tcW w:w="2551" w:type="dxa"/>
          </w:tcPr>
          <w:p w14:paraId="245DBD0B" w14:textId="01C05E80" w:rsidR="00727C03" w:rsidRPr="00B26D18" w:rsidRDefault="00727C03" w:rsidP="00B26D18">
            <w:pPr>
              <w:pStyle w:val="ListParagraph"/>
              <w:spacing w:line="360" w:lineRule="auto"/>
              <w:ind w:left="0"/>
              <w:jc w:val="center"/>
              <w:rPr>
                <w:rFonts w:ascii="Times New Roman" w:hAnsi="Times New Roman" w:cs="Times New Roman"/>
                <w:sz w:val="24"/>
                <w:szCs w:val="24"/>
              </w:rPr>
            </w:pPr>
            <w:r w:rsidRPr="00B26D18">
              <w:rPr>
                <w:rFonts w:ascii="Times New Roman" w:hAnsi="Times New Roman" w:cs="Times New Roman"/>
                <w:sz w:val="24"/>
                <w:szCs w:val="24"/>
              </w:rPr>
              <w:t>Emas Perhiasan/Antam</w:t>
            </w:r>
          </w:p>
        </w:tc>
      </w:tr>
    </w:tbl>
    <w:p w14:paraId="2748EF3F" w14:textId="069E3B75" w:rsidR="001A6D62" w:rsidRPr="00B26D18" w:rsidRDefault="00727C03" w:rsidP="00B26D18">
      <w:pPr>
        <w:pStyle w:val="ListParagraph"/>
        <w:spacing w:after="0" w:line="480" w:lineRule="auto"/>
        <w:jc w:val="both"/>
        <w:rPr>
          <w:rFonts w:ascii="Times New Roman" w:hAnsi="Times New Roman" w:cs="Times New Roman"/>
          <w:i/>
          <w:iCs/>
          <w:sz w:val="20"/>
          <w:szCs w:val="20"/>
        </w:rPr>
      </w:pPr>
      <w:r w:rsidRPr="00B26D18">
        <w:rPr>
          <w:rFonts w:ascii="Times New Roman" w:hAnsi="Times New Roman" w:cs="Times New Roman"/>
          <w:i/>
          <w:iCs/>
          <w:sz w:val="20"/>
          <w:szCs w:val="20"/>
        </w:rPr>
        <w:t>Sumber: Peneliti, 2025</w:t>
      </w:r>
    </w:p>
    <w:p w14:paraId="387D5D13" w14:textId="77777777" w:rsidR="00EF3BE9" w:rsidRPr="00B26D18" w:rsidRDefault="00EF3BE9" w:rsidP="00B26D18">
      <w:pPr>
        <w:pStyle w:val="ListParagraph"/>
        <w:spacing w:after="0" w:line="480" w:lineRule="auto"/>
        <w:jc w:val="both"/>
        <w:rPr>
          <w:rFonts w:ascii="Times New Roman" w:hAnsi="Times New Roman" w:cs="Times New Roman"/>
          <w:sz w:val="24"/>
          <w:szCs w:val="24"/>
        </w:rPr>
      </w:pPr>
    </w:p>
    <w:p w14:paraId="78238654" w14:textId="76649FEB" w:rsidR="00340943" w:rsidRPr="00B26D18" w:rsidRDefault="00340943" w:rsidP="00B26D18">
      <w:pPr>
        <w:pStyle w:val="Heading2"/>
        <w:numPr>
          <w:ilvl w:val="0"/>
          <w:numId w:val="4"/>
        </w:numPr>
        <w:tabs>
          <w:tab w:val="num" w:pos="709"/>
        </w:tabs>
        <w:spacing w:before="0" w:line="480" w:lineRule="auto"/>
        <w:ind w:left="0" w:firstLine="0"/>
        <w:rPr>
          <w:rFonts w:ascii="Times New Roman" w:hAnsi="Times New Roman" w:cs="Times New Roman"/>
          <w:b/>
          <w:bCs/>
          <w:color w:val="auto"/>
          <w:sz w:val="24"/>
          <w:szCs w:val="24"/>
        </w:rPr>
      </w:pPr>
      <w:bookmarkStart w:id="82" w:name="_Toc223047713"/>
      <w:r w:rsidRPr="00B26D18">
        <w:rPr>
          <w:rFonts w:ascii="Times New Roman" w:hAnsi="Times New Roman" w:cs="Times New Roman"/>
          <w:b/>
          <w:bCs/>
          <w:color w:val="auto"/>
          <w:sz w:val="24"/>
          <w:szCs w:val="24"/>
        </w:rPr>
        <w:t xml:space="preserve">Jenis dan </w:t>
      </w:r>
      <w:bookmarkEnd w:id="81"/>
      <w:r w:rsidRPr="00B26D18">
        <w:rPr>
          <w:rFonts w:ascii="Times New Roman" w:hAnsi="Times New Roman" w:cs="Times New Roman"/>
          <w:b/>
          <w:bCs/>
          <w:color w:val="auto"/>
          <w:sz w:val="24"/>
          <w:szCs w:val="24"/>
        </w:rPr>
        <w:t>Sumber Data</w:t>
      </w:r>
      <w:bookmarkEnd w:id="82"/>
    </w:p>
    <w:p w14:paraId="39A9B17E" w14:textId="70EC3657" w:rsidR="0074112B" w:rsidRPr="00B26D18" w:rsidRDefault="0074112B" w:rsidP="00B26D18">
      <w:pPr>
        <w:pStyle w:val="ListParagraph"/>
        <w:numPr>
          <w:ilvl w:val="0"/>
          <w:numId w:val="27"/>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Data Primer</w:t>
      </w:r>
    </w:p>
    <w:p w14:paraId="465862B1" w14:textId="373B363D" w:rsidR="00FA039D" w:rsidRPr="00B26D18" w:rsidRDefault="0074112B" w:rsidP="00B26D18">
      <w:pPr>
        <w:pStyle w:val="ListParagraph"/>
        <w:spacing w:after="0" w:line="480" w:lineRule="auto"/>
        <w:ind w:firstLine="720"/>
        <w:jc w:val="both"/>
        <w:rPr>
          <w:rFonts w:ascii="Times New Roman" w:hAnsi="Times New Roman" w:cs="Times New Roman"/>
          <w:sz w:val="24"/>
          <w:szCs w:val="24"/>
          <w:lang w:val="id-ID"/>
        </w:rPr>
      </w:pPr>
      <w:r w:rsidRPr="00B26D18">
        <w:rPr>
          <w:rFonts w:ascii="Times New Roman" w:hAnsi="Times New Roman" w:cs="Times New Roman"/>
          <w:sz w:val="24"/>
          <w:szCs w:val="24"/>
          <w:lang w:val="id-ID"/>
        </w:rPr>
        <w:t>Data Primer yaitu data yang diperoleh langsung dari sumber data yang relevan dengan wawancara dan observasi langsung terhadap kegiatan pemberian pinjaman KCA di PT Pegadaian cabang Samarinda. Sumber data primer meliputi Pimpinan Cabang, Manajer, Penaksir, dan Karyawan yang terlibat langsung dalam pengendalian internal pemberian KCA.</w:t>
      </w:r>
    </w:p>
    <w:p w14:paraId="48F45998" w14:textId="77777777" w:rsidR="0074112B" w:rsidRPr="00B26D18" w:rsidRDefault="0074112B" w:rsidP="00B26D18">
      <w:pPr>
        <w:pStyle w:val="ListParagraph"/>
        <w:numPr>
          <w:ilvl w:val="0"/>
          <w:numId w:val="27"/>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Data Sekunder</w:t>
      </w:r>
    </w:p>
    <w:p w14:paraId="64A36F63" w14:textId="50A97143" w:rsidR="0074112B" w:rsidRPr="00B26D18" w:rsidRDefault="0074112B" w:rsidP="00B26D18">
      <w:pPr>
        <w:pStyle w:val="ListParagraph"/>
        <w:spacing w:after="0" w:line="480" w:lineRule="auto"/>
        <w:ind w:firstLine="720"/>
        <w:jc w:val="both"/>
        <w:rPr>
          <w:rFonts w:ascii="Times New Roman" w:hAnsi="Times New Roman" w:cs="Times New Roman"/>
          <w:sz w:val="24"/>
          <w:szCs w:val="24"/>
          <w:lang w:val="en-US"/>
        </w:rPr>
      </w:pPr>
      <w:r w:rsidRPr="00B26D18">
        <w:rPr>
          <w:rFonts w:ascii="Times New Roman" w:hAnsi="Times New Roman" w:cs="Times New Roman"/>
          <w:sz w:val="24"/>
          <w:szCs w:val="24"/>
          <w:lang w:val="id-ID"/>
        </w:rPr>
        <w:t xml:space="preserve">Data Sekunder yaitu data yang diperoleh dari dokumentasi internal perusahaan, seperti data </w:t>
      </w:r>
      <w:r w:rsidR="001F11B3" w:rsidRPr="00B26D18">
        <w:rPr>
          <w:rFonts w:ascii="Times New Roman" w:hAnsi="Times New Roman" w:cs="Times New Roman"/>
          <w:sz w:val="24"/>
          <w:szCs w:val="24"/>
          <w:lang w:val="en-US"/>
        </w:rPr>
        <w:t xml:space="preserve">jumlah </w:t>
      </w:r>
      <w:r w:rsidRPr="00B26D18">
        <w:rPr>
          <w:rFonts w:ascii="Times New Roman" w:hAnsi="Times New Roman" w:cs="Times New Roman"/>
          <w:sz w:val="24"/>
          <w:szCs w:val="24"/>
          <w:lang w:val="id-ID"/>
        </w:rPr>
        <w:t>nasabah yang relevan dengan pemberian KCA</w:t>
      </w:r>
      <w:r w:rsidR="00E64109" w:rsidRPr="00B26D18">
        <w:rPr>
          <w:rFonts w:ascii="Times New Roman" w:hAnsi="Times New Roman" w:cs="Times New Roman"/>
          <w:sz w:val="24"/>
          <w:szCs w:val="24"/>
          <w:lang w:val="en-US"/>
        </w:rPr>
        <w:t>, formulir pendaftaran dan juga Surat Bukti Gadai (SBG)</w:t>
      </w:r>
    </w:p>
    <w:p w14:paraId="4705DE8A" w14:textId="77777777" w:rsidR="00340943" w:rsidRPr="00B26D18" w:rsidRDefault="00340943" w:rsidP="00B26D18">
      <w:pPr>
        <w:pStyle w:val="Heading2"/>
        <w:numPr>
          <w:ilvl w:val="0"/>
          <w:numId w:val="4"/>
        </w:numPr>
        <w:tabs>
          <w:tab w:val="num" w:pos="360"/>
        </w:tabs>
        <w:spacing w:before="0" w:line="480" w:lineRule="auto"/>
        <w:ind w:left="0" w:firstLine="0"/>
        <w:rPr>
          <w:rFonts w:ascii="Times New Roman" w:hAnsi="Times New Roman" w:cs="Times New Roman"/>
          <w:b/>
          <w:bCs/>
          <w:color w:val="auto"/>
          <w:sz w:val="24"/>
          <w:szCs w:val="24"/>
        </w:rPr>
      </w:pPr>
      <w:r w:rsidRPr="00B26D18">
        <w:rPr>
          <w:rFonts w:ascii="Times New Roman" w:hAnsi="Times New Roman" w:cs="Times New Roman"/>
          <w:b/>
          <w:bCs/>
          <w:color w:val="auto"/>
          <w:sz w:val="24"/>
          <w:szCs w:val="24"/>
        </w:rPr>
        <w:lastRenderedPageBreak/>
        <w:t xml:space="preserve"> </w:t>
      </w:r>
      <w:r w:rsidRPr="00B26D18">
        <w:rPr>
          <w:rFonts w:ascii="Times New Roman" w:hAnsi="Times New Roman" w:cs="Times New Roman"/>
          <w:b/>
          <w:bCs/>
          <w:color w:val="auto"/>
          <w:sz w:val="24"/>
          <w:szCs w:val="24"/>
        </w:rPr>
        <w:tab/>
      </w:r>
      <w:bookmarkStart w:id="83" w:name="_Toc155553864"/>
      <w:bookmarkStart w:id="84" w:name="_Toc223047714"/>
      <w:r w:rsidRPr="00B26D18">
        <w:rPr>
          <w:rFonts w:ascii="Times New Roman" w:hAnsi="Times New Roman" w:cs="Times New Roman"/>
          <w:b/>
          <w:bCs/>
          <w:color w:val="auto"/>
          <w:sz w:val="24"/>
          <w:szCs w:val="24"/>
        </w:rPr>
        <w:t>Teknik Pengumpulan Data</w:t>
      </w:r>
      <w:bookmarkEnd w:id="83"/>
      <w:bookmarkEnd w:id="84"/>
    </w:p>
    <w:p w14:paraId="0A95D037" w14:textId="77777777" w:rsidR="0074112B" w:rsidRPr="00B26D18" w:rsidRDefault="00340943"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Teknik </w:t>
      </w:r>
      <w:r w:rsidR="0074112B" w:rsidRPr="00B26D18">
        <w:rPr>
          <w:rFonts w:ascii="Times New Roman" w:hAnsi="Times New Roman" w:cs="Times New Roman"/>
          <w:sz w:val="24"/>
          <w:szCs w:val="24"/>
        </w:rPr>
        <w:t>Menurut Sugiyono (2020), Teknik pengumpulan data dalam penelitian kualitatif ada 3 macam, yaitu :</w:t>
      </w:r>
    </w:p>
    <w:p w14:paraId="3061747F" w14:textId="043B2E81" w:rsidR="0074112B" w:rsidRPr="00B26D18" w:rsidRDefault="0074112B" w:rsidP="00B26D18">
      <w:pPr>
        <w:pStyle w:val="ListParagraph"/>
        <w:numPr>
          <w:ilvl w:val="0"/>
          <w:numId w:val="28"/>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Observasi Non</w:t>
      </w:r>
      <w:r w:rsidR="00BB0808" w:rsidRPr="00B26D18">
        <w:rPr>
          <w:rFonts w:ascii="Times New Roman" w:hAnsi="Times New Roman" w:cs="Times New Roman"/>
          <w:sz w:val="24"/>
          <w:szCs w:val="24"/>
        </w:rPr>
        <w:t xml:space="preserve"> </w:t>
      </w:r>
      <w:r w:rsidRPr="00B26D18">
        <w:rPr>
          <w:rFonts w:ascii="Times New Roman" w:hAnsi="Times New Roman" w:cs="Times New Roman"/>
          <w:sz w:val="24"/>
          <w:szCs w:val="24"/>
        </w:rPr>
        <w:t>Partisipatif</w:t>
      </w:r>
    </w:p>
    <w:p w14:paraId="25BEED8D" w14:textId="77777777" w:rsidR="0074112B" w:rsidRPr="00B26D18" w:rsidRDefault="0074112B"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Observasi adalah Teknik pengumpulan data dengan cara mengamati secara langsung kegiatan yang sedang berlangsung di lapangan. Peneliti mengamati prosedur pemberian KCA dan pengelolaan barang jaminan untuk mengetahui bagaimana system pengendalian internal diterapkan di PT Pegadaian cabang Samarinda. </w:t>
      </w:r>
    </w:p>
    <w:p w14:paraId="28AC03A7" w14:textId="5F53957D" w:rsidR="0074112B" w:rsidRPr="00B26D18" w:rsidRDefault="0074112B" w:rsidP="00B26D18">
      <w:pPr>
        <w:pStyle w:val="ListParagraph"/>
        <w:numPr>
          <w:ilvl w:val="0"/>
          <w:numId w:val="28"/>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 xml:space="preserve">Wawancara </w:t>
      </w:r>
    </w:p>
    <w:p w14:paraId="6A14F7CE" w14:textId="77777777" w:rsidR="0074112B" w:rsidRPr="00B26D18" w:rsidRDefault="0074112B"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Wawancara digunakan untuk memperoleh data dari Pimpinan Cabang, Manajer dan Karyawan yang terlibat dalam proses pemberian KCA. Wawancara ini bertujuan untuk menggali informasi terkait prosedur pengendalian internal yang diterapkan dalam pemberian pinjaman serta pengelolaan risiko.</w:t>
      </w:r>
    </w:p>
    <w:p w14:paraId="41738762" w14:textId="759C8059" w:rsidR="0074112B" w:rsidRPr="00B26D18" w:rsidRDefault="0074112B" w:rsidP="00B26D18">
      <w:pPr>
        <w:pStyle w:val="ListParagraph"/>
        <w:numPr>
          <w:ilvl w:val="0"/>
          <w:numId w:val="28"/>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 xml:space="preserve">Dokumentasi </w:t>
      </w:r>
    </w:p>
    <w:p w14:paraId="081D8383" w14:textId="0FF4CD65" w:rsidR="0074112B" w:rsidRPr="00B26D18" w:rsidRDefault="0074112B"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Teknik dokumentasi digunakan untuk mengumpulkan data sekunder berupa dokumen kebijakan seperti buku pa</w:t>
      </w:r>
      <w:r w:rsidR="0009533C" w:rsidRPr="00B26D18">
        <w:rPr>
          <w:rFonts w:ascii="Times New Roman" w:hAnsi="Times New Roman" w:cs="Times New Roman"/>
          <w:sz w:val="24"/>
          <w:szCs w:val="24"/>
          <w:lang w:val="en-US"/>
        </w:rPr>
        <w:t>n</w:t>
      </w:r>
      <w:r w:rsidRPr="00B26D18">
        <w:rPr>
          <w:rFonts w:ascii="Times New Roman" w:hAnsi="Times New Roman" w:cs="Times New Roman"/>
          <w:sz w:val="24"/>
          <w:szCs w:val="24"/>
        </w:rPr>
        <w:t>duan pemberian KCA dan SOP terkait pengelolaan barang jaminan. Data ini digunakan untuk menganalisis kesesuaian antara prosedur tertulis dan praktik yang terjadi di lapangan.</w:t>
      </w:r>
    </w:p>
    <w:p w14:paraId="3D78674B" w14:textId="0762D13E" w:rsidR="00602DD0" w:rsidRPr="00B26D18" w:rsidRDefault="00602DD0"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Dokumentasi merupakan teknik pengumpulan data yang digunakan untuk melengkapi hasil observasi dan wawancara. Dalam penelitian ini, dokumentasi yang digunakan mencakup berbagai dokumen penunjang yang </w:t>
      </w:r>
      <w:r w:rsidRPr="00B26D18">
        <w:rPr>
          <w:rFonts w:ascii="Times New Roman" w:hAnsi="Times New Roman" w:cs="Times New Roman"/>
          <w:sz w:val="24"/>
          <w:szCs w:val="24"/>
        </w:rPr>
        <w:lastRenderedPageBreak/>
        <w:t>berkaitan dengan prosedur Kredit Cepat Aman (KCA), seperti formulir pengajuan, panduan umum pelayanan, serta dokumen lain yang relevan dan dapat diperoleh dari unit pelayanan PT Pegadaian Cabang Samarinda. Data dari dokumentasi ini digunakan untuk membantu memahami prosedur yang diterapkan dan membandingkannya dengan informasi yang diperoleh dari narasumber.</w:t>
      </w:r>
    </w:p>
    <w:p w14:paraId="4CA44A73" w14:textId="77777777" w:rsidR="00340943" w:rsidRPr="00B26D18" w:rsidRDefault="00340943" w:rsidP="00B26D18">
      <w:pPr>
        <w:pStyle w:val="Heading2"/>
        <w:numPr>
          <w:ilvl w:val="0"/>
          <w:numId w:val="4"/>
        </w:numPr>
        <w:spacing w:before="0"/>
        <w:ind w:left="0" w:firstLine="0"/>
        <w:jc w:val="both"/>
        <w:rPr>
          <w:rFonts w:ascii="Times New Roman" w:hAnsi="Times New Roman" w:cs="Times New Roman"/>
          <w:b/>
          <w:bCs/>
          <w:color w:val="auto"/>
          <w:sz w:val="24"/>
          <w:szCs w:val="24"/>
        </w:rPr>
      </w:pPr>
      <w:bookmarkStart w:id="85" w:name="_Toc223047715"/>
      <w:bookmarkStart w:id="86" w:name="_Toc155553865"/>
      <w:r w:rsidRPr="00B26D18">
        <w:rPr>
          <w:rFonts w:ascii="Times New Roman" w:hAnsi="Times New Roman" w:cs="Times New Roman"/>
          <w:b/>
          <w:bCs/>
          <w:color w:val="auto"/>
          <w:sz w:val="24"/>
          <w:szCs w:val="24"/>
        </w:rPr>
        <w:t>Teknik Analisis Data</w:t>
      </w:r>
      <w:bookmarkEnd w:id="85"/>
    </w:p>
    <w:p w14:paraId="57DCA7CE" w14:textId="2B9F82BB" w:rsidR="0074112B" w:rsidRPr="00B26D18" w:rsidRDefault="0074112B" w:rsidP="00B26D18">
      <w:pPr>
        <w:pStyle w:val="ListParagraph"/>
        <w:spacing w:after="0" w:line="480" w:lineRule="auto"/>
        <w:ind w:firstLine="720"/>
        <w:jc w:val="both"/>
        <w:rPr>
          <w:rFonts w:ascii="Times New Roman" w:hAnsi="Times New Roman" w:cs="Times New Roman"/>
          <w:sz w:val="24"/>
          <w:szCs w:val="24"/>
        </w:rPr>
      </w:pPr>
      <w:r w:rsidRPr="00B26D18">
        <w:rPr>
          <w:rFonts w:ascii="Times New Roman" w:hAnsi="Times New Roman" w:cs="Times New Roman"/>
          <w:sz w:val="24"/>
          <w:szCs w:val="24"/>
        </w:rPr>
        <w:t>Menurut Sugiyono (2020) mengatakan bahwa dalam aktivitas analisis data kualitatif dilaksanakan dengan interaktif dan berlangsung secara terus menerus sampai selesai sehingga data menjadi jenuh. Aktivitas analisis data meliputi:</w:t>
      </w:r>
    </w:p>
    <w:p w14:paraId="471E81B9" w14:textId="77777777" w:rsidR="0074112B" w:rsidRPr="00B26D18" w:rsidRDefault="0074112B" w:rsidP="00B26D18">
      <w:pPr>
        <w:pStyle w:val="ListParagraph"/>
        <w:numPr>
          <w:ilvl w:val="0"/>
          <w:numId w:val="29"/>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Pengumpulan Data</w:t>
      </w:r>
    </w:p>
    <w:p w14:paraId="786361A8" w14:textId="77777777" w:rsidR="0074112B" w:rsidRPr="00B26D18" w:rsidRDefault="0074112B" w:rsidP="00B26D18">
      <w:pPr>
        <w:pStyle w:val="ListParagraph"/>
        <w:spacing w:after="0" w:line="480" w:lineRule="auto"/>
        <w:ind w:left="1080" w:firstLine="360"/>
        <w:jc w:val="both"/>
        <w:rPr>
          <w:rFonts w:ascii="Times New Roman" w:hAnsi="Times New Roman" w:cs="Times New Roman"/>
          <w:sz w:val="24"/>
          <w:szCs w:val="24"/>
        </w:rPr>
      </w:pPr>
      <w:r w:rsidRPr="00B26D18">
        <w:rPr>
          <w:rFonts w:ascii="Times New Roman" w:hAnsi="Times New Roman" w:cs="Times New Roman"/>
          <w:sz w:val="24"/>
          <w:szCs w:val="24"/>
        </w:rPr>
        <w:t>Aktivitas utama dari penelitian yaitu mengumpulkan data. Dalam penelitian yang bersifat kualitatif, pengumpulan data dapat dilakukan dengna melakukan observasi, wawancara dan dokumentasi. Pengumpulan data ini dapat dilaksanakan berhari-hari, sehingga diperolah data yang valid.</w:t>
      </w:r>
    </w:p>
    <w:p w14:paraId="17A666DD" w14:textId="77777777" w:rsidR="0074112B" w:rsidRPr="00B26D18" w:rsidRDefault="0074112B" w:rsidP="00B26D18">
      <w:pPr>
        <w:pStyle w:val="ListParagraph"/>
        <w:numPr>
          <w:ilvl w:val="0"/>
          <w:numId w:val="29"/>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Reduksi Data</w:t>
      </w:r>
    </w:p>
    <w:p w14:paraId="036CEC40" w14:textId="2508C01A" w:rsidR="00FA039D" w:rsidRPr="00B26D18" w:rsidRDefault="0074112B" w:rsidP="00B26D18">
      <w:pPr>
        <w:pStyle w:val="ListParagraph"/>
        <w:spacing w:after="0" w:line="480" w:lineRule="auto"/>
        <w:ind w:left="1080" w:firstLine="360"/>
        <w:jc w:val="both"/>
        <w:rPr>
          <w:rFonts w:ascii="Times New Roman" w:hAnsi="Times New Roman" w:cs="Times New Roman"/>
          <w:sz w:val="24"/>
          <w:szCs w:val="24"/>
        </w:rPr>
      </w:pPr>
      <w:r w:rsidRPr="00B26D18">
        <w:rPr>
          <w:rFonts w:ascii="Times New Roman" w:hAnsi="Times New Roman" w:cs="Times New Roman"/>
          <w:sz w:val="24"/>
          <w:szCs w:val="24"/>
        </w:rPr>
        <w:t xml:space="preserve">Data yang didapat dari lapangan kuantitasnya cukup banyak, maka dari itu harus ditulis dengan cermat, tepat, dan rinci. Mereduksi data artinya merangkum atau meringkas, memilih dan memilah hal yang pokok, fokus pada suatu hal yang penting dalam menggali tema juga polanya. Setelah itu, data yang direduksi dapat memberi suatu gambaran </w:t>
      </w:r>
      <w:r w:rsidRPr="00B26D18">
        <w:rPr>
          <w:rFonts w:ascii="Times New Roman" w:hAnsi="Times New Roman" w:cs="Times New Roman"/>
          <w:sz w:val="24"/>
          <w:szCs w:val="24"/>
        </w:rPr>
        <w:lastRenderedPageBreak/>
        <w:t>yang jelas, serta menyederhanakan peneliti dalam melaksanakan pengumpulan data yang lain, dan menemukan jika dibutuhkan.</w:t>
      </w:r>
    </w:p>
    <w:p w14:paraId="505564A5" w14:textId="77777777" w:rsidR="0074112B" w:rsidRPr="00B26D18" w:rsidRDefault="0074112B" w:rsidP="00B26D18">
      <w:pPr>
        <w:pStyle w:val="ListParagraph"/>
        <w:numPr>
          <w:ilvl w:val="0"/>
          <w:numId w:val="29"/>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Penyajian Data</w:t>
      </w:r>
    </w:p>
    <w:p w14:paraId="7702E96D" w14:textId="77777777" w:rsidR="0074112B" w:rsidRPr="00B26D18" w:rsidRDefault="0074112B" w:rsidP="00B26D18">
      <w:pPr>
        <w:pStyle w:val="ListParagraph"/>
        <w:spacing w:after="0" w:line="480" w:lineRule="auto"/>
        <w:ind w:left="1080" w:firstLine="360"/>
        <w:jc w:val="both"/>
        <w:rPr>
          <w:rFonts w:ascii="Times New Roman" w:hAnsi="Times New Roman" w:cs="Times New Roman"/>
          <w:sz w:val="24"/>
          <w:szCs w:val="24"/>
        </w:rPr>
      </w:pPr>
      <w:r w:rsidRPr="00B26D18">
        <w:rPr>
          <w:rFonts w:ascii="Times New Roman" w:hAnsi="Times New Roman" w:cs="Times New Roman"/>
          <w:sz w:val="24"/>
          <w:szCs w:val="24"/>
        </w:rPr>
        <w:t>Setelah data direduksi, langkah selanjutnya yaitu data tersebut disajikan. Dalam penelitian kualitatif penyajian data dapat dilaksanakan dalam wujud deskripsi pendek, bagan, hubungan per kategori, flowchart dan yang sejenis.</w:t>
      </w:r>
    </w:p>
    <w:p w14:paraId="45C1F27C" w14:textId="77777777" w:rsidR="0074112B" w:rsidRPr="00B26D18" w:rsidRDefault="0074112B" w:rsidP="00B26D18">
      <w:pPr>
        <w:pStyle w:val="ListParagraph"/>
        <w:spacing w:after="0" w:line="480" w:lineRule="auto"/>
        <w:ind w:left="1080" w:firstLine="360"/>
        <w:jc w:val="both"/>
        <w:rPr>
          <w:rFonts w:ascii="Times New Roman" w:hAnsi="Times New Roman" w:cs="Times New Roman"/>
          <w:sz w:val="24"/>
          <w:szCs w:val="24"/>
        </w:rPr>
      </w:pPr>
      <w:r w:rsidRPr="00B26D18">
        <w:rPr>
          <w:rFonts w:ascii="Times New Roman" w:hAnsi="Times New Roman" w:cs="Times New Roman"/>
          <w:sz w:val="24"/>
          <w:szCs w:val="24"/>
        </w:rPr>
        <w:t xml:space="preserve">Dalam hal ini Miles and Huberman menyebutkan </w:t>
      </w:r>
      <w:r w:rsidRPr="00B26D18">
        <w:rPr>
          <w:rFonts w:ascii="Times New Roman" w:hAnsi="Times New Roman" w:cs="Times New Roman"/>
          <w:i/>
          <w:iCs/>
          <w:sz w:val="24"/>
          <w:szCs w:val="24"/>
        </w:rPr>
        <w:t>"the most frequent form of display data for qualitative research data in the past has been nurrative text".</w:t>
      </w:r>
      <w:r w:rsidRPr="00B26D18">
        <w:rPr>
          <w:rFonts w:ascii="Times New Roman" w:hAnsi="Times New Roman" w:cs="Times New Roman"/>
          <w:sz w:val="24"/>
          <w:szCs w:val="24"/>
        </w:rPr>
        <w:t xml:space="preserve"> Hal yang sering dipakai dalam menyajikan data di penelitian kualitatif ialah berupa teks yang bersifat naratif. selain dengan teks yang naratif, penyajian data juga bisa seperti, grafik, matrik, dan chart.</w:t>
      </w:r>
    </w:p>
    <w:p w14:paraId="3C804A80" w14:textId="77777777" w:rsidR="0074112B" w:rsidRPr="00B26D18" w:rsidRDefault="0074112B" w:rsidP="00B26D18">
      <w:pPr>
        <w:pStyle w:val="ListParagraph"/>
        <w:numPr>
          <w:ilvl w:val="0"/>
          <w:numId w:val="29"/>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Penarikan Kesimpulan dan Verifikasi</w:t>
      </w:r>
    </w:p>
    <w:p w14:paraId="54AAD875" w14:textId="35752DD3" w:rsidR="00340943" w:rsidRPr="00B26D18" w:rsidRDefault="0074112B" w:rsidP="00B26D18">
      <w:pPr>
        <w:pStyle w:val="ListParagraph"/>
        <w:spacing w:after="0" w:line="480" w:lineRule="auto"/>
        <w:ind w:left="1080" w:firstLine="360"/>
        <w:jc w:val="both"/>
        <w:rPr>
          <w:rFonts w:ascii="Times New Roman" w:hAnsi="Times New Roman" w:cs="Times New Roman"/>
          <w:sz w:val="24"/>
          <w:szCs w:val="24"/>
        </w:rPr>
      </w:pPr>
      <w:r w:rsidRPr="00B26D18">
        <w:rPr>
          <w:rFonts w:ascii="Times New Roman" w:hAnsi="Times New Roman" w:cs="Times New Roman"/>
          <w:sz w:val="24"/>
          <w:szCs w:val="24"/>
        </w:rPr>
        <w:t>Langkah akhir dalam melakukan analisis data kualitatif menurut Miles and Huberman yaitu menarik kesimpulan dan verifikasi. Kesimpulan awal masih bersifat sementara, dapat berubah jika tidak ditemukan bukti yang kuat untuk mendukung tahap pengumpulan data selanjutnya, kesimpulan awal akan direvisi. Namun, ketika peneliti kembali lagi ke lapangan untuk menghimpun data, kesimpulan yang ditarik dianggap kredibel jika adanya bukti-bukti yang valid serta konsisten.</w:t>
      </w:r>
    </w:p>
    <w:p w14:paraId="393EDD6A" w14:textId="77777777" w:rsidR="00340943" w:rsidRPr="00B26D18" w:rsidRDefault="00340943" w:rsidP="00B26D18">
      <w:pPr>
        <w:pStyle w:val="Heading2"/>
        <w:numPr>
          <w:ilvl w:val="0"/>
          <w:numId w:val="4"/>
        </w:numPr>
        <w:spacing w:before="0" w:line="480" w:lineRule="auto"/>
        <w:ind w:left="0" w:firstLine="0"/>
        <w:jc w:val="both"/>
        <w:rPr>
          <w:rFonts w:ascii="Times New Roman" w:hAnsi="Times New Roman" w:cs="Times New Roman"/>
          <w:b/>
          <w:bCs/>
          <w:color w:val="auto"/>
          <w:sz w:val="24"/>
          <w:szCs w:val="24"/>
        </w:rPr>
      </w:pPr>
      <w:bookmarkStart w:id="87" w:name="_Toc223047716"/>
      <w:r w:rsidRPr="00B26D18">
        <w:rPr>
          <w:rFonts w:ascii="Times New Roman" w:hAnsi="Times New Roman" w:cs="Times New Roman"/>
          <w:b/>
          <w:bCs/>
          <w:color w:val="auto"/>
          <w:sz w:val="24"/>
          <w:szCs w:val="24"/>
        </w:rPr>
        <w:lastRenderedPageBreak/>
        <w:t>Keabsahan Data</w:t>
      </w:r>
      <w:bookmarkEnd w:id="86"/>
      <w:bookmarkEnd w:id="87"/>
    </w:p>
    <w:p w14:paraId="3BC10E57" w14:textId="1019927F" w:rsidR="00A358B3" w:rsidRPr="00B26D18" w:rsidRDefault="0009533C" w:rsidP="00B26D18">
      <w:pPr>
        <w:spacing w:after="0" w:line="480" w:lineRule="auto"/>
        <w:ind w:left="720"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Keabsahan data dilakukan untuk menguji kepercayaan terhadap data hasil dari suatu penelitian. Menurut Sugiyono (2020) triangulasi adalah metode yang digunakan untuk mengecek keabsahan data dari berbagai sumber dengan berbagai cara, dan berbagai waktu. </w:t>
      </w:r>
      <w:r w:rsidR="00650736" w:rsidRPr="00B26D18">
        <w:rPr>
          <w:rFonts w:ascii="Times New Roman" w:hAnsi="Times New Roman" w:cs="Times New Roman"/>
          <w:sz w:val="24"/>
          <w:szCs w:val="24"/>
        </w:rPr>
        <w:t>Metode triangulasi yang digunakan adalah triangulasi sumber dan teknik. Triangulasi sumber dilakukan dengan memeriksa data dari sumber yang berbeda menggunakan teknik yang sama. Sedangkan triangulasi teknik dilakukan dengan mengumpulkan data yang sama menggunakan teknik yang berbeda, seperti wawancara, observasi, dan dokumentasi</w:t>
      </w:r>
      <w:r w:rsidRPr="00B26D18">
        <w:rPr>
          <w:rFonts w:ascii="Times New Roman" w:hAnsi="Times New Roman" w:cs="Times New Roman"/>
          <w:sz w:val="24"/>
          <w:szCs w:val="24"/>
        </w:rPr>
        <w:t>.</w:t>
      </w:r>
    </w:p>
    <w:p w14:paraId="192898BA" w14:textId="77C5C917" w:rsidR="00340943" w:rsidRPr="00B26D18" w:rsidRDefault="00A358B3" w:rsidP="00B26D18">
      <w:pPr>
        <w:spacing w:after="0"/>
        <w:rPr>
          <w:rFonts w:ascii="Times New Roman" w:hAnsi="Times New Roman" w:cs="Times New Roman"/>
          <w:sz w:val="24"/>
          <w:szCs w:val="24"/>
        </w:rPr>
      </w:pPr>
      <w:r w:rsidRPr="00B26D18">
        <w:rPr>
          <w:rFonts w:ascii="Times New Roman" w:hAnsi="Times New Roman" w:cs="Times New Roman"/>
          <w:sz w:val="24"/>
          <w:szCs w:val="24"/>
        </w:rPr>
        <w:br w:type="page"/>
      </w:r>
    </w:p>
    <w:p w14:paraId="67FDE058" w14:textId="652E2576" w:rsidR="00846E5D" w:rsidRPr="00B26D18" w:rsidRDefault="00846E5D" w:rsidP="00B26D18">
      <w:pPr>
        <w:pStyle w:val="Heading1"/>
        <w:spacing w:before="0" w:line="480" w:lineRule="auto"/>
        <w:jc w:val="center"/>
        <w:rPr>
          <w:rFonts w:ascii="Times New Roman" w:hAnsi="Times New Roman" w:cs="Times New Roman"/>
          <w:b/>
          <w:bCs/>
          <w:color w:val="auto"/>
          <w:sz w:val="24"/>
          <w:szCs w:val="24"/>
        </w:rPr>
      </w:pPr>
      <w:bookmarkStart w:id="88" w:name="_Toc223047717"/>
      <w:r w:rsidRPr="00B26D18">
        <w:rPr>
          <w:rFonts w:ascii="Times New Roman" w:hAnsi="Times New Roman" w:cs="Times New Roman"/>
          <w:b/>
          <w:bCs/>
          <w:color w:val="auto"/>
          <w:sz w:val="24"/>
          <w:szCs w:val="24"/>
        </w:rPr>
        <w:lastRenderedPageBreak/>
        <w:t>BAB IV</w:t>
      </w:r>
      <w:bookmarkEnd w:id="88"/>
    </w:p>
    <w:p w14:paraId="11948C21" w14:textId="341B8B2F" w:rsidR="00846E5D" w:rsidRPr="00B26D18" w:rsidRDefault="00846E5D" w:rsidP="00B26D18">
      <w:pPr>
        <w:pStyle w:val="Heading1"/>
        <w:spacing w:before="0" w:line="480" w:lineRule="auto"/>
        <w:jc w:val="center"/>
        <w:rPr>
          <w:rFonts w:ascii="Times New Roman" w:hAnsi="Times New Roman" w:cs="Times New Roman"/>
          <w:b/>
          <w:bCs/>
          <w:color w:val="auto"/>
          <w:sz w:val="24"/>
          <w:szCs w:val="24"/>
        </w:rPr>
      </w:pPr>
      <w:bookmarkStart w:id="89" w:name="_Toc223047718"/>
      <w:r w:rsidRPr="00B26D18">
        <w:rPr>
          <w:rFonts w:ascii="Times New Roman" w:hAnsi="Times New Roman" w:cs="Times New Roman"/>
          <w:b/>
          <w:bCs/>
          <w:color w:val="auto"/>
          <w:sz w:val="24"/>
          <w:szCs w:val="24"/>
        </w:rPr>
        <w:t>HASIL PENELITIAN</w:t>
      </w:r>
      <w:bookmarkEnd w:id="89"/>
    </w:p>
    <w:p w14:paraId="04D62226" w14:textId="7FBC84DF" w:rsidR="00E16CF3" w:rsidRPr="00B26D18" w:rsidRDefault="00D52855" w:rsidP="00B26D18">
      <w:pPr>
        <w:pStyle w:val="Heading2"/>
        <w:spacing w:before="0" w:line="480" w:lineRule="auto"/>
        <w:rPr>
          <w:rFonts w:ascii="Times New Roman" w:hAnsi="Times New Roman" w:cs="Times New Roman"/>
          <w:b/>
          <w:bCs/>
          <w:sz w:val="24"/>
          <w:szCs w:val="24"/>
        </w:rPr>
      </w:pPr>
      <w:bookmarkStart w:id="90" w:name="_Toc223047719"/>
      <w:r w:rsidRPr="00B26D18">
        <w:rPr>
          <w:rFonts w:ascii="Times New Roman" w:hAnsi="Times New Roman" w:cs="Times New Roman"/>
          <w:b/>
          <w:bCs/>
          <w:color w:val="000000" w:themeColor="text1"/>
          <w:sz w:val="24"/>
          <w:szCs w:val="24"/>
        </w:rPr>
        <w:t xml:space="preserve">4.1 </w:t>
      </w:r>
      <w:r w:rsidR="00E16CF3" w:rsidRPr="00B26D18">
        <w:rPr>
          <w:rFonts w:ascii="Times New Roman" w:hAnsi="Times New Roman" w:cs="Times New Roman"/>
          <w:b/>
          <w:bCs/>
          <w:color w:val="000000" w:themeColor="text1"/>
          <w:sz w:val="24"/>
          <w:szCs w:val="24"/>
        </w:rPr>
        <w:t>Gambaran Umum PT Pegadaian Cabang Samarinda</w:t>
      </w:r>
      <w:bookmarkEnd w:id="90"/>
    </w:p>
    <w:p w14:paraId="436365EA" w14:textId="56C44ADA" w:rsidR="002D74B3" w:rsidRPr="00B26D18" w:rsidRDefault="002D74B3"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PT Pegadaian (Persero) adalah Badan Usaha Milik Negara (BUMN) Indonesia yang bergerak sebagai perusahaan jasa keuangan utama di bidang gadai, baik konvensional maupun syariah. Didirikan pertama kali pada 1 April 1901 di Sukabumi, Jawa Barat, perusahaan ini bertujuan mencegah praktik rentenir dan ijon dengan menyediakan pinjaman barang yang terjangkau. Sejarah pegadaian bermula dari tahun 1746 ketika VOC mendirikan Bank </w:t>
      </w:r>
      <w:r w:rsidR="00D52855" w:rsidRPr="00B26D18">
        <w:rPr>
          <w:rFonts w:ascii="Times New Roman" w:hAnsi="Times New Roman" w:cs="Times New Roman"/>
          <w:sz w:val="24"/>
          <w:szCs w:val="24"/>
        </w:rPr>
        <w:t>V</w:t>
      </w:r>
      <w:r w:rsidRPr="00B26D18">
        <w:rPr>
          <w:rFonts w:ascii="Times New Roman" w:hAnsi="Times New Roman" w:cs="Times New Roman"/>
          <w:sz w:val="24"/>
          <w:szCs w:val="24"/>
        </w:rPr>
        <w:t>an Leening untuk kredit gadai, yang kemudian berkembang menjadi lembaga nasional pasca-kemerdekaan. Hingga akhir 2022, pegadaian memiliki jaringan luas dengan 12 kantor wilayah, 61 kantor area, 642 cabang dan lebih dari 3.400 unit pelayanan di seluruh indonesia, serta ribuan agen.</w:t>
      </w:r>
    </w:p>
    <w:p w14:paraId="36B1694B" w14:textId="40FD7F97" w:rsidR="002D74B3" w:rsidRPr="00B26D18" w:rsidRDefault="002D74B3"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Visi Pegadaian adalah menjadi perusahaan keuangan paling bernilai di Indonesia sebagai agen inklusi keuangan utama masyarakat. Misi utamanya mencakup pemberian manfaat optimal bagi </w:t>
      </w:r>
      <w:r w:rsidRPr="00B26D18">
        <w:rPr>
          <w:rFonts w:ascii="Times New Roman" w:hAnsi="Times New Roman" w:cs="Times New Roman"/>
          <w:i/>
          <w:iCs/>
          <w:sz w:val="24"/>
          <w:szCs w:val="24"/>
        </w:rPr>
        <w:t>stakeholder</w:t>
      </w:r>
      <w:r w:rsidRPr="00B26D18">
        <w:rPr>
          <w:rFonts w:ascii="Times New Roman" w:hAnsi="Times New Roman" w:cs="Times New Roman"/>
          <w:sz w:val="24"/>
          <w:szCs w:val="24"/>
        </w:rPr>
        <w:t xml:space="preserve"> melalui pengembangan bisnis inti, diversifikasi produk dan layanan unggul berbasis digital serta SDM profesional.</w:t>
      </w:r>
    </w:p>
    <w:p w14:paraId="45A641D6" w14:textId="53D82DD9" w:rsidR="002D74B3" w:rsidRPr="00B26D18" w:rsidRDefault="002D74B3"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Pegadaian menawarkan beragam produk seperti gadai emas, kendaraan, sertifikat tanah, tabungan emas, pembiayaan UKM syariah, cicilan kendaraan, serta jasa pendukung seperti pembayaran </w:t>
      </w:r>
      <w:r w:rsidR="00C80014" w:rsidRPr="00B26D18">
        <w:rPr>
          <w:rFonts w:ascii="Times New Roman" w:hAnsi="Times New Roman" w:cs="Times New Roman"/>
          <w:sz w:val="24"/>
          <w:szCs w:val="24"/>
        </w:rPr>
        <w:t xml:space="preserve">online, taksiran barang, sertifikasi batu mulia dan safe deposit box. Layanan ini mendukung kebutuhan konsumtif, produktif dan inklusi keuangan bagi masyarakat </w:t>
      </w:r>
      <w:r w:rsidR="00C80014" w:rsidRPr="00B26D18">
        <w:rPr>
          <w:rFonts w:ascii="Times New Roman" w:hAnsi="Times New Roman" w:cs="Times New Roman"/>
          <w:i/>
          <w:iCs/>
          <w:sz w:val="24"/>
          <w:szCs w:val="24"/>
        </w:rPr>
        <w:t>unbanked</w:t>
      </w:r>
      <w:r w:rsidR="00C80014" w:rsidRPr="00B26D18">
        <w:rPr>
          <w:rFonts w:ascii="Times New Roman" w:hAnsi="Times New Roman" w:cs="Times New Roman"/>
          <w:sz w:val="24"/>
          <w:szCs w:val="24"/>
        </w:rPr>
        <w:t>.</w:t>
      </w:r>
    </w:p>
    <w:p w14:paraId="657FECD4" w14:textId="2F256D90" w:rsidR="00E16CF3" w:rsidRPr="00B26D18" w:rsidRDefault="00155015" w:rsidP="00B26D18">
      <w:pPr>
        <w:pStyle w:val="Heading2"/>
        <w:spacing w:before="0" w:line="480" w:lineRule="auto"/>
        <w:rPr>
          <w:rFonts w:ascii="Times New Roman" w:hAnsi="Times New Roman" w:cs="Times New Roman"/>
          <w:b/>
          <w:bCs/>
          <w:color w:val="000000" w:themeColor="text1"/>
          <w:sz w:val="24"/>
          <w:szCs w:val="24"/>
        </w:rPr>
      </w:pPr>
      <w:bookmarkStart w:id="91" w:name="_Toc223047720"/>
      <w:r w:rsidRPr="00B26D18">
        <w:rPr>
          <w:rFonts w:ascii="Times New Roman" w:hAnsi="Times New Roman" w:cs="Times New Roman"/>
          <w:b/>
          <w:bCs/>
          <w:color w:val="000000" w:themeColor="text1"/>
          <w:sz w:val="24"/>
          <w:szCs w:val="24"/>
        </w:rPr>
        <w:lastRenderedPageBreak/>
        <w:t xml:space="preserve">4.2 </w:t>
      </w:r>
      <w:r w:rsidR="006A1381" w:rsidRPr="00B26D18">
        <w:rPr>
          <w:rFonts w:ascii="Times New Roman" w:hAnsi="Times New Roman" w:cs="Times New Roman"/>
          <w:b/>
          <w:bCs/>
          <w:color w:val="000000" w:themeColor="text1"/>
          <w:sz w:val="24"/>
          <w:szCs w:val="24"/>
        </w:rPr>
        <w:t xml:space="preserve">Gambaran </w:t>
      </w:r>
      <w:r w:rsidR="00E16CF3" w:rsidRPr="00B26D18">
        <w:rPr>
          <w:rFonts w:ascii="Times New Roman" w:hAnsi="Times New Roman" w:cs="Times New Roman"/>
          <w:b/>
          <w:bCs/>
          <w:color w:val="000000" w:themeColor="text1"/>
          <w:sz w:val="24"/>
          <w:szCs w:val="24"/>
        </w:rPr>
        <w:t>Prosedur Pemberian Kredit Cepat Aman (KCA)</w:t>
      </w:r>
      <w:bookmarkEnd w:id="91"/>
    </w:p>
    <w:p w14:paraId="74E5FAD8" w14:textId="108FC12D" w:rsidR="00AE25FE" w:rsidRPr="00B26D18" w:rsidRDefault="00813346" w:rsidP="00B26D18">
      <w:pPr>
        <w:spacing w:after="0" w:line="480" w:lineRule="auto"/>
        <w:ind w:firstLine="567"/>
        <w:jc w:val="both"/>
        <w:rPr>
          <w:rFonts w:ascii="Times New Roman" w:hAnsi="Times New Roman" w:cs="Times New Roman"/>
          <w:sz w:val="24"/>
          <w:szCs w:val="24"/>
          <w:lang w:val="en-US"/>
        </w:rPr>
      </w:pPr>
      <w:r w:rsidRPr="00B26D18">
        <w:rPr>
          <w:rFonts w:ascii="Times New Roman" w:hAnsi="Times New Roman" w:cs="Times New Roman"/>
          <w:noProof/>
          <w:lang w:val="en-US"/>
        </w:rPr>
        <w:drawing>
          <wp:anchor distT="0" distB="0" distL="114300" distR="114300" simplePos="0" relativeHeight="251670528" behindDoc="0" locked="0" layoutInCell="1" allowOverlap="1" wp14:anchorId="6167AD78" wp14:editId="2D940ED5">
            <wp:simplePos x="0" y="0"/>
            <wp:positionH relativeFrom="column">
              <wp:posOffset>1169670</wp:posOffset>
            </wp:positionH>
            <wp:positionV relativeFrom="page">
              <wp:posOffset>4197350</wp:posOffset>
            </wp:positionV>
            <wp:extent cx="2774950" cy="4785995"/>
            <wp:effectExtent l="0" t="0" r="6350" b="0"/>
            <wp:wrapTopAndBottom/>
            <wp:docPr id="1458557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4950" cy="4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CE2" w:rsidRPr="00B26D18">
        <w:rPr>
          <w:rFonts w:ascii="Times New Roman" w:hAnsi="Times New Roman" w:cs="Times New Roman"/>
          <w:sz w:val="24"/>
          <w:szCs w:val="24"/>
        </w:rPr>
        <w:t xml:space="preserve">Kredit Cepat Aman (KCA) merupakan produk pembiayaan utama PT Pegadaian yang diberikan kepada masyarakat dengan jaminan barang berharga. Untuk memastikan proses </w:t>
      </w:r>
      <w:r w:rsidR="00DA2CE2" w:rsidRPr="00B26D18">
        <w:rPr>
          <w:rFonts w:ascii="Times New Roman" w:hAnsi="Times New Roman" w:cs="Times New Roman"/>
          <w:sz w:val="24"/>
          <w:szCs w:val="24"/>
          <w:lang w:val="en-US"/>
        </w:rPr>
        <w:t xml:space="preserve">pemberian kredit </w:t>
      </w:r>
      <w:r w:rsidR="00DA2CE2" w:rsidRPr="00B26D18">
        <w:rPr>
          <w:rFonts w:ascii="Times New Roman" w:hAnsi="Times New Roman" w:cs="Times New Roman"/>
          <w:sz w:val="24"/>
          <w:szCs w:val="24"/>
        </w:rPr>
        <w:t xml:space="preserve">berjalan tertib, cepat, dan aman, perusahaan menerapkan alur prosedural yang melibatkan beberapa unit kerja, mulai dari </w:t>
      </w:r>
      <w:r w:rsidR="00DA2CE2" w:rsidRPr="00B26D18">
        <w:rPr>
          <w:rFonts w:ascii="Times New Roman" w:hAnsi="Times New Roman" w:cs="Times New Roman"/>
          <w:sz w:val="24"/>
          <w:szCs w:val="24"/>
          <w:lang w:val="en-US"/>
        </w:rPr>
        <w:t>unit layanan awal</w:t>
      </w:r>
      <w:r w:rsidR="00DA2CE2" w:rsidRPr="00B26D18">
        <w:rPr>
          <w:rFonts w:ascii="Times New Roman" w:hAnsi="Times New Roman" w:cs="Times New Roman"/>
          <w:sz w:val="24"/>
          <w:szCs w:val="24"/>
        </w:rPr>
        <w:t xml:space="preserve">, proses penaksiran, hingga pencairan dana dan penyimpanan barang. </w:t>
      </w:r>
      <w:r w:rsidR="00D137FE" w:rsidRPr="00B26D18">
        <w:rPr>
          <w:rFonts w:ascii="Times New Roman" w:hAnsi="Times New Roman" w:cs="Times New Roman"/>
          <w:sz w:val="24"/>
          <w:szCs w:val="24"/>
          <w:lang w:val="en-US"/>
        </w:rPr>
        <w:t>Berdasarkan hasil wawancara dan dokumentasi</w:t>
      </w:r>
      <w:r w:rsidR="00DA2CE2" w:rsidRPr="00B26D18">
        <w:rPr>
          <w:rFonts w:ascii="Times New Roman" w:hAnsi="Times New Roman" w:cs="Times New Roman"/>
          <w:sz w:val="24"/>
          <w:szCs w:val="24"/>
        </w:rPr>
        <w:t>, mekanisme prosedur tersebut dapat dijelaskan sebagai berikut:</w:t>
      </w:r>
      <w:r w:rsidR="00DA2CE2" w:rsidRPr="00B26D18">
        <w:rPr>
          <w:rFonts w:ascii="Times New Roman" w:hAnsi="Times New Roman" w:cs="Times New Roman"/>
          <w:sz w:val="24"/>
          <w:szCs w:val="24"/>
          <w:lang w:val="en-US"/>
        </w:rPr>
        <w:t xml:space="preserve"> </w:t>
      </w:r>
    </w:p>
    <w:p w14:paraId="30D6C39D" w14:textId="77777777" w:rsidR="00813346" w:rsidRPr="00B26D18" w:rsidRDefault="00813346" w:rsidP="00B26D18">
      <w:pPr>
        <w:spacing w:after="0" w:line="240" w:lineRule="auto"/>
        <w:jc w:val="center"/>
        <w:rPr>
          <w:rFonts w:ascii="Times New Roman" w:hAnsi="Times New Roman" w:cs="Times New Roman"/>
          <w:b/>
          <w:bCs/>
          <w:sz w:val="24"/>
          <w:szCs w:val="24"/>
        </w:rPr>
      </w:pPr>
    </w:p>
    <w:p w14:paraId="2FC246AE" w14:textId="49F0AAD7" w:rsidR="00813346" w:rsidRPr="00B26D18" w:rsidRDefault="00813346" w:rsidP="00B26D18">
      <w:pPr>
        <w:spacing w:after="0" w:line="240" w:lineRule="auto"/>
        <w:jc w:val="center"/>
        <w:rPr>
          <w:rFonts w:ascii="Times New Roman" w:hAnsi="Times New Roman" w:cs="Times New Roman"/>
          <w:b/>
          <w:bCs/>
          <w:sz w:val="24"/>
          <w:szCs w:val="24"/>
        </w:rPr>
      </w:pPr>
      <w:r w:rsidRPr="00B26D18">
        <w:rPr>
          <w:rFonts w:ascii="Times New Roman" w:hAnsi="Times New Roman" w:cs="Times New Roman"/>
          <w:b/>
          <w:bCs/>
          <w:sz w:val="24"/>
          <w:szCs w:val="24"/>
        </w:rPr>
        <w:t>Gambar 4.1 Prosedur Pemberian Kredit Cepat Aman</w:t>
      </w:r>
    </w:p>
    <w:p w14:paraId="0EC09A4C" w14:textId="799ED084" w:rsidR="00813346" w:rsidRPr="00B26D18" w:rsidRDefault="00813346" w:rsidP="00B26D18">
      <w:pPr>
        <w:spacing w:after="0" w:line="240" w:lineRule="auto"/>
        <w:jc w:val="center"/>
        <w:rPr>
          <w:rFonts w:ascii="Times New Roman" w:hAnsi="Times New Roman" w:cs="Times New Roman"/>
          <w:i/>
          <w:iCs/>
          <w:sz w:val="24"/>
          <w:szCs w:val="24"/>
        </w:rPr>
      </w:pPr>
      <w:r w:rsidRPr="00B26D18">
        <w:rPr>
          <w:rFonts w:ascii="Times New Roman" w:hAnsi="Times New Roman" w:cs="Times New Roman"/>
          <w:i/>
          <w:iCs/>
          <w:sz w:val="24"/>
          <w:szCs w:val="24"/>
        </w:rPr>
        <w:t>Sumber: Peneliti, 2026</w:t>
      </w:r>
    </w:p>
    <w:p w14:paraId="1BA7DBB2" w14:textId="77777777" w:rsidR="00DF77AE" w:rsidRPr="00B26D18" w:rsidRDefault="00DF77AE" w:rsidP="00B26D18">
      <w:pPr>
        <w:pStyle w:val="Heading3"/>
        <w:spacing w:before="0" w:line="480" w:lineRule="auto"/>
        <w:ind w:firstLine="142"/>
        <w:rPr>
          <w:rFonts w:ascii="Times New Roman" w:hAnsi="Times New Roman" w:cs="Times New Roman"/>
          <w:b/>
          <w:bCs/>
          <w:color w:val="auto"/>
        </w:rPr>
      </w:pPr>
      <w:bookmarkStart w:id="92" w:name="_Toc223047721"/>
      <w:r w:rsidRPr="00B26D18">
        <w:rPr>
          <w:rFonts w:ascii="Times New Roman" w:hAnsi="Times New Roman" w:cs="Times New Roman"/>
          <w:b/>
          <w:bCs/>
          <w:color w:val="auto"/>
        </w:rPr>
        <w:lastRenderedPageBreak/>
        <w:t>4.2.1 Tahap Pengajuan Nasabah</w:t>
      </w:r>
      <w:bookmarkEnd w:id="92"/>
    </w:p>
    <w:p w14:paraId="38FE5328" w14:textId="77777777" w:rsidR="00E45271" w:rsidRPr="00B26D18" w:rsidRDefault="00DF77A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Tahap pengajuan merupakan langkah awal yang dilakukan nasabah ketika akan menggadaikan barang di Pegadaian. Pada tahap ini, nasabah datang ke outlet Pegadaian, mendapatkan arahan awal dari petugas keamanan, serta mengikuti proses administrasi seperti pengecekan identitas dan pengisian formulir pengajuan Kredit Cepat Aman (KCA). Berdasarkan wawancara dengan kedua informan</w:t>
      </w:r>
      <w:r w:rsidR="00605799" w:rsidRPr="00B26D18">
        <w:rPr>
          <w:rFonts w:ascii="Times New Roman" w:hAnsi="Times New Roman" w:cs="Times New Roman"/>
          <w:sz w:val="24"/>
          <w:szCs w:val="24"/>
        </w:rPr>
        <w:t xml:space="preserve"> atau kedua nasabah</w:t>
      </w:r>
      <w:r w:rsidRPr="00B26D18">
        <w:rPr>
          <w:rFonts w:ascii="Times New Roman" w:hAnsi="Times New Roman" w:cs="Times New Roman"/>
          <w:sz w:val="24"/>
          <w:szCs w:val="24"/>
        </w:rPr>
        <w:t>, tahapan pengajuan ini berlangsung cukup sederhana dan terbantu oleh peran petugas keamanan maupun petugas pelayanan di bagian depan.</w:t>
      </w:r>
    </w:p>
    <w:p w14:paraId="6528ACD3" w14:textId="77777777" w:rsidR="00262D2B" w:rsidRPr="00B26D18" w:rsidRDefault="00262D2B" w:rsidP="00B26D18">
      <w:pPr>
        <w:spacing w:after="0" w:line="240" w:lineRule="auto"/>
        <w:ind w:left="709" w:hanging="142"/>
        <w:jc w:val="both"/>
        <w:rPr>
          <w:rFonts w:ascii="Times New Roman" w:hAnsi="Times New Roman" w:cs="Times New Roman"/>
          <w:i/>
          <w:iCs/>
          <w:sz w:val="24"/>
          <w:szCs w:val="24"/>
        </w:rPr>
      </w:pPr>
      <w:bookmarkStart w:id="93" w:name="_Hlk216378864"/>
      <w:r w:rsidRPr="00B26D18">
        <w:rPr>
          <w:rFonts w:ascii="Times New Roman" w:hAnsi="Times New Roman" w:cs="Times New Roman"/>
          <w:i/>
          <w:iCs/>
          <w:sz w:val="24"/>
          <w:szCs w:val="24"/>
        </w:rPr>
        <w:t>“Waktu datang saya ditanya keperluannya apa ntah itu gadai atau perpanjangan disitu oleh satpamnya.”</w:t>
      </w:r>
      <w:bookmarkEnd w:id="93"/>
    </w:p>
    <w:p w14:paraId="14F8A8A6" w14:textId="77777777" w:rsidR="00262D2B" w:rsidRPr="00B26D18" w:rsidRDefault="00262D2B" w:rsidP="00B26D18">
      <w:pPr>
        <w:spacing w:after="0" w:line="240" w:lineRule="auto"/>
        <w:ind w:left="709" w:hanging="142"/>
        <w:jc w:val="both"/>
        <w:rPr>
          <w:rFonts w:ascii="Times New Roman" w:hAnsi="Times New Roman" w:cs="Times New Roman"/>
          <w:sz w:val="24"/>
          <w:szCs w:val="24"/>
        </w:rPr>
      </w:pPr>
    </w:p>
    <w:p w14:paraId="3930D367" w14:textId="77777777" w:rsidR="00262D2B" w:rsidRPr="00B26D18" w:rsidRDefault="00262D2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Kutipan dari N menunjukkan bahwa proses pengajuan gadai telah dimulai sejak nasabah memasuki area pelayanan. Petugas keamanan berperan sebagai penyaring awal untuk memastikan nasabah diarahkan ke layanan yang sesuai, seperti gadai baru atau perpanjangan. Hal ini menggambarkan bahwa Pegadaian menerapkan prosedur pelayanan yang cukup tersturuktur pada tahap awal, sehingga nasabah tidak kebingungan dan langsung mengetahui alur yang harus diikuti. Peran satpam bukan hanya menjaga keamanan, tetapi juga bagian dari mekanisme pelayanan </w:t>
      </w:r>
      <w:r w:rsidRPr="00B26D18">
        <w:rPr>
          <w:rFonts w:ascii="Times New Roman" w:hAnsi="Times New Roman" w:cs="Times New Roman"/>
          <w:i/>
          <w:iCs/>
          <w:sz w:val="24"/>
          <w:szCs w:val="24"/>
        </w:rPr>
        <w:t>front office</w:t>
      </w:r>
      <w:r w:rsidRPr="00B26D18">
        <w:rPr>
          <w:rFonts w:ascii="Times New Roman" w:hAnsi="Times New Roman" w:cs="Times New Roman"/>
          <w:sz w:val="24"/>
          <w:szCs w:val="24"/>
        </w:rPr>
        <w:t>.</w:t>
      </w:r>
    </w:p>
    <w:p w14:paraId="4E6409C7" w14:textId="7A30535E" w:rsidR="00262D2B" w:rsidRPr="00B26D18" w:rsidRDefault="00262D2B" w:rsidP="00B26D18">
      <w:pPr>
        <w:spacing w:after="0" w:line="240" w:lineRule="auto"/>
        <w:ind w:left="709" w:hanging="142"/>
        <w:jc w:val="both"/>
        <w:rPr>
          <w:rFonts w:ascii="Times New Roman" w:hAnsi="Times New Roman" w:cs="Times New Roman"/>
          <w:sz w:val="24"/>
          <w:szCs w:val="24"/>
        </w:rPr>
      </w:pPr>
      <w:r w:rsidRPr="00B26D18">
        <w:rPr>
          <w:rFonts w:ascii="Times New Roman" w:hAnsi="Times New Roman" w:cs="Times New Roman"/>
          <w:i/>
          <w:iCs/>
          <w:sz w:val="24"/>
          <w:szCs w:val="24"/>
        </w:rPr>
        <w:t>“</w:t>
      </w:r>
      <w:r w:rsidR="00FB03C2" w:rsidRPr="00B26D18">
        <w:rPr>
          <w:rFonts w:ascii="Times New Roman" w:hAnsi="Times New Roman" w:cs="Times New Roman"/>
          <w:i/>
          <w:iCs/>
          <w:sz w:val="24"/>
          <w:szCs w:val="24"/>
        </w:rPr>
        <w:t>Ya kalau arahannya misal saya gadai ada disitu tempat untuk pengisian formulir kalau didulu, terus kalau yang sekarang itu berindah ke RO untuk gadainya, tapi untuk perpanjang saya langsung dikasih nomor antrian, nah setelah dikasih nomor antrian langsung nunggu aja disitu dipanggil nomor antriannya.</w:t>
      </w:r>
      <w:r w:rsidRPr="00B26D18">
        <w:rPr>
          <w:rFonts w:ascii="Times New Roman" w:hAnsi="Times New Roman" w:cs="Times New Roman"/>
          <w:i/>
          <w:iCs/>
          <w:sz w:val="24"/>
          <w:szCs w:val="24"/>
        </w:rPr>
        <w:t>”</w:t>
      </w:r>
    </w:p>
    <w:p w14:paraId="0492AA41" w14:textId="7CE01CED" w:rsidR="00FB03C2" w:rsidRPr="00B26D18" w:rsidRDefault="00FB03C2" w:rsidP="00B26D18">
      <w:pPr>
        <w:spacing w:after="0" w:line="240" w:lineRule="auto"/>
        <w:ind w:left="709" w:hanging="142"/>
        <w:jc w:val="both"/>
        <w:rPr>
          <w:rFonts w:ascii="Times New Roman" w:hAnsi="Times New Roman" w:cs="Times New Roman"/>
          <w:sz w:val="24"/>
          <w:szCs w:val="24"/>
        </w:rPr>
      </w:pPr>
    </w:p>
    <w:p w14:paraId="66EB7FF7" w14:textId="77777777" w:rsidR="00262D2B" w:rsidRPr="00B26D18" w:rsidRDefault="00FB03C2"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Kutipan informan N menjelaskan adanya perubahan dan penyederhanaan alur pelayanan dari waktu ke waktu. Sebelumnya, nasabah perlu mengisi formulir secara manual, namun kini proses diarahkan ke bagian Relation </w:t>
      </w:r>
      <w:r w:rsidR="00953F9E" w:rsidRPr="00B26D18">
        <w:rPr>
          <w:rFonts w:ascii="Times New Roman" w:hAnsi="Times New Roman" w:cs="Times New Roman"/>
          <w:sz w:val="24"/>
          <w:szCs w:val="24"/>
        </w:rPr>
        <w:t xml:space="preserve">Officer (RO), yang </w:t>
      </w:r>
      <w:r w:rsidR="00953F9E" w:rsidRPr="00B26D18">
        <w:rPr>
          <w:rFonts w:ascii="Times New Roman" w:hAnsi="Times New Roman" w:cs="Times New Roman"/>
          <w:sz w:val="24"/>
          <w:szCs w:val="24"/>
        </w:rPr>
        <w:lastRenderedPageBreak/>
        <w:t>menunjukkan modernisasi layanan dan penggunaan sistem yang lebih terpusat. Informan juga menyebut bahwa alur pelayanan dibedakan berdasarkan kebutuhan nasabah. Nasabah yang melakukan perpanjangan langsung diberikan nomor antrian, sedangkan nasabah yang mengajukan gadai baru diarahkan ke tahap administrasi awal melalui RO. Perbedaan alur ini menunjukkan efektiv</w:t>
      </w:r>
      <w:r w:rsidR="00913246" w:rsidRPr="00B26D18">
        <w:rPr>
          <w:rFonts w:ascii="Times New Roman" w:hAnsi="Times New Roman" w:cs="Times New Roman"/>
          <w:sz w:val="24"/>
          <w:szCs w:val="24"/>
        </w:rPr>
        <w:t>itas sistem diferensiasi layanan, sehingga nasabah dapat menjalani proses sesuai kebutuhan tanpa membuang waktu.</w:t>
      </w:r>
    </w:p>
    <w:p w14:paraId="338B40BB" w14:textId="23B1123C" w:rsidR="00913246" w:rsidRPr="00B26D18" w:rsidRDefault="00913246" w:rsidP="00B26D18">
      <w:pPr>
        <w:spacing w:after="0" w:line="240" w:lineRule="auto"/>
        <w:ind w:left="709" w:hanging="142"/>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BB2CC9" w:rsidRPr="00B26D18">
        <w:rPr>
          <w:rFonts w:ascii="Times New Roman" w:hAnsi="Times New Roman" w:cs="Times New Roman"/>
          <w:i/>
          <w:iCs/>
          <w:sz w:val="24"/>
          <w:szCs w:val="24"/>
        </w:rPr>
        <w:t xml:space="preserve">Kadang saya datang kalau ke Basuki ya, itu securitynya lebih banyak baru depan pintu saya sudah ditanya keperluannya apa? Gadai atau perpanjang, kalau gadai beda, kalau perpanjang </w:t>
      </w:r>
      <w:r w:rsidRPr="00B26D18">
        <w:rPr>
          <w:rFonts w:ascii="Times New Roman" w:hAnsi="Times New Roman" w:cs="Times New Roman"/>
          <w:i/>
          <w:iCs/>
          <w:sz w:val="24"/>
          <w:szCs w:val="24"/>
        </w:rPr>
        <w:t>”</w:t>
      </w:r>
    </w:p>
    <w:p w14:paraId="04E342E2" w14:textId="77777777" w:rsidR="00913246" w:rsidRPr="00B26D18" w:rsidRDefault="00913246" w:rsidP="00B26D18">
      <w:pPr>
        <w:spacing w:after="0" w:line="240" w:lineRule="auto"/>
        <w:ind w:left="709" w:hanging="142"/>
        <w:jc w:val="both"/>
        <w:rPr>
          <w:rFonts w:ascii="Times New Roman" w:hAnsi="Times New Roman" w:cs="Times New Roman"/>
          <w:sz w:val="24"/>
          <w:szCs w:val="24"/>
        </w:rPr>
      </w:pPr>
    </w:p>
    <w:p w14:paraId="788EA00B" w14:textId="77777777" w:rsidR="00700DB2" w:rsidRPr="00B26D18" w:rsidRDefault="00C13856" w:rsidP="00B26D18">
      <w:pPr>
        <w:spacing w:after="0" w:line="480" w:lineRule="auto"/>
        <w:ind w:firstLine="851"/>
        <w:jc w:val="both"/>
        <w:rPr>
          <w:rFonts w:ascii="Times New Roman" w:hAnsi="Times New Roman" w:cs="Times New Roman"/>
          <w:sz w:val="24"/>
          <w:szCs w:val="24"/>
        </w:rPr>
        <w:sectPr w:rsidR="00700DB2" w:rsidRPr="00B26D18" w:rsidSect="00F32F27">
          <w:type w:val="nextColumn"/>
          <w:pgSz w:w="11906" w:h="16838" w:code="9"/>
          <w:pgMar w:top="2268" w:right="1701" w:bottom="1701" w:left="2268" w:header="720" w:footer="720" w:gutter="0"/>
          <w:cols w:space="720"/>
          <w:titlePg/>
          <w:docGrid w:linePitch="299"/>
        </w:sectPr>
      </w:pPr>
      <w:r w:rsidRPr="00B26D18">
        <w:rPr>
          <w:rFonts w:ascii="Times New Roman" w:hAnsi="Times New Roman" w:cs="Times New Roman"/>
          <w:sz w:val="24"/>
          <w:szCs w:val="24"/>
        </w:rPr>
        <w:t>Kutipan ini menunjukkan bahwa pengalaman informan W konsisten dengan informan sebelumnya, di mana petugas keamanan menjadi pihak pertama yang berinteraksi dengan nasabah. Peran satpam dalam menanyakan tujuan kedatangan nasabah mengindikasikan bahwa Pegadaian telah menerapkan sistem penyambutan awal yang berfungsi sebagai filter pelayanan. Selain itu, adanya</w:t>
      </w:r>
      <w:r w:rsidR="003E673B" w:rsidRPr="00B26D18">
        <w:rPr>
          <w:rFonts w:ascii="Times New Roman" w:hAnsi="Times New Roman" w:cs="Times New Roman"/>
          <w:sz w:val="24"/>
          <w:szCs w:val="24"/>
        </w:rPr>
        <w:t xml:space="preserve"> perbedaan alur antara nasabah yang ingin menggadai dan yang ingin memperpanjang menjelaskan bahwa Pegadaian menerapkan mekanisme pemisahan proses berdasarkan kebutuhan. Hal ini membantu mengoptimalkan arus pelayanan di unit layanan yang lebih ramai seperti di cabang Basuki, sehingga nasabah dapat diarahkan menuju alur yang tepat secara lebih cepat.</w:t>
      </w:r>
    </w:p>
    <w:p w14:paraId="7AB071B9" w14:textId="18F8009A" w:rsidR="00DC54A9" w:rsidRPr="00B26D18" w:rsidRDefault="00DC54A9" w:rsidP="00B26D18">
      <w:pPr>
        <w:spacing w:after="0" w:line="240" w:lineRule="auto"/>
        <w:ind w:left="709" w:hanging="142"/>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”Waktu saya pertama kali sih ga ada disuruh ngisi ya tapi ada diminta menandatangan formular nasabah baru itu ada, menandatangani aja selesai tanda tangan disitu diliatkan dulu kan datanya sesuai atau tidak dengan data saya jiika sesuai saya tanda tangan itu aja sih ga ada disuruh ngisi.”</w:t>
      </w:r>
    </w:p>
    <w:p w14:paraId="7CF62285" w14:textId="77777777" w:rsidR="00DC54A9" w:rsidRPr="00B26D18" w:rsidRDefault="00DC54A9" w:rsidP="00B26D18">
      <w:pPr>
        <w:spacing w:after="0" w:line="240" w:lineRule="auto"/>
        <w:jc w:val="both"/>
        <w:rPr>
          <w:rFonts w:ascii="Times New Roman" w:hAnsi="Times New Roman" w:cs="Times New Roman"/>
          <w:i/>
          <w:iCs/>
          <w:sz w:val="24"/>
          <w:szCs w:val="24"/>
        </w:rPr>
      </w:pPr>
    </w:p>
    <w:p w14:paraId="0992816A" w14:textId="79497D8E" w:rsidR="00DC54A9" w:rsidRPr="00B26D18" w:rsidRDefault="00DC54A9"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pernyataan informan N, pada tahap pengajuan nasabah tidak terdapat kewajiban untuk mengisi formulir secara mandiri. Data nasabah telah </w:t>
      </w:r>
      <w:r w:rsidR="00C93875" w:rsidRPr="00B26D18">
        <w:rPr>
          <w:rFonts w:ascii="Times New Roman" w:hAnsi="Times New Roman" w:cs="Times New Roman"/>
          <w:sz w:val="24"/>
          <w:szCs w:val="24"/>
        </w:rPr>
        <w:t>disiapkan oleh pihak Pegadaian dan ditunjukkan terlebih dahulu kepada nasabah untuk memastikan kesesuaiannya. Apabila data tersebut sudah benar, nasabah hanya diminta untuk memberikan tanda tangan sebagai bentuk persetujuan, sehingga proses pengajuan berlangsung secara sederhana dan efisien.</w:t>
      </w:r>
    </w:p>
    <w:p w14:paraId="49E620FF" w14:textId="00660E4E" w:rsidR="00C93875" w:rsidRPr="00B26D18" w:rsidRDefault="00C93875" w:rsidP="00B26D18">
      <w:pPr>
        <w:spacing w:after="0" w:line="240" w:lineRule="auto"/>
        <w:ind w:left="709" w:hanging="142"/>
        <w:jc w:val="both"/>
        <w:rPr>
          <w:rFonts w:ascii="Times New Roman" w:hAnsi="Times New Roman" w:cs="Times New Roman"/>
          <w:i/>
          <w:iCs/>
          <w:sz w:val="24"/>
          <w:szCs w:val="24"/>
        </w:rPr>
      </w:pPr>
      <w:bookmarkStart w:id="94" w:name="_Hlk216553008"/>
      <w:r w:rsidRPr="00B26D18">
        <w:rPr>
          <w:rFonts w:ascii="Times New Roman" w:hAnsi="Times New Roman" w:cs="Times New Roman"/>
          <w:i/>
          <w:iCs/>
          <w:sz w:val="24"/>
          <w:szCs w:val="24"/>
        </w:rPr>
        <w:t>”Kalau dulu sih ga ada sih mas ya, tapi saya dua kali ke pegadaian itu kalau di Basuki di itu pakai tab, menyerahkan KTP gitu, tapi kalau saya misalnya ke pegadaian Biawan itu ga ada sih, saya cuma dikasi kertas besar ada nama saya baru diminta tanda tangan, waktu saya tanya itu katanya data saya begitu.”</w:t>
      </w:r>
      <w:bookmarkEnd w:id="94"/>
    </w:p>
    <w:p w14:paraId="61737DA7" w14:textId="77777777" w:rsidR="00C93875" w:rsidRPr="00B26D18" w:rsidRDefault="00C93875" w:rsidP="00B26D18">
      <w:pPr>
        <w:spacing w:after="0" w:line="240" w:lineRule="auto"/>
        <w:jc w:val="both"/>
        <w:rPr>
          <w:rFonts w:ascii="Times New Roman" w:hAnsi="Times New Roman" w:cs="Times New Roman"/>
          <w:i/>
          <w:iCs/>
          <w:sz w:val="24"/>
          <w:szCs w:val="24"/>
        </w:rPr>
      </w:pPr>
    </w:p>
    <w:p w14:paraId="0695C209" w14:textId="3C7F775B" w:rsidR="00C93875" w:rsidRPr="00B26D18" w:rsidRDefault="00C93875"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W menunjukkan adanya perbedaan teknis pelaksanaan pengajuan nasabah di beberapa unit Pegadaian. Pada unit tertentu, proses pengajuan telah menggunakan perangkat digital dengan menyerahkan KTP, sementara di unit lain masih menggunakan media kertas. Meskipun demikian, alur pengajuan tetap sama, yaitu nasabah melakukan pengecekan data dan memberikan tanda tangan tanpa harus mengisi formulir secara manual. Hal ini menegaskan bahwa tahap pengajuan nasabah terfokus pada verifikasi data, bukan pada pengisian administrasi yang kompleks.</w:t>
      </w:r>
    </w:p>
    <w:p w14:paraId="54B087A5" w14:textId="6180627A" w:rsidR="003E673B" w:rsidRPr="00B26D18" w:rsidRDefault="003E673B" w:rsidP="00B26D18">
      <w:pPr>
        <w:pStyle w:val="Heading3"/>
        <w:spacing w:before="0" w:line="480" w:lineRule="auto"/>
        <w:ind w:firstLine="142"/>
        <w:rPr>
          <w:rFonts w:ascii="Times New Roman" w:hAnsi="Times New Roman" w:cs="Times New Roman"/>
          <w:b/>
          <w:bCs/>
          <w:color w:val="auto"/>
        </w:rPr>
      </w:pPr>
      <w:bookmarkStart w:id="95" w:name="_Toc223047722"/>
      <w:r w:rsidRPr="00B26D18">
        <w:rPr>
          <w:rFonts w:ascii="Times New Roman" w:hAnsi="Times New Roman" w:cs="Times New Roman"/>
          <w:b/>
          <w:bCs/>
          <w:color w:val="auto"/>
        </w:rPr>
        <w:t xml:space="preserve">4.2.2 </w:t>
      </w:r>
      <w:r w:rsidR="00BA3337" w:rsidRPr="00B26D18">
        <w:rPr>
          <w:rFonts w:ascii="Times New Roman" w:hAnsi="Times New Roman" w:cs="Times New Roman"/>
          <w:b/>
          <w:bCs/>
          <w:color w:val="auto"/>
        </w:rPr>
        <w:t>T</w:t>
      </w:r>
      <w:r w:rsidRPr="00B26D18">
        <w:rPr>
          <w:rFonts w:ascii="Times New Roman" w:hAnsi="Times New Roman" w:cs="Times New Roman"/>
          <w:b/>
          <w:bCs/>
          <w:color w:val="auto"/>
        </w:rPr>
        <w:t xml:space="preserve">ahap </w:t>
      </w:r>
      <w:r w:rsidR="00BA3337" w:rsidRPr="00B26D18">
        <w:rPr>
          <w:rFonts w:ascii="Times New Roman" w:hAnsi="Times New Roman" w:cs="Times New Roman"/>
          <w:b/>
          <w:bCs/>
          <w:color w:val="auto"/>
        </w:rPr>
        <w:t>P</w:t>
      </w:r>
      <w:r w:rsidRPr="00B26D18">
        <w:rPr>
          <w:rFonts w:ascii="Times New Roman" w:hAnsi="Times New Roman" w:cs="Times New Roman"/>
          <w:b/>
          <w:bCs/>
          <w:color w:val="auto"/>
        </w:rPr>
        <w:t xml:space="preserve">enaksiran </w:t>
      </w:r>
      <w:r w:rsidR="00BA3337" w:rsidRPr="00B26D18">
        <w:rPr>
          <w:rFonts w:ascii="Times New Roman" w:hAnsi="Times New Roman" w:cs="Times New Roman"/>
          <w:b/>
          <w:bCs/>
          <w:color w:val="auto"/>
        </w:rPr>
        <w:t>B</w:t>
      </w:r>
      <w:r w:rsidRPr="00B26D18">
        <w:rPr>
          <w:rFonts w:ascii="Times New Roman" w:hAnsi="Times New Roman" w:cs="Times New Roman"/>
          <w:b/>
          <w:bCs/>
          <w:color w:val="auto"/>
        </w:rPr>
        <w:t xml:space="preserve">arang </w:t>
      </w:r>
      <w:r w:rsidR="00BA3337" w:rsidRPr="00B26D18">
        <w:rPr>
          <w:rFonts w:ascii="Times New Roman" w:hAnsi="Times New Roman" w:cs="Times New Roman"/>
          <w:b/>
          <w:bCs/>
          <w:color w:val="auto"/>
        </w:rPr>
        <w:t>J</w:t>
      </w:r>
      <w:r w:rsidRPr="00B26D18">
        <w:rPr>
          <w:rFonts w:ascii="Times New Roman" w:hAnsi="Times New Roman" w:cs="Times New Roman"/>
          <w:b/>
          <w:bCs/>
          <w:color w:val="auto"/>
        </w:rPr>
        <w:t>aminan</w:t>
      </w:r>
      <w:bookmarkEnd w:id="95"/>
      <w:r w:rsidR="00F75426" w:rsidRPr="00B26D18">
        <w:rPr>
          <w:rFonts w:ascii="Times New Roman" w:hAnsi="Times New Roman" w:cs="Times New Roman"/>
          <w:b/>
          <w:bCs/>
          <w:color w:val="auto"/>
        </w:rPr>
        <w:t xml:space="preserve"> </w:t>
      </w:r>
    </w:p>
    <w:p w14:paraId="6E0FBC54" w14:textId="7658465B" w:rsidR="00700DB2" w:rsidRPr="00B26D18" w:rsidRDefault="007C06D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Tahap penaksiran barang jaminan merupakan tahapan lanjutan setelah pengajuan nasabah, di mana barang yang akan digadaikan diperiksa dan dinilai oleh </w:t>
      </w:r>
      <w:r w:rsidRPr="00B26D18">
        <w:rPr>
          <w:rFonts w:ascii="Times New Roman" w:hAnsi="Times New Roman" w:cs="Times New Roman"/>
          <w:sz w:val="24"/>
          <w:szCs w:val="24"/>
        </w:rPr>
        <w:lastRenderedPageBreak/>
        <w:t>petugas penaksir. Pada tahap ini, identitas</w:t>
      </w:r>
      <w:r w:rsidR="005E2F13" w:rsidRPr="00B26D18">
        <w:rPr>
          <w:rFonts w:ascii="Times New Roman" w:hAnsi="Times New Roman" w:cs="Times New Roman"/>
          <w:sz w:val="24"/>
          <w:szCs w:val="24"/>
        </w:rPr>
        <w:t xml:space="preserve"> nasabah dan kelengkapan administrasi menjadi bagian penting sebelum proses penilaian barang dilakukan, guna memastikan kesesuaian data antara nasabah dan barang jaminan yang diajukan.</w:t>
      </w:r>
    </w:p>
    <w:p w14:paraId="35EDD757" w14:textId="636A581E" w:rsidR="005E2F13" w:rsidRPr="00B26D18" w:rsidRDefault="00392716"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ngisi itu seperti yang tadi saya bilang dulu itu ngisi memang ada contohnya disediakan disitu formulirnya ada tapi untuk sekarang kita langsung diarahkan ke meja RO itu langsung dikasih KTP aja, begitu KTP difoto, kalau ga salah orangnya bilang formulirnya itu langsung masuk ke penaksirnya jadi saya disuruh nunggu lagi aja untuk dipanggil namanya”</w:t>
      </w:r>
    </w:p>
    <w:p w14:paraId="73E69DDD" w14:textId="77777777" w:rsidR="005E2F13" w:rsidRPr="00B26D18" w:rsidRDefault="005E2F13" w:rsidP="00B26D18">
      <w:pPr>
        <w:spacing w:after="0" w:line="240" w:lineRule="auto"/>
        <w:jc w:val="both"/>
        <w:rPr>
          <w:rFonts w:ascii="Times New Roman" w:hAnsi="Times New Roman" w:cs="Times New Roman"/>
          <w:sz w:val="24"/>
          <w:szCs w:val="24"/>
        </w:rPr>
      </w:pPr>
    </w:p>
    <w:p w14:paraId="35D93468" w14:textId="23009287" w:rsidR="005E2F13" w:rsidRPr="00B26D18" w:rsidRDefault="00392716"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Berdasarkan pernyataan informan N, proses yang berkaitan dengan penaksiran barang jaminan mengalami perubahan dari sistem manual ke sistem yang lebih terintegrasi secara digital. Nasabah tidak lagi mengisi formulir secara langsung, melainkan hanya menyerahkan KTP yang kemudian diproses oleh petugas. Data administrasi tersebut secara otomatis diteruskan kepada penaksir, sementara nasabah menunggu hingga dipanggil untuk tahapan selanjutnya. Hal ini menunjukkan bahwa tahap penaksiran telah terhubung dengan sistem administrasi yang lebih efisien dan terpusat.</w:t>
      </w:r>
    </w:p>
    <w:p w14:paraId="32342F1F" w14:textId="64EECC4C" w:rsidR="00392716" w:rsidRPr="00B26D18" w:rsidRDefault="00392716"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saya gadai pasti pakai KTP, hari itu lupa bawa KTP pun disuruh ngambil ya KTP</w:t>
      </w:r>
      <w:r w:rsidR="005173B0" w:rsidRPr="00B26D18">
        <w:rPr>
          <w:rFonts w:ascii="Times New Roman" w:hAnsi="Times New Roman" w:cs="Times New Roman"/>
          <w:i/>
          <w:iCs/>
          <w:sz w:val="24"/>
          <w:szCs w:val="24"/>
        </w:rPr>
        <w:t xml:space="preserve"> </w:t>
      </w:r>
      <w:r w:rsidRPr="00B26D18">
        <w:rPr>
          <w:rFonts w:ascii="Times New Roman" w:hAnsi="Times New Roman" w:cs="Times New Roman"/>
          <w:i/>
          <w:iCs/>
          <w:sz w:val="24"/>
          <w:szCs w:val="24"/>
        </w:rPr>
        <w:t xml:space="preserve">nya, sama saya mengisi formulir pengajuan </w:t>
      </w:r>
      <w:r w:rsidR="00FD1881" w:rsidRPr="00B26D18">
        <w:rPr>
          <w:rFonts w:ascii="Times New Roman" w:hAnsi="Times New Roman" w:cs="Times New Roman"/>
          <w:i/>
          <w:iCs/>
          <w:sz w:val="24"/>
          <w:szCs w:val="24"/>
        </w:rPr>
        <w:t>n</w:t>
      </w:r>
      <w:r w:rsidRPr="00B26D18">
        <w:rPr>
          <w:rFonts w:ascii="Times New Roman" w:hAnsi="Times New Roman" w:cs="Times New Roman"/>
          <w:i/>
          <w:iCs/>
          <w:sz w:val="24"/>
          <w:szCs w:val="24"/>
        </w:rPr>
        <w:t>amanya formulir pengajuan KCA itu diminta KTP sama isi formulir itu nama ibu kandung nomor HP begitu”.</w:t>
      </w:r>
    </w:p>
    <w:p w14:paraId="696F0724" w14:textId="77777777" w:rsidR="00392716" w:rsidRPr="00B26D18" w:rsidRDefault="00392716" w:rsidP="00B26D18">
      <w:pPr>
        <w:spacing w:after="0" w:line="240" w:lineRule="auto"/>
        <w:jc w:val="both"/>
        <w:rPr>
          <w:rFonts w:ascii="Times New Roman" w:hAnsi="Times New Roman" w:cs="Times New Roman"/>
          <w:i/>
          <w:iCs/>
          <w:sz w:val="24"/>
          <w:szCs w:val="24"/>
        </w:rPr>
      </w:pPr>
    </w:p>
    <w:p w14:paraId="573EF86D" w14:textId="066EB22E" w:rsidR="00260717" w:rsidRPr="00B26D18" w:rsidRDefault="00392716" w:rsidP="00B26D18">
      <w:pPr>
        <w:spacing w:after="0" w:line="480" w:lineRule="auto"/>
        <w:ind w:firstLine="851"/>
        <w:jc w:val="both"/>
        <w:rPr>
          <w:rFonts w:ascii="Times New Roman" w:hAnsi="Times New Roman" w:cs="Times New Roman"/>
          <w:b/>
          <w:bCs/>
          <w:sz w:val="24"/>
          <w:szCs w:val="24"/>
        </w:rPr>
        <w:sectPr w:rsidR="00260717" w:rsidRPr="00B26D18" w:rsidSect="00700DB2">
          <w:pgSz w:w="11906" w:h="16838" w:code="9"/>
          <w:pgMar w:top="2268" w:right="1701" w:bottom="1701" w:left="2268" w:header="720" w:footer="720" w:gutter="0"/>
          <w:cols w:space="720"/>
          <w:titlePg/>
          <w:docGrid w:linePitch="299"/>
        </w:sectPr>
      </w:pPr>
      <w:r w:rsidRPr="00B26D18">
        <w:rPr>
          <w:rFonts w:ascii="Times New Roman" w:hAnsi="Times New Roman" w:cs="Times New Roman"/>
          <w:sz w:val="24"/>
          <w:szCs w:val="24"/>
        </w:rPr>
        <w:t xml:space="preserve">Kutipan informan W menggambarkan bahwa pada tahap penaksiran barang jaminan, identitas diri berupa KTP </w:t>
      </w:r>
      <w:r w:rsidR="005173B0" w:rsidRPr="00B26D18">
        <w:rPr>
          <w:rFonts w:ascii="Times New Roman" w:hAnsi="Times New Roman" w:cs="Times New Roman"/>
          <w:sz w:val="24"/>
          <w:szCs w:val="24"/>
        </w:rPr>
        <w:t>menjadi persyaratan utama yang tidak dapat ditinggalkan. Selain menyerahkan KTP, nasabah juga diwajibkan mengisi formulir pengajuan KCA yang memuat data pribadi seperti nama ibu kandung dan nomor telepon. Proses ini menunjukkan bahwa sebelum penaksiran dilakukan, pihak Pegadaian memastikan kelengkapan dan keabsahan data nasabah sebagai dasar pelaksanaan penilaian barang jaminan.</w:t>
      </w:r>
    </w:p>
    <w:p w14:paraId="63B6A947" w14:textId="56EEF785" w:rsidR="00293E6E" w:rsidRPr="00B26D18" w:rsidRDefault="00293E6E" w:rsidP="00B26D18">
      <w:pPr>
        <w:pStyle w:val="ListParagraph"/>
        <w:numPr>
          <w:ilvl w:val="0"/>
          <w:numId w:val="45"/>
        </w:numPr>
        <w:spacing w:after="0" w:line="480" w:lineRule="auto"/>
        <w:ind w:left="360"/>
        <w:jc w:val="both"/>
        <w:rPr>
          <w:rFonts w:ascii="Times New Roman" w:hAnsi="Times New Roman" w:cs="Times New Roman"/>
          <w:sz w:val="24"/>
          <w:szCs w:val="24"/>
        </w:rPr>
      </w:pPr>
      <w:r w:rsidRPr="00B26D18">
        <w:rPr>
          <w:rFonts w:ascii="Times New Roman" w:hAnsi="Times New Roman" w:cs="Times New Roman"/>
          <w:b/>
          <w:bCs/>
          <w:sz w:val="24"/>
          <w:szCs w:val="24"/>
        </w:rPr>
        <w:lastRenderedPageBreak/>
        <w:t>Penerimaan dan Verifikasi Awal Barang Jaminan</w:t>
      </w:r>
    </w:p>
    <w:p w14:paraId="3916820D" w14:textId="4A5FC6E8" w:rsidR="00293E6E" w:rsidRPr="00B26D18" w:rsidRDefault="00293E6E"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Setelah pemaparan prosedur dari sudut pandang nasabah, pembahasan selanjutnya difokuskan pada proses penaksiran barang jaminan dari pihak pegadaian. Berdasarkan keterangan informan F selaku penaksir, tahap awal penaksiran diawali dengan penerimaan dan verifikasi awal barang jaminan, yang mencakup pemeriksaan dokumen, identitas nasabah, serta kejelasan kepemilikan barang sebelum masuk ke tahap penilaian nilai taksiran.</w:t>
      </w:r>
    </w:p>
    <w:p w14:paraId="4E5A2F72" w14:textId="57BC091E" w:rsidR="00260717" w:rsidRPr="00B26D18" w:rsidRDefault="0026071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EB4256" w:rsidRPr="00B26D18">
        <w:rPr>
          <w:rFonts w:ascii="Times New Roman" w:hAnsi="Times New Roman" w:cs="Times New Roman"/>
          <w:i/>
          <w:iCs/>
          <w:sz w:val="24"/>
          <w:szCs w:val="24"/>
        </w:rPr>
        <w:t>J</w:t>
      </w:r>
      <w:r w:rsidRPr="00B26D18">
        <w:rPr>
          <w:rFonts w:ascii="Times New Roman" w:hAnsi="Times New Roman" w:cs="Times New Roman"/>
          <w:i/>
          <w:iCs/>
          <w:sz w:val="24"/>
          <w:szCs w:val="24"/>
        </w:rPr>
        <w:t>adi setelah nasabah ngisi Formulir dan dari sekuriti dan dari RO juga nanti nasabah membawa formulir tersebut dan formulir transfernya beserta KTP dan barangnya ke penaksir nanti kami selaku penaksir akan menerima formulirnya mengecek lalu juga mengecek lagi identitasnya dan mengecek juga barangnya biasanya juga kami akan konfirmasi dengan nama siapa dan barangnya apa seperti itu.”</w:t>
      </w:r>
    </w:p>
    <w:p w14:paraId="2912E007" w14:textId="77777777" w:rsidR="00260717" w:rsidRPr="00B26D18" w:rsidRDefault="00260717" w:rsidP="00B26D18">
      <w:pPr>
        <w:spacing w:after="0" w:line="240" w:lineRule="auto"/>
        <w:jc w:val="both"/>
        <w:rPr>
          <w:rFonts w:ascii="Times New Roman" w:hAnsi="Times New Roman" w:cs="Times New Roman"/>
          <w:i/>
          <w:iCs/>
          <w:sz w:val="24"/>
          <w:szCs w:val="24"/>
        </w:rPr>
      </w:pPr>
    </w:p>
    <w:p w14:paraId="4CD1A28B" w14:textId="48DAA420" w:rsidR="00260717" w:rsidRPr="00B26D18" w:rsidRDefault="00260717"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Berdasarkan kutipan informan F, tahap penaksiran barang jaminan merupakan proses lanjutan setelah nasabah menyelesaikan tahapan awal di bagian satpam dan RO. Pada tahap ini, nasabah menyerahkan formulir pengajuan, formulir</w:t>
      </w:r>
      <w:r w:rsidR="006B63E4" w:rsidRPr="00B26D18">
        <w:rPr>
          <w:rFonts w:ascii="Times New Roman" w:hAnsi="Times New Roman" w:cs="Times New Roman"/>
          <w:sz w:val="24"/>
          <w:szCs w:val="24"/>
        </w:rPr>
        <w:t xml:space="preserve"> transfer, identitas diri (KTP), serta barang yang akan dijadikan jaminan kepada penaksir. Penaksir kemudian melakukan pemeriksaan administratif dengan mengecek kelengkapan dan kesesuaian data pada formulir serta mencocokkannya dengan identitas nasabah.</w:t>
      </w:r>
    </w:p>
    <w:p w14:paraId="0A11F86A" w14:textId="55F765C1" w:rsidR="006B63E4" w:rsidRPr="00B26D18" w:rsidRDefault="006B63E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Selain pemeriksaan dokumen, penaksir juga melakukan pengecekan langsung terhadap barang jaminan yang dibawa nasabah. Proses ini disertai dengan konfirmasi ulang kepada nasabah mengenai kepemilikan barang dan kesesuaian nama yang tercantum dalam dokumen. Hal tersebut menunjukkan bahwa tahap penaksiran tidak hanya</w:t>
      </w:r>
      <w:r w:rsidR="00853B03" w:rsidRPr="00B26D18">
        <w:rPr>
          <w:rFonts w:ascii="Times New Roman" w:hAnsi="Times New Roman" w:cs="Times New Roman"/>
          <w:sz w:val="24"/>
          <w:szCs w:val="24"/>
        </w:rPr>
        <w:t xml:space="preserve"> berfokus pada penilaian fisik barang, tetapi juga pada </w:t>
      </w:r>
      <w:r w:rsidR="00853B03" w:rsidRPr="00B26D18">
        <w:rPr>
          <w:rFonts w:ascii="Times New Roman" w:hAnsi="Times New Roman" w:cs="Times New Roman"/>
          <w:sz w:val="24"/>
          <w:szCs w:val="24"/>
        </w:rPr>
        <w:lastRenderedPageBreak/>
        <w:t>verifikasi identitas dan kejelasan kepemilikan barang jaminan, sebagai upaya untuk memastikan keamanan dan keabsahan transaksi kredit yang diajukan.</w:t>
      </w:r>
    </w:p>
    <w:p w14:paraId="43F2B58F" w14:textId="2C200C98" w:rsidR="008B570B" w:rsidRPr="00B26D18" w:rsidRDefault="00F92840"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"Untuk elektronik dan kendaraan kami liat dulu sih biasanya mas tapi umumnya ya kami minta untuk berkas lengkapnya minimal sama seperti saat pembelian barangnya jadi kalau mungkin dia handphone kami pasti minta dari unit, charger dan kotaknya tapi kalau</w:t>
      </w:r>
      <w:r w:rsidR="00BA3337" w:rsidRPr="00B26D18">
        <w:rPr>
          <w:rFonts w:ascii="Times New Roman" w:hAnsi="Times New Roman" w:cs="Times New Roman"/>
          <w:i/>
          <w:iCs/>
          <w:sz w:val="24"/>
          <w:szCs w:val="24"/>
        </w:rPr>
        <w:t xml:space="preserve"> hp hp</w:t>
      </w:r>
      <w:r w:rsidRPr="00B26D18">
        <w:rPr>
          <w:rFonts w:ascii="Times New Roman" w:hAnsi="Times New Roman" w:cs="Times New Roman"/>
          <w:i/>
          <w:iCs/>
          <w:sz w:val="24"/>
          <w:szCs w:val="24"/>
        </w:rPr>
        <w:t xml:space="preserve"> jaman sekarang kan kadang ada yang ga ada </w:t>
      </w:r>
      <w:r w:rsidR="00BA3337" w:rsidRPr="00B26D18">
        <w:rPr>
          <w:rFonts w:ascii="Times New Roman" w:hAnsi="Times New Roman" w:cs="Times New Roman"/>
          <w:i/>
          <w:iCs/>
          <w:sz w:val="24"/>
          <w:szCs w:val="24"/>
        </w:rPr>
        <w:t>a</w:t>
      </w:r>
      <w:r w:rsidRPr="00B26D18">
        <w:rPr>
          <w:rFonts w:ascii="Times New Roman" w:hAnsi="Times New Roman" w:cs="Times New Roman"/>
          <w:i/>
          <w:iCs/>
          <w:sz w:val="24"/>
          <w:szCs w:val="24"/>
        </w:rPr>
        <w:t xml:space="preserve">daptornya </w:t>
      </w:r>
      <w:r w:rsidR="00BA3337" w:rsidRPr="00B26D18">
        <w:rPr>
          <w:rFonts w:ascii="Times New Roman" w:hAnsi="Times New Roman" w:cs="Times New Roman"/>
          <w:i/>
          <w:iCs/>
          <w:sz w:val="24"/>
          <w:szCs w:val="24"/>
        </w:rPr>
        <w:t>c</w:t>
      </w:r>
      <w:r w:rsidRPr="00B26D18">
        <w:rPr>
          <w:rFonts w:ascii="Times New Roman" w:hAnsi="Times New Roman" w:cs="Times New Roman"/>
          <w:i/>
          <w:iCs/>
          <w:sz w:val="24"/>
          <w:szCs w:val="24"/>
        </w:rPr>
        <w:t>uma USB itu gapapa yang penting kelengkapan pada saat pembelian dan lebih baik lagi kalau disertai dengan nota pembeliannya seperti itu."</w:t>
      </w:r>
    </w:p>
    <w:p w14:paraId="3CF34935" w14:textId="77777777" w:rsidR="008B570B" w:rsidRPr="00B26D18" w:rsidRDefault="008B570B" w:rsidP="00B26D18">
      <w:pPr>
        <w:spacing w:after="0" w:line="240" w:lineRule="auto"/>
        <w:jc w:val="both"/>
        <w:rPr>
          <w:rFonts w:ascii="Times New Roman" w:hAnsi="Times New Roman" w:cs="Times New Roman"/>
          <w:sz w:val="24"/>
          <w:szCs w:val="24"/>
        </w:rPr>
      </w:pPr>
    </w:p>
    <w:p w14:paraId="29E04DD5" w14:textId="0B7288B1" w:rsidR="008B570B" w:rsidRPr="00B26D18" w:rsidRDefault="008B570B"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kutipan tersebut, penaksiran barang jaminan yang bukan berupa emas dilakukan dengan memperhatikan kelengkapan fisik dan administrasi barang. Informan F menjelaskan bahwa untuk barang elektronik maupun kendaraan, penaksir terlebih dahulu melakukan pemeriksaan awal terhadap kondisi barang, kemudian meminta kelengkapan berkas yang minimal sama seperti saat pembelian awal. Pada barang elektronik seperti handphone, penaksir memastikan kelengkapan unit beserta aksesorisnya, seperti charger dan kotak kemasan. Meskipun terdapat penyesuaian terhadap perkembangan produk, misalnya handphone keluaran terbaru yang tidak lagi menyertakan adaptor, hal tersebut masih dapat diterima selama kelengkapan sesuai dengan standar pembelian awal. </w:t>
      </w:r>
    </w:p>
    <w:p w14:paraId="1D3C5928" w14:textId="77777777" w:rsidR="00B623F5" w:rsidRPr="00B26D18" w:rsidRDefault="008B570B" w:rsidP="00B26D18">
      <w:pPr>
        <w:spacing w:after="0" w:line="480" w:lineRule="auto"/>
        <w:ind w:firstLine="567"/>
        <w:jc w:val="both"/>
        <w:rPr>
          <w:rFonts w:ascii="Times New Roman" w:hAnsi="Times New Roman" w:cs="Times New Roman"/>
          <w:sz w:val="24"/>
          <w:szCs w:val="24"/>
        </w:rPr>
        <w:sectPr w:rsidR="00B623F5" w:rsidRPr="00B26D18" w:rsidSect="00700DB2">
          <w:pgSz w:w="11906" w:h="16838" w:code="9"/>
          <w:pgMar w:top="2268" w:right="1701" w:bottom="1701" w:left="2268" w:header="720" w:footer="720" w:gutter="0"/>
          <w:cols w:space="720"/>
          <w:titlePg/>
          <w:docGrid w:linePitch="299"/>
        </w:sectPr>
      </w:pPr>
      <w:r w:rsidRPr="00B26D18">
        <w:rPr>
          <w:rFonts w:ascii="Times New Roman" w:hAnsi="Times New Roman" w:cs="Times New Roman"/>
          <w:sz w:val="24"/>
          <w:szCs w:val="24"/>
        </w:rPr>
        <w:t>Selain kelengkapan fisik, keberadaan nota pembelian juga menjadi nilai tambah karena dapat memperkuat kejelasan asal-usul dan kepemilikan barang. Hal ini menunjukkan bahwa dalam tahap penaksiran barang jaminan non-emas, Pegadaian tidak hanya menilai kondisi barang secara kasat mata, tetapi juga menekankan aspek kelengkapan dan legalitas barang sebagai dasar pertimbangan dalam proses penaksiran dan penentuan nilai jaminan.</w:t>
      </w:r>
    </w:p>
    <w:p w14:paraId="6A87C13D" w14:textId="77777777" w:rsidR="00B623F5" w:rsidRPr="00B26D18" w:rsidRDefault="00C60419" w:rsidP="00B26D18">
      <w:pPr>
        <w:pStyle w:val="ListParagraph"/>
        <w:numPr>
          <w:ilvl w:val="0"/>
          <w:numId w:val="45"/>
        </w:numPr>
        <w:spacing w:after="0" w:line="480" w:lineRule="auto"/>
        <w:ind w:left="360"/>
        <w:jc w:val="both"/>
        <w:rPr>
          <w:rFonts w:ascii="Times New Roman" w:hAnsi="Times New Roman" w:cs="Times New Roman"/>
          <w:b/>
          <w:bCs/>
          <w:sz w:val="24"/>
          <w:szCs w:val="24"/>
        </w:rPr>
      </w:pPr>
      <w:r w:rsidRPr="00B26D18">
        <w:rPr>
          <w:rFonts w:ascii="Times New Roman" w:hAnsi="Times New Roman" w:cs="Times New Roman"/>
          <w:b/>
          <w:bCs/>
          <w:sz w:val="24"/>
          <w:szCs w:val="24"/>
        </w:rPr>
        <w:lastRenderedPageBreak/>
        <w:t>Pemeriksaan Fisik dan Keaslian Barang</w:t>
      </w:r>
    </w:p>
    <w:p w14:paraId="49FAF1DE" w14:textId="77777777" w:rsidR="00B623F5" w:rsidRPr="00B26D18" w:rsidRDefault="00B623F5"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Setelah tahap penerimaan dan verifikasi awal barang jaminan dilakukan, proses penaksiran dilanjutkan dengan tahap pemeriksaan fisik dan keaslian barang. Berdasarkan keterangan informan F selaku penaksir dari pihak Pegadaian, tahap ini bertujuan untuk memastikan bahwa barang jaminan yang diajukan benar-benar sesuai dengan karakteristik aslinya dan layak untuk dijadikan jaminan kredit. Pemeriksaan dilakukan secara menyeluruh melalui kombinasi metode non-teknis dan teknis guna meminimalkan risiko kesalahan penaksiran, khususnya terhadap barang jaminan berupa emas.</w:t>
      </w:r>
    </w:p>
    <w:p w14:paraId="12B5A606" w14:textId="77777777" w:rsidR="00B623F5" w:rsidRPr="00B26D18" w:rsidRDefault="00B623F5"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“Untuk memeriksa keaslian barang jaminan, pada dasarnya Pegadaian, termasuk cabang Samarinda, menggunakan cara yang sama secara nasional. Metode pemeriksaan yang digunakan, baik non-teknis maupun teknis, telah diajarkan kepada seluruh penaksir, baik yang lama maupun yang baru. Apabila terjadi kecolongan, seperti kasus di Nunukan, biasanya akan dilihat terlebih dahulu apakah kejadian tersebut hanya terjadi di satu tempat atau di beberapa tempat. Jika terjadi di beberapa tempat, maka kemungkinan besar barang tersebut memang sangat sulit untuk diidentifikasi dan diduga merupakan bagian dari sindikat. Namun, jika hanya terjadi di satu tempat, bisa jadi terdapat kemungkinan penaksir melewatkan satu atau dua metode pemeriksaan, baik teknis maupun non-teknis. Oleh karena itu, dalam praktiknya, cara pemeriksaan keaslian barang jaminan pada dasarnya tetap sama dan mengikuti standar yang telah ditetapkan.”</w:t>
      </w:r>
    </w:p>
    <w:p w14:paraId="19AF4412" w14:textId="77777777" w:rsidR="00B623F5" w:rsidRPr="00B26D18" w:rsidRDefault="00B623F5" w:rsidP="00B26D18">
      <w:pPr>
        <w:spacing w:after="0" w:line="240" w:lineRule="auto"/>
        <w:jc w:val="both"/>
        <w:rPr>
          <w:rFonts w:ascii="Times New Roman" w:hAnsi="Times New Roman" w:cs="Times New Roman"/>
          <w:i/>
          <w:iCs/>
          <w:sz w:val="24"/>
          <w:szCs w:val="24"/>
        </w:rPr>
      </w:pPr>
    </w:p>
    <w:p w14:paraId="4D0C1033" w14:textId="51142183" w:rsidR="00B623F5" w:rsidRPr="00B26D18" w:rsidRDefault="007B6FEF"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K</w:t>
      </w:r>
      <w:r w:rsidR="00B623F5" w:rsidRPr="00B26D18">
        <w:rPr>
          <w:rFonts w:ascii="Times New Roman" w:hAnsi="Times New Roman" w:cs="Times New Roman"/>
          <w:sz w:val="24"/>
          <w:szCs w:val="24"/>
        </w:rPr>
        <w:t>utipan informan F</w:t>
      </w:r>
      <w:r w:rsidRPr="00B26D18">
        <w:rPr>
          <w:rFonts w:ascii="Times New Roman" w:hAnsi="Times New Roman" w:cs="Times New Roman"/>
          <w:sz w:val="24"/>
          <w:szCs w:val="24"/>
        </w:rPr>
        <w:t xml:space="preserve"> menjelaskan bahwa</w:t>
      </w:r>
      <w:r w:rsidR="00B623F5" w:rsidRPr="00B26D18">
        <w:rPr>
          <w:rFonts w:ascii="Times New Roman" w:hAnsi="Times New Roman" w:cs="Times New Roman"/>
          <w:sz w:val="24"/>
          <w:szCs w:val="24"/>
        </w:rPr>
        <w:t xml:space="preserve"> pemeriksaan keaslian barang jaminan di pegadaian dilakukan melalui prosedur yang telah distandarkan secara rasional. Informan menegaskan bahwa metode pemeriksaan, baik non-teknis maupun teknis, tidak hanya berlaku di satu cabang tertentu, tetapi diterapkan secara beragam dan telah menjadi bagian dari kompetensi dasar yang harus dimiliki oleh seluruh penaksir. Hal ini menunjukkan bahwa proses pemeriksaan keaslian barang </w:t>
      </w:r>
      <w:r w:rsidR="00B623F5" w:rsidRPr="00B26D18">
        <w:rPr>
          <w:rFonts w:ascii="Times New Roman" w:hAnsi="Times New Roman" w:cs="Times New Roman"/>
          <w:sz w:val="24"/>
          <w:szCs w:val="24"/>
        </w:rPr>
        <w:lastRenderedPageBreak/>
        <w:t>jaminan merupakan bagian dari sistem pengendalian internal yang terstruktur dan berkelanjutan.</w:t>
      </w:r>
    </w:p>
    <w:p w14:paraId="180300A7" w14:textId="77777777" w:rsidR="00B623F5" w:rsidRPr="00B26D18" w:rsidRDefault="00B623F5"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Lebih lanjut, informan menjelaskan bahwa apabila terjadi kecolongan dalam penerimaan barang jaminan, evaluasi dilakukan dengan melihat pola kejadian tersebut. Kecolongan yang terjadi di beberapa cabang mengindikasikan adanya barang dengan tingkat kesulitan identifikasi yang tinggi atau keterlibatan sindikat tertentu, sedangkan kejadian yang hanya terjadi di satu lokasi dapat disebabkan oleh kelalaian penaksir dalam menerapkan seluruh metode pemeriksaan. Dengan demikian, tahap pemeriksaan fisik dan keaslian barang </w:t>
      </w:r>
      <w:r w:rsidR="006B6B1A" w:rsidRPr="00B26D18">
        <w:rPr>
          <w:rFonts w:ascii="Times New Roman" w:hAnsi="Times New Roman" w:cs="Times New Roman"/>
          <w:sz w:val="24"/>
          <w:szCs w:val="24"/>
        </w:rPr>
        <w:t>tidak hanya berfungsi untuk memastikan keabsahan barang jaminan, tetapi juga menjadi mekanisme evaluatif untuk mengidentifikasi potensi kelemahan dalam proses penaksiran dan meningkatkan kehati-hatian penaksir dalam menjalankan tugasnya.</w:t>
      </w:r>
    </w:p>
    <w:p w14:paraId="37B764F2" w14:textId="77777777" w:rsidR="006B6B1A" w:rsidRPr="00B26D18" w:rsidRDefault="0013635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"Mesin khusus itu ada hanya dia bisa berfungsi kalau semua syaratnya itu terpenuhi baru dia bisa mengecek itu biasa berlaku kalau barang itu besar atau berat seperti itu tapi kalau yang barang barang kecil ya mungkin seperti cincin sering dipakai atau gelang sering dipakai itu umumnya sangat sangat bergantung pada penaksir jadi kalau mesin khusus itu untuk beberapa barang saja dengan ketentuan tertentu jadi gak bisa semua."</w:t>
      </w:r>
    </w:p>
    <w:p w14:paraId="038BA889" w14:textId="77777777" w:rsidR="00136354" w:rsidRPr="00B26D18" w:rsidRDefault="00136354" w:rsidP="00B26D18">
      <w:pPr>
        <w:spacing w:after="0" w:line="240" w:lineRule="auto"/>
        <w:jc w:val="both"/>
        <w:rPr>
          <w:rFonts w:ascii="Times New Roman" w:hAnsi="Times New Roman" w:cs="Times New Roman"/>
          <w:i/>
          <w:iCs/>
          <w:sz w:val="24"/>
          <w:szCs w:val="24"/>
        </w:rPr>
      </w:pPr>
    </w:p>
    <w:p w14:paraId="14067D5C" w14:textId="77777777" w:rsidR="00136354" w:rsidRPr="00B26D18" w:rsidRDefault="0013635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Dari penjelasan informan F dapat dipahami bahwa penggunaan mesin khusus dalam proses pemeriksaan keaslian barang jaminan memiliki keterbatasan tertentu dan tidak dapat diterapkan pada seluruh jenis barang. Mesin tersebut hanya dapat digunakan apabila barang jaminan memenuhi syarat tertentu, umumnya pada barang dengan ukuran besar atau bobot yang relatif berat. Sebaliknya, untuk barang jaminan berukuran kecil seperti cincin atau gelang yang sering digunakan, proses pemeriksaan keaslian tidak sepenuhnya bergantung pada alat bantu mesin, melainkan sangat mengandalkan keahlian dan pengalaman penaksir. Hal ini </w:t>
      </w:r>
      <w:r w:rsidRPr="00B26D18">
        <w:rPr>
          <w:rFonts w:ascii="Times New Roman" w:hAnsi="Times New Roman" w:cs="Times New Roman"/>
          <w:sz w:val="24"/>
          <w:szCs w:val="24"/>
        </w:rPr>
        <w:lastRenderedPageBreak/>
        <w:t>menunjukkan bahwa dalam tahap pemeriksaan fisik dan keaslian barnag, peran penaksir tidak dapat sepenuhnya digantikan oleh teknologi. Keputusan penaksiran tetap membutuhkan pertimbangan profesional berdasarkan kompetensi dan intuisi penaksir yang terbentuk melalui pengalaman kerja. Dengan demikian, penggunaan mesin khusus berfungsi sebagai alat pendukung dalam kondisi tertentu, sementara penilaian utama tetap berada pada kemampuan penaksir dalam menerapkan metode pemeriksaan yang sesuai dengan karakteristik barang jaminan.</w:t>
      </w:r>
    </w:p>
    <w:p w14:paraId="6A7035B0" w14:textId="77777777" w:rsidR="00EE2DB6" w:rsidRPr="00B26D18" w:rsidRDefault="00EE2DB6"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Dalam praktiknya, pemeriksaan keaslian barang jaminan juga dihadapkan pada kondisi tertentu yang sulit diidentifikasi. Hal ini tergambar dari pengalaman empiris yang disampaikan informan F terkait kasus kecolongan yang pernah terjadi di wilayah Samarinda.</w:t>
      </w:r>
    </w:p>
    <w:p w14:paraId="180CCBF5" w14:textId="328C6D3D" w:rsidR="00EE2DB6" w:rsidRPr="00B26D18" w:rsidRDefault="00EE2DB6" w:rsidP="00B26D18">
      <w:pPr>
        <w:spacing w:after="0" w:line="240" w:lineRule="auto"/>
        <w:ind w:left="567"/>
        <w:jc w:val="both"/>
        <w:rPr>
          <w:rFonts w:ascii="Times New Roman" w:hAnsi="Times New Roman" w:cs="Times New Roman"/>
          <w:sz w:val="24"/>
          <w:szCs w:val="24"/>
        </w:rPr>
      </w:pPr>
      <w:r w:rsidRPr="00B26D18">
        <w:rPr>
          <w:rFonts w:ascii="Times New Roman" w:hAnsi="Times New Roman" w:cs="Times New Roman"/>
          <w:i/>
          <w:iCs/>
          <w:sz w:val="24"/>
          <w:szCs w:val="24"/>
        </w:rPr>
        <w:t>“Kemarin tuh ada sih sebenarnya didaerah samarinda ini sekitar 2 tahun lalu ada jadi nasabahnya itu dia sebenarnya bukan satu orang dia beberapa orang seperti masih keluargaan semua dan mereka itu berpencar jadi mereka itu gadai di beberapa tempat ada yang sampai ke seberang bahkan gadainya itu nah dari karena itukan barang barangnya itukan dinilai agak cukup sulit barangnya itu di identifikasi karena Ketika di cek pun sangat sangat mirip emas bahkan waktu metode teknis pun itu juga sangat sangat menyerupai emas, nah kalau seperti ini itukan terjadi di beberapa tempat akhirnya ada beberapa cabang yang kecolongan beberapa penaksir yang dipanggil karena sudah di beberapa tempat, jadi kami minta solusi dari kantor Wilayah maaf kami lapor dulu ke kantor Area kami lalu dilanjutkan ke kantor Wilayah nanti dari kantor Wilayah ada perwakilan yang datang untuk mengecek barang tersebut apakah barang tersebut sulit di identifikasi atau hanya karna human error mungkin kelalaian karyawan jadi dia akan datang Ketika dia merasa itu human error maka penaksir yang bertanggung jawab diwajibkan mengganti barang tersebut atau minta yang gadai untuk menebusnya karena itu bukan barang emas jika ternyata itu dianggap sulit diidentifikasi maka bisa diajukan ke kanwil sebagai salah satu resiko dalam penerimaan barang ini, peristiwa kredit.”</w:t>
      </w:r>
    </w:p>
    <w:p w14:paraId="1C5CD27A" w14:textId="77777777" w:rsidR="00EE2DB6" w:rsidRPr="00B26D18" w:rsidRDefault="00EE2DB6" w:rsidP="00B26D18">
      <w:pPr>
        <w:spacing w:after="0" w:line="240" w:lineRule="auto"/>
        <w:jc w:val="both"/>
        <w:rPr>
          <w:rFonts w:ascii="Times New Roman" w:hAnsi="Times New Roman" w:cs="Times New Roman"/>
          <w:sz w:val="24"/>
          <w:szCs w:val="24"/>
        </w:rPr>
      </w:pPr>
    </w:p>
    <w:p w14:paraId="310B03CD" w14:textId="77777777" w:rsidR="00EE2DB6" w:rsidRPr="00B26D18" w:rsidRDefault="00FC659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Mengacu pada kutipan informan F, kasus kecolongan yang pernah terjadi di wilayah Samarinda menunjukkan bahwa pemeriksaan keaslian barang jaminan </w:t>
      </w:r>
      <w:r w:rsidRPr="00B26D18">
        <w:rPr>
          <w:rFonts w:ascii="Times New Roman" w:hAnsi="Times New Roman" w:cs="Times New Roman"/>
          <w:sz w:val="24"/>
          <w:szCs w:val="24"/>
        </w:rPr>
        <w:lastRenderedPageBreak/>
        <w:t>memiliki tingkat kompleksitas tertentu, khususnya ketika barang yang diajukan sangat menyerupai emas baik secara visual maupun melalui metode pemeriksaan teknis. Pola pengajuan yang dilakukan oleh beberapa individu yang saling berkaitan dan tersebar di berbagai cabang turut meningkatkan kesulitan dalam proses identifikasi, sehingga potensi kecolongan tidak hanya bergantung pada satu titik pemeriksaan saja.</w:t>
      </w:r>
    </w:p>
    <w:p w14:paraId="596299BE" w14:textId="0527C87A" w:rsidR="00FC6594" w:rsidRPr="00B26D18" w:rsidRDefault="00FC659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Lebih lanjut, informan menjelaskan bahwa ketika kecolongan terjadi di beberapa cabang, Pegadaian menerapkan mekanisme evaluasi berjenjang melalui pelaporan ke kantor area dan kantor </w:t>
      </w:r>
      <w:r w:rsidR="00FF4382" w:rsidRPr="00B26D18">
        <w:rPr>
          <w:rFonts w:ascii="Times New Roman" w:hAnsi="Times New Roman" w:cs="Times New Roman"/>
          <w:sz w:val="24"/>
          <w:szCs w:val="24"/>
        </w:rPr>
        <w:t>w</w:t>
      </w:r>
      <w:r w:rsidRPr="00B26D18">
        <w:rPr>
          <w:rFonts w:ascii="Times New Roman" w:hAnsi="Times New Roman" w:cs="Times New Roman"/>
          <w:sz w:val="24"/>
          <w:szCs w:val="24"/>
        </w:rPr>
        <w:t xml:space="preserve">ilayah. Evaluasi ini bertujuan untuk menentukan apakah peristiwa tersebut disebabkan oleh kelalaian penaksir atau merupakan risiko operasional akibat keterbatasan metode identifikasi barang. Apabila dinilai sebagai </w:t>
      </w:r>
      <w:r w:rsidRPr="00B26D18">
        <w:rPr>
          <w:rFonts w:ascii="Times New Roman" w:hAnsi="Times New Roman" w:cs="Times New Roman"/>
          <w:i/>
          <w:iCs/>
          <w:sz w:val="24"/>
          <w:szCs w:val="24"/>
        </w:rPr>
        <w:t>human error</w:t>
      </w:r>
      <w:r w:rsidRPr="00B26D18">
        <w:rPr>
          <w:rFonts w:ascii="Times New Roman" w:hAnsi="Times New Roman" w:cs="Times New Roman"/>
          <w:sz w:val="24"/>
          <w:szCs w:val="24"/>
        </w:rPr>
        <w:t>, maka tanggung jawab dibebankan kepada penaksir yang bersangkutan, sedangkan jika barang dikategorikan sulit diidentifikasi, kasus tersebut dapat diajukan sebagai risiko dalam penerimaan barang jaminan. Hal ini menunjukkan bahwa tahap pemeriksaan fisik dan keaslian barang tidak hanya bersifat teknis, tetapi juga dilengkapi dengan sistem pengendalian risiko yang bersifat institusional.</w:t>
      </w:r>
    </w:p>
    <w:p w14:paraId="6B9B7C20" w14:textId="77777777" w:rsidR="00FC6594" w:rsidRPr="00B26D18" w:rsidRDefault="00FC6594" w:rsidP="00B26D18">
      <w:pPr>
        <w:spacing w:after="0" w:line="240" w:lineRule="auto"/>
        <w:ind w:left="567"/>
        <w:jc w:val="both"/>
        <w:rPr>
          <w:rFonts w:ascii="Times New Roman" w:hAnsi="Times New Roman" w:cs="Times New Roman"/>
          <w:sz w:val="24"/>
          <w:szCs w:val="24"/>
        </w:rPr>
      </w:pPr>
      <w:r w:rsidRPr="00B26D18">
        <w:rPr>
          <w:rFonts w:ascii="Times New Roman" w:hAnsi="Times New Roman" w:cs="Times New Roman"/>
          <w:i/>
          <w:iCs/>
          <w:sz w:val="24"/>
          <w:szCs w:val="24"/>
        </w:rPr>
        <w:t>"Kalau dari kasus yang 2 tahun yang saya bahas nasabahnya dilaporkan ke polisi jadi nasabahnya dipanggil dilaporkan polisi dia dibawa ke kantor polisi dia diperiksa dengan beberapa orang lainnya dan pada saat itu juga ada orang dari legal officer dari kanwil datang untuk mendampingi para penaksir ketika ia diperiksa juga oleh polisi kenapa kok bisa juga, mungkin takutnya ada keterlibatan dari penaksir tentang batang emas itu kenapa diterima, maka disini LO untuk mendampingi penaksir tidak merasa tertekan ketika di interogasi oleh polisi, nah itu kalau misalnya dia sindikat kalau perseorangan mungkin dia itu sadar atau ga sadar barang palsu itu dia akan kami blokir, kami akan mengabari penaksir lainnya kalau keliatan ke pegadaian lainnya itu kalau perorangan kalau sindikat dilaporkan ke polisi."</w:t>
      </w:r>
    </w:p>
    <w:p w14:paraId="5B38A462" w14:textId="77777777" w:rsidR="00FC6594" w:rsidRPr="00B26D18" w:rsidRDefault="00FC6594" w:rsidP="00B26D18">
      <w:pPr>
        <w:spacing w:after="0" w:line="240" w:lineRule="auto"/>
        <w:jc w:val="both"/>
        <w:rPr>
          <w:rFonts w:ascii="Times New Roman" w:hAnsi="Times New Roman" w:cs="Times New Roman"/>
          <w:sz w:val="24"/>
          <w:szCs w:val="24"/>
        </w:rPr>
      </w:pPr>
    </w:p>
    <w:p w14:paraId="56F86B5A" w14:textId="77777777" w:rsidR="00FC6594" w:rsidRPr="00B26D18" w:rsidRDefault="00FC659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lastRenderedPageBreak/>
        <w:t>Penanganan kasus kecolongan yang disampaikan informan F tidak hanya berhenti pada evaluasi internal, tetapi juga dapat berlanjut ke ranah hukum. Dalam kasus yang terjadi sekitar dua tahun lalu di Samarinda, nasabah yang diduga terlibat dalam sindikat pemalsuan barang jaminan dilaporkan kepada pihak kepolisian dan menjalani proses pemeriksaan. Pada tahap ini, pegadaian juga melibatkan legal officer dari kantor wilayah untuk mendampingi para penkasir yang diperiksa, untuk memastikan bahwa penaksir tidak berada dalam tekanan seta untuk menegaskan bahwa penerimaan barang dilakukan berdasarkan yang berlaku.</w:t>
      </w:r>
    </w:p>
    <w:p w14:paraId="3169F2FC" w14:textId="77777777" w:rsidR="00FC6594" w:rsidRPr="00B26D18" w:rsidRDefault="00FC659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Informan menjelaskan adanya pembedaan penanganan antara kasus yang melibatkan sindikat dan kasus perseorangan. Apabila nasabah terbukti merupakan bagian dari sindikat, maka penyelesaian dilakukan melalui jalur hukum dengan pelaporan kepada kepolisian. Sementara itu, untuk kasus perseorangan yang diduga menggunakan barang palsu secara sadar maupun tidak sadar, Pegadaian menerapkan sanksi administratif berupa pemblokiran data nasabah serta penyebaran informasi internal kepada penaksir di cabang lain. Hal ini menunjukkan bahwa tahap pemeriksaan fisik dan keaslian barang jaminan juga berkaitan erat dengan upaya perlindungan institusi dan pencegahan risiko berulang melalui koordinasi internal dan eksternal.</w:t>
      </w:r>
    </w:p>
    <w:p w14:paraId="74F279BD" w14:textId="32C45193" w:rsidR="00FF4382" w:rsidRPr="00B26D18" w:rsidRDefault="00FF4382"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Dalam pelaksanaan pemeriksaan keaslian barang jaminan, penaksir tidak hanya mengandalkan satu metode tertentu, tetapi menerapkan rangkaian pemeriksaan yang mencakup metode non-teknis dan teknis secara bertahap.</w:t>
      </w:r>
    </w:p>
    <w:p w14:paraId="7240945E" w14:textId="77777777" w:rsidR="00FF4382" w:rsidRPr="00B26D18" w:rsidRDefault="00FF4382"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"Biasanya penaksir selaku penerima barang akan mengecek barang tersebut secara teknis maupun non-teknis. Pemeriksaan non-teknis dilakukan dengan cara menimang barang di tangan untuk menilai kesesuaian ukuran dan berat, misalnya pada barang seperti gelang, apakah beratnya terasa logis atau </w:t>
      </w:r>
      <w:r w:rsidRPr="00B26D18">
        <w:rPr>
          <w:rFonts w:ascii="Times New Roman" w:hAnsi="Times New Roman" w:cs="Times New Roman"/>
          <w:i/>
          <w:iCs/>
          <w:sz w:val="24"/>
          <w:szCs w:val="24"/>
        </w:rPr>
        <w:lastRenderedPageBreak/>
        <w:t>masuk akal. Selain itu, barang juga dapat dijatuhkan ke lantai untuk mendengar perbedaan suara antara emas dan bukan emas. Dari segi bau, penaksir juga mencium barang tersebut untuk memastikan apakah emas tersebut asli atau tidak. Selanjutnya, penaksir meraba barang di tangan, karena penaksir yang sudah terbiasa mengenal emas biasanya dapat dengan cepat merasakan perbedaan antara emas asli dan bukan emas. Metode tersebut merupakan bagian dari pemeriksaan non-teknis. Sementara itu, pemeriksaan teknis dilakukan dengan menggunakan cairan kimia berupa air uji untuk memastikan keaslian dan menentukan kadar emas. Untuk barang tertentu, penaksir juga melakukan metode teknis lain, yaitu menggosok barang pada batu uji hingga meninggalkan bekas. Pada barang yang dilapisi atau sepuhan, gosokan dilakukan hingga beberapa sentimeter agar lapisan luar terkelupas dan lapisan dalam dapat terlihat. Apabila setelah digosok barang tersebut tetap menunjukkan ciri emas, maka pemeriksaan dapat dilanjutkan. Namun, jika penaksir masih merasa ragu atau menemukan kejanggalan, maka barang tersebut akan diperiksa kembali oleh atasan. Atasan akan menanyakan kembali metode pemeriksaan yang telah dilakukan serta hasilnya, termasuk melakukan pemeriksaan berat jenis dengan cara menimbang barang di dalam air atau yang dikenal sebagai hitung berat jenis. Pemeriksaan ini bertujuan untuk memastikan apakah berat jenis barang sesuai dengan karakteristik emas. Apabila hasilnya berada dalam batas toleransi, maka barang dinilai sebagai emas dan proses kredit dapat dilanjutkan. Sebaliknya, jika ditemukan kejanggalan, barang akan dikembalikan kepada nasabah disertai penjelasan untuk menghindari terjadinya komplain."</w:t>
      </w:r>
    </w:p>
    <w:p w14:paraId="43D4E6FB" w14:textId="77777777" w:rsidR="00FF4382" w:rsidRPr="00B26D18" w:rsidRDefault="00FF4382" w:rsidP="00B26D18">
      <w:pPr>
        <w:spacing w:after="0" w:line="240" w:lineRule="auto"/>
        <w:jc w:val="both"/>
        <w:rPr>
          <w:rFonts w:ascii="Times New Roman" w:hAnsi="Times New Roman" w:cs="Times New Roman"/>
          <w:i/>
          <w:iCs/>
          <w:sz w:val="24"/>
          <w:szCs w:val="24"/>
        </w:rPr>
      </w:pPr>
    </w:p>
    <w:p w14:paraId="101B3341" w14:textId="77777777" w:rsidR="00FF4382" w:rsidRPr="00B26D18" w:rsidRDefault="00AC2A04" w:rsidP="00B26D18">
      <w:pPr>
        <w:spacing w:after="0" w:line="480" w:lineRule="auto"/>
        <w:ind w:firstLine="360"/>
        <w:jc w:val="both"/>
        <w:rPr>
          <w:rFonts w:ascii="Times New Roman" w:hAnsi="Times New Roman" w:cs="Times New Roman"/>
          <w:sz w:val="24"/>
          <w:szCs w:val="24"/>
        </w:rPr>
      </w:pPr>
      <w:r w:rsidRPr="00B26D18">
        <w:rPr>
          <w:rFonts w:ascii="Times New Roman" w:hAnsi="Times New Roman" w:cs="Times New Roman"/>
          <w:sz w:val="24"/>
          <w:szCs w:val="24"/>
        </w:rPr>
        <w:t xml:space="preserve">Informan F menjelaskan bahwa pemeriksaan keaslian barang jaminan dilakukan melalui dua pendekatan utama, yaitu metode non-teknis dan metode teknis yang diterapkan secara bertahap. Metode non-teknis mengandalkan kepekaan dan pengalaman penaksir dalam mengenali karakteristik emas melalui penilaian berat, suara, bau, dan rabaan. Penggunaan metode ini menunjukkan bahwa proses pemeriksaan awal sangat bergantung pada kemampuan profesional penaksir yang terbentuk dari pengalaman kerja dan kebiasaan menangani barang jaminan serupa. Selanjutnya, metode teknis digunakan sebagai bentuk penguatan hasil pemeriksaan non-teknis, terutama melalui penggunaan air uji, gosokan pada batu uji, serta pemeriksaan berat jenis. Apabila hasil pemeriksaan masih </w:t>
      </w:r>
      <w:r w:rsidRPr="00B26D18">
        <w:rPr>
          <w:rFonts w:ascii="Times New Roman" w:hAnsi="Times New Roman" w:cs="Times New Roman"/>
          <w:sz w:val="24"/>
          <w:szCs w:val="24"/>
        </w:rPr>
        <w:lastRenderedPageBreak/>
        <w:t>menimbulkan keraguan, keterlibatan atasan menjadi bagian dari mekanisme pengendalian untuk memastikan akurasi penilaian. Keputusan akhir yang diambil, baik melanjutkan proses kredit maupun mengembalikan barang kepada nasabah, didasarkan pada hasil pemeriksaan yang telah dilakukan secara berlapis. Hal ini menunjukkan bahwa tahap pemeriksaan fisik dan keaslian barang jaminan tidak hanya menekankan ketelitian teknis, tetapi juga mengedepankan prinsip kehati-hatian dan akuntabilitas dalam proses penaksiran.</w:t>
      </w:r>
    </w:p>
    <w:p w14:paraId="3EC41296" w14:textId="77777777" w:rsidR="00E12792" w:rsidRPr="00B26D18" w:rsidRDefault="00E12792" w:rsidP="00B26D18">
      <w:pPr>
        <w:pStyle w:val="ListParagraph"/>
        <w:numPr>
          <w:ilvl w:val="0"/>
          <w:numId w:val="45"/>
        </w:numPr>
        <w:spacing w:after="0" w:line="480" w:lineRule="auto"/>
        <w:ind w:left="360"/>
        <w:jc w:val="both"/>
        <w:rPr>
          <w:rFonts w:ascii="Times New Roman" w:hAnsi="Times New Roman" w:cs="Times New Roman"/>
          <w:b/>
          <w:bCs/>
          <w:sz w:val="24"/>
          <w:szCs w:val="24"/>
        </w:rPr>
      </w:pPr>
      <w:r w:rsidRPr="00B26D18">
        <w:rPr>
          <w:rFonts w:ascii="Times New Roman" w:hAnsi="Times New Roman" w:cs="Times New Roman"/>
          <w:b/>
          <w:bCs/>
          <w:sz w:val="24"/>
          <w:szCs w:val="24"/>
        </w:rPr>
        <w:t>Penentuan Nilai Taksiran dan Penyesuaian Kebijakan</w:t>
      </w:r>
    </w:p>
    <w:p w14:paraId="606747D2" w14:textId="77777777" w:rsidR="00E12792" w:rsidRPr="00B26D18" w:rsidRDefault="009E73DA"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Setelah pemeriksaan fisik dan keaslian barang jaminan dinyatakan memenuhi ketentuan, proses penaksiran dilanjutkan ke tahap penentuan nilai taksiran. Pada tahap ini, penaksir tidak hanya berpedoman pada standar yang telah ditetapkan dalam Standar Operasional Prosedur (SOP), tetapi juga mempertimbangkan kebijakan tertentu yang disesuaikan dengan jenis barang jaminan serta kondisi daerah.</w:t>
      </w:r>
    </w:p>
    <w:p w14:paraId="69A690B3" w14:textId="77777777" w:rsidR="009E73DA" w:rsidRPr="00B26D18" w:rsidRDefault="009E73DA"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untuk standar taksiran itu sebenernya sudah SOP sih terutama untuk emas ya emas dan berlian itu sudah ada standar SOPnya jadi dari nilainya baru kadarnya dan semuanya sudah ada dari standar dari SOPnya cuman barang barang seperti elektronik dan kendaraan itu biasanya ada kebijakan kebijakan tersendiri jadi karna dia kan lebih ke daerah masing masing kalau untuk elektronik dan kendaraan itu contohnya gini misalnya kita beli misalnya motor nih motor dijawa sama motor dikalimantan misalnya lebih mahal dikalimantan karena kalau dikalimantan ada biaya pengiriman dan lain lain nah jadi untuk nilainya sendiri pun mungkin ada sedikit perbedaan untuk kendaraan dan elektronik tersebut karna ya itu biaya biaya lainnya itu, kalau emas kan dia relative kecil ya jadi sudah ter SOP sih itu perbedaan."</w:t>
      </w:r>
    </w:p>
    <w:p w14:paraId="3C30348A" w14:textId="77777777" w:rsidR="009E73DA" w:rsidRPr="00B26D18" w:rsidRDefault="009E73DA" w:rsidP="00B26D18">
      <w:pPr>
        <w:spacing w:after="0" w:line="240" w:lineRule="auto"/>
        <w:jc w:val="both"/>
        <w:rPr>
          <w:rFonts w:ascii="Times New Roman" w:hAnsi="Times New Roman" w:cs="Times New Roman"/>
          <w:i/>
          <w:iCs/>
          <w:sz w:val="24"/>
          <w:szCs w:val="24"/>
        </w:rPr>
      </w:pPr>
    </w:p>
    <w:p w14:paraId="29182EA6" w14:textId="77777777" w:rsidR="009E73DA" w:rsidRPr="00B26D18" w:rsidRDefault="009E73DA" w:rsidP="00B26D18">
      <w:pPr>
        <w:spacing w:after="0" w:line="480" w:lineRule="auto"/>
        <w:ind w:firstLine="720"/>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penjelasan informan F, penentuan nilai taksiran dalam proses penaksiran barang jaminan pada dasarnya telah diatur dalam Standar Operasional Prosedur (SOP), khususnya untuk barang jaminan berupa emas dan berlian. </w:t>
      </w:r>
      <w:r w:rsidRPr="00B26D18">
        <w:rPr>
          <w:rFonts w:ascii="Times New Roman" w:hAnsi="Times New Roman" w:cs="Times New Roman"/>
          <w:sz w:val="24"/>
          <w:szCs w:val="24"/>
        </w:rPr>
        <w:lastRenderedPageBreak/>
        <w:t>Penaksiran untuk jenis barang tersebut dilakukan berdasarkan standar yang telah ditetapkan, seperti nilai dasar dan kadar, sehingga perbedaan nilai taksiran relatif kecil dan bersifat konsisten antar cabang. Hal ini menunjukkan bahwa SOP berfungsi sebagai acuan utama dalam menjaga keseragaman dan objektivitas penilaian terhadap barang jaminan logam mulia. Lebih lanjut, barang jaminan non-emas seperti elektronik dan kendaraan, informan menjelaskan bahwa penentuan nilai taksiran dapat menyesuaikan kebijakan tertentu yang dipengaruhi oleh kondisi daerah. Perbedaan harga pasar dan biaya tambahan, seperti biaya distribusi dan pengiriman, menyebabkan nilai barang yang sama dapat berbeda antar wilayah. Dengan demikian, meskipun SOP tetap menjadi pedoman dasar, penaksiran barang jaminan non-emas dilakukan secara lebih fleksibel dengan mempertimbangkan karakteristik pasar lokal. Hal ini mencerminkan adanya keseimbangan antara penerapan standar institusional dan penyesuaian kebijakan dalam menentukan nilai taksiran barang jaminan.</w:t>
      </w:r>
    </w:p>
    <w:p w14:paraId="0E0753EA" w14:textId="77777777" w:rsidR="009E73DA" w:rsidRPr="00B26D18" w:rsidRDefault="009E73DA"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"Disesuaikan dengan kondisi ekonomi daerah tersebut, umm iya kadang ada seperti tadi untuk kendaraan dan elektronik dia disesuaikan dengan daerah daerah tersebut tadi seperti contoh hp mungkin HP Iphone, Iphone mungkin dia pasarnya di jawa harganya berapa disini masih bisa lebih tinggi dari pada di jawa karena itu lagi pasarnya berbeda ada jaraknya juga jadi menyesuaikan dengan kondisi daerah disini jadi untuk yang kebijakan lainnya itu melihat dari kondisi ekonomi daerah masing masing."</w:t>
      </w:r>
    </w:p>
    <w:p w14:paraId="6EA6A28A" w14:textId="77777777" w:rsidR="009E73DA" w:rsidRPr="00B26D18" w:rsidRDefault="009E73DA" w:rsidP="00B26D18">
      <w:pPr>
        <w:spacing w:after="0" w:line="240" w:lineRule="auto"/>
        <w:jc w:val="both"/>
        <w:rPr>
          <w:rFonts w:ascii="Times New Roman" w:hAnsi="Times New Roman" w:cs="Times New Roman"/>
          <w:i/>
          <w:iCs/>
          <w:sz w:val="24"/>
          <w:szCs w:val="24"/>
        </w:rPr>
      </w:pPr>
    </w:p>
    <w:p w14:paraId="670C8424" w14:textId="77777777" w:rsidR="009E73DA" w:rsidRPr="00B26D18" w:rsidRDefault="0012618D"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Menurut informan F, penentuan nilai taksiran untuk barang jaminan non-emas juga dipengaruhi oleh kondisi ekonomi daerah setempat. Perbedaan pasar dan daya serap barang di tiap wilayah menyebabkan nilai barang yang sama, seperti handphone atau kendaraan, dapat memiliki harga yang berbeda antara satu daerah dengan daerah lainnya. Faktor jarak distribusi dan karakteristik pasar lokal turut </w:t>
      </w:r>
      <w:r w:rsidRPr="00B26D18">
        <w:rPr>
          <w:rFonts w:ascii="Times New Roman" w:hAnsi="Times New Roman" w:cs="Times New Roman"/>
          <w:sz w:val="24"/>
          <w:szCs w:val="24"/>
        </w:rPr>
        <w:lastRenderedPageBreak/>
        <w:t>menjadi pertimbangan dalam menetapkan nilai taksiran yang dianggap paling relevan dengan kondisi daerah. Dengan demikian, kebijakan penaksiran untuk barang jaminan non-emas tidak bersifat seragam secara nasional, melainkan disesuaikan dengan kondisi ekonomi masing-masing wilayah. Penyesuaian ini menunjukkan bahwa penaksir tidak hanya berpedoman pada harga pasar umum, tetapi juga mempertimbangkan realitas ekonomi lokal sebagai dasar penentuan nilai taksiran. Hal ini bertujuan agar nilai yang ditetapkan tetap realistis, wajar, dan sesuai dengan kondisi pasar di daerah tempat Pegadaian beroperasi.</w:t>
      </w:r>
    </w:p>
    <w:p w14:paraId="51D079BD" w14:textId="77777777" w:rsidR="0012618D" w:rsidRPr="00B26D18" w:rsidRDefault="0012618D"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Dalam praktik penentuan nilai taksiran, dapat terjadi perbedaan penilaian antara penaksir, terutama pada barang jaminan non-emas yang memerlukan pertimbangan lebih lanjut. Kondisi tersebut menjadi bagian dari dinamika proses penaksiran dan memerlukan mekanisme penyelesaian agar nilai yang ditetapkan tetap dapat dipertanggungjawabkan.</w:t>
      </w:r>
    </w:p>
    <w:p w14:paraId="45568FE9" w14:textId="273BA52E" w:rsidR="0012618D" w:rsidRPr="00B26D18" w:rsidRDefault="0012618D" w:rsidP="00B26D18">
      <w:pPr>
        <w:spacing w:after="0" w:line="240" w:lineRule="auto"/>
        <w:ind w:left="709" w:hanging="142"/>
        <w:jc w:val="both"/>
        <w:rPr>
          <w:rFonts w:ascii="Times New Roman" w:hAnsi="Times New Roman" w:cs="Times New Roman"/>
          <w:i/>
          <w:iCs/>
          <w:sz w:val="24"/>
          <w:szCs w:val="24"/>
        </w:rPr>
      </w:pPr>
      <w:r w:rsidRPr="00B26D18">
        <w:rPr>
          <w:rFonts w:ascii="Times New Roman" w:hAnsi="Times New Roman" w:cs="Times New Roman"/>
          <w:i/>
          <w:iCs/>
          <w:sz w:val="24"/>
          <w:szCs w:val="24"/>
        </w:rPr>
        <w:t>“Beda taksiran oh iya iya, kalau penaksir A dan Penaksir B antara satu sama lain itu ada perbedaan taksiran itu mungkin terjadi karena yang namanya taksiran ya kadang bisa terjadi selisih sedikit tapi gak mungkin banyak terutama di emas itu gak mungkin banyak, mungkin terjadi memang tapi kalau untuk misal nasabahnya membandingkan kenapa gak dapat seperti yang sebelumnya kenapa kok berbeda nah itu biasanya kami negosiasi dulu ke nasabahnya kami jelaskan alasannya kenapa misalnya mungkin aja kami jelaskan seperti ini, dipegadaian itu kalau salah barang emas dia ada matanya permatanya gitu dan itu kan bukan emas jadi emasnya tidak kami hitung itu berat matanya itu nah itu kadang terjadi selisih untuk di pemotongan dari berat matanya itu karena kan itu kan full apa ya ful perkiraan pas menaksir jadi kadang ada sisi 0,2 atau 0,4 dari pemotongan mata itu, nah selisihnya itu kan bisa bernilai 800 ribu dan nasabah sering merasa berbeda disitu karena pemotongan itu, kalau hal seperti itu terjadi kami Kembali ke negosiasi dulu kenapa terjadi selisih nah nanti abis itu Kembali lagi sih apakah nasabahnya bersedia atau mungkin dia nanti mau pikir pikir dulu kah bagaimana itu sepenuhnya ke nasabahnya lagi yang penting kami sudah menjelaskan alasan bagaimana dan sudah berusaha menegosiasi.”</w:t>
      </w:r>
    </w:p>
    <w:p w14:paraId="1977601D" w14:textId="77777777" w:rsidR="0012618D" w:rsidRPr="00B26D18" w:rsidRDefault="0012618D" w:rsidP="00B26D18">
      <w:pPr>
        <w:spacing w:after="0" w:line="240" w:lineRule="auto"/>
        <w:jc w:val="both"/>
        <w:rPr>
          <w:rFonts w:ascii="Times New Roman" w:hAnsi="Times New Roman" w:cs="Times New Roman"/>
          <w:i/>
          <w:iCs/>
          <w:sz w:val="24"/>
          <w:szCs w:val="24"/>
        </w:rPr>
      </w:pPr>
    </w:p>
    <w:p w14:paraId="4F2FA916" w14:textId="77777777" w:rsidR="0012618D" w:rsidRPr="00B26D18" w:rsidRDefault="008A1ABD"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lastRenderedPageBreak/>
        <w:t>Berdasarkan penjelasan informan F, perbedaan nilai taksiran antara penaksir dapat terjadi dalam batas tertentu sebagai bagian dari proses penaksiran, terutama karena adanya perbedaan perhitungan teknis yang bersifat detail. Informan menegaskan bahwa pada barang jaminan berupa emas, selisih nilai taksiran yang terjadi umumnya tidak signifikan dan berada dalam rentang yang wajar. Perbedaan tersebut salah satunya disebabkan oleh komponen barang yang bukan termasuk emas, seperti mata pada perhiasan, yang tidak diperhitungkan dalam berat emas murni sehingga memengaruhi hasil akhir taksiran. Lebih lanjut, informan menjelaskan bahwa ketika nasabah membandingkan nilai taksiran yang diterima dengan penaksiran sebelumnya, penaksir akan melakukan negosiasi dengan memberikan penjelasan terkait dasar perhitungan yang digunakan. Proses negosiasi ini dilakukan secara persuasif dengan menjelaskan alasan terjadinya selisih, termasuk pemotongan berat komponen non-emas yang dapat berdampak pada nilai rupiah. Keputusan akhir tetap berada pada nasabah, apakah menerima nilai taksiran yang ditetapkan atau mempertimbangkan kembali pengajuan kreditnya. Hal ini menunjukkan bahwa dalam penentuan nilai taksiran, selain aspek teknis, komunikasi dan transparansi kepada nasabah juga menjadi bagian penting dari proses penaksiran.</w:t>
      </w:r>
    </w:p>
    <w:p w14:paraId="313BEE36" w14:textId="77777777" w:rsidR="008A1ABD" w:rsidRPr="00B26D18" w:rsidRDefault="008A1ABD" w:rsidP="00B26D18">
      <w:pPr>
        <w:pStyle w:val="Heading3"/>
        <w:spacing w:before="0" w:line="480" w:lineRule="auto"/>
        <w:ind w:firstLine="142"/>
        <w:rPr>
          <w:rFonts w:ascii="Times New Roman" w:hAnsi="Times New Roman" w:cs="Times New Roman"/>
          <w:b/>
          <w:bCs/>
          <w:color w:val="auto"/>
        </w:rPr>
      </w:pPr>
      <w:bookmarkStart w:id="96" w:name="_Toc223047723"/>
      <w:r w:rsidRPr="00B26D18">
        <w:rPr>
          <w:rFonts w:ascii="Times New Roman" w:hAnsi="Times New Roman" w:cs="Times New Roman"/>
          <w:b/>
          <w:bCs/>
          <w:color w:val="auto"/>
        </w:rPr>
        <w:t xml:space="preserve">4.2.3 </w:t>
      </w:r>
      <w:r w:rsidR="001D6BC8" w:rsidRPr="00B26D18">
        <w:rPr>
          <w:rFonts w:ascii="Times New Roman" w:hAnsi="Times New Roman" w:cs="Times New Roman"/>
          <w:b/>
          <w:bCs/>
          <w:color w:val="auto"/>
        </w:rPr>
        <w:t>Tahap Administrasi &amp; Penerbitan SBG</w:t>
      </w:r>
      <w:bookmarkEnd w:id="96"/>
    </w:p>
    <w:p w14:paraId="3BDD597C" w14:textId="77777777" w:rsidR="00841FA3" w:rsidRPr="00B26D18" w:rsidRDefault="001D6BC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Setelah nilai taksiran barang jaminan disepakati oleh nasabah dan penaksir, proses pemberian Kredit Cepat Aman (KCA) dilanjutkan ke tahap administrasi dan penerbitan Surat Bukti Gadai (SBG). Tahap ini merupakan bagian penting dalam rangkaian prosedur kredit, karena berkaitan dengan pencatatan data </w:t>
      </w:r>
      <w:r w:rsidRPr="00B26D18">
        <w:rPr>
          <w:rFonts w:ascii="Times New Roman" w:hAnsi="Times New Roman" w:cs="Times New Roman"/>
          <w:sz w:val="24"/>
          <w:szCs w:val="24"/>
        </w:rPr>
        <w:lastRenderedPageBreak/>
        <w:t>nasabah, legalitas transaksi, serta penetapan hak dan kewajiban antara Pegadaian dan nasabah.</w:t>
      </w:r>
    </w:p>
    <w:p w14:paraId="623BA62B" w14:textId="102F2728" w:rsidR="006655D4" w:rsidRPr="00B26D18" w:rsidRDefault="008661E5"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DA46D9" w:rsidRPr="00B26D18">
        <w:rPr>
          <w:rFonts w:ascii="Times New Roman" w:hAnsi="Times New Roman" w:cs="Times New Roman"/>
          <w:i/>
          <w:iCs/>
          <w:sz w:val="24"/>
          <w:szCs w:val="24"/>
        </w:rPr>
        <w:t xml:space="preserve">Iya bener, jadi PASSION itu system pegadaian untuk menginput hasil taksiran yang nanti digunakan juga untuk menyimpan data dan history dari </w:t>
      </w:r>
      <w:r w:rsidR="00886414" w:rsidRPr="00B26D18">
        <w:rPr>
          <w:rFonts w:ascii="Times New Roman" w:hAnsi="Times New Roman" w:cs="Times New Roman"/>
          <w:i/>
          <w:iCs/>
          <w:sz w:val="24"/>
          <w:szCs w:val="24"/>
        </w:rPr>
        <w:t>r</w:t>
      </w:r>
      <w:r w:rsidR="00DA46D9" w:rsidRPr="00B26D18">
        <w:rPr>
          <w:rFonts w:ascii="Times New Roman" w:hAnsi="Times New Roman" w:cs="Times New Roman"/>
          <w:i/>
          <w:iCs/>
          <w:sz w:val="24"/>
          <w:szCs w:val="24"/>
        </w:rPr>
        <w:t xml:space="preserve">iwayat data </w:t>
      </w:r>
      <w:r w:rsidR="00280272" w:rsidRPr="00B26D18">
        <w:rPr>
          <w:rFonts w:ascii="Times New Roman" w:hAnsi="Times New Roman" w:cs="Times New Roman"/>
          <w:i/>
          <w:iCs/>
          <w:sz w:val="24"/>
          <w:szCs w:val="24"/>
        </w:rPr>
        <w:t xml:space="preserve">maaf </w:t>
      </w:r>
      <w:r w:rsidR="00DA46D9" w:rsidRPr="00B26D18">
        <w:rPr>
          <w:rFonts w:ascii="Times New Roman" w:hAnsi="Times New Roman" w:cs="Times New Roman"/>
          <w:i/>
          <w:iCs/>
          <w:sz w:val="24"/>
          <w:szCs w:val="24"/>
        </w:rPr>
        <w:t xml:space="preserve">dan </w:t>
      </w:r>
      <w:r w:rsidR="00886414" w:rsidRPr="00B26D18">
        <w:rPr>
          <w:rFonts w:ascii="Times New Roman" w:hAnsi="Times New Roman" w:cs="Times New Roman"/>
          <w:i/>
          <w:iCs/>
          <w:sz w:val="24"/>
          <w:szCs w:val="24"/>
        </w:rPr>
        <w:t>r</w:t>
      </w:r>
      <w:r w:rsidR="00DA46D9" w:rsidRPr="00B26D18">
        <w:rPr>
          <w:rFonts w:ascii="Times New Roman" w:hAnsi="Times New Roman" w:cs="Times New Roman"/>
          <w:i/>
          <w:iCs/>
          <w:sz w:val="24"/>
          <w:szCs w:val="24"/>
        </w:rPr>
        <w:t>iwayat nasabah tersebut saat</w:t>
      </w:r>
      <w:r w:rsidR="002B4EC8" w:rsidRPr="00B26D18">
        <w:rPr>
          <w:rFonts w:ascii="Times New Roman" w:hAnsi="Times New Roman" w:cs="Times New Roman"/>
          <w:i/>
          <w:iCs/>
          <w:sz w:val="24"/>
          <w:szCs w:val="24"/>
        </w:rPr>
        <w:t xml:space="preserve"> </w:t>
      </w:r>
      <w:r w:rsidR="00DA46D9" w:rsidRPr="00B26D18">
        <w:rPr>
          <w:rFonts w:ascii="Times New Roman" w:hAnsi="Times New Roman" w:cs="Times New Roman"/>
          <w:i/>
          <w:iCs/>
          <w:sz w:val="24"/>
          <w:szCs w:val="24"/>
        </w:rPr>
        <w:t>menggadai apakah barang tersebut pernah digadaikan atau belum dan dulu itu dapatnya berapa,</w:t>
      </w:r>
      <w:r w:rsidR="00886414" w:rsidRPr="00B26D18">
        <w:rPr>
          <w:rFonts w:ascii="Times New Roman" w:hAnsi="Times New Roman" w:cs="Times New Roman"/>
          <w:i/>
          <w:iCs/>
          <w:sz w:val="24"/>
          <w:szCs w:val="24"/>
        </w:rPr>
        <w:t xml:space="preserve"> </w:t>
      </w:r>
      <w:r w:rsidR="00DA46D9" w:rsidRPr="00B26D18">
        <w:rPr>
          <w:rFonts w:ascii="Times New Roman" w:hAnsi="Times New Roman" w:cs="Times New Roman"/>
          <w:i/>
          <w:iCs/>
          <w:sz w:val="24"/>
          <w:szCs w:val="24"/>
        </w:rPr>
        <w:t>bagaimana kredit sebelumnya apakah kreditnya lancer atau macet, jadi tu</w:t>
      </w:r>
      <w:r w:rsidR="00886414" w:rsidRPr="00B26D18">
        <w:rPr>
          <w:rFonts w:ascii="Times New Roman" w:hAnsi="Times New Roman" w:cs="Times New Roman"/>
          <w:i/>
          <w:iCs/>
          <w:sz w:val="24"/>
          <w:szCs w:val="24"/>
        </w:rPr>
        <w:t>h</w:t>
      </w:r>
      <w:r w:rsidR="00DA46D9" w:rsidRPr="00B26D18">
        <w:rPr>
          <w:rFonts w:ascii="Times New Roman" w:hAnsi="Times New Roman" w:cs="Times New Roman"/>
          <w:i/>
          <w:iCs/>
          <w:sz w:val="24"/>
          <w:szCs w:val="24"/>
        </w:rPr>
        <w:t xml:space="preserve"> PASSION digunakan untuk</w:t>
      </w:r>
      <w:r w:rsidR="00886414" w:rsidRPr="00B26D18">
        <w:rPr>
          <w:rFonts w:ascii="Times New Roman" w:hAnsi="Times New Roman" w:cs="Times New Roman"/>
          <w:i/>
          <w:iCs/>
          <w:sz w:val="24"/>
          <w:szCs w:val="24"/>
        </w:rPr>
        <w:t xml:space="preserve"> </w:t>
      </w:r>
      <w:r w:rsidR="00DA46D9" w:rsidRPr="00B26D18">
        <w:rPr>
          <w:rFonts w:ascii="Times New Roman" w:hAnsi="Times New Roman" w:cs="Times New Roman"/>
          <w:i/>
          <w:iCs/>
          <w:sz w:val="24"/>
          <w:szCs w:val="24"/>
        </w:rPr>
        <w:t>mengisi data customer gadai dan juga untuk pengendalian riwayatnya jadi kami bisa melihat.</w:t>
      </w:r>
      <w:r w:rsidR="00886414" w:rsidRPr="00B26D18">
        <w:rPr>
          <w:rFonts w:ascii="Times New Roman" w:hAnsi="Times New Roman" w:cs="Times New Roman"/>
          <w:i/>
          <w:iCs/>
          <w:sz w:val="24"/>
          <w:szCs w:val="24"/>
        </w:rPr>
        <w:t>”</w:t>
      </w:r>
    </w:p>
    <w:p w14:paraId="6923EC7C" w14:textId="77777777" w:rsidR="00886414" w:rsidRPr="00B26D18" w:rsidRDefault="00886414" w:rsidP="00B26D18">
      <w:pPr>
        <w:spacing w:after="0" w:line="240" w:lineRule="auto"/>
        <w:jc w:val="both"/>
        <w:rPr>
          <w:rFonts w:ascii="Times New Roman" w:hAnsi="Times New Roman" w:cs="Times New Roman"/>
          <w:sz w:val="24"/>
          <w:szCs w:val="24"/>
        </w:rPr>
      </w:pPr>
    </w:p>
    <w:p w14:paraId="55DB3A3E" w14:textId="77777777" w:rsidR="006655D4" w:rsidRPr="00B26D18" w:rsidRDefault="006655D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kutipan informan F, </w:t>
      </w:r>
      <w:r w:rsidR="00A67629" w:rsidRPr="00B26D18">
        <w:rPr>
          <w:rFonts w:ascii="Times New Roman" w:hAnsi="Times New Roman" w:cs="Times New Roman"/>
          <w:sz w:val="24"/>
          <w:szCs w:val="24"/>
        </w:rPr>
        <w:t>sistem PASSION digunakan sebagai sarana utama dalam proses administrasi Kredit Cepat Aman (KCA) untuk menginput hasil taksiran barang jaminan sekaligus mencatat data dan riwayat nasabah. Melalui sistem ini, penaksir dapat melihat apakah barang pernah digadaikan sebelumnya, nilai pinjaman yang pernah diperoleh, serta riwayat kelancaran kredit nasabah. Hal tersebut menunjukkan bahwa PASSION tidak hanya berfungsi sebagai alat pencatatan administratif, tetapi juga sebagai mekanisme pengendalian riwayat transaksi yang mendukung proses penerbitan Surat Bukti Gadai (SBG), sehingga keputusan kredit dapat dilakukan secara lebih terkontrol dan berbasis data.</w:t>
      </w:r>
    </w:p>
    <w:p w14:paraId="081000F9" w14:textId="1A7E3995" w:rsidR="00A67629" w:rsidRPr="00B26D18" w:rsidRDefault="00DA46D9"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“Taksir data ini tergantung dari nominal kreditnya jadi setiap penaksir dia itu memiliki limit kredit atas barang yang ditaksirnya, contoh untuk penaksir cabang memiliki limit kredit maksimal 20 juta jika yang dia taksir diatas 20 juta maka butuh persetujuan atasanya namun bagi kami pengelola sebagai kepala unit memiliki limit sedikit lebih tinggi yaitu 30 juta limitnya jika lebih butuh persetujuan atasan kami, jadi jika pertanyaanya butuh otorisasi itu dilihat dari nilai kreditnya jika dibawah dari limitnya itu bisa dilakukan koreksi pribadi jika diatas limitnya harus minta persetujuan koreksi ke atasan.”</w:t>
      </w:r>
    </w:p>
    <w:p w14:paraId="58AE3E35" w14:textId="77777777" w:rsidR="00DA46D9" w:rsidRPr="00B26D18" w:rsidRDefault="00DA46D9" w:rsidP="00B26D18">
      <w:pPr>
        <w:spacing w:after="0" w:line="240" w:lineRule="auto"/>
        <w:ind w:left="567"/>
        <w:jc w:val="both"/>
        <w:rPr>
          <w:rFonts w:ascii="Times New Roman" w:hAnsi="Times New Roman" w:cs="Times New Roman"/>
          <w:sz w:val="24"/>
          <w:szCs w:val="24"/>
        </w:rPr>
      </w:pPr>
    </w:p>
    <w:p w14:paraId="51C7DDCB" w14:textId="555D631A" w:rsidR="00A67629" w:rsidRPr="00B26D18" w:rsidRDefault="00A67629"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kutipan informan F, </w:t>
      </w:r>
      <w:r w:rsidR="00886414" w:rsidRPr="00B26D18">
        <w:rPr>
          <w:rFonts w:ascii="Times New Roman" w:hAnsi="Times New Roman" w:cs="Times New Roman"/>
          <w:sz w:val="24"/>
          <w:szCs w:val="24"/>
        </w:rPr>
        <w:t xml:space="preserve">mekanisme penaksiran data barang jaminan tidak hanya bergantung pada jenis atau kondisi barang, tetapi sangat </w:t>
      </w:r>
      <w:r w:rsidR="00886414" w:rsidRPr="00B26D18">
        <w:rPr>
          <w:rFonts w:ascii="Times New Roman" w:hAnsi="Times New Roman" w:cs="Times New Roman"/>
          <w:sz w:val="24"/>
          <w:szCs w:val="24"/>
        </w:rPr>
        <w:lastRenderedPageBreak/>
        <w:t>ditentukan oleh besaran nominal kredit yang dihasilkan dari proses penaskiran tersebut. Informan menjelaskan bahwa setiap penaksir memiliki batas kewenangan (limit kredit) yang hanya memiliki kewenangan untuk menaksir barang dengan nilai kredit maksimal hingga Rp20.000.000. Apabila hasil taksiran menunjukkan nilai kredit di atas nominal tersebut, maka penaksir tidak dapat memutuskan sendiri dan harus meminta persetujuan dari atasan.</w:t>
      </w:r>
    </w:p>
    <w:p w14:paraId="23AE7FD7" w14:textId="6EEEAC85" w:rsidR="00886414" w:rsidRPr="00B26D18" w:rsidRDefault="0088641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Lebih lanjut, informan memberikan permisalan lain bahwa pengelola atau kepala unit memiliki limit kredit yang lebih tinggi, yaitu hingga Rp30.000.000. Namun demikian, apabila nilai kredit hasil penaksiran melebihi batas tersebut, maka tetap diperlukan persetujuan dari atasan yang berada di tingkat struktural di atasnya. Dengan demikian, kebutuhan akan otorisasi tidak ditentukan oleh siapa penaksirnya semata, tetapi oleh perbandingan antara nilai kredit hasil taksiran dan batas limit kewenangan yang dimiliki. </w:t>
      </w:r>
      <w:r w:rsidR="00280272" w:rsidRPr="00B26D18">
        <w:rPr>
          <w:rFonts w:ascii="Times New Roman" w:hAnsi="Times New Roman" w:cs="Times New Roman"/>
          <w:sz w:val="24"/>
          <w:szCs w:val="24"/>
        </w:rPr>
        <w:t>Penjelasan ini menunjukkan bahwa apabila nilai kredit masih berada di bawah limit kewenangan penaksir, maka koreksi atau penyesuaian data penaksiran dapat dilakukan secara pribadi oleh penaksir yang bersangkutan. Sebaliknya, jika nilai kredit melampaui limit yang telah ditetapkan, maka koreksi tidak dapat dilakukan secara mandiri dan harus melalui persetujuan atasan. Mekanisme ini menegaskan adanya sistem berjenjang dalam proses penaksiran sebagai bentuk pengendalian dan pengawasan, sehingga keputusan penilaian kredit dilakukan secara lebih hati-hati dan sesuai dengan prosedur yang berlaku.</w:t>
      </w:r>
    </w:p>
    <w:p w14:paraId="6631050B" w14:textId="42E3C3EB" w:rsidR="00A67629" w:rsidRPr="00B26D18" w:rsidRDefault="00DA46D9"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“Jawabanya iya</w:t>
      </w:r>
      <w:r w:rsidR="00280272" w:rsidRPr="00B26D18">
        <w:rPr>
          <w:rFonts w:ascii="Times New Roman" w:hAnsi="Times New Roman" w:cs="Times New Roman"/>
          <w:i/>
          <w:iCs/>
          <w:sz w:val="24"/>
          <w:szCs w:val="24"/>
        </w:rPr>
        <w:t>,</w:t>
      </w:r>
      <w:r w:rsidRPr="00B26D18">
        <w:rPr>
          <w:rFonts w:ascii="Times New Roman" w:hAnsi="Times New Roman" w:cs="Times New Roman"/>
          <w:i/>
          <w:iCs/>
          <w:sz w:val="24"/>
          <w:szCs w:val="24"/>
        </w:rPr>
        <w:t xml:space="preserve"> jadi kalau mis</w:t>
      </w:r>
      <w:r w:rsidR="00280272" w:rsidRPr="00B26D18">
        <w:rPr>
          <w:rFonts w:ascii="Times New Roman" w:hAnsi="Times New Roman" w:cs="Times New Roman"/>
          <w:i/>
          <w:iCs/>
          <w:sz w:val="24"/>
          <w:szCs w:val="24"/>
        </w:rPr>
        <w:t>al</w:t>
      </w:r>
      <w:r w:rsidRPr="00B26D18">
        <w:rPr>
          <w:rFonts w:ascii="Times New Roman" w:hAnsi="Times New Roman" w:cs="Times New Roman"/>
          <w:i/>
          <w:iCs/>
          <w:sz w:val="24"/>
          <w:szCs w:val="24"/>
        </w:rPr>
        <w:t xml:space="preserve"> masih dalam lingkup limit kreditnya maka tanggung jawabnya penuh dari yang menaksir barang jika diatas dari kewenangannya kan perlu persetujuan atasan itu jadi tanggung jawab atasan tersebut atas barang itu, makanya kan butuh persetujuan atasan melihat </w:t>
      </w:r>
      <w:r w:rsidRPr="00B26D18">
        <w:rPr>
          <w:rFonts w:ascii="Times New Roman" w:hAnsi="Times New Roman" w:cs="Times New Roman"/>
          <w:i/>
          <w:iCs/>
          <w:sz w:val="24"/>
          <w:szCs w:val="24"/>
        </w:rPr>
        <w:lastRenderedPageBreak/>
        <w:t>barang dan mengecek secara pribadi dan menyetujui maka tanggung jawabnya bergeser ke atasan.”</w:t>
      </w:r>
    </w:p>
    <w:p w14:paraId="20A61329" w14:textId="77777777" w:rsidR="00DA46D9" w:rsidRPr="00B26D18" w:rsidRDefault="00DA46D9" w:rsidP="00B26D18">
      <w:pPr>
        <w:spacing w:after="0" w:line="240" w:lineRule="auto"/>
        <w:jc w:val="both"/>
        <w:rPr>
          <w:rFonts w:ascii="Times New Roman" w:hAnsi="Times New Roman" w:cs="Times New Roman"/>
          <w:sz w:val="24"/>
          <w:szCs w:val="24"/>
        </w:rPr>
      </w:pPr>
    </w:p>
    <w:p w14:paraId="272C836D" w14:textId="55604E40" w:rsidR="000315A1" w:rsidRPr="00B26D18" w:rsidRDefault="00EF5C95"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Menurut informan F, </w:t>
      </w:r>
      <w:r w:rsidR="00C8683B" w:rsidRPr="00B26D18">
        <w:rPr>
          <w:rFonts w:ascii="Times New Roman" w:hAnsi="Times New Roman" w:cs="Times New Roman"/>
          <w:sz w:val="24"/>
          <w:szCs w:val="24"/>
        </w:rPr>
        <w:t xml:space="preserve">tanggung jawab atas hasil penaksiran barang jaminan ditentukan oleh batas kewenangan atau limit kredit yang dimiliki oleh penaksir. Apabila nilai kredit hasil penaksiran masih berada dalam lingkup limit kewenangan penaksir, maka seluruh tanggung jawab atas penilaian tersebut sepenuhnya berada pada penaksir yang bersangkutan. Namun, ketika nilai kredit melebihi batas kewenangan penaksir, diperlukan persetujuan dari atasan, sehingga tanggung jawab atas barang dan hasil penaksiran tersebut berpindah kepada atasan yang memberikan persetujuan. Informan F menegaskan bahwa persetujuan ini tidak bersifat administratif semata, melainkan dilakukan melalui pengecekan langsung terhadap barang jaminan oleh atasan sebelum memberikan persetujuan. </w:t>
      </w:r>
      <w:r w:rsidR="000315A1" w:rsidRPr="00B26D18">
        <w:rPr>
          <w:rFonts w:ascii="Times New Roman" w:hAnsi="Times New Roman" w:cs="Times New Roman"/>
          <w:sz w:val="24"/>
          <w:szCs w:val="24"/>
        </w:rPr>
        <w:t>M</w:t>
      </w:r>
      <w:r w:rsidR="00C8683B" w:rsidRPr="00B26D18">
        <w:rPr>
          <w:rFonts w:ascii="Times New Roman" w:hAnsi="Times New Roman" w:cs="Times New Roman"/>
          <w:sz w:val="24"/>
          <w:szCs w:val="24"/>
        </w:rPr>
        <w:t xml:space="preserve">ekanisme persetujuan berjenjang ini menunjukkan adanya pembagian dan peralihan tanggung jawab yang jelas dalam proses penaksiran, sekaligus berfungsi sebagai bentuk pengawasan untuk memastikan keakuratan penilaian dan mengurangi risiko kesalahan dalam pemberian kredit. </w:t>
      </w:r>
    </w:p>
    <w:p w14:paraId="662D89F4" w14:textId="6423FE8D" w:rsidR="00EF5C95" w:rsidRPr="00B26D18" w:rsidRDefault="000315A1" w:rsidP="00B26D18">
      <w:pPr>
        <w:spacing w:after="0" w:line="240" w:lineRule="auto"/>
        <w:ind w:left="567"/>
        <w:jc w:val="both"/>
        <w:rPr>
          <w:rFonts w:ascii="Times New Roman" w:hAnsi="Times New Roman" w:cs="Times New Roman"/>
          <w:sz w:val="24"/>
          <w:szCs w:val="24"/>
        </w:rPr>
      </w:pPr>
      <w:r w:rsidRPr="00B26D18">
        <w:rPr>
          <w:rFonts w:ascii="Times New Roman" w:hAnsi="Times New Roman" w:cs="Times New Roman"/>
          <w:i/>
          <w:iCs/>
          <w:sz w:val="24"/>
          <w:szCs w:val="24"/>
        </w:rPr>
        <w:t>“</w:t>
      </w:r>
      <w:r w:rsidR="00EF5C95" w:rsidRPr="00B26D18">
        <w:rPr>
          <w:rFonts w:ascii="Times New Roman" w:hAnsi="Times New Roman" w:cs="Times New Roman"/>
          <w:i/>
          <w:iCs/>
          <w:sz w:val="24"/>
          <w:szCs w:val="24"/>
        </w:rPr>
        <w:t xml:space="preserve">Untuk transaksi seperti mati lampu, khususnya transaksi perpanjangan, tebus, maupun pembayaran angsuran, kami memiliki aplikasi yang tersedia di Play Store dan App Store, yaitu Pegadaian Digital Service, yang dapat digunakan untuk melakukan pembayaran. Selain itu, Pegadaian juga telah bekerja sama dengan beberapa bank seperti Mandiri, BCA, dan BRI, sehingga pembayaran dapat dilakukan melalui bank tersebut. Namun, apabila terdapat menu yang tidak tersedia melalui bank, maka nasabah perlu melakukan pembayaran melalui aplikasi Pegadaian terlebih dahulu dengan membuat virtual account, kemudian melakukan pembayaran melalui bank yang diinginkan. Sementara itu, untuk transaksi gadai saat terjadi mati lampu, proses tetap dapat dilakukan secara manual. Nasabah diminta untuk mengisi formulir, menyerahkan KTP, serta barang jaminan. Formulir kemudian disimpan, dan KTP nasabah difoto sebagai data pendukung. Selanjutnya, nasabah akan menerima tanda bukti sementara yang memuat nominal pinjaman, tanggal pinjaman, keterangan barang, serta biaya </w:t>
      </w:r>
      <w:r w:rsidR="00EF5C95" w:rsidRPr="00B26D18">
        <w:rPr>
          <w:rFonts w:ascii="Times New Roman" w:hAnsi="Times New Roman" w:cs="Times New Roman"/>
          <w:i/>
          <w:iCs/>
          <w:sz w:val="24"/>
          <w:szCs w:val="24"/>
        </w:rPr>
        <w:lastRenderedPageBreak/>
        <w:t>administrasi yang dikenakan. Nasabah akan diinformasikan untuk kembali pada hari berikutnya guna mengambil Surat Bukti Gadai (SBG) asli dengan membawa KTP dan tanda terima tersebut. Dana pinjaman diberikan secara tunai setelah dikurangi biaya administrasi.”</w:t>
      </w:r>
    </w:p>
    <w:p w14:paraId="64FB8215" w14:textId="77777777" w:rsidR="00EF5C95" w:rsidRPr="00B26D18" w:rsidRDefault="00EF5C95" w:rsidP="00B26D18">
      <w:pPr>
        <w:spacing w:after="0" w:line="240" w:lineRule="auto"/>
        <w:jc w:val="both"/>
        <w:rPr>
          <w:rFonts w:ascii="Times New Roman" w:hAnsi="Times New Roman" w:cs="Times New Roman"/>
          <w:sz w:val="24"/>
          <w:szCs w:val="24"/>
        </w:rPr>
      </w:pPr>
    </w:p>
    <w:p w14:paraId="5AD81C9C" w14:textId="2F89592C" w:rsidR="00E04A79" w:rsidRPr="00B26D18" w:rsidRDefault="00EF5C95"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Berdasarkan kutipan </w:t>
      </w:r>
      <w:r w:rsidR="000315A1" w:rsidRPr="00B26D18">
        <w:rPr>
          <w:rFonts w:ascii="Times New Roman" w:hAnsi="Times New Roman" w:cs="Times New Roman"/>
          <w:sz w:val="24"/>
          <w:szCs w:val="24"/>
        </w:rPr>
        <w:t xml:space="preserve">dari </w:t>
      </w:r>
      <w:r w:rsidRPr="00B26D18">
        <w:rPr>
          <w:rFonts w:ascii="Times New Roman" w:hAnsi="Times New Roman" w:cs="Times New Roman"/>
          <w:sz w:val="24"/>
          <w:szCs w:val="24"/>
        </w:rPr>
        <w:t>informan F, Pegadaian memiliki mekanisme administrasi alternatif untuk memastikan kelancaran pelayanan ketika terjadi gangguan sistem, seperti mati lampu. Dalam kondisi tersebut, transaksi perpanjangan, tebus, dan pembayaran angsuran tetap dapat dilakukan melalui aplikasi Pegadaian Digital Service maupun melalui kerja sama dengan perbankan, sehingga aktivitas administratif tetap berjalan. Sementara itu, untuk transaksi gadai, proses administrasi dilakukan secara manual dengan pencatatan data nasabah, barang jaminan, serta penerbitan tanda bukti sementara sebagai pengganti Surat Bukti Gadai (SBG). Mekanisme ini menunjukkan bahwa proses administrasi dan penerbitan SBG di Pegadaian bersifat fleksibel namun tetap terkontrol, karena pencatatan dan verifikasi data tetap dilakukan meskipun tanpa dukungan sistem elektronik.</w:t>
      </w:r>
    </w:p>
    <w:p w14:paraId="705E2E8F" w14:textId="68381581" w:rsidR="00E14B76" w:rsidRPr="00B26D18" w:rsidRDefault="00E14B76" w:rsidP="00B26D18">
      <w:pPr>
        <w:pStyle w:val="Heading3"/>
        <w:spacing w:before="0" w:line="480" w:lineRule="auto"/>
        <w:ind w:firstLine="142"/>
        <w:rPr>
          <w:rFonts w:ascii="Times New Roman" w:hAnsi="Times New Roman" w:cs="Times New Roman"/>
          <w:b/>
          <w:bCs/>
          <w:color w:val="auto"/>
        </w:rPr>
      </w:pPr>
      <w:bookmarkStart w:id="97" w:name="_Toc223047724"/>
      <w:r w:rsidRPr="00B26D18">
        <w:rPr>
          <w:rFonts w:ascii="Times New Roman" w:hAnsi="Times New Roman" w:cs="Times New Roman"/>
          <w:b/>
          <w:bCs/>
          <w:color w:val="auto"/>
        </w:rPr>
        <w:t>4.2.4 Tahap Pencairan Dana</w:t>
      </w:r>
      <w:bookmarkEnd w:id="97"/>
    </w:p>
    <w:p w14:paraId="103BC685" w14:textId="409BD72C" w:rsidR="008D5839" w:rsidRPr="00B26D18" w:rsidRDefault="00AD7B3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T</w:t>
      </w:r>
      <w:r w:rsidR="00E14B76" w:rsidRPr="00B26D18">
        <w:rPr>
          <w:rFonts w:ascii="Times New Roman" w:hAnsi="Times New Roman" w:cs="Times New Roman"/>
          <w:sz w:val="24"/>
          <w:szCs w:val="24"/>
        </w:rPr>
        <w:t xml:space="preserve">ahap pencairan dana merupakan tahapan lanjutan dalam proses pemberian kredit cepat aman (KCA) setelah seluruh tahapan sebelumnya, seperti pengajuan nasabah, penaksiran barang jaminan, serta administrasi dan penerbitan </w:t>
      </w:r>
      <w:r w:rsidR="00304595" w:rsidRPr="00B26D18">
        <w:rPr>
          <w:rFonts w:ascii="Times New Roman" w:hAnsi="Times New Roman" w:cs="Times New Roman"/>
          <w:sz w:val="24"/>
          <w:szCs w:val="24"/>
        </w:rPr>
        <w:t>Su</w:t>
      </w:r>
      <w:r w:rsidR="00E14B76" w:rsidRPr="00B26D18">
        <w:rPr>
          <w:rFonts w:ascii="Times New Roman" w:hAnsi="Times New Roman" w:cs="Times New Roman"/>
          <w:sz w:val="24"/>
          <w:szCs w:val="24"/>
        </w:rPr>
        <w:t xml:space="preserve">rat </w:t>
      </w:r>
      <w:r w:rsidR="00304595" w:rsidRPr="00B26D18">
        <w:rPr>
          <w:rFonts w:ascii="Times New Roman" w:hAnsi="Times New Roman" w:cs="Times New Roman"/>
          <w:sz w:val="24"/>
          <w:szCs w:val="24"/>
        </w:rPr>
        <w:t>B</w:t>
      </w:r>
      <w:r w:rsidR="00E14B76" w:rsidRPr="00B26D18">
        <w:rPr>
          <w:rFonts w:ascii="Times New Roman" w:hAnsi="Times New Roman" w:cs="Times New Roman"/>
          <w:sz w:val="24"/>
          <w:szCs w:val="24"/>
        </w:rPr>
        <w:t xml:space="preserve">ukti </w:t>
      </w:r>
      <w:r w:rsidR="00304595" w:rsidRPr="00B26D18">
        <w:rPr>
          <w:rFonts w:ascii="Times New Roman" w:hAnsi="Times New Roman" w:cs="Times New Roman"/>
          <w:sz w:val="24"/>
          <w:szCs w:val="24"/>
        </w:rPr>
        <w:t>G</w:t>
      </w:r>
      <w:r w:rsidR="00E14B76" w:rsidRPr="00B26D18">
        <w:rPr>
          <w:rFonts w:ascii="Times New Roman" w:hAnsi="Times New Roman" w:cs="Times New Roman"/>
          <w:sz w:val="24"/>
          <w:szCs w:val="24"/>
        </w:rPr>
        <w:t>adai (</w:t>
      </w:r>
      <w:r w:rsidR="00304595" w:rsidRPr="00B26D18">
        <w:rPr>
          <w:rFonts w:ascii="Times New Roman" w:hAnsi="Times New Roman" w:cs="Times New Roman"/>
          <w:sz w:val="24"/>
          <w:szCs w:val="24"/>
        </w:rPr>
        <w:t>SBG), telah diselesaikan.</w:t>
      </w:r>
      <w:r w:rsidR="00F35B8D" w:rsidRPr="00B26D18">
        <w:rPr>
          <w:rFonts w:ascii="Times New Roman" w:hAnsi="Times New Roman" w:cs="Times New Roman"/>
          <w:sz w:val="24"/>
          <w:szCs w:val="24"/>
        </w:rPr>
        <w:t xml:space="preserve"> Pada tahap ini, dana pinjaman dicairkan kepada nasabah sesuai dengan nilai kredit yang telah disetujui. Proses pencairan dana dilakukan dengan tetap mengacu pada ketentuan dan prosedur yang berlaku, sebelum selanjutnya barang jaminan disimpan dan diamankan oleh pihak Pegadaian sebagai bentuk pengikatan atas kredit yang diberikan.</w:t>
      </w:r>
    </w:p>
    <w:p w14:paraId="1612B103" w14:textId="3BBE6969" w:rsidR="00F35B8D" w:rsidRPr="00B26D18" w:rsidRDefault="00F35B8D" w:rsidP="00B26D18">
      <w:pPr>
        <w:spacing w:after="0" w:line="240" w:lineRule="auto"/>
        <w:ind w:left="567"/>
        <w:jc w:val="both"/>
        <w:rPr>
          <w:rFonts w:ascii="Times New Roman" w:hAnsi="Times New Roman" w:cs="Times New Roman"/>
          <w:sz w:val="24"/>
          <w:szCs w:val="24"/>
        </w:rPr>
      </w:pPr>
      <w:r w:rsidRPr="00B26D18">
        <w:rPr>
          <w:rFonts w:ascii="Times New Roman" w:hAnsi="Times New Roman" w:cs="Times New Roman"/>
          <w:i/>
          <w:iCs/>
          <w:sz w:val="24"/>
          <w:szCs w:val="24"/>
        </w:rPr>
        <w:lastRenderedPageBreak/>
        <w:t>“</w:t>
      </w:r>
      <w:r w:rsidR="0013502D" w:rsidRPr="00B26D18">
        <w:rPr>
          <w:rFonts w:ascii="Times New Roman" w:hAnsi="Times New Roman" w:cs="Times New Roman"/>
          <w:i/>
          <w:iCs/>
          <w:sz w:val="24"/>
          <w:szCs w:val="24"/>
        </w:rPr>
        <w:t>Oke baik, ini kalau misalnya alur pencairan dananya itu setelah barang ditaksir dari penaksir atau pengelola ini kan nanti itu ada Surat Bukti Gadainya keluar lalu ke kasir, nanti setelah dikasir itu kita konfirmasi kembali ke nasabah itu pinjamanannya sekian contoh misalnya pinjamananya 1 juta ibu pinjamannya 1 juta nantikan ada biaya administrasinya itu juga di konfirmasi ke nasabah biasanya range 1 juga itu untuk non tunai karena sekarang harus nontunai itu biayanya Rp11,000 jadi langsung dipotong dari pinjaman nasabah jadi dari 1 juta itu langsung dipotong 11 ribu jadi kalau nasabah sudah konfirmasi iya mbak pinjamannya sekian nanti kita minta nomor rekeningnya nanti kita proses transfer, jadi setelah proses transfer itu kan ada otorisasi dari pengelola stelah itu nanti Kembali lagi ke ini punyaknya kasih jadi setelah dari pengelola kembali ke kasir lagi baru bisa selesai pencairan.”</w:t>
      </w:r>
    </w:p>
    <w:p w14:paraId="396B70DE" w14:textId="77777777" w:rsidR="00851120" w:rsidRPr="00B26D18" w:rsidRDefault="00851120" w:rsidP="00B26D18">
      <w:pPr>
        <w:spacing w:after="0" w:line="240" w:lineRule="auto"/>
        <w:jc w:val="both"/>
        <w:rPr>
          <w:rFonts w:ascii="Times New Roman" w:hAnsi="Times New Roman" w:cs="Times New Roman"/>
          <w:sz w:val="24"/>
          <w:szCs w:val="24"/>
        </w:rPr>
      </w:pPr>
    </w:p>
    <w:p w14:paraId="2C956A90" w14:textId="237485E6" w:rsidR="0013502D" w:rsidRPr="00B26D18" w:rsidRDefault="0013502D"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 menjelaskan proses </w:t>
      </w:r>
      <w:r w:rsidR="00C52E43" w:rsidRPr="00B26D18">
        <w:rPr>
          <w:rFonts w:ascii="Times New Roman" w:hAnsi="Times New Roman" w:cs="Times New Roman"/>
          <w:sz w:val="24"/>
          <w:szCs w:val="24"/>
        </w:rPr>
        <w:t>pencairan dana KCA dilakukan setelah tahap penaksiran barang jaminan selesai dan Surat Bukti Gadai (SBG) diterbitkan oleh penaksir atau pengelola. SBG tersebut kemudian diserahkan kepada bagian kasir sebagai dasar pelaksanaan</w:t>
      </w:r>
      <w:r w:rsidR="009B5939" w:rsidRPr="00B26D18">
        <w:rPr>
          <w:rFonts w:ascii="Times New Roman" w:hAnsi="Times New Roman" w:cs="Times New Roman"/>
          <w:sz w:val="24"/>
          <w:szCs w:val="24"/>
        </w:rPr>
        <w:t xml:space="preserve"> pencairan dana. Pada tahap ini, kasir melakukan konfirmasi kembali kepada nasabah mengenai besaran pinjaman yang diterima, termasuk penjelasan mengenai biaya administrasi yang dikenakan. Informan memberikan contoh bahwa apabila nasabah memperoleh pinjaman sebesar Rp1.000.000, maka akan dikenakan biaya administrasi sebesar Rp11.000 yang langsung dipotong dari jumlah pinjaman karena sistem pencairan saat ini dilakukan secara non-tunai. Setelah nasabah menyatakan persetujuannya atas jumlah pinjaman dan potongan biaya administrasi tersebut, kasir meminta nomor rekening nasabah</w:t>
      </w:r>
      <w:r w:rsidR="00DC2D45" w:rsidRPr="00B26D18">
        <w:rPr>
          <w:rFonts w:ascii="Times New Roman" w:hAnsi="Times New Roman" w:cs="Times New Roman"/>
          <w:sz w:val="24"/>
          <w:szCs w:val="24"/>
        </w:rPr>
        <w:t xml:space="preserve"> untuk selanjutnya memproses pencairan dana melalui transfer. Namun, proses pencairan belum dapat dinyatakan selesai karena masih memerlukan otorisasi dari pengelola. Setelah pengelola memberikan persetujuan atas transaksi tersebut, berkas dikembalikan kembali ke kasir untuk menyelesaikan proses pencairan dana. Alur ini menunjukkan bahwa pencairan dana tidak hanya </w:t>
      </w:r>
      <w:r w:rsidR="00DC2D45" w:rsidRPr="00B26D18">
        <w:rPr>
          <w:rFonts w:ascii="Times New Roman" w:hAnsi="Times New Roman" w:cs="Times New Roman"/>
          <w:sz w:val="24"/>
          <w:szCs w:val="24"/>
        </w:rPr>
        <w:lastRenderedPageBreak/>
        <w:t>bersifat administratif, tetapi juga melibatkan mekanisme konfirmasi dan otorisasi berjenjang sebagai bentuk pengendalian dan kehati-hatian dalam penyaluran kredit.</w:t>
      </w:r>
    </w:p>
    <w:p w14:paraId="16174FDD" w14:textId="734A665B" w:rsidR="00DC2D45" w:rsidRPr="00B26D18" w:rsidRDefault="0028507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Meskipun proses pencairan dana telah memiliki prosedur yang jelas, dalam praktiknya tetap terdapat kendala teknis yang dapat menghambat kelancaran transaksi. Salah satu kendala yang kerap dihadapi oleh bagian kasir berkaitan dengan gangguan sistem atau kondisi eksternal yang terjadi secara tiba-tiba.</w:t>
      </w:r>
    </w:p>
    <w:p w14:paraId="7BD228F3" w14:textId="05BB7B15" w:rsidR="00285078" w:rsidRPr="00B26D18" w:rsidRDefault="0028507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273294" w:rsidRPr="00B26D18">
        <w:rPr>
          <w:rFonts w:ascii="Times New Roman" w:hAnsi="Times New Roman" w:cs="Times New Roman"/>
          <w:i/>
          <w:iCs/>
          <w:sz w:val="24"/>
          <w:szCs w:val="24"/>
        </w:rPr>
        <w:t>Kalau untuk kendala itu sering ya contohnya kaya misalnya listrik juga pernah itu tiba tiba kita kan lagi proses pencairan nih sudah mau masuk ke rekening bank tinggal klik sekali aja lagi tiba tiba itu mati lampu kita sangat terkendala disitu nah kita ndak tau apakah transaksinya berhasil kenasabah atau gimana, jadi biasanya untuk yang seeprti itu kita ga tau statusnya sukses atau engga biasanya kita ada lapor ke link untuk pelaporannya jadi langsung ada dari pusat yang untuk ngurusin yang ininya untuk pelaporan gitu.</w:t>
      </w:r>
      <w:r w:rsidRPr="00B26D18">
        <w:rPr>
          <w:rFonts w:ascii="Times New Roman" w:hAnsi="Times New Roman" w:cs="Times New Roman"/>
          <w:i/>
          <w:iCs/>
          <w:sz w:val="24"/>
          <w:szCs w:val="24"/>
        </w:rPr>
        <w:t>”</w:t>
      </w:r>
    </w:p>
    <w:p w14:paraId="35E317CF" w14:textId="77777777" w:rsidR="00285078" w:rsidRPr="00B26D18" w:rsidRDefault="00285078" w:rsidP="00B26D18">
      <w:pPr>
        <w:spacing w:after="0" w:line="240" w:lineRule="auto"/>
        <w:jc w:val="both"/>
        <w:rPr>
          <w:rFonts w:ascii="Times New Roman" w:hAnsi="Times New Roman" w:cs="Times New Roman"/>
          <w:sz w:val="24"/>
          <w:szCs w:val="24"/>
        </w:rPr>
      </w:pPr>
    </w:p>
    <w:p w14:paraId="1C498FDA" w14:textId="3D9FD312" w:rsidR="00285078" w:rsidRPr="00B26D18" w:rsidRDefault="0028507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Informan M menjelaskan bahwa kendala teknis, khususnya pemadaman listrik menjadi salah satu faktor yang berpotensi menghambat proses pencairan dana kepada nasabah. Gangguan ini terjadi pada saat transaksi hampir selesai, sehingga pihak kasir tidak dapat memastikan apakah dana telah berhasil masuk ke rekening nasabah atau belum. Kondisi tersebut menimbulkan ketidakpastian status transaksi, baik bagi pihak pegadaian maupun nasabah. Untuk mengatasi permasalahan tersebut, kasir tidak mengambil keputusan secara sepihak, melainkan melakukan pelaporan melalui mekanisme yang telah disediakan. Pelaporan ini kemudian ditindaklanjuti oleh pihak pusat yang berwenang untuk melakukan pengecekan dan penyelesaian transaksi. Hal ini menunjukkan bahwa pegadaian memiliki prosedur penanganan kendala teknis yang terstruktur, sehingga potensi kesalahan atau kerugian akibat gangguan sistem dapat diminimalkan dan tetap berada dalam pengawasan pihak yang berwenang.</w:t>
      </w:r>
    </w:p>
    <w:p w14:paraId="7681A2B4" w14:textId="3D776618" w:rsidR="00273294" w:rsidRPr="00B26D18" w:rsidRDefault="0027329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“Iya jadi mati lampu kadang kita ga tau lanjut transaksinya sukses atau engga itu kadang juga nasabah kan nunggu ya mbak ini gimana biasanya kita konfirmasi minta nomor telpon nasabah siapa tau nanti langsung masuk ke rekening nasabah itu supaya nasabah bisa kita saling berkomunikasi ke nasabah apakah sudah rekening masuk atau tidak.”</w:t>
      </w:r>
    </w:p>
    <w:p w14:paraId="65051ABE" w14:textId="77777777" w:rsidR="00273294" w:rsidRPr="00B26D18" w:rsidRDefault="00273294" w:rsidP="00B26D18">
      <w:pPr>
        <w:spacing w:after="0" w:line="240" w:lineRule="auto"/>
        <w:jc w:val="both"/>
        <w:rPr>
          <w:rFonts w:ascii="Times New Roman" w:hAnsi="Times New Roman" w:cs="Times New Roman"/>
          <w:i/>
          <w:iCs/>
          <w:sz w:val="24"/>
          <w:szCs w:val="24"/>
        </w:rPr>
      </w:pPr>
    </w:p>
    <w:p w14:paraId="191CA69A" w14:textId="4F68ACA7" w:rsidR="00273294" w:rsidRPr="00B26D18" w:rsidRDefault="0027329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Lebih lanjut, informan M menjelaskan pemadaman listrik</w:t>
      </w:r>
      <w:r w:rsidR="002738D4" w:rsidRPr="00B26D18">
        <w:rPr>
          <w:rFonts w:ascii="Times New Roman" w:hAnsi="Times New Roman" w:cs="Times New Roman"/>
          <w:sz w:val="24"/>
          <w:szCs w:val="24"/>
        </w:rPr>
        <w:t xml:space="preserve"> tidak hanya berdampak pada terhentinya proses pencairan dana, tetapi juga menimbulkan ketidakpastian status transaksi bagi nasabah. Dalam situasi tersebut, pihak kasir berupaya menajaga komunikasi dengan nasabah yaitu dengan meminta nomor kontak sebagai sarana konfirmasi lanjutan. Langkah ini dilakukan untuk memastikan apakah dana hasil pencairan telah masuk ke rekening nasabah atau masih tertunda akibat gangguan sistem. Tindakan menjaga komunikasi ini menunjukkan adanya upaya pelayanan dan tanggung jawab dari pihak kasir dalam mengurangi kebingungan nasabah serta meminimalkan potensi kesalahpahaman akibat kendala teknis yang terjadi di luar kendali operasional. </w:t>
      </w:r>
    </w:p>
    <w:p w14:paraId="3DD095A4" w14:textId="53C7E5F2" w:rsidR="00623497" w:rsidRPr="00B26D18" w:rsidRDefault="0062349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Dalam menghadapi gangguan operasional yang berpotensi menghambat pelayanan di outlet, pihak pegadaian menerapkan </w:t>
      </w:r>
      <w:r w:rsidR="00202FC3" w:rsidRPr="00B26D18">
        <w:rPr>
          <w:rFonts w:ascii="Times New Roman" w:hAnsi="Times New Roman" w:cs="Times New Roman"/>
          <w:sz w:val="24"/>
          <w:szCs w:val="24"/>
        </w:rPr>
        <w:t>langkah-langkah alternatif untuk memastikan kebutuhan transaksi nasabah tetap dapat terpenuhi. Upaya tersebut dilakukan dengan menyesuaikan jenis layanan dan memberikan opsi pembayaran atau perpanjangan yang lebih fleksibel sesuai dengan kondisi nasabah.</w:t>
      </w:r>
    </w:p>
    <w:p w14:paraId="1C194E17" w14:textId="44AE723B" w:rsidR="00623497" w:rsidRPr="00B26D18" w:rsidRDefault="0062349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“Nah jadi kan kita tanya ni ke nasabah keperluannya kan ga semuanya gadai ada yang mau bayar angsuran atau perpanjang surat gadainya ya biasanya yang perpanjang surat atau bayar angsuran itu kalau belum lewat tanggal jatuh tempo bisa lewat pegadaian digital pembayaranya bisa pakai MBanking iya BRI langsung pakai kode virtual account dia, jadi kalau misalnya nasabah belum punya aplikasinya kita bisa bantu downloadkan aplikasinya, kadang ada juga nasabah ga punya HP ya kadang biasanya ya ibu ibu itu ga punya HP, kalau pun semisalnya dia ga bawa Hp kalau memang dia jatuh temponya dihari itu bisa bayar ke indomaret atau kantor Pos, kalau </w:t>
      </w:r>
      <w:r w:rsidRPr="00B26D18">
        <w:rPr>
          <w:rFonts w:ascii="Times New Roman" w:hAnsi="Times New Roman" w:cs="Times New Roman"/>
          <w:i/>
          <w:iCs/>
          <w:sz w:val="24"/>
          <w:szCs w:val="24"/>
        </w:rPr>
        <w:lastRenderedPageBreak/>
        <w:t>misalnya ada nasabah mbak bisa besok kah ? boleh masih bisa kalau misalnya dia mau bayar dikantor pegadaian.”</w:t>
      </w:r>
    </w:p>
    <w:p w14:paraId="7F5BDD0A" w14:textId="77777777" w:rsidR="00623497" w:rsidRPr="00B26D18" w:rsidRDefault="00623497" w:rsidP="00B26D18">
      <w:pPr>
        <w:spacing w:after="0" w:line="240" w:lineRule="auto"/>
        <w:jc w:val="both"/>
        <w:rPr>
          <w:rFonts w:ascii="Times New Roman" w:hAnsi="Times New Roman" w:cs="Times New Roman"/>
          <w:i/>
          <w:iCs/>
          <w:sz w:val="24"/>
          <w:szCs w:val="24"/>
        </w:rPr>
      </w:pPr>
    </w:p>
    <w:p w14:paraId="4CD9315D" w14:textId="175AFA61" w:rsidR="00623497" w:rsidRPr="00B26D18" w:rsidRDefault="00202FC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Kutipan dari informan M menjelaskan pihak pegadaian memiliki langkah antisipatif untuk mengatasi gangguan operasional agar pelayanan kepada nasabah tetap berjalan. Ketika terjadi kendala di outlet, kasir terlebih dahulu mengidentifikasi kebutuhan nasabah, karena tidak seluruh nasabah datang untuk melakukan transaksi gadai. Bagi nasabah yang hanya ingin membayar angsuran atau memperpanjang surat bukti gadai dan belum melewati tanggal jatuh tempo, disediakan alternatif layanan melalui pegadaian digital atau mobile banking dengan menggunakan kode virtual account.</w:t>
      </w:r>
    </w:p>
    <w:p w14:paraId="037AD42F" w14:textId="09DCB274" w:rsidR="00DE4B85" w:rsidRPr="00B26D18" w:rsidRDefault="006A4D8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Lebih lanjut,</w:t>
      </w:r>
      <w:r w:rsidR="00A24318" w:rsidRPr="00B26D18">
        <w:rPr>
          <w:rFonts w:ascii="Times New Roman" w:hAnsi="Times New Roman" w:cs="Times New Roman"/>
          <w:sz w:val="24"/>
          <w:szCs w:val="24"/>
        </w:rPr>
        <w:t xml:space="preserve"> kasir juga berperan aktif dalam membantu nasabah yang belum familiar dengan penggunaan aplikasi digital dengan cara memberikan pendampingan, seperti membantu mengunduh aplikasi yang diperlukan. Namun, apabila nasabah tidak memiliki perangkat pendukung, seperti telepon genggam atau tidak membawa perangkat tersebut, pegadaian tetap menyediakan opsi pembayaran melalui mitra eksternal, seperti indomaret dan kantor pos. </w:t>
      </w:r>
      <w:r w:rsidRPr="00B26D18">
        <w:rPr>
          <w:rFonts w:ascii="Times New Roman" w:hAnsi="Times New Roman" w:cs="Times New Roman"/>
          <w:sz w:val="24"/>
          <w:szCs w:val="24"/>
        </w:rPr>
        <w:t xml:space="preserve">Selain itu, dalam kondisi tertentu nasabah tetap diberikan toleransi waktu untuk melakukan pembayaran pada hari berikutnya di outlet pegadaian. Hal ini menunjukkan bahwa strategi pelayanan yang diterapkan bersifat fleksibel dan beorientasi pada kebutuhan nasabah, sehingga kendala teknis tidak secara langsung menghambat pemenuhan kewajiban nasabah maupun </w:t>
      </w:r>
      <w:r w:rsidR="006F59BB" w:rsidRPr="00B26D18">
        <w:rPr>
          <w:rFonts w:ascii="Times New Roman" w:hAnsi="Times New Roman" w:cs="Times New Roman"/>
          <w:sz w:val="24"/>
          <w:szCs w:val="24"/>
        </w:rPr>
        <w:t>kelangsungan pelayanan.</w:t>
      </w:r>
    </w:p>
    <w:p w14:paraId="71D4CE55" w14:textId="6C61EAD5" w:rsidR="00202FC3" w:rsidRPr="00B26D18" w:rsidRDefault="006F59B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Pada tahap pencairan dana, selain proses administratif dan teknis, nasabah juga diberikan penjelasan mengenai ketentuan jatuh tempo pinjaman serta </w:t>
      </w:r>
      <w:r w:rsidRPr="00B26D18">
        <w:rPr>
          <w:rFonts w:ascii="Times New Roman" w:hAnsi="Times New Roman" w:cs="Times New Roman"/>
          <w:sz w:val="24"/>
          <w:szCs w:val="24"/>
        </w:rPr>
        <w:lastRenderedPageBreak/>
        <w:t>konsekuensi yang dapat timbul apabila kewajiban tidak dipenuhi sesuai dengan waktu yang telah ditetapkan.</w:t>
      </w:r>
    </w:p>
    <w:p w14:paraId="75E55D16" w14:textId="4C2D718D" w:rsidR="006F59BB" w:rsidRPr="00B26D18" w:rsidRDefault="006F59BB"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“Jadikan pada saat pencairan dana itu kan ada jatuh temponya itu ada 4 bulan  kita kasih tau ibu nanti jatuh temponya ditanggal sekian ya kalau misalnya sudah tanggal jatuh tempo ibu belum bisa lunasi ibu bisa bayar bunganya dulu, tapi kalau belum bisa bayar bunga ini sekitar 1 sampai 2 mingguan itu masuk masa lelang jadi nomornya terblokir jadi kalau perpanjang surat harus balik ke outletnya sendiri pada saat gadai jadi ga bisa ke outlet lain karna sudah terblokir sudah lewat tanggal jatuh tempo dan masuk masa lelang biasanya 1 minggu setelah tanggal jatuh tempo, misalnya tanggal jatuh tempo tanggal 20 ya jadi kan satu minggu kedepan suda masa lelangnya, jaditu sebelum diproses lelang kita kan ada konfirmasi dulu kembali ke nasabahnya ini mau diperpanjang atau gimana bu prosesnya sebelum proses lelang biasanya di WA kembali di konfirmasi kalau memang nasabah tidak ada konfirmasi Kembali itu biasanya langsung dilelang barangnya tapi sebelum dilelang kita tetap konfirmasi ke nasabah.”</w:t>
      </w:r>
    </w:p>
    <w:p w14:paraId="2B069388" w14:textId="77777777" w:rsidR="006F59BB" w:rsidRPr="00B26D18" w:rsidRDefault="006F59BB" w:rsidP="00B26D18">
      <w:pPr>
        <w:spacing w:after="0" w:line="240" w:lineRule="auto"/>
        <w:jc w:val="both"/>
        <w:rPr>
          <w:rFonts w:ascii="Times New Roman" w:hAnsi="Times New Roman" w:cs="Times New Roman"/>
          <w:sz w:val="24"/>
          <w:szCs w:val="24"/>
        </w:rPr>
      </w:pPr>
    </w:p>
    <w:p w14:paraId="3287547C" w14:textId="58344B13" w:rsidR="006F59BB" w:rsidRPr="00B26D18" w:rsidRDefault="006F59B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Berdasarkan kutipan informan M, pada tahap pencairan dana kasir tidak hanya berperan dalam proses transaksi, tetapi juga menyampaikan informasi penting terkait jangka waktu pinjaman dan konsekuensi apabila kewajiban nasabah tidak dipenuhi. Informan M menjelaskan bahwa jangka waktu gadai ditetapkan selama empat bulan, dan informasi mengenai tanggal jatuh tempo disampaikan secara langsung kepada nasabah saat pencairan dana. Apabila pada saat jatuh tempo nasabah belum dapat melunasi pinjaman, masih diberikan opsi untuk membayar bunga terlebih dahulu sebagai bentuk perpanjangan.</w:t>
      </w:r>
      <w:r w:rsidR="003F4C11" w:rsidRPr="00B26D18">
        <w:rPr>
          <w:rFonts w:ascii="Times New Roman" w:hAnsi="Times New Roman" w:cs="Times New Roman"/>
          <w:sz w:val="24"/>
          <w:szCs w:val="24"/>
        </w:rPr>
        <w:t xml:space="preserve"> Namun demikian, apabila nasabah tidak melakukan pembayaran bunga dalam rentang waktu tertentu setelah melewati tanggal jatuh tempo, maka pinjaman akan memasuki masa lelang. Dalam kondisi tersebut, nomor gadai menjadi terblokir sehingga perpanjangan hanya dapat dilakukan di outlet tempat gadai awal dan tidak dapat dialihkan ke outlet lain. Informan juga menegaskan bahwa sebelum barang diproses untuk dilelang, pihak Pegadaian tetap melakukan konfirmasi kembali kepada nasabah, baik untuk </w:t>
      </w:r>
      <w:r w:rsidR="003F4C11" w:rsidRPr="00B26D18">
        <w:rPr>
          <w:rFonts w:ascii="Times New Roman" w:hAnsi="Times New Roman" w:cs="Times New Roman"/>
          <w:sz w:val="24"/>
          <w:szCs w:val="24"/>
        </w:rPr>
        <w:lastRenderedPageBreak/>
        <w:t>menanyakan kemungkinan perpanjangan maupun pelunasan. Apabila tidak ada respons atau konfirmasi dari nasabah, barulah barang jaminan diproses untuk lelang. Hal ini menunjukkan bahwa terdapat upaya komunikasi dan pemberian kesempatan kepada nasabah sebelum diberlakukannya sanksi lelang, sebagai bentuk transparansi dan perlindungan hak nasabah dalam proses gadai.</w:t>
      </w:r>
    </w:p>
    <w:p w14:paraId="72851E5A" w14:textId="567843DB" w:rsidR="00BE579E" w:rsidRPr="00B26D18" w:rsidRDefault="00BE579E" w:rsidP="00B26D18">
      <w:p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 xml:space="preserve">Dalam pelaksanaan pencairan dana secara non-tunai, potensi kesalahan teknis maupun </w:t>
      </w:r>
      <w:r w:rsidRPr="00B26D18">
        <w:rPr>
          <w:rFonts w:ascii="Times New Roman" w:hAnsi="Times New Roman" w:cs="Times New Roman"/>
          <w:i/>
          <w:iCs/>
          <w:sz w:val="24"/>
          <w:szCs w:val="24"/>
        </w:rPr>
        <w:t>human error</w:t>
      </w:r>
      <w:r w:rsidRPr="00B26D18">
        <w:rPr>
          <w:rFonts w:ascii="Times New Roman" w:hAnsi="Times New Roman" w:cs="Times New Roman"/>
          <w:sz w:val="24"/>
          <w:szCs w:val="24"/>
        </w:rPr>
        <w:t xml:space="preserve"> tetap dapat terjadi, khususnya yang berkaitan dengan proses transfer dana ke rekening nasabah. Oleh karena itu, penting untuk memahami bagaimana pihak kasir menangani kondisi ketika terjadi kesalahan pencairan, seperti pencairan ganda atau ketidaksesuaian jumlah transfer.</w:t>
      </w:r>
    </w:p>
    <w:p w14:paraId="6E350680" w14:textId="1CC36805" w:rsidR="00BE579E" w:rsidRPr="00B26D18" w:rsidRDefault="00BE579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7454CA" w:rsidRPr="00B26D18">
        <w:rPr>
          <w:rFonts w:ascii="Times New Roman" w:hAnsi="Times New Roman" w:cs="Times New Roman"/>
          <w:i/>
          <w:iCs/>
          <w:sz w:val="24"/>
          <w:szCs w:val="24"/>
        </w:rPr>
        <w:t>I</w:t>
      </w:r>
      <w:r w:rsidRPr="00B26D18">
        <w:rPr>
          <w:rFonts w:ascii="Times New Roman" w:hAnsi="Times New Roman" w:cs="Times New Roman"/>
          <w:i/>
          <w:iCs/>
          <w:sz w:val="24"/>
          <w:szCs w:val="24"/>
        </w:rPr>
        <w:t>ya pernah yang kaya gitu misalnya kalau kadang kan untuk rekening bank itu tiba tiba dia tidak aktif padahal saat pencairan pertama itu masih aktif dan itu pencairan kedua itu tidak aktif nah itu pencairan ganda dia mah, bisa kadang terdouble di nasbaah bisa langsung direkening nasabah juga kan nasabah itu ada saldo rekening pendampingnya, kalau dia tidak masuk di rekening bank nasabah bisa masuk ke rekening pendamping itu nanti bisa ditarik saldonya.”</w:t>
      </w:r>
    </w:p>
    <w:p w14:paraId="5D46D342" w14:textId="77777777" w:rsidR="00BE579E" w:rsidRPr="00B26D18" w:rsidRDefault="00BE579E" w:rsidP="00B26D18">
      <w:pPr>
        <w:spacing w:after="0" w:line="240" w:lineRule="auto"/>
        <w:jc w:val="both"/>
        <w:rPr>
          <w:rFonts w:ascii="Times New Roman" w:hAnsi="Times New Roman" w:cs="Times New Roman"/>
          <w:i/>
          <w:iCs/>
          <w:sz w:val="24"/>
          <w:szCs w:val="24"/>
        </w:rPr>
      </w:pPr>
    </w:p>
    <w:p w14:paraId="48E794AE" w14:textId="75379EE9" w:rsidR="00BE579E" w:rsidRPr="00B26D18" w:rsidRDefault="00BE579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Kesalahan operasional berupa pencairan ganda dapat terjadi akibat perubahan status rekening nasabah yang tidak terdeteksi secara langsung oleh sistem. Informan M menjelaskan bahwa rekening nasabah yang sebelumnya aktif dapat menjadi tidak aktif pada saat proses pencairan berikutnya, sehingga dana yang ditransfer tidak masuk ke rekening utama nasabah. Dalam kondisi tersebut, dana pencairan dapat masuk ke rekening pendamping milik nasabah atau bahkan tertransfer lebih dari satu kali. Situasi ini menunjukkan bahwa risiko kesalahan transfer tidak sepenuhnya disebabkan oleh kelalaian kasir, melainkan juga dipengaruhi oleh kondisi teknis pada rekening nasabah. Mekanisme rekening </w:t>
      </w:r>
      <w:r w:rsidRPr="00B26D18">
        <w:rPr>
          <w:rFonts w:ascii="Times New Roman" w:hAnsi="Times New Roman" w:cs="Times New Roman"/>
          <w:sz w:val="24"/>
          <w:szCs w:val="24"/>
        </w:rPr>
        <w:lastRenderedPageBreak/>
        <w:t xml:space="preserve">pendamping berfungsi sebagai alternatif penyaluran dana ketika rekening utama tidak dapat menerima transfer \, sehingga dana </w:t>
      </w:r>
      <w:r w:rsidR="008638BD" w:rsidRPr="00B26D18">
        <w:rPr>
          <w:rFonts w:ascii="Times New Roman" w:hAnsi="Times New Roman" w:cs="Times New Roman"/>
          <w:sz w:val="24"/>
          <w:szCs w:val="24"/>
        </w:rPr>
        <w:t>tetap dapat diakses oleh nasabah. Dengan adanya mekanisme tersebut, potensi kerugian akibat kesalahan pencairan dapat diminimalkan, sekaligus menunjukkan adanya sistem pengamanan untuk menangani kesalahan transfer yang terjadi dalam proses pencairan dana.</w:t>
      </w:r>
    </w:p>
    <w:p w14:paraId="13771D03" w14:textId="3010E830" w:rsidR="008638BD" w:rsidRPr="00B26D18" w:rsidRDefault="008638BD"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rPr>
        <w:t>“</w:t>
      </w:r>
      <w:r w:rsidRPr="00B26D18">
        <w:rPr>
          <w:rFonts w:ascii="Times New Roman" w:hAnsi="Times New Roman" w:cs="Times New Roman"/>
          <w:i/>
          <w:iCs/>
          <w:sz w:val="24"/>
          <w:szCs w:val="24"/>
          <w:lang w:val="en-US"/>
        </w:rPr>
        <w:t>Kalau mau tunai gini kalau misalnya uang tunainya ada cuman kan harus ditransfer ke rekening BRI tapi kadang ada nasabah yang memang yang sudah agak tua gitu kan mereka gak ngerti itu kita bisa bantu kalau misalnya dia ga punya rekening atau kerabat untuk membantu bisa dibantu pakai tunai.”</w:t>
      </w:r>
    </w:p>
    <w:p w14:paraId="495D2060" w14:textId="77777777" w:rsidR="008638BD" w:rsidRPr="00B26D18" w:rsidRDefault="008638BD" w:rsidP="00B26D18">
      <w:pPr>
        <w:spacing w:after="0" w:line="240" w:lineRule="auto"/>
        <w:jc w:val="both"/>
        <w:rPr>
          <w:rFonts w:ascii="Times New Roman" w:hAnsi="Times New Roman" w:cs="Times New Roman"/>
          <w:i/>
          <w:iCs/>
          <w:sz w:val="24"/>
          <w:szCs w:val="24"/>
          <w:lang w:val="en-US"/>
        </w:rPr>
      </w:pPr>
    </w:p>
    <w:p w14:paraId="3C2E6D92" w14:textId="39A4E675" w:rsidR="008638BD" w:rsidRPr="00B26D18" w:rsidRDefault="008638BD"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Lebih lanjut, informan M menjelaskan pencairan dana pada prinsipnya tetap diarahkan melalui mekanisme transfer ke rekening bank sebagai prosedur utama. Namun, dalam praktiknya terdapat kondisi tertentu yang memungkinkan pencairan dilakukan secara tunai, khususnya bagi nasabah yang memiliki keterbatasan dalam mengakses layanan perbankan. Informan menjelaskan bahwa nasabah lanjut usia atau nasabah yang tidak memiliki rekening bank serta tidak memiliki kerabat yang dapat membantu proses transfer dapat dilayani melalui pencairan tunai. Kebijakan ini menunjukkan adanya fleksibilitas dalam pelayanan pencairan dana tanpa mengabaikan prosedur yang berlaku. Pencairan tunai tidak dilakukan secara umum, melainkan bersifat situasional dan disesuaikan dengan kondisi nasabah. Hal ini mencerminkan upaya Pegadaian dalam menjaga inklusivitas layanan, sekaligus memastikan bahwa nasabah dengan keterbatasan tertentu tetap dapat memperoleh haknya atas dana pinjaman secara aman dan bertanggung jawab.</w:t>
      </w:r>
    </w:p>
    <w:p w14:paraId="10A5E0C6" w14:textId="1459F68C" w:rsidR="008638BD" w:rsidRPr="00B26D18" w:rsidRDefault="005B69A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lastRenderedPageBreak/>
        <w:t>Dalam pelaksanaan operasional pelayanan kasir, pencatatan dan pelaporan transaksi menjadi bagian penting dalam menjaga akuntabilitas serta pengawasan internal. Setiap transaksi yang terjadi perlu didokumentasikan secara tepat waktu agar dapat dilakukan pemeriksaan oleh pihak terkait.</w:t>
      </w:r>
    </w:p>
    <w:p w14:paraId="214AE99A" w14:textId="5CDB31F7" w:rsidR="005B69AB" w:rsidRPr="00B26D18" w:rsidRDefault="005B69AB"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setiap hari laporan, setiap hari harus bikin laporan itu.”</w:t>
      </w:r>
    </w:p>
    <w:p w14:paraId="66CE1B7D" w14:textId="77777777" w:rsidR="005B69AB" w:rsidRPr="00B26D18" w:rsidRDefault="005B69AB" w:rsidP="00B26D18">
      <w:pPr>
        <w:spacing w:after="0" w:line="240" w:lineRule="auto"/>
        <w:jc w:val="both"/>
        <w:rPr>
          <w:rFonts w:ascii="Times New Roman" w:hAnsi="Times New Roman" w:cs="Times New Roman"/>
          <w:sz w:val="24"/>
          <w:szCs w:val="24"/>
        </w:rPr>
      </w:pPr>
    </w:p>
    <w:p w14:paraId="66CE80E0" w14:textId="51F08705" w:rsidR="005B69AB" w:rsidRPr="00B26D18" w:rsidRDefault="005B69AB"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betul, itu kan laporan harian nanti itu ada tim auditnya yang akan memeriksa nah disitu jadi semuanya transaksi yang dilakukan pada hari itu harus dilaporkan pada hari itu juga jadi ga bisa untuk hari berikutnya, jadi setiap transaksi dilakukan harus dilaporkan pada saat tutup pelayanan tutup kasir."</w:t>
      </w:r>
    </w:p>
    <w:p w14:paraId="233AD3DA" w14:textId="77777777" w:rsidR="005B69AB" w:rsidRPr="00B26D18" w:rsidRDefault="005B69AB" w:rsidP="00B26D18">
      <w:pPr>
        <w:spacing w:after="0" w:line="240" w:lineRule="auto"/>
        <w:jc w:val="both"/>
        <w:rPr>
          <w:rFonts w:ascii="Times New Roman" w:hAnsi="Times New Roman" w:cs="Times New Roman"/>
          <w:sz w:val="24"/>
          <w:szCs w:val="24"/>
        </w:rPr>
      </w:pPr>
    </w:p>
    <w:p w14:paraId="5A982253" w14:textId="748886BF" w:rsidR="005B69AB" w:rsidRPr="00B26D18" w:rsidRDefault="00873D29"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 menggambarkan bahwa pelaporan transaksi merupakan kewajiban rutin yang dilakukan setiap hari oleh petugas kasir. Seluruh transaksi yang terjadi selama jam operasional harus dicatat dan disusun dalam laporan harian pada hari yang sama, tanpa adanya toleransi untuk pelaporan di hari berikutnya. Hal ini bahwa sistem pelaporan dirancang untuk memastikan ketertiban administrasi dan keakuratan data transaksi. Selain itu, laporan harian tersebut tidak hanya berfungsi sebagai arsip internal, tetapi juga menjadi bahan pemeriksaan oleh tim audit. Dengan adanya batas waktu pelaporan yag jelas, yaitu pada saat tutup pelayanan atau tutup kasir, setiap transaksi dapat langsung diverifikasi sesuai dengan aktivitas yang terjadi pada hari tersebut. Mekanisme ini membantu memudahkan proses pengawasan, mempercepat penelusuran apabila terjadi selisih atau kesalahan transaksi, serta memperkecil risiko terjadinya keterlambatan pencatatan maupun penyimpangan dalm pengelolaan transaksi.</w:t>
      </w:r>
    </w:p>
    <w:p w14:paraId="6BC7827E" w14:textId="103C1502" w:rsidR="00873D29" w:rsidRPr="00B26D18" w:rsidRDefault="00873D29"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"Misalkan tadi musdalifa jadi disitu tertera yang melakukan transaksi hari ini dikantor UPC Pasar Rahmat Musdalifa disitu jadi tertera jadi yang bertanggung jawab itu kasir itu sendiri."</w:t>
      </w:r>
    </w:p>
    <w:p w14:paraId="5C2F696A" w14:textId="77777777" w:rsidR="00873D29" w:rsidRPr="00B26D18" w:rsidRDefault="00873D29" w:rsidP="00B26D18">
      <w:pPr>
        <w:spacing w:after="0" w:line="240" w:lineRule="auto"/>
        <w:jc w:val="both"/>
        <w:rPr>
          <w:rFonts w:ascii="Times New Roman" w:hAnsi="Times New Roman" w:cs="Times New Roman"/>
          <w:sz w:val="24"/>
          <w:szCs w:val="24"/>
        </w:rPr>
      </w:pPr>
    </w:p>
    <w:p w14:paraId="2172A576" w14:textId="1AB1BED4" w:rsidR="00873D29" w:rsidRPr="00B26D18" w:rsidRDefault="00873D29"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“Iya jadi kalau misalnya sewaktu waktu cuti berarti kan ada kasir pengganti cuman kasir pengganti ini biasanya tetep pakai user kasir sebelumnya jadi tetep yang bertanggung jawab kasir sebelumnya yang punya user disitu kan kita punya masing masing user.”</w:t>
      </w:r>
    </w:p>
    <w:p w14:paraId="72CED261" w14:textId="77777777" w:rsidR="00873D29" w:rsidRPr="00B26D18" w:rsidRDefault="00873D29" w:rsidP="00B26D18">
      <w:pPr>
        <w:spacing w:after="0" w:line="240" w:lineRule="auto"/>
        <w:jc w:val="both"/>
        <w:rPr>
          <w:rFonts w:ascii="Times New Roman" w:hAnsi="Times New Roman" w:cs="Times New Roman"/>
          <w:i/>
          <w:iCs/>
          <w:sz w:val="24"/>
          <w:szCs w:val="24"/>
        </w:rPr>
      </w:pPr>
    </w:p>
    <w:p w14:paraId="0B1E479E" w14:textId="4F3598C0" w:rsidR="00873D29" w:rsidRPr="00B26D18" w:rsidRDefault="004665F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Pertanyaan informan M menunjukkan bahwa setiap transaksi yang dilakukan dalam satu hari secara jelas mencantumkan identitas pihak yang melaksanakan transaksi tersebut. Nama kasir yang bertugas akan tertera dalam sistem pada setiap aktivitas transaksi, sehingga tanggung jawab atas transaksi yang terjadi melekat langsung pada kasir yang bersangkutan. Hal ini menegaskan adanya kejelasan peran dan tanggung jawab individu dalam pelaksanaan operasional pelayanan.</w:t>
      </w:r>
      <w:r w:rsidR="001A15B4" w:rsidRPr="00B26D18">
        <w:rPr>
          <w:rFonts w:ascii="Times New Roman" w:hAnsi="Times New Roman" w:cs="Times New Roman"/>
          <w:sz w:val="24"/>
          <w:szCs w:val="24"/>
        </w:rPr>
        <w:t xml:space="preserve"> Selain itu, meskipun terdapat kondisi tertentu seperti cuti, sistem pertanggungjawaban tetap mengacu pada user kasir yang terdaftar. Penggunaan user kasir sebelumnya oleh kasir pengganti menunjukkan bahwa akun atau </w:t>
      </w:r>
      <w:r w:rsidR="001A15B4" w:rsidRPr="00B26D18">
        <w:rPr>
          <w:rFonts w:ascii="Times New Roman" w:hAnsi="Times New Roman" w:cs="Times New Roman"/>
          <w:i/>
          <w:iCs/>
          <w:sz w:val="24"/>
          <w:szCs w:val="24"/>
        </w:rPr>
        <w:t>user</w:t>
      </w:r>
      <w:r w:rsidR="001A15B4" w:rsidRPr="00B26D18">
        <w:rPr>
          <w:rFonts w:ascii="Times New Roman" w:hAnsi="Times New Roman" w:cs="Times New Roman"/>
          <w:sz w:val="24"/>
          <w:szCs w:val="24"/>
        </w:rPr>
        <w:t xml:space="preserve"> dalam sistem menjadi dasar utama penetapan tanggung jawab atas transaksi. Dengan mekanisme ini, setiap transaksi tetap dapat ditelusuri kepada satu pihak yang bertanggung jawab, sehingga memudahkan proses pengawasan, penelusuran apabila terjadi kesalahan, serta memperkuat akuntabilitas dalam pengelolaan transaksi harian.</w:t>
      </w:r>
    </w:p>
    <w:p w14:paraId="0E8F7F80" w14:textId="35AFF91C" w:rsidR="00D729EE" w:rsidRPr="00B26D18" w:rsidRDefault="00D729EE" w:rsidP="00B26D18">
      <w:pPr>
        <w:pStyle w:val="Heading3"/>
        <w:spacing w:before="0" w:line="480" w:lineRule="auto"/>
        <w:ind w:firstLine="142"/>
        <w:rPr>
          <w:rFonts w:ascii="Times New Roman" w:hAnsi="Times New Roman" w:cs="Times New Roman"/>
          <w:b/>
          <w:bCs/>
          <w:color w:val="auto"/>
        </w:rPr>
      </w:pPr>
      <w:bookmarkStart w:id="98" w:name="_Toc223047725"/>
      <w:r w:rsidRPr="00B26D18">
        <w:rPr>
          <w:rFonts w:ascii="Times New Roman" w:hAnsi="Times New Roman" w:cs="Times New Roman"/>
          <w:b/>
          <w:bCs/>
          <w:color w:val="auto"/>
        </w:rPr>
        <w:t>4.2.5 Tahap Penyimpanan Barang Jaminan</w:t>
      </w:r>
      <w:bookmarkEnd w:id="98"/>
    </w:p>
    <w:p w14:paraId="3181559D" w14:textId="6E96F44B" w:rsidR="000B1C87" w:rsidRPr="00B26D18" w:rsidRDefault="000B1C8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Setelah proses pencairan dana selesai dilakukan, tahapan selanjutnya dalam prosedur Kredit Cepat Aman (KCA) adalah penyimpanan barang jaminan. Tahap ini memiliki peran penting dalam menjaga keamanan dan keutuhan barang yang digadaikan oleh nasabah selama masa pinjam berlangsung.</w:t>
      </w:r>
    </w:p>
    <w:p w14:paraId="0D91E785" w14:textId="53A0FE9D" w:rsidR="00E92C95" w:rsidRPr="00B26D18" w:rsidRDefault="00E92C95"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“Kalau untuk pencatatan ganda biasanya kalau manual itu kan kita setiap barang jaminan masuk ada label ya ada label dan formulir disitu kita bisa jadi patokan manual karena pada saat setiap akhir hari ataupun setengah </w:t>
      </w:r>
      <w:r w:rsidRPr="00B26D18">
        <w:rPr>
          <w:rFonts w:ascii="Times New Roman" w:hAnsi="Times New Roman" w:cs="Times New Roman"/>
          <w:i/>
          <w:iCs/>
          <w:sz w:val="24"/>
          <w:szCs w:val="24"/>
        </w:rPr>
        <w:lastRenderedPageBreak/>
        <w:t>hari siang gitu misalnya pada saat jam 12 biasanya itu di cocokan lagi yang barang jaminan tersebut yang sudah dilabel dan disegel di system jadi kita lihat apakah sudah sesuai dengan yang disistem satu satu seperti itu, sama juga barang yang sudah keluar dicek lag ikan satu satu di system sama yang di manual pelunasan juga istilahnya cocok atau tidak kaya gitu jadi pasti ada.”</w:t>
      </w:r>
    </w:p>
    <w:p w14:paraId="212CD285" w14:textId="77777777" w:rsidR="00824B77" w:rsidRPr="00B26D18" w:rsidRDefault="00824B77" w:rsidP="00B26D18">
      <w:pPr>
        <w:spacing w:after="0" w:line="240" w:lineRule="auto"/>
        <w:jc w:val="both"/>
        <w:rPr>
          <w:rFonts w:ascii="Times New Roman" w:hAnsi="Times New Roman" w:cs="Times New Roman"/>
          <w:i/>
          <w:iCs/>
          <w:sz w:val="24"/>
          <w:szCs w:val="24"/>
        </w:rPr>
      </w:pPr>
    </w:p>
    <w:p w14:paraId="2481BEBB" w14:textId="4F270093" w:rsidR="00824B77" w:rsidRPr="00B26D18" w:rsidRDefault="00824B7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A menunjukkan bahwa pencatatan ganda digunakan sebagai bentuk pengendalian dalam penyimpanan barang jaminan. Setiap barang jaminan yang masuk diberi label dan dicatat secara manual sebagai patokan awal, kemudian dicocokkan dengan data yang tercatat dalam sistem. Pencocokan ini dilakukan secara berkala, baik pada pertengahan maupun akhir hari operasional, termasuk terhadap barang jaminan yang keluar karena pelunasan. Penerapan pencatatan dan pengecekan ini bertujuan untuk memastikan kesesuaian data, menghindari selisih pencatatan, serta menjaga ketertiban dan keamanan pengelolaan barang jaminan.</w:t>
      </w:r>
    </w:p>
    <w:p w14:paraId="54C9F3C8" w14:textId="2F61ABC4" w:rsidR="00824B77" w:rsidRPr="00B26D18" w:rsidRDefault="00824B7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Dalam tahap penyimpanan barang jaminan, aspek keamanan dan pencatatan menjadi hal yang sangat penting untuk memastikan barang tetap terjaga dan dapat ditelusuri. Oleh karena itu, diperlukan sarana pendukung yang mampu mengawasi pergerakan barang jaminan serta mendokumentasikan setiap aktivitas keluar dan masuk barang.</w:t>
      </w:r>
    </w:p>
    <w:p w14:paraId="748F713C" w14:textId="6131846E" w:rsidR="00824B77" w:rsidRPr="00B26D18" w:rsidRDefault="00824B7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“Kalau untuk CCTV pasti ada mas kalau ini kan Namanya berangkas atau tempat penyimpanan barang jaminan ya pasti CCTV itu ada kemudian untuk </w:t>
      </w:r>
      <w:r w:rsidR="00247104" w:rsidRPr="00B26D18">
        <w:rPr>
          <w:rFonts w:ascii="Times New Roman" w:hAnsi="Times New Roman" w:cs="Times New Roman"/>
          <w:i/>
          <w:iCs/>
          <w:sz w:val="24"/>
          <w:szCs w:val="24"/>
        </w:rPr>
        <w:t>l</w:t>
      </w:r>
      <w:r w:rsidRPr="00B26D18">
        <w:rPr>
          <w:rFonts w:ascii="Times New Roman" w:hAnsi="Times New Roman" w:cs="Times New Roman"/>
          <w:i/>
          <w:iCs/>
          <w:sz w:val="24"/>
          <w:szCs w:val="24"/>
        </w:rPr>
        <w:t>ogbook keluar masuk juga pasti ada karena setiap barang keluar masuk kita catat nanti dicatat misalnya nanti ada kayak barang itu di keluarkan dari berangkas nanti tanggal berapa terus barangnya dengan nomor kredit atau nomor label berapa itu pasti dicatat di logbook jadi pasti aman lah harusnya kalau untuk pencatatan di logbook maupun keamanan CCTV.”</w:t>
      </w:r>
    </w:p>
    <w:p w14:paraId="0C7D1EAA" w14:textId="77777777" w:rsidR="00824B77" w:rsidRPr="00B26D18" w:rsidRDefault="00824B77" w:rsidP="00B26D18">
      <w:pPr>
        <w:spacing w:after="0" w:line="240" w:lineRule="auto"/>
        <w:jc w:val="both"/>
        <w:rPr>
          <w:rFonts w:ascii="Times New Roman" w:hAnsi="Times New Roman" w:cs="Times New Roman"/>
          <w:i/>
          <w:iCs/>
          <w:sz w:val="24"/>
          <w:szCs w:val="24"/>
        </w:rPr>
      </w:pPr>
    </w:p>
    <w:p w14:paraId="3035EB4B" w14:textId="759B6EBC" w:rsidR="00824B77" w:rsidRPr="00B26D18" w:rsidRDefault="0024710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menjelaskan bahwa penyimpanan barang jaminan didukung oleh sistem keamanan dan pencatatan yang saling berkaitan. Keberadaan </w:t>
      </w:r>
      <w:r w:rsidRPr="00B26D18">
        <w:rPr>
          <w:rFonts w:ascii="Times New Roman" w:hAnsi="Times New Roman" w:cs="Times New Roman"/>
          <w:sz w:val="24"/>
          <w:szCs w:val="24"/>
        </w:rPr>
        <w:lastRenderedPageBreak/>
        <w:t>CCTV di area berangkas berfungsi untuk mengawasi seluruh aktivitas yang berkaitan dengan penyimpanan barang jaminan, sehingga pergerakan barang dapat dipantau secara visual. Selain pengawasan melalui CCTV, setiap barang jaminan yang keluar dan masuk berangkas juga dicatat secara manual dalam logbook. Pencatatan tersebut mencakup informasi penting seperti tanggal pengeluaran serta identitas barang berupa nomor kredit atau nomor label. Dengan adanya pencatatan dan pengawasan ini, keberadaan dan pergerakan barang jaminan dapat diketahui dengan jelas, sehingga keamanan dalam proses penyimpanan barang jaminan dapat terjaga.</w:t>
      </w:r>
    </w:p>
    <w:p w14:paraId="7D384C46" w14:textId="4077D71D" w:rsidR="00AD53D4" w:rsidRPr="00B26D18" w:rsidRDefault="00B160A5"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rPr>
        <w:t>“</w:t>
      </w:r>
      <w:r w:rsidR="007453CF" w:rsidRPr="00B26D18">
        <w:rPr>
          <w:rFonts w:ascii="Times New Roman" w:hAnsi="Times New Roman" w:cs="Times New Roman"/>
          <w:i/>
          <w:iCs/>
          <w:sz w:val="24"/>
          <w:szCs w:val="24"/>
          <w:lang w:val="en-US"/>
        </w:rPr>
        <w:t>K</w:t>
      </w:r>
      <w:r w:rsidRPr="00B26D18">
        <w:rPr>
          <w:rFonts w:ascii="Times New Roman" w:hAnsi="Times New Roman" w:cs="Times New Roman"/>
          <w:i/>
          <w:iCs/>
          <w:sz w:val="24"/>
          <w:szCs w:val="24"/>
          <w:lang w:val="en-US"/>
        </w:rPr>
        <w:t>alau untuk akses keluar masuk tempat penyimpanan barang jaminan itu ndak semua jadi yang boleh itu sebenarnya cuma penyimpan atau pengelola agunan disebutnya pengelola agunan sekarang, tapi pinca atau beberapa yang lain boleh masuk dengan kondisi tertentu sepeti pinca pimpinan cabang boleh masuk karena untuk pemeriksaan bulanan jadi setiap bulan memang ada pemeriksaan bulanan.”</w:t>
      </w:r>
    </w:p>
    <w:p w14:paraId="27CDF122" w14:textId="77777777" w:rsidR="00AD53D4" w:rsidRPr="00B26D18" w:rsidRDefault="00AD53D4" w:rsidP="00B26D18">
      <w:pPr>
        <w:spacing w:after="0" w:line="240" w:lineRule="auto"/>
        <w:jc w:val="both"/>
        <w:rPr>
          <w:rFonts w:ascii="Times New Roman" w:hAnsi="Times New Roman" w:cs="Times New Roman"/>
          <w:i/>
          <w:iCs/>
          <w:sz w:val="24"/>
          <w:szCs w:val="24"/>
          <w:lang w:val="en-US"/>
        </w:rPr>
      </w:pPr>
    </w:p>
    <w:p w14:paraId="30B7BF6E" w14:textId="47A0EE91" w:rsidR="00AD53D4" w:rsidRPr="00B26D18" w:rsidRDefault="00AD53D4"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A menunjukkan bahwa akses keluar masuk ke tempat penyimpanan barang jaminan dibatasi dan tidak dapat dilakukan oleh semua pihak. Akses utama hanya diberikan kepada petugas yang memiliki tanggung jawab langsung terhadap pengelolaan barang jaminan, yaitu pengelola agunan. Pembatasan ini bertujuan untuk menjaga keamanan serta mencegah adanya penyalahgunaan akses terhadap barang jaminan. Namun demikian, terdapat pihak tertentu yang dapat memasuki area penyimpanan dalam kondisi khusus, seperti pimpinan cabang yang melakukan pemeriksaan rutin. Pemeriksaan bulanan tersebut menunjukkan adanya pengawasan berkala dari pimpinan sebagai bentuk kontrol internal, sehingga proses penyimpanan dan pengelolaan barang jaminan tetap berjalan sesuai dengan ketentuan yang berlaku.</w:t>
      </w:r>
    </w:p>
    <w:p w14:paraId="4A7D42C5" w14:textId="42774A92" w:rsidR="005A542F" w:rsidRPr="00B26D18" w:rsidRDefault="005A542F"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Dalam proses penyimpanan barang jaminan, potensi risiko tetap dapat terjadi meskipun telah diterapkan berbagai prosedur pengamanan. Risiko tersebut tidak selalu berkaitan dengan kehilangan atau kerusakan barang, tetapi juga dapat berupa kesalahan penataan atau penempatan barang dalam ruang penyimpanan.</w:t>
      </w:r>
    </w:p>
    <w:p w14:paraId="37B09C04" w14:textId="7982A7F4" w:rsidR="00AD53D4" w:rsidRPr="00B26D18" w:rsidRDefault="005A542F"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“Resiko itu pasti ada ya dari semua pekerjaan sih resiko pasti ada barang hilang barang rusak itu pasti ada, kaya barang tertukar itu pernah ya Cuma untuk istilahnya tertukarnya tertukar susunan jadi misalnya itu kan urutannya 1,2,3,4,5,6,7 anggaplah  begitu ini 1,2,3,13,8,9,10 begitu jadi teacak harusnya dia dibelakang dia malah kedepan jadi yang harus didepan dia tepindah kek gitu sih cuman ya ndak apa tu ndak pada jamanku tu ndak sering tertukar sih cuman kadang kadang beda Cuma selisih 1,2 jadi 2,1 Cuma tebalik gitu doang.”</w:t>
      </w:r>
    </w:p>
    <w:p w14:paraId="70C528EF" w14:textId="77777777" w:rsidR="005A542F" w:rsidRPr="00B26D18" w:rsidRDefault="005A542F" w:rsidP="00B26D18">
      <w:pPr>
        <w:spacing w:after="0" w:line="240" w:lineRule="auto"/>
        <w:jc w:val="both"/>
        <w:rPr>
          <w:rFonts w:ascii="Times New Roman" w:hAnsi="Times New Roman" w:cs="Times New Roman"/>
          <w:i/>
          <w:iCs/>
          <w:sz w:val="24"/>
          <w:szCs w:val="24"/>
          <w:lang w:val="en-US"/>
        </w:rPr>
      </w:pPr>
    </w:p>
    <w:p w14:paraId="276FC967" w14:textId="0BC2EAA6" w:rsidR="005A542F" w:rsidRPr="00B26D18" w:rsidRDefault="005A542F"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A menunjukkan bahwa dalam setiap aktivitas pekerjaan, termasuk penyimpanan barang jaminan, risiko tidak dapat dihindari sepenuhnya. Risiko yang dimaksud tidak hanya berupa kehilangan atau kerusakan barang, tetapi juga kesalahan dalam penataan atau penyusunan barang jaminan di tempat penyimpanan. Kesalahan yang terjadi umumnya bersifat administratif dan teknis, seperti tertukarnya urutan penempatan barang, bukan tertukar kepemilikan barang antar nasabah. Informan juga menegaskan bahwa kejadian tersebut jarang terjadi dan hanya berupa selisih kecil dalam urutan penataan. Hal ini menunjukkan bahwa meskipun terdapat potensi risiko, dampaknya relatif terbatas dan masih dapat dikendalikan dalam proses penyimpanan barang jaminan.</w:t>
      </w:r>
    </w:p>
    <w:p w14:paraId="42D6BDB1" w14:textId="5CA8169C" w:rsidR="005A542F" w:rsidRPr="00B26D18" w:rsidRDefault="005A542F"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 xml:space="preserve">Dalam proses penyimpanan dan penyerahan kembali barang jaminan kepada nasabah, ketelitian menjadi hal yang sangat penting untuk memastikan kesesuaian antara barang fisik dan data yang tercatat. Oleh karena itu, </w:t>
      </w:r>
      <w:r w:rsidRPr="00B26D18">
        <w:rPr>
          <w:rFonts w:ascii="Times New Roman" w:hAnsi="Times New Roman" w:cs="Times New Roman"/>
          <w:sz w:val="24"/>
          <w:szCs w:val="24"/>
        </w:rPr>
        <w:t>pengecekan ulang dilakukan untuk mengantisipasi kemungkinan adanya perbedaan informasi, baik yang berasal dari kesalahan pencatatan maupun input data dalam sistem.</w:t>
      </w:r>
    </w:p>
    <w:p w14:paraId="41F8B8F6" w14:textId="6FEDB2E2" w:rsidR="005A542F" w:rsidRPr="00B26D18" w:rsidRDefault="005A542F"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rPr>
        <w:lastRenderedPageBreak/>
        <w:t>“</w:t>
      </w:r>
      <w:r w:rsidRPr="00B26D18">
        <w:rPr>
          <w:rFonts w:ascii="Times New Roman" w:hAnsi="Times New Roman" w:cs="Times New Roman"/>
          <w:i/>
          <w:iCs/>
          <w:sz w:val="24"/>
          <w:szCs w:val="24"/>
          <w:lang w:val="en-US"/>
        </w:rPr>
        <w:t>Biasanya sih kita selalu cek pada saat barang jaminan itu mau disimpan ya nah itu biasanya memang biasanya nih kalau kita mau nyerahkan baru biasanya ketauan kalau barang itu berbeda pada saat orang nebus baru kita mau nyerahkan kaya misalnya emas perhiasan tapi emas antam biasanya itu dikordinasikan Kembali ke penaksir yang menaksir barang tersebut jika memang biasanya ada perbedaan misalnya di dalam formulir ini emas antam ternyata saat dia salah ketik di system ada pernah terjadi lah cuman itu nanti di konfirmasi Kembali biasa untuk sekarang sih ada semacam foto difoto barangnya jadi kemungkinan untuk sekarang untuk berbeda atau selisih kaya gitu itu agak susah sih tapi kalo kita konfirmasi lebi ke penaksir sih lebih tepatnya kalau kasir kan ga megang barang ya megangnya uang jadi kita pasti konfirmasi ke penaksir atau pimpinan cabang.”</w:t>
      </w:r>
    </w:p>
    <w:p w14:paraId="1D0C7F6D" w14:textId="77777777" w:rsidR="005A542F" w:rsidRPr="00B26D18" w:rsidRDefault="005A542F" w:rsidP="00B26D18">
      <w:pPr>
        <w:spacing w:after="0" w:line="240" w:lineRule="auto"/>
        <w:jc w:val="both"/>
        <w:rPr>
          <w:rFonts w:ascii="Times New Roman" w:hAnsi="Times New Roman" w:cs="Times New Roman"/>
          <w:i/>
          <w:iCs/>
          <w:sz w:val="24"/>
          <w:szCs w:val="24"/>
          <w:lang w:val="en-US"/>
        </w:rPr>
      </w:pPr>
    </w:p>
    <w:p w14:paraId="1005A9BD" w14:textId="7141244E" w:rsidR="005A542F" w:rsidRPr="00B26D18" w:rsidRDefault="009C0711"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A menunjukkan bahwa pengecekan barang jaminan dilakukan secara berulang, baik pada saat barang akan disimpan maupun ketika barang akan diserahkan Kembali kepada nasabah saat pelunasan. Proses pengecekan ini bertujuan untuk memastikan kesesuaian antara barang fisik dan data yang tercatat dalam formulir maupun sistem. Apabila ditemukan perbedaan, seperti ketidaksesuaian jenis barang akibat kesalahan input data, maka hal tersebut akan segera dikoordinasikan kembali dengan penaksir yang melakukan penilaian awal. Selain itu, penggunaan dokumentasi berupa foto barang jaminan membantu memperkecil kemungkinan terjadinya selisih atau kesalahan identifikasi. Dalam kondisi tersebut, kasir tidak mengambil keputusan secara langsung karena tidak menangani barang jaminan, melainkan melakukan konfirmasi kepada penaksir atau pimpinan cabang. Praktik ini menunjukkan adanya kehati-hatian dan pembagian peran yang jelas dalam pengelolaan barang jaminan.</w:t>
      </w:r>
    </w:p>
    <w:p w14:paraId="745BE9DD" w14:textId="7A1D6C69" w:rsidR="009C0711" w:rsidRPr="00B26D18" w:rsidRDefault="009C0711"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Untuk memastikan antara data pencatatan dan kondisi fisik barang jaminan, pengawasan tidak hanya dilakukanoleh petugas operasional, tetapi juga melalui kegiatan audit secara berkala. Audit rutin dilakukan sebagai Upaya pencegahan terhadap kesalahan pencatatan maupun perbedaan jenis barang </w:t>
      </w:r>
      <w:r w:rsidRPr="00B26D18">
        <w:rPr>
          <w:rFonts w:ascii="Times New Roman" w:hAnsi="Times New Roman" w:cs="Times New Roman"/>
          <w:sz w:val="24"/>
          <w:szCs w:val="24"/>
          <w:lang w:val="en-US"/>
        </w:rPr>
        <w:lastRenderedPageBreak/>
        <w:t>jaminan, serta untuk meminimalkan risiko yang mungkin terjadi dala proses penyimpanan.</w:t>
      </w:r>
    </w:p>
    <w:p w14:paraId="68142B62" w14:textId="21297287" w:rsidR="009C0711" w:rsidRPr="00B26D18" w:rsidRDefault="009C0711"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“Kalau audit rutin nih kalau yang rutin itu setau saya dari pimpinan cabang dari Pinca itu setiap bulan itu mengaudit sampling ga semua barang Cuma di sampling barangnya jadi di cek apakah barang itu sesuai dengan taksiran anggaplah takutnya seperti tadi kita bilang emas perhiasan sama emas antam takutnya  bisa terjadi seperti itu, disini waktu dengan cabang itu salah satunya biar meminimalisir resiko kejadian tersebut jadi hampir setiap bulan malah itu ada istilahnya pemeriksaan atau audit rutin tapi kalau untuk yang diluar pimpinan cabang yang dalam satu cabang misalnya audit dari tim area itu juga ada cuman nda pasti bisa 3 bulan sekali atau 2 bulan sekali atau 4 bulan sekali.”</w:t>
      </w:r>
    </w:p>
    <w:p w14:paraId="39546A0D" w14:textId="77777777" w:rsidR="009C0711" w:rsidRPr="00B26D18" w:rsidRDefault="009C0711" w:rsidP="00B26D18">
      <w:pPr>
        <w:spacing w:after="0" w:line="240" w:lineRule="auto"/>
        <w:jc w:val="both"/>
        <w:rPr>
          <w:rFonts w:ascii="Times New Roman" w:hAnsi="Times New Roman" w:cs="Times New Roman"/>
          <w:i/>
          <w:iCs/>
          <w:sz w:val="24"/>
          <w:szCs w:val="24"/>
          <w:lang w:val="en-US"/>
        </w:rPr>
      </w:pPr>
    </w:p>
    <w:p w14:paraId="0A87FC31" w14:textId="1A829267" w:rsidR="009C0711" w:rsidRPr="00B26D18" w:rsidRDefault="009C0711"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A menunjukkan bahwa audit rutin merupakan bagian dari pengawasan terhadap penyimpanan dan pengelolaan barang jaminan. Audit tersebut dilakukan oleh pimpinan cabang setiap bulan dengan metode sampling, yaitu pemeriksaan terhadap sebagian barang jaminan, bukan seluruhnya. Pemeriksaan ini bertujuan untuk memastikan kesesuaian antara barang jaminan yang disimpan dengan hasil taksiran yang tercatat, serta mencegah terjadinya kesalahan seperti perbedaan jenis barang. Selain audit internal oleh pimpinan cabang, terdapat pula audit dari pihak lain di luar cabang, seperti tim area. Namun, audit dari tim area tidak memiliki jadwal yang tetap dan dilakukan secara berkala dalam rentang waktu tertentu. Dengan adanya audit rutin dan pemeriksaan berkala ini, risiko kesalahan dalam penyimpanan dan pencatatan barang jaminan dapat diminimalkan melalui pengawasan yang berkelanjutan.</w:t>
      </w:r>
    </w:p>
    <w:p w14:paraId="2DDF3EE5" w14:textId="1D89E9A7" w:rsidR="00315D2F" w:rsidRPr="00B26D18" w:rsidRDefault="00315D2F"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“Oh, fisik data laporannya fisik hasil audit ini apa jadi misalnya di laporan tersebut ada berapa sampling bahan nah misalnya ada 10 dari 10 tersebut sudah sesuai misalnya kalau ada tidak sesuai nanti disebutkan ternyata taksirannya terlalu tinggi tidak sesuai barang jaminan itu juga disebutkan kalau tidak sesuai.”</w:t>
      </w:r>
    </w:p>
    <w:p w14:paraId="3D922D2B" w14:textId="77777777" w:rsidR="00315D2F" w:rsidRPr="00B26D18" w:rsidRDefault="00315D2F" w:rsidP="00B26D18">
      <w:pPr>
        <w:spacing w:after="0" w:line="240" w:lineRule="auto"/>
        <w:jc w:val="both"/>
        <w:rPr>
          <w:rFonts w:ascii="Times New Roman" w:hAnsi="Times New Roman" w:cs="Times New Roman"/>
          <w:i/>
          <w:iCs/>
          <w:sz w:val="24"/>
          <w:szCs w:val="24"/>
          <w:lang w:val="en-US"/>
        </w:rPr>
      </w:pPr>
    </w:p>
    <w:p w14:paraId="37199CB1" w14:textId="77777777" w:rsidR="00315D2F" w:rsidRPr="00B26D18" w:rsidRDefault="00315D2F"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lastRenderedPageBreak/>
        <w:t xml:space="preserve">Pernyataan informan A menjelaskan bahwa hasil audit disusun dalam bentuk laporan fisik yang memuat data pemeriksaan terhadap barang jaminan yang dijadikan sampel. Dalam laporan tersebut dicantumkan jumlah barang yang diperiksa, misalnya dari 10 barang jaminan yang diambil sebagai sampel, akan dijelaskan apakah seluruh barang tersebut telah sesuai dengan data taksiran yang tercatat. </w:t>
      </w:r>
      <w:r w:rsidRPr="00B26D18">
        <w:rPr>
          <w:rFonts w:ascii="Times New Roman" w:hAnsi="Times New Roman" w:cs="Times New Roman"/>
          <w:sz w:val="24"/>
          <w:szCs w:val="24"/>
        </w:rPr>
        <w:t xml:space="preserve">Apabila seluruh sampel dinyatakan sesuai, maka hasil tersebut akan dicatat dalam laporan audit. Namun, jika ditemukan ketidaksesuaian, laporan akan menjelaskan secara rinci bentuk permasalahan yang terjadi, misalnya taksiran yang terlalu tinggi atau kondisi barang jaminan yang tidak sesuai dengan data yang tercatat. Dengan adanya pencatatan hasil audit secara jelas dan disertai contoh konkret, laporan audit dapat menjadi dasar evaluasi serta tindak lanjut dalam pengelolaan barang jaminan. </w:t>
      </w:r>
    </w:p>
    <w:p w14:paraId="50D83052" w14:textId="2EC606A3" w:rsidR="00D85E76" w:rsidRPr="00B26D18" w:rsidRDefault="00315D2F"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D85E76" w:rsidRPr="00B26D18">
        <w:rPr>
          <w:rFonts w:ascii="Times New Roman" w:hAnsi="Times New Roman" w:cs="Times New Roman"/>
          <w:i/>
          <w:iCs/>
          <w:sz w:val="24"/>
          <w:szCs w:val="24"/>
        </w:rPr>
        <w:t>K</w:t>
      </w:r>
      <w:r w:rsidRPr="00B26D18">
        <w:rPr>
          <w:rFonts w:ascii="Times New Roman" w:hAnsi="Times New Roman" w:cs="Times New Roman"/>
          <w:i/>
          <w:iCs/>
          <w:sz w:val="24"/>
          <w:szCs w:val="24"/>
        </w:rPr>
        <w:t>alau akses itu Cuma 1 sebenarnya pengelola agunan bahkan pinca pun ga boleh, tapi kalau pinca pun masuk berarti ada keperluan contohnya tadi adalah audit jadi kan ngecek barang jaminan itu dihitung barang jaminan suda sesuai belum sama di system kaya ngitung manual sama cek yang di list di system itu benar atau endak kalau missal ada kekurangan dicari kalau misalnya ada yang kan saya bilang tadi bisa aja tertukar tempatnya itu juga salah satunya meminimalisir yang kaya gitu</w:t>
      </w:r>
      <w:r w:rsidR="00D85E76" w:rsidRPr="00B26D18">
        <w:rPr>
          <w:rFonts w:ascii="Times New Roman" w:hAnsi="Times New Roman" w:cs="Times New Roman"/>
          <w:i/>
          <w:iCs/>
          <w:sz w:val="24"/>
          <w:szCs w:val="24"/>
        </w:rPr>
        <w:t>.”</w:t>
      </w:r>
    </w:p>
    <w:p w14:paraId="632A2CCF" w14:textId="77777777" w:rsidR="00D85E76" w:rsidRPr="00B26D18" w:rsidRDefault="00D85E76" w:rsidP="00B26D18">
      <w:pPr>
        <w:spacing w:after="0" w:line="240" w:lineRule="auto"/>
        <w:jc w:val="both"/>
        <w:rPr>
          <w:rFonts w:ascii="Times New Roman" w:hAnsi="Times New Roman" w:cs="Times New Roman"/>
          <w:i/>
          <w:iCs/>
          <w:sz w:val="24"/>
          <w:szCs w:val="24"/>
        </w:rPr>
      </w:pPr>
    </w:p>
    <w:p w14:paraId="54346C51" w14:textId="77731F3F" w:rsidR="00D85E76" w:rsidRPr="00B26D18" w:rsidRDefault="00D85E76"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rPr>
        <w:t>“</w:t>
      </w:r>
      <w:r w:rsidRPr="00B26D18">
        <w:rPr>
          <w:rFonts w:ascii="Times New Roman" w:hAnsi="Times New Roman" w:cs="Times New Roman"/>
          <w:i/>
          <w:iCs/>
          <w:sz w:val="24"/>
          <w:szCs w:val="24"/>
          <w:lang w:val="en-US"/>
        </w:rPr>
        <w:t>Sama semuanya itu boleh masuk asalkan ada keperluan kalau manajer bisnis sekarang kita sebutnya manajer bisnis yad ulu ndak ada Namanya manajer gadai itu mereka itu keperluannya juga sama audit juga misalnya pada saat hari itu pinca lagi berhalangan untuk audit jadi didelegasikan ke manajer.”</w:t>
      </w:r>
    </w:p>
    <w:p w14:paraId="3054BBE4" w14:textId="77777777" w:rsidR="00D85E76" w:rsidRPr="00B26D18" w:rsidRDefault="00D85E76" w:rsidP="00B26D18">
      <w:pPr>
        <w:spacing w:after="0" w:line="240" w:lineRule="auto"/>
        <w:jc w:val="both"/>
        <w:rPr>
          <w:rFonts w:ascii="Times New Roman" w:hAnsi="Times New Roman" w:cs="Times New Roman"/>
          <w:i/>
          <w:iCs/>
          <w:sz w:val="24"/>
          <w:szCs w:val="24"/>
          <w:lang w:val="en-US"/>
        </w:rPr>
      </w:pPr>
    </w:p>
    <w:p w14:paraId="7C404F17" w14:textId="307695DA" w:rsidR="00D85E76" w:rsidRPr="00B26D18" w:rsidRDefault="00203C8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A menjelaskan bahwa akses ke tempat penyimpanan barang jaminan pada prinsipnya sangat dibatasi dan hanya diberikan kepada pengelola agunan sebagai pihak yang memiliki tanggung jawab utama. Bahkan pimpinan cabang tidak memiliki akses bebas untuk masuk ke area tersebut. Akses </w:t>
      </w:r>
      <w:r w:rsidRPr="00B26D18">
        <w:rPr>
          <w:rFonts w:ascii="Times New Roman" w:hAnsi="Times New Roman" w:cs="Times New Roman"/>
          <w:sz w:val="24"/>
          <w:szCs w:val="24"/>
        </w:rPr>
        <w:lastRenderedPageBreak/>
        <w:t>bagi pimpinan cabang hanya diberikan dalam kondisi tertentu, seperti ketika dilakukan audit untuk memeriksa kesesuaian antara jumlah dan kondisi barang jaminan yang tersimpan dengan data yang tercatat dalam sistem. Dalam kegiatan audit tersebut, dilakukan perhitungan secara manual terhadap barang jaminan yang ada di tempat penyimpanan, kemudian dicocokkan dengan daftar barang yang tercantum dalam sistem. Apabila ditemukan perbedaan, seperti kekurangan jumlah atau ketidaksesuaian data, maka dilakukan penelusuran untuk mengetahui penyebabnya, termasuk kemungkinan kesalahan penempatan barang. Pembatasan akses dan kegiatan audit ini bertujuan untuk meminimalkan risiko kesalahan, seperti tertukarnya posisi barang jaminan.</w:t>
      </w:r>
    </w:p>
    <w:p w14:paraId="7CF940E6" w14:textId="15FE7EFF" w:rsidR="00203C87" w:rsidRPr="00B26D18" w:rsidRDefault="00203C8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Selain pimpinan cabang, pihak lain seperti manajer bisnis juga dapat memasuki area penyimpanan dengan alasan yang jelas dan bersifat resmi, terutama untuk keperluan audit. Dalam kondisi tertentu, misalnya ketika pimpinan cabang berhalangan hadir, tugas audit dapat didelegasikan kepada manajer bisnis. Hal ini menunjukkan bahwa pemberian akses tetap bersifat selektif, terkontrol, dan hanya dilakukan berdasarkan kebutuhan operasional tertentu guna menjaga keamanan dan ketertiban pengelolaan barang jaminan.</w:t>
      </w:r>
    </w:p>
    <w:p w14:paraId="5587AFC3" w14:textId="6AA6AE80" w:rsidR="00203C87" w:rsidRPr="00B26D18" w:rsidRDefault="00203C8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Pada tahap penebusan barang jaminan, terdapat alur pelayanan dan pembagian peran yang jelas antara kasir dan pengelola agunan. Proses ini tidak hanya berkaitan dengan pembayaran oleh nasabah, tetappi juga mencakup pengaturan penyerahan kembali barang jaminan sesuai dengan ketentuan dan tingkat nilai pinjaman.</w:t>
      </w:r>
    </w:p>
    <w:p w14:paraId="56CDE3EB" w14:textId="4AF82E7F" w:rsidR="00203C87" w:rsidRPr="00B26D18" w:rsidRDefault="00203C87"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rPr>
        <w:t>“</w:t>
      </w:r>
      <w:r w:rsidRPr="00B26D18">
        <w:rPr>
          <w:rFonts w:ascii="Times New Roman" w:hAnsi="Times New Roman" w:cs="Times New Roman"/>
          <w:i/>
          <w:iCs/>
          <w:sz w:val="24"/>
          <w:szCs w:val="24"/>
          <w:lang w:val="en-US"/>
        </w:rPr>
        <w:t xml:space="preserve">Kalau untuk penebusan itu kan system penebusan itu nasabah itu pasti kekasir untuk pembayaran nanti pada saat setelah pembayaran dia langsung </w:t>
      </w:r>
      <w:r w:rsidRPr="00B26D18">
        <w:rPr>
          <w:rFonts w:ascii="Times New Roman" w:hAnsi="Times New Roman" w:cs="Times New Roman"/>
          <w:i/>
          <w:iCs/>
          <w:sz w:val="24"/>
          <w:szCs w:val="24"/>
          <w:lang w:val="en-US"/>
        </w:rPr>
        <w:lastRenderedPageBreak/>
        <w:t>keloket penyimpan atau pengelola agunan nanti diserahkan ke penyimpan ini untuk system otorisasinya kalau untuk barang jaminannya tidak terlalu besar itu bisa aja langsung diserahkan ke nasabah, tapi kalau barang jaminannya besar misalnya banyak dan itu istilahnya uang pinjamanya sampai istilahnya ratusan juta puluhan juta nah itu biasanya kita konfirmasi lagi ke pinca untuk konfirmasi untuk memberitahulah bukan otorisasi sih memberitahu ke pinca nanti kita ndak perlu persetujuan sebenarnya untuk mengeluarkan itu tapi istilahnya Cuma memberitahu kalau nasabah ini mau sudah melakukan penebusan kaya gitu sih.”</w:t>
      </w:r>
    </w:p>
    <w:p w14:paraId="61416A9F" w14:textId="77777777" w:rsidR="00203C87" w:rsidRPr="00B26D18" w:rsidRDefault="00203C87" w:rsidP="00B26D18">
      <w:pPr>
        <w:spacing w:after="0" w:line="240" w:lineRule="auto"/>
        <w:jc w:val="both"/>
        <w:rPr>
          <w:rFonts w:ascii="Times New Roman" w:hAnsi="Times New Roman" w:cs="Times New Roman"/>
          <w:i/>
          <w:iCs/>
          <w:sz w:val="24"/>
          <w:szCs w:val="24"/>
          <w:lang w:val="en-US"/>
        </w:rPr>
      </w:pPr>
    </w:p>
    <w:p w14:paraId="2735F372" w14:textId="18449296" w:rsidR="00203C87" w:rsidRPr="00B26D18" w:rsidRDefault="003E3E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A menjelaskan bahwa proses penebusan barang jaminan dilakukan melalui alur pelayanan yang telah ditetapkan. Nasabah terlebih dahulu melakukan pembayaran kepada kasir, kemudian setelah transaksi pembayaran selesai, nasabah diarahkan ke loket penyimpan atau pengelola agunan untuk proses penyerahan barang jaminan. Pembagian peran ini menunjukkan adanya pemisahan tugas antara kasir yang menangani transaksi keuangan dan pengelola agunan yang bertanggung jawab atas barang jaminan. Dalam pelaksanaannya, penyerahan barang jaminan disesuaikan dengan nilai dan jumlah barang yang ditebus. Untuk barang jaminan dengan nilai yang tidak terlalu besar, penyerahan dapat dilakukan secara langsung kepada nasabah. Namun, apabila barang jaminan memiliki nilai pinjaman yang besar atau jumlahnya banyak, maka dilakukan pemberitahuan kepada pimpinan cabang. Pemberitahuan ini bukan merupakan bentuk permintaan persetujuan, melainkan sebagai langkah koordinasi dan pengawasan agar pimpinan cabang mengetahui adanya penebusan dengan nilai besar. Praktik ini menunjukkan adanya kehati-hatian dan kontrol internal dalam proses penebusan barang jaminan.</w:t>
      </w:r>
    </w:p>
    <w:p w14:paraId="4A847F8F" w14:textId="5151FE20" w:rsidR="003E3E34" w:rsidRPr="00B26D18" w:rsidRDefault="003E3E34"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rPr>
        <w:t>“</w:t>
      </w:r>
      <w:r w:rsidRPr="00B26D18">
        <w:rPr>
          <w:rFonts w:ascii="Times New Roman" w:hAnsi="Times New Roman" w:cs="Times New Roman"/>
          <w:i/>
          <w:iCs/>
          <w:sz w:val="24"/>
          <w:szCs w:val="24"/>
          <w:lang w:val="en-US"/>
        </w:rPr>
        <w:t>Iya karna kan barang jaminan besar dan banyak kan butuh ruang kosong untuk menyerahkan kan takutnya ada selisih anggaplah ada 100 barang gadai gak mungkin kita langsung menyerahkan seplastik plastiknya kaya gitu kan jadi harus diabsen dilihat yang sesuai formulir sesuai atau tidak itu sih.”</w:t>
      </w:r>
    </w:p>
    <w:p w14:paraId="0671C016" w14:textId="77777777" w:rsidR="003E3E34" w:rsidRPr="00B26D18" w:rsidRDefault="003E3E34" w:rsidP="00B26D18">
      <w:pPr>
        <w:spacing w:after="0" w:line="240" w:lineRule="auto"/>
        <w:jc w:val="both"/>
        <w:rPr>
          <w:rFonts w:ascii="Times New Roman" w:hAnsi="Times New Roman" w:cs="Times New Roman"/>
          <w:i/>
          <w:iCs/>
          <w:sz w:val="24"/>
          <w:szCs w:val="24"/>
          <w:lang w:val="en-US"/>
        </w:rPr>
      </w:pPr>
    </w:p>
    <w:p w14:paraId="179F09E0" w14:textId="40BC940C" w:rsidR="003E3E34" w:rsidRPr="00B26D18" w:rsidRDefault="003E3E34"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Lebih lanjut, informan A menjelaskan bahwa penyerahan barang jaminan dalam jumlah besar memerlukan penanganan khusus. Banyaknya barang yang akan diserahkan membutuhkan ruang yang cukup agar proses penyerahan dapat dilakukan secara tertib dan terkontrol. Penyerahan tidak dapat dilakukan secara langsung atau sekaligus tanpa pengecekan karena berisiko menimbulkan selisih. Oleh karena itu, sebelum barang jaminan diserahkan kepada nasabah, dilakukan pengecekan satu per satu dengan cara mengabsen dan mencocokkan barang fisik dengan data yang tercantum dalam formulir. Proses ini bertujuan untuk memastikan bahwa seluruh barang jaminan yang ditebus telah sesuai, sehingga potensi kesalahan atau selisih dalam penyerahan dapat diminimalkan.</w:t>
      </w:r>
    </w:p>
    <w:p w14:paraId="16676C4E" w14:textId="6AC203C7" w:rsidR="003E3E34" w:rsidRPr="00B26D18" w:rsidRDefault="003E3E34"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“Kalau tindakan diambil ketika barang hilang itu salah satunya kita yang pasti bertanggung jawab pengelola agunan karna kan dia yang nyimpan yang nanti pembagiannya tuh biasanya pengelola agunan, pimpinan cabang sama penaksir tapi biasanya kalau menurut saya pengelola agunan sama Pinca karna kan yang pinca bertanggung jawab kantor tersebut sedangkan pengelola agunan bertanggung jawab di penyimpanan jadi kalau untuk siapa yang istilahnya pembagian tanggung jawab mereka berdua itu tapi kalau misalnya pada saat anggaplah barang jaminan itu 3 tapi hilang 1 jadi sisa 2 mungkin bisa menjadi bertanggung jawab juga penaksirnya karna kan istilahnya selisih harusnya disatu kantong ada 3 tapi disatu kantong ternyata ada 2 bisa jadi salah masukan atau gimana kaya gitu cuman untuk tanggung jawabnya yang pasti pinca sama penyimpanan.”</w:t>
      </w:r>
    </w:p>
    <w:p w14:paraId="46C8C292" w14:textId="77777777" w:rsidR="003E3E34" w:rsidRPr="00B26D18" w:rsidRDefault="003E3E34" w:rsidP="00B26D18">
      <w:pPr>
        <w:spacing w:after="0" w:line="240" w:lineRule="auto"/>
        <w:jc w:val="both"/>
        <w:rPr>
          <w:rFonts w:ascii="Times New Roman" w:hAnsi="Times New Roman" w:cs="Times New Roman"/>
          <w:i/>
          <w:iCs/>
          <w:sz w:val="24"/>
          <w:szCs w:val="24"/>
          <w:lang w:val="en-US"/>
        </w:rPr>
      </w:pPr>
    </w:p>
    <w:p w14:paraId="02F4974D" w14:textId="77777777" w:rsidR="003C011F" w:rsidRPr="00B26D18" w:rsidRDefault="003E3E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A menjelaskan bahwa apabila terjadi kehilangan barang jaminan, tanggung jawab utama berada pada pengelola agunan sebagai pihak yang secara langsung menangani dan menyimpan barang jaminan. Selain itu, pimpinan cabang juga memiliki tanggung jawab karena berperan sebagai penanggung jawab operasional kantor secara keseluruhan. Pembagian tanggung jawab ini menunjukkan adanya hierarki dan kewenangan yang jelas dalam </w:t>
      </w:r>
      <w:r w:rsidRPr="00B26D18">
        <w:rPr>
          <w:rFonts w:ascii="Times New Roman" w:hAnsi="Times New Roman" w:cs="Times New Roman"/>
          <w:sz w:val="24"/>
          <w:szCs w:val="24"/>
        </w:rPr>
        <w:lastRenderedPageBreak/>
        <w:t>pengelolaan barang jaminan. Dalam kondisi tertentu, penaksir juga dapat turut dimintai pertanggungjawaban, khususnya apabila kehilangan disebabkan oleh ketidaksesuaian sejak tahap awal, seperti perbedaan jumlah barang dalam satu kantong jaminan. Misalnya, apabila seharusnya terdapat tiga barang jaminan namun hanya ditemukan dua, hal tersebut dapat mengindikasikan kesalahan pada saat penaksiran atau proses awal pencatatan. Dengan demikian, penentuan tanggung jawab tidak bersifat tunggal, tetapi disesuaikan dengan penyebab terjadinya kehilangan, meskipun secara utama tetap berada pada pimpinan cabang dan pengelola agunan.</w:t>
      </w:r>
    </w:p>
    <w:p w14:paraId="5A53D950" w14:textId="77777777" w:rsidR="00801E9B" w:rsidRPr="00B26D18" w:rsidRDefault="00801E9B" w:rsidP="00B26D18">
      <w:pPr>
        <w:pStyle w:val="Heading2"/>
        <w:spacing w:before="0" w:line="480" w:lineRule="auto"/>
        <w:rPr>
          <w:rFonts w:ascii="Times New Roman" w:hAnsi="Times New Roman" w:cs="Times New Roman"/>
          <w:b/>
          <w:bCs/>
          <w:color w:val="auto"/>
          <w:sz w:val="24"/>
          <w:szCs w:val="24"/>
        </w:rPr>
      </w:pPr>
      <w:bookmarkStart w:id="99" w:name="_Toc223047726"/>
      <w:r w:rsidRPr="00B26D18">
        <w:rPr>
          <w:rFonts w:ascii="Times New Roman" w:hAnsi="Times New Roman" w:cs="Times New Roman"/>
          <w:b/>
          <w:bCs/>
          <w:color w:val="auto"/>
          <w:sz w:val="24"/>
          <w:szCs w:val="24"/>
        </w:rPr>
        <w:t xml:space="preserve">4.3 </w:t>
      </w:r>
      <w:r w:rsidR="00101D09" w:rsidRPr="00B26D18">
        <w:rPr>
          <w:rFonts w:ascii="Times New Roman" w:hAnsi="Times New Roman" w:cs="Times New Roman"/>
          <w:b/>
          <w:bCs/>
          <w:color w:val="auto"/>
          <w:sz w:val="24"/>
          <w:szCs w:val="24"/>
        </w:rPr>
        <w:t xml:space="preserve"> </w:t>
      </w:r>
      <w:r w:rsidR="00744446" w:rsidRPr="00B26D18">
        <w:rPr>
          <w:rFonts w:ascii="Times New Roman" w:hAnsi="Times New Roman" w:cs="Times New Roman"/>
          <w:b/>
          <w:bCs/>
          <w:color w:val="auto"/>
          <w:sz w:val="24"/>
          <w:szCs w:val="24"/>
        </w:rPr>
        <w:t xml:space="preserve"> Implementasi COSO Dalam Prosedur Pemberian KCA</w:t>
      </w:r>
      <w:bookmarkEnd w:id="99"/>
    </w:p>
    <w:p w14:paraId="74258D13" w14:textId="167ADC29" w:rsidR="004B79CE" w:rsidRPr="00B26D18" w:rsidRDefault="007273BD" w:rsidP="00B26D18">
      <w:pPr>
        <w:spacing w:after="0" w:line="480" w:lineRule="auto"/>
        <w:ind w:firstLine="709"/>
        <w:jc w:val="both"/>
        <w:rPr>
          <w:rFonts w:ascii="Times New Roman" w:hAnsi="Times New Roman" w:cs="Times New Roman"/>
          <w:sz w:val="24"/>
          <w:szCs w:val="24"/>
        </w:rPr>
      </w:pPr>
      <w:r w:rsidRPr="00B26D18">
        <w:rPr>
          <w:rFonts w:ascii="Times New Roman" w:hAnsi="Times New Roman" w:cs="Times New Roman"/>
          <w:sz w:val="24"/>
          <w:szCs w:val="24"/>
        </w:rPr>
        <w:t>Pada bagian ini, pembahasan difokuskan pada penerapan sistem pengendalian internal dalam prosedur pemberian Kredit Cepat Aman (KCA) pada PT Pegadaian Cabang Samarinda dengan menggunakan kerangka COSO 2017. Analisis disusun berdasarkan lima pilar utama COSO, yaitu Tata Kelola dan Budaya, Strategi dan Penerapan Tujuan, Kinerja, Peninjauan dan Revisi serta Informasi, Komunikasi dan Pelaporan. Setiap pilar digunakan sebagai kerangka analisis untuk melihat bagaimana prinsip pengendalian internal diterapkan dalam praktik pemberian KCA berdasarkan hasil wawancara.</w:t>
      </w:r>
    </w:p>
    <w:p w14:paraId="2EF74FF2" w14:textId="77777777" w:rsidR="00744446" w:rsidRPr="00B26D18" w:rsidRDefault="00744446" w:rsidP="00B26D18">
      <w:pPr>
        <w:pStyle w:val="Heading3"/>
        <w:spacing w:before="0" w:line="480" w:lineRule="auto"/>
        <w:ind w:firstLine="142"/>
        <w:rPr>
          <w:rFonts w:ascii="Times New Roman" w:hAnsi="Times New Roman" w:cs="Times New Roman"/>
          <w:b/>
          <w:bCs/>
        </w:rPr>
      </w:pPr>
      <w:bookmarkStart w:id="100" w:name="_Toc223047727"/>
      <w:r w:rsidRPr="00B26D18">
        <w:rPr>
          <w:rFonts w:ascii="Times New Roman" w:hAnsi="Times New Roman" w:cs="Times New Roman"/>
          <w:b/>
          <w:bCs/>
        </w:rPr>
        <w:t>4.3.1 Tata Kelola &amp; Budaya (</w:t>
      </w:r>
      <w:r w:rsidRPr="00B26D18">
        <w:rPr>
          <w:rFonts w:ascii="Times New Roman" w:hAnsi="Times New Roman" w:cs="Times New Roman"/>
          <w:b/>
          <w:bCs/>
          <w:i/>
          <w:iCs/>
        </w:rPr>
        <w:t>Governance &amp; Culture</w:t>
      </w:r>
      <w:r w:rsidRPr="00B26D18">
        <w:rPr>
          <w:rFonts w:ascii="Times New Roman" w:hAnsi="Times New Roman" w:cs="Times New Roman"/>
          <w:b/>
          <w:bCs/>
        </w:rPr>
        <w:t>)</w:t>
      </w:r>
      <w:bookmarkEnd w:id="100"/>
    </w:p>
    <w:p w14:paraId="0DD930D2" w14:textId="7A7B76A3" w:rsidR="00F45297" w:rsidRPr="00B26D18" w:rsidRDefault="004F3A95"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Tata kelola dan budaya merupakan fondasi utama dalam penerapan sistem pengendalian internal berdasarkan kerangka COSO 2017. Pilar ini menekankan pentingnya struktur organisasi yang jelas, pembagian tugas dan tanggung jawab, integritas, serta nilai-nilai yang dijunjung dalam pelaksanaan aktivitas operasional. </w:t>
      </w:r>
      <w:r w:rsidRPr="00B26D18">
        <w:rPr>
          <w:rFonts w:ascii="Times New Roman" w:hAnsi="Times New Roman" w:cs="Times New Roman"/>
          <w:sz w:val="24"/>
          <w:szCs w:val="24"/>
        </w:rPr>
        <w:lastRenderedPageBreak/>
        <w:t>Dalam konteks pemberian Kredit Cepat Aman (KCA) di PT Pegadaian Cabang Samarinda, tata kelola dan budaya tercermin melalui peran masing-masing unit kerja, pola koordinasi antarbagian, serta sikap profesional pegawai dalam menjalankan prosedur pelayanan dan pengendalian risiko. Oleh karena itu, pembahasan pada bagian ini difokuskan pada bagaimana prinsip tata kelola dan budaya organisasi diterapkan dalam mendukung proses pemberian KCA.</w:t>
      </w:r>
    </w:p>
    <w:p w14:paraId="417DDBD5" w14:textId="77777777" w:rsidR="008D559A" w:rsidRPr="00B26D18" w:rsidRDefault="000607E3" w:rsidP="00B26D18">
      <w:pPr>
        <w:pStyle w:val="NormalWeb"/>
        <w:keepNext/>
      </w:pPr>
      <w:r w:rsidRPr="00B26D18">
        <w:rPr>
          <w:noProof/>
          <w:lang w:val="en-US" w:eastAsia="en-US"/>
        </w:rPr>
        <w:drawing>
          <wp:inline distT="0" distB="0" distL="0" distR="0" wp14:anchorId="625038D0" wp14:editId="5ADAF594">
            <wp:extent cx="5039995" cy="2386330"/>
            <wp:effectExtent l="0" t="0" r="8255" b="0"/>
            <wp:docPr id="1245164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2386330"/>
                    </a:xfrm>
                    <a:prstGeom prst="rect">
                      <a:avLst/>
                    </a:prstGeom>
                    <a:noFill/>
                    <a:ln>
                      <a:noFill/>
                    </a:ln>
                  </pic:spPr>
                </pic:pic>
              </a:graphicData>
            </a:graphic>
          </wp:inline>
        </w:drawing>
      </w:r>
    </w:p>
    <w:p w14:paraId="2EA6C67A" w14:textId="3C9273B8" w:rsidR="00817C0A" w:rsidRPr="00B26D18" w:rsidRDefault="008D559A" w:rsidP="00B26D18">
      <w:pPr>
        <w:pStyle w:val="Caption"/>
        <w:jc w:val="center"/>
        <w:rPr>
          <w:rFonts w:ascii="Times New Roman" w:hAnsi="Times New Roman" w:cs="Times New Roman"/>
          <w:b/>
          <w:bCs/>
          <w:i w:val="0"/>
          <w:iCs w:val="0"/>
          <w:color w:val="auto"/>
          <w:sz w:val="24"/>
          <w:szCs w:val="24"/>
        </w:rPr>
      </w:pPr>
      <w:r w:rsidRPr="00B26D18">
        <w:rPr>
          <w:rFonts w:ascii="Times New Roman" w:hAnsi="Times New Roman" w:cs="Times New Roman"/>
          <w:b/>
          <w:bCs/>
          <w:i w:val="0"/>
          <w:iCs w:val="0"/>
          <w:color w:val="auto"/>
          <w:sz w:val="24"/>
          <w:szCs w:val="24"/>
        </w:rPr>
        <w:t>Gambar 4.</w:t>
      </w:r>
      <w:r w:rsidR="00813346" w:rsidRPr="00B26D18">
        <w:rPr>
          <w:rFonts w:ascii="Times New Roman" w:hAnsi="Times New Roman" w:cs="Times New Roman"/>
          <w:b/>
          <w:bCs/>
          <w:i w:val="0"/>
          <w:iCs w:val="0"/>
          <w:color w:val="auto"/>
          <w:sz w:val="24"/>
          <w:szCs w:val="24"/>
        </w:rPr>
        <w:t>2</w:t>
      </w:r>
      <w:r w:rsidRPr="00B26D18">
        <w:rPr>
          <w:rFonts w:ascii="Times New Roman" w:hAnsi="Times New Roman" w:cs="Times New Roman"/>
          <w:b/>
          <w:bCs/>
          <w:i w:val="0"/>
          <w:iCs w:val="0"/>
          <w:color w:val="auto"/>
          <w:sz w:val="24"/>
          <w:szCs w:val="24"/>
        </w:rPr>
        <w:t xml:space="preserve"> Governance &amp; Culture</w:t>
      </w:r>
    </w:p>
    <w:p w14:paraId="21D9A87D" w14:textId="798DD9E6" w:rsidR="00817C0A" w:rsidRPr="00B26D18" w:rsidRDefault="00817C0A" w:rsidP="00B26D18">
      <w:pPr>
        <w:spacing w:line="480" w:lineRule="auto"/>
        <w:jc w:val="center"/>
        <w:rPr>
          <w:rFonts w:ascii="Times New Roman" w:hAnsi="Times New Roman" w:cs="Times New Roman"/>
          <w:i/>
          <w:iCs/>
          <w:sz w:val="24"/>
          <w:szCs w:val="24"/>
          <w:lang w:val="en-ID"/>
        </w:rPr>
      </w:pPr>
      <w:r w:rsidRPr="00B26D18">
        <w:rPr>
          <w:rFonts w:ascii="Times New Roman" w:hAnsi="Times New Roman" w:cs="Times New Roman"/>
          <w:i/>
          <w:iCs/>
          <w:sz w:val="24"/>
          <w:szCs w:val="24"/>
          <w:lang w:val="en-ID"/>
        </w:rPr>
        <w:t>Sumber: Peneliti, 2025</w:t>
      </w:r>
    </w:p>
    <w:p w14:paraId="67F1A7BD" w14:textId="3593DF83" w:rsidR="000607E3" w:rsidRPr="00B26D18" w:rsidRDefault="00375F99"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berikut menggambarkan alur awal pelayanan transaksi yang menekankan pada proses verifikasi berlapis. Pada tahap ini, penaksir berperan penting dalam memastikan kelengkapan dokumen, kesesuaian identitas nasabah, serta kecocokan barang yang diajukan sebelum proses selanjutnya dilakukan.</w:t>
      </w:r>
    </w:p>
    <w:p w14:paraId="6ABBB8BD" w14:textId="63C0EF39" w:rsidR="00375F99" w:rsidRPr="00B26D18" w:rsidRDefault="00375F99"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“Jadi setelah nasabah ngisi Formulir dan dari sekuriti dan dari RO juga nanti nasabah membawa formulir tersebut dan formulir transfernya beserta KTP dan barangnya ke penaksir nanti kami selaku penaksir akan menerima formulirnya mengecek lalu juga mengecek lagi identitasnya dan mengecek </w:t>
      </w:r>
      <w:r w:rsidRPr="00B26D18">
        <w:rPr>
          <w:rFonts w:ascii="Times New Roman" w:hAnsi="Times New Roman" w:cs="Times New Roman"/>
          <w:i/>
          <w:iCs/>
          <w:sz w:val="24"/>
          <w:szCs w:val="24"/>
        </w:rPr>
        <w:lastRenderedPageBreak/>
        <w:t>juga barangnya biasanya juga kami akan konfirmasi  dengan nama siapa dan barangnya apa seperti itu.”</w:t>
      </w:r>
    </w:p>
    <w:p w14:paraId="68BDFF2A" w14:textId="77777777" w:rsidR="0009568C" w:rsidRPr="00B26D18" w:rsidRDefault="0009568C" w:rsidP="00B26D18">
      <w:pPr>
        <w:spacing w:after="0" w:line="240" w:lineRule="auto"/>
        <w:jc w:val="both"/>
        <w:rPr>
          <w:rFonts w:ascii="Times New Roman" w:hAnsi="Times New Roman" w:cs="Times New Roman"/>
          <w:sz w:val="24"/>
          <w:szCs w:val="24"/>
        </w:rPr>
      </w:pPr>
    </w:p>
    <w:p w14:paraId="5729BFCD" w14:textId="77777777" w:rsidR="0046363E" w:rsidRPr="00B26D18" w:rsidRDefault="00957BF5"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Proses penaksiran nilai barang jaminan dilakukan melalui tahapan kerja yang sistematis, dimulai dari pemeriksaan kelengkapan administrasi, verifikasi identitas nasabah, hingga pengecekan fisik barang oleh penaksir. Alur kerja tersebut menunjukkan adanya pembagian peran dan tanggung jawab yang jelas dalam pelaksanaan layanan, sehingga setiap tahapan dijalankan sesuai dengan fungsi masing-masing. Kondisi ini mendukung keteraturan proses operasional serta membantu meminimalkan potensi kesalahan dalam penaksiran barang jaminan.</w:t>
      </w:r>
    </w:p>
    <w:p w14:paraId="388A0EE7" w14:textId="0C2806B2" w:rsidR="0046363E" w:rsidRPr="00B26D18" w:rsidRDefault="0046363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F877DE" w:rsidRPr="00B26D18">
        <w:rPr>
          <w:rFonts w:ascii="Times New Roman" w:hAnsi="Times New Roman" w:cs="Times New Roman"/>
          <w:i/>
          <w:iCs/>
          <w:sz w:val="24"/>
          <w:szCs w:val="24"/>
        </w:rPr>
        <w:t>Untuk Elektronik dan kendaraan kami liat dulu sih biasanya mas tapi umumnya iya kami minta untuk berkas lengkapnya minimal sama seperti saat pembelian barangnya jadi kalau mungkin dia handphone kami pasti minta dari unit, charger dan kotaknya tapi kalau Hp</w:t>
      </w:r>
      <w:r w:rsidR="002647BF" w:rsidRPr="00B26D18">
        <w:rPr>
          <w:rFonts w:ascii="Times New Roman" w:hAnsi="Times New Roman" w:cs="Times New Roman"/>
          <w:i/>
          <w:iCs/>
          <w:sz w:val="24"/>
          <w:szCs w:val="24"/>
        </w:rPr>
        <w:t>-</w:t>
      </w:r>
      <w:r w:rsidR="00F877DE" w:rsidRPr="00B26D18">
        <w:rPr>
          <w:rFonts w:ascii="Times New Roman" w:hAnsi="Times New Roman" w:cs="Times New Roman"/>
          <w:i/>
          <w:iCs/>
          <w:sz w:val="24"/>
          <w:szCs w:val="24"/>
        </w:rPr>
        <w:t>Hp jaman sekarang kan kadang ada yang  ga ada Adaptornya Cuma USB itu gapapa yang penting kelengkapan pada saat pembelian dan lebih baik lagi kalau disertai dengan nota pembeliannya seperti itu.”</w:t>
      </w:r>
    </w:p>
    <w:p w14:paraId="5F5ED063" w14:textId="77777777" w:rsidR="00E558E0" w:rsidRPr="00B26D18" w:rsidRDefault="00E558E0" w:rsidP="00B26D18">
      <w:pPr>
        <w:spacing w:after="0" w:line="240" w:lineRule="auto"/>
        <w:jc w:val="both"/>
        <w:rPr>
          <w:rFonts w:ascii="Times New Roman" w:hAnsi="Times New Roman" w:cs="Times New Roman"/>
          <w:sz w:val="24"/>
          <w:szCs w:val="24"/>
        </w:rPr>
      </w:pPr>
    </w:p>
    <w:p w14:paraId="3FABB0F0" w14:textId="23876C7B" w:rsidR="00F877DE" w:rsidRPr="00B26D18" w:rsidRDefault="00F877D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Penerimaan barang jaminan, baik berupa elektronik maupun kendaraan, dilakukan dengan mengacu pada standar kelengkapan tertentu yang harus dipenuhi oleh nasabah, mencakup kondisi fisik barang serta dokumen pendukung yang menyertainya. Penerapan standar tersebut menunjukkan bahwa proses penaksiran dijalankan berdasarkan prosedur yang telah ditetapkan sesuai dengan karakteristik masing-masing jenis barang jaminan. Dengan adanya ketentuan yang jelas, proses penaksiran dapat berlangsung secara konsisten dan terkontrol, sehingga membantu mengurangi potensi kesalahan maupun risiko dalam penerimaan barang jaminan.</w:t>
      </w:r>
    </w:p>
    <w:p w14:paraId="087E1C92" w14:textId="677034F7" w:rsidR="00F877DE" w:rsidRPr="00B26D18" w:rsidRDefault="00F877D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“Kalau ga ada chargernya itu ada kadang atau dia bukan ori itu ada kadang nah untuk elektronik ini sebenarnya dia Kembali ke penaksir masing masing menurunkan saja dengan nilai taksirannya mungkin males ribet nanti nasabah banyak komplen kan tapi untuk saya pribadi saya lebih memilih untuk supaya lengkap kenapa supaya lengkap karena ini berhubungan </w:t>
      </w:r>
      <w:r w:rsidRPr="00B26D18">
        <w:rPr>
          <w:rFonts w:ascii="Times New Roman" w:hAnsi="Times New Roman" w:cs="Times New Roman"/>
          <w:i/>
          <w:iCs/>
          <w:sz w:val="24"/>
          <w:szCs w:val="24"/>
        </w:rPr>
        <w:lastRenderedPageBreak/>
        <w:t>dengan kalau misalnya barang itu masuk masa lelang, Ketika masuk masa lelang itu saya ditugaskan untuk menjual barang jaminan tersebut nah kalau menjual terus ga ada chargernya atau ga ori ntar malah jadi masalah mas buat menjual jadi saya minta dari awal supaya semuanya sesuai.”</w:t>
      </w:r>
    </w:p>
    <w:p w14:paraId="592E5C49" w14:textId="77777777" w:rsidR="00E558E0" w:rsidRPr="00B26D18" w:rsidRDefault="00E558E0" w:rsidP="00B26D18">
      <w:pPr>
        <w:spacing w:after="0" w:line="240" w:lineRule="auto"/>
        <w:jc w:val="both"/>
        <w:rPr>
          <w:rFonts w:ascii="Times New Roman" w:hAnsi="Times New Roman" w:cs="Times New Roman"/>
          <w:sz w:val="24"/>
          <w:szCs w:val="24"/>
        </w:rPr>
      </w:pPr>
    </w:p>
    <w:p w14:paraId="40B53FBB" w14:textId="01564314" w:rsidR="00F877DE" w:rsidRPr="00B26D18" w:rsidRDefault="00F877D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Penentuan nilai taksiran barang jaminan dilakukan dengan mempertimbangkan kelengkapan dan kondisi barang sejak awal proses penaksiran. Dalam situasi tertentu, penaksir memiliki ruang pertimbangan dalam menilai barang yang kelengkapannya tidak sepenuhnya sesuai, namun keputusan tersebut tetap didasarkan pada ketentuan dan batasan yang telah ditetapkan. Pendekatan ini bertujuan untuk mengantisipasi potensi permasalahan di tahap selanjutnya, khususnya pada saat proses lelang, sehingga proses penaksiran tetap berada dalam koridor prosedur yang berlaku dan terkendali dari sisi risiko.</w:t>
      </w:r>
    </w:p>
    <w:p w14:paraId="7B6C875C" w14:textId="3ED3534D" w:rsidR="00F877DE" w:rsidRPr="00B26D18" w:rsidRDefault="00844146"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untuk standar taksiran itu sebenernya sudah SOP sih terutama untuk emas ya emas dan berlian itu sudah ada standar SOPnya jadi dari nilainya baru kadarnya dan semuanya sudah ada dari standar dari SOP nya cuman barang barang seperti elektronik dan kendaraan itu biasanya ada kebijakan kebijakan tersendiri jadi karna dia kan lebih ke daerah masing masing kalau untuk elektronik dan kendaraan itu contohnya gini misalnya kita beli misalnya motor nih motor dijawa sama motor dikalimantan misalnya lebih mahal dikalimantan karena kalau dikalimantan ada biaya pengiriman dan lain lain nah jadi untuk nilainya sendiri pun mungkin ada sedikit perbedaan untuk kendaraan dan elektronik tersebut karna ya itu biaya biaya lainnya itu, kalau emas kan dia relative kecil ya jadi sudah ter SOP sih itu perbedaan.”</w:t>
      </w:r>
    </w:p>
    <w:p w14:paraId="1109D3A3" w14:textId="77777777" w:rsidR="00E558E0" w:rsidRPr="00B26D18" w:rsidRDefault="00E558E0" w:rsidP="00B26D18">
      <w:pPr>
        <w:spacing w:after="0" w:line="240" w:lineRule="auto"/>
        <w:jc w:val="both"/>
        <w:rPr>
          <w:rFonts w:ascii="Times New Roman" w:hAnsi="Times New Roman" w:cs="Times New Roman"/>
          <w:sz w:val="24"/>
          <w:szCs w:val="24"/>
        </w:rPr>
      </w:pPr>
    </w:p>
    <w:p w14:paraId="557A4FEB" w14:textId="2EEBF694" w:rsidR="00844146" w:rsidRPr="00B26D18" w:rsidRDefault="00844146"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Organisasi menerapkan perbedaan standar dalam proses penaksiran berdasarkan jenis barang jaminan yang diterima. Penaksiran emas dan berlian dilakukan dengan mengacu pada standar operasional yang ditetapkan secara terpusat, sementara penaksiran barang elektronik dan kendaraan disesuaikan dengan kebijakan di tingkat cabang dengan mempertimbangkan kondisi wilayah setempat. Pola pengaturan tersebut menunjukkan adanya pembagian kewenangan dalam pengambilan keputusan operasional, sehingga proses penaksiran dapat </w:t>
      </w:r>
      <w:r w:rsidRPr="00B26D18">
        <w:rPr>
          <w:rFonts w:ascii="Times New Roman" w:hAnsi="Times New Roman" w:cs="Times New Roman"/>
          <w:sz w:val="24"/>
          <w:szCs w:val="24"/>
        </w:rPr>
        <w:lastRenderedPageBreak/>
        <w:t>berjalan lebih adaptif tanpa mengabaikan batasan dan prosedur yang telah ditetapkan.</w:t>
      </w:r>
    </w:p>
    <w:p w14:paraId="3B6E6F29" w14:textId="43C60BA0" w:rsidR="00844146" w:rsidRPr="00B26D18" w:rsidRDefault="00844146"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“Taksir data ini tergantung dari nominal kreditnya jadi setiap penaksir dia itu memiliki limit kredit atas barang yang ditaksirnya, contoh untuk penaksir cabang memiliki limit kredit maksimal 20 juta jika yang dia taksir diatas 20 juta maka butuh persetujuan atasanya namun bagi kami pengelola sebagai kepala unit memiliki limit sedikit lebih tinggi yaitu 30 juta limitnya jika lebih butuh persetujuan atasan kami, jadi jika pertanyaanya butuh otorisasi itu dilihat dari nilai kreditnya jika dibawah dari limitnya itu bisa dilakukan koreksi pribadi jika diatas limitnya harus minta persetujuan koreksi ke atasan.”</w:t>
      </w:r>
    </w:p>
    <w:p w14:paraId="1196B8C0" w14:textId="77777777" w:rsidR="00DD456D" w:rsidRPr="00B26D18" w:rsidRDefault="00DD456D" w:rsidP="00B26D18">
      <w:pPr>
        <w:spacing w:after="0" w:line="240" w:lineRule="auto"/>
        <w:jc w:val="both"/>
        <w:rPr>
          <w:rFonts w:ascii="Times New Roman" w:hAnsi="Times New Roman" w:cs="Times New Roman"/>
          <w:sz w:val="24"/>
          <w:szCs w:val="24"/>
        </w:rPr>
      </w:pPr>
    </w:p>
    <w:p w14:paraId="119EB29A" w14:textId="4BB0D62E" w:rsidR="00844146" w:rsidRPr="00B26D18" w:rsidRDefault="00844146"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Koreksi data nilai taksiran dilakukan berdasarkan kewenangan yang telah ditetapkan sesuai dengan struktur jabatan dan batasan limit kredit masing-masing. Penaksir memiliki otoritas untuk melakukan penyesuaian nilai selama masih berada dalam batas kewenangannya, sementara koreksi yang melebihi batas tersebut memerlukan persetujuan dari atasan. Mekanisme ini menunjukkan adanya pembagian peran dan tanggung jawab yang jelas dalam proses penaksiran, sehingga pengambilan keputusan tidak dilakukan secara sepihak dan tetap berada dalam pengawasan. Pengaturan tersebut berperan dalam menjaga akuntabilitas serta mengendalikan risiko dalam proses operasional.</w:t>
      </w:r>
    </w:p>
    <w:p w14:paraId="0299F6E0" w14:textId="13C3E2B6" w:rsidR="00500525" w:rsidRPr="00B26D18" w:rsidRDefault="00500525"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“Jawabanya iya dan iya jadi kalau misalnya itu dibawah dari maaf jika itu masih dalam lingkup limit kreditnya maka tanggung jawabnya penuh dari yang menaksir barang jika diatas dari kewenangannya kan perlu persetujuan atasan itu jadi tanggung jawab atasan tersebut atas barang itu, makanya kan butuh persetujuan atasan melihat barang dan mengecek secara pribadi dan menyetujui maka tanggung jawabnya bergeser ke atasan.”</w:t>
      </w:r>
    </w:p>
    <w:p w14:paraId="2D9875E5" w14:textId="77777777" w:rsidR="00DD456D" w:rsidRPr="00B26D18" w:rsidRDefault="00DD456D" w:rsidP="00B26D18">
      <w:pPr>
        <w:spacing w:after="0" w:line="240" w:lineRule="auto"/>
        <w:jc w:val="both"/>
        <w:rPr>
          <w:rFonts w:ascii="Times New Roman" w:hAnsi="Times New Roman" w:cs="Times New Roman"/>
          <w:sz w:val="24"/>
          <w:szCs w:val="24"/>
        </w:rPr>
      </w:pPr>
    </w:p>
    <w:p w14:paraId="67351998" w14:textId="50584F1E" w:rsidR="001F491E" w:rsidRPr="00B26D18" w:rsidRDefault="001F491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tanggung jawab atas nilai taksiran ditentukan berdasarkan batas kewenangan yang telah ditetapkan dalam struktur organisasi. Apabila nilai kredit masih berada dalam limit kewenangan penaksir, maka seluruh tanggung jawab melekat pada penaksir yang melakukan </w:t>
      </w:r>
      <w:r w:rsidRPr="00B26D18">
        <w:rPr>
          <w:rFonts w:ascii="Times New Roman" w:hAnsi="Times New Roman" w:cs="Times New Roman"/>
          <w:sz w:val="24"/>
          <w:szCs w:val="24"/>
        </w:rPr>
        <w:lastRenderedPageBreak/>
        <w:t>penilaian. Namun, apabila nilai taksiran melebihi kewenangan penaksir dan memerlukan persetujuan atasan, maka setelah atasan melakukan pengecekan dan memberikan persetujuan, tanggung jawab atas barang tersebut beralih kepada atasan. Pengaturan ini mencerminkan adanya struktur operasional dan pembagian tanggung jawab yang jelas dalam proses penaksiran.</w:t>
      </w:r>
    </w:p>
    <w:p w14:paraId="07044BA1" w14:textId="758552B3" w:rsidR="00844146" w:rsidRPr="00B26D18" w:rsidRDefault="008A27B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“Biasanya nanti dari penaksir selaku penerima barang akan mengecek barang tersebut secara teknis maupun non teknis, secara teknis itu maksudnya seperti barang tersebut ditimang timang ditangan jadi kaya ditaro ditangan kaya barangnya ini misalnya gelang barangnya ukuranya segini beratnya tapi segini apakah logis apakah masuk akal seperti itu, lalu barang itu bisa kami jatuhnya kelantai ada suara yang didengar emas atau bukan ada perbedaanya, lalu dari segi bau biasanya dicium dari emas tersebut apakah emas beneran atau tidak, yang keempat setelah itu kami apaya semacam kami raba ditangan biasanya kalau suda mengenal emas penaksir itu akan sadar dengan seketika ini emas atau bukan itu metode non teknis, lalu untuk metode teknisnya itu dia menggunakan kunci kimia jadi ada namanya air air uji kami untuk menguji emas tersebut dan untuk menentukan kadar emasnya menentukan itu emas atau bukan, lalu untuk barang barang tertentu biasanya kami harus melakukan metode teknis lainnya itu ada lagi yang Namanya di gosok dalam maksudnya itu hahaha jadi barangnya itu kan digosok dibatu uji sampai meninggalkan bekas untuk barang barangnya yang sepuh atau dilapis biasanya sih kita gosoknya sampai agak beberapa senti mungkin sekitar 2 senti nanti biasanya lapiran luarnya akan terkelupas akan terlihat lapisan dalamnya biasanya kalo sepuhan lapisan seperti itu, nah jika ternyata setelah kami gosok barang itu sejauh 2 senti tapi tetep emas tapi bukan ema situ Kembali lagi ke penaksirnya jika yakin bisa dilanjutkan tapi kalau merasa ada keraguan kejanggalan atau yang gimana rasanya ini sudah ku cek ni ini kaya emas suda ku gosok juga kaya emas tapi kok kaya ragu ya, itu dia panggil ke atasan biasanya ada atasannya nanya nih ke atasannya nanti atasan akan bertanya Kembali tadi sudah kamu apain sudah kamu cek apa aja kamu cek nya bagaimana lalu hasilnya bagaimana sudah kamu giniin belum,  giniin tu maksudnya ada timbang barang jenis tapi itu berlaku untuk barang padat biasanya untuk mengecek berat jenis emas tersebut jadi kami timbang didalam air kalo toko emas biasanya nyebutnya timbang air kalo di pegadaian Namanya hitung berat jenis dan itu lebih menetukan lagi itu jadi kami bisa mengecek untuk didalamnya apakah berat jenisnya sesuai dengan emas atau melenceng kalau kejauhan bisa dipastikan bukan emas tapi kalau dia emasnya dalam batas toleransi ya itu kemungkinan emas nah nanti dari atasan lagi nih dia akan mengecek lagi jika ia memberi persetujuan bahwa ini emas maka dilanjutkan kreditnya, kalau dia merasa ada janggal maka biasanya itu barang dikembalikan ke nasabah, Ketika ga disetujui rawan </w:t>
      </w:r>
      <w:r w:rsidRPr="00B26D18">
        <w:rPr>
          <w:rFonts w:ascii="Times New Roman" w:hAnsi="Times New Roman" w:cs="Times New Roman"/>
          <w:i/>
          <w:iCs/>
          <w:sz w:val="24"/>
          <w:szCs w:val="24"/>
        </w:rPr>
        <w:lastRenderedPageBreak/>
        <w:t>terjadi komplen kenapa ga disetujui barang saya emas kok ada suratnya kok, jadi disitu kita menjelaskan dengan sabar mengapa kami tolak jadi seperti itu.”</w:t>
      </w:r>
    </w:p>
    <w:p w14:paraId="17CCA05E" w14:textId="77777777" w:rsidR="00DD456D" w:rsidRPr="00B26D18" w:rsidRDefault="00DD456D" w:rsidP="00B26D18">
      <w:pPr>
        <w:spacing w:after="0" w:line="240" w:lineRule="auto"/>
        <w:jc w:val="both"/>
        <w:rPr>
          <w:rFonts w:ascii="Times New Roman" w:hAnsi="Times New Roman" w:cs="Times New Roman"/>
          <w:sz w:val="24"/>
          <w:szCs w:val="24"/>
        </w:rPr>
      </w:pPr>
    </w:p>
    <w:p w14:paraId="46ECC043" w14:textId="65ED7371" w:rsidR="001F491E" w:rsidRPr="00B26D18" w:rsidRDefault="001F491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Pernyataan informan menunjukkan bahwa penanganan barang jaminan yang sulit diidentifikasi dilakukan melalui mekanisme kerja yang terstruktur dan berjenjang. Penaksir terlebih dahulu melakukan pemeriksaan awal menggunakan metode teknis dan non-teknis untuk menilai kewajaran fisik dan karakteristik barang. Namun, apabila setelah pemeriksaan tersebut masih terdapat keraguan, penaksir tidak langsung melanjutkan proses kredit, melainkan melaporkan dan meminta persetujuan atasan. Atasan kemudian melakukan pengecekan ulang dan menjadi pihak yang menentukan apakah transaksi dapat dilanjutkan atau barang dikembalikan kepada nasabah.</w:t>
      </w:r>
    </w:p>
    <w:p w14:paraId="3EE6827F" w14:textId="04ACAA06" w:rsidR="008A27B8" w:rsidRPr="00B26D18" w:rsidRDefault="008A27B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jadi setelah Surat bukti gadai sudah okai dari nasabah itu pencairan dana itu perlu otorisasi jadi ada 2 kali konfirmasi ke nasabah dan ok lalu kita proses lalu setelah itu otorisasi ke pengelola unik penaksir baru Kembali ke kasir untuk pencairan dana terakhirnya, jadi setelah otorisasi baru bisa dana pencairan.”</w:t>
      </w:r>
    </w:p>
    <w:p w14:paraId="11FBC1DC" w14:textId="77777777" w:rsidR="00DD456D" w:rsidRPr="00B26D18" w:rsidRDefault="00DD456D" w:rsidP="00B26D18">
      <w:pPr>
        <w:spacing w:after="0" w:line="240" w:lineRule="auto"/>
        <w:jc w:val="both"/>
        <w:rPr>
          <w:rFonts w:ascii="Times New Roman" w:hAnsi="Times New Roman" w:cs="Times New Roman"/>
          <w:sz w:val="24"/>
          <w:szCs w:val="24"/>
        </w:rPr>
      </w:pPr>
    </w:p>
    <w:p w14:paraId="2A0D3918" w14:textId="638552B9" w:rsidR="001F491E" w:rsidRPr="00B26D18" w:rsidRDefault="001F491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 xml:space="preserve">Pernyataan informan menunjukkan bahwa proses pencairan dana tidak dilakukan secara langsung setelah penaksiran, melainkan harus melalui tahapan otorisasi terlebih dahulu. Informan menjelaskan bahwa setelah Surat Bukti Gadai disetujui oleh nasabah, dilakukan konfirmasi ulang kepada nasabah sebelum proses pencairan dilanjutkan. Selanjutnya, pencairan dana harus mendapatkan otorisasi dari pengelola atau penaksir, sebelum akhirnya kembali ke kasir untuk pencairan dana terakhir. Mekanisme ini menunjukkan bahwa setiap tahapan pencairan dana berada dalam pengawasan dan kewenangan pihak yang berbeda, sehingga mengurangi risiko kesalahan maupun penyimpangan. Dengan adanya struktur </w:t>
      </w:r>
      <w:r w:rsidRPr="00B26D18">
        <w:rPr>
          <w:rFonts w:ascii="Times New Roman" w:hAnsi="Times New Roman" w:cs="Times New Roman"/>
          <w:sz w:val="24"/>
          <w:szCs w:val="24"/>
          <w:lang w:val="en-US"/>
        </w:rPr>
        <w:lastRenderedPageBreak/>
        <w:t>otorisasi berlapis tersebut, proses pencairan dana menjadi lebih terkontrol dan akuntabel.</w:t>
      </w:r>
    </w:p>
    <w:p w14:paraId="6BF1CF74" w14:textId="36CC44C9" w:rsidR="008A27B8" w:rsidRPr="00B26D18" w:rsidRDefault="008A27B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kecuali jumlahnya lebih dari 30 juta ke atas harus konfirmasi ke Pinca, jadi dari penaksir harus konfirmasi kembali ke pimpinan cabang, 30 juta 50 juta 100 juta itu harus ke pimpinan cabang.”</w:t>
      </w:r>
    </w:p>
    <w:p w14:paraId="5FAAB444" w14:textId="77777777" w:rsidR="00DD456D" w:rsidRPr="00B26D18" w:rsidRDefault="00DD456D" w:rsidP="00B26D18">
      <w:pPr>
        <w:spacing w:after="0" w:line="240" w:lineRule="auto"/>
        <w:jc w:val="both"/>
        <w:rPr>
          <w:rFonts w:ascii="Times New Roman" w:hAnsi="Times New Roman" w:cs="Times New Roman"/>
          <w:sz w:val="24"/>
          <w:szCs w:val="24"/>
        </w:rPr>
      </w:pPr>
    </w:p>
    <w:p w14:paraId="7B923592" w14:textId="4EB65B46" w:rsidR="00002051" w:rsidRPr="00B26D18" w:rsidRDefault="0000205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 xml:space="preserve">Pernyataan informan menunjukkan bahwa proses otorisasi pencairan dana disesuaikan dengan besaran nilai pinjaman yang diajukan oleh nasabah. Untuk pinjaman dengan nominal tertentu, otorisasi cukup dilakukan oleh penaksir, namun apabila nilai pinjaman melebihi batas yang telah ditetapkan, yaitu di atas Rp30 juta, diperlukan persetujuan tambahan dari pimpinan cabang. Mekanisme ini mencerminkan adanya struktur operasional yang mengatur pembagian kewenangan dan jenjang pengambilan keputusan secara jelas dalam proses pencairan dana, khususnya untuk transaksi dengan tingkat risiko yang lebih tinggi. </w:t>
      </w:r>
    </w:p>
    <w:p w14:paraId="67BCCD4B" w14:textId="49523BC0" w:rsidR="008A27B8" w:rsidRPr="00B26D18" w:rsidRDefault="008A27B8" w:rsidP="00B26D18">
      <w:pPr>
        <w:spacing w:after="0" w:line="240" w:lineRule="auto"/>
        <w:ind w:left="567"/>
        <w:jc w:val="both"/>
        <w:rPr>
          <w:rFonts w:ascii="Times New Roman" w:hAnsi="Times New Roman" w:cs="Times New Roman"/>
          <w:b/>
          <w:bCs/>
          <w:sz w:val="24"/>
          <w:szCs w:val="24"/>
        </w:rPr>
      </w:pPr>
      <w:r w:rsidRPr="00B26D18">
        <w:rPr>
          <w:rFonts w:ascii="Times New Roman" w:hAnsi="Times New Roman" w:cs="Times New Roman"/>
          <w:i/>
          <w:iCs/>
          <w:sz w:val="24"/>
          <w:szCs w:val="24"/>
        </w:rPr>
        <w:t>“Iya pernah yang kaya gitu misalnya kalau kadang kan untuk rekening bank itu tiba tiba dia tidak aktif padahal saat pencairan pertama itu masih aktif dan itu pencairan kedua itu tidak aktif nah itu pencairan ganda dia mah, bisa kadang terdouble di nasbaah bisa langsung direkening nasabah juga kan nasabah itu ada saldo rekening pendampingnya, kalau dia tidak masuk di rekening bank nasabah bisa masuk ke rekening pendamping itu nanti bisa ditarik saldonya.”</w:t>
      </w:r>
      <w:r w:rsidR="00002051" w:rsidRPr="00B26D18">
        <w:rPr>
          <w:rFonts w:ascii="Times New Roman" w:hAnsi="Times New Roman" w:cs="Times New Roman"/>
          <w:i/>
          <w:iCs/>
          <w:sz w:val="24"/>
          <w:szCs w:val="24"/>
        </w:rPr>
        <w:t xml:space="preserve"> </w:t>
      </w:r>
    </w:p>
    <w:p w14:paraId="678CB9AC" w14:textId="77777777" w:rsidR="00DD456D" w:rsidRPr="00B26D18" w:rsidRDefault="00DD456D" w:rsidP="00B26D18">
      <w:pPr>
        <w:spacing w:after="0" w:line="240" w:lineRule="auto"/>
        <w:jc w:val="both"/>
        <w:rPr>
          <w:rFonts w:ascii="Times New Roman" w:hAnsi="Times New Roman" w:cs="Times New Roman"/>
          <w:i/>
          <w:iCs/>
          <w:sz w:val="24"/>
          <w:szCs w:val="24"/>
        </w:rPr>
      </w:pPr>
    </w:p>
    <w:p w14:paraId="2EBF0FDC" w14:textId="369E0759" w:rsidR="008A27B8" w:rsidRPr="00B26D18" w:rsidRDefault="008A27B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E20AAC" w:rsidRPr="00B26D18">
        <w:rPr>
          <w:rFonts w:ascii="Times New Roman" w:hAnsi="Times New Roman" w:cs="Times New Roman"/>
          <w:i/>
          <w:iCs/>
          <w:sz w:val="24"/>
          <w:szCs w:val="24"/>
        </w:rPr>
        <w:t>Otorisasi dari pimpinan pengelola Penaksir itu bisa, itu ada persetujuannya juga.”</w:t>
      </w:r>
    </w:p>
    <w:p w14:paraId="15108A80" w14:textId="77777777" w:rsidR="00DD456D" w:rsidRPr="00B26D18" w:rsidRDefault="00DD456D" w:rsidP="00B26D18">
      <w:pPr>
        <w:spacing w:after="0" w:line="240" w:lineRule="auto"/>
        <w:jc w:val="both"/>
        <w:rPr>
          <w:rFonts w:ascii="Times New Roman" w:hAnsi="Times New Roman" w:cs="Times New Roman"/>
          <w:sz w:val="24"/>
          <w:szCs w:val="24"/>
        </w:rPr>
      </w:pPr>
    </w:p>
    <w:p w14:paraId="0450DBD2" w14:textId="7134D7FB" w:rsidR="00002051" w:rsidRPr="00B26D18" w:rsidRDefault="0000205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 xml:space="preserve">Pernyataan informan menunjukkan bahwa penarikan dana sebagai tindak lanjut atas kendala pencairan tidak dapat dilakukan secara sepihak, melainkan memerlukan persetujuan dari pimpinan atau pengelola penaksir. Informan menegaskan bahwa setiap tindakan tersebut harus melalui mekanisme otorisasi yang telah ditetapkan dalam struktur kerja organisasi. Hal ini mencerminkan adanya pembagian kewenangan dan tanggung jawab yang jelas antara pelaksana </w:t>
      </w:r>
      <w:r w:rsidRPr="00B26D18">
        <w:rPr>
          <w:rFonts w:ascii="Times New Roman" w:hAnsi="Times New Roman" w:cs="Times New Roman"/>
          <w:sz w:val="24"/>
          <w:szCs w:val="24"/>
          <w:lang w:val="en-US"/>
        </w:rPr>
        <w:lastRenderedPageBreak/>
        <w:t>operasional dan pihak yang memiliki otoritas pengambilan keputusan. Dengan diterapkannya persetujuan berjenjang dalam kondisi korektif, organisasi berupaya menjaga pengendalian risiko serta mencegah terjadinya penyalahgunaan wewenang.</w:t>
      </w:r>
    </w:p>
    <w:p w14:paraId="647B68D6" w14:textId="0955BCD6"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ada, kan misalkan tadi musdalifa jadi disitu tertera yang melakukan transaksi hari ini dikantor UPC Pasar Rahmat Musdalifa disitu jadi tertera jadi yang bertanggung jawab itu kasir itu sendiri.”</w:t>
      </w:r>
    </w:p>
    <w:p w14:paraId="735B6385" w14:textId="77777777" w:rsidR="00041A4D" w:rsidRPr="00B26D18" w:rsidRDefault="00041A4D" w:rsidP="00B26D18">
      <w:pPr>
        <w:spacing w:after="0" w:line="240" w:lineRule="auto"/>
        <w:jc w:val="both"/>
        <w:rPr>
          <w:rFonts w:ascii="Times New Roman" w:hAnsi="Times New Roman" w:cs="Times New Roman"/>
          <w:sz w:val="24"/>
          <w:szCs w:val="24"/>
        </w:rPr>
      </w:pPr>
    </w:p>
    <w:p w14:paraId="5513584F" w14:textId="27C5E1B1" w:rsidR="00002051" w:rsidRPr="00B26D18" w:rsidRDefault="0000205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Pernyataan informan menunjukkan bahwa laporan transaksi harian memuat identitas petugas yang melakukan transaksi, sehingga pihak yang bertanggung jawab dapat diketahui secara jelas. Informan menjelaskan bahwa nama kasir dicantumkan dalam laporan sesuai dengan unit kerja tempat transaksi dilakukan, sehingga setiap aktivitas pencairan dana dapat ditelusuri kepada pelaksana operasionalnya. Praktik ini memperkuat mekanisme pengendalian internal melalui kejelasan peran dan tanggung jawab individu dalam proses transaksi. Dengan adanya pencatatan identitas petugas, risiko kesalahan maupun penyimpangan dapat lebih mudah ditelusuri dan dipertanggungjawabkan.</w:t>
      </w:r>
    </w:p>
    <w:p w14:paraId="018E5BB9" w14:textId="781F40D4"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jadi kalau misalnya sewaktu waktu cuti berarti kan ada kasir pengganti cuman kasir pengganti ini biasanya tetep pakai user kasir sebelumnya jadi tetep yang bertanggung jawab kasir sebelumnya yang punya user disitu kan kita punya masing masing user.”</w:t>
      </w:r>
    </w:p>
    <w:p w14:paraId="498A4DB5" w14:textId="77777777" w:rsidR="00E37B61" w:rsidRPr="00B26D18" w:rsidRDefault="00E37B61" w:rsidP="00B26D18">
      <w:pPr>
        <w:spacing w:after="0" w:line="240" w:lineRule="auto"/>
        <w:jc w:val="both"/>
        <w:rPr>
          <w:rFonts w:ascii="Times New Roman" w:hAnsi="Times New Roman" w:cs="Times New Roman"/>
          <w:sz w:val="24"/>
          <w:szCs w:val="24"/>
        </w:rPr>
      </w:pPr>
    </w:p>
    <w:p w14:paraId="031DDB07" w14:textId="0FF35F56" w:rsidR="00002051" w:rsidRPr="00B26D18" w:rsidRDefault="0000205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 xml:space="preserve">Pernyataan informan menunjukkan bahwa dalam proses pengecekan laporan transaksi, tanggung jawab tetap melekat pada kasir yang memiliki user sistem, meskipun pada kondisi tertentu transaksi dijalankan oleh kasir pengganti. Informan menjelaskan bahwa apabila kasir utama sedang cuti, kasir pengganti tetap menggunakan user kasir sebelumnya, sehingga tanggung jawab atas transaksi dan pelaporan tetap berada pada pemilik user tersebut. Mekanisme ini menunjukkan </w:t>
      </w:r>
      <w:r w:rsidRPr="00B26D18">
        <w:rPr>
          <w:rFonts w:ascii="Times New Roman" w:hAnsi="Times New Roman" w:cs="Times New Roman"/>
          <w:sz w:val="24"/>
          <w:szCs w:val="24"/>
          <w:lang w:val="en-US"/>
        </w:rPr>
        <w:lastRenderedPageBreak/>
        <w:t>adanya penetapan struktur tanggung jawab yang konsisten dalam sistem operasional, sehingga identitas pihak yang bertanggung jawab terhadap transaksi tetap jelas meskipun terjadi pergantian pelaksana.</w:t>
      </w:r>
    </w:p>
    <w:p w14:paraId="41EA2C78" w14:textId="1F742321"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“Untuk prosedur penyaluran barang yang masuk masuk ya maksudnya ya untuk gadai, jadi di prosedurnya pasti pertama kali kita kalau mau gadai ketemu satpam jadi dari sekuriti tersebut atau satpam diarahkan atau ditanyakan dulu keperluannya apa jika mau gadai akan diarahkan kepada RO di RO tersebut nanti ditanyakan mau jaminannya barang apa terus produknya apa disitu nanti kalau misalnya sesuai sudah yang diinginkan misalnya mau produk KCA dengan barangnya anggaplah perhiasan atau emas nanti dibantu buatkan formulir kalau sekarang kita ada E-Form juga itu langsung dari system jadi di foto KTP sama barang Jaminan nanti datanya terinput kalau pake E-Form kalau engga E-form nanti ada formulir tertulis setelah itu barang itu dan formulir tersebut diserahkan kepada penaksir nah setelah kalau misalnya setelah ditaksir oleh penaksir kemudian nasabahnya dikonfirmasi untuk pinjamannya maksimal berapa jika misalnya permintaan misalnya pinjamannya gak mau tinggi misalnya anggaplah harusnya maksimal 1 juta dia mintanya 500 itu bisa Cuma untuk pinjaman lebih tinggi kita pasti nawarin untuk tambah barang jaminan karna kan kita sesuaikan dengan barang jaminan yang diserahkan nah setuju dari nasabah dan penaksir selanjutnya nasabah diarahkan ke kasir untuk pencairan nah sedangkan untuk barang yang setelah ditaksir itu nanti akan di segel dalam plastik barang jaminan, disitu disegelnya pakai mantres didalam plastik BJ ada barangnya label maupun formulir apatu untuk pengajuan pinjaman tadi nah itu setelah sudah di segel kemudian diserahkan kepenyimpan untuk nanti diserahkan eh nanti dimasukan ke berangkas begitu sih kurang lebih nanti untuk nasabahnya setelah pencairan bisa ditinggal, nanti kalau misalnya mau tebus ya alurnya dibalik tapi kita langsung ke penyimpan untuk tebusnya gitu.”</w:t>
      </w:r>
    </w:p>
    <w:p w14:paraId="20F6B680" w14:textId="77777777" w:rsidR="006A1B95" w:rsidRPr="00B26D18" w:rsidRDefault="006A1B95" w:rsidP="00B26D18">
      <w:pPr>
        <w:spacing w:after="0" w:line="240" w:lineRule="auto"/>
        <w:jc w:val="both"/>
        <w:rPr>
          <w:rFonts w:ascii="Times New Roman" w:hAnsi="Times New Roman" w:cs="Times New Roman"/>
          <w:sz w:val="24"/>
          <w:szCs w:val="24"/>
        </w:rPr>
      </w:pPr>
    </w:p>
    <w:p w14:paraId="55ADE532" w14:textId="67C8B325" w:rsidR="00C22F9C" w:rsidRPr="00B26D18" w:rsidRDefault="00C22F9C"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 xml:space="preserve">Pernyataan informan menunjukkan bahwa proses penaksiran dan pengelolaan barang jaminan dilakukan melalui tahapan prosedural yang jelas dan terstruktur. Informan menjelaskan bahwa alur dimulai dari satpam yang mengarahkan nasabah sesuai keperluannya, kemudian dilanjutkan ke RO untuk pendataan dan pengisian formulir, baik secara manual maupun melalui sistem E-Form. Setelah data dan barang jaminan diterima, penaksir melakukan penilaian terhadap barang serta mengonfirmasi besaran pinjaman kepada nasabah. </w:t>
      </w:r>
      <w:r w:rsidRPr="00B26D18">
        <w:rPr>
          <w:rFonts w:ascii="Times New Roman" w:hAnsi="Times New Roman" w:cs="Times New Roman"/>
          <w:sz w:val="24"/>
          <w:szCs w:val="24"/>
          <w:lang w:val="en-US"/>
        </w:rPr>
        <w:lastRenderedPageBreak/>
        <w:t>Selanjutnya, nasabah diarahkan ke kasir untuk proses pencairan dana, sementara barang jaminan yang telah ditaksir disegel, dilengkapi dengan label dan dokumen pendukung, lalu diserahkan kepada penyimpan untuk dimasukkan ke dalam berangkas. Rangkaian prosedur ini menunjukkan adanya pemisahan tugas dan pembagian tanggung jawab yang jelas antarunit kerja, sehingga risiko kesalahan, kehilangan, maupun penyalahgunaan barang jaminan dapat diminimalkan.</w:t>
      </w:r>
    </w:p>
    <w:p w14:paraId="1DBE1F60" w14:textId="2A7D44BB"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untuk CCTV pasti ada mas kalau ini kan Namanya berangkas atau tempat penyimpanan barang jaminan ya pasti CCTV itu ada kemudian untuk Logbook keluar masuk juga pasti ada karena setiap barang keluar masuk kita catat nanti dicatat misalnya nanti ada kayak barang itu di keluarkan dari berangkas nanti tanggal berapa terus barangnya dengan nomor kredit atau nomor label berapa itu pasti dicatat di logbook jadi pasti aman lah harusnya kalau untuk pencatatan di logbook maupun keamanan CCTV.”</w:t>
      </w:r>
    </w:p>
    <w:p w14:paraId="0B4F2D32" w14:textId="77777777" w:rsidR="006A1B95" w:rsidRPr="00B26D18" w:rsidRDefault="006A1B95" w:rsidP="00B26D18">
      <w:pPr>
        <w:spacing w:after="0" w:line="240" w:lineRule="auto"/>
        <w:jc w:val="both"/>
        <w:rPr>
          <w:rFonts w:ascii="Times New Roman" w:hAnsi="Times New Roman" w:cs="Times New Roman"/>
          <w:sz w:val="24"/>
          <w:szCs w:val="24"/>
        </w:rPr>
      </w:pPr>
    </w:p>
    <w:p w14:paraId="4EEE1956" w14:textId="1F4ED3BB" w:rsidR="00C22F9C" w:rsidRPr="00B26D18" w:rsidRDefault="00C22F9C" w:rsidP="00B26D18">
      <w:pPr>
        <w:spacing w:after="0" w:line="480" w:lineRule="auto"/>
        <w:ind w:firstLine="851"/>
        <w:jc w:val="both"/>
        <w:rPr>
          <w:rFonts w:ascii="Times New Roman" w:hAnsi="Times New Roman" w:cs="Times New Roman"/>
          <w:i/>
          <w:iCs/>
          <w:sz w:val="24"/>
          <w:szCs w:val="24"/>
          <w:u w:val="single"/>
        </w:rPr>
      </w:pPr>
      <w:r w:rsidRPr="00B26D18">
        <w:rPr>
          <w:rFonts w:ascii="Times New Roman" w:hAnsi="Times New Roman" w:cs="Times New Roman"/>
          <w:sz w:val="24"/>
          <w:szCs w:val="24"/>
          <w:lang w:val="en-US"/>
        </w:rPr>
        <w:t>Pernyataan informan menunjukkan bahwa pengamanan barang agunan dilakukan melalui mekanisme yang telah diatur secara jelas dalam proses operasional. Keberadaan CCTV pada area berangkas serta penggunaan logbook keluar-masuk yang mencatat tanggal, nomor kredit, dan nomor label barang menunjukkan adanya prosedur pengamanan dan pencatatan yang terstruktur. Pengaturan tersebut mencerminkan penerapan struktur operasional yang mengatur alur pengawasan dan pengendalian pergerakan barang agunan secara sistematis, sehingga setiap aktivitas dapat dipantau dan ditelusuri sesuai ketentuan yang berlaku.</w:t>
      </w:r>
    </w:p>
    <w:p w14:paraId="19AC92A5" w14:textId="76523C2C"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akses itu Cuma 1 sebenarnya pengelola agunan bahkan pinca pun ga boleh, tapi kalau pinca pun masuk berarti ada keperluan contohnya tadi adalah audit jadi kan ngecek barang jaminan itu dihitung barang jaminan suda sesuai belum sama di system kaya ngitung manual sama cek yang di list di system itu benar atau endak kalau missal ada kekurangan dicari kalau misalnya ada yang kan saya bilang tadi bisa aja tertukar tempatnya itu juga salah satunya meminimalisir yang kaya gitu.”</w:t>
      </w:r>
    </w:p>
    <w:p w14:paraId="774CF4CD" w14:textId="77777777" w:rsidR="006A1B95" w:rsidRPr="00B26D18" w:rsidRDefault="006A1B95" w:rsidP="00B26D18">
      <w:pPr>
        <w:spacing w:after="0" w:line="240" w:lineRule="auto"/>
        <w:jc w:val="both"/>
        <w:rPr>
          <w:rFonts w:ascii="Times New Roman" w:hAnsi="Times New Roman" w:cs="Times New Roman"/>
          <w:sz w:val="24"/>
          <w:szCs w:val="24"/>
        </w:rPr>
      </w:pPr>
    </w:p>
    <w:p w14:paraId="35629EF2" w14:textId="3C5C6A3C" w:rsidR="00C22F9C" w:rsidRPr="00B26D18" w:rsidRDefault="00C22F9C" w:rsidP="00B26D18">
      <w:p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lang w:val="en-US"/>
        </w:rPr>
        <w:lastRenderedPageBreak/>
        <w:t>Pernyataan informan menunjukkan adanya pengaturan akses yang sangat terbatas terhadap berangkas penyimpanan barang jaminan. Akses utama hanya diberikan kepada pengelola agunan sebagai pihak yang memiliki tanggung jawab langsung atas penyimpanan dan pengelolaan barang jaminan. Bahkan pimpinan cabang tidak memiliki akses rutin, dan hanya diperbolehkan masuk dalam kondisi tertentu, seperti pada saat pelaksanaan audit atau pemeriksaan.</w:t>
      </w:r>
    </w:p>
    <w:p w14:paraId="3BB06AF9" w14:textId="0A39A70E"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“Sama semuanya itu boleh masuk asalkan ada keperluan kalau manajer bisnis sekarang kita sebutnya manajer bisnis ya</w:t>
      </w:r>
      <w:r w:rsidR="006A1B95" w:rsidRPr="00B26D18">
        <w:rPr>
          <w:rFonts w:ascii="Times New Roman" w:hAnsi="Times New Roman" w:cs="Times New Roman"/>
          <w:i/>
          <w:iCs/>
          <w:sz w:val="24"/>
          <w:szCs w:val="24"/>
        </w:rPr>
        <w:t xml:space="preserve"> d</w:t>
      </w:r>
      <w:r w:rsidRPr="00B26D18">
        <w:rPr>
          <w:rFonts w:ascii="Times New Roman" w:hAnsi="Times New Roman" w:cs="Times New Roman"/>
          <w:i/>
          <w:iCs/>
          <w:sz w:val="24"/>
          <w:szCs w:val="24"/>
        </w:rPr>
        <w:t xml:space="preserve">ulu ndak ada </w:t>
      </w:r>
      <w:r w:rsidR="006A1B95" w:rsidRPr="00B26D18">
        <w:rPr>
          <w:rFonts w:ascii="Times New Roman" w:hAnsi="Times New Roman" w:cs="Times New Roman"/>
          <w:i/>
          <w:iCs/>
          <w:sz w:val="24"/>
          <w:szCs w:val="24"/>
        </w:rPr>
        <w:t>n</w:t>
      </w:r>
      <w:r w:rsidRPr="00B26D18">
        <w:rPr>
          <w:rFonts w:ascii="Times New Roman" w:hAnsi="Times New Roman" w:cs="Times New Roman"/>
          <w:i/>
          <w:iCs/>
          <w:sz w:val="24"/>
          <w:szCs w:val="24"/>
        </w:rPr>
        <w:t>amanya manajer gadai itu mereka itu keperluannya juga sama audit juga misalnya pada saat hari itu pinca lagi berhalangan untuk audit jadi didelegasikan ke manajer.”</w:t>
      </w:r>
    </w:p>
    <w:p w14:paraId="7FD8F616" w14:textId="77777777" w:rsidR="006A1B95" w:rsidRPr="00B26D18" w:rsidRDefault="006A1B95" w:rsidP="00B26D18">
      <w:pPr>
        <w:spacing w:after="0" w:line="240" w:lineRule="auto"/>
        <w:jc w:val="both"/>
        <w:rPr>
          <w:rFonts w:ascii="Times New Roman" w:hAnsi="Times New Roman" w:cs="Times New Roman"/>
          <w:sz w:val="24"/>
          <w:szCs w:val="24"/>
        </w:rPr>
      </w:pPr>
    </w:p>
    <w:p w14:paraId="5C68E096" w14:textId="7C2B7A11" w:rsidR="00E20AAC" w:rsidRPr="00B26D18" w:rsidRDefault="00C22F9C"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Pernyataan informan menunjukkan bahwa kewenangan akses ke berangkas tidak hanya diatur berdasarkan jabatan, tetapi juga mempertimbangkan kebutuhan operasional dan mekanisme pendelegasian. Manajer diperbolehkan mengakses berangkas apabila terdapat keperluan tertentu, khususnya untuk pelaksanaan audit, terutama ketika pimpinan cabang berhalangan dan kewenangan audit didelegasikan kepada manajer.</w:t>
      </w:r>
    </w:p>
    <w:p w14:paraId="5AD7EE05" w14:textId="13801861"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untuk penebusan itu kan system penebusan itu nasabah itu pasti kekasir untuk pembayaran nanti pada saat setelah pembayaran dia langsung keloket penyimpan atau pengelola agunan nanti diserahkan ke penyimpan ini untuk system otorisasinya kalau untuk barang jaminannya tidak terlalu besar itu bisa aja langsung diserahkan ke nasabah, tapi kalau barang jaminannya besar misalnya banyak dan itu istilahnya uang pinjamanya sampai istilahnya ratusan juta puluhan juta nah itu biasanya kita konfirmasi lagi ke pinca untuk konfirmasi untuk memberitahulah bukan otorisasi sih memberitahu ke pinca nanti kita ndak perlu persetujuan sebenarnya untuk mengeluarkan itu tapi istilahnya Cuma memberitahu kalau nasabah ini mau sudah melakukan penebusan kaya gitu sih.”</w:t>
      </w:r>
    </w:p>
    <w:p w14:paraId="7B5A5427" w14:textId="77777777" w:rsidR="006A1B95" w:rsidRPr="00B26D18" w:rsidRDefault="006A1B95" w:rsidP="00B26D18">
      <w:pPr>
        <w:spacing w:after="0" w:line="240" w:lineRule="auto"/>
        <w:jc w:val="both"/>
        <w:rPr>
          <w:rFonts w:ascii="Times New Roman" w:hAnsi="Times New Roman" w:cs="Times New Roman"/>
          <w:sz w:val="24"/>
          <w:szCs w:val="24"/>
        </w:rPr>
      </w:pPr>
    </w:p>
    <w:p w14:paraId="3496AE7C" w14:textId="49030608" w:rsidR="00C22F9C" w:rsidRPr="00B26D18" w:rsidRDefault="00C22F9C"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 xml:space="preserve">Pernyataan informan menggambarkan adanya pembagian peran dan alur kerja yang jelas dalam proses penebusan barang jaminan, mulai dari kasir sebagai </w:t>
      </w:r>
      <w:r w:rsidRPr="00B26D18">
        <w:rPr>
          <w:rFonts w:ascii="Times New Roman" w:hAnsi="Times New Roman" w:cs="Times New Roman"/>
          <w:sz w:val="24"/>
          <w:szCs w:val="24"/>
          <w:lang w:val="en-US"/>
        </w:rPr>
        <w:lastRenderedPageBreak/>
        <w:t>penerima pembayaran hingga penyimpan atau pengelola agunan sebagai pihak yang menyerahkan barang jaminan kepada nasabah. Mekanisme ini menunjukkan bahwa struktur operasional telah dirancang secara terpisah sesuai dengan fungsi dan tanggung jawab masing-masing, sehingga meminimalkan potensi konflik peran dan penyalahgunaan kewenangan. Selain itu, adanya praktik pemberitahuan kepada pimpinan cabang pada penebusan dengan nilai besar mencerminkan jalur koordinasi vertikal dalam struktur organisasi, meskipun tidak bersifat sebagai otorisasi formal. Hal tersebut menunjukkan bahwa organisasi memiliki struktur operasional yang fleksibel namun tetap terkendali, di mana peran, alur komunikasi, dan tanggung jawab telah ditetapkan dengan jelas.</w:t>
      </w:r>
    </w:p>
    <w:p w14:paraId="4B22A0EA" w14:textId="21451C98" w:rsidR="00E20AAC" w:rsidRPr="00B26D18" w:rsidRDefault="00E20AAC"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“Gak bisa, kalau untuk disatu cabang ada 2 itu gak bisa karena nanti bakal susah untuk gimana ya, nanti gimana ceritanya kalau penyimpan ada 2 tanggung jawabnya ada 2 misalkan barang itu hilang itu kan sepenuhnya tanggung jawab 1 orang ndak bisa harus dibagi jadi 2 kecuali itu kalau cabang kan ada unit unit pembantunya ya kalau unit pembantunya punya berangkas sendiri kaya mandiri dia jauh dari cabangnya kalau dicabang samarinda kan sungai mariam nah UPC sungai mariam kan punya berangkas sendiri ya otomatis itu mandiri disana nah itu gapapa memang.”</w:t>
      </w:r>
    </w:p>
    <w:p w14:paraId="4753B46F" w14:textId="77777777" w:rsidR="00E23A04" w:rsidRPr="00B26D18" w:rsidRDefault="00E23A04" w:rsidP="00B26D18">
      <w:pPr>
        <w:spacing w:after="0" w:line="240" w:lineRule="auto"/>
        <w:jc w:val="both"/>
        <w:rPr>
          <w:rFonts w:ascii="Times New Roman" w:hAnsi="Times New Roman" w:cs="Times New Roman"/>
          <w:sz w:val="24"/>
          <w:szCs w:val="24"/>
        </w:rPr>
      </w:pPr>
    </w:p>
    <w:p w14:paraId="52611545" w14:textId="62BD7A01" w:rsidR="00C22F9C" w:rsidRPr="00B26D18" w:rsidRDefault="00C22F9C"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dalam satu cabang hanya ditetapkan satu penyimpan atau pengelola agunan, dan tidak diperkenankan adanya dua penyimpan secara bersamaan. Ketentuan ini bertujuan untuk menjaga kejelasan tanggung jawab dan akuntabilitas, khususnya apabila terjadi risiko seperti kehilangan barang jaminan. Dengan penanggung jawab tunggal, proses penelusuran dan pertanggungjawaban risiko dapat dilakukan secara jelas dan tidak menimbulkan ambiguitas. Pengecualian hanya berlaku pada unit pembantu cabang (UPC) yang memiliki berangkas dan pengelolaan mandiri, sehingga masing-masing unit memiliki struktur tanggung jawab sendiri.</w:t>
      </w:r>
    </w:p>
    <w:p w14:paraId="24AAFEE9" w14:textId="1B8CFB3A" w:rsidR="007A4AB8" w:rsidRPr="00B26D18" w:rsidRDefault="007A4AB8" w:rsidP="00B26D18">
      <w:pPr>
        <w:spacing w:after="0"/>
        <w:ind w:left="567"/>
        <w:jc w:val="both"/>
        <w:rPr>
          <w:rFonts w:ascii="Times New Roman" w:hAnsi="Times New Roman" w:cs="Times New Roman"/>
          <w:i/>
          <w:iCs/>
          <w:lang w:val="en-ID"/>
        </w:rPr>
      </w:pPr>
      <w:r w:rsidRPr="00B26D18">
        <w:rPr>
          <w:rFonts w:ascii="Times New Roman" w:hAnsi="Times New Roman" w:cs="Times New Roman"/>
          <w:i/>
          <w:iCs/>
          <w:sz w:val="24"/>
          <w:szCs w:val="24"/>
        </w:rPr>
        <w:lastRenderedPageBreak/>
        <w:t>“</w:t>
      </w:r>
      <w:r w:rsidRPr="00B26D18">
        <w:rPr>
          <w:rFonts w:ascii="Times New Roman" w:hAnsi="Times New Roman" w:cs="Times New Roman"/>
          <w:i/>
          <w:iCs/>
          <w:lang w:val="en-ID"/>
        </w:rPr>
        <w:t>Oke. Jadi Pegadaian itu setiap tahun mengadakan ajang bergengsi yang namanya PIA, Pegadaian Innovation Award. Itu dilombakan dari tingkat kantor wilayah sampai kantor pusat. Semua karyawan, baik organik maupun non-organik, punya kesempatan untuk menuangkan ide-idenya, baik untuk perbaikan Pegadaian saat ini maupun ke depan. Ide-ide tersebut dilombakan. Misalnya ada karyawan yang mengusulkan penambahan fitur di aplikasi Pegadaian Digital agar lebih inovatif, atau mencontoh dari instansi lain. Dengan adanya PIA ini, ide-ide tersebut dihimpun dan dikompetisikan, sehingga karyawan jadi lebih bersemangat untuk berinovasi.”</w:t>
      </w:r>
      <w:r w:rsidRPr="00B26D18">
        <w:rPr>
          <w:rFonts w:ascii="Times New Roman" w:hAnsi="Times New Roman" w:cs="Times New Roman"/>
          <w:lang w:val="en-ID"/>
        </w:rPr>
        <w:t xml:space="preserve"> </w:t>
      </w:r>
      <w:r w:rsidRPr="00B26D18">
        <w:rPr>
          <w:rFonts w:ascii="Times New Roman" w:hAnsi="Times New Roman" w:cs="Times New Roman"/>
          <w:i/>
          <w:iCs/>
          <w:lang w:val="en-ID"/>
        </w:rPr>
        <w:t>Oke. Jadi Pegadaian itu setiap tahun mengadakan ajang bergengsi yang namanya PIA, Pegadaian Innovation Award. Itu dilombakan dari tingkat kantor wilayah sampai kantor pusat. Semua karyawan, baik organik maupun non-organik, punya kesempatan untuk menuangkan ide-idenya, baik untuk perbaikan Pegadaian saat ini maupun ke depan. Ide-ide tersebut dilombakan. Misalnya ada karyawan yang mengusulkan penambahan fitur di aplikasi Pegadaian Digital agar lebih inovatif, atau mencontoh dari instansi lain. Dengan adanya PIA ini, ide-ide tersebut dihimpun dan dikompetisikan, sehingga karyawan jadi lebih bersemangat untuk berinovasi.”</w:t>
      </w:r>
    </w:p>
    <w:p w14:paraId="29A06373" w14:textId="77777777" w:rsidR="00922B11" w:rsidRPr="00B26D18" w:rsidRDefault="00922B11" w:rsidP="00B26D18">
      <w:pPr>
        <w:spacing w:after="0"/>
        <w:ind w:left="567"/>
        <w:jc w:val="both"/>
        <w:rPr>
          <w:rFonts w:ascii="Times New Roman" w:hAnsi="Times New Roman" w:cs="Times New Roman"/>
          <w:i/>
          <w:iCs/>
          <w:lang w:val="en-ID"/>
        </w:rPr>
      </w:pPr>
    </w:p>
    <w:p w14:paraId="1606912D" w14:textId="6A309C13" w:rsidR="007A4AB8" w:rsidRPr="00B26D18" w:rsidRDefault="007A4AB8" w:rsidP="00B26D18">
      <w:pPr>
        <w:spacing w:after="0" w:line="480" w:lineRule="auto"/>
        <w:ind w:firstLine="851"/>
        <w:jc w:val="both"/>
        <w:rPr>
          <w:rFonts w:ascii="Times New Roman" w:hAnsi="Times New Roman" w:cs="Times New Roman"/>
          <w:lang w:val="en-US"/>
        </w:rPr>
      </w:pPr>
      <w:r w:rsidRPr="00B26D18">
        <w:rPr>
          <w:rFonts w:ascii="Times New Roman" w:hAnsi="Times New Roman" w:cs="Times New Roman"/>
          <w:lang w:val="en-US"/>
        </w:rPr>
        <w:t xml:space="preserve">Pernyataan informan menunjukkan bahwa Pegadaian menyediakan ruang bagi karyawan untuk menyampaikan usulan perbaikan sistem maupun prosedur melalui ajang Pegadaian </w:t>
      </w:r>
      <w:r w:rsidRPr="00B26D18">
        <w:rPr>
          <w:rFonts w:ascii="Times New Roman" w:hAnsi="Times New Roman" w:cs="Times New Roman"/>
          <w:i/>
          <w:iCs/>
          <w:lang w:val="en-US"/>
        </w:rPr>
        <w:t>Innovation Award</w:t>
      </w:r>
      <w:r w:rsidRPr="00B26D18">
        <w:rPr>
          <w:rFonts w:ascii="Times New Roman" w:hAnsi="Times New Roman" w:cs="Times New Roman"/>
          <w:lang w:val="en-US"/>
        </w:rPr>
        <w:t xml:space="preserve"> (PIA). Program ini memungkinkan seluruh karyawan untuk berpartisipasi dalam pengembangan organisasi dengan mengajukan ide-ide inovatif yang kemudian dihimpun dan dievaluasi secara berjenjang. Praktik ini mencerminkan komitmen organisasi dalam membangun budaya yang terbuka terhadap inovasi dan partisipasi karyawan.</w:t>
      </w:r>
    </w:p>
    <w:p w14:paraId="4AF2B4E3" w14:textId="77777777" w:rsidR="00744446" w:rsidRPr="00B26D18" w:rsidRDefault="00744446" w:rsidP="00B26D18">
      <w:pPr>
        <w:pStyle w:val="Heading3"/>
        <w:spacing w:before="0" w:line="480" w:lineRule="auto"/>
        <w:ind w:firstLine="142"/>
        <w:rPr>
          <w:rFonts w:ascii="Times New Roman" w:hAnsi="Times New Roman" w:cs="Times New Roman"/>
          <w:b/>
          <w:bCs/>
        </w:rPr>
      </w:pPr>
      <w:bookmarkStart w:id="101" w:name="_Toc223047728"/>
      <w:r w:rsidRPr="00B26D18">
        <w:rPr>
          <w:rFonts w:ascii="Times New Roman" w:hAnsi="Times New Roman" w:cs="Times New Roman"/>
          <w:b/>
          <w:bCs/>
        </w:rPr>
        <w:t>4.3.2 Strategi &amp; Penetapan Tujuan (</w:t>
      </w:r>
      <w:r w:rsidRPr="00B26D18">
        <w:rPr>
          <w:rFonts w:ascii="Times New Roman" w:hAnsi="Times New Roman" w:cs="Times New Roman"/>
          <w:b/>
          <w:bCs/>
          <w:i/>
          <w:iCs/>
        </w:rPr>
        <w:t>Strategy &amp; Objective-Setting</w:t>
      </w:r>
      <w:r w:rsidRPr="00B26D18">
        <w:rPr>
          <w:rFonts w:ascii="Times New Roman" w:hAnsi="Times New Roman" w:cs="Times New Roman"/>
          <w:b/>
          <w:bCs/>
        </w:rPr>
        <w:t>)</w:t>
      </w:r>
      <w:bookmarkEnd w:id="101"/>
    </w:p>
    <w:p w14:paraId="49B861B4" w14:textId="287FA958" w:rsidR="00E82231" w:rsidRPr="00B26D18" w:rsidRDefault="00E8223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Pada bagian ini akan membahas bagaimana organisasi merumuskan strategi dan menetapkan tujuan dengan mempertimbangkan risiko yang dihadapi. Dalam kerangka COSO ERM 2017, strategi dan penetapan tujuan menjadi landasan penting untuk memastikan bahwa arah kebijakan organisasi selaras dengan visi, misi, serta kapasitas risiko yang dimiliki. Pembahasan pada bagian ini berfokus pada praktik penetapan strategi operasional dan tujuan</w:t>
      </w:r>
      <w:r w:rsidR="00B14A1F" w:rsidRPr="00B26D18">
        <w:rPr>
          <w:rFonts w:ascii="Times New Roman" w:hAnsi="Times New Roman" w:cs="Times New Roman"/>
          <w:sz w:val="24"/>
          <w:szCs w:val="24"/>
        </w:rPr>
        <w:t xml:space="preserve"> kerja yang relevan dengan pengelolaan risiko dalam aktivitas organisasi.</w:t>
      </w:r>
    </w:p>
    <w:p w14:paraId="7200C380" w14:textId="78797823" w:rsidR="004669DC" w:rsidRPr="00B26D18" w:rsidRDefault="004669DC" w:rsidP="00B26D18">
      <w:pPr>
        <w:pStyle w:val="NormalWeb"/>
      </w:pPr>
      <w:r w:rsidRPr="00B26D18">
        <w:rPr>
          <w:noProof/>
          <w:lang w:val="en-US" w:eastAsia="en-US"/>
        </w:rPr>
        <w:lastRenderedPageBreak/>
        <w:drawing>
          <wp:inline distT="0" distB="0" distL="0" distR="0" wp14:anchorId="6AA18BCC" wp14:editId="1CD225C4">
            <wp:extent cx="5039995" cy="1653540"/>
            <wp:effectExtent l="0" t="0" r="8255" b="3810"/>
            <wp:docPr id="26274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1653540"/>
                    </a:xfrm>
                    <a:prstGeom prst="rect">
                      <a:avLst/>
                    </a:prstGeom>
                    <a:noFill/>
                    <a:ln>
                      <a:noFill/>
                    </a:ln>
                  </pic:spPr>
                </pic:pic>
              </a:graphicData>
            </a:graphic>
          </wp:inline>
        </w:drawing>
      </w:r>
    </w:p>
    <w:p w14:paraId="20C01798" w14:textId="71464ED3" w:rsidR="00817C0A" w:rsidRPr="00B26D18" w:rsidRDefault="00817C0A" w:rsidP="00B26D18">
      <w:pPr>
        <w:pStyle w:val="NormalWeb"/>
        <w:jc w:val="center"/>
        <w:rPr>
          <w:b/>
          <w:bCs/>
          <w:i/>
          <w:iCs/>
        </w:rPr>
      </w:pPr>
      <w:r w:rsidRPr="00B26D18">
        <w:rPr>
          <w:b/>
          <w:bCs/>
        </w:rPr>
        <w:t>Gambar 4.</w:t>
      </w:r>
      <w:r w:rsidR="00813346" w:rsidRPr="00B26D18">
        <w:rPr>
          <w:b/>
          <w:bCs/>
        </w:rPr>
        <w:t>3</w:t>
      </w:r>
      <w:r w:rsidRPr="00B26D18">
        <w:rPr>
          <w:b/>
          <w:bCs/>
        </w:rPr>
        <w:t xml:space="preserve"> </w:t>
      </w:r>
      <w:r w:rsidRPr="00B26D18">
        <w:rPr>
          <w:b/>
          <w:bCs/>
          <w:i/>
          <w:iCs/>
        </w:rPr>
        <w:t>Strategy &amp; Objective Setting</w:t>
      </w:r>
    </w:p>
    <w:p w14:paraId="29DEC4F7" w14:textId="27E90E92" w:rsidR="00817C0A" w:rsidRPr="00B26D18" w:rsidRDefault="00817C0A" w:rsidP="00B26D18">
      <w:pPr>
        <w:pStyle w:val="NormalWeb"/>
        <w:jc w:val="center"/>
        <w:rPr>
          <w:i/>
          <w:iCs/>
        </w:rPr>
      </w:pPr>
      <w:r w:rsidRPr="00B26D18">
        <w:rPr>
          <w:i/>
          <w:iCs/>
        </w:rPr>
        <w:t>Sumber: Peneliti, 2026</w:t>
      </w:r>
    </w:p>
    <w:p w14:paraId="677F5479" w14:textId="379C7B63" w:rsidR="004959F1" w:rsidRPr="00B26D18" w:rsidRDefault="00AB4A7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“Disesuaikan dengan kondisi ekonomi daerah tersebut, umm iya kadang ada seperti tadi untuk kendaraan dan elektronik dia disesuaikan dengan daerah daerah tersebut tadi seperti contoh seperti HP mungkin HP Iphone, Iphone mungkin dia pasarnya di jawa harganya berapa disini masih bisa lebih tinggi dari pada di jawa karena itu lagi pasarnya berbeda ada jaraknya juga jadi menyesuaikan dengan kondisi daerah disini jadi untuk yang kebijakan lainnya itu melihat dari kondisi ekonomi daerah masing masing.”</w:t>
      </w:r>
    </w:p>
    <w:p w14:paraId="49226827" w14:textId="77777777" w:rsidR="00972D4E" w:rsidRPr="00B26D18" w:rsidRDefault="00972D4E" w:rsidP="00B26D18">
      <w:pPr>
        <w:spacing w:after="0" w:line="240" w:lineRule="auto"/>
        <w:jc w:val="both"/>
        <w:rPr>
          <w:rFonts w:ascii="Times New Roman" w:hAnsi="Times New Roman" w:cs="Times New Roman"/>
          <w:sz w:val="24"/>
          <w:szCs w:val="24"/>
        </w:rPr>
      </w:pPr>
    </w:p>
    <w:p w14:paraId="037E71EE" w14:textId="55B80207" w:rsidR="00AB4A74" w:rsidRPr="00B26D18" w:rsidRDefault="00AB4A7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proses penaksiran tidak hanya berpedoman pada kebijakan pusat, tetapi juga mempertimbangkan kondisi ekonomi dan karakteristik pasar di masing-masing daerah. Penyesuaian nilai barang, seperti perbedaan harga pasar produk elektronik antar wilayah, mencerminkan adanya analisis terhadap konteks bisnis dan lingkungan eksternal yang dapat memengaruhi ketepatan nilai taksiran. Praktik ini sejalan dengan prinsip Analyzes Business Context dalam kerangka COSO ERM 2017, di mana organisasi memahami dan mempertimbangkan faktor lingkungan, ekonomi, serta dinamika pasar dalam mendukung pencapaian tujuan operasional.</w:t>
      </w:r>
    </w:p>
    <w:p w14:paraId="23458C87" w14:textId="06AA702D" w:rsidR="00AB4A74" w:rsidRPr="00B26D18" w:rsidRDefault="00AB4A7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untuk hari raya itu pasti banyak nasabah tebus kenapa biasanya hari raya kebanyakan itu ingin memakai perhiasannya jadi pasti biasanya ditebus dulu tapi kalau stelah hari raya juga sama padatnya setelah ini ya kalau sebelum kan nebus tapi kalau setelah itu gadai, jadi sebenarnya dipakai pada saat hari raya setelah hari raya selesai digadaikan lagi.”</w:t>
      </w:r>
    </w:p>
    <w:p w14:paraId="5C03C592" w14:textId="77777777" w:rsidR="001B0289" w:rsidRPr="00B26D18" w:rsidRDefault="001B0289" w:rsidP="00B26D18">
      <w:pPr>
        <w:spacing w:after="0" w:line="240" w:lineRule="auto"/>
        <w:jc w:val="both"/>
        <w:rPr>
          <w:rFonts w:ascii="Times New Roman" w:hAnsi="Times New Roman" w:cs="Times New Roman"/>
          <w:sz w:val="24"/>
          <w:szCs w:val="24"/>
        </w:rPr>
      </w:pPr>
    </w:p>
    <w:p w14:paraId="72960391" w14:textId="18293463" w:rsidR="00AB4A74" w:rsidRPr="00B26D18" w:rsidRDefault="00AB4A7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lastRenderedPageBreak/>
        <w:t>Pernyataan informan menunjukkan pemahaman terhadap pola perilaku nasabah yang dipengaruhi oleh konteks sosial dan budaya, khususnya pada periode hari raya. Peningkatan aktivitas penebusan sebelum hari raya dan lonjakan transaksi gadai setelah hari raya mencerminkan adanya siklus bisnis yang berulang dan dapat diprediksi. Kondisi ini menjadi bagian dari konteks bisnis yang perlu dianalisis oleh organisasi dalam perumusan strategi dan penetapan tujuan operasional. Dengan memahami dinamika tersebut, organisasi dapat mengantisipasi perubahan volume transaksi, mengatur kapasitas layanan, serta menyesuaikan sumber daya secara lebih efektif pada periode tertentu. Praktik ini merefleksikan penerapan dalam Pilar Strategy &amp; Objective COSO ERM 2017, di mana organisasi mempertimbangkan faktor eksternal dan perilaku nasabah sebagai dasar dalam memahami risiko dan peluang yang muncul dari lingkungan bisnis.</w:t>
      </w:r>
    </w:p>
    <w:p w14:paraId="3E120D1B" w14:textId="0EFEA7CF" w:rsidR="00AB4A74" w:rsidRPr="00B26D18" w:rsidRDefault="0049666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“Handling nasabah sih, kenapa? Soalnya istilahnya nasabah kan banyak trus istilahnya banyak barang yang perlu diambil ya jadi anggaplah barang nasabah 1 atau 2 dihari itu di anggap kalau maksudnya dianggaplah saya itu pada saat menjadi penyimpan bolak balik sebanyak 100 kali karna seratus nasabah yang nebus gitu, nah kadang kadang ada nasabah yang gak mau antri jadi handling nasabah biar mau sabar menunggu gitu maksudnya itu salah satu kendalanya sih cuman ya tetep aja karna dia butuh juga sebenarnya.”</w:t>
      </w:r>
    </w:p>
    <w:p w14:paraId="6FCFB4FB" w14:textId="77777777" w:rsidR="001B0289" w:rsidRPr="00B26D18" w:rsidRDefault="001B0289" w:rsidP="00B26D18">
      <w:pPr>
        <w:spacing w:after="0" w:line="240" w:lineRule="auto"/>
        <w:jc w:val="both"/>
        <w:rPr>
          <w:rFonts w:ascii="Times New Roman" w:hAnsi="Times New Roman" w:cs="Times New Roman"/>
          <w:sz w:val="24"/>
          <w:szCs w:val="24"/>
        </w:rPr>
      </w:pPr>
    </w:p>
    <w:p w14:paraId="5ACDB067" w14:textId="58087C9D" w:rsidR="00496668" w:rsidRPr="00B26D18" w:rsidRDefault="0049666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menggambarkan tantangan operasional yang muncul akibat tingginya volume nasabah dan intensitas aktivitas penebusan, khususnya pada periode tertentu. Kondisi antrean yang padat serta tuntutan pelayanan yang cepat menimbulkan kendala dalam penanganan nasabah, terutama ketika sebagian nasabah menunjukkan ketidaksabaran dalam menunggu proses pelayanan. Situasi ini mencerminkan konteks bisnis yang dipengaruhi oleh perilaku nasabah dan keterbatasan kapasitas layanan pada saat beban kerja meningkat. Dengan </w:t>
      </w:r>
      <w:r w:rsidRPr="00B26D18">
        <w:rPr>
          <w:rFonts w:ascii="Times New Roman" w:hAnsi="Times New Roman" w:cs="Times New Roman"/>
          <w:sz w:val="24"/>
          <w:szCs w:val="24"/>
        </w:rPr>
        <w:lastRenderedPageBreak/>
        <w:t>memahami kondisi tersebut, organisasi dapat menganalisis risiko operasional yang berkaitan dengan kualitas pelayanan, potensi konflik dengan nasabah, serta kelelahan petugas. Oleh karena itu, temuan ini merefleksikan penerapan dalam Pilar Strategy &amp; Objective COSO ERM 2017, di mana organisasi perlu mempertimbangkan dinamika permintaan layanan dan perilaku nasabah sebagai bagian dari konteks bisnis dalam perumusan strategi dan penetapan tujuan operasional.</w:t>
      </w:r>
    </w:p>
    <w:p w14:paraId="43FD1D7F" w14:textId="16DC0582" w:rsidR="00496668" w:rsidRPr="00B26D18" w:rsidRDefault="0049666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“Oke. Jadi pencairan secara non-tunai itu sebenarnya sudah lama ya, sudah sejak tahun 2016. Alasannya ada beberapa. Yang pertama itu untuk keamanan dan pencegahan uang palsu. Yang kedua, kalau transaksi dilakukan secara non-tunai itu lebih praktis dan efisien. Apalagi sekarang di kota-kota, untuk belanja saja sudah bisa pakai QRIS, debit, dan sebagainya. Alasan ketiga itu belajar dari pengalaman kita waktu COVID tahun 2019–2020. Penyebaran virus itu salah satunya juga melalui uang kartal yang sering kita gunakan untuk bertransaksi. Jadi salah satu alasannya adalah untuk mencegah penyebaran virus, dan bukan hanya virus COVID-19 saja. Yang keempat itu untuk meningkatkan keamanan dan kepercayaan. Jadi nasabah yang datang kemudian menerima uang dan keluar dari outlet itu merasa lebih aman, karena tidak membawa uang tunai. Uangnya sudah masuk ke rekening. Kemudian alasan berikutnya itu ya mengikuti tren digital. Sekarang semuanya serba digital, uang kartal sudah mulai ditinggalkan dan beralih ke uang giral. Kemudian yang terakhir itu untuk memudahkan pelacakan. Jadi lebih gampang dipantau. Maksudnya, jika nasabah A misalnya melakukan pencairan, itu dipastikan masuk ke rekening dia sendiri. Jadi kalau misalnya nasabah ingin melihat secara rinci transaksinya, dia bisa langsung melihat dari rekeningnya. Nah, itu alasannya.”</w:t>
      </w:r>
    </w:p>
    <w:p w14:paraId="7F00E6CB" w14:textId="77777777" w:rsidR="001B0289" w:rsidRPr="00B26D18" w:rsidRDefault="001B0289" w:rsidP="00B26D18">
      <w:pPr>
        <w:spacing w:after="0" w:line="240" w:lineRule="auto"/>
        <w:jc w:val="both"/>
        <w:rPr>
          <w:rFonts w:ascii="Times New Roman" w:hAnsi="Times New Roman" w:cs="Times New Roman"/>
          <w:sz w:val="24"/>
          <w:szCs w:val="24"/>
        </w:rPr>
      </w:pPr>
    </w:p>
    <w:p w14:paraId="5C3CB59E" w14:textId="24C845E8" w:rsidR="00496668" w:rsidRPr="00B26D18" w:rsidRDefault="0049666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kebijakan pencairan dana secara non-tunai merupakan hasil analisis terhadap konteks bisnis yang terus berkembang. Sejak diterapkan pada tahun 2016, mekanisme non-tunai dipilih sebagai respons atas berbagai pertimbangan strategis, mulai dari aspek keamanan, efisiensi operasional, hingga perubahan perilaku masyarakat dalam bertransaksi. Informan menekankan bahwa risiko penggunaan uang kartal, seperti potensi </w:t>
      </w:r>
      <w:r w:rsidRPr="00B26D18">
        <w:rPr>
          <w:rFonts w:ascii="Times New Roman" w:hAnsi="Times New Roman" w:cs="Times New Roman"/>
          <w:sz w:val="24"/>
          <w:szCs w:val="24"/>
        </w:rPr>
        <w:lastRenderedPageBreak/>
        <w:t>peredaran uang palsu dan kerentanan terhadap penyebaran penyakit, menjadi faktor penting dalam pengambilan keputusan ini, khususnya setelah pengalaman selama masa pandemi COVID-19. Selain itu, penerapan pencairan non-tunai juga mencerminkan upaya organisasi dalam mengikuti tren digital serta meningkatkan rasa aman dan kepercayaan nasabah, karena dana langsung masuk ke rekening tanpa perlu membawa uang tunai. Mekanisme ini sekaligus mempermudah pelacakan transaksi dan memastikan akurasi serta keterlacakan aliran dana. Dengan demikian, kebijakan pencairan non-tunai tersebut selaras dengan Prinsip 6 COSO ERM 2017, di mana organisasi menganalisis konteks bisnis, lingkungan eksternal, serta dinamika risiko dan peluang dalam menetapkan strategi dan tujuan operasional.</w:t>
      </w:r>
    </w:p>
    <w:p w14:paraId="3E66AA78" w14:textId="3BCE95A9" w:rsidR="00496668" w:rsidRPr="00B26D18" w:rsidRDefault="0049666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“Ya, jadi untuk transaksi nasabah yang ingin menerima secara cash itu sudah disiapkan juga. Karena sekarang Pegadaian sudah menjadi anak perusahaan BRI, jadi kita di sini bisa melakukan cash out khusus untuk rekening BRI. Jadi bagi nasabah yang memiliki kartu debit BRI, uangnya pertama akan masuk dulu ke rekening. Setelah masuk ke rekening, baru kita lakukan cash out di kasir. Jadi nasabah tetap bisa menerima uang secara tunai.”</w:t>
      </w:r>
    </w:p>
    <w:p w14:paraId="10576574" w14:textId="77777777" w:rsidR="001B0289" w:rsidRPr="00B26D18" w:rsidRDefault="001B0289" w:rsidP="00B26D18">
      <w:pPr>
        <w:spacing w:after="0" w:line="240" w:lineRule="auto"/>
        <w:jc w:val="both"/>
        <w:rPr>
          <w:rFonts w:ascii="Times New Roman" w:hAnsi="Times New Roman" w:cs="Times New Roman"/>
          <w:sz w:val="24"/>
          <w:szCs w:val="24"/>
        </w:rPr>
      </w:pPr>
    </w:p>
    <w:p w14:paraId="48CA4EF7" w14:textId="49EA3BA2" w:rsidR="00496668" w:rsidRPr="00B26D18" w:rsidRDefault="0049666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meskipun organisasi memberikan fleksibilitas kepada nasabah untuk menerima pencairan dana secara tunai, mekanisme tersebut dirancang melalui alternatif strategi pencairan yang tetap berada dalam kerangka pengendalian yang telah ditetapkan. Pencairan dana tidak dilakukan secara langsung secara tunai, melainkan melalui rekening nasabah, khususnya rekening BRI, sebelum dilakukan proses cash out di kasir. Skema ini mencerminkan adanya evaluasi terhadap alternatif strategi layanan, di mana organisasi menimbang kebutuhan nasabah akan uang tunai dengan risiko operasional yang mungkin timbul. Dengan menetapkan mekanisme pencairan </w:t>
      </w:r>
      <w:r w:rsidRPr="00B26D18">
        <w:rPr>
          <w:rFonts w:ascii="Times New Roman" w:hAnsi="Times New Roman" w:cs="Times New Roman"/>
          <w:sz w:val="24"/>
          <w:szCs w:val="24"/>
        </w:rPr>
        <w:lastRenderedPageBreak/>
        <w:t>melalui rekening dan sistem internal yang terintegrasi, organisasi memilih strategi yang paling aman dan terkendali. Praktik ini sejalan dengan prinsip Evaluates Alternative Strategies dalam kerangka COSO ERM 2017, di mana organisasi mengevaluasi berbagai opsi strategi untuk mencapai tujuan operasional dengan tingkat risiko yang dapat dikelola.</w:t>
      </w:r>
    </w:p>
    <w:p w14:paraId="75CFCB7D" w14:textId="50132578" w:rsidR="00496668" w:rsidRPr="00B26D18" w:rsidRDefault="0049666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non-tunai itu otomatis transaksinya lebih cepat. Kalau secara tunai, karena kita harus melakukan proses cash out lagi, jadi mungkin butuh waktu tambahan sekitar 2 sampai 3 menit untuk proses cash out tersebut.”</w:t>
      </w:r>
    </w:p>
    <w:p w14:paraId="285015B3" w14:textId="77777777" w:rsidR="00E95141" w:rsidRPr="00B26D18" w:rsidRDefault="00E95141" w:rsidP="00B26D18">
      <w:pPr>
        <w:spacing w:after="0" w:line="240" w:lineRule="auto"/>
        <w:jc w:val="both"/>
        <w:rPr>
          <w:rFonts w:ascii="Times New Roman" w:hAnsi="Times New Roman" w:cs="Times New Roman"/>
          <w:sz w:val="24"/>
          <w:szCs w:val="24"/>
        </w:rPr>
      </w:pPr>
    </w:p>
    <w:p w14:paraId="24286EEE" w14:textId="7D062AB0" w:rsidR="00496668" w:rsidRPr="00B26D18" w:rsidRDefault="0049666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adanya perbandingan antara alternatif strategi pencairan dana, yaitu pencairan non-tunai dan tunai, dari sisi efisiensi waktu proses. Informan menegaskan bahwa pencairan non-tunai memberikan keunggulan berupa kecepatan transaksi karena tidak memerlukan tahapan tambahan. Sebaliknya, pencairan tunai membutuhkan proses lanjutan berupa cash out yang menyebabkan waktu layanan menjadi lebih lama. Perbedaan ini mencerminkan bahwa organisasi telah mengevaluasi konsekuensi operasional dari masing-masing alternatif strategi, khususnya terkait efektivitas dan efisiensi pelayanan kepada nasabah. Dengan memahami kelebihan dan keterbatasan setiap opsi, Pegadaian dapat menentukan strategi pencairan yang paling selaras dengan tujuan operasional dan pelayanan. Hal ini sejalan dengan Prinsip 8 COSO ERM 2017, di mana organisasi menilai alternatif strategi dengan mempertimbangkan dampak dan hasil yang ditimbulkan.</w:t>
      </w:r>
    </w:p>
    <w:p w14:paraId="5E4247C5" w14:textId="4089D95E" w:rsidR="00496668" w:rsidRPr="00B26D18" w:rsidRDefault="0049666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“Ya, jadi kalau misalnya tablet e-form mengalami gangguan, kita kembali seperti sebelumnya. Jadi nasabah yang mau gadai akan mengisi formulir permohonan kredit secara manual.”</w:t>
      </w:r>
    </w:p>
    <w:p w14:paraId="64FBC4D2" w14:textId="77777777" w:rsidR="00E95141" w:rsidRPr="00B26D18" w:rsidRDefault="00E95141" w:rsidP="00B26D18">
      <w:pPr>
        <w:spacing w:after="0" w:line="240" w:lineRule="auto"/>
        <w:jc w:val="both"/>
        <w:rPr>
          <w:rFonts w:ascii="Times New Roman" w:hAnsi="Times New Roman" w:cs="Times New Roman"/>
          <w:sz w:val="24"/>
          <w:szCs w:val="24"/>
        </w:rPr>
      </w:pPr>
    </w:p>
    <w:p w14:paraId="4D25013A" w14:textId="35564523" w:rsidR="00496668" w:rsidRPr="00B26D18" w:rsidRDefault="0049666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lastRenderedPageBreak/>
        <w:t xml:space="preserve">Pernyataan informan menunjukkan bahwa organisasi telah menyiapkan alternatif strategi operasional ketika sistem digital mengalami gangguan. Ketika tablet </w:t>
      </w:r>
      <w:r w:rsidRPr="00B26D18">
        <w:rPr>
          <w:rFonts w:ascii="Times New Roman" w:hAnsi="Times New Roman" w:cs="Times New Roman"/>
          <w:i/>
          <w:iCs/>
          <w:sz w:val="24"/>
          <w:szCs w:val="24"/>
        </w:rPr>
        <w:t>e-form</w:t>
      </w:r>
      <w:r w:rsidRPr="00B26D18">
        <w:rPr>
          <w:rFonts w:ascii="Times New Roman" w:hAnsi="Times New Roman" w:cs="Times New Roman"/>
          <w:sz w:val="24"/>
          <w:szCs w:val="24"/>
        </w:rPr>
        <w:t xml:space="preserve"> tidak dapat digunakan, proses pengajuan gadai tetap dapat berjalan melalui mekanisme manual dengan pengisian formulir permohonan kredit secara tertulis. Hal ini mencerminkan adanya evaluasi terhadap berbagai opsi pelaksanaan strategi, di mana penggunaan sistem digital menjadi pilihan utama, namun strategi konvensional tetap dipertahankan sebagai cadangan. Dengan menyediakan alternatif tersebut, organisasi mampu menjaga kesinambungan layanan dan meminimalkan gangguan operasional. Praktik ini selaras dengan Prinsip 8 COSO ERM 2017, yang menekankan pentingnya evaluasi dan pemilihan alternatif strategi untuk memastikan tujuan operasional tetap tercapai meskipun menghadapi kendala teknis.</w:t>
      </w:r>
    </w:p>
    <w:p w14:paraId="28C1CE80" w14:textId="7D01C628" w:rsidR="00496668" w:rsidRPr="00B26D18" w:rsidRDefault="0049666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“Oke. Jadi setiap tahun menjelang hari raya, misalnya Idul Fitri, Idul Adha, maupun Natal, itu memang ada peningkatan transaksi. Antara nasabah yang datang untuk menggadaikan barang dan yang menebus gadai itu sama-sama meningkat. Biasanya menjelang hari raya, misalnya H-30, nasabah yang melakukan penebusan meningkat cukup signifikan. Kalau biasanya ada 20, bisa menjadi 40, atau naik dua kali lipat. Begitu juga nasabah yang menggadaikan barang untuk keperluan mudik. Yang biasanya datang 10 orang, bisa meningkat dua kali lipat. Pokoknya pada periode menjelang hari raya, transaksi itu meningkat.”</w:t>
      </w:r>
    </w:p>
    <w:p w14:paraId="275F3460" w14:textId="77777777" w:rsidR="009E3BC8" w:rsidRPr="00B26D18" w:rsidRDefault="009E3BC8" w:rsidP="00B26D18">
      <w:pPr>
        <w:spacing w:after="0" w:line="240" w:lineRule="auto"/>
        <w:jc w:val="both"/>
        <w:rPr>
          <w:rFonts w:ascii="Times New Roman" w:hAnsi="Times New Roman" w:cs="Times New Roman"/>
          <w:sz w:val="24"/>
          <w:szCs w:val="24"/>
        </w:rPr>
      </w:pPr>
    </w:p>
    <w:p w14:paraId="6FBDB7D7" w14:textId="26D0C9B4" w:rsidR="00496668" w:rsidRPr="00B26D18" w:rsidRDefault="0049666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organisasi memahami adanya pola musiman dalam aktivitas bisnis, khususnya peningkatan transaksi menjelang hari-hari besar keagamaan. Informan menjelaskan bahwa baik transaksi gadai maupun penebusan mengalami kenaikan yang signifikan pada periode tertentu, seperti menjelang Idul Fitri, Idul Adha, dan Natal. Kondisi ini mencerminkan hasil analisis terhadap konteks bisnis dan perilaku nasabah yang dipengaruhi oleh </w:t>
      </w:r>
      <w:r w:rsidRPr="00B26D18">
        <w:rPr>
          <w:rFonts w:ascii="Times New Roman" w:hAnsi="Times New Roman" w:cs="Times New Roman"/>
          <w:sz w:val="24"/>
          <w:szCs w:val="24"/>
        </w:rPr>
        <w:lastRenderedPageBreak/>
        <w:t>kebutuhan ekonomi musiman, seperti persiapan mudik dan kebutuhan konsumtif. Dengan mengenali pola peningkatan transaksi tersebut, organisasi dapat mengantisipasi lonjakan aktivitas operasional dan menyesuaikan strategi pelayanan. Hal ini selaras dengan Prinsip 6 COSO ERM 2017, di mana organisasi menganalisis konteks bisnis dan lingkungan eksternal sebagai dasar dalam perumusan strategi dan pengambilan keputusan.</w:t>
      </w:r>
    </w:p>
    <w:p w14:paraId="726F57F0" w14:textId="5FE90FC8" w:rsidR="00496668" w:rsidRPr="00B26D18" w:rsidRDefault="0049666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“Oke. Strateginya tentu sudah disiapkan. Salah satunya di outlet, jumlah petugas ditambah. Misalnya penaksir yang sebelumnya dua orang, ditambah satu orang lagi jadi tiga. Kasir yang sebelumnya dua, dibuka satu lagi jadi tiga kasir untuk percepatan proses. Selain itu, teman-teman CRO dan security juga membantu mengarahkan transaksi secara digital. Jadi nasabah yang datang ditanya keperluannya apa. Kalau mau penebusan dan belum ditebus, diarahkan untuk melakukan penebusan secara online, sehingga tidak perlu antre lama. Biasanya langsung ke meja pengambilan barang jaminan, jadi prosesnya lebih cepat.”</w:t>
      </w:r>
    </w:p>
    <w:p w14:paraId="7B6D32D4" w14:textId="77777777" w:rsidR="009E3BC8" w:rsidRPr="00B26D18" w:rsidRDefault="009E3BC8" w:rsidP="00B26D18">
      <w:pPr>
        <w:spacing w:after="0" w:line="240" w:lineRule="auto"/>
        <w:jc w:val="both"/>
        <w:rPr>
          <w:rFonts w:ascii="Times New Roman" w:hAnsi="Times New Roman" w:cs="Times New Roman"/>
          <w:sz w:val="24"/>
          <w:szCs w:val="24"/>
        </w:rPr>
      </w:pPr>
    </w:p>
    <w:p w14:paraId="58A67D85" w14:textId="52ABAACC" w:rsidR="00496668" w:rsidRPr="00B26D18" w:rsidRDefault="0049666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organisasi telah mengevaluasi dan menerapkan alternatif strategi operasional untuk merespons peningkatan volume transaksi pada periode tertentu. Penambahan jumlah petugas, seperti penaksir dan kasir, merupakan strategi untuk mempercepat proses layanan dan mengurangi antrean. Selain itu, pemanfaatan kanal digital melalui arahan dari petugas CRO dan security menjadi alternatif strategi untuk mengalihkan sebagian transaksi ke layanan online. Pendekatan ini memungkinkan nasabah melakukan penebusan tanpa harus melalui seluruh tahapan layanan di outlet, sehingga meningkatkan efisiensi waktu dan alur pelayanan. Strategi tersebut mencerminkan hasil evaluasi atas berbagai opsi yang tersedia guna mencapai tujuan operasional secara efektif. Dengan demikian, praktik ini selaras dengan Prinsip 8 COSO ERM </w:t>
      </w:r>
      <w:r w:rsidRPr="00B26D18">
        <w:rPr>
          <w:rFonts w:ascii="Times New Roman" w:hAnsi="Times New Roman" w:cs="Times New Roman"/>
          <w:sz w:val="24"/>
          <w:szCs w:val="24"/>
        </w:rPr>
        <w:lastRenderedPageBreak/>
        <w:t>2017, yang menekankan evaluasi dan pemilihan alternatif strategi berdasarkan dampak dan efektivitasnya.</w:t>
      </w:r>
    </w:p>
    <w:p w14:paraId="2071205F" w14:textId="121A6670" w:rsidR="00744446" w:rsidRPr="00B26D18" w:rsidRDefault="00744446" w:rsidP="00B26D18">
      <w:pPr>
        <w:pStyle w:val="Heading3"/>
        <w:spacing w:before="0" w:line="480" w:lineRule="auto"/>
        <w:ind w:firstLine="142"/>
        <w:rPr>
          <w:rFonts w:ascii="Times New Roman" w:hAnsi="Times New Roman" w:cs="Times New Roman"/>
          <w:b/>
          <w:bCs/>
          <w:color w:val="auto"/>
        </w:rPr>
      </w:pPr>
      <w:bookmarkStart w:id="102" w:name="_Toc223047729"/>
      <w:r w:rsidRPr="00B26D18">
        <w:rPr>
          <w:rFonts w:ascii="Times New Roman" w:hAnsi="Times New Roman" w:cs="Times New Roman"/>
          <w:b/>
          <w:bCs/>
          <w:color w:val="auto"/>
        </w:rPr>
        <w:t>4.3.3 Kinerja (</w:t>
      </w:r>
      <w:r w:rsidRPr="00B26D18">
        <w:rPr>
          <w:rFonts w:ascii="Times New Roman" w:hAnsi="Times New Roman" w:cs="Times New Roman"/>
          <w:b/>
          <w:bCs/>
          <w:i/>
          <w:iCs/>
          <w:color w:val="auto"/>
        </w:rPr>
        <w:t>Performance</w:t>
      </w:r>
      <w:r w:rsidRPr="00B26D18">
        <w:rPr>
          <w:rFonts w:ascii="Times New Roman" w:hAnsi="Times New Roman" w:cs="Times New Roman"/>
          <w:b/>
          <w:bCs/>
          <w:color w:val="auto"/>
        </w:rPr>
        <w:t>)</w:t>
      </w:r>
      <w:bookmarkEnd w:id="102"/>
      <w:r w:rsidR="004D16E5" w:rsidRPr="00B26D18">
        <w:rPr>
          <w:rFonts w:ascii="Times New Roman" w:hAnsi="Times New Roman" w:cs="Times New Roman"/>
          <w:b/>
          <w:bCs/>
          <w:color w:val="auto"/>
        </w:rPr>
        <w:t xml:space="preserve"> </w:t>
      </w:r>
    </w:p>
    <w:p w14:paraId="2A1BAB23" w14:textId="23473F7D" w:rsidR="004C5329" w:rsidRPr="00B26D18" w:rsidRDefault="00F519D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Komponen kinerja (</w:t>
      </w:r>
      <w:r w:rsidRPr="00B26D18">
        <w:rPr>
          <w:rFonts w:ascii="Times New Roman" w:hAnsi="Times New Roman" w:cs="Times New Roman"/>
          <w:i/>
          <w:iCs/>
          <w:sz w:val="24"/>
          <w:szCs w:val="24"/>
        </w:rPr>
        <w:t>performance</w:t>
      </w:r>
      <w:r w:rsidRPr="00B26D18">
        <w:rPr>
          <w:rFonts w:ascii="Times New Roman" w:hAnsi="Times New Roman" w:cs="Times New Roman"/>
          <w:sz w:val="24"/>
          <w:szCs w:val="24"/>
        </w:rPr>
        <w:t>) dalam kerangka COSO ERM berfokus pada bagaimana organisasi mengidentifikasi, menilai, dan merespons risiko yang berpotensi memengaruhi pencapaian tujuan. Pada tahap ini, pengendalian internal tidak hanya dilihat dari keberadaan prosedur, tetapi juga dari efektivitas pelaksanaannya dalam mengelola risiko operasional yang muncul selama proses pemberian Kredit Cepat Aman (KCA). Oleh karena itu, pembahasan pada bagian ini mengkaji sejauh mana PT Pegadaian Cabang Samarinda mampu mengidentifikasi risiko, menentukan prioritas risiko, serta menerapkan respons risiko yang tepat dalam mendukung kelancaran dan keamanan pemberian KCA, khususnya pada kondisi peningkatan volume transaksi.</w:t>
      </w:r>
    </w:p>
    <w:p w14:paraId="649352A4" w14:textId="08AF6C53" w:rsidR="004669DC" w:rsidRPr="00B26D18" w:rsidRDefault="004669DC" w:rsidP="00B26D18">
      <w:pPr>
        <w:pStyle w:val="NormalWeb"/>
      </w:pPr>
      <w:r w:rsidRPr="00B26D18">
        <w:rPr>
          <w:noProof/>
          <w:lang w:val="en-US" w:eastAsia="en-US"/>
        </w:rPr>
        <w:drawing>
          <wp:inline distT="0" distB="0" distL="0" distR="0" wp14:anchorId="6FF42CAC" wp14:editId="4758736B">
            <wp:extent cx="5039995" cy="1653540"/>
            <wp:effectExtent l="0" t="0" r="8255" b="3810"/>
            <wp:docPr id="1163556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1653540"/>
                    </a:xfrm>
                    <a:prstGeom prst="rect">
                      <a:avLst/>
                    </a:prstGeom>
                    <a:noFill/>
                    <a:ln>
                      <a:noFill/>
                    </a:ln>
                  </pic:spPr>
                </pic:pic>
              </a:graphicData>
            </a:graphic>
          </wp:inline>
        </w:drawing>
      </w:r>
    </w:p>
    <w:p w14:paraId="33F56D40" w14:textId="2210B935" w:rsidR="00817C0A" w:rsidRPr="00B26D18" w:rsidRDefault="00817C0A" w:rsidP="00B26D18">
      <w:pPr>
        <w:pStyle w:val="NormalWeb"/>
        <w:jc w:val="center"/>
        <w:rPr>
          <w:b/>
          <w:bCs/>
          <w:i/>
          <w:iCs/>
        </w:rPr>
      </w:pPr>
      <w:r w:rsidRPr="00B26D18">
        <w:rPr>
          <w:b/>
          <w:bCs/>
        </w:rPr>
        <w:t>Gambar 4.</w:t>
      </w:r>
      <w:r w:rsidR="00813346" w:rsidRPr="00B26D18">
        <w:rPr>
          <w:b/>
          <w:bCs/>
        </w:rPr>
        <w:t>4</w:t>
      </w:r>
      <w:r w:rsidRPr="00B26D18">
        <w:rPr>
          <w:b/>
          <w:bCs/>
        </w:rPr>
        <w:t xml:space="preserve"> </w:t>
      </w:r>
      <w:r w:rsidRPr="00B26D18">
        <w:rPr>
          <w:b/>
          <w:bCs/>
          <w:i/>
          <w:iCs/>
        </w:rPr>
        <w:t>Performance</w:t>
      </w:r>
    </w:p>
    <w:p w14:paraId="79EC0DC3" w14:textId="56F738B6" w:rsidR="00817C0A" w:rsidRPr="00B26D18" w:rsidRDefault="00817C0A" w:rsidP="00B26D18">
      <w:pPr>
        <w:pStyle w:val="NormalWeb"/>
        <w:jc w:val="center"/>
        <w:rPr>
          <w:i/>
          <w:iCs/>
        </w:rPr>
      </w:pPr>
      <w:r w:rsidRPr="00B26D18">
        <w:rPr>
          <w:i/>
          <w:iCs/>
        </w:rPr>
        <w:t>Sumber: Peneliti, 2026</w:t>
      </w:r>
    </w:p>
    <w:p w14:paraId="716374F7" w14:textId="4B436132" w:rsidR="00F519DB" w:rsidRPr="00B26D18" w:rsidRDefault="001720C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berikut menggambarkan dinamika yang terjadi dalam proses penaksiran barang jaminan, khususnya terkait kemungkinan perbedaan nilai taksiran antarpenaksir. Informan menjelaskan bahwa selisih </w:t>
      </w:r>
      <w:r w:rsidRPr="00B26D18">
        <w:rPr>
          <w:rFonts w:ascii="Times New Roman" w:hAnsi="Times New Roman" w:cs="Times New Roman"/>
          <w:sz w:val="24"/>
          <w:szCs w:val="24"/>
        </w:rPr>
        <w:lastRenderedPageBreak/>
        <w:t>taksiran dapat terjadi karena faktor teknis dalam penilaian barang, terutama pada emas yang memiliki komponen non-emas seperti mata atau permata. Selain itu, informan juga menekankan adanya upaya klarifikasi dan negosiasi kepada nasabah sebagai bentuk penanganan atas perbedaan tersebut agar tetap dapat diterima oleh pihak nasabah.</w:t>
      </w:r>
    </w:p>
    <w:p w14:paraId="2D72289D" w14:textId="05E16F9E" w:rsidR="001720C3" w:rsidRPr="00B26D18" w:rsidRDefault="001720C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“Beda taksiran oh iya iya, kalau penaksir A dan Penaksir B antara satu sama lain itu ada perbedaan taksiran itu mungkin terjadi karena yang namanya taksiran ya kadang bisa terjadi selisih sedikit tapi gak mungkin banyak terutama di emas itu gak mungkin banyak, mungkin terjadi memang tapi kalau untuk misal nasabahnya membandingkan kenapa gak dapat seperti yang sebelumnya kenapa kok berbeda nah itu biasanya kami negosiasi dulu ke nasabahnya kami jelaskan alasannya kenapa misalnya mungkin aja kami jelaskan seperti ini, dipegadaian itu kalau salah barang emas dia ada matanya permatanya gitu dan itu kan bukan emas jadi emasnya tidak kami hitung itu berat matanya itu nah itu kadang terjadi selisih untuk di pemotongan dari berat matanya itu karena kan itu kan full apa ya ful perkiraan pas menaksir jadi kadang ada sisi 0,2 atau 0,4 dari pemotongan mata itu, nah selisihnya itu kan bisa bernilai 800 ribu dan nasabah sering merasa berbeda disitu karena pemotongan itu, kalau hal seperti itu terjadi kami Kembali ke negosiasi dulu kenapa terjadi selisih nah nanti abis itu </w:t>
      </w:r>
      <w:r w:rsidR="001D6B84" w:rsidRPr="00B26D18">
        <w:rPr>
          <w:rFonts w:ascii="Times New Roman" w:hAnsi="Times New Roman" w:cs="Times New Roman"/>
          <w:i/>
          <w:iCs/>
          <w:sz w:val="24"/>
          <w:szCs w:val="24"/>
        </w:rPr>
        <w:t>k</w:t>
      </w:r>
      <w:r w:rsidRPr="00B26D18">
        <w:rPr>
          <w:rFonts w:ascii="Times New Roman" w:hAnsi="Times New Roman" w:cs="Times New Roman"/>
          <w:i/>
          <w:iCs/>
          <w:sz w:val="24"/>
          <w:szCs w:val="24"/>
        </w:rPr>
        <w:t>embali lagi sih apakah nasabahnya bersedia atau mungkin dia nanti mau pikir pikir dulu kah bagaimana itu sepenuhnya ke nasabahnya lagi yang penting kami sudah menjelaskan alasan bagaiamana dan sudah berusaha menegosiasi.”</w:t>
      </w:r>
    </w:p>
    <w:p w14:paraId="32C9740E" w14:textId="77777777" w:rsidR="00922B11" w:rsidRPr="00B26D18" w:rsidRDefault="00922B11" w:rsidP="00B26D18">
      <w:pPr>
        <w:spacing w:after="0" w:line="240" w:lineRule="auto"/>
        <w:ind w:left="567"/>
        <w:jc w:val="both"/>
        <w:rPr>
          <w:rFonts w:ascii="Times New Roman" w:hAnsi="Times New Roman" w:cs="Times New Roman"/>
          <w:i/>
          <w:iCs/>
          <w:sz w:val="24"/>
          <w:szCs w:val="24"/>
        </w:rPr>
      </w:pPr>
    </w:p>
    <w:p w14:paraId="758D38A0" w14:textId="20038EBC" w:rsidR="001720C3" w:rsidRPr="00B26D18" w:rsidRDefault="001720C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perbedaan nilai taksiran antarpenaksir merupakan risiko operasional yang dapat muncul dalam proses penaksiran barang jaminan, khususnya emas. Meskipun selisih taksiran dianggap wajar dan berada dalam batas yang relatif kecil, perbedaan tersebut tetap berpotensi menimbulkan persepsi ketidaksesuaian dari pihak nasabah, terutama ketika selisih berat atau nilai berdampak signifikan secara nominal. Dalam konteks kinerja, kondisi ini mencerminkan adanya risiko yang perlu dikelola melalui mekanisme penjelasan dan negosiasi kepada nasabah. Upaya tersebut dilakukan untuk </w:t>
      </w:r>
      <w:r w:rsidRPr="00B26D18">
        <w:rPr>
          <w:rFonts w:ascii="Times New Roman" w:hAnsi="Times New Roman" w:cs="Times New Roman"/>
          <w:sz w:val="24"/>
          <w:szCs w:val="24"/>
        </w:rPr>
        <w:lastRenderedPageBreak/>
        <w:t>memastikan bahwa nasabah memahami dasar teknis penaksiran, seperti pengurangan berat komponen non-emas, sehingga keputusan yang diambil tetap berdasarkan informasi yang jelas. Dengan demikian, respons yang diberikan oleh petugas menunjukkan bentuk pengelolaan risiko kinerja melalui komunikasi dan klarifikasi, agar proses penaksiran tetap berjalan efektif serta tidak mengganggu kepercayaan nasabah terhadap layanan Pegadaian.</w:t>
      </w:r>
    </w:p>
    <w:p w14:paraId="3F9E3484" w14:textId="321BC17B" w:rsidR="001720C3" w:rsidRPr="00B26D18" w:rsidRDefault="001720C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163B1F" w:rsidRPr="00B26D18">
        <w:rPr>
          <w:rFonts w:ascii="Times New Roman" w:hAnsi="Times New Roman" w:cs="Times New Roman"/>
          <w:i/>
          <w:iCs/>
          <w:sz w:val="24"/>
          <w:szCs w:val="24"/>
        </w:rPr>
        <w:t>Untuk memeriksa keaslian dari barang jaminan tersebut, sebenarnya untuk dibilang apakah pegadaian cabang samarinda memiliki cara sebenarnya secara nasional cara yang digunakna sama dari hal hal kecilnya, metode non teknis dan teknisnya sama sudah di ajarkan ke semua penaksir yang lama maupun yang baru, kalau misalnya terjadi kecolongan anggapannya di Nunukan itu biasanya akan dilihat dulu nih kasusnya itu cuma disatu tempat atau beberapa tempat, kalau terjadi di beberapa tempat berarti kan memang dari segi sindikatnya ini yang barangnya itu memang sangat sulit di identifikasi kalau missal terjadi di beberapa tempat tapi kalau terjadi di satu tempat itu saja mungkin hanya barang satu atau dua mungkin ada kemungkinan sih ya dari penaksir disana dia melewatkan satu atau dua metode metode teknis maupun yang non teknis, berpengaruh untuk mengecek keasliannya kalau misalnya terjadi di beberapa tempat berarti kan memang dari barangnya yang memang sangat sangat mungkin maka sudah cerdas lah bagaimana cara memalsukan bagaimana itu jadi dilihat lagi sih sebenarnya kalau misalnya itu terjadi dimana, tapi kalau dari segi cara sebenarnya caranya itu sama.”</w:t>
      </w:r>
    </w:p>
    <w:p w14:paraId="74750862" w14:textId="77777777" w:rsidR="00922B11" w:rsidRPr="00B26D18" w:rsidRDefault="00922B11" w:rsidP="00B26D18">
      <w:pPr>
        <w:spacing w:after="0" w:line="240" w:lineRule="auto"/>
        <w:ind w:left="567"/>
        <w:jc w:val="both"/>
        <w:rPr>
          <w:rFonts w:ascii="Times New Roman" w:hAnsi="Times New Roman" w:cs="Times New Roman"/>
          <w:sz w:val="24"/>
          <w:szCs w:val="24"/>
        </w:rPr>
      </w:pPr>
    </w:p>
    <w:p w14:paraId="31824ABF" w14:textId="77777777" w:rsidR="00AE2001" w:rsidRPr="00B26D18" w:rsidRDefault="00AE200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risiko kecolongan barang jaminan palsu dipahami sebagai bagian dari risiko operasional yang dapat terjadi meskipun organisasi telah menerapkan metode pemeriksaan keaslian yang bersifat standar secara nasional. Dalam konteks kinerja, identifikasi risiko dilakukan dengan melihat pola kejadian kecolongan, apakah terjadi hanya pada satu cabang atau di beberapa cabang sekaligus. Pola tersebut kemudian digunakan untuk menilai sumber dan tingkat risiko, di mana kejadian yang terjadi di satu lokasi cenderung dikaitkan dengan kemungkinan kelalaian dalam penerapan metode teknis maupun </w:t>
      </w:r>
      <w:r w:rsidRPr="00B26D18">
        <w:rPr>
          <w:rFonts w:ascii="Times New Roman" w:hAnsi="Times New Roman" w:cs="Times New Roman"/>
          <w:sz w:val="24"/>
          <w:szCs w:val="24"/>
        </w:rPr>
        <w:lastRenderedPageBreak/>
        <w:t>non-teknis oleh penaksir, sedangkan kejadian yang muncul di beberapa lokasi menunjukkan risiko yang lebih kompleks, seperti pemalsuan yang dilakukan secara terorganisir dan sulit diidentifikasi. Dengan demikian, proses penilaian risiko tidak hanya berfokus pada kejadian itu sendiri, tetapi juga pada konteks dan sebaran kejadian, sehingga organisasi dapat memahami karakter risiko yang dihadapi dalam pemeriksaan keaslian barang jaminan.</w:t>
      </w:r>
    </w:p>
    <w:p w14:paraId="634A7CEF" w14:textId="0F8AEEE7" w:rsidR="00AE2001" w:rsidRPr="00B26D18" w:rsidRDefault="00AE2001"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“Mesin khusus itu ada hanya dia bisa berfungsi kalau semua syaratnya itu terpenuhi baru dia bisa mengecek itu biasa berlaku kalau barang itu besar atau berat seperti itu tapi kalau yang barang barang kecil ya mungkin seperti cincin sering dipakai atau gelang sering dipakai itu umumnya sangat sangat bergantung pada penaksir jadi kalau mesin khusus itu untuk beberapa barang saja dengan ketentuan tertentu jadi gak bisa semua.”</w:t>
      </w:r>
    </w:p>
    <w:p w14:paraId="0E91D270" w14:textId="77777777" w:rsidR="00F86B88" w:rsidRPr="00B26D18" w:rsidRDefault="00F86B88" w:rsidP="00B26D18">
      <w:pPr>
        <w:spacing w:after="0" w:line="240" w:lineRule="auto"/>
        <w:jc w:val="both"/>
        <w:rPr>
          <w:rFonts w:ascii="Times New Roman" w:hAnsi="Times New Roman" w:cs="Times New Roman"/>
          <w:sz w:val="24"/>
          <w:szCs w:val="24"/>
        </w:rPr>
      </w:pPr>
    </w:p>
    <w:p w14:paraId="586B0761" w14:textId="36C5A25B" w:rsidR="00AE2001" w:rsidRPr="00B26D18" w:rsidRDefault="00AE2001"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penggunaan mesin khusus dalam penaksiran tidak bersifat universal, melainkan disesuaikan dengan karakteristik barang jaminan dan pemenuhan syarat tertentu. Untuk barang dengan ukuran atau berat tertentu, mesin digunakan sebagai alat bantu, sementara untuk barang yang lebih kecil penilaian lebih bergantung pada keahlian penaksir.</w:t>
      </w:r>
    </w:p>
    <w:p w14:paraId="25CC5778" w14:textId="7FDCB03C" w:rsidR="00AE2001" w:rsidRPr="00B26D18" w:rsidRDefault="00AE2001"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B50638" w:rsidRPr="00B26D18">
        <w:rPr>
          <w:rFonts w:ascii="Times New Roman" w:hAnsi="Times New Roman" w:cs="Times New Roman"/>
          <w:i/>
          <w:iCs/>
          <w:sz w:val="24"/>
          <w:szCs w:val="24"/>
        </w:rPr>
        <w:t xml:space="preserve">Kemarin tuh ada sih sebenarnya didaerah samarinda ini sekitar 2 tahun lalu ada jadi nasabahnya itu dia sebenarnya bukan satu orang dia beberapa orang seperti masih keluargaan semua dan mereka itu berpencar jadi mereka itu gadai di beberapa tempat ada yang sampai ke seberang bahkan gadainya itu nah dari karena itukan barang barangnya itukan dinilai agak cukup sulit barangnya itu di identifikasi karena ketika di cek pun sangat sangat mirip emas bahkan waktu metode teknis pun itu juga sangat sangat menyerupai emas, nah kalau seperti ini itukan terjadi di beberapa tempat akhirnya ada beberapa cabang yang kecolongan beberapa penaksir yang dipanggil karena sudah di beberapa tempat, jadi kami minta solusi dari kantor Wilayah maaf kami lapor dulu ke kantor Area kami lalu dilanjutkan ke kantor wilayah nanti dari kantor wilayah ada perwakilan yang datang untuk mengecek barang tersebut apakah barang tersebut sulit di identifikasi atau hanya karna human error mungkin kelalaian karyawan jadi dia akan datang Ketika dia merasa itu human error maka penaksir yang bertanggung jawab diwajibkan mengganti barang tersebut atau minta yang gadai untuk menebusnya karena itu bukan barang emas jika ternyata itu dianggap sulit diidentifikasi maka </w:t>
      </w:r>
      <w:r w:rsidR="00B50638" w:rsidRPr="00B26D18">
        <w:rPr>
          <w:rFonts w:ascii="Times New Roman" w:hAnsi="Times New Roman" w:cs="Times New Roman"/>
          <w:i/>
          <w:iCs/>
          <w:sz w:val="24"/>
          <w:szCs w:val="24"/>
        </w:rPr>
        <w:lastRenderedPageBreak/>
        <w:t>bisa diajukan ke kanwil sebagai salah satu resiko dalam penerimaan barang ini, peristiwa kredit.”</w:t>
      </w:r>
    </w:p>
    <w:p w14:paraId="5BB515D7" w14:textId="77777777" w:rsidR="00A46392" w:rsidRPr="00B26D18" w:rsidRDefault="00A46392" w:rsidP="00B26D18">
      <w:pPr>
        <w:spacing w:after="0" w:line="240" w:lineRule="auto"/>
        <w:jc w:val="both"/>
        <w:rPr>
          <w:rFonts w:ascii="Times New Roman" w:hAnsi="Times New Roman" w:cs="Times New Roman"/>
          <w:sz w:val="24"/>
          <w:szCs w:val="24"/>
        </w:rPr>
      </w:pPr>
    </w:p>
    <w:p w14:paraId="54E66AEC" w14:textId="114EF8FD" w:rsidR="00B50638" w:rsidRPr="00B26D18" w:rsidRDefault="00B5063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penanganan kasus barang palsu yang menyerupai emas dilakukan melalui mekanisme respons risiko yang jelas dan terstruktur. Setelah kejadian terdeteksi, organisasi terlebih dahulu melakukan evaluasi untuk membedakan apakah risiko tersebut disebabkan oleh kelalaian penaksir atau merupakan risiko inheren akibat kesulitan identifikasi barang yang secara fisik sangat menyerupai emas. Hasil evaluasi tersebut kemudian menjadi dasar dalam penentuan tindakan, di mana penaksir diwajibkan bertanggung jawab apabila terbukti terjadi human error, sedangkan apabila barang dinilai sulit diidentifikasi, kejadian tersebut diajukan sebagai risiko penerimaan barang kepada kantor wilayah.</w:t>
      </w:r>
    </w:p>
    <w:p w14:paraId="6AC8E3CE" w14:textId="35833765"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dari kasus yang 2 tahun yang saya bahas nasabahnya dilaporkan ke polisi jadi nasabahnya dipanggil dilaporkan polisi dia dibawa ke kantor polisi dia diperiksa dengan beberapa orang lainnya dan pada saat itu juga ada orang dari legal officer dari kanwil datang untuk mendampingi para penaksir Ketika ia diperiksa juga oleh polisi kenapa kok bisa juga, mungkin takutnya ada keterlibatan dari penaksir tentang batang emas itu kenapa diterima, maka disini LO untuk mendampingi penaksir tidak merasa tertekan Ketika di interogasi oleh polisi, nah itu kalau misalnya dia sindikat kalau perseorangan mungkin dia itu sadar atau ga sadar barnag palsu itu dia akan kami blokir, kami akan mengabari penaksir lainnya kalau keliatan ke pegadaian lainnya itu kalau perorangan kalau sindikat dilaporkan ke polisi.”</w:t>
      </w:r>
    </w:p>
    <w:p w14:paraId="0A4A9126" w14:textId="77777777" w:rsidR="003D78F9" w:rsidRPr="00B26D18" w:rsidRDefault="003D78F9" w:rsidP="00B26D18">
      <w:pPr>
        <w:spacing w:after="0" w:line="240" w:lineRule="auto"/>
        <w:jc w:val="both"/>
        <w:rPr>
          <w:rFonts w:ascii="Times New Roman" w:hAnsi="Times New Roman" w:cs="Times New Roman"/>
          <w:sz w:val="24"/>
          <w:szCs w:val="24"/>
        </w:rPr>
      </w:pPr>
    </w:p>
    <w:p w14:paraId="054FB0DF" w14:textId="448A1FE6" w:rsidR="00B50638" w:rsidRPr="00B26D18" w:rsidRDefault="00B5063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organisasi menerapkan respons risiko yang tegas dan terstruktur terhadap nasabah yang terbukti memberikan barang palsu. Penanganan dilakukan dengan membedakan karakteristik pelaku, di mana nasabah yang terindikasi sebagai bagian dari sindikat dilaporkan kepada pihak kepolisian, sedangkan nasabah perorangan dikenakan pemblokiran dan diinformasikan kepada penaksir di cabang lain untuk mencegah pengulangan </w:t>
      </w:r>
      <w:r w:rsidRPr="00B26D18">
        <w:rPr>
          <w:rFonts w:ascii="Times New Roman" w:hAnsi="Times New Roman" w:cs="Times New Roman"/>
          <w:sz w:val="24"/>
          <w:szCs w:val="24"/>
        </w:rPr>
        <w:lastRenderedPageBreak/>
        <w:t>kejadian serupa. Selain itu, keterlibatan legal officer dari kantor wilayah dalam proses pemeriksaan oleh aparat penegak hukum menunjukkan adanya upaya perlindungan institusional terhadap penaksir agar tidak berada dalam tekanan atau dugaan keterlibatan.</w:t>
      </w:r>
    </w:p>
    <w:p w14:paraId="6B3D5D25" w14:textId="73F8E2AD"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“Resiko kesalahan taksir dikendalikan jika dia salah naksir bagaimana pertanggungjawabannya, kalau kesalahan taksir ya ini dilihat dulu sih ini dia salah naksir pada saat kapan kalau dia naksir pada saat itu juga lalu sudah dilakukan pencairan padahal dia sadar oh ini aku salah taksir nah itu kreditnya bisa saja dibatalkan oleh penaksir tersebut baru nanti konfirmasi lagi kenasabahnya kalau ada kesalahan taksir, tapi kalau misalnya itu kedapaatanya mungkin sudah 2 bulan kemudian atau 3 bulan kemudian misalnya pada saat ada audit nah ini menjadi tanggung jawab dari si penaksir yang menaksir itu tapi kalau dari segi sanksi itu dilihat dulu sih seberapa salah seberapa jauh mungkin kesalahannya kalau misalnya dia ada salah taksir emas kadar tu 70% dia taksir menjadi emas 83% kan ada selisih sekitar 13% kalau di emas sekitar 3 karat selisihnya, selisih ini kalau dari penaksir akan dicoba menghubungi nasabah bersangkutan kami akna menghubungi konfirmasi dan meminta maaf agar nasabah itu mau untuk mencicil pinjamannya sehingga bisa kami sesuaikan dengan pinjamannya sesuai dengan taksiran yang sebenarnya, nah kalau misalnya nasabah tidak bisa dihubungi tidak bisa didatangi juga kemudian barang tersebut masa lelang dan terlelang maka selisihnya ditanggung yang menaksir umumnya terjadi seperti itu, jadi selama bisa di hubungi nasabahnya bisa di hindari sih untuk yang tombokan tombokan seperti itu hahaha.”</w:t>
      </w:r>
    </w:p>
    <w:p w14:paraId="4A03FB4A" w14:textId="77777777" w:rsidR="00351683" w:rsidRPr="00B26D18" w:rsidRDefault="00351683" w:rsidP="00B26D18">
      <w:pPr>
        <w:spacing w:after="0" w:line="240" w:lineRule="auto"/>
        <w:jc w:val="both"/>
        <w:rPr>
          <w:rFonts w:ascii="Times New Roman" w:hAnsi="Times New Roman" w:cs="Times New Roman"/>
          <w:i/>
          <w:iCs/>
          <w:sz w:val="24"/>
          <w:szCs w:val="24"/>
        </w:rPr>
      </w:pPr>
    </w:p>
    <w:p w14:paraId="2831ABAA" w14:textId="0D1F12A2" w:rsidR="00B50638" w:rsidRPr="00B26D18" w:rsidRDefault="00B5063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risiko kesalahan taksir dikendalikan melalui mekanisme respons yang disesuaikan dengan waktu dan tingkat kesalahan yang terjadi. Apabila kesalahan taksir disadari pada saat pencairan, penaksir dapat membatalkan kredit dan melakukan konfirmasi ulang kepada nasabah. Namun, apabila kesalahan baru diketahui setelah jangka waktu tertentu, misalnya pada saat audit, maka tanggung jawab berada pada penaksir yang melakukan penaksiran tersebut. Penanganan selanjutnya dilakukan dengan menilai besarnya selisih taksiran, di mana penaksir berupaya menghubungi nasabah untuk menyesuaikan nilai pinjaman sesuai taksiran yang sebenarnya, sementara apabila </w:t>
      </w:r>
      <w:r w:rsidRPr="00B26D18">
        <w:rPr>
          <w:rFonts w:ascii="Times New Roman" w:hAnsi="Times New Roman" w:cs="Times New Roman"/>
          <w:sz w:val="24"/>
          <w:szCs w:val="24"/>
        </w:rPr>
        <w:lastRenderedPageBreak/>
        <w:t>nasabah tidak dapat dihubungi dan barang terlelang, selisih kerugian menjadi tanggung jawab penaksir.</w:t>
      </w:r>
    </w:p>
    <w:p w14:paraId="1D02711D" w14:textId="2DF28325"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“Untuk transaksi seperti mati lampu, untuk transaksi seperti perpanjang tebus maupun bayar angsuran kami ada aplikasi di playstore maupun Appstore Namanya pegadaian digital service bisa lewat situ untuk pembayarannya nah selain itu juga kami juga sudah bekerja sama dengan beberapa bank Mandiri, BCA, BRI, Mandiri jadi bisa melakukan pembayarna melalui bank tersebut jika misalnya kadang ada sih menu yang tidak tersedia melalui bank tersebut berarti perlu melalui aplikasi Pegadaian dulu lalu perlu membuat virtual Account melakukan pembayaran melalui bank di inginkna dari 4 bank tadi lalu itu juga untuk transaksi perpanjang tebus maupun bayar angsuran, Jika untuk transaksi gadai dan mati lampu biasanya kami juga melakukan secara manual jadi nasabah itu nanti akan kami minta mengisi formulirnya lalu menyerahkan KTP dan barangnya nanti setelah pada saat kami proses barangnya itu nanti formulirnya kami simpan KTP</w:t>
      </w:r>
      <w:r w:rsidR="00EC5492" w:rsidRPr="00B26D18">
        <w:rPr>
          <w:rFonts w:ascii="Times New Roman" w:hAnsi="Times New Roman" w:cs="Times New Roman"/>
          <w:i/>
          <w:iCs/>
          <w:sz w:val="24"/>
          <w:szCs w:val="24"/>
        </w:rPr>
        <w:t xml:space="preserve"> </w:t>
      </w:r>
      <w:r w:rsidRPr="00B26D18">
        <w:rPr>
          <w:rFonts w:ascii="Times New Roman" w:hAnsi="Times New Roman" w:cs="Times New Roman"/>
          <w:i/>
          <w:iCs/>
          <w:sz w:val="24"/>
          <w:szCs w:val="24"/>
        </w:rPr>
        <w:t>nya akan kami Foto untuk masing masingnya kami foto lalu nanti nasabah mendapatkan tanda bukti sementara bahwa ia telah menggadai yang berisi nominal pinjamannya dan tanggal nominal pinjaman, keterangan barang, lalu sama biaya administrasi yang diperlukan biasa itu jadi manualnya seperti itu nanti nasabah akan kami kabari mungkin bisa besoknya dia ambil atau lusanya dia kembali ambil itu dengan membawa KTP dan tanda terima tadi. Mengambil Nominalnya dan Surat Aslinya, jadi kalau uangnya langsung diterima karna diberi tunai setelah dikurangi biaya admin juga kami berikan tanda terima tadi untuk surat surat gadainya perlu KTP dan tanda terima yang sudah kami berikan.”</w:t>
      </w:r>
    </w:p>
    <w:p w14:paraId="32B0BDBC" w14:textId="77777777" w:rsidR="007353B4" w:rsidRPr="00B26D18" w:rsidRDefault="007353B4" w:rsidP="00B26D18">
      <w:pPr>
        <w:spacing w:after="0" w:line="240" w:lineRule="auto"/>
        <w:jc w:val="both"/>
        <w:rPr>
          <w:rFonts w:ascii="Times New Roman" w:hAnsi="Times New Roman" w:cs="Times New Roman"/>
          <w:sz w:val="24"/>
          <w:szCs w:val="24"/>
        </w:rPr>
      </w:pPr>
    </w:p>
    <w:p w14:paraId="0880D792" w14:textId="48F6DF57" w:rsidR="00B50638" w:rsidRPr="00B26D18" w:rsidRDefault="00B5063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gangguan sistem PASSION atau kondisi mati listrik direspons melalui penerapan alternatif layanan agar aktivitas transaksi tetap dapat berjalan dan nasabah tidak mengalami penundaan. Untuk transaksi perpanjangan, tebus, dan pembayaran angsuran, organisasi menyediakan kanal alternatif melalui aplikasi Pegadaian Digital Service serta kerja sama dengan beberapa bank guna memfasilitasi pembayaran. Sementara itu, untuk transaksi gadai pada kondisi sistem tidak tersedia, diterapkan prosedur manual dengan pengisian formulir, pendataan identitas nasabah, serta pemberian tanda terima sementara sebagai bukti transaksi.</w:t>
      </w:r>
    </w:p>
    <w:p w14:paraId="3B5E762D" w14:textId="546E4654"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“Untuk hari raya lebaran sih ramenya, kalau natal mungkin di daerah daerah non muslim mungkin rame, kalau disini lebaran idul fitri kalau idul adha tidak terlalu itu nasabah sangat sangat membludak itu sangat ramai itu transaksinya sudah bermacam macam hahaha, itu ya ramai banget kalau dari pengalaman itu memang belum pernah sepi sih kalau menjelang lebaran pasti rame terus.”</w:t>
      </w:r>
    </w:p>
    <w:p w14:paraId="7FFB2D29" w14:textId="77777777" w:rsidR="001D071C" w:rsidRPr="00B26D18" w:rsidRDefault="001D071C" w:rsidP="00B26D18">
      <w:pPr>
        <w:spacing w:after="0" w:line="240" w:lineRule="auto"/>
        <w:jc w:val="both"/>
        <w:rPr>
          <w:rFonts w:ascii="Times New Roman" w:hAnsi="Times New Roman" w:cs="Times New Roman"/>
          <w:sz w:val="24"/>
          <w:szCs w:val="24"/>
        </w:rPr>
      </w:pPr>
    </w:p>
    <w:p w14:paraId="2AD5FCBA" w14:textId="6B127A89" w:rsidR="00B50638" w:rsidRPr="00B26D18" w:rsidRDefault="00B50638"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periode hari raya, khususnya menjelang Idul Fitri, merupakan kondisi operasional dengan tingkat kepadatan nasabah yang sangat tinggi dan bersifat berulang setiap tahun. Lonjakan jumlah nasabah tersebut menyebabkan peningkatan volume serta variasi transaksi, sehingga berpotensi menimbulkan tekanan terhadap proses pelayanan dan aktivitas operasional. Pengalaman ini mencerminkan adanya pengenalan terhadap risiko operasional musiman yang dapat memengaruhi kinerja pelayanan apabila tidak dikelola dengan baik.</w:t>
      </w:r>
    </w:p>
    <w:p w14:paraId="1588F263" w14:textId="4C02CEAA" w:rsidR="00B50638" w:rsidRPr="00B26D18" w:rsidRDefault="00B50638"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 xml:space="preserve">“Trafficnya kan ramai banget ya kadang barang yang perlu ditaksir itu sampe berjejer jadi hectic memang, memang ramai terus biasanya ga ada masa untuk istirahat sih karna kan saking ramainya jadi ga bisa untuk ditinggalkan mungkin Cuma untuk sholat sebentar atau makan sebentar lalu Kembali lagi dan dari segi nasabahnya itu cenderung bukan cenderung rawan terjadi komplen karna nasabah akan bertanya masih lama kah? </w:t>
      </w:r>
      <w:r w:rsidR="00046CF2" w:rsidRPr="00B26D18">
        <w:rPr>
          <w:rFonts w:ascii="Times New Roman" w:hAnsi="Times New Roman" w:cs="Times New Roman"/>
          <w:i/>
          <w:iCs/>
          <w:sz w:val="24"/>
          <w:szCs w:val="24"/>
          <w:lang w:val="en-US"/>
        </w:rPr>
        <w:t>K</w:t>
      </w:r>
      <w:r w:rsidRPr="00B26D18">
        <w:rPr>
          <w:rFonts w:ascii="Times New Roman" w:hAnsi="Times New Roman" w:cs="Times New Roman"/>
          <w:i/>
          <w:iCs/>
          <w:sz w:val="24"/>
          <w:szCs w:val="24"/>
          <w:lang w:val="en-US"/>
        </w:rPr>
        <w:t xml:space="preserve">enapa kok lama betul? Ini punya saya belum kah atau gimana? </w:t>
      </w:r>
      <w:r w:rsidR="00046CF2" w:rsidRPr="00B26D18">
        <w:rPr>
          <w:rFonts w:ascii="Times New Roman" w:hAnsi="Times New Roman" w:cs="Times New Roman"/>
          <w:i/>
          <w:iCs/>
          <w:sz w:val="24"/>
          <w:szCs w:val="24"/>
          <w:lang w:val="en-US"/>
        </w:rPr>
        <w:t>K</w:t>
      </w:r>
      <w:r w:rsidRPr="00B26D18">
        <w:rPr>
          <w:rFonts w:ascii="Times New Roman" w:hAnsi="Times New Roman" w:cs="Times New Roman"/>
          <w:i/>
          <w:iCs/>
          <w:sz w:val="24"/>
          <w:szCs w:val="24"/>
          <w:lang w:val="en-US"/>
        </w:rPr>
        <w:t>alau nasabah yang sekedar ingin perpanjang itu kami arahkan keaplikasi untuk mengurangi antrian, tapi untuk yang urgensi harus ke outlet seperti gadai atau tebus ya mereka mau gamau harus antri kalau untuk yang lain lainnya jadi kami minimalisir antrian itu dengan cara aplikasi tadi untuk yang perpanjang cicil maupun yang bayar angsuran.”</w:t>
      </w:r>
    </w:p>
    <w:p w14:paraId="47883862" w14:textId="77777777" w:rsidR="00046CF2" w:rsidRPr="00B26D18" w:rsidRDefault="00046CF2" w:rsidP="00B26D18">
      <w:pPr>
        <w:spacing w:after="0" w:line="240" w:lineRule="auto"/>
        <w:jc w:val="both"/>
        <w:rPr>
          <w:rFonts w:ascii="Times New Roman" w:hAnsi="Times New Roman" w:cs="Times New Roman"/>
          <w:sz w:val="24"/>
          <w:szCs w:val="24"/>
          <w:lang w:val="en-US"/>
        </w:rPr>
      </w:pPr>
    </w:p>
    <w:p w14:paraId="1DCE4C26" w14:textId="1E8EB733" w:rsidR="00B50638" w:rsidRPr="00B26D18" w:rsidRDefault="00B5063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lonjakan jumlah nasabah pada periode ramai, khususnya menjelang hari raya, menimbulkan tekanan operasional berupa antrean panjang, beban kerja penaksir yang tinggi, serta meningkatnya potensi keluhan dari nasabah. Kondisi tersebut direspons dengan menerapkan langkah mitigasi, salah satunya dengan mengarahkan nasabah yang melakukan </w:t>
      </w:r>
      <w:r w:rsidRPr="00B26D18">
        <w:rPr>
          <w:rFonts w:ascii="Times New Roman" w:hAnsi="Times New Roman" w:cs="Times New Roman"/>
          <w:sz w:val="24"/>
          <w:szCs w:val="24"/>
        </w:rPr>
        <w:lastRenderedPageBreak/>
        <w:t>perpanjangan atau pembayaran angsuran ke aplikasi digital guna mengurangi antrean di outlet. Sementara itu, transaksi yang bersifat mendesak seperti gadai dan tebus tetap dilayani secara langsung meskipun memerlukan waktu tunggu.</w:t>
      </w:r>
    </w:p>
    <w:p w14:paraId="42BA777E" w14:textId="48EBA569"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“Nah jadi kan kita tanya ni ke nasabah keperluannya kan ga semuanya gadai ada yang mau bayar angsuran atau perpanjang surat gadainya ya biasanya yang perpanjang surat atau bayar angsuran itu kalau belum lewat tanggal jatuh tempo bisa lewat pegadaian digital pembayaranya bisa pakai M-Banking iya BRI langsung pakai kode virtual account dia, jadi kalau misalnya nasabah belum punya aplikasinya kita bisa bantu downloadkan aplikasinya, kadang ada juga nasabah ga punya HP ya kadang biasanya ya ibu ibu itu ga punya HP, kalau pun semisalnya dia ga bawa Hp kalau memang dia jatuh temponya dihari itu bisa bayar ke indomaret atau kantor Pos, kalau misalnya ada nasabah</w:t>
      </w:r>
      <w:r w:rsidR="00D87D16" w:rsidRPr="00B26D18">
        <w:rPr>
          <w:rFonts w:ascii="Times New Roman" w:hAnsi="Times New Roman" w:cs="Times New Roman"/>
          <w:i/>
          <w:iCs/>
          <w:sz w:val="24"/>
          <w:szCs w:val="24"/>
        </w:rPr>
        <w:t xml:space="preserve"> nanya</w:t>
      </w:r>
      <w:r w:rsidRPr="00B26D18">
        <w:rPr>
          <w:rFonts w:ascii="Times New Roman" w:hAnsi="Times New Roman" w:cs="Times New Roman"/>
          <w:i/>
          <w:iCs/>
          <w:sz w:val="24"/>
          <w:szCs w:val="24"/>
        </w:rPr>
        <w:t xml:space="preserve"> mbak bisa besok kah? </w:t>
      </w:r>
      <w:r w:rsidR="00D87D16" w:rsidRPr="00B26D18">
        <w:rPr>
          <w:rFonts w:ascii="Times New Roman" w:hAnsi="Times New Roman" w:cs="Times New Roman"/>
          <w:i/>
          <w:iCs/>
          <w:sz w:val="24"/>
          <w:szCs w:val="24"/>
        </w:rPr>
        <w:t>B</w:t>
      </w:r>
      <w:r w:rsidRPr="00B26D18">
        <w:rPr>
          <w:rFonts w:ascii="Times New Roman" w:hAnsi="Times New Roman" w:cs="Times New Roman"/>
          <w:i/>
          <w:iCs/>
          <w:sz w:val="24"/>
          <w:szCs w:val="24"/>
        </w:rPr>
        <w:t>oleh masih bisa kalau misalnya dia mau bayar dikantor pegadaian.”</w:t>
      </w:r>
    </w:p>
    <w:p w14:paraId="6B6856D7" w14:textId="77777777" w:rsidR="00D87D16" w:rsidRPr="00B26D18" w:rsidRDefault="00D87D16" w:rsidP="00B26D18">
      <w:pPr>
        <w:spacing w:after="0" w:line="240" w:lineRule="auto"/>
        <w:jc w:val="both"/>
        <w:rPr>
          <w:rFonts w:ascii="Times New Roman" w:hAnsi="Times New Roman" w:cs="Times New Roman"/>
          <w:sz w:val="24"/>
          <w:szCs w:val="24"/>
        </w:rPr>
      </w:pPr>
    </w:p>
    <w:p w14:paraId="2463EE95" w14:textId="295A14D7" w:rsidR="00B50638" w:rsidRPr="00B26D18" w:rsidRDefault="00B5063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ketika terjadi gangguan operasional seperti mati listrik yang menyebabkan antrean dan waktu tunggu nasabah semakin panjang, petugas melakukan langkah antisipatif dengan menyesuaikan pola pelayanan. Penyesuaian tersebut dilakukan dengan mengidentifikasi kebutuhan nasabah, khususnya membedakan antara nasabah yang melakukan gadai, perpanjangan surat gadai, maupun pembayaran angsuran. Untuk layanan yang tidak bersifat mendesak, nasabah diarahkan menggunakan alternatif kanal pembayaran seperti Pegadaian Digital, m-banking melalui virtual account, serta mitra pembayaran lain seperti Indomaret dan Kantor Pos. Selain itu, petugas juga memberikan bantuan teknis kepada nasabah yang belum familiar dengan aplikasi digital, serta memberikan fleksibilitas waktu bagi nasabah tertentu untuk melakukan pembayaran di kemudian hari. Rangkaian tindakan ini menunjukkan adanya upaya mitigasi risiko kepadatan layanan dan ketidaknyamanan nasabah melalui penerapan solusi operasional yang adaptif.</w:t>
      </w:r>
    </w:p>
    <w:p w14:paraId="0B765BA0" w14:textId="7B51A995"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“Kalau mau tunai gini kalau misalnya uang tunainya ada cuman kan harus ditransfer ke rekening BRI tapi kadang ada nasabah yang memang yang sudah agak tua gitu kan mereka gak ngerti itu kita bisa bantu kalau misalnya dia ga punya rekening atau kerabat untuk membantu bisa dibantu pakai tunai.”</w:t>
      </w:r>
    </w:p>
    <w:p w14:paraId="4A137630" w14:textId="77777777" w:rsidR="00D87D16" w:rsidRPr="00B26D18" w:rsidRDefault="00D87D16" w:rsidP="00B26D18">
      <w:pPr>
        <w:spacing w:after="0" w:line="240" w:lineRule="auto"/>
        <w:jc w:val="both"/>
        <w:rPr>
          <w:rFonts w:ascii="Times New Roman" w:hAnsi="Times New Roman" w:cs="Times New Roman"/>
          <w:sz w:val="24"/>
          <w:szCs w:val="24"/>
        </w:rPr>
      </w:pPr>
    </w:p>
    <w:p w14:paraId="669502DE" w14:textId="0CD9F313"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“Tergantung kondisi tadi kan ini kan bener bener ga bisa ga punya kerabat untuk transfer rekening nah itu bisa kita bantu cash.”</w:t>
      </w:r>
    </w:p>
    <w:p w14:paraId="2A78002F" w14:textId="77777777" w:rsidR="00D87D16" w:rsidRPr="00B26D18" w:rsidRDefault="00D87D16" w:rsidP="00B26D18">
      <w:pPr>
        <w:spacing w:after="0" w:line="240" w:lineRule="auto"/>
        <w:jc w:val="both"/>
        <w:rPr>
          <w:rFonts w:ascii="Times New Roman" w:hAnsi="Times New Roman" w:cs="Times New Roman"/>
          <w:sz w:val="24"/>
          <w:szCs w:val="24"/>
        </w:rPr>
      </w:pPr>
    </w:p>
    <w:p w14:paraId="0C0736CB" w14:textId="566333AF" w:rsidR="00B50638" w:rsidRPr="00B26D18" w:rsidRDefault="00B5063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837934" w:rsidRPr="00B26D18">
        <w:rPr>
          <w:rFonts w:ascii="Times New Roman" w:hAnsi="Times New Roman" w:cs="Times New Roman"/>
          <w:i/>
          <w:iCs/>
          <w:sz w:val="24"/>
          <w:szCs w:val="24"/>
        </w:rPr>
        <w:t>Iya masih bisa tapi tergantung kondisi nasabah jadi enggak semua.”</w:t>
      </w:r>
    </w:p>
    <w:p w14:paraId="49D48C41" w14:textId="77777777" w:rsidR="00D87D16" w:rsidRPr="00B26D18" w:rsidRDefault="00D87D16" w:rsidP="00B26D18">
      <w:pPr>
        <w:spacing w:after="0" w:line="240" w:lineRule="auto"/>
        <w:jc w:val="both"/>
        <w:rPr>
          <w:rFonts w:ascii="Times New Roman" w:hAnsi="Times New Roman" w:cs="Times New Roman"/>
          <w:sz w:val="24"/>
          <w:szCs w:val="24"/>
        </w:rPr>
      </w:pPr>
    </w:p>
    <w:p w14:paraId="639C1B50" w14:textId="35C0ED78" w:rsidR="00837934" w:rsidRPr="00B26D18" w:rsidRDefault="008379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meskipun pencairan dana pada prinsipnya dilakukan melalui mekanisme transfer, Pegadaian tetap memberikan alternatif pencairan tunai dalam kondisi tertentu. Informan menjelaskan bahwa kebijakan tersebut diterapkan khusus bagi nasabah yang memiliki keterbatasan, seperti nasabah lanjut usia yang tidak memahami penggunaan rekening bank atau tidak memiliki rekening maupun pihak pendamping. Dalam situasi tersebut, pihak Pegadaian membantu pencairan dana secara tunai sebagai bentuk penyesuaian layanan. Praktik ini mencerminkan adanya respons organisasi terhadap risiko operasional dan risiko pelayanan yang dapat menghambat pencairan dana apabila kebijakan transfer diterapkan secara kaku. Dengan menyesuaikan metode pencairan berdasarkan kondisi nasabah, Pegadaian berupaya menjaga kelancaran proses layanan sekaligus meminimalkan risiko ketidakpuasan dan keterlambatan pencairan.</w:t>
      </w:r>
    </w:p>
    <w:p w14:paraId="7E4276ED" w14:textId="56DE98F3" w:rsidR="00837934" w:rsidRPr="00B26D18" w:rsidRDefault="0083793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“Sangat padat dari hari biasanya haha, kebetulan disini kan deket pasar jadi setiap waloupun bukan hari raya atau hari biasanya itu tetep rame cuman memang kalau mau mendekati hari raya habis raya apa lagi kaya abis libur gitu nasabahnya memang banyak banget yang datang melonjak dia hahaha.”</w:t>
      </w:r>
    </w:p>
    <w:p w14:paraId="507C9204" w14:textId="77777777" w:rsidR="00572FE6" w:rsidRPr="00B26D18" w:rsidRDefault="00572FE6" w:rsidP="00B26D18">
      <w:pPr>
        <w:spacing w:after="0" w:line="240" w:lineRule="auto"/>
        <w:jc w:val="both"/>
        <w:rPr>
          <w:rFonts w:ascii="Times New Roman" w:hAnsi="Times New Roman" w:cs="Times New Roman"/>
          <w:sz w:val="24"/>
          <w:szCs w:val="24"/>
        </w:rPr>
      </w:pPr>
    </w:p>
    <w:p w14:paraId="3EF27DBC" w14:textId="72908D96" w:rsidR="00837934" w:rsidRPr="00B26D18" w:rsidRDefault="00837934"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intensitas kunjungan nasabah meningkat secara signifikan pada periode tertentu, khususnya menjelang dan </w:t>
      </w:r>
      <w:r w:rsidRPr="00B26D18">
        <w:rPr>
          <w:rFonts w:ascii="Times New Roman" w:hAnsi="Times New Roman" w:cs="Times New Roman"/>
          <w:sz w:val="24"/>
          <w:szCs w:val="24"/>
          <w:lang w:val="en-US"/>
        </w:rPr>
        <w:lastRenderedPageBreak/>
        <w:t>setelah hari raya. Informan menjelaskan bahwa meskipun pada hari biasa outlet tetap ramai karena lokasinya yang dekat dengan pasar, jumlah nasabah mengalami lonjakan yang lebih tinggi pada momen hari raya dan pasca libur panjang. Kondisi ini mengindikasikan adanya risiko operasional berupa kepadatan layanan dan peningkatan beban kerja petugas dibandingkan dengan hari-hari normal. Pengakuan terhadap pola peningkatan jumlah nasabah tersebut mencerminkan upaya organisasi dalam mengenali situasi yang berpotensi memengaruhi kelancaran proses pelayanan.</w:t>
      </w:r>
    </w:p>
    <w:p w14:paraId="4093B83E" w14:textId="27528031" w:rsidR="00837934" w:rsidRPr="00B26D18" w:rsidRDefault="00837934" w:rsidP="00B26D18">
      <w:pPr>
        <w:spacing w:after="0" w:line="48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“Biasanya sih ini nasabah banyak yang minta cash karna kan mbak gada rekening saya gada cash ni mau langsung pakai maunya cepet, kalau untuk pencairan dananya sih disitu.”</w:t>
      </w:r>
    </w:p>
    <w:p w14:paraId="38CE34D6" w14:textId="511E11B5" w:rsidR="00837934" w:rsidRPr="00B26D18" w:rsidRDefault="008379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peningkatan volume nasabah turut memunculkan kendala operasional dalam proses pencairan dana, khususnya terkait permintaan pencairan tunai. Informan menjelaskan bahwa pada kondisi ramai, banyak nasabah menghendaki pencairan secara cash karena tidak memiliki rekening dan membutuhkan dana secara cepat. Situasi ini berpotensi menghambat kelancaran proses pencairan, terutama ketika kebijakan utama pencairan dilakukan melalui transfer.</w:t>
      </w:r>
    </w:p>
    <w:p w14:paraId="7BD84F17" w14:textId="2BFB251D" w:rsidR="00837934" w:rsidRPr="00B26D18" w:rsidRDefault="0083793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“Biasanya diarahkan pembayaran melalui aplikasi tadi, jadikan endak perlu datang ke outlet bisa aja pembayarannya dari rumah tidak perlu ngantri dioutlet, biasanya diarahkan lewat aplikasi lewat banking aja, jadi langsung diarahkan online saja pegadaian digital, jadi ga perlu ke ini kan ke outlet jadi bisa di perpanjang, cicil, bayar angsuran bisa langsung lewat aplikasi.”</w:t>
      </w:r>
    </w:p>
    <w:p w14:paraId="21B69CA3" w14:textId="77777777" w:rsidR="00572FE6" w:rsidRPr="00B26D18" w:rsidRDefault="00572FE6" w:rsidP="00B26D18">
      <w:pPr>
        <w:spacing w:after="0" w:line="240" w:lineRule="auto"/>
        <w:jc w:val="both"/>
        <w:rPr>
          <w:rFonts w:ascii="Times New Roman" w:hAnsi="Times New Roman" w:cs="Times New Roman"/>
          <w:sz w:val="24"/>
          <w:szCs w:val="24"/>
        </w:rPr>
      </w:pPr>
    </w:p>
    <w:p w14:paraId="079E55B6" w14:textId="2E9C4A4A" w:rsidR="00837934" w:rsidRPr="00B26D18" w:rsidRDefault="00837934"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Pegadaian menerapkan strategi pelayanan untuk menjaga kecepatan layanan meskipun jumlah nasabah meningkat. </w:t>
      </w:r>
      <w:r w:rsidRPr="00B26D18">
        <w:rPr>
          <w:rFonts w:ascii="Times New Roman" w:hAnsi="Times New Roman" w:cs="Times New Roman"/>
          <w:sz w:val="24"/>
          <w:szCs w:val="24"/>
          <w:lang w:val="en-US"/>
        </w:rPr>
        <w:lastRenderedPageBreak/>
        <w:t>Informan menjelaskan bahwa nasabah diarahkan untuk melakukan transaksi melalui aplikasi Pegadaian Digital atau layanan perbankan, sehingga tidak perlu datang langsung ke outlet dan mengantre. Melalui pemanfaatan layanan digital tersebut, nasabah tetap dapat melakukan perpanjangan, pembayaran cicilan, maupun angsuran dari rumah. Strategi ini bertujuan untuk mengurangi kepadatan di outlet serta mempercepat proses pelayanan bagi nasabah yang tetap datang secara langsung. Dengan mengalihkan sebagian transaksi ke kanal online, organisasi berupaya meminimalkan dampak risiko kepadatan layanan akibat lonjakan volume nasabah.</w:t>
      </w:r>
    </w:p>
    <w:p w14:paraId="2B088471" w14:textId="7151FF56" w:rsidR="00837934" w:rsidRPr="00B26D18" w:rsidRDefault="00837934"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w:t>
      </w:r>
      <w:r w:rsidR="000730BE" w:rsidRPr="00B26D18">
        <w:rPr>
          <w:rFonts w:ascii="Times New Roman" w:hAnsi="Times New Roman" w:cs="Times New Roman"/>
          <w:i/>
          <w:iCs/>
          <w:sz w:val="24"/>
          <w:szCs w:val="24"/>
          <w:lang w:val="en-US"/>
        </w:rPr>
        <w:t>Kalau untuk pencatatan ganda biasanya kalau manual itu kan kita setiap barang jaminan masuk ada label ya ada label dan formulir disitu kita bisa jadi patokan manual karena pada saat setiap akhir hari ataupun setengah hari siang gitu misalnya pada saat jam 12 biasanya itu di cocokan lagi yang barang jaminan tersebut yang sudah dilabel dan disegel di system jadi kita lihat apakah sudah sesuai dengan yang disistem satu satu seperti itu, sama juga barang yang sudah keluar dicek lag ikan satu satu di system sama yang di manual pelunasan juga istilahnya cocok atau tidak kaya gitu jadi pasti ada.”</w:t>
      </w:r>
    </w:p>
    <w:p w14:paraId="42048F5E" w14:textId="77777777" w:rsidR="00572FE6" w:rsidRPr="00B26D18" w:rsidRDefault="00572FE6" w:rsidP="00B26D18">
      <w:pPr>
        <w:spacing w:after="0" w:line="240" w:lineRule="auto"/>
        <w:jc w:val="both"/>
        <w:rPr>
          <w:rFonts w:ascii="Times New Roman" w:hAnsi="Times New Roman" w:cs="Times New Roman"/>
          <w:sz w:val="24"/>
          <w:szCs w:val="24"/>
          <w:lang w:val="en-US"/>
        </w:rPr>
      </w:pPr>
    </w:p>
    <w:p w14:paraId="0B2F9F61" w14:textId="1DE0BE44" w:rsidR="000730BE" w:rsidRPr="00B26D18" w:rsidRDefault="000730B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praktik pencatatan ganda yang dilakukan melalui mekanisme manual dan sistem merupakan bentuk respons risiko yang dirancang untuk mengendalikan potensi kesalahan pencatatan dan penyimpangan barang jaminan. Proses pencocokan rutin antara data manual (label dan formulir) dengan data dalam sistem, baik untuk barang jaminan yang masuk maupun yang keluar, mencerminkan upaya organisasi dalam memastikan keakuratan dan konsistensi informasi. Praktik ini menjadi bagian dari implementasi respons risiko operasional, khususnya dalam memitigasi risiko pencatatan ganda, kehilangan agunan, serta ketidaksesuaian data pelunasan.</w:t>
      </w:r>
    </w:p>
    <w:p w14:paraId="7EC3782D" w14:textId="1C7FCF7F" w:rsidR="000730BE" w:rsidRPr="00B26D18" w:rsidRDefault="000730B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“Biasanya sih kita selalu cek pada saat barang jaminan itu mau disimpan ya nah itu biasanya memang biasanya nih kalau kita mau nyerahkan baru biasanya ketauan kalau barang itu berbeda pada saat orang nebus baru kita mau nyerahkan kaya misalnya emas perhiasan tapi emas antam biasanya itu dikordinasikan Kembali ke penaksir yang menaksir barang tersebut jika memang biasanya ada perbedaan misalnya di dalam formulir ini emas antam ternyata saat dia salah ketik di system ada pernah terjadi lah cuman itu nanti di konfirmasi Kembali biasa untuk sekarang sih ada semacam foto difoto barangnya jadi kemungkinan untuk sekarang untuk berbeda atau selisih kaya gitu itu agak susah sih tapi kalo kita konfirmasi lebi ke penaksir sih lebih tepatnya kalau kasir kan ga megang barang ya megangnya uang jadi kita pasti konfirmasi ke penaksir atau pimpinan cabang.”</w:t>
      </w:r>
    </w:p>
    <w:p w14:paraId="43E1E3F1" w14:textId="77777777" w:rsidR="0078429E" w:rsidRPr="00B26D18" w:rsidRDefault="0078429E" w:rsidP="00B26D18">
      <w:pPr>
        <w:spacing w:after="0" w:line="240" w:lineRule="auto"/>
        <w:jc w:val="both"/>
        <w:rPr>
          <w:rFonts w:ascii="Times New Roman" w:hAnsi="Times New Roman" w:cs="Times New Roman"/>
          <w:sz w:val="24"/>
          <w:szCs w:val="24"/>
        </w:rPr>
      </w:pPr>
    </w:p>
    <w:p w14:paraId="5801758F" w14:textId="0E590A78" w:rsidR="000730BE" w:rsidRPr="00B26D18" w:rsidRDefault="000730B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adanya penerapan respons risiko melalui mekanisme pengecekan ulang dan koordinasi antar fungsi ketika ditemukan potensi perbedaan data barang jaminan. Proses identifikasi perbedaan biasanya terdeteksi pada saat barang akan diserahkan kembali kepada nasabah, sehingga memicu langkah konfirmasi kepada pihak penaksir atau pimpinan cabang sebagai pihak yang memiliki kewenangan dan pemahaman langsung terhadap barang jaminan. Selain itu, penggunaan dokumentasi berupa foto barang jaminan berfungsi sebagai penguatan kontrol untuk meminimalkan risiko kesalahan identifikasi dan selisih data antara formulir manual dan sistem. Praktik ini mencerminkan implementasi respons risiko yang bersifat korektif dan preventif, di mana organisasi tidak hanya menindaklanjuti ketidaksesuaian yang terjadi, tetapi juga memperkuat prosedur pengendalian agar risiko serupa dapat diminimalkan di kemudian hari.</w:t>
      </w:r>
    </w:p>
    <w:p w14:paraId="720C59F6" w14:textId="3B04EE9C" w:rsidR="000730BE" w:rsidRPr="00B26D18" w:rsidRDefault="000730B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“Kalau tindakan diambil ketika barang hilang itu salah satunya kita yang pasti bertanggung jawab pengelola agunan karna kan dia yang nyimpan yang nanti pembagiannya tuh biasanya pengelola agunan, pimpinan cabang sama penaksir tapi biasanya kalau menurut saya pengelola agunan sama Pinca karna kan yang pinca bertanggung jawab kantor tersebut sedangkan pengelola agunan bertanggung jawab di penyimpanan jadi kalau untuk siapa yang istilahnya pembagian tanggung jawab mereka berdua itu tapi kalau misalnya pada saat anggaplah barang jaminan itu 3 tapi hilang 1 jadi sisa 2 mungkin bisa menjadi bertanggung jawab juga penaksirnya karna kan </w:t>
      </w:r>
      <w:r w:rsidRPr="00B26D18">
        <w:rPr>
          <w:rFonts w:ascii="Times New Roman" w:hAnsi="Times New Roman" w:cs="Times New Roman"/>
          <w:i/>
          <w:iCs/>
          <w:sz w:val="24"/>
          <w:szCs w:val="24"/>
        </w:rPr>
        <w:lastRenderedPageBreak/>
        <w:t>istilahnya selisih harusnya disatu kantong ada 3 tapi disatu kantong ternyata ada 2 bisa jadi salah masukan atau gimana kaya gitu cuman untuk tanggung jawabnya yang pasti pinca sama penyimpanan.”</w:t>
      </w:r>
    </w:p>
    <w:p w14:paraId="68868FFD" w14:textId="77777777" w:rsidR="00612E45" w:rsidRPr="00B26D18" w:rsidRDefault="00612E45" w:rsidP="00B26D18">
      <w:pPr>
        <w:spacing w:after="0" w:line="240" w:lineRule="auto"/>
        <w:jc w:val="both"/>
        <w:rPr>
          <w:rFonts w:ascii="Times New Roman" w:hAnsi="Times New Roman" w:cs="Times New Roman"/>
          <w:sz w:val="24"/>
          <w:szCs w:val="24"/>
        </w:rPr>
      </w:pPr>
    </w:p>
    <w:p w14:paraId="60B48EB7" w14:textId="06AD4FE6" w:rsidR="000730BE" w:rsidRPr="00B26D18" w:rsidRDefault="000730B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adanya mekanisme respons risiko yang jelas ketika terjadi kehilangan barang jaminan, khususnya melalui penetapan tanggung jawab kepada pihak-pihak yang terlibat dalam pengelolaan agunan. Pengelola agunan dan pimpinan cabang diposisikan sebagai pihak utama yang bertanggung jawab, sesuai dengan fungsi penyimpanan dan tanggung jawab struktural atas operasional kantor. Selain itu, penaksir juga dapat dimintai pertanggungjawaban apabila kehilangan berkaitan dengan ketidaksesuaian jumlah atau kesalahan pencatatan pada tahap awal. Pembagian tanggung jawab ini mencerminkan respons risiko yang bersifat korektif, di mana organisasi telah menetapkan langkah penanganan dan pihak yang bertanggung jawab ketika risiko benar-benar terjadi. Dengan adanya kejelasan peran dalam penanganan insiden kehilangan, organisasi dapat mempercepat proses penelusuran penyebab dan penyelesaian risiko.</w:t>
      </w:r>
    </w:p>
    <w:p w14:paraId="362B893D" w14:textId="63A29DD5" w:rsidR="000730BE" w:rsidRPr="00B26D18" w:rsidRDefault="000730B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“Risiko yang paling sering muncul itu adalah transaksi non-tunai gagal. Itu yang paling sering. Mungkin dalam satu bulan intensitasnya ada sekitar dua sampai tiga hari, tapi tidak sepanjang hari penuh. Biasanya gangguannya hanya sekitar setengah jam sampai satu jam. Padahal sekarang kebanyakan nasabah sudah terbiasa dengan transaksi non-tunai dan ingin uang pencairannya langsung masuk ke rekening. Akhirnya, karena non-tunai sedang tidak bisa digunakan, nasabah menerima secara tunai.</w:t>
      </w:r>
      <w:r w:rsidR="00054323" w:rsidRPr="00B26D18">
        <w:rPr>
          <w:rFonts w:ascii="Times New Roman" w:hAnsi="Times New Roman" w:cs="Times New Roman"/>
          <w:i/>
          <w:iCs/>
          <w:sz w:val="24"/>
          <w:szCs w:val="24"/>
        </w:rPr>
        <w:t xml:space="preserve"> </w:t>
      </w:r>
      <w:r w:rsidRPr="00B26D18">
        <w:rPr>
          <w:rFonts w:ascii="Times New Roman" w:hAnsi="Times New Roman" w:cs="Times New Roman"/>
          <w:i/>
          <w:iCs/>
          <w:sz w:val="24"/>
          <w:szCs w:val="24"/>
        </w:rPr>
        <w:t>Padahal sebenarnya uang tersebut ingin ditransfer ke bank, ke keluarga, atau untuk kebutuhan lain. Karena gagal non-tunai, akhirnya nasabah harus ke bank lagi untuk setor, jadi repot. Waktu yang seharusnya hanya 2–3 menit bisa menjadi 2–3 jam. Nah, itu yang paling sering terjadi, yaitu transaksi non-tunai gagal.”</w:t>
      </w:r>
    </w:p>
    <w:p w14:paraId="32A157F8" w14:textId="77777777" w:rsidR="00C71CBF" w:rsidRPr="00B26D18" w:rsidRDefault="00C71CBF" w:rsidP="00B26D18">
      <w:pPr>
        <w:spacing w:after="0" w:line="240" w:lineRule="auto"/>
        <w:ind w:left="567"/>
        <w:jc w:val="both"/>
        <w:rPr>
          <w:rFonts w:ascii="Times New Roman" w:hAnsi="Times New Roman" w:cs="Times New Roman"/>
          <w:sz w:val="24"/>
          <w:szCs w:val="24"/>
        </w:rPr>
      </w:pPr>
    </w:p>
    <w:p w14:paraId="49F30991" w14:textId="44E277CE" w:rsidR="000730BE" w:rsidRPr="00B26D18" w:rsidRDefault="000730BE" w:rsidP="00B26D18">
      <w:pPr>
        <w:spacing w:after="0" w:line="480" w:lineRule="auto"/>
        <w:ind w:firstLine="851"/>
        <w:jc w:val="both"/>
        <w:rPr>
          <w:rFonts w:ascii="Times New Roman" w:hAnsi="Times New Roman" w:cs="Times New Roman"/>
          <w:b/>
          <w:bCs/>
          <w:sz w:val="24"/>
          <w:szCs w:val="24"/>
        </w:rPr>
      </w:pPr>
      <w:r w:rsidRPr="00B26D18">
        <w:rPr>
          <w:rFonts w:ascii="Times New Roman" w:hAnsi="Times New Roman" w:cs="Times New Roman"/>
          <w:sz w:val="24"/>
          <w:szCs w:val="24"/>
        </w:rPr>
        <w:t xml:space="preserve">Pernyataan informan menunjukkan bahwa risiko yang paling sering muncul dalam transaksi produk KCA adalah kegagalan transaksi non-tunai. </w:t>
      </w:r>
      <w:r w:rsidRPr="00B26D18">
        <w:rPr>
          <w:rFonts w:ascii="Times New Roman" w:hAnsi="Times New Roman" w:cs="Times New Roman"/>
          <w:sz w:val="24"/>
          <w:szCs w:val="24"/>
        </w:rPr>
        <w:lastRenderedPageBreak/>
        <w:t>Gangguan tersebut terjadi secara periodik dengan durasi tertentu dan berdampak langsung pada proses pencairan dana nasabah. Ketika transaksi non-tunai tidak dapat dilakukan, pencairan dana terpaksa dialihkan secara tunai, sehingga menimbulkan ketidaknyamanan bagi nasabah dan memperpanjang waktu transaksi. Kondisi ini mencerminkan adanya risiko operasional yang bersumber dari ketergantungan pada sistem transaksi non-tunai.</w:t>
      </w:r>
    </w:p>
    <w:p w14:paraId="247E25D7" w14:textId="68D7952A" w:rsidR="00744446" w:rsidRPr="00B26D18" w:rsidRDefault="00744446" w:rsidP="00B26D18">
      <w:pPr>
        <w:pStyle w:val="Heading3"/>
        <w:spacing w:before="0" w:line="480" w:lineRule="auto"/>
        <w:ind w:firstLine="142"/>
        <w:rPr>
          <w:rFonts w:ascii="Times New Roman" w:hAnsi="Times New Roman" w:cs="Times New Roman"/>
          <w:b/>
          <w:bCs/>
        </w:rPr>
      </w:pPr>
      <w:bookmarkStart w:id="103" w:name="_Toc223047730"/>
      <w:r w:rsidRPr="00B26D18">
        <w:rPr>
          <w:rFonts w:ascii="Times New Roman" w:hAnsi="Times New Roman" w:cs="Times New Roman"/>
          <w:b/>
          <w:bCs/>
        </w:rPr>
        <w:t>4.3.4 Peninjauan &amp; Revisi (</w:t>
      </w:r>
      <w:r w:rsidRPr="00B26D18">
        <w:rPr>
          <w:rFonts w:ascii="Times New Roman" w:hAnsi="Times New Roman" w:cs="Times New Roman"/>
          <w:b/>
          <w:bCs/>
          <w:i/>
          <w:iCs/>
        </w:rPr>
        <w:t>Review &amp; Revision</w:t>
      </w:r>
      <w:r w:rsidRPr="00B26D18">
        <w:rPr>
          <w:rFonts w:ascii="Times New Roman" w:hAnsi="Times New Roman" w:cs="Times New Roman"/>
          <w:b/>
          <w:bCs/>
        </w:rPr>
        <w:t>)</w:t>
      </w:r>
      <w:bookmarkEnd w:id="103"/>
    </w:p>
    <w:p w14:paraId="0BB06309" w14:textId="1F092A35" w:rsidR="000339FE" w:rsidRPr="00B26D18" w:rsidRDefault="000339F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Komponen peninjauan dan revisi (</w:t>
      </w:r>
      <w:r w:rsidRPr="00B26D18">
        <w:rPr>
          <w:rFonts w:ascii="Times New Roman" w:hAnsi="Times New Roman" w:cs="Times New Roman"/>
          <w:i/>
          <w:iCs/>
          <w:sz w:val="24"/>
          <w:szCs w:val="24"/>
        </w:rPr>
        <w:t>review &amp; revision</w:t>
      </w:r>
      <w:r w:rsidRPr="00B26D18">
        <w:rPr>
          <w:rFonts w:ascii="Times New Roman" w:hAnsi="Times New Roman" w:cs="Times New Roman"/>
          <w:sz w:val="24"/>
          <w:szCs w:val="24"/>
        </w:rPr>
        <w:t>) dalam COSO ERM menekankan pentingnya evaluasi berkelanjutan terhadap efektivitas manajemen risiko dan pengendalian internal yang telah diterapkan. Pada tahap ini, organisasi tidak hanya memantau pelaksanaan prosedur, tetapi juga menilai apakah respons risiko yang dijalankan masih relevan dengan kondisi operasional yang berkembang. Oleh karena itu, bagian ini membahas bagaimana PT Pegadaian Cabang Samarinda melakukan peninjauan atas proses kerja, mengidentifikasi kelemahan yang muncul, serta melakukan penyesuaian atau perbaikan untuk memastikan pengelolaan risiko tetap berjalan efektif dan mendukung pencapaian tujuan organisasi.</w:t>
      </w:r>
    </w:p>
    <w:p w14:paraId="250EC33A" w14:textId="21E27BAD" w:rsidR="007E18EC" w:rsidRPr="00B26D18" w:rsidRDefault="007E18EC" w:rsidP="00B26D18">
      <w:pPr>
        <w:pStyle w:val="NormalWeb"/>
      </w:pPr>
      <w:r w:rsidRPr="00B26D18">
        <w:rPr>
          <w:noProof/>
          <w:lang w:val="en-US" w:eastAsia="en-US"/>
        </w:rPr>
        <w:drawing>
          <wp:inline distT="0" distB="0" distL="0" distR="0" wp14:anchorId="6894E6C3" wp14:editId="2DE27312">
            <wp:extent cx="5039995" cy="1653540"/>
            <wp:effectExtent l="0" t="0" r="8255" b="3810"/>
            <wp:docPr id="1666082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1653540"/>
                    </a:xfrm>
                    <a:prstGeom prst="rect">
                      <a:avLst/>
                    </a:prstGeom>
                    <a:noFill/>
                    <a:ln>
                      <a:noFill/>
                    </a:ln>
                  </pic:spPr>
                </pic:pic>
              </a:graphicData>
            </a:graphic>
          </wp:inline>
        </w:drawing>
      </w:r>
    </w:p>
    <w:p w14:paraId="04782529" w14:textId="26008FB2" w:rsidR="00817C0A" w:rsidRPr="00B26D18" w:rsidRDefault="00817C0A" w:rsidP="00B26D18">
      <w:pPr>
        <w:pStyle w:val="NormalWeb"/>
        <w:jc w:val="center"/>
        <w:rPr>
          <w:b/>
          <w:bCs/>
        </w:rPr>
      </w:pPr>
      <w:r w:rsidRPr="00B26D18">
        <w:rPr>
          <w:b/>
          <w:bCs/>
        </w:rPr>
        <w:t>Gambar 4.</w:t>
      </w:r>
      <w:r w:rsidR="00813346" w:rsidRPr="00B26D18">
        <w:rPr>
          <w:b/>
          <w:bCs/>
        </w:rPr>
        <w:t>5</w:t>
      </w:r>
      <w:r w:rsidRPr="00B26D18">
        <w:rPr>
          <w:b/>
          <w:bCs/>
        </w:rPr>
        <w:t xml:space="preserve"> </w:t>
      </w:r>
      <w:r w:rsidRPr="00B26D18">
        <w:rPr>
          <w:b/>
          <w:bCs/>
          <w:i/>
          <w:iCs/>
        </w:rPr>
        <w:t>Review &amp; Revision</w:t>
      </w:r>
    </w:p>
    <w:p w14:paraId="5F0FF039" w14:textId="16EDB116" w:rsidR="00817C0A" w:rsidRPr="00B26D18" w:rsidRDefault="00817C0A" w:rsidP="00B26D18">
      <w:pPr>
        <w:pStyle w:val="NormalWeb"/>
        <w:jc w:val="center"/>
        <w:rPr>
          <w:i/>
          <w:iCs/>
        </w:rPr>
      </w:pPr>
      <w:r w:rsidRPr="00B26D18">
        <w:rPr>
          <w:i/>
          <w:iCs/>
        </w:rPr>
        <w:t>Sumber: Peneliti, 2026</w:t>
      </w:r>
    </w:p>
    <w:p w14:paraId="7D88AF42" w14:textId="52DDE108" w:rsidR="000339FE" w:rsidRPr="00B26D18" w:rsidRDefault="00192E2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lastRenderedPageBreak/>
        <w:t>Pernyataan informan berikut menggambarkan kendala operasional yang dapat terjadi dalam proses pencairan dana, terutama akibat gangguan teknis yang berada di luar kendali langsung petugas. Informan menjelaskan bagaimana gangguan tersebut memengaruhi kepastian status transaksi serta mendorong perlunya mekanisme pelaporan dan penanganan lanjutan sebagai bagian dari upaya evaluasi dan perbaikan proses kerja.</w:t>
      </w:r>
    </w:p>
    <w:p w14:paraId="347A0C89" w14:textId="3DD34769" w:rsidR="00192E2E" w:rsidRPr="00B26D18" w:rsidRDefault="00192E2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untuk kendala itu sering ya contohnya kaya misalnya listrik juga pernah itu tiba tiba kita kan lagi proses pencairan nih sudah mau masuk ke rekening bank tinggal klik sekali aja lagi tiba tiba itu mati lampu kita sangat terkendala disitu nah kita ndak tau apakah transaksinya berhasil kenasabah atau gimana, jadi biasanya untuk yang seeprti itu kita ga tau statusnya sukses atau engga biasanya kita ada lapor ke link untuk pelaporannya jadi langsung ada dari pusat yang untuk ngurusin yang ininya untuk pelaporan gitu.”</w:t>
      </w:r>
    </w:p>
    <w:p w14:paraId="145ADFD5" w14:textId="77777777" w:rsidR="00054323" w:rsidRPr="00B26D18" w:rsidRDefault="00054323" w:rsidP="00B26D18">
      <w:pPr>
        <w:spacing w:after="0" w:line="240" w:lineRule="auto"/>
        <w:jc w:val="both"/>
        <w:rPr>
          <w:rFonts w:ascii="Times New Roman" w:hAnsi="Times New Roman" w:cs="Times New Roman"/>
          <w:sz w:val="24"/>
          <w:szCs w:val="24"/>
        </w:rPr>
      </w:pPr>
    </w:p>
    <w:p w14:paraId="2EE164A3" w14:textId="3C6F44E0" w:rsidR="00192E2E" w:rsidRPr="00B26D18" w:rsidRDefault="00192E2E"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dalam proses pencairan dana KCA terdapat kemungkinan munculnya kendala operasional, seperti gangguan listrik atau sistem yang dapat terjadi secara tiba-tiba. Kondisi tersebut menimbulkan ketidakpastian terhadap status transaksi, terutama ketika proses pencairan hampir selesai namun belum dapat dipastikan apakah dana telah berhasil masuk ke rekening nasabah. Untuk mengatasi situasi tersebut, petugas melakukan pelaporan melalui mekanisme yang telah disediakan agar permasalahan dapat ditindaklanjuti oleh pihak pusat.</w:t>
      </w:r>
    </w:p>
    <w:p w14:paraId="750BEDBD" w14:textId="478AF239" w:rsidR="00192E2E" w:rsidRPr="00B26D18" w:rsidRDefault="00192E2E"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“Iya pernah yang kaya gitu misalnya kalau kadang kan untuk rekening bank itu tiba tiba dia tidak aktif padahal saat pencairan pertama itu masih aktif dan itu pencairan kedua itu tidak aktif nah itu pencairan ganda dia mah, bisa kadang terdouble di nasbaah bisa langsung direkening nasabah juga kan nasabah itu ada saldo rekening pendampingnya, kalau dia tidak masuk di rekening bank nasabah bisa masuk ke rekening pendamping itu nanti bisa ditarik saldonya.”</w:t>
      </w:r>
    </w:p>
    <w:p w14:paraId="6D4ACC52" w14:textId="77777777" w:rsidR="00054323" w:rsidRPr="00B26D18" w:rsidRDefault="00054323" w:rsidP="00B26D18">
      <w:pPr>
        <w:spacing w:after="0" w:line="240" w:lineRule="auto"/>
        <w:jc w:val="both"/>
        <w:rPr>
          <w:rFonts w:ascii="Times New Roman" w:hAnsi="Times New Roman" w:cs="Times New Roman"/>
          <w:sz w:val="24"/>
          <w:szCs w:val="24"/>
          <w:lang w:val="en-US"/>
        </w:rPr>
      </w:pPr>
    </w:p>
    <w:p w14:paraId="6CCEEA8C" w14:textId="74576F7B" w:rsidR="00192E2E" w:rsidRPr="00B26D18" w:rsidRDefault="00192E2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lastRenderedPageBreak/>
        <w:t>Pernyataan informan menunjukkan bahwa dalam praktik operasional pernah terjadi kesalahan pencairan dana berupa pencairan ganda yang disebabkan oleh perubahan status rekening bank nasabah. Informan menjelaskan bahwa pada kondisi tertentu, rekening nasabah yang sebelumnya aktif dapat menjadi tidak aktif pada proses pencairan berikutnya, sehingga dana tidak masuk ke rekening utama, melainkan dialihkan ke rekening pendamping. Situasi ini berpotensi menimbulkan pencairan ganda apabila tidak segera terdeteksi. Pengakuan terhadap kejadian tersebut menunjukkan bahwa organisasi menyadari adanya risiko operasional yang bersumber dari human error maupun keterbatasan sistem perbankan. Dengan memahami alur terjadinya kesalahan dan dampaknya terhadap pencairan dana, Pegadaian dapat mengevaluasi efektivitas proses yang berjalan.</w:t>
      </w:r>
    </w:p>
    <w:p w14:paraId="5625379C" w14:textId="7A29325D" w:rsidR="00192E2E" w:rsidRPr="00B26D18" w:rsidRDefault="00192E2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“Jadi pencairannya bukan transfer jadinya jadi kita kasih cash ke nasabah jadi misalnya masuk di rekening pendamping nasabah tinggal ditarik saldonya.”</w:t>
      </w:r>
    </w:p>
    <w:p w14:paraId="71139C0F" w14:textId="77777777" w:rsidR="00B34297" w:rsidRPr="00B26D18" w:rsidRDefault="00B34297" w:rsidP="00B26D18">
      <w:pPr>
        <w:spacing w:after="0" w:line="240" w:lineRule="auto"/>
        <w:jc w:val="both"/>
        <w:rPr>
          <w:rFonts w:ascii="Times New Roman" w:hAnsi="Times New Roman" w:cs="Times New Roman"/>
          <w:sz w:val="24"/>
          <w:szCs w:val="24"/>
        </w:rPr>
      </w:pPr>
    </w:p>
    <w:p w14:paraId="15D1AF6C" w14:textId="6A316564" w:rsidR="00192E2E" w:rsidRPr="00B26D18" w:rsidRDefault="00192E2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apabila terjadi kendala pada pencairan dana melalui transfer, seperti dana masuk ke rekening pendamping akibat status rekening utama yang tidak aktif, maka pihak Pegadaian melakukan penyesuaian mekanisme pencairan dengan memberikan dana secara tunai kepada nasabah. Informan menjelaskan bahwa saldo yang masuk ke rekening pendamping dapat ditarik dan diserahkan kepada nasabah sebagai bentuk penyelesaian transaksi. Praktik ini mencerminkan adanya respons terhadap kejadian risiko yang telah terjadi serta upaya memastikan hak nasabah tetap terpenuhi meskipun terjadi kesalahan dalam proses transfer. Dengan menyesuaikan metode pencairan </w:t>
      </w:r>
      <w:r w:rsidRPr="00B26D18">
        <w:rPr>
          <w:rFonts w:ascii="Times New Roman" w:hAnsi="Times New Roman" w:cs="Times New Roman"/>
          <w:sz w:val="24"/>
          <w:szCs w:val="24"/>
        </w:rPr>
        <w:lastRenderedPageBreak/>
        <w:t>berdasarkan kondisi aktual, organisasi menunjukkan adanya peninjauan terhadap kinerja proses dan dampak risiko operasional.</w:t>
      </w:r>
    </w:p>
    <w:p w14:paraId="4F29CAC9" w14:textId="658FF4C9" w:rsidR="00192E2E" w:rsidRPr="00B26D18" w:rsidRDefault="00192E2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betul, itu kan laporan harian nanti itu ada tim auditnya yang akan memeriksa nah disitu jadi semuanya transaksi yang dilakukan pada hari itu harus dilaporkan pada hari itu juga jadi ga bisa untuk hari berikutnya, jadi setiap transaksi dilakukan harus dilaporkan pada saat tutup pelayanan tutup kasir.”</w:t>
      </w:r>
    </w:p>
    <w:p w14:paraId="05463D43" w14:textId="77777777" w:rsidR="00B15326" w:rsidRPr="00B26D18" w:rsidRDefault="00B15326" w:rsidP="00B26D18">
      <w:pPr>
        <w:spacing w:after="0" w:line="240" w:lineRule="auto"/>
        <w:jc w:val="both"/>
        <w:rPr>
          <w:rFonts w:ascii="Times New Roman" w:hAnsi="Times New Roman" w:cs="Times New Roman"/>
          <w:sz w:val="24"/>
          <w:szCs w:val="24"/>
        </w:rPr>
      </w:pPr>
    </w:p>
    <w:p w14:paraId="6FA1491A" w14:textId="26BDBA58" w:rsidR="00192E2E" w:rsidRPr="00B26D18" w:rsidRDefault="00192E2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laporan transaksi harian memiliki fungsi sebagai bahan evaluasi dan pemeriksaan oleh tim audit. Informan menjelaskan bahwa seluruh transaksi yang terjadi dalam satu hari wajib dilaporkan pada hari yang sama, sehingga tidak diperkenankan adanya penundaan pelaporan ke hari berikutnya. Laporan tersebut kemudian menjadi dasar bagi tim audit untuk melakukan pemeriksaan terhadap aktivitas operasional dan pencairan dana. Mekanisme ini memungkinkan organisasi untuk meninjau kinerja transaksi secara rutin serta mendeteksi potensi kesalahan atau penyimpangan secara lebih cepat.</w:t>
      </w:r>
    </w:p>
    <w:p w14:paraId="121DFE72" w14:textId="1BBAF1A4" w:rsidR="00192E2E" w:rsidRPr="00B26D18" w:rsidRDefault="00192E2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audit rutin nih kalau yang rutin itu setau saya dari pimpinan cabang dari Pinca itu setiap bulan itu mengaudit sampling ga semua barang cuma di sampling barangnya jadi di cek apakah barang itu sesuai dengan taksiran anggaplah takutnya seperti tadi kita bilang emas perhiasan sama emas antam takutnya  bisa terjadi seperti itu, disini waktu dengan cabang itu salah satunya biar meminimalisir resiko kejadian tersebut jadi hampir setiap bulan malah itu ada istilahnya pemeriksaan atau audit rutin tapi kalau untuk yang diluar pimpinan cabang yang dalam satu cabang misalnya audit dari tim area itu juga ada cuman nda pasti bisa 3 bulan sekali atau 2 bulan sekali atau 4 bulan sekali.”</w:t>
      </w:r>
    </w:p>
    <w:p w14:paraId="4786ECDB" w14:textId="77777777" w:rsidR="00BD6395" w:rsidRPr="00B26D18" w:rsidRDefault="00BD6395" w:rsidP="00B26D18">
      <w:pPr>
        <w:spacing w:after="0" w:line="240" w:lineRule="auto"/>
        <w:jc w:val="both"/>
        <w:rPr>
          <w:rFonts w:ascii="Times New Roman" w:hAnsi="Times New Roman" w:cs="Times New Roman"/>
          <w:sz w:val="24"/>
          <w:szCs w:val="24"/>
        </w:rPr>
      </w:pPr>
    </w:p>
    <w:p w14:paraId="1C4D46EE" w14:textId="65C0120B" w:rsidR="00192E2E" w:rsidRPr="00B26D18" w:rsidRDefault="00192E2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adanya mekanisme pemeriksaan dan audit rutin terhadap isi berangkas sebagai bagian dari upaya pengawasan pengelolaan risiko operasional. Audit dilakukan secara berkala oleh pimpinan cabang melalui pemeriksaan bulanan dengan metode sampling, serta oleh tim area dalam interval waktu tertentu. Pemeriksaan ini bertujuan untuk memastikan </w:t>
      </w:r>
      <w:r w:rsidRPr="00B26D18">
        <w:rPr>
          <w:rFonts w:ascii="Times New Roman" w:hAnsi="Times New Roman" w:cs="Times New Roman"/>
          <w:sz w:val="24"/>
          <w:szCs w:val="24"/>
        </w:rPr>
        <w:lastRenderedPageBreak/>
        <w:t>kesesuaian antara barang jaminan yang tersimpan dengan data taksiran dan pencatatan yang ada.</w:t>
      </w:r>
    </w:p>
    <w:p w14:paraId="364EDDCF" w14:textId="6385E318" w:rsidR="00192E2E" w:rsidRPr="00B26D18" w:rsidRDefault="00192E2E"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“PASION itu sudah ada sejak tahun 2012. Sejak 2012 sudah digunakan. Setiap tahun itu kami lakukan perbaikan dan pengembangan secara berkelanjutan, jadi dari tahun ke tahun sistem PASION Pegadaian itu semakin bagus.”</w:t>
      </w:r>
    </w:p>
    <w:p w14:paraId="45492B1C" w14:textId="77777777" w:rsidR="00BD6395" w:rsidRPr="00B26D18" w:rsidRDefault="00BD6395" w:rsidP="00B26D18">
      <w:pPr>
        <w:spacing w:after="0" w:line="240" w:lineRule="auto"/>
        <w:jc w:val="both"/>
        <w:rPr>
          <w:rFonts w:ascii="Times New Roman" w:hAnsi="Times New Roman" w:cs="Times New Roman"/>
          <w:sz w:val="24"/>
          <w:szCs w:val="24"/>
        </w:rPr>
      </w:pPr>
    </w:p>
    <w:p w14:paraId="3F9A9816" w14:textId="09D33E57" w:rsidR="00192E2E" w:rsidRPr="00B26D18" w:rsidRDefault="00192E2E"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sistem PASION telah digunakan sejak tahun 2012 dan terus mengalami pengembangan secara berkelanjutan dari waktu ke waktu. Setiap tahun dilakukan perbaikan untuk meningkatkan kualitas dan kinerja sistem agar semakin sesuai dengan kebutuhan operasional Pegadaian. Kondisi ini mencerminkan adanya upaya organisasi dalam melakukan evaluasi dan penyempurnaan sistem informasi secara berkelanjutan.</w:t>
      </w:r>
    </w:p>
    <w:p w14:paraId="327E1549" w14:textId="030B62E2" w:rsidR="00192E2E" w:rsidRPr="00B26D18" w:rsidRDefault="00F8321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“Tadi sebenarnya sudah saya jawab. Jadi secara rutin evaluasi dilakukan minimal tiga bulan sekali oleh divisi risiko, baik dari kantor wilayah maupun kantor pusat.”</w:t>
      </w:r>
    </w:p>
    <w:p w14:paraId="69D8D8BE" w14:textId="77777777" w:rsidR="00BD6395" w:rsidRPr="00B26D18" w:rsidRDefault="00BD6395" w:rsidP="00B26D18">
      <w:pPr>
        <w:spacing w:after="0" w:line="240" w:lineRule="auto"/>
        <w:jc w:val="both"/>
        <w:rPr>
          <w:rFonts w:ascii="Times New Roman" w:hAnsi="Times New Roman" w:cs="Times New Roman"/>
          <w:sz w:val="24"/>
          <w:szCs w:val="24"/>
        </w:rPr>
      </w:pPr>
    </w:p>
    <w:p w14:paraId="4B739A3F" w14:textId="69CB32FB" w:rsidR="00F83218" w:rsidRPr="00B26D18" w:rsidRDefault="00F83218"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evaluasi terhadap efektivitas kegiatan perusahaan dilakukan secara rutin melalui mekanisme peninjauan berkala oleh divisi risiko, baik di tingkat kantor wilayah maupun kantor pusat. Evaluasi tersebut dilaksanakan minimal setiap tiga bulan sebagai bagian dari pengawasan dan penilaian atas pengelolaan risiko operasional. Praktik ini mencerminkan adanya proses review yang terstruktur dan berkelanjutan dalam organisasi.</w:t>
      </w:r>
    </w:p>
    <w:p w14:paraId="60134BB9" w14:textId="403F599E" w:rsidR="00F83218" w:rsidRPr="00B26D18" w:rsidRDefault="00F8321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“Kalau terkait audit, ini konteksnya audit internal ya. Jadi kalau auditor internal menemukan kejanggalan, misalnya transaksi sering bermasalah atau non-tunai sering gagal, itu akan menjadi temuan audit. Temuan tersebut wajib ditindaklanjuti dengan mengisi hasil temuan audit dan harus dilengkapi dengan evidence. Misalnya ada transaksi non-tunai yang gagal sejumlah tertentu, atau ada kelengkapan administrasi yang kurang, nah itu semua harus dipenuhi dan diperbaiki.”</w:t>
      </w:r>
    </w:p>
    <w:p w14:paraId="77542737" w14:textId="77777777" w:rsidR="00BD6395" w:rsidRPr="00B26D18" w:rsidRDefault="00BD6395" w:rsidP="00B26D18">
      <w:pPr>
        <w:spacing w:after="0" w:line="240" w:lineRule="auto"/>
        <w:jc w:val="both"/>
        <w:rPr>
          <w:rFonts w:ascii="Times New Roman" w:hAnsi="Times New Roman" w:cs="Times New Roman"/>
          <w:sz w:val="24"/>
          <w:szCs w:val="24"/>
        </w:rPr>
      </w:pPr>
    </w:p>
    <w:p w14:paraId="7DA3A6B0" w14:textId="74436589" w:rsidR="00F83218" w:rsidRPr="00B26D18" w:rsidRDefault="00F83218"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Pernyataan informan menunjukkan bahwa temuan kejanggalan yang diperoleh auditor internal wajib ditindaklanjuti oleh unit terkait melalui proses perbaikan yang disertai dengan bukti pendukung (</w:t>
      </w:r>
      <w:r w:rsidRPr="00B26D18">
        <w:rPr>
          <w:rFonts w:ascii="Times New Roman" w:hAnsi="Times New Roman" w:cs="Times New Roman"/>
          <w:i/>
          <w:iCs/>
          <w:sz w:val="24"/>
          <w:szCs w:val="24"/>
          <w:lang w:val="en-US"/>
        </w:rPr>
        <w:t>evidence</w:t>
      </w:r>
      <w:r w:rsidRPr="00B26D18">
        <w:rPr>
          <w:rFonts w:ascii="Times New Roman" w:hAnsi="Times New Roman" w:cs="Times New Roman"/>
          <w:sz w:val="24"/>
          <w:szCs w:val="24"/>
          <w:lang w:val="en-US"/>
        </w:rPr>
        <w:t>). Setiap temuan audit, seperti kegagalan transaksi non-tunai atau ketidaksesuaian administrasi, harus diperbaiki dan dilaporkan kembali sebagai bagian dari penyelesaian temuan. Mekanisme ini mencerminkan adanya proses peninjauan dan evaluasi atas risiko serta kinerja pengendalian yang telah berjalan.</w:t>
      </w:r>
    </w:p>
    <w:p w14:paraId="3CE16364" w14:textId="629C6512" w:rsidR="00F83218" w:rsidRPr="00B26D18" w:rsidRDefault="00F83218"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sangat dipertimbangkan. Bahkan kebanyakan ide itu justru datang dari karyawan, karena karyawanlah yang menjalankan bisnis sehari-hari. Jadi masukan dari teman-teman di outlet itu berasal dari pengalaman yang benar-benar terjadi setiap hari.”</w:t>
      </w:r>
    </w:p>
    <w:p w14:paraId="07C961A4" w14:textId="77777777" w:rsidR="00095BF0" w:rsidRPr="00B26D18" w:rsidRDefault="00095BF0" w:rsidP="00B26D18">
      <w:pPr>
        <w:spacing w:after="0" w:line="240" w:lineRule="auto"/>
        <w:ind w:left="567"/>
        <w:jc w:val="both"/>
        <w:rPr>
          <w:rFonts w:ascii="Times New Roman" w:hAnsi="Times New Roman" w:cs="Times New Roman"/>
          <w:sz w:val="24"/>
          <w:szCs w:val="24"/>
        </w:rPr>
      </w:pPr>
    </w:p>
    <w:p w14:paraId="7CB4A61B" w14:textId="38BEFCFD" w:rsidR="00F83218" w:rsidRPr="00B26D18" w:rsidRDefault="00F83218" w:rsidP="00B26D18">
      <w:pPr>
        <w:spacing w:after="0" w:line="480" w:lineRule="auto"/>
        <w:ind w:firstLine="851"/>
        <w:jc w:val="both"/>
        <w:rPr>
          <w:rFonts w:ascii="Times New Roman" w:hAnsi="Times New Roman" w:cs="Times New Roman"/>
          <w:b/>
          <w:bCs/>
          <w:sz w:val="24"/>
          <w:szCs w:val="24"/>
        </w:rPr>
      </w:pPr>
      <w:r w:rsidRPr="00B26D18">
        <w:rPr>
          <w:rFonts w:ascii="Times New Roman" w:hAnsi="Times New Roman" w:cs="Times New Roman"/>
          <w:sz w:val="24"/>
          <w:szCs w:val="24"/>
          <w:lang w:val="en-US"/>
        </w:rPr>
        <w:t xml:space="preserve">Pernyataan informan menunjukkan bahwa umpan balik dari karyawan memiliki peran penting dalam proses evaluasi dan perbaikan operasional di Pegadaian. Masukan tersebut dipertimbangkan karena berasal dari pengalaman langsung karyawan dalam menjalankan aktivitas bisnis sehari-hari di outlet. Kondisi ini mencerminkan adanya proses peninjauan terhadap kinerja dan potensi risiko berdasarkan praktik nyata di lapangan. </w:t>
      </w:r>
    </w:p>
    <w:p w14:paraId="7D87CA3E" w14:textId="77777777" w:rsidR="00744446" w:rsidRPr="00B26D18" w:rsidRDefault="00744446" w:rsidP="00B26D18">
      <w:pPr>
        <w:pStyle w:val="Heading3"/>
        <w:spacing w:line="480" w:lineRule="auto"/>
        <w:ind w:firstLine="142"/>
        <w:rPr>
          <w:rFonts w:ascii="Times New Roman" w:hAnsi="Times New Roman" w:cs="Times New Roman"/>
          <w:b/>
          <w:bCs/>
          <w:color w:val="auto"/>
        </w:rPr>
      </w:pPr>
      <w:bookmarkStart w:id="104" w:name="_Toc223047731"/>
      <w:r w:rsidRPr="00B26D18">
        <w:rPr>
          <w:rFonts w:ascii="Times New Roman" w:hAnsi="Times New Roman" w:cs="Times New Roman"/>
          <w:b/>
          <w:bCs/>
          <w:color w:val="auto"/>
        </w:rPr>
        <w:t>4.3.5 Informasi, Komunikasi, &amp; Pelaporan (</w:t>
      </w:r>
      <w:r w:rsidRPr="00B26D18">
        <w:rPr>
          <w:rFonts w:ascii="Times New Roman" w:hAnsi="Times New Roman" w:cs="Times New Roman"/>
          <w:b/>
          <w:bCs/>
          <w:i/>
          <w:iCs/>
          <w:color w:val="auto"/>
        </w:rPr>
        <w:t>Information, Communication, &amp; Reporting</w:t>
      </w:r>
      <w:r w:rsidRPr="00B26D18">
        <w:rPr>
          <w:rFonts w:ascii="Times New Roman" w:hAnsi="Times New Roman" w:cs="Times New Roman"/>
          <w:b/>
          <w:bCs/>
          <w:color w:val="auto"/>
        </w:rPr>
        <w:t>)</w:t>
      </w:r>
      <w:bookmarkEnd w:id="104"/>
    </w:p>
    <w:p w14:paraId="512F4F11" w14:textId="7C4933BA" w:rsidR="00F83218" w:rsidRPr="00B26D18" w:rsidRDefault="0093743D"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Bagian ini membahas komponen informasi, komunikasi dan pelaporan sebagai salah satu pilar penting dalam kerangka COSO yang berperan dalam mendukung efektivitas pengendalian internal. Komponen ini menekankan pentingnya ketersediaan informasi yang relevan dan berkualitas, serta proses komunikasi yang berjalan secara jelas dan tepat waktu antarunit kerja dalam organisasi. Melalui sistem pelaporan yang terstruktur, manajemen dapat </w:t>
      </w:r>
      <w:r w:rsidRPr="00B26D18">
        <w:rPr>
          <w:rFonts w:ascii="Times New Roman" w:hAnsi="Times New Roman" w:cs="Times New Roman"/>
          <w:sz w:val="24"/>
          <w:szCs w:val="24"/>
        </w:rPr>
        <w:lastRenderedPageBreak/>
        <w:t>memperoleh gambaran kondisi operasional dan risiko yang dihadapi, khususnya dalam proses pemberian Kredit Cepat Aman (KCA). Oleh karena itu, pembahasan pada bagian ini difokuskan pada bagaimana informasi dikumpulkan, dikomunikasikan dan dilaporkan dalam mendukung pengendalian internal di PT Pegadaian Cabang Samarinda.</w:t>
      </w:r>
    </w:p>
    <w:p w14:paraId="3806C2A0" w14:textId="63A090DE" w:rsidR="0093743D" w:rsidRPr="00B26D18" w:rsidRDefault="00F0082C" w:rsidP="00B26D18">
      <w:pPr>
        <w:pStyle w:val="NormalWeb"/>
      </w:pPr>
      <w:r w:rsidRPr="00B26D18">
        <w:rPr>
          <w:noProof/>
          <w:lang w:val="en-US" w:eastAsia="en-US"/>
        </w:rPr>
        <w:drawing>
          <wp:inline distT="0" distB="0" distL="0" distR="0" wp14:anchorId="36F685E8" wp14:editId="56C61783">
            <wp:extent cx="5039995" cy="2385695"/>
            <wp:effectExtent l="0" t="0" r="8255" b="0"/>
            <wp:docPr id="1530047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995" cy="2385695"/>
                    </a:xfrm>
                    <a:prstGeom prst="rect">
                      <a:avLst/>
                    </a:prstGeom>
                    <a:noFill/>
                    <a:ln>
                      <a:noFill/>
                    </a:ln>
                  </pic:spPr>
                </pic:pic>
              </a:graphicData>
            </a:graphic>
          </wp:inline>
        </w:drawing>
      </w:r>
    </w:p>
    <w:p w14:paraId="5D34B0D2" w14:textId="43E803A0" w:rsidR="00817C0A" w:rsidRPr="00B26D18" w:rsidRDefault="00817C0A" w:rsidP="00B26D18">
      <w:pPr>
        <w:pStyle w:val="NormalWeb"/>
        <w:jc w:val="center"/>
        <w:rPr>
          <w:b/>
          <w:bCs/>
          <w:i/>
          <w:iCs/>
        </w:rPr>
      </w:pPr>
      <w:r w:rsidRPr="00B26D18">
        <w:rPr>
          <w:b/>
          <w:bCs/>
        </w:rPr>
        <w:t>Gambar 4.</w:t>
      </w:r>
      <w:r w:rsidR="00813346" w:rsidRPr="00B26D18">
        <w:rPr>
          <w:b/>
          <w:bCs/>
        </w:rPr>
        <w:t>6</w:t>
      </w:r>
      <w:r w:rsidRPr="00B26D18">
        <w:rPr>
          <w:b/>
          <w:bCs/>
        </w:rPr>
        <w:t xml:space="preserve"> </w:t>
      </w:r>
      <w:r w:rsidRPr="00B26D18">
        <w:rPr>
          <w:b/>
          <w:bCs/>
          <w:i/>
          <w:iCs/>
        </w:rPr>
        <w:t>Information, Communication &amp; Reporting</w:t>
      </w:r>
    </w:p>
    <w:p w14:paraId="223A0E3E" w14:textId="2EB11A7A" w:rsidR="00817C0A" w:rsidRPr="00B26D18" w:rsidRDefault="00817C0A" w:rsidP="00B26D18">
      <w:pPr>
        <w:pStyle w:val="NormalWeb"/>
        <w:jc w:val="center"/>
        <w:rPr>
          <w:i/>
          <w:iCs/>
        </w:rPr>
      </w:pPr>
      <w:r w:rsidRPr="00B26D18">
        <w:rPr>
          <w:i/>
          <w:iCs/>
        </w:rPr>
        <w:t>Sumber: Peneliti, 2026</w:t>
      </w:r>
    </w:p>
    <w:p w14:paraId="72F31EEA" w14:textId="3426A7F7" w:rsidR="0093743D" w:rsidRPr="00B26D18" w:rsidRDefault="00C3507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Pengelolaan informasi dalam proses operasional Pegadaian didukung oleh penggunaan sistem informasi yang terintegrasi untuk mencatat, menyimpan dan menelusuri data nasabah secara berkelanjutan. Sistem ini tidak hanya berfungsi sebagai sarana input hasil taksiran , tetapi juga sebagai media pengendalian internal pencatatan riwayat transaksi dan kualitas kredit nasabah.</w:t>
      </w:r>
    </w:p>
    <w:p w14:paraId="76A6C6BC" w14:textId="10FF5542" w:rsidR="00C35077" w:rsidRPr="00B26D18" w:rsidRDefault="00C3507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bener, jadi PASSION itu system pegadaian untuk menginput hasil taksiran yang nanti digunaka</w:t>
      </w:r>
      <w:r w:rsidR="00095BF0" w:rsidRPr="00B26D18">
        <w:rPr>
          <w:rFonts w:ascii="Times New Roman" w:hAnsi="Times New Roman" w:cs="Times New Roman"/>
          <w:i/>
          <w:iCs/>
          <w:sz w:val="24"/>
          <w:szCs w:val="24"/>
        </w:rPr>
        <w:t>n</w:t>
      </w:r>
      <w:r w:rsidRPr="00B26D18">
        <w:rPr>
          <w:rFonts w:ascii="Times New Roman" w:hAnsi="Times New Roman" w:cs="Times New Roman"/>
          <w:i/>
          <w:iCs/>
          <w:sz w:val="24"/>
          <w:szCs w:val="24"/>
        </w:rPr>
        <w:t xml:space="preserve"> juga untuk menyimpan data dan history dari Riwayat maaf data dan Riwayat nasabah tersebut saat menggadai apakah barang tersebut pernah digadaikan atau belum dan dulu itu dapatnya berapa, bagaimana kredit sebelumnya apakah kreditnya lancer atau macet, jadi tu </w:t>
      </w:r>
      <w:r w:rsidRPr="00B26D18">
        <w:rPr>
          <w:rFonts w:ascii="Times New Roman" w:hAnsi="Times New Roman" w:cs="Times New Roman"/>
          <w:i/>
          <w:iCs/>
          <w:sz w:val="24"/>
          <w:szCs w:val="24"/>
        </w:rPr>
        <w:lastRenderedPageBreak/>
        <w:t>PASSION digunakan untuk mengisi data customer gadai dan juga untuk pengendalian riwayatnya jadi kami bisa melihat.”</w:t>
      </w:r>
    </w:p>
    <w:p w14:paraId="5679C23D" w14:textId="77777777" w:rsidR="00605DED" w:rsidRPr="00B26D18" w:rsidRDefault="00605DED" w:rsidP="00B26D18">
      <w:pPr>
        <w:spacing w:after="0" w:line="240" w:lineRule="auto"/>
        <w:jc w:val="both"/>
        <w:rPr>
          <w:rFonts w:ascii="Times New Roman" w:hAnsi="Times New Roman" w:cs="Times New Roman"/>
          <w:sz w:val="24"/>
          <w:szCs w:val="24"/>
        </w:rPr>
      </w:pPr>
    </w:p>
    <w:p w14:paraId="7E5703FD" w14:textId="067E9A2B" w:rsidR="00C35077" w:rsidRPr="00B26D18" w:rsidRDefault="00095BF0"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lang w:val="en-US"/>
        </w:rPr>
        <w:t>Pernyataan informan menunjukkan bahwa proses penaksiran barang didukung oleh pemanfaatan sistem informasi berbasis teknologi melalui penggunaan PASSION sebagai sarana penginputan hasil taksiran dan pengelolaan data nasabah. Sistem ini tidak hanya digunakan untuk mencatat hasil penilaian barang, tetapi juga menyimpan riwayat transaksi dan histori kredit nasabah, termasuk kelancaran atau kemacetan kredit sebelumnya. Keberadaan data historis tersebut memungkinkan penaksir untuk melakukan penilaian yang lebih terinformasi serta berfungsi sebagai alat pengendalian dalam proses penerimaan barang gadai.</w:t>
      </w:r>
    </w:p>
    <w:p w14:paraId="0E25421F" w14:textId="042B494B" w:rsidR="00C35077" w:rsidRPr="00B26D18" w:rsidRDefault="00C3507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“Oke baik, ini kalau misalnya alur pencairan dananya itu setelah barang ditaksir dari penaksir atau pengelola ini kan nanti itu ada Surat Bukti Gadainya keluar lalu ke kasir, nanti setelah dikasir itu kita konfirmasi kembali ke nasabah itu pinjamanannya sekian contoh misalnya pinjamananya 1 juta ibu pinjamannya 1 juta nantikan ada biaya administrasinya itu juga di konfirmasi ke nasabah biasanya range 1 juga itu untuk non tunai karena sekarang harus nontunai itu biayanya Rp11,000 jadi langsung dipotong dari pinjaman nasabah jadi dari 1 juta itu langsung dipotong 11 ribu jadi kalau nasabah sudah konfirmasi iya mbak pinjamannya sekian nanti kita minta nomor rekeningnya nanti kita proses transfer, jadi setelah proses transfer itu kan ada otorisasi dari pengelola stelah itu nanti Kembali lagi ke ini punyaknya kasih jadi setelah dari pengelola Kembali ke kasir lagi baru bisa selesai pencairan.”</w:t>
      </w:r>
    </w:p>
    <w:p w14:paraId="418448DE" w14:textId="77777777" w:rsidR="00605DED" w:rsidRPr="00B26D18" w:rsidRDefault="00605DED" w:rsidP="00B26D18">
      <w:pPr>
        <w:spacing w:after="0" w:line="240" w:lineRule="auto"/>
        <w:jc w:val="both"/>
        <w:rPr>
          <w:rFonts w:ascii="Times New Roman" w:hAnsi="Times New Roman" w:cs="Times New Roman"/>
          <w:sz w:val="24"/>
          <w:szCs w:val="24"/>
        </w:rPr>
      </w:pPr>
    </w:p>
    <w:p w14:paraId="31B55362" w14:textId="747CD9F3" w:rsidR="00C35077" w:rsidRPr="00B26D18" w:rsidRDefault="00C3507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proses pencairan dan KCA dilakukan melalui alur kerja yang terstruktur dan melibatkan beberapa pihak, mulai dari penaksir, kasir, hingga pengelola sebagai pihak yang memberikan otorisasi. Dalam setiap tahapan, terdapat proses konfirmasi informasi kepada nasabah terkait jumlah pinjaman dan biaya administrasi, serta komunikasi internal antar petugas sebelum dana ditransfer ke rekening nasabah. Mekanisme ini bertujuan untuk </w:t>
      </w:r>
      <w:r w:rsidRPr="00B26D18">
        <w:rPr>
          <w:rFonts w:ascii="Times New Roman" w:hAnsi="Times New Roman" w:cs="Times New Roman"/>
          <w:sz w:val="24"/>
          <w:szCs w:val="24"/>
        </w:rPr>
        <w:lastRenderedPageBreak/>
        <w:t>memastikan kejelasan informasi transaksi sekaligus meminimalkan risiko kesalahan nominal, kesalahan penerima dana, maupun potensi penyimpangan dalam proses pencairan. Selain itu, penerapan pencairan dana secara non-tunai melalui transfer bank menunjukkan pemanfatan teknologi sebagai sarana pengendalian dan transparansi transaksi.</w:t>
      </w:r>
    </w:p>
    <w:p w14:paraId="5875012D" w14:textId="35BE8EA6" w:rsidR="00C35077" w:rsidRPr="00B26D18" w:rsidRDefault="00C3507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“Ah iya jadikan ada bukti struk untuk pencairan dananya disitu ada rincian semua untuk biaya administrasi dan berapa yang diterima nasabah jadi ada struknya keluar juga.”</w:t>
      </w:r>
    </w:p>
    <w:p w14:paraId="168017C8" w14:textId="77777777" w:rsidR="00E51BF4" w:rsidRPr="00B26D18" w:rsidRDefault="00E51BF4" w:rsidP="00B26D18">
      <w:pPr>
        <w:spacing w:after="0" w:line="240" w:lineRule="auto"/>
        <w:jc w:val="both"/>
        <w:rPr>
          <w:rFonts w:ascii="Times New Roman" w:hAnsi="Times New Roman" w:cs="Times New Roman"/>
          <w:sz w:val="24"/>
          <w:szCs w:val="24"/>
        </w:rPr>
      </w:pPr>
    </w:p>
    <w:p w14:paraId="65A563CD" w14:textId="1F514CE6" w:rsidR="00C35077" w:rsidRPr="00B26D18" w:rsidRDefault="00C3507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potensi kebingungan nasabah terkait biaya administrasi diantisipasi dengan menyediakan bukti fisik berupa struk pencairan dana. Struk tersebut memuat rincian biaya administrasi serta jumlah dana bersih yang diterima oleh nasabah, sehingga informasi transaksi tidak hanya disampaikan secara lisan, tetapi juga terdokumentasi secara tertulis. Praktik ini berfungsi untuk meningkatkan kejelasan informasi, mengurangi risiko kesalahpahaman, serta meminimalkan potensi sengketa antara nasabah dan pihak Pegadaian.</w:t>
      </w:r>
    </w:p>
    <w:p w14:paraId="4D85D86E" w14:textId="4BC999AA" w:rsidR="00C35077" w:rsidRPr="00B26D18" w:rsidRDefault="00C3507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dikasih tunjuk nanti mereka juga dikasih bukti transfernya dan rincian.”</w:t>
      </w:r>
    </w:p>
    <w:p w14:paraId="7F39CEB6" w14:textId="77777777" w:rsidR="00EE7343" w:rsidRPr="00B26D18" w:rsidRDefault="00EE7343" w:rsidP="00B26D18">
      <w:pPr>
        <w:spacing w:after="0" w:line="240" w:lineRule="auto"/>
        <w:jc w:val="both"/>
        <w:rPr>
          <w:rFonts w:ascii="Times New Roman" w:hAnsi="Times New Roman" w:cs="Times New Roman"/>
          <w:sz w:val="24"/>
          <w:szCs w:val="24"/>
        </w:rPr>
      </w:pPr>
    </w:p>
    <w:p w14:paraId="28B0EF76" w14:textId="134234EE" w:rsidR="00C35077" w:rsidRPr="00B26D18" w:rsidRDefault="00C35077"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Lebih lanjut, informan menjelaskan bahwa transparansi informasi transaksi kepada nasabah diwujudkan melalui pemberian bukti fisik berupa struk pencairan dan bukti transfer yang disertai rincian biaya serta jumlah dana yang diterima. Dengan adanya dokumen tersebut, nasabah dapat secara langsung melihat dan memverifikasi informasi transaksi, sehingga potensi kebingungan maupun kesalahpahaman terkait biaya administrasi dapat diminimalkan. Praktik ini tidak </w:t>
      </w:r>
      <w:r w:rsidRPr="00B26D18">
        <w:rPr>
          <w:rFonts w:ascii="Times New Roman" w:hAnsi="Times New Roman" w:cs="Times New Roman"/>
          <w:sz w:val="24"/>
          <w:szCs w:val="24"/>
        </w:rPr>
        <w:lastRenderedPageBreak/>
        <w:t>hanya berfungsi sebagai sarana penyampaian informasi, tetapi juga sebagai bentuk dokumentasi transaksi yang dapat ditelusuri dan dipertanggungjawabkan.</w:t>
      </w:r>
    </w:p>
    <w:p w14:paraId="76C6D0A6" w14:textId="6D6D370D" w:rsidR="00C35077" w:rsidRPr="00B26D18" w:rsidRDefault="00C35077"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CC7A34" w:rsidRPr="00B26D18">
        <w:rPr>
          <w:rFonts w:ascii="Times New Roman" w:hAnsi="Times New Roman" w:cs="Times New Roman"/>
          <w:i/>
          <w:iCs/>
          <w:sz w:val="24"/>
          <w:szCs w:val="24"/>
        </w:rPr>
        <w:t>Iya jadi mati lampu kadang kita ga tau lanjut transaksinya sukses atau engga itu kadang juga nasabah kan nunggu ya mbak ini gimana biasanya kita konfirmasi minta nomor telpon nasabah siapa tau nanti langsung masuk ke rekening nasabah itu supaya nasabah bisa kita saling berkomunikasi kenasabah apakah sudah rekening masuk atau tidak.”</w:t>
      </w:r>
    </w:p>
    <w:p w14:paraId="7E293B54" w14:textId="77777777" w:rsidR="00EE7343" w:rsidRPr="00B26D18" w:rsidRDefault="00EE7343" w:rsidP="00B26D18">
      <w:pPr>
        <w:spacing w:after="0" w:line="240" w:lineRule="auto"/>
        <w:jc w:val="both"/>
        <w:rPr>
          <w:rFonts w:ascii="Times New Roman" w:hAnsi="Times New Roman" w:cs="Times New Roman"/>
          <w:sz w:val="24"/>
          <w:szCs w:val="24"/>
        </w:rPr>
      </w:pPr>
    </w:p>
    <w:p w14:paraId="38B81EF4" w14:textId="076EC216" w:rsidR="00CC7A34" w:rsidRPr="00B26D18" w:rsidRDefault="00CC7A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gangguan operasional seperti mati listrik dapat menimbulkan ketidakpastian terhadap kelanjutan dan status transaksi pencairan dana. Dalam kondisi tersebut, nasabah berada pada posisi menunggu tanpa kepastian apakah dana telah berhasil masuk ke rekening atau belum. Untuk mengantisipasi hal tersebut, petugas melakukan komunikasi langsung dengan nasabah dengan meminta nomor kontak agar dapat dilakukan konfirmasi lanjutan terkait status transaksi. Praktik ini mencerminkan upaya penyampaian informasi yang jelas dan berkelanjutan kepada nasabah dalam situasi risiko operasional. Melalui komunikasi tersebut, potensi kebingungan dan ketidakpercayaan nasabah dapat diminimalkan meskipun proses pencairan mengalami gangguan.</w:t>
      </w:r>
    </w:p>
    <w:p w14:paraId="2AD8CCAB" w14:textId="568B2339" w:rsidR="00CC7A34" w:rsidRPr="00B26D18" w:rsidRDefault="00CC7A3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“Jadikan pada saat pencairan dana itu kan ada jatuh temponya itu ada 4 bulan  kita kasih tau ibu nanti jatuh temponya ditanggal sekian ya kalau misalnya sudah tanggal jatuh tempo ibu belum bisa lunasi ibu bisa bayar bunganya dulu, tapi kalau belum bisa bayar bunga ini sekitar 1 sampai 2 mingguan itu masuk masa lelang jadi nomornya terblokir jadi kalau perpanjang surat harus balik ke outletnya sendiri pada saat gadai jadi ga bisa ke outlet lain karna sudah terblokir sudah lewat tanggal jatuh tempo dan masuk masa lelang biasanya 1 minggu setelah tanggal jatuh tempo, misalnya tanggal jatuh tempo tanggal 20 ya jadi kan satu minggu kedepan suda masa lelangnya, jaditu sebelum diproses lelang kita kan ada konfirmasi dulu kembali ke nasabahnya ini mau diperpanjang atau gimana bu prosesnya sebelum proses lelang biasanya di WA Kembali di konfirmasi kalau memang nasabah tidak ada konfirmasi Kembali itu biasanya langsung dilelang barangnya tapi sebelum dilelang kita tetap konfirmasi ke nasabah.”</w:t>
      </w:r>
    </w:p>
    <w:p w14:paraId="35DC5D21" w14:textId="77777777" w:rsidR="00EE7343" w:rsidRPr="00B26D18" w:rsidRDefault="00EE7343" w:rsidP="00B26D18">
      <w:pPr>
        <w:spacing w:after="0" w:line="240" w:lineRule="auto"/>
        <w:jc w:val="both"/>
        <w:rPr>
          <w:rFonts w:ascii="Times New Roman" w:hAnsi="Times New Roman" w:cs="Times New Roman"/>
          <w:sz w:val="24"/>
          <w:szCs w:val="24"/>
        </w:rPr>
      </w:pPr>
    </w:p>
    <w:p w14:paraId="6BC86E02" w14:textId="3EEE7580" w:rsidR="00CC7A34" w:rsidRPr="00B26D18" w:rsidRDefault="00CC7A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informasi mengenai jatuh tempo dan risiko barang dilelang disampaikan kepada nasabah secara jelas dan berurutan sejak proses pencairan dana. Nasabah diinformasikan mengenai tanggal jatuh tempo, opsi pembayaran bunga apabila belum dapat melunasi pinjaman, serta konsekuensi apabila kewajiban tersebut tidak dipenuhi hingga melewati masa tenggang. Selain itu, informan menjelaskan bahwa nasabah juga diberi pemahaman mengenai status pemblokiran dan keterbatasan perpanjangan apabila telah memasuki masa lelang. Lebih lanjut, sebelum proses lelang dilakukan, pihak Pegadaian kembali melakukan konfirmasi kepada nasabah melalui komunikasi lanjutan untuk memastikan keputusan nasabah terkait perpanjangan atau pelunasan. Praktik ini menunjukkan adanya upaya penyampaian informasi risiko secara konsisten dan preventif guna meminimalkan potensi kesalahpahaman serta memberikan kesempatan kepada nasabah untuk mengambil keputusan.</w:t>
      </w:r>
    </w:p>
    <w:p w14:paraId="7626102E" w14:textId="1BF8D363" w:rsidR="00CC7A34" w:rsidRPr="00B26D18" w:rsidRDefault="00CC7A3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“Pernah sih biasanya kalau ke nasabah baru kan karna pertama kali jadi lebih detail dijelaskannya, kalau nasabah lama mereka biasanya terburu buru karena sudah tau, kalau misalnya mau tebus barang harus konfirmasi 1 hari ni sebelumnya nah itu kalau ke nasabah lama itu ga dijelaskan Kembali karena terburu buru biasanya dia.”</w:t>
      </w:r>
    </w:p>
    <w:p w14:paraId="53ADEB5A" w14:textId="77777777" w:rsidR="00EE7343" w:rsidRPr="00B26D18" w:rsidRDefault="00EE7343" w:rsidP="00B26D18">
      <w:pPr>
        <w:spacing w:after="0" w:line="240" w:lineRule="auto"/>
        <w:jc w:val="both"/>
        <w:rPr>
          <w:rFonts w:ascii="Times New Roman" w:hAnsi="Times New Roman" w:cs="Times New Roman"/>
          <w:sz w:val="24"/>
          <w:szCs w:val="24"/>
        </w:rPr>
      </w:pPr>
    </w:p>
    <w:p w14:paraId="23651C08" w14:textId="0200789D" w:rsidR="00CC7A34" w:rsidRPr="00B26D18" w:rsidRDefault="00CC7A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penyampaian informasi kepada nasabah dilakukan dengan mempertimbangkan perbedaan karakteristik antara nasabah baru dan nasabah lama. Informan menjelaskan bahwa nasabah baru cenderung menerima penjelasan yang lebih rinci terkait prosedur dan ketentuan layanan karena belum memiliki pengalaman sebelumnya. Sementara itu, pada nasabah lama, penjelasan tidak selalu disampaikan kembali secara detail karena </w:t>
      </w:r>
      <w:r w:rsidRPr="00B26D18">
        <w:rPr>
          <w:rFonts w:ascii="Times New Roman" w:hAnsi="Times New Roman" w:cs="Times New Roman"/>
          <w:sz w:val="24"/>
          <w:szCs w:val="24"/>
        </w:rPr>
        <w:lastRenderedPageBreak/>
        <w:t>nasabah dianggap telah memahami alur transaksi dan biasanya berada dalam kondisi terburu-buru.</w:t>
      </w:r>
    </w:p>
    <w:p w14:paraId="4C62ABAD" w14:textId="330FC754" w:rsidR="00CC7A34" w:rsidRPr="00B26D18" w:rsidRDefault="00CC7A3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ada kan di Surat Bukti Gadai kan ada nomor masing masing outlet kantor ya, jadi kita itu menyarankan kalau ada yang kurang jelas bu bisa menghubungi via WA nanti kita balas.”</w:t>
      </w:r>
    </w:p>
    <w:p w14:paraId="66353BFB" w14:textId="77777777" w:rsidR="00EE7343" w:rsidRPr="00B26D18" w:rsidRDefault="00EE7343" w:rsidP="00B26D18">
      <w:pPr>
        <w:spacing w:after="0" w:line="240" w:lineRule="auto"/>
        <w:jc w:val="both"/>
        <w:rPr>
          <w:rFonts w:ascii="Times New Roman" w:hAnsi="Times New Roman" w:cs="Times New Roman"/>
          <w:sz w:val="24"/>
          <w:szCs w:val="24"/>
        </w:rPr>
      </w:pPr>
    </w:p>
    <w:p w14:paraId="6C722FD4" w14:textId="69F03A26" w:rsidR="00CC7A34" w:rsidRPr="00B26D18" w:rsidRDefault="00CC7A34"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Pegadaian menyediakan mekanisme komunikasi lanjutan bagi nasabah yang masih mengalami ketidakpahaman setelah meninggalkan kantor. Informan menjelaskan bahwa pada Surat Bukti Gadai telah dicantumkan nomor kontak masing-masing outlet, sehingga nasabah dapat menghubungi pihak Pegadaian melalui WhatsApp apabila terdapat informasi yang belum jelas. Praktik ini memungkinkan nasabah memperoleh penjelasan tambahan tanpa harus datang kembali ke kantor secara langsung. Dengan adanya saluran komunikasi tersebut, penyampaian informasi kepada nasabah tidak berhenti pada saat transaksi berlangsung, melainkan berlanjut sesuai kebutuhan nasabah.</w:t>
      </w:r>
    </w:p>
    <w:p w14:paraId="040FA549" w14:textId="28297B70" w:rsidR="00CC7A34" w:rsidRPr="00B26D18" w:rsidRDefault="00CC7A34"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570503" w:rsidRPr="00B26D18">
        <w:rPr>
          <w:rFonts w:ascii="Times New Roman" w:hAnsi="Times New Roman" w:cs="Times New Roman"/>
          <w:i/>
          <w:iCs/>
          <w:sz w:val="24"/>
          <w:szCs w:val="24"/>
        </w:rPr>
        <w:t>Iya kalau puluhan juta adminstrasinya beda ya, kalau missal sepuluh juta administrasinya 82 ribu, administrasinya itu sesuai dengan pinjaman nasabah nah jadi potongan administrasinya sesuai dengan pinjaman nasabah.”</w:t>
      </w:r>
    </w:p>
    <w:p w14:paraId="2A4344F5" w14:textId="77777777" w:rsidR="00076DC6" w:rsidRPr="00B26D18" w:rsidRDefault="00076DC6" w:rsidP="00B26D18">
      <w:pPr>
        <w:spacing w:after="0" w:line="240" w:lineRule="auto"/>
        <w:jc w:val="both"/>
        <w:rPr>
          <w:rFonts w:ascii="Times New Roman" w:hAnsi="Times New Roman" w:cs="Times New Roman"/>
          <w:sz w:val="24"/>
          <w:szCs w:val="24"/>
        </w:rPr>
      </w:pPr>
    </w:p>
    <w:p w14:paraId="485FD911" w14:textId="3751F87F" w:rsidR="00570503" w:rsidRPr="00B26D18" w:rsidRDefault="0057050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besaran biaya administrasi dalam proses pencairan dana disesuaikan dengan nilai pinjaman yang diajukan oleh nasabah. Informan menegaskan bahwa pinjaman dengan nominal yang lebih besar, seperti puluhan juta rupiah, akan dikenakan biaya administrasi yang berbeda dibandingkan pinjaman bernilai kecil. Penjelasan tersebut disertai dengan contoh konkret mengenai besaran potongan administrasi, sehingga nasabah dapat memahami bahwa biaya yang dikenakan merupakan konsekuensi dari jumlah </w:t>
      </w:r>
      <w:r w:rsidRPr="00B26D18">
        <w:rPr>
          <w:rFonts w:ascii="Times New Roman" w:hAnsi="Times New Roman" w:cs="Times New Roman"/>
          <w:sz w:val="24"/>
          <w:szCs w:val="24"/>
        </w:rPr>
        <w:lastRenderedPageBreak/>
        <w:t>pinjaman yang diterima. Penyampaian informasi ini berfungsi untuk memberikan kejelasan kepada nasabah terkait struktur biaya serta meminimalkan potensi kesalahpahaman atau persepsi negatif terhadap potongan dana yang diterima.</w:t>
      </w:r>
    </w:p>
    <w:p w14:paraId="2C618057" w14:textId="54D2D972" w:rsidR="00570503" w:rsidRPr="00B26D18" w:rsidRDefault="0057050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“Iya setiap hari laporan, setiap hari harus bikin laporan itu.”</w:t>
      </w:r>
    </w:p>
    <w:p w14:paraId="2032A435" w14:textId="77777777" w:rsidR="006E6E37" w:rsidRPr="00B26D18" w:rsidRDefault="006E6E37" w:rsidP="00B26D18">
      <w:pPr>
        <w:spacing w:after="0" w:line="240" w:lineRule="auto"/>
        <w:jc w:val="both"/>
        <w:rPr>
          <w:rFonts w:ascii="Times New Roman" w:hAnsi="Times New Roman" w:cs="Times New Roman"/>
          <w:sz w:val="24"/>
          <w:szCs w:val="24"/>
        </w:rPr>
      </w:pPr>
    </w:p>
    <w:p w14:paraId="10404E27" w14:textId="532315A1" w:rsidR="00570503" w:rsidRPr="00B26D18" w:rsidRDefault="0057050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Pegadaian menerapkan kewajiban penyusunan laporan transaksi secara rutin setiap hari sebagai bagian dari proses pengendalian operasional. Informan menegaskan bahwa seluruh transaksi yang terjadi harus dilaporkan pada hari yang sama, sehingga aktivitas pencairan dana dan transaksi lainnya dapat dipantau secara berkelanjutan. Praktik pelaporan harian ini berfungsi sebagai sarana dokumentasi serta alat monitoring untuk mendeteksi potensi kesalahan maupun penyimpangan sejak dini.</w:t>
      </w:r>
    </w:p>
    <w:p w14:paraId="4CB3970F" w14:textId="28EC9D35" w:rsidR="00570503" w:rsidRPr="00B26D18" w:rsidRDefault="0057050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“Oh ada kalau untuk setiap istilahnya setiap audit ada yang Namanya laporan pemeriksaan apa ya pokoknya laporan pemeriksaan saya lupa nama nyebutnya apa ya itu pasti ada dan itu ditanda tangani sama pengelola agunan pemegang yang penyimpan disaat tersebut dihari pemeriksaan, pimpinan cabang dan biasanya tu manajer.”</w:t>
      </w:r>
    </w:p>
    <w:p w14:paraId="4205CF84" w14:textId="77777777" w:rsidR="006E6E37" w:rsidRPr="00B26D18" w:rsidRDefault="006E6E37" w:rsidP="00B26D18">
      <w:pPr>
        <w:spacing w:after="0" w:line="240" w:lineRule="auto"/>
        <w:jc w:val="both"/>
        <w:rPr>
          <w:rFonts w:ascii="Times New Roman" w:hAnsi="Times New Roman" w:cs="Times New Roman"/>
          <w:sz w:val="24"/>
          <w:szCs w:val="24"/>
        </w:rPr>
      </w:pPr>
    </w:p>
    <w:p w14:paraId="7737CA86" w14:textId="3FEED23E" w:rsidR="00570503" w:rsidRPr="00B26D18" w:rsidRDefault="0057050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setiap kegiatan pemeriksaan atau audit terhadap barang jaminan diikuti dengan penyusunan laporan pemeriksaan sebagai bentuk dokumentasi formal. Laporan tersebut ditandatangani oleh pengelola agunan, pimpinan cabang, serta manajer yang terlibat pada saat pemeriksaan, sehingga memiliki kekuatan administratif dan akuntabilitas yang jelas.</w:t>
      </w:r>
    </w:p>
    <w:p w14:paraId="6C3EA0A3" w14:textId="1C0739F9" w:rsidR="00570503" w:rsidRPr="00B26D18" w:rsidRDefault="0057050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“Oh fisik data laporannya fisik hasil audit ini apa jadi misalnya di laporan tersebut ada berapa sampling bahan nah misalnya ada 10 dari 10 tersebut sudah sesuai misalnya kalau ada tidak sesuai nanti disebutkan ternyata taksirannya terlalu tinggi tidak sesuai barang jaminan itu juga disebutkan kalau tidak sesuai.”</w:t>
      </w:r>
    </w:p>
    <w:p w14:paraId="5F817333" w14:textId="77777777" w:rsidR="006E6E37" w:rsidRPr="00B26D18" w:rsidRDefault="006E6E37" w:rsidP="00B26D18">
      <w:pPr>
        <w:spacing w:after="0" w:line="240" w:lineRule="auto"/>
        <w:jc w:val="both"/>
        <w:rPr>
          <w:rFonts w:ascii="Times New Roman" w:hAnsi="Times New Roman" w:cs="Times New Roman"/>
          <w:sz w:val="24"/>
          <w:szCs w:val="24"/>
        </w:rPr>
      </w:pPr>
    </w:p>
    <w:p w14:paraId="47F2EA76" w14:textId="1DD44E4E" w:rsidR="00570503" w:rsidRPr="00B26D18" w:rsidRDefault="0057050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lastRenderedPageBreak/>
        <w:t>Pernyataan informan menunjukkan bahwa hasil audit dan pemeriksaan barang jaminan didokumentasikan dalam bentuk laporan fisik yang memuat informasi hasil pemeriksaan secara terperinci. Laporan tersebut mencantumkan jumlah sampel barang yang diperiksa, tingkat kesesuaian antara barang jaminan dengan data taksiran, serta penjelasan apabila ditemukan ketidaksesuaian, seperti nilai taksiran yang tidak sesuai dengan kondisi barang.</w:t>
      </w:r>
    </w:p>
    <w:p w14:paraId="0526C596" w14:textId="77777777" w:rsidR="00570503" w:rsidRPr="00B26D18" w:rsidRDefault="0057050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“Oke, baik. Jadi nasabah pertama datang ke Pegadaian, kita sambut dan kita tanyakan keperluannya apa. Jika keperluannya untuk bertransaksi gadai, nasabah terlebih dahulu mengisi formulir permohonan kredit, atau disingkat FVK. FVK ini di beberapa cabang sudah tersedia secara digital, jadi pengisiannya melalui tablet atau e-form. Nasabah cukup menempelkan KTP di bagian belakang tablet tersebut untuk proses registrasi. Setelah registrasi berhasil, kemudian nasabah diarahkan ke outlet atau meja penaksir dengan menyerahkan barang yang akan digadaikan serta kartu identitas berupa KTP. Setelah barang diterima oleh penaksir, nasabah diminta untuk menunggu beberapa saat untuk dilakukan proses penaksiran barang jaminan. Setelah proses penaksiran selesai, nasabah akan dipanggil kembali dan dikonfirmasi berapa nilai jaminan yang dapat digadaikan. Setelah nasabah diinformasikan mengenai jumlah nominal yang bisa digadai dan disepakati, kemudian penaksir melakukan input data ke dalam sistem Passion.</w:t>
      </w:r>
    </w:p>
    <w:p w14:paraId="3BE7C690" w14:textId="77777777" w:rsidR="00095BF0" w:rsidRPr="00B26D18" w:rsidRDefault="00095BF0" w:rsidP="00B26D18">
      <w:pPr>
        <w:spacing w:after="0" w:line="240" w:lineRule="auto"/>
        <w:ind w:left="567"/>
        <w:jc w:val="both"/>
        <w:rPr>
          <w:rFonts w:ascii="Times New Roman" w:hAnsi="Times New Roman" w:cs="Times New Roman"/>
          <w:i/>
          <w:iCs/>
          <w:sz w:val="24"/>
          <w:szCs w:val="24"/>
        </w:rPr>
      </w:pPr>
    </w:p>
    <w:p w14:paraId="6DB929F4" w14:textId="65D81FE5" w:rsidR="00570503" w:rsidRPr="00B26D18" w:rsidRDefault="00095BF0"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570503" w:rsidRPr="00B26D18">
        <w:rPr>
          <w:rFonts w:ascii="Times New Roman" w:hAnsi="Times New Roman" w:cs="Times New Roman"/>
          <w:i/>
          <w:iCs/>
          <w:sz w:val="24"/>
          <w:szCs w:val="24"/>
        </w:rPr>
        <w:t>Dengan adanya KTP tadi, penaksir lebih mudah untuk mencari data nasabah. Setelah penaksir menginput keterangan barang jaminan dan jumlah pinjaman, maka akan terbit Surat Bukti Gadai atau SBG. SBG tersebut kemudian diproses oleh kasir. Di bagian kasir, nasabah akan dikonfirmasi kembali bahwa gadaiannya sudah sesuai dengan yang diinginkan atau sesuai dengan kesepakatan sebelumnya. Setelah itu, kasir melakukan proses pencairan dana. Sebelum pencairan, nasabah dikonfirmasi kembali terkait tanggal kredit dan tanggal jatuh tempo, lalu nasabah membubuhkan tanda tangan di Surat Bukti Gadai. Setelah itu, uang hasil pencairan akan ditransfer. Proses transfer ini sebelumnya sudah diisi oleh nasabah pada saat pengisian formulir, seperti rekening bank tujuan. Setelah pencairan diproses, kasir akan mencetak struk pencairan dan ditandatangani oleh nasabah. Selanjutnya, nasabah akan menerima Surat Bukti Gadai dan struk pencairan yang sudah ditandatangani. Setelah itu, nasabah mengonfirmasi bahwa dana sudah masuk ke rekening, dan proses pun selesai. Nasabah sudah bisa pulang.”</w:t>
      </w:r>
    </w:p>
    <w:p w14:paraId="442876F9" w14:textId="77777777" w:rsidR="006E6E37" w:rsidRPr="00B26D18" w:rsidRDefault="006E6E37" w:rsidP="00B26D18">
      <w:pPr>
        <w:spacing w:after="0" w:line="240" w:lineRule="auto"/>
        <w:jc w:val="both"/>
        <w:rPr>
          <w:rFonts w:ascii="Times New Roman" w:hAnsi="Times New Roman" w:cs="Times New Roman"/>
          <w:sz w:val="24"/>
          <w:szCs w:val="24"/>
        </w:rPr>
      </w:pPr>
    </w:p>
    <w:p w14:paraId="6BDD14CC" w14:textId="559B8931" w:rsidR="00570503" w:rsidRPr="00B26D18" w:rsidRDefault="0057050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lastRenderedPageBreak/>
        <w:t>Pernyataan informan menunjukkan bahwa alur pencairan dana gadai di Pegadaian telah diatur secara berjenjang dan sistematis, dimulai dari proses registrasi nasabah, penaksiran barang jaminan, hingga pencairan dana. Setiap tahapan dilakukan dengan dukungan sistem dan teknologi informasi, seperti penggunaan formulir elektronik (FVK), verifikasi identitas melalui KTP, serta input data ke dalam sistem internal (</w:t>
      </w:r>
      <w:r w:rsidRPr="00B26D18">
        <w:rPr>
          <w:rFonts w:ascii="Times New Roman" w:hAnsi="Times New Roman" w:cs="Times New Roman"/>
          <w:i/>
          <w:iCs/>
          <w:sz w:val="24"/>
          <w:szCs w:val="24"/>
        </w:rPr>
        <w:t>Passion</w:t>
      </w:r>
      <w:r w:rsidRPr="00B26D18">
        <w:rPr>
          <w:rFonts w:ascii="Times New Roman" w:hAnsi="Times New Roman" w:cs="Times New Roman"/>
          <w:sz w:val="24"/>
          <w:szCs w:val="24"/>
        </w:rPr>
        <w:t>). Proses tersebut dilengkapi dengan mekanisme konfirmasi berulang kepada nasabah, baik pada tahap penaksiran maupun sebelum pencairan dana dilakukan. Konfirmasi ini bertujuan untuk memastikan kesesuaian data, nominal pinjaman, serta informasi jatuh tempo kredit, sehingga meminimalkan risiko kesalahan operasional.</w:t>
      </w:r>
    </w:p>
    <w:p w14:paraId="34E7AD86" w14:textId="01524796" w:rsidR="00570503" w:rsidRPr="00B26D18" w:rsidRDefault="0057050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“Itu bukan RO maksudnya ya. Jadi RO atau CRO itu kepanjangannya Customer Relation Officer. Di cabang-cabang, posisinya biasanya ada di meja dekat loket. Tugasnya adalah membantu nasabah dalam bertransaksi, kemudian juga menjaga hubungan dengan nasabah. Misalnya kalau nasabah sudah mendekati jatuh tempo, CRO ini kadang juga mengingatkan bahwa pinjamannya sudah jatuh tempo. Tapi yang dimaksud dalam pertanyaan ini sebenarnya adalah tablet e-form. Tablet e-form itu saat ini hanya tersedia di 10 cabang. Untuk area Samarinda, salah satunya ada di Cabang Samarinda. Sedangkan untuk outlet UPC Biawan, itu merupakan unit pembantu. Di unit pembantu ini kami memang belum memiliki sarana tablet e-form. Makanya di Biawan, proses permohonan kredit masih dilakukan secara manual, ditulis tangan pada formulir permohonan kredit. Berbeda dengan di cabang-cabang utama tadi, salah satunya di Cabang Samarinda, yang sudah menggunakan e-form sehingga lebih mudah dan praktis. Dengan adanya e-form, nasabah cukup menempelkan KTP di belakang tablet, lalu tinggal memilih jenis transaksi yang dilakukan. Nah, itu perbedaannya.”</w:t>
      </w:r>
    </w:p>
    <w:p w14:paraId="6172F4AC" w14:textId="77777777" w:rsidR="005D728C" w:rsidRPr="00B26D18" w:rsidRDefault="005D728C" w:rsidP="00B26D18">
      <w:pPr>
        <w:spacing w:after="0" w:line="240" w:lineRule="auto"/>
        <w:jc w:val="both"/>
        <w:rPr>
          <w:rFonts w:ascii="Times New Roman" w:hAnsi="Times New Roman" w:cs="Times New Roman"/>
          <w:sz w:val="24"/>
          <w:szCs w:val="24"/>
        </w:rPr>
      </w:pPr>
    </w:p>
    <w:p w14:paraId="6E19D161" w14:textId="1AE83635" w:rsidR="00570503" w:rsidRPr="00B26D18" w:rsidRDefault="0057050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perbedaan metode input pengajuan kredit antara cabang utama dan unit pembantu disebabkan oleh perbedaan ketersediaan sarana teknologi, khususnya penggunaan tablet </w:t>
      </w:r>
      <w:r w:rsidRPr="00B26D18">
        <w:rPr>
          <w:rFonts w:ascii="Times New Roman" w:hAnsi="Times New Roman" w:cs="Times New Roman"/>
          <w:i/>
          <w:iCs/>
          <w:sz w:val="24"/>
          <w:szCs w:val="24"/>
        </w:rPr>
        <w:t>e-form</w:t>
      </w:r>
      <w:r w:rsidRPr="00B26D18">
        <w:rPr>
          <w:rFonts w:ascii="Times New Roman" w:hAnsi="Times New Roman" w:cs="Times New Roman"/>
          <w:sz w:val="24"/>
          <w:szCs w:val="24"/>
        </w:rPr>
        <w:t xml:space="preserve">. Di cabang utama, proses permohonan kredit telah dilakukan secara digital melalui </w:t>
      </w:r>
      <w:r w:rsidRPr="00B26D18">
        <w:rPr>
          <w:rFonts w:ascii="Times New Roman" w:hAnsi="Times New Roman" w:cs="Times New Roman"/>
          <w:i/>
          <w:iCs/>
          <w:sz w:val="24"/>
          <w:szCs w:val="24"/>
        </w:rPr>
        <w:t>e-form</w:t>
      </w:r>
      <w:r w:rsidRPr="00B26D18">
        <w:rPr>
          <w:rFonts w:ascii="Times New Roman" w:hAnsi="Times New Roman" w:cs="Times New Roman"/>
          <w:sz w:val="24"/>
          <w:szCs w:val="24"/>
        </w:rPr>
        <w:t xml:space="preserve">, di mana data nasabah dapat diinput langsung menggunakan tablet dengan </w:t>
      </w:r>
      <w:r w:rsidRPr="00B26D18">
        <w:rPr>
          <w:rFonts w:ascii="Times New Roman" w:hAnsi="Times New Roman" w:cs="Times New Roman"/>
          <w:sz w:val="24"/>
          <w:szCs w:val="24"/>
        </w:rPr>
        <w:lastRenderedPageBreak/>
        <w:t xml:space="preserve">memanfaatkan integrasi informasi kependudukan melalui KTP. Sebaliknya, pada unit pembantu yang belum memiliki fasilitas tersebut, proses pengajuan kredit masih dilakukan secara manual menggunakan formulir tertulis. Kondisi ini mencerminkan bahwa pemanfaatan teknologi dalam mendukung proses operasional telah diterapkan, namun belum sepenuhnya merata di seluruh unit kerja. Penggunaan </w:t>
      </w:r>
      <w:r w:rsidRPr="00B26D18">
        <w:rPr>
          <w:rFonts w:ascii="Times New Roman" w:hAnsi="Times New Roman" w:cs="Times New Roman"/>
          <w:i/>
          <w:iCs/>
          <w:sz w:val="24"/>
          <w:szCs w:val="24"/>
        </w:rPr>
        <w:t>e-form</w:t>
      </w:r>
      <w:r w:rsidRPr="00B26D18">
        <w:rPr>
          <w:rFonts w:ascii="Times New Roman" w:hAnsi="Times New Roman" w:cs="Times New Roman"/>
          <w:sz w:val="24"/>
          <w:szCs w:val="24"/>
        </w:rPr>
        <w:t xml:space="preserve"> menunjukkan upaya organisasi dalam meningkatkan efisiensi, kemudahan layanan, serta standarisasi proses penginputan data, sehingga potensi kesalahan pencatatan dapat diminimalkan. Sementara itu, penggunaan metode manual pada unit pembantu menunjukkan adanya keterbatasan infrastruktur yang berdampak pada perbedaan mekanisme kerja antar unit.</w:t>
      </w:r>
    </w:p>
    <w:p w14:paraId="5E72979C" w14:textId="469BA14E" w:rsidR="00570503" w:rsidRPr="00B26D18" w:rsidRDefault="0057050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“Oke, jadi dalam produk KCA, Kredit Cepat Aman, itu kita punya syarat yang wajib. Nasabah harus memiliki KTP. Nah, kalau menggunakan tablet e-form, data KTP itu akan disimpan secara digital. Jadi formulirnya muncul di sistem, termasuk data KTP. Data tersebut nantinya akan dicetak oleh penaksir dan diarsipkan bersama barang jaminan. Arsip itu disimpan di brankas Pegadaian. Setelah transaksi selesai, KTP asli tetap kita kembalikan ke nasabah pada saat pencairan. Jadi pada saat pencairan, nasabah menerima Surat Bukti Gadai, struk pencairan, dan KTP-nya dikembalikan. Itu tadi yang sempat lupa saya sebutkan.”</w:t>
      </w:r>
    </w:p>
    <w:p w14:paraId="60A93027" w14:textId="77777777" w:rsidR="005B3CAB" w:rsidRPr="00B26D18" w:rsidRDefault="005B3CAB" w:rsidP="00B26D18">
      <w:pPr>
        <w:spacing w:after="0" w:line="240" w:lineRule="auto"/>
        <w:jc w:val="both"/>
        <w:rPr>
          <w:rFonts w:ascii="Times New Roman" w:hAnsi="Times New Roman" w:cs="Times New Roman"/>
          <w:sz w:val="24"/>
          <w:szCs w:val="24"/>
        </w:rPr>
      </w:pPr>
    </w:p>
    <w:p w14:paraId="0CF835FB" w14:textId="74269B7A" w:rsidR="00570503" w:rsidRPr="00B26D18" w:rsidRDefault="0057050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aspek keamanan dalam produk KCA diterapkan melalui pengelolaan data nasabah secara terstruktur, baik secara digital maupun fisik. Data identitas nasabah yang diinput melalui </w:t>
      </w:r>
      <w:r w:rsidRPr="00B26D18">
        <w:rPr>
          <w:rFonts w:ascii="Times New Roman" w:hAnsi="Times New Roman" w:cs="Times New Roman"/>
          <w:i/>
          <w:iCs/>
          <w:sz w:val="24"/>
          <w:szCs w:val="24"/>
        </w:rPr>
        <w:t>tablet e-form</w:t>
      </w:r>
      <w:r w:rsidRPr="00B26D18">
        <w:rPr>
          <w:rFonts w:ascii="Times New Roman" w:hAnsi="Times New Roman" w:cs="Times New Roman"/>
          <w:sz w:val="24"/>
          <w:szCs w:val="24"/>
        </w:rPr>
        <w:t xml:space="preserve"> disimpan dalam sistem, kemudian dicetak dan diarsipkan bersama barang jaminan di brankas Pegadaian. Sementara itu, dokumen identitas asli seperti KTP tetap dikembalikan kepada nasabah setelah proses pencairan selesai. Mekanisme ini mencerminkan upaya organisasi dalam menjaga keamanan data dan memberikan kejelasan kepada nasabah terkait pengelolaan informasi pribadi.</w:t>
      </w:r>
    </w:p>
    <w:p w14:paraId="7044BDE6" w14:textId="28800FEF" w:rsidR="00570503" w:rsidRPr="00B26D18" w:rsidRDefault="0057050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w:t>
      </w:r>
      <w:r w:rsidR="00CD5C75" w:rsidRPr="00B26D18">
        <w:rPr>
          <w:rFonts w:ascii="Times New Roman" w:hAnsi="Times New Roman" w:cs="Times New Roman"/>
          <w:i/>
          <w:iCs/>
          <w:sz w:val="24"/>
          <w:szCs w:val="24"/>
        </w:rPr>
        <w:t>Jadi kalau data di sistem itu kan hasil input, salinan dari data tadi. Tapi hard copy itu juga penting. Makanya KTP pasti difotokopi dan dicetak lagi, lalu disimpan bersama barang jaminan.”</w:t>
      </w:r>
    </w:p>
    <w:p w14:paraId="456A0CFB" w14:textId="77777777" w:rsidR="00F22C89" w:rsidRPr="00B26D18" w:rsidRDefault="00F22C89" w:rsidP="00B26D18">
      <w:pPr>
        <w:spacing w:after="0" w:line="240" w:lineRule="auto"/>
        <w:jc w:val="both"/>
        <w:rPr>
          <w:rFonts w:ascii="Times New Roman" w:hAnsi="Times New Roman" w:cs="Times New Roman"/>
          <w:sz w:val="24"/>
          <w:szCs w:val="24"/>
        </w:rPr>
      </w:pPr>
    </w:p>
    <w:p w14:paraId="3A2DFCC8" w14:textId="2C77FC7C" w:rsidR="00CD5C75" w:rsidRPr="00B26D18" w:rsidRDefault="00CD5C75"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“Jadi kelihatan jelas, walaupun di sistem sudah ada nama dan barangnya, tapi kalau dibuka secara fisik itu lebih detail. Ini punya siapa, barangnya apa saja, semuanya jelas.”</w:t>
      </w:r>
    </w:p>
    <w:p w14:paraId="548F097E" w14:textId="77777777" w:rsidR="00F22C89" w:rsidRPr="00B26D18" w:rsidRDefault="00F22C89" w:rsidP="00B26D18">
      <w:pPr>
        <w:spacing w:after="0" w:line="240" w:lineRule="auto"/>
        <w:jc w:val="both"/>
        <w:rPr>
          <w:rFonts w:ascii="Times New Roman" w:hAnsi="Times New Roman" w:cs="Times New Roman"/>
          <w:sz w:val="24"/>
          <w:szCs w:val="24"/>
        </w:rPr>
      </w:pPr>
    </w:p>
    <w:p w14:paraId="20E44285" w14:textId="24C50AAF" w:rsidR="00CD5C75" w:rsidRPr="00B26D18" w:rsidRDefault="008F70F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pengelolaan data identitas nasabah dalam produk KCA dilakukan melalui dua bentuk, yaitu data digital yang diinput ke dalam sistem dan dokumen fisik berupa fotokopi KTP yang disimpan bersama barang jaminan. Data digital berfungsi sebagai salinan hasil input untuk mendukung proses administrasi, sementara dokumen fisik dan barang jaminan disimpan dalam satu kesatuan sebagai arsip pendukung. Meskipun informasi nasabah dan barang telah tercatat secara digital, pemeriksaan fisik tetap dilakukan untuk memastikan kejelasan kepemilikan dan detail barang jaminan. Praktik ini mencerminkan pemanfaatan teknologi dan informasi yang didukung oleh bukti fisik guna menjaga keandalan, kelengkapan, dan keterverifikasian data.</w:t>
      </w:r>
    </w:p>
    <w:p w14:paraId="0E32637B" w14:textId="21738D17" w:rsidR="008F70F3" w:rsidRPr="00B26D18" w:rsidRDefault="008F70F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“Oke, jadi PASION itu singkatan dari Pegadaian Application Support System Integrated Online. PASION merupakan sistem informasi berbasis komputer yang berfungsi untuk memproses data dan transaksi di Pegadaian secara cepat dan akurat. Sistem ini bertujuan untuk mendukung seluruh proses transaksi bisnis Pegadaian. Untuk penerapan akses otorisasinya, sistem ini bersifat berjenjang. Jadi dari semua level karyawan, mulai dari kasir, penaksir, pengelola agunan, manajer gadai, manajer operasional gadai, pimpinan cabang, sampai level di atasnya, masing-masing memiliki level approval sendiri-sendiri. Contohnya, jika ada pencairan gadai sebesar 30 juta sampai 100 juta, penaksir hanya bisa melakukan input data, tetapi tidak bisa memproses pencairannya. Proses tersebut ada di level manajer gadai. Kemudian, jika ada gadai di atas 100 juta, penaksir maupun manajer gadai tidak bisa memprosesnya. Approval untuk nominal di atas 100 juta itu berada di pimpinan cabang. Kenapa dibuat seperti itu? Karena nanti ada proses cross check. Misalnya dari penaksir atau pengelola outlet menyampaikan, “Pak, ada gadai sebesar 30 juta.” Maka manajer gadai akan melakukan pengecekan kembali, apakah input-nya sudah benar, apakah barangnya </w:t>
      </w:r>
      <w:r w:rsidRPr="00B26D18">
        <w:rPr>
          <w:rFonts w:ascii="Times New Roman" w:hAnsi="Times New Roman" w:cs="Times New Roman"/>
          <w:i/>
          <w:iCs/>
          <w:sz w:val="24"/>
          <w:szCs w:val="24"/>
        </w:rPr>
        <w:lastRenderedPageBreak/>
        <w:t>sesuai, kadar, berat, dan nilai taksirannya sudah tepat. Nah, di situ letak fungsi pengendaliannya.”</w:t>
      </w:r>
    </w:p>
    <w:p w14:paraId="5E02DA7D" w14:textId="77777777" w:rsidR="00F22C89" w:rsidRPr="00B26D18" w:rsidRDefault="00F22C89" w:rsidP="00B26D18">
      <w:pPr>
        <w:spacing w:after="0" w:line="240" w:lineRule="auto"/>
        <w:jc w:val="both"/>
        <w:rPr>
          <w:rFonts w:ascii="Times New Roman" w:hAnsi="Times New Roman" w:cs="Times New Roman"/>
          <w:sz w:val="24"/>
          <w:szCs w:val="24"/>
        </w:rPr>
      </w:pPr>
    </w:p>
    <w:p w14:paraId="1B918099" w14:textId="167614D0" w:rsidR="008F70F3" w:rsidRPr="00B26D18" w:rsidRDefault="008F70F3"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verifikasi ganda antara data fisik dan data dalam sistem dilakukan untuk memudahkan pencarian dan pencocokan data nasabah pada transaksi berikutnya. Data yang telah diinput ke dalam sistem berfungsi sebagai basis informasi yang dapat diakses kembali dengan cepat melalui NIK KTP, sehingga penaksir dapat memastikan kesesuaian identitas dan data nasabah secara lebih efisien. Praktik ini mencerminkan pemanfaatan sistem informasi untuk mendukung keandalan data dan kemudahan akses informasi.</w:t>
      </w:r>
    </w:p>
    <w:p w14:paraId="4E6C6FC5" w14:textId="177FDFD3" w:rsidR="008F70F3" w:rsidRPr="00B26D18" w:rsidRDefault="008F70F3" w:rsidP="00B26D18">
      <w:pPr>
        <w:spacing w:after="0" w:line="240" w:lineRule="auto"/>
        <w:ind w:left="567"/>
        <w:jc w:val="both"/>
        <w:rPr>
          <w:rFonts w:ascii="Times New Roman" w:hAnsi="Times New Roman" w:cs="Times New Roman"/>
          <w:i/>
          <w:iCs/>
          <w:sz w:val="24"/>
          <w:szCs w:val="24"/>
          <w:lang w:val="en-US"/>
        </w:rPr>
      </w:pPr>
      <w:r w:rsidRPr="00B26D18">
        <w:rPr>
          <w:rFonts w:ascii="Times New Roman" w:hAnsi="Times New Roman" w:cs="Times New Roman"/>
          <w:i/>
          <w:iCs/>
          <w:sz w:val="24"/>
          <w:szCs w:val="24"/>
          <w:lang w:val="en-US"/>
        </w:rPr>
        <w:t>“Jadi begini, tablet e-form itu memang menggunakan OS Android, tapi sudah dikunci. Di dalam tablet tersebut sudah ada aplikasi Pegadaian, yaitu aplikasi Pegadaian Digital untuk penginputan data. Semuanya itu terintegrasi. Jadi kalau nasabah sudah melakukan input pendaftaran lewat e-form dan selesai, maka datanya otomatis masuk ke sistem PASION. Jadi semuanya saling terintegrasi.”</w:t>
      </w:r>
    </w:p>
    <w:p w14:paraId="5EBD9DAA" w14:textId="77777777" w:rsidR="00EA68DD" w:rsidRPr="00B26D18" w:rsidRDefault="00EA68DD" w:rsidP="00B26D18">
      <w:pPr>
        <w:spacing w:after="0" w:line="240" w:lineRule="auto"/>
        <w:jc w:val="both"/>
        <w:rPr>
          <w:rFonts w:ascii="Times New Roman" w:hAnsi="Times New Roman" w:cs="Times New Roman"/>
          <w:sz w:val="24"/>
          <w:szCs w:val="24"/>
          <w:lang w:val="en-US"/>
        </w:rPr>
      </w:pPr>
    </w:p>
    <w:p w14:paraId="4B3B1AD5" w14:textId="2E33B5A5" w:rsidR="008F70F3" w:rsidRPr="00B26D18" w:rsidRDefault="008F70F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tablet e-form dan sistem PASION merupakan bagian dari satu kesatuan sistem yang saling terintegrasi. Data yang diinput melalui tablet </w:t>
      </w:r>
      <w:r w:rsidRPr="00B26D18">
        <w:rPr>
          <w:rFonts w:ascii="Times New Roman" w:hAnsi="Times New Roman" w:cs="Times New Roman"/>
          <w:i/>
          <w:iCs/>
          <w:sz w:val="24"/>
          <w:szCs w:val="24"/>
        </w:rPr>
        <w:t>e-form</w:t>
      </w:r>
      <w:r w:rsidRPr="00B26D18">
        <w:rPr>
          <w:rFonts w:ascii="Times New Roman" w:hAnsi="Times New Roman" w:cs="Times New Roman"/>
          <w:sz w:val="24"/>
          <w:szCs w:val="24"/>
        </w:rPr>
        <w:t xml:space="preserve"> secara otomatis masuk ke sistem PASION, sehingga tidak diperlukan penginputan ulang secara manual. Integrasi ini mencerminkan pemanfaatan teknologi informasi untuk mendukung efisiensi proses, keakuratan data, dan kelancaran operasional.</w:t>
      </w:r>
    </w:p>
    <w:p w14:paraId="07288D80" w14:textId="5B4382D3" w:rsidR="008F70F3" w:rsidRPr="00B26D18" w:rsidRDefault="008F70F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 xml:space="preserve">“Iya, sekarang namanya Tring by Pegadaian. Tring ini ibaratnya seperti mobile banking kalau di perbankan. Kalau nasabah mau melakukan proses gadai, saat ini yang bisa dilakukan lewat aplikasi adalah gadai tabungan emas. Kalau nasabah ingin gadai barang fisik, tetap harus datang ke outlet. Namun, setelah nasabah memiliki portofolio gadai, data gadaian tersebut akan masuk ke aplikasi Pegadaian Digital. Jadi nasabah bisa melihat portofolionya, misalnya punya gadai tanggal berapa, jatuh temponya kapan. Kalau mau perpanjang atau tebus, nasabah bisa cek nominalnya di aplikasi. </w:t>
      </w:r>
      <w:r w:rsidRPr="00B26D18">
        <w:rPr>
          <w:rFonts w:ascii="Times New Roman" w:hAnsi="Times New Roman" w:cs="Times New Roman"/>
          <w:i/>
          <w:iCs/>
          <w:sz w:val="24"/>
          <w:szCs w:val="24"/>
        </w:rPr>
        <w:lastRenderedPageBreak/>
        <w:t>Sekarang kebanyakan nasabah, khususnya untuk penebusan, sudah melakukan transaksi secara online. Jadi saat datang ke outlet, nasabah cukup membawa Surat Bukti Gadai untuk proses pengambilan barang jaminan, tidak perlu antre lagi. Itulah salah satu alasan kenapa Pegadaian sekarang lebih ke arah digital dan non-tunai, karena tujuannya untuk memudahkan nasabah.”</w:t>
      </w:r>
    </w:p>
    <w:p w14:paraId="3FA72AF3" w14:textId="77777777" w:rsidR="005D0523" w:rsidRPr="00B26D18" w:rsidRDefault="005D0523" w:rsidP="00B26D18">
      <w:pPr>
        <w:spacing w:after="0" w:line="240" w:lineRule="auto"/>
        <w:jc w:val="both"/>
        <w:rPr>
          <w:rFonts w:ascii="Times New Roman" w:hAnsi="Times New Roman" w:cs="Times New Roman"/>
          <w:sz w:val="24"/>
          <w:szCs w:val="24"/>
        </w:rPr>
      </w:pPr>
    </w:p>
    <w:p w14:paraId="125FCE72" w14:textId="45FC8D76" w:rsidR="008F70F3" w:rsidRPr="00B26D18" w:rsidRDefault="008F70F3"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 xml:space="preserve">Pernyataan informan menunjukkan bahwa Pegadaian Digital, yang kini dikenal sebagai Tring </w:t>
      </w:r>
      <w:r w:rsidRPr="00B26D18">
        <w:rPr>
          <w:rFonts w:ascii="Times New Roman" w:hAnsi="Times New Roman" w:cs="Times New Roman"/>
          <w:i/>
          <w:iCs/>
          <w:sz w:val="24"/>
          <w:szCs w:val="24"/>
        </w:rPr>
        <w:t>by</w:t>
      </w:r>
      <w:r w:rsidRPr="00B26D18">
        <w:rPr>
          <w:rFonts w:ascii="Times New Roman" w:hAnsi="Times New Roman" w:cs="Times New Roman"/>
          <w:sz w:val="24"/>
          <w:szCs w:val="24"/>
        </w:rPr>
        <w:t xml:space="preserve"> Pegadaian, merupakan aplikasi resmi milik Pegadaian yang terintegrasi dengan sistem utama. Aplikasi ini memungkinkan nasabah mengakses informasi terkait portofolio gadai, seperti riwayat transaksi, jatuh tempo, serta nominal pelunasan, dan melakukan transaksi tertentu secara online. Meskipun proses gadai barang fisik tetap harus dilakukan di outlet, pemanfaatan aplikasi digital ini mempermudah nasabah dalam memantau dan mengelola transaksi tanpa harus datang langsung ke kantor. Praktik ini mencerminkan pemanfaatan sistem dan teknologi informasi untuk mendukung efektivitas layanan serta mendorong proses yang lebih digital dan non-tunai.</w:t>
      </w:r>
    </w:p>
    <w:p w14:paraId="1720D672" w14:textId="0A52C43E" w:rsidR="008F70F3" w:rsidRPr="00B26D18" w:rsidRDefault="008F70F3"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t>“</w:t>
      </w:r>
      <w:r w:rsidR="006276DB" w:rsidRPr="00B26D18">
        <w:rPr>
          <w:rFonts w:ascii="Times New Roman" w:hAnsi="Times New Roman" w:cs="Times New Roman"/>
          <w:i/>
          <w:iCs/>
          <w:sz w:val="24"/>
          <w:szCs w:val="24"/>
        </w:rPr>
        <w:t>Kalau untuk hal seperti itu, biasanya kami menerima informasi lebih dulu, misalnya lewat WhatsApp dari kantor pusat. Biasanya sudah ada pemberitahuan, seperti “Mohon maaf, saat ini sedang ada maintenance pencairan non-tunai BRI, mohon bersabar karena sedang dalam perbaikan.” Jadi memang sudah diinformasikan sebelumnya seperti itu.”</w:t>
      </w:r>
    </w:p>
    <w:p w14:paraId="17EB27A9" w14:textId="77777777" w:rsidR="005D0523" w:rsidRPr="00B26D18" w:rsidRDefault="005D0523" w:rsidP="00B26D18">
      <w:pPr>
        <w:spacing w:after="0" w:line="240" w:lineRule="auto"/>
        <w:jc w:val="both"/>
        <w:rPr>
          <w:rFonts w:ascii="Times New Roman" w:hAnsi="Times New Roman" w:cs="Times New Roman"/>
          <w:sz w:val="24"/>
          <w:szCs w:val="24"/>
        </w:rPr>
      </w:pPr>
    </w:p>
    <w:p w14:paraId="26880605" w14:textId="19714B7A" w:rsidR="006276DB" w:rsidRPr="00B26D18" w:rsidRDefault="006276DB" w:rsidP="00B26D18">
      <w:pPr>
        <w:spacing w:after="0" w:line="480" w:lineRule="auto"/>
        <w:ind w:firstLine="851"/>
        <w:jc w:val="both"/>
        <w:rPr>
          <w:rFonts w:ascii="Times New Roman" w:hAnsi="Times New Roman" w:cs="Times New Roman"/>
          <w:sz w:val="24"/>
          <w:szCs w:val="24"/>
        </w:rPr>
      </w:pPr>
      <w:r w:rsidRPr="00B26D18">
        <w:rPr>
          <w:rFonts w:ascii="Times New Roman" w:hAnsi="Times New Roman" w:cs="Times New Roman"/>
          <w:sz w:val="24"/>
          <w:szCs w:val="24"/>
        </w:rPr>
        <w:t>Pernyataan informan menunjukkan bahwa risiko transaksi non-tunai gagal dikomunikasikan secara terpusat oleh kantor pusat kepada cabang melalui media komunikasi internal. Informasi mengenai gangguan atau maintenance sistem disampaikan lebih awal agar unit kerja dapat memahami kondisi yang terjadi dan mengantisipasi dampaknya terhadap pelayanan nasabah. Mekanisme ini mencerminkan adanya penyampaian informasi risiko secara jelas dan tepat waktu kepada pihak terkait.</w:t>
      </w:r>
    </w:p>
    <w:p w14:paraId="21A859CB" w14:textId="56B1C5DB" w:rsidR="006276DB" w:rsidRPr="00B26D18" w:rsidRDefault="006276DB" w:rsidP="00B26D18">
      <w:pPr>
        <w:spacing w:after="0" w:line="240" w:lineRule="auto"/>
        <w:ind w:left="567"/>
        <w:jc w:val="both"/>
        <w:rPr>
          <w:rFonts w:ascii="Times New Roman" w:hAnsi="Times New Roman" w:cs="Times New Roman"/>
          <w:i/>
          <w:iCs/>
          <w:sz w:val="24"/>
          <w:szCs w:val="24"/>
        </w:rPr>
      </w:pPr>
      <w:r w:rsidRPr="00B26D18">
        <w:rPr>
          <w:rFonts w:ascii="Times New Roman" w:hAnsi="Times New Roman" w:cs="Times New Roman"/>
          <w:i/>
          <w:iCs/>
          <w:sz w:val="24"/>
          <w:szCs w:val="24"/>
        </w:rPr>
        <w:lastRenderedPageBreak/>
        <w:t>“Jadi kalau di Pegadaian itu, dalam manajemen risiko ada yang namanya mitigasi. Mitigasi ini untuk risiko yang belum terjadi, karena kalau sudah terjadi itu bukan lagi risiko, tapi sudah masuk ke manajemen masalah. Nah, di kita ada yang namanya penginputan RSCA, yaitu risiko-risiko yang ada di outlet. Penginputannya dilakukan setiap tiga bulan sekali melalui aplikasi khusus Pegadaian. Dari situ ada laporannya, bahwa outlet ini melakukan penginputan risiko tertentu. Kemudian laporan tersebut direkap oleh kantor wilayah, lalu dikirim ke kantor pusat untuk dilakukan evaluasi. Contohnya yang tadi, transaksi non-tunai gagal. Dalam tiga bulan itu, bukan cuma cabang Samarinda saja yang menginput masalah transaksi pencairan gagal, tapi ternyata ada ratusan cabang di Indonesia. Itu jadi bahan evaluasi. Mungkin kalau dulu error seperti itu sering terjadi, sekarang intensitasnya sudah mulai menurun. Kalau dulu mungkin hampir setiap minggu ada, sekarang dalam satu bulan mungkin hanya dua atau tiga kali saja.”</w:t>
      </w:r>
    </w:p>
    <w:p w14:paraId="57947AA3" w14:textId="77777777" w:rsidR="005D0523" w:rsidRPr="00B26D18" w:rsidRDefault="005D0523" w:rsidP="00B26D18">
      <w:pPr>
        <w:spacing w:after="0" w:line="240" w:lineRule="auto"/>
        <w:jc w:val="both"/>
        <w:rPr>
          <w:rFonts w:ascii="Times New Roman" w:hAnsi="Times New Roman" w:cs="Times New Roman"/>
          <w:sz w:val="24"/>
          <w:szCs w:val="24"/>
        </w:rPr>
      </w:pPr>
    </w:p>
    <w:p w14:paraId="0EC63376" w14:textId="4927ADB2" w:rsidR="006276DB" w:rsidRPr="00B26D18" w:rsidRDefault="006276DB" w:rsidP="00B26D18">
      <w:pPr>
        <w:spacing w:after="0" w:line="480" w:lineRule="auto"/>
        <w:ind w:firstLine="851"/>
        <w:jc w:val="both"/>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Pegadaian telah memiliki mekanisme pelaporan risiko operasional secara formal melalui penginputan RSCA yang dilakukan secara berkala setiap tiga bulan. Risiko yang diidentifikasi di tingkat outlet dilaporkan melalui aplikasi khusus, kemudian direkap oleh kantor wilayah dan diteruskan ke kantor pusat untuk dilakukan evaluasi. Mekanisme ini memungkinkan organisasi untuk melihat pola dan frekuensi risiko yang terjadi secara nasional, seperti kasus transaksi non-tunai gagal, serta menilai efektivitas perbaikan yang telah dilakukan dari waktu ke waktu.</w:t>
      </w:r>
    </w:p>
    <w:p w14:paraId="4E1ABD0A" w14:textId="77777777" w:rsidR="009264B1" w:rsidRPr="00B26D18" w:rsidRDefault="001C6B27" w:rsidP="00B26D18">
      <w:pPr>
        <w:pStyle w:val="Heading2"/>
        <w:spacing w:before="0" w:line="480" w:lineRule="auto"/>
        <w:rPr>
          <w:rFonts w:ascii="Times New Roman" w:hAnsi="Times New Roman" w:cs="Times New Roman"/>
          <w:b/>
          <w:bCs/>
          <w:color w:val="auto"/>
          <w:sz w:val="24"/>
          <w:szCs w:val="24"/>
        </w:rPr>
      </w:pPr>
      <w:bookmarkStart w:id="105" w:name="_Toc223047732"/>
      <w:r w:rsidRPr="00B26D18">
        <w:rPr>
          <w:rFonts w:ascii="Times New Roman" w:hAnsi="Times New Roman" w:cs="Times New Roman"/>
          <w:b/>
          <w:bCs/>
          <w:color w:val="auto"/>
          <w:sz w:val="24"/>
          <w:szCs w:val="24"/>
        </w:rPr>
        <w:t>4.4 Pembahasan Temuan</w:t>
      </w:r>
      <w:bookmarkEnd w:id="105"/>
      <w:r w:rsidRPr="00B26D18">
        <w:rPr>
          <w:rFonts w:ascii="Times New Roman" w:hAnsi="Times New Roman" w:cs="Times New Roman"/>
          <w:b/>
          <w:bCs/>
          <w:color w:val="auto"/>
          <w:sz w:val="24"/>
          <w:szCs w:val="24"/>
        </w:rPr>
        <w:t xml:space="preserve"> </w:t>
      </w:r>
    </w:p>
    <w:p w14:paraId="76BB0990" w14:textId="07C29C43" w:rsidR="004A06CE" w:rsidRPr="00B26D18" w:rsidRDefault="002411C4" w:rsidP="00B26D18">
      <w:pPr>
        <w:spacing w:after="0" w:line="480" w:lineRule="auto"/>
        <w:ind w:firstLine="567"/>
        <w:jc w:val="both"/>
        <w:rPr>
          <w:rFonts w:ascii="Times New Roman" w:hAnsi="Times New Roman" w:cs="Times New Roman"/>
        </w:rPr>
      </w:pPr>
      <w:r w:rsidRPr="00B26D18">
        <w:rPr>
          <w:rFonts w:ascii="Times New Roman" w:hAnsi="Times New Roman" w:cs="Times New Roman"/>
        </w:rPr>
        <w:t xml:space="preserve">Bagian ini membahas temuan penelitian yang telah diuraikan pada subbab Governance &amp; Culture hingga Information, Communication &amp; Reporting dengan mengaitkannya pada kerangka Enterprise Risk Management (ERM) COSO 2017. Pembahasan difokuskan pada bagaimana penerapan pengendalian internal Kredit Cepat Aman (KCA) tercermin melalui pilar dan sub-pilar COSO ERM yang muncul. Selain itu, bagian ini juga menjelaskan alasan tidak munculnya beberapa sub-pilar tertentu dalam praktik operasional. Dengan demikian, pembahasan tidak hanya merangkum hasil temuan, </w:t>
      </w:r>
      <w:r w:rsidRPr="00B26D18">
        <w:rPr>
          <w:rFonts w:ascii="Times New Roman" w:hAnsi="Times New Roman" w:cs="Times New Roman"/>
        </w:rPr>
        <w:lastRenderedPageBreak/>
        <w:t>tetapi juga mengevaluasi kekuatan dan keterbatasan penerapan pengendalian internal KCA sebagai dasar penarikan kesimpulan dan perumusan saran penelitian.</w:t>
      </w:r>
      <w:r w:rsidR="0004057E" w:rsidRPr="00B26D18">
        <w:rPr>
          <w:rFonts w:ascii="Times New Roman" w:hAnsi="Times New Roman" w:cs="Times New Roman"/>
        </w:rPr>
        <w:t xml:space="preserve"> </w:t>
      </w:r>
    </w:p>
    <w:p w14:paraId="1ECE2734" w14:textId="4B419C47" w:rsidR="004A06CE" w:rsidRPr="00B26D18" w:rsidRDefault="002411C4" w:rsidP="00B26D18">
      <w:pPr>
        <w:spacing w:after="0" w:line="480" w:lineRule="auto"/>
        <w:ind w:firstLine="567"/>
        <w:jc w:val="both"/>
        <w:rPr>
          <w:rFonts w:ascii="Times New Roman" w:hAnsi="Times New Roman" w:cs="Times New Roman"/>
        </w:rPr>
      </w:pPr>
      <w:r w:rsidRPr="00B26D18">
        <w:rPr>
          <w:rFonts w:ascii="Times New Roman" w:hAnsi="Times New Roman" w:cs="Times New Roman"/>
        </w:rPr>
        <w:t>Berdasarkan hasil analisis pada subbab 4.3, penerapan pengendalian internal KCA menunjukkan keterkaitan yang paling kuat dengan pilar Performance. Hal ini terlihat dari berbagai praktik operasional yang berorientasi pada pengelolaan risiko secara langsung di lapangan. Praktik tersebut meliputi penyesuaian mekanisme pencairan dana berdasarkan kondisi nasabah, pembatasan kewenangan, serta kehati-hatian dalam merespons situasi berisiko. Kondisi ini menunjukkan bahwa pengendalian internal lebih banyak diwujudkan melalui tindakan operasional sehari-hari.</w:t>
      </w:r>
      <w:r w:rsidR="0004057E" w:rsidRPr="00B26D18">
        <w:rPr>
          <w:rFonts w:ascii="Times New Roman" w:hAnsi="Times New Roman" w:cs="Times New Roman"/>
        </w:rPr>
        <w:t xml:space="preserve"> </w:t>
      </w:r>
    </w:p>
    <w:p w14:paraId="3C749056" w14:textId="77777777" w:rsidR="002411C4" w:rsidRPr="00B26D18" w:rsidRDefault="002411C4" w:rsidP="00B26D18">
      <w:pPr>
        <w:spacing w:after="0" w:line="480" w:lineRule="auto"/>
        <w:ind w:firstLine="567"/>
        <w:jc w:val="both"/>
        <w:rPr>
          <w:rFonts w:ascii="Times New Roman" w:hAnsi="Times New Roman" w:cs="Times New Roman"/>
        </w:rPr>
      </w:pPr>
      <w:r w:rsidRPr="00B26D18">
        <w:rPr>
          <w:rFonts w:ascii="Times New Roman" w:hAnsi="Times New Roman" w:cs="Times New Roman"/>
        </w:rPr>
        <w:t>Munculnya sub-pilar Identifies Risk dan Implements Risk Responses menegaskan bahwa organisasi telah mampu mengenali risiko utama dalam pelaksanaan KCA. Risiko tersebut antara lain berkaitan dengan pencairan dana, kesalahan prosedur, serta keterbatasan nasabah dalam mengakses layanan perbankan. Respons risiko yang diterapkan, seperti pemberian alternatif pencairan tunai dalam kondisi tertentu, mencerminkan upaya menjaga kelancaran layanan sekaligus meminimalkan risiko operasional. Namun, respons tersebut masih bersifat situasional karena bergantung pada penilaian petugas di lapangan. Dengan demikian, standarisasi dalam bentuk kebijakan tertulis belum sepenuhnya terimplementasi secara konsisten.</w:t>
      </w:r>
    </w:p>
    <w:p w14:paraId="32B70864" w14:textId="77777777" w:rsidR="002411C4" w:rsidRPr="00B26D18" w:rsidRDefault="002411C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 xml:space="preserve">Tidak munculnya beberapa sub-pilar COSO ERM dalam temuan penelitian menunjukkan adanya keterbatasan penerapan kerangka ERM secara menyeluruh di tingkat cabang. Kondisi ini dapat dipahami mengingat karakteristik KCA sebagai produk pembiayaan berbasis jaminan fisik dengan pola risiko yang relatif seragam. Pengelolaan risiko lebih banyak dilakukan melalui praktik operasional harian dibandingkan melalui perencanaan strategis atau dokumentasi formal. Selain itu, fokus pada target layanan dan penyelesaian transaksi turut membatasi implementasi </w:t>
      </w:r>
      <w:r w:rsidRPr="00B26D18">
        <w:rPr>
          <w:rFonts w:ascii="Times New Roman" w:hAnsi="Times New Roman" w:cs="Times New Roman"/>
          <w:sz w:val="24"/>
          <w:szCs w:val="24"/>
        </w:rPr>
        <w:lastRenderedPageBreak/>
        <w:t>sub-pilar yang bersifat strategis. Akibatnya, tidak seluruh elemen COSO ERM dapat teridentifikasi secara eksplisit dalam praktik operasional.</w:t>
      </w:r>
    </w:p>
    <w:p w14:paraId="4B49D109" w14:textId="08112952" w:rsidR="00BC0B1A" w:rsidRPr="00B26D18" w:rsidRDefault="002411C4" w:rsidP="00B26D18">
      <w:pPr>
        <w:spacing w:after="0" w:line="480" w:lineRule="auto"/>
        <w:ind w:firstLine="567"/>
        <w:jc w:val="both"/>
        <w:rPr>
          <w:rFonts w:ascii="Times New Roman" w:hAnsi="Times New Roman" w:cs="Times New Roman"/>
          <w:sz w:val="24"/>
          <w:szCs w:val="24"/>
        </w:rPr>
      </w:pPr>
      <w:r w:rsidRPr="00B26D18">
        <w:rPr>
          <w:rFonts w:ascii="Times New Roman" w:hAnsi="Times New Roman" w:cs="Times New Roman"/>
          <w:sz w:val="24"/>
          <w:szCs w:val="24"/>
        </w:rPr>
        <w:t>Secara keseluruhan, penerapan pengendalian internal KCA memiliki kekuatan pada aspek responsivitas dan fleksibilitas dalam mengelola risiko operasional dan risiko pelayanan. Pengendalian berjalan secara fungsional melalui tindakan adaptif di tingkat operasional. Namun, masih terdapat ruang perbaikan dalam hal penguatan kebijakan, standarisasi respons risiko, serta dokumentasi pengendalian. Perbaikan tersebut penting agar praktik yang telah berjalan tidak hanya bergantung pada pengalaman dan pertimbangan individu petugas. Pembahasan ini menjadi dasar dalam penarikan kesimpulan dan perumusan saran penelitian secara lebih sistematis dan berkelanjutan.</w:t>
      </w:r>
      <w:r w:rsidR="00BC0B1A" w:rsidRPr="00B26D18">
        <w:rPr>
          <w:rFonts w:ascii="Times New Roman" w:hAnsi="Times New Roman" w:cs="Times New Roman"/>
          <w:sz w:val="24"/>
          <w:szCs w:val="24"/>
        </w:rPr>
        <w:br w:type="page"/>
      </w:r>
    </w:p>
    <w:p w14:paraId="73C3459C" w14:textId="77777777" w:rsidR="00BC0B1A" w:rsidRPr="00B26D18" w:rsidRDefault="00BC0B1A" w:rsidP="00B26D18">
      <w:pPr>
        <w:pStyle w:val="Heading1"/>
        <w:spacing w:before="0" w:line="480" w:lineRule="auto"/>
        <w:jc w:val="center"/>
        <w:rPr>
          <w:rFonts w:ascii="Times New Roman" w:hAnsi="Times New Roman" w:cs="Times New Roman"/>
          <w:b/>
          <w:bCs/>
          <w:color w:val="auto"/>
          <w:sz w:val="24"/>
          <w:szCs w:val="24"/>
        </w:rPr>
      </w:pPr>
      <w:bookmarkStart w:id="106" w:name="_Toc223047733"/>
      <w:r w:rsidRPr="00B26D18">
        <w:rPr>
          <w:rFonts w:ascii="Times New Roman" w:hAnsi="Times New Roman" w:cs="Times New Roman"/>
          <w:b/>
          <w:bCs/>
          <w:color w:val="auto"/>
          <w:sz w:val="24"/>
          <w:szCs w:val="24"/>
        </w:rPr>
        <w:lastRenderedPageBreak/>
        <w:t>BAB V</w:t>
      </w:r>
      <w:bookmarkEnd w:id="106"/>
    </w:p>
    <w:p w14:paraId="46C05690" w14:textId="77777777" w:rsidR="00BC0B1A" w:rsidRPr="00B26D18" w:rsidRDefault="00BC0B1A" w:rsidP="00B26D18">
      <w:pPr>
        <w:pStyle w:val="Heading1"/>
        <w:spacing w:before="0" w:line="480" w:lineRule="auto"/>
        <w:jc w:val="center"/>
        <w:rPr>
          <w:rFonts w:ascii="Times New Roman" w:hAnsi="Times New Roman" w:cs="Times New Roman"/>
          <w:b/>
          <w:bCs/>
          <w:color w:val="auto"/>
          <w:sz w:val="24"/>
          <w:szCs w:val="24"/>
        </w:rPr>
      </w:pPr>
      <w:bookmarkStart w:id="107" w:name="_Toc223047734"/>
      <w:r w:rsidRPr="00B26D18">
        <w:rPr>
          <w:rFonts w:ascii="Times New Roman" w:hAnsi="Times New Roman" w:cs="Times New Roman"/>
          <w:b/>
          <w:bCs/>
          <w:color w:val="auto"/>
          <w:sz w:val="24"/>
          <w:szCs w:val="24"/>
        </w:rPr>
        <w:t>PENUTUP</w:t>
      </w:r>
      <w:bookmarkEnd w:id="107"/>
    </w:p>
    <w:p w14:paraId="303FE51F" w14:textId="77777777" w:rsidR="00BC0B1A" w:rsidRPr="00B26D18" w:rsidRDefault="00BC0B1A" w:rsidP="00B26D18">
      <w:pPr>
        <w:spacing w:after="0" w:line="480" w:lineRule="auto"/>
        <w:rPr>
          <w:rFonts w:ascii="Times New Roman" w:hAnsi="Times New Roman" w:cs="Times New Roman"/>
          <w:b/>
          <w:bCs/>
          <w:sz w:val="24"/>
          <w:szCs w:val="24"/>
        </w:rPr>
      </w:pPr>
    </w:p>
    <w:p w14:paraId="6CBB6AC6" w14:textId="48AA398B" w:rsidR="00841445" w:rsidRPr="00B26D18" w:rsidRDefault="0004057E" w:rsidP="00B26D18">
      <w:pPr>
        <w:pStyle w:val="Heading2"/>
        <w:spacing w:before="0" w:line="480" w:lineRule="auto"/>
        <w:rPr>
          <w:rFonts w:ascii="Times New Roman" w:hAnsi="Times New Roman" w:cs="Times New Roman"/>
          <w:b/>
          <w:bCs/>
          <w:color w:val="auto"/>
          <w:sz w:val="24"/>
          <w:szCs w:val="24"/>
        </w:rPr>
      </w:pPr>
      <w:bookmarkStart w:id="108" w:name="_Toc223047735"/>
      <w:r w:rsidRPr="00B26D18">
        <w:rPr>
          <w:rFonts w:ascii="Times New Roman" w:hAnsi="Times New Roman" w:cs="Times New Roman"/>
          <w:b/>
          <w:bCs/>
          <w:color w:val="auto"/>
          <w:sz w:val="24"/>
          <w:szCs w:val="24"/>
        </w:rPr>
        <w:t>5.1 Kesimpulan</w:t>
      </w:r>
      <w:bookmarkEnd w:id="108"/>
    </w:p>
    <w:p w14:paraId="0E97E5CC" w14:textId="585D7130" w:rsidR="00112E22" w:rsidRPr="00B26D18" w:rsidRDefault="00935A2E" w:rsidP="00B26D18">
      <w:pPr>
        <w:spacing w:after="0" w:line="480" w:lineRule="auto"/>
        <w:ind w:firstLine="426"/>
        <w:jc w:val="both"/>
        <w:rPr>
          <w:rFonts w:ascii="Times New Roman" w:hAnsi="Times New Roman" w:cs="Times New Roman"/>
          <w:sz w:val="24"/>
          <w:szCs w:val="24"/>
        </w:rPr>
      </w:pPr>
      <w:r w:rsidRPr="00B26D18">
        <w:rPr>
          <w:rFonts w:ascii="Times New Roman" w:hAnsi="Times New Roman" w:cs="Times New Roman"/>
          <w:sz w:val="24"/>
          <w:szCs w:val="24"/>
        </w:rPr>
        <w:t>Berdasarkan hasil penelitan dan pembahasan yang telah diuraikan pada bab sebelumnya, da</w:t>
      </w:r>
      <w:r w:rsidR="00112E22" w:rsidRPr="00B26D18">
        <w:rPr>
          <w:rFonts w:ascii="Times New Roman" w:hAnsi="Times New Roman" w:cs="Times New Roman"/>
          <w:sz w:val="24"/>
          <w:szCs w:val="24"/>
        </w:rPr>
        <w:t>pat disimpukan bahwa penerapan pengendalian internal pada produk kredit cepat aman (KCA) di Pegadaian telah berjalan secara fungsional dan adaptif, khususnya dalam menghadapi risiko operasional dan risiko pelayanan. Pengendalian internal tidak hanya diwujudkan melalui kepatuhan terhadap prosedur formal, tetapi juga melalui penyesuaian praktik operasional di lapangan yang mempertimbangkan kondisi nyata nasabah.</w:t>
      </w:r>
      <w:r w:rsidR="00F265BE" w:rsidRPr="00B26D18">
        <w:rPr>
          <w:rFonts w:ascii="Times New Roman" w:hAnsi="Times New Roman" w:cs="Times New Roman"/>
          <w:sz w:val="24"/>
          <w:szCs w:val="24"/>
        </w:rPr>
        <w:t xml:space="preserve"> </w:t>
      </w:r>
      <w:r w:rsidR="00112E22" w:rsidRPr="00B26D18">
        <w:rPr>
          <w:rFonts w:ascii="Times New Roman" w:hAnsi="Times New Roman" w:cs="Times New Roman"/>
          <w:sz w:val="24"/>
          <w:szCs w:val="24"/>
        </w:rPr>
        <w:t>Hasil analisis menunjukkan bahwa penerapan pengendalian internal KCA paling dominan tercermin pada pilar Performance dalam kerangka COSO ERM 2017. Hal ini terlihat dari kemampuan pegawai dalam mengidentifikasi risiko yang relevan serta menerapkan respons risiko secara langsung, seperti pembatasan kewenangan, kehati-hatian dalam pencairan dana, serta pemberian alternatif layanan dalam kondisi tertentu. Praktik tersebut menunjukkan bahwa pengelolaan risiko difokuskan pada upaya menjaga kelancaran operasional dan kualitas pelayanan tanpa mengabaikan prinsip kehati-hatian.</w:t>
      </w:r>
    </w:p>
    <w:p w14:paraId="24802A1A" w14:textId="1F3A67F1" w:rsidR="00112E22" w:rsidRPr="00B26D18" w:rsidRDefault="00112E22" w:rsidP="00B26D18">
      <w:pPr>
        <w:spacing w:after="0" w:line="480" w:lineRule="auto"/>
        <w:ind w:firstLine="426"/>
        <w:jc w:val="both"/>
        <w:rPr>
          <w:rFonts w:ascii="Times New Roman" w:hAnsi="Times New Roman" w:cs="Times New Roman"/>
          <w:sz w:val="24"/>
          <w:szCs w:val="24"/>
        </w:rPr>
      </w:pPr>
      <w:r w:rsidRPr="00B26D18">
        <w:rPr>
          <w:rFonts w:ascii="Times New Roman" w:hAnsi="Times New Roman" w:cs="Times New Roman"/>
          <w:sz w:val="24"/>
          <w:szCs w:val="24"/>
        </w:rPr>
        <w:t>Namun demikian, respons risiko yang diterapkan masih bersifat situasinal dan sangat bergantung pada penilaian</w:t>
      </w:r>
      <w:r w:rsidR="00F265BE" w:rsidRPr="00B26D18">
        <w:rPr>
          <w:rFonts w:ascii="Times New Roman" w:hAnsi="Times New Roman" w:cs="Times New Roman"/>
          <w:sz w:val="24"/>
          <w:szCs w:val="24"/>
        </w:rPr>
        <w:t xml:space="preserve"> individu pegawai terhadap kondisi nasabah. Kondisi ini menyebabkan tidak seluruh sub pilar COSO ERM 2017 muncul secara eksplisit dalam praktik pengendalian internal KCA di tingkat cabang. Keterbatasan </w:t>
      </w:r>
      <w:r w:rsidR="00F265BE" w:rsidRPr="00B26D18">
        <w:rPr>
          <w:rFonts w:ascii="Times New Roman" w:hAnsi="Times New Roman" w:cs="Times New Roman"/>
          <w:sz w:val="24"/>
          <w:szCs w:val="24"/>
        </w:rPr>
        <w:lastRenderedPageBreak/>
        <w:t>tersebut dipengaruhi oleh karakteristik KCA sebagai produk pembiayaan yang berorientasi pada kecepatan layanan dan memiliki pola risiko yang relatif seragam, sehingga pengelolaan risiko lebih banyak dilakukan melalui praktik operasional dibandingkan dengan perencanaan strategis yang terdokumentasi secara formal. Dengan demikian, secara keseluruhan dapat disimpulkan bahwa pengendalian internal KCA telah mampu memitigasi risiko utama yang melekat pada proses operasional dan pelayanan. Akan tetapi, masih terdapat ruang perbaikan dalam hal standarisasi respons risiko dan penguatan kebijakan tertulis agar praktik pengendalian internal yang telah berjalan dapat diterapkan secara konsisten dan berkelanjutan.</w:t>
      </w:r>
    </w:p>
    <w:p w14:paraId="53235E03" w14:textId="77777777" w:rsidR="00841445" w:rsidRPr="00B26D18" w:rsidRDefault="00841445" w:rsidP="00B26D18">
      <w:pPr>
        <w:pStyle w:val="Heading2"/>
        <w:spacing w:before="0" w:line="480" w:lineRule="auto"/>
        <w:rPr>
          <w:rFonts w:ascii="Times New Roman" w:hAnsi="Times New Roman" w:cs="Times New Roman"/>
          <w:b/>
          <w:bCs/>
          <w:color w:val="auto"/>
          <w:sz w:val="24"/>
          <w:szCs w:val="24"/>
        </w:rPr>
      </w:pPr>
      <w:bookmarkStart w:id="109" w:name="_Toc223047736"/>
      <w:r w:rsidRPr="00B26D18">
        <w:rPr>
          <w:rFonts w:ascii="Times New Roman" w:hAnsi="Times New Roman" w:cs="Times New Roman"/>
          <w:b/>
          <w:bCs/>
          <w:color w:val="auto"/>
          <w:sz w:val="24"/>
          <w:szCs w:val="24"/>
        </w:rPr>
        <w:t>5.2 Saran</w:t>
      </w:r>
      <w:bookmarkEnd w:id="109"/>
    </w:p>
    <w:p w14:paraId="55BBCCCD" w14:textId="77777777" w:rsidR="00F265BE" w:rsidRPr="00B26D18" w:rsidRDefault="00F265BE" w:rsidP="00B26D18">
      <w:pPr>
        <w:spacing w:after="0" w:line="480" w:lineRule="auto"/>
        <w:ind w:firstLine="426"/>
        <w:jc w:val="both"/>
        <w:rPr>
          <w:rFonts w:ascii="Times New Roman" w:hAnsi="Times New Roman" w:cs="Times New Roman"/>
          <w:sz w:val="24"/>
          <w:szCs w:val="24"/>
        </w:rPr>
      </w:pPr>
      <w:r w:rsidRPr="00B26D18">
        <w:rPr>
          <w:rFonts w:ascii="Times New Roman" w:hAnsi="Times New Roman" w:cs="Times New Roman"/>
          <w:sz w:val="24"/>
          <w:szCs w:val="24"/>
        </w:rPr>
        <w:t>Berdasarkan kesimpulan penelitian, peneliti memberikan beberapa saran sebagai berikut:</w:t>
      </w:r>
    </w:p>
    <w:p w14:paraId="357F8BFC" w14:textId="4B39281D" w:rsidR="00E51296" w:rsidRPr="00B26D18" w:rsidRDefault="00F265BE" w:rsidP="00B26D18">
      <w:pPr>
        <w:pStyle w:val="ListParagraph"/>
        <w:numPr>
          <w:ilvl w:val="0"/>
          <w:numId w:val="47"/>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Bagi</w:t>
      </w:r>
      <w:r w:rsidR="00E51296" w:rsidRPr="00B26D18">
        <w:rPr>
          <w:rFonts w:ascii="Times New Roman" w:hAnsi="Times New Roman" w:cs="Times New Roman"/>
          <w:sz w:val="24"/>
          <w:szCs w:val="24"/>
        </w:rPr>
        <w:t xml:space="preserve"> Pihak </w:t>
      </w:r>
      <w:r w:rsidRPr="00B26D18">
        <w:rPr>
          <w:rFonts w:ascii="Times New Roman" w:hAnsi="Times New Roman" w:cs="Times New Roman"/>
          <w:sz w:val="24"/>
          <w:szCs w:val="24"/>
        </w:rPr>
        <w:t xml:space="preserve">Pegadaian </w:t>
      </w:r>
    </w:p>
    <w:p w14:paraId="20ACC35E" w14:textId="5E080746" w:rsidR="00F265BE" w:rsidRPr="00B26D18" w:rsidRDefault="00F265BE" w:rsidP="00B26D18">
      <w:pPr>
        <w:pStyle w:val="ListParagraph"/>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t xml:space="preserve">Pegadaian diharapkan dapat memperkuat pengendalian internal </w:t>
      </w:r>
      <w:r w:rsidR="00E51296" w:rsidRPr="00B26D18">
        <w:rPr>
          <w:rFonts w:ascii="Times New Roman" w:hAnsi="Times New Roman" w:cs="Times New Roman"/>
          <w:sz w:val="24"/>
          <w:szCs w:val="24"/>
        </w:rPr>
        <w:t>pada layanan KCA melalui penyusunan pedoman tertulis yang lebih rinci serta peningkatan dokumentasi dan pengawasan terhadap praktik yang bersifat situasional, seperti pencairan dana secara tunai. Standarisasi dan evaluasi yang sistematis ini penting agar kebijakan adaptif yang telah berjalan tetap berada dalam koridor pengendalian yang jelas, tidak bergantung pada pertimbangan individu pegawai, serta meminimalkan potensi perbedaan perlakuan antar nasabah.</w:t>
      </w:r>
      <w:r w:rsidRPr="00B26D18">
        <w:rPr>
          <w:rFonts w:ascii="Times New Roman" w:hAnsi="Times New Roman" w:cs="Times New Roman"/>
          <w:sz w:val="24"/>
          <w:szCs w:val="24"/>
        </w:rPr>
        <w:t xml:space="preserve"> </w:t>
      </w:r>
    </w:p>
    <w:p w14:paraId="2DE59A32" w14:textId="77777777" w:rsidR="00E51296" w:rsidRPr="00B26D18" w:rsidRDefault="00E51296" w:rsidP="00B26D18">
      <w:pPr>
        <w:pStyle w:val="ListParagraph"/>
        <w:spacing w:after="0" w:line="480" w:lineRule="auto"/>
        <w:jc w:val="both"/>
        <w:rPr>
          <w:rFonts w:ascii="Times New Roman" w:hAnsi="Times New Roman" w:cs="Times New Roman"/>
          <w:sz w:val="24"/>
          <w:szCs w:val="24"/>
        </w:rPr>
      </w:pPr>
    </w:p>
    <w:p w14:paraId="1AE3CD25" w14:textId="77777777" w:rsidR="00F265BE" w:rsidRPr="00B26D18" w:rsidRDefault="00F265BE" w:rsidP="00B26D18">
      <w:pPr>
        <w:pStyle w:val="ListParagraph"/>
        <w:numPr>
          <w:ilvl w:val="0"/>
          <w:numId w:val="47"/>
        </w:numPr>
        <w:spacing w:after="0" w:line="480" w:lineRule="auto"/>
        <w:jc w:val="both"/>
        <w:rPr>
          <w:rFonts w:ascii="Times New Roman" w:hAnsi="Times New Roman" w:cs="Times New Roman"/>
          <w:sz w:val="24"/>
          <w:szCs w:val="24"/>
        </w:rPr>
      </w:pPr>
      <w:r w:rsidRPr="00B26D18">
        <w:rPr>
          <w:rFonts w:ascii="Times New Roman" w:hAnsi="Times New Roman" w:cs="Times New Roman"/>
          <w:sz w:val="24"/>
          <w:szCs w:val="24"/>
        </w:rPr>
        <w:lastRenderedPageBreak/>
        <w:t xml:space="preserve">Bagi </w:t>
      </w:r>
      <w:r w:rsidR="00E51296" w:rsidRPr="00B26D18">
        <w:rPr>
          <w:rFonts w:ascii="Times New Roman" w:hAnsi="Times New Roman" w:cs="Times New Roman"/>
          <w:sz w:val="24"/>
          <w:szCs w:val="24"/>
        </w:rPr>
        <w:t>Peneliti Selanjutnya</w:t>
      </w:r>
    </w:p>
    <w:p w14:paraId="59C1BD99" w14:textId="210315CC" w:rsidR="00E51296" w:rsidRPr="00B26D18" w:rsidRDefault="00FD12A1" w:rsidP="00B26D18">
      <w:pPr>
        <w:pStyle w:val="ListParagraph"/>
        <w:spacing w:after="0" w:line="480" w:lineRule="auto"/>
        <w:jc w:val="both"/>
        <w:rPr>
          <w:rFonts w:ascii="Times New Roman" w:hAnsi="Times New Roman" w:cs="Times New Roman"/>
          <w:sz w:val="24"/>
          <w:szCs w:val="24"/>
        </w:rPr>
        <w:sectPr w:rsidR="00E51296" w:rsidRPr="00B26D18" w:rsidSect="00700DB2">
          <w:pgSz w:w="11906" w:h="16838" w:code="9"/>
          <w:pgMar w:top="2268" w:right="1701" w:bottom="1701" w:left="2268" w:header="720" w:footer="720" w:gutter="0"/>
          <w:cols w:space="720"/>
          <w:titlePg/>
          <w:docGrid w:linePitch="299"/>
        </w:sectPr>
      </w:pPr>
      <w:r w:rsidRPr="00B26D18">
        <w:rPr>
          <w:rFonts w:ascii="Times New Roman" w:hAnsi="Times New Roman" w:cs="Times New Roman"/>
          <w:sz w:val="24"/>
          <w:szCs w:val="24"/>
        </w:rPr>
        <w:t>Penelitian selanjutnya disarankan untuk memperluas cakupan objek, misalnya dengan melibatkan lebih dari satu cabang PT Pegadaian atau melakukan studi komparatif antar cabang guna memperoleh gambaran yang lebih menyeluruh mengenai penerapan pengendalian internal pada produk Kredit Cepat Aman (KCA). Selain itu, penelitian dapat dikembangkan dengan menggunakan pendekatan kuantitatif atau metode campuran (</w:t>
      </w:r>
      <w:r w:rsidRPr="00B26D18">
        <w:rPr>
          <w:rFonts w:ascii="Times New Roman" w:hAnsi="Times New Roman" w:cs="Times New Roman"/>
          <w:i/>
          <w:iCs/>
          <w:sz w:val="24"/>
          <w:szCs w:val="24"/>
        </w:rPr>
        <w:t>mixed methods</w:t>
      </w:r>
      <w:r w:rsidRPr="00B26D18">
        <w:rPr>
          <w:rFonts w:ascii="Times New Roman" w:hAnsi="Times New Roman" w:cs="Times New Roman"/>
          <w:sz w:val="24"/>
          <w:szCs w:val="24"/>
        </w:rPr>
        <w:t>) untuk mengukur efektivitas pengendalian internal secara lebih objektif, serta memanfaatkan kerangka teori selain COSO ERM agar diperoleh perspektif analisis yang lebih beragam dan mendalam.</w:t>
      </w:r>
    </w:p>
    <w:p w14:paraId="35D5340B" w14:textId="6427090C" w:rsidR="00340943" w:rsidRPr="00B26D18" w:rsidRDefault="00340943" w:rsidP="00B26D18">
      <w:pPr>
        <w:pStyle w:val="Heading1"/>
        <w:spacing w:before="0" w:line="480" w:lineRule="auto"/>
        <w:jc w:val="center"/>
        <w:rPr>
          <w:rFonts w:ascii="Times New Roman" w:hAnsi="Times New Roman" w:cs="Times New Roman"/>
          <w:b/>
          <w:bCs/>
          <w:color w:val="auto"/>
          <w:sz w:val="24"/>
          <w:szCs w:val="24"/>
        </w:rPr>
      </w:pPr>
      <w:bookmarkStart w:id="110" w:name="_Toc223047737"/>
      <w:r w:rsidRPr="00B26D18">
        <w:rPr>
          <w:rFonts w:ascii="Times New Roman" w:hAnsi="Times New Roman" w:cs="Times New Roman"/>
          <w:b/>
          <w:bCs/>
          <w:color w:val="auto"/>
          <w:sz w:val="24"/>
          <w:szCs w:val="24"/>
        </w:rPr>
        <w:lastRenderedPageBreak/>
        <w:t>DAFTAR PUSTAKA</w:t>
      </w:r>
      <w:bookmarkEnd w:id="110"/>
    </w:p>
    <w:bookmarkStart w:id="111" w:name="_Hlk193919935" w:displacedByCustomXml="next"/>
    <w:sdt>
      <w:sdtPr>
        <w:rPr>
          <w:rFonts w:ascii="Times New Roman" w:hAnsi="Times New Roman" w:cs="Times New Roman"/>
        </w:rPr>
        <w:tag w:val="MENDELEY_BIBLIOGRAPHY"/>
        <w:id w:val="-1437514391"/>
        <w:placeholder>
          <w:docPart w:val="DefaultPlaceholder_-1854013440"/>
        </w:placeholder>
      </w:sdtPr>
      <w:sdtEndPr/>
      <w:sdtContent>
        <w:bookmarkEnd w:id="111" w:displacedByCustomXml="prev"/>
        <w:p w14:paraId="601752FA" w14:textId="77777777" w:rsidR="00941930" w:rsidRPr="00B26D18" w:rsidRDefault="00941930" w:rsidP="00B26D18">
          <w:pPr>
            <w:autoSpaceDE w:val="0"/>
            <w:autoSpaceDN w:val="0"/>
            <w:spacing w:after="0"/>
            <w:ind w:hanging="480"/>
            <w:jc w:val="both"/>
            <w:divId w:val="802962552"/>
            <w:rPr>
              <w:rFonts w:ascii="Times New Roman" w:hAnsi="Times New Roman" w:cs="Times New Roman"/>
              <w:sz w:val="24"/>
              <w:szCs w:val="24"/>
            </w:rPr>
          </w:pPr>
          <w:r w:rsidRPr="00B26D18">
            <w:rPr>
              <w:rFonts w:ascii="Times New Roman" w:hAnsi="Times New Roman" w:cs="Times New Roman"/>
              <w:sz w:val="24"/>
              <w:szCs w:val="24"/>
            </w:rPr>
            <w:t xml:space="preserve">Andrianto, A. (2019). </w:t>
          </w:r>
          <w:r w:rsidRPr="00B26D18">
            <w:rPr>
              <w:rStyle w:val="Emphasis"/>
              <w:rFonts w:ascii="Times New Roman" w:hAnsi="Times New Roman" w:cs="Times New Roman"/>
              <w:sz w:val="24"/>
              <w:szCs w:val="24"/>
            </w:rPr>
            <w:t>Manajemen Kredit: Teori dan Konsep Bagi Bank Umum</w:t>
          </w:r>
          <w:r w:rsidRPr="00B26D18">
            <w:rPr>
              <w:rFonts w:ascii="Times New Roman" w:hAnsi="Times New Roman" w:cs="Times New Roman"/>
              <w:sz w:val="24"/>
              <w:szCs w:val="24"/>
            </w:rPr>
            <w:t xml:space="preserve"> (pp. 1–277).</w:t>
          </w:r>
        </w:p>
        <w:p w14:paraId="5633952D" w14:textId="77777777" w:rsidR="00941930" w:rsidRPr="00B26D18" w:rsidRDefault="00941930" w:rsidP="00B26D18">
          <w:pPr>
            <w:autoSpaceDE w:val="0"/>
            <w:autoSpaceDN w:val="0"/>
            <w:spacing w:after="0"/>
            <w:ind w:hanging="480"/>
            <w:jc w:val="both"/>
            <w:divId w:val="1454327832"/>
            <w:rPr>
              <w:rFonts w:ascii="Times New Roman" w:hAnsi="Times New Roman" w:cs="Times New Roman"/>
              <w:sz w:val="24"/>
              <w:szCs w:val="24"/>
            </w:rPr>
          </w:pPr>
          <w:r w:rsidRPr="00B26D18">
            <w:rPr>
              <w:rFonts w:ascii="Times New Roman" w:hAnsi="Times New Roman" w:cs="Times New Roman"/>
              <w:sz w:val="24"/>
              <w:szCs w:val="24"/>
            </w:rPr>
            <w:t xml:space="preserve">Melisa, O., Rangian, M., Nangoi, G. B., Wokas, H. R. N., Fakultas Ekonomi, J., Bisnis, D., &amp; Ratulangi, S. (2021). Analisis penerapan sistem pengendalian intern dalam pemberian kredit di PT Bukopin Finance Graha Manado. </w:t>
          </w:r>
          <w:r w:rsidRPr="00B26D18">
            <w:rPr>
              <w:rStyle w:val="Emphasis"/>
              <w:rFonts w:ascii="Times New Roman" w:hAnsi="Times New Roman" w:cs="Times New Roman"/>
              <w:sz w:val="24"/>
              <w:szCs w:val="24"/>
            </w:rPr>
            <w:t>Jurnal Ekonomi</w:t>
          </w:r>
          <w:r w:rsidRPr="00B26D18">
            <w:rPr>
              <w:rFonts w:ascii="Times New Roman" w:hAnsi="Times New Roman" w:cs="Times New Roman"/>
              <w:sz w:val="24"/>
              <w:szCs w:val="24"/>
            </w:rPr>
            <w:t>, 9(1), 412–421.</w:t>
          </w:r>
        </w:p>
        <w:p w14:paraId="50E6A2AA" w14:textId="0375A609" w:rsidR="00A907B4" w:rsidRPr="00B26D18" w:rsidRDefault="00941930" w:rsidP="00B26D18">
          <w:pPr>
            <w:autoSpaceDE w:val="0"/>
            <w:autoSpaceDN w:val="0"/>
            <w:spacing w:after="0"/>
            <w:ind w:hanging="480"/>
            <w:jc w:val="both"/>
            <w:divId w:val="1591039168"/>
            <w:rPr>
              <w:rFonts w:ascii="Times New Roman" w:hAnsi="Times New Roman" w:cs="Times New Roman"/>
              <w:sz w:val="24"/>
              <w:szCs w:val="24"/>
            </w:rPr>
          </w:pPr>
          <w:r w:rsidRPr="00B26D18">
            <w:rPr>
              <w:rFonts w:ascii="Times New Roman" w:hAnsi="Times New Roman" w:cs="Times New Roman"/>
              <w:sz w:val="24"/>
              <w:szCs w:val="24"/>
            </w:rPr>
            <w:t xml:space="preserve">Sabaria, K., Program, S., Pendidikan, E., &amp; FKIP, U. (n.d.). </w:t>
          </w:r>
          <w:r w:rsidRPr="00B26D18">
            <w:rPr>
              <w:rStyle w:val="Emphasis"/>
              <w:rFonts w:ascii="Times New Roman" w:hAnsi="Times New Roman" w:cs="Times New Roman"/>
              <w:sz w:val="24"/>
              <w:szCs w:val="24"/>
            </w:rPr>
            <w:t>Analisis sistem pengendalian intern dalam pemberian Kredit Cepat Aman PT Pegadaian (Persero) Cabang Pontianak</w:t>
          </w:r>
          <w:r w:rsidRPr="00B26D18">
            <w:rPr>
              <w:rFonts w:ascii="Times New Roman" w:hAnsi="Times New Roman" w:cs="Times New Roman"/>
              <w:sz w:val="24"/>
              <w:szCs w:val="24"/>
            </w:rPr>
            <w:t>.</w:t>
          </w:r>
        </w:p>
        <w:p w14:paraId="4852BB91" w14:textId="77777777" w:rsidR="00941930" w:rsidRPr="00B26D18" w:rsidRDefault="00941930" w:rsidP="00B26D18">
          <w:pPr>
            <w:autoSpaceDE w:val="0"/>
            <w:autoSpaceDN w:val="0"/>
            <w:spacing w:after="0"/>
            <w:ind w:hanging="480"/>
            <w:jc w:val="both"/>
            <w:divId w:val="1591039168"/>
            <w:rPr>
              <w:rFonts w:ascii="Times New Roman" w:hAnsi="Times New Roman" w:cs="Times New Roman"/>
              <w:sz w:val="24"/>
              <w:szCs w:val="24"/>
            </w:rPr>
          </w:pPr>
          <w:r w:rsidRPr="00B26D18">
            <w:rPr>
              <w:rFonts w:ascii="Times New Roman" w:hAnsi="Times New Roman" w:cs="Times New Roman"/>
              <w:sz w:val="24"/>
              <w:szCs w:val="24"/>
            </w:rPr>
            <w:t xml:space="preserve">Suryani, I., Bakiyah, H., Isnaeni, M., &amp; Sitasi, C. (n.d.). </w:t>
          </w:r>
          <w:r w:rsidRPr="00B26D18">
            <w:rPr>
              <w:rStyle w:val="Emphasis"/>
              <w:rFonts w:ascii="Times New Roman" w:hAnsi="Times New Roman" w:cs="Times New Roman"/>
              <w:sz w:val="24"/>
              <w:szCs w:val="24"/>
            </w:rPr>
            <w:t>Strategi public relations PT Honda Megatama Kapuk dalam customer relations</w:t>
          </w:r>
          <w:r w:rsidRPr="00B26D18">
            <w:rPr>
              <w:rFonts w:ascii="Times New Roman" w:hAnsi="Times New Roman" w:cs="Times New Roman"/>
              <w:sz w:val="24"/>
              <w:szCs w:val="24"/>
            </w:rPr>
            <w:t>.</w:t>
          </w:r>
        </w:p>
        <w:p w14:paraId="7CE36C4A" w14:textId="22D7CC65" w:rsidR="00941930" w:rsidRPr="00B26D18" w:rsidRDefault="00941930" w:rsidP="00B26D18">
          <w:pPr>
            <w:autoSpaceDE w:val="0"/>
            <w:autoSpaceDN w:val="0"/>
            <w:spacing w:after="0"/>
            <w:ind w:hanging="480"/>
            <w:jc w:val="both"/>
            <w:divId w:val="1591039168"/>
            <w:rPr>
              <w:rFonts w:ascii="Times New Roman" w:hAnsi="Times New Roman" w:cs="Times New Roman"/>
              <w:sz w:val="24"/>
              <w:szCs w:val="24"/>
            </w:rPr>
          </w:pPr>
          <w:r w:rsidRPr="00B26D18">
            <w:rPr>
              <w:rFonts w:ascii="Times New Roman" w:hAnsi="Times New Roman" w:cs="Times New Roman"/>
              <w:sz w:val="24"/>
              <w:szCs w:val="24"/>
            </w:rPr>
            <w:t xml:space="preserve">Tempo. (2025, Januari 4). PT Pegadaian resmi menjadi bank emas pertama di Indonesia. </w:t>
          </w:r>
          <w:r w:rsidRPr="00B26D18">
            <w:rPr>
              <w:rStyle w:val="Emphasis"/>
              <w:rFonts w:ascii="Times New Roman" w:hAnsi="Times New Roman" w:cs="Times New Roman"/>
              <w:sz w:val="24"/>
              <w:szCs w:val="24"/>
            </w:rPr>
            <w:t>Tempo.co</w:t>
          </w:r>
          <w:r w:rsidRPr="00B26D18">
            <w:rPr>
              <w:rFonts w:ascii="Times New Roman" w:hAnsi="Times New Roman" w:cs="Times New Roman"/>
              <w:sz w:val="24"/>
              <w:szCs w:val="24"/>
            </w:rPr>
            <w:t>. Diakses pada 11 Januari 2025</w:t>
          </w:r>
          <w:r w:rsidRPr="00B26D18">
            <w:rPr>
              <w:rFonts w:ascii="Times New Roman" w:hAnsi="Times New Roman" w:cs="Times New Roman"/>
              <w:sz w:val="24"/>
              <w:szCs w:val="24"/>
              <w:lang w:val="en-US"/>
            </w:rPr>
            <w:t>.</w:t>
          </w:r>
          <w:r w:rsidRPr="00B26D18">
            <w:rPr>
              <w:rFonts w:ascii="Times New Roman" w:hAnsi="Times New Roman" w:cs="Times New Roman"/>
              <w:sz w:val="24"/>
              <w:szCs w:val="24"/>
            </w:rPr>
            <w:br/>
          </w:r>
          <w:hyperlink r:id="rId21" w:tgtFrame="_new" w:history="1">
            <w:r w:rsidRPr="00B26D18">
              <w:rPr>
                <w:rStyle w:val="Hyperlink"/>
                <w:rFonts w:ascii="Times New Roman" w:hAnsi="Times New Roman" w:cs="Times New Roman"/>
                <w:color w:val="000000" w:themeColor="text1"/>
                <w:sz w:val="24"/>
                <w:szCs w:val="24"/>
              </w:rPr>
              <w:t>https://www.tempo.co/ekonomi/pt-pegadaian-resmi-menjadi-bank-emas-pertama-di-indonesia-1192605</w:t>
            </w:r>
          </w:hyperlink>
        </w:p>
        <w:p w14:paraId="2509233C" w14:textId="77777777" w:rsidR="00941930" w:rsidRPr="00B26D18" w:rsidRDefault="00941930" w:rsidP="00B26D18">
          <w:pPr>
            <w:autoSpaceDE w:val="0"/>
            <w:autoSpaceDN w:val="0"/>
            <w:spacing w:after="0"/>
            <w:ind w:hanging="480"/>
            <w:jc w:val="both"/>
            <w:divId w:val="1591039168"/>
            <w:rPr>
              <w:rFonts w:ascii="Times New Roman" w:hAnsi="Times New Roman" w:cs="Times New Roman"/>
              <w:sz w:val="24"/>
              <w:szCs w:val="24"/>
            </w:rPr>
          </w:pPr>
          <w:r w:rsidRPr="00B26D18">
            <w:rPr>
              <w:rFonts w:ascii="Times New Roman" w:hAnsi="Times New Roman" w:cs="Times New Roman"/>
              <w:sz w:val="24"/>
              <w:szCs w:val="24"/>
            </w:rPr>
            <w:t xml:space="preserve">Wijoyo, H. (2020). Analisis pengendalian internal dalam pemberian kredit pada PT Bank Perkreditan Rakyat (BPR) Indomitra Mandiri. </w:t>
          </w:r>
          <w:r w:rsidRPr="00B26D18">
            <w:rPr>
              <w:rFonts w:ascii="Times New Roman" w:hAnsi="Times New Roman" w:cs="Times New Roman"/>
              <w:i/>
              <w:iCs/>
              <w:sz w:val="24"/>
              <w:szCs w:val="24"/>
            </w:rPr>
            <w:t>Terapan Informatika Nusantara</w:t>
          </w:r>
          <w:r w:rsidRPr="00B26D18">
            <w:rPr>
              <w:rFonts w:ascii="Times New Roman" w:hAnsi="Times New Roman" w:cs="Times New Roman"/>
              <w:sz w:val="24"/>
              <w:szCs w:val="24"/>
            </w:rPr>
            <w:t>, 1(4), 157–162.</w:t>
          </w:r>
        </w:p>
        <w:p w14:paraId="1EE909FF" w14:textId="6D314BCF" w:rsidR="00941930" w:rsidRPr="00B26D18" w:rsidRDefault="00941930" w:rsidP="00B26D18">
          <w:pPr>
            <w:autoSpaceDE w:val="0"/>
            <w:autoSpaceDN w:val="0"/>
            <w:spacing w:after="0"/>
            <w:ind w:hanging="480"/>
            <w:jc w:val="both"/>
            <w:divId w:val="1591039168"/>
            <w:rPr>
              <w:rFonts w:ascii="Times New Roman" w:hAnsi="Times New Roman" w:cs="Times New Roman"/>
              <w:sz w:val="24"/>
              <w:szCs w:val="24"/>
              <w:lang w:val="en-US"/>
            </w:rPr>
          </w:pPr>
          <w:r w:rsidRPr="00B26D18">
            <w:rPr>
              <w:rFonts w:ascii="Times New Roman" w:hAnsi="Times New Roman" w:cs="Times New Roman"/>
              <w:sz w:val="24"/>
              <w:szCs w:val="24"/>
            </w:rPr>
            <w:t xml:space="preserve">Efa, N. (2019). </w:t>
          </w:r>
          <w:r w:rsidRPr="00B26D18">
            <w:rPr>
              <w:rFonts w:ascii="Times New Roman" w:hAnsi="Times New Roman" w:cs="Times New Roman"/>
              <w:i/>
              <w:iCs/>
              <w:sz w:val="24"/>
              <w:szCs w:val="24"/>
            </w:rPr>
            <w:t>Sistem Akuntansi</w:t>
          </w:r>
          <w:r w:rsidRPr="00B26D18">
            <w:rPr>
              <w:rFonts w:ascii="Times New Roman" w:hAnsi="Times New Roman" w:cs="Times New Roman"/>
              <w:sz w:val="24"/>
              <w:szCs w:val="24"/>
            </w:rPr>
            <w:t>. Malang: CV Azizah Publishing</w:t>
          </w:r>
          <w:r w:rsidRPr="00B26D18">
            <w:rPr>
              <w:rFonts w:ascii="Times New Roman" w:hAnsi="Times New Roman" w:cs="Times New Roman"/>
              <w:sz w:val="24"/>
              <w:szCs w:val="24"/>
              <w:lang w:val="en-US"/>
            </w:rPr>
            <w:t>.</w:t>
          </w:r>
        </w:p>
        <w:p w14:paraId="66F99CBC" w14:textId="77777777" w:rsidR="00760FB7" w:rsidRPr="00B26D18" w:rsidRDefault="00760FB7" w:rsidP="00B26D18">
          <w:pPr>
            <w:autoSpaceDE w:val="0"/>
            <w:autoSpaceDN w:val="0"/>
            <w:spacing w:after="0"/>
            <w:ind w:hanging="480"/>
            <w:jc w:val="both"/>
            <w:divId w:val="1591039168"/>
            <w:rPr>
              <w:rFonts w:ascii="Times New Roman" w:hAnsi="Times New Roman" w:cs="Times New Roman"/>
              <w:sz w:val="24"/>
              <w:szCs w:val="24"/>
            </w:rPr>
          </w:pPr>
          <w:r w:rsidRPr="00B26D18">
            <w:rPr>
              <w:rFonts w:ascii="Times New Roman" w:hAnsi="Times New Roman" w:cs="Times New Roman"/>
              <w:sz w:val="24"/>
              <w:szCs w:val="24"/>
            </w:rPr>
            <w:t xml:space="preserve">Katiandagho, M. G., Runtu, T., &amp; Lambey, R. (2023). Evaluasi pengendalian internal pengeluaran kas pada PT Pegadaian (Persero) Cabang Manado Utara. </w:t>
          </w:r>
          <w:r w:rsidRPr="00B26D18">
            <w:rPr>
              <w:rStyle w:val="Emphasis"/>
              <w:rFonts w:ascii="Times New Roman" w:hAnsi="Times New Roman" w:cs="Times New Roman"/>
              <w:sz w:val="24"/>
              <w:szCs w:val="24"/>
            </w:rPr>
            <w:t>Jurnal EMBA</w:t>
          </w:r>
          <w:r w:rsidRPr="00B26D18">
            <w:rPr>
              <w:rFonts w:ascii="Times New Roman" w:hAnsi="Times New Roman" w:cs="Times New Roman"/>
              <w:sz w:val="24"/>
              <w:szCs w:val="24"/>
            </w:rPr>
            <w:t>, 11(3).</w:t>
          </w:r>
        </w:p>
        <w:p w14:paraId="4F3A6256" w14:textId="5DB4C10B" w:rsidR="00340943" w:rsidRPr="00B26D18" w:rsidRDefault="00760FB7" w:rsidP="00B26D18">
          <w:pPr>
            <w:autoSpaceDE w:val="0"/>
            <w:autoSpaceDN w:val="0"/>
            <w:spacing w:after="0"/>
            <w:ind w:hanging="480"/>
            <w:jc w:val="both"/>
            <w:divId w:val="1591039168"/>
            <w:rPr>
              <w:rFonts w:ascii="Times New Roman" w:hAnsi="Times New Roman" w:cs="Times New Roman"/>
              <w:sz w:val="24"/>
              <w:szCs w:val="24"/>
            </w:rPr>
          </w:pPr>
          <w:r w:rsidRPr="00B26D18">
            <w:rPr>
              <w:rFonts w:ascii="Times New Roman" w:hAnsi="Times New Roman" w:cs="Times New Roman"/>
              <w:sz w:val="24"/>
              <w:szCs w:val="24"/>
            </w:rPr>
            <w:t xml:space="preserve">Pemerintah Republik Indonesia. (1990). </w:t>
          </w:r>
          <w:r w:rsidRPr="00B26D18">
            <w:rPr>
              <w:rFonts w:ascii="Times New Roman" w:hAnsi="Times New Roman" w:cs="Times New Roman"/>
              <w:i/>
              <w:iCs/>
              <w:sz w:val="24"/>
              <w:szCs w:val="24"/>
            </w:rPr>
            <w:t>Peraturan Pemerintah Republik Indonesia Nomor 10 Tahun 1990 tentang pengalihan bentuk perusahaan jawatan (PERJAN) Pegadaian menjadi perusahaan umum (PERUM) Pegadaian</w:t>
          </w:r>
          <w:r w:rsidRPr="00B26D18">
            <w:rPr>
              <w:rFonts w:ascii="Times New Roman" w:hAnsi="Times New Roman" w:cs="Times New Roman"/>
              <w:sz w:val="24"/>
              <w:szCs w:val="24"/>
            </w:rPr>
            <w:t>. Jakarta: Lembaran Negara Republik Indonesia.</w:t>
          </w:r>
        </w:p>
      </w:sdtContent>
    </w:sdt>
    <w:p w14:paraId="79676B7C" w14:textId="56DF1D4B" w:rsidR="00340943" w:rsidRPr="00B26D18" w:rsidRDefault="00340943" w:rsidP="00B26D18">
      <w:pPr>
        <w:spacing w:after="0"/>
        <w:rPr>
          <w:rFonts w:ascii="Times New Roman" w:hAnsi="Times New Roman" w:cs="Times New Roman"/>
          <w:b/>
          <w:bCs/>
          <w:sz w:val="40"/>
          <w:szCs w:val="40"/>
          <w:lang w:val="en-ID"/>
        </w:rPr>
      </w:pPr>
    </w:p>
    <w:p w14:paraId="5D5A0F19" w14:textId="77777777" w:rsidR="008D1798" w:rsidRPr="00B26D18" w:rsidRDefault="008D1798" w:rsidP="00B26D18">
      <w:pPr>
        <w:spacing w:after="0"/>
        <w:rPr>
          <w:rFonts w:ascii="Times New Roman" w:hAnsi="Times New Roman" w:cs="Times New Roman"/>
          <w:b/>
          <w:bCs/>
          <w:sz w:val="40"/>
          <w:szCs w:val="40"/>
          <w:lang w:val="en-ID"/>
        </w:rPr>
        <w:sectPr w:rsidR="008D1798" w:rsidRPr="00B26D18" w:rsidSect="00F32F27">
          <w:headerReference w:type="default" r:id="rId22"/>
          <w:footerReference w:type="default" r:id="rId23"/>
          <w:headerReference w:type="first" r:id="rId24"/>
          <w:type w:val="nextColumn"/>
          <w:pgSz w:w="12240" w:h="15840"/>
          <w:pgMar w:top="2268" w:right="1701" w:bottom="1701" w:left="2268" w:header="720" w:footer="720" w:gutter="0"/>
          <w:cols w:space="720"/>
          <w:titlePg/>
          <w:docGrid w:linePitch="299"/>
        </w:sectPr>
      </w:pPr>
    </w:p>
    <w:p w14:paraId="0F9368F0" w14:textId="77777777" w:rsidR="00340943" w:rsidRPr="00B26D18" w:rsidRDefault="00340943" w:rsidP="00B26D18">
      <w:pPr>
        <w:pStyle w:val="Heading1"/>
        <w:spacing w:before="0"/>
        <w:jc w:val="center"/>
        <w:rPr>
          <w:rFonts w:ascii="Times New Roman" w:hAnsi="Times New Roman" w:cs="Times New Roman"/>
          <w:b/>
          <w:bCs/>
          <w:color w:val="auto"/>
          <w:sz w:val="44"/>
          <w:szCs w:val="44"/>
        </w:rPr>
      </w:pPr>
      <w:bookmarkStart w:id="112" w:name="_Toc223047738"/>
      <w:r w:rsidRPr="00B26D18">
        <w:rPr>
          <w:rFonts w:ascii="Times New Roman" w:hAnsi="Times New Roman" w:cs="Times New Roman"/>
          <w:b/>
          <w:bCs/>
          <w:color w:val="auto"/>
          <w:sz w:val="44"/>
          <w:szCs w:val="44"/>
        </w:rPr>
        <w:lastRenderedPageBreak/>
        <w:t>LAMPIRAN</w:t>
      </w:r>
      <w:bookmarkEnd w:id="112"/>
    </w:p>
    <w:p w14:paraId="5740ED34" w14:textId="1440F65B" w:rsidR="007B2E05" w:rsidRPr="00B26D18" w:rsidRDefault="007B2E05" w:rsidP="00B26D18">
      <w:pPr>
        <w:spacing w:after="0"/>
        <w:rPr>
          <w:rFonts w:ascii="Times New Roman" w:hAnsi="Times New Roman" w:cs="Times New Roman"/>
          <w:sz w:val="24"/>
          <w:szCs w:val="24"/>
          <w:lang w:val="en-US"/>
        </w:rPr>
      </w:pPr>
    </w:p>
    <w:p w14:paraId="00246B20" w14:textId="77777777" w:rsidR="007B2E05" w:rsidRPr="00B26D18" w:rsidRDefault="007B2E05" w:rsidP="00B26D18">
      <w:pPr>
        <w:pStyle w:val="ListParagraph"/>
        <w:numPr>
          <w:ilvl w:val="0"/>
          <w:numId w:val="40"/>
        </w:num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MANUSKRIP WAWANCARA NASABAH</w:t>
      </w:r>
    </w:p>
    <w:tbl>
      <w:tblPr>
        <w:tblStyle w:val="TableGrid"/>
        <w:tblW w:w="11908" w:type="dxa"/>
        <w:tblInd w:w="-2132" w:type="dxa"/>
        <w:tblLayout w:type="fixed"/>
        <w:tblLook w:val="04A0" w:firstRow="1" w:lastRow="0" w:firstColumn="1" w:lastColumn="0" w:noHBand="0" w:noVBand="1"/>
      </w:tblPr>
      <w:tblGrid>
        <w:gridCol w:w="709"/>
        <w:gridCol w:w="2127"/>
        <w:gridCol w:w="2835"/>
        <w:gridCol w:w="2552"/>
        <w:gridCol w:w="1559"/>
        <w:gridCol w:w="2126"/>
      </w:tblGrid>
      <w:tr w:rsidR="007B2E05" w:rsidRPr="00B26D18" w14:paraId="6933A16B" w14:textId="77777777" w:rsidTr="00E33543">
        <w:tc>
          <w:tcPr>
            <w:tcW w:w="709" w:type="dxa"/>
          </w:tcPr>
          <w:p w14:paraId="102E5051" w14:textId="77777777" w:rsidR="007B2E05" w:rsidRPr="00B26D18" w:rsidRDefault="007B2E0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NO</w:t>
            </w:r>
          </w:p>
        </w:tc>
        <w:tc>
          <w:tcPr>
            <w:tcW w:w="2127" w:type="dxa"/>
          </w:tcPr>
          <w:p w14:paraId="5BCBF4EA" w14:textId="77777777" w:rsidR="007B2E05" w:rsidRPr="00B26D18" w:rsidRDefault="007B2E0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PERTANYAAN</w:t>
            </w:r>
          </w:p>
        </w:tc>
        <w:tc>
          <w:tcPr>
            <w:tcW w:w="2835" w:type="dxa"/>
          </w:tcPr>
          <w:p w14:paraId="3A7F93C6" w14:textId="77777777" w:rsidR="007B2E05" w:rsidRPr="00B26D18" w:rsidRDefault="007B2E0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IBU WULAN</w:t>
            </w:r>
          </w:p>
        </w:tc>
        <w:tc>
          <w:tcPr>
            <w:tcW w:w="2552" w:type="dxa"/>
          </w:tcPr>
          <w:p w14:paraId="4B54EC05" w14:textId="77777777" w:rsidR="007B2E05" w:rsidRPr="00B26D18" w:rsidRDefault="007B2E0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BAPAK NABIL</w:t>
            </w:r>
          </w:p>
        </w:tc>
        <w:tc>
          <w:tcPr>
            <w:tcW w:w="1559" w:type="dxa"/>
          </w:tcPr>
          <w:p w14:paraId="13EF5489" w14:textId="77777777" w:rsidR="007B2E05" w:rsidRPr="00B26D18" w:rsidRDefault="007B2E0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KATEGORI</w:t>
            </w:r>
          </w:p>
        </w:tc>
        <w:tc>
          <w:tcPr>
            <w:tcW w:w="2126" w:type="dxa"/>
          </w:tcPr>
          <w:p w14:paraId="5F8AC1A4" w14:textId="77777777" w:rsidR="007B2E05" w:rsidRPr="00B26D18" w:rsidRDefault="007B2E0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TEMUAN</w:t>
            </w:r>
          </w:p>
        </w:tc>
      </w:tr>
      <w:tr w:rsidR="007B2E05" w:rsidRPr="00B26D18" w14:paraId="56998E24" w14:textId="77777777" w:rsidTr="00E33543">
        <w:tc>
          <w:tcPr>
            <w:tcW w:w="709" w:type="dxa"/>
          </w:tcPr>
          <w:p w14:paraId="7CC474D6"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w:t>
            </w:r>
          </w:p>
        </w:tc>
        <w:tc>
          <w:tcPr>
            <w:tcW w:w="2127" w:type="dxa"/>
          </w:tcPr>
          <w:p w14:paraId="17C33652"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Apakah anda disambut oleh petugas keamanan dan ditanyakan keperluannya saat datang?</w:t>
            </w:r>
          </w:p>
        </w:tc>
        <w:tc>
          <w:tcPr>
            <w:tcW w:w="2835" w:type="dxa"/>
          </w:tcPr>
          <w:p w14:paraId="3707B5F1"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Penulis: “Pada saat ibu datang ke pegadaian, apakah ibu disambut oleh petugas satpam? Mungkin ibu ditanya tentang keperluannya ibu datang untuk apa?”</w:t>
            </w:r>
          </w:p>
          <w:p w14:paraId="3DDBA356" w14:textId="77777777" w:rsidR="007B2E05" w:rsidRPr="00B26D18" w:rsidRDefault="007B2E05" w:rsidP="00B26D18">
            <w:pPr>
              <w:rPr>
                <w:rFonts w:ascii="Times New Roman" w:hAnsi="Times New Roman" w:cs="Times New Roman"/>
                <w:sz w:val="24"/>
                <w:szCs w:val="24"/>
                <w:lang w:val="en-US"/>
              </w:rPr>
            </w:pPr>
          </w:p>
          <w:p w14:paraId="2E15EA58" w14:textId="0D4A4BC8"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Nasabah : “kadang saya datang kalau ke basuki ya, itu securitynya lebih banyak baru depan pintu saya sudah ditanya keperluanya apa?</w:t>
            </w:r>
            <w:r w:rsidR="00020337" w:rsidRPr="00B26D18">
              <w:rPr>
                <w:rFonts w:ascii="Times New Roman" w:hAnsi="Times New Roman" w:cs="Times New Roman"/>
                <w:sz w:val="24"/>
                <w:szCs w:val="24"/>
                <w:lang w:val="en-US"/>
              </w:rPr>
              <w:t xml:space="preserve"> G</w:t>
            </w:r>
            <w:r w:rsidRPr="00B26D18">
              <w:rPr>
                <w:rFonts w:ascii="Times New Roman" w:hAnsi="Times New Roman" w:cs="Times New Roman"/>
                <w:sz w:val="24"/>
                <w:szCs w:val="24"/>
                <w:lang w:val="en-US"/>
              </w:rPr>
              <w:t>adai atau perpanjang, kalau gadai beda, kalau perpanjang dikasih nomor antrian”</w:t>
            </w:r>
          </w:p>
        </w:tc>
        <w:tc>
          <w:tcPr>
            <w:tcW w:w="2552" w:type="dxa"/>
          </w:tcPr>
          <w:p w14:paraId="19CBEC1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Penulis: Apakah masnya in ikan waktu datang ke pegadaian disambut sama satpamnya mas ya? Apakah ditanyakan kaya keperluan  masnya ini apa waktu datangnya ini mas?”</w:t>
            </w:r>
          </w:p>
          <w:p w14:paraId="3F2DEC94" w14:textId="77777777" w:rsidR="007B2E05" w:rsidRPr="00B26D18" w:rsidRDefault="007B2E05" w:rsidP="00B26D18">
            <w:pPr>
              <w:rPr>
                <w:rFonts w:ascii="Times New Roman" w:hAnsi="Times New Roman" w:cs="Times New Roman"/>
                <w:sz w:val="24"/>
                <w:szCs w:val="24"/>
                <w:lang w:val="en-US"/>
              </w:rPr>
            </w:pPr>
          </w:p>
          <w:p w14:paraId="5FD9ADA6"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Nasabah :”Waktu datang saya ditanya keperluannya apa ntah itu gadai atau perpanjangan disitu oleh satpamnya”</w:t>
            </w:r>
          </w:p>
          <w:p w14:paraId="3CE7A8E0" w14:textId="77777777" w:rsidR="007B2E05" w:rsidRPr="00B26D18" w:rsidRDefault="007B2E05" w:rsidP="00B26D18">
            <w:pPr>
              <w:rPr>
                <w:rFonts w:ascii="Times New Roman" w:hAnsi="Times New Roman" w:cs="Times New Roman"/>
                <w:sz w:val="24"/>
                <w:szCs w:val="24"/>
                <w:lang w:val="en-US"/>
              </w:rPr>
            </w:pPr>
          </w:p>
          <w:p w14:paraId="1E465E9C"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Penulis :”Oh begitu, kemudian kayak satpamnya ini ngasih arah gak kalau masnya ini mau perpanjang? Dikasih arahan kah atau gimana gitu?</w:t>
            </w:r>
          </w:p>
          <w:p w14:paraId="0CA85A38" w14:textId="77777777" w:rsidR="007B2E05" w:rsidRPr="00B26D18" w:rsidRDefault="007B2E05" w:rsidP="00B26D18">
            <w:pPr>
              <w:rPr>
                <w:rFonts w:ascii="Times New Roman" w:hAnsi="Times New Roman" w:cs="Times New Roman"/>
                <w:sz w:val="24"/>
                <w:szCs w:val="24"/>
                <w:lang w:val="en-US"/>
              </w:rPr>
            </w:pPr>
          </w:p>
          <w:p w14:paraId="3199DE20"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Nasabah :” Ya kalau arahannya missal saya gadai ada disitu tempat untuk pengisian formulir kalau didulu terus kalau yang sekarang itu berpindah ke RO untuk gadainya tapi untuk perpanjang saya langsung dikasih nomor antrian, nah setelah dikasih nomor </w:t>
            </w:r>
            <w:r w:rsidRPr="00B26D18">
              <w:rPr>
                <w:rFonts w:ascii="Times New Roman" w:hAnsi="Times New Roman" w:cs="Times New Roman"/>
                <w:sz w:val="24"/>
                <w:szCs w:val="24"/>
                <w:lang w:val="en-US"/>
              </w:rPr>
              <w:lastRenderedPageBreak/>
              <w:t>antrian langsung nunggu aja disitu dipanggil nomor antriannya”</w:t>
            </w:r>
          </w:p>
        </w:tc>
        <w:tc>
          <w:tcPr>
            <w:tcW w:w="1559" w:type="dxa"/>
          </w:tcPr>
          <w:p w14:paraId="76EB4BE9"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Penyambutan</w:t>
            </w:r>
          </w:p>
        </w:tc>
        <w:tc>
          <w:tcPr>
            <w:tcW w:w="2126" w:type="dxa"/>
          </w:tcPr>
          <w:p w14:paraId="3BCC2520"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sesuai, petugas keamanan ramah dan membantu.</w:t>
            </w:r>
          </w:p>
          <w:p w14:paraId="21B923A7"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 xml:space="preserve">Temuan : </w:t>
            </w:r>
            <w:r w:rsidRPr="00B26D18">
              <w:rPr>
                <w:rFonts w:ascii="Times New Roman" w:hAnsi="Times New Roman" w:cs="Times New Roman"/>
                <w:sz w:val="24"/>
                <w:szCs w:val="24"/>
                <w:lang w:val="en-US"/>
              </w:rPr>
              <w:t>Penyambutan cepat mempersingkat waktu tunggu Nasabah</w:t>
            </w:r>
          </w:p>
        </w:tc>
      </w:tr>
      <w:tr w:rsidR="007B2E05" w:rsidRPr="00B26D18" w14:paraId="79F1A7BC" w14:textId="77777777" w:rsidTr="00E33543">
        <w:tc>
          <w:tcPr>
            <w:tcW w:w="709" w:type="dxa"/>
          </w:tcPr>
          <w:p w14:paraId="5BEED810"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w:t>
            </w:r>
          </w:p>
        </w:tc>
        <w:tc>
          <w:tcPr>
            <w:tcW w:w="2127" w:type="dxa"/>
          </w:tcPr>
          <w:p w14:paraId="74E3C79C"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Jika pertama kali menggadai, apakah Anda diminta mengisi formulir nasabah baru?</w:t>
            </w:r>
          </w:p>
        </w:tc>
        <w:tc>
          <w:tcPr>
            <w:tcW w:w="2835" w:type="dxa"/>
          </w:tcPr>
          <w:p w14:paraId="616D97CB"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 “Saya ingin ibu mengingat pertama kali ibu menggadai, jika ini adalah pertama kalinya ibu menggadai apakah ibu diminta mengisi formulir nasabah baru ?”</w:t>
            </w:r>
          </w:p>
          <w:p w14:paraId="446524C8" w14:textId="77777777" w:rsidR="007B2E05" w:rsidRPr="00B26D18" w:rsidRDefault="007B2E05" w:rsidP="00B26D18">
            <w:pPr>
              <w:rPr>
                <w:rFonts w:ascii="Times New Roman" w:hAnsi="Times New Roman" w:cs="Times New Roman"/>
                <w:sz w:val="24"/>
                <w:szCs w:val="24"/>
                <w:lang w:val="en-US"/>
              </w:rPr>
            </w:pPr>
          </w:p>
          <w:p w14:paraId="7740E4EB"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 :”Kalau dulu sih ga ada sih mas ya, tapi saya dua kali ke pegadaian itu kalau di Basuki di itu pakai tab, menyerahkan KTP gitu, tapi kalau saya misalnya ke pegadaian Biawan itu ga ada sih, saya Cuma dikasi kertas besar ada nama saya baru diminta tanda tangan, waktu saya tanya itu katanya data saya begitu.”</w:t>
            </w:r>
          </w:p>
          <w:p w14:paraId="0F9B0A87" w14:textId="77777777" w:rsidR="007B2E05" w:rsidRPr="00B26D18" w:rsidRDefault="007B2E05" w:rsidP="00B26D18">
            <w:pPr>
              <w:rPr>
                <w:rFonts w:ascii="Times New Roman" w:hAnsi="Times New Roman" w:cs="Times New Roman"/>
                <w:sz w:val="24"/>
                <w:szCs w:val="24"/>
                <w:lang w:val="en-US"/>
              </w:rPr>
            </w:pPr>
          </w:p>
          <w:p w14:paraId="49EF99F6"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 “ Oh berarti beda beda ya disetiap ini?”</w:t>
            </w:r>
          </w:p>
          <w:p w14:paraId="07F23FB2" w14:textId="77777777" w:rsidR="007B2E05" w:rsidRPr="00B26D18" w:rsidRDefault="007B2E05" w:rsidP="00B26D18">
            <w:pPr>
              <w:rPr>
                <w:rFonts w:ascii="Times New Roman" w:hAnsi="Times New Roman" w:cs="Times New Roman"/>
                <w:sz w:val="24"/>
                <w:szCs w:val="24"/>
                <w:lang w:val="en-US"/>
              </w:rPr>
            </w:pPr>
          </w:p>
          <w:p w14:paraId="73825485"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 “Beda beda, saya juga bingung yang dibiawan itu dia ga pakai tab tapi saya dikasi kertas tanda tangan yang ada nama saya tapi saya tanya itu apa itu data saya katanya begitu”</w:t>
            </w:r>
          </w:p>
        </w:tc>
        <w:tc>
          <w:tcPr>
            <w:tcW w:w="2552" w:type="dxa"/>
          </w:tcPr>
          <w:p w14:paraId="69F16FBF"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Saya mau mas mengingat lagi mas ya kalau mas ingat tentang pertama kali masnya menggadai kalau masih ingat apakah masnya itu diminta mengisi formulir nasabah baru mas untuk pertama kali menggadai?</w:t>
            </w:r>
          </w:p>
          <w:p w14:paraId="6E58CEEC" w14:textId="77777777" w:rsidR="007B2E05" w:rsidRPr="00B26D18" w:rsidRDefault="007B2E05" w:rsidP="00B26D18">
            <w:pPr>
              <w:rPr>
                <w:rFonts w:ascii="Times New Roman" w:hAnsi="Times New Roman" w:cs="Times New Roman"/>
                <w:sz w:val="24"/>
                <w:szCs w:val="24"/>
                <w:lang w:val="en-US"/>
              </w:rPr>
            </w:pPr>
          </w:p>
          <w:p w14:paraId="60071A16"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N:”Waktu saya pertama kali sih ga ada disuruh ngisi ya tapi ada diminta menandatangan formulir nasabah baru itu ada, menandatangani aja selesai tanda tangan disitu diliatkan dulu kan datanya sesuai atau tidak dengan data saya jiika sesuai saya tanda tangan itu aja sih ga ada disuruh ngisi.”</w:t>
            </w:r>
          </w:p>
        </w:tc>
        <w:tc>
          <w:tcPr>
            <w:tcW w:w="1559" w:type="dxa"/>
          </w:tcPr>
          <w:p w14:paraId="0B809CA1"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Registrasi Nasabah Baru</w:t>
            </w:r>
          </w:p>
        </w:tc>
        <w:tc>
          <w:tcPr>
            <w:tcW w:w="2126" w:type="dxa"/>
          </w:tcPr>
          <w:p w14:paraId="60058FC6"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dijalankan, namun metode input berbeda.</w:t>
            </w:r>
          </w:p>
          <w:p w14:paraId="50697D1D"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Temuan :</w:t>
            </w:r>
            <w:r w:rsidRPr="00B26D18">
              <w:rPr>
                <w:rFonts w:ascii="Times New Roman" w:hAnsi="Times New Roman" w:cs="Times New Roman"/>
                <w:sz w:val="24"/>
                <w:szCs w:val="24"/>
                <w:lang w:val="en-US"/>
              </w:rPr>
              <w:t xml:space="preserve"> Pegadaian menggunakan input data digital melalui tablet untuk mempercepat proses pendaftaran nasabah baru.</w:t>
            </w:r>
          </w:p>
        </w:tc>
      </w:tr>
      <w:tr w:rsidR="007B2E05" w:rsidRPr="00B26D18" w14:paraId="582E6B21" w14:textId="77777777" w:rsidTr="00E33543">
        <w:tc>
          <w:tcPr>
            <w:tcW w:w="709" w:type="dxa"/>
          </w:tcPr>
          <w:p w14:paraId="46BCCE35"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w:t>
            </w:r>
          </w:p>
        </w:tc>
        <w:tc>
          <w:tcPr>
            <w:tcW w:w="2127" w:type="dxa"/>
          </w:tcPr>
          <w:p w14:paraId="543FAB48"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Apakah Anda diminta mengisi Formulir Permohonan Kredit (FPK) dan </w:t>
            </w:r>
            <w:r w:rsidRPr="00B26D18">
              <w:rPr>
                <w:rFonts w:ascii="Times New Roman" w:hAnsi="Times New Roman" w:cs="Times New Roman"/>
                <w:sz w:val="24"/>
                <w:szCs w:val="24"/>
                <w:lang w:val="en-US"/>
              </w:rPr>
              <w:lastRenderedPageBreak/>
              <w:t>menyerahkan KTP?</w:t>
            </w:r>
          </w:p>
        </w:tc>
        <w:tc>
          <w:tcPr>
            <w:tcW w:w="2835" w:type="dxa"/>
          </w:tcPr>
          <w:p w14:paraId="299AD5C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L :”Apakah ibu dimintai formulir permintaan kredit bu dan menyerahkan KTP sebelum mengajukan gadai?”</w:t>
            </w:r>
          </w:p>
          <w:p w14:paraId="340901D9" w14:textId="77777777" w:rsidR="007B2E05" w:rsidRPr="00B26D18" w:rsidRDefault="007B2E05" w:rsidP="00B26D18">
            <w:pPr>
              <w:rPr>
                <w:rFonts w:ascii="Times New Roman" w:hAnsi="Times New Roman" w:cs="Times New Roman"/>
                <w:sz w:val="24"/>
                <w:szCs w:val="24"/>
                <w:lang w:val="en-US"/>
              </w:rPr>
            </w:pPr>
          </w:p>
          <w:p w14:paraId="5898BCA5"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W:”Kalau saya gadai pasti pakai KTP, hari itu lupa bawa KTP pun disuruh ngambil ya KTPnya, sama saya mengisi formulir pengajuan Namanya formulir pengajuan KCA itu diminta KTP sama isi formulir itu nama ibu kandung nomor HP begitu”</w:t>
            </w:r>
          </w:p>
          <w:p w14:paraId="7689E579" w14:textId="77777777" w:rsidR="007B2E05" w:rsidRPr="00B26D18" w:rsidRDefault="007B2E05" w:rsidP="00B26D18">
            <w:pPr>
              <w:rPr>
                <w:rFonts w:ascii="Times New Roman" w:hAnsi="Times New Roman" w:cs="Times New Roman"/>
                <w:sz w:val="24"/>
                <w:szCs w:val="24"/>
                <w:lang w:val="en-US"/>
              </w:rPr>
            </w:pPr>
          </w:p>
          <w:p w14:paraId="23354380"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begitu, saya mau nanya juga tentang ini, kalau misalkan KTPnya ga ada, mungkin belum misalkan itu kira kira gimana bu?</w:t>
            </w:r>
          </w:p>
          <w:p w14:paraId="4D6B58BF" w14:textId="77777777" w:rsidR="007B2E05" w:rsidRPr="00B26D18" w:rsidRDefault="007B2E05" w:rsidP="00B26D18">
            <w:pPr>
              <w:rPr>
                <w:rFonts w:ascii="Times New Roman" w:hAnsi="Times New Roman" w:cs="Times New Roman"/>
                <w:sz w:val="24"/>
                <w:szCs w:val="24"/>
                <w:lang w:val="en-US"/>
              </w:rPr>
            </w:pPr>
          </w:p>
          <w:p w14:paraId="2A3869A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 Belum buat, syarat wajib gadai harus berKTP sih mas, karna kalau KTP ketinggalan pun saya disuruh ambil, kalau se enggak ada KTPnya kirim lewat WA gapapa, harus ada KTP dia.”</w:t>
            </w:r>
          </w:p>
        </w:tc>
        <w:tc>
          <w:tcPr>
            <w:tcW w:w="2552" w:type="dxa"/>
          </w:tcPr>
          <w:p w14:paraId="513A3CC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L:”Apakah masnya diminta mengisi formulir kredit dalam artian kalau masnya menggadai mas ya apakah diminta mengisi </w:t>
            </w:r>
            <w:r w:rsidRPr="00B26D18">
              <w:rPr>
                <w:rFonts w:ascii="Times New Roman" w:hAnsi="Times New Roman" w:cs="Times New Roman"/>
                <w:sz w:val="24"/>
                <w:szCs w:val="24"/>
                <w:lang w:val="en-US"/>
              </w:rPr>
              <w:lastRenderedPageBreak/>
              <w:t>formulir tersebut dan diminta menyerahkan KTP sebelum menggadai?”</w:t>
            </w:r>
          </w:p>
          <w:p w14:paraId="423B7E75" w14:textId="77777777" w:rsidR="007B2E05" w:rsidRPr="00B26D18" w:rsidRDefault="007B2E05" w:rsidP="00B26D18">
            <w:pPr>
              <w:rPr>
                <w:rFonts w:ascii="Times New Roman" w:hAnsi="Times New Roman" w:cs="Times New Roman"/>
                <w:sz w:val="24"/>
                <w:szCs w:val="24"/>
                <w:lang w:val="en-US"/>
              </w:rPr>
            </w:pPr>
          </w:p>
          <w:p w14:paraId="7F6F1D40"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N:”Kalau ngisi itu seperti yang tadi saya bilang dulu itu ngisi memang ada contohnya disediakan disitu formulirnya ada tapi untuk sekarang kita langsung diarahkan ke meja RO itu langsung dikasih KTP aja, begitu KTP difoto, kalau ga salah orangnya bilang formulirnya itu langsung masuk ke penaksirnya jadi saya disuruh nunggu lagi aja untuk dipanggil Namanya”</w:t>
            </w:r>
          </w:p>
          <w:p w14:paraId="64C21CC7" w14:textId="77777777" w:rsidR="007B2E05" w:rsidRPr="00B26D18" w:rsidRDefault="007B2E05" w:rsidP="00B26D18">
            <w:pPr>
              <w:rPr>
                <w:rFonts w:ascii="Times New Roman" w:hAnsi="Times New Roman" w:cs="Times New Roman"/>
                <w:sz w:val="24"/>
                <w:szCs w:val="24"/>
                <w:lang w:val="en-US"/>
              </w:rPr>
            </w:pPr>
          </w:p>
          <w:p w14:paraId="05D6FA4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begitu berarti sudah gak ngisi ngisi formulir permintaaan kredit lagi ya”</w:t>
            </w:r>
          </w:p>
          <w:p w14:paraId="234D270E" w14:textId="77777777" w:rsidR="007B2E05" w:rsidRPr="00B26D18" w:rsidRDefault="007B2E05" w:rsidP="00B26D18">
            <w:pPr>
              <w:rPr>
                <w:rFonts w:ascii="Times New Roman" w:hAnsi="Times New Roman" w:cs="Times New Roman"/>
                <w:sz w:val="24"/>
                <w:szCs w:val="24"/>
                <w:lang w:val="en-US"/>
              </w:rPr>
            </w:pPr>
          </w:p>
          <w:p w14:paraId="61DFF7B6"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N:”Kalau sekarang iya gak lagi, kalau dulu saya ngisi tuh contohnya dijelaskan satpamnya ngarahkan itu ada yang ngisi begitu ngisi saya ngasi formulir sama KTPnya kalau untuk skarang suda gak gitu sih, langsung ke RO, KTP saya diminta di scan KTPnya, KTP </w:t>
            </w:r>
            <w:r w:rsidRPr="00B26D18">
              <w:rPr>
                <w:rFonts w:ascii="Times New Roman" w:hAnsi="Times New Roman" w:cs="Times New Roman"/>
                <w:sz w:val="24"/>
                <w:szCs w:val="24"/>
                <w:lang w:val="en-US"/>
              </w:rPr>
              <w:lastRenderedPageBreak/>
              <w:t>dikembalikan, baru saya disuruh nunggu lagi”</w:t>
            </w:r>
          </w:p>
        </w:tc>
        <w:tc>
          <w:tcPr>
            <w:tcW w:w="1559" w:type="dxa"/>
          </w:tcPr>
          <w:p w14:paraId="682EE0B9"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Persyaratan Administrasi</w:t>
            </w:r>
          </w:p>
        </w:tc>
        <w:tc>
          <w:tcPr>
            <w:tcW w:w="2126" w:type="dxa"/>
          </w:tcPr>
          <w:p w14:paraId="697010B7"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sesuai.</w:t>
            </w:r>
          </w:p>
          <w:p w14:paraId="0B3E31D2"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Temuan:</w:t>
            </w:r>
            <w:r w:rsidRPr="00B26D18">
              <w:rPr>
                <w:rFonts w:ascii="Times New Roman" w:hAnsi="Times New Roman" w:cs="Times New Roman"/>
                <w:sz w:val="24"/>
                <w:szCs w:val="24"/>
                <w:lang w:val="en-US"/>
              </w:rPr>
              <w:t xml:space="preserve"> </w:t>
            </w:r>
          </w:p>
          <w:p w14:paraId="6C0A09FF"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Prosedur sesuai namun ada fasilitas baru untuk di kantor Pegadaian </w:t>
            </w:r>
            <w:r w:rsidRPr="00B26D18">
              <w:rPr>
                <w:rFonts w:ascii="Times New Roman" w:hAnsi="Times New Roman" w:cs="Times New Roman"/>
                <w:sz w:val="24"/>
                <w:szCs w:val="24"/>
                <w:lang w:val="en-US"/>
              </w:rPr>
              <w:lastRenderedPageBreak/>
              <w:t>Cabang Samarinda yaitu RO sebagai metode registrasi digital nasabah namun pengadaan tersebut belum tersedia dikantor Unit Pembantu Cabang (UPC) sehingga untuk UPC masih menggunakan metode manual pengisian Formulir Permohonan Kredit (FPK)</w:t>
            </w:r>
          </w:p>
        </w:tc>
      </w:tr>
      <w:tr w:rsidR="007B2E05" w:rsidRPr="00B26D18" w14:paraId="5820C6E1" w14:textId="77777777" w:rsidTr="00E33543">
        <w:tc>
          <w:tcPr>
            <w:tcW w:w="709" w:type="dxa"/>
          </w:tcPr>
          <w:p w14:paraId="07D0B59F"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4.</w:t>
            </w:r>
          </w:p>
        </w:tc>
        <w:tc>
          <w:tcPr>
            <w:tcW w:w="2127" w:type="dxa"/>
          </w:tcPr>
          <w:p w14:paraId="6CD44610"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Apakah barang jaminan dan dokumen diperiksa oleh penaksir?</w:t>
            </w:r>
          </w:p>
        </w:tc>
        <w:tc>
          <w:tcPr>
            <w:tcW w:w="2835" w:type="dxa"/>
          </w:tcPr>
          <w:p w14:paraId="2690C196"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:”Setelah itu apakah ibu menyerahkan barang jaminan dan dokumen terkait ke petugas penaksir?</w:t>
            </w:r>
          </w:p>
          <w:p w14:paraId="1A5F4F04" w14:textId="77777777" w:rsidR="007B2E05" w:rsidRPr="00B26D18" w:rsidRDefault="007B2E05" w:rsidP="00B26D18">
            <w:pPr>
              <w:rPr>
                <w:rFonts w:ascii="Times New Roman" w:hAnsi="Times New Roman" w:cs="Times New Roman"/>
                <w:sz w:val="24"/>
                <w:szCs w:val="24"/>
                <w:lang w:val="en-US"/>
              </w:rPr>
            </w:pPr>
          </w:p>
          <w:p w14:paraId="556716C8"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 “Saya sih kalau gadai ga pakai surat sekarang, dia ga dimintai surat kadang saya kasi surat aja dikembalikan sih, ga perlu surat mereka karna mereka kan punya taksiran sendiri mungkin ya, jadi kalau saya gadai ga pernah bawa suratnya lagi surat beli emasnya karna mereka ga perlu kayanya.</w:t>
            </w:r>
          </w:p>
          <w:p w14:paraId="6EE1D7B0" w14:textId="77777777" w:rsidR="007B2E05" w:rsidRPr="00B26D18" w:rsidRDefault="007B2E05" w:rsidP="00B26D18">
            <w:pPr>
              <w:rPr>
                <w:rFonts w:ascii="Times New Roman" w:hAnsi="Times New Roman" w:cs="Times New Roman"/>
                <w:sz w:val="24"/>
                <w:szCs w:val="24"/>
                <w:lang w:val="en-US"/>
              </w:rPr>
            </w:pPr>
          </w:p>
          <w:p w14:paraId="691C5D64"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berarti ibu ini gadai emas, pernah barang lain bu?</w:t>
            </w:r>
          </w:p>
          <w:p w14:paraId="0037B93F" w14:textId="77777777" w:rsidR="007B2E05" w:rsidRPr="00B26D18" w:rsidRDefault="007B2E05" w:rsidP="00B26D18">
            <w:pPr>
              <w:rPr>
                <w:rFonts w:ascii="Times New Roman" w:hAnsi="Times New Roman" w:cs="Times New Roman"/>
                <w:sz w:val="24"/>
                <w:szCs w:val="24"/>
                <w:lang w:val="en-US"/>
              </w:rPr>
            </w:pPr>
          </w:p>
          <w:p w14:paraId="74CA594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W:”Saya emas aja, sama KUR saya ajukan itu, karna kan usaha jadi saya ngajukan kur diterima sih.</w:t>
            </w:r>
          </w:p>
          <w:p w14:paraId="11D03697" w14:textId="77777777" w:rsidR="007B2E05" w:rsidRPr="00B26D18" w:rsidRDefault="007B2E05" w:rsidP="00B26D18">
            <w:pPr>
              <w:rPr>
                <w:rFonts w:ascii="Times New Roman" w:hAnsi="Times New Roman" w:cs="Times New Roman"/>
                <w:sz w:val="24"/>
                <w:szCs w:val="24"/>
                <w:lang w:val="en-US"/>
              </w:rPr>
            </w:pPr>
          </w:p>
          <w:p w14:paraId="7BCB0476" w14:textId="1792F385"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L:”Oh iya, tapi KUR kan beda, kalau KUR ini kan beda produk lagi ibu ya. Berarti barang emas itu kira kira menurut ibu apakah petugas memeriksa barang emas tersebut apakah sekedar memeriksa barang emas tersebut atau sekedar menimbang oh barang emasnya segini </w:t>
            </w:r>
            <w:r w:rsidRPr="00B26D18">
              <w:rPr>
                <w:rFonts w:ascii="Times New Roman" w:hAnsi="Times New Roman" w:cs="Times New Roman"/>
                <w:sz w:val="24"/>
                <w:szCs w:val="24"/>
                <w:lang w:val="en-US"/>
              </w:rPr>
              <w:lastRenderedPageBreak/>
              <w:t>langsung dikasi kesimpulan dia menentukan harga apa seperti itu bu ?</w:t>
            </w:r>
          </w:p>
          <w:p w14:paraId="36771941" w14:textId="77777777" w:rsidR="007B2E05" w:rsidRPr="00B26D18" w:rsidRDefault="007B2E05" w:rsidP="00B26D18">
            <w:pPr>
              <w:rPr>
                <w:rFonts w:ascii="Times New Roman" w:hAnsi="Times New Roman" w:cs="Times New Roman"/>
                <w:sz w:val="24"/>
                <w:szCs w:val="24"/>
                <w:lang w:val="en-US"/>
              </w:rPr>
            </w:pPr>
          </w:p>
          <w:p w14:paraId="1210AC28"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W:”Kadang saya ngeliat mereka itu menggosok kadang enggak ngeliat dari capnya aja, karena kan barang saya sudah keluar masuk jadi kayaknya mereka hapal  apalagi yang dibiawan itu kan mungkin nasabahnya itu itu aja ya mungkin saya sering bolak balik, jadi kayanya mereka udah ga digosok lagi, cap aja jadi mereka kayanya hapal itu emas atau engga ditimbang udah.”</w:t>
            </w:r>
          </w:p>
          <w:p w14:paraId="24A93055" w14:textId="77777777" w:rsidR="007B2E05" w:rsidRPr="00B26D18" w:rsidRDefault="007B2E05" w:rsidP="00B26D18">
            <w:pPr>
              <w:rPr>
                <w:rFonts w:ascii="Times New Roman" w:hAnsi="Times New Roman" w:cs="Times New Roman"/>
                <w:sz w:val="24"/>
                <w:szCs w:val="24"/>
                <w:lang w:val="en-US"/>
              </w:rPr>
            </w:pPr>
          </w:p>
          <w:p w14:paraId="09AFF065"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begitu berarti prosedurnya tetap berjalan”</w:t>
            </w:r>
          </w:p>
          <w:p w14:paraId="3DA5F90E" w14:textId="77777777" w:rsidR="007B2E05" w:rsidRPr="00B26D18" w:rsidRDefault="007B2E05" w:rsidP="00B26D18">
            <w:pPr>
              <w:rPr>
                <w:rFonts w:ascii="Times New Roman" w:hAnsi="Times New Roman" w:cs="Times New Roman"/>
                <w:sz w:val="24"/>
                <w:szCs w:val="24"/>
                <w:lang w:val="en-US"/>
              </w:rPr>
            </w:pPr>
          </w:p>
          <w:p w14:paraId="235067ED" w14:textId="77777777" w:rsidR="007B2E05" w:rsidRPr="00B26D18" w:rsidRDefault="007B2E05" w:rsidP="00B26D18">
            <w:pPr>
              <w:rPr>
                <w:rFonts w:ascii="Times New Roman" w:hAnsi="Times New Roman" w:cs="Times New Roman"/>
                <w:i/>
                <w:iCs/>
                <w:sz w:val="24"/>
                <w:szCs w:val="24"/>
                <w:lang w:val="en-US"/>
              </w:rPr>
            </w:pPr>
            <w:r w:rsidRPr="00B26D18">
              <w:rPr>
                <w:rFonts w:ascii="Times New Roman" w:hAnsi="Times New Roman" w:cs="Times New Roman"/>
                <w:sz w:val="24"/>
                <w:szCs w:val="24"/>
                <w:lang w:val="en-US"/>
              </w:rPr>
              <w:t>W:”Tetap berjalan”</w:t>
            </w:r>
          </w:p>
        </w:tc>
        <w:tc>
          <w:tcPr>
            <w:tcW w:w="2552" w:type="dxa"/>
          </w:tcPr>
          <w:p w14:paraId="5EAFC0C5"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L:”Mas ini apakah menyerahkan barang jaminan dan dokumen kepada petugas penaksir setelah dipanggil tadi?”</w:t>
            </w:r>
          </w:p>
          <w:p w14:paraId="17831EF5" w14:textId="77777777" w:rsidR="007B2E05" w:rsidRPr="00B26D18" w:rsidRDefault="007B2E05" w:rsidP="00B26D18">
            <w:pPr>
              <w:rPr>
                <w:rFonts w:ascii="Times New Roman" w:hAnsi="Times New Roman" w:cs="Times New Roman"/>
                <w:sz w:val="24"/>
                <w:szCs w:val="24"/>
                <w:lang w:val="en-US"/>
              </w:rPr>
            </w:pPr>
          </w:p>
          <w:p w14:paraId="1C476B3B"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N:”Setelah dipanggil iya saya menyerahkan barang jaminan karena saya baru cumak baru gadai emas ya jadi saya Cuma ngasikan barang emasnya aja baru tu disuru nunggu lagi aja sama penaksirnya.”</w:t>
            </w:r>
          </w:p>
          <w:p w14:paraId="7AE9822F" w14:textId="77777777" w:rsidR="007B2E05" w:rsidRPr="00B26D18" w:rsidRDefault="007B2E05" w:rsidP="00B26D18">
            <w:pPr>
              <w:rPr>
                <w:rFonts w:ascii="Times New Roman" w:hAnsi="Times New Roman" w:cs="Times New Roman"/>
                <w:sz w:val="24"/>
                <w:szCs w:val="24"/>
                <w:lang w:val="en-US"/>
              </w:rPr>
            </w:pPr>
          </w:p>
          <w:p w14:paraId="6B34376A"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L:”Kemudian nih mas kalau misalnya sudah dipanggil lagi berarti kan sudah dikasih tau ni nilai taksiran barangnya berapa ya kan? Saya mau nanya apakah masnya itu kayak aduh saya ulang pertanyaan saya mas ya, saya mau nanya apakah petugasnya itu kaya memeriksa barangnya lagi gitu betulan diperiksa atau sekedar kaya ada kaya tinggal ganti nasabah dia periksa sekilas saja kaya melihat saja nih tapi masnya Cuma barang barang emas aja mas ya ? masnya belum </w:t>
            </w:r>
            <w:r w:rsidRPr="00B26D18">
              <w:rPr>
                <w:rFonts w:ascii="Times New Roman" w:hAnsi="Times New Roman" w:cs="Times New Roman"/>
                <w:sz w:val="24"/>
                <w:szCs w:val="24"/>
                <w:lang w:val="en-US"/>
              </w:rPr>
              <w:lastRenderedPageBreak/>
              <w:t>pernah nyoba elektronik ?”</w:t>
            </w:r>
          </w:p>
          <w:p w14:paraId="4D3EBE8A" w14:textId="77777777" w:rsidR="007B2E05" w:rsidRPr="00B26D18" w:rsidRDefault="007B2E05" w:rsidP="00B26D18">
            <w:pPr>
              <w:rPr>
                <w:rFonts w:ascii="Times New Roman" w:hAnsi="Times New Roman" w:cs="Times New Roman"/>
                <w:sz w:val="24"/>
                <w:szCs w:val="24"/>
                <w:lang w:val="en-US"/>
              </w:rPr>
            </w:pPr>
          </w:p>
          <w:p w14:paraId="7B2096A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 Elektronik saya belum sih, sementara saya masih emas aja, dan kalau untuk pengecekannya sih saya disuruh nunggu ya tapi kalau ngelihat itu ntah dia gosok emas atau segala macam saya nanya juga biar tau asli atau engga itu dari situ.”</w:t>
            </w:r>
          </w:p>
          <w:p w14:paraId="2C40CC21" w14:textId="77777777" w:rsidR="007B2E05" w:rsidRPr="00B26D18" w:rsidRDefault="007B2E05" w:rsidP="00B26D18">
            <w:pPr>
              <w:rPr>
                <w:rFonts w:ascii="Times New Roman" w:hAnsi="Times New Roman" w:cs="Times New Roman"/>
                <w:sz w:val="24"/>
                <w:szCs w:val="24"/>
                <w:lang w:val="en-US"/>
              </w:rPr>
            </w:pPr>
          </w:p>
          <w:p w14:paraId="4CE3D5D8"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jadi barangnya diperiksa mas ya”</w:t>
            </w:r>
          </w:p>
          <w:p w14:paraId="5B8FA0B9" w14:textId="77777777" w:rsidR="007B2E05" w:rsidRPr="00B26D18" w:rsidRDefault="007B2E05" w:rsidP="00B26D18">
            <w:pPr>
              <w:rPr>
                <w:rFonts w:ascii="Times New Roman" w:hAnsi="Times New Roman" w:cs="Times New Roman"/>
                <w:sz w:val="24"/>
                <w:szCs w:val="24"/>
                <w:lang w:val="en-US"/>
              </w:rPr>
            </w:pPr>
          </w:p>
          <w:p w14:paraId="3015D092"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N:”Iya jelas diperiksa, pernah saya iseng iseng liat”</w:t>
            </w:r>
          </w:p>
        </w:tc>
        <w:tc>
          <w:tcPr>
            <w:tcW w:w="1559" w:type="dxa"/>
          </w:tcPr>
          <w:p w14:paraId="4FEF3214"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Pemeriksaan Barang Jaminan</w:t>
            </w:r>
          </w:p>
        </w:tc>
        <w:tc>
          <w:tcPr>
            <w:tcW w:w="2126" w:type="dxa"/>
          </w:tcPr>
          <w:p w14:paraId="2660F638"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Prosedur sesuai. </w:t>
            </w:r>
          </w:p>
          <w:p w14:paraId="70D28AB9" w14:textId="77777777" w:rsidR="007B2E05" w:rsidRPr="00B26D18" w:rsidRDefault="007B2E0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Temuan : -</w:t>
            </w:r>
          </w:p>
        </w:tc>
      </w:tr>
      <w:tr w:rsidR="007B2E05" w:rsidRPr="00B26D18" w14:paraId="4EC2F2B8" w14:textId="77777777" w:rsidTr="00E33543">
        <w:tc>
          <w:tcPr>
            <w:tcW w:w="709" w:type="dxa"/>
          </w:tcPr>
          <w:p w14:paraId="7C7A8053"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5.</w:t>
            </w:r>
          </w:p>
        </w:tc>
        <w:tc>
          <w:tcPr>
            <w:tcW w:w="2127" w:type="dxa"/>
          </w:tcPr>
          <w:p w14:paraId="0299E126"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Apakah hasil taksiran nilai barang dijelaskan kepada Anda?</w:t>
            </w:r>
          </w:p>
        </w:tc>
        <w:tc>
          <w:tcPr>
            <w:tcW w:w="2835" w:type="dxa"/>
          </w:tcPr>
          <w:p w14:paraId="645F1EFB"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Apakah petugas menjelaskan hasil taksiran nilai barang dan jumlah pinjaman yang ibu peroleh ?</w:t>
            </w:r>
          </w:p>
          <w:p w14:paraId="30347B86" w14:textId="77777777" w:rsidR="007B2E05" w:rsidRPr="00B26D18" w:rsidRDefault="007B2E05" w:rsidP="00B26D18">
            <w:pPr>
              <w:rPr>
                <w:rFonts w:ascii="Times New Roman" w:hAnsi="Times New Roman" w:cs="Times New Roman"/>
                <w:sz w:val="24"/>
                <w:szCs w:val="24"/>
                <w:lang w:val="en-US"/>
              </w:rPr>
            </w:pPr>
          </w:p>
          <w:p w14:paraId="68738337" w14:textId="77777777" w:rsidR="007B2E05" w:rsidRPr="00B26D18" w:rsidRDefault="007B2E05" w:rsidP="00B26D18">
            <w:pPr>
              <w:rPr>
                <w:rFonts w:ascii="Times New Roman" w:hAnsi="Times New Roman" w:cs="Times New Roman"/>
              </w:rPr>
            </w:pPr>
            <w:r w:rsidRPr="00B26D18">
              <w:rPr>
                <w:rFonts w:ascii="Times New Roman" w:hAnsi="Times New Roman" w:cs="Times New Roman"/>
                <w:sz w:val="24"/>
                <w:szCs w:val="24"/>
                <w:lang w:val="en-US"/>
              </w:rPr>
              <w:t xml:space="preserve">W:” Iya, misalkan saya kayak tadi gadai gelang dapatnya itu 5 juta misalnya, tapi saya maunya 1 juta aja, tapi gapapa bisa, tapi bisa 1 juta terima bersih atau 1 juta gak terima bersih bisa, dia menjelaskan tapi itu </w:t>
            </w:r>
            <w:r w:rsidRPr="00B26D18">
              <w:rPr>
                <w:rFonts w:ascii="Times New Roman" w:hAnsi="Times New Roman" w:cs="Times New Roman"/>
                <w:sz w:val="24"/>
                <w:szCs w:val="24"/>
                <w:lang w:val="en-US"/>
              </w:rPr>
              <w:lastRenderedPageBreak/>
              <w:t>dapatnya bisa 5 juta, tapi kan saya butuhnya se butuhnya saya aja. Tapi dia tetap memberitahu maksimal emas saya itu berapa dapatnya”</w:t>
            </w:r>
          </w:p>
          <w:p w14:paraId="327DD662" w14:textId="77777777" w:rsidR="007B2E05" w:rsidRPr="00B26D18" w:rsidRDefault="007B2E05" w:rsidP="00B26D18">
            <w:pPr>
              <w:rPr>
                <w:rFonts w:ascii="Times New Roman" w:hAnsi="Times New Roman" w:cs="Times New Roman"/>
                <w:lang w:val="en-US"/>
              </w:rPr>
            </w:pPr>
          </w:p>
          <w:p w14:paraId="20963BA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L:”Misalkan tadi 5 juta”</w:t>
            </w:r>
          </w:p>
          <w:p w14:paraId="3E7C4007" w14:textId="77777777" w:rsidR="007B2E05" w:rsidRPr="00B26D18" w:rsidRDefault="007B2E05" w:rsidP="00B26D18">
            <w:pPr>
              <w:rPr>
                <w:rFonts w:ascii="Times New Roman" w:hAnsi="Times New Roman" w:cs="Times New Roman"/>
                <w:sz w:val="24"/>
                <w:szCs w:val="24"/>
                <w:lang w:val="en-US"/>
              </w:rPr>
            </w:pPr>
          </w:p>
          <w:p w14:paraId="3FB120C3"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W:”Tapi saya ambil 1 juta aja buat usaha boleh”</w:t>
            </w:r>
          </w:p>
        </w:tc>
        <w:tc>
          <w:tcPr>
            <w:tcW w:w="2552" w:type="dxa"/>
          </w:tcPr>
          <w:p w14:paraId="0942B8FA"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L:” Apakah petugasnya menjelaskan hasil taksiran barangnya dan jumlah pinjaman yang diperoleh apakah dijelaskan setau juga saya nih mas kalau barangnya ditaksir itu gak mungkin sama dengan aslinya apakah bagaimana kalau dari masnya?”</w:t>
            </w:r>
          </w:p>
          <w:p w14:paraId="5FBF0405" w14:textId="77777777" w:rsidR="007B2E05" w:rsidRPr="00B26D18" w:rsidRDefault="007B2E05" w:rsidP="00B26D18">
            <w:pPr>
              <w:rPr>
                <w:rFonts w:ascii="Times New Roman" w:hAnsi="Times New Roman" w:cs="Times New Roman"/>
                <w:sz w:val="24"/>
                <w:szCs w:val="24"/>
                <w:lang w:val="en-US"/>
              </w:rPr>
            </w:pPr>
          </w:p>
          <w:p w14:paraId="3E0A0C4F"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N:”Dijelaskan sih dan dibarangnya itu pertama </w:t>
            </w:r>
            <w:r w:rsidRPr="00B26D18">
              <w:rPr>
                <w:rFonts w:ascii="Times New Roman" w:hAnsi="Times New Roman" w:cs="Times New Roman"/>
                <w:sz w:val="24"/>
                <w:szCs w:val="24"/>
                <w:lang w:val="en-US"/>
              </w:rPr>
              <w:lastRenderedPageBreak/>
              <w:t>dia kasih tau beratnya sekian, karatnya sekian baru dia ngasih dapat pinjamannya berapa”</w:t>
            </w:r>
          </w:p>
          <w:p w14:paraId="2286FA08" w14:textId="77777777" w:rsidR="007B2E05" w:rsidRPr="00B26D18" w:rsidRDefault="007B2E05" w:rsidP="00B26D18">
            <w:pPr>
              <w:rPr>
                <w:rFonts w:ascii="Times New Roman" w:hAnsi="Times New Roman" w:cs="Times New Roman"/>
                <w:sz w:val="24"/>
                <w:szCs w:val="24"/>
                <w:lang w:val="en-US"/>
              </w:rPr>
            </w:pPr>
          </w:p>
          <w:p w14:paraId="2F32DBC0"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L:”Kalau dari masnya nih itu kan dikasitau dapat pinjamannya berapa ? itu menurut mas itu nilai tersebut wajar atau enggak?”</w:t>
            </w:r>
          </w:p>
          <w:p w14:paraId="4D251C3B" w14:textId="77777777" w:rsidR="007B2E05" w:rsidRPr="00B26D18" w:rsidRDefault="007B2E05" w:rsidP="00B26D18">
            <w:pPr>
              <w:rPr>
                <w:rFonts w:ascii="Times New Roman" w:hAnsi="Times New Roman" w:cs="Times New Roman"/>
                <w:sz w:val="24"/>
                <w:szCs w:val="24"/>
                <w:lang w:val="en-US"/>
              </w:rPr>
            </w:pPr>
          </w:p>
          <w:p w14:paraId="23B8E837"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N:”Kalau dari saya sih saya pasti cek harga emas dulu ya, harga emas hari ini saya cek begitu digadai wajar atau enggak menurut saya itu wajar karena saya tau harga gadai itu lebih murah dari harga jual, jadi menurut say aitu masih wajar.”</w:t>
            </w:r>
          </w:p>
        </w:tc>
        <w:tc>
          <w:tcPr>
            <w:tcW w:w="1559" w:type="dxa"/>
          </w:tcPr>
          <w:p w14:paraId="07B14539"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Penaksiran Barang</w:t>
            </w:r>
          </w:p>
        </w:tc>
        <w:tc>
          <w:tcPr>
            <w:tcW w:w="2126" w:type="dxa"/>
          </w:tcPr>
          <w:p w14:paraId="36B95ADF"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sesuai.</w:t>
            </w:r>
          </w:p>
          <w:p w14:paraId="7FDFFB91"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Temuan :</w:t>
            </w:r>
            <w:r w:rsidRPr="00B26D18">
              <w:rPr>
                <w:rFonts w:ascii="Times New Roman" w:hAnsi="Times New Roman" w:cs="Times New Roman"/>
                <w:sz w:val="24"/>
                <w:szCs w:val="24"/>
                <w:lang w:val="en-US"/>
              </w:rPr>
              <w:t xml:space="preserve"> Penjelasan nilai taksiran membantu nasabah memahami logika penentuan pinjaman</w:t>
            </w:r>
          </w:p>
        </w:tc>
      </w:tr>
      <w:tr w:rsidR="007B2E05" w:rsidRPr="00B26D18" w14:paraId="2B5A3031" w14:textId="77777777" w:rsidTr="00E33543">
        <w:tc>
          <w:tcPr>
            <w:tcW w:w="709" w:type="dxa"/>
          </w:tcPr>
          <w:p w14:paraId="27E65F3A"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6.</w:t>
            </w:r>
          </w:p>
        </w:tc>
        <w:tc>
          <w:tcPr>
            <w:tcW w:w="2127" w:type="dxa"/>
          </w:tcPr>
          <w:p w14:paraId="4BDFFA81"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Apakah Anda menerima Surat Bukti Gadai (SBG) dan menandatanganinya?</w:t>
            </w:r>
          </w:p>
        </w:tc>
        <w:tc>
          <w:tcPr>
            <w:tcW w:w="2835" w:type="dxa"/>
          </w:tcPr>
          <w:p w14:paraId="6A99F6CF"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L:”Apakah ibu menerima yang Namanya surat bukti gadai ibu Dan diminta menandatanganinya? Itu surat bukti gadai kalau gak salah itu warnanya hijau bu kertas kotak gitu apakah iya?</w:t>
            </w:r>
          </w:p>
          <w:p w14:paraId="2F9E5C23" w14:textId="77777777" w:rsidR="007B2E05" w:rsidRPr="00B26D18" w:rsidRDefault="007B2E05" w:rsidP="00B26D18">
            <w:pPr>
              <w:rPr>
                <w:rFonts w:ascii="Times New Roman" w:hAnsi="Times New Roman" w:cs="Times New Roman"/>
                <w:sz w:val="24"/>
                <w:szCs w:val="24"/>
                <w:lang w:val="en-US"/>
              </w:rPr>
            </w:pPr>
          </w:p>
          <w:p w14:paraId="694164A2"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W:” Iya bener, wajib ditanda tangani mas dan pernah saya hilangkan surat itu saya disuruh kekantor polisi karena katanya salah satu dokumen penting, hari tu sempet hilang ternyata saya disuruh kantor polisi ternyata gak boleh sampe </w:t>
            </w:r>
            <w:r w:rsidRPr="00B26D18">
              <w:rPr>
                <w:rFonts w:ascii="Times New Roman" w:hAnsi="Times New Roman" w:cs="Times New Roman"/>
                <w:sz w:val="24"/>
                <w:szCs w:val="24"/>
                <w:lang w:val="en-US"/>
              </w:rPr>
              <w:lastRenderedPageBreak/>
              <w:t>hilang wajib ditandatangani karna dia katanya termasuk dokumen penting”</w:t>
            </w:r>
          </w:p>
          <w:p w14:paraId="0CBE845B" w14:textId="77777777" w:rsidR="007B2E05" w:rsidRPr="00B26D18" w:rsidRDefault="007B2E05" w:rsidP="00B26D18">
            <w:pPr>
              <w:rPr>
                <w:rFonts w:ascii="Times New Roman" w:hAnsi="Times New Roman" w:cs="Times New Roman"/>
                <w:sz w:val="24"/>
                <w:szCs w:val="24"/>
                <w:lang w:val="en-US"/>
              </w:rPr>
            </w:pPr>
          </w:p>
          <w:p w14:paraId="03E840F3"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L:”Ok baik, saya mau tau juga bu, itukan dibagian kasir  menyerahkan surat bukti gadai ya bu ya apakah dijelaskan bu kayak surat bukti gadainya tentang rinciannya deskripsinya itukan disurat bukti gadai dijelaskan apa ada tersedia aturan aturan ataupun ketentuan tentang gadainya apakah dijelaskan sama kasirnya ibu?</w:t>
            </w:r>
          </w:p>
          <w:p w14:paraId="00104C00" w14:textId="77777777" w:rsidR="007B2E05" w:rsidRPr="00B26D18" w:rsidRDefault="007B2E05" w:rsidP="00B26D18">
            <w:pPr>
              <w:rPr>
                <w:rFonts w:ascii="Times New Roman" w:hAnsi="Times New Roman" w:cs="Times New Roman"/>
                <w:sz w:val="24"/>
                <w:szCs w:val="24"/>
                <w:lang w:val="en-US"/>
              </w:rPr>
            </w:pPr>
          </w:p>
          <w:p w14:paraId="0C404570"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W:”Oh, khususnya saya sering gadaianya di unit ya di biawan kalau saya gadai kayak tadi saya bilang saya terima maunya 1 juta berartikan dia dipotong admin mas, admin tunai sama admin transfer itu beda, kalau dipotong admin transfer beda tunai beda, tapi tu sekarang jarang tunai ya, terus tu kalok misalnya saya tebus  diwakilkan lagi harus tanda tangan dibelakang surat gitu.”</w:t>
            </w:r>
          </w:p>
          <w:p w14:paraId="18B49E53" w14:textId="77777777" w:rsidR="007B2E05" w:rsidRPr="00B26D18" w:rsidRDefault="007B2E05" w:rsidP="00B26D18">
            <w:pPr>
              <w:rPr>
                <w:rFonts w:ascii="Times New Roman" w:hAnsi="Times New Roman" w:cs="Times New Roman"/>
                <w:sz w:val="24"/>
                <w:szCs w:val="24"/>
                <w:lang w:val="en-US"/>
              </w:rPr>
            </w:pPr>
          </w:p>
          <w:p w14:paraId="642AA5F8"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L:”Berarti dijelaskan ibu ya?” </w:t>
            </w:r>
          </w:p>
          <w:p w14:paraId="532DFE3E" w14:textId="77777777" w:rsidR="007B2E05" w:rsidRPr="00B26D18" w:rsidRDefault="007B2E05" w:rsidP="00B26D18">
            <w:pPr>
              <w:rPr>
                <w:rFonts w:ascii="Times New Roman" w:hAnsi="Times New Roman" w:cs="Times New Roman"/>
                <w:sz w:val="24"/>
                <w:szCs w:val="24"/>
                <w:lang w:val="en-US"/>
              </w:rPr>
            </w:pPr>
          </w:p>
          <w:p w14:paraId="267F6E6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W:”Dijelaskan, dan untuk di unit itu harus pesan 1 </w:t>
            </w:r>
            <w:r w:rsidRPr="00B26D18">
              <w:rPr>
                <w:rFonts w:ascii="Times New Roman" w:hAnsi="Times New Roman" w:cs="Times New Roman"/>
                <w:sz w:val="24"/>
                <w:szCs w:val="24"/>
                <w:lang w:val="en-US"/>
              </w:rPr>
              <w:lastRenderedPageBreak/>
              <w:t>hari sebelumnya dia nomornya ada di stemple disuratnya kita harus pesan 1 hari sebelumnya itu dijelaskan sama kasirnya sih”</w:t>
            </w:r>
          </w:p>
        </w:tc>
        <w:tc>
          <w:tcPr>
            <w:tcW w:w="2552" w:type="dxa"/>
          </w:tcPr>
          <w:p w14:paraId="01BB7C7A"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L:”Apakah masnya itu menerima surat bukti gadai kan setelah kesepakatan nilai taksirannya segini, apakah masnya menerima surat bukti gadai kemudian diminta menandatanganinya itu mungkin dibagian kasir?”</w:t>
            </w:r>
          </w:p>
          <w:p w14:paraId="10A30EFE" w14:textId="77777777" w:rsidR="007B2E05" w:rsidRPr="00B26D18" w:rsidRDefault="007B2E05" w:rsidP="00B26D18">
            <w:pPr>
              <w:rPr>
                <w:rFonts w:ascii="Times New Roman" w:hAnsi="Times New Roman" w:cs="Times New Roman"/>
                <w:sz w:val="24"/>
                <w:szCs w:val="24"/>
                <w:lang w:val="en-US"/>
              </w:rPr>
            </w:pPr>
          </w:p>
          <w:p w14:paraId="5A82E25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N:” Iya betul dibagian kasir,itu begitu setelah dikasi tau taksiran ya saya disuruh nunggu lagi begitu dipanggil lagi itu dikasih liat itu surat bukti gadainya </w:t>
            </w:r>
            <w:r w:rsidRPr="00B26D18">
              <w:rPr>
                <w:rFonts w:ascii="Times New Roman" w:hAnsi="Times New Roman" w:cs="Times New Roman"/>
                <w:sz w:val="24"/>
                <w:szCs w:val="24"/>
                <w:lang w:val="en-US"/>
              </w:rPr>
              <w:lastRenderedPageBreak/>
              <w:t>ada dan saya disuruh tanda tangan disitu.”</w:t>
            </w:r>
          </w:p>
          <w:p w14:paraId="6A33148D" w14:textId="77777777" w:rsidR="007B2E05" w:rsidRPr="00B26D18" w:rsidRDefault="007B2E05" w:rsidP="00B26D18">
            <w:pPr>
              <w:rPr>
                <w:rFonts w:ascii="Times New Roman" w:hAnsi="Times New Roman" w:cs="Times New Roman"/>
                <w:sz w:val="24"/>
                <w:szCs w:val="24"/>
                <w:lang w:val="en-US"/>
              </w:rPr>
            </w:pPr>
          </w:p>
          <w:p w14:paraId="44A84E5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L:”Sebelum masnya diminta menandatanganinya itu apakah bagian kasir itu menjelaskan kayak bagian detail fungsi surat gadai ini, apa mungkin dijelaskan ini seperti apa atau ini ada berisi aturan tentang apa ini dijelaskan atau bagaimana?</w:t>
            </w:r>
          </w:p>
          <w:p w14:paraId="07D2801B" w14:textId="77777777" w:rsidR="007B2E05" w:rsidRPr="00B26D18" w:rsidRDefault="007B2E05" w:rsidP="00B26D18">
            <w:pPr>
              <w:rPr>
                <w:rFonts w:ascii="Times New Roman" w:hAnsi="Times New Roman" w:cs="Times New Roman"/>
                <w:sz w:val="24"/>
                <w:szCs w:val="24"/>
                <w:lang w:val="en-US"/>
              </w:rPr>
            </w:pPr>
          </w:p>
          <w:p w14:paraId="31894222"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N:”Kalau secara merincinya itu enggak ya, cuman dijelaskan kalau semisalnya hilang, kalau semisalnya hilang harus lapor ke kepolisian itu aja sih,, kalau untuk isi detailnya ga begitu dijelaskan ya Cuma dikasih liat hasil taksirannya itu aja”</w:t>
            </w:r>
          </w:p>
        </w:tc>
        <w:tc>
          <w:tcPr>
            <w:tcW w:w="1559" w:type="dxa"/>
          </w:tcPr>
          <w:p w14:paraId="79BAE046"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Penerbitan SBG</w:t>
            </w:r>
          </w:p>
        </w:tc>
        <w:tc>
          <w:tcPr>
            <w:tcW w:w="2126" w:type="dxa"/>
          </w:tcPr>
          <w:p w14:paraId="113ADA0A"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sesuai.</w:t>
            </w:r>
          </w:p>
          <w:p w14:paraId="19CB67CF"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Temuan :</w:t>
            </w:r>
            <w:r w:rsidRPr="00B26D18">
              <w:rPr>
                <w:rFonts w:ascii="Times New Roman" w:hAnsi="Times New Roman" w:cs="Times New Roman"/>
                <w:sz w:val="24"/>
                <w:szCs w:val="24"/>
                <w:lang w:val="en-US"/>
              </w:rPr>
              <w:t xml:space="preserve"> Nasabah merasa SBG menjadi pegangan utama dalam gadai.</w:t>
            </w:r>
          </w:p>
        </w:tc>
      </w:tr>
      <w:tr w:rsidR="007B2E05" w:rsidRPr="00B26D18" w14:paraId="0CD529F4" w14:textId="77777777" w:rsidTr="00E33543">
        <w:tc>
          <w:tcPr>
            <w:tcW w:w="709" w:type="dxa"/>
          </w:tcPr>
          <w:p w14:paraId="3DF77FEC"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7.</w:t>
            </w:r>
          </w:p>
        </w:tc>
        <w:tc>
          <w:tcPr>
            <w:tcW w:w="2127" w:type="dxa"/>
          </w:tcPr>
          <w:p w14:paraId="5AF35C72"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Apakah kasir menanyakan meode pencairan dan menjelaskan biaya admin?</w:t>
            </w:r>
          </w:p>
        </w:tc>
        <w:tc>
          <w:tcPr>
            <w:tcW w:w="2835" w:type="dxa"/>
          </w:tcPr>
          <w:p w14:paraId="452E67D7"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Apakah kasir menjelaskan metode pencairannya baik itu tunai atau transfer dan apakah dijelaskan biaya administrasinya”</w:t>
            </w:r>
          </w:p>
          <w:p w14:paraId="20528890" w14:textId="77777777" w:rsidR="007B2E05" w:rsidRPr="00B26D18" w:rsidRDefault="007B2E05" w:rsidP="00B26D18">
            <w:pPr>
              <w:rPr>
                <w:rFonts w:ascii="Times New Roman" w:hAnsi="Times New Roman" w:cs="Times New Roman"/>
                <w:sz w:val="24"/>
                <w:szCs w:val="24"/>
                <w:lang w:val="en-US"/>
              </w:rPr>
            </w:pPr>
          </w:p>
          <w:p w14:paraId="194DAD8B"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 Iya, kalau dulu sih boleh tunai mas tapi sekarang wajib transfer karena ga bisa tunai lagi katanya jadi wajib di transfer dan transfernya ke BRI karena katanya Kerjasama sama BRI, jadi kalau sudah di transfer tapi benar sih mas sudah masuk kalau di transfer itu dan yang kita terima pun langsung masuk sesuai langsung dipotong admin gak bisa kita bayar adminnya”</w:t>
            </w:r>
          </w:p>
          <w:p w14:paraId="54076DEF" w14:textId="77777777" w:rsidR="007B2E05" w:rsidRPr="00B26D18" w:rsidRDefault="007B2E05" w:rsidP="00B26D18">
            <w:pPr>
              <w:rPr>
                <w:rFonts w:ascii="Times New Roman" w:hAnsi="Times New Roman" w:cs="Times New Roman"/>
                <w:sz w:val="24"/>
                <w:szCs w:val="24"/>
                <w:lang w:val="en-US"/>
              </w:rPr>
            </w:pPr>
          </w:p>
          <w:p w14:paraId="3C114BC2"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tapi dijelaskan dulu kan ibu ya berapa adminya yang dikenakan“</w:t>
            </w:r>
          </w:p>
          <w:p w14:paraId="7E941475" w14:textId="77777777" w:rsidR="007B2E05" w:rsidRPr="00B26D18" w:rsidRDefault="007B2E05" w:rsidP="00B26D18">
            <w:pPr>
              <w:rPr>
                <w:rFonts w:ascii="Times New Roman" w:hAnsi="Times New Roman" w:cs="Times New Roman"/>
                <w:sz w:val="24"/>
                <w:szCs w:val="24"/>
                <w:lang w:val="en-US"/>
              </w:rPr>
            </w:pPr>
          </w:p>
          <w:p w14:paraId="11E1DB8C"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W:”Iya bener”</w:t>
            </w:r>
          </w:p>
          <w:p w14:paraId="20B033E5" w14:textId="77777777" w:rsidR="007B2E05" w:rsidRPr="00B26D18" w:rsidRDefault="007B2E05" w:rsidP="00B26D18">
            <w:pPr>
              <w:rPr>
                <w:rFonts w:ascii="Times New Roman" w:hAnsi="Times New Roman" w:cs="Times New Roman"/>
                <w:sz w:val="24"/>
                <w:szCs w:val="24"/>
                <w:lang w:val="en-US"/>
              </w:rPr>
            </w:pPr>
          </w:p>
          <w:p w14:paraId="22C3AE36"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L:”Saya mau tanya juga, kalau misalkan kita ga punya rekening BRI apa dibantu ke rekening yang lain gitu bu ?</w:t>
            </w:r>
          </w:p>
          <w:p w14:paraId="47FF152C" w14:textId="77777777" w:rsidR="007B2E05" w:rsidRPr="00B26D18" w:rsidRDefault="007B2E05" w:rsidP="00B26D18">
            <w:pPr>
              <w:rPr>
                <w:rFonts w:ascii="Times New Roman" w:hAnsi="Times New Roman" w:cs="Times New Roman"/>
                <w:sz w:val="24"/>
                <w:szCs w:val="24"/>
                <w:lang w:val="en-US"/>
              </w:rPr>
            </w:pPr>
          </w:p>
          <w:p w14:paraId="1FDC24BC"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W:”Gak boleh sih mas, paling kalau saya gak punya disuru cari dulu punya keluarga kebetulan saya kemarin dibuatkan sama mereka, terus kalau tunai biasanya disuru nunggu dan nunggunya lumayan lama sekitar 15 sampai 20 menit. </w:t>
            </w:r>
          </w:p>
          <w:p w14:paraId="5B79FB6A" w14:textId="77777777" w:rsidR="007B2E05" w:rsidRPr="00B26D18" w:rsidRDefault="007B2E05" w:rsidP="00B26D18">
            <w:pPr>
              <w:rPr>
                <w:rFonts w:ascii="Times New Roman" w:hAnsi="Times New Roman" w:cs="Times New Roman"/>
                <w:sz w:val="24"/>
                <w:szCs w:val="24"/>
                <w:lang w:val="en-US"/>
              </w:rPr>
            </w:pPr>
          </w:p>
          <w:p w14:paraId="71AEF768"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berarti tunai masih dilayani ya?”</w:t>
            </w:r>
          </w:p>
          <w:p w14:paraId="6056522E" w14:textId="77777777" w:rsidR="007B2E05" w:rsidRPr="00B26D18" w:rsidRDefault="007B2E05" w:rsidP="00B26D18">
            <w:pPr>
              <w:rPr>
                <w:rFonts w:ascii="Times New Roman" w:hAnsi="Times New Roman" w:cs="Times New Roman"/>
                <w:sz w:val="24"/>
                <w:szCs w:val="24"/>
                <w:lang w:val="en-US"/>
              </w:rPr>
            </w:pPr>
          </w:p>
          <w:p w14:paraId="6A9BA33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W:”Masih dilayani tapi nunggu saya dibuat nunggu”</w:t>
            </w:r>
          </w:p>
          <w:p w14:paraId="6FD1ACDA" w14:textId="77777777" w:rsidR="007B2E05" w:rsidRPr="00B26D18" w:rsidRDefault="007B2E05" w:rsidP="00B26D18">
            <w:pPr>
              <w:rPr>
                <w:rFonts w:ascii="Times New Roman" w:hAnsi="Times New Roman" w:cs="Times New Roman"/>
                <w:sz w:val="24"/>
                <w:szCs w:val="24"/>
                <w:lang w:val="en-US"/>
              </w:rPr>
            </w:pPr>
          </w:p>
          <w:p w14:paraId="59E11DA8"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L:”Ok baik, apabila ibu transfer ini yang sekarang transfer kan ? apakah ibu diminta mengisi formulir kredit?</w:t>
            </w:r>
          </w:p>
          <w:p w14:paraId="2C3B969E" w14:textId="77777777" w:rsidR="007B2E05" w:rsidRPr="00B26D18" w:rsidRDefault="007B2E05" w:rsidP="00B26D18">
            <w:pPr>
              <w:rPr>
                <w:rFonts w:ascii="Times New Roman" w:hAnsi="Times New Roman" w:cs="Times New Roman"/>
                <w:sz w:val="24"/>
                <w:szCs w:val="24"/>
                <w:lang w:val="en-US"/>
              </w:rPr>
            </w:pPr>
          </w:p>
          <w:p w14:paraId="050DE40C"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W:”Iya dia hamper sama kayak ngisi formulir gadainya mas tapi yang diisi nama bank, nomor rekening, nama saya yang sesuai di rekening, sama tanda tangan saya. Biasanya sih saya dibelakang formulir itu saya di saya liat sih di fotokopi KTP saya”</w:t>
            </w:r>
          </w:p>
        </w:tc>
        <w:tc>
          <w:tcPr>
            <w:tcW w:w="2552" w:type="dxa"/>
          </w:tcPr>
          <w:p w14:paraId="00F26021"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L:”Apakah kasir menanyakan metode pencairannya mas, baik itu mau tunai atau transfer dan apakah itu dijelaskan biaya administrasi dikenakan berapa?</w:t>
            </w:r>
          </w:p>
          <w:p w14:paraId="6D5E7534" w14:textId="77777777" w:rsidR="007B2E05" w:rsidRPr="00B26D18" w:rsidRDefault="007B2E05" w:rsidP="00B26D18">
            <w:pPr>
              <w:rPr>
                <w:rFonts w:ascii="Times New Roman" w:hAnsi="Times New Roman" w:cs="Times New Roman"/>
                <w:sz w:val="24"/>
                <w:szCs w:val="24"/>
                <w:lang w:val="en-US"/>
              </w:rPr>
            </w:pPr>
          </w:p>
          <w:p w14:paraId="5BC333F7"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N:”Kalau untuk metode waktu saya pertama kali iya, jadi ditanyakan mau tunai atau transfer, tapi baru baru ini saya kesana lagi itu kalau ga salah sekarang harus transfer ga bisa tunai, saya tanya di semau cabang begitu harus transfer pencairannya.</w:t>
            </w:r>
          </w:p>
          <w:p w14:paraId="6AAD7BA5" w14:textId="77777777" w:rsidR="007B2E05" w:rsidRPr="00B26D18" w:rsidRDefault="007B2E05" w:rsidP="00B26D18">
            <w:pPr>
              <w:rPr>
                <w:rFonts w:ascii="Times New Roman" w:hAnsi="Times New Roman" w:cs="Times New Roman"/>
                <w:sz w:val="24"/>
                <w:szCs w:val="24"/>
                <w:lang w:val="en-US"/>
              </w:rPr>
            </w:pPr>
          </w:p>
          <w:p w14:paraId="1C6D5EE2"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L:”Itu transfernya kayak ke semua bank ?”</w:t>
            </w:r>
          </w:p>
          <w:p w14:paraId="2ADDB3D5" w14:textId="77777777" w:rsidR="007B2E05" w:rsidRPr="00B26D18" w:rsidRDefault="007B2E05" w:rsidP="00B26D18">
            <w:pPr>
              <w:rPr>
                <w:rFonts w:ascii="Times New Roman" w:hAnsi="Times New Roman" w:cs="Times New Roman"/>
                <w:sz w:val="24"/>
                <w:szCs w:val="24"/>
                <w:lang w:val="en-US"/>
              </w:rPr>
            </w:pPr>
          </w:p>
          <w:p w14:paraId="1648C0E8"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N:”Kemarin sih saya ditanyanya bank BRI ya”</w:t>
            </w:r>
          </w:p>
          <w:p w14:paraId="001D458C" w14:textId="77777777" w:rsidR="007B2E05" w:rsidRPr="00B26D18" w:rsidRDefault="007B2E05" w:rsidP="00B26D18">
            <w:pPr>
              <w:rPr>
                <w:rFonts w:ascii="Times New Roman" w:hAnsi="Times New Roman" w:cs="Times New Roman"/>
                <w:sz w:val="24"/>
                <w:szCs w:val="24"/>
                <w:lang w:val="en-US"/>
              </w:rPr>
            </w:pPr>
          </w:p>
          <w:p w14:paraId="7E01C75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Kalau misalkan kita coba ke BCA Mandiri gimana?</w:t>
            </w:r>
          </w:p>
          <w:p w14:paraId="2549AA14" w14:textId="77777777" w:rsidR="007B2E05" w:rsidRPr="00B26D18" w:rsidRDefault="007B2E05" w:rsidP="00B26D18">
            <w:pPr>
              <w:rPr>
                <w:rFonts w:ascii="Times New Roman" w:hAnsi="Times New Roman" w:cs="Times New Roman"/>
                <w:sz w:val="24"/>
                <w:szCs w:val="24"/>
                <w:lang w:val="en-US"/>
              </w:rPr>
            </w:pPr>
          </w:p>
          <w:p w14:paraId="160E962A"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N:”Setelah diminta BRI kalau ga ada bisa aja sih</w:t>
            </w:r>
          </w:p>
          <w:p w14:paraId="48A37504" w14:textId="77777777" w:rsidR="007B2E05" w:rsidRPr="00B26D18" w:rsidRDefault="007B2E05" w:rsidP="00B26D18">
            <w:pPr>
              <w:rPr>
                <w:rFonts w:ascii="Times New Roman" w:hAnsi="Times New Roman" w:cs="Times New Roman"/>
                <w:sz w:val="24"/>
                <w:szCs w:val="24"/>
                <w:lang w:val="en-US"/>
              </w:rPr>
            </w:pPr>
          </w:p>
          <w:p w14:paraId="41CCF74A"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L:”Apabila masnya ini transfer nih, sekarang kan bisanya Cuma transfer aja ya, apakah masnya diminta mengisi sebuah formulir ?</w:t>
            </w:r>
          </w:p>
          <w:p w14:paraId="6F37ADBE" w14:textId="77777777" w:rsidR="007B2E05" w:rsidRPr="00B26D18" w:rsidRDefault="007B2E05" w:rsidP="00B26D18">
            <w:pPr>
              <w:rPr>
                <w:rFonts w:ascii="Times New Roman" w:hAnsi="Times New Roman" w:cs="Times New Roman"/>
                <w:sz w:val="24"/>
                <w:szCs w:val="24"/>
                <w:lang w:val="en-US"/>
              </w:rPr>
            </w:pPr>
          </w:p>
          <w:p w14:paraId="46114663"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N:”Iya ada formulir transfer Namanya tulis nama sama nomor rekening dan minta tanda tangan”</w:t>
            </w:r>
          </w:p>
        </w:tc>
        <w:tc>
          <w:tcPr>
            <w:tcW w:w="1559" w:type="dxa"/>
          </w:tcPr>
          <w:p w14:paraId="1FC62141"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Pencairan Dana</w:t>
            </w:r>
          </w:p>
        </w:tc>
        <w:tc>
          <w:tcPr>
            <w:tcW w:w="2126" w:type="dxa"/>
          </w:tcPr>
          <w:p w14:paraId="0EF67390"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sesuai.</w:t>
            </w:r>
          </w:p>
          <w:p w14:paraId="1FBC1097"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Temuan :</w:t>
            </w:r>
            <w:r w:rsidRPr="00B26D18">
              <w:rPr>
                <w:rFonts w:ascii="Times New Roman" w:hAnsi="Times New Roman" w:cs="Times New Roman"/>
                <w:sz w:val="24"/>
                <w:szCs w:val="24"/>
                <w:lang w:val="en-US"/>
              </w:rPr>
              <w:t xml:space="preserve"> Informasi biaya jelas, tetapi pilihan Tunai prosesnya lebih lama.</w:t>
            </w:r>
          </w:p>
        </w:tc>
      </w:tr>
      <w:tr w:rsidR="007B2E05" w:rsidRPr="00B26D18" w14:paraId="581DF21A" w14:textId="77777777" w:rsidTr="00E33543">
        <w:tc>
          <w:tcPr>
            <w:tcW w:w="709" w:type="dxa"/>
          </w:tcPr>
          <w:p w14:paraId="68B738D9"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8.</w:t>
            </w:r>
          </w:p>
        </w:tc>
        <w:tc>
          <w:tcPr>
            <w:tcW w:w="2127" w:type="dxa"/>
          </w:tcPr>
          <w:p w14:paraId="580CDA69"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Apakah dijelaskan jatuh tempo dan tanggal lelang?</w:t>
            </w:r>
          </w:p>
        </w:tc>
        <w:tc>
          <w:tcPr>
            <w:tcW w:w="2835" w:type="dxa"/>
          </w:tcPr>
          <w:p w14:paraId="0023D87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Apakah ibu dimintai penjelasan mengenai penjelasan mengenai jatuh temponya dan tanggal lelangnya apabila barang tidak dilunasi?</w:t>
            </w:r>
          </w:p>
          <w:p w14:paraId="7A3443C4" w14:textId="77777777" w:rsidR="007B2E05" w:rsidRPr="00B26D18" w:rsidRDefault="007B2E05" w:rsidP="00B26D18">
            <w:pPr>
              <w:rPr>
                <w:rFonts w:ascii="Times New Roman" w:hAnsi="Times New Roman" w:cs="Times New Roman"/>
                <w:sz w:val="24"/>
                <w:szCs w:val="24"/>
                <w:lang w:val="en-US"/>
              </w:rPr>
            </w:pPr>
          </w:p>
          <w:p w14:paraId="42189DA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W:” Ya, biasanya gadai itu langsung dikasi tau potongan adminnya segini jatuh temponya segini 4 bulan kadang saya pernah lupa itu telpon terus sama mereka untuk memperpanjang, dan ditanya kalau tidak memperpanjang itu masih bisa ditambah begitu sih. Tambah pinjaman mas kalau misalnya kita belum ada dana untuk menebus kan 4 bulan jatuh temponya itu bisa ditambah jatuh temponya jika emas naik </w:t>
            </w:r>
          </w:p>
          <w:p w14:paraId="4565FE97" w14:textId="77777777" w:rsidR="007B2E05" w:rsidRPr="00B26D18" w:rsidRDefault="007B2E05" w:rsidP="00B26D18">
            <w:pPr>
              <w:rPr>
                <w:rFonts w:ascii="Times New Roman" w:hAnsi="Times New Roman" w:cs="Times New Roman"/>
                <w:sz w:val="24"/>
                <w:szCs w:val="24"/>
                <w:lang w:val="en-US"/>
              </w:rPr>
            </w:pPr>
          </w:p>
          <w:p w14:paraId="74E4D3A6"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L:”Oh ada regulasi begitu berarti, perpanjangannya berlaku waktu kita meminta lagi”</w:t>
            </w:r>
          </w:p>
          <w:p w14:paraId="09987D9F" w14:textId="77777777" w:rsidR="007B2E05" w:rsidRPr="00B26D18" w:rsidRDefault="007B2E05" w:rsidP="00B26D18">
            <w:pPr>
              <w:rPr>
                <w:rFonts w:ascii="Times New Roman" w:hAnsi="Times New Roman" w:cs="Times New Roman"/>
                <w:sz w:val="24"/>
                <w:szCs w:val="24"/>
                <w:lang w:val="en-US"/>
              </w:rPr>
            </w:pPr>
          </w:p>
          <w:p w14:paraId="3A17E90C"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W:”Misalnya kan saya sudah 4 bulan perpanjang, masuk ke kalau kata mereka sudah masuk ke lelang nah itu misalnya emas naik saya bisa menambah pinjaman untuk menutup bunganya.”</w:t>
            </w:r>
          </w:p>
          <w:p w14:paraId="4254323F" w14:textId="77777777" w:rsidR="007B2E05" w:rsidRPr="00B26D18" w:rsidRDefault="007B2E05" w:rsidP="00B26D18">
            <w:pPr>
              <w:rPr>
                <w:rFonts w:ascii="Times New Roman" w:hAnsi="Times New Roman" w:cs="Times New Roman"/>
                <w:sz w:val="24"/>
                <w:szCs w:val="24"/>
                <w:lang w:val="en-US"/>
              </w:rPr>
            </w:pPr>
          </w:p>
          <w:p w14:paraId="33188044"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L:”Apakah dijelaskan dibagian kasirnya ibu tentang bagaimana kalau melakukan perpanjangan dan pelunasan apa dijelaskan ?</w:t>
            </w:r>
          </w:p>
          <w:p w14:paraId="4DFD8153" w14:textId="77777777" w:rsidR="007B2E05" w:rsidRPr="00B26D18" w:rsidRDefault="007B2E05" w:rsidP="00B26D18">
            <w:pPr>
              <w:rPr>
                <w:rFonts w:ascii="Times New Roman" w:hAnsi="Times New Roman" w:cs="Times New Roman"/>
                <w:sz w:val="24"/>
                <w:szCs w:val="24"/>
                <w:lang w:val="en-US"/>
              </w:rPr>
            </w:pPr>
          </w:p>
          <w:p w14:paraId="11573814"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W:” dijelaskan misalnya seperti yang tadi saya </w:t>
            </w:r>
            <w:r w:rsidRPr="00B26D18">
              <w:rPr>
                <w:rFonts w:ascii="Times New Roman" w:hAnsi="Times New Roman" w:cs="Times New Roman"/>
                <w:sz w:val="24"/>
                <w:szCs w:val="24"/>
                <w:lang w:val="en-US"/>
              </w:rPr>
              <w:lastRenderedPageBreak/>
              <w:t xml:space="preserve">bilang dalam 4 bulan gak bisa tebus boleh diperpanjang dulu dia ada yang 4 bulan ada yang 6 bulan mas jatuh temponya </w:t>
            </w:r>
          </w:p>
          <w:p w14:paraId="5A0F1275" w14:textId="77777777" w:rsidR="007B2E05" w:rsidRPr="00B26D18" w:rsidRDefault="007B2E05" w:rsidP="00B26D18">
            <w:pPr>
              <w:rPr>
                <w:rFonts w:ascii="Times New Roman" w:hAnsi="Times New Roman" w:cs="Times New Roman"/>
                <w:sz w:val="24"/>
                <w:szCs w:val="24"/>
                <w:lang w:val="en-US"/>
              </w:rPr>
            </w:pPr>
          </w:p>
          <w:p w14:paraId="0F43FF61"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L:”Kemudian saya mau nanya ini disurat bukti gadainya bu, apakah jelaskan tentang informasi jatuh temponya apakah jelas tertulis disitu ?”</w:t>
            </w:r>
          </w:p>
          <w:p w14:paraId="3EA8DCCB" w14:textId="77777777" w:rsidR="007B2E05" w:rsidRPr="00B26D18" w:rsidRDefault="007B2E05" w:rsidP="00B26D18">
            <w:pPr>
              <w:rPr>
                <w:rFonts w:ascii="Times New Roman" w:hAnsi="Times New Roman" w:cs="Times New Roman"/>
                <w:sz w:val="24"/>
                <w:szCs w:val="24"/>
                <w:lang w:val="en-US"/>
              </w:rPr>
            </w:pPr>
          </w:p>
          <w:p w14:paraId="6F2B2632"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 Jelas, ada dia dibawahnya itu diatas itu tanggal kita datang dibawah  itu tangga jatuh temponya saya”</w:t>
            </w:r>
          </w:p>
        </w:tc>
        <w:tc>
          <w:tcPr>
            <w:tcW w:w="2552" w:type="dxa"/>
          </w:tcPr>
          <w:p w14:paraId="65652CD2" w14:textId="77777777" w:rsidR="007B2E05" w:rsidRPr="00B26D18" w:rsidRDefault="007B2E05" w:rsidP="00B26D18">
            <w:pPr>
              <w:rPr>
                <w:rFonts w:ascii="Times New Roman" w:hAnsi="Times New Roman" w:cs="Times New Roman"/>
                <w:sz w:val="24"/>
                <w:szCs w:val="24"/>
              </w:rPr>
            </w:pPr>
            <w:r w:rsidRPr="00B26D18">
              <w:rPr>
                <w:rFonts w:ascii="Times New Roman" w:hAnsi="Times New Roman" w:cs="Times New Roman"/>
                <w:sz w:val="24"/>
                <w:szCs w:val="24"/>
              </w:rPr>
              <w:lastRenderedPageBreak/>
              <w:t xml:space="preserve">L:”Apakah masnya itu diberikan penjelasan mengenai jatuh temponya kapan? Dan tanggal lelang jika tidak dilunasi? Apakah </w:t>
            </w:r>
            <w:r w:rsidRPr="00B26D18">
              <w:rPr>
                <w:rFonts w:ascii="Times New Roman" w:hAnsi="Times New Roman" w:cs="Times New Roman"/>
                <w:sz w:val="24"/>
                <w:szCs w:val="24"/>
              </w:rPr>
              <w:lastRenderedPageBreak/>
              <w:t>dijelaskan dibagian kasirnya itu?</w:t>
            </w:r>
          </w:p>
          <w:p w14:paraId="75755A6A" w14:textId="77777777" w:rsidR="007B2E05" w:rsidRPr="00B26D18" w:rsidRDefault="007B2E05" w:rsidP="00B26D18">
            <w:pPr>
              <w:rPr>
                <w:rFonts w:ascii="Times New Roman" w:hAnsi="Times New Roman" w:cs="Times New Roman"/>
                <w:sz w:val="24"/>
                <w:szCs w:val="24"/>
              </w:rPr>
            </w:pPr>
          </w:p>
          <w:p w14:paraId="321A8474" w14:textId="77777777" w:rsidR="007B2E05" w:rsidRPr="00B26D18" w:rsidRDefault="007B2E05" w:rsidP="00B26D18">
            <w:pPr>
              <w:rPr>
                <w:rFonts w:ascii="Times New Roman" w:hAnsi="Times New Roman" w:cs="Times New Roman"/>
                <w:sz w:val="24"/>
                <w:szCs w:val="24"/>
              </w:rPr>
            </w:pPr>
            <w:r w:rsidRPr="00B26D18">
              <w:rPr>
                <w:rFonts w:ascii="Times New Roman" w:hAnsi="Times New Roman" w:cs="Times New Roman"/>
                <w:sz w:val="24"/>
                <w:szCs w:val="24"/>
              </w:rPr>
              <w:t>N:”Ada, setelah ditransfer itu ada dikasih struk ada detail tanggal jatuh temponya biasanya di stabiloi sama kasirnya, kalau untuk tanggal lelang ga ada sih karna saya ga tau juga, cuman jatuh tempo doang yang dikasih tau, tanggal lelangnya enggak ada.”</w:t>
            </w:r>
          </w:p>
          <w:p w14:paraId="3E581801" w14:textId="77777777" w:rsidR="007B2E05" w:rsidRPr="00B26D18" w:rsidRDefault="007B2E05" w:rsidP="00B26D18">
            <w:pPr>
              <w:rPr>
                <w:rFonts w:ascii="Times New Roman" w:hAnsi="Times New Roman" w:cs="Times New Roman"/>
                <w:sz w:val="24"/>
                <w:szCs w:val="24"/>
              </w:rPr>
            </w:pPr>
          </w:p>
          <w:p w14:paraId="549DAB3D" w14:textId="77777777" w:rsidR="007B2E05" w:rsidRPr="00B26D18" w:rsidRDefault="007B2E05" w:rsidP="00B26D18">
            <w:pPr>
              <w:rPr>
                <w:rFonts w:ascii="Times New Roman" w:hAnsi="Times New Roman" w:cs="Times New Roman"/>
                <w:sz w:val="24"/>
                <w:szCs w:val="24"/>
              </w:rPr>
            </w:pPr>
            <w:r w:rsidRPr="00B26D18">
              <w:rPr>
                <w:rFonts w:ascii="Times New Roman" w:hAnsi="Times New Roman" w:cs="Times New Roman"/>
                <w:sz w:val="24"/>
                <w:szCs w:val="24"/>
              </w:rPr>
              <w:t>L:”Kemudian apakah dijelaskan juga ini mas tentang perpanjangan atau pelunasan oleh kasirnya?”</w:t>
            </w:r>
          </w:p>
          <w:p w14:paraId="3FBF2AF0" w14:textId="77777777" w:rsidR="007B2E05" w:rsidRPr="00B26D18" w:rsidRDefault="007B2E05" w:rsidP="00B26D18">
            <w:pPr>
              <w:rPr>
                <w:rFonts w:ascii="Times New Roman" w:hAnsi="Times New Roman" w:cs="Times New Roman"/>
                <w:sz w:val="24"/>
                <w:szCs w:val="24"/>
              </w:rPr>
            </w:pPr>
          </w:p>
          <w:p w14:paraId="23DF029F" w14:textId="77777777" w:rsidR="007B2E05" w:rsidRPr="00B26D18" w:rsidRDefault="007B2E05" w:rsidP="00B26D18">
            <w:pPr>
              <w:rPr>
                <w:rFonts w:ascii="Times New Roman" w:hAnsi="Times New Roman" w:cs="Times New Roman"/>
                <w:sz w:val="24"/>
                <w:szCs w:val="24"/>
              </w:rPr>
            </w:pPr>
            <w:r w:rsidRPr="00B26D18">
              <w:rPr>
                <w:rFonts w:ascii="Times New Roman" w:hAnsi="Times New Roman" w:cs="Times New Roman"/>
                <w:sz w:val="24"/>
                <w:szCs w:val="24"/>
              </w:rPr>
              <w:t>N:”Perpanjangan sama pelunasan saya dijelaskannya sih kalau yang online ya karna kalau yang langsung kita langsung kesitu aja nanti diarahkan segala macem, yang dijelaskan kemarin itu pakai aplikasi pegadaianya jadi bisa online itu pembayarannya bisa online.”</w:t>
            </w:r>
          </w:p>
          <w:p w14:paraId="3D74418A" w14:textId="77777777" w:rsidR="007B2E05" w:rsidRPr="00B26D18" w:rsidRDefault="007B2E05" w:rsidP="00B26D18">
            <w:pPr>
              <w:rPr>
                <w:rFonts w:ascii="Times New Roman" w:hAnsi="Times New Roman" w:cs="Times New Roman"/>
                <w:sz w:val="24"/>
                <w:szCs w:val="24"/>
              </w:rPr>
            </w:pPr>
          </w:p>
          <w:p w14:paraId="30031251" w14:textId="77777777" w:rsidR="007B2E05" w:rsidRPr="00B26D18" w:rsidRDefault="007B2E05" w:rsidP="00B26D18">
            <w:pPr>
              <w:rPr>
                <w:rFonts w:ascii="Times New Roman" w:hAnsi="Times New Roman" w:cs="Times New Roman"/>
                <w:sz w:val="24"/>
                <w:szCs w:val="24"/>
              </w:rPr>
            </w:pPr>
            <w:r w:rsidRPr="00B26D18">
              <w:rPr>
                <w:rFonts w:ascii="Times New Roman" w:hAnsi="Times New Roman" w:cs="Times New Roman"/>
                <w:sz w:val="24"/>
                <w:szCs w:val="24"/>
              </w:rPr>
              <w:t>L:”Disurat Surat bukti gadai itu juga ada ga sih tertera jatuh temponya, aga gak mas?”</w:t>
            </w:r>
          </w:p>
          <w:p w14:paraId="00E27656" w14:textId="77777777" w:rsidR="007B2E05" w:rsidRPr="00B26D18" w:rsidRDefault="007B2E05" w:rsidP="00B26D18">
            <w:pPr>
              <w:rPr>
                <w:rFonts w:ascii="Times New Roman" w:hAnsi="Times New Roman" w:cs="Times New Roman"/>
                <w:sz w:val="24"/>
                <w:szCs w:val="24"/>
              </w:rPr>
            </w:pPr>
          </w:p>
          <w:p w14:paraId="0AE26A9B" w14:textId="77777777" w:rsidR="007B2E05" w:rsidRPr="00B26D18" w:rsidRDefault="007B2E05" w:rsidP="00B26D18">
            <w:pPr>
              <w:rPr>
                <w:rFonts w:ascii="Times New Roman" w:hAnsi="Times New Roman" w:cs="Times New Roman"/>
                <w:sz w:val="24"/>
                <w:szCs w:val="24"/>
              </w:rPr>
            </w:pPr>
            <w:r w:rsidRPr="00B26D18">
              <w:rPr>
                <w:rFonts w:ascii="Times New Roman" w:hAnsi="Times New Roman" w:cs="Times New Roman"/>
                <w:sz w:val="24"/>
                <w:szCs w:val="24"/>
              </w:rPr>
              <w:lastRenderedPageBreak/>
              <w:t>N:”Ada seperti yang saya jelaskan tadi di struknya ada disurat bukti gadainya pun ada, di dua duanya ada”</w:t>
            </w:r>
          </w:p>
          <w:p w14:paraId="2B2079FA" w14:textId="77777777" w:rsidR="007B2E05" w:rsidRPr="00B26D18" w:rsidRDefault="007B2E05" w:rsidP="00B26D18">
            <w:pPr>
              <w:rPr>
                <w:rFonts w:ascii="Times New Roman" w:hAnsi="Times New Roman" w:cs="Times New Roman"/>
                <w:sz w:val="24"/>
                <w:szCs w:val="24"/>
                <w:lang w:val="en-US"/>
              </w:rPr>
            </w:pPr>
          </w:p>
        </w:tc>
        <w:tc>
          <w:tcPr>
            <w:tcW w:w="1559" w:type="dxa"/>
          </w:tcPr>
          <w:p w14:paraId="17F43D9B"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Informasi jatuh tempo</w:t>
            </w:r>
          </w:p>
        </w:tc>
        <w:tc>
          <w:tcPr>
            <w:tcW w:w="2126" w:type="dxa"/>
          </w:tcPr>
          <w:p w14:paraId="0FEC33F9"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sesuai.</w:t>
            </w:r>
          </w:p>
          <w:p w14:paraId="73928C51"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Temuan :</w:t>
            </w:r>
            <w:r w:rsidRPr="00B26D18">
              <w:rPr>
                <w:rFonts w:ascii="Times New Roman" w:hAnsi="Times New Roman" w:cs="Times New Roman"/>
                <w:sz w:val="24"/>
                <w:szCs w:val="24"/>
                <w:lang w:val="en-US"/>
              </w:rPr>
              <w:t xml:space="preserve"> perihal jatuh tempo membuat nasabah bisa lupa membayar karena </w:t>
            </w:r>
            <w:r w:rsidRPr="00B26D18">
              <w:rPr>
                <w:rFonts w:ascii="Times New Roman" w:hAnsi="Times New Roman" w:cs="Times New Roman"/>
                <w:sz w:val="24"/>
                <w:szCs w:val="24"/>
                <w:lang w:val="en-US"/>
              </w:rPr>
              <w:lastRenderedPageBreak/>
              <w:t>tidak ada pengingat otomatis.</w:t>
            </w:r>
          </w:p>
        </w:tc>
      </w:tr>
      <w:tr w:rsidR="007B2E05" w:rsidRPr="00B26D18" w14:paraId="10FF0231" w14:textId="77777777" w:rsidTr="00E33543">
        <w:tc>
          <w:tcPr>
            <w:tcW w:w="709" w:type="dxa"/>
          </w:tcPr>
          <w:p w14:paraId="0FDDBC9E" w14:textId="77777777" w:rsidR="007B2E05" w:rsidRPr="00B26D18" w:rsidRDefault="007B2E05" w:rsidP="00B26D18">
            <w:pPr>
              <w:pStyle w:val="ListParagraph"/>
              <w:numPr>
                <w:ilvl w:val="0"/>
                <w:numId w:val="32"/>
              </w:numPr>
              <w:jc w:val="center"/>
              <w:rPr>
                <w:rFonts w:ascii="Times New Roman" w:hAnsi="Times New Roman" w:cs="Times New Roman"/>
                <w:sz w:val="24"/>
                <w:szCs w:val="24"/>
                <w:lang w:val="en-US"/>
              </w:rPr>
            </w:pPr>
          </w:p>
        </w:tc>
        <w:tc>
          <w:tcPr>
            <w:tcW w:w="2127" w:type="dxa"/>
          </w:tcPr>
          <w:p w14:paraId="4899C5D3"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Apakah uang diterima sesuai kesepakatan setelah potongan biaya admin?</w:t>
            </w:r>
          </w:p>
        </w:tc>
        <w:tc>
          <w:tcPr>
            <w:tcW w:w="2835" w:type="dxa"/>
          </w:tcPr>
          <w:p w14:paraId="4E4713FB"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L:”Apakah uang yang ibu terima itu sesuai dengan kesepakatan biaya dipotong biaya administrasi?</w:t>
            </w:r>
          </w:p>
          <w:p w14:paraId="17D66658" w14:textId="77777777" w:rsidR="007B2E05" w:rsidRPr="00B26D18" w:rsidRDefault="007B2E05" w:rsidP="00B26D18">
            <w:pPr>
              <w:rPr>
                <w:rFonts w:ascii="Times New Roman" w:hAnsi="Times New Roman" w:cs="Times New Roman"/>
                <w:sz w:val="24"/>
                <w:szCs w:val="24"/>
                <w:lang w:val="en-US"/>
              </w:rPr>
            </w:pPr>
          </w:p>
          <w:p w14:paraId="1720EF80"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W:”Sesuai karna dia langsung masuk, ke rekening dari pegadaiannya mas karna di struknya itu masuk langsung pegadaian sesuai dengan yang di strk"</w:t>
            </w:r>
          </w:p>
          <w:p w14:paraId="6590B772" w14:textId="77777777" w:rsidR="007B2E05" w:rsidRPr="00B26D18" w:rsidRDefault="007B2E05" w:rsidP="00B26D18">
            <w:pPr>
              <w:rPr>
                <w:rFonts w:ascii="Times New Roman" w:hAnsi="Times New Roman" w:cs="Times New Roman"/>
                <w:sz w:val="24"/>
                <w:szCs w:val="24"/>
                <w:lang w:val="en-US"/>
              </w:rPr>
            </w:pPr>
          </w:p>
          <w:p w14:paraId="7BDA8839"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Uang diterima sesuai dan pemotongan biaya admin sesuai ya ibu ya”</w:t>
            </w:r>
          </w:p>
          <w:p w14:paraId="09A8DD8F" w14:textId="77777777" w:rsidR="007B2E05" w:rsidRPr="00B26D18" w:rsidRDefault="007B2E05" w:rsidP="00B26D18">
            <w:pPr>
              <w:rPr>
                <w:rFonts w:ascii="Times New Roman" w:hAnsi="Times New Roman" w:cs="Times New Roman"/>
                <w:sz w:val="24"/>
                <w:szCs w:val="24"/>
                <w:lang w:val="en-US"/>
              </w:rPr>
            </w:pPr>
          </w:p>
          <w:p w14:paraId="2E486B53"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 Pemotongan biaya adminnya dia dikasih tunjuk, Ibu setelah dipotong  admin ini biaya diterimanya segini ya struknya sesuai”</w:t>
            </w:r>
          </w:p>
          <w:p w14:paraId="2B4A27B8" w14:textId="77777777" w:rsidR="007B2E05" w:rsidRPr="00B26D18" w:rsidRDefault="007B2E05" w:rsidP="00B26D18">
            <w:pPr>
              <w:rPr>
                <w:rFonts w:ascii="Times New Roman" w:hAnsi="Times New Roman" w:cs="Times New Roman"/>
                <w:sz w:val="24"/>
                <w:szCs w:val="24"/>
                <w:lang w:val="en-US"/>
              </w:rPr>
            </w:pPr>
          </w:p>
          <w:p w14:paraId="56E28C25"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 Okei, saya juga mau nanya bu dari keseluruhan proses menggadai dari menurut ibu itu apakah proses pencairan tersebut terjadi secara cepat dan aman sesuai dengan Namanya kan itu adalah produk Kredit Cepat Aman dari ibu bagaimana?</w:t>
            </w:r>
          </w:p>
          <w:p w14:paraId="4C273A29" w14:textId="77777777" w:rsidR="007B2E05" w:rsidRPr="00B26D18" w:rsidRDefault="007B2E05" w:rsidP="00B26D18">
            <w:pPr>
              <w:rPr>
                <w:rFonts w:ascii="Times New Roman" w:hAnsi="Times New Roman" w:cs="Times New Roman"/>
                <w:sz w:val="24"/>
                <w:szCs w:val="24"/>
                <w:lang w:val="en-US"/>
              </w:rPr>
            </w:pPr>
          </w:p>
          <w:p w14:paraId="17EF251E"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W:”Seperti yang saya bilang tadi ya saya bilang kalau saya transfer langsung menit itu juga langsung masuk, tapi misalkan saya bilang saya gak punya tunai begitu itu tu agak lama mas, mending transfer, transfer gak sampai 5 menit langsung masuk, nama saya dipanggil transferannya masuk juga pasti, sedangkan kalau tunai itu pasti bilang  kita ajukan dulu ya bu mungkin agak menunggu dan memang menunggu kalau tunai”</w:t>
            </w:r>
          </w:p>
          <w:p w14:paraId="4C6FAACB" w14:textId="77777777" w:rsidR="007B2E05" w:rsidRPr="00B26D18" w:rsidRDefault="007B2E05" w:rsidP="00B26D18">
            <w:pPr>
              <w:rPr>
                <w:rFonts w:ascii="Times New Roman" w:hAnsi="Times New Roman" w:cs="Times New Roman"/>
                <w:sz w:val="24"/>
                <w:szCs w:val="24"/>
                <w:lang w:val="en-US"/>
              </w:rPr>
            </w:pPr>
          </w:p>
          <w:p w14:paraId="72F7FEBE" w14:textId="14D3F7A8"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L:”Kita coba bicara soal keamanannya ibu ya, Ibukan sudah nasabah lama ibu ya sudah sering, kalau dari keamanannya bagaimana ibu? Ibukan sudah sering melunasi barang barang ibu, itu bagaimana bu?</w:t>
            </w:r>
          </w:p>
          <w:p w14:paraId="2EF4A66D" w14:textId="77777777" w:rsidR="007B2E05" w:rsidRPr="00B26D18" w:rsidRDefault="007B2E05" w:rsidP="00B26D18">
            <w:pPr>
              <w:rPr>
                <w:rFonts w:ascii="Times New Roman" w:hAnsi="Times New Roman" w:cs="Times New Roman"/>
                <w:sz w:val="24"/>
                <w:szCs w:val="24"/>
                <w:lang w:val="en-US"/>
              </w:rPr>
            </w:pPr>
          </w:p>
          <w:p w14:paraId="7AA1708C"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W:” Sejauh ini endak pernah ada masalah ya mas, barang saya selalu ada endak pernah gak ada, kalau saya tebus ya itu sih pesan 1 hari sebelumnya.</w:t>
            </w:r>
          </w:p>
        </w:tc>
        <w:tc>
          <w:tcPr>
            <w:tcW w:w="2552" w:type="dxa"/>
          </w:tcPr>
          <w:p w14:paraId="1E67999B"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Uang diterima sesuai kesepakatan awal setelah potongan biaya admin</w:t>
            </w:r>
          </w:p>
        </w:tc>
        <w:tc>
          <w:tcPr>
            <w:tcW w:w="1559" w:type="dxa"/>
          </w:tcPr>
          <w:p w14:paraId="077C94C5"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Penyerahan Dana</w:t>
            </w:r>
          </w:p>
        </w:tc>
        <w:tc>
          <w:tcPr>
            <w:tcW w:w="2126" w:type="dxa"/>
          </w:tcPr>
          <w:p w14:paraId="51640BA7"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Prosedur sesuai.</w:t>
            </w:r>
          </w:p>
          <w:p w14:paraId="061FE774" w14:textId="77777777" w:rsidR="007B2E05" w:rsidRPr="00B26D18" w:rsidRDefault="007B2E05" w:rsidP="00B26D18">
            <w:pPr>
              <w:jc w:val="cente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Temuan :</w:t>
            </w:r>
            <w:r w:rsidRPr="00B26D18">
              <w:rPr>
                <w:rFonts w:ascii="Times New Roman" w:hAnsi="Times New Roman" w:cs="Times New Roman"/>
                <w:sz w:val="24"/>
                <w:szCs w:val="24"/>
                <w:lang w:val="en-US"/>
              </w:rPr>
              <w:t xml:space="preserve"> -</w:t>
            </w:r>
          </w:p>
        </w:tc>
      </w:tr>
    </w:tbl>
    <w:p w14:paraId="1B37B955" w14:textId="77777777" w:rsidR="007B2E05" w:rsidRPr="00B26D18" w:rsidRDefault="007B2E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br w:type="page"/>
      </w:r>
    </w:p>
    <w:p w14:paraId="44DF17A9" w14:textId="4EAFCB78" w:rsidR="00245C4A" w:rsidRPr="00B26D18" w:rsidRDefault="00891BD0" w:rsidP="00B26D18">
      <w:pPr>
        <w:pStyle w:val="ListParagraph"/>
        <w:numPr>
          <w:ilvl w:val="0"/>
          <w:numId w:val="40"/>
        </w:numPr>
        <w:spacing w:after="0"/>
        <w:rPr>
          <w:rFonts w:ascii="Times New Roman" w:hAnsi="Times New Roman" w:cs="Times New Roman"/>
          <w:b/>
          <w:bCs/>
          <w:sz w:val="24"/>
          <w:szCs w:val="24"/>
          <w:lang w:val="en-US"/>
        </w:rPr>
      </w:pPr>
      <w:bookmarkStart w:id="113" w:name="_Hlk217152432"/>
      <w:r w:rsidRPr="00B26D18">
        <w:rPr>
          <w:rFonts w:ascii="Times New Roman" w:hAnsi="Times New Roman" w:cs="Times New Roman"/>
          <w:b/>
          <w:bCs/>
          <w:sz w:val="24"/>
          <w:szCs w:val="24"/>
          <w:lang w:val="en-US"/>
        </w:rPr>
        <w:lastRenderedPageBreak/>
        <w:t xml:space="preserve">MANUSKRIP WAWANCARA </w:t>
      </w:r>
      <w:r w:rsidR="00B14A57" w:rsidRPr="00B26D18">
        <w:rPr>
          <w:rFonts w:ascii="Times New Roman" w:hAnsi="Times New Roman" w:cs="Times New Roman"/>
          <w:b/>
          <w:bCs/>
          <w:sz w:val="24"/>
          <w:szCs w:val="24"/>
          <w:lang w:val="en-US"/>
        </w:rPr>
        <w:t xml:space="preserve">DARI </w:t>
      </w:r>
      <w:r w:rsidR="001D68BB" w:rsidRPr="00B26D18">
        <w:rPr>
          <w:rFonts w:ascii="Times New Roman" w:hAnsi="Times New Roman" w:cs="Times New Roman"/>
          <w:b/>
          <w:bCs/>
          <w:sz w:val="24"/>
          <w:szCs w:val="24"/>
          <w:lang w:val="en-US"/>
        </w:rPr>
        <w:t>PENAKSIR</w:t>
      </w:r>
    </w:p>
    <w:tbl>
      <w:tblPr>
        <w:tblStyle w:val="TableGrid"/>
        <w:tblW w:w="11908" w:type="dxa"/>
        <w:tblInd w:w="-2132" w:type="dxa"/>
        <w:tblLayout w:type="fixed"/>
        <w:tblLook w:val="04A0" w:firstRow="1" w:lastRow="0" w:firstColumn="1" w:lastColumn="0" w:noHBand="0" w:noVBand="1"/>
      </w:tblPr>
      <w:tblGrid>
        <w:gridCol w:w="709"/>
        <w:gridCol w:w="2411"/>
        <w:gridCol w:w="3402"/>
        <w:gridCol w:w="1701"/>
        <w:gridCol w:w="3543"/>
        <w:gridCol w:w="142"/>
      </w:tblGrid>
      <w:tr w:rsidR="004B5D43" w:rsidRPr="00B26D18" w14:paraId="14DE3474" w14:textId="77777777" w:rsidTr="004B5D43">
        <w:tc>
          <w:tcPr>
            <w:tcW w:w="11908" w:type="dxa"/>
            <w:gridSpan w:val="6"/>
          </w:tcPr>
          <w:p w14:paraId="5B4780C0"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Nama (Inisial) :</w:t>
            </w:r>
            <w:r w:rsidRPr="00B26D18">
              <w:rPr>
                <w:rFonts w:ascii="Times New Roman" w:hAnsi="Times New Roman" w:cs="Times New Roman"/>
                <w:sz w:val="24"/>
                <w:szCs w:val="24"/>
                <w:lang w:val="en-US"/>
              </w:rPr>
              <w:t xml:space="preserve"> FAS</w:t>
            </w:r>
          </w:p>
          <w:p w14:paraId="61233431"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Jabatan/Posisi :</w:t>
            </w:r>
            <w:r w:rsidRPr="00B26D18">
              <w:rPr>
                <w:rFonts w:ascii="Times New Roman" w:hAnsi="Times New Roman" w:cs="Times New Roman"/>
                <w:sz w:val="24"/>
                <w:szCs w:val="24"/>
                <w:lang w:val="en-US"/>
              </w:rPr>
              <w:t xml:space="preserve"> Kepala Unit / Penaksir</w:t>
            </w:r>
          </w:p>
          <w:p w14:paraId="1E9631F7"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Tanggal Wawancara :</w:t>
            </w:r>
            <w:r w:rsidRPr="00B26D18">
              <w:rPr>
                <w:rFonts w:ascii="Times New Roman" w:hAnsi="Times New Roman" w:cs="Times New Roman"/>
                <w:sz w:val="24"/>
                <w:szCs w:val="24"/>
                <w:lang w:val="en-US"/>
              </w:rPr>
              <w:t xml:space="preserve"> 14 September 2025</w:t>
            </w:r>
          </w:p>
          <w:p w14:paraId="0307955E"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Tempat :</w:t>
            </w:r>
            <w:r w:rsidRPr="00B26D18">
              <w:rPr>
                <w:rFonts w:ascii="Times New Roman" w:hAnsi="Times New Roman" w:cs="Times New Roman"/>
                <w:sz w:val="24"/>
                <w:szCs w:val="24"/>
                <w:lang w:val="en-US"/>
              </w:rPr>
              <w:t xml:space="preserve"> Kantor Unit Pembantu Cabang (UPC) Sultan Alimudin</w:t>
            </w:r>
          </w:p>
          <w:p w14:paraId="54F9F94F" w14:textId="77777777" w:rsidR="004B5D43" w:rsidRPr="00B26D18" w:rsidRDefault="004B5D43" w:rsidP="00B26D18">
            <w:pPr>
              <w:jc w:val="center"/>
              <w:rPr>
                <w:rFonts w:ascii="Times New Roman" w:hAnsi="Times New Roman" w:cs="Times New Roman"/>
                <w:b/>
                <w:bCs/>
                <w:sz w:val="24"/>
                <w:szCs w:val="24"/>
                <w:lang w:val="en-US"/>
              </w:rPr>
            </w:pPr>
          </w:p>
        </w:tc>
      </w:tr>
      <w:bookmarkEnd w:id="113"/>
      <w:tr w:rsidR="008E0C2A" w:rsidRPr="00B26D18" w14:paraId="328EB064" w14:textId="77777777" w:rsidTr="004B5D43">
        <w:trPr>
          <w:gridAfter w:val="1"/>
          <w:wAfter w:w="142" w:type="dxa"/>
        </w:trPr>
        <w:tc>
          <w:tcPr>
            <w:tcW w:w="709" w:type="dxa"/>
          </w:tcPr>
          <w:p w14:paraId="39015634" w14:textId="222CE101" w:rsidR="008E0C2A" w:rsidRPr="00B26D18" w:rsidRDefault="008E0C2A"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NO</w:t>
            </w:r>
          </w:p>
        </w:tc>
        <w:tc>
          <w:tcPr>
            <w:tcW w:w="2411" w:type="dxa"/>
          </w:tcPr>
          <w:p w14:paraId="0354CEE1" w14:textId="4850FF88" w:rsidR="008E0C2A" w:rsidRPr="00B26D18" w:rsidRDefault="008E0C2A"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PERTANYAAN</w:t>
            </w:r>
          </w:p>
        </w:tc>
        <w:tc>
          <w:tcPr>
            <w:tcW w:w="3402" w:type="dxa"/>
          </w:tcPr>
          <w:p w14:paraId="679133E0" w14:textId="0B983AA4" w:rsidR="008E0C2A" w:rsidRPr="00B26D18" w:rsidRDefault="008E0C2A"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JAWABAN</w:t>
            </w:r>
          </w:p>
        </w:tc>
        <w:tc>
          <w:tcPr>
            <w:tcW w:w="1701" w:type="dxa"/>
          </w:tcPr>
          <w:p w14:paraId="488003AD" w14:textId="2608E717" w:rsidR="008E0C2A" w:rsidRPr="00B26D18" w:rsidRDefault="008E0C2A"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KATEGORI</w:t>
            </w:r>
          </w:p>
        </w:tc>
        <w:tc>
          <w:tcPr>
            <w:tcW w:w="3543" w:type="dxa"/>
          </w:tcPr>
          <w:p w14:paraId="63AE2DE1" w14:textId="5BF224AC" w:rsidR="008E0C2A" w:rsidRPr="00B26D18" w:rsidRDefault="008E0C2A"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INTERPRETASI</w:t>
            </w:r>
          </w:p>
        </w:tc>
      </w:tr>
      <w:tr w:rsidR="008E0C2A" w:rsidRPr="00B26D18" w14:paraId="4877D3B7" w14:textId="77777777" w:rsidTr="004B5D43">
        <w:trPr>
          <w:gridAfter w:val="1"/>
          <w:wAfter w:w="142" w:type="dxa"/>
        </w:trPr>
        <w:tc>
          <w:tcPr>
            <w:tcW w:w="709" w:type="dxa"/>
          </w:tcPr>
          <w:p w14:paraId="2711BDB4" w14:textId="77777777" w:rsidR="008E0C2A" w:rsidRPr="00B26D18" w:rsidRDefault="008E0C2A"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w:t>
            </w:r>
          </w:p>
        </w:tc>
        <w:tc>
          <w:tcPr>
            <w:tcW w:w="2411" w:type="dxa"/>
          </w:tcPr>
          <w:p w14:paraId="261725FE" w14:textId="1D6C0277" w:rsidR="008E0C2A" w:rsidRPr="00B26D18" w:rsidRDefault="00404F30" w:rsidP="00B26D18">
            <w:pPr>
              <w:rPr>
                <w:rFonts w:ascii="Times New Roman" w:hAnsi="Times New Roman" w:cs="Times New Roman"/>
                <w:lang w:val="en-US"/>
              </w:rPr>
            </w:pPr>
            <w:r w:rsidRPr="00B26D18">
              <w:rPr>
                <w:rFonts w:ascii="Times New Roman" w:hAnsi="Times New Roman" w:cs="Times New Roman"/>
              </w:rPr>
              <w:t>Oke, Halo sebelumnya selamat siang mas, karena masnya sudah bersedia ngeluangin waktu untuk sesi wawancara ini, sebelumnya saya perkenalkan diri mas ya nama saya Lims Giyofanni mahasiswa akuntansi universitas mulawarman dan kalau boleh tau masnya ini siapa dan posisinya sekarang menjabat sebagai apa boleh tau?</w:t>
            </w:r>
          </w:p>
        </w:tc>
        <w:tc>
          <w:tcPr>
            <w:tcW w:w="3402" w:type="dxa"/>
          </w:tcPr>
          <w:p w14:paraId="2273541C" w14:textId="0588F076" w:rsidR="008E0C2A" w:rsidRPr="00B26D18" w:rsidRDefault="00404F30" w:rsidP="00B26D18">
            <w:pPr>
              <w:jc w:val="both"/>
              <w:rPr>
                <w:rFonts w:ascii="Times New Roman" w:hAnsi="Times New Roman" w:cs="Times New Roman"/>
                <w:lang w:val="en-US"/>
              </w:rPr>
            </w:pPr>
            <w:r w:rsidRPr="00B26D18">
              <w:rPr>
                <w:rFonts w:ascii="Times New Roman" w:hAnsi="Times New Roman" w:cs="Times New Roman"/>
              </w:rPr>
              <w:t xml:space="preserve">Assalamualaikum </w:t>
            </w:r>
            <w:r w:rsidR="00EF1386" w:rsidRPr="00B26D18">
              <w:rPr>
                <w:rFonts w:ascii="Times New Roman" w:hAnsi="Times New Roman" w:cs="Times New Roman"/>
              </w:rPr>
              <w:t>W</w:t>
            </w:r>
            <w:r w:rsidRPr="00B26D18">
              <w:rPr>
                <w:rFonts w:ascii="Times New Roman" w:hAnsi="Times New Roman" w:cs="Times New Roman"/>
              </w:rPr>
              <w:t>r. Wb. Nama saya Firmanda Ali Setiawan saat ini saya menjabat sebagai Pengelola atau disebut juga sebagai kepala unit ini di pegadaian Pasar Pagi lalu lokasinya di Sultan Halmudin lalu masnya ada yang mau ditanyakan lagi?</w:t>
            </w:r>
          </w:p>
        </w:tc>
        <w:tc>
          <w:tcPr>
            <w:tcW w:w="1701" w:type="dxa"/>
          </w:tcPr>
          <w:p w14:paraId="3D6E7663" w14:textId="4B9B5DEF" w:rsidR="00A31E0B" w:rsidRPr="00B26D18" w:rsidRDefault="00404F30"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51C080FE" w14:textId="226F795C" w:rsidR="008E0C2A" w:rsidRPr="00B26D18" w:rsidRDefault="00404F30"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8E0C2A" w:rsidRPr="00B26D18" w14:paraId="32F6C151" w14:textId="77777777" w:rsidTr="004B5D43">
        <w:trPr>
          <w:gridAfter w:val="1"/>
          <w:wAfter w:w="142" w:type="dxa"/>
        </w:trPr>
        <w:tc>
          <w:tcPr>
            <w:tcW w:w="709" w:type="dxa"/>
          </w:tcPr>
          <w:p w14:paraId="3801E6F4" w14:textId="6C6AE46B" w:rsidR="008E0C2A" w:rsidRPr="00B26D18" w:rsidRDefault="008E0C2A"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w:t>
            </w:r>
          </w:p>
        </w:tc>
        <w:tc>
          <w:tcPr>
            <w:tcW w:w="2411" w:type="dxa"/>
          </w:tcPr>
          <w:p w14:paraId="3C05DF74" w14:textId="6FF4C24E" w:rsidR="008E0C2A" w:rsidRPr="00B26D18" w:rsidRDefault="00404F30" w:rsidP="00B26D18">
            <w:pPr>
              <w:jc w:val="both"/>
              <w:rPr>
                <w:rFonts w:ascii="Times New Roman" w:hAnsi="Times New Roman" w:cs="Times New Roman"/>
                <w:lang w:val="en-US"/>
              </w:rPr>
            </w:pPr>
            <w:r w:rsidRPr="00B26D18">
              <w:rPr>
                <w:rFonts w:ascii="Times New Roman" w:hAnsi="Times New Roman" w:cs="Times New Roman"/>
              </w:rPr>
              <w:t>ahh, untuk dalam posisi pekerjaan saat ini setau saya ada yang satpam ada yang penaksir ada yang kasir mas ini sebagai apa?</w:t>
            </w:r>
          </w:p>
        </w:tc>
        <w:tc>
          <w:tcPr>
            <w:tcW w:w="3402" w:type="dxa"/>
          </w:tcPr>
          <w:p w14:paraId="49DE4CF7" w14:textId="4253E1A1" w:rsidR="008E0C2A" w:rsidRPr="00B26D18" w:rsidRDefault="00404F30" w:rsidP="00B26D18">
            <w:pPr>
              <w:jc w:val="both"/>
              <w:rPr>
                <w:rFonts w:ascii="Times New Roman" w:hAnsi="Times New Roman" w:cs="Times New Roman"/>
                <w:lang w:val="en-US"/>
              </w:rPr>
            </w:pPr>
            <w:r w:rsidRPr="00B26D18">
              <w:rPr>
                <w:rFonts w:ascii="Times New Roman" w:hAnsi="Times New Roman" w:cs="Times New Roman"/>
              </w:rPr>
              <w:t>Kalau saya sebenarnya setara penaksir, nah kalau penaksir itu kan dikantor cabang dia disana ada atasannya lagi kalau disini saya sebagai pengelola unit atau kepala unit dari saya mengepalai di unit ini tapi kalau basic-nya setara dengan penaksir di cabang.</w:t>
            </w:r>
          </w:p>
        </w:tc>
        <w:tc>
          <w:tcPr>
            <w:tcW w:w="1701" w:type="dxa"/>
          </w:tcPr>
          <w:p w14:paraId="703B8A47" w14:textId="14964CF7" w:rsidR="008E0C2A" w:rsidRPr="00B26D18" w:rsidRDefault="0004054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c>
          <w:tcPr>
            <w:tcW w:w="3543" w:type="dxa"/>
          </w:tcPr>
          <w:p w14:paraId="3734AADF" w14:textId="651360FE" w:rsidR="008E0C2A" w:rsidRPr="00B26D18" w:rsidRDefault="0004054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8E0C2A" w:rsidRPr="00B26D18" w14:paraId="584D31D9" w14:textId="77777777" w:rsidTr="004B5D43">
        <w:trPr>
          <w:gridAfter w:val="1"/>
          <w:wAfter w:w="142" w:type="dxa"/>
        </w:trPr>
        <w:tc>
          <w:tcPr>
            <w:tcW w:w="709" w:type="dxa"/>
          </w:tcPr>
          <w:p w14:paraId="3F631924" w14:textId="6A699144" w:rsidR="008E0C2A" w:rsidRPr="00B26D18" w:rsidRDefault="008E0C2A"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w:t>
            </w:r>
          </w:p>
        </w:tc>
        <w:tc>
          <w:tcPr>
            <w:tcW w:w="2411" w:type="dxa"/>
          </w:tcPr>
          <w:p w14:paraId="57C85650" w14:textId="259DAD6B" w:rsidR="008E0C2A" w:rsidRPr="00B26D18" w:rsidRDefault="00404F30" w:rsidP="00B26D18">
            <w:pPr>
              <w:rPr>
                <w:rFonts w:ascii="Times New Roman" w:hAnsi="Times New Roman" w:cs="Times New Roman"/>
                <w:lang w:val="en-US"/>
              </w:rPr>
            </w:pPr>
            <w:r w:rsidRPr="00B26D18">
              <w:rPr>
                <w:rFonts w:ascii="Times New Roman" w:hAnsi="Times New Roman" w:cs="Times New Roman"/>
              </w:rPr>
              <w:t xml:space="preserve">Oh, siap siap okay, ini saya juga sudah minta izin ke mas nya ya mau mewawancarai masnya sebagai posisi penaksir mas ya, Ok baik mas jadi Wawancara ini bertujuan untuk studi tentang bagaimana pengendalian internal PT Pegadaian secara khusus tentang produk KCAnya mas jadi saya mewawancarai masnya </w:t>
            </w:r>
            <w:r w:rsidRPr="00B26D18">
              <w:rPr>
                <w:rFonts w:ascii="Times New Roman" w:hAnsi="Times New Roman" w:cs="Times New Roman"/>
              </w:rPr>
              <w:lastRenderedPageBreak/>
              <w:t>ini berdasarkan posisi yang sedang dijabat sebagai Penaksir mas ya.</w:t>
            </w:r>
          </w:p>
        </w:tc>
        <w:tc>
          <w:tcPr>
            <w:tcW w:w="3402" w:type="dxa"/>
          </w:tcPr>
          <w:p w14:paraId="24352BE4" w14:textId="10AFC637" w:rsidR="008E0C2A" w:rsidRPr="00B26D18" w:rsidRDefault="00404F30" w:rsidP="00B26D18">
            <w:pPr>
              <w:rPr>
                <w:rFonts w:ascii="Times New Roman" w:hAnsi="Times New Roman" w:cs="Times New Roman"/>
                <w:lang w:val="en-US"/>
              </w:rPr>
            </w:pPr>
            <w:r w:rsidRPr="00B26D18">
              <w:rPr>
                <w:rFonts w:ascii="Times New Roman" w:hAnsi="Times New Roman" w:cs="Times New Roman"/>
              </w:rPr>
              <w:lastRenderedPageBreak/>
              <w:t>Iya.</w:t>
            </w:r>
          </w:p>
        </w:tc>
        <w:tc>
          <w:tcPr>
            <w:tcW w:w="1701" w:type="dxa"/>
          </w:tcPr>
          <w:p w14:paraId="26E17DAE" w14:textId="337CD222" w:rsidR="008E0C2A" w:rsidRPr="00B26D18" w:rsidRDefault="0004054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c>
          <w:tcPr>
            <w:tcW w:w="3543" w:type="dxa"/>
          </w:tcPr>
          <w:p w14:paraId="339F4A5D" w14:textId="56961E5E" w:rsidR="008E0C2A" w:rsidRPr="00B26D18" w:rsidRDefault="0004054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8E0C2A" w:rsidRPr="00B26D18" w14:paraId="377C83F3" w14:textId="77777777" w:rsidTr="004B5D43">
        <w:trPr>
          <w:gridAfter w:val="1"/>
          <w:wAfter w:w="142" w:type="dxa"/>
        </w:trPr>
        <w:tc>
          <w:tcPr>
            <w:tcW w:w="709" w:type="dxa"/>
          </w:tcPr>
          <w:p w14:paraId="247E30B1" w14:textId="4217200D" w:rsidR="008E0C2A" w:rsidRPr="00B26D18" w:rsidRDefault="008E0C2A"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4.</w:t>
            </w:r>
          </w:p>
        </w:tc>
        <w:tc>
          <w:tcPr>
            <w:tcW w:w="2411" w:type="dxa"/>
          </w:tcPr>
          <w:p w14:paraId="181ECE7F" w14:textId="567EDF1D" w:rsidR="008E0C2A" w:rsidRPr="00B26D18" w:rsidRDefault="00205137" w:rsidP="00B26D18">
            <w:pPr>
              <w:rPr>
                <w:rFonts w:ascii="Times New Roman" w:hAnsi="Times New Roman" w:cs="Times New Roman"/>
                <w:lang w:val="en-US"/>
              </w:rPr>
            </w:pPr>
            <w:r w:rsidRPr="00B26D18">
              <w:rPr>
                <w:rFonts w:ascii="Times New Roman" w:hAnsi="Times New Roman" w:cs="Times New Roman"/>
              </w:rPr>
              <w:t>Oke kita langsung saja kepada sesi pertanyaanya mas yang pertama bagaimana Langkah Langkah menaksir nilai barang jaminan semisal ni mas dari satpam setelah dari satpam itu diarahkan nasabahnya lagi untuk mengisi formulir kemudian melakukan pendaftaran melalui RO dan juga dari penaksir itu bagaimana?</w:t>
            </w:r>
          </w:p>
        </w:tc>
        <w:tc>
          <w:tcPr>
            <w:tcW w:w="3402" w:type="dxa"/>
          </w:tcPr>
          <w:p w14:paraId="0A7F738C" w14:textId="4B99EC03" w:rsidR="008E0C2A" w:rsidRPr="00B26D18" w:rsidRDefault="00205137" w:rsidP="00B26D18">
            <w:pPr>
              <w:jc w:val="both"/>
              <w:rPr>
                <w:rFonts w:ascii="Times New Roman" w:hAnsi="Times New Roman" w:cs="Times New Roman"/>
                <w:i/>
                <w:iCs/>
                <w:lang w:val="en-US"/>
              </w:rPr>
            </w:pPr>
            <w:r w:rsidRPr="00B26D18">
              <w:rPr>
                <w:rFonts w:ascii="Times New Roman" w:hAnsi="Times New Roman" w:cs="Times New Roman"/>
              </w:rPr>
              <w:t>Jadi setelah nasabah ngisi Formulir dan dari sekuriti dan dari RO juga nanti nasabah membawa formulir tersebut dan formulir transfernya beserta KTP dan barangnya ke penaksir nanti kami selaku penaksir akan menerima formulirnya mengecek lalu juga mengecek lagi identitasnya dan mengecek juga barangnya biasanya juga kami akan konfirmasi  dengan nama siapa dan barangnya apa seperti itu.</w:t>
            </w:r>
          </w:p>
        </w:tc>
        <w:tc>
          <w:tcPr>
            <w:tcW w:w="1701" w:type="dxa"/>
          </w:tcPr>
          <w:p w14:paraId="30098639" w14:textId="77777777" w:rsidR="008E0C2A" w:rsidRPr="00B26D18" w:rsidRDefault="006301F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5A3CDBE0" w14:textId="77777777" w:rsidR="00824F86" w:rsidRPr="00B26D18" w:rsidRDefault="00824F86" w:rsidP="00B26D18">
            <w:pPr>
              <w:rPr>
                <w:rFonts w:ascii="Times New Roman" w:hAnsi="Times New Roman" w:cs="Times New Roman"/>
                <w:b/>
                <w:bCs/>
                <w:sz w:val="24"/>
                <w:szCs w:val="24"/>
                <w:lang w:val="en-US"/>
              </w:rPr>
            </w:pPr>
          </w:p>
          <w:p w14:paraId="558C7489" w14:textId="77777777" w:rsidR="006301FF" w:rsidRPr="00B26D18" w:rsidRDefault="006301FF" w:rsidP="00B26D18">
            <w:pPr>
              <w:rPr>
                <w:rFonts w:ascii="Times New Roman" w:hAnsi="Times New Roman" w:cs="Times New Roman"/>
                <w:b/>
                <w:bCs/>
                <w:sz w:val="24"/>
                <w:szCs w:val="24"/>
                <w:lang w:val="en-US"/>
              </w:rPr>
            </w:pPr>
          </w:p>
          <w:p w14:paraId="568087EB" w14:textId="693A7B96" w:rsidR="006301FF" w:rsidRPr="00B26D18" w:rsidRDefault="006301F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C935DE" w:rsidRPr="00B26D18">
              <w:rPr>
                <w:rFonts w:ascii="Times New Roman" w:hAnsi="Times New Roman" w:cs="Times New Roman"/>
                <w:b/>
                <w:bCs/>
                <w:sz w:val="24"/>
                <w:szCs w:val="24"/>
                <w:lang w:val="en-US"/>
              </w:rPr>
              <w:t>2</w:t>
            </w:r>
            <w:r w:rsidRPr="00B26D18">
              <w:rPr>
                <w:rFonts w:ascii="Times New Roman" w:hAnsi="Times New Roman" w:cs="Times New Roman"/>
                <w:b/>
                <w:bCs/>
                <w:sz w:val="24"/>
                <w:szCs w:val="24"/>
                <w:lang w:val="en-US"/>
              </w:rPr>
              <w:t xml:space="preserve"> – </w:t>
            </w:r>
            <w:r w:rsidR="00C935DE" w:rsidRPr="00B26D18">
              <w:rPr>
                <w:rFonts w:ascii="Times New Roman" w:hAnsi="Times New Roman" w:cs="Times New Roman"/>
                <w:b/>
                <w:bCs/>
                <w:sz w:val="24"/>
                <w:szCs w:val="24"/>
                <w:lang w:val="en-US"/>
              </w:rPr>
              <w:t>Establishes Operating Structures</w:t>
            </w:r>
          </w:p>
        </w:tc>
        <w:tc>
          <w:tcPr>
            <w:tcW w:w="3543" w:type="dxa"/>
          </w:tcPr>
          <w:p w14:paraId="1BEB15D8" w14:textId="0004C879" w:rsidR="008E0C2A" w:rsidRPr="00B26D18" w:rsidRDefault="00C935DE" w:rsidP="00B26D18">
            <w:pPr>
              <w:jc w:val="both"/>
              <w:rPr>
                <w:rFonts w:ascii="Times New Roman" w:hAnsi="Times New Roman" w:cs="Times New Roman"/>
                <w:sz w:val="24"/>
                <w:szCs w:val="24"/>
                <w:lang w:val="en-US"/>
              </w:rPr>
            </w:pPr>
            <w:r w:rsidRPr="00B26D18">
              <w:rPr>
                <w:rFonts w:ascii="Times New Roman" w:hAnsi="Times New Roman" w:cs="Times New Roman"/>
                <w:sz w:val="24"/>
                <w:szCs w:val="24"/>
              </w:rPr>
              <w:t>Pernyataan penaksir menunjukkan bahwa proses penaksiran nilai barang jaminan dilakukan melalui tahapan yang jelas dan berurutan, mulai dari pemeriksaan formulir, identitas nasabah hingga pengecekan fisik barang. Adanya pembagian tahapan kerja dan alur proses yang sistematis tersebut mencerminkan penerapan struktur operasional yang jelas serta pelaksanaan tugas sesuai fungsi masing-masing, yang sejalan dengan prinsip Establishes Operating Structures dalam kerangka COSO ERM 2017.</w:t>
            </w:r>
          </w:p>
        </w:tc>
      </w:tr>
      <w:tr w:rsidR="008E0C2A" w:rsidRPr="00B26D18" w14:paraId="5F30BD72" w14:textId="77777777" w:rsidTr="004B5D43">
        <w:trPr>
          <w:gridAfter w:val="1"/>
          <w:wAfter w:w="142" w:type="dxa"/>
        </w:trPr>
        <w:tc>
          <w:tcPr>
            <w:tcW w:w="709" w:type="dxa"/>
          </w:tcPr>
          <w:p w14:paraId="5E20431C" w14:textId="06A99E51" w:rsidR="008E0C2A" w:rsidRPr="00B26D18" w:rsidRDefault="008E0C2A"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5.</w:t>
            </w:r>
          </w:p>
        </w:tc>
        <w:tc>
          <w:tcPr>
            <w:tcW w:w="2411" w:type="dxa"/>
          </w:tcPr>
          <w:p w14:paraId="16BB7E83" w14:textId="4C7FCE19" w:rsidR="008E0C2A" w:rsidRPr="00B26D18" w:rsidRDefault="00205137" w:rsidP="00B26D18">
            <w:pPr>
              <w:rPr>
                <w:rFonts w:ascii="Times New Roman" w:hAnsi="Times New Roman" w:cs="Times New Roman"/>
                <w:lang w:val="en-US"/>
              </w:rPr>
            </w:pPr>
            <w:r w:rsidRPr="00B26D18">
              <w:rPr>
                <w:rFonts w:ascii="Times New Roman" w:hAnsi="Times New Roman" w:cs="Times New Roman"/>
              </w:rPr>
              <w:t>Berarti tadi meminta identitas ya, identitasnya berupa KTP dan SIM gitu mas ya?</w:t>
            </w:r>
          </w:p>
        </w:tc>
        <w:tc>
          <w:tcPr>
            <w:tcW w:w="3402" w:type="dxa"/>
          </w:tcPr>
          <w:p w14:paraId="31F12C4D" w14:textId="5E2F297D" w:rsidR="008E0C2A" w:rsidRPr="00B26D18" w:rsidRDefault="00355E26" w:rsidP="00B26D18">
            <w:pPr>
              <w:rPr>
                <w:rFonts w:ascii="Times New Roman" w:hAnsi="Times New Roman" w:cs="Times New Roman"/>
                <w:lang w:val="en-US"/>
              </w:rPr>
            </w:pPr>
            <w:r w:rsidRPr="00B26D18">
              <w:rPr>
                <w:rFonts w:ascii="Times New Roman" w:hAnsi="Times New Roman" w:cs="Times New Roman"/>
              </w:rPr>
              <w:t>Benar KTP dan SIM atau boleh juga paspor yang penting data diri disertai juga dengan wajah.</w:t>
            </w:r>
            <w:r w:rsidR="00651FAC" w:rsidRPr="00B26D18">
              <w:rPr>
                <w:rFonts w:ascii="Times New Roman" w:hAnsi="Times New Roman" w:cs="Times New Roman"/>
              </w:rPr>
              <w:t xml:space="preserve"> </w:t>
            </w:r>
          </w:p>
        </w:tc>
        <w:tc>
          <w:tcPr>
            <w:tcW w:w="1701" w:type="dxa"/>
          </w:tcPr>
          <w:p w14:paraId="0C3D4F1B" w14:textId="770A9DCD" w:rsidR="008E0C2A" w:rsidRPr="00B26D18" w:rsidRDefault="00AA6C0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c>
          <w:tcPr>
            <w:tcW w:w="3543" w:type="dxa"/>
          </w:tcPr>
          <w:p w14:paraId="27107D13" w14:textId="63D6C6CA" w:rsidR="008E0C2A" w:rsidRPr="00B26D18" w:rsidRDefault="00AA6C0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8E0C2A" w:rsidRPr="00B26D18" w14:paraId="18285627" w14:textId="77777777" w:rsidTr="004B5D43">
        <w:trPr>
          <w:gridAfter w:val="1"/>
          <w:wAfter w:w="142" w:type="dxa"/>
        </w:trPr>
        <w:tc>
          <w:tcPr>
            <w:tcW w:w="709" w:type="dxa"/>
          </w:tcPr>
          <w:p w14:paraId="6BE09C39" w14:textId="2D493920" w:rsidR="008E0C2A" w:rsidRPr="00B26D18" w:rsidRDefault="008E0C2A"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6.</w:t>
            </w:r>
          </w:p>
        </w:tc>
        <w:tc>
          <w:tcPr>
            <w:tcW w:w="2411" w:type="dxa"/>
          </w:tcPr>
          <w:p w14:paraId="22D6206F" w14:textId="52B28E0C" w:rsidR="008E0C2A" w:rsidRPr="00B26D18" w:rsidRDefault="00355E26" w:rsidP="00B26D18">
            <w:pPr>
              <w:rPr>
                <w:rFonts w:ascii="Times New Roman" w:hAnsi="Times New Roman" w:cs="Times New Roman"/>
                <w:lang w:val="en-US"/>
              </w:rPr>
            </w:pPr>
            <w:r w:rsidRPr="00B26D18">
              <w:rPr>
                <w:rFonts w:ascii="Times New Roman" w:hAnsi="Times New Roman" w:cs="Times New Roman"/>
              </w:rPr>
              <w:t>Untuk semisal ni mas nasabah bisa aja menggadai barang emas bisa juga menggadai barang elektronik baik itu HP, Laptop ataupun motor misalkan untuk barang barang tersebut itu apa diminta kaya dokumen dokumen lengkapnya gitu kah mas?</w:t>
            </w:r>
            <w:r w:rsidR="00E05D29" w:rsidRPr="00B26D18">
              <w:rPr>
                <w:rFonts w:ascii="Times New Roman" w:hAnsi="Times New Roman" w:cs="Times New Roman"/>
              </w:rPr>
              <w:t xml:space="preserve"> </w:t>
            </w:r>
          </w:p>
        </w:tc>
        <w:tc>
          <w:tcPr>
            <w:tcW w:w="3402" w:type="dxa"/>
          </w:tcPr>
          <w:p w14:paraId="0BA70131" w14:textId="18102F85" w:rsidR="008E0C2A" w:rsidRPr="00B26D18" w:rsidRDefault="00355E26" w:rsidP="00B26D18">
            <w:pPr>
              <w:rPr>
                <w:rFonts w:ascii="Times New Roman" w:hAnsi="Times New Roman" w:cs="Times New Roman"/>
                <w:lang w:val="en-US"/>
              </w:rPr>
            </w:pPr>
            <w:r w:rsidRPr="00B26D18">
              <w:rPr>
                <w:rFonts w:ascii="Times New Roman" w:hAnsi="Times New Roman" w:cs="Times New Roman"/>
              </w:rPr>
              <w:t>Untuk Elektronik dan kendaraan kami liat dulu sih biasanya mas tapi umumnya iya kami minta untuk berkas lengkapnya minimal sama seperti saat pembelian barangnya jadi kalau mungkin dia handphone kami pasti minta dari unit, charger dan kotaknya tapi kalau Hp Hp jaman sekarang kan kadang ada yang  ga ada Adaptornya Cuma USB itu gapapa yang penting kelengkapan pada saat pembelian dan lebih baik lagi kalau disertai dengan nota pembeliannya seperti itu.</w:t>
            </w:r>
          </w:p>
        </w:tc>
        <w:tc>
          <w:tcPr>
            <w:tcW w:w="1701" w:type="dxa"/>
          </w:tcPr>
          <w:p w14:paraId="2CD6F19A" w14:textId="77777777" w:rsidR="008E0C2A" w:rsidRPr="00B26D18" w:rsidRDefault="00AA6C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7FA627BB" w14:textId="77777777" w:rsidR="00AA6C02" w:rsidRPr="00B26D18" w:rsidRDefault="00AA6C02" w:rsidP="00B26D18">
            <w:pPr>
              <w:rPr>
                <w:rFonts w:ascii="Times New Roman" w:hAnsi="Times New Roman" w:cs="Times New Roman"/>
                <w:b/>
                <w:bCs/>
                <w:sz w:val="24"/>
                <w:szCs w:val="24"/>
                <w:lang w:val="en-US"/>
              </w:rPr>
            </w:pPr>
          </w:p>
          <w:p w14:paraId="20E5777D" w14:textId="74324467" w:rsidR="00AA6C02" w:rsidRPr="00B26D18" w:rsidRDefault="00AA6C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5B55B9" w:rsidRPr="00B26D18">
              <w:rPr>
                <w:rFonts w:ascii="Times New Roman" w:hAnsi="Times New Roman" w:cs="Times New Roman"/>
                <w:b/>
                <w:bCs/>
                <w:sz w:val="24"/>
                <w:szCs w:val="24"/>
                <w:lang w:val="en-US"/>
              </w:rPr>
              <w:t>2</w:t>
            </w:r>
            <w:r w:rsidRPr="00B26D18">
              <w:rPr>
                <w:rFonts w:ascii="Times New Roman" w:hAnsi="Times New Roman" w:cs="Times New Roman"/>
                <w:b/>
                <w:bCs/>
                <w:sz w:val="24"/>
                <w:szCs w:val="24"/>
                <w:lang w:val="en-US"/>
              </w:rPr>
              <w:t xml:space="preserve"> – </w:t>
            </w:r>
            <w:r w:rsidR="005B55B9" w:rsidRPr="00B26D18">
              <w:rPr>
                <w:rFonts w:ascii="Times New Roman" w:hAnsi="Times New Roman" w:cs="Times New Roman"/>
                <w:b/>
                <w:bCs/>
                <w:sz w:val="24"/>
                <w:szCs w:val="24"/>
                <w:lang w:val="en-US"/>
              </w:rPr>
              <w:t>Establishes Operating Structures</w:t>
            </w:r>
          </w:p>
        </w:tc>
        <w:tc>
          <w:tcPr>
            <w:tcW w:w="3543" w:type="dxa"/>
          </w:tcPr>
          <w:p w14:paraId="1E25C337" w14:textId="13522A50" w:rsidR="008E0C2A" w:rsidRPr="00B26D18" w:rsidRDefault="00C935DE" w:rsidP="00B26D18">
            <w:pPr>
              <w:jc w:val="both"/>
              <w:rPr>
                <w:rFonts w:ascii="Times New Roman" w:hAnsi="Times New Roman" w:cs="Times New Roman"/>
                <w:sz w:val="24"/>
                <w:szCs w:val="24"/>
                <w:lang w:val="en-US"/>
              </w:rPr>
            </w:pPr>
            <w:r w:rsidRPr="00B26D18">
              <w:rPr>
                <w:rFonts w:ascii="Times New Roman" w:hAnsi="Times New Roman" w:cs="Times New Roman"/>
                <w:sz w:val="24"/>
                <w:szCs w:val="24"/>
              </w:rPr>
              <w:t>Pernyataan penaksir menunjukkan bahwa dalam menerima barang jaminan berupa elektronik dan kendaraan, terdapat standar kelengkapan yang harus dipenuhi oleh nasabah, baik dari sisi fisik barang maupun dokumen pendukung. Adanya ketentuan dan standar tersebut mencerminkan penerapan struktur operasional yang jelas dalam proses penaksiran, di mana setiap jenis barang jaminan diproses berdasarkan persyaratan dan prosedur yang telah ditetapkan, sehingga sejalan dengan prinsip Establishes Operating Structures dalam kerangka COSO ERM 2017.</w:t>
            </w:r>
          </w:p>
        </w:tc>
      </w:tr>
      <w:tr w:rsidR="008E0C2A" w:rsidRPr="00B26D18" w14:paraId="5D960934" w14:textId="77777777" w:rsidTr="004B5D43">
        <w:trPr>
          <w:gridAfter w:val="1"/>
          <w:wAfter w:w="142" w:type="dxa"/>
        </w:trPr>
        <w:tc>
          <w:tcPr>
            <w:tcW w:w="709" w:type="dxa"/>
          </w:tcPr>
          <w:p w14:paraId="5E7DC991" w14:textId="516D5645" w:rsidR="008E0C2A" w:rsidRPr="00B26D18" w:rsidRDefault="008E0C2A"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7.</w:t>
            </w:r>
          </w:p>
        </w:tc>
        <w:tc>
          <w:tcPr>
            <w:tcW w:w="2411" w:type="dxa"/>
          </w:tcPr>
          <w:p w14:paraId="1AAAB0BF" w14:textId="24E236DA" w:rsidR="008E0C2A" w:rsidRPr="00B26D18" w:rsidRDefault="00783AEF" w:rsidP="00B26D18">
            <w:pPr>
              <w:rPr>
                <w:rFonts w:ascii="Times New Roman" w:hAnsi="Times New Roman" w:cs="Times New Roman"/>
                <w:lang w:val="en-US"/>
              </w:rPr>
            </w:pPr>
            <w:r w:rsidRPr="00B26D18">
              <w:rPr>
                <w:rFonts w:ascii="Times New Roman" w:hAnsi="Times New Roman" w:cs="Times New Roman"/>
              </w:rPr>
              <w:t>Apa pernah mas misalkan barang elektronik HP ya misalkan ga ada chargerannya padahal itu seharusnya ada dikotaknya itu bagaimana apakah mungkin harganya jadi turun?</w:t>
            </w:r>
          </w:p>
        </w:tc>
        <w:tc>
          <w:tcPr>
            <w:tcW w:w="3402" w:type="dxa"/>
          </w:tcPr>
          <w:p w14:paraId="214B4689" w14:textId="40D270C8" w:rsidR="008E0C2A" w:rsidRPr="00B26D18" w:rsidRDefault="00783AEF" w:rsidP="00B26D18">
            <w:pPr>
              <w:jc w:val="both"/>
              <w:rPr>
                <w:rFonts w:ascii="Times New Roman" w:hAnsi="Times New Roman" w:cs="Times New Roman"/>
                <w:lang w:val="en-US"/>
              </w:rPr>
            </w:pPr>
            <w:r w:rsidRPr="00B26D18">
              <w:rPr>
                <w:rFonts w:ascii="Times New Roman" w:hAnsi="Times New Roman" w:cs="Times New Roman"/>
              </w:rPr>
              <w:t>Kalau ga ada chargernya itu ada kadang atau dia bukan ori itu ada kadang nah untuk elektronik ini sebenarnya dia Kembali ke penaksir masing masing menurunkan saja dengan nilai taksirannya mungkin males ribet nanti nasabah banyak komplen kan tapi untuk saya pribadi saya lebih memilih untuk supaya lengkap kenapa supaya lengkap karena ini berhubungan dengan kalau misalnya barang itu masuk masa lelang, Ketika masuk masa lelang itu saya ditugaskan untuk menjual barang jaminan tersebut nah kalau menjual terus ga ada chargernya atau ga ori ntar malah jadi masalah mas buat menjual jadi saya minta dari awal supaya semuanya sesuai</w:t>
            </w:r>
            <w:r w:rsidR="00D74982" w:rsidRPr="00B26D18">
              <w:rPr>
                <w:rFonts w:ascii="Times New Roman" w:hAnsi="Times New Roman" w:cs="Times New Roman"/>
              </w:rPr>
              <w:t>.</w:t>
            </w:r>
          </w:p>
        </w:tc>
        <w:tc>
          <w:tcPr>
            <w:tcW w:w="1701" w:type="dxa"/>
          </w:tcPr>
          <w:p w14:paraId="1FC4F956" w14:textId="77777777" w:rsidR="008E0C2A" w:rsidRPr="00B26D18" w:rsidRDefault="00AA6C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66C3C607" w14:textId="77777777" w:rsidR="00AA6C02" w:rsidRPr="00B26D18" w:rsidRDefault="00AA6C02" w:rsidP="00B26D18">
            <w:pPr>
              <w:rPr>
                <w:rFonts w:ascii="Times New Roman" w:hAnsi="Times New Roman" w:cs="Times New Roman"/>
                <w:b/>
                <w:bCs/>
                <w:sz w:val="24"/>
                <w:szCs w:val="24"/>
                <w:lang w:val="en-US"/>
              </w:rPr>
            </w:pPr>
          </w:p>
          <w:p w14:paraId="5FDDC39E" w14:textId="66FDE80B" w:rsidR="00AA6C02" w:rsidRPr="00B26D18" w:rsidRDefault="005B55B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59A67A09" w14:textId="259C91ED" w:rsidR="008E0C2A" w:rsidRPr="00B26D18" w:rsidRDefault="005B55B9" w:rsidP="00B26D18">
            <w:pPr>
              <w:rPr>
                <w:rFonts w:ascii="Times New Roman" w:hAnsi="Times New Roman" w:cs="Times New Roman"/>
                <w:sz w:val="24"/>
                <w:szCs w:val="24"/>
                <w:lang w:val="en-US"/>
              </w:rPr>
            </w:pPr>
            <w:r w:rsidRPr="00B26D18">
              <w:rPr>
                <w:rFonts w:ascii="Times New Roman" w:hAnsi="Times New Roman" w:cs="Times New Roman"/>
                <w:sz w:val="24"/>
                <w:szCs w:val="24"/>
              </w:rPr>
              <w:t>Pernyataan penaksir menunjukkan adanya mekanisme dan pertimbangan yang jelas dalam menentukan nilai taksiran barang jaminan, khususnya ketika kelengkapan barang tidak sesuai. Meskipun terdapat ruang diskresi dalam penilaian, penaksir tetap mengacu pada ketentuan kelengkapan yang harus dipenuhi sejak awal guna menghindari permasalahan di kemudian hari, terutama pada saat proses lelang. Praktik ini mencerminkan penerapan struktur operasional yang mengatur batasan kewenangan dan prosedur penaksiran secara jelas, sehingga sejalan dengan prinsip Establishes Operating Structures dalam kerangka COSO ERM 2017.</w:t>
            </w:r>
          </w:p>
        </w:tc>
      </w:tr>
      <w:tr w:rsidR="008E0C2A" w:rsidRPr="00B26D18" w14:paraId="08AAC034" w14:textId="77777777" w:rsidTr="004B5D43">
        <w:trPr>
          <w:gridAfter w:val="1"/>
          <w:wAfter w:w="142" w:type="dxa"/>
        </w:trPr>
        <w:tc>
          <w:tcPr>
            <w:tcW w:w="709" w:type="dxa"/>
          </w:tcPr>
          <w:p w14:paraId="5FEBF604" w14:textId="04FBFF51" w:rsidR="008E0C2A" w:rsidRPr="00B26D18" w:rsidRDefault="008E0C2A"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8.</w:t>
            </w:r>
          </w:p>
        </w:tc>
        <w:tc>
          <w:tcPr>
            <w:tcW w:w="2411" w:type="dxa"/>
          </w:tcPr>
          <w:p w14:paraId="7A49E765" w14:textId="79202B60" w:rsidR="008E0C2A" w:rsidRPr="00B26D18" w:rsidRDefault="0004054D" w:rsidP="00B26D18">
            <w:pPr>
              <w:rPr>
                <w:rFonts w:ascii="Times New Roman" w:hAnsi="Times New Roman" w:cs="Times New Roman"/>
                <w:lang w:val="en-US"/>
              </w:rPr>
            </w:pPr>
            <w:r w:rsidRPr="00B26D18">
              <w:rPr>
                <w:rFonts w:ascii="Times New Roman" w:hAnsi="Times New Roman" w:cs="Times New Roman"/>
              </w:rPr>
              <w:t>Oh oke baik siap, kita beralih kepertanyaan selanjutnya, Apakah ada standar resmi untuk menentukan nilai taksiran atau tergantung kebijakan dari masing masing cabang, itu bagaimana?</w:t>
            </w:r>
          </w:p>
        </w:tc>
        <w:tc>
          <w:tcPr>
            <w:tcW w:w="3402" w:type="dxa"/>
          </w:tcPr>
          <w:p w14:paraId="6A7FB85E" w14:textId="11BC7E2A" w:rsidR="003D3909" w:rsidRPr="00B26D18" w:rsidRDefault="0004054D" w:rsidP="00B26D18">
            <w:pPr>
              <w:tabs>
                <w:tab w:val="right" w:pos="9360"/>
              </w:tabs>
              <w:jc w:val="both"/>
              <w:rPr>
                <w:rFonts w:ascii="Times New Roman" w:hAnsi="Times New Roman" w:cs="Times New Roman"/>
              </w:rPr>
            </w:pPr>
            <w:r w:rsidRPr="00B26D18">
              <w:rPr>
                <w:rFonts w:ascii="Times New Roman" w:hAnsi="Times New Roman" w:cs="Times New Roman"/>
              </w:rPr>
              <w:t>Kalau untuk standar taksiran itu sebenernya sudah SOP sih terutama untuk emas ya emas dan berlian itu sudah ada standar SOPnya jadi dari nilainya baru kadarnya dan semuanya sudah ada dari standar dari SOP</w:t>
            </w:r>
            <w:r w:rsidR="00A4254F" w:rsidRPr="00B26D18">
              <w:rPr>
                <w:rFonts w:ascii="Times New Roman" w:hAnsi="Times New Roman" w:cs="Times New Roman"/>
              </w:rPr>
              <w:t xml:space="preserve"> </w:t>
            </w:r>
            <w:r w:rsidRPr="00B26D18">
              <w:rPr>
                <w:rFonts w:ascii="Times New Roman" w:hAnsi="Times New Roman" w:cs="Times New Roman"/>
              </w:rPr>
              <w:t xml:space="preserve">nya cuman barang barang seperti elektronik dan kendaraan itu biasanya ada kebijakan kebijakan tersendiri jadi karna dia kan lebih ke daerah masing masing kalau untuk elektronik dan kendaraan itu contohnya gini misalnya kita beli misalnya motor nih motor dijawa sama motor dikalimantan misalnya lebih mahal dikalimantan karena kalau dikalimantan ada biaya pengiriman dan lain lain nah jadi untuk nilainya sendiri pun mungkin ada sedikit perbedaan untuk kendaraan dan elektronik tersebut karna ya itu biaya biaya lainnya itu, </w:t>
            </w:r>
            <w:r w:rsidRPr="00B26D18">
              <w:rPr>
                <w:rFonts w:ascii="Times New Roman" w:hAnsi="Times New Roman" w:cs="Times New Roman"/>
              </w:rPr>
              <w:lastRenderedPageBreak/>
              <w:t>kalau emas kan dia relative kecil ya jadi sudah ter SOP sih itu perbedaan.</w:t>
            </w:r>
          </w:p>
          <w:p w14:paraId="003EF5C5" w14:textId="4854A3CD" w:rsidR="008E0C2A" w:rsidRPr="00B26D18" w:rsidRDefault="008E0C2A" w:rsidP="00B26D18">
            <w:pPr>
              <w:rPr>
                <w:rFonts w:ascii="Times New Roman" w:hAnsi="Times New Roman" w:cs="Times New Roman"/>
                <w:lang w:val="en-US"/>
              </w:rPr>
            </w:pPr>
          </w:p>
        </w:tc>
        <w:tc>
          <w:tcPr>
            <w:tcW w:w="1701" w:type="dxa"/>
          </w:tcPr>
          <w:p w14:paraId="42FB1EF4" w14:textId="77777777" w:rsidR="008E0C2A" w:rsidRPr="00B26D18" w:rsidRDefault="00AA6C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Governance &amp; Culture</w:t>
            </w:r>
          </w:p>
          <w:p w14:paraId="31921FAC" w14:textId="77777777" w:rsidR="00AA6C02" w:rsidRPr="00B26D18" w:rsidRDefault="00AA6C02" w:rsidP="00B26D18">
            <w:pPr>
              <w:rPr>
                <w:rFonts w:ascii="Times New Roman" w:hAnsi="Times New Roman" w:cs="Times New Roman"/>
                <w:b/>
                <w:bCs/>
                <w:sz w:val="24"/>
                <w:szCs w:val="24"/>
                <w:lang w:val="en-US"/>
              </w:rPr>
            </w:pPr>
          </w:p>
          <w:p w14:paraId="0A674596" w14:textId="1E28D96A" w:rsidR="00AA6C02" w:rsidRPr="00B26D18" w:rsidRDefault="00AA6C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36E535C1" w14:textId="198AD3F1" w:rsidR="008E0C2A" w:rsidRPr="00B26D18" w:rsidRDefault="00AA6C02" w:rsidP="00B26D18">
            <w:pPr>
              <w:rPr>
                <w:rFonts w:ascii="Times New Roman" w:hAnsi="Times New Roman" w:cs="Times New Roman"/>
                <w:sz w:val="24"/>
                <w:szCs w:val="24"/>
                <w:lang w:val="en-US"/>
              </w:rPr>
            </w:pPr>
            <w:r w:rsidRPr="00B26D18">
              <w:rPr>
                <w:rFonts w:ascii="Times New Roman" w:hAnsi="Times New Roman" w:cs="Times New Roman"/>
                <w:sz w:val="24"/>
                <w:szCs w:val="24"/>
              </w:rPr>
              <w:t>Pernyataan penaksir menunjukkan bahwa organisasi telah menetapkan struktur operasional yang membedakan standar penaksiran berdasarkan jenis barang. Untuk emas dan berlian, penaksiran dilakukan berdasarkan SOP yang telah ditetapkan secara terpusat, sedangkan untuk barang elektronik dan kendaraan diberikan ruang kebijakan di tingkat cabang dengan mempertimbangkan kondisi wilayah. Pengaturan ini mencerminkan adanya struktur operasional yang jelas dalam pembagian kewenangan dan pengambilan keputusan, yang sejalan dengan prinsip Establishes Operating Structures dalam kerangka COSO ERM 2017.</w:t>
            </w:r>
          </w:p>
        </w:tc>
      </w:tr>
      <w:tr w:rsidR="008E0C2A" w:rsidRPr="00B26D18" w14:paraId="6118E5D9" w14:textId="77777777" w:rsidTr="004B5D43">
        <w:trPr>
          <w:gridAfter w:val="1"/>
          <w:wAfter w:w="142" w:type="dxa"/>
        </w:trPr>
        <w:tc>
          <w:tcPr>
            <w:tcW w:w="709" w:type="dxa"/>
          </w:tcPr>
          <w:p w14:paraId="31EFE41F" w14:textId="0427A842" w:rsidR="008E0C2A" w:rsidRPr="00B26D18" w:rsidRDefault="008E0C2A"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5B0F5665" w14:textId="5CB790FC" w:rsidR="008E0C2A" w:rsidRPr="00B26D18" w:rsidRDefault="0004054D" w:rsidP="00B26D18">
            <w:pPr>
              <w:rPr>
                <w:rFonts w:ascii="Times New Roman" w:hAnsi="Times New Roman" w:cs="Times New Roman"/>
                <w:lang w:val="en-US"/>
              </w:rPr>
            </w:pPr>
            <w:r w:rsidRPr="00B26D18">
              <w:rPr>
                <w:rFonts w:ascii="Times New Roman" w:hAnsi="Times New Roman" w:cs="Times New Roman"/>
              </w:rPr>
              <w:t>Berarti tergantung juga atas barang barangnya mas ya, selanjutnya kalau semisal ni mas mengikuti standar kebijakan pusat atau SOP nya ya apakah pernah ada kondisi dimana kebijakan tiap cabang harus dikondisikan sesuai dengan pertimbangan kondisi ekonomi daerah tersebut?</w:t>
            </w:r>
          </w:p>
        </w:tc>
        <w:tc>
          <w:tcPr>
            <w:tcW w:w="3402" w:type="dxa"/>
          </w:tcPr>
          <w:p w14:paraId="0C6C5CC4" w14:textId="000CF994" w:rsidR="0004054D" w:rsidRPr="00B26D18" w:rsidRDefault="0004054D" w:rsidP="00B26D18">
            <w:pPr>
              <w:rPr>
                <w:rFonts w:ascii="Times New Roman" w:hAnsi="Times New Roman" w:cs="Times New Roman"/>
                <w:lang w:val="en-US"/>
              </w:rPr>
            </w:pPr>
            <w:r w:rsidRPr="00B26D18">
              <w:rPr>
                <w:rFonts w:ascii="Times New Roman" w:hAnsi="Times New Roman" w:cs="Times New Roman"/>
              </w:rPr>
              <w:t>Disesuaikan dengan kondisi ekonomi daerah tersebut, umm iya kadang ada seperti tadi untuk kendaraan dan elektronik dia disesuaikan dengan daerah daerah tersebut tadi seperti contoh seperti HP mungkin HP Iphone, Iphone mungkin dia pasarnya di jawa harganya berapa disini masih bisa lebih tinggi dari pada di jawa karena itu lagi pasarnya berbeda ada jaraknya juga jadi menyesuaikan dengan kondisi daerah disini jadi untuk yang kebijakan lainnya itu melihat dari kondisi ekonomi daerah masing masing.</w:t>
            </w:r>
          </w:p>
          <w:p w14:paraId="7672586C" w14:textId="23F801F2" w:rsidR="008E0C2A" w:rsidRPr="00B26D18" w:rsidRDefault="008E0C2A" w:rsidP="00B26D18">
            <w:pPr>
              <w:rPr>
                <w:rFonts w:ascii="Times New Roman" w:hAnsi="Times New Roman" w:cs="Times New Roman"/>
                <w:lang w:val="en-US"/>
              </w:rPr>
            </w:pPr>
            <w:r w:rsidRPr="00B26D18">
              <w:rPr>
                <w:rFonts w:ascii="Times New Roman" w:hAnsi="Times New Roman" w:cs="Times New Roman"/>
                <w:lang w:val="en-US"/>
              </w:rPr>
              <w:t xml:space="preserve"> </w:t>
            </w:r>
          </w:p>
        </w:tc>
        <w:tc>
          <w:tcPr>
            <w:tcW w:w="1701" w:type="dxa"/>
          </w:tcPr>
          <w:p w14:paraId="3A4FCA61" w14:textId="77777777" w:rsidR="008E0C2A" w:rsidRPr="00B26D18" w:rsidRDefault="00CA5785"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Strategy &amp; Objective Setting</w:t>
            </w:r>
          </w:p>
          <w:p w14:paraId="6BAD3FBD" w14:textId="77777777" w:rsidR="00CA5785" w:rsidRPr="00B26D18" w:rsidRDefault="00CA5785" w:rsidP="00B26D18">
            <w:pPr>
              <w:rPr>
                <w:rFonts w:ascii="Times New Roman" w:hAnsi="Times New Roman" w:cs="Times New Roman"/>
                <w:b/>
                <w:bCs/>
                <w:sz w:val="24"/>
                <w:szCs w:val="24"/>
                <w:lang w:val="en-US"/>
              </w:rPr>
            </w:pPr>
          </w:p>
          <w:p w14:paraId="1BB7317B" w14:textId="14BE056F" w:rsidR="00CA5785" w:rsidRPr="00B26D18" w:rsidRDefault="00CA5785"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50005D" w:rsidRPr="00B26D18">
              <w:rPr>
                <w:rFonts w:ascii="Times New Roman" w:hAnsi="Times New Roman" w:cs="Times New Roman"/>
                <w:b/>
                <w:bCs/>
                <w:sz w:val="24"/>
                <w:szCs w:val="24"/>
                <w:lang w:val="en-US"/>
              </w:rPr>
              <w:t>6</w:t>
            </w:r>
            <w:r w:rsidRPr="00B26D18">
              <w:rPr>
                <w:rFonts w:ascii="Times New Roman" w:hAnsi="Times New Roman" w:cs="Times New Roman"/>
                <w:b/>
                <w:bCs/>
                <w:sz w:val="24"/>
                <w:szCs w:val="24"/>
                <w:lang w:val="en-US"/>
              </w:rPr>
              <w:t xml:space="preserve"> – </w:t>
            </w:r>
            <w:r w:rsidR="00483C81" w:rsidRPr="00B26D18">
              <w:rPr>
                <w:rFonts w:ascii="Times New Roman" w:hAnsi="Times New Roman" w:cs="Times New Roman"/>
                <w:b/>
                <w:bCs/>
                <w:sz w:val="24"/>
                <w:szCs w:val="24"/>
                <w:lang w:val="en-US"/>
              </w:rPr>
              <w:t>Analyzes Business Context</w:t>
            </w:r>
          </w:p>
        </w:tc>
        <w:tc>
          <w:tcPr>
            <w:tcW w:w="3543" w:type="dxa"/>
          </w:tcPr>
          <w:p w14:paraId="5DF1F41A" w14:textId="284E0876" w:rsidR="008E0C2A" w:rsidRPr="00B26D18" w:rsidRDefault="0050005D" w:rsidP="00B26D18">
            <w:pPr>
              <w:rPr>
                <w:rFonts w:ascii="Times New Roman" w:hAnsi="Times New Roman" w:cs="Times New Roman"/>
                <w:sz w:val="24"/>
                <w:szCs w:val="24"/>
                <w:lang w:val="en-US"/>
              </w:rPr>
            </w:pPr>
            <w:r w:rsidRPr="00B26D18">
              <w:rPr>
                <w:rFonts w:ascii="Times New Roman" w:hAnsi="Times New Roman" w:cs="Times New Roman"/>
                <w:sz w:val="24"/>
                <w:szCs w:val="24"/>
              </w:rPr>
              <w:t>Pernyataan informan menunjukkan bahwa proses penaksiran tidak hanya berpedoman pada kebijakan pusat, tetapi juga mempertimbangkan kondisi ekonomi dan karakteristik pasar di masing-masing daerah. Penyesuaian nilai barang, seperti perbedaan harga pasar produk elektronik antar wilayah, mencerminkan adanya analisis terhadap konteks bisnis dan lingkungan eksternal yang dapat memengaruhi ketepatan nilai taksiran. Praktik ini sejalan dengan prinsip Analyzes Business Context dalam kerangka COSO ERM 2017, di mana organisasi memahami dan mempertimbangkan faktor lingkungan, ekonomi, serta dinamika pasar dalam mendukung pencapaian tujuan operasional.</w:t>
            </w:r>
          </w:p>
        </w:tc>
      </w:tr>
      <w:tr w:rsidR="0004054D" w:rsidRPr="00B26D18" w14:paraId="6EC61395" w14:textId="77777777" w:rsidTr="004B5D43">
        <w:trPr>
          <w:gridAfter w:val="1"/>
          <w:wAfter w:w="142" w:type="dxa"/>
        </w:trPr>
        <w:tc>
          <w:tcPr>
            <w:tcW w:w="709" w:type="dxa"/>
          </w:tcPr>
          <w:p w14:paraId="261F34CA"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1638FA29" w14:textId="57C5D8AB" w:rsidR="0004054D" w:rsidRPr="00B26D18" w:rsidRDefault="0004054D" w:rsidP="00B26D18">
            <w:pPr>
              <w:rPr>
                <w:rFonts w:ascii="Times New Roman" w:hAnsi="Times New Roman" w:cs="Times New Roman"/>
              </w:rPr>
            </w:pPr>
            <w:r w:rsidRPr="00B26D18">
              <w:rPr>
                <w:rFonts w:ascii="Times New Roman" w:hAnsi="Times New Roman" w:cs="Times New Roman"/>
              </w:rPr>
              <w:t>Okei kita lanjut kepertanyaan selanjutnya mas, Bagaimana jika terjadi perbedaan nilai taksiran berbeda nih semisal nasabah lama mengajukan KCA Kembali namun merasa nilai yang didapatnya itu gak sesuai lagi, nah itu bagaimana? Dia tu kayak nilainya berbeda</w:t>
            </w:r>
          </w:p>
        </w:tc>
        <w:tc>
          <w:tcPr>
            <w:tcW w:w="3402" w:type="dxa"/>
          </w:tcPr>
          <w:p w14:paraId="22E1A308" w14:textId="07BEDED7" w:rsidR="0004054D" w:rsidRPr="00B26D18" w:rsidRDefault="0004054D" w:rsidP="00B26D18">
            <w:pPr>
              <w:rPr>
                <w:rFonts w:ascii="Times New Roman" w:hAnsi="Times New Roman" w:cs="Times New Roman"/>
              </w:rPr>
            </w:pPr>
            <w:r w:rsidRPr="00B26D18">
              <w:rPr>
                <w:rFonts w:ascii="Times New Roman" w:hAnsi="Times New Roman" w:cs="Times New Roman"/>
              </w:rPr>
              <w:t xml:space="preserve">Beda taksiran oh iya iya, kalau penaksir A dan Penaksir B antara satu sama lain itu ada perbedaan taksiran itu mungkin terjadi karena yang Namanya taksiran ya kadang bisa terjadi selisih sedikit tapi gak mungkin banyak terutama di emas itu gak mungkin banyak, mungkin terjadi memang tapi kalau untuk missal nasabahnya membandingkan kenapa gak dapat seperti yang sebelumnya kenapa kok berbeda nah itu biasanya kami negosiasi dulu ke nasabahnya kami jelaskan alasannya kenapa misalnya mungkin aja kami jelaskan seperti ini, dipegadaian itu kalau salah barang emas dia ada matanya </w:t>
            </w:r>
            <w:r w:rsidRPr="00B26D18">
              <w:rPr>
                <w:rFonts w:ascii="Times New Roman" w:hAnsi="Times New Roman" w:cs="Times New Roman"/>
              </w:rPr>
              <w:lastRenderedPageBreak/>
              <w:t>permatanya gitu dan itu kan bukan emas jadi emasnya tidak kami hitung itu berat matanya itu nah itu kadang terjadi selisih untuk di pemotongan dari berat matanya itu karena kan itu kan full apa ya ful perkiraan pas menaksir jadi kadang ada sisi 0,2 atau 0,4 dari pemotongan mata itu, nah selisihnya itu kan bisa bernilai 800 ribu dan nasabah sering merasa berbeda disitu karena pemotongan itu, kalau hal seperti itu terjadi kami Kembali ke negosiasi dulu kenapa terjadi selisih nah nanti abis itu Kembali lagi sih apakah nasabahnya bersedia atau mungkin dia nanti mau pikir pikir dulu kah bagaimana itu sepenuhnya ke nasabahnya lagi yang penting kami sudah menjelaskan alasan bagaiamana dan sudah berusaha menegosiasi.</w:t>
            </w:r>
          </w:p>
        </w:tc>
        <w:tc>
          <w:tcPr>
            <w:tcW w:w="1701" w:type="dxa"/>
          </w:tcPr>
          <w:p w14:paraId="112DCB26" w14:textId="0626E791" w:rsidR="0004054D" w:rsidRPr="00B26D18" w:rsidRDefault="00BC2236"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79C835C9" w14:textId="77777777" w:rsidR="00BC2236" w:rsidRPr="00B26D18" w:rsidRDefault="00BC2236" w:rsidP="00B26D18">
            <w:pPr>
              <w:rPr>
                <w:rFonts w:ascii="Times New Roman" w:hAnsi="Times New Roman" w:cs="Times New Roman"/>
                <w:b/>
                <w:bCs/>
                <w:sz w:val="24"/>
                <w:szCs w:val="24"/>
                <w:lang w:val="en-US"/>
              </w:rPr>
            </w:pPr>
          </w:p>
          <w:p w14:paraId="559E5FA1" w14:textId="54189DEF" w:rsidR="00BC2236" w:rsidRPr="00B26D18" w:rsidRDefault="00BC2236"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10 – Identifies and Assesses Risks</w:t>
            </w:r>
          </w:p>
          <w:p w14:paraId="45381CDC" w14:textId="1C39D8CC" w:rsidR="00BC2236" w:rsidRPr="00B26D18" w:rsidRDefault="00BC2236" w:rsidP="00B26D18">
            <w:pPr>
              <w:jc w:val="center"/>
              <w:rPr>
                <w:rFonts w:ascii="Times New Roman" w:hAnsi="Times New Roman" w:cs="Times New Roman"/>
                <w:sz w:val="24"/>
                <w:szCs w:val="24"/>
                <w:lang w:val="en-US"/>
              </w:rPr>
            </w:pPr>
          </w:p>
        </w:tc>
        <w:tc>
          <w:tcPr>
            <w:tcW w:w="3543" w:type="dxa"/>
          </w:tcPr>
          <w:p w14:paraId="4692296F"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perbedaan nilai taksiran dipahami sebagai risiko operasional yang dapat terjadi dalam proses penaksiran, </w:t>
            </w:r>
          </w:p>
          <w:p w14:paraId="704C5745"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khususnya akibat faktor teknis </w:t>
            </w:r>
          </w:p>
          <w:p w14:paraId="3BBCEB00"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seperti pemotongan berat mata </w:t>
            </w:r>
          </w:p>
          <w:p w14:paraId="59903F6E"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emas. Penaksir tidak hanya </w:t>
            </w:r>
          </w:p>
          <w:p w14:paraId="0DDE5666"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mengakui adanya risiko tersebut, </w:t>
            </w:r>
          </w:p>
          <w:p w14:paraId="25A54F10"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tetapi juga menilai besaran selisih </w:t>
            </w:r>
          </w:p>
          <w:p w14:paraId="51D6E1A4"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dan dampaknya terhadap nasabah. </w:t>
            </w:r>
          </w:p>
          <w:p w14:paraId="3B9B3FB3"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Upaya penjelasan dan negosiasi </w:t>
            </w:r>
          </w:p>
          <w:p w14:paraId="4DE777D0"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yang dilakukan mencerminkan </w:t>
            </w:r>
          </w:p>
          <w:p w14:paraId="43EC52D5"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proses penilaian risiko serta </w:t>
            </w:r>
          </w:p>
          <w:p w14:paraId="5C32A146"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pengelolaan risiko persepsi </w:t>
            </w:r>
          </w:p>
          <w:p w14:paraId="1D61E9DA"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nasabah, yang sejalan dengan </w:t>
            </w:r>
          </w:p>
          <w:p w14:paraId="5055077E" w14:textId="77777777" w:rsidR="00BC2236"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prinsip Identifies and Assesses </w:t>
            </w:r>
          </w:p>
          <w:p w14:paraId="14B7EB2F" w14:textId="690D488F" w:rsidR="0004054D" w:rsidRPr="00B26D18" w:rsidRDefault="00BC2236"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Risks dalam COSO ERM 2017.</w:t>
            </w:r>
          </w:p>
        </w:tc>
      </w:tr>
      <w:tr w:rsidR="0004054D" w:rsidRPr="00B26D18" w14:paraId="040B92D3" w14:textId="77777777" w:rsidTr="004B5D43">
        <w:trPr>
          <w:gridAfter w:val="1"/>
          <w:wAfter w:w="142" w:type="dxa"/>
        </w:trPr>
        <w:tc>
          <w:tcPr>
            <w:tcW w:w="709" w:type="dxa"/>
          </w:tcPr>
          <w:p w14:paraId="40487DFE"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381648D9" w14:textId="20DBF3D9" w:rsidR="0004054D" w:rsidRPr="00B26D18" w:rsidRDefault="0004054D" w:rsidP="00B26D18">
            <w:pPr>
              <w:rPr>
                <w:rFonts w:ascii="Times New Roman" w:hAnsi="Times New Roman" w:cs="Times New Roman"/>
              </w:rPr>
            </w:pPr>
            <w:r w:rsidRPr="00B26D18">
              <w:rPr>
                <w:rFonts w:ascii="Times New Roman" w:hAnsi="Times New Roman" w:cs="Times New Roman"/>
              </w:rPr>
              <w:t>Oh Siap, okay kita lanjut ke pertanyaan selanjutnya Bagaimana memastikan keaslian barang jaminan khususnya emas mas ya jadi saya ada sempet baca informasi ya kasus PT Pegadaian nunukan Kalimantan Utara ada kasus emas palsu nah ini jadi kayak sebuah nilai resiko yang bahaya juga ya menurut saya karena kayak apakah PT Cabang samarinda itu memiliki cara memastikan keaslian barang jaminannya.</w:t>
            </w:r>
          </w:p>
        </w:tc>
        <w:tc>
          <w:tcPr>
            <w:tcW w:w="3402" w:type="dxa"/>
          </w:tcPr>
          <w:p w14:paraId="49F582ED" w14:textId="7D4A5E6A" w:rsidR="0004054D" w:rsidRPr="00B26D18" w:rsidRDefault="0004054D" w:rsidP="00B26D18">
            <w:pPr>
              <w:rPr>
                <w:rFonts w:ascii="Times New Roman" w:hAnsi="Times New Roman" w:cs="Times New Roman"/>
              </w:rPr>
            </w:pPr>
            <w:r w:rsidRPr="00B26D18">
              <w:rPr>
                <w:rFonts w:ascii="Times New Roman" w:hAnsi="Times New Roman" w:cs="Times New Roman"/>
              </w:rPr>
              <w:t xml:space="preserve">Untuk memeriksa keaslian dari barang jaminan tersebut, sebenarnya untuk dibilang apakah pegadaian cabang samarinda memiliki cara sebenarnya secara nasional cara yang digunakna sama dari hal hal kecilnya, metode non teknis dan teknisnya sama sudah di ajarkan ke semua penaksir yang lama maupun yang baru, kalau misalnya terjadi kecolongan anggapannya di Nunukan itu biasanya akan dilihat dulu nih kasusnya itu </w:t>
            </w:r>
            <w:r w:rsidR="00E55B19" w:rsidRPr="00B26D18">
              <w:rPr>
                <w:rFonts w:ascii="Times New Roman" w:hAnsi="Times New Roman" w:cs="Times New Roman"/>
              </w:rPr>
              <w:t>c</w:t>
            </w:r>
            <w:r w:rsidRPr="00B26D18">
              <w:rPr>
                <w:rFonts w:ascii="Times New Roman" w:hAnsi="Times New Roman" w:cs="Times New Roman"/>
              </w:rPr>
              <w:t xml:space="preserve">uma disatu tempat atau </w:t>
            </w:r>
            <w:r w:rsidR="00E55B19" w:rsidRPr="00B26D18">
              <w:rPr>
                <w:rFonts w:ascii="Times New Roman" w:hAnsi="Times New Roman" w:cs="Times New Roman"/>
              </w:rPr>
              <w:t>be</w:t>
            </w:r>
            <w:r w:rsidRPr="00B26D18">
              <w:rPr>
                <w:rFonts w:ascii="Times New Roman" w:hAnsi="Times New Roman" w:cs="Times New Roman"/>
              </w:rPr>
              <w:t xml:space="preserve">berapa tempat, kalau terjadi di beberapa tempat berarti kan memang dari segi sindikatnya ini yang barangnya itu memang sangat sulit di identifikasi kalau missal terjadi di beberapa tempat tapi kalau terjadi di satu tempat itu saja mungkin hanya barang satu atau dua mungkin ada kemungkinan sih </w:t>
            </w:r>
            <w:r w:rsidRPr="00B26D18">
              <w:rPr>
                <w:rFonts w:ascii="Times New Roman" w:hAnsi="Times New Roman" w:cs="Times New Roman"/>
              </w:rPr>
              <w:lastRenderedPageBreak/>
              <w:t>ya dari penaksir disana dia melewatkan satu atau dua metode metode teknis maupun yang non teknis, berpengaruh untuk mengecek keasliannya kalau misalnya terjadi di beberapa tempat berarti kan memang dari barangnya yang memang sangat sangat mungkin maka sudah cerdas lah bagaimana cara memalsukan bagaimana itu jadi dilihat lagi sih sebenarnya kalau misalnya itu terjadi dimana, tapi kalau dari segi cara sebenarnya caranya itu sama.</w:t>
            </w:r>
          </w:p>
        </w:tc>
        <w:tc>
          <w:tcPr>
            <w:tcW w:w="1701" w:type="dxa"/>
          </w:tcPr>
          <w:p w14:paraId="3055AE80" w14:textId="77777777" w:rsidR="0004054D" w:rsidRPr="00B26D18" w:rsidRDefault="00AB03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 xml:space="preserve">Performance </w:t>
            </w:r>
          </w:p>
          <w:p w14:paraId="3E1E3BFA" w14:textId="77777777" w:rsidR="00AB0302" w:rsidRPr="00B26D18" w:rsidRDefault="00AB0302" w:rsidP="00B26D18">
            <w:pPr>
              <w:rPr>
                <w:rFonts w:ascii="Times New Roman" w:hAnsi="Times New Roman" w:cs="Times New Roman"/>
                <w:b/>
                <w:bCs/>
                <w:sz w:val="24"/>
                <w:szCs w:val="24"/>
                <w:lang w:val="en-US"/>
              </w:rPr>
            </w:pPr>
          </w:p>
          <w:p w14:paraId="0733730E" w14:textId="77777777" w:rsidR="00AB0302" w:rsidRPr="00B26D18" w:rsidRDefault="00AB03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10 – Identifies and Assesses Risks</w:t>
            </w:r>
          </w:p>
          <w:p w14:paraId="13B79A3C" w14:textId="77777777" w:rsidR="006D3F5C" w:rsidRPr="00B26D18" w:rsidRDefault="006D3F5C" w:rsidP="00B26D18">
            <w:pPr>
              <w:rPr>
                <w:rFonts w:ascii="Times New Roman" w:hAnsi="Times New Roman" w:cs="Times New Roman"/>
                <w:b/>
                <w:bCs/>
                <w:sz w:val="24"/>
                <w:szCs w:val="24"/>
                <w:lang w:val="en-US"/>
              </w:rPr>
            </w:pPr>
          </w:p>
          <w:p w14:paraId="0EDF8162" w14:textId="77777777" w:rsidR="006D3F5C" w:rsidRPr="00B26D18" w:rsidRDefault="006D3F5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73FAEA99" w14:textId="77777777" w:rsidR="006D3F5C" w:rsidRPr="00B26D18" w:rsidRDefault="006D3F5C" w:rsidP="00B26D18">
            <w:pPr>
              <w:rPr>
                <w:rFonts w:ascii="Times New Roman" w:hAnsi="Times New Roman" w:cs="Times New Roman"/>
                <w:b/>
                <w:bCs/>
                <w:sz w:val="24"/>
                <w:szCs w:val="24"/>
                <w:lang w:val="en-US"/>
              </w:rPr>
            </w:pPr>
          </w:p>
          <w:p w14:paraId="6AAC8C9F" w14:textId="5A3E25AE" w:rsidR="006D3F5C" w:rsidRPr="00B26D18" w:rsidRDefault="006D3F5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5 – Attracts, Develops, and Retains Capable Individuals</w:t>
            </w:r>
          </w:p>
        </w:tc>
        <w:tc>
          <w:tcPr>
            <w:tcW w:w="3543" w:type="dxa"/>
          </w:tcPr>
          <w:p w14:paraId="44DDD136"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risiko masuknya barang jaminan emas palsu telah diidentifikasi sebagai risiko utama dalam proses penaksiran. Pegadaian menerapkan metode teknis dan non-teknis yang bersifat standar secara nasional untuk memastikan keaslian emas, serta memberikan pembekalan kepada seluruh penaksir. Apabila terjadi kecolongan, risiko tersebut tidak langsung dipandang sebagai kesalahan individual, tetapi </w:t>
            </w:r>
          </w:p>
          <w:p w14:paraId="0CAFE7E7"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terlebih dahulu dianalisis </w:t>
            </w:r>
          </w:p>
          <w:p w14:paraId="53602FE1"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berdasarkan pola kejadian, apakah </w:t>
            </w:r>
          </w:p>
          <w:p w14:paraId="2C19B5F6"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bersifat lokal atau meluas. Hal ini </w:t>
            </w:r>
          </w:p>
          <w:p w14:paraId="7166756E"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mencerminkan penerapan prinsip </w:t>
            </w:r>
          </w:p>
          <w:p w14:paraId="02B3FFB7"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Identifies and Assesses Risks </w:t>
            </w:r>
          </w:p>
          <w:p w14:paraId="4E65C19B"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dalam COSO ERM 2017, di mana </w:t>
            </w:r>
          </w:p>
          <w:p w14:paraId="30C14502"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organisasi menilai sumber dan </w:t>
            </w:r>
          </w:p>
          <w:p w14:paraId="01812536" w14:textId="77777777" w:rsidR="00AB0302"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karakteristik risiko sebelum </w:t>
            </w:r>
          </w:p>
          <w:p w14:paraId="789B9762" w14:textId="527D4708" w:rsidR="0004054D" w:rsidRPr="00B26D18" w:rsidRDefault="00AB03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menentukan tindak lanjut.</w:t>
            </w:r>
          </w:p>
        </w:tc>
      </w:tr>
      <w:tr w:rsidR="0004054D" w:rsidRPr="00B26D18" w14:paraId="24B168E2" w14:textId="77777777" w:rsidTr="004B5D43">
        <w:trPr>
          <w:gridAfter w:val="1"/>
          <w:wAfter w:w="142" w:type="dxa"/>
        </w:trPr>
        <w:tc>
          <w:tcPr>
            <w:tcW w:w="709" w:type="dxa"/>
          </w:tcPr>
          <w:p w14:paraId="3939CCC7"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7971C941" w14:textId="1CF7E4F2" w:rsidR="0004054D" w:rsidRPr="00B26D18" w:rsidRDefault="0004054D" w:rsidP="00B26D18">
            <w:pPr>
              <w:rPr>
                <w:rFonts w:ascii="Times New Roman" w:hAnsi="Times New Roman" w:cs="Times New Roman"/>
              </w:rPr>
            </w:pPr>
            <w:r w:rsidRPr="00B26D18">
              <w:rPr>
                <w:rFonts w:ascii="Times New Roman" w:hAnsi="Times New Roman" w:cs="Times New Roman"/>
              </w:rPr>
              <w:t>Kemudian apakah ada mesin khusus yang digunakan dalam melakukan penaksiran?</w:t>
            </w:r>
          </w:p>
        </w:tc>
        <w:tc>
          <w:tcPr>
            <w:tcW w:w="3402" w:type="dxa"/>
          </w:tcPr>
          <w:p w14:paraId="1D42B016" w14:textId="4EA93580" w:rsidR="0004054D" w:rsidRPr="00B26D18" w:rsidRDefault="0004054D" w:rsidP="00B26D18">
            <w:pPr>
              <w:rPr>
                <w:rFonts w:ascii="Times New Roman" w:hAnsi="Times New Roman" w:cs="Times New Roman"/>
              </w:rPr>
            </w:pPr>
            <w:r w:rsidRPr="00B26D18">
              <w:rPr>
                <w:rFonts w:ascii="Times New Roman" w:hAnsi="Times New Roman" w:cs="Times New Roman"/>
              </w:rPr>
              <w:t>Mesin khusus itu ada hanya dia bisa berfungsi kalau semua syaratnya itu terpenuhi baru dia bisa mengecek itu biasa berlaku kalau barang itu besar atau berat seperti itu tapi kalau yang barang barang kecil ya mungkin seperti cincin sering dipakai atau gelang sering dipakai itu umumnya sangat sangat bergantung pada penaksir jadi kalau mesin khusus itu untuk beberapa barang saja dengan ketentuan tertentu jadi gak bisa semua.</w:t>
            </w:r>
          </w:p>
        </w:tc>
        <w:tc>
          <w:tcPr>
            <w:tcW w:w="1701" w:type="dxa"/>
          </w:tcPr>
          <w:p w14:paraId="0897DC62" w14:textId="77777777" w:rsidR="00AB0302" w:rsidRPr="00B26D18" w:rsidRDefault="00AB0302" w:rsidP="00B26D18">
            <w:pPr>
              <w:rPr>
                <w:rFonts w:ascii="Times New Roman" w:hAnsi="Times New Roman" w:cs="Times New Roman"/>
                <w:b/>
                <w:bCs/>
                <w:sz w:val="24"/>
                <w:szCs w:val="24"/>
              </w:rPr>
            </w:pPr>
            <w:r w:rsidRPr="00B26D18">
              <w:rPr>
                <w:rFonts w:ascii="Times New Roman" w:hAnsi="Times New Roman" w:cs="Times New Roman"/>
                <w:b/>
                <w:bCs/>
                <w:sz w:val="24"/>
                <w:szCs w:val="24"/>
              </w:rPr>
              <w:t xml:space="preserve">Performance </w:t>
            </w:r>
          </w:p>
          <w:p w14:paraId="2269FE02" w14:textId="684A61D3" w:rsidR="0004054D" w:rsidRPr="00B26D18" w:rsidRDefault="00AB03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rPr>
              <w:t>Prinsip 10 – Identifies and Assesses Risks</w:t>
            </w:r>
          </w:p>
        </w:tc>
        <w:tc>
          <w:tcPr>
            <w:tcW w:w="3543" w:type="dxa"/>
          </w:tcPr>
          <w:p w14:paraId="5742472D" w14:textId="6F651906" w:rsidR="0004054D" w:rsidRPr="00B26D18" w:rsidRDefault="00D0046E" w:rsidP="00B26D18">
            <w:pPr>
              <w:rPr>
                <w:rFonts w:ascii="Times New Roman" w:hAnsi="Times New Roman" w:cs="Times New Roman"/>
                <w:sz w:val="24"/>
                <w:szCs w:val="24"/>
                <w:lang w:val="en-US"/>
              </w:rPr>
            </w:pPr>
            <w:r w:rsidRPr="00B26D18">
              <w:rPr>
                <w:rFonts w:ascii="Times New Roman" w:hAnsi="Times New Roman" w:cs="Times New Roman"/>
                <w:sz w:val="24"/>
                <w:szCs w:val="24"/>
              </w:rPr>
              <w:t>Pernyataan informan menunjukkan bahwa penggunaan mesin khusus dalam penaksiran tidak bersifat universal, melainkan disesuaikan dengan karakteristik barang jaminan dan pemenuhan syarat tertentu. Untuk barang dengan ukuran atau berat tertentu, mesin digunakan sebagai alat bantu, sementara untuk barang yang lebih kecil penilaian lebih bergantung pada keahlian penaksir. Kondisi ini mencerminkan proses penilaian risiko yang mempertimbangkan keterbatasan alat dan tingkat ketergantungan pada judgment individu, sehingga sejalan dengan prinsip Identifies and Assesses Risks dalam COSO ERM 2017.</w:t>
            </w:r>
          </w:p>
        </w:tc>
      </w:tr>
      <w:tr w:rsidR="0004054D" w:rsidRPr="00B26D18" w14:paraId="0A6EDD67" w14:textId="77777777" w:rsidTr="004B5D43">
        <w:trPr>
          <w:gridAfter w:val="1"/>
          <w:wAfter w:w="142" w:type="dxa"/>
        </w:trPr>
        <w:tc>
          <w:tcPr>
            <w:tcW w:w="709" w:type="dxa"/>
          </w:tcPr>
          <w:p w14:paraId="33D5C3AC"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2AC07680" w14:textId="032BBB59" w:rsidR="0004054D" w:rsidRPr="00B26D18" w:rsidRDefault="0004054D" w:rsidP="00B26D18">
            <w:pPr>
              <w:rPr>
                <w:rFonts w:ascii="Times New Roman" w:hAnsi="Times New Roman" w:cs="Times New Roman"/>
              </w:rPr>
            </w:pPr>
            <w:r w:rsidRPr="00B26D18">
              <w:rPr>
                <w:rFonts w:ascii="Times New Roman" w:hAnsi="Times New Roman" w:cs="Times New Roman"/>
              </w:rPr>
              <w:t xml:space="preserve">Okay baik kita kepertanyaan selanjutnya, Apakah pernah ada kasus barang palsu atau tidak sesuai dengan deskripsi? Ya jadi kayak kedapatan barang barang palsunya nih yakan itu kira kira </w:t>
            </w:r>
            <w:r w:rsidRPr="00B26D18">
              <w:rPr>
                <w:rFonts w:ascii="Times New Roman" w:hAnsi="Times New Roman" w:cs="Times New Roman"/>
              </w:rPr>
              <w:lastRenderedPageBreak/>
              <w:t>bagaimana penanganannya mas?</w:t>
            </w:r>
          </w:p>
        </w:tc>
        <w:tc>
          <w:tcPr>
            <w:tcW w:w="3402" w:type="dxa"/>
          </w:tcPr>
          <w:p w14:paraId="348EDE3F" w14:textId="3DC27BDC" w:rsidR="0004054D" w:rsidRPr="00B26D18" w:rsidRDefault="0004054D" w:rsidP="00B26D18">
            <w:pPr>
              <w:rPr>
                <w:rFonts w:ascii="Times New Roman" w:hAnsi="Times New Roman" w:cs="Times New Roman"/>
              </w:rPr>
            </w:pPr>
            <w:r w:rsidRPr="00B26D18">
              <w:rPr>
                <w:rFonts w:ascii="Times New Roman" w:hAnsi="Times New Roman" w:cs="Times New Roman"/>
              </w:rPr>
              <w:lastRenderedPageBreak/>
              <w:t xml:space="preserve">Kemarin tuh ada sih sebenarnya didaerah samarinda ini sekitar 2 tahun lalu ada jadi nasabahnya itu dia sebenarnya bukan satu orang dia beberapa orang seperti masih keluargaan semua dan mereka itu berpencar jadi mereka itu gadai di beberapa tempat ada yang sampai ke seberang bahkan gadainya itu nah dari karena itukan barang </w:t>
            </w:r>
            <w:r w:rsidRPr="00B26D18">
              <w:rPr>
                <w:rFonts w:ascii="Times New Roman" w:hAnsi="Times New Roman" w:cs="Times New Roman"/>
              </w:rPr>
              <w:lastRenderedPageBreak/>
              <w:t xml:space="preserve">barangnya itukan dinilai agak cukup sulit barangnya itu di identifikasi karena </w:t>
            </w:r>
            <w:r w:rsidR="00D0046E" w:rsidRPr="00B26D18">
              <w:rPr>
                <w:rFonts w:ascii="Times New Roman" w:hAnsi="Times New Roman" w:cs="Times New Roman"/>
              </w:rPr>
              <w:t>k</w:t>
            </w:r>
            <w:r w:rsidRPr="00B26D18">
              <w:rPr>
                <w:rFonts w:ascii="Times New Roman" w:hAnsi="Times New Roman" w:cs="Times New Roman"/>
              </w:rPr>
              <w:t xml:space="preserve">etika di cek pun sangat sangat mirip emas bahkan waktu metode teknis pun itu juga sangat sangat menyerupai emas, nah kalau seperti ini itukan terjadi di beberapa tempat akhirnya ada beberapa cabang yang kecolongan beberapa penaksir yang dipanggil karena sudah di beberapa tempat, jadi kami minta solusi dari kantor Wilayah maaf kami lapor dulu ke kantor Area kami lalu dilanjutkan ke kantor </w:t>
            </w:r>
            <w:r w:rsidR="006D10EE" w:rsidRPr="00B26D18">
              <w:rPr>
                <w:rFonts w:ascii="Times New Roman" w:hAnsi="Times New Roman" w:cs="Times New Roman"/>
              </w:rPr>
              <w:t>w</w:t>
            </w:r>
            <w:r w:rsidRPr="00B26D18">
              <w:rPr>
                <w:rFonts w:ascii="Times New Roman" w:hAnsi="Times New Roman" w:cs="Times New Roman"/>
              </w:rPr>
              <w:t xml:space="preserve">ilayah nanti dari kantor </w:t>
            </w:r>
            <w:r w:rsidR="006D10EE" w:rsidRPr="00B26D18">
              <w:rPr>
                <w:rFonts w:ascii="Times New Roman" w:hAnsi="Times New Roman" w:cs="Times New Roman"/>
              </w:rPr>
              <w:t>w</w:t>
            </w:r>
            <w:r w:rsidRPr="00B26D18">
              <w:rPr>
                <w:rFonts w:ascii="Times New Roman" w:hAnsi="Times New Roman" w:cs="Times New Roman"/>
              </w:rPr>
              <w:t xml:space="preserve">ilayah ada perwakilan yang datang untuk mengecek barang tersebut apakah barang tersebut sulit di identifikasi atau hanya karna </w:t>
            </w:r>
            <w:r w:rsidR="006D10EE" w:rsidRPr="00B26D18">
              <w:rPr>
                <w:rFonts w:ascii="Times New Roman" w:hAnsi="Times New Roman" w:cs="Times New Roman"/>
                <w:i/>
                <w:iCs/>
              </w:rPr>
              <w:t>h</w:t>
            </w:r>
            <w:r w:rsidRPr="00B26D18">
              <w:rPr>
                <w:rFonts w:ascii="Times New Roman" w:hAnsi="Times New Roman" w:cs="Times New Roman"/>
                <w:i/>
                <w:iCs/>
              </w:rPr>
              <w:t xml:space="preserve">uman </w:t>
            </w:r>
            <w:r w:rsidR="006D10EE" w:rsidRPr="00B26D18">
              <w:rPr>
                <w:rFonts w:ascii="Times New Roman" w:hAnsi="Times New Roman" w:cs="Times New Roman"/>
                <w:i/>
                <w:iCs/>
              </w:rPr>
              <w:t>e</w:t>
            </w:r>
            <w:r w:rsidRPr="00B26D18">
              <w:rPr>
                <w:rFonts w:ascii="Times New Roman" w:hAnsi="Times New Roman" w:cs="Times New Roman"/>
                <w:i/>
                <w:iCs/>
              </w:rPr>
              <w:t>rror</w:t>
            </w:r>
            <w:r w:rsidRPr="00B26D18">
              <w:rPr>
                <w:rFonts w:ascii="Times New Roman" w:hAnsi="Times New Roman" w:cs="Times New Roman"/>
              </w:rPr>
              <w:t xml:space="preserve"> mungkin kelalaian karyawan jadi dia akan datang Ketika dia merasa itu </w:t>
            </w:r>
            <w:r w:rsidRPr="00B26D18">
              <w:rPr>
                <w:rFonts w:ascii="Times New Roman" w:hAnsi="Times New Roman" w:cs="Times New Roman"/>
                <w:i/>
                <w:iCs/>
              </w:rPr>
              <w:t>human error</w:t>
            </w:r>
            <w:r w:rsidRPr="00B26D18">
              <w:rPr>
                <w:rFonts w:ascii="Times New Roman" w:hAnsi="Times New Roman" w:cs="Times New Roman"/>
              </w:rPr>
              <w:t xml:space="preserve"> maka penaksir yang bertanggung jawab diwajibkan mengganti barang tersebut atau minta yang gadai untuk menebusnya karena itu bukan barang emas jika ternyata itu dianggap sulit diidentifikasi maka bisa diajukan ke kanwil sebagai salah satu resiko dalam penerimaan barang ini, peristiwa kredit.</w:t>
            </w:r>
          </w:p>
        </w:tc>
        <w:tc>
          <w:tcPr>
            <w:tcW w:w="1701" w:type="dxa"/>
          </w:tcPr>
          <w:p w14:paraId="16571478" w14:textId="77777777" w:rsidR="0004054D" w:rsidRPr="00B26D18" w:rsidRDefault="00A262F4"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477F1B1A" w14:textId="77777777" w:rsidR="00A262F4" w:rsidRPr="00B26D18" w:rsidRDefault="00A262F4" w:rsidP="00B26D18">
            <w:pPr>
              <w:rPr>
                <w:rFonts w:ascii="Times New Roman" w:hAnsi="Times New Roman" w:cs="Times New Roman"/>
                <w:b/>
                <w:bCs/>
                <w:sz w:val="24"/>
                <w:szCs w:val="24"/>
                <w:lang w:val="en-US"/>
              </w:rPr>
            </w:pPr>
          </w:p>
          <w:p w14:paraId="67F0F73E" w14:textId="3E25FBB4" w:rsidR="00A262F4" w:rsidRPr="00B26D18" w:rsidRDefault="00A262F4"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2249F5FE" w14:textId="591E3788" w:rsidR="0004054D" w:rsidRPr="00B26D18" w:rsidRDefault="00A262F4"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w:t>
            </w:r>
            <w:r w:rsidR="00464540" w:rsidRPr="00B26D18">
              <w:rPr>
                <w:rFonts w:ascii="Times New Roman" w:hAnsi="Times New Roman" w:cs="Times New Roman"/>
                <w:sz w:val="24"/>
                <w:szCs w:val="24"/>
                <w:lang w:val="en-US"/>
              </w:rPr>
              <w:t xml:space="preserve"> menunjukkan bahwa penanganan kasus barang palsu yang menyerupai emas dilakukan melalui mekanisme respons risiko yang jelas dan terstruktur. Setelah kejadian terdeteksi, organisasi terlebih dahulu melakukan evaluasi untuk membedakan apakah risiko tersebut disebabkan </w:t>
            </w:r>
            <w:r w:rsidR="00464540" w:rsidRPr="00B26D18">
              <w:rPr>
                <w:rFonts w:ascii="Times New Roman" w:hAnsi="Times New Roman" w:cs="Times New Roman"/>
                <w:sz w:val="24"/>
                <w:szCs w:val="24"/>
                <w:lang w:val="en-US"/>
              </w:rPr>
              <w:lastRenderedPageBreak/>
              <w:t>oleh kelalaian penaksir atau merupakan risiko inheren akibat kesulitan identifikasi barang yang secara fisik sangat menyerupai emas. Hasil evaluasi tersebut kemudian menjadi dasar dalam penentuan tindakan, di mana penaksir diwajibkan bertanggung jawab apabila terbukti terjadi human error, sedangkan apabila barang dinilai sulit diidentifikasi, kejadian tersebut diajukan sebagai risiko penerimaan barang kepada kantor wilayah. Pola ini mencerminkan penerapan sub-pilar Implements Risk Responses dalam kerangka COSO ERM 2017, karena organisasi menetapkan dan menjalankan langkah pengendalian yang berbeda sesuai dengan karakteristik dan sumber risiko yang dihadapi.</w:t>
            </w:r>
          </w:p>
        </w:tc>
      </w:tr>
      <w:tr w:rsidR="0004054D" w:rsidRPr="00B26D18" w14:paraId="740B447B" w14:textId="77777777" w:rsidTr="004B5D43">
        <w:trPr>
          <w:gridAfter w:val="1"/>
          <w:wAfter w:w="142" w:type="dxa"/>
        </w:trPr>
        <w:tc>
          <w:tcPr>
            <w:tcW w:w="709" w:type="dxa"/>
          </w:tcPr>
          <w:p w14:paraId="15EB31D1"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7AE2CCDB" w14:textId="76CC58BB" w:rsidR="0004054D" w:rsidRPr="00B26D18" w:rsidRDefault="0004054D" w:rsidP="00B26D18">
            <w:pPr>
              <w:rPr>
                <w:rFonts w:ascii="Times New Roman" w:hAnsi="Times New Roman" w:cs="Times New Roman"/>
              </w:rPr>
            </w:pPr>
            <w:r w:rsidRPr="00B26D18">
              <w:rPr>
                <w:rFonts w:ascii="Times New Roman" w:hAnsi="Times New Roman" w:cs="Times New Roman"/>
              </w:rPr>
              <w:t>Okei kemudian apakah nasabah yang tadi teridentifikasi memberikan barang palsu itu dikenakan blacklist atau block atau mungkin ada sanksi dikenakan?</w:t>
            </w:r>
          </w:p>
        </w:tc>
        <w:tc>
          <w:tcPr>
            <w:tcW w:w="3402" w:type="dxa"/>
          </w:tcPr>
          <w:p w14:paraId="69D9D4A8" w14:textId="0D019D28" w:rsidR="0004054D" w:rsidRPr="00B26D18" w:rsidRDefault="0004054D" w:rsidP="00B26D18">
            <w:pPr>
              <w:rPr>
                <w:rFonts w:ascii="Times New Roman" w:hAnsi="Times New Roman" w:cs="Times New Roman"/>
              </w:rPr>
            </w:pPr>
            <w:r w:rsidRPr="00B26D18">
              <w:rPr>
                <w:rFonts w:ascii="Times New Roman" w:hAnsi="Times New Roman" w:cs="Times New Roman"/>
              </w:rPr>
              <w:t xml:space="preserve">Kalau dari kasus yang 2 tahun yang saya bahas nasabahnya dilaporkan ke polisi jadi nasabahnya dipanggil dilaporkan polisi dia dibawa ke kantor polisi dia diperiksa dengan beberapa orang lainnya dan pada saat itu juga ada orang dari legal officer dari kanwil datang untuk mendampingi para penaksir Ketika ia diperiksa juga oleh polisi kenapa kok bisa juga, mungkin takutnya ada keterlibatan dari penaksir tentang batang emas itu kenapa diterima, maka disini LO untuk </w:t>
            </w:r>
            <w:r w:rsidRPr="00B26D18">
              <w:rPr>
                <w:rFonts w:ascii="Times New Roman" w:hAnsi="Times New Roman" w:cs="Times New Roman"/>
              </w:rPr>
              <w:lastRenderedPageBreak/>
              <w:t>mendampingi penaksir tidak merasa tertekan Ketika di interogasi oleh polisi, nah itu kalau misalnya dia sindikat kalau perseorangan mungkin dia itu sadar atau ga sadar barnag palsu itu dia akan kami blokir, kami akan mengabari penaksir lainnya kalau keliatan ke pegadaian lainnya itu kalau perorangan kalau sindikat dilaporkan ke polisi.</w:t>
            </w:r>
          </w:p>
        </w:tc>
        <w:tc>
          <w:tcPr>
            <w:tcW w:w="1701" w:type="dxa"/>
          </w:tcPr>
          <w:p w14:paraId="360F4767" w14:textId="77777777" w:rsidR="00B977D2" w:rsidRPr="00B26D18" w:rsidRDefault="00B977D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0333056D" w14:textId="77777777" w:rsidR="00B977D2" w:rsidRPr="00B26D18" w:rsidRDefault="00B977D2" w:rsidP="00B26D18">
            <w:pPr>
              <w:rPr>
                <w:rFonts w:ascii="Times New Roman" w:hAnsi="Times New Roman" w:cs="Times New Roman"/>
                <w:b/>
                <w:bCs/>
                <w:sz w:val="24"/>
                <w:szCs w:val="24"/>
                <w:lang w:val="en-US"/>
              </w:rPr>
            </w:pPr>
          </w:p>
          <w:p w14:paraId="3851A16C" w14:textId="5763D341" w:rsidR="00A262F4" w:rsidRPr="00B26D18" w:rsidRDefault="00B977D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p w14:paraId="64C02ED5" w14:textId="7AE3559F" w:rsidR="00A262F4" w:rsidRPr="00B26D18" w:rsidRDefault="00A262F4" w:rsidP="00B26D18">
            <w:pPr>
              <w:rPr>
                <w:rFonts w:ascii="Times New Roman" w:hAnsi="Times New Roman" w:cs="Times New Roman"/>
                <w:b/>
                <w:bCs/>
                <w:sz w:val="24"/>
                <w:szCs w:val="24"/>
                <w:lang w:val="en-US"/>
              </w:rPr>
            </w:pPr>
          </w:p>
        </w:tc>
        <w:tc>
          <w:tcPr>
            <w:tcW w:w="3543" w:type="dxa"/>
          </w:tcPr>
          <w:p w14:paraId="3BD1A09C" w14:textId="5506B601" w:rsidR="0004054D" w:rsidRPr="00B26D18" w:rsidRDefault="00B977D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organisasi menerapkan respons risiko yang tegas dan terstruktur terhadap nasabah yang terbukti memberikan barang palsu. Penanganan dilakukan dengan membedakan karakteristik pelaku, di mana nasabah yang terindikasi sebagai bagian dari sindikat dilaporkan kepada pihak kepolisian, sedangkan nasabah perorangan dikenakan </w:t>
            </w:r>
            <w:r w:rsidRPr="00B26D18">
              <w:rPr>
                <w:rFonts w:ascii="Times New Roman" w:hAnsi="Times New Roman" w:cs="Times New Roman"/>
                <w:sz w:val="24"/>
                <w:szCs w:val="24"/>
                <w:lang w:val="en-US"/>
              </w:rPr>
              <w:lastRenderedPageBreak/>
              <w:t>pemblokiran dan diinformasikan kepada penaksir di cabang lain untuk mencegah pengulangan kejadian serupa. Selain itu, keterlibatan legal officer dari kantor wilayah dalam proses pemeriksaan oleh aparat penegak hukum menunjukkan adanya upaya perlindungan institusional terhadap penaksir agar tidak berada dalam tekanan atau dugaan keterlibatan. Pola penanganan ini mencerminkan penerapan sub-pilar Implements Risk Responses dalam kerangka COSO ERM 2017, karena organisasi secara aktif menetapkan dan menjalankan tindakan pengendalian yang disesuaikan dengan tingkat dan bentuk risiko yang dihadapi.</w:t>
            </w:r>
          </w:p>
        </w:tc>
      </w:tr>
      <w:tr w:rsidR="0004054D" w:rsidRPr="00B26D18" w14:paraId="7055F41D" w14:textId="77777777" w:rsidTr="004B5D43">
        <w:trPr>
          <w:gridAfter w:val="1"/>
          <w:wAfter w:w="142" w:type="dxa"/>
        </w:trPr>
        <w:tc>
          <w:tcPr>
            <w:tcW w:w="709" w:type="dxa"/>
          </w:tcPr>
          <w:p w14:paraId="4E05B192"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4B7A1AE9" w14:textId="5F8C7693" w:rsidR="0004054D" w:rsidRPr="00B26D18" w:rsidRDefault="00A576DD" w:rsidP="00B26D18">
            <w:pPr>
              <w:rPr>
                <w:rFonts w:ascii="Times New Roman" w:hAnsi="Times New Roman" w:cs="Times New Roman"/>
              </w:rPr>
            </w:pPr>
            <w:r w:rsidRPr="00B26D18">
              <w:rPr>
                <w:rFonts w:ascii="Times New Roman" w:hAnsi="Times New Roman" w:cs="Times New Roman"/>
              </w:rPr>
              <w:t>Oh begitu, Bagaimana resiko kesalahan taksir dikendalikan semisal ada didapati seorang penaksir melakukan kesalahan taksir barang dan sudah dilakukan pencairan bagaimana pertanggungjawabannya atas kejadian tersebut apakah ada sanksi diberlakukan?</w:t>
            </w:r>
          </w:p>
        </w:tc>
        <w:tc>
          <w:tcPr>
            <w:tcW w:w="3402" w:type="dxa"/>
          </w:tcPr>
          <w:p w14:paraId="6BBC3738" w14:textId="2E9F525C" w:rsidR="0004054D" w:rsidRPr="00B26D18" w:rsidRDefault="00A576DD" w:rsidP="00B26D18">
            <w:pPr>
              <w:rPr>
                <w:rFonts w:ascii="Times New Roman" w:hAnsi="Times New Roman" w:cs="Times New Roman"/>
              </w:rPr>
            </w:pPr>
            <w:r w:rsidRPr="00B26D18">
              <w:rPr>
                <w:rFonts w:ascii="Times New Roman" w:hAnsi="Times New Roman" w:cs="Times New Roman"/>
              </w:rPr>
              <w:t xml:space="preserve">Resiko kesalahan taksir dikendalikan jika dia salah naksir bagaimana pertanggungjawabannya, kalau kesalahan taksir ya ini dilihat dulu sih ini dia salah naksir pada saat kapan kalau dia naksir pada saat itu juga lalu sudah dilakukan pencairan padahal dia sadar oh ini aku salah taksir nah itu kreditnya bisa saja dibatalkan oleh penaksir tersebut baru nanti konfirmasi lagi kenasabahnya kalau ada kesalahan taksir, tapi kalau misalnya itu kedapaatanya mungkin sudah 2 bulan kemudian atau 3 bulan kemudian misalnya pada saat ada audit nah ini menjadi tanggung jawab dari si penaksir yang menaksir itu tapi kalau dari segi sanksi itu dilihat dulu sih seberapa salah seberapa jauh mungkin kesalahannya kalau misalnya dia </w:t>
            </w:r>
            <w:r w:rsidRPr="00B26D18">
              <w:rPr>
                <w:rFonts w:ascii="Times New Roman" w:hAnsi="Times New Roman" w:cs="Times New Roman"/>
              </w:rPr>
              <w:lastRenderedPageBreak/>
              <w:t>ada salah taksir emas kadar tu 70% dia taksir menjadi emas 83% kan ada selisih sekitar 13% kalau di emas sekitar 3 karat selisihnya, selisih ini kalau dari penaksir akan dicoba menghubungi nasabah bersangkutan kami akna menghubungi konfirmasi dan meminta maaf agar nasabah itu mau untuk mencicil pinjamannya sehingga bisa kami sesuaikan dengan pinjamannya sesuai dengan taksiran yang sebenarnya, nah kalau misalnya nasabah tidak bisa dihubungi tidak bisa didatangi juga kemudian barang tersebut masa lelang dan terlelang maka selisihnya ditanggung yang menaksir umumnya terjadi seperti itu, jadi selama bisa di hubungi nasabahnya bisa di hindari sih untuk yang tombokan tombokan seperti itu hahaha.</w:t>
            </w:r>
          </w:p>
          <w:p w14:paraId="26673390" w14:textId="77777777" w:rsidR="00A576DD" w:rsidRPr="00B26D18" w:rsidRDefault="00A576DD" w:rsidP="00B26D18">
            <w:pPr>
              <w:rPr>
                <w:rFonts w:ascii="Times New Roman" w:hAnsi="Times New Roman" w:cs="Times New Roman"/>
              </w:rPr>
            </w:pPr>
          </w:p>
        </w:tc>
        <w:tc>
          <w:tcPr>
            <w:tcW w:w="1701" w:type="dxa"/>
          </w:tcPr>
          <w:p w14:paraId="0E838074" w14:textId="77777777" w:rsidR="0004054D" w:rsidRPr="00B26D18" w:rsidRDefault="001C39C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67FDD3E9" w14:textId="77777777" w:rsidR="001C39C2" w:rsidRPr="00B26D18" w:rsidRDefault="001C39C2" w:rsidP="00B26D18">
            <w:pPr>
              <w:rPr>
                <w:rFonts w:ascii="Times New Roman" w:hAnsi="Times New Roman" w:cs="Times New Roman"/>
                <w:b/>
                <w:bCs/>
                <w:sz w:val="24"/>
                <w:szCs w:val="24"/>
                <w:lang w:val="en-US"/>
              </w:rPr>
            </w:pPr>
          </w:p>
          <w:p w14:paraId="6031E9C3" w14:textId="3FBD1122" w:rsidR="001C39C2" w:rsidRPr="00B26D18" w:rsidRDefault="001C39C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24D96A97" w14:textId="2A246A7C" w:rsidR="0004054D" w:rsidRPr="00B26D18" w:rsidRDefault="001C39C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risiko kesalahan taksir dikendalikan melalui mekanisme respons yang disesuaikan dengan waktu dan tingkat kesalahan yang terjadi. Apabila kesalahan taksir disadari pada saat pencairan, penaksir dapat membatalkan kredit dan melakukan konfirmasi ulang kepada nasabah. Namun, apabila kesalahan baru diketahui setelah jangka waktu tertentu, misalnya pada saat audit, maka tanggung jawab berada pada penaksir yang melakukan penaksiran tersebut. Penanganan selanjutnya dilakukan dengan menilai besarnya selisih taksiran, di mana penaksir berupaya menghubungi nasabah untuk menyesuaikan nilai </w:t>
            </w:r>
            <w:r w:rsidRPr="00B26D18">
              <w:rPr>
                <w:rFonts w:ascii="Times New Roman" w:hAnsi="Times New Roman" w:cs="Times New Roman"/>
                <w:sz w:val="24"/>
                <w:szCs w:val="24"/>
                <w:lang w:val="en-US"/>
              </w:rPr>
              <w:lastRenderedPageBreak/>
              <w:t>pinjaman sesuai taksiran yang sebenarnya, sementara apabila nasabah tidak dapat dihubungi dan barang terlelang, selisih kerugian menjadi tanggung jawab penaksir. Pola ini mencerminkan penerapan sub-pilar Implements Risk Responses dalam kerangka COSO ERM 2017, karena organisasi menetapkan langkah pengendalian dan pertanggungjawaban yang jelas untuk meminimalkan dampak risiko kesalahan taksir.</w:t>
            </w:r>
          </w:p>
          <w:p w14:paraId="75E1BE7F" w14:textId="77777777" w:rsidR="001C39C2" w:rsidRPr="00B26D18" w:rsidRDefault="001C39C2" w:rsidP="00B26D18">
            <w:pPr>
              <w:ind w:firstLine="720"/>
              <w:rPr>
                <w:rFonts w:ascii="Times New Roman" w:hAnsi="Times New Roman" w:cs="Times New Roman"/>
                <w:sz w:val="24"/>
                <w:szCs w:val="24"/>
                <w:lang w:val="en-US"/>
              </w:rPr>
            </w:pPr>
          </w:p>
        </w:tc>
      </w:tr>
      <w:tr w:rsidR="0004054D" w:rsidRPr="00B26D18" w14:paraId="4C23C08B" w14:textId="77777777" w:rsidTr="004B5D43">
        <w:trPr>
          <w:gridAfter w:val="1"/>
          <w:wAfter w:w="142" w:type="dxa"/>
        </w:trPr>
        <w:tc>
          <w:tcPr>
            <w:tcW w:w="709" w:type="dxa"/>
          </w:tcPr>
          <w:p w14:paraId="5FBC831B"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5DFE8B55" w14:textId="0245E2B7" w:rsidR="0004054D" w:rsidRPr="00B26D18" w:rsidRDefault="00A576DD" w:rsidP="00B26D18">
            <w:pPr>
              <w:rPr>
                <w:rFonts w:ascii="Times New Roman" w:hAnsi="Times New Roman" w:cs="Times New Roman"/>
              </w:rPr>
            </w:pPr>
            <w:r w:rsidRPr="00B26D18">
              <w:rPr>
                <w:rFonts w:ascii="Times New Roman" w:hAnsi="Times New Roman" w:cs="Times New Roman"/>
              </w:rPr>
              <w:t>Oh berarti penaksirnya nombok ya kalau sudah kejadian yang tadi nasabah ga bisa dihubungi ya?</w:t>
            </w:r>
          </w:p>
        </w:tc>
        <w:tc>
          <w:tcPr>
            <w:tcW w:w="3402" w:type="dxa"/>
          </w:tcPr>
          <w:p w14:paraId="733630B4" w14:textId="312FBD50" w:rsidR="0004054D" w:rsidRPr="00B26D18" w:rsidRDefault="00A576DD" w:rsidP="00B26D18">
            <w:pPr>
              <w:rPr>
                <w:rFonts w:ascii="Times New Roman" w:hAnsi="Times New Roman" w:cs="Times New Roman"/>
              </w:rPr>
            </w:pPr>
            <w:r w:rsidRPr="00B26D18">
              <w:rPr>
                <w:rFonts w:ascii="Times New Roman" w:hAnsi="Times New Roman" w:cs="Times New Roman"/>
              </w:rPr>
              <w:t>Iya resikonya ada disitu.</w:t>
            </w:r>
          </w:p>
          <w:p w14:paraId="2BE5FD36" w14:textId="77777777" w:rsidR="00A576DD" w:rsidRPr="00B26D18" w:rsidRDefault="00A576DD" w:rsidP="00B26D18">
            <w:pPr>
              <w:rPr>
                <w:rFonts w:ascii="Times New Roman" w:hAnsi="Times New Roman" w:cs="Times New Roman"/>
              </w:rPr>
            </w:pPr>
          </w:p>
          <w:p w14:paraId="093424A2" w14:textId="77777777" w:rsidR="00A576DD" w:rsidRPr="00B26D18" w:rsidRDefault="00A576DD" w:rsidP="00B26D18">
            <w:pPr>
              <w:ind w:firstLine="720"/>
              <w:rPr>
                <w:rFonts w:ascii="Times New Roman" w:hAnsi="Times New Roman" w:cs="Times New Roman"/>
              </w:rPr>
            </w:pPr>
          </w:p>
        </w:tc>
        <w:tc>
          <w:tcPr>
            <w:tcW w:w="1701" w:type="dxa"/>
          </w:tcPr>
          <w:p w14:paraId="306E0BC8" w14:textId="39BA0304" w:rsidR="0004054D" w:rsidRPr="00B26D18" w:rsidRDefault="001C48EC"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c>
          <w:tcPr>
            <w:tcW w:w="3543" w:type="dxa"/>
          </w:tcPr>
          <w:p w14:paraId="08C6C297" w14:textId="30129250" w:rsidR="0004054D" w:rsidRPr="00B26D18" w:rsidRDefault="001C48EC"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04054D" w:rsidRPr="00B26D18" w14:paraId="0A42A128" w14:textId="77777777" w:rsidTr="004B5D43">
        <w:trPr>
          <w:gridAfter w:val="1"/>
          <w:wAfter w:w="142" w:type="dxa"/>
        </w:trPr>
        <w:tc>
          <w:tcPr>
            <w:tcW w:w="709" w:type="dxa"/>
          </w:tcPr>
          <w:p w14:paraId="2A390200"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680E7591" w14:textId="72EF17A6" w:rsidR="0004054D" w:rsidRPr="00B26D18" w:rsidRDefault="00A576DD" w:rsidP="00B26D18">
            <w:pPr>
              <w:rPr>
                <w:rFonts w:ascii="Times New Roman" w:hAnsi="Times New Roman" w:cs="Times New Roman"/>
              </w:rPr>
            </w:pPr>
            <w:r w:rsidRPr="00B26D18">
              <w:rPr>
                <w:rFonts w:ascii="Times New Roman" w:hAnsi="Times New Roman" w:cs="Times New Roman"/>
              </w:rPr>
              <w:t>Apakah dalam melakukan taksir barang seorang penaksir menggunakan PASSION sebagai sarana mengisi data elektronik nasabah terkait hasil taksirannya?</w:t>
            </w:r>
          </w:p>
        </w:tc>
        <w:tc>
          <w:tcPr>
            <w:tcW w:w="3402" w:type="dxa"/>
          </w:tcPr>
          <w:p w14:paraId="0DC12507" w14:textId="1C7AF512" w:rsidR="0004054D" w:rsidRPr="00B26D18" w:rsidRDefault="00A576DD" w:rsidP="00B26D18">
            <w:pPr>
              <w:rPr>
                <w:rFonts w:ascii="Times New Roman" w:hAnsi="Times New Roman" w:cs="Times New Roman"/>
              </w:rPr>
            </w:pPr>
            <w:r w:rsidRPr="00B26D18">
              <w:rPr>
                <w:rFonts w:ascii="Times New Roman" w:hAnsi="Times New Roman" w:cs="Times New Roman"/>
              </w:rPr>
              <w:t>Iya bener, jadi PASSION itu system pegadaian untuk menginput hasil taksiran yang nanti digunakna juga untuk menyimpan data dan history dari Riwayat maaf data dan Riwayat nasabah tersebut saat menggadai apakah barang tersebut pernah digadaikan atau belum dan dulu itu dapatnya berapa, bagaimana kredit sebelumnya apakah kreditnya lancer atau macet, jadi tu PASSION digunakan untuk mengisi data customer gadai dan juga untuk pengendalian riwayatnya jadi kami bisa melihat.</w:t>
            </w:r>
          </w:p>
        </w:tc>
        <w:tc>
          <w:tcPr>
            <w:tcW w:w="1701" w:type="dxa"/>
          </w:tcPr>
          <w:p w14:paraId="715F8140" w14:textId="77777777" w:rsidR="0004054D" w:rsidRPr="00B26D18" w:rsidRDefault="001C48E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0D5EACDC" w14:textId="77777777" w:rsidR="001C48EC" w:rsidRPr="00B26D18" w:rsidRDefault="001C48EC" w:rsidP="00B26D18">
            <w:pPr>
              <w:rPr>
                <w:rFonts w:ascii="Times New Roman" w:hAnsi="Times New Roman" w:cs="Times New Roman"/>
                <w:b/>
                <w:bCs/>
                <w:sz w:val="24"/>
                <w:szCs w:val="24"/>
                <w:lang w:val="en-US"/>
              </w:rPr>
            </w:pPr>
          </w:p>
          <w:p w14:paraId="45B63FDB" w14:textId="78A8AC3A" w:rsidR="001C48EC" w:rsidRPr="00B26D18" w:rsidRDefault="001C48E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18 – Leverages Information and Technology</w:t>
            </w:r>
          </w:p>
        </w:tc>
        <w:tc>
          <w:tcPr>
            <w:tcW w:w="3543" w:type="dxa"/>
          </w:tcPr>
          <w:p w14:paraId="24E3E0FF" w14:textId="4B348AB4" w:rsidR="0004054D" w:rsidRPr="00B26D18" w:rsidRDefault="001C48EC"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proses penaksiran barang didukung oleh pemanfaatan sistem informasi berbasis teknologi melalui penggunaan PASSION sebagai sarana penginputan hasil taksiran dan pengelolaan data nasabah. Sistem ini tidak hanya digunakan untuk mencatat hasil penilaian barang, tetapi juga menyimpan riwayat transaksi dan histori kredit nasabah, termasuk kelancaran atau kemacetan kredit sebelumnya. Keberadaan data historis tersebut memungkinkan </w:t>
            </w:r>
            <w:r w:rsidRPr="00B26D18">
              <w:rPr>
                <w:rFonts w:ascii="Times New Roman" w:hAnsi="Times New Roman" w:cs="Times New Roman"/>
                <w:sz w:val="24"/>
                <w:szCs w:val="24"/>
                <w:lang w:val="en-US"/>
              </w:rPr>
              <w:lastRenderedPageBreak/>
              <w:t>penaksir untuk melakukan penilaian yang lebih terinformasi serta berfungsi sebagai alat pengendalian dalam proses penerimaan barang gadai. Kondisi ini mencerminkan penerapan sub-pilar Leverages Information and Technology dalam kerangka COSO ERM 2017, karena organisasi memanfaatkan sistem teknologi informasi untuk mendukung pengelolaan risiko dan pengambilan keputusan operasional.</w:t>
            </w:r>
          </w:p>
          <w:p w14:paraId="7BBC84E1" w14:textId="77777777" w:rsidR="001C48EC" w:rsidRPr="00B26D18" w:rsidRDefault="001C48EC" w:rsidP="00B26D18">
            <w:pPr>
              <w:jc w:val="center"/>
              <w:rPr>
                <w:rFonts w:ascii="Times New Roman" w:hAnsi="Times New Roman" w:cs="Times New Roman"/>
                <w:sz w:val="24"/>
                <w:szCs w:val="24"/>
                <w:lang w:val="en-US"/>
              </w:rPr>
            </w:pPr>
          </w:p>
        </w:tc>
      </w:tr>
      <w:tr w:rsidR="0004054D" w:rsidRPr="00B26D18" w14:paraId="41451B81" w14:textId="77777777" w:rsidTr="004B5D43">
        <w:trPr>
          <w:gridAfter w:val="1"/>
          <w:wAfter w:w="142" w:type="dxa"/>
        </w:trPr>
        <w:tc>
          <w:tcPr>
            <w:tcW w:w="709" w:type="dxa"/>
          </w:tcPr>
          <w:p w14:paraId="44F8CF72"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183B2268" w14:textId="72C9F738" w:rsidR="0004054D" w:rsidRPr="00B26D18" w:rsidRDefault="00A576DD" w:rsidP="00B26D18">
            <w:pPr>
              <w:rPr>
                <w:rFonts w:ascii="Times New Roman" w:hAnsi="Times New Roman" w:cs="Times New Roman"/>
              </w:rPr>
            </w:pPr>
            <w:r w:rsidRPr="00B26D18">
              <w:rPr>
                <w:rFonts w:ascii="Times New Roman" w:hAnsi="Times New Roman" w:cs="Times New Roman"/>
              </w:rPr>
              <w:t>Kemudian apakah system PASSION yang tadi itu digunakan sebagai alat untuk mengukur nilai barang jaminan itu kan berdasarkan hasil pertimbangan dari penaksir ?</w:t>
            </w:r>
          </w:p>
        </w:tc>
        <w:tc>
          <w:tcPr>
            <w:tcW w:w="3402" w:type="dxa"/>
          </w:tcPr>
          <w:p w14:paraId="043B1350" w14:textId="686280F6" w:rsidR="0004054D" w:rsidRPr="00B26D18" w:rsidRDefault="00A576DD" w:rsidP="00B26D18">
            <w:pPr>
              <w:rPr>
                <w:rFonts w:ascii="Times New Roman" w:hAnsi="Times New Roman" w:cs="Times New Roman"/>
              </w:rPr>
            </w:pPr>
            <w:r w:rsidRPr="00B26D18">
              <w:rPr>
                <w:rFonts w:ascii="Times New Roman" w:hAnsi="Times New Roman" w:cs="Times New Roman"/>
              </w:rPr>
              <w:t>Iya benar, jadi PASSION digunakan juga input data setelah dinilai oleh penaksir jadi PASSION memang system yang dibuat untuk mengisi itu untuk mengisi taksir setelah diisi oleh penaksir.</w:t>
            </w:r>
          </w:p>
          <w:p w14:paraId="3BB06323" w14:textId="77777777" w:rsidR="00A576DD" w:rsidRPr="00B26D18" w:rsidRDefault="00A576DD" w:rsidP="00B26D18">
            <w:pPr>
              <w:rPr>
                <w:rFonts w:ascii="Times New Roman" w:hAnsi="Times New Roman" w:cs="Times New Roman"/>
              </w:rPr>
            </w:pPr>
          </w:p>
          <w:p w14:paraId="15BF5668" w14:textId="77777777" w:rsidR="00A576DD" w:rsidRPr="00B26D18" w:rsidRDefault="00A576DD" w:rsidP="00B26D18">
            <w:pPr>
              <w:rPr>
                <w:rFonts w:ascii="Times New Roman" w:hAnsi="Times New Roman" w:cs="Times New Roman"/>
              </w:rPr>
            </w:pPr>
          </w:p>
          <w:p w14:paraId="2FA3A907" w14:textId="77777777" w:rsidR="00A576DD" w:rsidRPr="00B26D18" w:rsidRDefault="00A576DD" w:rsidP="00B26D18">
            <w:pPr>
              <w:jc w:val="center"/>
              <w:rPr>
                <w:rFonts w:ascii="Times New Roman" w:hAnsi="Times New Roman" w:cs="Times New Roman"/>
              </w:rPr>
            </w:pPr>
          </w:p>
        </w:tc>
        <w:tc>
          <w:tcPr>
            <w:tcW w:w="1701" w:type="dxa"/>
          </w:tcPr>
          <w:p w14:paraId="349842B1" w14:textId="18C79F6A" w:rsidR="0004054D" w:rsidRPr="00B26D18" w:rsidRDefault="002945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c>
          <w:tcPr>
            <w:tcW w:w="3543" w:type="dxa"/>
          </w:tcPr>
          <w:p w14:paraId="50434F46" w14:textId="3D3B651F" w:rsidR="0004054D" w:rsidRPr="00B26D18" w:rsidRDefault="002945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04054D" w:rsidRPr="00B26D18" w14:paraId="4E9EAD4B" w14:textId="77777777" w:rsidTr="004B5D43">
        <w:trPr>
          <w:gridAfter w:val="1"/>
          <w:wAfter w:w="142" w:type="dxa"/>
        </w:trPr>
        <w:tc>
          <w:tcPr>
            <w:tcW w:w="709" w:type="dxa"/>
          </w:tcPr>
          <w:p w14:paraId="0A66BC83"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225AAC62" w14:textId="41A2FBCA" w:rsidR="0004054D" w:rsidRPr="00B26D18" w:rsidRDefault="00A576DD" w:rsidP="00B26D18">
            <w:pPr>
              <w:rPr>
                <w:rFonts w:ascii="Times New Roman" w:hAnsi="Times New Roman" w:cs="Times New Roman"/>
              </w:rPr>
            </w:pPr>
            <w:r w:rsidRPr="00B26D18">
              <w:rPr>
                <w:rFonts w:ascii="Times New Roman" w:hAnsi="Times New Roman" w:cs="Times New Roman"/>
              </w:rPr>
              <w:t>Oh oke oke, kemudian kita kepertanyaan selanjutnya Siapakah yang berhak mengubah data taksiran jika terjadi koreksi, semisal penaksir dalam proses transaksinya sadar nih dimasa itu juga bahwa nilai taksirannya salah dan memutuskan untuk menurunkna nilai taksiran diperoleh nasbaah, nah apakah penaksir itu memiliki otoritas mengubah nilai tersebut atau membutuhkan persetujuan atasan?</w:t>
            </w:r>
          </w:p>
        </w:tc>
        <w:tc>
          <w:tcPr>
            <w:tcW w:w="3402" w:type="dxa"/>
          </w:tcPr>
          <w:p w14:paraId="1A730440" w14:textId="4976BB94" w:rsidR="0004054D" w:rsidRPr="00B26D18" w:rsidRDefault="00A576DD" w:rsidP="00B26D18">
            <w:pPr>
              <w:rPr>
                <w:rFonts w:ascii="Times New Roman" w:hAnsi="Times New Roman" w:cs="Times New Roman"/>
              </w:rPr>
            </w:pPr>
            <w:r w:rsidRPr="00B26D18">
              <w:rPr>
                <w:rFonts w:ascii="Times New Roman" w:hAnsi="Times New Roman" w:cs="Times New Roman"/>
              </w:rPr>
              <w:t>Taksir data ini tergantung dari nominal kreditnya jadi setiap penaksir dia itu memiliki limit kredit atas barang yang ditaksirnya, contoh untuk penaksir cabang memiliki limit kredit maksimal 20 juta jika yang dia taksir diatas 20 juta maka butuh persetujuan atasanya namun bagi kami pengelola sebagai kepala unit memiliki limit sedikit lebih tinggi yaitu 30 juta limitnya jika lebih butuh persetujuan atasan kami, jadi jika pertanyaanya butuh otorisasi itu dilihat dari nilai kreditnya jika dibawah dari limitnya itu bisa dilakukan koreksi pribadi jika diatas limitnya harus minta persetujuan koreksi ke atasan.</w:t>
            </w:r>
          </w:p>
          <w:p w14:paraId="0B93E753" w14:textId="77777777" w:rsidR="00A576DD" w:rsidRPr="00B26D18" w:rsidRDefault="00A576DD" w:rsidP="00B26D18">
            <w:pPr>
              <w:ind w:firstLine="720"/>
              <w:rPr>
                <w:rFonts w:ascii="Times New Roman" w:hAnsi="Times New Roman" w:cs="Times New Roman"/>
              </w:rPr>
            </w:pPr>
          </w:p>
        </w:tc>
        <w:tc>
          <w:tcPr>
            <w:tcW w:w="1701" w:type="dxa"/>
          </w:tcPr>
          <w:p w14:paraId="74585321" w14:textId="77777777" w:rsidR="0004054D" w:rsidRPr="00B26D18" w:rsidRDefault="008223B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14259592" w14:textId="77777777" w:rsidR="008223B8" w:rsidRPr="00B26D18" w:rsidRDefault="008223B8" w:rsidP="00B26D18">
            <w:pPr>
              <w:rPr>
                <w:rFonts w:ascii="Times New Roman" w:hAnsi="Times New Roman" w:cs="Times New Roman"/>
                <w:b/>
                <w:bCs/>
                <w:sz w:val="24"/>
                <w:szCs w:val="24"/>
                <w:lang w:val="en-US"/>
              </w:rPr>
            </w:pPr>
          </w:p>
          <w:p w14:paraId="441E05B6" w14:textId="78469B37" w:rsidR="008223B8" w:rsidRPr="00B26D18" w:rsidRDefault="008223B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4ECDF78D" w14:textId="64CF27EE" w:rsidR="0004054D" w:rsidRPr="00B26D18" w:rsidRDefault="008223B8"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kewenangan dalam melakukan koreksi data taksiran telah diatur berdasarkan struktur organisasi dan batas limit kredit yang dimiliki masing-masing jabatan. Penaksir diberikan otoritas untuk melakukan koreksi nilai taksiran secara mandiri selama nilai kredit masih berada dalam batas limit kewenangannya, sedangkan koreksi atas nilai kredit yang melebihi limit tersebut harus mendapatkan persetujuan atasan. Pengaturan ini menunjukkan adanya pembagian peran dan tanggung jawab yang jelas dalam proses penaksiran, sehingga </w:t>
            </w:r>
            <w:r w:rsidRPr="00B26D18">
              <w:rPr>
                <w:rFonts w:ascii="Times New Roman" w:hAnsi="Times New Roman" w:cs="Times New Roman"/>
                <w:sz w:val="24"/>
                <w:szCs w:val="24"/>
                <w:lang w:val="en-US"/>
              </w:rPr>
              <w:lastRenderedPageBreak/>
              <w:t>keputusan tidak diambil secara sepihak. Kondisi tersebut mencerminkan penerapan sub-pilar Establishes Operating Structures dalam kerangka COSO ERM 2017, karena organisasi menetapkan struktur kewenangan yang jelas untuk memastikan pengendalian risiko dan akuntabilitas dalam proses operasional.</w:t>
            </w:r>
          </w:p>
        </w:tc>
      </w:tr>
      <w:tr w:rsidR="0004054D" w:rsidRPr="00B26D18" w14:paraId="20E6F3A6" w14:textId="77777777" w:rsidTr="004B5D43">
        <w:trPr>
          <w:gridAfter w:val="1"/>
          <w:wAfter w:w="142" w:type="dxa"/>
        </w:trPr>
        <w:tc>
          <w:tcPr>
            <w:tcW w:w="709" w:type="dxa"/>
          </w:tcPr>
          <w:p w14:paraId="515A67C7"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144C14BD" w14:textId="46F6DB11" w:rsidR="0004054D" w:rsidRPr="00B26D18" w:rsidRDefault="00810A9C" w:rsidP="00B26D18">
            <w:pPr>
              <w:rPr>
                <w:rFonts w:ascii="Times New Roman" w:hAnsi="Times New Roman" w:cs="Times New Roman"/>
              </w:rPr>
            </w:pPr>
            <w:r w:rsidRPr="00B26D18">
              <w:rPr>
                <w:rFonts w:ascii="Times New Roman" w:hAnsi="Times New Roman" w:cs="Times New Roman"/>
              </w:rPr>
              <w:t>Berarti ada limit berlaku ya untuk melakukan koreksi ya, kepertanyaan selanjutnya mas, Dalam penaksiran barang apakah hasil taksiran itu langsung disetujui dalam system PASSION atau perlu mengajukan pengecekan Kembali ke atasan ?</w:t>
            </w:r>
          </w:p>
        </w:tc>
        <w:tc>
          <w:tcPr>
            <w:tcW w:w="3402" w:type="dxa"/>
          </w:tcPr>
          <w:p w14:paraId="4FF2DA94" w14:textId="2B13BDF5" w:rsidR="0004054D" w:rsidRPr="00B26D18" w:rsidRDefault="00810A9C" w:rsidP="00B26D18">
            <w:pPr>
              <w:rPr>
                <w:rFonts w:ascii="Times New Roman" w:hAnsi="Times New Roman" w:cs="Times New Roman"/>
              </w:rPr>
            </w:pPr>
            <w:r w:rsidRPr="00B26D18">
              <w:rPr>
                <w:rFonts w:ascii="Times New Roman" w:hAnsi="Times New Roman" w:cs="Times New Roman"/>
              </w:rPr>
              <w:t xml:space="preserve">Ini kembali lagi ke pertanyaan sebelumnya ini ada </w:t>
            </w:r>
            <w:r w:rsidR="009C48E9" w:rsidRPr="00B26D18">
              <w:rPr>
                <w:rFonts w:ascii="Times New Roman" w:hAnsi="Times New Roman" w:cs="Times New Roman"/>
              </w:rPr>
              <w:t>l</w:t>
            </w:r>
            <w:r w:rsidRPr="00B26D18">
              <w:rPr>
                <w:rFonts w:ascii="Times New Roman" w:hAnsi="Times New Roman" w:cs="Times New Roman"/>
              </w:rPr>
              <w:t>imit kreditnya yang bagi penaksirnya ataupun atasannya kembali kesitu lagi jika limit berada di atas kewenangannya jadi perlu ke atasannya jika tidak cukup perlu menyetujui saja.</w:t>
            </w:r>
          </w:p>
          <w:p w14:paraId="606CE225" w14:textId="77777777" w:rsidR="00810A9C" w:rsidRPr="00B26D18" w:rsidRDefault="00810A9C" w:rsidP="00B26D18">
            <w:pPr>
              <w:rPr>
                <w:rFonts w:ascii="Times New Roman" w:hAnsi="Times New Roman" w:cs="Times New Roman"/>
              </w:rPr>
            </w:pPr>
          </w:p>
          <w:p w14:paraId="45C44929" w14:textId="4C2C7D8F" w:rsidR="00810A9C" w:rsidRPr="00B26D18" w:rsidRDefault="00810A9C" w:rsidP="00B26D18">
            <w:pPr>
              <w:tabs>
                <w:tab w:val="left" w:pos="1102"/>
              </w:tabs>
              <w:rPr>
                <w:rFonts w:ascii="Times New Roman" w:hAnsi="Times New Roman" w:cs="Times New Roman"/>
              </w:rPr>
            </w:pPr>
            <w:r w:rsidRPr="00B26D18">
              <w:rPr>
                <w:rFonts w:ascii="Times New Roman" w:hAnsi="Times New Roman" w:cs="Times New Roman"/>
              </w:rPr>
              <w:tab/>
            </w:r>
          </w:p>
        </w:tc>
        <w:tc>
          <w:tcPr>
            <w:tcW w:w="1701" w:type="dxa"/>
          </w:tcPr>
          <w:p w14:paraId="16379412" w14:textId="507D6A1E" w:rsidR="0004054D" w:rsidRPr="00B26D18" w:rsidRDefault="00D77D43"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c>
          <w:tcPr>
            <w:tcW w:w="3543" w:type="dxa"/>
          </w:tcPr>
          <w:p w14:paraId="6D3838C6" w14:textId="403BBD2A" w:rsidR="0004054D" w:rsidRPr="00B26D18" w:rsidRDefault="00D77D43"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04054D" w:rsidRPr="00B26D18" w14:paraId="3A5C2958" w14:textId="77777777" w:rsidTr="004B5D43">
        <w:trPr>
          <w:gridAfter w:val="1"/>
          <w:wAfter w:w="142" w:type="dxa"/>
        </w:trPr>
        <w:tc>
          <w:tcPr>
            <w:tcW w:w="709" w:type="dxa"/>
          </w:tcPr>
          <w:p w14:paraId="55F9307E"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53C62744" w14:textId="183A9C38" w:rsidR="0004054D" w:rsidRPr="00B26D18" w:rsidRDefault="00810A9C" w:rsidP="00B26D18">
            <w:pPr>
              <w:rPr>
                <w:rFonts w:ascii="Times New Roman" w:hAnsi="Times New Roman" w:cs="Times New Roman"/>
              </w:rPr>
            </w:pPr>
            <w:r w:rsidRPr="00B26D18">
              <w:rPr>
                <w:rFonts w:ascii="Times New Roman" w:hAnsi="Times New Roman" w:cs="Times New Roman"/>
              </w:rPr>
              <w:t>Apabila tidak dilakukan pengecekan Kembali apakah seluruh tanggung jawab nilai taksiran itu ada pada penaksir?</w:t>
            </w:r>
          </w:p>
        </w:tc>
        <w:tc>
          <w:tcPr>
            <w:tcW w:w="3402" w:type="dxa"/>
          </w:tcPr>
          <w:p w14:paraId="73DD3F34" w14:textId="568E7442" w:rsidR="0004054D" w:rsidRPr="00B26D18" w:rsidRDefault="00810A9C" w:rsidP="00B26D18">
            <w:pPr>
              <w:rPr>
                <w:rFonts w:ascii="Times New Roman" w:hAnsi="Times New Roman" w:cs="Times New Roman"/>
              </w:rPr>
            </w:pPr>
            <w:r w:rsidRPr="00B26D18">
              <w:rPr>
                <w:rFonts w:ascii="Times New Roman" w:hAnsi="Times New Roman" w:cs="Times New Roman"/>
              </w:rPr>
              <w:t>Jawabanya iya dan iya jadi kalau misalnya itu dibawah dari maaf jika itu masih dalam lingkup limit kreditnya maka tanggung jawabnya penuh dari yang menaksir barang jika diatas dari kewenangannya kan perlu persetujuan atasan itu jadi tanggung jawab atasan tersebut atas barang itu, makanya kan butuh persetujuan atasan melihat barang dan mengecek secara pribadi dan menyetujui maka tanggung jawabnya bergeser ke atasan</w:t>
            </w:r>
            <w:r w:rsidR="00D77D43" w:rsidRPr="00B26D18">
              <w:rPr>
                <w:rFonts w:ascii="Times New Roman" w:hAnsi="Times New Roman" w:cs="Times New Roman"/>
              </w:rPr>
              <w:t>.</w:t>
            </w:r>
          </w:p>
        </w:tc>
        <w:tc>
          <w:tcPr>
            <w:tcW w:w="1701" w:type="dxa"/>
          </w:tcPr>
          <w:p w14:paraId="7AD36677" w14:textId="77777777" w:rsidR="0004054D" w:rsidRPr="00B26D18" w:rsidRDefault="00EB1A4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231E632F" w14:textId="77777777" w:rsidR="00EB1A48" w:rsidRPr="00B26D18" w:rsidRDefault="00EB1A48" w:rsidP="00B26D18">
            <w:pPr>
              <w:rPr>
                <w:rFonts w:ascii="Times New Roman" w:hAnsi="Times New Roman" w:cs="Times New Roman"/>
                <w:b/>
                <w:bCs/>
                <w:sz w:val="24"/>
                <w:szCs w:val="24"/>
                <w:lang w:val="en-US"/>
              </w:rPr>
            </w:pPr>
          </w:p>
          <w:p w14:paraId="09CEB67D" w14:textId="37B3EB07" w:rsidR="00EB1A48" w:rsidRPr="00B26D18" w:rsidRDefault="00EB1A4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5A3B91FB" w14:textId="0B1BC4C9" w:rsidR="0004054D" w:rsidRPr="00B26D18" w:rsidRDefault="00EB1A48" w:rsidP="00B26D18">
            <w:pPr>
              <w:rPr>
                <w:rFonts w:ascii="Times New Roman" w:hAnsi="Times New Roman" w:cs="Times New Roman"/>
                <w:sz w:val="24"/>
                <w:szCs w:val="24"/>
                <w:lang w:val="en-US"/>
              </w:rPr>
            </w:pPr>
            <w:r w:rsidRPr="00B26D18">
              <w:rPr>
                <w:rFonts w:ascii="Times New Roman" w:hAnsi="Times New Roman" w:cs="Times New Roman"/>
                <w:sz w:val="24"/>
                <w:szCs w:val="24"/>
              </w:rPr>
              <w:t xml:space="preserve">Pernyataan informan menunjukkan bahwa tanggung jawab atas nilai taksiran ditentukan berdasarkan batas kewenangan yang telah ditetapkan dalam struktur organisasi. Apabila nilai kredit masih berada dalam limit kewenangan penaksir, maka seluruh tanggung jawab melekat pada penaksir yang melakukan penilaian. Namun, apabila nilai taksiran melebihi kewenangan penaksir dan memerlukan persetujuan atasan, maka setelah atasan melakukan pengecekan dan memberikan persetujuan, tanggung jawab atas barang tersebut beralih kepada atasan. Pengaturan ini mencerminkan adanya struktur operasional dan pembagian tanggung jawab yang </w:t>
            </w:r>
            <w:r w:rsidRPr="00B26D18">
              <w:rPr>
                <w:rFonts w:ascii="Times New Roman" w:hAnsi="Times New Roman" w:cs="Times New Roman"/>
                <w:sz w:val="24"/>
                <w:szCs w:val="24"/>
              </w:rPr>
              <w:lastRenderedPageBreak/>
              <w:t>jelas dalam proses penaksiran. Kondisi tersebut sejalan dengan penerapan sub-pilar Establishes Operating Structures dalam kerangka COSO ERM 2017, karena organisasi menetapkan batas kewenangan dan akuntabilitas untuk memastikan pengendalian risiko berjalan secara terstruktur.</w:t>
            </w:r>
          </w:p>
        </w:tc>
      </w:tr>
      <w:tr w:rsidR="0004054D" w:rsidRPr="00B26D18" w14:paraId="34D767BF" w14:textId="77777777" w:rsidTr="004B5D43">
        <w:trPr>
          <w:gridAfter w:val="1"/>
          <w:wAfter w:w="142" w:type="dxa"/>
        </w:trPr>
        <w:tc>
          <w:tcPr>
            <w:tcW w:w="709" w:type="dxa"/>
          </w:tcPr>
          <w:p w14:paraId="5DF6B7CC"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5CF5F170" w14:textId="76AF3B8D" w:rsidR="0004054D" w:rsidRPr="00B26D18" w:rsidRDefault="00810A9C" w:rsidP="00B26D18">
            <w:pPr>
              <w:rPr>
                <w:rFonts w:ascii="Times New Roman" w:hAnsi="Times New Roman" w:cs="Times New Roman"/>
              </w:rPr>
            </w:pPr>
            <w:r w:rsidRPr="00B26D18">
              <w:rPr>
                <w:rFonts w:ascii="Times New Roman" w:hAnsi="Times New Roman" w:cs="Times New Roman"/>
              </w:rPr>
              <w:t>Selanjutnya apabila terjadi kegangguan pada system PASSION atau terjadi mati lampu misalkan ya apakah ada alternatif yang dilakukan supaya nasabah tidak menunggu seperti itu?</w:t>
            </w:r>
          </w:p>
        </w:tc>
        <w:tc>
          <w:tcPr>
            <w:tcW w:w="3402" w:type="dxa"/>
          </w:tcPr>
          <w:p w14:paraId="623C37D8" w14:textId="35A1674A" w:rsidR="0004054D" w:rsidRPr="00B26D18" w:rsidRDefault="00810A9C" w:rsidP="00B26D18">
            <w:pPr>
              <w:rPr>
                <w:rFonts w:ascii="Times New Roman" w:hAnsi="Times New Roman" w:cs="Times New Roman"/>
              </w:rPr>
            </w:pPr>
            <w:r w:rsidRPr="00B26D18">
              <w:rPr>
                <w:rFonts w:ascii="Times New Roman" w:hAnsi="Times New Roman" w:cs="Times New Roman"/>
              </w:rPr>
              <w:t>Untuk transaksi se</w:t>
            </w:r>
            <w:r w:rsidR="00EB1A48" w:rsidRPr="00B26D18">
              <w:rPr>
                <w:rFonts w:ascii="Times New Roman" w:hAnsi="Times New Roman" w:cs="Times New Roman"/>
              </w:rPr>
              <w:t>pe</w:t>
            </w:r>
            <w:r w:rsidRPr="00B26D18">
              <w:rPr>
                <w:rFonts w:ascii="Times New Roman" w:hAnsi="Times New Roman" w:cs="Times New Roman"/>
              </w:rPr>
              <w:t xml:space="preserve">rti mati lampu, untuk transaksi seperti perpanjang tebus maupun bayar angsuran kami ada aplikasi di playstore maupun Appstore Namanya pegadaian digital service bisa lewat situ untuk pembayarannya nah selain itu juga kami juga sudah bekerja sama dengan beberapa bank Mandiri, BCA, BRI, Mandiri jadi bisa melakukan pembayarna melalui bank tersebut jika misalnya kadang ada sih menu yang tidak tersedia melalui bank tersebut berarti perlu melalui aplikasi Pegadaian dulu lalu perlu membuat virtual Account melakukan pembayaran melalui bank di inginkna dari 4 bank tadi lalu itu juga untuk transaksi perpanjang tebus maupun bayar angsuran, Jika untuk transaksi gadai dan mati lampu biasanya kami juga melakukan secara manual jadi nasabah itu nanti akan kami minta mengisi formulirnya lalu menyerahkan KTP dan barangnya nanti setelah pada saat kami proses barangnya itu nanti formulirnya kami simpan KTPnya akan kami Foto untuk masing masingnya kami foto lalu nanti nasabah mendapatkan tanda bukti sementara bahwa ia telah menggadai yang berisi nominal pinjamannya dan tanggal nominal pinjaman, </w:t>
            </w:r>
            <w:r w:rsidRPr="00B26D18">
              <w:rPr>
                <w:rFonts w:ascii="Times New Roman" w:hAnsi="Times New Roman" w:cs="Times New Roman"/>
              </w:rPr>
              <w:lastRenderedPageBreak/>
              <w:t>keterangan barang, lalu sama biaya administrasi yang diperlukan biasa itu jadi manualnya seperti itu nanti nasabah akan kami kabari mungkin bisa besoknya dia ambil atau lusanya dia kembali ambil itu dengan membawa KTP dan tanda terima tadi. Mengambil Nominalnya dan Surat Aslinya, jadi kalau uangnya langsung diterima karna diberi tunai setelah dikurangi biaya admin juga kami berikan tanda terima tadi untuk surat surat gadainya perlu KTP dan tanda terima yang sudah kami berikan.</w:t>
            </w:r>
          </w:p>
        </w:tc>
        <w:tc>
          <w:tcPr>
            <w:tcW w:w="1701" w:type="dxa"/>
          </w:tcPr>
          <w:p w14:paraId="4EE5A2EC" w14:textId="77777777" w:rsidR="0004054D" w:rsidRPr="00B26D18" w:rsidRDefault="00EB1A4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7E047712" w14:textId="77777777" w:rsidR="00EB1A48" w:rsidRPr="00B26D18" w:rsidRDefault="00EB1A48" w:rsidP="00B26D18">
            <w:pPr>
              <w:rPr>
                <w:rFonts w:ascii="Times New Roman" w:hAnsi="Times New Roman" w:cs="Times New Roman"/>
                <w:b/>
                <w:bCs/>
                <w:sz w:val="24"/>
                <w:szCs w:val="24"/>
                <w:lang w:val="en-US"/>
              </w:rPr>
            </w:pPr>
          </w:p>
          <w:p w14:paraId="3B37315C" w14:textId="180DD937" w:rsidR="00EB1A48" w:rsidRPr="00B26D18" w:rsidRDefault="00EB1A4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4F6D72BC" w14:textId="6597457B" w:rsidR="0004054D" w:rsidRPr="00B26D18" w:rsidRDefault="00DC60A3"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gangguan sistem PASSION atau kondisi mati listrik direspons melalui penerapan alternatif layanan agar aktivitas transaksi tetap dapat berjalan dan nasabah tidak mengalami penundaan. Untuk transaksi perpanjangan, tebus, dan pembayaran angsuran, organisasi menyediakan kanal alternatif melalui aplikasi Pegadaian Digital Service serta kerja sama dengan beberapa bank guna memfasilitasi pembayaran. Sementara itu, untuk transaksi gadai pada kondisi sistem tidak tersedia, diterapkan prosedur manual dengan pengisian formulir, pendataan identitas nasabah, serta pemberian tanda terima sementara sebagai bukti transaksi. Pola penanganan ini mencerminkan penerapan sub-pilar Implements Risk Responses dalam kerangka COSO ERM 2017, karena organisasi menetapkan langkah mitigasi yang konkret untuk menjaga kesinambungan layanan dan meminimalkan dampak risiko gangguan operasional.</w:t>
            </w:r>
          </w:p>
        </w:tc>
      </w:tr>
      <w:tr w:rsidR="0004054D" w:rsidRPr="00B26D18" w14:paraId="7AAEDA6D" w14:textId="77777777" w:rsidTr="004B5D43">
        <w:trPr>
          <w:gridAfter w:val="1"/>
          <w:wAfter w:w="142" w:type="dxa"/>
        </w:trPr>
        <w:tc>
          <w:tcPr>
            <w:tcW w:w="709" w:type="dxa"/>
          </w:tcPr>
          <w:p w14:paraId="2D145A5E"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00DB85F8" w14:textId="4DC87D61" w:rsidR="0004054D" w:rsidRPr="00B26D18" w:rsidRDefault="00810A9C" w:rsidP="00B26D18">
            <w:pPr>
              <w:rPr>
                <w:rFonts w:ascii="Times New Roman" w:hAnsi="Times New Roman" w:cs="Times New Roman"/>
              </w:rPr>
            </w:pPr>
            <w:r w:rsidRPr="00B26D18">
              <w:rPr>
                <w:rFonts w:ascii="Times New Roman" w:hAnsi="Times New Roman" w:cs="Times New Roman"/>
              </w:rPr>
              <w:t>Kemudian Apabila ditemukan barang jaminan yang sulit diidentifikasi nilai taksirannya atau memerlukan pemeriksaan lebih lanjut apakah itu harus melapor keatasan dahulu ya kira kira bagaimana prosesnya?</w:t>
            </w:r>
          </w:p>
        </w:tc>
        <w:tc>
          <w:tcPr>
            <w:tcW w:w="3402" w:type="dxa"/>
          </w:tcPr>
          <w:p w14:paraId="00AF28F4" w14:textId="39FD9306" w:rsidR="0004054D" w:rsidRPr="00B26D18" w:rsidRDefault="00FD04A0" w:rsidP="00B26D18">
            <w:pPr>
              <w:rPr>
                <w:rFonts w:ascii="Times New Roman" w:hAnsi="Times New Roman" w:cs="Times New Roman"/>
              </w:rPr>
            </w:pPr>
            <w:r w:rsidRPr="00B26D18">
              <w:rPr>
                <w:rFonts w:ascii="Times New Roman" w:hAnsi="Times New Roman" w:cs="Times New Roman"/>
              </w:rPr>
              <w:t xml:space="preserve">Biasanya nanti dari penaksir selaku penerima barang akan mengecek barang tersebut secara teknis maupun non teknis, secara teknis itu maksudnya seperti barang tersebut ditimang timang ditangan jadi kaya ditaro ditangan kaya barangnya ini misalnya gelang barangnya ukuranya segini beratnya tapi segini apakah logis apakah masuk akal seperti itu, lalu barang itu bisa kami jatuhnya kelantai ada suara yang didengar emas atau bukan ada perbedaanya, lalu dari segi bau biasanya dicium dari emas tersebut apakah emas beneran atau tidak, yang keempat setelah itu kami apaya semacam kami raba ditangan biasanya kalau suda mengenal emas penaksir itu akan sadar dengan seketika ini emas atau bukan itu metode non teknis, lalu untuk metode teknisnya itu dia menggunakan kunci kimia jadi ada </w:t>
            </w:r>
            <w:r w:rsidR="00B778D8" w:rsidRPr="00B26D18">
              <w:rPr>
                <w:rFonts w:ascii="Times New Roman" w:hAnsi="Times New Roman" w:cs="Times New Roman"/>
              </w:rPr>
              <w:t>n</w:t>
            </w:r>
            <w:r w:rsidRPr="00B26D18">
              <w:rPr>
                <w:rFonts w:ascii="Times New Roman" w:hAnsi="Times New Roman" w:cs="Times New Roman"/>
              </w:rPr>
              <w:t xml:space="preserve">amanya air air uji kami untuk menguji emas tersebut dan untuk menentukan kadar emasnya menentukan itu emas atau bukan, lalu untuk barang barang tertentu biasanya kami harus melakukan metode teknis lainnya itu ada lagi </w:t>
            </w:r>
            <w:r w:rsidRPr="00B26D18">
              <w:rPr>
                <w:rFonts w:ascii="Times New Roman" w:hAnsi="Times New Roman" w:cs="Times New Roman"/>
              </w:rPr>
              <w:lastRenderedPageBreak/>
              <w:t>yang Namanya di gosok dalam maksudnya itu hahaha jadi barangnya itu kan digosok dibatu uji sampai meninggalkan bekas untuk barang barangnya yang sepuh atau dilapis biasanya sih kita gosoknya sampai agak beberapa senti mungkin sekitar 2 senti nanti biasanya lapiran luarnya akan terkelupas akan terlihat lapisan dalamnya biasanya kalo sepuhan lapisan seperti itu, nah jika ternyata setelah kami gosok barang itu sejauh 2 senti tapi tetep emas tapi bukan ema</w:t>
            </w:r>
            <w:r w:rsidR="006E7C89" w:rsidRPr="00B26D18">
              <w:rPr>
                <w:rFonts w:ascii="Times New Roman" w:hAnsi="Times New Roman" w:cs="Times New Roman"/>
              </w:rPr>
              <w:t>s</w:t>
            </w:r>
            <w:r w:rsidRPr="00B26D18">
              <w:rPr>
                <w:rFonts w:ascii="Times New Roman" w:hAnsi="Times New Roman" w:cs="Times New Roman"/>
              </w:rPr>
              <w:t xml:space="preserve"> situ </w:t>
            </w:r>
            <w:r w:rsidR="006E7C89" w:rsidRPr="00B26D18">
              <w:rPr>
                <w:rFonts w:ascii="Times New Roman" w:hAnsi="Times New Roman" w:cs="Times New Roman"/>
              </w:rPr>
              <w:t>k</w:t>
            </w:r>
            <w:r w:rsidRPr="00B26D18">
              <w:rPr>
                <w:rFonts w:ascii="Times New Roman" w:hAnsi="Times New Roman" w:cs="Times New Roman"/>
              </w:rPr>
              <w:t xml:space="preserve">embali lagi ke penaksirnya jika yakin bisa dilanjutkan tapi kalau merasa ada keraguan kejanggalan atau yang gimana rasanya ini sudah ku cek ni ini kaya emas suda ku gosok juga kaya emas tapi kok kaya ragu ya, itu dia panggil ke atasan biasanya ada atasannya nanya nih ke atasannya nanti atasan akan bertanya Kembali tadi sudah kamu apain sudah kamu cek apa aja kamu cek nya bagaimana lalu hasilnya bagaimana sudah kamu giniin belum,  giniin tu maksudnya ada timbang barang jenis tapi itu berlaku untuk barang padat biasanya untuk mengecek berat jenis emas tersebut jadi kami timbang didalam air kalo toko emas biasanya nyebutnya timbang air kalo di pegadaian Namanya hitung berat jenis dan itu lebih menetukan lagi itu jadi kami bisa mengecek untuk didalamnya apakah berat jenisnya sesuai dengan emas atau melenceng kalau kejauhan bisa dipastikan bukan emas tapi kalau dia emasnya dalam batas toleransi ya itu kemungkinan emas nah nanti dari atasan lagi nih dia akan mengecek lagi jika ia memberi </w:t>
            </w:r>
            <w:r w:rsidRPr="00B26D18">
              <w:rPr>
                <w:rFonts w:ascii="Times New Roman" w:hAnsi="Times New Roman" w:cs="Times New Roman"/>
              </w:rPr>
              <w:lastRenderedPageBreak/>
              <w:t>persetujuan bahwa ini emas maka dilanjutkan kreditnya, kalau dia merasa ada janggal maka biasanya itu barang dikembalikan ke nasabah, Ketika ga disetujui rawan terjadi komplen kenapa ga disetujui barang saya emas kok ada suratnya kok, jadi disitu kita menjelaskan dengan sabar mengapa kami tolak jadi seperti itu.</w:t>
            </w:r>
          </w:p>
        </w:tc>
        <w:tc>
          <w:tcPr>
            <w:tcW w:w="1701" w:type="dxa"/>
          </w:tcPr>
          <w:p w14:paraId="3231694B" w14:textId="3DAB0AC6" w:rsidR="00DC60A3" w:rsidRPr="00B26D18" w:rsidRDefault="00DC60A3"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Governance &amp; Culture</w:t>
            </w:r>
          </w:p>
          <w:p w14:paraId="63A7826F" w14:textId="77777777" w:rsidR="0004054D" w:rsidRPr="00B26D18" w:rsidRDefault="00DC60A3"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p w14:paraId="42087D5F" w14:textId="77777777" w:rsidR="006E7C89" w:rsidRPr="00B26D18" w:rsidRDefault="006E7C89" w:rsidP="00B26D18">
            <w:pPr>
              <w:rPr>
                <w:rFonts w:ascii="Times New Roman" w:hAnsi="Times New Roman" w:cs="Times New Roman"/>
                <w:b/>
                <w:bCs/>
                <w:sz w:val="24"/>
                <w:szCs w:val="24"/>
                <w:lang w:val="en-US"/>
              </w:rPr>
            </w:pPr>
          </w:p>
          <w:p w14:paraId="5AC2D269" w14:textId="5F5C66A8" w:rsidR="006E7C89" w:rsidRPr="00B26D18" w:rsidRDefault="006E7C89"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MASUKKAN PRINSIP 7 -DEFINE RISK APPETITE</w:t>
            </w:r>
          </w:p>
        </w:tc>
        <w:tc>
          <w:tcPr>
            <w:tcW w:w="3543" w:type="dxa"/>
          </w:tcPr>
          <w:p w14:paraId="7F0EED34" w14:textId="7CEF254F" w:rsidR="0004054D" w:rsidRPr="00B26D18" w:rsidRDefault="00DC60A3" w:rsidP="00B26D18">
            <w:pPr>
              <w:tabs>
                <w:tab w:val="left" w:pos="890"/>
              </w:tabs>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penanganan barang jaminan yang sulit diidentifikasi dilakukan melalui mekanisme kerja yang terstruktur dan berjenjang. Penaksir terlebih dahulu melakukan pemeriksaan awal menggunakan metode teknis dan non-teknis untuk menilai kewajaran fisik dan karakteristik barang. Namun, apabila setelah pemeriksaan tersebut masih terdapat keraguan, penaksir tidak langsung melanjutkan proses kredit, melainkan melaporkan dan meminta persetujuan atasan. Atasan kemudian melakukan pengecekan ulang dan menjadi pihak yang menentukan apakah transaksi dapat dilanjutkan atau barang dikembalikan kepada nasabah. Pola ini mencerminkan penerapan sub-pilar Establishes Operating Structures dalam kerangka COSO ERM 2017, karena organisasi menetapkan alur kewenangan dan pengambilan keputusan yang jelas untuk memastikan pengendalian risiko </w:t>
            </w:r>
            <w:r w:rsidRPr="00B26D18">
              <w:rPr>
                <w:rFonts w:ascii="Times New Roman" w:hAnsi="Times New Roman" w:cs="Times New Roman"/>
                <w:sz w:val="24"/>
                <w:szCs w:val="24"/>
                <w:lang w:val="en-US"/>
              </w:rPr>
              <w:lastRenderedPageBreak/>
              <w:t>dalam proses penaksiran barang jaminan.</w:t>
            </w:r>
          </w:p>
        </w:tc>
      </w:tr>
      <w:tr w:rsidR="0004054D" w:rsidRPr="00B26D18" w14:paraId="1D52F7CA" w14:textId="77777777" w:rsidTr="004B5D43">
        <w:trPr>
          <w:gridAfter w:val="1"/>
          <w:wAfter w:w="142" w:type="dxa"/>
        </w:trPr>
        <w:tc>
          <w:tcPr>
            <w:tcW w:w="709" w:type="dxa"/>
          </w:tcPr>
          <w:p w14:paraId="72AB57D8"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3255EB83" w14:textId="46AF7C8D" w:rsidR="0004054D" w:rsidRPr="00B26D18" w:rsidRDefault="00B778D8" w:rsidP="00B26D18">
            <w:pPr>
              <w:rPr>
                <w:rFonts w:ascii="Times New Roman" w:hAnsi="Times New Roman" w:cs="Times New Roman"/>
              </w:rPr>
            </w:pPr>
            <w:r w:rsidRPr="00B26D18">
              <w:rPr>
                <w:rFonts w:ascii="Times New Roman" w:hAnsi="Times New Roman" w:cs="Times New Roman"/>
              </w:rPr>
              <w:t>Oke siap, kepertanyaan selanjutnya mas pertanyaan terakhir Bagaimana pengalaman anda saat melayani nasabah pada masa masa hari raya itu kan kita bisa tau ya iitu adalah periode dimana nasabah itu padat, itu bagiamana mas?</w:t>
            </w:r>
          </w:p>
        </w:tc>
        <w:tc>
          <w:tcPr>
            <w:tcW w:w="3402" w:type="dxa"/>
          </w:tcPr>
          <w:p w14:paraId="5D223FF9" w14:textId="77777777" w:rsidR="0004054D" w:rsidRPr="00B26D18" w:rsidRDefault="00B778D8" w:rsidP="00B26D18">
            <w:pPr>
              <w:rPr>
                <w:rFonts w:ascii="Times New Roman" w:hAnsi="Times New Roman" w:cs="Times New Roman"/>
              </w:rPr>
            </w:pPr>
            <w:r w:rsidRPr="00B26D18">
              <w:rPr>
                <w:rFonts w:ascii="Times New Roman" w:hAnsi="Times New Roman" w:cs="Times New Roman"/>
              </w:rPr>
              <w:t>Untuk hari raya lebaran sih ramenya, kalau natal mungkin di daerah daerah non muslim mungkin rame, kalau disini lebaran idul fitri kalau idul adha tidak terlalu itu nasabah sangat sangat membludak itu sangat ramai itu transaksinya sudah bermacam macam hahaha, itu ya ramai banget kalau dari pengalaman itu memang belum pernah sepi sih kalau menjelang lebaran pasti rame terus.</w:t>
            </w:r>
          </w:p>
          <w:p w14:paraId="2538C5C0" w14:textId="0276B27F" w:rsidR="00C91A42" w:rsidRPr="00B26D18" w:rsidRDefault="00C91A42" w:rsidP="00B26D18">
            <w:pPr>
              <w:rPr>
                <w:rFonts w:ascii="Times New Roman" w:hAnsi="Times New Roman" w:cs="Times New Roman"/>
              </w:rPr>
            </w:pPr>
          </w:p>
        </w:tc>
        <w:tc>
          <w:tcPr>
            <w:tcW w:w="1701" w:type="dxa"/>
          </w:tcPr>
          <w:p w14:paraId="425F88A3" w14:textId="77777777" w:rsidR="0004054D" w:rsidRPr="00B26D18" w:rsidRDefault="00C91A4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1D20172A" w14:textId="77777777" w:rsidR="00C91A42" w:rsidRPr="00B26D18" w:rsidRDefault="00C91A42" w:rsidP="00B26D18">
            <w:pPr>
              <w:rPr>
                <w:rFonts w:ascii="Times New Roman" w:hAnsi="Times New Roman" w:cs="Times New Roman"/>
                <w:b/>
                <w:bCs/>
                <w:sz w:val="24"/>
                <w:szCs w:val="24"/>
                <w:lang w:val="en-US"/>
              </w:rPr>
            </w:pPr>
          </w:p>
          <w:p w14:paraId="0E072355" w14:textId="173F54E5" w:rsidR="00C91A42" w:rsidRPr="00B26D18" w:rsidRDefault="00C91A4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10 – Identifies Risk</w:t>
            </w:r>
          </w:p>
        </w:tc>
        <w:tc>
          <w:tcPr>
            <w:tcW w:w="3543" w:type="dxa"/>
          </w:tcPr>
          <w:p w14:paraId="42E3196B" w14:textId="6CD2A9C6" w:rsidR="0004054D" w:rsidRPr="00B26D18" w:rsidRDefault="00C91A4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periode hari raya, khususnya menjelang Idul Fitri, merupakan kondisi operasional dengan tingkat kepadatan nasabah yang sangat tinggi dan bersifat berulang setiap tahun. Lonjakan jumlah nasabah tersebut menyebabkan peningkatan volume serta variasi transaksi, sehingga berpotensi menimbulkan tekanan terhadap proses pelayanan dan aktivitas operasional. Pengalaman ini mencerminkan adanya pengenalan terhadap risiko operasional musiman yang dapat memengaruhi kinerja pelayanan apabila tidak dikelola dengan baik. Kondisi tersebut sejalan dengan penerapan sub-pilar Identifies Risk dalam kerangka COSO ERM 2017, karena organisasi menyadari adanya situasi tertentu yang berpotensi menimbulkan risiko dalam pencapaian tujuan operasional.</w:t>
            </w:r>
          </w:p>
        </w:tc>
      </w:tr>
      <w:tr w:rsidR="0004054D" w:rsidRPr="00B26D18" w14:paraId="52C953F9" w14:textId="77777777" w:rsidTr="004B5D43">
        <w:trPr>
          <w:gridAfter w:val="1"/>
          <w:wAfter w:w="142" w:type="dxa"/>
        </w:trPr>
        <w:tc>
          <w:tcPr>
            <w:tcW w:w="709" w:type="dxa"/>
          </w:tcPr>
          <w:p w14:paraId="26D3D92D"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283F5643" w14:textId="2B31E840" w:rsidR="0004054D" w:rsidRPr="00B26D18" w:rsidRDefault="00B778D8" w:rsidP="00B26D18">
            <w:pPr>
              <w:rPr>
                <w:rFonts w:ascii="Times New Roman" w:hAnsi="Times New Roman" w:cs="Times New Roman"/>
              </w:rPr>
            </w:pPr>
            <w:r w:rsidRPr="00B26D18">
              <w:rPr>
                <w:rFonts w:ascii="Times New Roman" w:hAnsi="Times New Roman" w:cs="Times New Roman"/>
              </w:rPr>
              <w:t>Pasti ramai ya, kemudian apakah jumlah barang jaminan yang keluar masuk pada berangkas itu meningkat pada hari raya?</w:t>
            </w:r>
          </w:p>
        </w:tc>
        <w:tc>
          <w:tcPr>
            <w:tcW w:w="3402" w:type="dxa"/>
          </w:tcPr>
          <w:p w14:paraId="226552AC" w14:textId="2421666E" w:rsidR="0004054D" w:rsidRPr="00B26D18" w:rsidRDefault="00B778D8" w:rsidP="00B26D18">
            <w:pPr>
              <w:rPr>
                <w:rFonts w:ascii="Times New Roman" w:hAnsi="Times New Roman" w:cs="Times New Roman"/>
              </w:rPr>
            </w:pPr>
            <w:r w:rsidRPr="00B26D18">
              <w:rPr>
                <w:rFonts w:ascii="Times New Roman" w:hAnsi="Times New Roman" w:cs="Times New Roman"/>
              </w:rPr>
              <w:t>Untuk menjelang hari raya dominannya keluar dibanding masuk kalau trafficnya itu dominan keluar dibanding masuk.</w:t>
            </w:r>
          </w:p>
          <w:p w14:paraId="20DD03AF" w14:textId="77777777" w:rsidR="00B778D8" w:rsidRPr="00B26D18" w:rsidRDefault="00B778D8" w:rsidP="00B26D18">
            <w:pPr>
              <w:jc w:val="center"/>
              <w:rPr>
                <w:rFonts w:ascii="Times New Roman" w:hAnsi="Times New Roman" w:cs="Times New Roman"/>
              </w:rPr>
            </w:pPr>
          </w:p>
        </w:tc>
        <w:tc>
          <w:tcPr>
            <w:tcW w:w="1701" w:type="dxa"/>
          </w:tcPr>
          <w:p w14:paraId="59E32504" w14:textId="77777777" w:rsidR="0004054D" w:rsidRPr="00B26D18" w:rsidRDefault="0004054D" w:rsidP="00B26D18">
            <w:pPr>
              <w:jc w:val="center"/>
              <w:rPr>
                <w:rFonts w:ascii="Times New Roman" w:hAnsi="Times New Roman" w:cs="Times New Roman"/>
                <w:sz w:val="24"/>
                <w:szCs w:val="24"/>
                <w:lang w:val="en-US"/>
              </w:rPr>
            </w:pPr>
          </w:p>
        </w:tc>
        <w:tc>
          <w:tcPr>
            <w:tcW w:w="3543" w:type="dxa"/>
          </w:tcPr>
          <w:p w14:paraId="7A0FFF7D" w14:textId="77777777" w:rsidR="0004054D" w:rsidRPr="00B26D18" w:rsidRDefault="0004054D" w:rsidP="00B26D18">
            <w:pPr>
              <w:jc w:val="center"/>
              <w:rPr>
                <w:rFonts w:ascii="Times New Roman" w:hAnsi="Times New Roman" w:cs="Times New Roman"/>
                <w:sz w:val="24"/>
                <w:szCs w:val="24"/>
                <w:lang w:val="en-US"/>
              </w:rPr>
            </w:pPr>
          </w:p>
        </w:tc>
      </w:tr>
      <w:tr w:rsidR="0004054D" w:rsidRPr="00B26D18" w14:paraId="30A7FEF9" w14:textId="77777777" w:rsidTr="004B5D43">
        <w:trPr>
          <w:gridAfter w:val="1"/>
          <w:wAfter w:w="142" w:type="dxa"/>
        </w:trPr>
        <w:tc>
          <w:tcPr>
            <w:tcW w:w="709" w:type="dxa"/>
          </w:tcPr>
          <w:p w14:paraId="1317EC98"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17DC4861" w14:textId="5252A117" w:rsidR="0004054D" w:rsidRPr="00B26D18" w:rsidRDefault="00B778D8" w:rsidP="00B26D18">
            <w:pPr>
              <w:rPr>
                <w:rFonts w:ascii="Times New Roman" w:hAnsi="Times New Roman" w:cs="Times New Roman"/>
              </w:rPr>
            </w:pPr>
            <w:r w:rsidRPr="00B26D18">
              <w:rPr>
                <w:rFonts w:ascii="Times New Roman" w:hAnsi="Times New Roman" w:cs="Times New Roman"/>
              </w:rPr>
              <w:t>Tapi kenapa barang yang tadi mas sebut kaya dominan keluar itu kenapa?</w:t>
            </w:r>
          </w:p>
        </w:tc>
        <w:tc>
          <w:tcPr>
            <w:tcW w:w="3402" w:type="dxa"/>
          </w:tcPr>
          <w:p w14:paraId="78D17DD0" w14:textId="74A16F55" w:rsidR="0004054D" w:rsidRPr="00B26D18" w:rsidRDefault="00B778D8" w:rsidP="00B26D18">
            <w:pPr>
              <w:rPr>
                <w:rFonts w:ascii="Times New Roman" w:hAnsi="Times New Roman" w:cs="Times New Roman"/>
              </w:rPr>
            </w:pPr>
            <w:r w:rsidRPr="00B26D18">
              <w:rPr>
                <w:rFonts w:ascii="Times New Roman" w:hAnsi="Times New Roman" w:cs="Times New Roman"/>
              </w:rPr>
              <w:t>Kenapa keluar ya karna kan lebaran ya nasabah kan dapat uang dan segala macam ya pada saat lebaran ya barang itu mau dipakai barang perhiasannya itu dipake pas lebaran nanti buat keluarga salam salaman lah apa nanti biasanya itu barang barangnya dipakai pas lebaran dan umumnya nanti setelah lebaran nanti barangnya itu masuk kembali ke pegadaian hahahaha.</w:t>
            </w:r>
          </w:p>
        </w:tc>
        <w:tc>
          <w:tcPr>
            <w:tcW w:w="1701" w:type="dxa"/>
          </w:tcPr>
          <w:p w14:paraId="17D486D5" w14:textId="77777777" w:rsidR="0004054D" w:rsidRPr="00B26D18" w:rsidRDefault="0004054D" w:rsidP="00B26D18">
            <w:pPr>
              <w:jc w:val="center"/>
              <w:rPr>
                <w:rFonts w:ascii="Times New Roman" w:hAnsi="Times New Roman" w:cs="Times New Roman"/>
                <w:sz w:val="24"/>
                <w:szCs w:val="24"/>
                <w:lang w:val="en-US"/>
              </w:rPr>
            </w:pPr>
          </w:p>
        </w:tc>
        <w:tc>
          <w:tcPr>
            <w:tcW w:w="3543" w:type="dxa"/>
          </w:tcPr>
          <w:p w14:paraId="4F454D01" w14:textId="77777777" w:rsidR="0004054D" w:rsidRPr="00B26D18" w:rsidRDefault="0004054D" w:rsidP="00B26D18">
            <w:pPr>
              <w:jc w:val="center"/>
              <w:rPr>
                <w:rFonts w:ascii="Times New Roman" w:hAnsi="Times New Roman" w:cs="Times New Roman"/>
                <w:sz w:val="24"/>
                <w:szCs w:val="24"/>
                <w:lang w:val="en-US"/>
              </w:rPr>
            </w:pPr>
          </w:p>
        </w:tc>
      </w:tr>
      <w:tr w:rsidR="0004054D" w:rsidRPr="00B26D18" w14:paraId="6C7A294B" w14:textId="77777777" w:rsidTr="004B5D43">
        <w:trPr>
          <w:gridAfter w:val="1"/>
          <w:wAfter w:w="142" w:type="dxa"/>
        </w:trPr>
        <w:tc>
          <w:tcPr>
            <w:tcW w:w="709" w:type="dxa"/>
          </w:tcPr>
          <w:p w14:paraId="53F66A37"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2F55ADC0" w14:textId="01BB786B" w:rsidR="0004054D" w:rsidRPr="00B26D18" w:rsidRDefault="00B778D8" w:rsidP="00B26D18">
            <w:pPr>
              <w:rPr>
                <w:rFonts w:ascii="Times New Roman" w:hAnsi="Times New Roman" w:cs="Times New Roman"/>
              </w:rPr>
            </w:pPr>
            <w:r w:rsidRPr="00B26D18">
              <w:rPr>
                <w:rFonts w:ascii="Times New Roman" w:hAnsi="Times New Roman" w:cs="Times New Roman"/>
              </w:rPr>
              <w:t>Oh,  berarti pas lebaran Cuma untuk dipakai ya emas emasnya kaya lebarannya itu aja ya buat momen, setelah lebaran selesai barang itu masuk lagi haha</w:t>
            </w:r>
          </w:p>
        </w:tc>
        <w:tc>
          <w:tcPr>
            <w:tcW w:w="3402" w:type="dxa"/>
          </w:tcPr>
          <w:p w14:paraId="04F77C90" w14:textId="4274A5AD" w:rsidR="0004054D" w:rsidRPr="00B26D18" w:rsidRDefault="00B778D8" w:rsidP="00B26D18">
            <w:pPr>
              <w:jc w:val="both"/>
              <w:rPr>
                <w:rFonts w:ascii="Times New Roman" w:hAnsi="Times New Roman" w:cs="Times New Roman"/>
              </w:rPr>
            </w:pPr>
            <w:r w:rsidRPr="00B26D18">
              <w:rPr>
                <w:rFonts w:ascii="Times New Roman" w:hAnsi="Times New Roman" w:cs="Times New Roman"/>
              </w:rPr>
              <w:t>Iya umumnya seperti itu hahaha.</w:t>
            </w:r>
          </w:p>
        </w:tc>
        <w:tc>
          <w:tcPr>
            <w:tcW w:w="1701" w:type="dxa"/>
          </w:tcPr>
          <w:p w14:paraId="257263AD" w14:textId="77777777" w:rsidR="0004054D" w:rsidRPr="00B26D18" w:rsidRDefault="0004054D" w:rsidP="00B26D18">
            <w:pPr>
              <w:jc w:val="center"/>
              <w:rPr>
                <w:rFonts w:ascii="Times New Roman" w:hAnsi="Times New Roman" w:cs="Times New Roman"/>
                <w:sz w:val="24"/>
                <w:szCs w:val="24"/>
                <w:lang w:val="en-US"/>
              </w:rPr>
            </w:pPr>
          </w:p>
        </w:tc>
        <w:tc>
          <w:tcPr>
            <w:tcW w:w="3543" w:type="dxa"/>
          </w:tcPr>
          <w:p w14:paraId="3066A2A4" w14:textId="77777777" w:rsidR="0004054D" w:rsidRPr="00B26D18" w:rsidRDefault="0004054D" w:rsidP="00B26D18">
            <w:pPr>
              <w:jc w:val="center"/>
              <w:rPr>
                <w:rFonts w:ascii="Times New Roman" w:hAnsi="Times New Roman" w:cs="Times New Roman"/>
                <w:sz w:val="24"/>
                <w:szCs w:val="24"/>
                <w:lang w:val="en-US"/>
              </w:rPr>
            </w:pPr>
          </w:p>
        </w:tc>
      </w:tr>
      <w:tr w:rsidR="0004054D" w:rsidRPr="00B26D18" w14:paraId="16DAF92A" w14:textId="77777777" w:rsidTr="004B5D43">
        <w:trPr>
          <w:gridAfter w:val="1"/>
          <w:wAfter w:w="142" w:type="dxa"/>
        </w:trPr>
        <w:tc>
          <w:tcPr>
            <w:tcW w:w="709" w:type="dxa"/>
          </w:tcPr>
          <w:p w14:paraId="12590763"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7C7D237F" w14:textId="1916C45C" w:rsidR="0004054D" w:rsidRPr="00B26D18" w:rsidRDefault="00B778D8" w:rsidP="00B26D18">
            <w:pPr>
              <w:rPr>
                <w:rFonts w:ascii="Times New Roman" w:hAnsi="Times New Roman" w:cs="Times New Roman"/>
              </w:rPr>
            </w:pPr>
            <w:r w:rsidRPr="00B26D18">
              <w:rPr>
                <w:rFonts w:ascii="Times New Roman" w:hAnsi="Times New Roman" w:cs="Times New Roman"/>
              </w:rPr>
              <w:t>Jadi apa kendala yang mas rasakan selama periode tersebut? kira kira kan masnya pasti menaksir banyak barang ya?</w:t>
            </w:r>
          </w:p>
        </w:tc>
        <w:tc>
          <w:tcPr>
            <w:tcW w:w="3402" w:type="dxa"/>
          </w:tcPr>
          <w:p w14:paraId="67C7CABA" w14:textId="4F704E55" w:rsidR="0004054D" w:rsidRPr="00B26D18" w:rsidRDefault="00B778D8" w:rsidP="00B26D18">
            <w:pPr>
              <w:rPr>
                <w:rFonts w:ascii="Times New Roman" w:hAnsi="Times New Roman" w:cs="Times New Roman"/>
              </w:rPr>
            </w:pPr>
            <w:r w:rsidRPr="00B26D18">
              <w:rPr>
                <w:rFonts w:ascii="Times New Roman" w:hAnsi="Times New Roman" w:cs="Times New Roman"/>
              </w:rPr>
              <w:t xml:space="preserve">Trafficnya kan ramai banget ya kadang barang yang perlu ditaksir itu sampe berjejer jadi </w:t>
            </w:r>
            <w:r w:rsidRPr="00B26D18">
              <w:rPr>
                <w:rFonts w:ascii="Times New Roman" w:hAnsi="Times New Roman" w:cs="Times New Roman"/>
                <w:i/>
                <w:iCs/>
              </w:rPr>
              <w:t>hectic</w:t>
            </w:r>
            <w:r w:rsidR="006B2673" w:rsidRPr="00B26D18">
              <w:rPr>
                <w:rFonts w:ascii="Times New Roman" w:hAnsi="Times New Roman" w:cs="Times New Roman"/>
              </w:rPr>
              <w:t xml:space="preserve"> </w:t>
            </w:r>
            <w:r w:rsidRPr="00B26D18">
              <w:rPr>
                <w:rFonts w:ascii="Times New Roman" w:hAnsi="Times New Roman" w:cs="Times New Roman"/>
              </w:rPr>
              <w:t>memang, memang ramai terus biasanya ga ada masa untuk istirahat sih karna kan saking ramainya jadi ga bisa untuk ditinggalkan mungkin Cuma untuk sholat sebentar atau makan sebentar lalu Kembali lagi dan dari segi nasabahnya itu cenderung bukan cenderung rawan terjadi komplen karna nasabah akan bertanya masih lama kah ? kenapa kok lama betul? Ini punya saya belum kah atau gimana ? kalau nasabah yang sekedar ingin perpanjang itu kami arahkan keaplikasi untuk mengurangi antrian, tapi untuk yang urgensi harus ke outlet seperti gadai atau tebus ya mereka mau gamau harus antri kalau untuk yang lain lainnya jadi kami minimalisir antrian itu dengan cara aplikasi tadi untuk yang perpanjang cicil maupun yang bayar angsuran.</w:t>
            </w:r>
          </w:p>
        </w:tc>
        <w:tc>
          <w:tcPr>
            <w:tcW w:w="1701" w:type="dxa"/>
          </w:tcPr>
          <w:p w14:paraId="3EC882A7" w14:textId="77777777" w:rsidR="0004054D" w:rsidRPr="00B26D18" w:rsidRDefault="00C91A4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6AA446B6" w14:textId="77777777" w:rsidR="00C91A42" w:rsidRPr="00B26D18" w:rsidRDefault="00C91A42" w:rsidP="00B26D18">
            <w:pPr>
              <w:rPr>
                <w:rFonts w:ascii="Times New Roman" w:hAnsi="Times New Roman" w:cs="Times New Roman"/>
                <w:b/>
                <w:bCs/>
                <w:sz w:val="24"/>
                <w:szCs w:val="24"/>
                <w:lang w:val="en-US"/>
              </w:rPr>
            </w:pPr>
          </w:p>
          <w:p w14:paraId="76B92AB1" w14:textId="4E168AEB" w:rsidR="00C91A42" w:rsidRPr="00B26D18" w:rsidRDefault="00C91A4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38A7C26F" w14:textId="364BFF61" w:rsidR="0004054D" w:rsidRPr="00B26D18" w:rsidRDefault="00C91A4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lonjakan jumlah nasabah pada periode ramai, khususnya menjelang hari raya, menimbulkan tekanan operasional berupa antrean panjang, beban kerja penaksir yang tinggi, serta meningkatnya potensi keluhan dari nasabah. Kondisi tersebut direspons dengan menerapkan langkah mitigasi, salah satunya dengan mengarahkan nasabah yang melakukan perpanjangan atau pembayaran angsuran ke aplikasi digital guna mengurangi antrean di outlet. Sementara itu, transaksi yang bersifat mendesak seperti gadai dan tebus tetap dilayani secara langsung meskipun memerlukan waktu tunggu. Pola penanganan ini mencerminkan penerapan sub-pilar Implements Risk Responses dalam kerangka COSO ERM 2017, karena organisasi menetapkan tindakan </w:t>
            </w:r>
            <w:r w:rsidRPr="00B26D18">
              <w:rPr>
                <w:rFonts w:ascii="Times New Roman" w:hAnsi="Times New Roman" w:cs="Times New Roman"/>
                <w:sz w:val="24"/>
                <w:szCs w:val="24"/>
                <w:lang w:val="en-US"/>
              </w:rPr>
              <w:lastRenderedPageBreak/>
              <w:t>operasional untuk meminimalkan dampak risiko kepadatan layanan dan menjaga kelancaran proses pelayanan.</w:t>
            </w:r>
          </w:p>
        </w:tc>
      </w:tr>
      <w:tr w:rsidR="0004054D" w:rsidRPr="00B26D18" w14:paraId="45D59A1D" w14:textId="77777777" w:rsidTr="004B5D43">
        <w:trPr>
          <w:gridAfter w:val="1"/>
          <w:wAfter w:w="142" w:type="dxa"/>
        </w:trPr>
        <w:tc>
          <w:tcPr>
            <w:tcW w:w="709" w:type="dxa"/>
          </w:tcPr>
          <w:p w14:paraId="66473886" w14:textId="77777777" w:rsidR="0004054D" w:rsidRPr="00B26D18" w:rsidRDefault="0004054D" w:rsidP="00B26D18">
            <w:pPr>
              <w:pStyle w:val="ListParagraph"/>
              <w:numPr>
                <w:ilvl w:val="0"/>
                <w:numId w:val="32"/>
              </w:numPr>
              <w:jc w:val="center"/>
              <w:rPr>
                <w:rFonts w:ascii="Times New Roman" w:hAnsi="Times New Roman" w:cs="Times New Roman"/>
                <w:sz w:val="24"/>
                <w:szCs w:val="24"/>
                <w:lang w:val="en-US"/>
              </w:rPr>
            </w:pPr>
          </w:p>
        </w:tc>
        <w:tc>
          <w:tcPr>
            <w:tcW w:w="2411" w:type="dxa"/>
          </w:tcPr>
          <w:p w14:paraId="555059C6" w14:textId="541FB430" w:rsidR="0004054D" w:rsidRPr="00B26D18" w:rsidRDefault="00B778D8" w:rsidP="00B26D18">
            <w:pPr>
              <w:rPr>
                <w:rFonts w:ascii="Times New Roman" w:hAnsi="Times New Roman" w:cs="Times New Roman"/>
              </w:rPr>
            </w:pPr>
            <w:r w:rsidRPr="00B26D18">
              <w:rPr>
                <w:rFonts w:ascii="Times New Roman" w:hAnsi="Times New Roman" w:cs="Times New Roman"/>
              </w:rPr>
              <w:t>Okay siap, mungkin itu saja sesi wawancara kita hari ini saya ucapkan terima kasih untuk waktu yang mas berikan, mungkin sekian terima kasih mas ya.</w:t>
            </w:r>
          </w:p>
        </w:tc>
        <w:tc>
          <w:tcPr>
            <w:tcW w:w="3402" w:type="dxa"/>
          </w:tcPr>
          <w:p w14:paraId="0690ECC1" w14:textId="494CEA55" w:rsidR="0004054D" w:rsidRPr="00B26D18" w:rsidRDefault="00B778D8" w:rsidP="00B26D18">
            <w:pPr>
              <w:rPr>
                <w:rFonts w:ascii="Times New Roman" w:hAnsi="Times New Roman" w:cs="Times New Roman"/>
              </w:rPr>
            </w:pPr>
            <w:r w:rsidRPr="00B26D18">
              <w:rPr>
                <w:rFonts w:ascii="Times New Roman" w:hAnsi="Times New Roman" w:cs="Times New Roman"/>
              </w:rPr>
              <w:t>Iya haha sama sama.</w:t>
            </w:r>
          </w:p>
        </w:tc>
        <w:tc>
          <w:tcPr>
            <w:tcW w:w="1701" w:type="dxa"/>
          </w:tcPr>
          <w:p w14:paraId="00D76A34" w14:textId="77777777" w:rsidR="0004054D" w:rsidRPr="00B26D18" w:rsidRDefault="0004054D" w:rsidP="00B26D18">
            <w:pPr>
              <w:jc w:val="center"/>
              <w:rPr>
                <w:rFonts w:ascii="Times New Roman" w:hAnsi="Times New Roman" w:cs="Times New Roman"/>
                <w:sz w:val="24"/>
                <w:szCs w:val="24"/>
                <w:lang w:val="en-US"/>
              </w:rPr>
            </w:pPr>
          </w:p>
        </w:tc>
        <w:tc>
          <w:tcPr>
            <w:tcW w:w="3543" w:type="dxa"/>
          </w:tcPr>
          <w:p w14:paraId="6312084F" w14:textId="77777777" w:rsidR="0004054D" w:rsidRPr="00B26D18" w:rsidRDefault="0004054D" w:rsidP="00B26D18">
            <w:pPr>
              <w:jc w:val="center"/>
              <w:rPr>
                <w:rFonts w:ascii="Times New Roman" w:hAnsi="Times New Roman" w:cs="Times New Roman"/>
                <w:sz w:val="24"/>
                <w:szCs w:val="24"/>
                <w:lang w:val="en-US"/>
              </w:rPr>
            </w:pPr>
          </w:p>
        </w:tc>
      </w:tr>
    </w:tbl>
    <w:p w14:paraId="69390C16" w14:textId="77777777" w:rsidR="00627A24" w:rsidRPr="00B26D18" w:rsidRDefault="00627A24" w:rsidP="00B26D18">
      <w:pPr>
        <w:spacing w:after="0"/>
        <w:rPr>
          <w:rFonts w:ascii="Times New Roman" w:hAnsi="Times New Roman" w:cs="Times New Roman"/>
          <w:sz w:val="24"/>
          <w:szCs w:val="24"/>
          <w:lang w:val="en-US"/>
        </w:rPr>
      </w:pPr>
    </w:p>
    <w:p w14:paraId="6089FA14" w14:textId="77777777" w:rsidR="008223B8" w:rsidRPr="00B26D18" w:rsidRDefault="008223B8" w:rsidP="00B26D18">
      <w:pPr>
        <w:spacing w:after="0"/>
        <w:rPr>
          <w:rFonts w:ascii="Times New Roman" w:hAnsi="Times New Roman" w:cs="Times New Roman"/>
          <w:sz w:val="24"/>
          <w:szCs w:val="24"/>
          <w:lang w:val="en-US"/>
        </w:rPr>
      </w:pPr>
    </w:p>
    <w:p w14:paraId="7F2B8036" w14:textId="77777777" w:rsidR="008223B8" w:rsidRPr="00B26D18" w:rsidRDefault="008223B8" w:rsidP="00B26D18">
      <w:pPr>
        <w:spacing w:after="0"/>
        <w:rPr>
          <w:rFonts w:ascii="Times New Roman" w:hAnsi="Times New Roman" w:cs="Times New Roman"/>
          <w:sz w:val="24"/>
          <w:szCs w:val="24"/>
          <w:lang w:val="en-US"/>
        </w:rPr>
      </w:pPr>
    </w:p>
    <w:p w14:paraId="097FA9B2" w14:textId="77777777" w:rsidR="008223B8" w:rsidRPr="00B26D18" w:rsidRDefault="008223B8" w:rsidP="00B26D18">
      <w:pPr>
        <w:spacing w:after="0"/>
        <w:rPr>
          <w:rFonts w:ascii="Times New Roman" w:hAnsi="Times New Roman" w:cs="Times New Roman"/>
          <w:sz w:val="24"/>
          <w:szCs w:val="24"/>
          <w:lang w:val="en-US"/>
        </w:rPr>
      </w:pPr>
    </w:p>
    <w:p w14:paraId="6C6CD483" w14:textId="77777777" w:rsidR="00C07A02" w:rsidRPr="00B26D18" w:rsidRDefault="00C07A02" w:rsidP="00B26D18">
      <w:pPr>
        <w:spacing w:after="0"/>
        <w:rPr>
          <w:rFonts w:ascii="Times New Roman" w:hAnsi="Times New Roman" w:cs="Times New Roman"/>
          <w:sz w:val="24"/>
          <w:szCs w:val="24"/>
          <w:lang w:val="en-US"/>
        </w:rPr>
      </w:pPr>
    </w:p>
    <w:p w14:paraId="72136EC7" w14:textId="77777777" w:rsidR="00C07A02" w:rsidRPr="00B26D18" w:rsidRDefault="00C07A02" w:rsidP="00B26D18">
      <w:pPr>
        <w:spacing w:after="0"/>
        <w:rPr>
          <w:rFonts w:ascii="Times New Roman" w:hAnsi="Times New Roman" w:cs="Times New Roman"/>
          <w:sz w:val="24"/>
          <w:szCs w:val="24"/>
          <w:lang w:val="en-US"/>
        </w:rPr>
      </w:pPr>
    </w:p>
    <w:p w14:paraId="57AC5085" w14:textId="377ADCDC" w:rsidR="00627A24" w:rsidRPr="00B26D18" w:rsidRDefault="00627A24" w:rsidP="00B26D18">
      <w:pPr>
        <w:pStyle w:val="ListParagraph"/>
        <w:numPr>
          <w:ilvl w:val="0"/>
          <w:numId w:val="40"/>
        </w:numPr>
        <w:spacing w:after="0"/>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MANUSKRIP WAWANCARA DARI </w:t>
      </w:r>
      <w:r w:rsidR="00D243EF" w:rsidRPr="00B26D18">
        <w:rPr>
          <w:rFonts w:ascii="Times New Roman" w:hAnsi="Times New Roman" w:cs="Times New Roman"/>
          <w:b/>
          <w:bCs/>
          <w:sz w:val="24"/>
          <w:szCs w:val="24"/>
          <w:lang w:val="en-US"/>
        </w:rPr>
        <w:t>KASIR</w:t>
      </w:r>
    </w:p>
    <w:tbl>
      <w:tblPr>
        <w:tblStyle w:val="TableGrid"/>
        <w:tblW w:w="11908" w:type="dxa"/>
        <w:tblInd w:w="-2132" w:type="dxa"/>
        <w:tblLayout w:type="fixed"/>
        <w:tblLook w:val="04A0" w:firstRow="1" w:lastRow="0" w:firstColumn="1" w:lastColumn="0" w:noHBand="0" w:noVBand="1"/>
      </w:tblPr>
      <w:tblGrid>
        <w:gridCol w:w="709"/>
        <w:gridCol w:w="2411"/>
        <w:gridCol w:w="3402"/>
        <w:gridCol w:w="1701"/>
        <w:gridCol w:w="3543"/>
        <w:gridCol w:w="142"/>
      </w:tblGrid>
      <w:tr w:rsidR="004B5D43" w:rsidRPr="00B26D18" w14:paraId="4F659426" w14:textId="77777777" w:rsidTr="004B5D43">
        <w:tc>
          <w:tcPr>
            <w:tcW w:w="11908" w:type="dxa"/>
            <w:gridSpan w:val="6"/>
          </w:tcPr>
          <w:p w14:paraId="06BEEF65"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Nama (Inisial) :</w:t>
            </w:r>
            <w:r w:rsidRPr="00B26D18">
              <w:rPr>
                <w:rFonts w:ascii="Times New Roman" w:hAnsi="Times New Roman" w:cs="Times New Roman"/>
                <w:sz w:val="24"/>
                <w:szCs w:val="24"/>
                <w:lang w:val="en-US"/>
              </w:rPr>
              <w:t xml:space="preserve"> MH</w:t>
            </w:r>
          </w:p>
          <w:p w14:paraId="65F2BAB3"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Jabatan/Posisi :</w:t>
            </w:r>
            <w:r w:rsidRPr="00B26D18">
              <w:rPr>
                <w:rFonts w:ascii="Times New Roman" w:hAnsi="Times New Roman" w:cs="Times New Roman"/>
                <w:sz w:val="24"/>
                <w:szCs w:val="24"/>
                <w:lang w:val="en-US"/>
              </w:rPr>
              <w:t xml:space="preserve"> Pembantu Transaksi Kas / Kasir</w:t>
            </w:r>
          </w:p>
          <w:p w14:paraId="2BF14A08"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Tanggal Wawancara :</w:t>
            </w:r>
            <w:r w:rsidRPr="00B26D18">
              <w:rPr>
                <w:rFonts w:ascii="Times New Roman" w:hAnsi="Times New Roman" w:cs="Times New Roman"/>
                <w:sz w:val="24"/>
                <w:szCs w:val="24"/>
                <w:lang w:val="en-US"/>
              </w:rPr>
              <w:t xml:space="preserve"> 16 September 2025</w:t>
            </w:r>
          </w:p>
          <w:p w14:paraId="62B1E90D"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Tempat :</w:t>
            </w:r>
            <w:r w:rsidRPr="00B26D18">
              <w:rPr>
                <w:rFonts w:ascii="Times New Roman" w:hAnsi="Times New Roman" w:cs="Times New Roman"/>
                <w:sz w:val="24"/>
                <w:szCs w:val="24"/>
                <w:lang w:val="en-US"/>
              </w:rPr>
              <w:t xml:space="preserve"> Kantor Unit Pembantu Cabang (UPC) Pasar Rahmat</w:t>
            </w:r>
          </w:p>
          <w:p w14:paraId="5E4670E3" w14:textId="77777777" w:rsidR="004B5D43" w:rsidRPr="00B26D18" w:rsidRDefault="004B5D43" w:rsidP="00B26D18">
            <w:pPr>
              <w:jc w:val="center"/>
              <w:rPr>
                <w:rFonts w:ascii="Times New Roman" w:hAnsi="Times New Roman" w:cs="Times New Roman"/>
                <w:b/>
                <w:bCs/>
                <w:sz w:val="24"/>
                <w:szCs w:val="24"/>
                <w:lang w:val="en-US"/>
              </w:rPr>
            </w:pPr>
          </w:p>
        </w:tc>
      </w:tr>
      <w:tr w:rsidR="00627A24" w:rsidRPr="00B26D18" w14:paraId="1F1731FC" w14:textId="77777777" w:rsidTr="004B5D43">
        <w:trPr>
          <w:gridAfter w:val="1"/>
          <w:wAfter w:w="142" w:type="dxa"/>
        </w:trPr>
        <w:tc>
          <w:tcPr>
            <w:tcW w:w="709" w:type="dxa"/>
          </w:tcPr>
          <w:p w14:paraId="55695A28" w14:textId="77777777" w:rsidR="00627A24" w:rsidRPr="00B26D18" w:rsidRDefault="00627A2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NO</w:t>
            </w:r>
          </w:p>
        </w:tc>
        <w:tc>
          <w:tcPr>
            <w:tcW w:w="2411" w:type="dxa"/>
          </w:tcPr>
          <w:p w14:paraId="45B48919" w14:textId="77777777" w:rsidR="00627A24" w:rsidRPr="00B26D18" w:rsidRDefault="00627A2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PERTANYAAN</w:t>
            </w:r>
          </w:p>
        </w:tc>
        <w:tc>
          <w:tcPr>
            <w:tcW w:w="3402" w:type="dxa"/>
          </w:tcPr>
          <w:p w14:paraId="39FC5262" w14:textId="77777777" w:rsidR="00627A24" w:rsidRPr="00B26D18" w:rsidRDefault="00627A2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JAWABAN</w:t>
            </w:r>
          </w:p>
        </w:tc>
        <w:tc>
          <w:tcPr>
            <w:tcW w:w="1701" w:type="dxa"/>
          </w:tcPr>
          <w:p w14:paraId="1FF14C53" w14:textId="77777777" w:rsidR="00627A24" w:rsidRPr="00B26D18" w:rsidRDefault="00627A2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KATEGORI</w:t>
            </w:r>
          </w:p>
        </w:tc>
        <w:tc>
          <w:tcPr>
            <w:tcW w:w="3543" w:type="dxa"/>
          </w:tcPr>
          <w:p w14:paraId="0709D403" w14:textId="77777777" w:rsidR="00627A24" w:rsidRPr="00B26D18" w:rsidRDefault="00627A2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INTERPRETASI</w:t>
            </w:r>
          </w:p>
        </w:tc>
      </w:tr>
      <w:tr w:rsidR="00627A24" w:rsidRPr="00B26D18" w14:paraId="4A074FB2" w14:textId="77777777" w:rsidTr="004B5D43">
        <w:trPr>
          <w:gridAfter w:val="1"/>
          <w:wAfter w:w="142" w:type="dxa"/>
        </w:trPr>
        <w:tc>
          <w:tcPr>
            <w:tcW w:w="709" w:type="dxa"/>
          </w:tcPr>
          <w:p w14:paraId="57E5618B" w14:textId="77777777" w:rsidR="00627A24" w:rsidRPr="00B26D18" w:rsidRDefault="00627A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w:t>
            </w:r>
          </w:p>
        </w:tc>
        <w:tc>
          <w:tcPr>
            <w:tcW w:w="2411" w:type="dxa"/>
          </w:tcPr>
          <w:p w14:paraId="15DBF8E6" w14:textId="087FA325" w:rsidR="00627A24" w:rsidRPr="00B26D18" w:rsidRDefault="00627A24" w:rsidP="00B26D18">
            <w:pPr>
              <w:rPr>
                <w:rFonts w:ascii="Times New Roman" w:hAnsi="Times New Roman" w:cs="Times New Roman"/>
                <w:lang w:val="en-US"/>
              </w:rPr>
            </w:pPr>
            <w:r w:rsidRPr="00B26D18">
              <w:rPr>
                <w:rFonts w:ascii="Times New Roman" w:hAnsi="Times New Roman" w:cs="Times New Roman"/>
              </w:rPr>
              <w:t>Oke baik sebelumnya halo mba selamat siang sebelumnya saya ucapkan terima kasih karena mbaknya bersedia ngeluangin waktu untuk sesi wawancara ini  saya perkenalkan diri nama saya Lims Giyofanni mahasiswa Akuntansi Universitas Mulawarman kalau boleh tau mbak nya ini siapa dan saat ini posisinya menjabat sebagai apa?</w:t>
            </w:r>
          </w:p>
        </w:tc>
        <w:tc>
          <w:tcPr>
            <w:tcW w:w="3402" w:type="dxa"/>
          </w:tcPr>
          <w:p w14:paraId="32E85C82" w14:textId="4583957E" w:rsidR="00627A24" w:rsidRPr="00B26D18" w:rsidRDefault="00627A24" w:rsidP="00B26D18">
            <w:pPr>
              <w:jc w:val="both"/>
              <w:rPr>
                <w:rFonts w:ascii="Times New Roman" w:hAnsi="Times New Roman" w:cs="Times New Roman"/>
                <w:lang w:val="en-US"/>
              </w:rPr>
            </w:pPr>
            <w:r w:rsidRPr="00B26D18">
              <w:rPr>
                <w:rFonts w:ascii="Times New Roman" w:hAnsi="Times New Roman" w:cs="Times New Roman"/>
              </w:rPr>
              <w:t>Iya baik terima kasih mas, perkenalkan nama saya Musdalifah Hayani dan saat ini posisinya menjadi pembantu traksaksi kas atau kasir.</w:t>
            </w:r>
          </w:p>
        </w:tc>
        <w:tc>
          <w:tcPr>
            <w:tcW w:w="1701" w:type="dxa"/>
          </w:tcPr>
          <w:p w14:paraId="1731AF9C" w14:textId="77777777" w:rsidR="00627A24" w:rsidRPr="00B26D18" w:rsidRDefault="00627A2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682AB8FA" w14:textId="77777777" w:rsidR="00627A24" w:rsidRPr="00B26D18" w:rsidRDefault="00627A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627A24" w:rsidRPr="00B26D18" w14:paraId="4A81B66B" w14:textId="77777777" w:rsidTr="004B5D43">
        <w:trPr>
          <w:gridAfter w:val="1"/>
          <w:wAfter w:w="142" w:type="dxa"/>
        </w:trPr>
        <w:tc>
          <w:tcPr>
            <w:tcW w:w="709" w:type="dxa"/>
          </w:tcPr>
          <w:p w14:paraId="0097613A" w14:textId="1247E77C" w:rsidR="00627A24" w:rsidRPr="00B26D18" w:rsidRDefault="00627A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w:t>
            </w:r>
          </w:p>
        </w:tc>
        <w:tc>
          <w:tcPr>
            <w:tcW w:w="2411" w:type="dxa"/>
          </w:tcPr>
          <w:p w14:paraId="4A799735" w14:textId="48011315" w:rsidR="00627A24" w:rsidRPr="00B26D18" w:rsidRDefault="00627A24" w:rsidP="00B26D18">
            <w:pPr>
              <w:rPr>
                <w:rFonts w:ascii="Times New Roman" w:hAnsi="Times New Roman" w:cs="Times New Roman"/>
              </w:rPr>
            </w:pPr>
            <w:r w:rsidRPr="00B26D18">
              <w:rPr>
                <w:rFonts w:ascii="Times New Roman" w:hAnsi="Times New Roman" w:cs="Times New Roman"/>
              </w:rPr>
              <w:t xml:space="preserve">Oke baik, tujuan dari wawancara ini tujuan nya untuk studi tentang </w:t>
            </w:r>
            <w:r w:rsidRPr="00B26D18">
              <w:rPr>
                <w:rFonts w:ascii="Times New Roman" w:hAnsi="Times New Roman" w:cs="Times New Roman"/>
              </w:rPr>
              <w:lastRenderedPageBreak/>
              <w:t>bagaimana pengendalian internal PT Pegadaian secara khusus untuk produk KCAnya jadi saya mewawancarai mbaknya ini berdasarkan posisi yang sedang dijabat yaitu kasir ya mbak ya?</w:t>
            </w:r>
          </w:p>
        </w:tc>
        <w:tc>
          <w:tcPr>
            <w:tcW w:w="3402" w:type="dxa"/>
          </w:tcPr>
          <w:p w14:paraId="35AA9B61" w14:textId="2C0E92F1" w:rsidR="00627A24" w:rsidRPr="00B26D18" w:rsidRDefault="00627A24" w:rsidP="00B26D18">
            <w:pPr>
              <w:jc w:val="both"/>
              <w:rPr>
                <w:rFonts w:ascii="Times New Roman" w:hAnsi="Times New Roman" w:cs="Times New Roman"/>
              </w:rPr>
            </w:pPr>
            <w:r w:rsidRPr="00B26D18">
              <w:rPr>
                <w:rFonts w:ascii="Times New Roman" w:hAnsi="Times New Roman" w:cs="Times New Roman"/>
              </w:rPr>
              <w:lastRenderedPageBreak/>
              <w:t>Iya Betul</w:t>
            </w:r>
          </w:p>
        </w:tc>
        <w:tc>
          <w:tcPr>
            <w:tcW w:w="1701" w:type="dxa"/>
          </w:tcPr>
          <w:p w14:paraId="6D17B659" w14:textId="535F5343" w:rsidR="00627A24" w:rsidRPr="00B26D18" w:rsidRDefault="00627A24" w:rsidP="00B26D18">
            <w:pPr>
              <w:jc w:val="center"/>
              <w:rPr>
                <w:rFonts w:ascii="Times New Roman" w:hAnsi="Times New Roman" w:cs="Times New Roman"/>
                <w:b/>
                <w:bCs/>
                <w:sz w:val="24"/>
                <w:szCs w:val="24"/>
                <w:lang w:val="en-US"/>
              </w:rPr>
            </w:pPr>
          </w:p>
        </w:tc>
        <w:tc>
          <w:tcPr>
            <w:tcW w:w="3543" w:type="dxa"/>
          </w:tcPr>
          <w:p w14:paraId="41BB5391" w14:textId="77777777" w:rsidR="00627A24" w:rsidRPr="00B26D18" w:rsidRDefault="00627A24" w:rsidP="00B26D18">
            <w:pPr>
              <w:jc w:val="center"/>
              <w:rPr>
                <w:rFonts w:ascii="Times New Roman" w:hAnsi="Times New Roman" w:cs="Times New Roman"/>
                <w:sz w:val="24"/>
                <w:szCs w:val="24"/>
                <w:lang w:val="en-US"/>
              </w:rPr>
            </w:pPr>
          </w:p>
        </w:tc>
      </w:tr>
      <w:tr w:rsidR="00627A24" w:rsidRPr="00B26D18" w14:paraId="4836F4D7" w14:textId="77777777" w:rsidTr="004B5D43">
        <w:trPr>
          <w:gridAfter w:val="1"/>
          <w:wAfter w:w="142" w:type="dxa"/>
        </w:trPr>
        <w:tc>
          <w:tcPr>
            <w:tcW w:w="709" w:type="dxa"/>
          </w:tcPr>
          <w:p w14:paraId="6D40116B" w14:textId="52E64166" w:rsidR="00627A24" w:rsidRPr="00B26D18" w:rsidRDefault="00627A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3.</w:t>
            </w:r>
          </w:p>
        </w:tc>
        <w:tc>
          <w:tcPr>
            <w:tcW w:w="2411" w:type="dxa"/>
          </w:tcPr>
          <w:p w14:paraId="4DE91AF3" w14:textId="069360B8" w:rsidR="00627A24" w:rsidRPr="00B26D18" w:rsidRDefault="00627A24" w:rsidP="00B26D18">
            <w:pPr>
              <w:rPr>
                <w:rFonts w:ascii="Times New Roman" w:hAnsi="Times New Roman" w:cs="Times New Roman"/>
              </w:rPr>
            </w:pPr>
            <w:r w:rsidRPr="00B26D18">
              <w:rPr>
                <w:rFonts w:ascii="Times New Roman" w:hAnsi="Times New Roman" w:cs="Times New Roman"/>
              </w:rPr>
              <w:t>Okei kita langsung saja kepada sesi pertanyaanya bagiamana alur pencairan dana KCA dari SBG Surat Bukti Gadai hingga dana diterima nasabah ? mungkin bisa dicoba dijelaskan setelah barang itu ditaksir bagaimana dan seterusnya</w:t>
            </w:r>
          </w:p>
        </w:tc>
        <w:tc>
          <w:tcPr>
            <w:tcW w:w="3402" w:type="dxa"/>
          </w:tcPr>
          <w:p w14:paraId="02BBB778" w14:textId="19B771D7" w:rsidR="00627A24" w:rsidRPr="00B26D18" w:rsidRDefault="00627A24" w:rsidP="00B26D18">
            <w:pPr>
              <w:jc w:val="both"/>
              <w:rPr>
                <w:rFonts w:ascii="Times New Roman" w:hAnsi="Times New Roman" w:cs="Times New Roman"/>
              </w:rPr>
            </w:pPr>
            <w:bookmarkStart w:id="114" w:name="_Hlk216874256"/>
            <w:r w:rsidRPr="00B26D18">
              <w:rPr>
                <w:rFonts w:ascii="Times New Roman" w:hAnsi="Times New Roman" w:cs="Times New Roman"/>
              </w:rPr>
              <w:t xml:space="preserve">Oke baik, ini kalau misalnya alur pencairan dananya itu setelah barang ditaksir dari penaksir atau pengelola ini kan nanti itu ada Surat Bukti Gadainya keluar lalu ke kasir, nanti setelah dikasir itu kita konfirmasi </w:t>
            </w:r>
            <w:r w:rsidR="004C46C1" w:rsidRPr="00B26D18">
              <w:rPr>
                <w:rFonts w:ascii="Times New Roman" w:hAnsi="Times New Roman" w:cs="Times New Roman"/>
              </w:rPr>
              <w:t>k</w:t>
            </w:r>
            <w:r w:rsidRPr="00B26D18">
              <w:rPr>
                <w:rFonts w:ascii="Times New Roman" w:hAnsi="Times New Roman" w:cs="Times New Roman"/>
              </w:rPr>
              <w:t>embali ke nasabah itu pinjamanannya sekian contoh misalnya pinjamananya 1 juta ibu pinjamannya 1 juta nantikan ada biaya administrasinya itu juga di konfirmasi ke nasabah biasanya range 1 juga itu untuk non tunai karena sekarang harus nontunai itu biayanya Rp11,000 jadi langsung dipotong dari pinjaman nasabah jadi dari 1 juta itu langsung dipotong 11 ribu jadi kalau nasabah sudah konfirmasi iya mbak pinjamannya sekian nanti kita minta nomor rekeningnya nanti kita proses transfer, jadi setelah proses transfer itu kan ada otorisasi dari pengelola stelah itu nanti Kembali lagi ke ini punyaknya kasih jadi setelah dari pengelola Kembali ke kasir lagi baru bisa selesai pencairan</w:t>
            </w:r>
            <w:bookmarkEnd w:id="114"/>
            <w:r w:rsidRPr="00B26D18">
              <w:rPr>
                <w:rFonts w:ascii="Times New Roman" w:hAnsi="Times New Roman" w:cs="Times New Roman"/>
              </w:rPr>
              <w:t>.</w:t>
            </w:r>
          </w:p>
        </w:tc>
        <w:tc>
          <w:tcPr>
            <w:tcW w:w="1701" w:type="dxa"/>
          </w:tcPr>
          <w:p w14:paraId="7021070F" w14:textId="77777777" w:rsidR="00194DB9" w:rsidRPr="00B26D18" w:rsidRDefault="00194DB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705A9123" w14:textId="77777777" w:rsidR="00194DB9" w:rsidRPr="00B26D18" w:rsidRDefault="00194DB9" w:rsidP="00B26D18">
            <w:pPr>
              <w:rPr>
                <w:rFonts w:ascii="Times New Roman" w:hAnsi="Times New Roman" w:cs="Times New Roman"/>
                <w:b/>
                <w:bCs/>
                <w:sz w:val="24"/>
                <w:szCs w:val="24"/>
                <w:lang w:val="en-US"/>
              </w:rPr>
            </w:pPr>
          </w:p>
          <w:p w14:paraId="767A2C3D" w14:textId="3B224699" w:rsidR="00803C2E" w:rsidRPr="00B26D18" w:rsidRDefault="00803C2E"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19 – Communicates Risk Information</w:t>
            </w:r>
          </w:p>
        </w:tc>
        <w:tc>
          <w:tcPr>
            <w:tcW w:w="3543" w:type="dxa"/>
          </w:tcPr>
          <w:p w14:paraId="48002276" w14:textId="59E1BD6F" w:rsidR="00627A24" w:rsidRPr="00B26D18" w:rsidRDefault="00563DFA"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proses pencairan dan KCA dilakukan melalui alur kerja yang terstruktur dan melibatkan beberapa pihak, mulai dari penaksir, kasir, hingga pengelola sebagai pihak yang memberikan otorisasi. Dalam setiap tahapan, terdapat proses konfirmasi informasi kepada nasabah terkait jumlah pinjaman dan biaya administrasi, serta komunikasi internal antar petugas sebelum dana ditransfer ke rekening nasabah. Mekanisme ini bertujuan untuk memastikan kejelasan informasi transaksi sekaligus meminimalkan risiko kesalahan nominal, kesalahan penerima dana, maupun potensi penyimpangan dalam proses pencairan. Selain itu, penerapan pencairan dana secara non-tunai melalui transfer bank menunjukkan pemanfatan teknologi sebagai sarana pengendalian dan transparansi transaksi. Pola pelaksanaan tersebut mencerminkan penerapan pilar Information, Communication, &amp; Reporting, khususnya pada sub-pilar Communicates Risk Information, yang didukung oleh Leverages </w:t>
            </w:r>
            <w:r w:rsidRPr="00B26D18">
              <w:rPr>
                <w:rFonts w:ascii="Times New Roman" w:hAnsi="Times New Roman" w:cs="Times New Roman"/>
                <w:sz w:val="24"/>
                <w:szCs w:val="24"/>
                <w:lang w:val="en-US"/>
              </w:rPr>
              <w:lastRenderedPageBreak/>
              <w:t>Information and Technology dalam kerangka COSO ERM 2017.</w:t>
            </w:r>
          </w:p>
        </w:tc>
      </w:tr>
      <w:tr w:rsidR="00627A24" w:rsidRPr="00B26D18" w14:paraId="076C7F62" w14:textId="77777777" w:rsidTr="004B5D43">
        <w:trPr>
          <w:gridAfter w:val="1"/>
          <w:wAfter w:w="142" w:type="dxa"/>
        </w:trPr>
        <w:tc>
          <w:tcPr>
            <w:tcW w:w="709" w:type="dxa"/>
          </w:tcPr>
          <w:p w14:paraId="209B9B65" w14:textId="6BC615D6" w:rsidR="00627A24" w:rsidRPr="00B26D18" w:rsidRDefault="00627A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4.</w:t>
            </w:r>
          </w:p>
        </w:tc>
        <w:tc>
          <w:tcPr>
            <w:tcW w:w="2411" w:type="dxa"/>
          </w:tcPr>
          <w:p w14:paraId="0CA5404B" w14:textId="04AE86A0" w:rsidR="00627A24" w:rsidRPr="00B26D18" w:rsidRDefault="00627A24" w:rsidP="00B26D18">
            <w:pPr>
              <w:rPr>
                <w:rFonts w:ascii="Times New Roman" w:hAnsi="Times New Roman" w:cs="Times New Roman"/>
              </w:rPr>
            </w:pPr>
            <w:r w:rsidRPr="00B26D18">
              <w:rPr>
                <w:rFonts w:ascii="Times New Roman" w:hAnsi="Times New Roman" w:cs="Times New Roman"/>
              </w:rPr>
              <w:t>Oh begitu, kira kira dari kasir itu mungkin kan ada ni kasus dimana nasabah bingung ni ini yang mana ni biaya administrasi apakah ada fisiknya dikasi tunjuk?</w:t>
            </w:r>
          </w:p>
        </w:tc>
        <w:tc>
          <w:tcPr>
            <w:tcW w:w="3402" w:type="dxa"/>
          </w:tcPr>
          <w:p w14:paraId="3AA0457A" w14:textId="50776D52" w:rsidR="00627A24" w:rsidRPr="00B26D18" w:rsidRDefault="00627A24" w:rsidP="00B26D18">
            <w:pPr>
              <w:jc w:val="both"/>
              <w:rPr>
                <w:rFonts w:ascii="Times New Roman" w:hAnsi="Times New Roman" w:cs="Times New Roman"/>
              </w:rPr>
            </w:pPr>
            <w:r w:rsidRPr="00B26D18">
              <w:rPr>
                <w:rFonts w:ascii="Times New Roman" w:hAnsi="Times New Roman" w:cs="Times New Roman"/>
              </w:rPr>
              <w:t>Ah iya jadikan ada bukti struk untuk pencairan dananya disitu ada rincian semua untuk biaya administrasi dan berapa yang diterima nasabah jadi ada struknya keluar juga.</w:t>
            </w:r>
          </w:p>
        </w:tc>
        <w:tc>
          <w:tcPr>
            <w:tcW w:w="1701" w:type="dxa"/>
          </w:tcPr>
          <w:p w14:paraId="11A009B4" w14:textId="77777777" w:rsidR="00060DE2" w:rsidRPr="00B26D18" w:rsidRDefault="00060DE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0FF5C8A0" w14:textId="77777777" w:rsidR="00060DE2" w:rsidRPr="00B26D18" w:rsidRDefault="00060DE2" w:rsidP="00B26D18">
            <w:pPr>
              <w:rPr>
                <w:rFonts w:ascii="Times New Roman" w:hAnsi="Times New Roman" w:cs="Times New Roman"/>
                <w:b/>
                <w:bCs/>
                <w:sz w:val="24"/>
                <w:szCs w:val="24"/>
                <w:lang w:val="en-US"/>
              </w:rPr>
            </w:pPr>
          </w:p>
          <w:p w14:paraId="3196370F" w14:textId="788ABCB1" w:rsidR="00060DE2" w:rsidRPr="00B26D18" w:rsidRDefault="00060DE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20 – Reports on Risk, Culture and Performance</w:t>
            </w:r>
          </w:p>
        </w:tc>
        <w:tc>
          <w:tcPr>
            <w:tcW w:w="3543" w:type="dxa"/>
          </w:tcPr>
          <w:p w14:paraId="6ACAF6D7" w14:textId="714AD570" w:rsidR="00627A24" w:rsidRPr="00B26D18" w:rsidRDefault="00060DE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potensi kebingungan nasabah terkait biaya administrasi diantisipasi dengan menyediakan bukti fisik berupa struk pencairan dana. Struk tersebut memuat rincian biaya administrasi serta jumlah dana bersih yang diterima oleh nasabah, sehingga informasi transaksi tidak hanya disampaikan secara lisan, tetapi juga terdokumentasi secara tertulis. Praktik ini berfungsi untuk meningkatkan kejelasan informasi, mengurangi risiko kesalahpahaman, serta meminimalkan potensi sengketa antara nasabah dan pihak Pegadaian. Dengan adanya dokumentasi transaksi yang dapat ditelusuri, mekanisme ini mencerminkan penerapan pilar Information, Communication, &amp; Reporting, khususnya pada sub-pilar Reports on Risk, Culture, and Performance, yang didukung oleh Communicates Risk Information dalam kerangka COSO ERM 2017.</w:t>
            </w:r>
          </w:p>
        </w:tc>
      </w:tr>
      <w:tr w:rsidR="00627A24" w:rsidRPr="00B26D18" w14:paraId="5431799A" w14:textId="77777777" w:rsidTr="004B5D43">
        <w:trPr>
          <w:gridAfter w:val="1"/>
          <w:wAfter w:w="142" w:type="dxa"/>
        </w:trPr>
        <w:tc>
          <w:tcPr>
            <w:tcW w:w="709" w:type="dxa"/>
          </w:tcPr>
          <w:p w14:paraId="685F8E04" w14:textId="5965ED4A" w:rsidR="00627A24" w:rsidRPr="00B26D18" w:rsidRDefault="00627A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5.</w:t>
            </w:r>
          </w:p>
        </w:tc>
        <w:tc>
          <w:tcPr>
            <w:tcW w:w="2411" w:type="dxa"/>
          </w:tcPr>
          <w:p w14:paraId="34D8313B" w14:textId="5F7A6155" w:rsidR="00627A24" w:rsidRPr="00B26D18" w:rsidRDefault="00627A24" w:rsidP="00B26D18">
            <w:pPr>
              <w:rPr>
                <w:rFonts w:ascii="Times New Roman" w:hAnsi="Times New Roman" w:cs="Times New Roman"/>
              </w:rPr>
            </w:pPr>
            <w:r w:rsidRPr="00B26D18">
              <w:rPr>
                <w:rFonts w:ascii="Times New Roman" w:hAnsi="Times New Roman" w:cs="Times New Roman"/>
              </w:rPr>
              <w:t>Oh gitu berarti dikasi liat juga kenasabahnya ya?</w:t>
            </w:r>
          </w:p>
        </w:tc>
        <w:tc>
          <w:tcPr>
            <w:tcW w:w="3402" w:type="dxa"/>
          </w:tcPr>
          <w:p w14:paraId="64E56EFC" w14:textId="5B325368" w:rsidR="00627A24" w:rsidRPr="00B26D18" w:rsidRDefault="00627A24" w:rsidP="00B26D18">
            <w:pPr>
              <w:jc w:val="both"/>
              <w:rPr>
                <w:rFonts w:ascii="Times New Roman" w:hAnsi="Times New Roman" w:cs="Times New Roman"/>
              </w:rPr>
            </w:pPr>
            <w:r w:rsidRPr="00B26D18">
              <w:rPr>
                <w:rFonts w:ascii="Times New Roman" w:hAnsi="Times New Roman" w:cs="Times New Roman"/>
              </w:rPr>
              <w:t>Iya dikasih tunjuk nanti mereka juga dikasih bukti transfernya dan rincian.</w:t>
            </w:r>
          </w:p>
        </w:tc>
        <w:tc>
          <w:tcPr>
            <w:tcW w:w="1701" w:type="dxa"/>
          </w:tcPr>
          <w:p w14:paraId="061F0DEC" w14:textId="77777777" w:rsidR="00060DE2" w:rsidRPr="00B26D18" w:rsidRDefault="00060DE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7065D5D2" w14:textId="77777777" w:rsidR="00060DE2" w:rsidRPr="00B26D18" w:rsidRDefault="00060DE2" w:rsidP="00B26D18">
            <w:pPr>
              <w:rPr>
                <w:rFonts w:ascii="Times New Roman" w:hAnsi="Times New Roman" w:cs="Times New Roman"/>
                <w:b/>
                <w:bCs/>
                <w:sz w:val="24"/>
                <w:szCs w:val="24"/>
                <w:lang w:val="en-US"/>
              </w:rPr>
            </w:pPr>
          </w:p>
          <w:p w14:paraId="50DFAF7C" w14:textId="0DC8D73F" w:rsidR="00627A24" w:rsidRPr="00B26D18" w:rsidRDefault="00060DE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20 – Reports on Risk, Culture </w:t>
            </w:r>
            <w:r w:rsidRPr="00B26D18">
              <w:rPr>
                <w:rFonts w:ascii="Times New Roman" w:hAnsi="Times New Roman" w:cs="Times New Roman"/>
                <w:b/>
                <w:bCs/>
                <w:sz w:val="24"/>
                <w:szCs w:val="24"/>
                <w:lang w:val="en-US"/>
              </w:rPr>
              <w:lastRenderedPageBreak/>
              <w:t>and Performance</w:t>
            </w:r>
          </w:p>
        </w:tc>
        <w:tc>
          <w:tcPr>
            <w:tcW w:w="3543" w:type="dxa"/>
          </w:tcPr>
          <w:p w14:paraId="305BFE24" w14:textId="0422669D" w:rsidR="00627A24" w:rsidRPr="00B26D18" w:rsidRDefault="00060DE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bahwa transparansi informasi transaksi kepada nasabah diwujudkan melalui pemberian bukti fisik berupa struk pencairan dan bukti transfer yang disertai rincian biaya serta jumlah dana yang diterima. Dengan adanya dokumen tersebut, </w:t>
            </w:r>
            <w:r w:rsidRPr="00B26D18">
              <w:rPr>
                <w:rFonts w:ascii="Times New Roman" w:hAnsi="Times New Roman" w:cs="Times New Roman"/>
                <w:sz w:val="24"/>
                <w:szCs w:val="24"/>
                <w:lang w:val="en-US"/>
              </w:rPr>
              <w:lastRenderedPageBreak/>
              <w:t>nasabah dapat secara langsung melihat dan memverifikasi informasi transaksi, sehingga potensi kebingungan maupun kesalahpahaman terkait biaya administrasi dapat diminimalkan. Praktik ini tidak hanya berfungsi sebagai sarana penyampaian informasi, tetapi juga sebagai bentuk dokumentasi transaksi yang dapat ditelusuri dan dipertanggungjawabkan. Pola tersebut mencerminkan penerapan pilar Information, Communication, &amp; Reporting, khususnya pada sub-pilar Reports on Risk, Culture, and Performance dalam kerangka COSO ERM 2017.</w:t>
            </w:r>
          </w:p>
        </w:tc>
      </w:tr>
      <w:tr w:rsidR="00627A24" w:rsidRPr="00B26D18" w14:paraId="59819BF2" w14:textId="77777777" w:rsidTr="004B5D43">
        <w:trPr>
          <w:gridAfter w:val="1"/>
          <w:wAfter w:w="142" w:type="dxa"/>
        </w:trPr>
        <w:tc>
          <w:tcPr>
            <w:tcW w:w="709" w:type="dxa"/>
          </w:tcPr>
          <w:p w14:paraId="0912F093" w14:textId="5E4C85F2" w:rsidR="00627A24" w:rsidRPr="00B26D18" w:rsidRDefault="00627A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6.</w:t>
            </w:r>
          </w:p>
        </w:tc>
        <w:tc>
          <w:tcPr>
            <w:tcW w:w="2411" w:type="dxa"/>
          </w:tcPr>
          <w:p w14:paraId="36A3F2E5" w14:textId="19E00520" w:rsidR="00627A24" w:rsidRPr="00B26D18" w:rsidRDefault="00627A24" w:rsidP="00B26D18">
            <w:pPr>
              <w:rPr>
                <w:rFonts w:ascii="Times New Roman" w:hAnsi="Times New Roman" w:cs="Times New Roman"/>
              </w:rPr>
            </w:pPr>
            <w:r w:rsidRPr="00B26D18">
              <w:rPr>
                <w:rFonts w:ascii="Times New Roman" w:hAnsi="Times New Roman" w:cs="Times New Roman"/>
              </w:rPr>
              <w:t>Oke baik, apakah pernah ada kendala dihadapi saat melakukan pencairan mungkin contoh ni pernah ada gangguan jaringan dari sistemnya PASSIONnya ya kan atau mungkin Listrik atau server Error gimana?</w:t>
            </w:r>
          </w:p>
        </w:tc>
        <w:tc>
          <w:tcPr>
            <w:tcW w:w="3402" w:type="dxa"/>
          </w:tcPr>
          <w:p w14:paraId="4AAA1D92" w14:textId="044C01E8" w:rsidR="00627A24" w:rsidRPr="00B26D18" w:rsidRDefault="00627A24" w:rsidP="00B26D18">
            <w:pPr>
              <w:jc w:val="both"/>
              <w:rPr>
                <w:rFonts w:ascii="Times New Roman" w:hAnsi="Times New Roman" w:cs="Times New Roman"/>
              </w:rPr>
            </w:pPr>
            <w:r w:rsidRPr="00B26D18">
              <w:rPr>
                <w:rFonts w:ascii="Times New Roman" w:hAnsi="Times New Roman" w:cs="Times New Roman"/>
              </w:rPr>
              <w:t>Kalau untuk kendala itu sering ya contohnya kaya misalnya listrik juga pernah itu tiba tiba kita kan lagi proses pencairan nih sudah mau masuk ke rekening bank tinggal klik sekali aja lagi tiba tiba itu mati lampu kita sangat terkendala disitu nah kita ndak tau apakah transaksinya berhasil kenasabah atau gimana, jadi biasanya untuk yang seeprti itu kita ga tau statusnya sukses atau engga biasanya kita ada lapor ke link untuk pelaporannya jadi langsung ada dari pusat yang untuk ngurusin yang ininya untuk pelaporan gitu.</w:t>
            </w:r>
          </w:p>
        </w:tc>
        <w:tc>
          <w:tcPr>
            <w:tcW w:w="1701" w:type="dxa"/>
          </w:tcPr>
          <w:p w14:paraId="04EDB7C8" w14:textId="77777777" w:rsidR="00627A24" w:rsidRPr="00B26D18" w:rsidRDefault="005A72A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Review &amp; Revision</w:t>
            </w:r>
          </w:p>
          <w:p w14:paraId="3769CE8F" w14:textId="77777777" w:rsidR="005A72A8" w:rsidRPr="00B26D18" w:rsidRDefault="005A72A8" w:rsidP="00B26D18">
            <w:pPr>
              <w:rPr>
                <w:rFonts w:ascii="Times New Roman" w:hAnsi="Times New Roman" w:cs="Times New Roman"/>
                <w:b/>
                <w:bCs/>
                <w:sz w:val="24"/>
                <w:szCs w:val="24"/>
                <w:lang w:val="en-US"/>
              </w:rPr>
            </w:pPr>
          </w:p>
          <w:p w14:paraId="7B3D56D5" w14:textId="2351595B" w:rsidR="005A72A8" w:rsidRPr="00B26D18" w:rsidRDefault="005A72A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Prinisip </w:t>
            </w:r>
            <w:r w:rsidR="00803C2E" w:rsidRPr="00B26D18">
              <w:rPr>
                <w:rFonts w:ascii="Times New Roman" w:hAnsi="Times New Roman" w:cs="Times New Roman"/>
                <w:b/>
                <w:bCs/>
                <w:sz w:val="24"/>
                <w:szCs w:val="24"/>
                <w:lang w:val="en-US"/>
              </w:rPr>
              <w:t>16</w:t>
            </w:r>
            <w:r w:rsidRPr="00B26D18">
              <w:rPr>
                <w:rFonts w:ascii="Times New Roman" w:hAnsi="Times New Roman" w:cs="Times New Roman"/>
                <w:b/>
                <w:bCs/>
                <w:sz w:val="24"/>
                <w:szCs w:val="24"/>
                <w:lang w:val="en-US"/>
              </w:rPr>
              <w:t xml:space="preserve"> – Review Risk and Performance</w:t>
            </w:r>
          </w:p>
        </w:tc>
        <w:tc>
          <w:tcPr>
            <w:tcW w:w="3543" w:type="dxa"/>
          </w:tcPr>
          <w:p w14:paraId="7B391FB0" w14:textId="6FEBA4E8" w:rsidR="00627A24" w:rsidRPr="00B26D18" w:rsidRDefault="005A72A8"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dalam proses pencairan dana KCA terdapat kemungkinan munculnya kendala operasional, seperti gangguan listrik atau sistem yang dapat terjadi secara tiba-tiba. Kondisi tersebut menimbulkan ketidakpastian terhadap status transaksi, terutama ketika proses pencairan hampir selesai namun belum dapat dipastikan apakah dana telah berhasil masuk ke rekening nasabah. Untuk mengatasi situasi tersebut, petugas melakukan pelaporan melalui mekanisme yang telah disediakan agar permasalahan dapat ditindaklanjuti oleh pihak pusat. Pola penanganan ini mencerminkan adanya proses peninjauan terhadap kejadian risiko yang muncul serta evaluasi </w:t>
            </w:r>
            <w:r w:rsidRPr="00B26D18">
              <w:rPr>
                <w:rFonts w:ascii="Times New Roman" w:hAnsi="Times New Roman" w:cs="Times New Roman"/>
                <w:sz w:val="24"/>
                <w:szCs w:val="24"/>
                <w:lang w:val="en-US"/>
              </w:rPr>
              <w:lastRenderedPageBreak/>
              <w:t>atas kinerja sistem pencairan dana. Melalui pelaporan dan tindak lanjut atas gangguan yang terjadi, organisasi berupaya memastikan kejelasan status transaksi sekaligus meminimalkan potensi kerugian bagi nasabah maupun institusi. Dengan demikian, jawaban informan ini mencerminkan penerapan pilar Review &amp; Revision, khususnya pada sub-pilar Reviews Risk and Performance dalam kerangka COSO ERM 2017.</w:t>
            </w:r>
          </w:p>
        </w:tc>
      </w:tr>
      <w:tr w:rsidR="00627A24" w:rsidRPr="00B26D18" w14:paraId="505B6AD7" w14:textId="77777777" w:rsidTr="004B5D43">
        <w:trPr>
          <w:gridAfter w:val="1"/>
          <w:wAfter w:w="142" w:type="dxa"/>
        </w:trPr>
        <w:tc>
          <w:tcPr>
            <w:tcW w:w="709" w:type="dxa"/>
          </w:tcPr>
          <w:p w14:paraId="5C487A3D" w14:textId="419333B3"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7.</w:t>
            </w:r>
          </w:p>
        </w:tc>
        <w:tc>
          <w:tcPr>
            <w:tcW w:w="2411" w:type="dxa"/>
          </w:tcPr>
          <w:p w14:paraId="63866281" w14:textId="1A770A8E" w:rsidR="00627A24" w:rsidRPr="00B26D18" w:rsidRDefault="00627A24" w:rsidP="00B26D18">
            <w:pPr>
              <w:rPr>
                <w:rFonts w:ascii="Times New Roman" w:hAnsi="Times New Roman" w:cs="Times New Roman"/>
              </w:rPr>
            </w:pPr>
            <w:r w:rsidRPr="00B26D18">
              <w:rPr>
                <w:rFonts w:ascii="Times New Roman" w:hAnsi="Times New Roman" w:cs="Times New Roman"/>
              </w:rPr>
              <w:t>Khusus kalau misalkan mati lampu tadi ya jadi gak bisa di proses?</w:t>
            </w:r>
          </w:p>
        </w:tc>
        <w:tc>
          <w:tcPr>
            <w:tcW w:w="3402" w:type="dxa"/>
          </w:tcPr>
          <w:p w14:paraId="357DE1BB" w14:textId="203BF860" w:rsidR="00627A24" w:rsidRPr="00B26D18" w:rsidRDefault="00627A24" w:rsidP="00B26D18">
            <w:pPr>
              <w:jc w:val="both"/>
              <w:rPr>
                <w:rFonts w:ascii="Times New Roman" w:hAnsi="Times New Roman" w:cs="Times New Roman"/>
              </w:rPr>
            </w:pPr>
            <w:r w:rsidRPr="00B26D18">
              <w:rPr>
                <w:rFonts w:ascii="Times New Roman" w:hAnsi="Times New Roman" w:cs="Times New Roman"/>
              </w:rPr>
              <w:t>Iya jadi mati lampu kadang kita ga tau lanjut transaksinya sukses atau engga itu kadang juga nasabah kan nunggu ya mbak ini gimana biasanya kita konfirmasi minta nomor telpon nasabah siapa tau nanti langsung masuk ke rekening nasabah itu supaya nasabah bisa kita saling berkomunikasi kenasabah apakah sudah rekening masuk atau tidak.</w:t>
            </w:r>
          </w:p>
        </w:tc>
        <w:tc>
          <w:tcPr>
            <w:tcW w:w="1701" w:type="dxa"/>
          </w:tcPr>
          <w:p w14:paraId="6A2ACEF0" w14:textId="77777777" w:rsidR="00627A24" w:rsidRPr="00B26D18" w:rsidRDefault="005C04C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67165473" w14:textId="77777777" w:rsidR="005C04C0" w:rsidRPr="00B26D18" w:rsidRDefault="005C04C0" w:rsidP="00B26D18">
            <w:pPr>
              <w:rPr>
                <w:rFonts w:ascii="Times New Roman" w:hAnsi="Times New Roman" w:cs="Times New Roman"/>
                <w:b/>
                <w:bCs/>
                <w:sz w:val="24"/>
                <w:szCs w:val="24"/>
                <w:lang w:val="en-US"/>
              </w:rPr>
            </w:pPr>
          </w:p>
          <w:p w14:paraId="394987DE" w14:textId="0A5248C9" w:rsidR="005C04C0" w:rsidRPr="00B26D18" w:rsidRDefault="005C04C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19 – Communicates Risk Information</w:t>
            </w:r>
          </w:p>
        </w:tc>
        <w:tc>
          <w:tcPr>
            <w:tcW w:w="3543" w:type="dxa"/>
          </w:tcPr>
          <w:p w14:paraId="54EE2DAF" w14:textId="6FB04C2D" w:rsidR="00627A24" w:rsidRPr="00B26D18" w:rsidRDefault="005C04C0"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gangguan operasional seperti mati listrik dapat menimbulkan ketidakpastian terhadap kelanjutan dan status transaksi pencairan dana. Dalam kondisi tersebut, nasabah berada pada posisi menunggu tanpa kepastian apakah dana telah berhasil masuk ke rekening atau belum. Untuk mengantisipasi hal tersebut, petugas melakukan komunikasi langsung dengan nasabah dengan meminta nomor kontak agar dapat dilakukan konfirmasi lanjutan terkait status transaksi. Praktik ini mencerminkan upaya penyampaian informasi yang jelas dan berkelanjutan kepada nasabah dalam situasi risiko operasional. Melalui komunikasi tersebut, potensi kebingungan dan ketidakpercayaan nasabah dapat diminimalkan meskipun proses pencairan mengalami gangguan. Dengan demikian, jawaban informan ini mencerminkan </w:t>
            </w:r>
            <w:r w:rsidRPr="00B26D18">
              <w:rPr>
                <w:rFonts w:ascii="Times New Roman" w:hAnsi="Times New Roman" w:cs="Times New Roman"/>
                <w:sz w:val="24"/>
                <w:szCs w:val="24"/>
                <w:lang w:val="en-US"/>
              </w:rPr>
              <w:lastRenderedPageBreak/>
              <w:t>penerapan pilar Information, Communication, &amp; Reporting, khususnya pada sub-pilar Communicates Risk Information dalam kerangka COSO ERM 2017.</w:t>
            </w:r>
          </w:p>
        </w:tc>
      </w:tr>
      <w:tr w:rsidR="00627A24" w:rsidRPr="00B26D18" w14:paraId="31CA2136" w14:textId="77777777" w:rsidTr="004B5D43">
        <w:trPr>
          <w:gridAfter w:val="1"/>
          <w:wAfter w:w="142" w:type="dxa"/>
        </w:trPr>
        <w:tc>
          <w:tcPr>
            <w:tcW w:w="709" w:type="dxa"/>
          </w:tcPr>
          <w:p w14:paraId="7F34FB5A" w14:textId="3147EBFB"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8.</w:t>
            </w:r>
          </w:p>
        </w:tc>
        <w:tc>
          <w:tcPr>
            <w:tcW w:w="2411" w:type="dxa"/>
          </w:tcPr>
          <w:p w14:paraId="2E9B98B8" w14:textId="42B91453" w:rsidR="00627A24" w:rsidRPr="00B26D18" w:rsidRDefault="00627A24" w:rsidP="00B26D18">
            <w:pPr>
              <w:rPr>
                <w:rFonts w:ascii="Times New Roman" w:hAnsi="Times New Roman" w:cs="Times New Roman"/>
              </w:rPr>
            </w:pPr>
            <w:r w:rsidRPr="00B26D18">
              <w:rPr>
                <w:rFonts w:ascii="Times New Roman" w:hAnsi="Times New Roman" w:cs="Times New Roman"/>
              </w:rPr>
              <w:t>Berarti kalau semisal kasusnya ini jadi ramai ni kan mati lampu ni dan nasabah menunggu kira kira antisipasinya gimana supaya nasabah tidak menunggu gitu?</w:t>
            </w:r>
          </w:p>
        </w:tc>
        <w:tc>
          <w:tcPr>
            <w:tcW w:w="3402" w:type="dxa"/>
          </w:tcPr>
          <w:p w14:paraId="223E8969" w14:textId="61C7C4B9" w:rsidR="00627A24" w:rsidRPr="00B26D18" w:rsidRDefault="00627A24" w:rsidP="00B26D18">
            <w:pPr>
              <w:jc w:val="both"/>
              <w:rPr>
                <w:rFonts w:ascii="Times New Roman" w:hAnsi="Times New Roman" w:cs="Times New Roman"/>
              </w:rPr>
            </w:pPr>
            <w:bookmarkStart w:id="115" w:name="_Hlk216881342"/>
            <w:r w:rsidRPr="00B26D18">
              <w:rPr>
                <w:rFonts w:ascii="Times New Roman" w:hAnsi="Times New Roman" w:cs="Times New Roman"/>
              </w:rPr>
              <w:t>Nah jadi kan kita tanya ni ke nasabah keperluannya kan ga semuanya gadai ada yang mau bayar angsuran atau perpanjang surat gadainya ya biasanya yang perpanjang surat atau bayar angsuran itu kalau belum lewat tanggal jatuh tempo bisa lewat pegadaian digital pembayaranya bisa pakai M</w:t>
            </w:r>
            <w:r w:rsidR="005C04C0" w:rsidRPr="00B26D18">
              <w:rPr>
                <w:rFonts w:ascii="Times New Roman" w:hAnsi="Times New Roman" w:cs="Times New Roman"/>
              </w:rPr>
              <w:t>-</w:t>
            </w:r>
            <w:r w:rsidRPr="00B26D18">
              <w:rPr>
                <w:rFonts w:ascii="Times New Roman" w:hAnsi="Times New Roman" w:cs="Times New Roman"/>
              </w:rPr>
              <w:t>Banking iya BRI langsung pakai kode virtual account dia, jadi kalau misalnya nasabah belum punya aplikasinya kita bisa bantu downloadkan aplikasinya, kadang ada juga nasabah ga punya HP ya kadang biasanya ya ibu ibu itu ga punya HP, kalau pun semisalnya dia ga bawa Hp kalau memang dia jatuh temponya dihari itu bisa bayar ke indomaret atau kantor Pos, kalau misalnya ada nasabah mbak bisa besok kah ? boleh masih bisa kalau misalnya dia mau bayar dikantor pegadaian.</w:t>
            </w:r>
            <w:bookmarkEnd w:id="115"/>
          </w:p>
        </w:tc>
        <w:tc>
          <w:tcPr>
            <w:tcW w:w="1701" w:type="dxa"/>
          </w:tcPr>
          <w:p w14:paraId="0CF34D0C" w14:textId="77777777" w:rsidR="00627A24" w:rsidRPr="00B26D18" w:rsidRDefault="005C04C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54597958" w14:textId="77777777" w:rsidR="005C04C0" w:rsidRPr="00B26D18" w:rsidRDefault="005C04C0" w:rsidP="00B26D18">
            <w:pPr>
              <w:rPr>
                <w:rFonts w:ascii="Times New Roman" w:hAnsi="Times New Roman" w:cs="Times New Roman"/>
                <w:b/>
                <w:bCs/>
                <w:sz w:val="24"/>
                <w:szCs w:val="24"/>
                <w:lang w:val="en-US"/>
              </w:rPr>
            </w:pPr>
          </w:p>
          <w:p w14:paraId="542A4E52" w14:textId="5AD44CBD" w:rsidR="005C04C0" w:rsidRPr="00B26D18" w:rsidRDefault="005C04C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760B7D12" w14:textId="0B6688FC" w:rsidR="00627A24" w:rsidRPr="00B26D18" w:rsidRDefault="005C04C0"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ketika terjadi gangguan operasional seperti mati listrik yang menyebabkan antrean dan waktu tunggu nasabah semakin panjang, petugas melakukan langkah antisipatif dengan menyesuaikan pola pelayanan. Penyesuaian tersebut dilakukan dengan mengidentifikasi kebutuhan nasabah, khususnya membedakan antara nasabah yang melakukan gadai, perpanjangan surat gadai, maupun pembayaran angsuran. Untuk layanan yang tidak bersifat mendesak, nasabah diarahkan menggunakan alternatif kanal pembayaran seperti Pegadaian Digital, m-banking melalui virtual account, serta mitra pembayaran lain seperti Indomaret dan Kantor Pos. Selain itu, petugas juga memberikan bantuan teknis kepada nasabah yang belum familiar dengan aplikasi digital, serta memberikan fleksibilitas waktu bagi nasabah tertentu untuk melakukan pembayaran di kemudian hari. Rangkaian tindakan ini menunjukkan adanya upaya mitigasi risiko kepadatan layanan dan ketidaknyamanan nasabah melalui penerapan solusi operasional yang adaptif. Dengan demikian, jawaban informan ini </w:t>
            </w:r>
            <w:r w:rsidRPr="00B26D18">
              <w:rPr>
                <w:rFonts w:ascii="Times New Roman" w:hAnsi="Times New Roman" w:cs="Times New Roman"/>
                <w:sz w:val="24"/>
                <w:szCs w:val="24"/>
                <w:lang w:val="en-US"/>
              </w:rPr>
              <w:lastRenderedPageBreak/>
              <w:t>mencerminkan penerapan pilar Performance, khususnya pada sub-pilar Implements Risk Responses dalam kerangka COSO ERM 2017.</w:t>
            </w:r>
          </w:p>
        </w:tc>
      </w:tr>
      <w:tr w:rsidR="00627A24" w:rsidRPr="00B26D18" w14:paraId="180432D7" w14:textId="77777777" w:rsidTr="004B5D43">
        <w:trPr>
          <w:gridAfter w:val="1"/>
          <w:wAfter w:w="142" w:type="dxa"/>
        </w:trPr>
        <w:tc>
          <w:tcPr>
            <w:tcW w:w="709" w:type="dxa"/>
          </w:tcPr>
          <w:p w14:paraId="3268F041" w14:textId="14774A3B"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9.</w:t>
            </w:r>
          </w:p>
        </w:tc>
        <w:tc>
          <w:tcPr>
            <w:tcW w:w="2411" w:type="dxa"/>
          </w:tcPr>
          <w:p w14:paraId="7ED5CD12" w14:textId="0A27127A" w:rsidR="00627A24" w:rsidRPr="00B26D18" w:rsidRDefault="00627A24" w:rsidP="00B26D18">
            <w:pPr>
              <w:rPr>
                <w:rFonts w:ascii="Times New Roman" w:hAnsi="Times New Roman" w:cs="Times New Roman"/>
              </w:rPr>
            </w:pPr>
            <w:r w:rsidRPr="00B26D18">
              <w:rPr>
                <w:rFonts w:ascii="Times New Roman" w:hAnsi="Times New Roman" w:cs="Times New Roman"/>
              </w:rPr>
              <w:t>Oke baik, bagaimana cara menjelaskan kepada nasabah terkait informasi jatuh tempo dan informasi resiko barang dilelang kepada nasabah?</w:t>
            </w:r>
          </w:p>
        </w:tc>
        <w:tc>
          <w:tcPr>
            <w:tcW w:w="3402" w:type="dxa"/>
          </w:tcPr>
          <w:p w14:paraId="6B29151C" w14:textId="2A55CD12" w:rsidR="00627A24" w:rsidRPr="00B26D18" w:rsidRDefault="00627A24" w:rsidP="00B26D18">
            <w:pPr>
              <w:jc w:val="both"/>
              <w:rPr>
                <w:rFonts w:ascii="Times New Roman" w:hAnsi="Times New Roman" w:cs="Times New Roman"/>
              </w:rPr>
            </w:pPr>
            <w:bookmarkStart w:id="116" w:name="_Hlk216888643"/>
            <w:r w:rsidRPr="00B26D18">
              <w:rPr>
                <w:rFonts w:ascii="Times New Roman" w:hAnsi="Times New Roman" w:cs="Times New Roman"/>
              </w:rPr>
              <w:t>Jadikan pada saat pencairan dana itu kan ada jatuh temponya itu ada 4 bulan  kita kasih tau ibu nanti jatuh temponya ditanggal sekian ya kalau misalnya sudah tanggal jatuh tempo ibu belum bisa lunasi ibu bisa bayar bunganya dulu, tapi kalau belum bisa bayar bunga ini sekitar 1 sampai 2 mingguan itu masuk masa lelang jadi nomornya terblokir jadi kalau perpanjang surat harus balik ke outletnya sendiri pada saat gadai jadi ga bisa ke outlet lain karna sudah terblokir sudah lewat tanggal jatuh tempo dan masuk masa lelang biasanya 1 minggu setelah tanggal jatuh tempo, misalnya tanggal jatuh tempo tanggal 20 ya jadi kan satu minggu kedepan suda masa lelangnya, jaditu sebelum diproses lelang kita kan ada konfirmasi dulu kembali ke nasabahnya ini mau diperpanjang atau gimana bu prosesnya sebelum proses lelang biasanya di WA Kembali di konfirmasi kalau memang nasabah tidak ada konfirmasi Kembali itu biasanya langsung dilelang barangnya tapi sebelum dilelang kita tetap konfirmasi ke nasabah.</w:t>
            </w:r>
            <w:bookmarkEnd w:id="116"/>
          </w:p>
        </w:tc>
        <w:tc>
          <w:tcPr>
            <w:tcW w:w="1701" w:type="dxa"/>
          </w:tcPr>
          <w:p w14:paraId="32862AC5" w14:textId="77777777" w:rsidR="00C1673F" w:rsidRPr="00B26D18" w:rsidRDefault="00C1673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6023A021" w14:textId="77777777" w:rsidR="00C1673F" w:rsidRPr="00B26D18" w:rsidRDefault="00C1673F" w:rsidP="00B26D18">
            <w:pPr>
              <w:rPr>
                <w:rFonts w:ascii="Times New Roman" w:hAnsi="Times New Roman" w:cs="Times New Roman"/>
                <w:b/>
                <w:bCs/>
                <w:sz w:val="24"/>
                <w:szCs w:val="24"/>
                <w:lang w:val="en-US"/>
              </w:rPr>
            </w:pPr>
          </w:p>
          <w:p w14:paraId="221BD0D4" w14:textId="51C306A7" w:rsidR="00627A24" w:rsidRPr="00B26D18" w:rsidRDefault="00C1673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19 – Communicates Risk Information</w:t>
            </w:r>
          </w:p>
        </w:tc>
        <w:tc>
          <w:tcPr>
            <w:tcW w:w="3543" w:type="dxa"/>
          </w:tcPr>
          <w:p w14:paraId="20272005" w14:textId="63A38607" w:rsidR="00627A24" w:rsidRPr="00B26D18" w:rsidRDefault="00A267D4"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informasi mengenai jatuh tempo dan risiko barang dilelang disampaikan kepada nasabah secara jelas dan berurutan sejak proses pencairan dana. Nasabah diinformasikan mengenai tanggal jatuh tempo, opsi pembayaran bunga apabila belum dapat melunasi pinjaman, serta konsekuensi apabila kewajiban tersebut tidak dipenuhi hingga melewati masa tenggang. Selain itu, informan menjelaskan bahwa nasabah juga diberi pemahaman mengenai status pemblokiran dan keterbatasan perpanjangan apabila telah memasuki masa lelang. Lebih lanjut, sebelum proses lelang dilakukan, pihak Pegadaian kembali melakukan konfirmasi kepada nasabah melalui komunikasi lanjutan untuk memastikan keputusan nasabah terkait perpanjangan atau pelunasan. Praktik ini menunjukkan adanya upaya penyampaian informasi risiko secara konsisten dan preventif guna meminimalkan potensi kesalahpahaman serta memberikan kesempatan kepada nasabah untuk mengambil keputusan. Dengan demikian, jawaban informan ini mencerminkan penerapan pilar </w:t>
            </w:r>
            <w:r w:rsidRPr="00B26D18">
              <w:rPr>
                <w:rFonts w:ascii="Times New Roman" w:hAnsi="Times New Roman" w:cs="Times New Roman"/>
                <w:sz w:val="24"/>
                <w:szCs w:val="24"/>
                <w:lang w:val="en-US"/>
              </w:rPr>
              <w:lastRenderedPageBreak/>
              <w:t>Information, Communication, &amp; Reporting, khususnya pada sub-pilar Communicates Risk Information dalam kerangka COSO ERM 2017.</w:t>
            </w:r>
          </w:p>
        </w:tc>
      </w:tr>
      <w:tr w:rsidR="00627A24" w:rsidRPr="00B26D18" w14:paraId="0D957C01" w14:textId="77777777" w:rsidTr="004B5D43">
        <w:trPr>
          <w:gridAfter w:val="1"/>
          <w:wAfter w:w="142" w:type="dxa"/>
        </w:trPr>
        <w:tc>
          <w:tcPr>
            <w:tcW w:w="709" w:type="dxa"/>
          </w:tcPr>
          <w:p w14:paraId="741F1F78" w14:textId="43DEBB27"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10.</w:t>
            </w:r>
          </w:p>
        </w:tc>
        <w:tc>
          <w:tcPr>
            <w:tcW w:w="2411" w:type="dxa"/>
          </w:tcPr>
          <w:p w14:paraId="690735BA" w14:textId="2F232428" w:rsidR="00627A24" w:rsidRPr="00B26D18" w:rsidRDefault="00627A24" w:rsidP="00B26D18">
            <w:pPr>
              <w:rPr>
                <w:rFonts w:ascii="Times New Roman" w:hAnsi="Times New Roman" w:cs="Times New Roman"/>
              </w:rPr>
            </w:pPr>
            <w:r w:rsidRPr="00B26D18">
              <w:rPr>
                <w:rFonts w:ascii="Times New Roman" w:hAnsi="Times New Roman" w:cs="Times New Roman"/>
              </w:rPr>
              <w:t>Selanjutnya apakah ada perbedaan penjelasan untuk nasabah lama dan nasabah baru semisal nasabah lama sudah paham jadi dia tu tidak perlu lagi dijelaskan tentang detail detailnya kan jadi apakah pernah ditemui seperti itu?</w:t>
            </w:r>
          </w:p>
        </w:tc>
        <w:tc>
          <w:tcPr>
            <w:tcW w:w="3402" w:type="dxa"/>
          </w:tcPr>
          <w:p w14:paraId="54A51994" w14:textId="398F00CD" w:rsidR="00627A24" w:rsidRPr="00B26D18" w:rsidRDefault="00627A24" w:rsidP="00B26D18">
            <w:pPr>
              <w:jc w:val="both"/>
              <w:rPr>
                <w:rFonts w:ascii="Times New Roman" w:hAnsi="Times New Roman" w:cs="Times New Roman"/>
              </w:rPr>
            </w:pPr>
            <w:r w:rsidRPr="00B26D18">
              <w:rPr>
                <w:rFonts w:ascii="Times New Roman" w:hAnsi="Times New Roman" w:cs="Times New Roman"/>
              </w:rPr>
              <w:t>Pernah sih biasanya kalau ke nasabah baru kan karna pertama kali jadi lebih detail dijelaskannya, kalau nasabah lama mereka biasanya terburu buru karena sudah tau, kalau misalnya mau tebus barang harus konfirmasi 1 hari ni sebelumnya nah itu kalau ke nasabah lama itu ga dijelaskan Kembali karena terburu buru biasanya dia.</w:t>
            </w:r>
          </w:p>
        </w:tc>
        <w:tc>
          <w:tcPr>
            <w:tcW w:w="1701" w:type="dxa"/>
          </w:tcPr>
          <w:p w14:paraId="6AC25C11" w14:textId="77777777" w:rsidR="00E82802" w:rsidRPr="00B26D18" w:rsidRDefault="00E828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3D52E3D9" w14:textId="77777777" w:rsidR="00E82802" w:rsidRPr="00B26D18" w:rsidRDefault="00E82802" w:rsidP="00B26D18">
            <w:pPr>
              <w:rPr>
                <w:rFonts w:ascii="Times New Roman" w:hAnsi="Times New Roman" w:cs="Times New Roman"/>
                <w:b/>
                <w:bCs/>
                <w:sz w:val="24"/>
                <w:szCs w:val="24"/>
                <w:lang w:val="en-US"/>
              </w:rPr>
            </w:pPr>
          </w:p>
          <w:p w14:paraId="5CD32A04" w14:textId="2FFBD659" w:rsidR="00627A24" w:rsidRPr="00B26D18" w:rsidRDefault="00E828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19 – Communicates Risk Information</w:t>
            </w:r>
          </w:p>
        </w:tc>
        <w:tc>
          <w:tcPr>
            <w:tcW w:w="3543" w:type="dxa"/>
          </w:tcPr>
          <w:p w14:paraId="2BFFC0D5" w14:textId="2CA3BBFA" w:rsidR="00627A24" w:rsidRPr="00B26D18" w:rsidRDefault="00A267D4"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penyampaian informasi kepada nasabah dilakukan dengan mempertimbangkan perbedaan karakteristik antara nasabah baru dan nasabah lama. Informan menjelaskan bahwa nasabah baru cenderung menerima penjelasan yang lebih rinci terkait prosedur dan ketentuan layanan karena belum memiliki pengalaman sebelumnya. Sementara itu, pada nasabah lama, penjelasan tidak selalu disampaikan kembali secara detail karena nasabah dianggap telah memahami alur transaksi dan biasanya berada dalam kondisi terburu-buru. Pola penyampaian informasi ini menunjukkan adanya penyesuaian komunikasi berdasarkan tingkat pemahaman nasabah. Dengan demikian, jawaban informan ini mencerminkan penerapan pilar Information, Communication, &amp; Reporting, khususnya pada sub-pilar Communicates Risk Information dalam kerangka COSO ERM 2017, di mana informasi disampaikan secara kontekstual sesuai dengan kebutuhan dan pengalaman penerima informasi.</w:t>
            </w:r>
          </w:p>
        </w:tc>
      </w:tr>
      <w:tr w:rsidR="00627A24" w:rsidRPr="00B26D18" w14:paraId="2ECA37B8" w14:textId="77777777" w:rsidTr="004B5D43">
        <w:trPr>
          <w:gridAfter w:val="1"/>
          <w:wAfter w:w="142" w:type="dxa"/>
        </w:trPr>
        <w:tc>
          <w:tcPr>
            <w:tcW w:w="709" w:type="dxa"/>
          </w:tcPr>
          <w:p w14:paraId="3AC2F6EC" w14:textId="423CD041"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11.</w:t>
            </w:r>
          </w:p>
        </w:tc>
        <w:tc>
          <w:tcPr>
            <w:tcW w:w="2411" w:type="dxa"/>
          </w:tcPr>
          <w:p w14:paraId="64879D4A" w14:textId="6CAA589D" w:rsidR="00627A24" w:rsidRPr="00B26D18" w:rsidRDefault="00627A24" w:rsidP="00B26D18">
            <w:pPr>
              <w:rPr>
                <w:rFonts w:ascii="Times New Roman" w:hAnsi="Times New Roman" w:cs="Times New Roman"/>
              </w:rPr>
            </w:pPr>
            <w:r w:rsidRPr="00B26D18">
              <w:rPr>
                <w:rFonts w:ascii="Times New Roman" w:hAnsi="Times New Roman" w:cs="Times New Roman"/>
              </w:rPr>
              <w:t xml:space="preserve">Okei selanjutnya, jika nasabah tidak paham akan suatu hal setelah meninggalkan kantor </w:t>
            </w:r>
            <w:r w:rsidRPr="00B26D18">
              <w:rPr>
                <w:rFonts w:ascii="Times New Roman" w:hAnsi="Times New Roman" w:cs="Times New Roman"/>
              </w:rPr>
              <w:lastRenderedPageBreak/>
              <w:t>pegadaian apakah ada solusi supaya nasabah tidak perlu kekantor lagi untuk bertanya tentang suatu hal yang belum dipahami ? atau kah mungkin ada pelayanan secara online apakah ada seperti itu?</w:t>
            </w:r>
          </w:p>
        </w:tc>
        <w:tc>
          <w:tcPr>
            <w:tcW w:w="3402" w:type="dxa"/>
          </w:tcPr>
          <w:p w14:paraId="41AA0CC1" w14:textId="220BC811" w:rsidR="00627A24" w:rsidRPr="00B26D18" w:rsidRDefault="00627A24" w:rsidP="00B26D18">
            <w:pPr>
              <w:jc w:val="both"/>
              <w:rPr>
                <w:rFonts w:ascii="Times New Roman" w:hAnsi="Times New Roman" w:cs="Times New Roman"/>
              </w:rPr>
            </w:pPr>
            <w:r w:rsidRPr="00B26D18">
              <w:rPr>
                <w:rFonts w:ascii="Times New Roman" w:hAnsi="Times New Roman" w:cs="Times New Roman"/>
              </w:rPr>
              <w:lastRenderedPageBreak/>
              <w:t xml:space="preserve">Iya ada kan di Surat Bukti Gadai kan ada nomor masing masing outlet kantor ya, jadi kita itu menyarankan kalau ada yang kurang jelas bu bisa </w:t>
            </w:r>
            <w:r w:rsidRPr="00B26D18">
              <w:rPr>
                <w:rFonts w:ascii="Times New Roman" w:hAnsi="Times New Roman" w:cs="Times New Roman"/>
              </w:rPr>
              <w:lastRenderedPageBreak/>
              <w:t>menghubungi via WA nanti kita balas.</w:t>
            </w:r>
          </w:p>
        </w:tc>
        <w:tc>
          <w:tcPr>
            <w:tcW w:w="1701" w:type="dxa"/>
          </w:tcPr>
          <w:p w14:paraId="38BFD40A" w14:textId="77777777" w:rsidR="00E82802" w:rsidRPr="00B26D18" w:rsidRDefault="00E828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w:t>
            </w:r>
            <w:r w:rsidRPr="00B26D18">
              <w:rPr>
                <w:rFonts w:ascii="Times New Roman" w:hAnsi="Times New Roman" w:cs="Times New Roman"/>
                <w:b/>
                <w:bCs/>
                <w:sz w:val="24"/>
                <w:szCs w:val="24"/>
                <w:lang w:val="en-US"/>
              </w:rPr>
              <w:lastRenderedPageBreak/>
              <w:t>on &amp; Reporting</w:t>
            </w:r>
          </w:p>
          <w:p w14:paraId="323644AC" w14:textId="77777777" w:rsidR="00E82802" w:rsidRPr="00B26D18" w:rsidRDefault="00E82802" w:rsidP="00B26D18">
            <w:pPr>
              <w:rPr>
                <w:rFonts w:ascii="Times New Roman" w:hAnsi="Times New Roman" w:cs="Times New Roman"/>
                <w:b/>
                <w:bCs/>
                <w:sz w:val="24"/>
                <w:szCs w:val="24"/>
                <w:lang w:val="en-US"/>
              </w:rPr>
            </w:pPr>
          </w:p>
          <w:p w14:paraId="33B81F08" w14:textId="66F5476F" w:rsidR="00627A24" w:rsidRPr="00B26D18" w:rsidRDefault="00E828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19 – Communicates Risk Information</w:t>
            </w:r>
          </w:p>
        </w:tc>
        <w:tc>
          <w:tcPr>
            <w:tcW w:w="3543" w:type="dxa"/>
          </w:tcPr>
          <w:p w14:paraId="398B445B" w14:textId="2C521919" w:rsidR="00627A24" w:rsidRPr="00B26D18" w:rsidRDefault="00E8280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bahwa Pegadaian menyediakan mekanisme </w:t>
            </w:r>
            <w:r w:rsidRPr="00B26D18">
              <w:rPr>
                <w:rFonts w:ascii="Times New Roman" w:hAnsi="Times New Roman" w:cs="Times New Roman"/>
                <w:sz w:val="24"/>
                <w:szCs w:val="24"/>
                <w:lang w:val="en-US"/>
              </w:rPr>
              <w:lastRenderedPageBreak/>
              <w:t>komunikasi lanjutan bagi nasabah yang masih mengalami ketidakpahaman setelah meninggalkan kantor. Informan menjelaskan bahwa pada Surat Bukti Gadai telah dicantumkan nomor kontak masing-masing outlet, sehingga nasabah dapat menghubungi pihak Pegadaian melalui WhatsApp apabila terdapat informasi yang belum jelas. Praktik ini memungkinkan nasabah memperoleh penjelasan tambahan tanpa harus datang kembali ke kantor secara langsung. Dengan adanya saluran komunikasi tersebut, penyampaian informasi kepada nasabah tidak berhenti pada saat transaksi berlangsung, melainkan berlanjut sesuai kebutuhan nasabah. Hal ini mencerminkan penerapan pilar Information, Communication, &amp; Reporting, khususnya pada sub-pilar Communicates Risk Information dalam kerangka COSO ERM 2017, karena organisasi memastikan informasi penting tetap dapat dikomunikasikan secara efektif guna meminimalkan potensi kesalahpahaman dan risiko layanan.</w:t>
            </w:r>
          </w:p>
        </w:tc>
      </w:tr>
      <w:tr w:rsidR="00627A24" w:rsidRPr="00B26D18" w14:paraId="416B0EFA" w14:textId="77777777" w:rsidTr="004B5D43">
        <w:trPr>
          <w:gridAfter w:val="1"/>
          <w:wAfter w:w="142" w:type="dxa"/>
        </w:trPr>
        <w:tc>
          <w:tcPr>
            <w:tcW w:w="709" w:type="dxa"/>
          </w:tcPr>
          <w:p w14:paraId="7530BC80" w14:textId="2FEBAD45"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12.</w:t>
            </w:r>
          </w:p>
        </w:tc>
        <w:tc>
          <w:tcPr>
            <w:tcW w:w="2411" w:type="dxa"/>
          </w:tcPr>
          <w:p w14:paraId="69BC760E" w14:textId="67C517A0" w:rsidR="00627A24" w:rsidRPr="00B26D18" w:rsidRDefault="00627A24" w:rsidP="00B26D18">
            <w:pPr>
              <w:rPr>
                <w:rFonts w:ascii="Times New Roman" w:hAnsi="Times New Roman" w:cs="Times New Roman"/>
              </w:rPr>
            </w:pPr>
            <w:r w:rsidRPr="00B26D18">
              <w:rPr>
                <w:rFonts w:ascii="Times New Roman" w:hAnsi="Times New Roman" w:cs="Times New Roman"/>
              </w:rPr>
              <w:t xml:space="preserve">Okei selanjutnya Sebelum melakukan pencairan dana apakah ada otorisasi atau persetujuan diperlukan ? jadi mungkin setelah barang tersebut ditaksirkan dan tinggal melakukan pencairan apakah hanya tinggal </w:t>
            </w:r>
            <w:r w:rsidRPr="00B26D18">
              <w:rPr>
                <w:rFonts w:ascii="Times New Roman" w:hAnsi="Times New Roman" w:cs="Times New Roman"/>
              </w:rPr>
              <w:lastRenderedPageBreak/>
              <w:t>memberikan dana tersebut ke nasabah atau perlu otorisasi terlebih dahulu?</w:t>
            </w:r>
          </w:p>
        </w:tc>
        <w:tc>
          <w:tcPr>
            <w:tcW w:w="3402" w:type="dxa"/>
          </w:tcPr>
          <w:p w14:paraId="7E09E527" w14:textId="10158E41" w:rsidR="00627A24" w:rsidRPr="00B26D18" w:rsidRDefault="00627A24" w:rsidP="00B26D18">
            <w:pPr>
              <w:jc w:val="both"/>
              <w:rPr>
                <w:rFonts w:ascii="Times New Roman" w:hAnsi="Times New Roman" w:cs="Times New Roman"/>
              </w:rPr>
            </w:pPr>
            <w:r w:rsidRPr="00B26D18">
              <w:rPr>
                <w:rFonts w:ascii="Times New Roman" w:hAnsi="Times New Roman" w:cs="Times New Roman"/>
              </w:rPr>
              <w:lastRenderedPageBreak/>
              <w:t>Iya jadi setelah Surat bukti gadai sudah okai dari nasabah itu pencairan dana itu perlu otorisasi jadi ada 2 kali konfirmasi ke nasabah dan ok lalu kita proses lalu setelah itu otorisasi ke pengelola unik penaksir baru Kembali ke kasir untuk pencairan dana terakhirnya, jadi setelah otorisasi baru bisa dana pencairan.</w:t>
            </w:r>
          </w:p>
        </w:tc>
        <w:tc>
          <w:tcPr>
            <w:tcW w:w="1701" w:type="dxa"/>
          </w:tcPr>
          <w:p w14:paraId="041E824C" w14:textId="77777777" w:rsidR="00627A24" w:rsidRPr="00B26D18" w:rsidRDefault="00E828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446DDE95" w14:textId="77777777" w:rsidR="00E82802" w:rsidRPr="00B26D18" w:rsidRDefault="00E82802" w:rsidP="00B26D18">
            <w:pPr>
              <w:rPr>
                <w:rFonts w:ascii="Times New Roman" w:hAnsi="Times New Roman" w:cs="Times New Roman"/>
                <w:b/>
                <w:bCs/>
                <w:sz w:val="24"/>
                <w:szCs w:val="24"/>
                <w:lang w:val="en-US"/>
              </w:rPr>
            </w:pPr>
          </w:p>
          <w:p w14:paraId="5CA902DA" w14:textId="1A5232ED" w:rsidR="00E82802" w:rsidRPr="00B26D18" w:rsidRDefault="00E8280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834030" w:rsidRPr="00B26D18">
              <w:rPr>
                <w:rFonts w:ascii="Times New Roman" w:hAnsi="Times New Roman" w:cs="Times New Roman"/>
                <w:b/>
                <w:bCs/>
                <w:sz w:val="24"/>
                <w:szCs w:val="24"/>
                <w:lang w:val="en-US"/>
              </w:rPr>
              <w:t>2 – Establishes Operating Structure</w:t>
            </w:r>
          </w:p>
        </w:tc>
        <w:tc>
          <w:tcPr>
            <w:tcW w:w="3543" w:type="dxa"/>
          </w:tcPr>
          <w:p w14:paraId="5ADF3E6F" w14:textId="09F68023" w:rsidR="00627A24" w:rsidRPr="00B26D18" w:rsidRDefault="00834030"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proses pencairan dana tidak dilakukan secara langsung setelah penaksiran, melainkan harus melalui tahapan otorisasi terlebih dahulu. Informan menjelaskan bahwa setelah Surat Bukti Gadai disetujui oleh nasabah, dilakukan </w:t>
            </w:r>
            <w:r w:rsidRPr="00B26D18">
              <w:rPr>
                <w:rFonts w:ascii="Times New Roman" w:hAnsi="Times New Roman" w:cs="Times New Roman"/>
                <w:sz w:val="24"/>
                <w:szCs w:val="24"/>
                <w:lang w:val="en-US"/>
              </w:rPr>
              <w:lastRenderedPageBreak/>
              <w:t>konfirmasi ulang kepada nasabah sebelum proses pencairan dilanjutkan. Selanjutnya, pencairan dana harus mendapatkan otorisasi dari pengelola atau penaksir, sebelum akhirnya kembali ke kasir untuk pencairan dana terakhir. Mekanisme ini menunjukkan bahwa setiap tahapan pencairan dana berada dalam pengawasan dan kewenangan pihak yang berbeda, sehingga mengurangi risiko kesalahan maupun penyimpangan. Dengan adanya struktur otorisasi berlapis tersebut, proses pencairan dana menjadi lebih terkontrol dan akuntabel. Praktik ini mencerminkan penerapan pilar Governance &amp; Culture, khususnya pada sub-pilar Establishes Operating Structure dalam kerangka COSO ERM 2017, karena organisasi menetapkan pembagian peran dan tanggung jawab yang jelas dalam pengelolaan risiko operasional.</w:t>
            </w:r>
          </w:p>
        </w:tc>
      </w:tr>
      <w:tr w:rsidR="00627A24" w:rsidRPr="00B26D18" w14:paraId="4FB6B8C2" w14:textId="77777777" w:rsidTr="004B5D43">
        <w:trPr>
          <w:gridAfter w:val="1"/>
          <w:wAfter w:w="142" w:type="dxa"/>
        </w:trPr>
        <w:tc>
          <w:tcPr>
            <w:tcW w:w="709" w:type="dxa"/>
          </w:tcPr>
          <w:p w14:paraId="432A60D1" w14:textId="130D429C"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13.</w:t>
            </w:r>
          </w:p>
        </w:tc>
        <w:tc>
          <w:tcPr>
            <w:tcW w:w="2411" w:type="dxa"/>
          </w:tcPr>
          <w:p w14:paraId="4BD0FD27" w14:textId="154000C4" w:rsidR="00627A24" w:rsidRPr="00B26D18" w:rsidRDefault="00627A24" w:rsidP="00B26D18">
            <w:pPr>
              <w:rPr>
                <w:rFonts w:ascii="Times New Roman" w:hAnsi="Times New Roman" w:cs="Times New Roman"/>
              </w:rPr>
            </w:pPr>
            <w:r w:rsidRPr="00B26D18">
              <w:rPr>
                <w:rFonts w:ascii="Times New Roman" w:hAnsi="Times New Roman" w:cs="Times New Roman"/>
              </w:rPr>
              <w:t>Kira kira semisal kita tad ikan budgetnya kecil sejuta gitu ya gimana kalau budgetnya itu puluhan juta?</w:t>
            </w:r>
          </w:p>
        </w:tc>
        <w:tc>
          <w:tcPr>
            <w:tcW w:w="3402" w:type="dxa"/>
          </w:tcPr>
          <w:p w14:paraId="2B8CA918" w14:textId="51428AD1" w:rsidR="00627A24" w:rsidRPr="00B26D18" w:rsidRDefault="00627A24" w:rsidP="00B26D18">
            <w:pPr>
              <w:jc w:val="both"/>
              <w:rPr>
                <w:rFonts w:ascii="Times New Roman" w:hAnsi="Times New Roman" w:cs="Times New Roman"/>
              </w:rPr>
            </w:pPr>
            <w:r w:rsidRPr="00B26D18">
              <w:rPr>
                <w:rFonts w:ascii="Times New Roman" w:hAnsi="Times New Roman" w:cs="Times New Roman"/>
              </w:rPr>
              <w:t>Iya kalau puluhan juta adminstrasinya beda ya, kalau missal sepuluh juta administrasinya 82 ribu, administrasinya itu sesuai dengan pinjaman nasabah nah jadi potongan administrasinya sesuai dengan pinjaman nasabah.</w:t>
            </w:r>
          </w:p>
        </w:tc>
        <w:tc>
          <w:tcPr>
            <w:tcW w:w="1701" w:type="dxa"/>
          </w:tcPr>
          <w:p w14:paraId="46F33F5E" w14:textId="77777777" w:rsidR="00834030" w:rsidRPr="00B26D18" w:rsidRDefault="0083403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7CD2E232" w14:textId="77777777" w:rsidR="00834030" w:rsidRPr="00B26D18" w:rsidRDefault="00834030" w:rsidP="00B26D18">
            <w:pPr>
              <w:rPr>
                <w:rFonts w:ascii="Times New Roman" w:hAnsi="Times New Roman" w:cs="Times New Roman"/>
                <w:b/>
                <w:bCs/>
                <w:sz w:val="24"/>
                <w:szCs w:val="24"/>
                <w:lang w:val="en-US"/>
              </w:rPr>
            </w:pPr>
          </w:p>
          <w:p w14:paraId="4E3FD516" w14:textId="413C8B54" w:rsidR="00627A24" w:rsidRPr="00B26D18" w:rsidRDefault="0083403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19 – Communicates Risk Information</w:t>
            </w:r>
          </w:p>
        </w:tc>
        <w:tc>
          <w:tcPr>
            <w:tcW w:w="3543" w:type="dxa"/>
          </w:tcPr>
          <w:p w14:paraId="01DE7EE5" w14:textId="1031163F" w:rsidR="00627A24" w:rsidRPr="00B26D18" w:rsidRDefault="00834030"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besaran biaya administrasi dalam proses pencairan dana disesuaikan dengan nilai pinjaman yang diajukan oleh nasabah. Informan menegaskan bahwa pinjaman dengan nominal yang lebih besar, seperti puluhan juta rupiah, akan dikenakan biaya administrasi yang berbeda dibandingkan pinjaman bernilai kecil. Penjelasan tersebut disertai dengan contoh konkret mengenai besaran potongan administrasi, sehingga nasabah </w:t>
            </w:r>
            <w:r w:rsidRPr="00B26D18">
              <w:rPr>
                <w:rFonts w:ascii="Times New Roman" w:hAnsi="Times New Roman" w:cs="Times New Roman"/>
                <w:sz w:val="24"/>
                <w:szCs w:val="24"/>
                <w:lang w:val="en-US"/>
              </w:rPr>
              <w:lastRenderedPageBreak/>
              <w:t>dapat memahami bahwa biaya yang dikenakan merupakan konsekuensi dari jumlah pinjaman yang diterima. Penyampaian informasi ini berfungsi untuk memberikan kejelasan kepada nasabah terkait struktur biaya serta meminimalkan potensi kesalahpahaman atau persepsi negatif terhadap potongan dana yang diterima. Dengan demikian, praktik ini mencerminkan penerapan pilar Information, Communication, &amp; Reporting, khususnya pada sub-pilar Communicates Risk Information dalam kerangka COSO ERM 2017, karena organisasi secara aktif menyampaikan informasi yang relevan mengenai risiko dan implikasi finansial kepada nasabah.</w:t>
            </w:r>
          </w:p>
        </w:tc>
      </w:tr>
      <w:tr w:rsidR="00627A24" w:rsidRPr="00B26D18" w14:paraId="12B1A451" w14:textId="77777777" w:rsidTr="004B5D43">
        <w:trPr>
          <w:gridAfter w:val="1"/>
          <w:wAfter w:w="142" w:type="dxa"/>
        </w:trPr>
        <w:tc>
          <w:tcPr>
            <w:tcW w:w="709" w:type="dxa"/>
          </w:tcPr>
          <w:p w14:paraId="2FDAD2B5" w14:textId="13BA7225"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14.</w:t>
            </w:r>
          </w:p>
        </w:tc>
        <w:tc>
          <w:tcPr>
            <w:tcW w:w="2411" w:type="dxa"/>
          </w:tcPr>
          <w:p w14:paraId="78D22744" w14:textId="4A5714EE" w:rsidR="00627A24" w:rsidRPr="00B26D18" w:rsidRDefault="00627A24" w:rsidP="00B26D18">
            <w:pPr>
              <w:rPr>
                <w:rFonts w:ascii="Times New Roman" w:hAnsi="Times New Roman" w:cs="Times New Roman"/>
              </w:rPr>
            </w:pPr>
            <w:r w:rsidRPr="00B26D18">
              <w:rPr>
                <w:rFonts w:ascii="Times New Roman" w:hAnsi="Times New Roman" w:cs="Times New Roman"/>
              </w:rPr>
              <w:t>Tapi untuk otorisasinya sama tetep ke penaksir ya?</w:t>
            </w:r>
          </w:p>
        </w:tc>
        <w:tc>
          <w:tcPr>
            <w:tcW w:w="3402" w:type="dxa"/>
          </w:tcPr>
          <w:p w14:paraId="313960C7" w14:textId="4F5A7C40" w:rsidR="00627A24" w:rsidRPr="00B26D18" w:rsidRDefault="00627A24" w:rsidP="00B26D18">
            <w:pPr>
              <w:jc w:val="both"/>
              <w:rPr>
                <w:rFonts w:ascii="Times New Roman" w:hAnsi="Times New Roman" w:cs="Times New Roman"/>
              </w:rPr>
            </w:pPr>
            <w:r w:rsidRPr="00B26D18">
              <w:rPr>
                <w:rFonts w:ascii="Times New Roman" w:hAnsi="Times New Roman" w:cs="Times New Roman"/>
              </w:rPr>
              <w:t xml:space="preserve">Iya, kecuali jumlahnya lebih dari 30 juta ke atas harus konfirmasi ke Pinca, jadi dari penaksir harus konfirmasi </w:t>
            </w:r>
            <w:r w:rsidR="0082567F" w:rsidRPr="00B26D18">
              <w:rPr>
                <w:rFonts w:ascii="Times New Roman" w:hAnsi="Times New Roman" w:cs="Times New Roman"/>
              </w:rPr>
              <w:t>k</w:t>
            </w:r>
            <w:r w:rsidRPr="00B26D18">
              <w:rPr>
                <w:rFonts w:ascii="Times New Roman" w:hAnsi="Times New Roman" w:cs="Times New Roman"/>
              </w:rPr>
              <w:t>embali ke pimpinan cabang, 30 juta 50 juta 100 juta itu harus ke pimpinan cabang.</w:t>
            </w:r>
          </w:p>
        </w:tc>
        <w:tc>
          <w:tcPr>
            <w:tcW w:w="1701" w:type="dxa"/>
          </w:tcPr>
          <w:p w14:paraId="17CDCC99" w14:textId="77777777" w:rsidR="00627A24" w:rsidRPr="00B26D18" w:rsidRDefault="0083403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1690492F" w14:textId="77777777" w:rsidR="00076F20" w:rsidRPr="00B26D18" w:rsidRDefault="00076F20" w:rsidP="00B26D18">
            <w:pPr>
              <w:rPr>
                <w:rFonts w:ascii="Times New Roman" w:hAnsi="Times New Roman" w:cs="Times New Roman"/>
                <w:b/>
                <w:bCs/>
                <w:sz w:val="24"/>
                <w:szCs w:val="24"/>
                <w:lang w:val="en-US"/>
              </w:rPr>
            </w:pPr>
          </w:p>
          <w:p w14:paraId="01427C8D" w14:textId="735253F7" w:rsidR="00076F20" w:rsidRPr="00B26D18" w:rsidRDefault="00076F2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80326C" w:rsidRPr="00B26D18">
              <w:rPr>
                <w:rFonts w:ascii="Times New Roman" w:hAnsi="Times New Roman" w:cs="Times New Roman"/>
                <w:b/>
                <w:bCs/>
                <w:sz w:val="24"/>
                <w:szCs w:val="24"/>
                <w:lang w:val="en-US"/>
              </w:rPr>
              <w:t>2</w:t>
            </w:r>
            <w:r w:rsidRPr="00B26D18">
              <w:rPr>
                <w:rFonts w:ascii="Times New Roman" w:hAnsi="Times New Roman" w:cs="Times New Roman"/>
                <w:b/>
                <w:bCs/>
                <w:sz w:val="24"/>
                <w:szCs w:val="24"/>
                <w:lang w:val="en-US"/>
              </w:rPr>
              <w:t xml:space="preserve"> – E</w:t>
            </w:r>
            <w:r w:rsidR="0080326C" w:rsidRPr="00B26D18">
              <w:rPr>
                <w:rFonts w:ascii="Times New Roman" w:hAnsi="Times New Roman" w:cs="Times New Roman"/>
                <w:b/>
                <w:bCs/>
                <w:sz w:val="24"/>
                <w:szCs w:val="24"/>
                <w:lang w:val="en-US"/>
              </w:rPr>
              <w:t>stablishes</w:t>
            </w:r>
            <w:r w:rsidRPr="00B26D18">
              <w:rPr>
                <w:rFonts w:ascii="Times New Roman" w:hAnsi="Times New Roman" w:cs="Times New Roman"/>
                <w:b/>
                <w:bCs/>
                <w:sz w:val="24"/>
                <w:szCs w:val="24"/>
                <w:lang w:val="en-US"/>
              </w:rPr>
              <w:t xml:space="preserve"> </w:t>
            </w:r>
            <w:r w:rsidR="0080326C" w:rsidRPr="00B26D18">
              <w:rPr>
                <w:rFonts w:ascii="Times New Roman" w:hAnsi="Times New Roman" w:cs="Times New Roman"/>
                <w:b/>
                <w:bCs/>
                <w:sz w:val="24"/>
                <w:szCs w:val="24"/>
                <w:lang w:val="en-US"/>
              </w:rPr>
              <w:t>Operating Structures</w:t>
            </w:r>
          </w:p>
        </w:tc>
        <w:tc>
          <w:tcPr>
            <w:tcW w:w="3543" w:type="dxa"/>
          </w:tcPr>
          <w:p w14:paraId="6EB0E0EC" w14:textId="6EFB7DE0" w:rsidR="00627A24" w:rsidRPr="00B26D18" w:rsidRDefault="005B55B9"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proses otorisasi pencairan dana disesuaikan dengan besaran nilai pinjaman yang diajukan oleh nasabah. Untuk pinjaman dengan nominal tertentu, otorisasi cukup dilakukan oleh penaksir, namun apabila nilai pinjaman melebihi batas yang telah ditetapkan, yaitu di atas Rp30 juta, diperlukan persetujuan tambahan dari pimpinan cabang. Mekanisme ini mencerminkan adanya struktur operasional yang mengatur pembagian kewenangan dan jenjang pengambilan keputusan secara jelas dalam proses pencairan dana, khususnya untuk transaksi dengan tingkat risiko </w:t>
            </w:r>
            <w:r w:rsidRPr="00B26D18">
              <w:rPr>
                <w:rFonts w:ascii="Times New Roman" w:hAnsi="Times New Roman" w:cs="Times New Roman"/>
                <w:sz w:val="24"/>
                <w:szCs w:val="24"/>
                <w:lang w:val="en-US"/>
              </w:rPr>
              <w:lastRenderedPageBreak/>
              <w:t>yang lebih tinggi. Dengan adanya pengaturan tersebut, setiap pihak menjalankan perannya sesuai batas otorisasi yang telah ditetapkan, sehingga sejalan dengan prinsip Establishes Operating Structures dalam kerangka COSO ERM 2017.</w:t>
            </w:r>
          </w:p>
        </w:tc>
      </w:tr>
      <w:tr w:rsidR="00627A24" w:rsidRPr="00B26D18" w14:paraId="3F63625B" w14:textId="77777777" w:rsidTr="004B5D43">
        <w:trPr>
          <w:gridAfter w:val="1"/>
          <w:wAfter w:w="142" w:type="dxa"/>
        </w:trPr>
        <w:tc>
          <w:tcPr>
            <w:tcW w:w="709" w:type="dxa"/>
          </w:tcPr>
          <w:p w14:paraId="43F969B4" w14:textId="6807780B"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15.</w:t>
            </w:r>
          </w:p>
        </w:tc>
        <w:tc>
          <w:tcPr>
            <w:tcW w:w="2411" w:type="dxa"/>
          </w:tcPr>
          <w:p w14:paraId="5258F3A9" w14:textId="7A455687" w:rsidR="00627A24" w:rsidRPr="00B26D18" w:rsidRDefault="00627A24" w:rsidP="00B26D18">
            <w:pPr>
              <w:rPr>
                <w:rFonts w:ascii="Times New Roman" w:hAnsi="Times New Roman" w:cs="Times New Roman"/>
              </w:rPr>
            </w:pPr>
            <w:r w:rsidRPr="00B26D18">
              <w:rPr>
                <w:rFonts w:ascii="Times New Roman" w:hAnsi="Times New Roman" w:cs="Times New Roman"/>
              </w:rPr>
              <w:t>Selanjutnya apakah kasir memiliki Batasan transaksi tertentu yang harus disetujui atasan mungkin dalam hal ini yang tadi saya tanya itu ya berarti ada mbak ya?</w:t>
            </w:r>
          </w:p>
        </w:tc>
        <w:tc>
          <w:tcPr>
            <w:tcW w:w="3402" w:type="dxa"/>
          </w:tcPr>
          <w:p w14:paraId="398868FF" w14:textId="19DB4C97" w:rsidR="00627A24" w:rsidRPr="00B26D18" w:rsidRDefault="00627A24" w:rsidP="00B26D18">
            <w:pPr>
              <w:jc w:val="both"/>
              <w:rPr>
                <w:rFonts w:ascii="Times New Roman" w:hAnsi="Times New Roman" w:cs="Times New Roman"/>
              </w:rPr>
            </w:pPr>
            <w:r w:rsidRPr="00B26D18">
              <w:rPr>
                <w:rFonts w:ascii="Times New Roman" w:hAnsi="Times New Roman" w:cs="Times New Roman"/>
              </w:rPr>
              <w:t>Iya ada kalau kasir kan sebatas pencairan dana aja ya apa sih Namanya ya, yang menjembatani nasabah sebatas disitu aja jadi tetep harus ada otorisasi.</w:t>
            </w:r>
          </w:p>
        </w:tc>
        <w:tc>
          <w:tcPr>
            <w:tcW w:w="1701" w:type="dxa"/>
          </w:tcPr>
          <w:p w14:paraId="22EB18CB" w14:textId="77777777" w:rsidR="00627A24" w:rsidRPr="00B26D18" w:rsidRDefault="00076F2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4428D18F" w14:textId="77777777" w:rsidR="00076F20" w:rsidRPr="00B26D18" w:rsidRDefault="00076F20" w:rsidP="00B26D18">
            <w:pPr>
              <w:rPr>
                <w:rFonts w:ascii="Times New Roman" w:hAnsi="Times New Roman" w:cs="Times New Roman"/>
                <w:b/>
                <w:bCs/>
                <w:sz w:val="24"/>
                <w:szCs w:val="24"/>
                <w:lang w:val="en-US"/>
              </w:rPr>
            </w:pPr>
          </w:p>
          <w:p w14:paraId="4130C6DE" w14:textId="607D476B" w:rsidR="00076F20" w:rsidRPr="00B26D18" w:rsidRDefault="00076F2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w:t>
            </w:r>
            <w:r w:rsidR="00BF10A0" w:rsidRPr="00B26D18">
              <w:rPr>
                <w:rFonts w:ascii="Times New Roman" w:hAnsi="Times New Roman" w:cs="Times New Roman"/>
                <w:b/>
                <w:bCs/>
                <w:sz w:val="24"/>
                <w:szCs w:val="24"/>
                <w:lang w:val="en-US"/>
              </w:rPr>
              <w:t>insip 2 – Established Operating Structures</w:t>
            </w:r>
            <w:r w:rsidR="00447FB2" w:rsidRPr="00B26D18">
              <w:rPr>
                <w:rFonts w:ascii="Times New Roman" w:hAnsi="Times New Roman" w:cs="Times New Roman"/>
                <w:b/>
                <w:bCs/>
                <w:sz w:val="24"/>
                <w:szCs w:val="24"/>
                <w:lang w:val="en-US"/>
              </w:rPr>
              <w:t xml:space="preserve"> </w:t>
            </w:r>
          </w:p>
        </w:tc>
        <w:tc>
          <w:tcPr>
            <w:tcW w:w="3543" w:type="dxa"/>
          </w:tcPr>
          <w:p w14:paraId="074A1063" w14:textId="58F81A2F" w:rsidR="00627A24" w:rsidRPr="00B26D18" w:rsidRDefault="005B55B9"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menegaskan bahwa kasir memiliki batasan kewenangan dalam proses pencairan dana dan tidak dapat mengambil keputusan secara mandiri tanpa persetujuan dari pihak yang berwenang. Peran kasir dibatasi pada pelaksanaan pencairan dana dan sebagai penghubung transaksi antara nasabah dan sistem, sementara keputusan utama tetap memerlukan otorisasi dari pihak lain. Pembatasan peran tersebut mencerminkan adanya struktur operasional yang mengatur pembagian tugas, tanggung jawab, dan kewenangan secara jelas dalam proses pencairan dana, sehingga setiap tahapan dilakukan sesuai fungsi masing-masing. Dengan demikian, praktik ini sejalan dengan prinsip Establishes Operating Structures dalam kerangka COSO ERM 2017.</w:t>
            </w:r>
          </w:p>
        </w:tc>
      </w:tr>
      <w:tr w:rsidR="00627A24" w:rsidRPr="00B26D18" w14:paraId="6B204D3C" w14:textId="77777777" w:rsidTr="004B5D43">
        <w:trPr>
          <w:gridAfter w:val="1"/>
          <w:wAfter w:w="142" w:type="dxa"/>
        </w:trPr>
        <w:tc>
          <w:tcPr>
            <w:tcW w:w="709" w:type="dxa"/>
          </w:tcPr>
          <w:p w14:paraId="4F8CE6BC" w14:textId="6333CE96"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16.</w:t>
            </w:r>
          </w:p>
        </w:tc>
        <w:tc>
          <w:tcPr>
            <w:tcW w:w="2411" w:type="dxa"/>
          </w:tcPr>
          <w:p w14:paraId="6B7CA465" w14:textId="13A35DA3" w:rsidR="00627A24" w:rsidRPr="00B26D18" w:rsidRDefault="00627A24" w:rsidP="00B26D18">
            <w:pPr>
              <w:rPr>
                <w:rFonts w:ascii="Times New Roman" w:hAnsi="Times New Roman" w:cs="Times New Roman"/>
              </w:rPr>
            </w:pPr>
            <w:r w:rsidRPr="00B26D18">
              <w:rPr>
                <w:rFonts w:ascii="Times New Roman" w:hAnsi="Times New Roman" w:cs="Times New Roman"/>
              </w:rPr>
              <w:t xml:space="preserve">Bagaimana semisal terjadi sebuah kesalahan/Human Error dimana terjadi pencairan ganda atau kesalahan jumlah transfer ? disini dengan asumsi metode pembayarannya itu transfer sehingga ada kesalahan tertentu </w:t>
            </w:r>
            <w:r w:rsidRPr="00B26D18">
              <w:rPr>
                <w:rFonts w:ascii="Times New Roman" w:hAnsi="Times New Roman" w:cs="Times New Roman"/>
              </w:rPr>
              <w:lastRenderedPageBreak/>
              <w:t>sehingga terjadi pencairan ganda apa mungkin pernah?</w:t>
            </w:r>
          </w:p>
        </w:tc>
        <w:tc>
          <w:tcPr>
            <w:tcW w:w="3402" w:type="dxa"/>
          </w:tcPr>
          <w:p w14:paraId="27BB9853" w14:textId="4E368577" w:rsidR="00627A24" w:rsidRPr="00B26D18" w:rsidRDefault="00627A24" w:rsidP="00B26D18">
            <w:pPr>
              <w:jc w:val="both"/>
              <w:rPr>
                <w:rFonts w:ascii="Times New Roman" w:hAnsi="Times New Roman" w:cs="Times New Roman"/>
              </w:rPr>
            </w:pPr>
            <w:bookmarkStart w:id="117" w:name="_Hlk216890343"/>
            <w:r w:rsidRPr="00B26D18">
              <w:rPr>
                <w:rFonts w:ascii="Times New Roman" w:hAnsi="Times New Roman" w:cs="Times New Roman"/>
              </w:rPr>
              <w:lastRenderedPageBreak/>
              <w:t xml:space="preserve">Iya pernah yang kaya gitu misalnya kalau kadang kan untuk rekening bank itu tiba tiba dia tidak aktif padahal saat pencairan pertama itu masih aktif dan itu pencairan kedua itu tidak aktif nah itu pencairan ganda dia mah, bisa kadang terdouble di nasbaah bisa langsung direkening nasabah juga kan nasabah itu ada saldo rekening </w:t>
            </w:r>
            <w:r w:rsidRPr="00B26D18">
              <w:rPr>
                <w:rFonts w:ascii="Times New Roman" w:hAnsi="Times New Roman" w:cs="Times New Roman"/>
              </w:rPr>
              <w:lastRenderedPageBreak/>
              <w:t>pendampingnya, kalau dia tidak masuk di rekening bank nasabah bisa masuk ke rekening pendamping itu nanti bisa ditarik saldonya</w:t>
            </w:r>
            <w:bookmarkEnd w:id="117"/>
            <w:r w:rsidRPr="00B26D18">
              <w:rPr>
                <w:rFonts w:ascii="Times New Roman" w:hAnsi="Times New Roman" w:cs="Times New Roman"/>
              </w:rPr>
              <w:t>.</w:t>
            </w:r>
          </w:p>
        </w:tc>
        <w:tc>
          <w:tcPr>
            <w:tcW w:w="1701" w:type="dxa"/>
          </w:tcPr>
          <w:p w14:paraId="36CF6766" w14:textId="77777777" w:rsidR="00627A24" w:rsidRPr="00B26D18" w:rsidRDefault="00566E6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Review &amp; Revision</w:t>
            </w:r>
          </w:p>
          <w:p w14:paraId="22EBD524" w14:textId="77777777" w:rsidR="00566E6C" w:rsidRPr="00B26D18" w:rsidRDefault="00566E6C" w:rsidP="00B26D18">
            <w:pPr>
              <w:rPr>
                <w:rFonts w:ascii="Times New Roman" w:hAnsi="Times New Roman" w:cs="Times New Roman"/>
                <w:b/>
                <w:bCs/>
                <w:sz w:val="24"/>
                <w:szCs w:val="24"/>
                <w:lang w:val="en-US"/>
              </w:rPr>
            </w:pPr>
          </w:p>
          <w:p w14:paraId="62CF75B4" w14:textId="66ECC300" w:rsidR="00566E6C" w:rsidRPr="00B26D18" w:rsidRDefault="00566E6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16 – Reviews Risk and Performance</w:t>
            </w:r>
          </w:p>
        </w:tc>
        <w:tc>
          <w:tcPr>
            <w:tcW w:w="3543" w:type="dxa"/>
          </w:tcPr>
          <w:p w14:paraId="4BE35428" w14:textId="08E9E3CE" w:rsidR="00627A24" w:rsidRPr="00B26D18" w:rsidRDefault="00566E6C"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dalam praktik operasional pernah terjadi kesalahan pencairan dana berupa pencairan ganda yang disebabkan oleh perubahan status rekening bank nasabah. Informan menjelaskan bahwa pada kondisi tertentu, rekening nasabah yang </w:t>
            </w:r>
            <w:r w:rsidRPr="00B26D18">
              <w:rPr>
                <w:rFonts w:ascii="Times New Roman" w:hAnsi="Times New Roman" w:cs="Times New Roman"/>
                <w:sz w:val="24"/>
                <w:szCs w:val="24"/>
                <w:lang w:val="en-US"/>
              </w:rPr>
              <w:lastRenderedPageBreak/>
              <w:t>sebelumnya aktif dapat menjadi tidak aktif pada proses pencairan berikutnya, sehingga dana tidak masuk ke rekening utama, melainkan dialihkan ke rekening pendamping. Situasi ini berpotensi menimbulkan pencairan ganda apabila tidak segera terdeteksi. Pengakuan terhadap kejadian tersebut menunjukkan bahwa organisasi menyadari adanya risiko operasional yang bersumber dari human error maupun keterbatasan sistem perbankan. Dengan memahami alur terjadinya kesalahan dan dampaknya terhadap pencairan dana, Pegadaian dapat mengevaluasi efektivitas proses yang berjalan. Oleh karena itu, jawaban informan ini mencerminkan penerapan pilar Review &amp; Revision, khususnya pada sub-pilar Reviews Risk and Performance dalam kerangka COSO ERM 2017, karena organisasi melakukan peninjauan terhadap kejadian risiko yang telah terjadi sebagai dasar perbaikan pengendalian ke depan.</w:t>
            </w:r>
          </w:p>
        </w:tc>
      </w:tr>
      <w:tr w:rsidR="00627A24" w:rsidRPr="00B26D18" w14:paraId="00049E54" w14:textId="77777777" w:rsidTr="004B5D43">
        <w:trPr>
          <w:gridAfter w:val="1"/>
          <w:wAfter w:w="142" w:type="dxa"/>
        </w:trPr>
        <w:tc>
          <w:tcPr>
            <w:tcW w:w="709" w:type="dxa"/>
          </w:tcPr>
          <w:p w14:paraId="513FD44F" w14:textId="4F955633"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17.</w:t>
            </w:r>
          </w:p>
        </w:tc>
        <w:tc>
          <w:tcPr>
            <w:tcW w:w="2411" w:type="dxa"/>
          </w:tcPr>
          <w:p w14:paraId="18C0A88D" w14:textId="46194238" w:rsidR="00627A24" w:rsidRPr="00B26D18" w:rsidRDefault="00627A24" w:rsidP="00B26D18">
            <w:pPr>
              <w:rPr>
                <w:rFonts w:ascii="Times New Roman" w:hAnsi="Times New Roman" w:cs="Times New Roman"/>
              </w:rPr>
            </w:pPr>
            <w:r w:rsidRPr="00B26D18">
              <w:rPr>
                <w:rFonts w:ascii="Times New Roman" w:hAnsi="Times New Roman" w:cs="Times New Roman"/>
              </w:rPr>
              <w:t>Ditarik?</w:t>
            </w:r>
          </w:p>
        </w:tc>
        <w:tc>
          <w:tcPr>
            <w:tcW w:w="3402" w:type="dxa"/>
          </w:tcPr>
          <w:p w14:paraId="320EF87F" w14:textId="09F779AE" w:rsidR="00627A24" w:rsidRPr="00B26D18" w:rsidRDefault="00627A24" w:rsidP="00B26D18">
            <w:pPr>
              <w:jc w:val="both"/>
              <w:rPr>
                <w:rFonts w:ascii="Times New Roman" w:hAnsi="Times New Roman" w:cs="Times New Roman"/>
              </w:rPr>
            </w:pPr>
            <w:r w:rsidRPr="00B26D18">
              <w:rPr>
                <w:rFonts w:ascii="Times New Roman" w:hAnsi="Times New Roman" w:cs="Times New Roman"/>
              </w:rPr>
              <w:t>Jadi pencairannya bukan transfer jadinya jadi kita kasih cash ke nasabah jadi misalnya masuk di rekening pendamping nasabah tinggal ditarik saldonya.</w:t>
            </w:r>
          </w:p>
        </w:tc>
        <w:tc>
          <w:tcPr>
            <w:tcW w:w="1701" w:type="dxa"/>
          </w:tcPr>
          <w:p w14:paraId="22664998" w14:textId="77777777" w:rsidR="00267929" w:rsidRPr="00B26D18" w:rsidRDefault="0026792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Review &amp; Revision</w:t>
            </w:r>
          </w:p>
          <w:p w14:paraId="4922180C" w14:textId="77777777" w:rsidR="00267929" w:rsidRPr="00B26D18" w:rsidRDefault="00267929" w:rsidP="00B26D18">
            <w:pPr>
              <w:rPr>
                <w:rFonts w:ascii="Times New Roman" w:hAnsi="Times New Roman" w:cs="Times New Roman"/>
                <w:b/>
                <w:bCs/>
                <w:sz w:val="24"/>
                <w:szCs w:val="24"/>
                <w:lang w:val="en-US"/>
              </w:rPr>
            </w:pPr>
          </w:p>
          <w:p w14:paraId="036000B9" w14:textId="3C01574E" w:rsidR="00627A24" w:rsidRPr="00B26D18" w:rsidRDefault="0026792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16 – Reviews Risk and Performance</w:t>
            </w:r>
          </w:p>
        </w:tc>
        <w:tc>
          <w:tcPr>
            <w:tcW w:w="3543" w:type="dxa"/>
          </w:tcPr>
          <w:p w14:paraId="150871DB" w14:textId="3E082831" w:rsidR="00627A24" w:rsidRPr="00B26D18" w:rsidRDefault="00267929"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apabila terjadi kendala pada pencairan dana melalui transfer, seperti dana masuk ke rekening pendamping akibat status rekening utama yang tidak aktif, maka pihak Pegadaian melakukan penyesuaian mekanisme pencairan dengan memberikan dana secara tunai kepada nasabah. Informan </w:t>
            </w:r>
            <w:r w:rsidRPr="00B26D18">
              <w:rPr>
                <w:rFonts w:ascii="Times New Roman" w:hAnsi="Times New Roman" w:cs="Times New Roman"/>
                <w:sz w:val="24"/>
                <w:szCs w:val="24"/>
                <w:lang w:val="en-US"/>
              </w:rPr>
              <w:lastRenderedPageBreak/>
              <w:t>menjelaskan bahwa saldo yang masuk ke rekening pendamping dapat ditarik dan diserahkan kepada nasabah sebagai bentuk penyelesaian transaksi. Praktik ini mencerminkan adanya respons terhadap kejadian risiko yang telah terjadi serta upaya memastikan hak nasabah tetap terpenuhi meskipun terjadi kesalahan dalam proses transfer. Dengan menyesuaikan metode pencairan berdasarkan kondisi aktual, organisasi menunjukkan adanya peninjauan terhadap kinerja proses dan dampak risiko operasional. Oleh karena itu, jawaban informan ini mencerminkan penerapan pilar Review &amp; Revision, khususnya pada sub-pilar Reviews Risk and Performance dalam kerangka COSO ERM 2017.</w:t>
            </w:r>
          </w:p>
        </w:tc>
      </w:tr>
      <w:tr w:rsidR="00627A24" w:rsidRPr="00B26D18" w14:paraId="2B15D26E" w14:textId="77777777" w:rsidTr="004B5D43">
        <w:trPr>
          <w:gridAfter w:val="1"/>
          <w:wAfter w:w="142" w:type="dxa"/>
        </w:trPr>
        <w:tc>
          <w:tcPr>
            <w:tcW w:w="709" w:type="dxa"/>
          </w:tcPr>
          <w:p w14:paraId="4C3A9FBB" w14:textId="1D182585" w:rsidR="00627A24" w:rsidRPr="00B26D18" w:rsidRDefault="00B63E6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18.</w:t>
            </w:r>
          </w:p>
        </w:tc>
        <w:tc>
          <w:tcPr>
            <w:tcW w:w="2411" w:type="dxa"/>
          </w:tcPr>
          <w:p w14:paraId="000EB104" w14:textId="4FBB37C3" w:rsidR="00627A24" w:rsidRPr="00B26D18" w:rsidRDefault="00627A24" w:rsidP="00B26D18">
            <w:pPr>
              <w:rPr>
                <w:rFonts w:ascii="Times New Roman" w:hAnsi="Times New Roman" w:cs="Times New Roman"/>
              </w:rPr>
            </w:pPr>
            <w:r w:rsidRPr="00B26D18">
              <w:rPr>
                <w:rFonts w:ascii="Times New Roman" w:hAnsi="Times New Roman" w:cs="Times New Roman"/>
              </w:rPr>
              <w:t>Ditariknya butuh otorisasi nasabah?</w:t>
            </w:r>
          </w:p>
        </w:tc>
        <w:tc>
          <w:tcPr>
            <w:tcW w:w="3402" w:type="dxa"/>
          </w:tcPr>
          <w:p w14:paraId="4EA98CE4" w14:textId="5D5AB4D6" w:rsidR="00627A24" w:rsidRPr="00B26D18" w:rsidRDefault="00627A24" w:rsidP="00B26D18">
            <w:pPr>
              <w:jc w:val="both"/>
              <w:rPr>
                <w:rFonts w:ascii="Times New Roman" w:hAnsi="Times New Roman" w:cs="Times New Roman"/>
              </w:rPr>
            </w:pPr>
            <w:r w:rsidRPr="00B26D18">
              <w:rPr>
                <w:rFonts w:ascii="Times New Roman" w:hAnsi="Times New Roman" w:cs="Times New Roman"/>
              </w:rPr>
              <w:t>Otorisasi dari pimpinan pengelola Penaksir itu bisa, itu ada persetujuannya juga.</w:t>
            </w:r>
          </w:p>
        </w:tc>
        <w:tc>
          <w:tcPr>
            <w:tcW w:w="1701" w:type="dxa"/>
            <w:tcBorders>
              <w:bottom w:val="single" w:sz="4" w:space="0" w:color="auto"/>
            </w:tcBorders>
          </w:tcPr>
          <w:p w14:paraId="2D4C7A09" w14:textId="77777777" w:rsidR="00627A24" w:rsidRPr="00B26D18" w:rsidRDefault="0026792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160C2A51" w14:textId="77777777" w:rsidR="00267929" w:rsidRPr="00B26D18" w:rsidRDefault="00267929" w:rsidP="00B26D18">
            <w:pPr>
              <w:rPr>
                <w:rFonts w:ascii="Times New Roman" w:hAnsi="Times New Roman" w:cs="Times New Roman"/>
                <w:b/>
                <w:bCs/>
                <w:sz w:val="24"/>
                <w:szCs w:val="24"/>
                <w:lang w:val="en-US"/>
              </w:rPr>
            </w:pPr>
          </w:p>
          <w:p w14:paraId="598EE7A3" w14:textId="6A998B25" w:rsidR="00267929" w:rsidRPr="00B26D18" w:rsidRDefault="0026792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5A593367" w14:textId="3A6A583A" w:rsidR="00627A24" w:rsidRPr="00B26D18" w:rsidRDefault="00267929"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penarikan dana sebagai tindak lanjut atas kendala pencairan tidak dapat dilakukan secara sepihak, melainkan memerlukan persetujuan dari pimpinan atau pengelola penaksir. Informan menegaskan bahwa setiap tindakan tersebut harus melalui mekanisme otorisasi yang telah ditetapkan dalam struktur kerja organisasi. Hal ini mencerminkan adanya pembagian kewenangan dan tanggung jawab yang jelas antara pelaksana operasional dan pihak yang memiliki otoritas pengambilan keputusan. Dengan diterapkannya persetujuan </w:t>
            </w:r>
            <w:r w:rsidRPr="00B26D18">
              <w:rPr>
                <w:rFonts w:ascii="Times New Roman" w:hAnsi="Times New Roman" w:cs="Times New Roman"/>
                <w:sz w:val="24"/>
                <w:szCs w:val="24"/>
                <w:lang w:val="en-US"/>
              </w:rPr>
              <w:lastRenderedPageBreak/>
              <w:t>berjenjang dalam kondisi korektif, organisasi berupaya menjaga pengendalian risiko serta mencegah terjadinya penyalahgunaan wewenang. Oleh karena itu, jawaban informan ini mencerminkan penerapan pilar Governance &amp; Culture, khususnya pada sub-pilar Establishes Operating Structures dalam kerangka COSO ERM 2017.</w:t>
            </w:r>
          </w:p>
        </w:tc>
      </w:tr>
      <w:tr w:rsidR="007F57CB" w:rsidRPr="00B26D18" w14:paraId="4AACCD77" w14:textId="4AC93358" w:rsidTr="004B5D43">
        <w:trPr>
          <w:gridAfter w:val="1"/>
          <w:wAfter w:w="142" w:type="dxa"/>
        </w:trPr>
        <w:tc>
          <w:tcPr>
            <w:tcW w:w="709" w:type="dxa"/>
          </w:tcPr>
          <w:p w14:paraId="7F36A1E5" w14:textId="79F7206F" w:rsidR="007F57CB" w:rsidRPr="00B26D18" w:rsidRDefault="007F57CB"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19.</w:t>
            </w:r>
          </w:p>
        </w:tc>
        <w:tc>
          <w:tcPr>
            <w:tcW w:w="2411" w:type="dxa"/>
          </w:tcPr>
          <w:p w14:paraId="6DEDC985" w14:textId="782D6737" w:rsidR="007F57CB" w:rsidRPr="00B26D18" w:rsidRDefault="007F57CB" w:rsidP="00B26D18">
            <w:pPr>
              <w:rPr>
                <w:rFonts w:ascii="Times New Roman" w:hAnsi="Times New Roman" w:cs="Times New Roman"/>
              </w:rPr>
            </w:pPr>
            <w:r w:rsidRPr="00B26D18">
              <w:rPr>
                <w:rFonts w:ascii="Times New Roman" w:hAnsi="Times New Roman" w:cs="Times New Roman"/>
              </w:rPr>
              <w:t>Sama ini mbak tadi kan mbak juga jelasin</w:t>
            </w:r>
            <w:r w:rsidRPr="00B26D18">
              <w:rPr>
                <w:rFonts w:ascii="Times New Roman" w:hAnsi="Times New Roman" w:cs="Times New Roman"/>
                <w:lang w:val="en-US"/>
              </w:rPr>
              <w:t xml:space="preserve"> sekarang tuh bisanya transfer ya kira kira kalau nasabah mau tunai gimana mbak?</w:t>
            </w:r>
          </w:p>
        </w:tc>
        <w:tc>
          <w:tcPr>
            <w:tcW w:w="3402" w:type="dxa"/>
            <w:tcBorders>
              <w:right w:val="single" w:sz="4" w:space="0" w:color="auto"/>
            </w:tcBorders>
          </w:tcPr>
          <w:p w14:paraId="5658F2EB" w14:textId="2AC2056A" w:rsidR="007F57CB" w:rsidRPr="00B26D18" w:rsidRDefault="007F57CB" w:rsidP="00B26D18">
            <w:pPr>
              <w:jc w:val="both"/>
              <w:rPr>
                <w:rFonts w:ascii="Times New Roman" w:hAnsi="Times New Roman" w:cs="Times New Roman"/>
                <w:b/>
                <w:bCs/>
              </w:rPr>
            </w:pPr>
            <w:r w:rsidRPr="00B26D18">
              <w:rPr>
                <w:rFonts w:ascii="Times New Roman" w:hAnsi="Times New Roman" w:cs="Times New Roman"/>
                <w:lang w:val="en-US"/>
              </w:rPr>
              <w:t>Kalau mau tunai gini kalau misalnya uang tunainya ada cuman kan harus ditransfer ke rekening BRI tapi kadang ada nasabah yang memang yang sudah agak tua gitu kan mereka gak ngerti itu kita bisa bantu kalau misalnya dia ga punya rekening atau kerabat untuk membantu bisa dibantu pakai tunai.</w:t>
            </w:r>
          </w:p>
        </w:tc>
        <w:tc>
          <w:tcPr>
            <w:tcW w:w="1701" w:type="dxa"/>
          </w:tcPr>
          <w:p w14:paraId="0F14488B" w14:textId="77777777" w:rsidR="007F57CB" w:rsidRPr="00B26D18" w:rsidRDefault="0051555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6E64DF40" w14:textId="77777777" w:rsidR="00322C63" w:rsidRPr="00B26D18" w:rsidRDefault="00322C63" w:rsidP="00B26D18">
            <w:pPr>
              <w:rPr>
                <w:rFonts w:ascii="Times New Roman" w:hAnsi="Times New Roman" w:cs="Times New Roman"/>
                <w:b/>
                <w:bCs/>
                <w:sz w:val="24"/>
                <w:szCs w:val="24"/>
                <w:lang w:val="en-US"/>
              </w:rPr>
            </w:pPr>
          </w:p>
          <w:p w14:paraId="614DEEFF" w14:textId="462B1020" w:rsidR="00322C63" w:rsidRPr="00B26D18" w:rsidRDefault="00223B7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12 – Prioritizes Risk</w:t>
            </w:r>
          </w:p>
        </w:tc>
        <w:tc>
          <w:tcPr>
            <w:tcW w:w="3543" w:type="dxa"/>
          </w:tcPr>
          <w:p w14:paraId="23C39D19" w14:textId="6E0170B5" w:rsidR="007F57CB" w:rsidRPr="00B26D18" w:rsidRDefault="00E55CFD" w:rsidP="00B26D18">
            <w:pPr>
              <w:pStyle w:val="NormalWeb"/>
            </w:pPr>
            <w:r w:rsidRPr="00B26D18">
              <w:t xml:space="preserve">Pernyataan informan menunjukkan adanya fleksibilitas prosedural dalam proses pencairan dana, khususnya ketika menghadapi kondisi nasabah tertentu seperti nasabah lanjut usia yang tidak memiliki rekening bank atau keterbatasan pemahaman terhadap mekanisme transfer. Informan menjelaskan bahwa meskipun ketentuan umum mengharuskan pencairan dilakukan melalui transfer ke rekening BRI, pihak Pegadaian tetap mempertimbangkan risiko sosial dan operasional dengan memberikan alternatif pencairan secara tunai dalam kondisi tertentu. Kebijakan ini mencerminkan upaya organisasi dalam memprioritaskan risiko yang paling relevan di lapangan, yaitu risiko keterhambatan layanan dan ketidakmampuan nasabah mengakses haknya secara penuh. Dengan menyesuaikan mekanisme pencairan berdasarkan karakteristik dan kebutuhan nasabah, Pegadaian menunjukkan kemampuan dalam mengidentifikasi serta mengelola </w:t>
            </w:r>
            <w:r w:rsidRPr="00B26D18">
              <w:lastRenderedPageBreak/>
              <w:t>risiko secara kontekstual tanpa mengabaikan prinsip kehati-hatian. Oleh karena itu, jawaban informan ini mencerminkan penerapan pilar Performance, khususnya pada sub-pilar Prioritizes Risk, dalam kerangka COSO ERM 2017.</w:t>
            </w:r>
          </w:p>
        </w:tc>
      </w:tr>
      <w:tr w:rsidR="00DA73A1" w:rsidRPr="00B26D18" w14:paraId="562DEA67" w14:textId="0A1A1523" w:rsidTr="004B5D43">
        <w:trPr>
          <w:gridAfter w:val="1"/>
          <w:wAfter w:w="142" w:type="dxa"/>
        </w:trPr>
        <w:tc>
          <w:tcPr>
            <w:tcW w:w="709" w:type="dxa"/>
          </w:tcPr>
          <w:p w14:paraId="5919B69C" w14:textId="22572E8C"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20.</w:t>
            </w:r>
          </w:p>
        </w:tc>
        <w:tc>
          <w:tcPr>
            <w:tcW w:w="2411" w:type="dxa"/>
          </w:tcPr>
          <w:p w14:paraId="4A7F6FD0" w14:textId="77F41A69" w:rsidR="00DA73A1" w:rsidRPr="00B26D18" w:rsidRDefault="00DA73A1" w:rsidP="00B26D18">
            <w:pPr>
              <w:rPr>
                <w:rFonts w:ascii="Times New Roman" w:hAnsi="Times New Roman" w:cs="Times New Roman"/>
              </w:rPr>
            </w:pPr>
            <w:r w:rsidRPr="00B26D18">
              <w:rPr>
                <w:rFonts w:ascii="Times New Roman" w:hAnsi="Times New Roman" w:cs="Times New Roman"/>
                <w:lang w:val="en-US"/>
              </w:rPr>
              <w:t>Tapi tergantung kondisi tertentu ya?</w:t>
            </w:r>
          </w:p>
        </w:tc>
        <w:tc>
          <w:tcPr>
            <w:tcW w:w="3402" w:type="dxa"/>
            <w:tcBorders>
              <w:right w:val="single" w:sz="4" w:space="0" w:color="auto"/>
            </w:tcBorders>
          </w:tcPr>
          <w:p w14:paraId="15F1630B" w14:textId="1DB63238"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Tergantung kondisi tadi kan ini kan bener bener ga bisa ga punya kerabat untuk transfer rekening nah itu bisa kita bantu cash.</w:t>
            </w:r>
          </w:p>
        </w:tc>
        <w:tc>
          <w:tcPr>
            <w:tcW w:w="1701" w:type="dxa"/>
            <w:vMerge w:val="restart"/>
          </w:tcPr>
          <w:p w14:paraId="50D5E598" w14:textId="0E8AF192"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Performance </w:t>
            </w:r>
          </w:p>
          <w:p w14:paraId="67B22ADB" w14:textId="77777777" w:rsidR="00DA73A1" w:rsidRPr="00B26D18" w:rsidRDefault="00DA73A1" w:rsidP="00B26D18">
            <w:pPr>
              <w:rPr>
                <w:rFonts w:ascii="Times New Roman" w:hAnsi="Times New Roman" w:cs="Times New Roman"/>
                <w:b/>
                <w:bCs/>
                <w:sz w:val="24"/>
                <w:szCs w:val="24"/>
                <w:lang w:val="en-US"/>
              </w:rPr>
            </w:pPr>
          </w:p>
          <w:p w14:paraId="6203E9C4" w14:textId="3C28FAE2" w:rsidR="00DA73A1" w:rsidRPr="00B26D18" w:rsidRDefault="00DA73A1" w:rsidP="00B26D18">
            <w:pPr>
              <w:rPr>
                <w:rFonts w:ascii="Times New Roman" w:hAnsi="Times New Roman" w:cs="Times New Roman"/>
              </w:rPr>
            </w:pPr>
            <w:r w:rsidRPr="00B26D18">
              <w:rPr>
                <w:rFonts w:ascii="Times New Roman" w:hAnsi="Times New Roman" w:cs="Times New Roman"/>
                <w:b/>
                <w:bCs/>
                <w:sz w:val="24"/>
                <w:szCs w:val="24"/>
                <w:lang w:val="en-US"/>
              </w:rPr>
              <w:t>Prinsip 13 – Implements Risk Responses</w:t>
            </w:r>
          </w:p>
        </w:tc>
        <w:tc>
          <w:tcPr>
            <w:tcW w:w="3543" w:type="dxa"/>
            <w:vMerge w:val="restart"/>
          </w:tcPr>
          <w:p w14:paraId="25A99511" w14:textId="2FFD4234" w:rsidR="00DA73A1" w:rsidRPr="00B26D18" w:rsidRDefault="00E55CFD" w:rsidP="00B26D18">
            <w:pPr>
              <w:pStyle w:val="NormalWeb"/>
            </w:pPr>
            <w:r w:rsidRPr="00B26D18">
              <w:t xml:space="preserve">Pernyataan informan menegaskan bahwa pencairan dana secara tunai bukan merupakan praktik umum, melainkan hanya dilakukan dalam kondisi tertentu yang benar-benar memenuhi kriteria, seperti nasabah yang tidak memiliki rekening dan tidak memiliki kerabat yang dapat membantu proses transfer. Informan juga menekankan bahwa kebijakan tersebut tidak berlaku untuk seluruh nasabah, melainkan bergantung pada penilaian kondisi masing-masing individu. Hal ini menunjukkan adanya mekanisme respons risiko yang diterapkan secara selektif untuk mengantisipasi risiko operasional dan risiko pelayanan tanpa membuka peluang penyimpangan. Dengan membatasi pemberian pencairan tunai hanya pada kondisi tertentu, Pegadaian berupaya mengendalikan risiko penyalahgunaan prosedur sekaligus memastikan bahwa layanan tetap dapat diakses oleh nasabah yang memiliki keterbatasan. Oleh karena itu, jawaban informan ini mencerminkan penerapan pilar Performance, khususnya pada sub-pilar Implements Risk </w:t>
            </w:r>
            <w:r w:rsidRPr="00B26D18">
              <w:lastRenderedPageBreak/>
              <w:t>Responses, dalam kerangka COSO ERM 2017.</w:t>
            </w:r>
          </w:p>
        </w:tc>
      </w:tr>
      <w:tr w:rsidR="00DA73A1" w:rsidRPr="00B26D18" w14:paraId="1E0C128E" w14:textId="2CEFBDC0" w:rsidTr="004B5D43">
        <w:trPr>
          <w:gridAfter w:val="1"/>
          <w:wAfter w:w="142" w:type="dxa"/>
        </w:trPr>
        <w:tc>
          <w:tcPr>
            <w:tcW w:w="709" w:type="dxa"/>
          </w:tcPr>
          <w:p w14:paraId="3A866230" w14:textId="0B83673B"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21.</w:t>
            </w:r>
          </w:p>
        </w:tc>
        <w:tc>
          <w:tcPr>
            <w:tcW w:w="2411" w:type="dxa"/>
          </w:tcPr>
          <w:p w14:paraId="50718D13" w14:textId="3CF01566" w:rsidR="00DA73A1" w:rsidRPr="00B26D18" w:rsidRDefault="00DA73A1" w:rsidP="00B26D18">
            <w:pPr>
              <w:rPr>
                <w:rFonts w:ascii="Times New Roman" w:hAnsi="Times New Roman" w:cs="Times New Roman"/>
              </w:rPr>
            </w:pPr>
            <w:r w:rsidRPr="00B26D18">
              <w:rPr>
                <w:rFonts w:ascii="Times New Roman" w:hAnsi="Times New Roman" w:cs="Times New Roman"/>
                <w:lang w:val="en-US"/>
              </w:rPr>
              <w:t>Berarti masih ada masih bisa tunai ya?</w:t>
            </w:r>
          </w:p>
        </w:tc>
        <w:tc>
          <w:tcPr>
            <w:tcW w:w="3402" w:type="dxa"/>
            <w:tcBorders>
              <w:right w:val="single" w:sz="4" w:space="0" w:color="auto"/>
            </w:tcBorders>
          </w:tcPr>
          <w:p w14:paraId="2F3DF03D" w14:textId="71B79BBD"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Iya masih bisa tapi tergantung kondisi nasabah jadi enggak semua.</w:t>
            </w:r>
          </w:p>
        </w:tc>
        <w:tc>
          <w:tcPr>
            <w:tcW w:w="1701" w:type="dxa"/>
            <w:vMerge/>
          </w:tcPr>
          <w:p w14:paraId="31F7A57C" w14:textId="312346B2" w:rsidR="00DA73A1" w:rsidRPr="00B26D18" w:rsidRDefault="00DA73A1" w:rsidP="00B26D18">
            <w:pPr>
              <w:rPr>
                <w:rFonts w:ascii="Times New Roman" w:hAnsi="Times New Roman" w:cs="Times New Roman"/>
              </w:rPr>
            </w:pPr>
          </w:p>
        </w:tc>
        <w:tc>
          <w:tcPr>
            <w:tcW w:w="3543" w:type="dxa"/>
            <w:vMerge/>
          </w:tcPr>
          <w:p w14:paraId="044F2946" w14:textId="333A4BB4" w:rsidR="00DA73A1" w:rsidRPr="00B26D18" w:rsidRDefault="00DA73A1" w:rsidP="00B26D18">
            <w:pPr>
              <w:rPr>
                <w:rFonts w:ascii="Times New Roman" w:hAnsi="Times New Roman" w:cs="Times New Roman"/>
              </w:rPr>
            </w:pPr>
          </w:p>
        </w:tc>
      </w:tr>
      <w:tr w:rsidR="00DA73A1" w:rsidRPr="00B26D18" w14:paraId="0022C0EA" w14:textId="77777777" w:rsidTr="004B5D43">
        <w:trPr>
          <w:gridAfter w:val="1"/>
          <w:wAfter w:w="142" w:type="dxa"/>
        </w:trPr>
        <w:tc>
          <w:tcPr>
            <w:tcW w:w="709" w:type="dxa"/>
          </w:tcPr>
          <w:p w14:paraId="503090D3" w14:textId="694D96B6"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22.</w:t>
            </w:r>
          </w:p>
        </w:tc>
        <w:tc>
          <w:tcPr>
            <w:tcW w:w="2411" w:type="dxa"/>
          </w:tcPr>
          <w:p w14:paraId="7230D42D" w14:textId="002844E6" w:rsidR="00DA73A1" w:rsidRPr="00B26D18" w:rsidRDefault="00DA73A1" w:rsidP="00B26D18">
            <w:pPr>
              <w:rPr>
                <w:rFonts w:ascii="Times New Roman" w:hAnsi="Times New Roman" w:cs="Times New Roman"/>
              </w:rPr>
            </w:pPr>
            <w:r w:rsidRPr="00B26D18">
              <w:rPr>
                <w:rFonts w:ascii="Times New Roman" w:hAnsi="Times New Roman" w:cs="Times New Roman"/>
                <w:lang w:val="en-US"/>
              </w:rPr>
              <w:t>Apakah kasih membuat laporan khusus untuk pengecekan rutin transaksi harian?</w:t>
            </w:r>
          </w:p>
        </w:tc>
        <w:tc>
          <w:tcPr>
            <w:tcW w:w="3402" w:type="dxa"/>
          </w:tcPr>
          <w:p w14:paraId="5648C745" w14:textId="1E0042F4"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Iya setiap hari laporan, setiap hari harus bikin laporan itu.</w:t>
            </w:r>
          </w:p>
        </w:tc>
        <w:tc>
          <w:tcPr>
            <w:tcW w:w="1701" w:type="dxa"/>
            <w:tcBorders>
              <w:top w:val="single" w:sz="4" w:space="0" w:color="auto"/>
            </w:tcBorders>
          </w:tcPr>
          <w:p w14:paraId="027BB713" w14:textId="77777777"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0F5136BA" w14:textId="77777777" w:rsidR="00DA73A1" w:rsidRPr="00B26D18" w:rsidRDefault="00DA73A1" w:rsidP="00B26D18">
            <w:pPr>
              <w:rPr>
                <w:rFonts w:ascii="Times New Roman" w:hAnsi="Times New Roman" w:cs="Times New Roman"/>
                <w:b/>
                <w:bCs/>
                <w:sz w:val="24"/>
                <w:szCs w:val="24"/>
                <w:lang w:val="en-US"/>
              </w:rPr>
            </w:pPr>
          </w:p>
          <w:p w14:paraId="411184E6" w14:textId="6922F505"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20 – Reports on Risk, Culture and Performance</w:t>
            </w:r>
          </w:p>
        </w:tc>
        <w:tc>
          <w:tcPr>
            <w:tcW w:w="3543" w:type="dxa"/>
          </w:tcPr>
          <w:p w14:paraId="5824356F" w14:textId="4A2ED675" w:rsidR="00DA73A1" w:rsidRPr="00B26D18" w:rsidRDefault="00DA73A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Pegadaian menerapkan kewajiban penyusunan laporan transaksi secara rutin setiap hari sebagai bagian dari proses pengendalian operasional. Informan menegaskan bahwa seluruh transaksi yang terjadi harus dilaporkan pada hari yang sama, sehingga aktivitas pencairan dana dan transaksi lainnya dapat dipantau secara berkelanjutan. Praktik pelaporan harian ini berfungsi sebagai sarana dokumentasi serta alat monitoring untuk mendeteksi potensi kesalahan maupun penyimpangan sejak dini. Dengan adanya laporan yang disusun secara konsisten, organisasi memiliki dasar informasi yang memadai untuk menilai kinerja operasional dan mengelola risiko transaksi. Oleh karena itu, jawaban informan ini mencerminkan penerapan pilar Information, Communication, &amp; Reporting, khususnya pada sub-pilar Reports on Risk, Culture, and Performance dalam kerangka COSO ERM 2017.</w:t>
            </w:r>
          </w:p>
        </w:tc>
      </w:tr>
      <w:tr w:rsidR="00DA73A1" w:rsidRPr="00B26D18" w14:paraId="2B055B81" w14:textId="77777777" w:rsidTr="004B5D43">
        <w:trPr>
          <w:gridAfter w:val="1"/>
          <w:wAfter w:w="142" w:type="dxa"/>
        </w:trPr>
        <w:tc>
          <w:tcPr>
            <w:tcW w:w="709" w:type="dxa"/>
          </w:tcPr>
          <w:p w14:paraId="504F7F76" w14:textId="609BB58F"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23.</w:t>
            </w:r>
          </w:p>
        </w:tc>
        <w:tc>
          <w:tcPr>
            <w:tcW w:w="2411" w:type="dxa"/>
          </w:tcPr>
          <w:p w14:paraId="14D9C363" w14:textId="51587123" w:rsidR="00DA73A1" w:rsidRPr="00B26D18" w:rsidRDefault="00DA73A1" w:rsidP="00B26D18">
            <w:pPr>
              <w:rPr>
                <w:rFonts w:ascii="Times New Roman" w:hAnsi="Times New Roman" w:cs="Times New Roman"/>
              </w:rPr>
            </w:pPr>
            <w:r w:rsidRPr="00B26D18">
              <w:rPr>
                <w:rFonts w:ascii="Times New Roman" w:hAnsi="Times New Roman" w:cs="Times New Roman"/>
                <w:lang w:val="en-US"/>
              </w:rPr>
              <w:t xml:space="preserve">Apa boleh dijelaskan mungkin fungsi laporan tersebut, apakah mungkin laporan tersebut dipakai untuk evaluasi rutin atau mungkin pengecekan terhadap laporan itu guna untuk laporan </w:t>
            </w:r>
            <w:r w:rsidRPr="00B26D18">
              <w:rPr>
                <w:rFonts w:ascii="Times New Roman" w:hAnsi="Times New Roman" w:cs="Times New Roman"/>
                <w:lang w:val="en-US"/>
              </w:rPr>
              <w:lastRenderedPageBreak/>
              <w:t>tertentu mungkin audit mungkin?</w:t>
            </w:r>
          </w:p>
        </w:tc>
        <w:tc>
          <w:tcPr>
            <w:tcW w:w="3402" w:type="dxa"/>
          </w:tcPr>
          <w:p w14:paraId="012975F3" w14:textId="73F49697"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lastRenderedPageBreak/>
              <w:t>Iya betul, itu kan laporan harian nanti itu ada tim auditnya yang akan memeriksa nah disitu jadi semuanya transaksi yang dilakukan pada hari itu harus dilaporkan pada hari itu juga jadi ga bisa untuk hari berikutnya, jadi setiap transaksi dilakukan harus dilaporkan pada saat tutup pelayanan tutup kasir.</w:t>
            </w:r>
          </w:p>
        </w:tc>
        <w:tc>
          <w:tcPr>
            <w:tcW w:w="1701" w:type="dxa"/>
          </w:tcPr>
          <w:p w14:paraId="2A5CF518" w14:textId="77777777"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Review &amp; Revision</w:t>
            </w:r>
          </w:p>
          <w:p w14:paraId="0DAEC01A" w14:textId="77777777" w:rsidR="00DA73A1" w:rsidRPr="00B26D18" w:rsidRDefault="00DA73A1" w:rsidP="00B26D18">
            <w:pPr>
              <w:rPr>
                <w:rFonts w:ascii="Times New Roman" w:hAnsi="Times New Roman" w:cs="Times New Roman"/>
                <w:b/>
                <w:bCs/>
                <w:sz w:val="24"/>
                <w:szCs w:val="24"/>
                <w:lang w:val="en-US"/>
              </w:rPr>
            </w:pPr>
          </w:p>
          <w:p w14:paraId="2E9E9B9C" w14:textId="25D4A965"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16 – Reviews Risk and Performance</w:t>
            </w:r>
          </w:p>
        </w:tc>
        <w:tc>
          <w:tcPr>
            <w:tcW w:w="3543" w:type="dxa"/>
          </w:tcPr>
          <w:p w14:paraId="15C46939" w14:textId="4CDBB266" w:rsidR="00DA73A1" w:rsidRPr="00B26D18" w:rsidRDefault="00DA73A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laporan transaksi harian memiliki fungsi sebagai bahan evaluasi dan pemeriksaan oleh tim audit. Informan menjelaskan bahwa seluruh transaksi yang terjadi dalam satu hari wajib dilaporkan pada hari yang sama, sehingga </w:t>
            </w:r>
            <w:r w:rsidRPr="00B26D18">
              <w:rPr>
                <w:rFonts w:ascii="Times New Roman" w:hAnsi="Times New Roman" w:cs="Times New Roman"/>
                <w:sz w:val="24"/>
                <w:szCs w:val="24"/>
                <w:lang w:val="en-US"/>
              </w:rPr>
              <w:lastRenderedPageBreak/>
              <w:t>tidak diperkenankan adanya penundaan pelaporan ke hari berikutnya. Laporan tersebut kemudian menjadi dasar bagi tim audit untuk melakukan pemeriksaan terhadap aktivitas operasional dan pencairan dana. Mekanisme ini memungkinkan organisasi untuk meninjau kinerja transaksi secara rutin serta mendeteksi potensi kesalahan atau penyimpangan secara lebih cepat. Dengan demikian, praktik pelaporan dan pemeriksaan harian ini mencerminkan penerapan pilar Review &amp; Revision, khususnya pada sub-pilar Reviews Risk and Performance dalam kerangka COSO ERM 2017.</w:t>
            </w:r>
          </w:p>
        </w:tc>
      </w:tr>
      <w:tr w:rsidR="00DA73A1" w:rsidRPr="00B26D18" w14:paraId="18651EA8" w14:textId="77777777" w:rsidTr="004B5D43">
        <w:trPr>
          <w:gridAfter w:val="1"/>
          <w:wAfter w:w="142" w:type="dxa"/>
        </w:trPr>
        <w:tc>
          <w:tcPr>
            <w:tcW w:w="709" w:type="dxa"/>
          </w:tcPr>
          <w:p w14:paraId="3C68C30F" w14:textId="08746943"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24.</w:t>
            </w:r>
          </w:p>
        </w:tc>
        <w:tc>
          <w:tcPr>
            <w:tcW w:w="2411" w:type="dxa"/>
          </w:tcPr>
          <w:p w14:paraId="1A0FEC8C" w14:textId="4F468F35" w:rsidR="00DA73A1" w:rsidRPr="00B26D18" w:rsidRDefault="00DA73A1" w:rsidP="00B26D18">
            <w:pPr>
              <w:rPr>
                <w:rFonts w:ascii="Times New Roman" w:hAnsi="Times New Roman" w:cs="Times New Roman"/>
              </w:rPr>
            </w:pPr>
            <w:r w:rsidRPr="00B26D18">
              <w:rPr>
                <w:rFonts w:ascii="Times New Roman" w:hAnsi="Times New Roman" w:cs="Times New Roman"/>
                <w:lang w:val="en-US"/>
              </w:rPr>
              <w:t>Jadi dilaporannya itu tertera nama gitu ya?</w:t>
            </w:r>
          </w:p>
        </w:tc>
        <w:tc>
          <w:tcPr>
            <w:tcW w:w="3402" w:type="dxa"/>
          </w:tcPr>
          <w:p w14:paraId="6FF27605" w14:textId="6AA5DFC8"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Iya ada, kan misalkan tadi musdalifa jadi disitu tertera yang melakukan transaksi hari ini dikantor UPC Pasar Rahmat Musdalifa disitu jadi tertera jadi yang bertanggung jawab itu kasir itu sendiri.</w:t>
            </w:r>
          </w:p>
        </w:tc>
        <w:tc>
          <w:tcPr>
            <w:tcW w:w="1701" w:type="dxa"/>
          </w:tcPr>
          <w:p w14:paraId="623C921D" w14:textId="77777777"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44E58322" w14:textId="77777777" w:rsidR="00DA73A1" w:rsidRPr="00B26D18" w:rsidRDefault="00DA73A1" w:rsidP="00B26D18">
            <w:pPr>
              <w:rPr>
                <w:rFonts w:ascii="Times New Roman" w:hAnsi="Times New Roman" w:cs="Times New Roman"/>
                <w:b/>
                <w:bCs/>
                <w:sz w:val="24"/>
                <w:szCs w:val="24"/>
                <w:lang w:val="en-US"/>
              </w:rPr>
            </w:pPr>
          </w:p>
          <w:p w14:paraId="43A6A2BD" w14:textId="67FAFEF4"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6ABE0F7D" w14:textId="25F59E6A" w:rsidR="00DA73A1" w:rsidRPr="00B26D18" w:rsidRDefault="00DA73A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laporan transaksi harian memuat identitas petugas yang melakukan transaksi, sehingga pihak yang bertanggung jawab dapat diketahui secara jelas. Informan menjelaskan bahwa nama kasir dicantumkan dalam laporan sesuai dengan unit kerja tempat transaksi dilakukan, sehingga setiap aktivitas pencairan dana dapat ditelusuri kepada pelaksana operasionalnya. Praktik ini memperkuat mekanisme pengendalian internal melalui kejelasan peran dan tanggung jawab individu dalam proses transaksi. Dengan adanya pencatatan identitas petugas, risiko kesalahan maupun penyimpangan dapat lebih mudah ditelusuri dan </w:t>
            </w:r>
            <w:r w:rsidRPr="00B26D18">
              <w:rPr>
                <w:rFonts w:ascii="Times New Roman" w:hAnsi="Times New Roman" w:cs="Times New Roman"/>
                <w:sz w:val="24"/>
                <w:szCs w:val="24"/>
                <w:lang w:val="en-US"/>
              </w:rPr>
              <w:lastRenderedPageBreak/>
              <w:t>dipertanggungjawabkan. Oleh karena itu, jawaban informan ini mencerminkan penerapan pilar Governance &amp; Culture, khususnya pada sub-pilar Establishes Operating Structures dalam kerangka COSO ERM 2017.</w:t>
            </w:r>
          </w:p>
        </w:tc>
      </w:tr>
      <w:tr w:rsidR="00DA73A1" w:rsidRPr="00B26D18" w14:paraId="2EE144AE" w14:textId="77777777" w:rsidTr="004B5D43">
        <w:trPr>
          <w:gridAfter w:val="1"/>
          <w:wAfter w:w="142" w:type="dxa"/>
        </w:trPr>
        <w:tc>
          <w:tcPr>
            <w:tcW w:w="709" w:type="dxa"/>
          </w:tcPr>
          <w:p w14:paraId="7A55CA40" w14:textId="4A2DF5E6"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25.</w:t>
            </w:r>
          </w:p>
        </w:tc>
        <w:tc>
          <w:tcPr>
            <w:tcW w:w="2411" w:type="dxa"/>
          </w:tcPr>
          <w:p w14:paraId="483CF46F" w14:textId="5B7D4165" w:rsidR="00DA73A1" w:rsidRPr="00B26D18" w:rsidRDefault="00DA73A1" w:rsidP="00B26D18">
            <w:pPr>
              <w:rPr>
                <w:rFonts w:ascii="Times New Roman" w:hAnsi="Times New Roman" w:cs="Times New Roman"/>
              </w:rPr>
            </w:pPr>
            <w:r w:rsidRPr="00B26D18">
              <w:rPr>
                <w:rFonts w:ascii="Times New Roman" w:hAnsi="Times New Roman" w:cs="Times New Roman"/>
                <w:lang w:val="en-US"/>
              </w:rPr>
              <w:t>Jadi misalkan pengecekan laporan ni ternyata untuk hari hari yang lain gak cuma hari ini, berarti gak cuma satu orang kasir aja yang dilibatkan tergantung hari hari apa yang dicek dilaporannya?</w:t>
            </w:r>
          </w:p>
        </w:tc>
        <w:tc>
          <w:tcPr>
            <w:tcW w:w="3402" w:type="dxa"/>
          </w:tcPr>
          <w:p w14:paraId="657A117A" w14:textId="473670CB"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Iya jadi kalau misalnya sewaktu waktu cuti berarti kan ada kasir pengganti cuman kasir pengganti ini biasanya tetep pakai user kasir sebelumnya jadi tetep yang bertanggung jawab kasir sebelumnya yang punya user disitu kan kita punya masing masing user.</w:t>
            </w:r>
          </w:p>
        </w:tc>
        <w:tc>
          <w:tcPr>
            <w:tcW w:w="1701" w:type="dxa"/>
          </w:tcPr>
          <w:p w14:paraId="7E239061" w14:textId="77777777"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3566E1D5" w14:textId="77777777" w:rsidR="00DA73A1" w:rsidRPr="00B26D18" w:rsidRDefault="00DA73A1" w:rsidP="00B26D18">
            <w:pPr>
              <w:rPr>
                <w:rFonts w:ascii="Times New Roman" w:hAnsi="Times New Roman" w:cs="Times New Roman"/>
                <w:b/>
                <w:bCs/>
                <w:sz w:val="24"/>
                <w:szCs w:val="24"/>
                <w:lang w:val="en-US"/>
              </w:rPr>
            </w:pPr>
          </w:p>
          <w:p w14:paraId="16FD5648" w14:textId="46F28750"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0FE3BD49" w14:textId="4D113592" w:rsidR="00DA73A1" w:rsidRPr="00B26D18" w:rsidRDefault="00DA73A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dalam proses pengecekan laporan transaksi, tanggung jawab tetap melekat pada kasir yang memiliki user sistem, meskipun pada kondisi tertentu transaksi dijalankan oleh kasir pengganti. Informan menjelaskan bahwa apabila kasir utama sedang cuti, kasir pengganti tetap menggunakan user kasir sebelumnya, sehingga tanggung jawab atas transaksi dan pelaporan tetap berada pada pemilik user tersebut. Mekanisme ini menunjukkan adanya penetapan struktur tanggung jawab yang konsisten dalam sistem operasional, sehingga identitas pihak yang bertanggung jawab terhadap transaksi tetap jelas meskipun terjadi pergantian pelaksana. Dengan demikian, praktik ini mencerminkan penerapan pilar Governance &amp; Culture, khususnya pada sub-pilar Establishes Operating Structures dalam kerangka COSO ERM 2017.</w:t>
            </w:r>
          </w:p>
        </w:tc>
      </w:tr>
      <w:tr w:rsidR="00DA73A1" w:rsidRPr="00B26D18" w14:paraId="24DE6C01" w14:textId="77777777" w:rsidTr="004B5D43">
        <w:trPr>
          <w:gridAfter w:val="1"/>
          <w:wAfter w:w="142" w:type="dxa"/>
        </w:trPr>
        <w:tc>
          <w:tcPr>
            <w:tcW w:w="709" w:type="dxa"/>
          </w:tcPr>
          <w:p w14:paraId="131492AB" w14:textId="30EBD743"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26.</w:t>
            </w:r>
          </w:p>
        </w:tc>
        <w:tc>
          <w:tcPr>
            <w:tcW w:w="2411" w:type="dxa"/>
          </w:tcPr>
          <w:p w14:paraId="174B5A3A" w14:textId="333542C7" w:rsidR="00DA73A1" w:rsidRPr="00B26D18" w:rsidRDefault="00DA73A1" w:rsidP="00B26D18">
            <w:pPr>
              <w:rPr>
                <w:rFonts w:ascii="Times New Roman" w:hAnsi="Times New Roman" w:cs="Times New Roman"/>
              </w:rPr>
            </w:pPr>
            <w:r w:rsidRPr="00B26D18">
              <w:rPr>
                <w:rFonts w:ascii="Times New Roman" w:hAnsi="Times New Roman" w:cs="Times New Roman"/>
                <w:lang w:val="en-US"/>
              </w:rPr>
              <w:t>Kita kepertanyaan selanjutnya, bagiamana pengalaman anda saat melayani nasabah pada masa hari raya, apakah lebih padat dari biasanya?</w:t>
            </w:r>
          </w:p>
        </w:tc>
        <w:tc>
          <w:tcPr>
            <w:tcW w:w="3402" w:type="dxa"/>
          </w:tcPr>
          <w:p w14:paraId="40D12E13" w14:textId="7F4C69F6"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 xml:space="preserve">Sangat padat dari hari biasanya haha, kebetulan disini kan deket pasar jadi setiap waloupun bukan hari raya atau hari biasanya itu tetep rame cuman memang kalau mau mendekati hari raya habis raya apa lagi kaya abis libur gitu nasabahnya </w:t>
            </w:r>
            <w:r w:rsidRPr="00B26D18">
              <w:rPr>
                <w:rFonts w:ascii="Times New Roman" w:hAnsi="Times New Roman" w:cs="Times New Roman"/>
                <w:lang w:val="en-US"/>
              </w:rPr>
              <w:lastRenderedPageBreak/>
              <w:t>memang banyak banget yang datang melonjak dia hahaha.</w:t>
            </w:r>
          </w:p>
        </w:tc>
        <w:tc>
          <w:tcPr>
            <w:tcW w:w="1701" w:type="dxa"/>
          </w:tcPr>
          <w:p w14:paraId="42877435" w14:textId="77777777"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4F512DD0" w14:textId="77777777" w:rsidR="00DA73A1" w:rsidRPr="00B26D18" w:rsidRDefault="00DA73A1" w:rsidP="00B26D18">
            <w:pPr>
              <w:rPr>
                <w:rFonts w:ascii="Times New Roman" w:hAnsi="Times New Roman" w:cs="Times New Roman"/>
                <w:b/>
                <w:bCs/>
                <w:sz w:val="24"/>
                <w:szCs w:val="24"/>
                <w:lang w:val="en-US"/>
              </w:rPr>
            </w:pPr>
          </w:p>
          <w:p w14:paraId="33E161ED" w14:textId="383ACA3B"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10 – Identifies Risk</w:t>
            </w:r>
          </w:p>
        </w:tc>
        <w:tc>
          <w:tcPr>
            <w:tcW w:w="3543" w:type="dxa"/>
          </w:tcPr>
          <w:p w14:paraId="68767E76" w14:textId="12F8338E" w:rsidR="00DA73A1" w:rsidRPr="00B26D18" w:rsidRDefault="00DA73A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intensitas kunjungan nasabah meningkat secara signifikan pada periode tertentu, khususnya menjelang dan setelah hari raya. Informan </w:t>
            </w:r>
            <w:r w:rsidRPr="00B26D18">
              <w:rPr>
                <w:rFonts w:ascii="Times New Roman" w:hAnsi="Times New Roman" w:cs="Times New Roman"/>
                <w:sz w:val="24"/>
                <w:szCs w:val="24"/>
                <w:lang w:val="en-US"/>
              </w:rPr>
              <w:lastRenderedPageBreak/>
              <w:t>menjelaskan bahwa meskipun pada hari biasa outlet tetap ramai karena lokasinya yang dekat dengan pasar, jumlah nasabah mengalami lonjakan yang lebih tinggi pada momen hari raya dan pasca libur panjang. Kondisi ini mengindikasikan adanya risiko operasional berupa kepadatan layanan dan peningkatan beban kerja petugas dibandingkan dengan hari-hari normal. Pengakuan terhadap pola peningkatan jumlah nasabah tersebut mencerminkan upaya organisasi dalam mengenali situasi yang berpotensi memengaruhi kelancaran proses pelayanan. Oleh karena itu, jawaban informan ini mencerminkan penerapan pilar Performance, khususnya pada sub-pilar Identifies Risk dalam kerangka COSO ERM 2017.</w:t>
            </w:r>
          </w:p>
        </w:tc>
      </w:tr>
      <w:tr w:rsidR="00DA73A1" w:rsidRPr="00B26D18" w14:paraId="02364465" w14:textId="77777777" w:rsidTr="004B5D43">
        <w:trPr>
          <w:gridAfter w:val="1"/>
          <w:wAfter w:w="142" w:type="dxa"/>
        </w:trPr>
        <w:tc>
          <w:tcPr>
            <w:tcW w:w="709" w:type="dxa"/>
          </w:tcPr>
          <w:p w14:paraId="03E234DD" w14:textId="015C2D1F"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27.</w:t>
            </w:r>
          </w:p>
        </w:tc>
        <w:tc>
          <w:tcPr>
            <w:tcW w:w="2411" w:type="dxa"/>
          </w:tcPr>
          <w:p w14:paraId="1812B53D" w14:textId="11AB888F" w:rsidR="00DA73A1" w:rsidRPr="00B26D18" w:rsidRDefault="00DA73A1" w:rsidP="00B26D18">
            <w:pPr>
              <w:rPr>
                <w:rFonts w:ascii="Times New Roman" w:hAnsi="Times New Roman" w:cs="Times New Roman"/>
              </w:rPr>
            </w:pPr>
            <w:r w:rsidRPr="00B26D18">
              <w:rPr>
                <w:rFonts w:ascii="Times New Roman" w:hAnsi="Times New Roman" w:cs="Times New Roman"/>
                <w:lang w:val="en-US"/>
              </w:rPr>
              <w:t>Berarti kira kira dari mbaknya ini kendala apa yang sering muncul ketika pencairan dana ketika volume nasabah meningkat?</w:t>
            </w:r>
          </w:p>
        </w:tc>
        <w:tc>
          <w:tcPr>
            <w:tcW w:w="3402" w:type="dxa"/>
          </w:tcPr>
          <w:p w14:paraId="20BFAC6B" w14:textId="5EA05D9F"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Biasanya sih ini nasabah banyak yang minta cash karna kan mbak gada rekening saya gada cash ni mau langsung pakai maunya cepet, kalau untuk pencairan dananya sih disitu.</w:t>
            </w:r>
          </w:p>
        </w:tc>
        <w:tc>
          <w:tcPr>
            <w:tcW w:w="1701" w:type="dxa"/>
          </w:tcPr>
          <w:p w14:paraId="31554AF3" w14:textId="77777777"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30290958" w14:textId="77777777" w:rsidR="00DA73A1" w:rsidRPr="00B26D18" w:rsidRDefault="00DA73A1" w:rsidP="00B26D18">
            <w:pPr>
              <w:rPr>
                <w:rFonts w:ascii="Times New Roman" w:hAnsi="Times New Roman" w:cs="Times New Roman"/>
                <w:b/>
                <w:bCs/>
                <w:sz w:val="24"/>
                <w:szCs w:val="24"/>
                <w:lang w:val="en-US"/>
              </w:rPr>
            </w:pPr>
          </w:p>
          <w:p w14:paraId="744654BE" w14:textId="3158503C"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10 – Identifies Risk</w:t>
            </w:r>
          </w:p>
        </w:tc>
        <w:tc>
          <w:tcPr>
            <w:tcW w:w="3543" w:type="dxa"/>
          </w:tcPr>
          <w:p w14:paraId="492DEEFD" w14:textId="7D8E2BFD" w:rsidR="00DA73A1" w:rsidRPr="00B26D18" w:rsidRDefault="00DA73A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peningkatan volume nasabah turut memunculkan kendala operasional dalam proses pencairan dana, khususnya terkait permintaan pencairan tunai. Informan menjelaskan bahwa pada kondisi ramai, banyak nasabah menghendaki pencairan secara cash karena tidak memiliki rekening dan membutuhkan dana secara cepat. Situasi ini berpotensi menghambat kelancaran proses pencairan, terutama ketika kebijakan utama pencairan dilakukan melalui transfer. Kondisi tersebut mencerminkan </w:t>
            </w:r>
            <w:r w:rsidRPr="00B26D18">
              <w:rPr>
                <w:rFonts w:ascii="Times New Roman" w:hAnsi="Times New Roman" w:cs="Times New Roman"/>
                <w:sz w:val="24"/>
                <w:szCs w:val="24"/>
                <w:lang w:val="en-US"/>
              </w:rPr>
              <w:lastRenderedPageBreak/>
              <w:t>adanya risiko operasional yang muncul akibat perbedaan antara ketentuan layanan dan kebutuhan nasabah pada periode dengan intensitas transaksi tinggi. Dengan mengidentifikasi kendala tersebut, organisasi dapat mengenali area risiko yang perlu mendapat perhatian lebih lanjut dalam pengelolaan pencairan dana. Oleh karena itu, jawaban informan ini mencerminkan penerapan pilar Performance, khususnya pada sub-pilar Identifies Risk dalam kerangka COSO ERM 2017.</w:t>
            </w:r>
          </w:p>
        </w:tc>
      </w:tr>
      <w:tr w:rsidR="00DA73A1" w:rsidRPr="00B26D18" w14:paraId="50C085E4" w14:textId="77777777" w:rsidTr="004B5D43">
        <w:trPr>
          <w:gridAfter w:val="1"/>
          <w:wAfter w:w="142" w:type="dxa"/>
        </w:trPr>
        <w:tc>
          <w:tcPr>
            <w:tcW w:w="709" w:type="dxa"/>
          </w:tcPr>
          <w:p w14:paraId="7888ED50" w14:textId="624D1D4E"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28.</w:t>
            </w:r>
          </w:p>
        </w:tc>
        <w:tc>
          <w:tcPr>
            <w:tcW w:w="2411" w:type="dxa"/>
          </w:tcPr>
          <w:p w14:paraId="38051691" w14:textId="07D9CB16" w:rsidR="00DA73A1" w:rsidRPr="00B26D18" w:rsidRDefault="00DA73A1" w:rsidP="00B26D18">
            <w:pPr>
              <w:rPr>
                <w:rFonts w:ascii="Times New Roman" w:hAnsi="Times New Roman" w:cs="Times New Roman"/>
              </w:rPr>
            </w:pPr>
            <w:r w:rsidRPr="00B26D18">
              <w:rPr>
                <w:rFonts w:ascii="Times New Roman" w:hAnsi="Times New Roman" w:cs="Times New Roman"/>
                <w:lang w:val="en-US"/>
              </w:rPr>
              <w:t>Kira kira ini ada juga gak mbak strategi pelayanan itu tetap cepat walaupun nasabahnya banyak gitu?</w:t>
            </w:r>
          </w:p>
        </w:tc>
        <w:tc>
          <w:tcPr>
            <w:tcW w:w="3402" w:type="dxa"/>
          </w:tcPr>
          <w:p w14:paraId="363F7FEF" w14:textId="3A2600D5"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Biasanya diarahkan pembayaran melalui aplikasi tadi, jadikan endak perlu datang ke outlet bisa aja pembayarannya dari rumah tidak perlu ngantri dioutlet, biasanya diarahkan lewat aplikasi lewat banking aja, jadi langsung diarahkan online saja pegadaian digital, jadi ga perlu ke ini kan ke outlet jadi bisa di perpanjang, cicil, bayar angsuran bisa langsung lewat aplikasi.</w:t>
            </w:r>
          </w:p>
        </w:tc>
        <w:tc>
          <w:tcPr>
            <w:tcW w:w="1701" w:type="dxa"/>
          </w:tcPr>
          <w:p w14:paraId="763DF065" w14:textId="77777777"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43618036" w14:textId="77777777" w:rsidR="00DA73A1" w:rsidRPr="00B26D18" w:rsidRDefault="00DA73A1" w:rsidP="00B26D18">
            <w:pPr>
              <w:rPr>
                <w:rFonts w:ascii="Times New Roman" w:hAnsi="Times New Roman" w:cs="Times New Roman"/>
                <w:b/>
                <w:bCs/>
                <w:sz w:val="24"/>
                <w:szCs w:val="24"/>
                <w:lang w:val="en-US"/>
              </w:rPr>
            </w:pPr>
          </w:p>
          <w:p w14:paraId="3D1BC3B3" w14:textId="270ACDAB" w:rsidR="00DA73A1" w:rsidRPr="00B26D18" w:rsidRDefault="00DA73A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6D2F75A1" w14:textId="1D5C1DE3" w:rsidR="00DA73A1" w:rsidRPr="00B26D18" w:rsidRDefault="00DA73A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Pegadaian menerapkan strategi pelayanan untuk menjaga kecepatan layanan meskipun jumlah nasabah meningkat. Informan menjelaskan bahwa nasabah diarahkan untuk melakukan transaksi melalui aplikasi Pegadaian Digital atau layanan perbankan, sehingga tidak perlu datang langsung ke outlet dan mengantre. Melalui pemanfaatan layanan digital tersebut, nasabah tetap dapat melakukan perpanjangan, pembayaran cicilan, maupun angsuran dari rumah. Strategi ini bertujuan untuk mengurangi kepadatan di outlet serta mempercepat proses pelayanan bagi nasabah yang tetap datang secara langsung. Dengan mengalihkan sebagian transaksi ke kanal online, organisasi berupaya meminimalkan dampak risiko kepadatan layanan akibat lonjakan volume nasabah. Oleh </w:t>
            </w:r>
            <w:r w:rsidRPr="00B26D18">
              <w:rPr>
                <w:rFonts w:ascii="Times New Roman" w:hAnsi="Times New Roman" w:cs="Times New Roman"/>
                <w:sz w:val="24"/>
                <w:szCs w:val="24"/>
                <w:lang w:val="en-US"/>
              </w:rPr>
              <w:lastRenderedPageBreak/>
              <w:t>karena itu, jawaban informan ini mencerminkan penerapan pilar Performance, khususnya pada sub-pilar Implements Risk Responses dalam kerangka COSO ERM 2017.</w:t>
            </w:r>
          </w:p>
        </w:tc>
      </w:tr>
      <w:tr w:rsidR="00DA73A1" w:rsidRPr="00B26D18" w14:paraId="43CB9B40" w14:textId="77777777" w:rsidTr="004B5D43">
        <w:trPr>
          <w:gridAfter w:val="1"/>
          <w:wAfter w:w="142" w:type="dxa"/>
        </w:trPr>
        <w:tc>
          <w:tcPr>
            <w:tcW w:w="709" w:type="dxa"/>
          </w:tcPr>
          <w:p w14:paraId="3FE5293A" w14:textId="51482DC2"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29.</w:t>
            </w:r>
          </w:p>
        </w:tc>
        <w:tc>
          <w:tcPr>
            <w:tcW w:w="2411" w:type="dxa"/>
          </w:tcPr>
          <w:p w14:paraId="556B7574" w14:textId="627953F2" w:rsidR="00DA73A1" w:rsidRPr="00B26D18" w:rsidRDefault="00DA73A1" w:rsidP="00B26D18">
            <w:pPr>
              <w:rPr>
                <w:rFonts w:ascii="Times New Roman" w:hAnsi="Times New Roman" w:cs="Times New Roman"/>
              </w:rPr>
            </w:pPr>
            <w:r w:rsidRPr="00B26D18">
              <w:rPr>
                <w:rFonts w:ascii="Times New Roman" w:hAnsi="Times New Roman" w:cs="Times New Roman"/>
                <w:lang w:val="en-US"/>
              </w:rPr>
              <w:t>Mungkin itu saja sih mbak untuk sesi wawancara kita pada hari ini, terima kasih banyak karena sudah bersedia meluangkan waktu mba.</w:t>
            </w:r>
          </w:p>
        </w:tc>
        <w:tc>
          <w:tcPr>
            <w:tcW w:w="3402" w:type="dxa"/>
          </w:tcPr>
          <w:p w14:paraId="1685D137" w14:textId="2DEDDEB0" w:rsidR="00DA73A1" w:rsidRPr="00B26D18" w:rsidRDefault="00DA73A1" w:rsidP="00B26D18">
            <w:pPr>
              <w:jc w:val="both"/>
              <w:rPr>
                <w:rFonts w:ascii="Times New Roman" w:hAnsi="Times New Roman" w:cs="Times New Roman"/>
              </w:rPr>
            </w:pPr>
            <w:r w:rsidRPr="00B26D18">
              <w:rPr>
                <w:rFonts w:ascii="Times New Roman" w:hAnsi="Times New Roman" w:cs="Times New Roman"/>
                <w:lang w:val="en-US"/>
              </w:rPr>
              <w:t>Iya sama sama mas.</w:t>
            </w:r>
          </w:p>
        </w:tc>
        <w:tc>
          <w:tcPr>
            <w:tcW w:w="1701" w:type="dxa"/>
          </w:tcPr>
          <w:p w14:paraId="26B7D7F0" w14:textId="71F33FF7" w:rsidR="00DA73A1" w:rsidRPr="00B26D18" w:rsidRDefault="00DA73A1"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75E3EB6D" w14:textId="1BE9D0E8" w:rsidR="00DA73A1" w:rsidRPr="00B26D18" w:rsidRDefault="00DA73A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bl>
    <w:p w14:paraId="4ED890A9" w14:textId="77777777" w:rsidR="00213BDA" w:rsidRPr="00B26D18" w:rsidRDefault="00213BDA" w:rsidP="00B26D18">
      <w:pPr>
        <w:spacing w:after="0"/>
        <w:rPr>
          <w:rFonts w:ascii="Times New Roman" w:hAnsi="Times New Roman" w:cs="Times New Roman"/>
          <w:sz w:val="24"/>
          <w:szCs w:val="24"/>
          <w:lang w:val="en-US"/>
        </w:rPr>
        <w:sectPr w:rsidR="00213BDA" w:rsidRPr="00B26D18" w:rsidSect="008D1798">
          <w:pgSz w:w="12240" w:h="15840"/>
          <w:pgMar w:top="2268" w:right="1701" w:bottom="1701" w:left="2268" w:header="720" w:footer="720" w:gutter="0"/>
          <w:cols w:space="720"/>
          <w:titlePg/>
          <w:docGrid w:linePitch="299"/>
        </w:sectPr>
      </w:pPr>
    </w:p>
    <w:p w14:paraId="3CC3193E" w14:textId="1AD74D76" w:rsidR="00213BDA" w:rsidRPr="00B26D18" w:rsidRDefault="00213BDA" w:rsidP="00B26D18">
      <w:pPr>
        <w:pStyle w:val="ListParagraph"/>
        <w:numPr>
          <w:ilvl w:val="0"/>
          <w:numId w:val="40"/>
        </w:numPr>
        <w:spacing w:after="0"/>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 xml:space="preserve">MANUSKRIP WAWANCARA DARI </w:t>
      </w:r>
      <w:r w:rsidR="00B67757" w:rsidRPr="00B26D18">
        <w:rPr>
          <w:rFonts w:ascii="Times New Roman" w:hAnsi="Times New Roman" w:cs="Times New Roman"/>
          <w:b/>
          <w:bCs/>
          <w:sz w:val="24"/>
          <w:szCs w:val="24"/>
          <w:lang w:val="en-US"/>
        </w:rPr>
        <w:t>BERANGKAS</w:t>
      </w:r>
    </w:p>
    <w:tbl>
      <w:tblPr>
        <w:tblStyle w:val="TableGrid"/>
        <w:tblW w:w="11908" w:type="dxa"/>
        <w:tblInd w:w="-2132" w:type="dxa"/>
        <w:tblLayout w:type="fixed"/>
        <w:tblLook w:val="04A0" w:firstRow="1" w:lastRow="0" w:firstColumn="1" w:lastColumn="0" w:noHBand="0" w:noVBand="1"/>
      </w:tblPr>
      <w:tblGrid>
        <w:gridCol w:w="709"/>
        <w:gridCol w:w="2411"/>
        <w:gridCol w:w="3402"/>
        <w:gridCol w:w="1701"/>
        <w:gridCol w:w="3543"/>
        <w:gridCol w:w="142"/>
      </w:tblGrid>
      <w:tr w:rsidR="004B5D43" w:rsidRPr="00B26D18" w14:paraId="2D3051E4" w14:textId="77777777" w:rsidTr="003F7F11">
        <w:tc>
          <w:tcPr>
            <w:tcW w:w="11908" w:type="dxa"/>
            <w:gridSpan w:val="6"/>
          </w:tcPr>
          <w:p w14:paraId="29510351"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Nama (Inisial) :</w:t>
            </w:r>
            <w:r w:rsidRPr="00B26D18">
              <w:rPr>
                <w:rFonts w:ascii="Times New Roman" w:hAnsi="Times New Roman" w:cs="Times New Roman"/>
                <w:sz w:val="24"/>
                <w:szCs w:val="24"/>
                <w:lang w:val="en-US"/>
              </w:rPr>
              <w:t xml:space="preserve"> AMS</w:t>
            </w:r>
          </w:p>
          <w:p w14:paraId="23F90595"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Jabatan/Posisi :</w:t>
            </w:r>
            <w:r w:rsidRPr="00B26D18">
              <w:rPr>
                <w:rFonts w:ascii="Times New Roman" w:hAnsi="Times New Roman" w:cs="Times New Roman"/>
                <w:sz w:val="24"/>
                <w:szCs w:val="24"/>
                <w:lang w:val="en-US"/>
              </w:rPr>
              <w:t xml:space="preserve"> Account Officer</w:t>
            </w:r>
          </w:p>
          <w:p w14:paraId="2357DFBA"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Tanggal Wawancara :</w:t>
            </w:r>
            <w:r w:rsidRPr="00B26D18">
              <w:rPr>
                <w:rFonts w:ascii="Times New Roman" w:hAnsi="Times New Roman" w:cs="Times New Roman"/>
                <w:sz w:val="24"/>
                <w:szCs w:val="24"/>
                <w:lang w:val="en-US"/>
              </w:rPr>
              <w:t xml:space="preserve"> 15 September 2025</w:t>
            </w:r>
          </w:p>
          <w:p w14:paraId="7D2E97B1"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Tempat :</w:t>
            </w:r>
            <w:r w:rsidRPr="00B26D18">
              <w:rPr>
                <w:rFonts w:ascii="Times New Roman" w:hAnsi="Times New Roman" w:cs="Times New Roman"/>
                <w:sz w:val="24"/>
                <w:szCs w:val="24"/>
                <w:lang w:val="en-US"/>
              </w:rPr>
              <w:t xml:space="preserve"> </w:t>
            </w:r>
            <w:r w:rsidRPr="00B26D18">
              <w:rPr>
                <w:rFonts w:ascii="Times New Roman" w:hAnsi="Times New Roman" w:cs="Times New Roman"/>
                <w:i/>
                <w:iCs/>
                <w:sz w:val="24"/>
                <w:szCs w:val="24"/>
                <w:lang w:val="en-US"/>
              </w:rPr>
              <w:t xml:space="preserve">The Gade Coffee &amp; Gold </w:t>
            </w:r>
            <w:r w:rsidRPr="00B26D18">
              <w:rPr>
                <w:rFonts w:ascii="Times New Roman" w:hAnsi="Times New Roman" w:cs="Times New Roman"/>
                <w:sz w:val="24"/>
                <w:szCs w:val="24"/>
                <w:lang w:val="en-US"/>
              </w:rPr>
              <w:t>Samarinda</w:t>
            </w:r>
          </w:p>
          <w:p w14:paraId="7F7E592F" w14:textId="77777777" w:rsidR="004B5D43" w:rsidRPr="00B26D18" w:rsidRDefault="004B5D43" w:rsidP="00B26D18">
            <w:pPr>
              <w:jc w:val="center"/>
              <w:rPr>
                <w:rFonts w:ascii="Times New Roman" w:hAnsi="Times New Roman" w:cs="Times New Roman"/>
                <w:b/>
                <w:bCs/>
                <w:sz w:val="24"/>
                <w:szCs w:val="24"/>
                <w:lang w:val="en-US"/>
              </w:rPr>
            </w:pPr>
          </w:p>
        </w:tc>
      </w:tr>
      <w:tr w:rsidR="003F7F11" w:rsidRPr="00B26D18" w14:paraId="0B190736" w14:textId="77777777" w:rsidTr="003F7F11">
        <w:trPr>
          <w:gridAfter w:val="1"/>
          <w:wAfter w:w="142" w:type="dxa"/>
        </w:trPr>
        <w:tc>
          <w:tcPr>
            <w:tcW w:w="709" w:type="dxa"/>
          </w:tcPr>
          <w:p w14:paraId="2A8178F5" w14:textId="77777777" w:rsidR="003F7F11" w:rsidRPr="00B26D18" w:rsidRDefault="003F7F11"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NO</w:t>
            </w:r>
          </w:p>
        </w:tc>
        <w:tc>
          <w:tcPr>
            <w:tcW w:w="2411" w:type="dxa"/>
          </w:tcPr>
          <w:p w14:paraId="440A0793" w14:textId="77777777" w:rsidR="003F7F11" w:rsidRPr="00B26D18" w:rsidRDefault="003F7F11"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PERTANYAAN</w:t>
            </w:r>
          </w:p>
        </w:tc>
        <w:tc>
          <w:tcPr>
            <w:tcW w:w="3402" w:type="dxa"/>
          </w:tcPr>
          <w:p w14:paraId="4FD17190" w14:textId="77777777" w:rsidR="003F7F11" w:rsidRPr="00B26D18" w:rsidRDefault="003F7F11"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JAWABAN</w:t>
            </w:r>
          </w:p>
        </w:tc>
        <w:tc>
          <w:tcPr>
            <w:tcW w:w="1701" w:type="dxa"/>
          </w:tcPr>
          <w:p w14:paraId="30FE6F04" w14:textId="77777777" w:rsidR="003F7F11" w:rsidRPr="00B26D18" w:rsidRDefault="003F7F11"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KATEGORI</w:t>
            </w:r>
          </w:p>
        </w:tc>
        <w:tc>
          <w:tcPr>
            <w:tcW w:w="3543" w:type="dxa"/>
          </w:tcPr>
          <w:p w14:paraId="5E65C142" w14:textId="37AB0CEF" w:rsidR="003F7F11" w:rsidRPr="00B26D18" w:rsidRDefault="003F7F11"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INTERPRETASI</w:t>
            </w:r>
          </w:p>
        </w:tc>
      </w:tr>
      <w:tr w:rsidR="003F7F11" w:rsidRPr="00B26D18" w14:paraId="14C4B4B5" w14:textId="77777777" w:rsidTr="003F7F11">
        <w:trPr>
          <w:gridAfter w:val="1"/>
          <w:wAfter w:w="142" w:type="dxa"/>
        </w:trPr>
        <w:tc>
          <w:tcPr>
            <w:tcW w:w="709" w:type="dxa"/>
          </w:tcPr>
          <w:p w14:paraId="5A365A83" w14:textId="77777777"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w:t>
            </w:r>
          </w:p>
        </w:tc>
        <w:tc>
          <w:tcPr>
            <w:tcW w:w="2411" w:type="dxa"/>
          </w:tcPr>
          <w:p w14:paraId="723B40C2" w14:textId="4F8C65AD" w:rsidR="003F7F11" w:rsidRPr="00B26D18" w:rsidRDefault="003F7F11" w:rsidP="00B26D18">
            <w:pPr>
              <w:rPr>
                <w:rFonts w:ascii="Times New Roman" w:hAnsi="Times New Roman" w:cs="Times New Roman"/>
                <w:lang w:val="en-US"/>
              </w:rPr>
            </w:pPr>
            <w:r w:rsidRPr="00B26D18">
              <w:rPr>
                <w:rFonts w:ascii="Times New Roman" w:hAnsi="Times New Roman" w:cs="Times New Roman"/>
              </w:rPr>
              <w:t>Oke sebelumnya halo selamat siang mas sudah bersedia ngeluangin waktu untuk sesi wawancara ini, perkenalkan saya Lims Giyofanni Mahasiswa Akuntansi Universitas Mulawarman kalau boleh tau masnya ini atas nama siapa dan saat ini posisinya menjabat sebagai apa?</w:t>
            </w:r>
          </w:p>
        </w:tc>
        <w:tc>
          <w:tcPr>
            <w:tcW w:w="3402" w:type="dxa"/>
          </w:tcPr>
          <w:p w14:paraId="66304544" w14:textId="59664DBE" w:rsidR="003F7F11" w:rsidRPr="00B26D18" w:rsidRDefault="003F7F11" w:rsidP="00B26D18">
            <w:pPr>
              <w:jc w:val="both"/>
              <w:rPr>
                <w:rFonts w:ascii="Times New Roman" w:hAnsi="Times New Roman" w:cs="Times New Roman"/>
                <w:lang w:val="en-US"/>
              </w:rPr>
            </w:pPr>
            <w:r w:rsidRPr="00B26D18">
              <w:rPr>
                <w:rFonts w:ascii="Times New Roman" w:hAnsi="Times New Roman" w:cs="Times New Roman"/>
              </w:rPr>
              <w:t>Selamat siang nama saya Azzam Mulziyah Sidik sekarang posisinya sebagai Account Officer di pegadaian cabang Samarinda.</w:t>
            </w:r>
          </w:p>
        </w:tc>
        <w:tc>
          <w:tcPr>
            <w:tcW w:w="1701" w:type="dxa"/>
          </w:tcPr>
          <w:p w14:paraId="64DE2608" w14:textId="77777777" w:rsidR="003F7F11" w:rsidRPr="00B26D18" w:rsidRDefault="003F7F11"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0E854513" w14:textId="257DA1D6" w:rsidR="003F7F11" w:rsidRPr="00B26D18" w:rsidRDefault="003F7F11" w:rsidP="00B26D18">
            <w:pPr>
              <w:rPr>
                <w:rFonts w:ascii="Times New Roman" w:hAnsi="Times New Roman" w:cs="Times New Roman"/>
                <w:sz w:val="24"/>
                <w:szCs w:val="24"/>
                <w:lang w:val="en-US"/>
              </w:rPr>
            </w:pPr>
          </w:p>
        </w:tc>
      </w:tr>
      <w:tr w:rsidR="003F7F11" w:rsidRPr="00B26D18" w14:paraId="7129F01C" w14:textId="77777777" w:rsidTr="003F7F11">
        <w:trPr>
          <w:gridAfter w:val="1"/>
          <w:wAfter w:w="142" w:type="dxa"/>
        </w:trPr>
        <w:tc>
          <w:tcPr>
            <w:tcW w:w="709" w:type="dxa"/>
          </w:tcPr>
          <w:p w14:paraId="4827816B" w14:textId="63A21879"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w:t>
            </w:r>
          </w:p>
        </w:tc>
        <w:tc>
          <w:tcPr>
            <w:tcW w:w="2411" w:type="dxa"/>
          </w:tcPr>
          <w:p w14:paraId="2E9CC4F5" w14:textId="68086C57" w:rsidR="003F7F11" w:rsidRPr="00B26D18" w:rsidRDefault="003F7F11" w:rsidP="00B26D18">
            <w:pPr>
              <w:rPr>
                <w:rFonts w:ascii="Times New Roman" w:hAnsi="Times New Roman" w:cs="Times New Roman"/>
              </w:rPr>
            </w:pPr>
            <w:r w:rsidRPr="00B26D18">
              <w:rPr>
                <w:rFonts w:ascii="Times New Roman" w:hAnsi="Times New Roman" w:cs="Times New Roman"/>
              </w:rPr>
              <w:t>Saya mau konfirmasi mas, ini benar mas ya mas pernah menjabat di posisi penyimpan ya?</w:t>
            </w:r>
          </w:p>
        </w:tc>
        <w:tc>
          <w:tcPr>
            <w:tcW w:w="3402" w:type="dxa"/>
          </w:tcPr>
          <w:p w14:paraId="4F3CB1BC" w14:textId="0D8F9D6E" w:rsidR="003F7F11" w:rsidRPr="00B26D18" w:rsidRDefault="003F7F11" w:rsidP="00B26D18">
            <w:pPr>
              <w:rPr>
                <w:rFonts w:ascii="Times New Roman" w:hAnsi="Times New Roman" w:cs="Times New Roman"/>
              </w:rPr>
            </w:pPr>
            <w:r w:rsidRPr="00B26D18">
              <w:rPr>
                <w:rFonts w:ascii="Times New Roman" w:hAnsi="Times New Roman" w:cs="Times New Roman"/>
              </w:rPr>
              <w:t>Sebagai penyimpan dulu pernah.</w:t>
            </w:r>
          </w:p>
        </w:tc>
        <w:tc>
          <w:tcPr>
            <w:tcW w:w="1701" w:type="dxa"/>
          </w:tcPr>
          <w:p w14:paraId="667B651E" w14:textId="77777777" w:rsidR="003F7F11" w:rsidRPr="00B26D18" w:rsidRDefault="003F7F11" w:rsidP="00B26D18">
            <w:pPr>
              <w:jc w:val="center"/>
              <w:rPr>
                <w:rFonts w:ascii="Times New Roman" w:hAnsi="Times New Roman" w:cs="Times New Roman"/>
                <w:b/>
                <w:bCs/>
                <w:sz w:val="24"/>
                <w:szCs w:val="24"/>
                <w:lang w:val="en-US"/>
              </w:rPr>
            </w:pPr>
          </w:p>
        </w:tc>
        <w:tc>
          <w:tcPr>
            <w:tcW w:w="3543" w:type="dxa"/>
          </w:tcPr>
          <w:p w14:paraId="26E3185A" w14:textId="73ABCFBD" w:rsidR="003F7F11" w:rsidRPr="00B26D18" w:rsidRDefault="003F7F11" w:rsidP="00B26D18">
            <w:pPr>
              <w:jc w:val="center"/>
              <w:rPr>
                <w:rFonts w:ascii="Times New Roman" w:hAnsi="Times New Roman" w:cs="Times New Roman"/>
                <w:sz w:val="24"/>
                <w:szCs w:val="24"/>
                <w:lang w:val="en-US"/>
              </w:rPr>
            </w:pPr>
          </w:p>
        </w:tc>
      </w:tr>
      <w:tr w:rsidR="003F7F11" w:rsidRPr="00B26D18" w14:paraId="6E4E551D" w14:textId="77777777" w:rsidTr="003F7F11">
        <w:trPr>
          <w:gridAfter w:val="1"/>
          <w:wAfter w:w="142" w:type="dxa"/>
        </w:trPr>
        <w:tc>
          <w:tcPr>
            <w:tcW w:w="709" w:type="dxa"/>
          </w:tcPr>
          <w:p w14:paraId="70ED63F2" w14:textId="2A8FD1E8"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w:t>
            </w:r>
          </w:p>
        </w:tc>
        <w:tc>
          <w:tcPr>
            <w:tcW w:w="2411" w:type="dxa"/>
          </w:tcPr>
          <w:p w14:paraId="5E202BD4" w14:textId="4F1D6A50" w:rsidR="003F7F11" w:rsidRPr="00B26D18" w:rsidRDefault="003F7F11" w:rsidP="00B26D18">
            <w:pPr>
              <w:rPr>
                <w:rFonts w:ascii="Times New Roman" w:hAnsi="Times New Roman" w:cs="Times New Roman"/>
              </w:rPr>
            </w:pPr>
            <w:r w:rsidRPr="00B26D18">
              <w:rPr>
                <w:rFonts w:ascii="Times New Roman" w:hAnsi="Times New Roman" w:cs="Times New Roman"/>
              </w:rPr>
              <w:t>Oke baik mas, jadi pada sesi wawancara ini bertujuan untuk studi tentang bagaimana pengendalian internal PT Pegadaian secara khusus pada Produk KCAnya mas, jadi saya mewawancarai mas nya ini berdasarkan posisi yang pernah dijabat sebagai penyimpan.</w:t>
            </w:r>
          </w:p>
        </w:tc>
        <w:tc>
          <w:tcPr>
            <w:tcW w:w="3402" w:type="dxa"/>
          </w:tcPr>
          <w:p w14:paraId="133E5A08" w14:textId="25F1E80C" w:rsidR="003F7F11" w:rsidRPr="00B26D18" w:rsidRDefault="003F7F11" w:rsidP="00B26D18">
            <w:pPr>
              <w:jc w:val="both"/>
              <w:rPr>
                <w:rFonts w:ascii="Times New Roman" w:hAnsi="Times New Roman" w:cs="Times New Roman"/>
              </w:rPr>
            </w:pPr>
            <w:r w:rsidRPr="00B26D18">
              <w:rPr>
                <w:rFonts w:ascii="Times New Roman" w:hAnsi="Times New Roman" w:cs="Times New Roman"/>
              </w:rPr>
              <w:t>Iya betul.</w:t>
            </w:r>
          </w:p>
        </w:tc>
        <w:tc>
          <w:tcPr>
            <w:tcW w:w="1701" w:type="dxa"/>
          </w:tcPr>
          <w:p w14:paraId="5A109B9A" w14:textId="77777777" w:rsidR="003F7F11" w:rsidRPr="00B26D18" w:rsidRDefault="003F7F11" w:rsidP="00B26D18">
            <w:pPr>
              <w:jc w:val="center"/>
              <w:rPr>
                <w:rFonts w:ascii="Times New Roman" w:hAnsi="Times New Roman" w:cs="Times New Roman"/>
                <w:b/>
                <w:bCs/>
                <w:sz w:val="24"/>
                <w:szCs w:val="24"/>
                <w:lang w:val="en-US"/>
              </w:rPr>
            </w:pPr>
          </w:p>
        </w:tc>
        <w:tc>
          <w:tcPr>
            <w:tcW w:w="3543" w:type="dxa"/>
          </w:tcPr>
          <w:p w14:paraId="4A2E53B6" w14:textId="33C7FB9F" w:rsidR="003F7F11" w:rsidRPr="00B26D18" w:rsidRDefault="003F7F11" w:rsidP="00B26D18">
            <w:pPr>
              <w:jc w:val="center"/>
              <w:rPr>
                <w:rFonts w:ascii="Times New Roman" w:hAnsi="Times New Roman" w:cs="Times New Roman"/>
                <w:sz w:val="24"/>
                <w:szCs w:val="24"/>
                <w:lang w:val="en-US"/>
              </w:rPr>
            </w:pPr>
          </w:p>
        </w:tc>
      </w:tr>
      <w:tr w:rsidR="003F7F11" w:rsidRPr="00B26D18" w14:paraId="71B07317" w14:textId="77777777" w:rsidTr="003F7F11">
        <w:trPr>
          <w:gridAfter w:val="1"/>
          <w:wAfter w:w="142" w:type="dxa"/>
        </w:trPr>
        <w:tc>
          <w:tcPr>
            <w:tcW w:w="709" w:type="dxa"/>
          </w:tcPr>
          <w:p w14:paraId="095ABABD" w14:textId="14A9EA14"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4.</w:t>
            </w:r>
          </w:p>
        </w:tc>
        <w:tc>
          <w:tcPr>
            <w:tcW w:w="2411" w:type="dxa"/>
          </w:tcPr>
          <w:p w14:paraId="78BA87E0" w14:textId="7CEF8F9E" w:rsidR="003F7F11" w:rsidRPr="00B26D18" w:rsidRDefault="003F7F11" w:rsidP="00B26D18">
            <w:pPr>
              <w:rPr>
                <w:rFonts w:ascii="Times New Roman" w:hAnsi="Times New Roman" w:cs="Times New Roman"/>
              </w:rPr>
            </w:pPr>
            <w:r w:rsidRPr="00B26D18">
              <w:rPr>
                <w:rFonts w:ascii="Times New Roman" w:hAnsi="Times New Roman" w:cs="Times New Roman"/>
              </w:rPr>
              <w:t xml:space="preserve">Kita langsung saja kepada sesi pertanyaanya mas, yang pertama bagaimana Langkah Langkah menaksir barang jaminan mas ? missal dari satpam setelahnya diarahkan mengisi </w:t>
            </w:r>
            <w:r w:rsidRPr="00B26D18">
              <w:rPr>
                <w:rFonts w:ascii="Times New Roman" w:hAnsi="Times New Roman" w:cs="Times New Roman"/>
              </w:rPr>
              <w:lastRenderedPageBreak/>
              <w:t>formulir atau pendaftaran melalui RO, bagaimana penaksir itu prosedurnya bagaimana?</w:t>
            </w:r>
          </w:p>
        </w:tc>
        <w:tc>
          <w:tcPr>
            <w:tcW w:w="3402" w:type="dxa"/>
          </w:tcPr>
          <w:p w14:paraId="26FB8474" w14:textId="1F9B906D" w:rsidR="003F7F11" w:rsidRPr="00B26D18" w:rsidRDefault="003F7F11" w:rsidP="00B26D18">
            <w:pPr>
              <w:jc w:val="both"/>
              <w:rPr>
                <w:rFonts w:ascii="Times New Roman" w:hAnsi="Times New Roman" w:cs="Times New Roman"/>
              </w:rPr>
            </w:pPr>
            <w:r w:rsidRPr="00B26D18">
              <w:rPr>
                <w:rFonts w:ascii="Times New Roman" w:hAnsi="Times New Roman" w:cs="Times New Roman"/>
              </w:rPr>
              <w:lastRenderedPageBreak/>
              <w:t xml:space="preserve">Untuk prosedur penyaluran barang yang masuk masuk ya maksudnya ya untuk gadai, jadi di prosedurnya pasti pertama kali kita kalau mau gadai ketemu satpam jadi dari sekuriti tersebut atau satpam diarahkan atau ditanyakan dulu keperluannya apa jika mau gadai akan diarahkan kepada RO di RO </w:t>
            </w:r>
            <w:r w:rsidRPr="00B26D18">
              <w:rPr>
                <w:rFonts w:ascii="Times New Roman" w:hAnsi="Times New Roman" w:cs="Times New Roman"/>
              </w:rPr>
              <w:lastRenderedPageBreak/>
              <w:t xml:space="preserve">tersebut nanti ditanyakan mau jaminannya barang apa terus produknya apa disitu nanti kalau misalnya sesuai sudah yang diinginkan misalnya mau produk KCA dengan barangnya anggaplah perhiasan atau emas nanti dibantu buatkan formulir kalau sekarang kita ada E-Form juga itu langsung dari system jadi di foto KTP sama barang Jaminan nanti datanya terinput kalau pake E-Form kalau engga E-form nanti ada formulir tertulis setelah itu barang itu dan formulir tersebut diserahkan kepada penaksir nah setelah kalau misalnya setelah ditaksir oleh penaksir kemudian nasabahnya dikonfirmasi untuk pinjamannya maksimal berapa jika misalnya permintaan misalnya pinjamannya gak mau tinggi misalnya anggaplah harusnya maksimal 1 juta dia mintanya 500 itu bisa Cuma untuk pinjaman lebih tinggi kita pasti nawarin untuk tambah barang jaminan karna kan kita sesuaikan dengan barang jaminan yang diserahkan nah setuju dari nasabah dan penaksir selanjutnya nasabah diarahkan ke kasir untuk pencairan nah sedangkan untuk barang yang setelah ditaksir itu nanti akan di segel dalam plastik barang jaminan, disitu disegelnya pakai mantres didalam plastik BJ ada barangnya label maupun formulir apatu untuk pengajuan pinjaman tadi nah itu setelah sudah di segel kemudian diserahkan kepenyimpan untuk nanti diserahkan eh nanti dimasukan ke berangkas begitu sih kurang lebih nanti untuk nasabahnya setelah pencairan bisa ditinggal, nanti kalau misalnya mau tebus ya alurnya </w:t>
            </w:r>
            <w:r w:rsidRPr="00B26D18">
              <w:rPr>
                <w:rFonts w:ascii="Times New Roman" w:hAnsi="Times New Roman" w:cs="Times New Roman"/>
              </w:rPr>
              <w:lastRenderedPageBreak/>
              <w:t>dibalik tapi kita langsung ke penyimpan untuk tebusnya gitu.</w:t>
            </w:r>
          </w:p>
        </w:tc>
        <w:tc>
          <w:tcPr>
            <w:tcW w:w="1701" w:type="dxa"/>
          </w:tcPr>
          <w:p w14:paraId="43468C64"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Governance &amp; Culture</w:t>
            </w:r>
          </w:p>
          <w:p w14:paraId="72BC6164" w14:textId="77777777" w:rsidR="003F7F11" w:rsidRPr="00B26D18" w:rsidRDefault="003F7F11" w:rsidP="00B26D18">
            <w:pPr>
              <w:rPr>
                <w:rFonts w:ascii="Times New Roman" w:hAnsi="Times New Roman" w:cs="Times New Roman"/>
                <w:b/>
                <w:bCs/>
                <w:sz w:val="24"/>
                <w:szCs w:val="24"/>
                <w:lang w:val="en-US"/>
              </w:rPr>
            </w:pPr>
          </w:p>
          <w:p w14:paraId="1A151528" w14:textId="6ABE3B11"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35D97028" w14:textId="76DD1B21"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proses penaksiran dan pengelolaan barang jaminan dilakukan melalui tahapan prosedural yang jelas dan terstruktur. Informan menjelaskan bahwa alur dimulai dari satpam yang mengarahkan nasabah sesuai keperluannya, kemudian </w:t>
            </w:r>
            <w:r w:rsidRPr="00B26D18">
              <w:rPr>
                <w:rFonts w:ascii="Times New Roman" w:hAnsi="Times New Roman" w:cs="Times New Roman"/>
                <w:sz w:val="24"/>
                <w:szCs w:val="24"/>
                <w:lang w:val="en-US"/>
              </w:rPr>
              <w:lastRenderedPageBreak/>
              <w:t>dilanjutkan ke RO untuk pendataan dan pengisian formulir, baik secara manual maupun melalui sistem E-Form. Setelah data dan barang jaminan diterima, penaksir melakukan penilaian terhadap barang serta mengonfirmasi besaran pinjaman kepada nasabah. Selanjutnya, nasabah diarahkan ke kasir untuk proses pencairan dana, sementara barang jaminan yang telah ditaksir disegel, dilengkapi dengan label dan dokumen pendukung, lalu diserahkan kepada penyimpan untuk dimasukkan ke dalam berangkas. Rangkaian prosedur ini menunjukkan adanya pemisahan tugas dan pembagian tanggung jawab yang jelas antarunit kerja, sehingga risiko kesalahan, kehilangan, maupun penyalahgunaan barang jaminan dapat diminimalkan. Dengan demikian, jawaban informan ini mencerminkan penerapan pilar Governance &amp; Culture, khususnya pada sub-pilar Establishes Operating Structures dalam kerangka COSO ERM 2017.</w:t>
            </w:r>
          </w:p>
        </w:tc>
      </w:tr>
      <w:tr w:rsidR="003F7F11" w:rsidRPr="00B26D18" w14:paraId="44750C65" w14:textId="77777777" w:rsidTr="003F7F11">
        <w:trPr>
          <w:gridAfter w:val="1"/>
          <w:wAfter w:w="142" w:type="dxa"/>
        </w:trPr>
        <w:tc>
          <w:tcPr>
            <w:tcW w:w="709" w:type="dxa"/>
          </w:tcPr>
          <w:p w14:paraId="193C1AEA" w14:textId="623A451E"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5.</w:t>
            </w:r>
          </w:p>
        </w:tc>
        <w:tc>
          <w:tcPr>
            <w:tcW w:w="2411" w:type="dxa"/>
          </w:tcPr>
          <w:p w14:paraId="31E149AB" w14:textId="39996A46" w:rsidR="003F7F11" w:rsidRPr="00B26D18" w:rsidRDefault="003F7F11" w:rsidP="00B26D18">
            <w:pPr>
              <w:rPr>
                <w:rFonts w:ascii="Times New Roman" w:hAnsi="Times New Roman" w:cs="Times New Roman"/>
              </w:rPr>
            </w:pPr>
            <w:r w:rsidRPr="00B26D18">
              <w:rPr>
                <w:rFonts w:ascii="Times New Roman" w:hAnsi="Times New Roman" w:cs="Times New Roman"/>
              </w:rPr>
              <w:t>Okei, pertanyaan selanjutnya mas ya apakah ada pencatatan ganda ya mungkin yang manual ataupun yang secara system untuk setiap barang agunan yang masuk Gudang ni mas?</w:t>
            </w:r>
          </w:p>
        </w:tc>
        <w:tc>
          <w:tcPr>
            <w:tcW w:w="3402" w:type="dxa"/>
          </w:tcPr>
          <w:p w14:paraId="2AD3E39D" w14:textId="3CFC7C40" w:rsidR="003F7F11" w:rsidRPr="00B26D18" w:rsidRDefault="003F7F11" w:rsidP="00B26D18">
            <w:pPr>
              <w:jc w:val="both"/>
              <w:rPr>
                <w:rFonts w:ascii="Times New Roman" w:hAnsi="Times New Roman" w:cs="Times New Roman"/>
              </w:rPr>
            </w:pPr>
            <w:r w:rsidRPr="00B26D18">
              <w:rPr>
                <w:rFonts w:ascii="Times New Roman" w:hAnsi="Times New Roman" w:cs="Times New Roman"/>
              </w:rPr>
              <w:t>Kalau untuk pencatatan ganda biasanya kalau manual itu kan kita setiap barang jaminan masuk ada label ya ada label dan formulir disitu kita bisa jadi patokan manual karena pada saat setiap akhir hari ataupun setengah hari siang gitu misalnya pada saat jam 12 biasanya itu di cocokan lagi yang barang jaminan tersebut yang sudah dilabel dan disegel di system jadi kita lihat apakah sudah sesuai dengan yang disistem satu satu seperti itu, sama juga barang yang sudah keluar dicek lag ikan satu satu di system sama yang di manual pelunasan juga istilahnya cocok atau tidak kaya gitu jadi pasti ada.</w:t>
            </w:r>
          </w:p>
        </w:tc>
        <w:tc>
          <w:tcPr>
            <w:tcW w:w="1701" w:type="dxa"/>
          </w:tcPr>
          <w:p w14:paraId="69EBFEB3" w14:textId="45FF9E0A"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48A9FE5D" w14:textId="77777777" w:rsidR="003F7F11" w:rsidRPr="00B26D18" w:rsidRDefault="003F7F11" w:rsidP="00B26D18">
            <w:pPr>
              <w:rPr>
                <w:rFonts w:ascii="Times New Roman" w:hAnsi="Times New Roman" w:cs="Times New Roman"/>
                <w:b/>
                <w:bCs/>
                <w:sz w:val="24"/>
                <w:szCs w:val="24"/>
                <w:lang w:val="en-US"/>
              </w:rPr>
            </w:pPr>
          </w:p>
          <w:p w14:paraId="1DCFC43F" w14:textId="464C8865"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46A85FEE" w14:textId="4D034985"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praktik pencatatan ganda yang dilakukan melalui mekanisme manual dan sistem merupakan bentuk respons risiko yang dirancang untuk mengendalikan potensi kesalahan pencatatan dan penyimpangan barang jaminan. Proses pencocokan rutin antara data manual (label dan formulir) dengan data dalam sistem, baik untuk barang jaminan yang masuk maupun yang keluar, mencerminkan upaya organisasi dalam memastikan keakuratan dan konsistensi informasi. Praktik ini menjadi bagian dari implementasi respons risiko operasional, khususnya dalam memitigasi risiko pencatatan ganda, kehilangan agunan, serta ketidaksesuaian data pelunasan. Dengan demikian, mekanisme tersebut merefleksikan penerapan Pilar Performance COSO ERM 2017, di mana organisasi secara aktif menerapkan prosedur pengendalian untuk mengurangi dampak risiko dan memastikan proses operasional berjalan sesuai dengan tujuan yang telah ditetapkan.</w:t>
            </w:r>
          </w:p>
        </w:tc>
      </w:tr>
      <w:tr w:rsidR="003F7F11" w:rsidRPr="00B26D18" w14:paraId="3839759C" w14:textId="77777777" w:rsidTr="003F7F11">
        <w:trPr>
          <w:gridAfter w:val="1"/>
          <w:wAfter w:w="142" w:type="dxa"/>
        </w:trPr>
        <w:tc>
          <w:tcPr>
            <w:tcW w:w="709" w:type="dxa"/>
          </w:tcPr>
          <w:p w14:paraId="49B35945" w14:textId="25DA447E"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6.</w:t>
            </w:r>
          </w:p>
        </w:tc>
        <w:tc>
          <w:tcPr>
            <w:tcW w:w="2411" w:type="dxa"/>
          </w:tcPr>
          <w:p w14:paraId="00747893" w14:textId="4E1E36CF" w:rsidR="003F7F11" w:rsidRPr="00B26D18" w:rsidRDefault="003F7F11" w:rsidP="00B26D18">
            <w:pPr>
              <w:rPr>
                <w:rFonts w:ascii="Times New Roman" w:hAnsi="Times New Roman" w:cs="Times New Roman"/>
              </w:rPr>
            </w:pPr>
            <w:r w:rsidRPr="00B26D18">
              <w:rPr>
                <w:rFonts w:ascii="Times New Roman" w:hAnsi="Times New Roman" w:cs="Times New Roman"/>
              </w:rPr>
              <w:t xml:space="preserve">Okei, pertanyaan selanjutnya mas bagaimana memastikan barang barang agunan itu tersimpan dengan aman ya mas apa mungkin ada CCTV atau akses yang terbatas </w:t>
            </w:r>
            <w:r w:rsidRPr="00B26D18">
              <w:rPr>
                <w:rFonts w:ascii="Times New Roman" w:hAnsi="Times New Roman" w:cs="Times New Roman"/>
              </w:rPr>
              <w:lastRenderedPageBreak/>
              <w:t>atau mungkin ada logbook keluar masuk mas kira kira bagaimana?</w:t>
            </w:r>
          </w:p>
        </w:tc>
        <w:tc>
          <w:tcPr>
            <w:tcW w:w="3402" w:type="dxa"/>
          </w:tcPr>
          <w:p w14:paraId="0F423DFA" w14:textId="2F9DDC56" w:rsidR="003F7F11" w:rsidRPr="00B26D18" w:rsidRDefault="003F7F11" w:rsidP="00B26D18">
            <w:pPr>
              <w:jc w:val="both"/>
              <w:rPr>
                <w:rFonts w:ascii="Times New Roman" w:hAnsi="Times New Roman" w:cs="Times New Roman"/>
              </w:rPr>
            </w:pPr>
            <w:bookmarkStart w:id="118" w:name="_Hlk216955806"/>
            <w:r w:rsidRPr="00B26D18">
              <w:rPr>
                <w:rFonts w:ascii="Times New Roman" w:hAnsi="Times New Roman" w:cs="Times New Roman"/>
              </w:rPr>
              <w:lastRenderedPageBreak/>
              <w:t xml:space="preserve">Kalau untuk CCTV pasti ada mas kalau ini kan Namanya berangkas atau tempat penyimpanan barang jaminan ya pasti CCTV itu ada kemudian untuk Logbook keluar masuk juga pasti ada karena setiap barang keluar masuk kita catat nanti dicatat misalnya nanti ada kayak </w:t>
            </w:r>
            <w:r w:rsidRPr="00B26D18">
              <w:rPr>
                <w:rFonts w:ascii="Times New Roman" w:hAnsi="Times New Roman" w:cs="Times New Roman"/>
              </w:rPr>
              <w:lastRenderedPageBreak/>
              <w:t>barang itu di keluarkan dari berangkas nanti tanggal berapa terus barangnya dengan nomor kredit atau nomor label berapa itu pasti dicatat di logbook jadi pasti aman lah harusnya kalau untuk pencatatan di logbook maupun keamanan CCTV</w:t>
            </w:r>
            <w:bookmarkEnd w:id="118"/>
            <w:r w:rsidRPr="00B26D18">
              <w:rPr>
                <w:rFonts w:ascii="Times New Roman" w:hAnsi="Times New Roman" w:cs="Times New Roman"/>
              </w:rPr>
              <w:t>.</w:t>
            </w:r>
          </w:p>
        </w:tc>
        <w:tc>
          <w:tcPr>
            <w:tcW w:w="1701" w:type="dxa"/>
          </w:tcPr>
          <w:p w14:paraId="25BD2CA8" w14:textId="7EA7125F"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Governance &amp; Culture</w:t>
            </w:r>
          </w:p>
          <w:p w14:paraId="36D59103" w14:textId="77777777" w:rsidR="003F7F11" w:rsidRPr="00B26D18" w:rsidRDefault="003F7F11" w:rsidP="00B26D18">
            <w:pPr>
              <w:rPr>
                <w:rFonts w:ascii="Times New Roman" w:hAnsi="Times New Roman" w:cs="Times New Roman"/>
                <w:b/>
                <w:bCs/>
                <w:sz w:val="24"/>
                <w:szCs w:val="24"/>
                <w:lang w:val="en-US"/>
              </w:rPr>
            </w:pPr>
          </w:p>
          <w:p w14:paraId="7B50577D" w14:textId="256D9D0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5439608A" w14:textId="2FB7629C"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pengamanan barang agunan dilakukan melalui mekanisme yang telah diatur secara jelas dalam proses operasional. Keberadaan CCTV pada area berangkas serta penggunaan logbook keluar-</w:t>
            </w:r>
            <w:r w:rsidRPr="00B26D18">
              <w:rPr>
                <w:rFonts w:ascii="Times New Roman" w:hAnsi="Times New Roman" w:cs="Times New Roman"/>
                <w:sz w:val="24"/>
                <w:szCs w:val="24"/>
                <w:lang w:val="en-US"/>
              </w:rPr>
              <w:lastRenderedPageBreak/>
              <w:t>masuk yang mencatat tanggal, nomor kredit, dan nomor label barang menunjukkan adanya prosedur pengamanan dan pencatatan yang terstruktur. Pengaturan tersebut mencerminkan penerapan struktur operasional yang mengatur alur pengawasan dan pengendalian pergerakan barang agunan secara sistematis, sehingga setiap aktivitas dapat dipantau dan ditelusuri sesuai ketentuan yang berlaku. Dengan demikian, praktik ini sejalan dengan prinsip Establishes Operating Structures dalam kerangka COSO ERM 2017.</w:t>
            </w:r>
          </w:p>
        </w:tc>
      </w:tr>
      <w:tr w:rsidR="003F7F11" w:rsidRPr="00B26D18" w14:paraId="3F08FB8B" w14:textId="77777777" w:rsidTr="003F7F11">
        <w:trPr>
          <w:gridAfter w:val="1"/>
          <w:wAfter w:w="142" w:type="dxa"/>
        </w:trPr>
        <w:tc>
          <w:tcPr>
            <w:tcW w:w="709" w:type="dxa"/>
          </w:tcPr>
          <w:p w14:paraId="0F61B598" w14:textId="43C17A0E"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7.</w:t>
            </w:r>
          </w:p>
        </w:tc>
        <w:tc>
          <w:tcPr>
            <w:tcW w:w="2411" w:type="dxa"/>
          </w:tcPr>
          <w:p w14:paraId="32804C7B" w14:textId="55D9FDED" w:rsidR="003F7F11" w:rsidRPr="00B26D18" w:rsidRDefault="003F7F11" w:rsidP="00B26D18">
            <w:pPr>
              <w:rPr>
                <w:rFonts w:ascii="Times New Roman" w:hAnsi="Times New Roman" w:cs="Times New Roman"/>
              </w:rPr>
            </w:pPr>
            <w:r w:rsidRPr="00B26D18">
              <w:rPr>
                <w:rFonts w:ascii="Times New Roman" w:hAnsi="Times New Roman" w:cs="Times New Roman"/>
              </w:rPr>
              <w:t>Untuk soal aksesnya bagaimana mas apa semua karyawan boleh masuk?</w:t>
            </w:r>
          </w:p>
        </w:tc>
        <w:tc>
          <w:tcPr>
            <w:tcW w:w="3402" w:type="dxa"/>
          </w:tcPr>
          <w:p w14:paraId="7F02D05D" w14:textId="4AC93A28" w:rsidR="003F7F11" w:rsidRPr="00B26D18" w:rsidRDefault="003F7F11" w:rsidP="00B26D18">
            <w:pPr>
              <w:jc w:val="both"/>
              <w:rPr>
                <w:rFonts w:ascii="Times New Roman" w:hAnsi="Times New Roman" w:cs="Times New Roman"/>
              </w:rPr>
            </w:pPr>
            <w:bookmarkStart w:id="119" w:name="_Hlk216956182"/>
            <w:r w:rsidRPr="00B26D18">
              <w:rPr>
                <w:rFonts w:ascii="Times New Roman" w:hAnsi="Times New Roman" w:cs="Times New Roman"/>
              </w:rPr>
              <w:t>Kalau untuk akses keluar masuk tempat penyimpanan barang jaminan itu ndak semua jadi yang boleh itu sebenarnya Cuma penyimpan atau pengelola agunan disebutnya pengelola agunan sekarang, tapi pinca atau beberapa yang lain boleh masuk dengan kondisi tertentu sepeti pinca pimpinan cabang boleh masuk karena untuk pemeriksaan bulanan jadi setiap bulan memang ada pemeriksaan bulanan</w:t>
            </w:r>
            <w:bookmarkEnd w:id="119"/>
            <w:r w:rsidRPr="00B26D18">
              <w:rPr>
                <w:rFonts w:ascii="Times New Roman" w:hAnsi="Times New Roman" w:cs="Times New Roman"/>
              </w:rPr>
              <w:t>.</w:t>
            </w:r>
          </w:p>
        </w:tc>
        <w:tc>
          <w:tcPr>
            <w:tcW w:w="1701" w:type="dxa"/>
          </w:tcPr>
          <w:p w14:paraId="2A007D24" w14:textId="5AAA8171"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Governance &amp; Culture </w:t>
            </w:r>
            <w:r w:rsidRPr="00B26D18">
              <w:rPr>
                <w:rFonts w:ascii="Times New Roman" w:hAnsi="Times New Roman" w:cs="Times New Roman"/>
                <w:b/>
                <w:bCs/>
                <w:sz w:val="24"/>
                <w:szCs w:val="24"/>
                <w:lang w:val="en-US"/>
              </w:rPr>
              <w:br/>
            </w:r>
            <w:r w:rsidRPr="00B26D18">
              <w:rPr>
                <w:rFonts w:ascii="Times New Roman" w:hAnsi="Times New Roman" w:cs="Times New Roman"/>
                <w:b/>
                <w:bCs/>
                <w:sz w:val="24"/>
                <w:szCs w:val="24"/>
                <w:lang w:val="en-US"/>
              </w:rPr>
              <w:br/>
              <w:t>Prinsip 2 – Establishes Operating Structures</w:t>
            </w:r>
          </w:p>
        </w:tc>
        <w:tc>
          <w:tcPr>
            <w:tcW w:w="3543" w:type="dxa"/>
          </w:tcPr>
          <w:p w14:paraId="6FCDA392" w14:textId="4D69F7B9"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adanya pengaturan akses yang jelas terhadap tempat penyimpanan barang jaminan, di mana tidak seluruh karyawan memiliki kewenangan untuk masuk. Akses utama diberikan kepada pengelola agunan sebagai pihak yang bertanggung jawab langsung atas penyimpanan, sementara pimpinan cabang serta pihak tertentu lainnya hanya diperbolehkan masuk dalam kondisi khusus, seperti pada saat pemeriksaan bulanan. Pengaturan ini mencerminkan penerapan sub pilar Establishes Operating Structures dalam COSO ERM 2017, di mana organisasi menetapkan struktur operasional, pembagian peran, serta kewenangan yang jelas untuk mendukung pengelolaan risiko. Pembatasan akses berdasarkan </w:t>
            </w:r>
            <w:r w:rsidRPr="00B26D18">
              <w:rPr>
                <w:rFonts w:ascii="Times New Roman" w:hAnsi="Times New Roman" w:cs="Times New Roman"/>
                <w:sz w:val="24"/>
                <w:szCs w:val="24"/>
                <w:lang w:val="en-US"/>
              </w:rPr>
              <w:lastRenderedPageBreak/>
              <w:t>fungsi dan tanggung jawab tersebut berperan dalam meminimalkan risiko penyalahgunaan wewenang serta menjaga keamanan barang jaminan secara sistematis.</w:t>
            </w:r>
          </w:p>
        </w:tc>
      </w:tr>
      <w:tr w:rsidR="003F7F11" w:rsidRPr="00B26D18" w14:paraId="56B3A5CC" w14:textId="77777777" w:rsidTr="003F7F11">
        <w:trPr>
          <w:gridAfter w:val="1"/>
          <w:wAfter w:w="142" w:type="dxa"/>
        </w:trPr>
        <w:tc>
          <w:tcPr>
            <w:tcW w:w="709" w:type="dxa"/>
          </w:tcPr>
          <w:p w14:paraId="13934B25" w14:textId="35FB3B7D"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8.</w:t>
            </w:r>
          </w:p>
        </w:tc>
        <w:tc>
          <w:tcPr>
            <w:tcW w:w="2411" w:type="dxa"/>
          </w:tcPr>
          <w:p w14:paraId="14B696F2" w14:textId="6E71115F" w:rsidR="003F7F11" w:rsidRPr="00B26D18" w:rsidRDefault="003F7F11" w:rsidP="00B26D18">
            <w:pPr>
              <w:rPr>
                <w:rFonts w:ascii="Times New Roman" w:hAnsi="Times New Roman" w:cs="Times New Roman"/>
              </w:rPr>
            </w:pPr>
            <w:r w:rsidRPr="00B26D18">
              <w:rPr>
                <w:rFonts w:ascii="Times New Roman" w:hAnsi="Times New Roman" w:cs="Times New Roman"/>
              </w:rPr>
              <w:t>Oke kita ke pertanyaan selanjutnya mas ya, apa yang menjadi resiko terbesar menurut mas dalam penyimpanan barang jaminan apa mungkin barang hilang atau mungkin barang tertukar mungkin?</w:t>
            </w:r>
          </w:p>
        </w:tc>
        <w:tc>
          <w:tcPr>
            <w:tcW w:w="3402" w:type="dxa"/>
          </w:tcPr>
          <w:p w14:paraId="3BC986D9" w14:textId="7941EEEA" w:rsidR="003F7F11" w:rsidRPr="00B26D18" w:rsidRDefault="003F7F11" w:rsidP="00B26D18">
            <w:pPr>
              <w:jc w:val="both"/>
              <w:rPr>
                <w:rFonts w:ascii="Times New Roman" w:hAnsi="Times New Roman" w:cs="Times New Roman"/>
              </w:rPr>
            </w:pPr>
            <w:bookmarkStart w:id="120" w:name="_Hlk216957076"/>
            <w:r w:rsidRPr="00B26D18">
              <w:rPr>
                <w:rFonts w:ascii="Times New Roman" w:hAnsi="Times New Roman" w:cs="Times New Roman"/>
              </w:rPr>
              <w:t>Resiko itu pasti ada ya dari semua pekerjaan sih resiko pasti ada barang hilang barang rusak itu pasti ada, kaya barang tertukar itu pernah ya Cuma untuk istilahnya tertukarnya tertukar susunan jadi misalnya itu kan urutannya 1,2,3,4,5,6,7 anggaplah  begitu ini 1,2,3,13,8,9,10 begitu jadi teacak harusnya dia dibelakang dia malah kedepan jadi yang harus didepan dia tepindah kek gitu sih cuman ya ndak apa tu ndak pada jamanku tu ndak sering tertukar sih cuman kadang kadang beda Cuma selisih 1,2 jadi 2,1 Cuma tebalik gitu doang.</w:t>
            </w:r>
            <w:bookmarkEnd w:id="120"/>
          </w:p>
        </w:tc>
        <w:tc>
          <w:tcPr>
            <w:tcW w:w="1701" w:type="dxa"/>
          </w:tcPr>
          <w:p w14:paraId="3D4710DE" w14:textId="2A46323F"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r w:rsidRPr="00B26D18">
              <w:rPr>
                <w:rFonts w:ascii="Times New Roman" w:hAnsi="Times New Roman" w:cs="Times New Roman"/>
                <w:b/>
                <w:bCs/>
                <w:sz w:val="24"/>
                <w:szCs w:val="24"/>
                <w:lang w:val="en-US"/>
              </w:rPr>
              <w:br/>
            </w:r>
            <w:r w:rsidRPr="00B26D18">
              <w:rPr>
                <w:rFonts w:ascii="Times New Roman" w:hAnsi="Times New Roman" w:cs="Times New Roman"/>
                <w:b/>
                <w:bCs/>
                <w:sz w:val="24"/>
                <w:szCs w:val="24"/>
                <w:lang w:val="en-US"/>
              </w:rPr>
              <w:br/>
              <w:t>Prinsip 10 – Identifies Risk</w:t>
            </w:r>
          </w:p>
        </w:tc>
        <w:tc>
          <w:tcPr>
            <w:tcW w:w="3543" w:type="dxa"/>
          </w:tcPr>
          <w:p w14:paraId="6A5EECE9" w14:textId="4AE41744"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adanya identifikasi risiko operasional dalam penyimpanan barang jaminan. Risiko yang diungkapkan meliputi kemungkinan barang hilang, barang rusak, serta kesalahan penempatan atau tertukarnya susunan barang jaminan. Meskipun kesalahan yang terjadi lebih bersifat administratif, seperti perbedaan urutan atau selisih penempatan barang, kondisi tersebut tetap mencerminkan potensi risiko dalam pengelolaan agunan. Temuan ini mencerminkan penerapan sub pilar Identifies Risk dalam COSO ERM 2017, di mana organisasi mengenali berbagai risiko yang dapat muncul dalam aktivitas operasional sehari-hari. Dengan memahami bentuk dan karakter risiko tersebut, organisasi memiliki dasar awal untuk menentukan langkah pengendalian yang sesuai guna meminimalkan dampak risiko terhadap keamanan dan keandalan pengelolaan barang jaminan.</w:t>
            </w:r>
          </w:p>
        </w:tc>
      </w:tr>
      <w:tr w:rsidR="003F7F11" w:rsidRPr="00B26D18" w14:paraId="7A892145" w14:textId="77777777" w:rsidTr="003F7F11">
        <w:trPr>
          <w:gridAfter w:val="1"/>
          <w:wAfter w:w="142" w:type="dxa"/>
        </w:trPr>
        <w:tc>
          <w:tcPr>
            <w:tcW w:w="709" w:type="dxa"/>
          </w:tcPr>
          <w:p w14:paraId="44EC6651" w14:textId="05CEB053"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9.</w:t>
            </w:r>
          </w:p>
        </w:tc>
        <w:tc>
          <w:tcPr>
            <w:tcW w:w="2411" w:type="dxa"/>
          </w:tcPr>
          <w:p w14:paraId="3C1DF7C9" w14:textId="09ECD768" w:rsidR="003F7F11" w:rsidRPr="00B26D18" w:rsidRDefault="003F7F11" w:rsidP="00B26D18">
            <w:pPr>
              <w:rPr>
                <w:rFonts w:ascii="Times New Roman" w:hAnsi="Times New Roman" w:cs="Times New Roman"/>
              </w:rPr>
            </w:pPr>
            <w:r w:rsidRPr="00B26D18">
              <w:rPr>
                <w:rFonts w:ascii="Times New Roman" w:hAnsi="Times New Roman" w:cs="Times New Roman"/>
              </w:rPr>
              <w:t xml:space="preserve">Okei selanjutnya bagaimana masnya berkordinasi dengan kasir atau penaksir jika ada perbedaan data barang jaminan nih mas? missal di SBG </w:t>
            </w:r>
            <w:r w:rsidRPr="00B26D18">
              <w:rPr>
                <w:rFonts w:ascii="Times New Roman" w:hAnsi="Times New Roman" w:cs="Times New Roman"/>
              </w:rPr>
              <w:lastRenderedPageBreak/>
              <w:t>surat bukti gadai dikatakan emas perhiasan namun yang ada diberangkas adalah emas antam itu kira kira bagaimana?</w:t>
            </w:r>
          </w:p>
        </w:tc>
        <w:tc>
          <w:tcPr>
            <w:tcW w:w="3402" w:type="dxa"/>
          </w:tcPr>
          <w:p w14:paraId="64B7A2FF" w14:textId="79FFD287" w:rsidR="003F7F11" w:rsidRPr="00B26D18" w:rsidRDefault="003F7F11" w:rsidP="00B26D18">
            <w:pPr>
              <w:jc w:val="both"/>
              <w:rPr>
                <w:rFonts w:ascii="Times New Roman" w:hAnsi="Times New Roman" w:cs="Times New Roman"/>
              </w:rPr>
            </w:pPr>
            <w:bookmarkStart w:id="121" w:name="_Hlk216957600"/>
            <w:r w:rsidRPr="00B26D18">
              <w:rPr>
                <w:rFonts w:ascii="Times New Roman" w:hAnsi="Times New Roman" w:cs="Times New Roman"/>
              </w:rPr>
              <w:lastRenderedPageBreak/>
              <w:t xml:space="preserve">Biasanya sih kita selalu cek pada saat barang jaminan itu mau disimpan ya nah itu biasanya memang biasanya nih kalau kita mau nyerahkan baru biasanya ketauan kalau barang itu berbeda pada saat orang nebus baru kita mau </w:t>
            </w:r>
            <w:r w:rsidRPr="00B26D18">
              <w:rPr>
                <w:rFonts w:ascii="Times New Roman" w:hAnsi="Times New Roman" w:cs="Times New Roman"/>
              </w:rPr>
              <w:lastRenderedPageBreak/>
              <w:t>nyerahkan kaya misalnya emas perhiasan tapi emas antam biasanya itu dikordinasikan Kembali ke penaksir yang menaksir barang tersebut jika memang biasanya ada perbedaan misalnya di dalam formulir ini emas antam ternyata saat dia salah ketik di system ada pernah terjadi lah cuman itu nanti di konfirmasi Kembali biasa untuk sekarang sih ada semacam foto difoto barangnya jadi kemungkinan untuk sekarang untuk berbeda atau selisih kaya gitu itu agak susah sih tapi kalo kita konfirmasi lebi ke penaksir sih lebih tepatnya kalau kasir kan ga megang barang ya megangnya uang jadi kita pasti konfirmasi ke penaksir atau pimpinan cabang.</w:t>
            </w:r>
            <w:bookmarkEnd w:id="121"/>
          </w:p>
        </w:tc>
        <w:tc>
          <w:tcPr>
            <w:tcW w:w="1701" w:type="dxa"/>
          </w:tcPr>
          <w:p w14:paraId="61C05F18"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0A4628D4" w14:textId="77777777" w:rsidR="003F7F11" w:rsidRPr="00B26D18" w:rsidRDefault="003F7F11" w:rsidP="00B26D18">
            <w:pPr>
              <w:rPr>
                <w:rFonts w:ascii="Times New Roman" w:hAnsi="Times New Roman" w:cs="Times New Roman"/>
                <w:b/>
                <w:bCs/>
                <w:sz w:val="24"/>
                <w:szCs w:val="24"/>
                <w:lang w:val="en-US"/>
              </w:rPr>
            </w:pPr>
          </w:p>
          <w:p w14:paraId="73F50DB0" w14:textId="1AD48908"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1B1B1F36" w14:textId="37302CA3"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adanya penerapan respons risiko melalui mekanisme pengecekan ulang dan koordinasi antar fungsi ketika ditemukan potensi perbedaan data barang </w:t>
            </w:r>
            <w:r w:rsidRPr="00B26D18">
              <w:rPr>
                <w:rFonts w:ascii="Times New Roman" w:hAnsi="Times New Roman" w:cs="Times New Roman"/>
                <w:sz w:val="24"/>
                <w:szCs w:val="24"/>
                <w:lang w:val="en-US"/>
              </w:rPr>
              <w:lastRenderedPageBreak/>
              <w:t>jaminan. Proses identifikasi perbedaan biasanya terdeteksi pada saat barang akan diserahkan kembali kepada nasabah, sehingga memicu langkah konfirmasi kepada pihak penaksir atau pimpinan cabang sebagai pihak yang memiliki kewenangan dan pemahaman langsung terhadap barang jaminan. Selain itu, penggunaan dokumentasi berupa foto barang jaminan berfungsi sebagai penguatan kontrol untuk meminimalkan risiko kesalahan identifikasi dan selisih data antara formulir manual dan sistem. Praktik ini mencerminkan implementasi respons risiko yang bersifat korektif dan preventif, di mana organisasi tidak hanya menindaklanjuti ketidaksesuaian yang terjadi, tetapi juga memperkuat prosedur pengendalian agar risiko serupa dapat diminimalkan di kemudian hari. Dengan demikian, mekanisme tersebut merefleksikan penerapan Prinsip 13 – Implements Risk Responses dalam Pilar Performance COSO ERM 2017, yang menekankan pentingnya tindakan konkret dalam mengelola dan merespons risiko operasional secara efektif.</w:t>
            </w:r>
          </w:p>
        </w:tc>
      </w:tr>
      <w:tr w:rsidR="003F7F11" w:rsidRPr="00B26D18" w14:paraId="3C7A7915" w14:textId="77777777" w:rsidTr="003F7F11">
        <w:trPr>
          <w:gridAfter w:val="1"/>
          <w:wAfter w:w="142" w:type="dxa"/>
        </w:trPr>
        <w:tc>
          <w:tcPr>
            <w:tcW w:w="709" w:type="dxa"/>
          </w:tcPr>
          <w:p w14:paraId="04B578F7" w14:textId="764771E1"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10.</w:t>
            </w:r>
          </w:p>
        </w:tc>
        <w:tc>
          <w:tcPr>
            <w:tcW w:w="2411" w:type="dxa"/>
          </w:tcPr>
          <w:p w14:paraId="40EE5726" w14:textId="1B1F56E7" w:rsidR="003F7F11" w:rsidRPr="00B26D18" w:rsidRDefault="003F7F11" w:rsidP="00B26D18">
            <w:pPr>
              <w:rPr>
                <w:rFonts w:ascii="Times New Roman" w:hAnsi="Times New Roman" w:cs="Times New Roman"/>
              </w:rPr>
            </w:pPr>
            <w:r w:rsidRPr="00B26D18">
              <w:rPr>
                <w:rFonts w:ascii="Times New Roman" w:hAnsi="Times New Roman" w:cs="Times New Roman"/>
              </w:rPr>
              <w:t>Oke siap, pertanyaan selanjutnya apakah ada audit rutin atau pemeriksaan terhadap isi berangkas mas?</w:t>
            </w:r>
          </w:p>
        </w:tc>
        <w:tc>
          <w:tcPr>
            <w:tcW w:w="3402" w:type="dxa"/>
          </w:tcPr>
          <w:p w14:paraId="12922838" w14:textId="2FBB1B31" w:rsidR="003F7F11" w:rsidRPr="00B26D18" w:rsidRDefault="003F7F11" w:rsidP="00B26D18">
            <w:pPr>
              <w:jc w:val="both"/>
              <w:rPr>
                <w:rFonts w:ascii="Times New Roman" w:hAnsi="Times New Roman" w:cs="Times New Roman"/>
              </w:rPr>
            </w:pPr>
            <w:bookmarkStart w:id="122" w:name="_Hlk216957989"/>
            <w:r w:rsidRPr="00B26D18">
              <w:rPr>
                <w:rFonts w:ascii="Times New Roman" w:hAnsi="Times New Roman" w:cs="Times New Roman"/>
              </w:rPr>
              <w:t xml:space="preserve">Kalau audit rutin nih kalau yang rutin itu setau saya dari pimpinan cabang dari Pinca itu setiap bulan itu mengaudit sampling ga semua barang cuma di sampling barangnya jadi di cek apakah barang itu sesuai dengan taksiran anggaplah takutnya seperti tadi kita bilang emas perhiasan sama emas antam </w:t>
            </w:r>
            <w:r w:rsidRPr="00B26D18">
              <w:rPr>
                <w:rFonts w:ascii="Times New Roman" w:hAnsi="Times New Roman" w:cs="Times New Roman"/>
              </w:rPr>
              <w:lastRenderedPageBreak/>
              <w:t>takutnya  bisa terjadi seperti itu, disini waktu dengan cabang itu salah satunya biar meminimalisir resiko kejadian tersebut jadi hampir setiap bulan malah itu ada istilahnya pemeriksaan atau audit rutin tapi kalau untuk yang diluar pimpinan cabang yang dalam satu cabang misalnya audit dari tim area itu juga ada cuman nda pasti bisa 3 bulan sekali atau 2 bulan sekali atau 4 bulan sekali</w:t>
            </w:r>
            <w:bookmarkEnd w:id="122"/>
            <w:r w:rsidRPr="00B26D18">
              <w:rPr>
                <w:rFonts w:ascii="Times New Roman" w:hAnsi="Times New Roman" w:cs="Times New Roman"/>
              </w:rPr>
              <w:t>.</w:t>
            </w:r>
          </w:p>
        </w:tc>
        <w:tc>
          <w:tcPr>
            <w:tcW w:w="1701" w:type="dxa"/>
          </w:tcPr>
          <w:p w14:paraId="05E17395"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Review &amp; Revision</w:t>
            </w:r>
          </w:p>
          <w:p w14:paraId="0992224D" w14:textId="77777777" w:rsidR="003F7F11" w:rsidRPr="00B26D18" w:rsidRDefault="003F7F11" w:rsidP="00B26D18">
            <w:pPr>
              <w:rPr>
                <w:rFonts w:ascii="Times New Roman" w:hAnsi="Times New Roman" w:cs="Times New Roman"/>
                <w:b/>
                <w:bCs/>
                <w:sz w:val="24"/>
                <w:szCs w:val="24"/>
                <w:lang w:val="en-US"/>
              </w:rPr>
            </w:pPr>
          </w:p>
          <w:p w14:paraId="0C1DB6E7" w14:textId="12F85702"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16 – Reviews Risk and Performance</w:t>
            </w:r>
          </w:p>
        </w:tc>
        <w:tc>
          <w:tcPr>
            <w:tcW w:w="3543" w:type="dxa"/>
          </w:tcPr>
          <w:p w14:paraId="4D954754" w14:textId="3869CDA8"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adanya mekanisme pemeriksaan dan audit rutin terhadap isi berangkas sebagai bagian dari upaya pengawasan pengelolaan risiko operasional. Audit dilakukan secara berkala oleh pimpinan cabang melalui </w:t>
            </w:r>
            <w:r w:rsidRPr="00B26D18">
              <w:rPr>
                <w:rFonts w:ascii="Times New Roman" w:hAnsi="Times New Roman" w:cs="Times New Roman"/>
                <w:sz w:val="24"/>
                <w:szCs w:val="24"/>
                <w:lang w:val="en-US"/>
              </w:rPr>
              <w:lastRenderedPageBreak/>
              <w:t>pemeriksaan bulanan dengan metode sampling, serta oleh tim area dalam interval waktu tertentu. Pemeriksaan ini bertujuan untuk memastikan kesesuaian antara barang jaminan yang tersimpan dengan data taksiran dan pencatatan yang ada.</w:t>
            </w:r>
          </w:p>
          <w:p w14:paraId="6AFE6520" w14:textId="72DE31FC"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Praktik tersebut mencerminkan penerapan sub pilar Reviews Risk and Performance dalam COSO ERM 2017, di mana organisasi secara berkala meninjau efektivitas pengendalian dan proses pengelolaan risiko. Melalui audit rutin ini, potensi penyimpangan dapat dideteksi lebih awal sehingga organisasi dapat menjaga keandalan pengelolaan barang jaminan dan meminimalkan risiko operasional secara berkelanjutan.</w:t>
            </w:r>
          </w:p>
        </w:tc>
      </w:tr>
      <w:tr w:rsidR="003F7F11" w:rsidRPr="00B26D18" w14:paraId="0FF89E07" w14:textId="77777777" w:rsidTr="003F7F11">
        <w:trPr>
          <w:gridAfter w:val="1"/>
          <w:wAfter w:w="142" w:type="dxa"/>
        </w:trPr>
        <w:tc>
          <w:tcPr>
            <w:tcW w:w="709" w:type="dxa"/>
          </w:tcPr>
          <w:p w14:paraId="4183E93B" w14:textId="48036158"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11.</w:t>
            </w:r>
          </w:p>
        </w:tc>
        <w:tc>
          <w:tcPr>
            <w:tcW w:w="2411" w:type="dxa"/>
          </w:tcPr>
          <w:p w14:paraId="7C9744A9" w14:textId="4B99A6EC" w:rsidR="003F7F11" w:rsidRPr="00B26D18" w:rsidRDefault="003F7F11" w:rsidP="00B26D18">
            <w:pPr>
              <w:rPr>
                <w:rFonts w:ascii="Times New Roman" w:hAnsi="Times New Roman" w:cs="Times New Roman"/>
              </w:rPr>
            </w:pPr>
            <w:r w:rsidRPr="00B26D18">
              <w:rPr>
                <w:rFonts w:ascii="Times New Roman" w:hAnsi="Times New Roman" w:cs="Times New Roman"/>
              </w:rPr>
              <w:t>Saat melakukan pemeriksaan barang nih misalkan pada saat selesai melakukan pemeriksaan barang apakah ada laporan yang diberikan?</w:t>
            </w:r>
          </w:p>
        </w:tc>
        <w:tc>
          <w:tcPr>
            <w:tcW w:w="3402" w:type="dxa"/>
          </w:tcPr>
          <w:p w14:paraId="52320B7E" w14:textId="4FA6A210" w:rsidR="003F7F11" w:rsidRPr="00B26D18" w:rsidRDefault="003F7F11" w:rsidP="00B26D18">
            <w:pPr>
              <w:jc w:val="both"/>
              <w:rPr>
                <w:rFonts w:ascii="Times New Roman" w:hAnsi="Times New Roman" w:cs="Times New Roman"/>
              </w:rPr>
            </w:pPr>
            <w:r w:rsidRPr="00B26D18">
              <w:rPr>
                <w:rFonts w:ascii="Times New Roman" w:hAnsi="Times New Roman" w:cs="Times New Roman"/>
              </w:rPr>
              <w:t>Oh ada kalau untuk setiap istilahnya setiap audit ada yang Namanya laporan pemeriksaan apa ya pokoknya laporan pemeriksaan saya lupa nama nyebutnya apa ya itu pasti ada dan itu ditanda tangani sama pengelola agunan pemegang yang penyimpan disaat tersebut dihari pemeriksaan, pimpinan cabang dan biasanya tu manajer.</w:t>
            </w:r>
          </w:p>
        </w:tc>
        <w:tc>
          <w:tcPr>
            <w:tcW w:w="1701" w:type="dxa"/>
          </w:tcPr>
          <w:p w14:paraId="2A589C7F"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4024FEE8" w14:textId="77777777" w:rsidR="003F7F11" w:rsidRPr="00B26D18" w:rsidRDefault="003F7F11" w:rsidP="00B26D18">
            <w:pPr>
              <w:rPr>
                <w:rFonts w:ascii="Times New Roman" w:hAnsi="Times New Roman" w:cs="Times New Roman"/>
                <w:b/>
                <w:bCs/>
                <w:sz w:val="24"/>
                <w:szCs w:val="24"/>
                <w:lang w:val="en-US"/>
              </w:rPr>
            </w:pPr>
          </w:p>
          <w:p w14:paraId="64EFC39A" w14:textId="68BFFAFB"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20 – Reports on Risk, Culture and Performance</w:t>
            </w:r>
          </w:p>
        </w:tc>
        <w:tc>
          <w:tcPr>
            <w:tcW w:w="3543" w:type="dxa"/>
          </w:tcPr>
          <w:p w14:paraId="5D2FDB30" w14:textId="768FA837" w:rsidR="003F7F11" w:rsidRPr="00B26D18" w:rsidRDefault="003F7F11" w:rsidP="00B26D18">
            <w:pPr>
              <w:rPr>
                <w:rFonts w:ascii="Times New Roman" w:hAnsi="Times New Roman" w:cs="Times New Roman"/>
                <w:lang w:val="en-US"/>
              </w:rPr>
            </w:pPr>
            <w:r w:rsidRPr="00B26D18">
              <w:rPr>
                <w:rFonts w:ascii="Times New Roman" w:hAnsi="Times New Roman" w:cs="Times New Roman"/>
                <w:lang w:val="en-US"/>
              </w:rPr>
              <w:t xml:space="preserve">Pernyataan informan menunjukkan bahwa setiap kegiatan pemeriksaan atau audit terhadap barang jaminan diikuti dengan penyusunan laporan pemeriksaan sebagai bentuk dokumentasi formal. Laporan tersebut ditandatangani oleh pengelola agunan, pimpinan cabang, serta manajer yang terlibat pada saat pemeriksaan, sehingga memiliki kekuatan administratif dan akuntabilitas yang jelas. Praktik ini mencerminkan penerapan sub pilar Reports on Risk, Culture, and Performance dalam COSO ERM 2017, di mana hasil pemeriksaan dan informasi terkait risiko dilaporkan secara formal kepada pihak manajemen. Keberadaan laporan pemeriksaan ini mendukung transparansi, akuntabilitas, serta menjadi dasar bagi tindak lanjut </w:t>
            </w:r>
            <w:r w:rsidRPr="00B26D18">
              <w:rPr>
                <w:rFonts w:ascii="Times New Roman" w:hAnsi="Times New Roman" w:cs="Times New Roman"/>
                <w:lang w:val="en-US"/>
              </w:rPr>
              <w:lastRenderedPageBreak/>
              <w:t>apabila ditemukan ketidaksesuaian dalam pengelolaan barang jaminan.</w:t>
            </w:r>
          </w:p>
        </w:tc>
      </w:tr>
      <w:tr w:rsidR="003F7F11" w:rsidRPr="00B26D18" w14:paraId="7DC83CB0" w14:textId="77777777" w:rsidTr="003F7F11">
        <w:trPr>
          <w:gridAfter w:val="1"/>
          <w:wAfter w:w="142" w:type="dxa"/>
        </w:trPr>
        <w:tc>
          <w:tcPr>
            <w:tcW w:w="709" w:type="dxa"/>
          </w:tcPr>
          <w:p w14:paraId="59F4048E" w14:textId="45111B41"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12.</w:t>
            </w:r>
          </w:p>
        </w:tc>
        <w:tc>
          <w:tcPr>
            <w:tcW w:w="2411" w:type="dxa"/>
          </w:tcPr>
          <w:p w14:paraId="015F8EB0" w14:textId="747D2E17" w:rsidR="003F7F11" w:rsidRPr="00B26D18" w:rsidRDefault="003F7F11" w:rsidP="00B26D18">
            <w:pPr>
              <w:rPr>
                <w:rFonts w:ascii="Times New Roman" w:hAnsi="Times New Roman" w:cs="Times New Roman"/>
              </w:rPr>
            </w:pPr>
            <w:r w:rsidRPr="00B26D18">
              <w:rPr>
                <w:rFonts w:ascii="Times New Roman" w:hAnsi="Times New Roman" w:cs="Times New Roman"/>
              </w:rPr>
              <w:t>Datanya tu berupa fisik atau elektronik?</w:t>
            </w:r>
          </w:p>
        </w:tc>
        <w:tc>
          <w:tcPr>
            <w:tcW w:w="3402" w:type="dxa"/>
          </w:tcPr>
          <w:p w14:paraId="49F193E9" w14:textId="5F1AB14A" w:rsidR="003F7F11" w:rsidRPr="00B26D18" w:rsidRDefault="003F7F11" w:rsidP="00B26D18">
            <w:pPr>
              <w:jc w:val="both"/>
              <w:rPr>
                <w:rFonts w:ascii="Times New Roman" w:hAnsi="Times New Roman" w:cs="Times New Roman"/>
              </w:rPr>
            </w:pPr>
            <w:r w:rsidRPr="00B26D18">
              <w:rPr>
                <w:rFonts w:ascii="Times New Roman" w:hAnsi="Times New Roman" w:cs="Times New Roman"/>
              </w:rPr>
              <w:t>Data apa ini maksudnya?</w:t>
            </w:r>
          </w:p>
        </w:tc>
        <w:tc>
          <w:tcPr>
            <w:tcW w:w="1701" w:type="dxa"/>
          </w:tcPr>
          <w:p w14:paraId="53C41E4C" w14:textId="77777777" w:rsidR="003F7F11" w:rsidRPr="00B26D18" w:rsidRDefault="003F7F11" w:rsidP="00B26D18">
            <w:pPr>
              <w:jc w:val="center"/>
              <w:rPr>
                <w:rFonts w:ascii="Times New Roman" w:hAnsi="Times New Roman" w:cs="Times New Roman"/>
                <w:b/>
                <w:bCs/>
                <w:sz w:val="24"/>
                <w:szCs w:val="24"/>
                <w:lang w:val="en-US"/>
              </w:rPr>
            </w:pPr>
          </w:p>
        </w:tc>
        <w:tc>
          <w:tcPr>
            <w:tcW w:w="3543" w:type="dxa"/>
          </w:tcPr>
          <w:p w14:paraId="25CB27F2" w14:textId="174545A7" w:rsidR="003F7F11" w:rsidRPr="00B26D18" w:rsidRDefault="003F7F11" w:rsidP="00B26D18">
            <w:pPr>
              <w:jc w:val="center"/>
              <w:rPr>
                <w:rFonts w:ascii="Times New Roman" w:hAnsi="Times New Roman" w:cs="Times New Roman"/>
                <w:sz w:val="24"/>
                <w:szCs w:val="24"/>
                <w:lang w:val="en-US"/>
              </w:rPr>
            </w:pPr>
          </w:p>
        </w:tc>
      </w:tr>
      <w:tr w:rsidR="003F7F11" w:rsidRPr="00B26D18" w14:paraId="6657F198" w14:textId="77777777" w:rsidTr="003F7F11">
        <w:trPr>
          <w:gridAfter w:val="1"/>
          <w:wAfter w:w="142" w:type="dxa"/>
        </w:trPr>
        <w:tc>
          <w:tcPr>
            <w:tcW w:w="709" w:type="dxa"/>
          </w:tcPr>
          <w:p w14:paraId="05CD1A9C" w14:textId="0561A320"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13.</w:t>
            </w:r>
          </w:p>
        </w:tc>
        <w:tc>
          <w:tcPr>
            <w:tcW w:w="2411" w:type="dxa"/>
          </w:tcPr>
          <w:p w14:paraId="28829117" w14:textId="19F55F16" w:rsidR="003F7F11" w:rsidRPr="00B26D18" w:rsidRDefault="003F7F11" w:rsidP="00B26D18">
            <w:pPr>
              <w:rPr>
                <w:rFonts w:ascii="Times New Roman" w:hAnsi="Times New Roman" w:cs="Times New Roman"/>
              </w:rPr>
            </w:pPr>
            <w:r w:rsidRPr="00B26D18">
              <w:rPr>
                <w:rFonts w:ascii="Times New Roman" w:hAnsi="Times New Roman" w:cs="Times New Roman"/>
              </w:rPr>
              <w:t>Data Laporan</w:t>
            </w:r>
          </w:p>
        </w:tc>
        <w:tc>
          <w:tcPr>
            <w:tcW w:w="3402" w:type="dxa"/>
          </w:tcPr>
          <w:p w14:paraId="3404DE99" w14:textId="40DA4A82" w:rsidR="003F7F11" w:rsidRPr="00B26D18" w:rsidRDefault="003F7F11" w:rsidP="00B26D18">
            <w:pPr>
              <w:jc w:val="both"/>
              <w:rPr>
                <w:rFonts w:ascii="Times New Roman" w:hAnsi="Times New Roman" w:cs="Times New Roman"/>
              </w:rPr>
            </w:pPr>
            <w:bookmarkStart w:id="123" w:name="_Hlk216958777"/>
            <w:r w:rsidRPr="00B26D18">
              <w:rPr>
                <w:rFonts w:ascii="Times New Roman" w:hAnsi="Times New Roman" w:cs="Times New Roman"/>
              </w:rPr>
              <w:t>Oh fisik data laporannya fisik hasil audit ini apa jadi misalnya di laporan tersebut ada berapa sampling bahan nah misalnya ada 10 dari 10 tersebut sudah sesuai misalnya kalau ada tidak sesuai nanti disebutkan ternyata taksirannya terlalu tinggi tidak sesuai barang jaminan itu juga disebutkan kalau tidak sesuai.</w:t>
            </w:r>
            <w:bookmarkEnd w:id="123"/>
          </w:p>
        </w:tc>
        <w:tc>
          <w:tcPr>
            <w:tcW w:w="1701" w:type="dxa"/>
          </w:tcPr>
          <w:p w14:paraId="2FB109F3"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35D787B2" w14:textId="77777777" w:rsidR="003F7F11" w:rsidRPr="00B26D18" w:rsidRDefault="003F7F11" w:rsidP="00B26D18">
            <w:pPr>
              <w:rPr>
                <w:rFonts w:ascii="Times New Roman" w:hAnsi="Times New Roman" w:cs="Times New Roman"/>
                <w:b/>
                <w:bCs/>
                <w:sz w:val="24"/>
                <w:szCs w:val="24"/>
                <w:lang w:val="en-US"/>
              </w:rPr>
            </w:pPr>
          </w:p>
          <w:p w14:paraId="39DC52BF" w14:textId="287D780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20 – Reports on Risk, Culture and Performance</w:t>
            </w:r>
          </w:p>
        </w:tc>
        <w:tc>
          <w:tcPr>
            <w:tcW w:w="3543" w:type="dxa"/>
          </w:tcPr>
          <w:p w14:paraId="545F47F2" w14:textId="74FC52E2"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hasil audit dan pemeriksaan barang jaminan didokumentasikan dalam bentuk laporan fisik yang memuat informasi hasil pemeriksaan secara terperinci. Laporan tersebut mencantumkan jumlah sampel barang yang diperiksa, tingkat kesesuaian antara barang jaminan dengan data taksiran, serta penjelasan apabila ditemukan ketidaksesuaian, seperti nilai taksiran yang tidak sesuai dengan kondisi barang. Praktik ini mencerminkan penerapan sub pilar Reports on Risk, Culture, and Performance dalam COSO ERM 2017, di mana informasi terkait risiko operasional dan hasil pengendalian dilaporkan secara formal dan terstruktur. Keberadaan laporan fisik ini mendukung akuntabilitas, transparansi, serta menjadi dasar bagi manajemen dalam melakukan evaluasi dan pengambilan keputusan tindak lanjut atas temuan audit.</w:t>
            </w:r>
          </w:p>
        </w:tc>
      </w:tr>
      <w:tr w:rsidR="003F7F11" w:rsidRPr="00B26D18" w14:paraId="575455C8" w14:textId="77777777" w:rsidTr="003F7F11">
        <w:trPr>
          <w:gridAfter w:val="1"/>
          <w:wAfter w:w="142" w:type="dxa"/>
        </w:trPr>
        <w:tc>
          <w:tcPr>
            <w:tcW w:w="709" w:type="dxa"/>
          </w:tcPr>
          <w:p w14:paraId="0B5E0532" w14:textId="655D6A1B"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14.</w:t>
            </w:r>
          </w:p>
        </w:tc>
        <w:tc>
          <w:tcPr>
            <w:tcW w:w="2411" w:type="dxa"/>
          </w:tcPr>
          <w:p w14:paraId="30F9F30E" w14:textId="09063D2C" w:rsidR="003F7F11" w:rsidRPr="00B26D18" w:rsidRDefault="003F7F11" w:rsidP="00B26D18">
            <w:pPr>
              <w:rPr>
                <w:rFonts w:ascii="Times New Roman" w:hAnsi="Times New Roman" w:cs="Times New Roman"/>
              </w:rPr>
            </w:pPr>
            <w:r w:rsidRPr="00B26D18">
              <w:rPr>
                <w:rFonts w:ascii="Times New Roman" w:hAnsi="Times New Roman" w:cs="Times New Roman"/>
              </w:rPr>
              <w:t xml:space="preserve">Oke siap, pertanyaan selanjutnya siapa saja yang berhak masuk ke berangkas ni mas? mungkin kita sebut saja siapa yang berhak yang mungkin pimpinan cabang atau manajer, kasir, penaksir, atau petugas Gudang ataupun satpam mungkin dari </w:t>
            </w:r>
            <w:r w:rsidRPr="00B26D18">
              <w:rPr>
                <w:rFonts w:ascii="Times New Roman" w:hAnsi="Times New Roman" w:cs="Times New Roman"/>
              </w:rPr>
              <w:lastRenderedPageBreak/>
              <w:t>posisi tersebut mana yang punya akses ke berangkas?</w:t>
            </w:r>
          </w:p>
        </w:tc>
        <w:tc>
          <w:tcPr>
            <w:tcW w:w="3402" w:type="dxa"/>
          </w:tcPr>
          <w:p w14:paraId="7FEE3A25" w14:textId="780C2331" w:rsidR="003F7F11" w:rsidRPr="00B26D18" w:rsidRDefault="003F7F11" w:rsidP="00B26D18">
            <w:pPr>
              <w:jc w:val="both"/>
              <w:rPr>
                <w:rFonts w:ascii="Times New Roman" w:hAnsi="Times New Roman" w:cs="Times New Roman"/>
              </w:rPr>
            </w:pPr>
            <w:bookmarkStart w:id="124" w:name="_Hlk216958884"/>
            <w:r w:rsidRPr="00B26D18">
              <w:rPr>
                <w:rFonts w:ascii="Times New Roman" w:hAnsi="Times New Roman" w:cs="Times New Roman"/>
              </w:rPr>
              <w:lastRenderedPageBreak/>
              <w:t xml:space="preserve">Kalau akses itu Cuma 1 sebenarnya pengelola agunan bahkan pinca pun ga boleh, tapi kalau pinca pun masuk berarti ada keperluan contohnya tadi adalah audit jadi kan ngecek barang jaminan itu dihitung barang jaminan suda sesuai belum sama di system kaya ngitung manual sama cek yang di list di system itu benar atau endak kalau missal ada kekurangan dicari kalau misalnya </w:t>
            </w:r>
            <w:r w:rsidRPr="00B26D18">
              <w:rPr>
                <w:rFonts w:ascii="Times New Roman" w:hAnsi="Times New Roman" w:cs="Times New Roman"/>
              </w:rPr>
              <w:lastRenderedPageBreak/>
              <w:t>ada yang kan saya bilang tadi bisa aja tertukar tempatnya itu juga salah satunya meminimalisir yang kaya gitu</w:t>
            </w:r>
            <w:bookmarkEnd w:id="124"/>
            <w:r w:rsidRPr="00B26D18">
              <w:rPr>
                <w:rFonts w:ascii="Times New Roman" w:hAnsi="Times New Roman" w:cs="Times New Roman"/>
              </w:rPr>
              <w:t>.</w:t>
            </w:r>
          </w:p>
        </w:tc>
        <w:tc>
          <w:tcPr>
            <w:tcW w:w="1701" w:type="dxa"/>
          </w:tcPr>
          <w:p w14:paraId="36B2F935"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Governance &amp; Culture</w:t>
            </w:r>
          </w:p>
          <w:p w14:paraId="60B0A632" w14:textId="77777777" w:rsidR="003F7F11" w:rsidRPr="00B26D18" w:rsidRDefault="003F7F11" w:rsidP="00B26D18">
            <w:pPr>
              <w:rPr>
                <w:rFonts w:ascii="Times New Roman" w:hAnsi="Times New Roman" w:cs="Times New Roman"/>
                <w:b/>
                <w:bCs/>
                <w:sz w:val="24"/>
                <w:szCs w:val="24"/>
                <w:lang w:val="en-US"/>
              </w:rPr>
            </w:pPr>
          </w:p>
          <w:p w14:paraId="7139AA61" w14:textId="219F095E"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4C4A3EB4" w14:textId="410446B8" w:rsidR="003F7F11" w:rsidRPr="00B26D18" w:rsidRDefault="003F7F11" w:rsidP="00B26D18">
            <w:pPr>
              <w:rPr>
                <w:rFonts w:ascii="Times New Roman" w:hAnsi="Times New Roman" w:cs="Times New Roman"/>
                <w:lang w:val="en-US"/>
              </w:rPr>
            </w:pPr>
            <w:r w:rsidRPr="00B26D18">
              <w:rPr>
                <w:rFonts w:ascii="Times New Roman" w:hAnsi="Times New Roman" w:cs="Times New Roman"/>
                <w:lang w:val="en-US"/>
              </w:rPr>
              <w:t xml:space="preserve">Pernyataan informan menunjukkan adanya pengaturan akses yang sangat terbatas terhadap berangkas penyimpanan barang jaminan. Akses utama hanya diberikan kepada pengelola agunan sebagai pihak yang memiliki tanggung jawab langsung atas penyimpanan dan pengelolaan barang jaminan. Bahkan pimpinan cabang tidak memiliki akses rutin, dan hanya diperbolehkan masuk </w:t>
            </w:r>
            <w:r w:rsidRPr="00B26D18">
              <w:rPr>
                <w:rFonts w:ascii="Times New Roman" w:hAnsi="Times New Roman" w:cs="Times New Roman"/>
                <w:lang w:val="en-US"/>
              </w:rPr>
              <w:lastRenderedPageBreak/>
              <w:t>dalam kondisi tertentu, seperti pada saat pelaksanaan audit atau pemeriksaan. Pengaturan tersebut mencerminkan penerapan sub pilar Establishes Operating Structures dalam COSO ERM 2017, di mana organisasi menetapkan struktur kewenangan dan pembagian peran yang jelas dalam aktivitas operasional. Pembatasan akses berbasis fungsi ini berperan dalam meminimalkan risiko penyalahgunaan wewenang, menjaga keamanan barang jaminan, serta mendukung efektivitas pengendalian risiko operasional.</w:t>
            </w:r>
          </w:p>
        </w:tc>
      </w:tr>
      <w:tr w:rsidR="003F7F11" w:rsidRPr="00B26D18" w14:paraId="7D7C27E6" w14:textId="77777777" w:rsidTr="003F7F11">
        <w:trPr>
          <w:gridAfter w:val="1"/>
          <w:wAfter w:w="142" w:type="dxa"/>
        </w:trPr>
        <w:tc>
          <w:tcPr>
            <w:tcW w:w="709" w:type="dxa"/>
          </w:tcPr>
          <w:p w14:paraId="596BC40E" w14:textId="30807522"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15.</w:t>
            </w:r>
          </w:p>
        </w:tc>
        <w:tc>
          <w:tcPr>
            <w:tcW w:w="2411" w:type="dxa"/>
          </w:tcPr>
          <w:p w14:paraId="164D243B" w14:textId="070233E1" w:rsidR="003F7F11" w:rsidRPr="00B26D18" w:rsidRDefault="003F7F11" w:rsidP="00B26D18">
            <w:pPr>
              <w:rPr>
                <w:rFonts w:ascii="Times New Roman" w:hAnsi="Times New Roman" w:cs="Times New Roman"/>
              </w:rPr>
            </w:pPr>
            <w:r w:rsidRPr="00B26D18">
              <w:rPr>
                <w:rFonts w:ascii="Times New Roman" w:hAnsi="Times New Roman" w:cs="Times New Roman"/>
              </w:rPr>
              <w:t>Itu tadikan kata mas pimpinan cabang ya yang boleh kalau manajer gimana mas?</w:t>
            </w:r>
          </w:p>
        </w:tc>
        <w:tc>
          <w:tcPr>
            <w:tcW w:w="3402" w:type="dxa"/>
          </w:tcPr>
          <w:p w14:paraId="2873A86D" w14:textId="3658B254" w:rsidR="003F7F11" w:rsidRPr="00B26D18" w:rsidRDefault="003F7F11" w:rsidP="00B26D18">
            <w:pPr>
              <w:jc w:val="both"/>
              <w:rPr>
                <w:rFonts w:ascii="Times New Roman" w:hAnsi="Times New Roman" w:cs="Times New Roman"/>
              </w:rPr>
            </w:pPr>
            <w:bookmarkStart w:id="125" w:name="_Hlk216958967"/>
            <w:r w:rsidRPr="00B26D18">
              <w:rPr>
                <w:rFonts w:ascii="Times New Roman" w:hAnsi="Times New Roman" w:cs="Times New Roman"/>
              </w:rPr>
              <w:t>Sama semuanya itu boleh masuk asalkan ada keperluan kalau manajer bisnis sekarang kita sebutnya manajer bisnis yad ulu ndak ada Namanya manajer gadai itu mereka itu keperluannya juga sama audit juga misalnya pada saat hari itu pinca lagi berhalangan untuk audit jadi didelegasikan ke manajer.</w:t>
            </w:r>
            <w:bookmarkEnd w:id="125"/>
          </w:p>
        </w:tc>
        <w:tc>
          <w:tcPr>
            <w:tcW w:w="1701" w:type="dxa"/>
          </w:tcPr>
          <w:p w14:paraId="5643450F"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0C097633" w14:textId="77777777" w:rsidR="003F7F11" w:rsidRPr="00B26D18" w:rsidRDefault="003F7F11" w:rsidP="00B26D18">
            <w:pPr>
              <w:rPr>
                <w:rFonts w:ascii="Times New Roman" w:hAnsi="Times New Roman" w:cs="Times New Roman"/>
                <w:b/>
                <w:bCs/>
                <w:sz w:val="24"/>
                <w:szCs w:val="24"/>
                <w:lang w:val="en-US"/>
              </w:rPr>
            </w:pPr>
          </w:p>
          <w:p w14:paraId="781131E4" w14:textId="564CD9B4"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46B3DEEE" w14:textId="69120449"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kewenangan akses ke berangkas tidak hanya diatur berdasarkan jabatan, tetapi juga mempertimbangkan kebutuhan operasional dan mekanisme pendelegasian. Manajer diperbolehkan mengakses berangkas apabila terdapat keperluan tertentu, khususnya untuk pelaksanaan audit, terutama ketika pimpinan cabang berhalangan dan kewenangan audit didelegasikan kepada manajer. Praktik ini mencerminkan penerapan sub pilar Establishes Operating Structures dalam COSO ERM 2017, di mana organisasi menetapkan struktur kewenangan yang fleksibel namun tetap terkontrol. Mekanisme pendelegasian tersebut mendukung keberlangsungan fungsi pengawasan, sekaligus menjaga konsistensi pengendalian risiko dalam pengelolaan barang jaminan.</w:t>
            </w:r>
          </w:p>
        </w:tc>
      </w:tr>
      <w:tr w:rsidR="003F7F11" w:rsidRPr="00B26D18" w14:paraId="611C1DA5" w14:textId="77777777" w:rsidTr="003F7F11">
        <w:trPr>
          <w:gridAfter w:val="1"/>
          <w:wAfter w:w="142" w:type="dxa"/>
        </w:trPr>
        <w:tc>
          <w:tcPr>
            <w:tcW w:w="709" w:type="dxa"/>
          </w:tcPr>
          <w:p w14:paraId="4FFC638F" w14:textId="5D1CCAD2"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16.</w:t>
            </w:r>
          </w:p>
        </w:tc>
        <w:tc>
          <w:tcPr>
            <w:tcW w:w="2411" w:type="dxa"/>
          </w:tcPr>
          <w:p w14:paraId="20845113" w14:textId="319EC5B6" w:rsidR="003F7F11" w:rsidRPr="00B26D18" w:rsidRDefault="003F7F11" w:rsidP="00B26D18">
            <w:pPr>
              <w:rPr>
                <w:rFonts w:ascii="Times New Roman" w:hAnsi="Times New Roman" w:cs="Times New Roman"/>
              </w:rPr>
            </w:pPr>
            <w:r w:rsidRPr="00B26D18">
              <w:rPr>
                <w:rFonts w:ascii="Times New Roman" w:hAnsi="Times New Roman" w:cs="Times New Roman"/>
              </w:rPr>
              <w:t>Kemudian apakah ada system otoritasi untuk barang keluar masuk,  mungkin saat ada nasabah melakukan penebusan apakah setelah ditebus langsung saja menerima barang atau perlu otorisasi dulu dari atasan?</w:t>
            </w:r>
          </w:p>
        </w:tc>
        <w:tc>
          <w:tcPr>
            <w:tcW w:w="3402" w:type="dxa"/>
          </w:tcPr>
          <w:p w14:paraId="0F26FD81" w14:textId="1855FF73" w:rsidR="003F7F11" w:rsidRPr="00B26D18" w:rsidRDefault="003F7F11" w:rsidP="00B26D18">
            <w:pPr>
              <w:jc w:val="both"/>
              <w:rPr>
                <w:rFonts w:ascii="Times New Roman" w:hAnsi="Times New Roman" w:cs="Times New Roman"/>
              </w:rPr>
            </w:pPr>
            <w:bookmarkStart w:id="126" w:name="_Hlk216960136"/>
            <w:r w:rsidRPr="00B26D18">
              <w:rPr>
                <w:rFonts w:ascii="Times New Roman" w:hAnsi="Times New Roman" w:cs="Times New Roman"/>
              </w:rPr>
              <w:t>Kalau untuk penebusan itu kan system penebusan itu nasabah itu pasti kekasir untuk pembayaran nanti pada saat setelah pembayaran dia langsung keloket penyimpan atau pengelola agunan nanti diserahkan ke penyimpan ini untuk system otorisasinya kalau untuk barang jaminannya tidak terlalu besar itu bisa aja langsung diserahkan ke nasabah, tapi kalau barang jaminannya besar misalnya banyak dan itu istilahnya uang pinjamanya sampai istilahnya ratusan juta puluhan juta nah itu biasanya kita konfirmasi lagi ke pinca untuk konfirmasi untuk memberitahulah bukan otorisasi sih memberitahu ke pinca nanti kita ndak perlu persetujuan sebenarnya untuk mengeluarkan itu tapi istilahnya Cuma memberitahu kalau nasabah ini mau sudah melakukan penebusan kaya gitu sih</w:t>
            </w:r>
            <w:bookmarkEnd w:id="126"/>
            <w:r w:rsidRPr="00B26D18">
              <w:rPr>
                <w:rFonts w:ascii="Times New Roman" w:hAnsi="Times New Roman" w:cs="Times New Roman"/>
              </w:rPr>
              <w:t>.</w:t>
            </w:r>
          </w:p>
        </w:tc>
        <w:tc>
          <w:tcPr>
            <w:tcW w:w="1701" w:type="dxa"/>
          </w:tcPr>
          <w:p w14:paraId="2BFEE9C4"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5105492D" w14:textId="77777777" w:rsidR="003F7F11" w:rsidRPr="00B26D18" w:rsidRDefault="003F7F11" w:rsidP="00B26D18">
            <w:pPr>
              <w:rPr>
                <w:rFonts w:ascii="Times New Roman" w:hAnsi="Times New Roman" w:cs="Times New Roman"/>
                <w:b/>
                <w:bCs/>
                <w:sz w:val="24"/>
                <w:szCs w:val="24"/>
                <w:lang w:val="en-US"/>
              </w:rPr>
            </w:pPr>
          </w:p>
          <w:p w14:paraId="5D663A19"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2 – Establishes Operating Structures </w:t>
            </w:r>
          </w:p>
          <w:p w14:paraId="65D7E8CC" w14:textId="5BC18E8A" w:rsidR="003F7F11" w:rsidRPr="00B26D18" w:rsidRDefault="003F7F11" w:rsidP="00B26D18">
            <w:pPr>
              <w:rPr>
                <w:rFonts w:ascii="Times New Roman" w:hAnsi="Times New Roman" w:cs="Times New Roman"/>
                <w:b/>
                <w:bCs/>
                <w:sz w:val="24"/>
                <w:szCs w:val="24"/>
                <w:lang w:val="en-US"/>
              </w:rPr>
            </w:pPr>
          </w:p>
        </w:tc>
        <w:tc>
          <w:tcPr>
            <w:tcW w:w="3543" w:type="dxa"/>
          </w:tcPr>
          <w:p w14:paraId="270AB706" w14:textId="628E4513" w:rsidR="003F7F11" w:rsidRPr="00B26D18" w:rsidRDefault="00B312D2"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proses penebusan barang jaminan telah diatur melalui alur kerja yang sistematis dan terstruktur, dimulai dari kasir sebagai penerima pembayaran, kemudian dilanjutkan ke penyimpan atau pengelola agunan sebagai pihak yang menyerahkan barang jaminan kepada nasabah, sehingga mencerminkan adanya pemisahan fungsi yang jelas antarbagian dan setiap pihak bekerja sesuai dengan tanggung jawabnya masing-masing. Mekanisme tersebut mengindikasikan bahwa struktur operasional organisasi telah dirancang untuk menjaga ketertiban prosedur serta meminimalkan potensi kesalahan maupun penyalahgunaan kewenangan. Selain itu, pada penebusan dengan nilai pinjaman besar terdapat praktik pemberitahuan kepada pimpinan cabang (pinca) sebagai bentuk koordinasi vertikal, meskipun tidak bersifat sebagai otorisasi formal, yang menunjukkan adanya pengendalian tambahan berdasarkan tingkat risiko transaksi. Dengan demikian, praktik tersebut merefleksikan penerapan subpilar Establishes Operating Structures dalam Pilar Governance and Culture pada COSO ERM 2017, karena organisasi telah menetapkan struktur operasional, jalur komunikasi, serta pembagian peran yang jelas untuk </w:t>
            </w:r>
            <w:r w:rsidRPr="00B26D18">
              <w:rPr>
                <w:rFonts w:ascii="Times New Roman" w:hAnsi="Times New Roman" w:cs="Times New Roman"/>
                <w:sz w:val="24"/>
                <w:szCs w:val="24"/>
                <w:lang w:val="en-US"/>
              </w:rPr>
              <w:lastRenderedPageBreak/>
              <w:t>mendukung efektivitas pengelolaan risiko dan kelancaran operasional.</w:t>
            </w:r>
          </w:p>
        </w:tc>
      </w:tr>
      <w:tr w:rsidR="003F7F11" w:rsidRPr="00B26D18" w14:paraId="455B9F56" w14:textId="77777777" w:rsidTr="003F7F11">
        <w:trPr>
          <w:gridAfter w:val="1"/>
          <w:wAfter w:w="142" w:type="dxa"/>
        </w:trPr>
        <w:tc>
          <w:tcPr>
            <w:tcW w:w="709" w:type="dxa"/>
          </w:tcPr>
          <w:p w14:paraId="0EAA3330" w14:textId="28ABB02B"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17.</w:t>
            </w:r>
          </w:p>
        </w:tc>
        <w:tc>
          <w:tcPr>
            <w:tcW w:w="2411" w:type="dxa"/>
          </w:tcPr>
          <w:p w14:paraId="327A6FA9" w14:textId="7C402A84" w:rsidR="003F7F11" w:rsidRPr="00B26D18" w:rsidRDefault="003F7F11" w:rsidP="00B26D18">
            <w:pPr>
              <w:rPr>
                <w:rFonts w:ascii="Times New Roman" w:hAnsi="Times New Roman" w:cs="Times New Roman"/>
              </w:rPr>
            </w:pPr>
            <w:r w:rsidRPr="00B26D18">
              <w:rPr>
                <w:rFonts w:ascii="Times New Roman" w:hAnsi="Times New Roman" w:cs="Times New Roman"/>
              </w:rPr>
              <w:t>Berarti ada perlakuan khusus untuk nominal besar ya?</w:t>
            </w:r>
          </w:p>
        </w:tc>
        <w:tc>
          <w:tcPr>
            <w:tcW w:w="3402" w:type="dxa"/>
          </w:tcPr>
          <w:p w14:paraId="1E1A7B37" w14:textId="0F02EC9A" w:rsidR="003F7F11" w:rsidRPr="00B26D18" w:rsidRDefault="003F7F11" w:rsidP="00B26D18">
            <w:pPr>
              <w:jc w:val="both"/>
              <w:rPr>
                <w:rFonts w:ascii="Times New Roman" w:hAnsi="Times New Roman" w:cs="Times New Roman"/>
              </w:rPr>
            </w:pPr>
            <w:bookmarkStart w:id="127" w:name="_Hlk216960448"/>
            <w:r w:rsidRPr="00B26D18">
              <w:rPr>
                <w:rFonts w:ascii="Times New Roman" w:hAnsi="Times New Roman" w:cs="Times New Roman"/>
              </w:rPr>
              <w:t>Iya karna kan barang jaminan besar dan banyak kan butuh ruang kosong untuk menyerahkan kan takutnya ada selisih anggaplah ada 100 barang gadai gak mungkin kita langsung menyerahkan seplastik plastiknya kaya gitu kan jadi harus diabsen dilihat yang sesuai formulir sesuai atau tidak itu sih.</w:t>
            </w:r>
            <w:bookmarkEnd w:id="127"/>
          </w:p>
        </w:tc>
        <w:tc>
          <w:tcPr>
            <w:tcW w:w="1701" w:type="dxa"/>
          </w:tcPr>
          <w:p w14:paraId="61CA1D8D"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Performance</w:t>
            </w:r>
          </w:p>
          <w:p w14:paraId="285DB676" w14:textId="77777777" w:rsidR="003F7F11" w:rsidRPr="00B26D18" w:rsidRDefault="003F7F11" w:rsidP="00B26D18">
            <w:pPr>
              <w:rPr>
                <w:rFonts w:ascii="Times New Roman" w:hAnsi="Times New Roman" w:cs="Times New Roman"/>
                <w:b/>
                <w:bCs/>
                <w:sz w:val="24"/>
                <w:szCs w:val="24"/>
                <w:lang w:val="en-US"/>
              </w:rPr>
            </w:pPr>
          </w:p>
          <w:p w14:paraId="78F5B821" w14:textId="2364ADD2"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11 – Assesses Severity of Risk</w:t>
            </w:r>
          </w:p>
        </w:tc>
        <w:tc>
          <w:tcPr>
            <w:tcW w:w="3543" w:type="dxa"/>
          </w:tcPr>
          <w:p w14:paraId="05A5D150" w14:textId="44F13DD5"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barang jaminan dengan nominal besar dan jumlah yang banyak diperlakukan secara berbeda dibandingkan dengan barang bernilai kecil. Perlakuan khusus tersebut dilakukan melalui proses pengecekan dan pencocokan satu per satu antara barang jaminan dengan formulir yang ada, guna memastikan kesesuaian data sebelum barang diserahkan kepada nasabah. Praktik ini mencerminkan penerapan sub pilar Assesses Severity of Risk dalam COSO ERM 2017, di mana organisasi menilai tingkat keparahan risiko berdasarkan nilai dan jumlah barang jaminan. Dengan adanya penilaian risiko tersebut, organisasi dapat menentukan langkah pengendalian yang lebih ketat untuk meminimalkan potensi selisih, kesalahan penyerahan, maupun risiko operasional lainnya.</w:t>
            </w:r>
          </w:p>
        </w:tc>
      </w:tr>
      <w:tr w:rsidR="003F7F11" w:rsidRPr="00B26D18" w14:paraId="62B1AD8A" w14:textId="77777777" w:rsidTr="003F7F11">
        <w:trPr>
          <w:gridAfter w:val="1"/>
          <w:wAfter w:w="142" w:type="dxa"/>
        </w:trPr>
        <w:tc>
          <w:tcPr>
            <w:tcW w:w="709" w:type="dxa"/>
          </w:tcPr>
          <w:p w14:paraId="3E215AA5" w14:textId="495A6759"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18.</w:t>
            </w:r>
          </w:p>
        </w:tc>
        <w:tc>
          <w:tcPr>
            <w:tcW w:w="2411" w:type="dxa"/>
          </w:tcPr>
          <w:p w14:paraId="209F2F28" w14:textId="0AC65E2C" w:rsidR="003F7F11" w:rsidRPr="00B26D18" w:rsidRDefault="003F7F11" w:rsidP="00B26D18">
            <w:pPr>
              <w:rPr>
                <w:rFonts w:ascii="Times New Roman" w:hAnsi="Times New Roman" w:cs="Times New Roman"/>
              </w:rPr>
            </w:pPr>
            <w:r w:rsidRPr="00B26D18">
              <w:rPr>
                <w:rFonts w:ascii="Times New Roman" w:hAnsi="Times New Roman" w:cs="Times New Roman"/>
              </w:rPr>
              <w:t xml:space="preserve">Kita kepertanyaan selanjutnya, bagaimana pembagian tanggung jawab jika terjadi barang hilang ni semisal saat ada nasabah menebus barang dan ingin mengambil barang namun barang tersebut tidak ada apakah pernah ada kejadian serupa dan kira kira apa Tindakan </w:t>
            </w:r>
            <w:r w:rsidRPr="00B26D18">
              <w:rPr>
                <w:rFonts w:ascii="Times New Roman" w:hAnsi="Times New Roman" w:cs="Times New Roman"/>
              </w:rPr>
              <w:lastRenderedPageBreak/>
              <w:t>yang diambil kalau terjadi seperti itu.</w:t>
            </w:r>
          </w:p>
        </w:tc>
        <w:tc>
          <w:tcPr>
            <w:tcW w:w="3402" w:type="dxa"/>
          </w:tcPr>
          <w:p w14:paraId="15E0C263" w14:textId="5377596C" w:rsidR="003F7F11" w:rsidRPr="00B26D18" w:rsidRDefault="003F7F11" w:rsidP="00B26D18">
            <w:pPr>
              <w:jc w:val="both"/>
              <w:rPr>
                <w:rFonts w:ascii="Times New Roman" w:hAnsi="Times New Roman" w:cs="Times New Roman"/>
              </w:rPr>
            </w:pPr>
            <w:r w:rsidRPr="00B26D18">
              <w:rPr>
                <w:rFonts w:ascii="Times New Roman" w:hAnsi="Times New Roman" w:cs="Times New Roman"/>
              </w:rPr>
              <w:lastRenderedPageBreak/>
              <w:t xml:space="preserve">Kalau tindakan diambil ketika barang hilang itu salah satunya kita yang pasti bertanggung jawab pengelola agunan karna kan dia yang nyimpan yang nanti pembagiannya tuh biasanya pengelola agunan, pimpinan cabang sama penaksir tapi biasanya kalau menurut saya pengelola agunan sama Pinca karna kan yang pinca bertanggung jawab kantor tersebut sedangkan pengelola agunan </w:t>
            </w:r>
            <w:r w:rsidRPr="00B26D18">
              <w:rPr>
                <w:rFonts w:ascii="Times New Roman" w:hAnsi="Times New Roman" w:cs="Times New Roman"/>
              </w:rPr>
              <w:lastRenderedPageBreak/>
              <w:t>bertanggung jawab di penyimpanan jadi kalau untuk siapa yang istilahnya pembagian tanggung jawab mereka berdua itu tapi kalau misalnya pada saat anggaplah barang jaminan itu 3 tapi hilang 1 jadi sisa 2 mungkin bisa menjadi bertanggung jawab juga penaksirnya karna kan istilahnya selisih harusnya disatu kantong ada 3 tapi disatu kantong ternyata ada 2 bisa jadi salah masukan atau gimana kaya gitu cuman untuk tanggung jawabnya yang pasti pinca sama penyimpanan.</w:t>
            </w:r>
          </w:p>
        </w:tc>
        <w:tc>
          <w:tcPr>
            <w:tcW w:w="1701" w:type="dxa"/>
          </w:tcPr>
          <w:p w14:paraId="507351BD"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51595C28" w14:textId="77777777" w:rsidR="003F7F11" w:rsidRPr="00B26D18" w:rsidRDefault="003F7F11" w:rsidP="00B26D18">
            <w:pPr>
              <w:rPr>
                <w:rFonts w:ascii="Times New Roman" w:hAnsi="Times New Roman" w:cs="Times New Roman"/>
                <w:b/>
                <w:bCs/>
                <w:sz w:val="24"/>
                <w:szCs w:val="24"/>
                <w:lang w:val="en-US"/>
              </w:rPr>
            </w:pPr>
          </w:p>
          <w:p w14:paraId="6A8E13EC" w14:textId="7E0A3369"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Implements Risk Responses</w:t>
            </w:r>
          </w:p>
        </w:tc>
        <w:tc>
          <w:tcPr>
            <w:tcW w:w="3543" w:type="dxa"/>
          </w:tcPr>
          <w:p w14:paraId="679F3B45" w14:textId="5B28CD1F"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adanya mekanisme respons risiko yang jelas ketika terjadi kehilangan barang jaminan, khususnya melalui penetapan tanggung jawab kepada pihak-pihak yang terlibat dalam pengelolaan agunan. Pengelola agunan dan pimpinan cabang diposisikan sebagai pihak utama yang bertanggung jawab, sesuai </w:t>
            </w:r>
            <w:r w:rsidRPr="00B26D18">
              <w:rPr>
                <w:rFonts w:ascii="Times New Roman" w:hAnsi="Times New Roman" w:cs="Times New Roman"/>
                <w:sz w:val="24"/>
                <w:szCs w:val="24"/>
                <w:lang w:val="en-US"/>
              </w:rPr>
              <w:lastRenderedPageBreak/>
              <w:t>dengan fungsi penyimpanan dan tanggung jawab struktural atas operasional kantor. Selain itu, penaksir juga dapat dimintai pertanggungjawaban apabila kehilangan berkaitan dengan ketidaksesuaian jumlah atau kesalahan pencatatan pada tahap awal. Pembagian tanggung jawab ini mencerminkan respons risiko yang bersifat korektif, di mana organisasi telah menetapkan langkah penanganan dan pihak yang bertanggung jawab ketika risiko benar-benar terjadi. Dengan adanya kejelasan peran dalam penanganan insiden kehilangan, organisasi dapat mempercepat proses penelusuran penyebab dan penyelesaian risiko. Praktik ini merefleksikan penerapan dalam Pilar Performance COSO ERM 2017, yang menekankan pentingnya tindakan konkret dan terstruktur dalam merespons risiko operasional serta meminimalkan dampak kerugian yang ditimbulkan.</w:t>
            </w:r>
          </w:p>
        </w:tc>
      </w:tr>
      <w:tr w:rsidR="003F7F11" w:rsidRPr="00B26D18" w14:paraId="1560C204" w14:textId="77777777" w:rsidTr="003F7F11">
        <w:trPr>
          <w:gridAfter w:val="1"/>
          <w:wAfter w:w="142" w:type="dxa"/>
        </w:trPr>
        <w:tc>
          <w:tcPr>
            <w:tcW w:w="709" w:type="dxa"/>
          </w:tcPr>
          <w:p w14:paraId="555B816A" w14:textId="420FC982"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19.</w:t>
            </w:r>
          </w:p>
        </w:tc>
        <w:tc>
          <w:tcPr>
            <w:tcW w:w="2411" w:type="dxa"/>
          </w:tcPr>
          <w:p w14:paraId="3280AA22" w14:textId="579EF686" w:rsidR="003F7F11" w:rsidRPr="00B26D18" w:rsidRDefault="003F7F11" w:rsidP="00B26D18">
            <w:pPr>
              <w:rPr>
                <w:rFonts w:ascii="Times New Roman" w:hAnsi="Times New Roman" w:cs="Times New Roman"/>
              </w:rPr>
            </w:pPr>
            <w:r w:rsidRPr="00B26D18">
              <w:rPr>
                <w:rFonts w:ascii="Times New Roman" w:hAnsi="Times New Roman" w:cs="Times New Roman"/>
              </w:rPr>
              <w:t>Okei pertanyaan selanjutnya bagaimana pengalaman masnya ini saat melayani nasabah pada masa hari raya apakah mungkin lebih padat dari biasanya?</w:t>
            </w:r>
          </w:p>
        </w:tc>
        <w:tc>
          <w:tcPr>
            <w:tcW w:w="3402" w:type="dxa"/>
          </w:tcPr>
          <w:p w14:paraId="0D0BA00A" w14:textId="5F1E560D" w:rsidR="003F7F11" w:rsidRPr="00B26D18" w:rsidRDefault="003F7F11" w:rsidP="00B26D18">
            <w:pPr>
              <w:jc w:val="both"/>
              <w:rPr>
                <w:rFonts w:ascii="Times New Roman" w:hAnsi="Times New Roman" w:cs="Times New Roman"/>
              </w:rPr>
            </w:pPr>
            <w:r w:rsidRPr="00B26D18">
              <w:rPr>
                <w:rFonts w:ascii="Times New Roman" w:hAnsi="Times New Roman" w:cs="Times New Roman"/>
              </w:rPr>
              <w:t>Kalau untuk hari raya itu pasti banyak nasabah tebus kenapa biasanya hari raya kebanyakan itu ingin memakai perhiasannya jadi pasti biasanya ditebus dulu tapi kalau stelah hari raya juga sama padatnya setelah ini ya kalau sebelum kan nebus tapi kalau setelah itu gadai, jadi sebenarnya dipakai pada saat hari raya setelah hari raya selesai digadaikan lagi.</w:t>
            </w:r>
          </w:p>
        </w:tc>
        <w:tc>
          <w:tcPr>
            <w:tcW w:w="1701" w:type="dxa"/>
          </w:tcPr>
          <w:p w14:paraId="4B3293AC"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Strategy &amp; Objective </w:t>
            </w:r>
          </w:p>
          <w:p w14:paraId="4293A786" w14:textId="77777777" w:rsidR="003F7F11" w:rsidRPr="00B26D18" w:rsidRDefault="003F7F11" w:rsidP="00B26D18">
            <w:pPr>
              <w:rPr>
                <w:rFonts w:ascii="Times New Roman" w:hAnsi="Times New Roman" w:cs="Times New Roman"/>
                <w:b/>
                <w:bCs/>
                <w:sz w:val="24"/>
                <w:szCs w:val="24"/>
                <w:lang w:val="en-US"/>
              </w:rPr>
            </w:pPr>
          </w:p>
          <w:p w14:paraId="69174AF2" w14:textId="5D92D0BE"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6 – Analyzes Business Context </w:t>
            </w:r>
          </w:p>
          <w:p w14:paraId="10003766" w14:textId="77777777" w:rsidR="003F7F11" w:rsidRPr="00B26D18" w:rsidRDefault="003F7F11" w:rsidP="00B26D18">
            <w:pPr>
              <w:rPr>
                <w:rFonts w:ascii="Times New Roman" w:hAnsi="Times New Roman" w:cs="Times New Roman"/>
                <w:b/>
                <w:bCs/>
                <w:sz w:val="24"/>
                <w:szCs w:val="24"/>
                <w:lang w:val="en-US"/>
              </w:rPr>
            </w:pPr>
          </w:p>
          <w:p w14:paraId="5FC453B2" w14:textId="77777777" w:rsidR="003F7F11" w:rsidRPr="00B26D18" w:rsidRDefault="003F7F11" w:rsidP="00B26D18">
            <w:pPr>
              <w:rPr>
                <w:rFonts w:ascii="Times New Roman" w:hAnsi="Times New Roman" w:cs="Times New Roman"/>
                <w:b/>
                <w:bCs/>
                <w:sz w:val="24"/>
                <w:szCs w:val="24"/>
                <w:lang w:val="en-US"/>
              </w:rPr>
            </w:pPr>
          </w:p>
          <w:p w14:paraId="12075044" w14:textId="77777777" w:rsidR="003F7F11" w:rsidRPr="00B26D18" w:rsidRDefault="003F7F11" w:rsidP="00B26D18">
            <w:pPr>
              <w:jc w:val="center"/>
              <w:rPr>
                <w:rFonts w:ascii="Times New Roman" w:hAnsi="Times New Roman" w:cs="Times New Roman"/>
                <w:sz w:val="24"/>
                <w:szCs w:val="24"/>
                <w:lang w:val="en-US"/>
              </w:rPr>
            </w:pPr>
          </w:p>
        </w:tc>
        <w:tc>
          <w:tcPr>
            <w:tcW w:w="3543" w:type="dxa"/>
          </w:tcPr>
          <w:p w14:paraId="3D9EEFC2" w14:textId="317C2E87"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pemahaman terhadap pola perilaku nasabah yang dipengaruhi oleh konteks sosial dan budaya, khususnya pada periode hari raya. Peningkatan aktivitas penebusan sebelum hari raya dan lonjakan transaksi gadai setelah hari raya mencerminkan adanya siklus bisnis yang berulang dan dapat diprediksi. Kondisi ini menjadi bagian dari konteks bisnis yang perlu dianalisis oleh organisasi </w:t>
            </w:r>
            <w:r w:rsidRPr="00B26D18">
              <w:rPr>
                <w:rFonts w:ascii="Times New Roman" w:hAnsi="Times New Roman" w:cs="Times New Roman"/>
                <w:sz w:val="24"/>
                <w:szCs w:val="24"/>
                <w:lang w:val="en-US"/>
              </w:rPr>
              <w:lastRenderedPageBreak/>
              <w:t>dalam perumusan strategi dan penetapan tujuan operasional. Dengan memahami dinamika tersebut, organisasi dapat mengantisipasi perubahan volume transaksi, mengatur kapasitas layanan, serta menyesuaikan sumber daya secara lebih efektif pada periode tertentu. Praktik ini merefleksikan penerapan dalam Pilar Strategy &amp; Objective COSO ERM 2017, di mana organisasi mempertimbangkan faktor eksternal dan perilaku nasabah sebagai dasar dalam memahami risiko dan peluang yang muncul dari lingkungan bisnis.</w:t>
            </w:r>
          </w:p>
        </w:tc>
      </w:tr>
      <w:tr w:rsidR="003F7F11" w:rsidRPr="00B26D18" w14:paraId="1ACFB3DA" w14:textId="77777777" w:rsidTr="003F7F11">
        <w:trPr>
          <w:gridAfter w:val="1"/>
          <w:wAfter w:w="142" w:type="dxa"/>
        </w:trPr>
        <w:tc>
          <w:tcPr>
            <w:tcW w:w="709" w:type="dxa"/>
          </w:tcPr>
          <w:p w14:paraId="1DB78CB8" w14:textId="3346DBBA"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20.</w:t>
            </w:r>
          </w:p>
        </w:tc>
        <w:tc>
          <w:tcPr>
            <w:tcW w:w="2411" w:type="dxa"/>
          </w:tcPr>
          <w:p w14:paraId="259E2F5C" w14:textId="01E3F507" w:rsidR="003F7F11" w:rsidRPr="00B26D18" w:rsidRDefault="003F7F11" w:rsidP="00B26D18">
            <w:pPr>
              <w:rPr>
                <w:rFonts w:ascii="Times New Roman" w:hAnsi="Times New Roman" w:cs="Times New Roman"/>
              </w:rPr>
            </w:pPr>
            <w:r w:rsidRPr="00B26D18">
              <w:rPr>
                <w:rFonts w:ascii="Times New Roman" w:hAnsi="Times New Roman" w:cs="Times New Roman"/>
              </w:rPr>
              <w:t>Oh gitu berarti beriringan mas ya ini juga berpengaruh terhadap barang keluar masuk, okei untuk kendalanya ni mas kira kira apa kendala yang dirasakan saat periode seperti itu?</w:t>
            </w:r>
          </w:p>
        </w:tc>
        <w:tc>
          <w:tcPr>
            <w:tcW w:w="3402" w:type="dxa"/>
          </w:tcPr>
          <w:p w14:paraId="408B9EF5" w14:textId="0927A977" w:rsidR="003F7F11" w:rsidRPr="00B26D18" w:rsidRDefault="003F7F11" w:rsidP="00B26D18">
            <w:pPr>
              <w:jc w:val="both"/>
              <w:rPr>
                <w:rFonts w:ascii="Times New Roman" w:hAnsi="Times New Roman" w:cs="Times New Roman"/>
              </w:rPr>
            </w:pPr>
            <w:r w:rsidRPr="00B26D18">
              <w:rPr>
                <w:rFonts w:ascii="Times New Roman" w:hAnsi="Times New Roman" w:cs="Times New Roman"/>
              </w:rPr>
              <w:t>Handling nasabah sih, kenapa? Soalnya istilahnya nasabah kan banyak trus istilahnya banyak barang yang perlu diambil ya jadi anggaplah barang nasabah 1 atau 2 dihari itu di anggap kalau maksudnya dianggaplah saya itu pada saat menjadi penyimpan bolak balik sebanyak 100 kali karna seratus nasabah yang nebus gitu, nah kadang kadang ada nasabah yang gak mau antri jadi handling nasabah biar mau sabar menunggu gitu maksudnya itu salah satu kendalanya sih cuman ya tetep aja karna dia butuh juga sebenarnya.</w:t>
            </w:r>
          </w:p>
        </w:tc>
        <w:tc>
          <w:tcPr>
            <w:tcW w:w="1701" w:type="dxa"/>
          </w:tcPr>
          <w:p w14:paraId="30A086D2"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Strategy &amp; Objective </w:t>
            </w:r>
          </w:p>
          <w:p w14:paraId="1960EC80" w14:textId="77777777" w:rsidR="003F7F11" w:rsidRPr="00B26D18" w:rsidRDefault="003F7F11" w:rsidP="00B26D18">
            <w:pPr>
              <w:rPr>
                <w:rFonts w:ascii="Times New Roman" w:hAnsi="Times New Roman" w:cs="Times New Roman"/>
                <w:b/>
                <w:bCs/>
                <w:sz w:val="24"/>
                <w:szCs w:val="24"/>
                <w:lang w:val="en-US"/>
              </w:rPr>
            </w:pPr>
          </w:p>
          <w:p w14:paraId="475E023B" w14:textId="365DA58B"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Prinsip 6 – Analyzes Business Context</w:t>
            </w:r>
          </w:p>
        </w:tc>
        <w:tc>
          <w:tcPr>
            <w:tcW w:w="3543" w:type="dxa"/>
          </w:tcPr>
          <w:p w14:paraId="7C887A7B" w14:textId="39285735" w:rsidR="003F7F11" w:rsidRPr="00B26D18" w:rsidRDefault="003F7F1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menggambarkan tantangan operasional yang muncul akibat tingginya volume nasabah dan intensitas aktivitas penebusan, khususnya pada periode tertentu. Kondisi antrean yang padat serta tuntutan pelayanan yang cepat menimbulkan kendala dalam penanganan nasabah, terutama ketika sebagian nasabah menunjukkan ketidaksabaran dalam menunggu proses pelayanan. Situasi ini mencerminkan konteks bisnis yang dipengaruhi oleh perilaku nasabah dan keterbatasan kapasitas layanan pada saat beban kerja meningkat. Dengan memahami kondisi tersebut, organisasi dapat menganalisis risiko operasional yang berkaitan dengan kualitas pelayanan, potensi konflik dengan nasabah, serta kelelahan petugas. Oleh </w:t>
            </w:r>
            <w:r w:rsidRPr="00B26D18">
              <w:rPr>
                <w:rFonts w:ascii="Times New Roman" w:hAnsi="Times New Roman" w:cs="Times New Roman"/>
                <w:sz w:val="24"/>
                <w:szCs w:val="24"/>
                <w:lang w:val="en-US"/>
              </w:rPr>
              <w:lastRenderedPageBreak/>
              <w:t>karena itu, temuan ini merefleksikan penerapan dalam Pilar Strategy &amp; Objective COSO ERM 2017, di mana organisasi perlu mempertimbangkan dinamika permintaan layanan dan perilaku nasabah sebagai bagian dari konteks bisnis dalam perumusan strategi dan penetapan tujuan operasional.</w:t>
            </w:r>
          </w:p>
        </w:tc>
      </w:tr>
      <w:tr w:rsidR="003F7F11" w:rsidRPr="00B26D18" w14:paraId="5115B643" w14:textId="77777777" w:rsidTr="003F7F11">
        <w:trPr>
          <w:gridAfter w:val="1"/>
          <w:wAfter w:w="142" w:type="dxa"/>
        </w:trPr>
        <w:tc>
          <w:tcPr>
            <w:tcW w:w="709" w:type="dxa"/>
          </w:tcPr>
          <w:p w14:paraId="2D336CB7" w14:textId="31F8EB33"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21.</w:t>
            </w:r>
          </w:p>
        </w:tc>
        <w:tc>
          <w:tcPr>
            <w:tcW w:w="2411" w:type="dxa"/>
          </w:tcPr>
          <w:p w14:paraId="28DE7D00" w14:textId="780420AF" w:rsidR="003F7F11" w:rsidRPr="00B26D18" w:rsidRDefault="003F7F11" w:rsidP="00B26D18">
            <w:pPr>
              <w:rPr>
                <w:rFonts w:ascii="Times New Roman" w:hAnsi="Times New Roman" w:cs="Times New Roman"/>
              </w:rPr>
            </w:pPr>
            <w:r w:rsidRPr="00B26D18">
              <w:rPr>
                <w:rFonts w:ascii="Times New Roman" w:hAnsi="Times New Roman" w:cs="Times New Roman"/>
              </w:rPr>
              <w:t>Kira kira kalau masalahnya gitu missal dicabang samarinda itu pernah gak ada 2 penyimpan sekaligus?</w:t>
            </w:r>
          </w:p>
        </w:tc>
        <w:tc>
          <w:tcPr>
            <w:tcW w:w="3402" w:type="dxa"/>
          </w:tcPr>
          <w:p w14:paraId="7A6E3EA4" w14:textId="64D598DE" w:rsidR="003F7F11" w:rsidRPr="00B26D18" w:rsidRDefault="003F7F11" w:rsidP="00B26D18">
            <w:pPr>
              <w:jc w:val="both"/>
              <w:rPr>
                <w:rFonts w:ascii="Times New Roman" w:hAnsi="Times New Roman" w:cs="Times New Roman"/>
              </w:rPr>
            </w:pPr>
            <w:r w:rsidRPr="00B26D18">
              <w:rPr>
                <w:rFonts w:ascii="Times New Roman" w:hAnsi="Times New Roman" w:cs="Times New Roman"/>
              </w:rPr>
              <w:t>Gak bisa, kalau untuk disatu cabang ada 2 itu gak bisa karena nanti bakal susah untuk gimana ya, nanti gimana ceritanya kalau penyimpan ada 2 tanggung jawabnya ada 2 misalkan barang itu hilang itu kan sepenuhnya tanggung jawab 1 orang ndak bisa harus dibagi jadi 2 kecuali itu kalau cabang kan ada unit unit pembantunya ya kalau unit pembantunya punya berangkas sendiri kaya mandiri dia jauh dari cabangnya kalau dicabang samarinda kan sungai mariam nah UPC sungai mariam kan punya berangkas sendiri ya otomatis itu mandiri disana nah itu gapapa memang.</w:t>
            </w:r>
          </w:p>
        </w:tc>
        <w:tc>
          <w:tcPr>
            <w:tcW w:w="1701" w:type="dxa"/>
          </w:tcPr>
          <w:p w14:paraId="4E895EF2" w14:textId="77777777"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Governance &amp; Culture </w:t>
            </w:r>
          </w:p>
          <w:p w14:paraId="7E4AC0DE" w14:textId="77777777" w:rsidR="003F7F11" w:rsidRPr="00B26D18" w:rsidRDefault="003F7F11" w:rsidP="00B26D18">
            <w:pPr>
              <w:rPr>
                <w:rFonts w:ascii="Times New Roman" w:hAnsi="Times New Roman" w:cs="Times New Roman"/>
                <w:b/>
                <w:bCs/>
                <w:sz w:val="24"/>
                <w:szCs w:val="24"/>
                <w:lang w:val="en-US"/>
              </w:rPr>
            </w:pPr>
          </w:p>
          <w:p w14:paraId="72660B04" w14:textId="64D312CD" w:rsidR="003F7F11" w:rsidRPr="00B26D18" w:rsidRDefault="003F7F11"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 – Establishes Operating Structures</w:t>
            </w:r>
          </w:p>
        </w:tc>
        <w:tc>
          <w:tcPr>
            <w:tcW w:w="3543" w:type="dxa"/>
          </w:tcPr>
          <w:p w14:paraId="096410F3" w14:textId="16C79980" w:rsidR="003F7F11" w:rsidRPr="00B26D18" w:rsidRDefault="003F7F11" w:rsidP="00B26D18">
            <w:pPr>
              <w:pStyle w:val="NormalWeb"/>
              <w:rPr>
                <w:sz w:val="22"/>
                <w:szCs w:val="22"/>
              </w:rPr>
            </w:pPr>
            <w:r w:rsidRPr="00B26D18">
              <w:rPr>
                <w:sz w:val="22"/>
                <w:szCs w:val="22"/>
              </w:rPr>
              <w:t xml:space="preserve">Pernyataan informan menunjukkan bahwa dalam satu cabang hanya ditetapkan satu penyimpan atau pengelola agunan, dan tidak diperkenankan adanya dua penyimpan secara bersamaan. Ketentuan ini bertujuan untuk menjaga kejelasan tanggung jawab dan akuntabilitas, khususnya apabila terjadi risiko seperti kehilangan barang jaminan. Dengan penanggung jawab tunggal, proses penelusuran dan pertanggungjawaban risiko dapat dilakukan secara jelas dan tidak menimbulkan ambiguitas. Pengecualian hanya berlaku pada unit pembantu cabang (UPC) yang memiliki berangkas dan pengelolaan mandiri, sehingga masing-masing unit memiliki struktur tanggung jawab sendiri. Praktik ini mencerminkan penerapan sub pilar </w:t>
            </w:r>
            <w:r w:rsidRPr="00B26D18">
              <w:rPr>
                <w:rStyle w:val="Strong"/>
                <w:b w:val="0"/>
                <w:bCs w:val="0"/>
                <w:sz w:val="22"/>
                <w:szCs w:val="22"/>
              </w:rPr>
              <w:t>Establishes Operating Structures</w:t>
            </w:r>
            <w:r w:rsidRPr="00B26D18">
              <w:rPr>
                <w:sz w:val="22"/>
                <w:szCs w:val="22"/>
              </w:rPr>
              <w:t xml:space="preserve"> dalam COSO ERM 2017, di mana organisasi menetapkan struktur operasional dan pembagian tanggung jawab yang jelas untuk mendukung pengelolaan risiko secara efektif.</w:t>
            </w:r>
          </w:p>
          <w:p w14:paraId="4FC198F4" w14:textId="77777777" w:rsidR="003F7F11" w:rsidRPr="00B26D18" w:rsidRDefault="003F7F11" w:rsidP="00B26D18">
            <w:pPr>
              <w:rPr>
                <w:rFonts w:ascii="Times New Roman" w:hAnsi="Times New Roman" w:cs="Times New Roman"/>
                <w:lang w:val="en-US"/>
              </w:rPr>
            </w:pPr>
          </w:p>
        </w:tc>
      </w:tr>
      <w:tr w:rsidR="003F7F11" w:rsidRPr="00B26D18" w14:paraId="495321B3" w14:textId="77777777" w:rsidTr="003F7F11">
        <w:trPr>
          <w:gridAfter w:val="1"/>
          <w:wAfter w:w="142" w:type="dxa"/>
        </w:trPr>
        <w:tc>
          <w:tcPr>
            <w:tcW w:w="709" w:type="dxa"/>
          </w:tcPr>
          <w:p w14:paraId="0640FF30" w14:textId="27E4ADAF" w:rsidR="003F7F11" w:rsidRPr="00B26D18" w:rsidRDefault="003F7F11"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22.</w:t>
            </w:r>
          </w:p>
        </w:tc>
        <w:tc>
          <w:tcPr>
            <w:tcW w:w="2411" w:type="dxa"/>
          </w:tcPr>
          <w:p w14:paraId="068A89F1" w14:textId="3ED4D153" w:rsidR="003F7F11" w:rsidRPr="00B26D18" w:rsidRDefault="003F7F11" w:rsidP="00B26D18">
            <w:pPr>
              <w:rPr>
                <w:rFonts w:ascii="Times New Roman" w:hAnsi="Times New Roman" w:cs="Times New Roman"/>
              </w:rPr>
            </w:pPr>
            <w:r w:rsidRPr="00B26D18">
              <w:rPr>
                <w:rFonts w:ascii="Times New Roman" w:hAnsi="Times New Roman" w:cs="Times New Roman"/>
              </w:rPr>
              <w:t xml:space="preserve">Oh okei, mungkin itu aja sih mas pertanyaan saya ajukan saya ucapkan terima kasih ya mas atas </w:t>
            </w:r>
            <w:r w:rsidRPr="00B26D18">
              <w:rPr>
                <w:rFonts w:ascii="Times New Roman" w:hAnsi="Times New Roman" w:cs="Times New Roman"/>
              </w:rPr>
              <w:lastRenderedPageBreak/>
              <w:t>kesediaannya diwawancarai mas ya.</w:t>
            </w:r>
          </w:p>
        </w:tc>
        <w:tc>
          <w:tcPr>
            <w:tcW w:w="3402" w:type="dxa"/>
          </w:tcPr>
          <w:p w14:paraId="0BDA8A31" w14:textId="6111AC97" w:rsidR="003F7F11" w:rsidRPr="00B26D18" w:rsidRDefault="003F7F11" w:rsidP="00B26D18">
            <w:pPr>
              <w:jc w:val="both"/>
              <w:rPr>
                <w:rFonts w:ascii="Times New Roman" w:hAnsi="Times New Roman" w:cs="Times New Roman"/>
              </w:rPr>
            </w:pPr>
            <w:r w:rsidRPr="00B26D18">
              <w:rPr>
                <w:rFonts w:ascii="Times New Roman" w:hAnsi="Times New Roman" w:cs="Times New Roman"/>
              </w:rPr>
              <w:lastRenderedPageBreak/>
              <w:t>Iya makasih.</w:t>
            </w:r>
          </w:p>
        </w:tc>
        <w:tc>
          <w:tcPr>
            <w:tcW w:w="1701" w:type="dxa"/>
          </w:tcPr>
          <w:p w14:paraId="59F430A6" w14:textId="77777777" w:rsidR="003F7F11" w:rsidRPr="00B26D18" w:rsidRDefault="003F7F11" w:rsidP="00B26D18">
            <w:pPr>
              <w:jc w:val="center"/>
              <w:rPr>
                <w:rFonts w:ascii="Times New Roman" w:hAnsi="Times New Roman" w:cs="Times New Roman"/>
                <w:b/>
                <w:bCs/>
                <w:sz w:val="24"/>
                <w:szCs w:val="24"/>
                <w:lang w:val="en-US"/>
              </w:rPr>
            </w:pPr>
          </w:p>
        </w:tc>
        <w:tc>
          <w:tcPr>
            <w:tcW w:w="3543" w:type="dxa"/>
          </w:tcPr>
          <w:p w14:paraId="07FB28A6" w14:textId="19A7C62A" w:rsidR="003F7F11" w:rsidRPr="00B26D18" w:rsidRDefault="003F7F11" w:rsidP="00B26D18">
            <w:pPr>
              <w:jc w:val="center"/>
              <w:rPr>
                <w:rFonts w:ascii="Times New Roman" w:hAnsi="Times New Roman" w:cs="Times New Roman"/>
                <w:sz w:val="24"/>
                <w:szCs w:val="24"/>
                <w:lang w:val="en-US"/>
              </w:rPr>
            </w:pPr>
          </w:p>
        </w:tc>
      </w:tr>
    </w:tbl>
    <w:p w14:paraId="4FFF34AD" w14:textId="77777777" w:rsidR="00127EDD" w:rsidRPr="00B26D18" w:rsidRDefault="00127EDD" w:rsidP="00B26D18">
      <w:pPr>
        <w:spacing w:after="0"/>
        <w:rPr>
          <w:rFonts w:ascii="Times New Roman" w:hAnsi="Times New Roman" w:cs="Times New Roman"/>
          <w:sz w:val="24"/>
          <w:szCs w:val="24"/>
          <w:lang w:val="en-US"/>
        </w:rPr>
      </w:pPr>
    </w:p>
    <w:p w14:paraId="61B13342" w14:textId="77777777" w:rsidR="006624BD" w:rsidRPr="00B26D18" w:rsidRDefault="006624BD" w:rsidP="00B26D18">
      <w:pPr>
        <w:rPr>
          <w:rFonts w:ascii="Times New Roman" w:hAnsi="Times New Roman" w:cs="Times New Roman"/>
          <w:sz w:val="24"/>
          <w:szCs w:val="24"/>
          <w:lang w:val="en-US"/>
        </w:rPr>
        <w:sectPr w:rsidR="006624BD" w:rsidRPr="00B26D18" w:rsidSect="008D1798">
          <w:pgSz w:w="12240" w:h="15840"/>
          <w:pgMar w:top="2268" w:right="1701" w:bottom="1701" w:left="2268" w:header="720" w:footer="720" w:gutter="0"/>
          <w:cols w:space="720"/>
          <w:titlePg/>
          <w:docGrid w:linePitch="299"/>
        </w:sectPr>
      </w:pPr>
    </w:p>
    <w:p w14:paraId="3FBDE417" w14:textId="51FBF3BD" w:rsidR="00127EDD" w:rsidRPr="00B26D18" w:rsidRDefault="006624BD" w:rsidP="00B26D18">
      <w:pPr>
        <w:pStyle w:val="ListParagraph"/>
        <w:numPr>
          <w:ilvl w:val="0"/>
          <w:numId w:val="40"/>
        </w:numPr>
        <w:spacing w:after="0"/>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MANUSKRIP WAWANCARA DARI MANAJER</w:t>
      </w:r>
    </w:p>
    <w:tbl>
      <w:tblPr>
        <w:tblStyle w:val="TableGrid"/>
        <w:tblW w:w="11908" w:type="dxa"/>
        <w:tblInd w:w="-2132" w:type="dxa"/>
        <w:tblLayout w:type="fixed"/>
        <w:tblLook w:val="04A0" w:firstRow="1" w:lastRow="0" w:firstColumn="1" w:lastColumn="0" w:noHBand="0" w:noVBand="1"/>
      </w:tblPr>
      <w:tblGrid>
        <w:gridCol w:w="709"/>
        <w:gridCol w:w="2411"/>
        <w:gridCol w:w="3402"/>
        <w:gridCol w:w="1701"/>
        <w:gridCol w:w="3543"/>
        <w:gridCol w:w="142"/>
      </w:tblGrid>
      <w:tr w:rsidR="004B5D43" w:rsidRPr="00B26D18" w14:paraId="25ACEEAB" w14:textId="77777777" w:rsidTr="004B5D43">
        <w:tc>
          <w:tcPr>
            <w:tcW w:w="11908" w:type="dxa"/>
            <w:gridSpan w:val="6"/>
          </w:tcPr>
          <w:p w14:paraId="65C010E3"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Nama (Inisial) :</w:t>
            </w:r>
            <w:r w:rsidRPr="00B26D18">
              <w:rPr>
                <w:rFonts w:ascii="Times New Roman" w:hAnsi="Times New Roman" w:cs="Times New Roman"/>
                <w:sz w:val="24"/>
                <w:szCs w:val="24"/>
                <w:lang w:val="en-US"/>
              </w:rPr>
              <w:t xml:space="preserve"> B</w:t>
            </w:r>
          </w:p>
          <w:p w14:paraId="1454B8B9"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Jabatan/Posisi :</w:t>
            </w:r>
            <w:r w:rsidRPr="00B26D18">
              <w:rPr>
                <w:rFonts w:ascii="Times New Roman" w:hAnsi="Times New Roman" w:cs="Times New Roman"/>
                <w:sz w:val="24"/>
                <w:szCs w:val="24"/>
                <w:lang w:val="en-US"/>
              </w:rPr>
              <w:t xml:space="preserve"> Manajer Bisnis PT Pegadaian Cabang Samarinda</w:t>
            </w:r>
          </w:p>
          <w:p w14:paraId="113F4609"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Tanggal Wawancara :</w:t>
            </w:r>
            <w:r w:rsidRPr="00B26D18">
              <w:rPr>
                <w:rFonts w:ascii="Times New Roman" w:hAnsi="Times New Roman" w:cs="Times New Roman"/>
                <w:sz w:val="24"/>
                <w:szCs w:val="24"/>
                <w:lang w:val="en-US"/>
              </w:rPr>
              <w:t xml:space="preserve"> -</w:t>
            </w:r>
          </w:p>
          <w:p w14:paraId="436E7CEB" w14:textId="77777777" w:rsidR="004B5D43" w:rsidRPr="00B26D18" w:rsidRDefault="004B5D43" w:rsidP="00B26D18">
            <w:pPr>
              <w:rPr>
                <w:rFonts w:ascii="Times New Roman" w:hAnsi="Times New Roman" w:cs="Times New Roman"/>
                <w:sz w:val="24"/>
                <w:szCs w:val="24"/>
                <w:lang w:val="en-US"/>
              </w:rPr>
            </w:pPr>
            <w:r w:rsidRPr="00B26D18">
              <w:rPr>
                <w:rFonts w:ascii="Times New Roman" w:hAnsi="Times New Roman" w:cs="Times New Roman"/>
                <w:b/>
                <w:bCs/>
                <w:sz w:val="24"/>
                <w:szCs w:val="24"/>
                <w:lang w:val="en-US"/>
              </w:rPr>
              <w:t>Tempat :</w:t>
            </w:r>
            <w:r w:rsidRPr="00B26D18">
              <w:rPr>
                <w:rFonts w:ascii="Times New Roman" w:hAnsi="Times New Roman" w:cs="Times New Roman"/>
                <w:sz w:val="24"/>
                <w:szCs w:val="24"/>
                <w:lang w:val="en-US"/>
              </w:rPr>
              <w:t xml:space="preserve"> Kantor PT Pegadaian Cabang Martadinata</w:t>
            </w:r>
          </w:p>
          <w:p w14:paraId="00BB1F50" w14:textId="77777777" w:rsidR="004B5D43" w:rsidRPr="00B26D18" w:rsidRDefault="004B5D43" w:rsidP="00B26D18">
            <w:pPr>
              <w:jc w:val="center"/>
              <w:rPr>
                <w:rFonts w:ascii="Times New Roman" w:hAnsi="Times New Roman" w:cs="Times New Roman"/>
                <w:b/>
                <w:bCs/>
                <w:sz w:val="24"/>
                <w:szCs w:val="24"/>
                <w:lang w:val="en-US"/>
              </w:rPr>
            </w:pPr>
          </w:p>
        </w:tc>
      </w:tr>
      <w:tr w:rsidR="00127EDD" w:rsidRPr="00B26D18" w14:paraId="739C162F" w14:textId="77777777" w:rsidTr="004B5D43">
        <w:trPr>
          <w:gridAfter w:val="1"/>
          <w:wAfter w:w="142" w:type="dxa"/>
        </w:trPr>
        <w:tc>
          <w:tcPr>
            <w:tcW w:w="709" w:type="dxa"/>
          </w:tcPr>
          <w:p w14:paraId="0609A2F1" w14:textId="77777777" w:rsidR="00127EDD" w:rsidRPr="00B26D18" w:rsidRDefault="00127EDD"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NO</w:t>
            </w:r>
          </w:p>
        </w:tc>
        <w:tc>
          <w:tcPr>
            <w:tcW w:w="2411" w:type="dxa"/>
          </w:tcPr>
          <w:p w14:paraId="3ABCAC3A" w14:textId="77777777" w:rsidR="00127EDD" w:rsidRPr="00B26D18" w:rsidRDefault="00127EDD"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PERTANYAAN</w:t>
            </w:r>
          </w:p>
        </w:tc>
        <w:tc>
          <w:tcPr>
            <w:tcW w:w="3402" w:type="dxa"/>
          </w:tcPr>
          <w:p w14:paraId="7327FB25" w14:textId="77777777" w:rsidR="00127EDD" w:rsidRPr="00B26D18" w:rsidRDefault="00127EDD"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JAWABAN</w:t>
            </w:r>
          </w:p>
        </w:tc>
        <w:tc>
          <w:tcPr>
            <w:tcW w:w="1701" w:type="dxa"/>
          </w:tcPr>
          <w:p w14:paraId="5FDA9E9E" w14:textId="77777777" w:rsidR="00127EDD" w:rsidRPr="00B26D18" w:rsidRDefault="00127EDD"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KATEGORI</w:t>
            </w:r>
          </w:p>
        </w:tc>
        <w:tc>
          <w:tcPr>
            <w:tcW w:w="3543" w:type="dxa"/>
          </w:tcPr>
          <w:p w14:paraId="61040E0E" w14:textId="77777777" w:rsidR="00127EDD" w:rsidRPr="00B26D18" w:rsidRDefault="00127EDD"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INTERPRETASI</w:t>
            </w:r>
          </w:p>
        </w:tc>
      </w:tr>
      <w:tr w:rsidR="00127EDD" w:rsidRPr="00B26D18" w14:paraId="5C6B2A19" w14:textId="77777777" w:rsidTr="004B5D43">
        <w:trPr>
          <w:gridAfter w:val="1"/>
          <w:wAfter w:w="142" w:type="dxa"/>
        </w:trPr>
        <w:tc>
          <w:tcPr>
            <w:tcW w:w="709" w:type="dxa"/>
          </w:tcPr>
          <w:p w14:paraId="460C06E1" w14:textId="77777777"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w:t>
            </w:r>
          </w:p>
        </w:tc>
        <w:tc>
          <w:tcPr>
            <w:tcW w:w="2411" w:type="dxa"/>
          </w:tcPr>
          <w:p w14:paraId="5670BEAD" w14:textId="37B1014C" w:rsidR="00127EDD" w:rsidRPr="00B26D18" w:rsidRDefault="00127EDD" w:rsidP="00B26D18">
            <w:pPr>
              <w:rPr>
                <w:rFonts w:ascii="Times New Roman" w:hAnsi="Times New Roman" w:cs="Times New Roman"/>
                <w:lang w:val="en-US"/>
              </w:rPr>
            </w:pPr>
            <w:r w:rsidRPr="00B26D18">
              <w:rPr>
                <w:rFonts w:ascii="Times New Roman" w:hAnsi="Times New Roman" w:cs="Times New Roman"/>
              </w:rPr>
              <w:t>Oke, ini saya rekam ya Pak. Oke, sebelumnya selamat siang Pak. Saya ucapkan terima kasih banyak karena Bapak sudah bersedia meluangkan waktu untuk sesi wawancara ini. Sebelumnya perkenalkan, saya Lims Giyofani, mahasiswa Akuntansi Universitas Mulawarman. Boleh tahu nama Bapak siapa dan saat ini menjabat sebagai apa?</w:t>
            </w:r>
          </w:p>
        </w:tc>
        <w:tc>
          <w:tcPr>
            <w:tcW w:w="3402" w:type="dxa"/>
          </w:tcPr>
          <w:p w14:paraId="3E4FE3FD" w14:textId="1F0393C7" w:rsidR="00127EDD" w:rsidRPr="00B26D18" w:rsidRDefault="00127EDD" w:rsidP="00B26D18">
            <w:pPr>
              <w:jc w:val="both"/>
              <w:rPr>
                <w:rFonts w:ascii="Times New Roman" w:hAnsi="Times New Roman" w:cs="Times New Roman"/>
                <w:lang w:val="en-US"/>
              </w:rPr>
            </w:pPr>
            <w:r w:rsidRPr="00B26D18">
              <w:rPr>
                <w:rFonts w:ascii="Times New Roman" w:hAnsi="Times New Roman" w:cs="Times New Roman"/>
              </w:rPr>
              <w:t>Terima kasih Mas Lims. Nama saya Budiman. Saat ini saya menjabat sebagai Manajer Bisnis di Pegadaian Cabang Marta Dinata.</w:t>
            </w:r>
          </w:p>
        </w:tc>
        <w:tc>
          <w:tcPr>
            <w:tcW w:w="1701" w:type="dxa"/>
          </w:tcPr>
          <w:p w14:paraId="19EA4564" w14:textId="77777777" w:rsidR="00127EDD" w:rsidRPr="00B26D18" w:rsidRDefault="00127EDD"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4B74D70F" w14:textId="77777777" w:rsidR="00127EDD" w:rsidRPr="00B26D18" w:rsidRDefault="00127EDD" w:rsidP="00B26D18">
            <w:pPr>
              <w:jc w:val="center"/>
              <w:rPr>
                <w:rFonts w:ascii="Times New Roman" w:hAnsi="Times New Roman" w:cs="Times New Roman"/>
                <w:sz w:val="24"/>
                <w:szCs w:val="24"/>
                <w:lang w:val="en-US"/>
              </w:rPr>
            </w:pPr>
          </w:p>
        </w:tc>
      </w:tr>
      <w:tr w:rsidR="00127EDD" w:rsidRPr="00B26D18" w14:paraId="1E550CE6" w14:textId="77777777" w:rsidTr="004B5D43">
        <w:trPr>
          <w:gridAfter w:val="1"/>
          <w:wAfter w:w="142" w:type="dxa"/>
        </w:trPr>
        <w:tc>
          <w:tcPr>
            <w:tcW w:w="709" w:type="dxa"/>
          </w:tcPr>
          <w:p w14:paraId="0C332E78" w14:textId="38245662"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w:t>
            </w:r>
          </w:p>
        </w:tc>
        <w:tc>
          <w:tcPr>
            <w:tcW w:w="2411" w:type="dxa"/>
          </w:tcPr>
          <w:p w14:paraId="228A6FF0" w14:textId="6DBC4FB2" w:rsidR="00127EDD" w:rsidRPr="00B26D18" w:rsidRDefault="00127EDD" w:rsidP="00B26D18">
            <w:pPr>
              <w:rPr>
                <w:rFonts w:ascii="Times New Roman" w:hAnsi="Times New Roman" w:cs="Times New Roman"/>
              </w:rPr>
            </w:pPr>
            <w:r w:rsidRPr="00B26D18">
              <w:rPr>
                <w:rFonts w:ascii="Times New Roman" w:hAnsi="Times New Roman" w:cs="Times New Roman"/>
              </w:rPr>
              <w:t>Cabang Marta Dinata ya Pak. Sebelumnya saya mau tanya lagi Pak, apakah benar sebelumnya Bapak menjabat sebagai manajer di PT Pegadaian Cabang Samarinda?</w:t>
            </w:r>
          </w:p>
        </w:tc>
        <w:tc>
          <w:tcPr>
            <w:tcW w:w="3402" w:type="dxa"/>
          </w:tcPr>
          <w:p w14:paraId="33F50276" w14:textId="05879479" w:rsidR="00127EDD" w:rsidRPr="00B26D18" w:rsidRDefault="00412B73" w:rsidP="00B26D18">
            <w:pPr>
              <w:jc w:val="both"/>
              <w:rPr>
                <w:rFonts w:ascii="Times New Roman" w:hAnsi="Times New Roman" w:cs="Times New Roman"/>
              </w:rPr>
            </w:pPr>
            <w:r w:rsidRPr="00B26D18">
              <w:rPr>
                <w:rFonts w:ascii="Times New Roman" w:hAnsi="Times New Roman" w:cs="Times New Roman"/>
              </w:rPr>
              <w:t>Betul. Dari Januari 2025 sampai bulan Juni 2025 saya menjabat sebagai manajer di sana.</w:t>
            </w:r>
          </w:p>
        </w:tc>
        <w:tc>
          <w:tcPr>
            <w:tcW w:w="1701" w:type="dxa"/>
          </w:tcPr>
          <w:p w14:paraId="596C2C27" w14:textId="3869CFA3" w:rsidR="00127EDD" w:rsidRPr="00B26D18" w:rsidRDefault="00555C9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25E6B25B" w14:textId="4E4F84EB" w:rsidR="00127EDD" w:rsidRPr="00B26D18" w:rsidRDefault="00555C9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127EDD" w:rsidRPr="00B26D18" w14:paraId="7A1C3F1B" w14:textId="77777777" w:rsidTr="004B5D43">
        <w:trPr>
          <w:gridAfter w:val="1"/>
          <w:wAfter w:w="142" w:type="dxa"/>
        </w:trPr>
        <w:tc>
          <w:tcPr>
            <w:tcW w:w="709" w:type="dxa"/>
          </w:tcPr>
          <w:p w14:paraId="3FDCA41A" w14:textId="189D3837"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w:t>
            </w:r>
          </w:p>
        </w:tc>
        <w:tc>
          <w:tcPr>
            <w:tcW w:w="2411" w:type="dxa"/>
          </w:tcPr>
          <w:p w14:paraId="0E905D67" w14:textId="11FAE481" w:rsidR="00127EDD" w:rsidRPr="00B26D18" w:rsidRDefault="00412B73" w:rsidP="00B26D18">
            <w:pPr>
              <w:rPr>
                <w:rFonts w:ascii="Times New Roman" w:hAnsi="Times New Roman" w:cs="Times New Roman"/>
              </w:rPr>
            </w:pPr>
            <w:r w:rsidRPr="00B26D18">
              <w:rPr>
                <w:rFonts w:ascii="Times New Roman" w:hAnsi="Times New Roman" w:cs="Times New Roman"/>
              </w:rPr>
              <w:t>Oke Pak. Bagaimana alur pencairan dana, mungkin mulai dari SBG atau surat bukti gadai hingga dana diterima oleh nasabah? Mungkin Bapak bisa menceritakan dari nasabah datang, lalu proses registrasi, sampai ke pencairan dananya Pak.</w:t>
            </w:r>
          </w:p>
        </w:tc>
        <w:tc>
          <w:tcPr>
            <w:tcW w:w="3402" w:type="dxa"/>
          </w:tcPr>
          <w:p w14:paraId="07BAEEAB" w14:textId="7044B77A" w:rsidR="00127EDD" w:rsidRPr="00B26D18" w:rsidRDefault="00412B73" w:rsidP="00B26D18">
            <w:pPr>
              <w:jc w:val="both"/>
              <w:rPr>
                <w:rFonts w:ascii="Times New Roman" w:hAnsi="Times New Roman" w:cs="Times New Roman"/>
              </w:rPr>
            </w:pPr>
            <w:r w:rsidRPr="00B26D18">
              <w:rPr>
                <w:rFonts w:ascii="Times New Roman" w:hAnsi="Times New Roman" w:cs="Times New Roman"/>
              </w:rPr>
              <w:t>Oke, baik. Jadi nasabah pertama datang ke Pegadaian, kita sambut dan kita tanyakan keperluannya apa. Jika keperluannya untuk bertransaksi gadai, nasabah terlebih dahulu mengisi formulir permohonan kredit, atau disingkat F</w:t>
            </w:r>
            <w:r w:rsidR="00F62BFA" w:rsidRPr="00B26D18">
              <w:rPr>
                <w:rFonts w:ascii="Times New Roman" w:hAnsi="Times New Roman" w:cs="Times New Roman"/>
              </w:rPr>
              <w:t>P</w:t>
            </w:r>
            <w:r w:rsidRPr="00B26D18">
              <w:rPr>
                <w:rFonts w:ascii="Times New Roman" w:hAnsi="Times New Roman" w:cs="Times New Roman"/>
              </w:rPr>
              <w:t>K. F</w:t>
            </w:r>
            <w:r w:rsidR="00026CDA" w:rsidRPr="00B26D18">
              <w:rPr>
                <w:rFonts w:ascii="Times New Roman" w:hAnsi="Times New Roman" w:cs="Times New Roman"/>
              </w:rPr>
              <w:t>P</w:t>
            </w:r>
            <w:r w:rsidRPr="00B26D18">
              <w:rPr>
                <w:rFonts w:ascii="Times New Roman" w:hAnsi="Times New Roman" w:cs="Times New Roman"/>
              </w:rPr>
              <w:t xml:space="preserve">K ini di beberapa cabang sudah tersedia secara digital, jadi pengisiannya melalui tablet atau e-form. Nasabah cukup menempelkan KTP di bagian belakang tablet tersebut untuk proses registrasi. </w:t>
            </w:r>
            <w:r w:rsidRPr="00B26D18">
              <w:rPr>
                <w:rFonts w:ascii="Times New Roman" w:hAnsi="Times New Roman" w:cs="Times New Roman"/>
              </w:rPr>
              <w:lastRenderedPageBreak/>
              <w:t>Setelah registrasi berhasil, kemudian nasabah diarahkan ke outlet atau meja penaksir dengan menyerahkan barang yang akan digadaikan serta kartu identitas berupa KTP. Setelah barang diterima oleh penaksir, nasabah diminta untuk menunggu beberapa saat untuk dilakukan proses penaksiran barang jaminan. Setelah proses penaksiran selesai, nasabah akan dipanggil kembali dan dikonfirmasi berapa nilai jaminan yang dapat digadaikan. Setelah nasabah diinformasikan mengenai jumlah nominal yang bisa digadai dan disepakati, kemudian penaksir melakukan input data ke dalam sistem Passion.</w:t>
            </w:r>
          </w:p>
          <w:p w14:paraId="535BF7BB" w14:textId="2962CE05" w:rsidR="00412B73" w:rsidRPr="00B26D18" w:rsidRDefault="00412B73" w:rsidP="00B26D18">
            <w:pPr>
              <w:jc w:val="both"/>
              <w:rPr>
                <w:rFonts w:ascii="Times New Roman" w:hAnsi="Times New Roman" w:cs="Times New Roman"/>
              </w:rPr>
            </w:pPr>
            <w:r w:rsidRPr="00B26D18">
              <w:rPr>
                <w:rFonts w:ascii="Times New Roman" w:hAnsi="Times New Roman" w:cs="Times New Roman"/>
              </w:rPr>
              <w:t xml:space="preserve">Dengan adanya KTP tadi, penaksir lebih mudah untuk mencari data nasabah. Setelah penaksir menginput keterangan barang jaminan dan jumlah pinjaman, maka akan terbit Surat Bukti Gadai atau SBG. SBG tersebut kemudian diproses oleh kasir. Di bagian kasir, nasabah akan dikonfirmasi kembali bahwa gadaiannya sudah sesuai dengan yang diinginkan atau sesuai dengan kesepakatan sebelumnya. Setelah itu, kasir melakukan proses pencairan dana. Sebelum pencairan, nasabah dikonfirmasi kembali terkait tanggal kredit dan tanggal jatuh tempo, lalu nasabah membubuhkan tanda tangan di Surat Bukti Gadai. Setelah itu, uang hasil pencairan akan ditransfer. Proses transfer ini sebelumnya sudah diisi oleh nasabah pada saat pengisian formulir, seperti rekening bank tujuan. Setelah pencairan diproses, kasir akan mencetak struk pencairan dan ditandatangani oleh nasabah. Selanjutnya, nasabah akan </w:t>
            </w:r>
            <w:r w:rsidRPr="00B26D18">
              <w:rPr>
                <w:rFonts w:ascii="Times New Roman" w:hAnsi="Times New Roman" w:cs="Times New Roman"/>
              </w:rPr>
              <w:lastRenderedPageBreak/>
              <w:t>menerima Surat Bukti Gadai dan struk pencairan yang sudah ditandatangani. Setelah itu, nasabah mengonfirmasi bahwa dana sudah masuk ke rekening, dan proses pun selesai. Nasabah sudah bisa pulang.</w:t>
            </w:r>
          </w:p>
        </w:tc>
        <w:tc>
          <w:tcPr>
            <w:tcW w:w="1701" w:type="dxa"/>
          </w:tcPr>
          <w:p w14:paraId="2D1DA43B" w14:textId="77777777" w:rsidR="00127EDD" w:rsidRPr="00B26D18" w:rsidRDefault="008D5215"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Communication &amp; Reporting</w:t>
            </w:r>
          </w:p>
          <w:p w14:paraId="5103695B" w14:textId="77777777" w:rsidR="008D5215" w:rsidRPr="00B26D18" w:rsidRDefault="008D5215" w:rsidP="00B26D18">
            <w:pPr>
              <w:rPr>
                <w:rFonts w:ascii="Times New Roman" w:hAnsi="Times New Roman" w:cs="Times New Roman"/>
                <w:b/>
                <w:bCs/>
                <w:sz w:val="24"/>
                <w:szCs w:val="24"/>
                <w:lang w:val="en-US"/>
              </w:rPr>
            </w:pPr>
          </w:p>
          <w:p w14:paraId="0A3BAD6F" w14:textId="501EB762" w:rsidR="008D5215" w:rsidRPr="00B26D18" w:rsidRDefault="008D5215"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18 - Leverages Information and Technology</w:t>
            </w:r>
          </w:p>
        </w:tc>
        <w:tc>
          <w:tcPr>
            <w:tcW w:w="3543" w:type="dxa"/>
          </w:tcPr>
          <w:p w14:paraId="2E792F67" w14:textId="43B07849" w:rsidR="00127EDD" w:rsidRPr="00B26D18" w:rsidRDefault="00555C94"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alur pencairan dana gadai di Pegadaian telah diatur secara berjenjang dan sistematis, dimulai dari proses registrasi nasabah, penaksiran barang jaminan, hingga pencairan dana. Setiap tahapan dilakukan dengan dukungan sistem dan teknologi informasi, seperti penggunaan formulir elektronik (FVK), verifikasi identitas melalui </w:t>
            </w:r>
            <w:r w:rsidRPr="00B26D18">
              <w:rPr>
                <w:rFonts w:ascii="Times New Roman" w:hAnsi="Times New Roman" w:cs="Times New Roman"/>
                <w:sz w:val="24"/>
                <w:szCs w:val="24"/>
                <w:lang w:val="en-US"/>
              </w:rPr>
              <w:lastRenderedPageBreak/>
              <w:t>KTP, serta input data ke dalam sistem internal (Passion). Proses tersebut dilengkapi dengan mekanisme konfirmasi berulang kepada nasabah, baik pada tahap penaksiran maupun sebelum pencairan dana dilakukan. Konfirmasi ini bertujuan untuk memastikan kesesuaian data, nominal pinjaman, serta informasi jatuh tempo kredit, sehingga meminimalkan risiko kesalahan operasional. Praktik ini mencerminkan penerapan sub pilar Leverages Information and Technology dalam COSO ERM 2017, di mana organisasi memanfaatkan sistem dan teknologi untuk mendukung keandalan proses, akurasi informasi, serta pengendalian risiko dalam kegiatan operasional.</w:t>
            </w:r>
          </w:p>
        </w:tc>
      </w:tr>
      <w:tr w:rsidR="00127EDD" w:rsidRPr="00B26D18" w14:paraId="406D18FC" w14:textId="77777777" w:rsidTr="004B5D43">
        <w:trPr>
          <w:gridAfter w:val="1"/>
          <w:wAfter w:w="142" w:type="dxa"/>
        </w:trPr>
        <w:tc>
          <w:tcPr>
            <w:tcW w:w="709" w:type="dxa"/>
          </w:tcPr>
          <w:p w14:paraId="29F0945D" w14:textId="3AF2A30E"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4.</w:t>
            </w:r>
          </w:p>
        </w:tc>
        <w:tc>
          <w:tcPr>
            <w:tcW w:w="2411" w:type="dxa"/>
          </w:tcPr>
          <w:p w14:paraId="0D7883D0" w14:textId="6B368608" w:rsidR="00127EDD" w:rsidRPr="00B26D18" w:rsidRDefault="00412B73" w:rsidP="00B26D18">
            <w:pPr>
              <w:rPr>
                <w:rFonts w:ascii="Times New Roman" w:hAnsi="Times New Roman" w:cs="Times New Roman"/>
              </w:rPr>
            </w:pPr>
            <w:r w:rsidRPr="00B26D18">
              <w:rPr>
                <w:rFonts w:ascii="Times New Roman" w:hAnsi="Times New Roman" w:cs="Times New Roman"/>
              </w:rPr>
              <w:t>Oke, baik Pak. Di sini tadi Bapak menjelaskan terkait pengisian nomor rekening bank untuk transfer, ya Pak. Betul. Di sini saya mau bertanya, Pak, kenapa PT Pegadaian sekarang lebih fokus pada pencairan secara transfer dan bukan tunai? Boleh tahu sejak kapan dan apa alasan diterapkannya kebijakan tersebut?</w:t>
            </w:r>
          </w:p>
        </w:tc>
        <w:tc>
          <w:tcPr>
            <w:tcW w:w="3402" w:type="dxa"/>
          </w:tcPr>
          <w:p w14:paraId="636575BD" w14:textId="5179B011" w:rsidR="00127EDD" w:rsidRPr="00B26D18" w:rsidRDefault="00412B73" w:rsidP="00B26D18">
            <w:pPr>
              <w:jc w:val="both"/>
              <w:rPr>
                <w:rFonts w:ascii="Times New Roman" w:hAnsi="Times New Roman" w:cs="Times New Roman"/>
              </w:rPr>
            </w:pPr>
            <w:r w:rsidRPr="00B26D18">
              <w:rPr>
                <w:rFonts w:ascii="Times New Roman" w:hAnsi="Times New Roman" w:cs="Times New Roman"/>
                <w:lang w:val="en-ID"/>
              </w:rPr>
              <w:t xml:space="preserve">Oke. Jadi pencairan secara non-tunai itu sebenarnya sudah lama ya, sudah sejak tahun 2016. Alasannya ada beberapa. Yang pertama itu untuk keamanan dan pencegahan uang palsu. Yang kedua, kalau transaksi dilakukan secara non-tunai itu lebih praktis dan efisien. Apalagi sekarang di kota-kota, untuk belanja saja sudah bisa pakai QRIS, debit, dan sebagainya. Alasan ketiga itu belajar dari pengalaman kita waktu COVID tahun 2019–2020. Penyebaran virus itu salah satunya juga melalui uang kartal yang sering kita gunakan untuk bertransaksi. Jadi salah satu alasannya adalah untuk mencegah penyebaran virus, dan bukan hanya virus COVID-19 saja. Yang keempat itu untuk meningkatkan keamanan dan kepercayaan. Jadi nasabah yang datang kemudian menerima uang dan keluar dari outlet itu merasa lebih aman, karena tidak membawa uang tunai. Uangnya sudah masuk ke rekening. </w:t>
            </w:r>
            <w:r w:rsidRPr="00B26D18">
              <w:rPr>
                <w:rFonts w:ascii="Times New Roman" w:hAnsi="Times New Roman" w:cs="Times New Roman"/>
              </w:rPr>
              <w:t xml:space="preserve">Kemudian alasan berikutnya itu ya mengikuti tren digital. Sekarang semuanya serba digital, uang kartal sudah mulai ditinggalkan dan beralih ke uang giral. Kemudian yang terakhir itu untuk memudahkan pelacakan. Jadi lebih gampang dipantau. Maksudnya, jika nasabah A misalnya melakukan pencairan, itu dipastikan masuk ke rekening dia sendiri. Jadi kalau misalnya nasabah ingin melihat secara rinci transaksinya, dia bisa langsung </w:t>
            </w:r>
            <w:r w:rsidRPr="00B26D18">
              <w:rPr>
                <w:rFonts w:ascii="Times New Roman" w:hAnsi="Times New Roman" w:cs="Times New Roman"/>
              </w:rPr>
              <w:lastRenderedPageBreak/>
              <w:t>melihat dari rekeningnya. Nah, itu alasannya.</w:t>
            </w:r>
          </w:p>
        </w:tc>
        <w:tc>
          <w:tcPr>
            <w:tcW w:w="1701" w:type="dxa"/>
          </w:tcPr>
          <w:p w14:paraId="48933296" w14:textId="5EA1E528" w:rsidR="0054211C" w:rsidRPr="00B26D18" w:rsidRDefault="0054211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Strategy &amp; O</w:t>
            </w:r>
            <w:r w:rsidR="00327549" w:rsidRPr="00B26D18">
              <w:rPr>
                <w:rFonts w:ascii="Times New Roman" w:hAnsi="Times New Roman" w:cs="Times New Roman"/>
                <w:b/>
                <w:bCs/>
                <w:sz w:val="24"/>
                <w:szCs w:val="24"/>
                <w:lang w:val="en-US"/>
              </w:rPr>
              <w:t>bjective-Setting</w:t>
            </w:r>
          </w:p>
          <w:p w14:paraId="294E06CA" w14:textId="77777777" w:rsidR="0054211C" w:rsidRPr="00B26D18" w:rsidRDefault="0054211C" w:rsidP="00B26D18">
            <w:pPr>
              <w:rPr>
                <w:rFonts w:ascii="Times New Roman" w:hAnsi="Times New Roman" w:cs="Times New Roman"/>
                <w:b/>
                <w:bCs/>
                <w:sz w:val="24"/>
                <w:szCs w:val="24"/>
                <w:lang w:val="en-US"/>
              </w:rPr>
            </w:pPr>
          </w:p>
          <w:p w14:paraId="4662AFD2" w14:textId="555727E0" w:rsidR="00127EDD" w:rsidRPr="00B26D18" w:rsidRDefault="0032754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6 -</w:t>
            </w:r>
            <w:r w:rsidR="00691C93" w:rsidRPr="00B26D18">
              <w:rPr>
                <w:rFonts w:ascii="Times New Roman" w:hAnsi="Times New Roman" w:cs="Times New Roman"/>
                <w:b/>
                <w:bCs/>
                <w:sz w:val="24"/>
                <w:szCs w:val="24"/>
                <w:lang w:val="en-US"/>
              </w:rPr>
              <w:t>Analyzes Business Context</w:t>
            </w:r>
          </w:p>
        </w:tc>
        <w:tc>
          <w:tcPr>
            <w:tcW w:w="3543" w:type="dxa"/>
          </w:tcPr>
          <w:p w14:paraId="52FFF529" w14:textId="6763C37E" w:rsidR="00127EDD" w:rsidRPr="00B26D18" w:rsidRDefault="00925B31"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kebijakan pencairan dana secara non-tunai merupakan hasil analisis terhadap konteks bisnis yang terus berkembang. Sejak diterapkan pada tahun 2016, mekanisme non-tunai dipilih sebagai respons atas berbagai pertimbangan strategis, mulai dari aspek keamanan, efisiensi operasional, hingga perubahan perilaku masyarakat dalam bertransaksi. Informan menekankan bahwa risiko penggunaan uang kartal, seperti potensi peredaran uang palsu dan kerentanan terhadap penyebaran penyakit, menjadi faktor penting dalam pengambilan keputusan ini, khususnya setelah pengalaman selama masa pandemi COVID-19. Selain itu, penerapan pencairan non-tunai juga mencerminkan upaya organisasi dalam mengikuti tren digital serta meningkatkan rasa aman dan kepercayaan nasabah, karena dana langsung masuk ke rekening tanpa perlu membawa uang tunai. Mekanisme ini sekaligus mempermudah pelacakan transaksi dan memastikan akurasi serta keterlacakan aliran dana. Dengan demikian, kebijakan pencairan non-tunai tersebut selaras dengan Prinsip 6 COSO ERM 2017, di mana organisasi menganalisis </w:t>
            </w:r>
            <w:r w:rsidRPr="00B26D18">
              <w:rPr>
                <w:rFonts w:ascii="Times New Roman" w:hAnsi="Times New Roman" w:cs="Times New Roman"/>
                <w:sz w:val="24"/>
                <w:szCs w:val="24"/>
                <w:lang w:val="en-US"/>
              </w:rPr>
              <w:lastRenderedPageBreak/>
              <w:t>konteks bisnis, lingkungan eksternal, serta dinamika risiko dan peluang dalam menetapkan strategi dan tujuan operasional.</w:t>
            </w:r>
          </w:p>
        </w:tc>
      </w:tr>
      <w:tr w:rsidR="00127EDD" w:rsidRPr="00B26D18" w14:paraId="393DB5A8" w14:textId="77777777" w:rsidTr="004B5D43">
        <w:trPr>
          <w:gridAfter w:val="1"/>
          <w:wAfter w:w="142" w:type="dxa"/>
        </w:trPr>
        <w:tc>
          <w:tcPr>
            <w:tcW w:w="709" w:type="dxa"/>
          </w:tcPr>
          <w:p w14:paraId="34645563" w14:textId="3099ACCE"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5.</w:t>
            </w:r>
          </w:p>
        </w:tc>
        <w:tc>
          <w:tcPr>
            <w:tcW w:w="2411" w:type="dxa"/>
          </w:tcPr>
          <w:p w14:paraId="082C88A4" w14:textId="62E9622A" w:rsidR="00127EDD" w:rsidRPr="00B26D18" w:rsidRDefault="00412B73" w:rsidP="00B26D18">
            <w:pPr>
              <w:rPr>
                <w:rFonts w:ascii="Times New Roman" w:hAnsi="Times New Roman" w:cs="Times New Roman"/>
              </w:rPr>
            </w:pPr>
            <w:r w:rsidRPr="00B26D18">
              <w:rPr>
                <w:rFonts w:ascii="Times New Roman" w:hAnsi="Times New Roman" w:cs="Times New Roman"/>
              </w:rPr>
              <w:t>Oh, oke baik Pak. Saya juga mau bertanya, apakah ada kemungkinan untuk nasabah yang ingin melakukan pencairan secara tunai? Kalau ada, apa saja syaratnya?</w:t>
            </w:r>
          </w:p>
        </w:tc>
        <w:tc>
          <w:tcPr>
            <w:tcW w:w="3402" w:type="dxa"/>
          </w:tcPr>
          <w:p w14:paraId="2F82AE9B" w14:textId="44D72048" w:rsidR="00127EDD" w:rsidRPr="00B26D18" w:rsidRDefault="00412B73" w:rsidP="00B26D18">
            <w:pPr>
              <w:jc w:val="both"/>
              <w:rPr>
                <w:rFonts w:ascii="Times New Roman" w:hAnsi="Times New Roman" w:cs="Times New Roman"/>
              </w:rPr>
            </w:pPr>
            <w:r w:rsidRPr="00B26D18">
              <w:rPr>
                <w:rFonts w:ascii="Times New Roman" w:hAnsi="Times New Roman" w:cs="Times New Roman"/>
                <w:lang w:val="en-ID"/>
              </w:rPr>
              <w:t>Ya, jadi untuk transaksi nasabah yang ingin menerima secara cash itu sudah disiapkan juga. Karena sekarang Pegadaian sudah menjadi anak perusahaan BRI, jadi kita di sini bisa melakukan cash out khusus untuk rekening BRI. Jadi bagi nasabah yang memiliki kartu debit BRI, uangnya pertama akan masuk dulu ke rekening. Setelah masuk ke rekening, baru kita lakukan cash out di kasir. Jadi nasabah tetap bisa menerima uang secara tunai.</w:t>
            </w:r>
          </w:p>
        </w:tc>
        <w:tc>
          <w:tcPr>
            <w:tcW w:w="1701" w:type="dxa"/>
          </w:tcPr>
          <w:p w14:paraId="7CB966B3" w14:textId="52C179FE" w:rsidR="008D5215" w:rsidRPr="00B26D18" w:rsidRDefault="001C132E"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Strategy &amp; Objective</w:t>
            </w:r>
            <w:r w:rsidR="00327549" w:rsidRPr="00B26D18">
              <w:rPr>
                <w:rFonts w:ascii="Times New Roman" w:hAnsi="Times New Roman" w:cs="Times New Roman"/>
                <w:b/>
                <w:bCs/>
                <w:sz w:val="24"/>
                <w:szCs w:val="24"/>
                <w:lang w:val="en-US"/>
              </w:rPr>
              <w:t>-</w:t>
            </w:r>
            <w:r w:rsidRPr="00B26D18">
              <w:rPr>
                <w:rFonts w:ascii="Times New Roman" w:hAnsi="Times New Roman" w:cs="Times New Roman"/>
                <w:b/>
                <w:bCs/>
                <w:sz w:val="24"/>
                <w:szCs w:val="24"/>
                <w:lang w:val="en-US"/>
              </w:rPr>
              <w:t>Setting</w:t>
            </w:r>
          </w:p>
          <w:p w14:paraId="6FA5E473" w14:textId="77777777" w:rsidR="008D5215" w:rsidRPr="00B26D18" w:rsidRDefault="008D5215" w:rsidP="00B26D18">
            <w:pPr>
              <w:rPr>
                <w:rFonts w:ascii="Times New Roman" w:hAnsi="Times New Roman" w:cs="Times New Roman"/>
                <w:b/>
                <w:bCs/>
                <w:sz w:val="24"/>
                <w:szCs w:val="24"/>
                <w:lang w:val="en-US"/>
              </w:rPr>
            </w:pPr>
          </w:p>
          <w:p w14:paraId="43713E89" w14:textId="52E65196" w:rsidR="00127EDD" w:rsidRPr="00B26D18" w:rsidRDefault="008D5215"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50005D" w:rsidRPr="00B26D18">
              <w:rPr>
                <w:rFonts w:ascii="Times New Roman" w:hAnsi="Times New Roman" w:cs="Times New Roman"/>
                <w:b/>
                <w:bCs/>
                <w:sz w:val="24"/>
                <w:szCs w:val="24"/>
                <w:lang w:val="en-US"/>
              </w:rPr>
              <w:t>8</w:t>
            </w:r>
            <w:r w:rsidR="001C132E" w:rsidRPr="00B26D18">
              <w:rPr>
                <w:rFonts w:ascii="Times New Roman" w:hAnsi="Times New Roman" w:cs="Times New Roman"/>
                <w:b/>
                <w:bCs/>
                <w:sz w:val="24"/>
                <w:szCs w:val="24"/>
                <w:lang w:val="en-US"/>
              </w:rPr>
              <w:t xml:space="preserve"> – </w:t>
            </w:r>
            <w:r w:rsidR="00483C81" w:rsidRPr="00B26D18">
              <w:rPr>
                <w:rFonts w:ascii="Times New Roman" w:hAnsi="Times New Roman" w:cs="Times New Roman"/>
                <w:b/>
                <w:bCs/>
                <w:sz w:val="24"/>
                <w:szCs w:val="24"/>
                <w:lang w:val="en-US"/>
              </w:rPr>
              <w:t>Evaluates Alternative Strategies</w:t>
            </w:r>
          </w:p>
        </w:tc>
        <w:tc>
          <w:tcPr>
            <w:tcW w:w="3543" w:type="dxa"/>
          </w:tcPr>
          <w:p w14:paraId="6A78D985" w14:textId="710491D6" w:rsidR="00127EDD" w:rsidRPr="00B26D18" w:rsidRDefault="00B22539"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meskipun organisasi memberikan fleksibilitas kepada nasabah untuk menerima pencairan dana secara tunai, mekanisme tersebut dirancang melalui alternatif strategi pencairan yang tetap berada dalam kerangka pengendalian yang telah ditetapkan. Pencairan dana tidak dilakukan secara langsung secara tunai, melainkan melalui rekening nasabah, khususnya rekening BRI, sebelum dilakukan proses cash out di kasir. Skema ini mencerminkan adanya evaluasi terhadap alternatif strategi layanan, di mana organisasi menimbang kebutuhan nasabah akan uang tunai dengan risiko operasional yang mungkin timbul. Dengan menetapkan mekanisme pencairan melalui rekening dan sistem internal yang terintegrasi, organisasi memilih strategi yang paling aman dan terkendali. Praktik ini sejalan dengan prinsip Evaluates Alternative Strategies dalam kerangka COSO ERM 2017, di mana organisasi mengevaluasi berbagai opsi strategi untuk mencapai tujuan operasional dengan tingkat risiko yang dapat dikelola.</w:t>
            </w:r>
          </w:p>
        </w:tc>
      </w:tr>
      <w:tr w:rsidR="00127EDD" w:rsidRPr="00B26D18" w14:paraId="0FD153AA" w14:textId="77777777" w:rsidTr="004B5D43">
        <w:trPr>
          <w:gridAfter w:val="1"/>
          <w:wAfter w:w="142" w:type="dxa"/>
        </w:trPr>
        <w:tc>
          <w:tcPr>
            <w:tcW w:w="709" w:type="dxa"/>
          </w:tcPr>
          <w:p w14:paraId="0F6ECEEB" w14:textId="64760B20"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6.</w:t>
            </w:r>
          </w:p>
        </w:tc>
        <w:tc>
          <w:tcPr>
            <w:tcW w:w="2411" w:type="dxa"/>
          </w:tcPr>
          <w:p w14:paraId="2904BB87" w14:textId="771F8E71" w:rsidR="00127EDD" w:rsidRPr="00B26D18" w:rsidRDefault="00412B73" w:rsidP="00B26D18">
            <w:pPr>
              <w:rPr>
                <w:rFonts w:ascii="Times New Roman" w:hAnsi="Times New Roman" w:cs="Times New Roman"/>
              </w:rPr>
            </w:pPr>
            <w:r w:rsidRPr="00B26D18">
              <w:rPr>
                <w:rFonts w:ascii="Times New Roman" w:hAnsi="Times New Roman" w:cs="Times New Roman"/>
              </w:rPr>
              <w:t xml:space="preserve">Oh iya Pak, berarti pencairan tunai itu khusus untuk yang punya debit BRI ya Pak. </w:t>
            </w:r>
            <w:r w:rsidRPr="00B26D18">
              <w:rPr>
                <w:rFonts w:ascii="Times New Roman" w:hAnsi="Times New Roman" w:cs="Times New Roman"/>
              </w:rPr>
              <w:lastRenderedPageBreak/>
              <w:t>Lalu kira-kira untuk lama waktu pencairannya apakah sama dengan transfer, atau harus menunggu lebih lama?</w:t>
            </w:r>
          </w:p>
        </w:tc>
        <w:tc>
          <w:tcPr>
            <w:tcW w:w="3402" w:type="dxa"/>
          </w:tcPr>
          <w:p w14:paraId="359AFFB0" w14:textId="57C80182" w:rsidR="00127EDD" w:rsidRPr="00B26D18" w:rsidRDefault="00412B73" w:rsidP="00B26D18">
            <w:pPr>
              <w:jc w:val="both"/>
              <w:rPr>
                <w:rFonts w:ascii="Times New Roman" w:hAnsi="Times New Roman" w:cs="Times New Roman"/>
              </w:rPr>
            </w:pPr>
            <w:r w:rsidRPr="00B26D18">
              <w:rPr>
                <w:rFonts w:ascii="Times New Roman" w:hAnsi="Times New Roman" w:cs="Times New Roman"/>
              </w:rPr>
              <w:lastRenderedPageBreak/>
              <w:t xml:space="preserve">Kalau non-tunai itu otomatis transaksinya lebih cepat. Kalau secara tunai, karena kita harus melakukan proses </w:t>
            </w:r>
            <w:r w:rsidRPr="00B26D18">
              <w:rPr>
                <w:rFonts w:ascii="Times New Roman" w:hAnsi="Times New Roman" w:cs="Times New Roman"/>
                <w:i/>
                <w:iCs/>
              </w:rPr>
              <w:t>cash out</w:t>
            </w:r>
            <w:r w:rsidRPr="00B26D18">
              <w:rPr>
                <w:rFonts w:ascii="Times New Roman" w:hAnsi="Times New Roman" w:cs="Times New Roman"/>
              </w:rPr>
              <w:t xml:space="preserve"> lagi, jadi </w:t>
            </w:r>
            <w:r w:rsidRPr="00B26D18">
              <w:rPr>
                <w:rFonts w:ascii="Times New Roman" w:hAnsi="Times New Roman" w:cs="Times New Roman"/>
              </w:rPr>
              <w:lastRenderedPageBreak/>
              <w:t>mungkin butuh waktu tambahan sekitar 2 sampai 3 menit untuk proses cash out tersebut.</w:t>
            </w:r>
          </w:p>
        </w:tc>
        <w:tc>
          <w:tcPr>
            <w:tcW w:w="1701" w:type="dxa"/>
          </w:tcPr>
          <w:p w14:paraId="595E23B3" w14:textId="77777777" w:rsidR="00327549" w:rsidRPr="00B26D18" w:rsidRDefault="0032754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Strategy &amp; Objective-Setting</w:t>
            </w:r>
          </w:p>
          <w:p w14:paraId="06C5A045" w14:textId="77777777" w:rsidR="00F42EC0" w:rsidRPr="00B26D18" w:rsidRDefault="00F42EC0" w:rsidP="00B26D18">
            <w:pPr>
              <w:rPr>
                <w:rFonts w:ascii="Times New Roman" w:hAnsi="Times New Roman" w:cs="Times New Roman"/>
                <w:b/>
                <w:bCs/>
                <w:sz w:val="24"/>
                <w:szCs w:val="24"/>
                <w:lang w:val="en-US"/>
              </w:rPr>
            </w:pPr>
          </w:p>
          <w:p w14:paraId="164FCE05" w14:textId="2B687759" w:rsidR="00127EDD" w:rsidRPr="00B26D18" w:rsidRDefault="00F42EC0"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1C132E" w:rsidRPr="00B26D18">
              <w:rPr>
                <w:rFonts w:ascii="Times New Roman" w:hAnsi="Times New Roman" w:cs="Times New Roman"/>
                <w:b/>
                <w:bCs/>
                <w:sz w:val="24"/>
                <w:szCs w:val="24"/>
                <w:lang w:val="en-US"/>
              </w:rPr>
              <w:t>8 – Evaluates Alternatives Strategies</w:t>
            </w:r>
          </w:p>
        </w:tc>
        <w:tc>
          <w:tcPr>
            <w:tcW w:w="3543" w:type="dxa"/>
          </w:tcPr>
          <w:p w14:paraId="0E9F4972" w14:textId="78FA8481" w:rsidR="00127EDD" w:rsidRPr="00B26D18" w:rsidRDefault="00BD0413"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adanya perbandingan antara alternatif </w:t>
            </w:r>
            <w:r w:rsidRPr="00B26D18">
              <w:rPr>
                <w:rFonts w:ascii="Times New Roman" w:hAnsi="Times New Roman" w:cs="Times New Roman"/>
                <w:sz w:val="24"/>
                <w:szCs w:val="24"/>
                <w:lang w:val="en-US"/>
              </w:rPr>
              <w:lastRenderedPageBreak/>
              <w:t>strategi pencairan dana, yaitu pencairan non-tunai dan tunai, dari sisi efisiensi waktu proses. Informan menegaskan bahwa pencairan non-tunai memberikan keunggulan berupa kecepatan transaksi karena tidak memerlukan tahapan tambahan. Sebaliknya, pencairan tunai membutuhkan proses lanjutan berupa cash out yang menyebabkan waktu layanan menjadi lebih lama. Perbedaan ini mencerminkan bahwa organisasi telah mengevaluasi konsekuensi operasional dari masing-masing alternatif strategi, khususnya terkait efektivitas dan efisiensi pelayanan kepada nasabah. Dengan memahami kelebihan dan keterbatasan setiap opsi, Pegadaian dapat menentukan strategi pencairan yang paling selaras dengan tujuan operasional dan pelayanan. Hal ini sejalan dengan Prinsip 8 COSO ERM 2017, di mana organisasi menilai alternatif strategi dengan mempertimbangkan dampak dan hasil yang ditimbulkan.</w:t>
            </w:r>
          </w:p>
        </w:tc>
      </w:tr>
      <w:tr w:rsidR="00127EDD" w:rsidRPr="00B26D18" w14:paraId="79D74FCF" w14:textId="77777777" w:rsidTr="004B5D43">
        <w:trPr>
          <w:gridAfter w:val="1"/>
          <w:wAfter w:w="142" w:type="dxa"/>
        </w:trPr>
        <w:tc>
          <w:tcPr>
            <w:tcW w:w="709" w:type="dxa"/>
          </w:tcPr>
          <w:p w14:paraId="6C834B8A" w14:textId="4EF50B4F"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7.</w:t>
            </w:r>
          </w:p>
        </w:tc>
        <w:tc>
          <w:tcPr>
            <w:tcW w:w="2411" w:type="dxa"/>
          </w:tcPr>
          <w:p w14:paraId="03F5E279" w14:textId="247B560C" w:rsidR="00127EDD" w:rsidRPr="00B26D18" w:rsidRDefault="003F7E26" w:rsidP="00B26D18">
            <w:pPr>
              <w:rPr>
                <w:rFonts w:ascii="Times New Roman" w:hAnsi="Times New Roman" w:cs="Times New Roman"/>
              </w:rPr>
            </w:pPr>
            <w:r w:rsidRPr="00B26D18">
              <w:rPr>
                <w:rFonts w:ascii="Times New Roman" w:hAnsi="Times New Roman" w:cs="Times New Roman"/>
              </w:rPr>
              <w:t xml:space="preserve">Selanjutnya Pak, saya mau bertanya. Mengapa ada perbedaan metode input? Contohnya, setahu saya di Pegadaian Biawan itu masih menggunakan formulir manual dalam pengajuan, sedangkan di Pegadaian Basuki menggunakan tablet yang kalau tidak salah disebut RO. Nah, mungkin di sini Bapak </w:t>
            </w:r>
            <w:r w:rsidRPr="00B26D18">
              <w:rPr>
                <w:rFonts w:ascii="Times New Roman" w:hAnsi="Times New Roman" w:cs="Times New Roman"/>
              </w:rPr>
              <w:lastRenderedPageBreak/>
              <w:t>bisa menjelaskan, RO itu apa, dan kenapa bisa terjadi perbedaan tersebut?</w:t>
            </w:r>
          </w:p>
        </w:tc>
        <w:tc>
          <w:tcPr>
            <w:tcW w:w="3402" w:type="dxa"/>
          </w:tcPr>
          <w:p w14:paraId="0AFE00D2" w14:textId="608D42CD" w:rsidR="00127EDD" w:rsidRPr="00B26D18" w:rsidRDefault="003F7E26" w:rsidP="00B26D18">
            <w:pPr>
              <w:jc w:val="both"/>
              <w:rPr>
                <w:rFonts w:ascii="Times New Roman" w:hAnsi="Times New Roman" w:cs="Times New Roman"/>
              </w:rPr>
            </w:pPr>
            <w:r w:rsidRPr="00B26D18">
              <w:rPr>
                <w:rFonts w:ascii="Times New Roman" w:hAnsi="Times New Roman" w:cs="Times New Roman"/>
              </w:rPr>
              <w:lastRenderedPageBreak/>
              <w:t>Itu bukan RO maksudnya ya.</w:t>
            </w:r>
            <w:r w:rsidR="00402B8E" w:rsidRPr="00B26D18">
              <w:rPr>
                <w:rFonts w:ascii="Times New Roman" w:hAnsi="Times New Roman" w:cs="Times New Roman"/>
              </w:rPr>
              <w:t xml:space="preserve"> Jadi RO atau CRO itu kepanjangannya Customer Relation Officer. Di cabang-cabang, posisinya biasanya ada di meja dekat loket. Tugasnya adalah membantu nasabah dalam bertransaksi, kemudian juga menjaga hubungan dengan nasabah. Misalnya kalau nasabah sudah mendekati jatuh tempo, CRO ini kadang juga mengingatkan bahwa pinjamannya sudah jatuh tempo. Tapi yang dimaksud dalam pertanyaan ini sebenarnya adalah </w:t>
            </w:r>
            <w:r w:rsidR="00402B8E" w:rsidRPr="00B26D18">
              <w:rPr>
                <w:rFonts w:ascii="Times New Roman" w:hAnsi="Times New Roman" w:cs="Times New Roman"/>
              </w:rPr>
              <w:lastRenderedPageBreak/>
              <w:t>tablet e-form. Tablet e-form itu saat ini hanya tersedia di 10 cabang. Untuk area Samarinda, salah satunya ada di Cabang Samarinda. Sedangkan untuk outlet UPC Biawan, itu merupakan unit pembantu. Di unit pembantu ini kami memang belum memiliki sarana tablet e-form. Makanya di Biawan, proses permohonan kredit masih dilakukan secara manual, ditulis tangan pada formulir permohonan kredit. Berbeda dengan di cabang-cabang utama tadi, salah satunya di Cabang Samarinda, yang sudah menggunakan e-form sehingga lebih mudah dan praktis. Dengan adanya e-form, nasabah cukup menempelkan KTP di belakang tablet, lalu tinggal memilih jenis transaksi yang dilakukan. Nah, itu perbedaannya.</w:t>
            </w:r>
          </w:p>
        </w:tc>
        <w:tc>
          <w:tcPr>
            <w:tcW w:w="1701" w:type="dxa"/>
          </w:tcPr>
          <w:p w14:paraId="185FD925" w14:textId="77777777" w:rsidR="00127EDD" w:rsidRPr="00B26D18" w:rsidRDefault="003D0FA7"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Communication &amp; Reporting</w:t>
            </w:r>
          </w:p>
          <w:p w14:paraId="75A896F3" w14:textId="77777777" w:rsidR="003D0FA7" w:rsidRPr="00B26D18" w:rsidRDefault="003D0FA7" w:rsidP="00B26D18">
            <w:pPr>
              <w:rPr>
                <w:rFonts w:ascii="Times New Roman" w:hAnsi="Times New Roman" w:cs="Times New Roman"/>
                <w:b/>
                <w:bCs/>
                <w:sz w:val="24"/>
                <w:szCs w:val="24"/>
                <w:lang w:val="en-US"/>
              </w:rPr>
            </w:pPr>
          </w:p>
          <w:p w14:paraId="4D7228FE" w14:textId="203D6B9B" w:rsidR="003D0FA7" w:rsidRPr="00B26D18" w:rsidRDefault="003D0FA7"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18 – Leverages Information and Technology</w:t>
            </w:r>
          </w:p>
        </w:tc>
        <w:tc>
          <w:tcPr>
            <w:tcW w:w="3543" w:type="dxa"/>
          </w:tcPr>
          <w:p w14:paraId="2F9B74A9" w14:textId="535042D9" w:rsidR="00127EDD" w:rsidRPr="00B26D18" w:rsidRDefault="00E71424"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perbedaan metode input pengajuan kredit antara cabang utama dan unit pembantu disebabkan oleh perbedaan ketersediaan sarana teknologi, khususnya penggunaan tablet e-form. Di cabang utama, proses permohonan kredit telah dilakukan secara digital melalui e-form, di mana data nasabah dapat diinput langsung menggunakan </w:t>
            </w:r>
            <w:r w:rsidRPr="00B26D18">
              <w:rPr>
                <w:rFonts w:ascii="Times New Roman" w:hAnsi="Times New Roman" w:cs="Times New Roman"/>
                <w:sz w:val="24"/>
                <w:szCs w:val="24"/>
                <w:lang w:val="en-US"/>
              </w:rPr>
              <w:lastRenderedPageBreak/>
              <w:t>tablet dengan memanfaatkan integrasi informasi kependudukan melalui KTP. Sebaliknya, pada unit pembantu yang belum memiliki fasilitas tersebut, proses pengajuan kredit masih dilakukan secara manual menggunakan formulir tertulis. Kondisi ini mencerminkan bahwa pemanfaatan teknologi dalam mendukung proses operasional telah diterapkan, namun belum sepenuhnya merata di seluruh unit kerja. Penggunaan e-form menunjukkan upaya organisasi dalam meningkatkan efisiensi, kemudahan layanan, serta standarisasi proses penginputan data, sehingga potensi kesalahan pencatatan dapat diminimalkan. Sementara itu, penggunaan metode manual pada unit pembantu menunjukkan adanya keterbatasan infrastruktur yang berdampak pada perbedaan mekanisme kerja antar unit. Praktik tersebut selaras dengan penerapan sub pilar Leverages Information and Technology dalam COSO ERM 2017, di mana organisasi memanfaatkan sistem dan teknologi informasi untuk mendukung kelancaran proses operasional serta meningkatkan keandalan data. Namun, belum meratanya pemanfaatan teknologi juga mengindikasikan adanya potensi risiko operasional yang perlu diperhatikan, khususnya terkait konsistensi proses dan efektivitas pengendalian internal antar unit.</w:t>
            </w:r>
          </w:p>
        </w:tc>
      </w:tr>
      <w:tr w:rsidR="00127EDD" w:rsidRPr="00B26D18" w14:paraId="05270BFB" w14:textId="77777777" w:rsidTr="004B5D43">
        <w:trPr>
          <w:gridAfter w:val="1"/>
          <w:wAfter w:w="142" w:type="dxa"/>
        </w:trPr>
        <w:tc>
          <w:tcPr>
            <w:tcW w:w="709" w:type="dxa"/>
          </w:tcPr>
          <w:p w14:paraId="41BC4051" w14:textId="128EC8BF"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9.</w:t>
            </w:r>
          </w:p>
        </w:tc>
        <w:tc>
          <w:tcPr>
            <w:tcW w:w="2411" w:type="dxa"/>
          </w:tcPr>
          <w:p w14:paraId="6DFC3D1D" w14:textId="04CD6594" w:rsidR="00127EDD" w:rsidRPr="00B26D18" w:rsidRDefault="003F7E26" w:rsidP="00B26D18">
            <w:pPr>
              <w:rPr>
                <w:rFonts w:ascii="Times New Roman" w:hAnsi="Times New Roman" w:cs="Times New Roman"/>
              </w:rPr>
            </w:pPr>
            <w:r w:rsidRPr="00B26D18">
              <w:rPr>
                <w:rFonts w:ascii="Times New Roman" w:hAnsi="Times New Roman" w:cs="Times New Roman"/>
                <w:lang w:val="en-ID"/>
              </w:rPr>
              <w:t>Sejak kapan mulai menggunakan tablet e-form tadi ya Pak? Itu sejak kapan mulai diterapkan untuk cabang-cabang?</w:t>
            </w:r>
          </w:p>
        </w:tc>
        <w:tc>
          <w:tcPr>
            <w:tcW w:w="3402" w:type="dxa"/>
          </w:tcPr>
          <w:p w14:paraId="00C16BA3" w14:textId="067BA255" w:rsidR="00127EDD" w:rsidRPr="00B26D18" w:rsidRDefault="003F7E26" w:rsidP="00B26D18">
            <w:pPr>
              <w:jc w:val="both"/>
              <w:rPr>
                <w:rFonts w:ascii="Times New Roman" w:hAnsi="Times New Roman" w:cs="Times New Roman"/>
              </w:rPr>
            </w:pPr>
            <w:r w:rsidRPr="00B26D18">
              <w:rPr>
                <w:rFonts w:ascii="Times New Roman" w:hAnsi="Times New Roman" w:cs="Times New Roman"/>
                <w:lang w:val="en-ID"/>
              </w:rPr>
              <w:t>Tablet e-form itu mulai digunakan sejak tahun 2024.</w:t>
            </w:r>
          </w:p>
        </w:tc>
        <w:tc>
          <w:tcPr>
            <w:tcW w:w="1701" w:type="dxa"/>
          </w:tcPr>
          <w:p w14:paraId="174B077C" w14:textId="492157EC" w:rsidR="00127EDD" w:rsidRPr="00B26D18" w:rsidRDefault="00E71424"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346AED86" w14:textId="1F36D174" w:rsidR="00127EDD" w:rsidRPr="00B26D18" w:rsidRDefault="00E71424"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127EDD" w:rsidRPr="00B26D18" w14:paraId="23D0A587" w14:textId="77777777" w:rsidTr="004B5D43">
        <w:trPr>
          <w:gridAfter w:val="1"/>
          <w:wAfter w:w="142" w:type="dxa"/>
        </w:trPr>
        <w:tc>
          <w:tcPr>
            <w:tcW w:w="709" w:type="dxa"/>
          </w:tcPr>
          <w:p w14:paraId="4603534B" w14:textId="29D4F0DE"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10.</w:t>
            </w:r>
          </w:p>
        </w:tc>
        <w:tc>
          <w:tcPr>
            <w:tcW w:w="2411" w:type="dxa"/>
          </w:tcPr>
          <w:p w14:paraId="089F41CC" w14:textId="7060901A" w:rsidR="00127EDD" w:rsidRPr="00B26D18" w:rsidRDefault="007A2F0D" w:rsidP="00B26D18">
            <w:pPr>
              <w:rPr>
                <w:rFonts w:ascii="Times New Roman" w:hAnsi="Times New Roman" w:cs="Times New Roman"/>
              </w:rPr>
            </w:pPr>
            <w:r w:rsidRPr="00B26D18">
              <w:rPr>
                <w:rFonts w:ascii="Times New Roman" w:hAnsi="Times New Roman" w:cs="Times New Roman"/>
                <w:lang w:val="en-ID"/>
              </w:rPr>
              <w:t>Berarti masih baru ya Pak, 2024. Ini saya mau bertanya lagi Pak, kalau terjadi tablet error atau misalnya mati lampu sehingga tabletnya tidak bisa dipakai, kira-kira ada langkah antisipasi atau backup system-nya tidak Pak?</w:t>
            </w:r>
          </w:p>
        </w:tc>
        <w:tc>
          <w:tcPr>
            <w:tcW w:w="3402" w:type="dxa"/>
          </w:tcPr>
          <w:p w14:paraId="60ABED4C" w14:textId="6C956AC1" w:rsidR="00127EDD" w:rsidRPr="00B26D18" w:rsidRDefault="007A2F0D" w:rsidP="00B26D18">
            <w:pPr>
              <w:jc w:val="both"/>
              <w:rPr>
                <w:rFonts w:ascii="Times New Roman" w:hAnsi="Times New Roman" w:cs="Times New Roman"/>
              </w:rPr>
            </w:pPr>
            <w:r w:rsidRPr="00B26D18">
              <w:rPr>
                <w:rFonts w:ascii="Times New Roman" w:hAnsi="Times New Roman" w:cs="Times New Roman"/>
                <w:lang w:val="en-ID"/>
              </w:rPr>
              <w:t>Ya, jadi kalau misalnya tablet e-form mengalami gangguan, kita kembali seperti sebelumnya. Jadi nasabah yang mau gadai akan mengisi formulir permohonan kredit secara manual.</w:t>
            </w:r>
          </w:p>
        </w:tc>
        <w:tc>
          <w:tcPr>
            <w:tcW w:w="1701" w:type="dxa"/>
          </w:tcPr>
          <w:p w14:paraId="5D0DC167" w14:textId="3B4A2815" w:rsidR="00E71424" w:rsidRPr="00B26D18" w:rsidRDefault="00AA1D9C"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Strategy &amp; Objective-Setting</w:t>
            </w:r>
          </w:p>
          <w:p w14:paraId="52C415FF" w14:textId="77777777" w:rsidR="00127EDD" w:rsidRPr="00B26D18" w:rsidRDefault="00127EDD" w:rsidP="00B26D18">
            <w:pPr>
              <w:rPr>
                <w:rFonts w:ascii="Times New Roman" w:hAnsi="Times New Roman" w:cs="Times New Roman"/>
                <w:b/>
                <w:bCs/>
                <w:sz w:val="24"/>
                <w:szCs w:val="24"/>
                <w:lang w:val="en-US"/>
              </w:rPr>
            </w:pPr>
          </w:p>
          <w:p w14:paraId="3EBB73AC" w14:textId="641EC9F4" w:rsidR="001C132E" w:rsidRPr="00B26D18" w:rsidRDefault="001C132E"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8 – Evaluates Alternatives Strategies</w:t>
            </w:r>
          </w:p>
        </w:tc>
        <w:tc>
          <w:tcPr>
            <w:tcW w:w="3543" w:type="dxa"/>
          </w:tcPr>
          <w:p w14:paraId="38515903" w14:textId="5FDB2F69" w:rsidR="00127EDD" w:rsidRPr="00B26D18" w:rsidRDefault="00BD0413"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organisasi telah menyiapkan alternatif strategi operasional ketika sistem digital mengalami gangguan. Ketika tablet e-form tidak dapat digunakan, proses pengajuan gadai tetap dapat berjalan melalui mekanisme manual dengan pengisian formulir permohonan kredit secara tertulis. Hal ini mencerminkan adanya evaluasi terhadap berbagai opsi pelaksanaan strategi, di mana penggunaan sistem digital menjadi pilihan utama, namun strategi konvensional tetap dipertahankan sebagai cadangan. Dengan menyediakan alternatif tersebut, organisasi mampu menjaga kesinambungan layanan dan meminimalkan gangguan operasional. Praktik ini selaras dengan Prinsip 8 COSO ERM 2017, yang menekankan pentingnya evaluasi dan pemilihan alternatif strategi untuk memastikan tujuan operasional tetap tercapai meskipun menghadapi kendala teknis.</w:t>
            </w:r>
          </w:p>
        </w:tc>
      </w:tr>
      <w:tr w:rsidR="00127EDD" w:rsidRPr="00B26D18" w14:paraId="0B4E3FE8" w14:textId="77777777" w:rsidTr="004B5D43">
        <w:trPr>
          <w:gridAfter w:val="1"/>
          <w:wAfter w:w="142" w:type="dxa"/>
        </w:trPr>
        <w:tc>
          <w:tcPr>
            <w:tcW w:w="709" w:type="dxa"/>
          </w:tcPr>
          <w:p w14:paraId="166AF2EE" w14:textId="6D98A6E7"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11</w:t>
            </w:r>
          </w:p>
        </w:tc>
        <w:tc>
          <w:tcPr>
            <w:tcW w:w="2411" w:type="dxa"/>
          </w:tcPr>
          <w:p w14:paraId="1FF6417F" w14:textId="5FFAC999" w:rsidR="00127EDD" w:rsidRPr="00B26D18" w:rsidRDefault="007A2F0D" w:rsidP="00B26D18">
            <w:pPr>
              <w:rPr>
                <w:rFonts w:ascii="Times New Roman" w:hAnsi="Times New Roman" w:cs="Times New Roman"/>
              </w:rPr>
            </w:pPr>
            <w:r w:rsidRPr="00B26D18">
              <w:rPr>
                <w:rFonts w:ascii="Times New Roman" w:hAnsi="Times New Roman" w:cs="Times New Roman"/>
                <w:lang w:val="en-ID"/>
              </w:rPr>
              <w:t xml:space="preserve">Oh begitu Pak. Ini juga mungkin boleh dibantu dijelaskan, sekarang kan menggunakan tablet e-form, kenapa akhirnya digunakan sistem tersebut? Apakah dinilai lebih efisien, dan kalau </w:t>
            </w:r>
            <w:r w:rsidRPr="00B26D18">
              <w:rPr>
                <w:rFonts w:ascii="Times New Roman" w:hAnsi="Times New Roman" w:cs="Times New Roman"/>
                <w:lang w:val="en-ID"/>
              </w:rPr>
              <w:lastRenderedPageBreak/>
              <w:t>memang iya, dari Bapak hal apa yang dinilai lebih efisien?</w:t>
            </w:r>
          </w:p>
        </w:tc>
        <w:tc>
          <w:tcPr>
            <w:tcW w:w="3402" w:type="dxa"/>
          </w:tcPr>
          <w:p w14:paraId="453B5EFB" w14:textId="114FEF78" w:rsidR="00127EDD" w:rsidRPr="00B26D18" w:rsidRDefault="007A2F0D" w:rsidP="00B26D18">
            <w:pPr>
              <w:jc w:val="both"/>
              <w:rPr>
                <w:rFonts w:ascii="Times New Roman" w:hAnsi="Times New Roman" w:cs="Times New Roman"/>
              </w:rPr>
            </w:pPr>
            <w:r w:rsidRPr="00B26D18">
              <w:rPr>
                <w:rFonts w:ascii="Times New Roman" w:hAnsi="Times New Roman" w:cs="Times New Roman"/>
                <w:lang w:val="en-ID"/>
              </w:rPr>
              <w:lastRenderedPageBreak/>
              <w:t xml:space="preserve">Ya, jadi betul. Nasabah kita sekarang usianya berbeda-beda, mulai dari generasi Z sampai generasi baby boomer. Kebanyakan, terutama untuk generasi yang lebih lama, kalau harus mengisi manual itu kadang mengalami kesulitan. Makanya disiapkan tablet e-form </w:t>
            </w:r>
            <w:r w:rsidRPr="00B26D18">
              <w:rPr>
                <w:rFonts w:ascii="Times New Roman" w:hAnsi="Times New Roman" w:cs="Times New Roman"/>
                <w:lang w:val="en-ID"/>
              </w:rPr>
              <w:lastRenderedPageBreak/>
              <w:t>supaya prosesnya lebih cepat dan lebih praktis. Itu tujuannya.</w:t>
            </w:r>
          </w:p>
        </w:tc>
        <w:tc>
          <w:tcPr>
            <w:tcW w:w="1701" w:type="dxa"/>
          </w:tcPr>
          <w:p w14:paraId="1CDB2CD5" w14:textId="46FBAA92" w:rsidR="00127EDD" w:rsidRPr="00B26D18" w:rsidRDefault="00414AA2"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Strategies &amp; Objective-Setting</w:t>
            </w:r>
          </w:p>
          <w:p w14:paraId="659C52E7" w14:textId="77777777" w:rsidR="00E71424" w:rsidRPr="00B26D18" w:rsidRDefault="00E71424" w:rsidP="00B26D18">
            <w:pPr>
              <w:rPr>
                <w:rFonts w:ascii="Times New Roman" w:hAnsi="Times New Roman" w:cs="Times New Roman"/>
                <w:b/>
                <w:bCs/>
                <w:sz w:val="24"/>
                <w:szCs w:val="24"/>
                <w:lang w:val="en-US"/>
              </w:rPr>
            </w:pPr>
          </w:p>
          <w:p w14:paraId="11B7A5B8" w14:textId="353D012C" w:rsidR="00E71424" w:rsidRPr="00B26D18" w:rsidRDefault="00E71424"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5B19AB" w:rsidRPr="00B26D18">
              <w:rPr>
                <w:rFonts w:ascii="Times New Roman" w:hAnsi="Times New Roman" w:cs="Times New Roman"/>
                <w:b/>
                <w:bCs/>
                <w:sz w:val="24"/>
                <w:szCs w:val="24"/>
                <w:lang w:val="en-US"/>
              </w:rPr>
              <w:t xml:space="preserve">9 – Formulates </w:t>
            </w:r>
            <w:r w:rsidR="005B19AB" w:rsidRPr="00B26D18">
              <w:rPr>
                <w:rFonts w:ascii="Times New Roman" w:hAnsi="Times New Roman" w:cs="Times New Roman"/>
                <w:b/>
                <w:bCs/>
                <w:sz w:val="24"/>
                <w:szCs w:val="24"/>
                <w:lang w:val="en-US"/>
              </w:rPr>
              <w:lastRenderedPageBreak/>
              <w:t>Business Objectives</w:t>
            </w:r>
          </w:p>
        </w:tc>
        <w:tc>
          <w:tcPr>
            <w:tcW w:w="3543" w:type="dxa"/>
          </w:tcPr>
          <w:p w14:paraId="4D5D31D9" w14:textId="5E34E056" w:rsidR="00127EDD" w:rsidRPr="00B26D18" w:rsidRDefault="00BD0413"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bahwa penyediaan tablet e-form didasarkan pada tujuan bisnis untuk meningkatkan efektivitas dan kemudahan layanan bagi nasabah dengan latar belakang usia yang beragam. </w:t>
            </w:r>
            <w:r w:rsidRPr="00B26D18">
              <w:rPr>
                <w:rFonts w:ascii="Times New Roman" w:hAnsi="Times New Roman" w:cs="Times New Roman"/>
                <w:sz w:val="24"/>
                <w:szCs w:val="24"/>
                <w:lang w:val="en-US"/>
              </w:rPr>
              <w:lastRenderedPageBreak/>
              <w:t>Organisasi menyadari bahwa tidak semua kelompok usia memiliki tingkat kenyamanan yang sama terhadap proses administrasi manual, khususnya bagi generasi yang lebih lama. Oleh karena itu, pemanfaatan e-form dirancang untuk mempercepat proses pengajuan gadai serta membuat layanan menjadi lebih praktis dan mudah diakses. Tujuan ini mencerminkan perumusan sasaran operasional yang berorientasi pada peningkatan kualitas pelayanan dan efisiensi proses. Dengan demikian, kebijakan penggunaan tablet e-form selaras dengan Prinsip 9 COSO ERM 2017, yaitu perumusan tujuan bisnis yang mempertimbangkan kebutuhan pemangku kepentingan dan kondisi operasional organisasi.</w:t>
            </w:r>
          </w:p>
        </w:tc>
      </w:tr>
      <w:tr w:rsidR="00127EDD" w:rsidRPr="00B26D18" w14:paraId="5A2FB5BF" w14:textId="77777777" w:rsidTr="004B5D43">
        <w:trPr>
          <w:gridAfter w:val="1"/>
          <w:wAfter w:w="142" w:type="dxa"/>
        </w:trPr>
        <w:tc>
          <w:tcPr>
            <w:tcW w:w="709" w:type="dxa"/>
          </w:tcPr>
          <w:p w14:paraId="53F6543D" w14:textId="24C1A3E1"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12</w:t>
            </w:r>
          </w:p>
        </w:tc>
        <w:tc>
          <w:tcPr>
            <w:tcW w:w="2411" w:type="dxa"/>
          </w:tcPr>
          <w:p w14:paraId="2C0A8167" w14:textId="09731E6A" w:rsidR="00127EDD" w:rsidRPr="00B26D18" w:rsidRDefault="007A2F0D" w:rsidP="00B26D18">
            <w:pPr>
              <w:rPr>
                <w:rFonts w:ascii="Times New Roman" w:hAnsi="Times New Roman" w:cs="Times New Roman"/>
              </w:rPr>
            </w:pPr>
            <w:r w:rsidRPr="00B26D18">
              <w:rPr>
                <w:rFonts w:ascii="Times New Roman" w:hAnsi="Times New Roman" w:cs="Times New Roman"/>
                <w:lang w:val="en-ID"/>
              </w:rPr>
              <w:t>Dan memang kelihatannya lebih cepat ya Pak?</w:t>
            </w:r>
          </w:p>
        </w:tc>
        <w:tc>
          <w:tcPr>
            <w:tcW w:w="3402" w:type="dxa"/>
          </w:tcPr>
          <w:p w14:paraId="2A130CB5" w14:textId="56A4A59F" w:rsidR="00127EDD" w:rsidRPr="00B26D18" w:rsidRDefault="007A2F0D" w:rsidP="00B26D18">
            <w:pPr>
              <w:jc w:val="both"/>
              <w:rPr>
                <w:rFonts w:ascii="Times New Roman" w:hAnsi="Times New Roman" w:cs="Times New Roman"/>
              </w:rPr>
            </w:pPr>
            <w:r w:rsidRPr="00B26D18">
              <w:rPr>
                <w:rFonts w:ascii="Times New Roman" w:hAnsi="Times New Roman" w:cs="Times New Roman"/>
                <w:lang w:val="en-ID"/>
              </w:rPr>
              <w:t>Betul, lebih cepat.</w:t>
            </w:r>
          </w:p>
        </w:tc>
        <w:tc>
          <w:tcPr>
            <w:tcW w:w="1701" w:type="dxa"/>
          </w:tcPr>
          <w:p w14:paraId="37DB4FC0" w14:textId="77777777" w:rsidR="00127EDD" w:rsidRPr="00B26D18" w:rsidRDefault="00127EDD" w:rsidP="00B26D18">
            <w:pPr>
              <w:jc w:val="center"/>
              <w:rPr>
                <w:rFonts w:ascii="Times New Roman" w:hAnsi="Times New Roman" w:cs="Times New Roman"/>
                <w:b/>
                <w:bCs/>
                <w:sz w:val="24"/>
                <w:szCs w:val="24"/>
                <w:lang w:val="en-US"/>
              </w:rPr>
            </w:pPr>
          </w:p>
        </w:tc>
        <w:tc>
          <w:tcPr>
            <w:tcW w:w="3543" w:type="dxa"/>
          </w:tcPr>
          <w:p w14:paraId="738F43FA" w14:textId="77777777" w:rsidR="00127EDD" w:rsidRPr="00B26D18" w:rsidRDefault="00127EDD" w:rsidP="00B26D18">
            <w:pPr>
              <w:jc w:val="center"/>
              <w:rPr>
                <w:rFonts w:ascii="Times New Roman" w:hAnsi="Times New Roman" w:cs="Times New Roman"/>
                <w:sz w:val="24"/>
                <w:szCs w:val="24"/>
                <w:lang w:val="en-US"/>
              </w:rPr>
            </w:pPr>
          </w:p>
        </w:tc>
      </w:tr>
      <w:tr w:rsidR="00127EDD" w:rsidRPr="00B26D18" w14:paraId="2BBCB82D" w14:textId="77777777" w:rsidTr="004B5D43">
        <w:trPr>
          <w:gridAfter w:val="1"/>
          <w:wAfter w:w="142" w:type="dxa"/>
        </w:trPr>
        <w:tc>
          <w:tcPr>
            <w:tcW w:w="709" w:type="dxa"/>
          </w:tcPr>
          <w:p w14:paraId="735C37D3" w14:textId="4D8D05A5"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13</w:t>
            </w:r>
          </w:p>
        </w:tc>
        <w:tc>
          <w:tcPr>
            <w:tcW w:w="2411" w:type="dxa"/>
          </w:tcPr>
          <w:p w14:paraId="33D698E2" w14:textId="741E4126" w:rsidR="00127EDD" w:rsidRPr="00B26D18" w:rsidRDefault="007A2F0D" w:rsidP="00B26D18">
            <w:pPr>
              <w:rPr>
                <w:rFonts w:ascii="Times New Roman" w:hAnsi="Times New Roman" w:cs="Times New Roman"/>
              </w:rPr>
            </w:pPr>
            <w:r w:rsidRPr="00B26D18">
              <w:rPr>
                <w:rFonts w:ascii="Times New Roman" w:hAnsi="Times New Roman" w:cs="Times New Roman"/>
                <w:lang w:val="en-ID"/>
              </w:rPr>
              <w:t xml:space="preserve">Oke Pak, kita ke pertanyaan selanjutnya. produk KCA ini dikenal sebagai produk Kredit Cepat Aman yang menekankan pada pelayanan sekaligus keamanannya yang terjamin. Di sini saya ingin memastikan bagaimana aspek keamanan tersebut, karena sebagai nasabah kita diminta memberikan data fisik seperti KTP atau SIM sebagai syarat produk. </w:t>
            </w:r>
            <w:r w:rsidRPr="00B26D18">
              <w:rPr>
                <w:rFonts w:ascii="Times New Roman" w:hAnsi="Times New Roman" w:cs="Times New Roman"/>
                <w:lang w:val="en-ID"/>
              </w:rPr>
              <w:lastRenderedPageBreak/>
              <w:t>Bagaimana penjelasannya Pak?</w:t>
            </w:r>
          </w:p>
        </w:tc>
        <w:tc>
          <w:tcPr>
            <w:tcW w:w="3402" w:type="dxa"/>
          </w:tcPr>
          <w:p w14:paraId="6A34DE9E" w14:textId="77777777" w:rsidR="007A2F0D" w:rsidRPr="00B26D18" w:rsidRDefault="007A2F0D" w:rsidP="00B26D18">
            <w:pPr>
              <w:pStyle w:val="NormalWeb"/>
              <w:jc w:val="both"/>
              <w:rPr>
                <w:sz w:val="22"/>
                <w:szCs w:val="22"/>
              </w:rPr>
            </w:pPr>
            <w:r w:rsidRPr="00B26D18">
              <w:lastRenderedPageBreak/>
              <w:t xml:space="preserve">Oke, jadi dalam produk KCA, Kredit Cepat Aman, itu kita punya syarat yang wajib. Nasabah harus memiliki KTP. Nah, kalau menggunakan tablet e-form, data KTP itu akan disimpan secara digital. Jadi formulirnya muncul di sistem, termasuk data KTP. </w:t>
            </w:r>
            <w:r w:rsidRPr="00B26D18">
              <w:rPr>
                <w:sz w:val="22"/>
                <w:szCs w:val="22"/>
              </w:rPr>
              <w:t xml:space="preserve">Data tersebut nantinya akan dicetak oleh penaksir dan diarsipkan bersama barang jaminan. Arsip itu disimpan di brankas Pegadaian. Setelah transaksi selesai, KTP asli tetap kita kembalikan ke nasabah pada saat pencairan. Jadi pada saat pencairan, nasabah menerima Surat Bukti </w:t>
            </w:r>
            <w:r w:rsidRPr="00B26D18">
              <w:rPr>
                <w:sz w:val="22"/>
                <w:szCs w:val="22"/>
              </w:rPr>
              <w:lastRenderedPageBreak/>
              <w:t>Gadai, struk pencairan, dan KTP-nya dikembalikan. Itu tadi yang sempat lupa saya sebutkan.</w:t>
            </w:r>
          </w:p>
          <w:p w14:paraId="4AB3DA10" w14:textId="094D4478" w:rsidR="00127EDD" w:rsidRPr="00B26D18" w:rsidRDefault="00127EDD" w:rsidP="00B26D18">
            <w:pPr>
              <w:jc w:val="both"/>
              <w:rPr>
                <w:rFonts w:ascii="Times New Roman" w:hAnsi="Times New Roman" w:cs="Times New Roman"/>
              </w:rPr>
            </w:pPr>
          </w:p>
        </w:tc>
        <w:tc>
          <w:tcPr>
            <w:tcW w:w="1701" w:type="dxa"/>
          </w:tcPr>
          <w:p w14:paraId="053BEBEB" w14:textId="77777777" w:rsidR="00127EDD" w:rsidRPr="00B26D18" w:rsidRDefault="005B31D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Communication &amp; Reporting</w:t>
            </w:r>
          </w:p>
          <w:p w14:paraId="4571804A" w14:textId="77777777" w:rsidR="005B31DF" w:rsidRPr="00B26D18" w:rsidRDefault="005B31DF" w:rsidP="00B26D18">
            <w:pPr>
              <w:rPr>
                <w:rFonts w:ascii="Times New Roman" w:hAnsi="Times New Roman" w:cs="Times New Roman"/>
                <w:b/>
                <w:bCs/>
                <w:sz w:val="24"/>
                <w:szCs w:val="24"/>
                <w:lang w:val="en-US"/>
              </w:rPr>
            </w:pPr>
          </w:p>
          <w:p w14:paraId="70C167FC" w14:textId="20510B38" w:rsidR="005B31DF" w:rsidRPr="00B26D18" w:rsidRDefault="005B31D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w:t>
            </w:r>
            <w:r w:rsidR="005C34B0" w:rsidRPr="00B26D18">
              <w:rPr>
                <w:rFonts w:ascii="Times New Roman" w:hAnsi="Times New Roman" w:cs="Times New Roman"/>
                <w:b/>
                <w:bCs/>
                <w:sz w:val="24"/>
                <w:szCs w:val="24"/>
                <w:lang w:val="en-US"/>
              </w:rPr>
              <w:t>8</w:t>
            </w:r>
            <w:r w:rsidRPr="00B26D18">
              <w:rPr>
                <w:rFonts w:ascii="Times New Roman" w:hAnsi="Times New Roman" w:cs="Times New Roman"/>
                <w:b/>
                <w:bCs/>
                <w:sz w:val="24"/>
                <w:szCs w:val="24"/>
                <w:lang w:val="en-US"/>
              </w:rPr>
              <w:t xml:space="preserve"> – </w:t>
            </w:r>
            <w:r w:rsidR="005C34B0" w:rsidRPr="00B26D18">
              <w:rPr>
                <w:rFonts w:ascii="Times New Roman" w:hAnsi="Times New Roman" w:cs="Times New Roman"/>
                <w:b/>
                <w:bCs/>
                <w:sz w:val="24"/>
                <w:szCs w:val="24"/>
                <w:lang w:val="en-US"/>
              </w:rPr>
              <w:t>Leverages Information and Technology</w:t>
            </w:r>
          </w:p>
        </w:tc>
        <w:tc>
          <w:tcPr>
            <w:tcW w:w="3543" w:type="dxa"/>
          </w:tcPr>
          <w:p w14:paraId="46BF1606" w14:textId="6300DCEA" w:rsidR="00127EDD" w:rsidRPr="00B26D18" w:rsidRDefault="005B31DF"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aspek keamanan dalam produk KCA diterapkan melalui pengelolaan data nasabah secara terstruktur, baik secara digital maupun fisik. Data identitas nasabah yang diinput melalui tablet e-form disimpan dalam sistem, kemudian dicetak dan diarsipkan bersama barang jaminan di brankas Pegadaian. Sementara itu, dokumen identitas asli seperti KTP tetap dikembalikan kepada nasabah setelah proses pencairan selesai. Mekanisme ini mencerminkan upaya organisasi </w:t>
            </w:r>
            <w:r w:rsidRPr="00B26D18">
              <w:rPr>
                <w:rFonts w:ascii="Times New Roman" w:hAnsi="Times New Roman" w:cs="Times New Roman"/>
                <w:sz w:val="24"/>
                <w:szCs w:val="24"/>
                <w:lang w:val="en-US"/>
              </w:rPr>
              <w:lastRenderedPageBreak/>
              <w:t>dalam menjaga keamanan data dan memberikan kejelasan kepada nasabah terkait pengelolaan informasi pribadi. Praktik tersebut selaras dengan penerapan sub pilar Communicates Risk Information dalam COSO ERM 2017, di mana organisasi menyampaikan informasi risiko dan pengendaliannya secara transparan untuk menjaga kepercayaan dan keamanan transaksi.</w:t>
            </w:r>
          </w:p>
        </w:tc>
      </w:tr>
      <w:tr w:rsidR="00127EDD" w:rsidRPr="00B26D18" w14:paraId="3E5D1732" w14:textId="77777777" w:rsidTr="004B5D43">
        <w:trPr>
          <w:gridAfter w:val="1"/>
          <w:wAfter w:w="142" w:type="dxa"/>
        </w:trPr>
        <w:tc>
          <w:tcPr>
            <w:tcW w:w="709" w:type="dxa"/>
          </w:tcPr>
          <w:p w14:paraId="01F26194" w14:textId="4B1D4479"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14</w:t>
            </w:r>
          </w:p>
        </w:tc>
        <w:tc>
          <w:tcPr>
            <w:tcW w:w="2411" w:type="dxa"/>
          </w:tcPr>
          <w:p w14:paraId="4A962C54" w14:textId="6AF1EBD4" w:rsidR="00127EDD" w:rsidRPr="00B26D18" w:rsidRDefault="007A2F0D" w:rsidP="00B26D18">
            <w:pPr>
              <w:rPr>
                <w:rFonts w:ascii="Times New Roman" w:hAnsi="Times New Roman" w:cs="Times New Roman"/>
              </w:rPr>
            </w:pPr>
            <w:r w:rsidRPr="00B26D18">
              <w:rPr>
                <w:rFonts w:ascii="Times New Roman" w:hAnsi="Times New Roman" w:cs="Times New Roman"/>
                <w:lang w:val="en-ID"/>
              </w:rPr>
              <w:t>Oh, berarti tadi kan dijelaskan ya Pak, KTP itu dijadikan digital, difoto gitu ya Pak?</w:t>
            </w:r>
          </w:p>
        </w:tc>
        <w:tc>
          <w:tcPr>
            <w:tcW w:w="3402" w:type="dxa"/>
          </w:tcPr>
          <w:p w14:paraId="7E2F69E2" w14:textId="1866CA33" w:rsidR="00127EDD" w:rsidRPr="00B26D18" w:rsidRDefault="007A2F0D" w:rsidP="00B26D18">
            <w:pPr>
              <w:jc w:val="both"/>
              <w:rPr>
                <w:rFonts w:ascii="Times New Roman" w:hAnsi="Times New Roman" w:cs="Times New Roman"/>
              </w:rPr>
            </w:pPr>
            <w:r w:rsidRPr="00B26D18">
              <w:rPr>
                <w:rFonts w:ascii="Times New Roman" w:hAnsi="Times New Roman" w:cs="Times New Roman"/>
                <w:lang w:val="en-ID"/>
              </w:rPr>
              <w:t>Iya, bentuknya lewat tablet. Tapi kalau manual, kita fotokopi pakai kertas.</w:t>
            </w:r>
          </w:p>
        </w:tc>
        <w:tc>
          <w:tcPr>
            <w:tcW w:w="1701" w:type="dxa"/>
          </w:tcPr>
          <w:p w14:paraId="7BFDEBFF" w14:textId="79DB085D" w:rsidR="00127EDD" w:rsidRPr="00B26D18" w:rsidRDefault="00324BA2"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5753A13A" w14:textId="62DCD523" w:rsidR="00127EDD" w:rsidRPr="00B26D18" w:rsidRDefault="00324BA2"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127EDD" w:rsidRPr="00B26D18" w14:paraId="35EC3D82" w14:textId="77777777" w:rsidTr="004B5D43">
        <w:trPr>
          <w:gridAfter w:val="1"/>
          <w:wAfter w:w="142" w:type="dxa"/>
        </w:trPr>
        <w:tc>
          <w:tcPr>
            <w:tcW w:w="709" w:type="dxa"/>
          </w:tcPr>
          <w:p w14:paraId="144FACF0" w14:textId="3FB712A9"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15</w:t>
            </w:r>
          </w:p>
        </w:tc>
        <w:tc>
          <w:tcPr>
            <w:tcW w:w="2411" w:type="dxa"/>
          </w:tcPr>
          <w:p w14:paraId="4FAA2983" w14:textId="2F528860" w:rsidR="00127EDD" w:rsidRPr="00B26D18" w:rsidRDefault="007A2F0D" w:rsidP="00B26D18">
            <w:pPr>
              <w:rPr>
                <w:rFonts w:ascii="Times New Roman" w:hAnsi="Times New Roman" w:cs="Times New Roman"/>
              </w:rPr>
            </w:pPr>
            <w:r w:rsidRPr="00B26D18">
              <w:rPr>
                <w:rFonts w:ascii="Times New Roman" w:hAnsi="Times New Roman" w:cs="Times New Roman"/>
                <w:lang w:val="en-ID"/>
              </w:rPr>
              <w:t>Pakai kertas ya Pak?</w:t>
            </w:r>
          </w:p>
        </w:tc>
        <w:tc>
          <w:tcPr>
            <w:tcW w:w="3402" w:type="dxa"/>
          </w:tcPr>
          <w:p w14:paraId="4E075484" w14:textId="6ACFB6E5" w:rsidR="00127EDD" w:rsidRPr="00B26D18" w:rsidRDefault="007A2F0D" w:rsidP="00B26D18">
            <w:pPr>
              <w:jc w:val="both"/>
              <w:rPr>
                <w:rFonts w:ascii="Times New Roman" w:hAnsi="Times New Roman" w:cs="Times New Roman"/>
              </w:rPr>
            </w:pPr>
            <w:r w:rsidRPr="00B26D18">
              <w:rPr>
                <w:rFonts w:ascii="Times New Roman" w:hAnsi="Times New Roman" w:cs="Times New Roman"/>
                <w:lang w:val="en-ID"/>
              </w:rPr>
              <w:t>Iya. Difotokopi, digunting, lalu distaples di belakang formulir permohonan kredit. Setelah itu dilipat, dituliskan keterangan barang jaminan, lalu disimpan bersama barang jaminan. Kamu pernah lihat kantong barang jaminannya kan?</w:t>
            </w:r>
          </w:p>
        </w:tc>
        <w:tc>
          <w:tcPr>
            <w:tcW w:w="1701" w:type="dxa"/>
          </w:tcPr>
          <w:p w14:paraId="0A422233" w14:textId="77777777" w:rsidR="00127EDD" w:rsidRPr="00B26D18" w:rsidRDefault="00127EDD" w:rsidP="00B26D18">
            <w:pPr>
              <w:jc w:val="center"/>
              <w:rPr>
                <w:rFonts w:ascii="Times New Roman" w:hAnsi="Times New Roman" w:cs="Times New Roman"/>
                <w:b/>
                <w:bCs/>
                <w:sz w:val="24"/>
                <w:szCs w:val="24"/>
                <w:lang w:val="en-US"/>
              </w:rPr>
            </w:pPr>
          </w:p>
        </w:tc>
        <w:tc>
          <w:tcPr>
            <w:tcW w:w="3543" w:type="dxa"/>
          </w:tcPr>
          <w:p w14:paraId="2626B4A1" w14:textId="6F13C76D" w:rsidR="00127EDD" w:rsidRPr="00B26D18" w:rsidRDefault="00127EDD" w:rsidP="00B26D18">
            <w:pPr>
              <w:rPr>
                <w:rFonts w:ascii="Times New Roman" w:hAnsi="Times New Roman" w:cs="Times New Roman"/>
                <w:sz w:val="24"/>
                <w:szCs w:val="24"/>
                <w:lang w:val="en-US"/>
              </w:rPr>
            </w:pPr>
          </w:p>
        </w:tc>
      </w:tr>
      <w:tr w:rsidR="00127EDD" w:rsidRPr="00B26D18" w14:paraId="41B1A7E6" w14:textId="77777777" w:rsidTr="004B5D43">
        <w:trPr>
          <w:gridAfter w:val="1"/>
          <w:wAfter w:w="142" w:type="dxa"/>
        </w:trPr>
        <w:tc>
          <w:tcPr>
            <w:tcW w:w="709" w:type="dxa"/>
          </w:tcPr>
          <w:p w14:paraId="58AFBACC" w14:textId="3C95ADE8"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16</w:t>
            </w:r>
          </w:p>
        </w:tc>
        <w:tc>
          <w:tcPr>
            <w:tcW w:w="2411" w:type="dxa"/>
          </w:tcPr>
          <w:p w14:paraId="689DFA0D" w14:textId="4AA3142D" w:rsidR="00127EDD" w:rsidRPr="00B26D18" w:rsidRDefault="007A2F0D" w:rsidP="00B26D18">
            <w:pPr>
              <w:rPr>
                <w:rFonts w:ascii="Times New Roman" w:hAnsi="Times New Roman" w:cs="Times New Roman"/>
              </w:rPr>
            </w:pPr>
            <w:r w:rsidRPr="00B26D18">
              <w:rPr>
                <w:rFonts w:ascii="Times New Roman" w:hAnsi="Times New Roman" w:cs="Times New Roman"/>
                <w:lang w:val="en-ID"/>
              </w:rPr>
              <w:t>Iya, pernah Pak.</w:t>
            </w:r>
          </w:p>
        </w:tc>
        <w:tc>
          <w:tcPr>
            <w:tcW w:w="3402" w:type="dxa"/>
          </w:tcPr>
          <w:p w14:paraId="0F8EABAD" w14:textId="68C7B87B" w:rsidR="00127EDD" w:rsidRPr="00B26D18" w:rsidRDefault="007A2F0D" w:rsidP="00B26D18">
            <w:pPr>
              <w:jc w:val="both"/>
              <w:rPr>
                <w:rFonts w:ascii="Times New Roman" w:hAnsi="Times New Roman" w:cs="Times New Roman"/>
              </w:rPr>
            </w:pPr>
            <w:r w:rsidRPr="00B26D18">
              <w:rPr>
                <w:rFonts w:ascii="Times New Roman" w:hAnsi="Times New Roman" w:cs="Times New Roman"/>
                <w:lang w:val="en-ID"/>
              </w:rPr>
              <w:t>Isinya ya seperti itu. Jadi aman, tidak dibawa pulang oleh karyawan. Semuanya disimpan bersama barang jaminan.</w:t>
            </w:r>
          </w:p>
        </w:tc>
        <w:tc>
          <w:tcPr>
            <w:tcW w:w="1701" w:type="dxa"/>
          </w:tcPr>
          <w:p w14:paraId="6F5CD55A" w14:textId="77777777" w:rsidR="00127EDD" w:rsidRPr="00B26D18" w:rsidRDefault="00127EDD" w:rsidP="00B26D18">
            <w:pPr>
              <w:jc w:val="center"/>
              <w:rPr>
                <w:rFonts w:ascii="Times New Roman" w:hAnsi="Times New Roman" w:cs="Times New Roman"/>
                <w:b/>
                <w:bCs/>
                <w:sz w:val="24"/>
                <w:szCs w:val="24"/>
                <w:lang w:val="en-US"/>
              </w:rPr>
            </w:pPr>
          </w:p>
        </w:tc>
        <w:tc>
          <w:tcPr>
            <w:tcW w:w="3543" w:type="dxa"/>
          </w:tcPr>
          <w:p w14:paraId="5771BECD" w14:textId="77777777" w:rsidR="00127EDD" w:rsidRPr="00B26D18" w:rsidRDefault="00127EDD" w:rsidP="00B26D18">
            <w:pPr>
              <w:jc w:val="center"/>
              <w:rPr>
                <w:rFonts w:ascii="Times New Roman" w:hAnsi="Times New Roman" w:cs="Times New Roman"/>
                <w:sz w:val="24"/>
                <w:szCs w:val="24"/>
                <w:lang w:val="en-US"/>
              </w:rPr>
            </w:pPr>
          </w:p>
        </w:tc>
      </w:tr>
      <w:tr w:rsidR="00915405" w:rsidRPr="00B26D18" w14:paraId="4458082F" w14:textId="77777777" w:rsidTr="004B5D43">
        <w:trPr>
          <w:gridAfter w:val="1"/>
          <w:wAfter w:w="142" w:type="dxa"/>
        </w:trPr>
        <w:tc>
          <w:tcPr>
            <w:tcW w:w="709" w:type="dxa"/>
          </w:tcPr>
          <w:p w14:paraId="5782EBD5" w14:textId="2EBCD837" w:rsidR="00915405" w:rsidRPr="00B26D18" w:rsidRDefault="009154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17</w:t>
            </w:r>
          </w:p>
        </w:tc>
        <w:tc>
          <w:tcPr>
            <w:tcW w:w="2411" w:type="dxa"/>
          </w:tcPr>
          <w:p w14:paraId="549E3CF1" w14:textId="52AB3856" w:rsidR="00915405" w:rsidRPr="00B26D18" w:rsidRDefault="00915405" w:rsidP="00B26D18">
            <w:pPr>
              <w:rPr>
                <w:rFonts w:ascii="Times New Roman" w:hAnsi="Times New Roman" w:cs="Times New Roman"/>
              </w:rPr>
            </w:pPr>
            <w:r w:rsidRPr="00B26D18">
              <w:rPr>
                <w:rFonts w:ascii="Times New Roman" w:hAnsi="Times New Roman" w:cs="Times New Roman"/>
                <w:lang w:val="en-ID"/>
              </w:rPr>
              <w:t>Berarti kalau saya tangkap, Pak, ada data fisik yang distaples tadi, dan ada juga data yang di-input di sistem, data KTP-nya. Betul ya Pak?</w:t>
            </w:r>
          </w:p>
        </w:tc>
        <w:tc>
          <w:tcPr>
            <w:tcW w:w="3402" w:type="dxa"/>
          </w:tcPr>
          <w:p w14:paraId="5594DF56" w14:textId="43770BD6" w:rsidR="00915405" w:rsidRPr="00B26D18" w:rsidRDefault="00915405" w:rsidP="00B26D18">
            <w:pPr>
              <w:jc w:val="both"/>
              <w:rPr>
                <w:rFonts w:ascii="Times New Roman" w:hAnsi="Times New Roman" w:cs="Times New Roman"/>
              </w:rPr>
            </w:pPr>
            <w:r w:rsidRPr="00B26D18">
              <w:rPr>
                <w:rFonts w:ascii="Times New Roman" w:hAnsi="Times New Roman" w:cs="Times New Roman"/>
                <w:lang w:val="en-ID"/>
              </w:rPr>
              <w:t>Iya. Jadi kalau data di sistem itu kan hasil input, salinan dari data tadi. Tapi hard copy itu juga penting. Makanya KTP pasti difotokopi dan dicetak lagi, lalu disimpan bersama barang jaminan.</w:t>
            </w:r>
          </w:p>
        </w:tc>
        <w:tc>
          <w:tcPr>
            <w:tcW w:w="1701" w:type="dxa"/>
            <w:vMerge w:val="restart"/>
          </w:tcPr>
          <w:p w14:paraId="50C2F3D3" w14:textId="77777777" w:rsidR="00915405" w:rsidRPr="00B26D18" w:rsidRDefault="00915405"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3AC53175" w14:textId="77777777" w:rsidR="00915405" w:rsidRPr="00B26D18" w:rsidRDefault="00915405" w:rsidP="00B26D18">
            <w:pPr>
              <w:rPr>
                <w:rFonts w:ascii="Times New Roman" w:hAnsi="Times New Roman" w:cs="Times New Roman"/>
                <w:b/>
                <w:bCs/>
                <w:sz w:val="24"/>
                <w:szCs w:val="24"/>
                <w:lang w:val="en-US"/>
              </w:rPr>
            </w:pPr>
          </w:p>
          <w:p w14:paraId="4B48D4C3" w14:textId="39AC1E25" w:rsidR="00915405" w:rsidRPr="00B26D18" w:rsidRDefault="00915405"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18 – Leverages Information and Technology</w:t>
            </w:r>
          </w:p>
        </w:tc>
        <w:tc>
          <w:tcPr>
            <w:tcW w:w="3543" w:type="dxa"/>
            <w:vMerge w:val="restart"/>
          </w:tcPr>
          <w:p w14:paraId="4417139B" w14:textId="3F743558" w:rsidR="00915405" w:rsidRPr="00B26D18" w:rsidRDefault="00915405"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pengelolaan data identitas nasabah dalam produk KCA dilakukan melalui dua bentuk, yaitu data digital yang diinput ke dalam sistem dan dokumen fisik berupa fotokopi KTP yang disimpan bersama barang jaminan. Data digital berfungsi sebagai salinan hasil input untuk mendukung proses administrasi, sementara dokumen fisik dan barang jaminan disimpan dalam satu kesatuan sebagai arsip pendukung. Meskipun informasi nasabah dan barang telah tercatat </w:t>
            </w:r>
            <w:r w:rsidRPr="00B26D18">
              <w:rPr>
                <w:rFonts w:ascii="Times New Roman" w:hAnsi="Times New Roman" w:cs="Times New Roman"/>
                <w:sz w:val="24"/>
                <w:szCs w:val="24"/>
                <w:lang w:val="en-US"/>
              </w:rPr>
              <w:lastRenderedPageBreak/>
              <w:t>secara digital, pemeriksaan fisik tetap dilakukan untuk memastikan kejelasan kepemilikan dan detail barang jaminan. Praktik ini mencerminkan pemanfaatan teknologi dan informasi yang didukung oleh bukti fisik guna menjaga keandalan, kelengkapan, dan keterverifikasian data. Temuan ini selaras dengan penerapan sub pilar Leverages Information and Technology dalam COSO ERM 2017, di mana sistem dan teknologi informasi digunakan untuk mendukung proses operasional secara tertib, terintegrasi, dan dapat diverifikasi.</w:t>
            </w:r>
          </w:p>
        </w:tc>
      </w:tr>
      <w:tr w:rsidR="00915405" w:rsidRPr="00B26D18" w14:paraId="5F7582ED" w14:textId="77777777" w:rsidTr="004B5D43">
        <w:trPr>
          <w:gridAfter w:val="1"/>
          <w:wAfter w:w="142" w:type="dxa"/>
        </w:trPr>
        <w:tc>
          <w:tcPr>
            <w:tcW w:w="709" w:type="dxa"/>
          </w:tcPr>
          <w:p w14:paraId="003EDBFA" w14:textId="57C10B30" w:rsidR="00915405" w:rsidRPr="00B26D18" w:rsidRDefault="0091540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18</w:t>
            </w:r>
          </w:p>
        </w:tc>
        <w:tc>
          <w:tcPr>
            <w:tcW w:w="2411" w:type="dxa"/>
          </w:tcPr>
          <w:p w14:paraId="0689C4B0" w14:textId="54B53E4F" w:rsidR="00915405" w:rsidRPr="00B26D18" w:rsidRDefault="00915405" w:rsidP="00B26D18">
            <w:pPr>
              <w:rPr>
                <w:rFonts w:ascii="Times New Roman" w:hAnsi="Times New Roman" w:cs="Times New Roman"/>
              </w:rPr>
            </w:pPr>
            <w:r w:rsidRPr="00B26D18">
              <w:rPr>
                <w:rFonts w:ascii="Times New Roman" w:hAnsi="Times New Roman" w:cs="Times New Roman"/>
                <w:lang w:val="en-ID"/>
              </w:rPr>
              <w:t>Barang juga jadi satu ya Pak?</w:t>
            </w:r>
          </w:p>
        </w:tc>
        <w:tc>
          <w:tcPr>
            <w:tcW w:w="3402" w:type="dxa"/>
          </w:tcPr>
          <w:p w14:paraId="6E4B569F" w14:textId="64F9994D" w:rsidR="00915405" w:rsidRPr="00B26D18" w:rsidRDefault="00915405" w:rsidP="00B26D18">
            <w:pPr>
              <w:jc w:val="both"/>
              <w:rPr>
                <w:rFonts w:ascii="Times New Roman" w:hAnsi="Times New Roman" w:cs="Times New Roman"/>
              </w:rPr>
            </w:pPr>
            <w:r w:rsidRPr="00B26D18">
              <w:rPr>
                <w:rFonts w:ascii="Times New Roman" w:hAnsi="Times New Roman" w:cs="Times New Roman"/>
                <w:lang w:val="en-ID"/>
              </w:rPr>
              <w:t>Iya. Jadi kelihatan jelas, walaupun di sistem sudah ada nama dan barangnya, tapi kalau dibuka secara fisik itu lebih detail. Ini punya siapa, barangnya apa saja, semuanya jelas.</w:t>
            </w:r>
          </w:p>
        </w:tc>
        <w:tc>
          <w:tcPr>
            <w:tcW w:w="1701" w:type="dxa"/>
            <w:vMerge/>
          </w:tcPr>
          <w:p w14:paraId="5B47134C" w14:textId="77777777" w:rsidR="00915405" w:rsidRPr="00B26D18" w:rsidRDefault="00915405" w:rsidP="00B26D18">
            <w:pPr>
              <w:jc w:val="center"/>
              <w:rPr>
                <w:rFonts w:ascii="Times New Roman" w:hAnsi="Times New Roman" w:cs="Times New Roman"/>
                <w:b/>
                <w:bCs/>
                <w:sz w:val="24"/>
                <w:szCs w:val="24"/>
                <w:lang w:val="en-US"/>
              </w:rPr>
            </w:pPr>
          </w:p>
        </w:tc>
        <w:tc>
          <w:tcPr>
            <w:tcW w:w="3543" w:type="dxa"/>
            <w:vMerge/>
          </w:tcPr>
          <w:p w14:paraId="50BC3621" w14:textId="77777777" w:rsidR="00915405" w:rsidRPr="00B26D18" w:rsidRDefault="00915405" w:rsidP="00B26D18">
            <w:pPr>
              <w:jc w:val="center"/>
              <w:rPr>
                <w:rFonts w:ascii="Times New Roman" w:hAnsi="Times New Roman" w:cs="Times New Roman"/>
                <w:sz w:val="24"/>
                <w:szCs w:val="24"/>
                <w:lang w:val="en-US"/>
              </w:rPr>
            </w:pPr>
          </w:p>
        </w:tc>
      </w:tr>
      <w:tr w:rsidR="00127EDD" w:rsidRPr="00B26D18" w14:paraId="5F9211C4" w14:textId="77777777" w:rsidTr="004B5D43">
        <w:trPr>
          <w:gridAfter w:val="1"/>
          <w:wAfter w:w="142" w:type="dxa"/>
        </w:trPr>
        <w:tc>
          <w:tcPr>
            <w:tcW w:w="709" w:type="dxa"/>
          </w:tcPr>
          <w:p w14:paraId="3A2CB05D" w14:textId="0A92A467"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19</w:t>
            </w:r>
          </w:p>
        </w:tc>
        <w:tc>
          <w:tcPr>
            <w:tcW w:w="2411" w:type="dxa"/>
          </w:tcPr>
          <w:p w14:paraId="5F76B9B3" w14:textId="513F7C97" w:rsidR="00127EDD" w:rsidRPr="00B26D18" w:rsidRDefault="007A2F0D" w:rsidP="00B26D18">
            <w:pPr>
              <w:rPr>
                <w:rFonts w:ascii="Times New Roman" w:hAnsi="Times New Roman" w:cs="Times New Roman"/>
              </w:rPr>
            </w:pPr>
            <w:r w:rsidRPr="00B26D18">
              <w:rPr>
                <w:rFonts w:ascii="Times New Roman" w:hAnsi="Times New Roman" w:cs="Times New Roman"/>
                <w:lang w:val="en-ID"/>
              </w:rPr>
              <w:t>Betul Pak. Sebenarnya tadi maksud pertanyaan saya itu, kenapa dilakukan verifikasi ganda seperti itu, dari fisik dan juga di sistem? Kenapa harus ada dua?</w:t>
            </w:r>
          </w:p>
        </w:tc>
        <w:tc>
          <w:tcPr>
            <w:tcW w:w="3402" w:type="dxa"/>
          </w:tcPr>
          <w:p w14:paraId="68BEE0AA" w14:textId="749B504F" w:rsidR="00127EDD" w:rsidRPr="00B26D18" w:rsidRDefault="007A2F0D" w:rsidP="00B26D18">
            <w:pPr>
              <w:jc w:val="both"/>
              <w:rPr>
                <w:rFonts w:ascii="Times New Roman" w:hAnsi="Times New Roman" w:cs="Times New Roman"/>
              </w:rPr>
            </w:pPr>
            <w:r w:rsidRPr="00B26D18">
              <w:rPr>
                <w:rFonts w:ascii="Times New Roman" w:hAnsi="Times New Roman" w:cs="Times New Roman"/>
                <w:lang w:val="en-ID"/>
              </w:rPr>
              <w:t>Iya, itu untuk memudahkan. Jadi di sistem itu merupakan hasil input dari teman-teman penaksir. Misalnya nasabah baru, datanya diketik lengkap, mulai dari nama, nama ibu kandung, pekerjaan, alamat, lalu disimpan. Kalau nanti nasabah tersebut ingin gadai lagi di tempat lain, penaksir akan lebih mudah mencari datanya. Tinggal ketik NIK KTP di sistem, nanti langsung muncul. Oh, ini datanya cocok, nama sesuai, alamat sesuai, nomor HP juga sesuai. Jadi lebih mudah untuk pencarian data di sistem.</w:t>
            </w:r>
          </w:p>
        </w:tc>
        <w:tc>
          <w:tcPr>
            <w:tcW w:w="1701" w:type="dxa"/>
          </w:tcPr>
          <w:p w14:paraId="1B53ADD1" w14:textId="77777777" w:rsidR="00127EDD" w:rsidRPr="00B26D18" w:rsidRDefault="00E17626"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Commonication &amp; Reporting</w:t>
            </w:r>
          </w:p>
          <w:p w14:paraId="5132A7DD" w14:textId="77777777" w:rsidR="00E17626" w:rsidRPr="00B26D18" w:rsidRDefault="00E17626" w:rsidP="00B26D18">
            <w:pPr>
              <w:rPr>
                <w:rFonts w:ascii="Times New Roman" w:hAnsi="Times New Roman" w:cs="Times New Roman"/>
                <w:b/>
                <w:bCs/>
                <w:sz w:val="24"/>
                <w:szCs w:val="24"/>
                <w:lang w:val="en-US"/>
              </w:rPr>
            </w:pPr>
          </w:p>
          <w:p w14:paraId="7DBDD563" w14:textId="2E0E6B0E" w:rsidR="00E17626" w:rsidRPr="00B26D18" w:rsidRDefault="00E17626"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18 – Leverages Information and Technology</w:t>
            </w:r>
          </w:p>
        </w:tc>
        <w:tc>
          <w:tcPr>
            <w:tcW w:w="3543" w:type="dxa"/>
          </w:tcPr>
          <w:p w14:paraId="76B02BED" w14:textId="7D877C94" w:rsidR="00127EDD" w:rsidRPr="00B26D18" w:rsidRDefault="00D851F9"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verifikasi ganda antara data fisik dan data dalam sistem dilakukan untuk memudahkan pengelolaan dan pencarian data nasabah. Data yang tersimpan dalam sistem merupakan hasil input penaksir yang dapat digunakan kembali ketika nasabah melakukan transaksi di cabang lain, sehingga proses verifikasi identitas menjadi lebih cepat dan efisien melalui pencarian NIK. Mekanisme ini mencerminkan pemanfaatan teknologi informasi untuk meningkatkan kemudahan akses, keakuratan, dan konsistensi data nasabah. Temuan ini selaras dengan penerapan sub pilar Leverages Information and Technology dalam COSO ERM 2017, di mana sistem informasi dimanfaatkan untuk mendukung </w:t>
            </w:r>
            <w:r w:rsidRPr="00B26D18">
              <w:rPr>
                <w:rFonts w:ascii="Times New Roman" w:hAnsi="Times New Roman" w:cs="Times New Roman"/>
                <w:sz w:val="24"/>
                <w:szCs w:val="24"/>
                <w:lang w:val="en-US"/>
              </w:rPr>
              <w:lastRenderedPageBreak/>
              <w:t>efektivitas proses operasional dan pengelolaan data secara terintegrasi.</w:t>
            </w:r>
          </w:p>
        </w:tc>
      </w:tr>
      <w:tr w:rsidR="00127EDD" w:rsidRPr="00B26D18" w14:paraId="76AA85D4" w14:textId="77777777" w:rsidTr="004B5D43">
        <w:trPr>
          <w:gridAfter w:val="1"/>
          <w:wAfter w:w="142" w:type="dxa"/>
        </w:trPr>
        <w:tc>
          <w:tcPr>
            <w:tcW w:w="709" w:type="dxa"/>
          </w:tcPr>
          <w:p w14:paraId="01C070FC" w14:textId="0C1D92B7"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20</w:t>
            </w:r>
          </w:p>
        </w:tc>
        <w:tc>
          <w:tcPr>
            <w:tcW w:w="2411" w:type="dxa"/>
          </w:tcPr>
          <w:p w14:paraId="4EBB32C9" w14:textId="3FE89DF6" w:rsidR="00127EDD" w:rsidRPr="00B26D18" w:rsidRDefault="003F770F" w:rsidP="00B26D18">
            <w:pPr>
              <w:rPr>
                <w:rFonts w:ascii="Times New Roman" w:hAnsi="Times New Roman" w:cs="Times New Roman"/>
              </w:rPr>
            </w:pPr>
            <w:r w:rsidRPr="00B26D18">
              <w:rPr>
                <w:rFonts w:ascii="Times New Roman" w:hAnsi="Times New Roman" w:cs="Times New Roman"/>
                <w:lang w:val="en-ID"/>
              </w:rPr>
              <w:t>Baik Pak, lanjut ke pertanyaan selanjutnya. Sistem Passion ini kan merupakan sistem informasi yang digunakan di Pegadaian. Bagaimana penerapan akses otorisasinya, Pak? Misalnya, siapa saja yang bisa mengakses, dan dalam kondisi tertentu seperti pencairan dana dalam jumlah besar, apakah dibutuhkan otorisasi dari atasan?</w:t>
            </w:r>
          </w:p>
        </w:tc>
        <w:tc>
          <w:tcPr>
            <w:tcW w:w="3402" w:type="dxa"/>
          </w:tcPr>
          <w:p w14:paraId="7E982E8C" w14:textId="5BC14182" w:rsidR="00127EDD" w:rsidRPr="00B26D18" w:rsidRDefault="003F770F" w:rsidP="00B26D18">
            <w:pPr>
              <w:pStyle w:val="NormalWeb"/>
              <w:jc w:val="both"/>
              <w:rPr>
                <w:sz w:val="22"/>
                <w:szCs w:val="22"/>
              </w:rPr>
            </w:pPr>
            <w:r w:rsidRPr="00B26D18">
              <w:t xml:space="preserve">Oke, jadi PASION itu singkatan dari </w:t>
            </w:r>
            <w:r w:rsidRPr="00B26D18">
              <w:rPr>
                <w:rFonts w:eastAsiaTheme="majorEastAsia"/>
                <w:i/>
                <w:iCs/>
              </w:rPr>
              <w:t>Pegadaian Application Support System Integrated Online</w:t>
            </w:r>
            <w:r w:rsidRPr="00B26D18">
              <w:t xml:space="preserve">. PASION merupakan sistem informasi berbasis komputer yang berfungsi untuk memproses data dan transaksi di Pegadaian secara cepat dan akurat. Sistem ini bertujuan untuk mendukung seluruh proses transaksi bisnis Pegadaian. Untuk penerapan akses otorisasinya, sistem ini bersifat berjenjang. Jadi dari semua level karyawan, mulai dari kasir, penaksir, pengelola agunan, manajer gadai, manajer operasional gadai, pimpinan cabang, sampai level di atasnya, masing-masing memiliki level approval sendiri-sendiri. </w:t>
            </w:r>
            <w:r w:rsidRPr="00B26D18">
              <w:rPr>
                <w:sz w:val="22"/>
                <w:szCs w:val="22"/>
              </w:rPr>
              <w:t xml:space="preserve">Contohnya, jika ada pencairan gadai sebesar 30 juta sampai 100 juta, penaksir hanya bisa melakukan input data, tetapi tidak bisa memproses pencairannya. Proses tersebut ada di level manajer gadai. Kemudian, jika ada gadai di atas 100 juta, penaksir maupun manajer gadai tidak bisa memprosesnya. Approval untuk nominal di atas 100 juta itu berada di pimpinan cabang. Kenapa dibuat seperti itu? Karena nanti ada proses </w:t>
            </w:r>
            <w:r w:rsidRPr="00B26D18">
              <w:rPr>
                <w:rStyle w:val="Emphasis"/>
                <w:rFonts w:eastAsiaTheme="majorEastAsia"/>
                <w:sz w:val="22"/>
                <w:szCs w:val="22"/>
              </w:rPr>
              <w:t>cross check</w:t>
            </w:r>
            <w:r w:rsidRPr="00B26D18">
              <w:rPr>
                <w:sz w:val="22"/>
                <w:szCs w:val="22"/>
              </w:rPr>
              <w:t xml:space="preserve">. Misalnya dari penaksir atau pengelola outlet menyampaikan, “Pak, ada gadai sebesar 30 juta.” Maka manajer gadai akan melakukan pengecekan kembali, apakah input-nya sudah benar, apakah barangnya sesuai, kadar, </w:t>
            </w:r>
            <w:r w:rsidRPr="00B26D18">
              <w:rPr>
                <w:sz w:val="22"/>
                <w:szCs w:val="22"/>
              </w:rPr>
              <w:lastRenderedPageBreak/>
              <w:t xml:space="preserve">berat, dan nilai taksirannya sudah tepat. Nah, di situ letak fungsi pengendaliannya. </w:t>
            </w:r>
          </w:p>
        </w:tc>
        <w:tc>
          <w:tcPr>
            <w:tcW w:w="1701" w:type="dxa"/>
          </w:tcPr>
          <w:p w14:paraId="2D2DD997" w14:textId="77777777" w:rsidR="00127EDD" w:rsidRPr="00B26D18" w:rsidRDefault="00D851F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Communication &amp; Reporting</w:t>
            </w:r>
          </w:p>
          <w:p w14:paraId="711996D6" w14:textId="77777777" w:rsidR="00D851F9" w:rsidRPr="00B26D18" w:rsidRDefault="00D851F9" w:rsidP="00B26D18">
            <w:pPr>
              <w:rPr>
                <w:rFonts w:ascii="Times New Roman" w:hAnsi="Times New Roman" w:cs="Times New Roman"/>
                <w:b/>
                <w:bCs/>
                <w:sz w:val="24"/>
                <w:szCs w:val="24"/>
                <w:lang w:val="en-US"/>
              </w:rPr>
            </w:pPr>
          </w:p>
          <w:p w14:paraId="45CE8997" w14:textId="77777777" w:rsidR="00D851F9" w:rsidRPr="00B26D18" w:rsidRDefault="00D851F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18 – Leverages Information and Technology</w:t>
            </w:r>
          </w:p>
          <w:p w14:paraId="3D023B00" w14:textId="77777777" w:rsidR="00D851F9" w:rsidRPr="00B26D18" w:rsidRDefault="00D851F9" w:rsidP="00B26D18">
            <w:pPr>
              <w:rPr>
                <w:rFonts w:ascii="Times New Roman" w:hAnsi="Times New Roman" w:cs="Times New Roman"/>
                <w:b/>
                <w:bCs/>
                <w:sz w:val="24"/>
                <w:szCs w:val="24"/>
                <w:lang w:val="en-US"/>
              </w:rPr>
            </w:pPr>
          </w:p>
          <w:p w14:paraId="323241B7" w14:textId="77777777" w:rsidR="00D851F9" w:rsidRPr="00B26D18" w:rsidRDefault="00D851F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Governance &amp; Culture</w:t>
            </w:r>
          </w:p>
          <w:p w14:paraId="7529171D" w14:textId="77777777" w:rsidR="00D851F9" w:rsidRPr="00B26D18" w:rsidRDefault="00D851F9" w:rsidP="00B26D18">
            <w:pPr>
              <w:rPr>
                <w:rFonts w:ascii="Times New Roman" w:hAnsi="Times New Roman" w:cs="Times New Roman"/>
                <w:b/>
                <w:bCs/>
                <w:sz w:val="24"/>
                <w:szCs w:val="24"/>
                <w:lang w:val="en-US"/>
              </w:rPr>
            </w:pPr>
          </w:p>
          <w:p w14:paraId="2F3EA66C" w14:textId="1666467C" w:rsidR="00D851F9" w:rsidRPr="00B26D18" w:rsidRDefault="00D851F9"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 xml:space="preserve">Prinsip </w:t>
            </w:r>
            <w:r w:rsidR="00BF10A0" w:rsidRPr="00B26D18">
              <w:rPr>
                <w:rFonts w:ascii="Times New Roman" w:hAnsi="Times New Roman" w:cs="Times New Roman"/>
                <w:b/>
                <w:bCs/>
                <w:sz w:val="24"/>
                <w:szCs w:val="24"/>
                <w:lang w:val="en-US"/>
              </w:rPr>
              <w:t>2</w:t>
            </w:r>
            <w:r w:rsidRPr="00B26D18">
              <w:rPr>
                <w:rFonts w:ascii="Times New Roman" w:hAnsi="Times New Roman" w:cs="Times New Roman"/>
                <w:b/>
                <w:bCs/>
                <w:sz w:val="24"/>
                <w:szCs w:val="24"/>
                <w:lang w:val="en-US"/>
              </w:rPr>
              <w:t xml:space="preserve"> – Establishes Operating Structures</w:t>
            </w:r>
          </w:p>
        </w:tc>
        <w:tc>
          <w:tcPr>
            <w:tcW w:w="3543" w:type="dxa"/>
          </w:tcPr>
          <w:p w14:paraId="118356ED" w14:textId="21D8851C" w:rsidR="00127EDD" w:rsidRPr="00B26D18" w:rsidRDefault="00D851F9"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verifikasi ganda antara data fisik dan data dalam sistem dilakukan untuk memudahkan pencarian dan pencocokan data nasabah pada transaksi berikutnya. Data yang telah diinput ke dalam sistem berfungsi sebagai basis informasi yang dapat diakses kembali dengan cepat melalui NIK KTP, sehingga penaksir dapat memastikan kesesuaian identitas dan data nasabah secara lebih efisien. Praktik ini mencerminkan pemanfaatan sistem informasi untuk mendukung keandalan data dan kemudahan akses informasi. Temuan ini selaras dengan penerapan sub pilar Leverages Information and Technology dalam COSO ERM 2017, di mana teknologi dimanfaatkan untuk meningkatkan efektivitas proses operasional dan pengelolaan informasi. Lebih lanjut, Pernyataan informan menunjukkan bahwa sistem PASION menerapkan mekanisme akses otorisasi secara berjenjang sesuai dengan struktur organisasi dan tingkat tanggung jawab masing-masing karyawan. Setiap level jabatan memiliki kewenangan yang berbeda dalam memproses transaksi, khususnya untuk pencairan gadai dengan nominal tertentu, sehingga tidak seluruh proses dapat dilakukan </w:t>
            </w:r>
            <w:r w:rsidRPr="00B26D18">
              <w:rPr>
                <w:rFonts w:ascii="Times New Roman" w:hAnsi="Times New Roman" w:cs="Times New Roman"/>
                <w:sz w:val="24"/>
                <w:szCs w:val="24"/>
                <w:lang w:val="en-US"/>
              </w:rPr>
              <w:lastRenderedPageBreak/>
              <w:t>oleh satu pihak. Mekanisme ini memungkinkan adanya proses pengecekan ulang dan pembagian tanggung jawab antar level jabatan. Praktik tersebut mencerminkan penerapan struktur operasional yang jelas dalam mendukung fungsi pengendalian. Temuan ini selaras dengan sub pilar Establishes Operating Structures dalam COSO ERM 2017, di mana organisasi menetapkan struktur, peran, dan kewenangan untuk mendukung pengelolaan risiko dan pengendalian proses operasional.</w:t>
            </w:r>
          </w:p>
        </w:tc>
      </w:tr>
      <w:tr w:rsidR="00127EDD" w:rsidRPr="00B26D18" w14:paraId="33266024" w14:textId="77777777" w:rsidTr="004B5D43">
        <w:trPr>
          <w:gridAfter w:val="1"/>
          <w:wAfter w:w="142" w:type="dxa"/>
        </w:trPr>
        <w:tc>
          <w:tcPr>
            <w:tcW w:w="709" w:type="dxa"/>
          </w:tcPr>
          <w:p w14:paraId="06DD1E04" w14:textId="324C7A18"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21</w:t>
            </w:r>
          </w:p>
        </w:tc>
        <w:tc>
          <w:tcPr>
            <w:tcW w:w="2411" w:type="dxa"/>
          </w:tcPr>
          <w:p w14:paraId="6BD526A3" w14:textId="0283461B" w:rsidR="00127EDD" w:rsidRPr="00B26D18" w:rsidRDefault="003F770F" w:rsidP="00B26D18">
            <w:pPr>
              <w:rPr>
                <w:rFonts w:ascii="Times New Roman" w:hAnsi="Times New Roman" w:cs="Times New Roman"/>
              </w:rPr>
            </w:pPr>
            <w:r w:rsidRPr="00B26D18">
              <w:rPr>
                <w:rFonts w:ascii="Times New Roman" w:hAnsi="Times New Roman" w:cs="Times New Roman"/>
                <w:lang w:val="en-ID"/>
              </w:rPr>
              <w:t>Ya, cukup jelas Pak. Di sini saya mau bertanya, untuk sistem PASION ini kira-kira sudah berjalan sejak kapan ya Pak? Apakah sudah berjalan dari tahun 90-an?</w:t>
            </w:r>
          </w:p>
        </w:tc>
        <w:tc>
          <w:tcPr>
            <w:tcW w:w="3402" w:type="dxa"/>
          </w:tcPr>
          <w:p w14:paraId="6B383B57" w14:textId="7B9BD138" w:rsidR="00127EDD" w:rsidRPr="00B26D18" w:rsidRDefault="00647628" w:rsidP="00B26D18">
            <w:pPr>
              <w:jc w:val="both"/>
              <w:rPr>
                <w:rFonts w:ascii="Times New Roman" w:hAnsi="Times New Roman" w:cs="Times New Roman"/>
              </w:rPr>
            </w:pPr>
            <w:r w:rsidRPr="00B26D18">
              <w:rPr>
                <w:rFonts w:ascii="Times New Roman" w:hAnsi="Times New Roman" w:cs="Times New Roman"/>
                <w:lang w:val="en-ID"/>
              </w:rPr>
              <w:t>PASION itu sudah ada sejak tahun 2012. Sejak 2012 sudah digunakan. Setiap tahun itu kami lakukan perbaikan dan pengembangan secara berkelanjutan, jadi dari tahun ke tahun sistem PASION Pegadaian itu semakin bagus.</w:t>
            </w:r>
          </w:p>
        </w:tc>
        <w:tc>
          <w:tcPr>
            <w:tcW w:w="1701" w:type="dxa"/>
          </w:tcPr>
          <w:p w14:paraId="0B2AC31B" w14:textId="77777777" w:rsidR="00127EDD" w:rsidRPr="00B26D18" w:rsidRDefault="0081553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Review &amp; Revision</w:t>
            </w:r>
          </w:p>
          <w:p w14:paraId="674969D2" w14:textId="5C3E1814" w:rsidR="00815538" w:rsidRPr="00B26D18" w:rsidRDefault="0081553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17 – Pursues Improvement</w:t>
            </w:r>
          </w:p>
        </w:tc>
        <w:tc>
          <w:tcPr>
            <w:tcW w:w="3543" w:type="dxa"/>
          </w:tcPr>
          <w:p w14:paraId="066D88D1" w14:textId="6650B680" w:rsidR="00127EDD" w:rsidRPr="00B26D18" w:rsidRDefault="00815538"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sistem PASION telah digunakan sejak tahun 2012 dan terus mengalami pengembangan secara berkelanjutan dari waktu ke waktu. Setiap tahun dilakukan perbaikan untuk meningkatkan kualitas dan kinerja sistem agar semakin sesuai dengan kebutuhan operasional Pegadaian. Kondisi ini mencerminkan adanya upaya organisasi dalam melakukan evaluasi dan penyempurnaan sistem informasi secara berkelanjutan. Temuan ini selaras dengan penerapan sub pilar Pursues Improvement dalam COSO ERM 2017, di mana organisasi secara aktif melakukan perbaikan berkelanjutan untuk meningkatkan efektivitas pengelolaan risiko dan proses operasional.</w:t>
            </w:r>
          </w:p>
        </w:tc>
      </w:tr>
      <w:tr w:rsidR="00127EDD" w:rsidRPr="00B26D18" w14:paraId="34A18BF7" w14:textId="77777777" w:rsidTr="004B5D43">
        <w:trPr>
          <w:gridAfter w:val="1"/>
          <w:wAfter w:w="142" w:type="dxa"/>
        </w:trPr>
        <w:tc>
          <w:tcPr>
            <w:tcW w:w="709" w:type="dxa"/>
          </w:tcPr>
          <w:p w14:paraId="624310FB" w14:textId="572061EB"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22</w:t>
            </w:r>
          </w:p>
        </w:tc>
        <w:tc>
          <w:tcPr>
            <w:tcW w:w="2411" w:type="dxa"/>
          </w:tcPr>
          <w:p w14:paraId="41EF4719" w14:textId="5D03A57C" w:rsidR="00127EDD" w:rsidRPr="00B26D18" w:rsidRDefault="00647628" w:rsidP="00B26D18">
            <w:pPr>
              <w:rPr>
                <w:rFonts w:ascii="Times New Roman" w:hAnsi="Times New Roman" w:cs="Times New Roman"/>
              </w:rPr>
            </w:pPr>
            <w:r w:rsidRPr="00B26D18">
              <w:rPr>
                <w:rFonts w:ascii="Times New Roman" w:hAnsi="Times New Roman" w:cs="Times New Roman"/>
                <w:lang w:val="en-ID"/>
              </w:rPr>
              <w:t xml:space="preserve">Berarti digitalisasi sudah dimulai sejak 2012 ya Pak, dan secara bertahap </w:t>
            </w:r>
            <w:r w:rsidRPr="00B26D18">
              <w:rPr>
                <w:rFonts w:ascii="Times New Roman" w:hAnsi="Times New Roman" w:cs="Times New Roman"/>
                <w:lang w:val="en-ID"/>
              </w:rPr>
              <w:lastRenderedPageBreak/>
              <w:t>mengalami pengembangan. Oke Pak, saya mau kembali ke topik tablet e-form. Apakah tablet e-form dan PASION itu satu kesatuan sistem atau berbeda Pak?</w:t>
            </w:r>
          </w:p>
        </w:tc>
        <w:tc>
          <w:tcPr>
            <w:tcW w:w="3402" w:type="dxa"/>
          </w:tcPr>
          <w:p w14:paraId="138762BA" w14:textId="77467734" w:rsidR="00127EDD" w:rsidRPr="00B26D18" w:rsidRDefault="00647628" w:rsidP="00B26D18">
            <w:pPr>
              <w:jc w:val="both"/>
              <w:rPr>
                <w:rFonts w:ascii="Times New Roman" w:hAnsi="Times New Roman" w:cs="Times New Roman"/>
              </w:rPr>
            </w:pPr>
            <w:r w:rsidRPr="00B26D18">
              <w:rPr>
                <w:rFonts w:ascii="Times New Roman" w:hAnsi="Times New Roman" w:cs="Times New Roman"/>
                <w:lang w:val="en-ID"/>
              </w:rPr>
              <w:lastRenderedPageBreak/>
              <w:t xml:space="preserve">Jadi begini, tablet e-form itu memang menggunakan OS Android, tapi sudah dikunci. Di dalam tablet </w:t>
            </w:r>
            <w:r w:rsidRPr="00B26D18">
              <w:rPr>
                <w:rFonts w:ascii="Times New Roman" w:hAnsi="Times New Roman" w:cs="Times New Roman"/>
                <w:lang w:val="en-ID"/>
              </w:rPr>
              <w:lastRenderedPageBreak/>
              <w:t>tersebut sudah ada aplikasi Pegadaian, yaitu aplikasi Pegadaian Digital untuk penginputan data. Semuanya itu terintegrasi. Jadi kalau nasabah sudah melakukan input pendaftaran lewat e-form dan selesai, maka datanya otomatis masuk ke sistem PASION. Jadi semuanya saling terintegrasi.</w:t>
            </w:r>
          </w:p>
        </w:tc>
        <w:tc>
          <w:tcPr>
            <w:tcW w:w="1701" w:type="dxa"/>
          </w:tcPr>
          <w:p w14:paraId="660C00F5" w14:textId="77777777" w:rsidR="00127EDD" w:rsidRPr="00B26D18" w:rsidRDefault="0081553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w:t>
            </w:r>
            <w:r w:rsidRPr="00B26D18">
              <w:rPr>
                <w:rFonts w:ascii="Times New Roman" w:hAnsi="Times New Roman" w:cs="Times New Roman"/>
                <w:b/>
                <w:bCs/>
                <w:sz w:val="24"/>
                <w:szCs w:val="24"/>
                <w:lang w:val="en-US"/>
              </w:rPr>
              <w:lastRenderedPageBreak/>
              <w:t>on &amp; Reporting</w:t>
            </w:r>
          </w:p>
          <w:p w14:paraId="58754107" w14:textId="77777777" w:rsidR="00815538" w:rsidRPr="00B26D18" w:rsidRDefault="00815538" w:rsidP="00B26D18">
            <w:pPr>
              <w:rPr>
                <w:rFonts w:ascii="Times New Roman" w:hAnsi="Times New Roman" w:cs="Times New Roman"/>
                <w:b/>
                <w:bCs/>
                <w:sz w:val="24"/>
                <w:szCs w:val="24"/>
                <w:lang w:val="en-US"/>
              </w:rPr>
            </w:pPr>
          </w:p>
          <w:p w14:paraId="4BE3287A" w14:textId="6DACCBA9" w:rsidR="00815538" w:rsidRPr="00B26D18" w:rsidRDefault="00815538"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18 – Leverages Information and Technology</w:t>
            </w:r>
          </w:p>
        </w:tc>
        <w:tc>
          <w:tcPr>
            <w:tcW w:w="3543" w:type="dxa"/>
          </w:tcPr>
          <w:p w14:paraId="64949EEB" w14:textId="7E3F8F0D" w:rsidR="00127EDD" w:rsidRPr="00B26D18" w:rsidRDefault="00815538"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bahwa tablet e-form </w:t>
            </w:r>
            <w:r w:rsidRPr="00B26D18">
              <w:rPr>
                <w:rFonts w:ascii="Times New Roman" w:hAnsi="Times New Roman" w:cs="Times New Roman"/>
                <w:sz w:val="24"/>
                <w:szCs w:val="24"/>
                <w:lang w:val="en-US"/>
              </w:rPr>
              <w:lastRenderedPageBreak/>
              <w:t>dan sistem PASION merupakan bagian dari satu kesatuan sistem yang saling terintegrasi. Data yang diinput melalui tablet e-form secara otomatis masuk ke sistem PASION, sehingga tidak diperlukan penginputan ulang secara manual. Integrasi ini mencerminkan pemanfaatan teknologi informasi untuk mendukung efisiensi proses, keakuratan data, dan kelancaran operasional. Temuan ini selaras dengan penerapan sub pilar Leverages Information and Technology dalam COSO ERM 2017, di mana teknologi dimanfaatkan untuk mendukung proses bisnis secara terintegrasi dan andal.</w:t>
            </w:r>
          </w:p>
        </w:tc>
      </w:tr>
      <w:tr w:rsidR="00127EDD" w:rsidRPr="00B26D18" w14:paraId="24F5774E" w14:textId="77777777" w:rsidTr="004B5D43">
        <w:trPr>
          <w:gridAfter w:val="1"/>
          <w:wAfter w:w="142" w:type="dxa"/>
        </w:trPr>
        <w:tc>
          <w:tcPr>
            <w:tcW w:w="709" w:type="dxa"/>
          </w:tcPr>
          <w:p w14:paraId="34836077" w14:textId="4FA9A1CD"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23</w:t>
            </w:r>
          </w:p>
        </w:tc>
        <w:tc>
          <w:tcPr>
            <w:tcW w:w="2411" w:type="dxa"/>
          </w:tcPr>
          <w:p w14:paraId="2F1897FD" w14:textId="20FF1EFC" w:rsidR="00127EDD" w:rsidRPr="00B26D18" w:rsidRDefault="00647628" w:rsidP="00B26D18">
            <w:pPr>
              <w:rPr>
                <w:rFonts w:ascii="Times New Roman" w:hAnsi="Times New Roman" w:cs="Times New Roman"/>
              </w:rPr>
            </w:pPr>
            <w:r w:rsidRPr="00B26D18">
              <w:rPr>
                <w:rFonts w:ascii="Times New Roman" w:hAnsi="Times New Roman" w:cs="Times New Roman"/>
                <w:lang w:val="en-ID"/>
              </w:rPr>
              <w:t>Oh, berarti tetap masuk ke sistem utama juga ya Pak, dan aman ya. Oke, kita ke pertanyaan selanjutnya. Tadi saya sudah menyinggung tentang aplikasi Pegadaian Digital, itu betul milik Pegadaian ya Pak?</w:t>
            </w:r>
          </w:p>
        </w:tc>
        <w:tc>
          <w:tcPr>
            <w:tcW w:w="3402" w:type="dxa"/>
          </w:tcPr>
          <w:p w14:paraId="5D8B87D2" w14:textId="4BC6308E" w:rsidR="00127EDD" w:rsidRPr="00B26D18" w:rsidRDefault="00647628" w:rsidP="00B26D18">
            <w:pPr>
              <w:jc w:val="both"/>
              <w:rPr>
                <w:rFonts w:ascii="Times New Roman" w:hAnsi="Times New Roman" w:cs="Times New Roman"/>
              </w:rPr>
            </w:pPr>
            <w:r w:rsidRPr="00B26D18">
              <w:rPr>
                <w:rFonts w:ascii="Times New Roman" w:hAnsi="Times New Roman" w:cs="Times New Roman"/>
                <w:lang w:val="en-ID"/>
              </w:rPr>
              <w:t>Iya, aplikasi Pegadaian Digital itu memang milik Pegadaian.</w:t>
            </w:r>
          </w:p>
        </w:tc>
        <w:tc>
          <w:tcPr>
            <w:tcW w:w="1701" w:type="dxa"/>
          </w:tcPr>
          <w:p w14:paraId="4CE664FF" w14:textId="77777777" w:rsidR="00127EDD" w:rsidRPr="00B26D18" w:rsidRDefault="00127EDD" w:rsidP="00B26D18">
            <w:pPr>
              <w:jc w:val="center"/>
              <w:rPr>
                <w:rFonts w:ascii="Times New Roman" w:hAnsi="Times New Roman" w:cs="Times New Roman"/>
                <w:b/>
                <w:bCs/>
                <w:sz w:val="24"/>
                <w:szCs w:val="24"/>
                <w:lang w:val="en-US"/>
              </w:rPr>
            </w:pPr>
          </w:p>
        </w:tc>
        <w:tc>
          <w:tcPr>
            <w:tcW w:w="3543" w:type="dxa"/>
          </w:tcPr>
          <w:p w14:paraId="3DBD5F15" w14:textId="77777777" w:rsidR="00127EDD" w:rsidRPr="00B26D18" w:rsidRDefault="00127EDD" w:rsidP="00B26D18">
            <w:pPr>
              <w:jc w:val="center"/>
              <w:rPr>
                <w:rFonts w:ascii="Times New Roman" w:hAnsi="Times New Roman" w:cs="Times New Roman"/>
                <w:sz w:val="24"/>
                <w:szCs w:val="24"/>
                <w:lang w:val="en-US"/>
              </w:rPr>
            </w:pPr>
          </w:p>
        </w:tc>
      </w:tr>
      <w:tr w:rsidR="00127EDD" w:rsidRPr="00B26D18" w14:paraId="07126EF4" w14:textId="77777777" w:rsidTr="004B5D43">
        <w:trPr>
          <w:gridAfter w:val="1"/>
          <w:wAfter w:w="142" w:type="dxa"/>
        </w:trPr>
        <w:tc>
          <w:tcPr>
            <w:tcW w:w="709" w:type="dxa"/>
          </w:tcPr>
          <w:p w14:paraId="77EEBA88" w14:textId="5B7F60E2"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24</w:t>
            </w:r>
          </w:p>
        </w:tc>
        <w:tc>
          <w:tcPr>
            <w:tcW w:w="2411" w:type="dxa"/>
          </w:tcPr>
          <w:p w14:paraId="1C76F363" w14:textId="68807178" w:rsidR="00127EDD" w:rsidRPr="00B26D18" w:rsidRDefault="00647628" w:rsidP="00B26D18">
            <w:pPr>
              <w:rPr>
                <w:rFonts w:ascii="Times New Roman" w:hAnsi="Times New Roman" w:cs="Times New Roman"/>
              </w:rPr>
            </w:pPr>
            <w:r w:rsidRPr="00B26D18">
              <w:rPr>
                <w:rFonts w:ascii="Times New Roman" w:hAnsi="Times New Roman" w:cs="Times New Roman"/>
                <w:lang w:val="en-ID"/>
              </w:rPr>
              <w:t>Baik Pak. Saya mau bertanya, apakah Pegadaian Digital ini mampu memberikan layanan yang sama seperti layanan di outlet? Misalnya apakah bisa melakukan gadai atau pencairan juga Pak?</w:t>
            </w:r>
          </w:p>
        </w:tc>
        <w:tc>
          <w:tcPr>
            <w:tcW w:w="3402" w:type="dxa"/>
          </w:tcPr>
          <w:p w14:paraId="1A63D9BC" w14:textId="5A0FF984" w:rsidR="00647628" w:rsidRPr="00B26D18" w:rsidRDefault="00647628" w:rsidP="00B26D18">
            <w:pPr>
              <w:rPr>
                <w:rFonts w:ascii="Times New Roman" w:hAnsi="Times New Roman" w:cs="Times New Roman"/>
              </w:rPr>
            </w:pPr>
            <w:r w:rsidRPr="00B26D18">
              <w:rPr>
                <w:rFonts w:ascii="Times New Roman" w:hAnsi="Times New Roman" w:cs="Times New Roman"/>
                <w:lang w:val="en-ID"/>
              </w:rPr>
              <w:t>Jadi Pegadaian Digital, atau yang dulu dikenal sebagai PDS, sekarang namanya sudah berubah.</w:t>
            </w:r>
          </w:p>
        </w:tc>
        <w:tc>
          <w:tcPr>
            <w:tcW w:w="1701" w:type="dxa"/>
          </w:tcPr>
          <w:p w14:paraId="03A4C0B1" w14:textId="77777777" w:rsidR="00127EDD" w:rsidRPr="00B26D18" w:rsidRDefault="00127EDD" w:rsidP="00B26D18">
            <w:pPr>
              <w:jc w:val="center"/>
              <w:rPr>
                <w:rFonts w:ascii="Times New Roman" w:hAnsi="Times New Roman" w:cs="Times New Roman"/>
                <w:b/>
                <w:bCs/>
                <w:sz w:val="24"/>
                <w:szCs w:val="24"/>
                <w:lang w:val="en-US"/>
              </w:rPr>
            </w:pPr>
          </w:p>
        </w:tc>
        <w:tc>
          <w:tcPr>
            <w:tcW w:w="3543" w:type="dxa"/>
          </w:tcPr>
          <w:p w14:paraId="6280ED09" w14:textId="77777777" w:rsidR="00127EDD" w:rsidRPr="00B26D18" w:rsidRDefault="00127EDD" w:rsidP="00B26D18">
            <w:pPr>
              <w:jc w:val="center"/>
              <w:rPr>
                <w:rFonts w:ascii="Times New Roman" w:hAnsi="Times New Roman" w:cs="Times New Roman"/>
                <w:sz w:val="24"/>
                <w:szCs w:val="24"/>
                <w:lang w:val="en-US"/>
              </w:rPr>
            </w:pPr>
          </w:p>
        </w:tc>
      </w:tr>
      <w:tr w:rsidR="00127EDD" w:rsidRPr="00B26D18" w14:paraId="25B03EE1" w14:textId="77777777" w:rsidTr="004B5D43">
        <w:trPr>
          <w:gridAfter w:val="1"/>
          <w:wAfter w:w="142" w:type="dxa"/>
        </w:trPr>
        <w:tc>
          <w:tcPr>
            <w:tcW w:w="709" w:type="dxa"/>
          </w:tcPr>
          <w:p w14:paraId="693743B4" w14:textId="6F409BAA"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25</w:t>
            </w:r>
          </w:p>
        </w:tc>
        <w:tc>
          <w:tcPr>
            <w:tcW w:w="2411" w:type="dxa"/>
          </w:tcPr>
          <w:p w14:paraId="082D5205" w14:textId="0F6D75AF" w:rsidR="00127EDD" w:rsidRPr="00B26D18" w:rsidRDefault="00647628" w:rsidP="00B26D18">
            <w:pPr>
              <w:rPr>
                <w:rFonts w:ascii="Times New Roman" w:hAnsi="Times New Roman" w:cs="Times New Roman"/>
              </w:rPr>
            </w:pPr>
            <w:r w:rsidRPr="00B26D18">
              <w:rPr>
                <w:rFonts w:ascii="Times New Roman" w:hAnsi="Times New Roman" w:cs="Times New Roman"/>
                <w:lang w:val="en-ID"/>
              </w:rPr>
              <w:t>Oh, berubah ya Pak?</w:t>
            </w:r>
          </w:p>
        </w:tc>
        <w:tc>
          <w:tcPr>
            <w:tcW w:w="3402" w:type="dxa"/>
          </w:tcPr>
          <w:p w14:paraId="36655264" w14:textId="1FC452A1" w:rsidR="00647628" w:rsidRPr="00B26D18" w:rsidRDefault="00647628" w:rsidP="00B26D18">
            <w:pPr>
              <w:jc w:val="both"/>
              <w:rPr>
                <w:rFonts w:ascii="Times New Roman" w:hAnsi="Times New Roman" w:cs="Times New Roman"/>
                <w:lang w:val="en-ID"/>
              </w:rPr>
            </w:pPr>
            <w:r w:rsidRPr="00B26D18">
              <w:rPr>
                <w:rFonts w:ascii="Times New Roman" w:hAnsi="Times New Roman" w:cs="Times New Roman"/>
                <w:lang w:val="en-ID"/>
              </w:rPr>
              <w:t xml:space="preserve">Iya, sekarang namanya </w:t>
            </w:r>
            <w:r w:rsidRPr="00B26D18">
              <w:rPr>
                <w:rFonts w:ascii="Times New Roman" w:hAnsi="Times New Roman" w:cs="Times New Roman"/>
                <w:i/>
                <w:iCs/>
                <w:lang w:val="en-ID"/>
              </w:rPr>
              <w:t>Tring by Pegadaian</w:t>
            </w:r>
            <w:r w:rsidRPr="00B26D18">
              <w:rPr>
                <w:rFonts w:ascii="Times New Roman" w:hAnsi="Times New Roman" w:cs="Times New Roman"/>
                <w:lang w:val="en-ID"/>
              </w:rPr>
              <w:t xml:space="preserve">. Tring ini ibaratnya seperti mobile banking kalau di perbankan. Kalau nasabah mau melakukan proses gadai, saat ini </w:t>
            </w:r>
            <w:r w:rsidRPr="00B26D18">
              <w:rPr>
                <w:rFonts w:ascii="Times New Roman" w:hAnsi="Times New Roman" w:cs="Times New Roman"/>
                <w:lang w:val="en-ID"/>
              </w:rPr>
              <w:lastRenderedPageBreak/>
              <w:t>yang bisa dilakukan lewat aplikasi adalah gadai tabungan emas. Kalau nasabah ingin gadai barang fisik, tetap harus datang ke outlet. Namun, setelah nasabah memiliki portofolio gadai, data gadaian tersebut akan masuk ke aplikasi Pegadaian Digital. Jadi nasabah bisa melihat portofolionya, misalnya punya gadai tanggal berapa, jatuh temponya kapan. Kalau mau perpanjang atau tebus, nasabah bisa cek nominalnya di aplikasi. Sekarang kebanyakan nasabah, khususnya untuk penebusan, sudah melakukan transaksi secara online. Jadi saat datang ke outlet, nasabah cukup membawa Surat Bukti Gadai untuk proses pengambilan barang jaminan, tidak perlu antre lagi. Itulah salah satu alasan kenapa Pegadaian sekarang lebih ke arah digital dan non-tunai, karena tujuannya untuk memudahkan nasabah.</w:t>
            </w:r>
          </w:p>
          <w:p w14:paraId="4DB0466F" w14:textId="77777777" w:rsidR="00127EDD" w:rsidRPr="00B26D18" w:rsidRDefault="00127EDD" w:rsidP="00B26D18">
            <w:pPr>
              <w:jc w:val="both"/>
              <w:rPr>
                <w:rFonts w:ascii="Times New Roman" w:hAnsi="Times New Roman" w:cs="Times New Roman"/>
              </w:rPr>
            </w:pPr>
          </w:p>
        </w:tc>
        <w:tc>
          <w:tcPr>
            <w:tcW w:w="1701" w:type="dxa"/>
          </w:tcPr>
          <w:p w14:paraId="78FF8A9B" w14:textId="77777777" w:rsidR="003E5FDD" w:rsidRPr="00B26D18" w:rsidRDefault="003E5FDD"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Communication &amp; Reporting</w:t>
            </w:r>
          </w:p>
          <w:p w14:paraId="7E75456E" w14:textId="77777777" w:rsidR="003E5FDD" w:rsidRPr="00B26D18" w:rsidRDefault="003E5FDD" w:rsidP="00B26D18">
            <w:pPr>
              <w:rPr>
                <w:rFonts w:ascii="Times New Roman" w:hAnsi="Times New Roman" w:cs="Times New Roman"/>
                <w:b/>
                <w:bCs/>
                <w:sz w:val="24"/>
                <w:szCs w:val="24"/>
                <w:lang w:val="en-US"/>
              </w:rPr>
            </w:pPr>
          </w:p>
          <w:p w14:paraId="7E8AE823" w14:textId="73F5872B" w:rsidR="00127EDD" w:rsidRPr="00B26D18" w:rsidRDefault="003E5FDD"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Prinsip 18 – Leverages Information and Technology</w:t>
            </w:r>
          </w:p>
        </w:tc>
        <w:tc>
          <w:tcPr>
            <w:tcW w:w="3543" w:type="dxa"/>
          </w:tcPr>
          <w:p w14:paraId="31F8826C" w14:textId="5475F0D8" w:rsidR="00127EDD" w:rsidRPr="00B26D18" w:rsidRDefault="003E5FDD"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bahwa Pegadaian Digital, yang kini dikenal sebagai Tring by Pegadaian, merupakan aplikasi resmi milik Pegadaian </w:t>
            </w:r>
            <w:r w:rsidRPr="00B26D18">
              <w:rPr>
                <w:rFonts w:ascii="Times New Roman" w:hAnsi="Times New Roman" w:cs="Times New Roman"/>
                <w:sz w:val="24"/>
                <w:szCs w:val="24"/>
                <w:lang w:val="en-US"/>
              </w:rPr>
              <w:lastRenderedPageBreak/>
              <w:t>yang terintegrasi dengan sistem utama. Aplikasi ini memungkinkan nasabah mengakses informasi terkait portofolio gadai, seperti riwayat transaksi, jatuh tempo, serta nominal pelunasan, dan melakukan transaksi tertentu secara online. Meskipun proses gadai barang fisik tetap harus dilakukan di outlet, pemanfaatan aplikasi digital ini mempermudah nasabah dalam memantau dan mengelola transaksi tanpa harus datang langsung ke kantor. Praktik ini mencerminkan pemanfaatan sistem dan teknologi informasi untuk mendukung efektivitas layanan serta mendorong proses yang lebih digital dan non-tunai. Temuan ini selaras dengan penerapan sub pilar Leverages Information and Technology dalam COSO ERM 2017, di mana teknologi dimanfaatkan untuk meningkatkan efisiensi operasional dan kualitas pelayanan kepada pemangku kepentingan.</w:t>
            </w:r>
          </w:p>
        </w:tc>
      </w:tr>
      <w:tr w:rsidR="00127EDD" w:rsidRPr="00B26D18" w14:paraId="242A4CA8" w14:textId="77777777" w:rsidTr="004B5D43">
        <w:trPr>
          <w:gridAfter w:val="1"/>
          <w:wAfter w:w="142" w:type="dxa"/>
        </w:trPr>
        <w:tc>
          <w:tcPr>
            <w:tcW w:w="709" w:type="dxa"/>
          </w:tcPr>
          <w:p w14:paraId="756908D0" w14:textId="5B5C4460"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26</w:t>
            </w:r>
          </w:p>
        </w:tc>
        <w:tc>
          <w:tcPr>
            <w:tcW w:w="2411" w:type="dxa"/>
          </w:tcPr>
          <w:p w14:paraId="598413EA" w14:textId="3312613C" w:rsidR="00127EDD" w:rsidRPr="00B26D18" w:rsidRDefault="00647628" w:rsidP="00B26D18">
            <w:pPr>
              <w:rPr>
                <w:rFonts w:ascii="Times New Roman" w:hAnsi="Times New Roman" w:cs="Times New Roman"/>
              </w:rPr>
            </w:pPr>
            <w:r w:rsidRPr="00B26D18">
              <w:rPr>
                <w:rFonts w:ascii="Times New Roman" w:hAnsi="Times New Roman" w:cs="Times New Roman"/>
                <w:lang w:val="en-ID"/>
              </w:rPr>
              <w:t>Oke Pak. Kita ke pertanyaan selanjutnya. Dari pandangan Bapak, risiko apa yang paling sering muncul di cabang dalam transaksi produk KCA?</w:t>
            </w:r>
          </w:p>
        </w:tc>
        <w:tc>
          <w:tcPr>
            <w:tcW w:w="3402" w:type="dxa"/>
          </w:tcPr>
          <w:p w14:paraId="48544A84" w14:textId="5764F461" w:rsidR="00647628" w:rsidRPr="00B26D18" w:rsidRDefault="00647628" w:rsidP="00B26D18">
            <w:pPr>
              <w:jc w:val="both"/>
              <w:rPr>
                <w:rFonts w:ascii="Times New Roman" w:hAnsi="Times New Roman" w:cs="Times New Roman"/>
                <w:lang w:val="en-ID"/>
              </w:rPr>
            </w:pPr>
            <w:r w:rsidRPr="00B26D18">
              <w:rPr>
                <w:rFonts w:ascii="Times New Roman" w:hAnsi="Times New Roman" w:cs="Times New Roman"/>
                <w:lang w:val="en-ID"/>
              </w:rPr>
              <w:t>Risiko yang paling sering muncul itu adalah transaksi non-tunai gagal. Itu yang paling sering. Mungkin dalam satu bulan intensitasnya ada sekitar dua sampai tiga hari, tapi tidak sepanjang hari penuh. Biasanya gangguannya hanya sekitar setengah jam sampai satu jam. Padahal sekarang kebanyakan nasabah sudah terbiasa dengan transaksi non-tunai dan ingin uang pencairannya langsung masuk ke rekening. Akhirnya, karena non-tunai sedang tidak bisa digunakan, nasabah menerima secara tunai.</w:t>
            </w:r>
          </w:p>
          <w:p w14:paraId="5156F4F7" w14:textId="64BB7E65" w:rsidR="00127EDD" w:rsidRPr="00B26D18" w:rsidRDefault="00647628" w:rsidP="00B26D18">
            <w:pPr>
              <w:jc w:val="both"/>
              <w:rPr>
                <w:rFonts w:ascii="Times New Roman" w:hAnsi="Times New Roman" w:cs="Times New Roman"/>
              </w:rPr>
            </w:pPr>
            <w:r w:rsidRPr="00B26D18">
              <w:rPr>
                <w:rFonts w:ascii="Times New Roman" w:hAnsi="Times New Roman" w:cs="Times New Roman"/>
                <w:lang w:val="en-ID"/>
              </w:rPr>
              <w:lastRenderedPageBreak/>
              <w:t>Padahal sebenarnya uang tersebut ingin ditransfer ke bank, ke keluarga, atau untuk kebutuhan lain. Karena gagal non-tunai, akhirnya nasabah harus ke bank lagi untuk setor, jadi repot. Waktu yang seharusnya hanya 2–3 menit bisa menjadi 2–3 jam. Nah, itu yang paling sering terjadi, yaitu transaksi non-tunai gagal.</w:t>
            </w:r>
          </w:p>
          <w:p w14:paraId="3AFCD7B1" w14:textId="77777777" w:rsidR="00647628" w:rsidRPr="00B26D18" w:rsidRDefault="00647628" w:rsidP="00B26D18">
            <w:pPr>
              <w:jc w:val="center"/>
              <w:rPr>
                <w:rFonts w:ascii="Times New Roman" w:hAnsi="Times New Roman" w:cs="Times New Roman"/>
              </w:rPr>
            </w:pPr>
          </w:p>
        </w:tc>
        <w:tc>
          <w:tcPr>
            <w:tcW w:w="1701" w:type="dxa"/>
          </w:tcPr>
          <w:p w14:paraId="522F482D" w14:textId="77777777" w:rsidR="00127EDD" w:rsidRPr="00B26D18" w:rsidRDefault="003E5FDD"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Performance</w:t>
            </w:r>
          </w:p>
          <w:p w14:paraId="0376A72E" w14:textId="77777777" w:rsidR="003E5FDD" w:rsidRPr="00B26D18" w:rsidRDefault="003E5FDD" w:rsidP="00B26D18">
            <w:pPr>
              <w:rPr>
                <w:rFonts w:ascii="Times New Roman" w:hAnsi="Times New Roman" w:cs="Times New Roman"/>
                <w:b/>
                <w:bCs/>
                <w:sz w:val="24"/>
                <w:szCs w:val="24"/>
                <w:lang w:val="en-US"/>
              </w:rPr>
            </w:pPr>
          </w:p>
          <w:p w14:paraId="10EB796B" w14:textId="45AF0CED" w:rsidR="003E5FDD" w:rsidRPr="00B26D18" w:rsidRDefault="003E5FDD"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13 – Identifies Risk</w:t>
            </w:r>
          </w:p>
        </w:tc>
        <w:tc>
          <w:tcPr>
            <w:tcW w:w="3543" w:type="dxa"/>
          </w:tcPr>
          <w:p w14:paraId="349DC8BA" w14:textId="4578DFBC" w:rsidR="00127EDD" w:rsidRPr="00B26D18" w:rsidRDefault="003E5FDD"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risiko yang paling sering muncul dalam transaksi produk KCA adalah kegagalan transaksi non-tunai. Gangguan tersebut terjadi secara periodik dengan durasi tertentu dan berdampak langsung pada proses pencairan dana nasabah. Ketika transaksi non-tunai tidak dapat dilakukan, pencairan dana terpaksa dialihkan secara tunai, sehingga menimbulkan </w:t>
            </w:r>
            <w:r w:rsidRPr="00B26D18">
              <w:rPr>
                <w:rFonts w:ascii="Times New Roman" w:hAnsi="Times New Roman" w:cs="Times New Roman"/>
                <w:sz w:val="24"/>
                <w:szCs w:val="24"/>
                <w:lang w:val="en-US"/>
              </w:rPr>
              <w:lastRenderedPageBreak/>
              <w:t>ketidaknyamanan bagi nasabah dan memperpanjang waktu transaksi. Kondisi ini mencerminkan adanya risiko operasional yang bersumber dari ketergantungan pada sistem transaksi non-tunai. Temuan ini selaras dengan penerapan sub pilar Identifies Risk dalam COSO ERM 2017, di mana organisasi mengenali risiko yang berpotensi menghambat efektivitas proses layanan dan pencapaian tujuan operasional.</w:t>
            </w:r>
          </w:p>
        </w:tc>
      </w:tr>
      <w:tr w:rsidR="00127EDD" w:rsidRPr="00B26D18" w14:paraId="2B7B5A9B" w14:textId="77777777" w:rsidTr="004B5D43">
        <w:trPr>
          <w:gridAfter w:val="1"/>
          <w:wAfter w:w="142" w:type="dxa"/>
        </w:trPr>
        <w:tc>
          <w:tcPr>
            <w:tcW w:w="709" w:type="dxa"/>
          </w:tcPr>
          <w:p w14:paraId="05CB8EA5" w14:textId="111738DC"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27</w:t>
            </w:r>
          </w:p>
        </w:tc>
        <w:tc>
          <w:tcPr>
            <w:tcW w:w="2411" w:type="dxa"/>
          </w:tcPr>
          <w:p w14:paraId="6D2BF999" w14:textId="0DF61D54" w:rsidR="00127EDD" w:rsidRPr="00B26D18" w:rsidRDefault="00647628" w:rsidP="00B26D18">
            <w:pPr>
              <w:rPr>
                <w:rFonts w:ascii="Times New Roman" w:hAnsi="Times New Roman" w:cs="Times New Roman"/>
              </w:rPr>
            </w:pPr>
            <w:r w:rsidRPr="00B26D18">
              <w:rPr>
                <w:rFonts w:ascii="Times New Roman" w:hAnsi="Times New Roman" w:cs="Times New Roman"/>
                <w:lang w:val="en-ID"/>
              </w:rPr>
              <w:t>Berarti risiko utamanya salah satunya itu ya Pak, transaksi non-tunai gagal. Kalau risiko seperti itu, apakah di cabang atau unit biasanya dibahas bersama, dirapatkan, atau hanya dikomunikasikan saja agar semua aware?</w:t>
            </w:r>
          </w:p>
        </w:tc>
        <w:tc>
          <w:tcPr>
            <w:tcW w:w="3402" w:type="dxa"/>
          </w:tcPr>
          <w:p w14:paraId="4B13627C" w14:textId="4FC3F5D8" w:rsidR="00127EDD" w:rsidRPr="00B26D18" w:rsidRDefault="00647628" w:rsidP="00B26D18">
            <w:pPr>
              <w:jc w:val="both"/>
              <w:rPr>
                <w:rFonts w:ascii="Times New Roman" w:hAnsi="Times New Roman" w:cs="Times New Roman"/>
              </w:rPr>
            </w:pPr>
            <w:r w:rsidRPr="00B26D18">
              <w:rPr>
                <w:rFonts w:ascii="Times New Roman" w:hAnsi="Times New Roman" w:cs="Times New Roman"/>
                <w:lang w:val="en-ID"/>
              </w:rPr>
              <w:t>Kalau untuk hal seperti itu, biasanya kami menerima informasi lebih dulu, misalnya lewat WhatsApp dari kantor pusat. Biasanya sudah ada pemberitahuan, seperti “Mohon maaf, saat ini sedang ada maintenance pencairan non-tunai BRI, mohon bersabar karena sedang dalam perbaikan.” Jadi memang sudah diinformasikan sebelumnya seperti itu.</w:t>
            </w:r>
          </w:p>
        </w:tc>
        <w:tc>
          <w:tcPr>
            <w:tcW w:w="1701" w:type="dxa"/>
          </w:tcPr>
          <w:p w14:paraId="7286C7F1" w14:textId="77777777" w:rsidR="00127EDD" w:rsidRPr="00B26D18" w:rsidRDefault="003E5FDD"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Information, Communication &amp; Reporting</w:t>
            </w:r>
          </w:p>
          <w:p w14:paraId="2155BE6D" w14:textId="77777777" w:rsidR="00E443A4" w:rsidRPr="00B26D18" w:rsidRDefault="00E443A4" w:rsidP="00B26D18">
            <w:pPr>
              <w:rPr>
                <w:rFonts w:ascii="Times New Roman" w:hAnsi="Times New Roman" w:cs="Times New Roman"/>
                <w:b/>
                <w:bCs/>
                <w:sz w:val="24"/>
                <w:szCs w:val="24"/>
                <w:lang w:val="en-US"/>
              </w:rPr>
            </w:pPr>
          </w:p>
          <w:p w14:paraId="41B60B49" w14:textId="4070B11F" w:rsidR="003E5FDD" w:rsidRPr="00B26D18" w:rsidRDefault="003E5FDD"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19 – Communicates Risk Information</w:t>
            </w:r>
          </w:p>
        </w:tc>
        <w:tc>
          <w:tcPr>
            <w:tcW w:w="3543" w:type="dxa"/>
          </w:tcPr>
          <w:p w14:paraId="7FDBB9FF" w14:textId="438704F8" w:rsidR="00127EDD" w:rsidRPr="00B26D18" w:rsidRDefault="003E5FDD"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risiko transaksi non-tunai gagal dikomunikasikan secara terpusat oleh kantor pusat kepada cabang melalui media komunikasi internal. Informasi mengenai gangguan atau maintenance sistem disampaikan lebih awal agar unit kerja dapat memahami kondisi yang terjadi dan mengantisipasi dampaknya terhadap pelayanan nasabah. Mekanisme ini mencerminkan adanya penyampaian informasi risiko secara jelas dan tepat waktu kepada pihak terkait. Temuan ini selaras dengan penerapan sub pilar Communicates Risk Information dalam COSO ERM 2017, di mana organisasi memastikan bahwa informasi risiko disampaikan agar seluruh pihak dapat bersikap waspada dan menyesuaikan aktivitas operasional.</w:t>
            </w:r>
          </w:p>
        </w:tc>
      </w:tr>
      <w:tr w:rsidR="00127EDD" w:rsidRPr="00B26D18" w14:paraId="40F3DFA0" w14:textId="77777777" w:rsidTr="004B5D43">
        <w:trPr>
          <w:gridAfter w:val="1"/>
          <w:wAfter w:w="142" w:type="dxa"/>
        </w:trPr>
        <w:tc>
          <w:tcPr>
            <w:tcW w:w="709" w:type="dxa"/>
          </w:tcPr>
          <w:p w14:paraId="364FC699" w14:textId="1B461F1B"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28</w:t>
            </w:r>
          </w:p>
        </w:tc>
        <w:tc>
          <w:tcPr>
            <w:tcW w:w="2411" w:type="dxa"/>
          </w:tcPr>
          <w:p w14:paraId="2D82B0B4" w14:textId="6617F543" w:rsidR="00127EDD" w:rsidRPr="00B26D18" w:rsidRDefault="00647628" w:rsidP="00B26D18">
            <w:pPr>
              <w:rPr>
                <w:rFonts w:ascii="Times New Roman" w:hAnsi="Times New Roman" w:cs="Times New Roman"/>
              </w:rPr>
            </w:pPr>
            <w:r w:rsidRPr="00B26D18">
              <w:rPr>
                <w:rFonts w:ascii="Times New Roman" w:hAnsi="Times New Roman" w:cs="Times New Roman"/>
                <w:lang w:val="en-ID"/>
              </w:rPr>
              <w:t xml:space="preserve">Oke, pertanyaan selanjutnya Pak. Apakah ada laporan formal </w:t>
            </w:r>
            <w:r w:rsidRPr="00B26D18">
              <w:rPr>
                <w:rFonts w:ascii="Times New Roman" w:hAnsi="Times New Roman" w:cs="Times New Roman"/>
                <w:lang w:val="en-ID"/>
              </w:rPr>
              <w:lastRenderedPageBreak/>
              <w:t>mengenai risiko atau insiden operasional, atau mungkin kasus yang didapati dan dicatat secara berkala?</w:t>
            </w:r>
          </w:p>
        </w:tc>
        <w:tc>
          <w:tcPr>
            <w:tcW w:w="3402" w:type="dxa"/>
          </w:tcPr>
          <w:p w14:paraId="09C1AA0F" w14:textId="66298E11" w:rsidR="00127EDD" w:rsidRPr="00B26D18" w:rsidRDefault="00647628" w:rsidP="00B26D18">
            <w:pPr>
              <w:jc w:val="both"/>
              <w:rPr>
                <w:rFonts w:ascii="Times New Roman" w:hAnsi="Times New Roman" w:cs="Times New Roman"/>
                <w:lang w:val="en-ID"/>
              </w:rPr>
            </w:pPr>
            <w:r w:rsidRPr="00B26D18">
              <w:rPr>
                <w:rFonts w:ascii="Times New Roman" w:hAnsi="Times New Roman" w:cs="Times New Roman"/>
                <w:lang w:val="en-ID"/>
              </w:rPr>
              <w:lastRenderedPageBreak/>
              <w:t xml:space="preserve">Jadi kalau di Pegadaian itu, dalam manajemen risiko ada yang namanya mitigasi. Mitigasi ini </w:t>
            </w:r>
            <w:r w:rsidRPr="00B26D18">
              <w:rPr>
                <w:rFonts w:ascii="Times New Roman" w:hAnsi="Times New Roman" w:cs="Times New Roman"/>
                <w:lang w:val="en-ID"/>
              </w:rPr>
              <w:lastRenderedPageBreak/>
              <w:t>untuk risiko yang belum terjadi, karena kalau sudah terjadi itu bukan lagi risiko, tapi sudah masuk ke manajemen masalah. Nah, di kita ada yang namanya penginputan RSCA, yaitu risiko-risiko yang ada di outlet. Penginputannya dilakukan setiap tiga bulan sekali melalui aplikasi khusus Pegadaian. Dari situ ada laporannya, bahwa outlet ini melakukan penginputan risiko tertentu. Kemudian laporan tersebut direkap oleh kantor wilayah, lalu dikirim ke kantor pusat untuk dilakukan evaluasi. Contohnya yang tadi, transaksi non-tunai gagal. Dalam tiga bulan itu, bukan cuma cabang Samarinda saja yang menginput masalah transaksi pencairan gagal, tapi ternyata ada ratusan cabang di Indonesia. Itu jadi bahan evaluasi. Mungkin kalau dulu error seperti itu sering terjadi, sekarang intensitasnya sudah mulai menurun. Kalau dulu mungkin hampir setiap minggu ada, sekarang dalam satu bulan mungkin hanya dua atau tiga kali saja.</w:t>
            </w:r>
          </w:p>
        </w:tc>
        <w:tc>
          <w:tcPr>
            <w:tcW w:w="1701" w:type="dxa"/>
          </w:tcPr>
          <w:p w14:paraId="30C9AB78" w14:textId="77777777" w:rsidR="00127EDD"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Information, Communicati</w:t>
            </w:r>
            <w:r w:rsidRPr="00B26D18">
              <w:rPr>
                <w:rFonts w:ascii="Times New Roman" w:hAnsi="Times New Roman" w:cs="Times New Roman"/>
                <w:b/>
                <w:bCs/>
                <w:sz w:val="24"/>
                <w:szCs w:val="24"/>
                <w:lang w:val="en-US"/>
              </w:rPr>
              <w:lastRenderedPageBreak/>
              <w:t>on &amp; Reporting</w:t>
            </w:r>
          </w:p>
          <w:p w14:paraId="4E1DC829" w14:textId="77777777" w:rsidR="00657E0F" w:rsidRPr="00B26D18" w:rsidRDefault="00657E0F" w:rsidP="00B26D18">
            <w:pPr>
              <w:rPr>
                <w:rFonts w:ascii="Times New Roman" w:hAnsi="Times New Roman" w:cs="Times New Roman"/>
                <w:b/>
                <w:bCs/>
                <w:sz w:val="24"/>
                <w:szCs w:val="24"/>
                <w:lang w:val="en-US"/>
              </w:rPr>
            </w:pPr>
          </w:p>
          <w:p w14:paraId="65A5AB8F" w14:textId="567BFE65" w:rsidR="00657E0F"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20 – Reports on Risk, Culture and Performance</w:t>
            </w:r>
          </w:p>
        </w:tc>
        <w:tc>
          <w:tcPr>
            <w:tcW w:w="3543" w:type="dxa"/>
          </w:tcPr>
          <w:p w14:paraId="1FB369F0" w14:textId="5E7CD92D" w:rsidR="00127EDD" w:rsidRPr="00B26D18" w:rsidRDefault="00657E0F"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bahwa Pegadaian </w:t>
            </w:r>
            <w:r w:rsidRPr="00B26D18">
              <w:rPr>
                <w:rFonts w:ascii="Times New Roman" w:hAnsi="Times New Roman" w:cs="Times New Roman"/>
                <w:sz w:val="24"/>
                <w:szCs w:val="24"/>
                <w:lang w:val="en-US"/>
              </w:rPr>
              <w:lastRenderedPageBreak/>
              <w:t>telah memiliki mekanisme pelaporan risiko operasional secara formal melalui penginputan RSCA yang dilakukan secara berkala setiap tiga bulan. Risiko yang diidentifikasi di tingkat outlet dilaporkan melalui aplikasi khusus, kemudian direkap oleh kantor wilayah dan diteruskan ke kantor pusat untuk dilakukan evaluasi. Mekanisme ini memungkinkan organisasi untuk melihat pola dan frekuensi risiko yang terjadi secara nasional, seperti kasus transaksi non-tunai gagal, serta menilai efektivitas perbaikan yang telah dilakukan dari waktu ke waktu. Praktik tersebut selaras dengan penerapan sub pilar Reports on Risk, Culture, and Performance dalam COSO ERM 2017, di mana pelaporan risiko digunakan sebagai dasar evaluasi dan peningkatan kinerja pengelolaan risiko secara berkelanjutan.</w:t>
            </w:r>
          </w:p>
        </w:tc>
      </w:tr>
      <w:tr w:rsidR="00127EDD" w:rsidRPr="00B26D18" w14:paraId="5FF250D2" w14:textId="77777777" w:rsidTr="004B5D43">
        <w:trPr>
          <w:gridAfter w:val="1"/>
          <w:wAfter w:w="142" w:type="dxa"/>
        </w:trPr>
        <w:tc>
          <w:tcPr>
            <w:tcW w:w="709" w:type="dxa"/>
          </w:tcPr>
          <w:p w14:paraId="66D6C2E2" w14:textId="3F7519CB"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29</w:t>
            </w:r>
          </w:p>
        </w:tc>
        <w:tc>
          <w:tcPr>
            <w:tcW w:w="2411" w:type="dxa"/>
          </w:tcPr>
          <w:p w14:paraId="57FF360F" w14:textId="086B95A8" w:rsidR="00127EDD" w:rsidRPr="00B26D18" w:rsidRDefault="007178AF" w:rsidP="00B26D18">
            <w:pPr>
              <w:rPr>
                <w:rFonts w:ascii="Times New Roman" w:hAnsi="Times New Roman" w:cs="Times New Roman"/>
              </w:rPr>
            </w:pPr>
            <w:r w:rsidRPr="00B26D18">
              <w:rPr>
                <w:rFonts w:ascii="Times New Roman" w:hAnsi="Times New Roman" w:cs="Times New Roman"/>
                <w:lang w:val="en-ID"/>
              </w:rPr>
              <w:t>Oke, Pertanyaan selanjutnya Pak, bagaimana evaluasi manajemen terhadap efektivitas kegiatan perusahaan? Apakah selalu dilakukan evaluasi, atau ada tim audit yang secara rutin mengawasi dan memberikan evaluasi?</w:t>
            </w:r>
          </w:p>
        </w:tc>
        <w:tc>
          <w:tcPr>
            <w:tcW w:w="3402" w:type="dxa"/>
          </w:tcPr>
          <w:p w14:paraId="74C9D51B" w14:textId="5D004576" w:rsidR="00127EDD" w:rsidRPr="00B26D18" w:rsidRDefault="007178AF" w:rsidP="00B26D18">
            <w:pPr>
              <w:jc w:val="both"/>
              <w:rPr>
                <w:rFonts w:ascii="Times New Roman" w:hAnsi="Times New Roman" w:cs="Times New Roman"/>
              </w:rPr>
            </w:pPr>
            <w:r w:rsidRPr="00B26D18">
              <w:rPr>
                <w:rFonts w:ascii="Times New Roman" w:hAnsi="Times New Roman" w:cs="Times New Roman"/>
                <w:lang w:val="en-ID"/>
              </w:rPr>
              <w:t>Tadi sebenarnya sudah saya jawab. Jadi secara rutin evaluasi dilakukan minimal tiga bulan sekali oleh divisi risiko, baik dari kantor wilayah maupun kantor pusat.</w:t>
            </w:r>
          </w:p>
        </w:tc>
        <w:tc>
          <w:tcPr>
            <w:tcW w:w="1701" w:type="dxa"/>
          </w:tcPr>
          <w:p w14:paraId="36222B02" w14:textId="77777777" w:rsidR="00127EDD"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Review &amp; Revision</w:t>
            </w:r>
          </w:p>
          <w:p w14:paraId="2FA1FA0F" w14:textId="77777777" w:rsidR="00657E0F" w:rsidRPr="00B26D18" w:rsidRDefault="00657E0F" w:rsidP="00B26D18">
            <w:pPr>
              <w:rPr>
                <w:rFonts w:ascii="Times New Roman" w:hAnsi="Times New Roman" w:cs="Times New Roman"/>
                <w:b/>
                <w:bCs/>
                <w:sz w:val="24"/>
                <w:szCs w:val="24"/>
                <w:lang w:val="en-US"/>
              </w:rPr>
            </w:pPr>
          </w:p>
          <w:p w14:paraId="7E017014" w14:textId="3CBBE2D5" w:rsidR="00657E0F"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16 – Review Risk and Performance</w:t>
            </w:r>
          </w:p>
        </w:tc>
        <w:tc>
          <w:tcPr>
            <w:tcW w:w="3543" w:type="dxa"/>
          </w:tcPr>
          <w:p w14:paraId="2459A8FB" w14:textId="32889DF9" w:rsidR="00127EDD" w:rsidRPr="00B26D18" w:rsidRDefault="00657E0F"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evaluasi terhadap efektivitas kegiatan perusahaan dilakukan secara rutin melalui mekanisme peninjauan berkala oleh divisi risiko, baik di tingkat kantor wilayah maupun kantor pusat. Evaluasi tersebut dilaksanakan minimal setiap tiga bulan sebagai bagian dari pengawasan dan penilaian atas pengelolaan risiko operasional. Praktik ini mencerminkan adanya proses review yang terstruktur dan berkelanjutan dalam organisasi. Temuan ini selaras dengan </w:t>
            </w:r>
            <w:r w:rsidRPr="00B26D18">
              <w:rPr>
                <w:rFonts w:ascii="Times New Roman" w:hAnsi="Times New Roman" w:cs="Times New Roman"/>
                <w:sz w:val="24"/>
                <w:szCs w:val="24"/>
                <w:lang w:val="en-US"/>
              </w:rPr>
              <w:lastRenderedPageBreak/>
              <w:t>penerapan sub pilar Reviews Risk and Performance dalam COSO ERM 2017, di mana organisasi secara berkala meninjau risiko dan kinerja untuk memastikan efektivitas pengelolaan risiko tetap terjaga.</w:t>
            </w:r>
          </w:p>
          <w:p w14:paraId="1835B876" w14:textId="77777777" w:rsidR="00657E0F" w:rsidRPr="00B26D18" w:rsidRDefault="00657E0F" w:rsidP="00B26D18">
            <w:pPr>
              <w:ind w:firstLine="720"/>
              <w:rPr>
                <w:rFonts w:ascii="Times New Roman" w:hAnsi="Times New Roman" w:cs="Times New Roman"/>
                <w:sz w:val="24"/>
                <w:szCs w:val="24"/>
                <w:lang w:val="en-US"/>
              </w:rPr>
            </w:pPr>
          </w:p>
        </w:tc>
      </w:tr>
      <w:tr w:rsidR="00127EDD" w:rsidRPr="00B26D18" w14:paraId="777E2344" w14:textId="77777777" w:rsidTr="004B5D43">
        <w:trPr>
          <w:gridAfter w:val="1"/>
          <w:wAfter w:w="142" w:type="dxa"/>
        </w:trPr>
        <w:tc>
          <w:tcPr>
            <w:tcW w:w="709" w:type="dxa"/>
          </w:tcPr>
          <w:p w14:paraId="6E136CD7" w14:textId="5020A4F6"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30</w:t>
            </w:r>
          </w:p>
        </w:tc>
        <w:tc>
          <w:tcPr>
            <w:tcW w:w="2411" w:type="dxa"/>
          </w:tcPr>
          <w:p w14:paraId="7A436B2A" w14:textId="21E39FE4" w:rsidR="00127EDD" w:rsidRPr="00B26D18" w:rsidRDefault="007178AF" w:rsidP="00B26D18">
            <w:pPr>
              <w:rPr>
                <w:rFonts w:ascii="Times New Roman" w:hAnsi="Times New Roman" w:cs="Times New Roman"/>
              </w:rPr>
            </w:pPr>
            <w:r w:rsidRPr="00B26D18">
              <w:rPr>
                <w:rFonts w:ascii="Times New Roman" w:hAnsi="Times New Roman" w:cs="Times New Roman"/>
                <w:lang w:val="en-ID"/>
              </w:rPr>
              <w:t>Kira-kira kalau tim audit secara langsung di lapangan menemukan kejanggalan, siapa yang bertanggung jawab untuk menindaklanjuti temuan tersebut Pak?</w:t>
            </w:r>
          </w:p>
        </w:tc>
        <w:tc>
          <w:tcPr>
            <w:tcW w:w="3402" w:type="dxa"/>
          </w:tcPr>
          <w:p w14:paraId="07731C3A" w14:textId="3B35C03C" w:rsidR="00127EDD"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t xml:space="preserve">Kalau terkait audit, ini konteksnya audit internal ya. Jadi kalau auditor internal menemukan kejanggalan, misalnya transaksi sering bermasalah atau non-tunai sering gagal, itu akan menjadi temuan audit. Temuan tersebut wajib ditindaklanjuti dengan mengisi hasil temuan audit dan harus dilengkapi dengan </w:t>
            </w:r>
            <w:r w:rsidRPr="00B26D18">
              <w:rPr>
                <w:rFonts w:ascii="Times New Roman" w:hAnsi="Times New Roman" w:cs="Times New Roman"/>
                <w:i/>
                <w:iCs/>
                <w:lang w:val="en-ID"/>
              </w:rPr>
              <w:t>evidence</w:t>
            </w:r>
            <w:r w:rsidRPr="00B26D18">
              <w:rPr>
                <w:rFonts w:ascii="Times New Roman" w:hAnsi="Times New Roman" w:cs="Times New Roman"/>
                <w:lang w:val="en-ID"/>
              </w:rPr>
              <w:t>. Misalnya ada transaksi non-tunai yang gagal sejumlah tertentu, atau ada kelengkapan administrasi yang kurang, nah itu semua harus dipenuhi dan diperbaiki.</w:t>
            </w:r>
          </w:p>
        </w:tc>
        <w:tc>
          <w:tcPr>
            <w:tcW w:w="1701" w:type="dxa"/>
          </w:tcPr>
          <w:p w14:paraId="2716FDA2" w14:textId="77777777" w:rsidR="00657E0F"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Review &amp; Revision</w:t>
            </w:r>
          </w:p>
          <w:p w14:paraId="380CE5CD" w14:textId="77777777" w:rsidR="00657E0F" w:rsidRPr="00B26D18" w:rsidRDefault="00657E0F" w:rsidP="00B26D18">
            <w:pPr>
              <w:rPr>
                <w:rFonts w:ascii="Times New Roman" w:hAnsi="Times New Roman" w:cs="Times New Roman"/>
                <w:b/>
                <w:bCs/>
                <w:sz w:val="24"/>
                <w:szCs w:val="24"/>
                <w:lang w:val="en-US"/>
              </w:rPr>
            </w:pPr>
          </w:p>
          <w:p w14:paraId="660E9B2F" w14:textId="61D8BAEB" w:rsidR="00127EDD"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16 – Review Risk and Performance</w:t>
            </w:r>
          </w:p>
        </w:tc>
        <w:tc>
          <w:tcPr>
            <w:tcW w:w="3543" w:type="dxa"/>
          </w:tcPr>
          <w:p w14:paraId="59644A2A" w14:textId="47BB7B98" w:rsidR="00127EDD" w:rsidRPr="00B26D18" w:rsidRDefault="00657E0F"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temuan kejanggalan yang diperoleh auditor internal wajib ditindaklanjuti oleh unit terkait melalui proses perbaikan yang disertai dengan bukti pendukung (evidence). Setiap temuan audit, seperti kegagalan transaksi non-tunai atau ketidaksesuaian administrasi, harus diperbaiki dan dilaporkan kembali sebagai bagian dari penyelesaian temuan. Mekanisme ini mencerminkan adanya proses peninjauan dan evaluasi atas risiko serta kinerja pengendalian yang telah berjalan. Praktik tersebut selaras dengan penerapan sub pilar Reviews Risk and Performance dalam COSO ERM 2017, di mana organisasi secara berkala meninjau hasil pengawasan untuk memastikan efektivitas pengelolaan risiko dan perbaikan berkelanjutan.</w:t>
            </w:r>
          </w:p>
        </w:tc>
      </w:tr>
      <w:tr w:rsidR="00127EDD" w:rsidRPr="00B26D18" w14:paraId="092EA628" w14:textId="77777777" w:rsidTr="004B5D43">
        <w:trPr>
          <w:gridAfter w:val="1"/>
          <w:wAfter w:w="142" w:type="dxa"/>
        </w:trPr>
        <w:tc>
          <w:tcPr>
            <w:tcW w:w="709" w:type="dxa"/>
          </w:tcPr>
          <w:p w14:paraId="3D1BEB21" w14:textId="3D3F33B3" w:rsidR="00127EDD" w:rsidRPr="00B26D18" w:rsidRDefault="00127EDD"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31</w:t>
            </w:r>
          </w:p>
        </w:tc>
        <w:tc>
          <w:tcPr>
            <w:tcW w:w="2411" w:type="dxa"/>
          </w:tcPr>
          <w:p w14:paraId="73181B8A" w14:textId="7E47DFCE" w:rsidR="00127EDD" w:rsidRPr="00B26D18" w:rsidRDefault="007178AF" w:rsidP="00B26D18">
            <w:pPr>
              <w:rPr>
                <w:rFonts w:ascii="Times New Roman" w:hAnsi="Times New Roman" w:cs="Times New Roman"/>
              </w:rPr>
            </w:pPr>
            <w:r w:rsidRPr="00B26D18">
              <w:rPr>
                <w:rFonts w:ascii="Times New Roman" w:hAnsi="Times New Roman" w:cs="Times New Roman"/>
                <w:lang w:val="en-ID"/>
              </w:rPr>
              <w:t xml:space="preserve">Oke Pak, cukup jelas. Pertanyaan selanjutnya, apakah pernah ada usulan dari karyawan dalam evaluasi untuk perbaikan sistem atau prosedur? Kalau ada, bagaimana tindak lanjutnya, dan apakah ada respons atau </w:t>
            </w:r>
            <w:r w:rsidRPr="00B26D18">
              <w:rPr>
                <w:rFonts w:ascii="Times New Roman" w:hAnsi="Times New Roman" w:cs="Times New Roman"/>
                <w:i/>
                <w:iCs/>
                <w:lang w:val="en-ID"/>
              </w:rPr>
              <w:lastRenderedPageBreak/>
              <w:t>feedback</w:t>
            </w:r>
            <w:r w:rsidRPr="00B26D18">
              <w:rPr>
                <w:rFonts w:ascii="Times New Roman" w:hAnsi="Times New Roman" w:cs="Times New Roman"/>
                <w:lang w:val="en-ID"/>
              </w:rPr>
              <w:t xml:space="preserve"> yang diberikan?</w:t>
            </w:r>
          </w:p>
        </w:tc>
        <w:tc>
          <w:tcPr>
            <w:tcW w:w="3402" w:type="dxa"/>
          </w:tcPr>
          <w:p w14:paraId="0967413D" w14:textId="77777777" w:rsidR="007178AF"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lastRenderedPageBreak/>
              <w:t>Oke. Jadi Pegadaian itu setiap tahun mengadakan ajang bergengsi yang namanya PIA, Pegadaian Innovation Award. Itu dilombakan dari tingkat kantor wilayah sampai kantor pusat.</w:t>
            </w:r>
          </w:p>
          <w:p w14:paraId="593E64C0" w14:textId="77777777" w:rsidR="007178AF"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t xml:space="preserve">Semua karyawan, baik organik maupun non-organik, punya kesempatan untuk menuangkan ide-idenya, baik untuk perbaikan </w:t>
            </w:r>
            <w:r w:rsidRPr="00B26D18">
              <w:rPr>
                <w:rFonts w:ascii="Times New Roman" w:hAnsi="Times New Roman" w:cs="Times New Roman"/>
                <w:lang w:val="en-ID"/>
              </w:rPr>
              <w:lastRenderedPageBreak/>
              <w:t>Pegadaian saat ini maupun ke depan. Ide-ide tersebut dilombakan.</w:t>
            </w:r>
          </w:p>
          <w:p w14:paraId="7EE57311" w14:textId="110E6533" w:rsidR="00127EDD"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t>Misalnya ada karyawan yang mengusulkan penambahan fitur di aplikasi Pegadaian Digital agar lebih inovatif, atau mencontoh dari instansi lain. Dengan adanya PIA ini, ide-ide tersebut dihimpun dan dikompetisikan, sehingga karyawan jadi lebih bersemangat untuk berinovasi.</w:t>
            </w:r>
          </w:p>
        </w:tc>
        <w:tc>
          <w:tcPr>
            <w:tcW w:w="1701" w:type="dxa"/>
          </w:tcPr>
          <w:p w14:paraId="68B4C4F2" w14:textId="77777777" w:rsidR="00127EDD"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Governance &amp; Culture</w:t>
            </w:r>
          </w:p>
          <w:p w14:paraId="2ED4150F" w14:textId="77777777" w:rsidR="00657E0F" w:rsidRPr="00B26D18" w:rsidRDefault="00657E0F" w:rsidP="00B26D18">
            <w:pPr>
              <w:rPr>
                <w:rFonts w:ascii="Times New Roman" w:hAnsi="Times New Roman" w:cs="Times New Roman"/>
                <w:b/>
                <w:bCs/>
                <w:sz w:val="24"/>
                <w:szCs w:val="24"/>
                <w:lang w:val="en-US"/>
              </w:rPr>
            </w:pPr>
          </w:p>
          <w:p w14:paraId="437C4FC8" w14:textId="77D31104" w:rsidR="00657E0F" w:rsidRPr="00B26D18" w:rsidRDefault="00657E0F"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4 – Demonstrates Commitment to Core Values</w:t>
            </w:r>
          </w:p>
        </w:tc>
        <w:tc>
          <w:tcPr>
            <w:tcW w:w="3543" w:type="dxa"/>
          </w:tcPr>
          <w:p w14:paraId="130D8832" w14:textId="01081ABF" w:rsidR="00127EDD" w:rsidRPr="00B26D18" w:rsidRDefault="00657E0F"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Pegadaian menyediakan ruang bagi karyawan untuk menyampaikan usulan perbaikan sistem maupun prosedur melalui ajang Pegadaian Innovation Award (PIA). Program ini memungkinkan seluruh karyawan untuk berpartisipasi </w:t>
            </w:r>
            <w:r w:rsidRPr="00B26D18">
              <w:rPr>
                <w:rFonts w:ascii="Times New Roman" w:hAnsi="Times New Roman" w:cs="Times New Roman"/>
                <w:sz w:val="24"/>
                <w:szCs w:val="24"/>
                <w:lang w:val="en-US"/>
              </w:rPr>
              <w:lastRenderedPageBreak/>
              <w:t>dalam pengembangan organisasi dengan mengajukan ide-ide inovatif yang kemudian dihimpun dan dievaluasi secara berjenjang. Praktik ini mencerminkan komitmen organisasi dalam membangun budaya yang terbuka terhadap inovasi dan partisipasi karyawan. Temuan ini selaras dengan penerapan sub pilar Demonstrates Commitment to Core Values dalam COSO ERM 2017, di mana organisasi menunjukkan nilai dan budaya yang mendukung perbaikan berkelanjutan serta keterlibatan sumber daya manusia.</w:t>
            </w:r>
          </w:p>
        </w:tc>
      </w:tr>
      <w:tr w:rsidR="007178AF" w:rsidRPr="00B26D18" w14:paraId="583C2735" w14:textId="77777777" w:rsidTr="004B5D43">
        <w:trPr>
          <w:gridAfter w:val="1"/>
          <w:wAfter w:w="142" w:type="dxa"/>
        </w:trPr>
        <w:tc>
          <w:tcPr>
            <w:tcW w:w="709" w:type="dxa"/>
          </w:tcPr>
          <w:p w14:paraId="01DE143B" w14:textId="10D7AE91" w:rsidR="007178AF" w:rsidRPr="00B26D18" w:rsidRDefault="007178AF"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32</w:t>
            </w:r>
          </w:p>
        </w:tc>
        <w:tc>
          <w:tcPr>
            <w:tcW w:w="2411" w:type="dxa"/>
          </w:tcPr>
          <w:p w14:paraId="3FBAD0B5" w14:textId="1398DDCA" w:rsidR="007178AF" w:rsidRPr="00B26D18" w:rsidRDefault="007178AF" w:rsidP="00B26D18">
            <w:pPr>
              <w:rPr>
                <w:rFonts w:ascii="Times New Roman" w:hAnsi="Times New Roman" w:cs="Times New Roman"/>
                <w:lang w:val="en-ID"/>
              </w:rPr>
            </w:pPr>
            <w:r w:rsidRPr="00B26D18">
              <w:rPr>
                <w:rFonts w:ascii="Times New Roman" w:hAnsi="Times New Roman" w:cs="Times New Roman"/>
                <w:lang w:val="en-ID"/>
              </w:rPr>
              <w:t xml:space="preserve">Berarti setiap tahun </w:t>
            </w:r>
            <w:r w:rsidRPr="00B26D18">
              <w:rPr>
                <w:rFonts w:ascii="Times New Roman" w:hAnsi="Times New Roman" w:cs="Times New Roman"/>
                <w:i/>
                <w:iCs/>
                <w:lang w:val="en-ID"/>
              </w:rPr>
              <w:t>feedback</w:t>
            </w:r>
            <w:r w:rsidRPr="00B26D18">
              <w:rPr>
                <w:rFonts w:ascii="Times New Roman" w:hAnsi="Times New Roman" w:cs="Times New Roman"/>
                <w:lang w:val="en-ID"/>
              </w:rPr>
              <w:t xml:space="preserve"> dari karyawan tetap dipertimbangkan ya Pak?</w:t>
            </w:r>
          </w:p>
        </w:tc>
        <w:tc>
          <w:tcPr>
            <w:tcW w:w="3402" w:type="dxa"/>
          </w:tcPr>
          <w:p w14:paraId="7CE58F36" w14:textId="6A583D05" w:rsidR="007178AF"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t>Iya, sangat dipertimbangkan. Bahkan kebanyakan ide itu justru datang dari karyawan, karena karyawanlah yang menjalankan bisnis sehari-hari. Jadi masukan dari teman-teman di outlet itu berasal dari pengalaman yang benar-benar terjadi setiap hari.</w:t>
            </w:r>
          </w:p>
        </w:tc>
        <w:tc>
          <w:tcPr>
            <w:tcW w:w="1701" w:type="dxa"/>
          </w:tcPr>
          <w:p w14:paraId="7739CD50" w14:textId="77777777" w:rsidR="007178AF" w:rsidRPr="00B26D18" w:rsidRDefault="00F963DB"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Review &amp; Revision</w:t>
            </w:r>
          </w:p>
          <w:p w14:paraId="653197EA" w14:textId="77777777" w:rsidR="00F963DB" w:rsidRPr="00B26D18" w:rsidRDefault="00F963DB" w:rsidP="00B26D18">
            <w:pPr>
              <w:rPr>
                <w:rFonts w:ascii="Times New Roman" w:hAnsi="Times New Roman" w:cs="Times New Roman"/>
                <w:b/>
                <w:bCs/>
                <w:sz w:val="24"/>
                <w:szCs w:val="24"/>
                <w:lang w:val="en-US"/>
              </w:rPr>
            </w:pPr>
          </w:p>
          <w:p w14:paraId="0DB40B33" w14:textId="0FFEC6CB" w:rsidR="00F963DB" w:rsidRPr="00B26D18" w:rsidRDefault="00F963DB"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1</w:t>
            </w:r>
            <w:r w:rsidR="00B90FF1" w:rsidRPr="00B26D18">
              <w:rPr>
                <w:rFonts w:ascii="Times New Roman" w:hAnsi="Times New Roman" w:cs="Times New Roman"/>
                <w:b/>
                <w:bCs/>
                <w:sz w:val="24"/>
                <w:szCs w:val="24"/>
                <w:lang w:val="en-US"/>
              </w:rPr>
              <w:t>6</w:t>
            </w:r>
            <w:r w:rsidRPr="00B26D18">
              <w:rPr>
                <w:rFonts w:ascii="Times New Roman" w:hAnsi="Times New Roman" w:cs="Times New Roman"/>
                <w:b/>
                <w:bCs/>
                <w:sz w:val="24"/>
                <w:szCs w:val="24"/>
                <w:lang w:val="en-US"/>
              </w:rPr>
              <w:t xml:space="preserve"> – Reviews Risk and Performance</w:t>
            </w:r>
          </w:p>
        </w:tc>
        <w:tc>
          <w:tcPr>
            <w:tcW w:w="3543" w:type="dxa"/>
          </w:tcPr>
          <w:p w14:paraId="4F1E4B50" w14:textId="25D29526" w:rsidR="007178AF" w:rsidRPr="00B26D18" w:rsidRDefault="00F963DB"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Pernyataan informan menunjukkan bahwa umpan balik dari karyawan memiliki peran penting dalam proses evaluasi dan perbaikan operasional di Pegadaian. Masukan tersebut dipertimbangkan karena berasal dari pengalaman langsung karyawan dalam menjalankan aktivitas bisnis sehari-hari di outlet. Kondisi ini mencerminkan adanya proses peninjauan terhadap kinerja dan potensi risiko berdasarkan praktik nyata di lapangan. Temuan ini selaras dengan penerapan sub pilar Reviews Risk and Performance dalam COSO ERM 2017, di mana organisasi secara berkelanjutan meninjau kinerja dan risiko untuk mendukung perbaikan sistem dan proses.</w:t>
            </w:r>
          </w:p>
        </w:tc>
      </w:tr>
      <w:tr w:rsidR="007178AF" w:rsidRPr="00B26D18" w14:paraId="04F7D308" w14:textId="77777777" w:rsidTr="004B5D43">
        <w:trPr>
          <w:gridAfter w:val="1"/>
          <w:wAfter w:w="142" w:type="dxa"/>
        </w:trPr>
        <w:tc>
          <w:tcPr>
            <w:tcW w:w="709" w:type="dxa"/>
          </w:tcPr>
          <w:p w14:paraId="20393F7C" w14:textId="5BD2A586" w:rsidR="007178AF" w:rsidRPr="00B26D18" w:rsidRDefault="007178AF"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33</w:t>
            </w:r>
          </w:p>
        </w:tc>
        <w:tc>
          <w:tcPr>
            <w:tcW w:w="2411" w:type="dxa"/>
          </w:tcPr>
          <w:p w14:paraId="4F454B97" w14:textId="42824087" w:rsidR="007178AF" w:rsidRPr="00B26D18" w:rsidRDefault="007178AF" w:rsidP="00B26D18">
            <w:pPr>
              <w:rPr>
                <w:rFonts w:ascii="Times New Roman" w:hAnsi="Times New Roman" w:cs="Times New Roman"/>
                <w:lang w:val="en-ID"/>
              </w:rPr>
            </w:pPr>
            <w:r w:rsidRPr="00B26D18">
              <w:rPr>
                <w:rFonts w:ascii="Times New Roman" w:hAnsi="Times New Roman" w:cs="Times New Roman"/>
                <w:lang w:val="en-ID"/>
              </w:rPr>
              <w:t xml:space="preserve">Iya Pak, oke cukup jelas. Kita ke pertanyaan terakhir. Kita bicara tentang fenomena </w:t>
            </w:r>
            <w:r w:rsidRPr="00B26D18">
              <w:rPr>
                <w:rFonts w:ascii="Times New Roman" w:hAnsi="Times New Roman" w:cs="Times New Roman"/>
                <w:lang w:val="en-ID"/>
              </w:rPr>
              <w:lastRenderedPageBreak/>
              <w:t>eksternal seperti hari raya. Untuk periode seperti Lebaran, apakah itu memengaruhi peningkatan volume nasabah yang mengajukan KCA?</w:t>
            </w:r>
          </w:p>
        </w:tc>
        <w:tc>
          <w:tcPr>
            <w:tcW w:w="3402" w:type="dxa"/>
          </w:tcPr>
          <w:p w14:paraId="3071CE00" w14:textId="4236FA21" w:rsidR="007178AF"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lastRenderedPageBreak/>
              <w:t xml:space="preserve">Oke. Jadi setiap tahun menjelang hari raya, misalnya Idul Fitri, Idul Adha, maupun Natal, itu memang ada peningkatan transaksi. Antara </w:t>
            </w:r>
            <w:r w:rsidRPr="00B26D18">
              <w:rPr>
                <w:rFonts w:ascii="Times New Roman" w:hAnsi="Times New Roman" w:cs="Times New Roman"/>
                <w:lang w:val="en-ID"/>
              </w:rPr>
              <w:lastRenderedPageBreak/>
              <w:t>nasabah yang datang untuk menggadaikan barang dan yang menebus gadai itu sama-sama meningkat. Biasanya menjelang hari raya, misalnya H-30, nasabah yang melakukan penebusan meningkat cukup signifikan. Kalau biasanya ada 20, bisa menjadi 40, atau naik dua kali lipat. Begitu juga nasabah yang menggadaikan barang untuk keperluan mudik. Yang biasanya datang 10 orang, bisa meningkat dua kali lipat. Pokoknya pada periode menjelang hari raya, transaksi itu meningkat.</w:t>
            </w:r>
          </w:p>
        </w:tc>
        <w:tc>
          <w:tcPr>
            <w:tcW w:w="1701" w:type="dxa"/>
          </w:tcPr>
          <w:p w14:paraId="41AD7B23" w14:textId="389FC1A7" w:rsidR="007178AF" w:rsidRPr="00B26D18" w:rsidRDefault="00E443A4"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Strategy &amp; Objective-Setting</w:t>
            </w:r>
          </w:p>
          <w:p w14:paraId="096EEE17" w14:textId="77777777" w:rsidR="00F963DB" w:rsidRPr="00B26D18" w:rsidRDefault="00F963DB" w:rsidP="00B26D18">
            <w:pPr>
              <w:rPr>
                <w:rFonts w:ascii="Times New Roman" w:hAnsi="Times New Roman" w:cs="Times New Roman"/>
                <w:b/>
                <w:bCs/>
                <w:sz w:val="24"/>
                <w:szCs w:val="24"/>
                <w:lang w:val="en-US"/>
              </w:rPr>
            </w:pPr>
          </w:p>
          <w:p w14:paraId="18F8B04B" w14:textId="7774A9D2" w:rsidR="00F963DB" w:rsidRPr="00B26D18" w:rsidRDefault="00F963DB"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6</w:t>
            </w:r>
            <w:r w:rsidR="00E443A4" w:rsidRPr="00B26D18">
              <w:rPr>
                <w:rFonts w:ascii="Times New Roman" w:hAnsi="Times New Roman" w:cs="Times New Roman"/>
                <w:b/>
                <w:bCs/>
                <w:sz w:val="24"/>
                <w:szCs w:val="24"/>
                <w:lang w:val="en-US"/>
              </w:rPr>
              <w:t xml:space="preserve"> – Analyzes Business Context</w:t>
            </w:r>
          </w:p>
        </w:tc>
        <w:tc>
          <w:tcPr>
            <w:tcW w:w="3543" w:type="dxa"/>
          </w:tcPr>
          <w:p w14:paraId="178FDC01" w14:textId="5E1B1CCF" w:rsidR="00F963DB" w:rsidRPr="00B26D18" w:rsidRDefault="003F2660"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 xml:space="preserve">Pernyataan informan menunjukkan bahwa organisasi memahami adanya pola musiman </w:t>
            </w:r>
            <w:r w:rsidRPr="00B26D18">
              <w:rPr>
                <w:rFonts w:ascii="Times New Roman" w:hAnsi="Times New Roman" w:cs="Times New Roman"/>
                <w:sz w:val="24"/>
                <w:szCs w:val="24"/>
                <w:lang w:val="en-US"/>
              </w:rPr>
              <w:lastRenderedPageBreak/>
              <w:t xml:space="preserve">dalam aktivitas bisnis, khususnya peningkatan transaksi menjelang hari-hari besar keagamaan. Informan menjelaskan bahwa baik transaksi gadai maupun penebusan mengalami kenaikan yang signifikan pada periode tertentu, seperti menjelang Idul Fitri, Idul Adha, dan Natal. Kondisi ini mencerminkan hasil analisis terhadap konteks bisnis dan perilaku nasabah yang dipengaruhi oleh kebutuhan ekonomi musiman, seperti persiapan mudik dan kebutuhan konsumtif. Dengan mengenali pola peningkatan transaksi tersebut, organisasi dapat mengantisipasi lonjakan aktivitas operasional dan menyesuaikan strategi pelayanan. Hal ini selaras dengan Prinsip 6 COSO ERM 2017, di mana organisasi menganalisis konteks bisnis dan lingkungan eksternal sebagai dasar dalam perumusan strategi dan pengambilan keputusan. </w:t>
            </w:r>
          </w:p>
        </w:tc>
      </w:tr>
      <w:tr w:rsidR="007178AF" w:rsidRPr="00B26D18" w14:paraId="306DD844" w14:textId="77777777" w:rsidTr="004B5D43">
        <w:trPr>
          <w:gridAfter w:val="1"/>
          <w:wAfter w:w="142" w:type="dxa"/>
        </w:trPr>
        <w:tc>
          <w:tcPr>
            <w:tcW w:w="709" w:type="dxa"/>
          </w:tcPr>
          <w:p w14:paraId="33BB256D" w14:textId="7E2BB384" w:rsidR="007178AF" w:rsidRPr="00B26D18" w:rsidRDefault="007178AF"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34</w:t>
            </w:r>
          </w:p>
        </w:tc>
        <w:tc>
          <w:tcPr>
            <w:tcW w:w="2411" w:type="dxa"/>
          </w:tcPr>
          <w:p w14:paraId="2D97A383" w14:textId="1C2AC77D" w:rsidR="007178AF" w:rsidRPr="00B26D18" w:rsidRDefault="007178AF" w:rsidP="00B26D18">
            <w:pPr>
              <w:rPr>
                <w:rFonts w:ascii="Times New Roman" w:hAnsi="Times New Roman" w:cs="Times New Roman"/>
                <w:lang w:val="en-ID"/>
              </w:rPr>
            </w:pPr>
            <w:r w:rsidRPr="00B26D18">
              <w:rPr>
                <w:rFonts w:ascii="Times New Roman" w:hAnsi="Times New Roman" w:cs="Times New Roman"/>
                <w:lang w:val="en-ID"/>
              </w:rPr>
              <w:t>Kalau volumenya meningkat seperti itu, apakah ada strategi khusus dari cabang untuk mengantisipasi lonjakan tersebut Pak?</w:t>
            </w:r>
          </w:p>
        </w:tc>
        <w:tc>
          <w:tcPr>
            <w:tcW w:w="3402" w:type="dxa"/>
          </w:tcPr>
          <w:p w14:paraId="2D68950F" w14:textId="1C34C33E" w:rsidR="007178AF"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t xml:space="preserve">Oke. Strateginya tentu sudah disiapkan. Salah satunya di outlet, jumlah petugas ditambah. Misalnya penaksir yang sebelumnya dua orang, ditambah satu orang lagi jadi tiga. Kasir yang sebelumnya dua, dibuka satu lagi jadi tiga kasir untuk percepatan proses. Selain itu, teman-teman CRO dan security juga membantu mengarahkan transaksi secara digital. Jadi nasabah yang datang ditanya keperluannya apa. Kalau mau penebusan dan belum ditebus, diarahkan untuk melakukan penebusan secara online, sehingga tidak perlu antre lama. Biasanya langsung ke meja pengambilan </w:t>
            </w:r>
            <w:r w:rsidRPr="00B26D18">
              <w:rPr>
                <w:rFonts w:ascii="Times New Roman" w:hAnsi="Times New Roman" w:cs="Times New Roman"/>
                <w:lang w:val="en-ID"/>
              </w:rPr>
              <w:lastRenderedPageBreak/>
              <w:t>barang jaminan, jadi prosesnya lebih cepat.</w:t>
            </w:r>
          </w:p>
        </w:tc>
        <w:tc>
          <w:tcPr>
            <w:tcW w:w="1701" w:type="dxa"/>
          </w:tcPr>
          <w:p w14:paraId="5C8AF8E1" w14:textId="6A1E0DD5" w:rsidR="00B81DC6" w:rsidRPr="00B26D18" w:rsidRDefault="00B81DC6"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Strategy &amp; Objective-Setting</w:t>
            </w:r>
          </w:p>
          <w:p w14:paraId="6DC999CC" w14:textId="77777777" w:rsidR="00B81DC6" w:rsidRPr="00B26D18" w:rsidRDefault="00B81DC6" w:rsidP="00B26D18">
            <w:pPr>
              <w:rPr>
                <w:rFonts w:ascii="Times New Roman" w:hAnsi="Times New Roman" w:cs="Times New Roman"/>
                <w:b/>
                <w:bCs/>
                <w:sz w:val="24"/>
                <w:szCs w:val="24"/>
                <w:lang w:val="en-US"/>
              </w:rPr>
            </w:pPr>
          </w:p>
          <w:p w14:paraId="202B2A55" w14:textId="7F2228FA" w:rsidR="00F963DB" w:rsidRPr="00B26D18" w:rsidRDefault="001C132E" w:rsidP="00B26D18">
            <w:pP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Prinsip 8 – Evaluates Alternative Strategies</w:t>
            </w:r>
          </w:p>
        </w:tc>
        <w:tc>
          <w:tcPr>
            <w:tcW w:w="3543" w:type="dxa"/>
          </w:tcPr>
          <w:p w14:paraId="3303B61A" w14:textId="714C09BE" w:rsidR="007178AF" w:rsidRPr="00B26D18" w:rsidRDefault="003F2660"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t xml:space="preserve">Pernyataan informan menunjukkan bahwa organisasi telah mengevaluasi dan menerapkan alternatif strategi operasional untuk merespons peningkatan volume transaksi pada periode tertentu. Penambahan jumlah petugas, seperti penaksir dan kasir, merupakan strategi untuk mempercepat proses layanan dan mengurangi antrean. Selain itu, pemanfaatan kanal digital melalui arahan dari petugas CRO dan security menjadi alternatif strategi </w:t>
            </w:r>
            <w:r w:rsidRPr="00B26D18">
              <w:rPr>
                <w:rFonts w:ascii="Times New Roman" w:hAnsi="Times New Roman" w:cs="Times New Roman"/>
                <w:sz w:val="24"/>
                <w:szCs w:val="24"/>
                <w:lang w:val="en-US"/>
              </w:rPr>
              <w:lastRenderedPageBreak/>
              <w:t>untuk mengalihkan sebagian transaksi ke layanan online. Pendekatan ini memungkinkan nasabah melakukan penebusan tanpa harus melalui seluruh tahapan layanan di outlet, sehingga meningkatkan efisiensi waktu dan alur pelayanan. Strategi tersebut mencerminkan hasil evaluasi atas berbagai opsi yang tersedia guna mencapai tujuan operasional secara efektif. Dengan demikian, praktik ini selaras dengan Prinsip 8 COSO ERM 2017, yang menekankan evaluasi dan pemilihan alternatif strategi berdasarkan dampak dan efektivitasnya.</w:t>
            </w:r>
          </w:p>
        </w:tc>
      </w:tr>
      <w:tr w:rsidR="007178AF" w:rsidRPr="00B26D18" w14:paraId="53D1F2CB" w14:textId="77777777" w:rsidTr="004B5D43">
        <w:trPr>
          <w:gridAfter w:val="1"/>
          <w:wAfter w:w="142" w:type="dxa"/>
        </w:trPr>
        <w:tc>
          <w:tcPr>
            <w:tcW w:w="709" w:type="dxa"/>
          </w:tcPr>
          <w:p w14:paraId="36102848" w14:textId="3638AB39" w:rsidR="007178AF" w:rsidRPr="00B26D18" w:rsidRDefault="007178AF"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lastRenderedPageBreak/>
              <w:t>35</w:t>
            </w:r>
          </w:p>
        </w:tc>
        <w:tc>
          <w:tcPr>
            <w:tcW w:w="2411" w:type="dxa"/>
          </w:tcPr>
          <w:p w14:paraId="24E6209C" w14:textId="624FA61E" w:rsidR="007178AF" w:rsidRPr="00B26D18" w:rsidRDefault="007178AF" w:rsidP="00B26D18">
            <w:pPr>
              <w:rPr>
                <w:rFonts w:ascii="Times New Roman" w:hAnsi="Times New Roman" w:cs="Times New Roman"/>
                <w:lang w:val="en-ID"/>
              </w:rPr>
            </w:pPr>
            <w:r w:rsidRPr="00B26D18">
              <w:rPr>
                <w:rFonts w:ascii="Times New Roman" w:hAnsi="Times New Roman" w:cs="Times New Roman"/>
                <w:lang w:val="en-ID"/>
              </w:rPr>
              <w:t>Berarti yang ditingkatkan itu bukan cuma kasir saja ya Pak, tapi juga penaksir dan bagian lainnya?</w:t>
            </w:r>
          </w:p>
        </w:tc>
        <w:tc>
          <w:tcPr>
            <w:tcW w:w="3402" w:type="dxa"/>
          </w:tcPr>
          <w:p w14:paraId="2B7DBAF8" w14:textId="1E68652B" w:rsidR="007178AF"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t>Iya. Penaksir ditambah, kasir ditambah, semua itu untuk percepatan pelayanan.</w:t>
            </w:r>
          </w:p>
        </w:tc>
        <w:tc>
          <w:tcPr>
            <w:tcW w:w="1701" w:type="dxa"/>
          </w:tcPr>
          <w:p w14:paraId="117A7BB6" w14:textId="3737D6E4" w:rsidR="007178AF" w:rsidRPr="00B26D18" w:rsidRDefault="00180DB0"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22E8B0C3" w14:textId="743BB660" w:rsidR="007178AF" w:rsidRPr="00B26D18" w:rsidRDefault="00180DB0"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7178AF" w:rsidRPr="00B26D18" w14:paraId="5C5CE950" w14:textId="77777777" w:rsidTr="004B5D43">
        <w:trPr>
          <w:gridAfter w:val="1"/>
          <w:wAfter w:w="142" w:type="dxa"/>
        </w:trPr>
        <w:tc>
          <w:tcPr>
            <w:tcW w:w="709" w:type="dxa"/>
          </w:tcPr>
          <w:p w14:paraId="1CB98A7F" w14:textId="1D9616DC" w:rsidR="007178AF" w:rsidRPr="00B26D18" w:rsidRDefault="007178AF"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36</w:t>
            </w:r>
          </w:p>
        </w:tc>
        <w:tc>
          <w:tcPr>
            <w:tcW w:w="2411" w:type="dxa"/>
          </w:tcPr>
          <w:p w14:paraId="1502E3FC" w14:textId="77ACE5C5" w:rsidR="007178AF" w:rsidRPr="00B26D18" w:rsidRDefault="007178AF" w:rsidP="00B26D18">
            <w:pPr>
              <w:rPr>
                <w:rFonts w:ascii="Times New Roman" w:hAnsi="Times New Roman" w:cs="Times New Roman"/>
                <w:lang w:val="en-ID"/>
              </w:rPr>
            </w:pPr>
            <w:r w:rsidRPr="00B26D18">
              <w:rPr>
                <w:rFonts w:ascii="Times New Roman" w:hAnsi="Times New Roman" w:cs="Times New Roman"/>
                <w:lang w:val="en-ID"/>
              </w:rPr>
              <w:t>Oke Pak, siap. Mungkin itu saja pertanyaan dari saya pada wawancara hari ini. Saya ucapkan terima kasih banyak Pak atas kesediaannya.</w:t>
            </w:r>
          </w:p>
        </w:tc>
        <w:tc>
          <w:tcPr>
            <w:tcW w:w="3402" w:type="dxa"/>
          </w:tcPr>
          <w:p w14:paraId="2AF0F6B7" w14:textId="4D458EAA" w:rsidR="007178AF" w:rsidRPr="00B26D18" w:rsidRDefault="007178AF" w:rsidP="00B26D18">
            <w:pPr>
              <w:jc w:val="both"/>
              <w:rPr>
                <w:rFonts w:ascii="Times New Roman" w:hAnsi="Times New Roman" w:cs="Times New Roman"/>
                <w:lang w:val="en-ID"/>
              </w:rPr>
            </w:pPr>
            <w:r w:rsidRPr="00B26D18">
              <w:rPr>
                <w:rFonts w:ascii="Times New Roman" w:hAnsi="Times New Roman" w:cs="Times New Roman"/>
                <w:lang w:val="en-ID"/>
              </w:rPr>
              <w:t>Oke, sama-sama Lims Giyofani. Semoga sehat dan skripsinya lancar ya.</w:t>
            </w:r>
          </w:p>
        </w:tc>
        <w:tc>
          <w:tcPr>
            <w:tcW w:w="1701" w:type="dxa"/>
          </w:tcPr>
          <w:p w14:paraId="79359ED9" w14:textId="56B03181" w:rsidR="007178AF" w:rsidRPr="00B26D18" w:rsidRDefault="008A287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191BD8E8" w14:textId="6F724298" w:rsidR="007178AF" w:rsidRPr="00B26D18" w:rsidRDefault="008A287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r w:rsidR="007178AF" w:rsidRPr="00B26D18" w14:paraId="568AD4E7" w14:textId="77777777" w:rsidTr="004B5D43">
        <w:trPr>
          <w:gridAfter w:val="1"/>
          <w:wAfter w:w="142" w:type="dxa"/>
        </w:trPr>
        <w:tc>
          <w:tcPr>
            <w:tcW w:w="709" w:type="dxa"/>
          </w:tcPr>
          <w:p w14:paraId="05D1D51D" w14:textId="37D0E135" w:rsidR="007178AF" w:rsidRPr="00B26D18" w:rsidRDefault="007178AF"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37</w:t>
            </w:r>
          </w:p>
        </w:tc>
        <w:tc>
          <w:tcPr>
            <w:tcW w:w="2411" w:type="dxa"/>
          </w:tcPr>
          <w:p w14:paraId="5DE9764D" w14:textId="0A8F36F2" w:rsidR="007178AF" w:rsidRPr="00B26D18" w:rsidRDefault="007178AF" w:rsidP="00B26D18">
            <w:pPr>
              <w:rPr>
                <w:rFonts w:ascii="Times New Roman" w:hAnsi="Times New Roman" w:cs="Times New Roman"/>
                <w:lang w:val="en-ID"/>
              </w:rPr>
            </w:pPr>
            <w:r w:rsidRPr="00B26D18">
              <w:rPr>
                <w:rFonts w:ascii="Times New Roman" w:hAnsi="Times New Roman" w:cs="Times New Roman"/>
                <w:lang w:val="en-ID"/>
              </w:rPr>
              <w:t>Terima kasih banyak Pak.</w:t>
            </w:r>
          </w:p>
        </w:tc>
        <w:tc>
          <w:tcPr>
            <w:tcW w:w="3402" w:type="dxa"/>
          </w:tcPr>
          <w:p w14:paraId="606C4DB9" w14:textId="77777777" w:rsidR="007178AF" w:rsidRPr="00B26D18" w:rsidRDefault="007178AF" w:rsidP="00B26D18">
            <w:pPr>
              <w:jc w:val="both"/>
              <w:rPr>
                <w:rFonts w:ascii="Times New Roman" w:hAnsi="Times New Roman" w:cs="Times New Roman"/>
                <w:lang w:val="en-ID"/>
              </w:rPr>
            </w:pPr>
          </w:p>
        </w:tc>
        <w:tc>
          <w:tcPr>
            <w:tcW w:w="1701" w:type="dxa"/>
          </w:tcPr>
          <w:p w14:paraId="35EEA5AC" w14:textId="4067F6C2" w:rsidR="007178AF" w:rsidRPr="00B26D18" w:rsidRDefault="008A2875" w:rsidP="00B26D18">
            <w:pPr>
              <w:jc w:val="center"/>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t>-</w:t>
            </w:r>
          </w:p>
        </w:tc>
        <w:tc>
          <w:tcPr>
            <w:tcW w:w="3543" w:type="dxa"/>
          </w:tcPr>
          <w:p w14:paraId="1F568DCE" w14:textId="0D71C46C" w:rsidR="007178AF" w:rsidRPr="00B26D18" w:rsidRDefault="008A2875" w:rsidP="00B26D18">
            <w:pPr>
              <w:jc w:val="center"/>
              <w:rPr>
                <w:rFonts w:ascii="Times New Roman" w:hAnsi="Times New Roman" w:cs="Times New Roman"/>
                <w:sz w:val="24"/>
                <w:szCs w:val="24"/>
                <w:lang w:val="en-US"/>
              </w:rPr>
            </w:pPr>
            <w:r w:rsidRPr="00B26D18">
              <w:rPr>
                <w:rFonts w:ascii="Times New Roman" w:hAnsi="Times New Roman" w:cs="Times New Roman"/>
                <w:sz w:val="24"/>
                <w:szCs w:val="24"/>
                <w:lang w:val="en-US"/>
              </w:rPr>
              <w:t>-</w:t>
            </w:r>
          </w:p>
        </w:tc>
      </w:tr>
    </w:tbl>
    <w:p w14:paraId="0485A7B6" w14:textId="63E33B6F" w:rsidR="00601CE4" w:rsidRPr="00B26D18" w:rsidRDefault="00601CE4" w:rsidP="00B26D18">
      <w:pPr>
        <w:spacing w:after="0"/>
        <w:rPr>
          <w:rFonts w:ascii="Times New Roman" w:hAnsi="Times New Roman" w:cs="Times New Roman"/>
          <w:sz w:val="24"/>
          <w:szCs w:val="24"/>
          <w:lang w:val="en-US"/>
        </w:rPr>
      </w:pPr>
    </w:p>
    <w:p w14:paraId="1F6BECF7" w14:textId="77777777" w:rsidR="00601CE4" w:rsidRPr="00B26D18" w:rsidRDefault="00601CE4" w:rsidP="00B26D18">
      <w:pPr>
        <w:rPr>
          <w:rFonts w:ascii="Times New Roman" w:hAnsi="Times New Roman" w:cs="Times New Roman"/>
          <w:sz w:val="24"/>
          <w:szCs w:val="24"/>
          <w:lang w:val="en-US"/>
        </w:rPr>
      </w:pPr>
      <w:r w:rsidRPr="00B26D18">
        <w:rPr>
          <w:rFonts w:ascii="Times New Roman" w:hAnsi="Times New Roman" w:cs="Times New Roman"/>
          <w:sz w:val="24"/>
          <w:szCs w:val="24"/>
          <w:lang w:val="en-US"/>
        </w:rPr>
        <w:br w:type="page"/>
      </w:r>
    </w:p>
    <w:p w14:paraId="474983EE" w14:textId="10BDD6A5" w:rsidR="00601CE4" w:rsidRPr="00B26D18" w:rsidRDefault="006621B6" w:rsidP="00B26D18">
      <w:pPr>
        <w:spacing w:after="0" w:line="480" w:lineRule="auto"/>
        <w:rPr>
          <w:rFonts w:ascii="Times New Roman" w:hAnsi="Times New Roman" w:cs="Times New Roman"/>
          <w:b/>
          <w:bCs/>
          <w:sz w:val="24"/>
          <w:szCs w:val="24"/>
          <w:lang w:val="en-US"/>
        </w:rPr>
      </w:pPr>
      <w:r w:rsidRPr="00B26D18">
        <w:rPr>
          <w:rFonts w:ascii="Times New Roman" w:hAnsi="Times New Roman" w:cs="Times New Roman"/>
          <w:b/>
          <w:bCs/>
          <w:sz w:val="24"/>
          <w:szCs w:val="24"/>
          <w:lang w:val="en-US"/>
        </w:rPr>
        <w:lastRenderedPageBreak/>
        <w:t xml:space="preserve">Lampiran 6. </w:t>
      </w:r>
      <w:r w:rsidR="00601CE4" w:rsidRPr="00B26D18">
        <w:rPr>
          <w:rFonts w:ascii="Times New Roman" w:hAnsi="Times New Roman" w:cs="Times New Roman"/>
          <w:b/>
          <w:bCs/>
          <w:sz w:val="24"/>
          <w:szCs w:val="24"/>
          <w:lang w:val="en-US"/>
        </w:rPr>
        <w:t>Surat Izin Penelitian</w:t>
      </w:r>
    </w:p>
    <w:p w14:paraId="34E93EB6" w14:textId="168D98F0" w:rsidR="00601CE4" w:rsidRDefault="00601CE4" w:rsidP="00B26D18">
      <w:pPr>
        <w:spacing w:after="0" w:line="480" w:lineRule="auto"/>
        <w:rPr>
          <w:rFonts w:ascii="Times New Roman" w:hAnsi="Times New Roman" w:cs="Times New Roman"/>
          <w:sz w:val="24"/>
          <w:szCs w:val="24"/>
          <w:lang w:val="en-US"/>
        </w:rPr>
      </w:pPr>
      <w:r w:rsidRPr="00B26D18">
        <w:rPr>
          <w:noProof/>
          <w:lang w:val="en-US"/>
        </w:rPr>
        <w:drawing>
          <wp:inline distT="0" distB="0" distL="0" distR="0" wp14:anchorId="2F405AB7" wp14:editId="47BF87B4">
            <wp:extent cx="4222714" cy="5962650"/>
            <wp:effectExtent l="0" t="0" r="6985" b="0"/>
            <wp:docPr id="94149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8904" cy="5971390"/>
                    </a:xfrm>
                    <a:prstGeom prst="rect">
                      <a:avLst/>
                    </a:prstGeom>
                    <a:noFill/>
                    <a:ln>
                      <a:noFill/>
                    </a:ln>
                  </pic:spPr>
                </pic:pic>
              </a:graphicData>
            </a:graphic>
          </wp:inline>
        </w:drawing>
      </w:r>
    </w:p>
    <w:p w14:paraId="5130DC25" w14:textId="77777777" w:rsidR="00601CE4" w:rsidRDefault="00601CE4" w:rsidP="00B26D18">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9253BD5" w14:textId="12E47734" w:rsidR="00601CE4" w:rsidRPr="006621B6" w:rsidRDefault="003F7F11" w:rsidP="006621B6">
      <w:pPr>
        <w:spacing w:after="0" w:line="480" w:lineRule="auto"/>
        <w:rPr>
          <w:rFonts w:ascii="Times New Roman" w:hAnsi="Times New Roman" w:cs="Times New Roman"/>
          <w:b/>
          <w:bCs/>
          <w:sz w:val="24"/>
          <w:szCs w:val="24"/>
          <w:lang w:val="en-US"/>
        </w:rPr>
      </w:pPr>
      <w:r>
        <w:rPr>
          <w:noProof/>
          <w:lang w:val="en-US"/>
        </w:rPr>
        <w:lastRenderedPageBreak/>
        <w:drawing>
          <wp:anchor distT="0" distB="0" distL="114300" distR="114300" simplePos="0" relativeHeight="251666432" behindDoc="0" locked="0" layoutInCell="1" allowOverlap="1" wp14:anchorId="02182D13" wp14:editId="646C4623">
            <wp:simplePos x="0" y="0"/>
            <wp:positionH relativeFrom="column">
              <wp:posOffset>-74930</wp:posOffset>
            </wp:positionH>
            <wp:positionV relativeFrom="paragraph">
              <wp:posOffset>4522470</wp:posOffset>
            </wp:positionV>
            <wp:extent cx="2754630" cy="1701800"/>
            <wp:effectExtent l="0" t="0" r="7620" b="0"/>
            <wp:wrapTopAndBottom/>
            <wp:docPr id="532840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9514" name="Picture 262095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4630" cy="17018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8480" behindDoc="0" locked="0" layoutInCell="1" allowOverlap="1" wp14:anchorId="16E386BD" wp14:editId="3F7E1EB1">
            <wp:simplePos x="0" y="0"/>
            <wp:positionH relativeFrom="column">
              <wp:posOffset>3375660</wp:posOffset>
            </wp:positionH>
            <wp:positionV relativeFrom="paragraph">
              <wp:posOffset>4418965</wp:posOffset>
            </wp:positionV>
            <wp:extent cx="1306830" cy="2324100"/>
            <wp:effectExtent l="0" t="0" r="7620" b="0"/>
            <wp:wrapTopAndBottom/>
            <wp:docPr id="7917383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38341" name="Picture 7917383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6830" cy="2324100"/>
                    </a:xfrm>
                    <a:prstGeom prst="rect">
                      <a:avLst/>
                    </a:prstGeom>
                  </pic:spPr>
                </pic:pic>
              </a:graphicData>
            </a:graphic>
          </wp:anchor>
        </w:drawing>
      </w:r>
      <w:r>
        <w:rPr>
          <w:noProof/>
          <w:lang w:val="en-US"/>
        </w:rPr>
        <w:drawing>
          <wp:anchor distT="0" distB="0" distL="114300" distR="114300" simplePos="0" relativeHeight="251663360" behindDoc="0" locked="0" layoutInCell="1" allowOverlap="1" wp14:anchorId="0B2673CE" wp14:editId="534CAC62">
            <wp:simplePos x="0" y="0"/>
            <wp:positionH relativeFrom="column">
              <wp:posOffset>2882900</wp:posOffset>
            </wp:positionH>
            <wp:positionV relativeFrom="paragraph">
              <wp:posOffset>704215</wp:posOffset>
            </wp:positionV>
            <wp:extent cx="1799590" cy="3200400"/>
            <wp:effectExtent l="0" t="0" r="0" b="0"/>
            <wp:wrapTopAndBottom/>
            <wp:docPr id="960289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31920" name="Picture 4487319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9590" cy="32004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1" locked="0" layoutInCell="1" allowOverlap="1" wp14:anchorId="5988C7F4" wp14:editId="4E133E5F">
            <wp:simplePos x="0" y="0"/>
            <wp:positionH relativeFrom="column">
              <wp:posOffset>-74930</wp:posOffset>
            </wp:positionH>
            <wp:positionV relativeFrom="paragraph">
              <wp:posOffset>668020</wp:posOffset>
            </wp:positionV>
            <wp:extent cx="1860550" cy="3307080"/>
            <wp:effectExtent l="0" t="0" r="6350" b="7620"/>
            <wp:wrapTopAndBottom/>
            <wp:docPr id="1906998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98185" name="Picture 190699818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0550" cy="3307080"/>
                    </a:xfrm>
                    <a:prstGeom prst="rect">
                      <a:avLst/>
                    </a:prstGeom>
                  </pic:spPr>
                </pic:pic>
              </a:graphicData>
            </a:graphic>
            <wp14:sizeRelH relativeFrom="margin">
              <wp14:pctWidth>0</wp14:pctWidth>
            </wp14:sizeRelH>
            <wp14:sizeRelV relativeFrom="margin">
              <wp14:pctHeight>0</wp14:pctHeight>
            </wp14:sizeRelV>
          </wp:anchor>
        </w:drawing>
      </w:r>
      <w:r w:rsidR="006621B6">
        <w:rPr>
          <w:rFonts w:ascii="Times New Roman" w:hAnsi="Times New Roman" w:cs="Times New Roman"/>
          <w:b/>
          <w:bCs/>
          <w:sz w:val="24"/>
          <w:szCs w:val="24"/>
          <w:lang w:val="en-US"/>
        </w:rPr>
        <w:t xml:space="preserve">Lampiran 7. </w:t>
      </w:r>
      <w:r w:rsidR="00601CE4" w:rsidRPr="006621B6">
        <w:rPr>
          <w:rFonts w:ascii="Times New Roman" w:hAnsi="Times New Roman" w:cs="Times New Roman"/>
          <w:b/>
          <w:bCs/>
          <w:sz w:val="24"/>
          <w:szCs w:val="24"/>
          <w:lang w:val="en-US"/>
        </w:rPr>
        <w:t>Dokumentasi Wawancara</w:t>
      </w:r>
    </w:p>
    <w:sectPr w:rsidR="00601CE4" w:rsidRPr="006621B6" w:rsidSect="008D1798">
      <w:pgSz w:w="12240" w:h="15840"/>
      <w:pgMar w:top="2268" w:right="1701" w:bottom="1701" w:left="226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DB6B3" w14:textId="77777777" w:rsidR="000956B9" w:rsidRDefault="000956B9" w:rsidP="00CA3B0A">
      <w:pPr>
        <w:spacing w:after="0" w:line="240" w:lineRule="auto"/>
      </w:pPr>
      <w:r>
        <w:separator/>
      </w:r>
    </w:p>
  </w:endnote>
  <w:endnote w:type="continuationSeparator" w:id="0">
    <w:p w14:paraId="45E0649B" w14:textId="77777777" w:rsidR="000956B9" w:rsidRDefault="000956B9" w:rsidP="00CA3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AA0A3" w14:textId="77777777" w:rsidR="00E64109" w:rsidRDefault="00E64109">
    <w:pPr>
      <w:pStyle w:val="Footer"/>
      <w:jc w:val="center"/>
    </w:pPr>
  </w:p>
  <w:p w14:paraId="684150CC" w14:textId="77777777" w:rsidR="00E64109" w:rsidRDefault="00E641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7223238"/>
      <w:docPartObj>
        <w:docPartGallery w:val="Page Numbers (Bottom of Page)"/>
        <w:docPartUnique/>
      </w:docPartObj>
    </w:sdtPr>
    <w:sdtEndPr/>
    <w:sdtContent>
      <w:p w14:paraId="3404F357" w14:textId="77777777" w:rsidR="00E64109" w:rsidRDefault="00E64109">
        <w:pPr>
          <w:pStyle w:val="Footer"/>
          <w:jc w:val="center"/>
        </w:pPr>
        <w:r>
          <w:fldChar w:fldCharType="begin"/>
        </w:r>
        <w:r>
          <w:instrText>PAGE   \* MERGEFORMAT</w:instrText>
        </w:r>
        <w:r>
          <w:fldChar w:fldCharType="separate"/>
        </w:r>
        <w:r w:rsidR="009F2FFE">
          <w:rPr>
            <w:noProof/>
          </w:rPr>
          <w:t>xi</w:t>
        </w:r>
        <w:r>
          <w:fldChar w:fldCharType="end"/>
        </w:r>
      </w:p>
    </w:sdtContent>
  </w:sdt>
  <w:p w14:paraId="3CF822A7" w14:textId="77777777" w:rsidR="00E64109" w:rsidRDefault="00E641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7CA45" w14:textId="77777777" w:rsidR="00E64109" w:rsidRDefault="00E64109">
    <w:pPr>
      <w:pStyle w:val="Footer"/>
      <w:jc w:val="center"/>
    </w:pPr>
  </w:p>
  <w:p w14:paraId="2757BD51" w14:textId="77777777" w:rsidR="00E64109" w:rsidRDefault="00E6410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52B04" w14:textId="77777777" w:rsidR="00E64109" w:rsidRDefault="00E64109" w:rsidP="008617C5">
    <w:pPr>
      <w:pStyle w:val="Footer"/>
      <w:tabs>
        <w:tab w:val="center" w:pos="4135"/>
        <w:tab w:val="left" w:pos="5656"/>
      </w:tabs>
    </w:pPr>
    <w:r>
      <w:tab/>
    </w:r>
    <w:sdt>
      <w:sdtPr>
        <w:id w:val="811148965"/>
        <w:docPartObj>
          <w:docPartGallery w:val="Page Numbers (Bottom of Page)"/>
          <w:docPartUnique/>
        </w:docPartObj>
      </w:sdtPr>
      <w:sdtEndPr/>
      <w:sdtContent>
        <w:r>
          <w:fldChar w:fldCharType="begin"/>
        </w:r>
        <w:r>
          <w:instrText>PAGE   \* MERGEFORMAT</w:instrText>
        </w:r>
        <w:r>
          <w:fldChar w:fldCharType="separate"/>
        </w:r>
        <w:r w:rsidR="009F2FFE">
          <w:rPr>
            <w:noProof/>
          </w:rPr>
          <w:t>179</w:t>
        </w:r>
        <w:r>
          <w:fldChar w:fldCharType="end"/>
        </w:r>
      </w:sdtContent>
    </w:sdt>
    <w:r>
      <w:tab/>
    </w:r>
    <w:r>
      <w:tab/>
    </w:r>
  </w:p>
  <w:p w14:paraId="33E016CA" w14:textId="77777777" w:rsidR="00E64109" w:rsidRDefault="00E6410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9CCA2" w14:textId="76AFA1CE" w:rsidR="00E64109" w:rsidRDefault="00E64109">
    <w:pPr>
      <w:pStyle w:val="Footer"/>
      <w:jc w:val="center"/>
    </w:pPr>
  </w:p>
  <w:p w14:paraId="67A7AA9D" w14:textId="77777777" w:rsidR="00E64109" w:rsidRDefault="00E64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B1E74" w14:textId="77777777" w:rsidR="000956B9" w:rsidRDefault="000956B9">
      <w:pPr>
        <w:pStyle w:val="Footer"/>
      </w:pPr>
    </w:p>
    <w:p w14:paraId="5B3C25F3" w14:textId="77777777" w:rsidR="000956B9" w:rsidRDefault="000956B9"/>
    <w:p w14:paraId="2D88C501" w14:textId="77777777" w:rsidR="000956B9" w:rsidRDefault="000956B9">
      <w:pPr>
        <w:pStyle w:val="Header"/>
      </w:pPr>
    </w:p>
    <w:p w14:paraId="72FA7627" w14:textId="77777777" w:rsidR="000956B9" w:rsidRDefault="000956B9"/>
    <w:p w14:paraId="0D939841" w14:textId="77777777" w:rsidR="000956B9" w:rsidRDefault="000956B9">
      <w:pPr>
        <w:pStyle w:val="Footer"/>
      </w:pPr>
    </w:p>
    <w:p w14:paraId="7244A03F" w14:textId="77777777" w:rsidR="000956B9" w:rsidRDefault="000956B9"/>
    <w:p w14:paraId="4DC4784A" w14:textId="77777777" w:rsidR="000956B9" w:rsidRDefault="000956B9">
      <w:pPr>
        <w:pStyle w:val="Footer"/>
      </w:pPr>
    </w:p>
    <w:p w14:paraId="05477BD7" w14:textId="77777777" w:rsidR="000956B9" w:rsidRDefault="000956B9"/>
    <w:p w14:paraId="22668920" w14:textId="77777777" w:rsidR="000956B9" w:rsidRDefault="000956B9">
      <w:pPr>
        <w:pStyle w:val="Header"/>
      </w:pPr>
    </w:p>
    <w:p w14:paraId="52A755EF" w14:textId="77777777" w:rsidR="000956B9" w:rsidRDefault="000956B9"/>
    <w:p w14:paraId="78988C56" w14:textId="77777777" w:rsidR="000956B9" w:rsidRDefault="000956B9" w:rsidP="00CA3B0A">
      <w:pPr>
        <w:spacing w:after="0" w:line="240" w:lineRule="auto"/>
      </w:pPr>
      <w:r>
        <w:separator/>
      </w:r>
    </w:p>
  </w:footnote>
  <w:footnote w:type="continuationSeparator" w:id="0">
    <w:p w14:paraId="0B067072" w14:textId="77777777" w:rsidR="000956B9" w:rsidRDefault="000956B9" w:rsidP="00CA3B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0765365"/>
      <w:docPartObj>
        <w:docPartGallery w:val="Page Numbers (Top of Page)"/>
        <w:docPartUnique/>
      </w:docPartObj>
    </w:sdtPr>
    <w:sdtEndPr/>
    <w:sdtContent>
      <w:p w14:paraId="047705C2" w14:textId="77777777" w:rsidR="00E64109" w:rsidRDefault="00E64109">
        <w:pPr>
          <w:pStyle w:val="Header"/>
          <w:jc w:val="right"/>
        </w:pPr>
        <w:r>
          <w:fldChar w:fldCharType="begin"/>
        </w:r>
        <w:r>
          <w:instrText>PAGE   \* MERGEFORMAT</w:instrText>
        </w:r>
        <w:r>
          <w:fldChar w:fldCharType="separate"/>
        </w:r>
        <w:r w:rsidR="009F2FFE">
          <w:rPr>
            <w:noProof/>
          </w:rPr>
          <w:t>126</w:t>
        </w:r>
        <w:r>
          <w:fldChar w:fldCharType="end"/>
        </w:r>
      </w:p>
    </w:sdtContent>
  </w:sdt>
  <w:p w14:paraId="65248ABD" w14:textId="77777777" w:rsidR="00E64109" w:rsidRDefault="00E6410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923547"/>
      <w:docPartObj>
        <w:docPartGallery w:val="Page Numbers (Top of Page)"/>
        <w:docPartUnique/>
      </w:docPartObj>
    </w:sdtPr>
    <w:sdtEndPr/>
    <w:sdtContent>
      <w:p w14:paraId="0D0B531E" w14:textId="77777777" w:rsidR="00E64109" w:rsidRDefault="00E64109">
        <w:pPr>
          <w:pStyle w:val="Header"/>
          <w:jc w:val="right"/>
        </w:pPr>
        <w:r>
          <w:fldChar w:fldCharType="begin"/>
        </w:r>
        <w:r>
          <w:instrText>PAGE   \* MERGEFORMAT</w:instrText>
        </w:r>
        <w:r>
          <w:fldChar w:fldCharType="separate"/>
        </w:r>
        <w:r w:rsidR="009F2FFE">
          <w:rPr>
            <w:noProof/>
          </w:rPr>
          <w:t>184</w:t>
        </w:r>
        <w:r>
          <w:fldChar w:fldCharType="end"/>
        </w:r>
      </w:p>
    </w:sdtContent>
  </w:sdt>
  <w:p w14:paraId="06804F6A" w14:textId="77777777" w:rsidR="00E64109" w:rsidRDefault="00E6410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8F602" w14:textId="77777777" w:rsidR="00E64109" w:rsidRDefault="00E641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08A1"/>
    <w:multiLevelType w:val="hybridMultilevel"/>
    <w:tmpl w:val="271A60F0"/>
    <w:lvl w:ilvl="0" w:tplc="490259A4">
      <w:start w:val="1"/>
      <w:numFmt w:val="decimal"/>
      <w:lvlText w:val="2.%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EA1C1E"/>
    <w:multiLevelType w:val="hybridMultilevel"/>
    <w:tmpl w:val="C1487F82"/>
    <w:lvl w:ilvl="0" w:tplc="63542DE0">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DF37A4"/>
    <w:multiLevelType w:val="hybridMultilevel"/>
    <w:tmpl w:val="573293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7501F2"/>
    <w:multiLevelType w:val="hybridMultilevel"/>
    <w:tmpl w:val="E99EFAF6"/>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nsid w:val="092622DB"/>
    <w:multiLevelType w:val="hybridMultilevel"/>
    <w:tmpl w:val="D67CF0F0"/>
    <w:lvl w:ilvl="0" w:tplc="B3BE0278">
      <w:start w:val="4"/>
      <w:numFmt w:val="decimal"/>
      <w:lvlText w:val="1.%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6E7243"/>
    <w:multiLevelType w:val="hybridMultilevel"/>
    <w:tmpl w:val="C22EF75C"/>
    <w:lvl w:ilvl="0" w:tplc="1D98940A">
      <w:start w:val="1"/>
      <w:numFmt w:val="decimal"/>
      <w:lvlText w:val="2.1.%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nsid w:val="0A657FC8"/>
    <w:multiLevelType w:val="hybridMultilevel"/>
    <w:tmpl w:val="49A48EC8"/>
    <w:lvl w:ilvl="0" w:tplc="8610A9C0">
      <w:start w:val="1"/>
      <w:numFmt w:val="decimal"/>
      <w:lvlText w:val="1.%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
    <w:nsid w:val="0AED6198"/>
    <w:multiLevelType w:val="hybridMultilevel"/>
    <w:tmpl w:val="8B7448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8E7F0C"/>
    <w:multiLevelType w:val="hybridMultilevel"/>
    <w:tmpl w:val="1312F0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CED0A9F"/>
    <w:multiLevelType w:val="hybridMultilevel"/>
    <w:tmpl w:val="2684F9F2"/>
    <w:lvl w:ilvl="0" w:tplc="3CC26A4E">
      <w:start w:val="1"/>
      <w:numFmt w:val="decimal"/>
      <w:lvlText w:val="2.%1."/>
      <w:lvlJc w:val="left"/>
      <w:pPr>
        <w:ind w:left="360" w:hanging="360"/>
      </w:pPr>
      <w:rPr>
        <w:rFonts w:hint="default"/>
        <w:b/>
        <w:bCs/>
        <w:color w:val="auto"/>
        <w:sz w:val="24"/>
        <w:szCs w:val="24"/>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0E5334C6"/>
    <w:multiLevelType w:val="hybridMultilevel"/>
    <w:tmpl w:val="E99EFAF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ECD0169"/>
    <w:multiLevelType w:val="hybridMultilevel"/>
    <w:tmpl w:val="A7C4A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174586"/>
    <w:multiLevelType w:val="hybridMultilevel"/>
    <w:tmpl w:val="C70E14E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19311667"/>
    <w:multiLevelType w:val="hybridMultilevel"/>
    <w:tmpl w:val="4EEC3DB6"/>
    <w:lvl w:ilvl="0" w:tplc="644ADD92">
      <w:start w:val="1"/>
      <w:numFmt w:val="decimal"/>
      <w:lvlText w:val="2.4.%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nsid w:val="19835D0B"/>
    <w:multiLevelType w:val="hybridMultilevel"/>
    <w:tmpl w:val="6D84DDB2"/>
    <w:lvl w:ilvl="0" w:tplc="FFFFFFFF">
      <w:start w:val="1"/>
      <w:numFmt w:val="decimal"/>
      <w:lvlText w:val="%1."/>
      <w:lvlJc w:val="left"/>
      <w:pPr>
        <w:ind w:left="360" w:hanging="360"/>
      </w:pPr>
      <w:rPr>
        <w:rFonts w:hint="default"/>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1E171C88"/>
    <w:multiLevelType w:val="hybridMultilevel"/>
    <w:tmpl w:val="F640A45A"/>
    <w:lvl w:ilvl="0" w:tplc="FFFFFFFF">
      <w:start w:val="1"/>
      <w:numFmt w:val="decimal"/>
      <w:lvlText w:val="%1."/>
      <w:lvlJc w:val="left"/>
      <w:pPr>
        <w:ind w:left="360" w:hanging="360"/>
      </w:pPr>
      <w:rPr>
        <w:rFonts w:hint="default"/>
        <w:i w:val="0"/>
        <w:iCs w:val="0"/>
      </w:rPr>
    </w:lvl>
    <w:lvl w:ilvl="1" w:tplc="38090019">
      <w:start w:val="1"/>
      <w:numFmt w:val="lowerLetter"/>
      <w:lvlText w:val="%2."/>
      <w:lvlJc w:val="left"/>
      <w:pPr>
        <w:ind w:left="1080" w:hanging="360"/>
      </w:pPr>
    </w:lvl>
    <w:lvl w:ilvl="2" w:tplc="53FC7C94">
      <w:start w:val="1"/>
      <w:numFmt w:val="decimal"/>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6">
    <w:nsid w:val="1EF60B1C"/>
    <w:multiLevelType w:val="hybridMultilevel"/>
    <w:tmpl w:val="590A6AFA"/>
    <w:lvl w:ilvl="0" w:tplc="FFFFFFFF">
      <w:start w:val="1"/>
      <w:numFmt w:val="decimal"/>
      <w:lvlText w:val="1.%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nsid w:val="1FE30035"/>
    <w:multiLevelType w:val="hybridMultilevel"/>
    <w:tmpl w:val="982C61E0"/>
    <w:lvl w:ilvl="0" w:tplc="63542DE0">
      <w:start w:val="1"/>
      <w:numFmt w:val="decimal"/>
      <w:lvlText w:val="%1."/>
      <w:lvlJc w:val="left"/>
      <w:pPr>
        <w:ind w:left="1080" w:hanging="360"/>
      </w:pPr>
      <w:rPr>
        <w:rFonts w:hint="default"/>
        <w:b w:val="0"/>
        <w:bCs w:val="0"/>
        <w:color w:val="auto"/>
      </w:r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FFA7341"/>
    <w:multiLevelType w:val="hybridMultilevel"/>
    <w:tmpl w:val="FFEC856A"/>
    <w:lvl w:ilvl="0" w:tplc="FFFFFFFF">
      <w:start w:val="1"/>
      <w:numFmt w:val="decimal"/>
      <w:lvlText w:val="%1."/>
      <w:lvlJc w:val="left"/>
      <w:pPr>
        <w:ind w:left="360" w:hanging="360"/>
      </w:pPr>
      <w:rPr>
        <w:rFonts w:hint="default"/>
        <w:i w:val="0"/>
        <w:iCs w:val="0"/>
      </w:rPr>
    </w:lvl>
    <w:lvl w:ilvl="1" w:tplc="FFFFFFFF">
      <w:start w:val="1"/>
      <w:numFmt w:val="lowerLetter"/>
      <w:lvlText w:val="%2."/>
      <w:lvlJc w:val="left"/>
      <w:pPr>
        <w:ind w:left="1080" w:hanging="360"/>
      </w:p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nsid w:val="20300817"/>
    <w:multiLevelType w:val="hybridMultilevel"/>
    <w:tmpl w:val="430229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7B8664B"/>
    <w:multiLevelType w:val="hybridMultilevel"/>
    <w:tmpl w:val="224C121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nsid w:val="28E47BFB"/>
    <w:multiLevelType w:val="multilevel"/>
    <w:tmpl w:val="323A3B22"/>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22">
    <w:nsid w:val="2B3C5FA6"/>
    <w:multiLevelType w:val="hybridMultilevel"/>
    <w:tmpl w:val="4872A6DA"/>
    <w:lvl w:ilvl="0" w:tplc="C2907F3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2F767C4A"/>
    <w:multiLevelType w:val="hybridMultilevel"/>
    <w:tmpl w:val="EFF678D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nsid w:val="31DB6AA2"/>
    <w:multiLevelType w:val="hybridMultilevel"/>
    <w:tmpl w:val="AA1C5EA0"/>
    <w:lvl w:ilvl="0" w:tplc="2EFA9490">
      <w:start w:val="1"/>
      <w:numFmt w:val="decimal"/>
      <w:lvlText w:val="2.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nsid w:val="3B526F31"/>
    <w:multiLevelType w:val="hybridMultilevel"/>
    <w:tmpl w:val="78ACEFE4"/>
    <w:lvl w:ilvl="0" w:tplc="38090017">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4D1024B4"/>
    <w:multiLevelType w:val="hybridMultilevel"/>
    <w:tmpl w:val="98CC4D44"/>
    <w:lvl w:ilvl="0" w:tplc="58E6E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DBA221C"/>
    <w:multiLevelType w:val="hybridMultilevel"/>
    <w:tmpl w:val="42867A88"/>
    <w:lvl w:ilvl="0" w:tplc="3AAA1D1A">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03C50DA"/>
    <w:multiLevelType w:val="hybridMultilevel"/>
    <w:tmpl w:val="AF7235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520720FA"/>
    <w:multiLevelType w:val="hybridMultilevel"/>
    <w:tmpl w:val="ADCE5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4521770"/>
    <w:multiLevelType w:val="hybridMultilevel"/>
    <w:tmpl w:val="0D002FE2"/>
    <w:lvl w:ilvl="0" w:tplc="58E6E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100CEF"/>
    <w:multiLevelType w:val="hybridMultilevel"/>
    <w:tmpl w:val="25C8E2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6E0141"/>
    <w:multiLevelType w:val="hybridMultilevel"/>
    <w:tmpl w:val="364A2FEA"/>
    <w:lvl w:ilvl="0" w:tplc="423EB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B7B3955"/>
    <w:multiLevelType w:val="hybridMultilevel"/>
    <w:tmpl w:val="4AEA7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0913FA"/>
    <w:multiLevelType w:val="hybridMultilevel"/>
    <w:tmpl w:val="150CE680"/>
    <w:lvl w:ilvl="0" w:tplc="4A8EBDB0">
      <w:start w:val="1"/>
      <w:numFmt w:val="decimal"/>
      <w:lvlText w:val="2.1.%1"/>
      <w:lvlJc w:val="left"/>
      <w:pPr>
        <w:ind w:left="360" w:hanging="360"/>
      </w:pPr>
      <w:rPr>
        <w:rFonts w:hint="default"/>
        <w:b/>
        <w:bCs/>
        <w:color w:val="auto"/>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nsid w:val="64B950EF"/>
    <w:multiLevelType w:val="hybridMultilevel"/>
    <w:tmpl w:val="4D38E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54B3E2A"/>
    <w:multiLevelType w:val="hybridMultilevel"/>
    <w:tmpl w:val="8BD4BFC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84977AA"/>
    <w:multiLevelType w:val="hybridMultilevel"/>
    <w:tmpl w:val="B9D6E600"/>
    <w:lvl w:ilvl="0" w:tplc="7C3476B8">
      <w:start w:val="1"/>
      <w:numFmt w:val="decimal"/>
      <w:lvlText w:val="3.%1."/>
      <w:lvlJc w:val="left"/>
      <w:pPr>
        <w:ind w:left="360" w:hanging="360"/>
      </w:pPr>
      <w:rPr>
        <w:rFonts w:hint="default"/>
        <w:b/>
        <w:bCs/>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nsid w:val="6DD965CE"/>
    <w:multiLevelType w:val="hybridMultilevel"/>
    <w:tmpl w:val="4EBABC78"/>
    <w:lvl w:ilvl="0" w:tplc="D4E27A9E">
      <w:start w:val="1"/>
      <w:numFmt w:val="decimal"/>
      <w:lvlText w:val="%1."/>
      <w:lvlJc w:val="left"/>
      <w:pPr>
        <w:ind w:left="360" w:hanging="360"/>
      </w:pPr>
      <w:rPr>
        <w:rFonts w:hint="default"/>
        <w:b w:val="0"/>
        <w:bCs w:val="0"/>
        <w:color w:val="auto"/>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nsid w:val="6F752468"/>
    <w:multiLevelType w:val="hybridMultilevel"/>
    <w:tmpl w:val="F7DA0C00"/>
    <w:lvl w:ilvl="0" w:tplc="41060B5A">
      <w:start w:val="1"/>
      <w:numFmt w:val="decimal"/>
      <w:lvlText w:val="2.4.%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nsid w:val="709D07F5"/>
    <w:multiLevelType w:val="hybridMultilevel"/>
    <w:tmpl w:val="CEDAF6BC"/>
    <w:lvl w:ilvl="0" w:tplc="63542DE0">
      <w:start w:val="1"/>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nsid w:val="777770F3"/>
    <w:multiLevelType w:val="multilevel"/>
    <w:tmpl w:val="73563A8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77997F98"/>
    <w:multiLevelType w:val="hybridMultilevel"/>
    <w:tmpl w:val="A79230C4"/>
    <w:lvl w:ilvl="0" w:tplc="497438F2">
      <w:start w:val="1"/>
      <w:numFmt w:val="decimal"/>
      <w:lvlText w:val="2.3.%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88C62F9"/>
    <w:multiLevelType w:val="hybridMultilevel"/>
    <w:tmpl w:val="49A48EC8"/>
    <w:lvl w:ilvl="0" w:tplc="8610A9C0">
      <w:start w:val="1"/>
      <w:numFmt w:val="decimal"/>
      <w:lvlText w:val="1.%1."/>
      <w:lvlJc w:val="left"/>
      <w:pPr>
        <w:ind w:left="360" w:hanging="360"/>
      </w:pPr>
      <w:rPr>
        <w:rFonts w:hint="default"/>
        <w:color w:val="auto"/>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4">
    <w:nsid w:val="78B500D7"/>
    <w:multiLevelType w:val="hybridMultilevel"/>
    <w:tmpl w:val="E5F0B0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A3210F3"/>
    <w:multiLevelType w:val="hybridMultilevel"/>
    <w:tmpl w:val="CCF8D0AA"/>
    <w:lvl w:ilvl="0" w:tplc="58E6EA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B164B5B"/>
    <w:multiLevelType w:val="multilevel"/>
    <w:tmpl w:val="6E344CE8"/>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6"/>
  </w:num>
  <w:num w:numId="2">
    <w:abstractNumId w:val="25"/>
  </w:num>
  <w:num w:numId="3">
    <w:abstractNumId w:val="15"/>
  </w:num>
  <w:num w:numId="4">
    <w:abstractNumId w:val="37"/>
  </w:num>
  <w:num w:numId="5">
    <w:abstractNumId w:val="9"/>
  </w:num>
  <w:num w:numId="6">
    <w:abstractNumId w:val="5"/>
  </w:num>
  <w:num w:numId="7">
    <w:abstractNumId w:val="24"/>
  </w:num>
  <w:num w:numId="8">
    <w:abstractNumId w:val="18"/>
  </w:num>
  <w:num w:numId="9">
    <w:abstractNumId w:val="22"/>
  </w:num>
  <w:num w:numId="10">
    <w:abstractNumId w:val="21"/>
  </w:num>
  <w:num w:numId="11">
    <w:abstractNumId w:val="46"/>
  </w:num>
  <w:num w:numId="12">
    <w:abstractNumId w:val="42"/>
  </w:num>
  <w:num w:numId="13">
    <w:abstractNumId w:val="14"/>
  </w:num>
  <w:num w:numId="14">
    <w:abstractNumId w:val="23"/>
  </w:num>
  <w:num w:numId="15">
    <w:abstractNumId w:val="12"/>
  </w:num>
  <w:num w:numId="16">
    <w:abstractNumId w:val="13"/>
  </w:num>
  <w:num w:numId="17">
    <w:abstractNumId w:val="20"/>
  </w:num>
  <w:num w:numId="18">
    <w:abstractNumId w:val="16"/>
  </w:num>
  <w:num w:numId="19">
    <w:abstractNumId w:val="0"/>
  </w:num>
  <w:num w:numId="20">
    <w:abstractNumId w:val="34"/>
  </w:num>
  <w:num w:numId="21">
    <w:abstractNumId w:val="38"/>
  </w:num>
  <w:num w:numId="22">
    <w:abstractNumId w:val="29"/>
  </w:num>
  <w:num w:numId="23">
    <w:abstractNumId w:val="7"/>
  </w:num>
  <w:num w:numId="24">
    <w:abstractNumId w:val="35"/>
  </w:num>
  <w:num w:numId="25">
    <w:abstractNumId w:val="33"/>
  </w:num>
  <w:num w:numId="26">
    <w:abstractNumId w:val="11"/>
  </w:num>
  <w:num w:numId="27">
    <w:abstractNumId w:val="2"/>
  </w:num>
  <w:num w:numId="28">
    <w:abstractNumId w:val="44"/>
  </w:num>
  <w:num w:numId="29">
    <w:abstractNumId w:val="17"/>
  </w:num>
  <w:num w:numId="30">
    <w:abstractNumId w:val="40"/>
  </w:num>
  <w:num w:numId="31">
    <w:abstractNumId w:val="39"/>
  </w:num>
  <w:num w:numId="32">
    <w:abstractNumId w:val="30"/>
  </w:num>
  <w:num w:numId="33">
    <w:abstractNumId w:val="1"/>
  </w:num>
  <w:num w:numId="34">
    <w:abstractNumId w:val="32"/>
  </w:num>
  <w:num w:numId="35">
    <w:abstractNumId w:val="41"/>
  </w:num>
  <w:num w:numId="36">
    <w:abstractNumId w:val="43"/>
  </w:num>
  <w:num w:numId="37">
    <w:abstractNumId w:val="4"/>
  </w:num>
  <w:num w:numId="38">
    <w:abstractNumId w:val="26"/>
  </w:num>
  <w:num w:numId="39">
    <w:abstractNumId w:val="45"/>
  </w:num>
  <w:num w:numId="40">
    <w:abstractNumId w:val="8"/>
  </w:num>
  <w:num w:numId="41">
    <w:abstractNumId w:val="31"/>
  </w:num>
  <w:num w:numId="42">
    <w:abstractNumId w:val="10"/>
  </w:num>
  <w:num w:numId="43">
    <w:abstractNumId w:val="3"/>
  </w:num>
  <w:num w:numId="44">
    <w:abstractNumId w:val="36"/>
  </w:num>
  <w:num w:numId="45">
    <w:abstractNumId w:val="27"/>
  </w:num>
  <w:num w:numId="46">
    <w:abstractNumId w:val="28"/>
  </w:num>
  <w:num w:numId="4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7D2"/>
    <w:rsid w:val="00002051"/>
    <w:rsid w:val="00002F6F"/>
    <w:rsid w:val="00007043"/>
    <w:rsid w:val="0001021B"/>
    <w:rsid w:val="00010AD1"/>
    <w:rsid w:val="00011840"/>
    <w:rsid w:val="00013334"/>
    <w:rsid w:val="00013654"/>
    <w:rsid w:val="00014543"/>
    <w:rsid w:val="00015258"/>
    <w:rsid w:val="00015AA7"/>
    <w:rsid w:val="00015C86"/>
    <w:rsid w:val="00015E79"/>
    <w:rsid w:val="00015ED8"/>
    <w:rsid w:val="000166C0"/>
    <w:rsid w:val="000169CC"/>
    <w:rsid w:val="0002010F"/>
    <w:rsid w:val="00020337"/>
    <w:rsid w:val="00021877"/>
    <w:rsid w:val="000228BF"/>
    <w:rsid w:val="00022BB9"/>
    <w:rsid w:val="00025145"/>
    <w:rsid w:val="000254D0"/>
    <w:rsid w:val="00025A99"/>
    <w:rsid w:val="00025DA9"/>
    <w:rsid w:val="0002646C"/>
    <w:rsid w:val="0002690B"/>
    <w:rsid w:val="00026CDA"/>
    <w:rsid w:val="00026CE5"/>
    <w:rsid w:val="000273B2"/>
    <w:rsid w:val="000315A1"/>
    <w:rsid w:val="00031EBB"/>
    <w:rsid w:val="0003269C"/>
    <w:rsid w:val="00033842"/>
    <w:rsid w:val="000339FE"/>
    <w:rsid w:val="00035805"/>
    <w:rsid w:val="0003592A"/>
    <w:rsid w:val="00035B9C"/>
    <w:rsid w:val="00036774"/>
    <w:rsid w:val="0004054D"/>
    <w:rsid w:val="0004057E"/>
    <w:rsid w:val="0004112C"/>
    <w:rsid w:val="00041A4D"/>
    <w:rsid w:val="00041CAF"/>
    <w:rsid w:val="00041E66"/>
    <w:rsid w:val="000467CC"/>
    <w:rsid w:val="00046CF2"/>
    <w:rsid w:val="0005065C"/>
    <w:rsid w:val="00050FA6"/>
    <w:rsid w:val="0005126E"/>
    <w:rsid w:val="00051F17"/>
    <w:rsid w:val="00051F82"/>
    <w:rsid w:val="0005401B"/>
    <w:rsid w:val="00054323"/>
    <w:rsid w:val="000576AE"/>
    <w:rsid w:val="00060197"/>
    <w:rsid w:val="000607E3"/>
    <w:rsid w:val="00060DE2"/>
    <w:rsid w:val="00060FA3"/>
    <w:rsid w:val="00061036"/>
    <w:rsid w:val="00061262"/>
    <w:rsid w:val="00062867"/>
    <w:rsid w:val="00062DDE"/>
    <w:rsid w:val="0006544F"/>
    <w:rsid w:val="00065DD5"/>
    <w:rsid w:val="000661D0"/>
    <w:rsid w:val="0006643B"/>
    <w:rsid w:val="00066D4A"/>
    <w:rsid w:val="000679B7"/>
    <w:rsid w:val="00067D05"/>
    <w:rsid w:val="0007017D"/>
    <w:rsid w:val="000702DD"/>
    <w:rsid w:val="000704B3"/>
    <w:rsid w:val="00071B44"/>
    <w:rsid w:val="000730BE"/>
    <w:rsid w:val="00073AC0"/>
    <w:rsid w:val="00073BCA"/>
    <w:rsid w:val="000746D3"/>
    <w:rsid w:val="00075026"/>
    <w:rsid w:val="000755A2"/>
    <w:rsid w:val="000759C7"/>
    <w:rsid w:val="00075CBF"/>
    <w:rsid w:val="00075FCA"/>
    <w:rsid w:val="00076452"/>
    <w:rsid w:val="00076DC6"/>
    <w:rsid w:val="00076F20"/>
    <w:rsid w:val="000772BB"/>
    <w:rsid w:val="00084CAD"/>
    <w:rsid w:val="00085973"/>
    <w:rsid w:val="00085E89"/>
    <w:rsid w:val="0008635E"/>
    <w:rsid w:val="000864E6"/>
    <w:rsid w:val="00086CD6"/>
    <w:rsid w:val="00087417"/>
    <w:rsid w:val="0009134B"/>
    <w:rsid w:val="000918BF"/>
    <w:rsid w:val="000934A4"/>
    <w:rsid w:val="00093665"/>
    <w:rsid w:val="00093DD5"/>
    <w:rsid w:val="000943FA"/>
    <w:rsid w:val="00094D2E"/>
    <w:rsid w:val="0009533C"/>
    <w:rsid w:val="0009568C"/>
    <w:rsid w:val="000956B9"/>
    <w:rsid w:val="00095BF0"/>
    <w:rsid w:val="000961B1"/>
    <w:rsid w:val="00096360"/>
    <w:rsid w:val="0009699C"/>
    <w:rsid w:val="00097C12"/>
    <w:rsid w:val="000A0816"/>
    <w:rsid w:val="000A160A"/>
    <w:rsid w:val="000A2A06"/>
    <w:rsid w:val="000A2DFA"/>
    <w:rsid w:val="000A3CC5"/>
    <w:rsid w:val="000A3DAC"/>
    <w:rsid w:val="000A4394"/>
    <w:rsid w:val="000A5E9A"/>
    <w:rsid w:val="000A6631"/>
    <w:rsid w:val="000A74C4"/>
    <w:rsid w:val="000B11E1"/>
    <w:rsid w:val="000B13BB"/>
    <w:rsid w:val="000B1710"/>
    <w:rsid w:val="000B1C87"/>
    <w:rsid w:val="000B206E"/>
    <w:rsid w:val="000B2329"/>
    <w:rsid w:val="000B2406"/>
    <w:rsid w:val="000B2968"/>
    <w:rsid w:val="000B297F"/>
    <w:rsid w:val="000B37DD"/>
    <w:rsid w:val="000B3D1C"/>
    <w:rsid w:val="000B3DBF"/>
    <w:rsid w:val="000B4009"/>
    <w:rsid w:val="000B6724"/>
    <w:rsid w:val="000B6E12"/>
    <w:rsid w:val="000B6E20"/>
    <w:rsid w:val="000B71D7"/>
    <w:rsid w:val="000C15FB"/>
    <w:rsid w:val="000C24D9"/>
    <w:rsid w:val="000C2A9F"/>
    <w:rsid w:val="000C4A6D"/>
    <w:rsid w:val="000C54BA"/>
    <w:rsid w:val="000C698F"/>
    <w:rsid w:val="000C6A64"/>
    <w:rsid w:val="000C7C8D"/>
    <w:rsid w:val="000C7D74"/>
    <w:rsid w:val="000D1CAA"/>
    <w:rsid w:val="000D1FD5"/>
    <w:rsid w:val="000D21B0"/>
    <w:rsid w:val="000D268A"/>
    <w:rsid w:val="000D3B9D"/>
    <w:rsid w:val="000D3E4F"/>
    <w:rsid w:val="000D3FDE"/>
    <w:rsid w:val="000D46A6"/>
    <w:rsid w:val="000D4952"/>
    <w:rsid w:val="000D6AE7"/>
    <w:rsid w:val="000D6E58"/>
    <w:rsid w:val="000D7A25"/>
    <w:rsid w:val="000E0FF1"/>
    <w:rsid w:val="000E1057"/>
    <w:rsid w:val="000E57A1"/>
    <w:rsid w:val="000E5B2E"/>
    <w:rsid w:val="000E76B1"/>
    <w:rsid w:val="000F0A6F"/>
    <w:rsid w:val="000F13CB"/>
    <w:rsid w:val="000F3DF4"/>
    <w:rsid w:val="000F5E73"/>
    <w:rsid w:val="000F7E61"/>
    <w:rsid w:val="000F7F2D"/>
    <w:rsid w:val="001000D4"/>
    <w:rsid w:val="00101D09"/>
    <w:rsid w:val="00102130"/>
    <w:rsid w:val="00103BCB"/>
    <w:rsid w:val="00106AD7"/>
    <w:rsid w:val="001072AA"/>
    <w:rsid w:val="001073EA"/>
    <w:rsid w:val="0010791A"/>
    <w:rsid w:val="00107AAC"/>
    <w:rsid w:val="00107FF6"/>
    <w:rsid w:val="0011007C"/>
    <w:rsid w:val="00110753"/>
    <w:rsid w:val="00112C56"/>
    <w:rsid w:val="00112E22"/>
    <w:rsid w:val="00113C49"/>
    <w:rsid w:val="001148FD"/>
    <w:rsid w:val="00114D94"/>
    <w:rsid w:val="00115A21"/>
    <w:rsid w:val="001163EC"/>
    <w:rsid w:val="00116F86"/>
    <w:rsid w:val="001206F7"/>
    <w:rsid w:val="0012089A"/>
    <w:rsid w:val="0012113E"/>
    <w:rsid w:val="00121339"/>
    <w:rsid w:val="00121DF3"/>
    <w:rsid w:val="0012268F"/>
    <w:rsid w:val="001226EF"/>
    <w:rsid w:val="00123198"/>
    <w:rsid w:val="00123806"/>
    <w:rsid w:val="001246EE"/>
    <w:rsid w:val="00125A6B"/>
    <w:rsid w:val="001260D0"/>
    <w:rsid w:val="0012618D"/>
    <w:rsid w:val="00127EDD"/>
    <w:rsid w:val="00130A7B"/>
    <w:rsid w:val="00131C87"/>
    <w:rsid w:val="0013214F"/>
    <w:rsid w:val="001321CB"/>
    <w:rsid w:val="0013502D"/>
    <w:rsid w:val="00136354"/>
    <w:rsid w:val="0013662B"/>
    <w:rsid w:val="0013673D"/>
    <w:rsid w:val="00136D20"/>
    <w:rsid w:val="00136EED"/>
    <w:rsid w:val="0013750F"/>
    <w:rsid w:val="00141C1B"/>
    <w:rsid w:val="00141E06"/>
    <w:rsid w:val="001423CD"/>
    <w:rsid w:val="001425F6"/>
    <w:rsid w:val="001428EA"/>
    <w:rsid w:val="00143E21"/>
    <w:rsid w:val="00146A6F"/>
    <w:rsid w:val="001515CE"/>
    <w:rsid w:val="0015249D"/>
    <w:rsid w:val="00152CAB"/>
    <w:rsid w:val="00153297"/>
    <w:rsid w:val="00153884"/>
    <w:rsid w:val="00153F51"/>
    <w:rsid w:val="00153FB9"/>
    <w:rsid w:val="00155015"/>
    <w:rsid w:val="001560A9"/>
    <w:rsid w:val="00160602"/>
    <w:rsid w:val="00162E60"/>
    <w:rsid w:val="00163161"/>
    <w:rsid w:val="001631EE"/>
    <w:rsid w:val="00163B1F"/>
    <w:rsid w:val="00165812"/>
    <w:rsid w:val="0016697B"/>
    <w:rsid w:val="00167AD8"/>
    <w:rsid w:val="00171221"/>
    <w:rsid w:val="001720C3"/>
    <w:rsid w:val="0017210D"/>
    <w:rsid w:val="00172922"/>
    <w:rsid w:val="00172D5E"/>
    <w:rsid w:val="00175BC8"/>
    <w:rsid w:val="001765FA"/>
    <w:rsid w:val="001806D4"/>
    <w:rsid w:val="00180DB0"/>
    <w:rsid w:val="001832EE"/>
    <w:rsid w:val="001849FF"/>
    <w:rsid w:val="0018537D"/>
    <w:rsid w:val="0018581D"/>
    <w:rsid w:val="00185F3F"/>
    <w:rsid w:val="00186C2C"/>
    <w:rsid w:val="001877B5"/>
    <w:rsid w:val="001917C6"/>
    <w:rsid w:val="00192513"/>
    <w:rsid w:val="001929B5"/>
    <w:rsid w:val="00192E2E"/>
    <w:rsid w:val="001939C2"/>
    <w:rsid w:val="00194153"/>
    <w:rsid w:val="00194DB9"/>
    <w:rsid w:val="00195307"/>
    <w:rsid w:val="001954A2"/>
    <w:rsid w:val="00195923"/>
    <w:rsid w:val="0019659A"/>
    <w:rsid w:val="001A082F"/>
    <w:rsid w:val="001A0E69"/>
    <w:rsid w:val="001A15B4"/>
    <w:rsid w:val="001A29D6"/>
    <w:rsid w:val="001A3E42"/>
    <w:rsid w:val="001A5D17"/>
    <w:rsid w:val="001A5E91"/>
    <w:rsid w:val="001A67CE"/>
    <w:rsid w:val="001A6D62"/>
    <w:rsid w:val="001B01B3"/>
    <w:rsid w:val="001B0289"/>
    <w:rsid w:val="001B1AF2"/>
    <w:rsid w:val="001B32CA"/>
    <w:rsid w:val="001B4066"/>
    <w:rsid w:val="001B5706"/>
    <w:rsid w:val="001B58C6"/>
    <w:rsid w:val="001B59F9"/>
    <w:rsid w:val="001B5A28"/>
    <w:rsid w:val="001C0024"/>
    <w:rsid w:val="001C132E"/>
    <w:rsid w:val="001C1CCE"/>
    <w:rsid w:val="001C2897"/>
    <w:rsid w:val="001C2BD4"/>
    <w:rsid w:val="001C3275"/>
    <w:rsid w:val="001C3699"/>
    <w:rsid w:val="001C38F2"/>
    <w:rsid w:val="001C39C2"/>
    <w:rsid w:val="001C3F60"/>
    <w:rsid w:val="001C48EC"/>
    <w:rsid w:val="001C4CC5"/>
    <w:rsid w:val="001C4F4D"/>
    <w:rsid w:val="001C544A"/>
    <w:rsid w:val="001C5981"/>
    <w:rsid w:val="001C599D"/>
    <w:rsid w:val="001C6048"/>
    <w:rsid w:val="001C6239"/>
    <w:rsid w:val="001C6B27"/>
    <w:rsid w:val="001C778F"/>
    <w:rsid w:val="001D071C"/>
    <w:rsid w:val="001D0E7C"/>
    <w:rsid w:val="001D1AA4"/>
    <w:rsid w:val="001D1AD4"/>
    <w:rsid w:val="001D1B0A"/>
    <w:rsid w:val="001D1FDB"/>
    <w:rsid w:val="001D255C"/>
    <w:rsid w:val="001D2926"/>
    <w:rsid w:val="001D3CB9"/>
    <w:rsid w:val="001D44B3"/>
    <w:rsid w:val="001D58C8"/>
    <w:rsid w:val="001D6067"/>
    <w:rsid w:val="001D68BB"/>
    <w:rsid w:val="001D6B84"/>
    <w:rsid w:val="001D6BC8"/>
    <w:rsid w:val="001D752D"/>
    <w:rsid w:val="001D75D4"/>
    <w:rsid w:val="001E1EA5"/>
    <w:rsid w:val="001E2536"/>
    <w:rsid w:val="001E2EFE"/>
    <w:rsid w:val="001E3530"/>
    <w:rsid w:val="001E3CA1"/>
    <w:rsid w:val="001E4610"/>
    <w:rsid w:val="001E48F1"/>
    <w:rsid w:val="001E4C29"/>
    <w:rsid w:val="001E4F54"/>
    <w:rsid w:val="001E5930"/>
    <w:rsid w:val="001E5E25"/>
    <w:rsid w:val="001E7186"/>
    <w:rsid w:val="001F11B3"/>
    <w:rsid w:val="001F1AD1"/>
    <w:rsid w:val="001F2BAE"/>
    <w:rsid w:val="001F2C6D"/>
    <w:rsid w:val="001F2D16"/>
    <w:rsid w:val="001F3FA0"/>
    <w:rsid w:val="001F491E"/>
    <w:rsid w:val="001F4A90"/>
    <w:rsid w:val="001F5C37"/>
    <w:rsid w:val="001F6A19"/>
    <w:rsid w:val="00200242"/>
    <w:rsid w:val="00201AA1"/>
    <w:rsid w:val="00201EFC"/>
    <w:rsid w:val="00202283"/>
    <w:rsid w:val="00202FC3"/>
    <w:rsid w:val="002030FA"/>
    <w:rsid w:val="00203C87"/>
    <w:rsid w:val="00204220"/>
    <w:rsid w:val="002046F1"/>
    <w:rsid w:val="00204A0E"/>
    <w:rsid w:val="00205137"/>
    <w:rsid w:val="0020555A"/>
    <w:rsid w:val="002059A0"/>
    <w:rsid w:val="00206E49"/>
    <w:rsid w:val="002102FE"/>
    <w:rsid w:val="00210B3A"/>
    <w:rsid w:val="002116E2"/>
    <w:rsid w:val="002126A8"/>
    <w:rsid w:val="002130BD"/>
    <w:rsid w:val="00213BDA"/>
    <w:rsid w:val="00213E76"/>
    <w:rsid w:val="002140DE"/>
    <w:rsid w:val="0021450A"/>
    <w:rsid w:val="0021453B"/>
    <w:rsid w:val="00214F59"/>
    <w:rsid w:val="00216B65"/>
    <w:rsid w:val="00216F24"/>
    <w:rsid w:val="00217849"/>
    <w:rsid w:val="00220B76"/>
    <w:rsid w:val="00220E59"/>
    <w:rsid w:val="002215CA"/>
    <w:rsid w:val="002225CA"/>
    <w:rsid w:val="00222E38"/>
    <w:rsid w:val="00223B78"/>
    <w:rsid w:val="0022402F"/>
    <w:rsid w:val="00224806"/>
    <w:rsid w:val="00224850"/>
    <w:rsid w:val="00225BA5"/>
    <w:rsid w:val="00225E30"/>
    <w:rsid w:val="00226D2E"/>
    <w:rsid w:val="002303EE"/>
    <w:rsid w:val="00230CA0"/>
    <w:rsid w:val="00230EB6"/>
    <w:rsid w:val="00231A63"/>
    <w:rsid w:val="00231F05"/>
    <w:rsid w:val="00231F80"/>
    <w:rsid w:val="00232CA0"/>
    <w:rsid w:val="0023305E"/>
    <w:rsid w:val="0023652D"/>
    <w:rsid w:val="00236913"/>
    <w:rsid w:val="0023706C"/>
    <w:rsid w:val="002373F7"/>
    <w:rsid w:val="0023756D"/>
    <w:rsid w:val="00237A82"/>
    <w:rsid w:val="00240168"/>
    <w:rsid w:val="002411C4"/>
    <w:rsid w:val="00242563"/>
    <w:rsid w:val="00242577"/>
    <w:rsid w:val="00242A1F"/>
    <w:rsid w:val="00242AF8"/>
    <w:rsid w:val="00242E91"/>
    <w:rsid w:val="0024329B"/>
    <w:rsid w:val="002445D1"/>
    <w:rsid w:val="002452D4"/>
    <w:rsid w:val="00245827"/>
    <w:rsid w:val="00245B0F"/>
    <w:rsid w:val="00245C4A"/>
    <w:rsid w:val="00245D62"/>
    <w:rsid w:val="00246AC8"/>
    <w:rsid w:val="002470BE"/>
    <w:rsid w:val="00247104"/>
    <w:rsid w:val="002477B2"/>
    <w:rsid w:val="00247E87"/>
    <w:rsid w:val="002507F5"/>
    <w:rsid w:val="00251117"/>
    <w:rsid w:val="00251469"/>
    <w:rsid w:val="002516B1"/>
    <w:rsid w:val="00251A8C"/>
    <w:rsid w:val="002547A5"/>
    <w:rsid w:val="00254FD0"/>
    <w:rsid w:val="0025593A"/>
    <w:rsid w:val="00255955"/>
    <w:rsid w:val="0025656F"/>
    <w:rsid w:val="00256743"/>
    <w:rsid w:val="00256EF3"/>
    <w:rsid w:val="00256FDA"/>
    <w:rsid w:val="00260717"/>
    <w:rsid w:val="0026091E"/>
    <w:rsid w:val="00260A11"/>
    <w:rsid w:val="00261DD7"/>
    <w:rsid w:val="00262D2B"/>
    <w:rsid w:val="00263FF9"/>
    <w:rsid w:val="002643FE"/>
    <w:rsid w:val="002647BF"/>
    <w:rsid w:val="00264F8D"/>
    <w:rsid w:val="00267250"/>
    <w:rsid w:val="00267929"/>
    <w:rsid w:val="00267C5F"/>
    <w:rsid w:val="002701B0"/>
    <w:rsid w:val="00271A3C"/>
    <w:rsid w:val="00271B5B"/>
    <w:rsid w:val="00273294"/>
    <w:rsid w:val="002738D4"/>
    <w:rsid w:val="002751C6"/>
    <w:rsid w:val="002761D0"/>
    <w:rsid w:val="0027662A"/>
    <w:rsid w:val="00276B3B"/>
    <w:rsid w:val="00277117"/>
    <w:rsid w:val="00280272"/>
    <w:rsid w:val="00281630"/>
    <w:rsid w:val="00281841"/>
    <w:rsid w:val="00282A69"/>
    <w:rsid w:val="00283FB5"/>
    <w:rsid w:val="002840D8"/>
    <w:rsid w:val="0028410A"/>
    <w:rsid w:val="00285078"/>
    <w:rsid w:val="0028547F"/>
    <w:rsid w:val="002857E0"/>
    <w:rsid w:val="00285A21"/>
    <w:rsid w:val="00285AF8"/>
    <w:rsid w:val="0028609B"/>
    <w:rsid w:val="0028713E"/>
    <w:rsid w:val="0029048D"/>
    <w:rsid w:val="00290AD4"/>
    <w:rsid w:val="0029341B"/>
    <w:rsid w:val="002934CD"/>
    <w:rsid w:val="00293E6E"/>
    <w:rsid w:val="00294505"/>
    <w:rsid w:val="00294751"/>
    <w:rsid w:val="002953E0"/>
    <w:rsid w:val="00295748"/>
    <w:rsid w:val="002974BD"/>
    <w:rsid w:val="002A0186"/>
    <w:rsid w:val="002A1B42"/>
    <w:rsid w:val="002A2E25"/>
    <w:rsid w:val="002A46B1"/>
    <w:rsid w:val="002A49A5"/>
    <w:rsid w:val="002A5165"/>
    <w:rsid w:val="002A68B4"/>
    <w:rsid w:val="002A7C0C"/>
    <w:rsid w:val="002B0EB1"/>
    <w:rsid w:val="002B134D"/>
    <w:rsid w:val="002B39ED"/>
    <w:rsid w:val="002B47DA"/>
    <w:rsid w:val="002B4EC8"/>
    <w:rsid w:val="002B5E24"/>
    <w:rsid w:val="002B7059"/>
    <w:rsid w:val="002B7478"/>
    <w:rsid w:val="002B7B04"/>
    <w:rsid w:val="002B7D26"/>
    <w:rsid w:val="002C071E"/>
    <w:rsid w:val="002C0B7E"/>
    <w:rsid w:val="002C354F"/>
    <w:rsid w:val="002C378C"/>
    <w:rsid w:val="002C3E25"/>
    <w:rsid w:val="002C4424"/>
    <w:rsid w:val="002C4709"/>
    <w:rsid w:val="002C5A25"/>
    <w:rsid w:val="002C5ACC"/>
    <w:rsid w:val="002C5FE5"/>
    <w:rsid w:val="002C6776"/>
    <w:rsid w:val="002C6F3C"/>
    <w:rsid w:val="002C6FF8"/>
    <w:rsid w:val="002C727E"/>
    <w:rsid w:val="002C72CA"/>
    <w:rsid w:val="002D051B"/>
    <w:rsid w:val="002D08DE"/>
    <w:rsid w:val="002D0D5F"/>
    <w:rsid w:val="002D105A"/>
    <w:rsid w:val="002D2567"/>
    <w:rsid w:val="002D3A2E"/>
    <w:rsid w:val="002D654E"/>
    <w:rsid w:val="002D6764"/>
    <w:rsid w:val="002D74B3"/>
    <w:rsid w:val="002D7A95"/>
    <w:rsid w:val="002E02E6"/>
    <w:rsid w:val="002E1A53"/>
    <w:rsid w:val="002E33C1"/>
    <w:rsid w:val="002E3D4A"/>
    <w:rsid w:val="002E4B4C"/>
    <w:rsid w:val="002E5136"/>
    <w:rsid w:val="002E60AF"/>
    <w:rsid w:val="002E6940"/>
    <w:rsid w:val="002E79E6"/>
    <w:rsid w:val="002F12EA"/>
    <w:rsid w:val="002F1D4B"/>
    <w:rsid w:val="002F25DA"/>
    <w:rsid w:val="002F2C1C"/>
    <w:rsid w:val="002F2F75"/>
    <w:rsid w:val="002F2F92"/>
    <w:rsid w:val="002F37B6"/>
    <w:rsid w:val="002F3DA2"/>
    <w:rsid w:val="002F484A"/>
    <w:rsid w:val="002F61C1"/>
    <w:rsid w:val="002F699C"/>
    <w:rsid w:val="002F7187"/>
    <w:rsid w:val="002F7E9F"/>
    <w:rsid w:val="002F7ED3"/>
    <w:rsid w:val="00300BE5"/>
    <w:rsid w:val="0030112B"/>
    <w:rsid w:val="00301B65"/>
    <w:rsid w:val="00301C66"/>
    <w:rsid w:val="00302BDF"/>
    <w:rsid w:val="00302C2F"/>
    <w:rsid w:val="00302D4F"/>
    <w:rsid w:val="0030328C"/>
    <w:rsid w:val="00303B71"/>
    <w:rsid w:val="00304595"/>
    <w:rsid w:val="00304CB8"/>
    <w:rsid w:val="00310639"/>
    <w:rsid w:val="0031169D"/>
    <w:rsid w:val="0031225A"/>
    <w:rsid w:val="003131D3"/>
    <w:rsid w:val="00313538"/>
    <w:rsid w:val="00313D8A"/>
    <w:rsid w:val="0031548C"/>
    <w:rsid w:val="00315C3D"/>
    <w:rsid w:val="00315D2F"/>
    <w:rsid w:val="00316D0A"/>
    <w:rsid w:val="00317653"/>
    <w:rsid w:val="0032033C"/>
    <w:rsid w:val="00321874"/>
    <w:rsid w:val="00321DDC"/>
    <w:rsid w:val="00322C63"/>
    <w:rsid w:val="00323174"/>
    <w:rsid w:val="0032337D"/>
    <w:rsid w:val="00323834"/>
    <w:rsid w:val="00323D30"/>
    <w:rsid w:val="003241C8"/>
    <w:rsid w:val="00324456"/>
    <w:rsid w:val="00324622"/>
    <w:rsid w:val="00324BA2"/>
    <w:rsid w:val="00326456"/>
    <w:rsid w:val="0032691C"/>
    <w:rsid w:val="00326ACF"/>
    <w:rsid w:val="00327549"/>
    <w:rsid w:val="00327866"/>
    <w:rsid w:val="0032796E"/>
    <w:rsid w:val="00330CD5"/>
    <w:rsid w:val="00331EEB"/>
    <w:rsid w:val="00331F8F"/>
    <w:rsid w:val="0033228F"/>
    <w:rsid w:val="0033376B"/>
    <w:rsid w:val="00333A4A"/>
    <w:rsid w:val="00334789"/>
    <w:rsid w:val="0033500A"/>
    <w:rsid w:val="00335B66"/>
    <w:rsid w:val="0033687E"/>
    <w:rsid w:val="0033712D"/>
    <w:rsid w:val="003376A0"/>
    <w:rsid w:val="00337784"/>
    <w:rsid w:val="003378DE"/>
    <w:rsid w:val="00340943"/>
    <w:rsid w:val="003410B9"/>
    <w:rsid w:val="00341F81"/>
    <w:rsid w:val="0034225E"/>
    <w:rsid w:val="00342402"/>
    <w:rsid w:val="00342C73"/>
    <w:rsid w:val="003431C5"/>
    <w:rsid w:val="00343311"/>
    <w:rsid w:val="003436B1"/>
    <w:rsid w:val="00344298"/>
    <w:rsid w:val="003443A4"/>
    <w:rsid w:val="0034483E"/>
    <w:rsid w:val="00345765"/>
    <w:rsid w:val="00346E25"/>
    <w:rsid w:val="00350F5A"/>
    <w:rsid w:val="00351034"/>
    <w:rsid w:val="003513DA"/>
    <w:rsid w:val="00351683"/>
    <w:rsid w:val="00352387"/>
    <w:rsid w:val="00352537"/>
    <w:rsid w:val="00352845"/>
    <w:rsid w:val="00352EAE"/>
    <w:rsid w:val="0035300E"/>
    <w:rsid w:val="00353750"/>
    <w:rsid w:val="00354139"/>
    <w:rsid w:val="003548A2"/>
    <w:rsid w:val="00355E26"/>
    <w:rsid w:val="0035717F"/>
    <w:rsid w:val="003578AC"/>
    <w:rsid w:val="0036219B"/>
    <w:rsid w:val="0036287C"/>
    <w:rsid w:val="00363E6D"/>
    <w:rsid w:val="00364869"/>
    <w:rsid w:val="00365596"/>
    <w:rsid w:val="0036564D"/>
    <w:rsid w:val="00365E46"/>
    <w:rsid w:val="0036660C"/>
    <w:rsid w:val="00366E72"/>
    <w:rsid w:val="00366FCF"/>
    <w:rsid w:val="00367444"/>
    <w:rsid w:val="00367685"/>
    <w:rsid w:val="00370B17"/>
    <w:rsid w:val="00371420"/>
    <w:rsid w:val="003722C8"/>
    <w:rsid w:val="00374FCC"/>
    <w:rsid w:val="00375713"/>
    <w:rsid w:val="00375F99"/>
    <w:rsid w:val="003765DC"/>
    <w:rsid w:val="0037712A"/>
    <w:rsid w:val="0037773D"/>
    <w:rsid w:val="003800B9"/>
    <w:rsid w:val="00380AE8"/>
    <w:rsid w:val="00381077"/>
    <w:rsid w:val="003820B5"/>
    <w:rsid w:val="0038306C"/>
    <w:rsid w:val="00384261"/>
    <w:rsid w:val="0038445D"/>
    <w:rsid w:val="00384949"/>
    <w:rsid w:val="00384A8D"/>
    <w:rsid w:val="00384B06"/>
    <w:rsid w:val="00384E28"/>
    <w:rsid w:val="00385EB4"/>
    <w:rsid w:val="003875A9"/>
    <w:rsid w:val="00387A36"/>
    <w:rsid w:val="0039168C"/>
    <w:rsid w:val="00391760"/>
    <w:rsid w:val="00391EF9"/>
    <w:rsid w:val="00392716"/>
    <w:rsid w:val="00392978"/>
    <w:rsid w:val="00393CAC"/>
    <w:rsid w:val="00393FBE"/>
    <w:rsid w:val="003959A0"/>
    <w:rsid w:val="00395FFF"/>
    <w:rsid w:val="003961DC"/>
    <w:rsid w:val="0039650F"/>
    <w:rsid w:val="00396CD0"/>
    <w:rsid w:val="00396F02"/>
    <w:rsid w:val="003A052A"/>
    <w:rsid w:val="003A0AB2"/>
    <w:rsid w:val="003A1470"/>
    <w:rsid w:val="003A27D2"/>
    <w:rsid w:val="003A3BF7"/>
    <w:rsid w:val="003A4AC8"/>
    <w:rsid w:val="003A5306"/>
    <w:rsid w:val="003A531D"/>
    <w:rsid w:val="003A5EAA"/>
    <w:rsid w:val="003A5F28"/>
    <w:rsid w:val="003A6815"/>
    <w:rsid w:val="003A69C6"/>
    <w:rsid w:val="003A71A3"/>
    <w:rsid w:val="003A7EB6"/>
    <w:rsid w:val="003B1DB5"/>
    <w:rsid w:val="003B2173"/>
    <w:rsid w:val="003B2572"/>
    <w:rsid w:val="003B3065"/>
    <w:rsid w:val="003B37AB"/>
    <w:rsid w:val="003B434F"/>
    <w:rsid w:val="003B43BA"/>
    <w:rsid w:val="003B5729"/>
    <w:rsid w:val="003B5A09"/>
    <w:rsid w:val="003B5BE3"/>
    <w:rsid w:val="003B5D1E"/>
    <w:rsid w:val="003B6362"/>
    <w:rsid w:val="003B7D54"/>
    <w:rsid w:val="003B7EF3"/>
    <w:rsid w:val="003C011F"/>
    <w:rsid w:val="003C1250"/>
    <w:rsid w:val="003C1701"/>
    <w:rsid w:val="003C1B3B"/>
    <w:rsid w:val="003C328C"/>
    <w:rsid w:val="003C329F"/>
    <w:rsid w:val="003C4170"/>
    <w:rsid w:val="003C5CAC"/>
    <w:rsid w:val="003C6486"/>
    <w:rsid w:val="003C7C0C"/>
    <w:rsid w:val="003D01F9"/>
    <w:rsid w:val="003D05AE"/>
    <w:rsid w:val="003D0FA7"/>
    <w:rsid w:val="003D143B"/>
    <w:rsid w:val="003D1FB6"/>
    <w:rsid w:val="003D22ED"/>
    <w:rsid w:val="003D2E88"/>
    <w:rsid w:val="003D3909"/>
    <w:rsid w:val="003D4804"/>
    <w:rsid w:val="003D5550"/>
    <w:rsid w:val="003D61C5"/>
    <w:rsid w:val="003D6EAA"/>
    <w:rsid w:val="003D78F9"/>
    <w:rsid w:val="003D7BCC"/>
    <w:rsid w:val="003E0178"/>
    <w:rsid w:val="003E25F5"/>
    <w:rsid w:val="003E2A43"/>
    <w:rsid w:val="003E2FE2"/>
    <w:rsid w:val="003E3BAA"/>
    <w:rsid w:val="003E3E34"/>
    <w:rsid w:val="003E5FDD"/>
    <w:rsid w:val="003E623C"/>
    <w:rsid w:val="003E673B"/>
    <w:rsid w:val="003F05CD"/>
    <w:rsid w:val="003F0966"/>
    <w:rsid w:val="003F11A2"/>
    <w:rsid w:val="003F152A"/>
    <w:rsid w:val="003F2660"/>
    <w:rsid w:val="003F277D"/>
    <w:rsid w:val="003F30BA"/>
    <w:rsid w:val="003F4C11"/>
    <w:rsid w:val="003F63FE"/>
    <w:rsid w:val="003F6BFD"/>
    <w:rsid w:val="003F770F"/>
    <w:rsid w:val="003F7E26"/>
    <w:rsid w:val="003F7F11"/>
    <w:rsid w:val="00400C41"/>
    <w:rsid w:val="004016BF"/>
    <w:rsid w:val="00401F09"/>
    <w:rsid w:val="00402B8E"/>
    <w:rsid w:val="00403214"/>
    <w:rsid w:val="004039F2"/>
    <w:rsid w:val="00403AF6"/>
    <w:rsid w:val="00404F30"/>
    <w:rsid w:val="00405C86"/>
    <w:rsid w:val="0040626A"/>
    <w:rsid w:val="0040657D"/>
    <w:rsid w:val="00407913"/>
    <w:rsid w:val="0041040D"/>
    <w:rsid w:val="004119BE"/>
    <w:rsid w:val="00411A5D"/>
    <w:rsid w:val="00411F76"/>
    <w:rsid w:val="0041239C"/>
    <w:rsid w:val="00412A50"/>
    <w:rsid w:val="00412B73"/>
    <w:rsid w:val="004136E5"/>
    <w:rsid w:val="004145E0"/>
    <w:rsid w:val="00414AA2"/>
    <w:rsid w:val="00414FFA"/>
    <w:rsid w:val="00415DB9"/>
    <w:rsid w:val="004166EB"/>
    <w:rsid w:val="00417A94"/>
    <w:rsid w:val="0042034D"/>
    <w:rsid w:val="00421F99"/>
    <w:rsid w:val="00422B7A"/>
    <w:rsid w:val="00422EF2"/>
    <w:rsid w:val="0042419C"/>
    <w:rsid w:val="0042463C"/>
    <w:rsid w:val="00425EE6"/>
    <w:rsid w:val="00427012"/>
    <w:rsid w:val="004271D2"/>
    <w:rsid w:val="00427365"/>
    <w:rsid w:val="0042783E"/>
    <w:rsid w:val="004300D4"/>
    <w:rsid w:val="00434422"/>
    <w:rsid w:val="00434AAB"/>
    <w:rsid w:val="00436196"/>
    <w:rsid w:val="004368A2"/>
    <w:rsid w:val="0043710D"/>
    <w:rsid w:val="004379D5"/>
    <w:rsid w:val="004408C0"/>
    <w:rsid w:val="00441187"/>
    <w:rsid w:val="00442C2F"/>
    <w:rsid w:val="00444109"/>
    <w:rsid w:val="004444DE"/>
    <w:rsid w:val="00446CD2"/>
    <w:rsid w:val="00447FB2"/>
    <w:rsid w:val="00450C7E"/>
    <w:rsid w:val="00452123"/>
    <w:rsid w:val="00452338"/>
    <w:rsid w:val="004534DD"/>
    <w:rsid w:val="00454D1A"/>
    <w:rsid w:val="00454FA6"/>
    <w:rsid w:val="00455244"/>
    <w:rsid w:val="0045575F"/>
    <w:rsid w:val="00455AEE"/>
    <w:rsid w:val="004561CB"/>
    <w:rsid w:val="00456710"/>
    <w:rsid w:val="00457DF4"/>
    <w:rsid w:val="00460D0F"/>
    <w:rsid w:val="00461E8D"/>
    <w:rsid w:val="00462D0F"/>
    <w:rsid w:val="00462E44"/>
    <w:rsid w:val="0046363E"/>
    <w:rsid w:val="00463AE5"/>
    <w:rsid w:val="00463BC0"/>
    <w:rsid w:val="00464540"/>
    <w:rsid w:val="00464756"/>
    <w:rsid w:val="00464B49"/>
    <w:rsid w:val="00465CD1"/>
    <w:rsid w:val="004665F8"/>
    <w:rsid w:val="004669DC"/>
    <w:rsid w:val="00466CBB"/>
    <w:rsid w:val="004673CA"/>
    <w:rsid w:val="004677D2"/>
    <w:rsid w:val="0047103F"/>
    <w:rsid w:val="0047133C"/>
    <w:rsid w:val="004719ED"/>
    <w:rsid w:val="00472137"/>
    <w:rsid w:val="004721A2"/>
    <w:rsid w:val="00472E7C"/>
    <w:rsid w:val="00473555"/>
    <w:rsid w:val="00473661"/>
    <w:rsid w:val="00474AF7"/>
    <w:rsid w:val="00474B11"/>
    <w:rsid w:val="00475FC1"/>
    <w:rsid w:val="004761AB"/>
    <w:rsid w:val="00476222"/>
    <w:rsid w:val="00476B97"/>
    <w:rsid w:val="00476C8B"/>
    <w:rsid w:val="00476EBA"/>
    <w:rsid w:val="0047702A"/>
    <w:rsid w:val="00477850"/>
    <w:rsid w:val="0048173F"/>
    <w:rsid w:val="00481CFB"/>
    <w:rsid w:val="00482464"/>
    <w:rsid w:val="00483C81"/>
    <w:rsid w:val="00483CC5"/>
    <w:rsid w:val="00483D99"/>
    <w:rsid w:val="0048482B"/>
    <w:rsid w:val="00485019"/>
    <w:rsid w:val="00486452"/>
    <w:rsid w:val="004864E7"/>
    <w:rsid w:val="004865A0"/>
    <w:rsid w:val="00486CF2"/>
    <w:rsid w:val="00487781"/>
    <w:rsid w:val="00487EF6"/>
    <w:rsid w:val="00490E6A"/>
    <w:rsid w:val="004910FE"/>
    <w:rsid w:val="00491A49"/>
    <w:rsid w:val="00491B1E"/>
    <w:rsid w:val="00492091"/>
    <w:rsid w:val="00492E3D"/>
    <w:rsid w:val="00493890"/>
    <w:rsid w:val="004949BD"/>
    <w:rsid w:val="004953D6"/>
    <w:rsid w:val="00495677"/>
    <w:rsid w:val="004959F1"/>
    <w:rsid w:val="00495E5C"/>
    <w:rsid w:val="00495F6E"/>
    <w:rsid w:val="00496668"/>
    <w:rsid w:val="00496DAE"/>
    <w:rsid w:val="004A06CE"/>
    <w:rsid w:val="004A0E71"/>
    <w:rsid w:val="004A468D"/>
    <w:rsid w:val="004A6EDD"/>
    <w:rsid w:val="004B17B4"/>
    <w:rsid w:val="004B196C"/>
    <w:rsid w:val="004B2B09"/>
    <w:rsid w:val="004B43C9"/>
    <w:rsid w:val="004B544D"/>
    <w:rsid w:val="004B5D43"/>
    <w:rsid w:val="004B6B5A"/>
    <w:rsid w:val="004B79CE"/>
    <w:rsid w:val="004B7DCB"/>
    <w:rsid w:val="004C07DF"/>
    <w:rsid w:val="004C0C39"/>
    <w:rsid w:val="004C0EEC"/>
    <w:rsid w:val="004C140E"/>
    <w:rsid w:val="004C15D5"/>
    <w:rsid w:val="004C16F4"/>
    <w:rsid w:val="004C1FFC"/>
    <w:rsid w:val="004C2D32"/>
    <w:rsid w:val="004C3775"/>
    <w:rsid w:val="004C3CD1"/>
    <w:rsid w:val="004C3ED5"/>
    <w:rsid w:val="004C46C1"/>
    <w:rsid w:val="004C4CE2"/>
    <w:rsid w:val="004C5329"/>
    <w:rsid w:val="004C58A6"/>
    <w:rsid w:val="004C5C23"/>
    <w:rsid w:val="004C716D"/>
    <w:rsid w:val="004C7289"/>
    <w:rsid w:val="004C7E39"/>
    <w:rsid w:val="004D003C"/>
    <w:rsid w:val="004D0A96"/>
    <w:rsid w:val="004D153F"/>
    <w:rsid w:val="004D16E5"/>
    <w:rsid w:val="004D275F"/>
    <w:rsid w:val="004D2EF5"/>
    <w:rsid w:val="004D34F5"/>
    <w:rsid w:val="004D5430"/>
    <w:rsid w:val="004D628A"/>
    <w:rsid w:val="004D633B"/>
    <w:rsid w:val="004D64E4"/>
    <w:rsid w:val="004E0A41"/>
    <w:rsid w:val="004E1C58"/>
    <w:rsid w:val="004E2845"/>
    <w:rsid w:val="004E35AE"/>
    <w:rsid w:val="004E36E2"/>
    <w:rsid w:val="004E3B92"/>
    <w:rsid w:val="004E5593"/>
    <w:rsid w:val="004E62C7"/>
    <w:rsid w:val="004E6C7C"/>
    <w:rsid w:val="004E76AD"/>
    <w:rsid w:val="004E7AF6"/>
    <w:rsid w:val="004F0155"/>
    <w:rsid w:val="004F04C3"/>
    <w:rsid w:val="004F11C4"/>
    <w:rsid w:val="004F199D"/>
    <w:rsid w:val="004F1CA6"/>
    <w:rsid w:val="004F1DB5"/>
    <w:rsid w:val="004F231D"/>
    <w:rsid w:val="004F3A95"/>
    <w:rsid w:val="004F46F7"/>
    <w:rsid w:val="004F495B"/>
    <w:rsid w:val="004F4DDD"/>
    <w:rsid w:val="004F5069"/>
    <w:rsid w:val="004F68EC"/>
    <w:rsid w:val="004F7442"/>
    <w:rsid w:val="0050005D"/>
    <w:rsid w:val="00500525"/>
    <w:rsid w:val="005005A3"/>
    <w:rsid w:val="00501D2B"/>
    <w:rsid w:val="00503EEF"/>
    <w:rsid w:val="00504DED"/>
    <w:rsid w:val="0050524F"/>
    <w:rsid w:val="00505D6A"/>
    <w:rsid w:val="00505E95"/>
    <w:rsid w:val="00506636"/>
    <w:rsid w:val="00506A5B"/>
    <w:rsid w:val="005109F7"/>
    <w:rsid w:val="00510FE7"/>
    <w:rsid w:val="0051159A"/>
    <w:rsid w:val="00511979"/>
    <w:rsid w:val="00511B58"/>
    <w:rsid w:val="00512110"/>
    <w:rsid w:val="00512C75"/>
    <w:rsid w:val="00513D3F"/>
    <w:rsid w:val="0051555F"/>
    <w:rsid w:val="00515673"/>
    <w:rsid w:val="00516BDE"/>
    <w:rsid w:val="005173B0"/>
    <w:rsid w:val="00520BD2"/>
    <w:rsid w:val="00524160"/>
    <w:rsid w:val="00524F5A"/>
    <w:rsid w:val="0052561D"/>
    <w:rsid w:val="00525900"/>
    <w:rsid w:val="00527505"/>
    <w:rsid w:val="00530641"/>
    <w:rsid w:val="00530DEC"/>
    <w:rsid w:val="00531347"/>
    <w:rsid w:val="00531D09"/>
    <w:rsid w:val="00533012"/>
    <w:rsid w:val="0053342B"/>
    <w:rsid w:val="00533C5C"/>
    <w:rsid w:val="00535E5F"/>
    <w:rsid w:val="00536DE1"/>
    <w:rsid w:val="00536F53"/>
    <w:rsid w:val="00537262"/>
    <w:rsid w:val="005377C0"/>
    <w:rsid w:val="00537E2D"/>
    <w:rsid w:val="00540C28"/>
    <w:rsid w:val="00541BB4"/>
    <w:rsid w:val="0054211C"/>
    <w:rsid w:val="005429C4"/>
    <w:rsid w:val="00542FFC"/>
    <w:rsid w:val="00543B9C"/>
    <w:rsid w:val="00544936"/>
    <w:rsid w:val="005449A2"/>
    <w:rsid w:val="00544ACF"/>
    <w:rsid w:val="005455AB"/>
    <w:rsid w:val="00545C4E"/>
    <w:rsid w:val="005479EC"/>
    <w:rsid w:val="00551600"/>
    <w:rsid w:val="005519BD"/>
    <w:rsid w:val="00551C2A"/>
    <w:rsid w:val="00551F5D"/>
    <w:rsid w:val="005558E0"/>
    <w:rsid w:val="00555C94"/>
    <w:rsid w:val="0055685F"/>
    <w:rsid w:val="0055719B"/>
    <w:rsid w:val="00557613"/>
    <w:rsid w:val="00560C45"/>
    <w:rsid w:val="005619BD"/>
    <w:rsid w:val="00561B79"/>
    <w:rsid w:val="00561F87"/>
    <w:rsid w:val="00561FB8"/>
    <w:rsid w:val="0056237C"/>
    <w:rsid w:val="00562AA5"/>
    <w:rsid w:val="00562B7E"/>
    <w:rsid w:val="00563049"/>
    <w:rsid w:val="00563DFA"/>
    <w:rsid w:val="00563EBA"/>
    <w:rsid w:val="00564A69"/>
    <w:rsid w:val="0056509B"/>
    <w:rsid w:val="0056623E"/>
    <w:rsid w:val="0056641C"/>
    <w:rsid w:val="0056693B"/>
    <w:rsid w:val="00566C30"/>
    <w:rsid w:val="00566DF2"/>
    <w:rsid w:val="00566E6C"/>
    <w:rsid w:val="00570503"/>
    <w:rsid w:val="0057214C"/>
    <w:rsid w:val="00572FE6"/>
    <w:rsid w:val="00575F5C"/>
    <w:rsid w:val="0057622E"/>
    <w:rsid w:val="00576C30"/>
    <w:rsid w:val="0057729D"/>
    <w:rsid w:val="0057760E"/>
    <w:rsid w:val="0058187F"/>
    <w:rsid w:val="00581DDB"/>
    <w:rsid w:val="005820EE"/>
    <w:rsid w:val="00582D2F"/>
    <w:rsid w:val="00584473"/>
    <w:rsid w:val="005857CF"/>
    <w:rsid w:val="00585B1D"/>
    <w:rsid w:val="00586C15"/>
    <w:rsid w:val="005875BD"/>
    <w:rsid w:val="005909CC"/>
    <w:rsid w:val="00590E96"/>
    <w:rsid w:val="0059131E"/>
    <w:rsid w:val="0059145D"/>
    <w:rsid w:val="00594B46"/>
    <w:rsid w:val="00594EAE"/>
    <w:rsid w:val="005A0DD6"/>
    <w:rsid w:val="005A1CD0"/>
    <w:rsid w:val="005A4215"/>
    <w:rsid w:val="005A474D"/>
    <w:rsid w:val="005A47B3"/>
    <w:rsid w:val="005A47F8"/>
    <w:rsid w:val="005A52BA"/>
    <w:rsid w:val="005A542F"/>
    <w:rsid w:val="005A5894"/>
    <w:rsid w:val="005A6B0E"/>
    <w:rsid w:val="005A6E56"/>
    <w:rsid w:val="005A72A8"/>
    <w:rsid w:val="005B070C"/>
    <w:rsid w:val="005B0B94"/>
    <w:rsid w:val="005B19AB"/>
    <w:rsid w:val="005B1EB3"/>
    <w:rsid w:val="005B2312"/>
    <w:rsid w:val="005B2320"/>
    <w:rsid w:val="005B310E"/>
    <w:rsid w:val="005B31DF"/>
    <w:rsid w:val="005B3AAA"/>
    <w:rsid w:val="005B3CAB"/>
    <w:rsid w:val="005B4C52"/>
    <w:rsid w:val="005B55B9"/>
    <w:rsid w:val="005B69AB"/>
    <w:rsid w:val="005B6B45"/>
    <w:rsid w:val="005B6B80"/>
    <w:rsid w:val="005C018F"/>
    <w:rsid w:val="005C04C0"/>
    <w:rsid w:val="005C05F8"/>
    <w:rsid w:val="005C2C4A"/>
    <w:rsid w:val="005C2C8B"/>
    <w:rsid w:val="005C2F6C"/>
    <w:rsid w:val="005C339B"/>
    <w:rsid w:val="005C34B0"/>
    <w:rsid w:val="005C409C"/>
    <w:rsid w:val="005C4B47"/>
    <w:rsid w:val="005C5A49"/>
    <w:rsid w:val="005C61A2"/>
    <w:rsid w:val="005C6B43"/>
    <w:rsid w:val="005C7D04"/>
    <w:rsid w:val="005D0523"/>
    <w:rsid w:val="005D06F2"/>
    <w:rsid w:val="005D0704"/>
    <w:rsid w:val="005D0C3B"/>
    <w:rsid w:val="005D21C5"/>
    <w:rsid w:val="005D2EDD"/>
    <w:rsid w:val="005D2F85"/>
    <w:rsid w:val="005D46FA"/>
    <w:rsid w:val="005D5F72"/>
    <w:rsid w:val="005D6017"/>
    <w:rsid w:val="005D697E"/>
    <w:rsid w:val="005D712B"/>
    <w:rsid w:val="005D728C"/>
    <w:rsid w:val="005D7F20"/>
    <w:rsid w:val="005E0713"/>
    <w:rsid w:val="005E1413"/>
    <w:rsid w:val="005E158E"/>
    <w:rsid w:val="005E1807"/>
    <w:rsid w:val="005E18A2"/>
    <w:rsid w:val="005E2098"/>
    <w:rsid w:val="005E280A"/>
    <w:rsid w:val="005E2B57"/>
    <w:rsid w:val="005E2F13"/>
    <w:rsid w:val="005E47BC"/>
    <w:rsid w:val="005E50D6"/>
    <w:rsid w:val="005E5621"/>
    <w:rsid w:val="005E56CA"/>
    <w:rsid w:val="005E5BE1"/>
    <w:rsid w:val="005E5BFC"/>
    <w:rsid w:val="005E5DD9"/>
    <w:rsid w:val="005E7469"/>
    <w:rsid w:val="005F0B06"/>
    <w:rsid w:val="005F10B5"/>
    <w:rsid w:val="005F2802"/>
    <w:rsid w:val="005F2A11"/>
    <w:rsid w:val="005F2EFE"/>
    <w:rsid w:val="005F4380"/>
    <w:rsid w:val="005F49DC"/>
    <w:rsid w:val="005F5AF1"/>
    <w:rsid w:val="005F7687"/>
    <w:rsid w:val="00600463"/>
    <w:rsid w:val="00600BE6"/>
    <w:rsid w:val="00601CE4"/>
    <w:rsid w:val="00601EA9"/>
    <w:rsid w:val="00602A4F"/>
    <w:rsid w:val="00602DD0"/>
    <w:rsid w:val="0060387B"/>
    <w:rsid w:val="00604D16"/>
    <w:rsid w:val="00604EE3"/>
    <w:rsid w:val="006053F1"/>
    <w:rsid w:val="00605799"/>
    <w:rsid w:val="00605DED"/>
    <w:rsid w:val="006068FC"/>
    <w:rsid w:val="00606910"/>
    <w:rsid w:val="00607013"/>
    <w:rsid w:val="00610DD2"/>
    <w:rsid w:val="006110B4"/>
    <w:rsid w:val="006112BD"/>
    <w:rsid w:val="00612B98"/>
    <w:rsid w:val="00612E45"/>
    <w:rsid w:val="00613410"/>
    <w:rsid w:val="0061346A"/>
    <w:rsid w:val="0061405E"/>
    <w:rsid w:val="00614CBE"/>
    <w:rsid w:val="00615479"/>
    <w:rsid w:val="00615BCB"/>
    <w:rsid w:val="006161BA"/>
    <w:rsid w:val="0061625D"/>
    <w:rsid w:val="00621C44"/>
    <w:rsid w:val="0062221D"/>
    <w:rsid w:val="006229BE"/>
    <w:rsid w:val="00623497"/>
    <w:rsid w:val="006234C8"/>
    <w:rsid w:val="00624115"/>
    <w:rsid w:val="006248D4"/>
    <w:rsid w:val="00624D65"/>
    <w:rsid w:val="00624E07"/>
    <w:rsid w:val="006258BA"/>
    <w:rsid w:val="00626D5A"/>
    <w:rsid w:val="00626E1A"/>
    <w:rsid w:val="00626E98"/>
    <w:rsid w:val="006276DB"/>
    <w:rsid w:val="00627A24"/>
    <w:rsid w:val="006301FF"/>
    <w:rsid w:val="00630687"/>
    <w:rsid w:val="00630E20"/>
    <w:rsid w:val="00632463"/>
    <w:rsid w:val="00634C53"/>
    <w:rsid w:val="00634E6A"/>
    <w:rsid w:val="00637A55"/>
    <w:rsid w:val="00637F34"/>
    <w:rsid w:val="00637F9E"/>
    <w:rsid w:val="006408A5"/>
    <w:rsid w:val="006430E6"/>
    <w:rsid w:val="006439B7"/>
    <w:rsid w:val="006446AD"/>
    <w:rsid w:val="00644D57"/>
    <w:rsid w:val="0064517D"/>
    <w:rsid w:val="0064518E"/>
    <w:rsid w:val="00645D32"/>
    <w:rsid w:val="00646A72"/>
    <w:rsid w:val="0064700B"/>
    <w:rsid w:val="00647048"/>
    <w:rsid w:val="00647628"/>
    <w:rsid w:val="00650112"/>
    <w:rsid w:val="00650736"/>
    <w:rsid w:val="00650CB6"/>
    <w:rsid w:val="006519D7"/>
    <w:rsid w:val="00651FAC"/>
    <w:rsid w:val="00653248"/>
    <w:rsid w:val="00653FF9"/>
    <w:rsid w:val="00654249"/>
    <w:rsid w:val="006546B3"/>
    <w:rsid w:val="0065529F"/>
    <w:rsid w:val="0065555A"/>
    <w:rsid w:val="00655A55"/>
    <w:rsid w:val="00655C83"/>
    <w:rsid w:val="00655D1E"/>
    <w:rsid w:val="006562BF"/>
    <w:rsid w:val="00657E0F"/>
    <w:rsid w:val="00660302"/>
    <w:rsid w:val="00660956"/>
    <w:rsid w:val="00661085"/>
    <w:rsid w:val="006621B6"/>
    <w:rsid w:val="006624BD"/>
    <w:rsid w:val="00663EE8"/>
    <w:rsid w:val="006655D4"/>
    <w:rsid w:val="00666730"/>
    <w:rsid w:val="00666D25"/>
    <w:rsid w:val="00667031"/>
    <w:rsid w:val="006677E8"/>
    <w:rsid w:val="0067210A"/>
    <w:rsid w:val="00672490"/>
    <w:rsid w:val="00672BF4"/>
    <w:rsid w:val="0067336A"/>
    <w:rsid w:val="006734F8"/>
    <w:rsid w:val="00673FFC"/>
    <w:rsid w:val="00674090"/>
    <w:rsid w:val="006747C0"/>
    <w:rsid w:val="00674A10"/>
    <w:rsid w:val="00676580"/>
    <w:rsid w:val="00676DBE"/>
    <w:rsid w:val="006770E7"/>
    <w:rsid w:val="00677D25"/>
    <w:rsid w:val="006806EA"/>
    <w:rsid w:val="00681085"/>
    <w:rsid w:val="006814B2"/>
    <w:rsid w:val="00683075"/>
    <w:rsid w:val="0068505B"/>
    <w:rsid w:val="00686401"/>
    <w:rsid w:val="00686EA9"/>
    <w:rsid w:val="00687AAD"/>
    <w:rsid w:val="00690B5F"/>
    <w:rsid w:val="00691641"/>
    <w:rsid w:val="006917DB"/>
    <w:rsid w:val="00691C93"/>
    <w:rsid w:val="00692DB8"/>
    <w:rsid w:val="006936E6"/>
    <w:rsid w:val="006948C8"/>
    <w:rsid w:val="006954CC"/>
    <w:rsid w:val="00695A7D"/>
    <w:rsid w:val="00696543"/>
    <w:rsid w:val="00697C90"/>
    <w:rsid w:val="006A0187"/>
    <w:rsid w:val="006A04AF"/>
    <w:rsid w:val="006A06ED"/>
    <w:rsid w:val="006A12A8"/>
    <w:rsid w:val="006A1381"/>
    <w:rsid w:val="006A1B95"/>
    <w:rsid w:val="006A2032"/>
    <w:rsid w:val="006A2074"/>
    <w:rsid w:val="006A2132"/>
    <w:rsid w:val="006A221C"/>
    <w:rsid w:val="006A2B0D"/>
    <w:rsid w:val="006A3CDF"/>
    <w:rsid w:val="006A3E79"/>
    <w:rsid w:val="006A4C32"/>
    <w:rsid w:val="006A4D8B"/>
    <w:rsid w:val="006A5C42"/>
    <w:rsid w:val="006A6E23"/>
    <w:rsid w:val="006A6F32"/>
    <w:rsid w:val="006A7790"/>
    <w:rsid w:val="006A7A81"/>
    <w:rsid w:val="006B0F57"/>
    <w:rsid w:val="006B10A3"/>
    <w:rsid w:val="006B196E"/>
    <w:rsid w:val="006B1B81"/>
    <w:rsid w:val="006B1C10"/>
    <w:rsid w:val="006B1DCF"/>
    <w:rsid w:val="006B1F33"/>
    <w:rsid w:val="006B2673"/>
    <w:rsid w:val="006B29D8"/>
    <w:rsid w:val="006B2ABD"/>
    <w:rsid w:val="006B3A83"/>
    <w:rsid w:val="006B3F6C"/>
    <w:rsid w:val="006B63E4"/>
    <w:rsid w:val="006B6B1A"/>
    <w:rsid w:val="006B71C5"/>
    <w:rsid w:val="006B7F0B"/>
    <w:rsid w:val="006C07D0"/>
    <w:rsid w:val="006C11C9"/>
    <w:rsid w:val="006C1749"/>
    <w:rsid w:val="006C294F"/>
    <w:rsid w:val="006C2AA5"/>
    <w:rsid w:val="006C2D65"/>
    <w:rsid w:val="006C3CBE"/>
    <w:rsid w:val="006C51FC"/>
    <w:rsid w:val="006C5981"/>
    <w:rsid w:val="006C65B4"/>
    <w:rsid w:val="006D0301"/>
    <w:rsid w:val="006D07DE"/>
    <w:rsid w:val="006D10EE"/>
    <w:rsid w:val="006D26F9"/>
    <w:rsid w:val="006D2C30"/>
    <w:rsid w:val="006D2CA1"/>
    <w:rsid w:val="006D3772"/>
    <w:rsid w:val="006D3F5C"/>
    <w:rsid w:val="006D4A5A"/>
    <w:rsid w:val="006D6A3F"/>
    <w:rsid w:val="006D7F3A"/>
    <w:rsid w:val="006E060E"/>
    <w:rsid w:val="006E0E6E"/>
    <w:rsid w:val="006E34CF"/>
    <w:rsid w:val="006E3CCE"/>
    <w:rsid w:val="006E43F3"/>
    <w:rsid w:val="006E5315"/>
    <w:rsid w:val="006E5629"/>
    <w:rsid w:val="006E630C"/>
    <w:rsid w:val="006E6C1C"/>
    <w:rsid w:val="006E6E37"/>
    <w:rsid w:val="006E7C89"/>
    <w:rsid w:val="006F135B"/>
    <w:rsid w:val="006F1634"/>
    <w:rsid w:val="006F1828"/>
    <w:rsid w:val="006F1A87"/>
    <w:rsid w:val="006F1EEB"/>
    <w:rsid w:val="006F20F0"/>
    <w:rsid w:val="006F2BE9"/>
    <w:rsid w:val="006F32D0"/>
    <w:rsid w:val="006F4259"/>
    <w:rsid w:val="006F59BB"/>
    <w:rsid w:val="006F691A"/>
    <w:rsid w:val="006F7A35"/>
    <w:rsid w:val="006F7DF4"/>
    <w:rsid w:val="00700539"/>
    <w:rsid w:val="00700DB2"/>
    <w:rsid w:val="00701F9D"/>
    <w:rsid w:val="00702754"/>
    <w:rsid w:val="00704DF6"/>
    <w:rsid w:val="00705D14"/>
    <w:rsid w:val="00706570"/>
    <w:rsid w:val="0071056B"/>
    <w:rsid w:val="0071067F"/>
    <w:rsid w:val="00710E13"/>
    <w:rsid w:val="00711F0E"/>
    <w:rsid w:val="00711FE3"/>
    <w:rsid w:val="00712B78"/>
    <w:rsid w:val="00713557"/>
    <w:rsid w:val="007145EE"/>
    <w:rsid w:val="00714BF3"/>
    <w:rsid w:val="007156E2"/>
    <w:rsid w:val="007178AF"/>
    <w:rsid w:val="00721A2F"/>
    <w:rsid w:val="00721B78"/>
    <w:rsid w:val="00721FDB"/>
    <w:rsid w:val="00724DE9"/>
    <w:rsid w:val="00724FA2"/>
    <w:rsid w:val="0072504E"/>
    <w:rsid w:val="0072514E"/>
    <w:rsid w:val="007254D0"/>
    <w:rsid w:val="00726529"/>
    <w:rsid w:val="007273BD"/>
    <w:rsid w:val="00727506"/>
    <w:rsid w:val="00727867"/>
    <w:rsid w:val="00727C03"/>
    <w:rsid w:val="00727CB3"/>
    <w:rsid w:val="007302E5"/>
    <w:rsid w:val="0073034E"/>
    <w:rsid w:val="00731149"/>
    <w:rsid w:val="0073188F"/>
    <w:rsid w:val="00731D37"/>
    <w:rsid w:val="007327EB"/>
    <w:rsid w:val="00733440"/>
    <w:rsid w:val="007339FC"/>
    <w:rsid w:val="00733A7D"/>
    <w:rsid w:val="00735113"/>
    <w:rsid w:val="0073516E"/>
    <w:rsid w:val="007353B3"/>
    <w:rsid w:val="007353B4"/>
    <w:rsid w:val="007357DB"/>
    <w:rsid w:val="00735C6E"/>
    <w:rsid w:val="00736C06"/>
    <w:rsid w:val="00737E69"/>
    <w:rsid w:val="007400EC"/>
    <w:rsid w:val="0074112B"/>
    <w:rsid w:val="00741CDA"/>
    <w:rsid w:val="00742701"/>
    <w:rsid w:val="00744446"/>
    <w:rsid w:val="00744CFC"/>
    <w:rsid w:val="007453CF"/>
    <w:rsid w:val="007454CA"/>
    <w:rsid w:val="007461D2"/>
    <w:rsid w:val="00746375"/>
    <w:rsid w:val="00746761"/>
    <w:rsid w:val="00746B54"/>
    <w:rsid w:val="00750FC9"/>
    <w:rsid w:val="00751BA8"/>
    <w:rsid w:val="00751D70"/>
    <w:rsid w:val="007535DE"/>
    <w:rsid w:val="00753D64"/>
    <w:rsid w:val="007553C0"/>
    <w:rsid w:val="00755455"/>
    <w:rsid w:val="00755B2C"/>
    <w:rsid w:val="00756844"/>
    <w:rsid w:val="00756BAF"/>
    <w:rsid w:val="00757205"/>
    <w:rsid w:val="007577AF"/>
    <w:rsid w:val="007578DC"/>
    <w:rsid w:val="0075790A"/>
    <w:rsid w:val="00757B77"/>
    <w:rsid w:val="00757CFB"/>
    <w:rsid w:val="00760A8D"/>
    <w:rsid w:val="00760BC1"/>
    <w:rsid w:val="00760FB7"/>
    <w:rsid w:val="00761205"/>
    <w:rsid w:val="007617E3"/>
    <w:rsid w:val="00761C40"/>
    <w:rsid w:val="00761E21"/>
    <w:rsid w:val="0076259B"/>
    <w:rsid w:val="00764FDC"/>
    <w:rsid w:val="00766E8F"/>
    <w:rsid w:val="00770235"/>
    <w:rsid w:val="007715B4"/>
    <w:rsid w:val="007727C0"/>
    <w:rsid w:val="00773838"/>
    <w:rsid w:val="00773F2F"/>
    <w:rsid w:val="00774CD3"/>
    <w:rsid w:val="0077652B"/>
    <w:rsid w:val="007766D3"/>
    <w:rsid w:val="00776DD7"/>
    <w:rsid w:val="00776EF2"/>
    <w:rsid w:val="00780659"/>
    <w:rsid w:val="00780C79"/>
    <w:rsid w:val="00781887"/>
    <w:rsid w:val="00782689"/>
    <w:rsid w:val="00782BA0"/>
    <w:rsid w:val="00782EAE"/>
    <w:rsid w:val="00782F32"/>
    <w:rsid w:val="00783AEF"/>
    <w:rsid w:val="0078429E"/>
    <w:rsid w:val="0078438A"/>
    <w:rsid w:val="00784F71"/>
    <w:rsid w:val="00786E74"/>
    <w:rsid w:val="00787416"/>
    <w:rsid w:val="00787470"/>
    <w:rsid w:val="00787FB4"/>
    <w:rsid w:val="007903C0"/>
    <w:rsid w:val="007909E3"/>
    <w:rsid w:val="007924E7"/>
    <w:rsid w:val="007924FC"/>
    <w:rsid w:val="00792546"/>
    <w:rsid w:val="00792558"/>
    <w:rsid w:val="00792A0C"/>
    <w:rsid w:val="00793467"/>
    <w:rsid w:val="007947D2"/>
    <w:rsid w:val="00794924"/>
    <w:rsid w:val="0079577D"/>
    <w:rsid w:val="00796ADE"/>
    <w:rsid w:val="0079737E"/>
    <w:rsid w:val="00797E76"/>
    <w:rsid w:val="007A2F0D"/>
    <w:rsid w:val="007A4AB8"/>
    <w:rsid w:val="007A7A20"/>
    <w:rsid w:val="007A7BDF"/>
    <w:rsid w:val="007A7D18"/>
    <w:rsid w:val="007B1463"/>
    <w:rsid w:val="007B22A7"/>
    <w:rsid w:val="007B26A2"/>
    <w:rsid w:val="007B2E05"/>
    <w:rsid w:val="007B5B87"/>
    <w:rsid w:val="007B6FEF"/>
    <w:rsid w:val="007B7E9F"/>
    <w:rsid w:val="007B7EC0"/>
    <w:rsid w:val="007C06D1"/>
    <w:rsid w:val="007C22B7"/>
    <w:rsid w:val="007C3246"/>
    <w:rsid w:val="007C32B6"/>
    <w:rsid w:val="007C3B82"/>
    <w:rsid w:val="007C3BDE"/>
    <w:rsid w:val="007C5CC0"/>
    <w:rsid w:val="007C7C5F"/>
    <w:rsid w:val="007D0337"/>
    <w:rsid w:val="007D098E"/>
    <w:rsid w:val="007D12E6"/>
    <w:rsid w:val="007D18BE"/>
    <w:rsid w:val="007D2A59"/>
    <w:rsid w:val="007D2D2B"/>
    <w:rsid w:val="007D383F"/>
    <w:rsid w:val="007D470D"/>
    <w:rsid w:val="007D48A0"/>
    <w:rsid w:val="007D4F4F"/>
    <w:rsid w:val="007D4FA2"/>
    <w:rsid w:val="007D593E"/>
    <w:rsid w:val="007D7CBE"/>
    <w:rsid w:val="007E0093"/>
    <w:rsid w:val="007E14D3"/>
    <w:rsid w:val="007E18EC"/>
    <w:rsid w:val="007E1B8A"/>
    <w:rsid w:val="007E1E57"/>
    <w:rsid w:val="007E298D"/>
    <w:rsid w:val="007E43D2"/>
    <w:rsid w:val="007E4F59"/>
    <w:rsid w:val="007E5F4D"/>
    <w:rsid w:val="007E700E"/>
    <w:rsid w:val="007E7710"/>
    <w:rsid w:val="007E7E9B"/>
    <w:rsid w:val="007F0F71"/>
    <w:rsid w:val="007F11A1"/>
    <w:rsid w:val="007F1A16"/>
    <w:rsid w:val="007F1EB8"/>
    <w:rsid w:val="007F31FF"/>
    <w:rsid w:val="007F4060"/>
    <w:rsid w:val="007F4BB0"/>
    <w:rsid w:val="007F509D"/>
    <w:rsid w:val="007F57CB"/>
    <w:rsid w:val="007F5922"/>
    <w:rsid w:val="007F7BC6"/>
    <w:rsid w:val="00800731"/>
    <w:rsid w:val="00800C9C"/>
    <w:rsid w:val="00801619"/>
    <w:rsid w:val="00801BBF"/>
    <w:rsid w:val="00801DCE"/>
    <w:rsid w:val="00801E8B"/>
    <w:rsid w:val="00801E9B"/>
    <w:rsid w:val="0080326C"/>
    <w:rsid w:val="008033D4"/>
    <w:rsid w:val="00803C2E"/>
    <w:rsid w:val="00803CD2"/>
    <w:rsid w:val="00804611"/>
    <w:rsid w:val="00804C92"/>
    <w:rsid w:val="008066C9"/>
    <w:rsid w:val="008067ED"/>
    <w:rsid w:val="008073E6"/>
    <w:rsid w:val="00810100"/>
    <w:rsid w:val="00810A9C"/>
    <w:rsid w:val="00811222"/>
    <w:rsid w:val="008126E3"/>
    <w:rsid w:val="00812B03"/>
    <w:rsid w:val="00812E1B"/>
    <w:rsid w:val="00812E91"/>
    <w:rsid w:val="00813346"/>
    <w:rsid w:val="00814029"/>
    <w:rsid w:val="00814EFB"/>
    <w:rsid w:val="00815538"/>
    <w:rsid w:val="00816494"/>
    <w:rsid w:val="00817C0A"/>
    <w:rsid w:val="00820E85"/>
    <w:rsid w:val="0082103E"/>
    <w:rsid w:val="008211F8"/>
    <w:rsid w:val="0082184C"/>
    <w:rsid w:val="00821D7A"/>
    <w:rsid w:val="008223B8"/>
    <w:rsid w:val="00822C50"/>
    <w:rsid w:val="008232E3"/>
    <w:rsid w:val="008240D7"/>
    <w:rsid w:val="00824496"/>
    <w:rsid w:val="008245D6"/>
    <w:rsid w:val="00824956"/>
    <w:rsid w:val="00824B77"/>
    <w:rsid w:val="00824C80"/>
    <w:rsid w:val="00824E4E"/>
    <w:rsid w:val="00824F86"/>
    <w:rsid w:val="0082567F"/>
    <w:rsid w:val="008264E1"/>
    <w:rsid w:val="00827914"/>
    <w:rsid w:val="008305B5"/>
    <w:rsid w:val="008312BB"/>
    <w:rsid w:val="00832C68"/>
    <w:rsid w:val="008331FD"/>
    <w:rsid w:val="0083366F"/>
    <w:rsid w:val="00833E23"/>
    <w:rsid w:val="00834030"/>
    <w:rsid w:val="00836150"/>
    <w:rsid w:val="0083711F"/>
    <w:rsid w:val="00837934"/>
    <w:rsid w:val="008407BE"/>
    <w:rsid w:val="00840BFF"/>
    <w:rsid w:val="00841445"/>
    <w:rsid w:val="00841FA3"/>
    <w:rsid w:val="00843A2D"/>
    <w:rsid w:val="00843CB0"/>
    <w:rsid w:val="00844146"/>
    <w:rsid w:val="00844227"/>
    <w:rsid w:val="0084469C"/>
    <w:rsid w:val="00845E3B"/>
    <w:rsid w:val="00846E5D"/>
    <w:rsid w:val="00847910"/>
    <w:rsid w:val="00850AF9"/>
    <w:rsid w:val="00851120"/>
    <w:rsid w:val="00851C4A"/>
    <w:rsid w:val="00851EBB"/>
    <w:rsid w:val="00851F27"/>
    <w:rsid w:val="00852350"/>
    <w:rsid w:val="00852BAF"/>
    <w:rsid w:val="00853B03"/>
    <w:rsid w:val="008541F7"/>
    <w:rsid w:val="008550B8"/>
    <w:rsid w:val="00856446"/>
    <w:rsid w:val="00856DD3"/>
    <w:rsid w:val="00856EC2"/>
    <w:rsid w:val="008572D3"/>
    <w:rsid w:val="00857937"/>
    <w:rsid w:val="00861654"/>
    <w:rsid w:val="008617C5"/>
    <w:rsid w:val="00861A1F"/>
    <w:rsid w:val="00861B08"/>
    <w:rsid w:val="00861E59"/>
    <w:rsid w:val="008621E3"/>
    <w:rsid w:val="00862CF9"/>
    <w:rsid w:val="0086336F"/>
    <w:rsid w:val="00863372"/>
    <w:rsid w:val="008638BD"/>
    <w:rsid w:val="008642C4"/>
    <w:rsid w:val="008649D4"/>
    <w:rsid w:val="008650BE"/>
    <w:rsid w:val="008661E5"/>
    <w:rsid w:val="008671EB"/>
    <w:rsid w:val="008672F1"/>
    <w:rsid w:val="00867825"/>
    <w:rsid w:val="008679EB"/>
    <w:rsid w:val="00867A86"/>
    <w:rsid w:val="0087052E"/>
    <w:rsid w:val="00870CB3"/>
    <w:rsid w:val="00872536"/>
    <w:rsid w:val="00873832"/>
    <w:rsid w:val="00873D29"/>
    <w:rsid w:val="008745FA"/>
    <w:rsid w:val="0087463B"/>
    <w:rsid w:val="00875DE9"/>
    <w:rsid w:val="0087697B"/>
    <w:rsid w:val="008814E0"/>
    <w:rsid w:val="00882FFC"/>
    <w:rsid w:val="00884D58"/>
    <w:rsid w:val="00884E52"/>
    <w:rsid w:val="0088562F"/>
    <w:rsid w:val="00885AE4"/>
    <w:rsid w:val="00886414"/>
    <w:rsid w:val="008866A0"/>
    <w:rsid w:val="0088780F"/>
    <w:rsid w:val="00887B77"/>
    <w:rsid w:val="00890FF1"/>
    <w:rsid w:val="00891B37"/>
    <w:rsid w:val="00891BD0"/>
    <w:rsid w:val="00891DD9"/>
    <w:rsid w:val="008925DF"/>
    <w:rsid w:val="00893731"/>
    <w:rsid w:val="008939A4"/>
    <w:rsid w:val="008943D8"/>
    <w:rsid w:val="00894522"/>
    <w:rsid w:val="00895EA3"/>
    <w:rsid w:val="00896063"/>
    <w:rsid w:val="008A11FC"/>
    <w:rsid w:val="008A1A6F"/>
    <w:rsid w:val="008A1ABD"/>
    <w:rsid w:val="008A1F86"/>
    <w:rsid w:val="008A25F8"/>
    <w:rsid w:val="008A277E"/>
    <w:rsid w:val="008A27B8"/>
    <w:rsid w:val="008A2875"/>
    <w:rsid w:val="008A33D4"/>
    <w:rsid w:val="008A38F4"/>
    <w:rsid w:val="008A400A"/>
    <w:rsid w:val="008A4450"/>
    <w:rsid w:val="008A4CC6"/>
    <w:rsid w:val="008A4EC1"/>
    <w:rsid w:val="008A5299"/>
    <w:rsid w:val="008A5675"/>
    <w:rsid w:val="008A6D57"/>
    <w:rsid w:val="008A714B"/>
    <w:rsid w:val="008A71C2"/>
    <w:rsid w:val="008A7F3B"/>
    <w:rsid w:val="008B074F"/>
    <w:rsid w:val="008B140B"/>
    <w:rsid w:val="008B2951"/>
    <w:rsid w:val="008B3220"/>
    <w:rsid w:val="008B355E"/>
    <w:rsid w:val="008B52A6"/>
    <w:rsid w:val="008B570B"/>
    <w:rsid w:val="008B619E"/>
    <w:rsid w:val="008B69A3"/>
    <w:rsid w:val="008B6D0B"/>
    <w:rsid w:val="008B7BEC"/>
    <w:rsid w:val="008C04C3"/>
    <w:rsid w:val="008C16AF"/>
    <w:rsid w:val="008C1D1F"/>
    <w:rsid w:val="008C31ED"/>
    <w:rsid w:val="008C32FA"/>
    <w:rsid w:val="008C3B72"/>
    <w:rsid w:val="008C4A9F"/>
    <w:rsid w:val="008C574C"/>
    <w:rsid w:val="008C5F7D"/>
    <w:rsid w:val="008D08A6"/>
    <w:rsid w:val="008D112D"/>
    <w:rsid w:val="008D118B"/>
    <w:rsid w:val="008D15E8"/>
    <w:rsid w:val="008D1798"/>
    <w:rsid w:val="008D2D68"/>
    <w:rsid w:val="008D3527"/>
    <w:rsid w:val="008D3C2F"/>
    <w:rsid w:val="008D42E0"/>
    <w:rsid w:val="008D478A"/>
    <w:rsid w:val="008D5215"/>
    <w:rsid w:val="008D559A"/>
    <w:rsid w:val="008D5839"/>
    <w:rsid w:val="008D5C3C"/>
    <w:rsid w:val="008E02BC"/>
    <w:rsid w:val="008E0C2A"/>
    <w:rsid w:val="008E3D7B"/>
    <w:rsid w:val="008E46C7"/>
    <w:rsid w:val="008E4D32"/>
    <w:rsid w:val="008E6984"/>
    <w:rsid w:val="008E72C1"/>
    <w:rsid w:val="008E7A73"/>
    <w:rsid w:val="008F0FC6"/>
    <w:rsid w:val="008F10FA"/>
    <w:rsid w:val="008F1782"/>
    <w:rsid w:val="008F1E99"/>
    <w:rsid w:val="008F2C06"/>
    <w:rsid w:val="008F4452"/>
    <w:rsid w:val="008F4727"/>
    <w:rsid w:val="008F4ED1"/>
    <w:rsid w:val="008F5A26"/>
    <w:rsid w:val="008F5CB1"/>
    <w:rsid w:val="008F6B5F"/>
    <w:rsid w:val="008F70F3"/>
    <w:rsid w:val="008F737E"/>
    <w:rsid w:val="008F75D7"/>
    <w:rsid w:val="008F7E45"/>
    <w:rsid w:val="00901052"/>
    <w:rsid w:val="00901795"/>
    <w:rsid w:val="00901DED"/>
    <w:rsid w:val="00902611"/>
    <w:rsid w:val="00902F4D"/>
    <w:rsid w:val="009032EC"/>
    <w:rsid w:val="00903CE2"/>
    <w:rsid w:val="009041F1"/>
    <w:rsid w:val="00904C8C"/>
    <w:rsid w:val="00906383"/>
    <w:rsid w:val="00906701"/>
    <w:rsid w:val="00911FA4"/>
    <w:rsid w:val="00912EE3"/>
    <w:rsid w:val="00913246"/>
    <w:rsid w:val="0091350D"/>
    <w:rsid w:val="00914F85"/>
    <w:rsid w:val="00915405"/>
    <w:rsid w:val="009157FC"/>
    <w:rsid w:val="00915AD3"/>
    <w:rsid w:val="009160F8"/>
    <w:rsid w:val="00916ED6"/>
    <w:rsid w:val="00917FF6"/>
    <w:rsid w:val="0092160A"/>
    <w:rsid w:val="0092169C"/>
    <w:rsid w:val="00922254"/>
    <w:rsid w:val="009229AE"/>
    <w:rsid w:val="00922B11"/>
    <w:rsid w:val="009242EB"/>
    <w:rsid w:val="009253F8"/>
    <w:rsid w:val="00925831"/>
    <w:rsid w:val="0092589A"/>
    <w:rsid w:val="00925B31"/>
    <w:rsid w:val="009264B1"/>
    <w:rsid w:val="00927C10"/>
    <w:rsid w:val="00931ABC"/>
    <w:rsid w:val="00933410"/>
    <w:rsid w:val="00933CFC"/>
    <w:rsid w:val="00935A2E"/>
    <w:rsid w:val="00935C27"/>
    <w:rsid w:val="0093715E"/>
    <w:rsid w:val="0093743D"/>
    <w:rsid w:val="00937DAC"/>
    <w:rsid w:val="00937F4D"/>
    <w:rsid w:val="0094121B"/>
    <w:rsid w:val="00941930"/>
    <w:rsid w:val="00942275"/>
    <w:rsid w:val="009425A1"/>
    <w:rsid w:val="00943553"/>
    <w:rsid w:val="00944CFD"/>
    <w:rsid w:val="00950229"/>
    <w:rsid w:val="009511F4"/>
    <w:rsid w:val="009514CA"/>
    <w:rsid w:val="009515A8"/>
    <w:rsid w:val="00951697"/>
    <w:rsid w:val="009516D4"/>
    <w:rsid w:val="00951E8E"/>
    <w:rsid w:val="009523F7"/>
    <w:rsid w:val="0095298F"/>
    <w:rsid w:val="009536B7"/>
    <w:rsid w:val="00953F35"/>
    <w:rsid w:val="00953F9E"/>
    <w:rsid w:val="00954657"/>
    <w:rsid w:val="00954FC0"/>
    <w:rsid w:val="0095556C"/>
    <w:rsid w:val="0095590A"/>
    <w:rsid w:val="00955D8A"/>
    <w:rsid w:val="00956147"/>
    <w:rsid w:val="009566C0"/>
    <w:rsid w:val="00956CC1"/>
    <w:rsid w:val="00956EF1"/>
    <w:rsid w:val="00957BF5"/>
    <w:rsid w:val="00957ED2"/>
    <w:rsid w:val="00960153"/>
    <w:rsid w:val="0096093B"/>
    <w:rsid w:val="009618A1"/>
    <w:rsid w:val="00962630"/>
    <w:rsid w:val="009629EB"/>
    <w:rsid w:val="00962BD9"/>
    <w:rsid w:val="0096307A"/>
    <w:rsid w:val="009635C6"/>
    <w:rsid w:val="00963DE1"/>
    <w:rsid w:val="00964E3B"/>
    <w:rsid w:val="0096566B"/>
    <w:rsid w:val="00965B0A"/>
    <w:rsid w:val="00965B76"/>
    <w:rsid w:val="00966B71"/>
    <w:rsid w:val="00966DD3"/>
    <w:rsid w:val="00970533"/>
    <w:rsid w:val="00971211"/>
    <w:rsid w:val="00972080"/>
    <w:rsid w:val="00972D4E"/>
    <w:rsid w:val="00972FD4"/>
    <w:rsid w:val="009758B3"/>
    <w:rsid w:val="00975DBE"/>
    <w:rsid w:val="0097605F"/>
    <w:rsid w:val="009768A4"/>
    <w:rsid w:val="00977892"/>
    <w:rsid w:val="00980070"/>
    <w:rsid w:val="00980F8B"/>
    <w:rsid w:val="00982363"/>
    <w:rsid w:val="00982375"/>
    <w:rsid w:val="00982FB4"/>
    <w:rsid w:val="00984133"/>
    <w:rsid w:val="009841CE"/>
    <w:rsid w:val="00986424"/>
    <w:rsid w:val="00986E9B"/>
    <w:rsid w:val="009872DD"/>
    <w:rsid w:val="00987798"/>
    <w:rsid w:val="00987954"/>
    <w:rsid w:val="009907B6"/>
    <w:rsid w:val="00990BA6"/>
    <w:rsid w:val="009911A1"/>
    <w:rsid w:val="0099176F"/>
    <w:rsid w:val="0099218F"/>
    <w:rsid w:val="0099333C"/>
    <w:rsid w:val="00994759"/>
    <w:rsid w:val="00995AF7"/>
    <w:rsid w:val="0099633B"/>
    <w:rsid w:val="00997376"/>
    <w:rsid w:val="009A1984"/>
    <w:rsid w:val="009A2544"/>
    <w:rsid w:val="009A2D28"/>
    <w:rsid w:val="009A2EAD"/>
    <w:rsid w:val="009A3840"/>
    <w:rsid w:val="009A3E2E"/>
    <w:rsid w:val="009A4450"/>
    <w:rsid w:val="009A4871"/>
    <w:rsid w:val="009A6723"/>
    <w:rsid w:val="009A688B"/>
    <w:rsid w:val="009A7B5D"/>
    <w:rsid w:val="009B00B0"/>
    <w:rsid w:val="009B0CFC"/>
    <w:rsid w:val="009B40E8"/>
    <w:rsid w:val="009B578A"/>
    <w:rsid w:val="009B57CB"/>
    <w:rsid w:val="009B5939"/>
    <w:rsid w:val="009B6A27"/>
    <w:rsid w:val="009B74F8"/>
    <w:rsid w:val="009B7D53"/>
    <w:rsid w:val="009C0590"/>
    <w:rsid w:val="009C0711"/>
    <w:rsid w:val="009C129B"/>
    <w:rsid w:val="009C20B8"/>
    <w:rsid w:val="009C2E04"/>
    <w:rsid w:val="009C3B74"/>
    <w:rsid w:val="009C3C5A"/>
    <w:rsid w:val="009C3DF1"/>
    <w:rsid w:val="009C3E86"/>
    <w:rsid w:val="009C48E9"/>
    <w:rsid w:val="009C5DB0"/>
    <w:rsid w:val="009C5EA3"/>
    <w:rsid w:val="009C6280"/>
    <w:rsid w:val="009C631F"/>
    <w:rsid w:val="009C6935"/>
    <w:rsid w:val="009D12F8"/>
    <w:rsid w:val="009D1704"/>
    <w:rsid w:val="009D199B"/>
    <w:rsid w:val="009D1E16"/>
    <w:rsid w:val="009D2097"/>
    <w:rsid w:val="009D216E"/>
    <w:rsid w:val="009D270D"/>
    <w:rsid w:val="009D2D2E"/>
    <w:rsid w:val="009D2F57"/>
    <w:rsid w:val="009D322B"/>
    <w:rsid w:val="009D330E"/>
    <w:rsid w:val="009D3563"/>
    <w:rsid w:val="009D4770"/>
    <w:rsid w:val="009D57E9"/>
    <w:rsid w:val="009D72C1"/>
    <w:rsid w:val="009E0026"/>
    <w:rsid w:val="009E0565"/>
    <w:rsid w:val="009E08C3"/>
    <w:rsid w:val="009E1459"/>
    <w:rsid w:val="009E18BA"/>
    <w:rsid w:val="009E3A80"/>
    <w:rsid w:val="009E3BC8"/>
    <w:rsid w:val="009E5A3B"/>
    <w:rsid w:val="009E5FF5"/>
    <w:rsid w:val="009E73DA"/>
    <w:rsid w:val="009E7CC1"/>
    <w:rsid w:val="009F0E1B"/>
    <w:rsid w:val="009F1BE9"/>
    <w:rsid w:val="009F1F3C"/>
    <w:rsid w:val="009F229D"/>
    <w:rsid w:val="009F2420"/>
    <w:rsid w:val="009F2673"/>
    <w:rsid w:val="009F2FFE"/>
    <w:rsid w:val="009F3E18"/>
    <w:rsid w:val="009F5AFE"/>
    <w:rsid w:val="009F5CAC"/>
    <w:rsid w:val="009F62C3"/>
    <w:rsid w:val="009F669C"/>
    <w:rsid w:val="009F67E3"/>
    <w:rsid w:val="009F778A"/>
    <w:rsid w:val="00A03340"/>
    <w:rsid w:val="00A0361B"/>
    <w:rsid w:val="00A03AF1"/>
    <w:rsid w:val="00A05F0E"/>
    <w:rsid w:val="00A06D3C"/>
    <w:rsid w:val="00A06D3E"/>
    <w:rsid w:val="00A0774E"/>
    <w:rsid w:val="00A07B78"/>
    <w:rsid w:val="00A07CAB"/>
    <w:rsid w:val="00A10DCA"/>
    <w:rsid w:val="00A11443"/>
    <w:rsid w:val="00A121CF"/>
    <w:rsid w:val="00A1230C"/>
    <w:rsid w:val="00A13176"/>
    <w:rsid w:val="00A13344"/>
    <w:rsid w:val="00A1386E"/>
    <w:rsid w:val="00A14172"/>
    <w:rsid w:val="00A153AB"/>
    <w:rsid w:val="00A160E2"/>
    <w:rsid w:val="00A163C4"/>
    <w:rsid w:val="00A1691A"/>
    <w:rsid w:val="00A17A7B"/>
    <w:rsid w:val="00A17C22"/>
    <w:rsid w:val="00A17F8A"/>
    <w:rsid w:val="00A2066B"/>
    <w:rsid w:val="00A209CE"/>
    <w:rsid w:val="00A21389"/>
    <w:rsid w:val="00A22870"/>
    <w:rsid w:val="00A22BA1"/>
    <w:rsid w:val="00A2317E"/>
    <w:rsid w:val="00A24318"/>
    <w:rsid w:val="00A24591"/>
    <w:rsid w:val="00A24E31"/>
    <w:rsid w:val="00A262F4"/>
    <w:rsid w:val="00A267D4"/>
    <w:rsid w:val="00A26F20"/>
    <w:rsid w:val="00A27412"/>
    <w:rsid w:val="00A27616"/>
    <w:rsid w:val="00A315DF"/>
    <w:rsid w:val="00A31E0B"/>
    <w:rsid w:val="00A31E6F"/>
    <w:rsid w:val="00A32365"/>
    <w:rsid w:val="00A3355A"/>
    <w:rsid w:val="00A339E2"/>
    <w:rsid w:val="00A34FE4"/>
    <w:rsid w:val="00A358A9"/>
    <w:rsid w:val="00A358B3"/>
    <w:rsid w:val="00A35D08"/>
    <w:rsid w:val="00A37023"/>
    <w:rsid w:val="00A37A25"/>
    <w:rsid w:val="00A37E87"/>
    <w:rsid w:val="00A37FE5"/>
    <w:rsid w:val="00A40028"/>
    <w:rsid w:val="00A4061E"/>
    <w:rsid w:val="00A4179D"/>
    <w:rsid w:val="00A41A4B"/>
    <w:rsid w:val="00A41A65"/>
    <w:rsid w:val="00A422FE"/>
    <w:rsid w:val="00A4254F"/>
    <w:rsid w:val="00A441F7"/>
    <w:rsid w:val="00A44B13"/>
    <w:rsid w:val="00A45D13"/>
    <w:rsid w:val="00A46392"/>
    <w:rsid w:val="00A47322"/>
    <w:rsid w:val="00A50A9C"/>
    <w:rsid w:val="00A51668"/>
    <w:rsid w:val="00A52946"/>
    <w:rsid w:val="00A530D5"/>
    <w:rsid w:val="00A531E8"/>
    <w:rsid w:val="00A535ED"/>
    <w:rsid w:val="00A5369E"/>
    <w:rsid w:val="00A53EC0"/>
    <w:rsid w:val="00A54908"/>
    <w:rsid w:val="00A54FD3"/>
    <w:rsid w:val="00A555A9"/>
    <w:rsid w:val="00A564F5"/>
    <w:rsid w:val="00A576D9"/>
    <w:rsid w:val="00A576DD"/>
    <w:rsid w:val="00A6052C"/>
    <w:rsid w:val="00A63DA7"/>
    <w:rsid w:val="00A6460B"/>
    <w:rsid w:val="00A647C3"/>
    <w:rsid w:val="00A6632D"/>
    <w:rsid w:val="00A67629"/>
    <w:rsid w:val="00A67BFB"/>
    <w:rsid w:val="00A67C2E"/>
    <w:rsid w:val="00A67E60"/>
    <w:rsid w:val="00A70306"/>
    <w:rsid w:val="00A7033A"/>
    <w:rsid w:val="00A71139"/>
    <w:rsid w:val="00A7140C"/>
    <w:rsid w:val="00A7172B"/>
    <w:rsid w:val="00A71952"/>
    <w:rsid w:val="00A72330"/>
    <w:rsid w:val="00A72BCC"/>
    <w:rsid w:val="00A73B0D"/>
    <w:rsid w:val="00A74420"/>
    <w:rsid w:val="00A74850"/>
    <w:rsid w:val="00A74AD8"/>
    <w:rsid w:val="00A74D32"/>
    <w:rsid w:val="00A74D92"/>
    <w:rsid w:val="00A75928"/>
    <w:rsid w:val="00A76F61"/>
    <w:rsid w:val="00A773AD"/>
    <w:rsid w:val="00A775E5"/>
    <w:rsid w:val="00A779C5"/>
    <w:rsid w:val="00A77C58"/>
    <w:rsid w:val="00A77CCF"/>
    <w:rsid w:val="00A80B83"/>
    <w:rsid w:val="00A815D1"/>
    <w:rsid w:val="00A82122"/>
    <w:rsid w:val="00A8260A"/>
    <w:rsid w:val="00A82735"/>
    <w:rsid w:val="00A83619"/>
    <w:rsid w:val="00A83BE6"/>
    <w:rsid w:val="00A84290"/>
    <w:rsid w:val="00A86CF1"/>
    <w:rsid w:val="00A90345"/>
    <w:rsid w:val="00A907B4"/>
    <w:rsid w:val="00A91721"/>
    <w:rsid w:val="00A9213A"/>
    <w:rsid w:val="00A92763"/>
    <w:rsid w:val="00A93147"/>
    <w:rsid w:val="00A93269"/>
    <w:rsid w:val="00A933AE"/>
    <w:rsid w:val="00A93496"/>
    <w:rsid w:val="00A95483"/>
    <w:rsid w:val="00A964A3"/>
    <w:rsid w:val="00A964D2"/>
    <w:rsid w:val="00AA0456"/>
    <w:rsid w:val="00AA0A6F"/>
    <w:rsid w:val="00AA0F69"/>
    <w:rsid w:val="00AA118D"/>
    <w:rsid w:val="00AA1D9C"/>
    <w:rsid w:val="00AA21E0"/>
    <w:rsid w:val="00AA441F"/>
    <w:rsid w:val="00AA4EFB"/>
    <w:rsid w:val="00AA5222"/>
    <w:rsid w:val="00AA6B14"/>
    <w:rsid w:val="00AA6C02"/>
    <w:rsid w:val="00AA6D0F"/>
    <w:rsid w:val="00AA73BB"/>
    <w:rsid w:val="00AA7776"/>
    <w:rsid w:val="00AA7D09"/>
    <w:rsid w:val="00AB0302"/>
    <w:rsid w:val="00AB071B"/>
    <w:rsid w:val="00AB109A"/>
    <w:rsid w:val="00AB11A7"/>
    <w:rsid w:val="00AB1A3F"/>
    <w:rsid w:val="00AB1CC5"/>
    <w:rsid w:val="00AB27A1"/>
    <w:rsid w:val="00AB2F23"/>
    <w:rsid w:val="00AB2FEC"/>
    <w:rsid w:val="00AB31C4"/>
    <w:rsid w:val="00AB3458"/>
    <w:rsid w:val="00AB4A74"/>
    <w:rsid w:val="00AB6551"/>
    <w:rsid w:val="00AB69E0"/>
    <w:rsid w:val="00AB6F77"/>
    <w:rsid w:val="00AB7B6E"/>
    <w:rsid w:val="00AC102D"/>
    <w:rsid w:val="00AC11CF"/>
    <w:rsid w:val="00AC260E"/>
    <w:rsid w:val="00AC2A04"/>
    <w:rsid w:val="00AC2E9A"/>
    <w:rsid w:val="00AC2EFE"/>
    <w:rsid w:val="00AC32F1"/>
    <w:rsid w:val="00AC3CDB"/>
    <w:rsid w:val="00AC4B41"/>
    <w:rsid w:val="00AC5B90"/>
    <w:rsid w:val="00AC6382"/>
    <w:rsid w:val="00AC6EF3"/>
    <w:rsid w:val="00AD1846"/>
    <w:rsid w:val="00AD229B"/>
    <w:rsid w:val="00AD44ED"/>
    <w:rsid w:val="00AD51CC"/>
    <w:rsid w:val="00AD53D4"/>
    <w:rsid w:val="00AD5A6C"/>
    <w:rsid w:val="00AD6F03"/>
    <w:rsid w:val="00AD723D"/>
    <w:rsid w:val="00AD7B3B"/>
    <w:rsid w:val="00AD7F02"/>
    <w:rsid w:val="00AE06A8"/>
    <w:rsid w:val="00AE1186"/>
    <w:rsid w:val="00AE2001"/>
    <w:rsid w:val="00AE249B"/>
    <w:rsid w:val="00AE25FE"/>
    <w:rsid w:val="00AE69C4"/>
    <w:rsid w:val="00AE7434"/>
    <w:rsid w:val="00AE7E9B"/>
    <w:rsid w:val="00AF22CC"/>
    <w:rsid w:val="00AF3666"/>
    <w:rsid w:val="00AF4CD7"/>
    <w:rsid w:val="00AF4DF3"/>
    <w:rsid w:val="00AF534E"/>
    <w:rsid w:val="00AF6B69"/>
    <w:rsid w:val="00AF72A6"/>
    <w:rsid w:val="00B0085A"/>
    <w:rsid w:val="00B0310C"/>
    <w:rsid w:val="00B037FA"/>
    <w:rsid w:val="00B039CF"/>
    <w:rsid w:val="00B04723"/>
    <w:rsid w:val="00B047E8"/>
    <w:rsid w:val="00B05A1F"/>
    <w:rsid w:val="00B05E78"/>
    <w:rsid w:val="00B06D9F"/>
    <w:rsid w:val="00B07C9A"/>
    <w:rsid w:val="00B127DA"/>
    <w:rsid w:val="00B129D1"/>
    <w:rsid w:val="00B12DE5"/>
    <w:rsid w:val="00B13FB9"/>
    <w:rsid w:val="00B14A1F"/>
    <w:rsid w:val="00B14A57"/>
    <w:rsid w:val="00B15326"/>
    <w:rsid w:val="00B160A5"/>
    <w:rsid w:val="00B22539"/>
    <w:rsid w:val="00B22AA6"/>
    <w:rsid w:val="00B23520"/>
    <w:rsid w:val="00B2398C"/>
    <w:rsid w:val="00B23B3B"/>
    <w:rsid w:val="00B23E04"/>
    <w:rsid w:val="00B24224"/>
    <w:rsid w:val="00B26D18"/>
    <w:rsid w:val="00B301D5"/>
    <w:rsid w:val="00B302D9"/>
    <w:rsid w:val="00B30D5A"/>
    <w:rsid w:val="00B312D2"/>
    <w:rsid w:val="00B320FE"/>
    <w:rsid w:val="00B32269"/>
    <w:rsid w:val="00B327B8"/>
    <w:rsid w:val="00B32ECB"/>
    <w:rsid w:val="00B34297"/>
    <w:rsid w:val="00B357C1"/>
    <w:rsid w:val="00B35CB2"/>
    <w:rsid w:val="00B40498"/>
    <w:rsid w:val="00B41538"/>
    <w:rsid w:val="00B41EDC"/>
    <w:rsid w:val="00B42B35"/>
    <w:rsid w:val="00B42B6E"/>
    <w:rsid w:val="00B42D9F"/>
    <w:rsid w:val="00B42DF1"/>
    <w:rsid w:val="00B42EB6"/>
    <w:rsid w:val="00B43BD7"/>
    <w:rsid w:val="00B44232"/>
    <w:rsid w:val="00B443C3"/>
    <w:rsid w:val="00B4467D"/>
    <w:rsid w:val="00B448B9"/>
    <w:rsid w:val="00B44A26"/>
    <w:rsid w:val="00B4573F"/>
    <w:rsid w:val="00B45C4D"/>
    <w:rsid w:val="00B47051"/>
    <w:rsid w:val="00B4729F"/>
    <w:rsid w:val="00B50638"/>
    <w:rsid w:val="00B510D0"/>
    <w:rsid w:val="00B51AF0"/>
    <w:rsid w:val="00B527F6"/>
    <w:rsid w:val="00B534D6"/>
    <w:rsid w:val="00B5571E"/>
    <w:rsid w:val="00B55E3B"/>
    <w:rsid w:val="00B56108"/>
    <w:rsid w:val="00B56FA2"/>
    <w:rsid w:val="00B57422"/>
    <w:rsid w:val="00B60C3D"/>
    <w:rsid w:val="00B62071"/>
    <w:rsid w:val="00B62247"/>
    <w:rsid w:val="00B623F5"/>
    <w:rsid w:val="00B6273F"/>
    <w:rsid w:val="00B63E62"/>
    <w:rsid w:val="00B64138"/>
    <w:rsid w:val="00B64299"/>
    <w:rsid w:val="00B642B2"/>
    <w:rsid w:val="00B6500A"/>
    <w:rsid w:val="00B66102"/>
    <w:rsid w:val="00B66811"/>
    <w:rsid w:val="00B6696C"/>
    <w:rsid w:val="00B67757"/>
    <w:rsid w:val="00B7036D"/>
    <w:rsid w:val="00B7110E"/>
    <w:rsid w:val="00B714E2"/>
    <w:rsid w:val="00B7155B"/>
    <w:rsid w:val="00B718EB"/>
    <w:rsid w:val="00B72053"/>
    <w:rsid w:val="00B7261C"/>
    <w:rsid w:val="00B7315C"/>
    <w:rsid w:val="00B73538"/>
    <w:rsid w:val="00B735DC"/>
    <w:rsid w:val="00B737EC"/>
    <w:rsid w:val="00B739BC"/>
    <w:rsid w:val="00B7400F"/>
    <w:rsid w:val="00B74CC2"/>
    <w:rsid w:val="00B77551"/>
    <w:rsid w:val="00B778D8"/>
    <w:rsid w:val="00B80A1C"/>
    <w:rsid w:val="00B81DC6"/>
    <w:rsid w:val="00B82652"/>
    <w:rsid w:val="00B826B6"/>
    <w:rsid w:val="00B82A9D"/>
    <w:rsid w:val="00B8414B"/>
    <w:rsid w:val="00B8455A"/>
    <w:rsid w:val="00B8639F"/>
    <w:rsid w:val="00B864EA"/>
    <w:rsid w:val="00B90575"/>
    <w:rsid w:val="00B906B1"/>
    <w:rsid w:val="00B90817"/>
    <w:rsid w:val="00B90FF1"/>
    <w:rsid w:val="00B917AA"/>
    <w:rsid w:val="00B969E3"/>
    <w:rsid w:val="00B977D2"/>
    <w:rsid w:val="00BA3337"/>
    <w:rsid w:val="00BA4CE0"/>
    <w:rsid w:val="00BA4F24"/>
    <w:rsid w:val="00BA580C"/>
    <w:rsid w:val="00BA665E"/>
    <w:rsid w:val="00BA6CC4"/>
    <w:rsid w:val="00BA7729"/>
    <w:rsid w:val="00BA7D4B"/>
    <w:rsid w:val="00BA7DB7"/>
    <w:rsid w:val="00BB0808"/>
    <w:rsid w:val="00BB1C4D"/>
    <w:rsid w:val="00BB1E11"/>
    <w:rsid w:val="00BB2810"/>
    <w:rsid w:val="00BB2CC9"/>
    <w:rsid w:val="00BB3441"/>
    <w:rsid w:val="00BB3998"/>
    <w:rsid w:val="00BB3E01"/>
    <w:rsid w:val="00BB4F71"/>
    <w:rsid w:val="00BB5469"/>
    <w:rsid w:val="00BB570F"/>
    <w:rsid w:val="00BB5DC5"/>
    <w:rsid w:val="00BB61D7"/>
    <w:rsid w:val="00BC01CF"/>
    <w:rsid w:val="00BC0B1A"/>
    <w:rsid w:val="00BC16B5"/>
    <w:rsid w:val="00BC16CA"/>
    <w:rsid w:val="00BC1933"/>
    <w:rsid w:val="00BC1A43"/>
    <w:rsid w:val="00BC1B7C"/>
    <w:rsid w:val="00BC2236"/>
    <w:rsid w:val="00BC2AD4"/>
    <w:rsid w:val="00BC376E"/>
    <w:rsid w:val="00BC4DE6"/>
    <w:rsid w:val="00BC7219"/>
    <w:rsid w:val="00BC73FB"/>
    <w:rsid w:val="00BC798D"/>
    <w:rsid w:val="00BD0413"/>
    <w:rsid w:val="00BD1D7B"/>
    <w:rsid w:val="00BD3251"/>
    <w:rsid w:val="00BD3F57"/>
    <w:rsid w:val="00BD5FFC"/>
    <w:rsid w:val="00BD6395"/>
    <w:rsid w:val="00BD6D76"/>
    <w:rsid w:val="00BE0657"/>
    <w:rsid w:val="00BE1012"/>
    <w:rsid w:val="00BE1223"/>
    <w:rsid w:val="00BE275C"/>
    <w:rsid w:val="00BE4434"/>
    <w:rsid w:val="00BE4842"/>
    <w:rsid w:val="00BE4899"/>
    <w:rsid w:val="00BE579E"/>
    <w:rsid w:val="00BE6E4B"/>
    <w:rsid w:val="00BE70F7"/>
    <w:rsid w:val="00BF0EC7"/>
    <w:rsid w:val="00BF10A0"/>
    <w:rsid w:val="00BF14C4"/>
    <w:rsid w:val="00BF2399"/>
    <w:rsid w:val="00BF295A"/>
    <w:rsid w:val="00BF3643"/>
    <w:rsid w:val="00BF3993"/>
    <w:rsid w:val="00BF4645"/>
    <w:rsid w:val="00BF5A6F"/>
    <w:rsid w:val="00BF760F"/>
    <w:rsid w:val="00BF79BB"/>
    <w:rsid w:val="00BF7CCA"/>
    <w:rsid w:val="00C000E3"/>
    <w:rsid w:val="00C01D91"/>
    <w:rsid w:val="00C03603"/>
    <w:rsid w:val="00C039DE"/>
    <w:rsid w:val="00C03F75"/>
    <w:rsid w:val="00C042F9"/>
    <w:rsid w:val="00C04B36"/>
    <w:rsid w:val="00C04F13"/>
    <w:rsid w:val="00C07447"/>
    <w:rsid w:val="00C07A02"/>
    <w:rsid w:val="00C11EC0"/>
    <w:rsid w:val="00C127A1"/>
    <w:rsid w:val="00C127D5"/>
    <w:rsid w:val="00C1288F"/>
    <w:rsid w:val="00C13748"/>
    <w:rsid w:val="00C13856"/>
    <w:rsid w:val="00C13B80"/>
    <w:rsid w:val="00C13DDC"/>
    <w:rsid w:val="00C14578"/>
    <w:rsid w:val="00C156CB"/>
    <w:rsid w:val="00C1673F"/>
    <w:rsid w:val="00C16BE0"/>
    <w:rsid w:val="00C201E7"/>
    <w:rsid w:val="00C20865"/>
    <w:rsid w:val="00C21146"/>
    <w:rsid w:val="00C211AA"/>
    <w:rsid w:val="00C213BE"/>
    <w:rsid w:val="00C2156D"/>
    <w:rsid w:val="00C22A82"/>
    <w:rsid w:val="00C22F9C"/>
    <w:rsid w:val="00C230A4"/>
    <w:rsid w:val="00C2319E"/>
    <w:rsid w:val="00C2380C"/>
    <w:rsid w:val="00C2406F"/>
    <w:rsid w:val="00C2451C"/>
    <w:rsid w:val="00C24B91"/>
    <w:rsid w:val="00C25871"/>
    <w:rsid w:val="00C266D7"/>
    <w:rsid w:val="00C2751D"/>
    <w:rsid w:val="00C27542"/>
    <w:rsid w:val="00C31B30"/>
    <w:rsid w:val="00C31B5E"/>
    <w:rsid w:val="00C32385"/>
    <w:rsid w:val="00C33819"/>
    <w:rsid w:val="00C345C6"/>
    <w:rsid w:val="00C34970"/>
    <w:rsid w:val="00C34DCD"/>
    <w:rsid w:val="00C35077"/>
    <w:rsid w:val="00C35DCF"/>
    <w:rsid w:val="00C3687A"/>
    <w:rsid w:val="00C37B70"/>
    <w:rsid w:val="00C37E6F"/>
    <w:rsid w:val="00C403B3"/>
    <w:rsid w:val="00C41C4D"/>
    <w:rsid w:val="00C42D67"/>
    <w:rsid w:val="00C43064"/>
    <w:rsid w:val="00C43F0D"/>
    <w:rsid w:val="00C44046"/>
    <w:rsid w:val="00C441DB"/>
    <w:rsid w:val="00C4455A"/>
    <w:rsid w:val="00C44F9D"/>
    <w:rsid w:val="00C45579"/>
    <w:rsid w:val="00C45DD0"/>
    <w:rsid w:val="00C4636D"/>
    <w:rsid w:val="00C46E4C"/>
    <w:rsid w:val="00C47ABD"/>
    <w:rsid w:val="00C50262"/>
    <w:rsid w:val="00C50565"/>
    <w:rsid w:val="00C50A36"/>
    <w:rsid w:val="00C5150D"/>
    <w:rsid w:val="00C51C05"/>
    <w:rsid w:val="00C52660"/>
    <w:rsid w:val="00C52E43"/>
    <w:rsid w:val="00C547DD"/>
    <w:rsid w:val="00C550EC"/>
    <w:rsid w:val="00C55882"/>
    <w:rsid w:val="00C603E7"/>
    <w:rsid w:val="00C60419"/>
    <w:rsid w:val="00C60E85"/>
    <w:rsid w:val="00C61664"/>
    <w:rsid w:val="00C61AEE"/>
    <w:rsid w:val="00C62033"/>
    <w:rsid w:val="00C63796"/>
    <w:rsid w:val="00C657F2"/>
    <w:rsid w:val="00C66628"/>
    <w:rsid w:val="00C66ABC"/>
    <w:rsid w:val="00C708DB"/>
    <w:rsid w:val="00C71337"/>
    <w:rsid w:val="00C71CBF"/>
    <w:rsid w:val="00C71D50"/>
    <w:rsid w:val="00C7300E"/>
    <w:rsid w:val="00C73E46"/>
    <w:rsid w:val="00C77357"/>
    <w:rsid w:val="00C80014"/>
    <w:rsid w:val="00C8110A"/>
    <w:rsid w:val="00C827E3"/>
    <w:rsid w:val="00C82CC8"/>
    <w:rsid w:val="00C8338D"/>
    <w:rsid w:val="00C8683B"/>
    <w:rsid w:val="00C86DC1"/>
    <w:rsid w:val="00C871C0"/>
    <w:rsid w:val="00C90880"/>
    <w:rsid w:val="00C91A42"/>
    <w:rsid w:val="00C926A6"/>
    <w:rsid w:val="00C92C47"/>
    <w:rsid w:val="00C935DE"/>
    <w:rsid w:val="00C93875"/>
    <w:rsid w:val="00C939E5"/>
    <w:rsid w:val="00C93A5C"/>
    <w:rsid w:val="00C9566A"/>
    <w:rsid w:val="00C95B5F"/>
    <w:rsid w:val="00C95EA3"/>
    <w:rsid w:val="00C95F00"/>
    <w:rsid w:val="00C96C08"/>
    <w:rsid w:val="00C96E77"/>
    <w:rsid w:val="00C97AFA"/>
    <w:rsid w:val="00CA0374"/>
    <w:rsid w:val="00CA04F0"/>
    <w:rsid w:val="00CA0F57"/>
    <w:rsid w:val="00CA1C63"/>
    <w:rsid w:val="00CA289E"/>
    <w:rsid w:val="00CA2B04"/>
    <w:rsid w:val="00CA3612"/>
    <w:rsid w:val="00CA3B0A"/>
    <w:rsid w:val="00CA47D3"/>
    <w:rsid w:val="00CA572F"/>
    <w:rsid w:val="00CA5785"/>
    <w:rsid w:val="00CB000C"/>
    <w:rsid w:val="00CB08A4"/>
    <w:rsid w:val="00CB104C"/>
    <w:rsid w:val="00CB2122"/>
    <w:rsid w:val="00CB5F96"/>
    <w:rsid w:val="00CB6429"/>
    <w:rsid w:val="00CB69BC"/>
    <w:rsid w:val="00CC1151"/>
    <w:rsid w:val="00CC1A9F"/>
    <w:rsid w:val="00CC2766"/>
    <w:rsid w:val="00CC3888"/>
    <w:rsid w:val="00CC390C"/>
    <w:rsid w:val="00CC5232"/>
    <w:rsid w:val="00CC531E"/>
    <w:rsid w:val="00CC64F9"/>
    <w:rsid w:val="00CC682D"/>
    <w:rsid w:val="00CC692E"/>
    <w:rsid w:val="00CC78EA"/>
    <w:rsid w:val="00CC7A34"/>
    <w:rsid w:val="00CC7D34"/>
    <w:rsid w:val="00CC7D48"/>
    <w:rsid w:val="00CD0B17"/>
    <w:rsid w:val="00CD139E"/>
    <w:rsid w:val="00CD1D3A"/>
    <w:rsid w:val="00CD1D63"/>
    <w:rsid w:val="00CD2841"/>
    <w:rsid w:val="00CD2C10"/>
    <w:rsid w:val="00CD40E4"/>
    <w:rsid w:val="00CD5392"/>
    <w:rsid w:val="00CD5C75"/>
    <w:rsid w:val="00CD69A7"/>
    <w:rsid w:val="00CD6D4A"/>
    <w:rsid w:val="00CD7ADE"/>
    <w:rsid w:val="00CE11D2"/>
    <w:rsid w:val="00CE1422"/>
    <w:rsid w:val="00CE191C"/>
    <w:rsid w:val="00CE19DC"/>
    <w:rsid w:val="00CE1FB6"/>
    <w:rsid w:val="00CE23DA"/>
    <w:rsid w:val="00CE24AF"/>
    <w:rsid w:val="00CE24CA"/>
    <w:rsid w:val="00CE2EEC"/>
    <w:rsid w:val="00CE3DAA"/>
    <w:rsid w:val="00CE4F5B"/>
    <w:rsid w:val="00CE6F04"/>
    <w:rsid w:val="00CE7AA9"/>
    <w:rsid w:val="00CF044F"/>
    <w:rsid w:val="00CF0E92"/>
    <w:rsid w:val="00CF15B8"/>
    <w:rsid w:val="00CF26DA"/>
    <w:rsid w:val="00CF37B8"/>
    <w:rsid w:val="00CF62DE"/>
    <w:rsid w:val="00CF67C3"/>
    <w:rsid w:val="00D0046E"/>
    <w:rsid w:val="00D00CD6"/>
    <w:rsid w:val="00D00DB6"/>
    <w:rsid w:val="00D01AC0"/>
    <w:rsid w:val="00D033C9"/>
    <w:rsid w:val="00D036D1"/>
    <w:rsid w:val="00D04FEE"/>
    <w:rsid w:val="00D11181"/>
    <w:rsid w:val="00D11A49"/>
    <w:rsid w:val="00D11DB7"/>
    <w:rsid w:val="00D122A8"/>
    <w:rsid w:val="00D12548"/>
    <w:rsid w:val="00D12F86"/>
    <w:rsid w:val="00D13466"/>
    <w:rsid w:val="00D137FE"/>
    <w:rsid w:val="00D14436"/>
    <w:rsid w:val="00D14754"/>
    <w:rsid w:val="00D1519E"/>
    <w:rsid w:val="00D1538B"/>
    <w:rsid w:val="00D15453"/>
    <w:rsid w:val="00D17041"/>
    <w:rsid w:val="00D20312"/>
    <w:rsid w:val="00D222FC"/>
    <w:rsid w:val="00D22C98"/>
    <w:rsid w:val="00D23AF5"/>
    <w:rsid w:val="00D243EF"/>
    <w:rsid w:val="00D24B9E"/>
    <w:rsid w:val="00D253DA"/>
    <w:rsid w:val="00D265BF"/>
    <w:rsid w:val="00D26948"/>
    <w:rsid w:val="00D27D4E"/>
    <w:rsid w:val="00D300A9"/>
    <w:rsid w:val="00D30544"/>
    <w:rsid w:val="00D321DB"/>
    <w:rsid w:val="00D32BB7"/>
    <w:rsid w:val="00D33CC4"/>
    <w:rsid w:val="00D35696"/>
    <w:rsid w:val="00D35DF4"/>
    <w:rsid w:val="00D43D56"/>
    <w:rsid w:val="00D44B07"/>
    <w:rsid w:val="00D44DEF"/>
    <w:rsid w:val="00D45C03"/>
    <w:rsid w:val="00D472E2"/>
    <w:rsid w:val="00D5053B"/>
    <w:rsid w:val="00D50BBD"/>
    <w:rsid w:val="00D50CD1"/>
    <w:rsid w:val="00D50F43"/>
    <w:rsid w:val="00D51131"/>
    <w:rsid w:val="00D52855"/>
    <w:rsid w:val="00D53B3F"/>
    <w:rsid w:val="00D553E8"/>
    <w:rsid w:val="00D557B9"/>
    <w:rsid w:val="00D55D0F"/>
    <w:rsid w:val="00D56F77"/>
    <w:rsid w:val="00D5712C"/>
    <w:rsid w:val="00D5775E"/>
    <w:rsid w:val="00D57C63"/>
    <w:rsid w:val="00D605A4"/>
    <w:rsid w:val="00D60C51"/>
    <w:rsid w:val="00D6157F"/>
    <w:rsid w:val="00D62E09"/>
    <w:rsid w:val="00D648A8"/>
    <w:rsid w:val="00D6598E"/>
    <w:rsid w:val="00D665A5"/>
    <w:rsid w:val="00D6713C"/>
    <w:rsid w:val="00D674EC"/>
    <w:rsid w:val="00D67A8F"/>
    <w:rsid w:val="00D67B19"/>
    <w:rsid w:val="00D72137"/>
    <w:rsid w:val="00D725FE"/>
    <w:rsid w:val="00D729EE"/>
    <w:rsid w:val="00D73A78"/>
    <w:rsid w:val="00D74982"/>
    <w:rsid w:val="00D769B8"/>
    <w:rsid w:val="00D76D36"/>
    <w:rsid w:val="00D77250"/>
    <w:rsid w:val="00D77633"/>
    <w:rsid w:val="00D77A49"/>
    <w:rsid w:val="00D77D43"/>
    <w:rsid w:val="00D80014"/>
    <w:rsid w:val="00D816F7"/>
    <w:rsid w:val="00D8181D"/>
    <w:rsid w:val="00D81F3D"/>
    <w:rsid w:val="00D8212F"/>
    <w:rsid w:val="00D82355"/>
    <w:rsid w:val="00D823FB"/>
    <w:rsid w:val="00D851F9"/>
    <w:rsid w:val="00D854F5"/>
    <w:rsid w:val="00D85E76"/>
    <w:rsid w:val="00D8677E"/>
    <w:rsid w:val="00D86C7E"/>
    <w:rsid w:val="00D87BE2"/>
    <w:rsid w:val="00D87D16"/>
    <w:rsid w:val="00D87FB1"/>
    <w:rsid w:val="00D87FC7"/>
    <w:rsid w:val="00D93D2E"/>
    <w:rsid w:val="00D94124"/>
    <w:rsid w:val="00D9460A"/>
    <w:rsid w:val="00D94B30"/>
    <w:rsid w:val="00D9546C"/>
    <w:rsid w:val="00D95772"/>
    <w:rsid w:val="00D97064"/>
    <w:rsid w:val="00D97D20"/>
    <w:rsid w:val="00D97E25"/>
    <w:rsid w:val="00D97F54"/>
    <w:rsid w:val="00DA1157"/>
    <w:rsid w:val="00DA220E"/>
    <w:rsid w:val="00DA2CE2"/>
    <w:rsid w:val="00DA325E"/>
    <w:rsid w:val="00DA372E"/>
    <w:rsid w:val="00DA3C6B"/>
    <w:rsid w:val="00DA46D9"/>
    <w:rsid w:val="00DA5615"/>
    <w:rsid w:val="00DA66BA"/>
    <w:rsid w:val="00DA73A1"/>
    <w:rsid w:val="00DB08F0"/>
    <w:rsid w:val="00DB0A75"/>
    <w:rsid w:val="00DB0E84"/>
    <w:rsid w:val="00DB1800"/>
    <w:rsid w:val="00DB1AB0"/>
    <w:rsid w:val="00DB1B0E"/>
    <w:rsid w:val="00DB1F2F"/>
    <w:rsid w:val="00DB370C"/>
    <w:rsid w:val="00DB3F2C"/>
    <w:rsid w:val="00DB42DE"/>
    <w:rsid w:val="00DB43E2"/>
    <w:rsid w:val="00DB4C38"/>
    <w:rsid w:val="00DB4D6A"/>
    <w:rsid w:val="00DB688C"/>
    <w:rsid w:val="00DB6A99"/>
    <w:rsid w:val="00DB6CF1"/>
    <w:rsid w:val="00DB7CED"/>
    <w:rsid w:val="00DC052B"/>
    <w:rsid w:val="00DC1AD2"/>
    <w:rsid w:val="00DC1C30"/>
    <w:rsid w:val="00DC1EEA"/>
    <w:rsid w:val="00DC29AA"/>
    <w:rsid w:val="00DC2D45"/>
    <w:rsid w:val="00DC3500"/>
    <w:rsid w:val="00DC3AA2"/>
    <w:rsid w:val="00DC4465"/>
    <w:rsid w:val="00DC54A9"/>
    <w:rsid w:val="00DC60A3"/>
    <w:rsid w:val="00DC6AB3"/>
    <w:rsid w:val="00DC6B93"/>
    <w:rsid w:val="00DC7AAF"/>
    <w:rsid w:val="00DD087A"/>
    <w:rsid w:val="00DD0D6E"/>
    <w:rsid w:val="00DD0E2F"/>
    <w:rsid w:val="00DD1D3F"/>
    <w:rsid w:val="00DD2193"/>
    <w:rsid w:val="00DD238B"/>
    <w:rsid w:val="00DD2820"/>
    <w:rsid w:val="00DD419B"/>
    <w:rsid w:val="00DD4226"/>
    <w:rsid w:val="00DD456D"/>
    <w:rsid w:val="00DD58CC"/>
    <w:rsid w:val="00DD7407"/>
    <w:rsid w:val="00DD7C42"/>
    <w:rsid w:val="00DE0871"/>
    <w:rsid w:val="00DE118D"/>
    <w:rsid w:val="00DE3CF8"/>
    <w:rsid w:val="00DE3F6C"/>
    <w:rsid w:val="00DE3FC3"/>
    <w:rsid w:val="00DE4137"/>
    <w:rsid w:val="00DE4B85"/>
    <w:rsid w:val="00DE56C8"/>
    <w:rsid w:val="00DE637E"/>
    <w:rsid w:val="00DE6B74"/>
    <w:rsid w:val="00DE6D70"/>
    <w:rsid w:val="00DE6E65"/>
    <w:rsid w:val="00DE7A65"/>
    <w:rsid w:val="00DF0E6A"/>
    <w:rsid w:val="00DF2DF1"/>
    <w:rsid w:val="00DF4208"/>
    <w:rsid w:val="00DF4740"/>
    <w:rsid w:val="00DF5073"/>
    <w:rsid w:val="00DF5258"/>
    <w:rsid w:val="00DF5476"/>
    <w:rsid w:val="00DF5B96"/>
    <w:rsid w:val="00DF6406"/>
    <w:rsid w:val="00DF6AF4"/>
    <w:rsid w:val="00DF77AE"/>
    <w:rsid w:val="00E00576"/>
    <w:rsid w:val="00E01036"/>
    <w:rsid w:val="00E0129B"/>
    <w:rsid w:val="00E012FE"/>
    <w:rsid w:val="00E01860"/>
    <w:rsid w:val="00E01AC4"/>
    <w:rsid w:val="00E040BF"/>
    <w:rsid w:val="00E043DA"/>
    <w:rsid w:val="00E0444C"/>
    <w:rsid w:val="00E046D0"/>
    <w:rsid w:val="00E04A79"/>
    <w:rsid w:val="00E05D29"/>
    <w:rsid w:val="00E06B93"/>
    <w:rsid w:val="00E0764A"/>
    <w:rsid w:val="00E079DD"/>
    <w:rsid w:val="00E07CEF"/>
    <w:rsid w:val="00E101C4"/>
    <w:rsid w:val="00E12792"/>
    <w:rsid w:val="00E14B76"/>
    <w:rsid w:val="00E15324"/>
    <w:rsid w:val="00E159B8"/>
    <w:rsid w:val="00E164A2"/>
    <w:rsid w:val="00E16CF3"/>
    <w:rsid w:val="00E175C6"/>
    <w:rsid w:val="00E17626"/>
    <w:rsid w:val="00E206AA"/>
    <w:rsid w:val="00E2076C"/>
    <w:rsid w:val="00E2087F"/>
    <w:rsid w:val="00E20AAC"/>
    <w:rsid w:val="00E20B79"/>
    <w:rsid w:val="00E20B92"/>
    <w:rsid w:val="00E217AD"/>
    <w:rsid w:val="00E221D5"/>
    <w:rsid w:val="00E232AA"/>
    <w:rsid w:val="00E23A04"/>
    <w:rsid w:val="00E23BC2"/>
    <w:rsid w:val="00E24617"/>
    <w:rsid w:val="00E24E43"/>
    <w:rsid w:val="00E25E3C"/>
    <w:rsid w:val="00E26391"/>
    <w:rsid w:val="00E27649"/>
    <w:rsid w:val="00E30085"/>
    <w:rsid w:val="00E30DA8"/>
    <w:rsid w:val="00E316A7"/>
    <w:rsid w:val="00E31869"/>
    <w:rsid w:val="00E33ECB"/>
    <w:rsid w:val="00E3457C"/>
    <w:rsid w:val="00E34D55"/>
    <w:rsid w:val="00E35713"/>
    <w:rsid w:val="00E363B5"/>
    <w:rsid w:val="00E3670D"/>
    <w:rsid w:val="00E36764"/>
    <w:rsid w:val="00E368C4"/>
    <w:rsid w:val="00E37274"/>
    <w:rsid w:val="00E3793D"/>
    <w:rsid w:val="00E37B61"/>
    <w:rsid w:val="00E4187E"/>
    <w:rsid w:val="00E42815"/>
    <w:rsid w:val="00E43427"/>
    <w:rsid w:val="00E437E7"/>
    <w:rsid w:val="00E4382E"/>
    <w:rsid w:val="00E443A4"/>
    <w:rsid w:val="00E44E9B"/>
    <w:rsid w:val="00E45271"/>
    <w:rsid w:val="00E459C2"/>
    <w:rsid w:val="00E45C23"/>
    <w:rsid w:val="00E46073"/>
    <w:rsid w:val="00E468AA"/>
    <w:rsid w:val="00E47B3D"/>
    <w:rsid w:val="00E51296"/>
    <w:rsid w:val="00E51848"/>
    <w:rsid w:val="00E51BF4"/>
    <w:rsid w:val="00E51F57"/>
    <w:rsid w:val="00E52A0F"/>
    <w:rsid w:val="00E5419C"/>
    <w:rsid w:val="00E54E5D"/>
    <w:rsid w:val="00E558E0"/>
    <w:rsid w:val="00E55B19"/>
    <w:rsid w:val="00E55CFD"/>
    <w:rsid w:val="00E565C5"/>
    <w:rsid w:val="00E60AA1"/>
    <w:rsid w:val="00E60D84"/>
    <w:rsid w:val="00E61285"/>
    <w:rsid w:val="00E6147D"/>
    <w:rsid w:val="00E61571"/>
    <w:rsid w:val="00E61DA8"/>
    <w:rsid w:val="00E625AC"/>
    <w:rsid w:val="00E62938"/>
    <w:rsid w:val="00E62C66"/>
    <w:rsid w:val="00E63BCD"/>
    <w:rsid w:val="00E63D3E"/>
    <w:rsid w:val="00E64109"/>
    <w:rsid w:val="00E65466"/>
    <w:rsid w:val="00E65F98"/>
    <w:rsid w:val="00E670FA"/>
    <w:rsid w:val="00E701BE"/>
    <w:rsid w:val="00E7137A"/>
    <w:rsid w:val="00E71424"/>
    <w:rsid w:val="00E72026"/>
    <w:rsid w:val="00E7247C"/>
    <w:rsid w:val="00E739A4"/>
    <w:rsid w:val="00E73AD9"/>
    <w:rsid w:val="00E73C86"/>
    <w:rsid w:val="00E74105"/>
    <w:rsid w:val="00E74514"/>
    <w:rsid w:val="00E74D51"/>
    <w:rsid w:val="00E77E1B"/>
    <w:rsid w:val="00E8189C"/>
    <w:rsid w:val="00E819E1"/>
    <w:rsid w:val="00E81B07"/>
    <w:rsid w:val="00E82231"/>
    <w:rsid w:val="00E827A6"/>
    <w:rsid w:val="00E82802"/>
    <w:rsid w:val="00E82D10"/>
    <w:rsid w:val="00E83A5C"/>
    <w:rsid w:val="00E83FDE"/>
    <w:rsid w:val="00E844A6"/>
    <w:rsid w:val="00E853D1"/>
    <w:rsid w:val="00E8567A"/>
    <w:rsid w:val="00E86E92"/>
    <w:rsid w:val="00E871FF"/>
    <w:rsid w:val="00E87242"/>
    <w:rsid w:val="00E87528"/>
    <w:rsid w:val="00E90875"/>
    <w:rsid w:val="00E91B1B"/>
    <w:rsid w:val="00E92C95"/>
    <w:rsid w:val="00E94DAD"/>
    <w:rsid w:val="00E95141"/>
    <w:rsid w:val="00E971A7"/>
    <w:rsid w:val="00E97BBB"/>
    <w:rsid w:val="00EA07D7"/>
    <w:rsid w:val="00EA08C0"/>
    <w:rsid w:val="00EA096C"/>
    <w:rsid w:val="00EA0C45"/>
    <w:rsid w:val="00EA150E"/>
    <w:rsid w:val="00EA21C5"/>
    <w:rsid w:val="00EA2305"/>
    <w:rsid w:val="00EA24D1"/>
    <w:rsid w:val="00EA3F09"/>
    <w:rsid w:val="00EA3FDE"/>
    <w:rsid w:val="00EA54E0"/>
    <w:rsid w:val="00EA626C"/>
    <w:rsid w:val="00EA68DD"/>
    <w:rsid w:val="00EB01C4"/>
    <w:rsid w:val="00EB05D6"/>
    <w:rsid w:val="00EB1A48"/>
    <w:rsid w:val="00EB210F"/>
    <w:rsid w:val="00EB3664"/>
    <w:rsid w:val="00EB4256"/>
    <w:rsid w:val="00EB459C"/>
    <w:rsid w:val="00EB5008"/>
    <w:rsid w:val="00EB5029"/>
    <w:rsid w:val="00EB5661"/>
    <w:rsid w:val="00EB5871"/>
    <w:rsid w:val="00EB72C4"/>
    <w:rsid w:val="00EC1C8D"/>
    <w:rsid w:val="00EC204B"/>
    <w:rsid w:val="00EC5492"/>
    <w:rsid w:val="00EC5761"/>
    <w:rsid w:val="00EC58F1"/>
    <w:rsid w:val="00EC6386"/>
    <w:rsid w:val="00EC6F83"/>
    <w:rsid w:val="00EC7C6F"/>
    <w:rsid w:val="00ED0F47"/>
    <w:rsid w:val="00ED153E"/>
    <w:rsid w:val="00ED19FC"/>
    <w:rsid w:val="00ED4D87"/>
    <w:rsid w:val="00ED548A"/>
    <w:rsid w:val="00ED5CBF"/>
    <w:rsid w:val="00ED607E"/>
    <w:rsid w:val="00ED6785"/>
    <w:rsid w:val="00ED698D"/>
    <w:rsid w:val="00ED7603"/>
    <w:rsid w:val="00EE0419"/>
    <w:rsid w:val="00EE142B"/>
    <w:rsid w:val="00EE182C"/>
    <w:rsid w:val="00EE2487"/>
    <w:rsid w:val="00EE2DB6"/>
    <w:rsid w:val="00EE2E03"/>
    <w:rsid w:val="00EE3042"/>
    <w:rsid w:val="00EE354E"/>
    <w:rsid w:val="00EE38BA"/>
    <w:rsid w:val="00EE446A"/>
    <w:rsid w:val="00EE5C28"/>
    <w:rsid w:val="00EE5E9B"/>
    <w:rsid w:val="00EE61F7"/>
    <w:rsid w:val="00EE7343"/>
    <w:rsid w:val="00EE76C1"/>
    <w:rsid w:val="00EE7CE5"/>
    <w:rsid w:val="00EF0030"/>
    <w:rsid w:val="00EF08A4"/>
    <w:rsid w:val="00EF1386"/>
    <w:rsid w:val="00EF14CA"/>
    <w:rsid w:val="00EF2563"/>
    <w:rsid w:val="00EF306C"/>
    <w:rsid w:val="00EF3BE9"/>
    <w:rsid w:val="00EF4CE1"/>
    <w:rsid w:val="00EF5BE1"/>
    <w:rsid w:val="00EF5C95"/>
    <w:rsid w:val="00EF6E8B"/>
    <w:rsid w:val="00EF7507"/>
    <w:rsid w:val="00EF77A0"/>
    <w:rsid w:val="00EF7B14"/>
    <w:rsid w:val="00F00137"/>
    <w:rsid w:val="00F00468"/>
    <w:rsid w:val="00F0082C"/>
    <w:rsid w:val="00F00BED"/>
    <w:rsid w:val="00F01236"/>
    <w:rsid w:val="00F0266B"/>
    <w:rsid w:val="00F03801"/>
    <w:rsid w:val="00F04680"/>
    <w:rsid w:val="00F04ABC"/>
    <w:rsid w:val="00F04C40"/>
    <w:rsid w:val="00F05B85"/>
    <w:rsid w:val="00F06FA6"/>
    <w:rsid w:val="00F0736F"/>
    <w:rsid w:val="00F079C3"/>
    <w:rsid w:val="00F126B6"/>
    <w:rsid w:val="00F13A9F"/>
    <w:rsid w:val="00F14013"/>
    <w:rsid w:val="00F14411"/>
    <w:rsid w:val="00F14B99"/>
    <w:rsid w:val="00F15094"/>
    <w:rsid w:val="00F15147"/>
    <w:rsid w:val="00F17F89"/>
    <w:rsid w:val="00F209F1"/>
    <w:rsid w:val="00F21246"/>
    <w:rsid w:val="00F2238D"/>
    <w:rsid w:val="00F2274A"/>
    <w:rsid w:val="00F22752"/>
    <w:rsid w:val="00F22C89"/>
    <w:rsid w:val="00F22DA5"/>
    <w:rsid w:val="00F23D3D"/>
    <w:rsid w:val="00F24DA2"/>
    <w:rsid w:val="00F2523F"/>
    <w:rsid w:val="00F265BE"/>
    <w:rsid w:val="00F26E0D"/>
    <w:rsid w:val="00F31AFF"/>
    <w:rsid w:val="00F31BD6"/>
    <w:rsid w:val="00F32364"/>
    <w:rsid w:val="00F32F27"/>
    <w:rsid w:val="00F33765"/>
    <w:rsid w:val="00F33A54"/>
    <w:rsid w:val="00F33C4C"/>
    <w:rsid w:val="00F33FEA"/>
    <w:rsid w:val="00F35B8D"/>
    <w:rsid w:val="00F365A6"/>
    <w:rsid w:val="00F367BD"/>
    <w:rsid w:val="00F3754E"/>
    <w:rsid w:val="00F3786B"/>
    <w:rsid w:val="00F41A15"/>
    <w:rsid w:val="00F42EC0"/>
    <w:rsid w:val="00F432D0"/>
    <w:rsid w:val="00F44D01"/>
    <w:rsid w:val="00F44EDC"/>
    <w:rsid w:val="00F450CF"/>
    <w:rsid w:val="00F45297"/>
    <w:rsid w:val="00F45E37"/>
    <w:rsid w:val="00F46156"/>
    <w:rsid w:val="00F466D6"/>
    <w:rsid w:val="00F466D7"/>
    <w:rsid w:val="00F46BFB"/>
    <w:rsid w:val="00F479DD"/>
    <w:rsid w:val="00F501E7"/>
    <w:rsid w:val="00F50AEF"/>
    <w:rsid w:val="00F5132F"/>
    <w:rsid w:val="00F519DB"/>
    <w:rsid w:val="00F54051"/>
    <w:rsid w:val="00F54A94"/>
    <w:rsid w:val="00F54DA8"/>
    <w:rsid w:val="00F55B69"/>
    <w:rsid w:val="00F56418"/>
    <w:rsid w:val="00F565AA"/>
    <w:rsid w:val="00F57A07"/>
    <w:rsid w:val="00F607B6"/>
    <w:rsid w:val="00F61702"/>
    <w:rsid w:val="00F62BFA"/>
    <w:rsid w:val="00F638D5"/>
    <w:rsid w:val="00F6414D"/>
    <w:rsid w:val="00F641C4"/>
    <w:rsid w:val="00F642B4"/>
    <w:rsid w:val="00F65C30"/>
    <w:rsid w:val="00F6735A"/>
    <w:rsid w:val="00F70020"/>
    <w:rsid w:val="00F704D1"/>
    <w:rsid w:val="00F70738"/>
    <w:rsid w:val="00F71AD0"/>
    <w:rsid w:val="00F72DF3"/>
    <w:rsid w:val="00F7459B"/>
    <w:rsid w:val="00F75426"/>
    <w:rsid w:val="00F75EC7"/>
    <w:rsid w:val="00F81350"/>
    <w:rsid w:val="00F82FAD"/>
    <w:rsid w:val="00F83218"/>
    <w:rsid w:val="00F837E4"/>
    <w:rsid w:val="00F83F37"/>
    <w:rsid w:val="00F8529B"/>
    <w:rsid w:val="00F85453"/>
    <w:rsid w:val="00F8564F"/>
    <w:rsid w:val="00F85CC5"/>
    <w:rsid w:val="00F86B88"/>
    <w:rsid w:val="00F877DE"/>
    <w:rsid w:val="00F87DE3"/>
    <w:rsid w:val="00F87E58"/>
    <w:rsid w:val="00F904D0"/>
    <w:rsid w:val="00F9114C"/>
    <w:rsid w:val="00F91E5E"/>
    <w:rsid w:val="00F91F1C"/>
    <w:rsid w:val="00F921B8"/>
    <w:rsid w:val="00F923EF"/>
    <w:rsid w:val="00F92579"/>
    <w:rsid w:val="00F92840"/>
    <w:rsid w:val="00F933AA"/>
    <w:rsid w:val="00F94328"/>
    <w:rsid w:val="00F94B90"/>
    <w:rsid w:val="00F95A65"/>
    <w:rsid w:val="00F963DB"/>
    <w:rsid w:val="00F97C5A"/>
    <w:rsid w:val="00FA039D"/>
    <w:rsid w:val="00FA1118"/>
    <w:rsid w:val="00FA34A6"/>
    <w:rsid w:val="00FA4B42"/>
    <w:rsid w:val="00FA4E42"/>
    <w:rsid w:val="00FA564E"/>
    <w:rsid w:val="00FA5FBB"/>
    <w:rsid w:val="00FA7C03"/>
    <w:rsid w:val="00FA7D7B"/>
    <w:rsid w:val="00FB03C2"/>
    <w:rsid w:val="00FB2042"/>
    <w:rsid w:val="00FB3600"/>
    <w:rsid w:val="00FB420F"/>
    <w:rsid w:val="00FB5276"/>
    <w:rsid w:val="00FB650D"/>
    <w:rsid w:val="00FB671E"/>
    <w:rsid w:val="00FB68F8"/>
    <w:rsid w:val="00FB760B"/>
    <w:rsid w:val="00FC03E2"/>
    <w:rsid w:val="00FC0B00"/>
    <w:rsid w:val="00FC1433"/>
    <w:rsid w:val="00FC1D20"/>
    <w:rsid w:val="00FC2665"/>
    <w:rsid w:val="00FC2CC7"/>
    <w:rsid w:val="00FC3DA8"/>
    <w:rsid w:val="00FC59ED"/>
    <w:rsid w:val="00FC6330"/>
    <w:rsid w:val="00FC6594"/>
    <w:rsid w:val="00FC6C8F"/>
    <w:rsid w:val="00FC751A"/>
    <w:rsid w:val="00FC75B5"/>
    <w:rsid w:val="00FC7D33"/>
    <w:rsid w:val="00FD04A0"/>
    <w:rsid w:val="00FD0E35"/>
    <w:rsid w:val="00FD0EF8"/>
    <w:rsid w:val="00FD12A1"/>
    <w:rsid w:val="00FD1881"/>
    <w:rsid w:val="00FD2487"/>
    <w:rsid w:val="00FD3007"/>
    <w:rsid w:val="00FD3440"/>
    <w:rsid w:val="00FD425D"/>
    <w:rsid w:val="00FD4328"/>
    <w:rsid w:val="00FD467F"/>
    <w:rsid w:val="00FD4ED5"/>
    <w:rsid w:val="00FD5137"/>
    <w:rsid w:val="00FD5692"/>
    <w:rsid w:val="00FD6DB4"/>
    <w:rsid w:val="00FD7754"/>
    <w:rsid w:val="00FD79D5"/>
    <w:rsid w:val="00FE0BEC"/>
    <w:rsid w:val="00FE20A7"/>
    <w:rsid w:val="00FE2574"/>
    <w:rsid w:val="00FE3511"/>
    <w:rsid w:val="00FE5681"/>
    <w:rsid w:val="00FE68FA"/>
    <w:rsid w:val="00FF0ECB"/>
    <w:rsid w:val="00FF1467"/>
    <w:rsid w:val="00FF1838"/>
    <w:rsid w:val="00FF3215"/>
    <w:rsid w:val="00FF33F4"/>
    <w:rsid w:val="00FF3CC4"/>
    <w:rsid w:val="00FF433D"/>
    <w:rsid w:val="00FF4382"/>
    <w:rsid w:val="00FF4435"/>
    <w:rsid w:val="00FF4DDF"/>
    <w:rsid w:val="00FF55B8"/>
    <w:rsid w:val="00FF57F6"/>
    <w:rsid w:val="00FF780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D50C3"/>
  <w15:chartTrackingRefBased/>
  <w15:docId w15:val="{2FF08581-DFAB-4C27-ABA4-BB66DBE2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D62"/>
    <w:rPr>
      <w:lang w:val="id-ID"/>
    </w:rPr>
  </w:style>
  <w:style w:type="paragraph" w:styleId="Heading1">
    <w:name w:val="heading 1"/>
    <w:basedOn w:val="Normal"/>
    <w:next w:val="Normal"/>
    <w:link w:val="Heading1Char"/>
    <w:uiPriority w:val="9"/>
    <w:qFormat/>
    <w:rsid w:val="0061346A"/>
    <w:pPr>
      <w:keepNext/>
      <w:keepLines/>
      <w:spacing w:before="240" w:after="0"/>
      <w:outlineLvl w:val="0"/>
    </w:pPr>
    <w:rPr>
      <w:rFonts w:asciiTheme="majorHAnsi" w:eastAsiaTheme="majorEastAsia" w:hAnsiTheme="majorHAnsi" w:cstheme="majorBidi"/>
      <w:color w:val="2F5496" w:themeColor="accent1" w:themeShade="BF"/>
      <w:sz w:val="32"/>
      <w:szCs w:val="32"/>
      <w:lang w:val="en-ID"/>
    </w:rPr>
  </w:style>
  <w:style w:type="paragraph" w:styleId="Heading2">
    <w:name w:val="heading 2"/>
    <w:basedOn w:val="Normal"/>
    <w:next w:val="Normal"/>
    <w:link w:val="Heading2Char"/>
    <w:uiPriority w:val="9"/>
    <w:unhideWhenUsed/>
    <w:qFormat/>
    <w:rsid w:val="0061346A"/>
    <w:pPr>
      <w:keepNext/>
      <w:keepLines/>
      <w:spacing w:before="40" w:after="0"/>
      <w:outlineLvl w:val="1"/>
    </w:pPr>
    <w:rPr>
      <w:rFonts w:asciiTheme="majorHAnsi" w:eastAsiaTheme="majorEastAsia" w:hAnsiTheme="majorHAnsi" w:cstheme="majorBidi"/>
      <w:color w:val="2F5496" w:themeColor="accent1" w:themeShade="BF"/>
      <w:sz w:val="26"/>
      <w:szCs w:val="26"/>
      <w:lang w:val="en-ID"/>
    </w:rPr>
  </w:style>
  <w:style w:type="paragraph" w:styleId="Heading3">
    <w:name w:val="heading 3"/>
    <w:basedOn w:val="Normal"/>
    <w:next w:val="Normal"/>
    <w:link w:val="Heading3Char"/>
    <w:uiPriority w:val="9"/>
    <w:unhideWhenUsed/>
    <w:qFormat/>
    <w:rsid w:val="003337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46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1346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1346A"/>
    <w:pPr>
      <w:ind w:left="720"/>
      <w:contextualSpacing/>
    </w:pPr>
    <w:rPr>
      <w:lang w:val="en-ID"/>
    </w:rPr>
  </w:style>
  <w:style w:type="paragraph" w:styleId="Caption">
    <w:name w:val="caption"/>
    <w:basedOn w:val="Normal"/>
    <w:next w:val="Normal"/>
    <w:uiPriority w:val="35"/>
    <w:unhideWhenUsed/>
    <w:qFormat/>
    <w:rsid w:val="0061346A"/>
    <w:pPr>
      <w:spacing w:after="200" w:line="240" w:lineRule="auto"/>
    </w:pPr>
    <w:rPr>
      <w:i/>
      <w:iCs/>
      <w:color w:val="44546A" w:themeColor="text2"/>
      <w:sz w:val="18"/>
      <w:szCs w:val="18"/>
      <w:lang w:val="en-ID"/>
    </w:rPr>
  </w:style>
  <w:style w:type="table" w:styleId="TableGrid">
    <w:name w:val="Table Grid"/>
    <w:basedOn w:val="TableNormal"/>
    <w:uiPriority w:val="39"/>
    <w:rsid w:val="00613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3376B"/>
    <w:rPr>
      <w:rFonts w:asciiTheme="majorHAnsi" w:eastAsiaTheme="majorEastAsia" w:hAnsiTheme="majorHAnsi" w:cstheme="majorBidi"/>
      <w:color w:val="1F3763" w:themeColor="accent1" w:themeShade="7F"/>
      <w:sz w:val="24"/>
      <w:szCs w:val="24"/>
      <w:lang w:val="id-ID"/>
    </w:rPr>
  </w:style>
  <w:style w:type="paragraph" w:styleId="Header">
    <w:name w:val="header"/>
    <w:basedOn w:val="Normal"/>
    <w:link w:val="HeaderChar"/>
    <w:uiPriority w:val="99"/>
    <w:unhideWhenUsed/>
    <w:rsid w:val="00CA3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3B0A"/>
    <w:rPr>
      <w:lang w:val="id-ID"/>
    </w:rPr>
  </w:style>
  <w:style w:type="paragraph" w:styleId="Footer">
    <w:name w:val="footer"/>
    <w:basedOn w:val="Normal"/>
    <w:link w:val="FooterChar"/>
    <w:uiPriority w:val="99"/>
    <w:unhideWhenUsed/>
    <w:rsid w:val="00CA3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3B0A"/>
    <w:rPr>
      <w:lang w:val="id-ID"/>
    </w:rPr>
  </w:style>
  <w:style w:type="paragraph" w:styleId="TOCHeading">
    <w:name w:val="TOC Heading"/>
    <w:basedOn w:val="Heading1"/>
    <w:next w:val="Normal"/>
    <w:uiPriority w:val="39"/>
    <w:unhideWhenUsed/>
    <w:qFormat/>
    <w:rsid w:val="00206E49"/>
    <w:pPr>
      <w:outlineLvl w:val="9"/>
    </w:pPr>
    <w:rPr>
      <w:kern w:val="0"/>
      <w:lang w:eastAsia="en-ID"/>
      <w14:ligatures w14:val="none"/>
    </w:rPr>
  </w:style>
  <w:style w:type="paragraph" w:styleId="TOC2">
    <w:name w:val="toc 2"/>
    <w:basedOn w:val="Normal"/>
    <w:next w:val="Normal"/>
    <w:autoRedefine/>
    <w:uiPriority w:val="39"/>
    <w:unhideWhenUsed/>
    <w:rsid w:val="00DD58CC"/>
    <w:pPr>
      <w:tabs>
        <w:tab w:val="left" w:pos="880"/>
        <w:tab w:val="right" w:leader="dot" w:pos="8261"/>
      </w:tabs>
      <w:spacing w:after="100"/>
      <w:ind w:left="220"/>
    </w:pPr>
    <w:rPr>
      <w:rFonts w:ascii="Times New Roman" w:eastAsiaTheme="majorEastAsia" w:hAnsi="Times New Roman" w:cs="Times New Roman"/>
      <w:b/>
      <w:bCs/>
      <w:noProof/>
      <w:kern w:val="0"/>
      <w:sz w:val="24"/>
      <w:szCs w:val="24"/>
      <w:lang w:val="en-ID" w:eastAsia="en-ID"/>
      <w14:ligatures w14:val="none"/>
    </w:rPr>
  </w:style>
  <w:style w:type="paragraph" w:styleId="TOC1">
    <w:name w:val="toc 1"/>
    <w:basedOn w:val="Normal"/>
    <w:next w:val="Normal"/>
    <w:autoRedefine/>
    <w:uiPriority w:val="39"/>
    <w:unhideWhenUsed/>
    <w:rsid w:val="00206E49"/>
    <w:pPr>
      <w:spacing w:after="100"/>
    </w:pPr>
    <w:rPr>
      <w:rFonts w:eastAsiaTheme="minorEastAsia" w:cs="Times New Roman"/>
      <w:kern w:val="0"/>
      <w:lang w:val="en-ID" w:eastAsia="en-ID"/>
      <w14:ligatures w14:val="none"/>
    </w:rPr>
  </w:style>
  <w:style w:type="paragraph" w:styleId="TOC3">
    <w:name w:val="toc 3"/>
    <w:basedOn w:val="Normal"/>
    <w:next w:val="Normal"/>
    <w:autoRedefine/>
    <w:uiPriority w:val="39"/>
    <w:unhideWhenUsed/>
    <w:rsid w:val="00206E49"/>
    <w:pPr>
      <w:spacing w:after="100"/>
      <w:ind w:left="440"/>
    </w:pPr>
    <w:rPr>
      <w:rFonts w:eastAsiaTheme="minorEastAsia" w:cs="Times New Roman"/>
      <w:kern w:val="0"/>
      <w:lang w:val="en-ID" w:eastAsia="en-ID"/>
      <w14:ligatures w14:val="none"/>
    </w:rPr>
  </w:style>
  <w:style w:type="character" w:styleId="Hyperlink">
    <w:name w:val="Hyperlink"/>
    <w:basedOn w:val="DefaultParagraphFont"/>
    <w:uiPriority w:val="99"/>
    <w:unhideWhenUsed/>
    <w:rsid w:val="00FB760B"/>
    <w:rPr>
      <w:color w:val="0563C1" w:themeColor="hyperlink"/>
      <w:u w:val="single"/>
    </w:rPr>
  </w:style>
  <w:style w:type="paragraph" w:styleId="TableofFigures">
    <w:name w:val="table of figures"/>
    <w:basedOn w:val="Normal"/>
    <w:next w:val="Normal"/>
    <w:uiPriority w:val="99"/>
    <w:unhideWhenUsed/>
    <w:rsid w:val="00A339E2"/>
    <w:pPr>
      <w:spacing w:after="0"/>
    </w:pPr>
  </w:style>
  <w:style w:type="paragraph" w:styleId="NormalWeb">
    <w:name w:val="Normal (Web)"/>
    <w:basedOn w:val="Normal"/>
    <w:uiPriority w:val="99"/>
    <w:unhideWhenUsed/>
    <w:rsid w:val="001E5E25"/>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customStyle="1" w:styleId="UnresolvedMention">
    <w:name w:val="Unresolved Mention"/>
    <w:basedOn w:val="DefaultParagraphFont"/>
    <w:uiPriority w:val="99"/>
    <w:semiHidden/>
    <w:unhideWhenUsed/>
    <w:rsid w:val="00942275"/>
    <w:rPr>
      <w:color w:val="605E5C"/>
      <w:shd w:val="clear" w:color="auto" w:fill="E1DFDD"/>
    </w:rPr>
  </w:style>
  <w:style w:type="character" w:styleId="PlaceholderText">
    <w:name w:val="Placeholder Text"/>
    <w:basedOn w:val="DefaultParagraphFont"/>
    <w:uiPriority w:val="99"/>
    <w:semiHidden/>
    <w:rsid w:val="00340943"/>
    <w:rPr>
      <w:color w:val="666666"/>
    </w:rPr>
  </w:style>
  <w:style w:type="character" w:styleId="Emphasis">
    <w:name w:val="Emphasis"/>
    <w:basedOn w:val="DefaultParagraphFont"/>
    <w:uiPriority w:val="20"/>
    <w:qFormat/>
    <w:rsid w:val="00E871FF"/>
    <w:rPr>
      <w:i/>
      <w:iCs/>
    </w:rPr>
  </w:style>
  <w:style w:type="character" w:styleId="CommentReference">
    <w:name w:val="annotation reference"/>
    <w:basedOn w:val="DefaultParagraphFont"/>
    <w:uiPriority w:val="99"/>
    <w:semiHidden/>
    <w:unhideWhenUsed/>
    <w:rsid w:val="00A779C5"/>
    <w:rPr>
      <w:sz w:val="16"/>
      <w:szCs w:val="16"/>
    </w:rPr>
  </w:style>
  <w:style w:type="paragraph" w:styleId="CommentText">
    <w:name w:val="annotation text"/>
    <w:basedOn w:val="Normal"/>
    <w:link w:val="CommentTextChar"/>
    <w:uiPriority w:val="99"/>
    <w:semiHidden/>
    <w:unhideWhenUsed/>
    <w:rsid w:val="00A779C5"/>
    <w:pPr>
      <w:spacing w:line="240" w:lineRule="auto"/>
    </w:pPr>
    <w:rPr>
      <w:sz w:val="20"/>
      <w:szCs w:val="20"/>
    </w:rPr>
  </w:style>
  <w:style w:type="character" w:customStyle="1" w:styleId="CommentTextChar">
    <w:name w:val="Comment Text Char"/>
    <w:basedOn w:val="DefaultParagraphFont"/>
    <w:link w:val="CommentText"/>
    <w:uiPriority w:val="99"/>
    <w:semiHidden/>
    <w:rsid w:val="00A779C5"/>
    <w:rPr>
      <w:sz w:val="20"/>
      <w:szCs w:val="20"/>
      <w:lang w:val="id-ID"/>
    </w:rPr>
  </w:style>
  <w:style w:type="paragraph" w:styleId="CommentSubject">
    <w:name w:val="annotation subject"/>
    <w:basedOn w:val="CommentText"/>
    <w:next w:val="CommentText"/>
    <w:link w:val="CommentSubjectChar"/>
    <w:uiPriority w:val="99"/>
    <w:semiHidden/>
    <w:unhideWhenUsed/>
    <w:rsid w:val="00A779C5"/>
    <w:rPr>
      <w:b/>
      <w:bCs/>
    </w:rPr>
  </w:style>
  <w:style w:type="character" w:customStyle="1" w:styleId="CommentSubjectChar">
    <w:name w:val="Comment Subject Char"/>
    <w:basedOn w:val="CommentTextChar"/>
    <w:link w:val="CommentSubject"/>
    <w:uiPriority w:val="99"/>
    <w:semiHidden/>
    <w:rsid w:val="00A779C5"/>
    <w:rPr>
      <w:b/>
      <w:bCs/>
      <w:sz w:val="20"/>
      <w:szCs w:val="20"/>
      <w:lang w:val="id-ID"/>
    </w:rPr>
  </w:style>
  <w:style w:type="character" w:styleId="Strong">
    <w:name w:val="Strong"/>
    <w:basedOn w:val="DefaultParagraphFont"/>
    <w:uiPriority w:val="22"/>
    <w:qFormat/>
    <w:rsid w:val="006624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085">
      <w:bodyDiv w:val="1"/>
      <w:marLeft w:val="0"/>
      <w:marRight w:val="0"/>
      <w:marTop w:val="0"/>
      <w:marBottom w:val="0"/>
      <w:divBdr>
        <w:top w:val="none" w:sz="0" w:space="0" w:color="auto"/>
        <w:left w:val="none" w:sz="0" w:space="0" w:color="auto"/>
        <w:bottom w:val="none" w:sz="0" w:space="0" w:color="auto"/>
        <w:right w:val="none" w:sz="0" w:space="0" w:color="auto"/>
      </w:divBdr>
    </w:div>
    <w:div w:id="7369420">
      <w:bodyDiv w:val="1"/>
      <w:marLeft w:val="0"/>
      <w:marRight w:val="0"/>
      <w:marTop w:val="0"/>
      <w:marBottom w:val="0"/>
      <w:divBdr>
        <w:top w:val="none" w:sz="0" w:space="0" w:color="auto"/>
        <w:left w:val="none" w:sz="0" w:space="0" w:color="auto"/>
        <w:bottom w:val="none" w:sz="0" w:space="0" w:color="auto"/>
        <w:right w:val="none" w:sz="0" w:space="0" w:color="auto"/>
      </w:divBdr>
      <w:divsChild>
        <w:div w:id="352847421">
          <w:marLeft w:val="480"/>
          <w:marRight w:val="0"/>
          <w:marTop w:val="0"/>
          <w:marBottom w:val="0"/>
          <w:divBdr>
            <w:top w:val="none" w:sz="0" w:space="0" w:color="auto"/>
            <w:left w:val="none" w:sz="0" w:space="0" w:color="auto"/>
            <w:bottom w:val="none" w:sz="0" w:space="0" w:color="auto"/>
            <w:right w:val="none" w:sz="0" w:space="0" w:color="auto"/>
          </w:divBdr>
        </w:div>
        <w:div w:id="1229808756">
          <w:marLeft w:val="480"/>
          <w:marRight w:val="0"/>
          <w:marTop w:val="0"/>
          <w:marBottom w:val="0"/>
          <w:divBdr>
            <w:top w:val="none" w:sz="0" w:space="0" w:color="auto"/>
            <w:left w:val="none" w:sz="0" w:space="0" w:color="auto"/>
            <w:bottom w:val="none" w:sz="0" w:space="0" w:color="auto"/>
            <w:right w:val="none" w:sz="0" w:space="0" w:color="auto"/>
          </w:divBdr>
        </w:div>
        <w:div w:id="753817019">
          <w:marLeft w:val="480"/>
          <w:marRight w:val="0"/>
          <w:marTop w:val="0"/>
          <w:marBottom w:val="0"/>
          <w:divBdr>
            <w:top w:val="none" w:sz="0" w:space="0" w:color="auto"/>
            <w:left w:val="none" w:sz="0" w:space="0" w:color="auto"/>
            <w:bottom w:val="none" w:sz="0" w:space="0" w:color="auto"/>
            <w:right w:val="none" w:sz="0" w:space="0" w:color="auto"/>
          </w:divBdr>
        </w:div>
        <w:div w:id="1706246819">
          <w:marLeft w:val="480"/>
          <w:marRight w:val="0"/>
          <w:marTop w:val="0"/>
          <w:marBottom w:val="0"/>
          <w:divBdr>
            <w:top w:val="none" w:sz="0" w:space="0" w:color="auto"/>
            <w:left w:val="none" w:sz="0" w:space="0" w:color="auto"/>
            <w:bottom w:val="none" w:sz="0" w:space="0" w:color="auto"/>
            <w:right w:val="none" w:sz="0" w:space="0" w:color="auto"/>
          </w:divBdr>
        </w:div>
        <w:div w:id="1605189589">
          <w:marLeft w:val="480"/>
          <w:marRight w:val="0"/>
          <w:marTop w:val="0"/>
          <w:marBottom w:val="0"/>
          <w:divBdr>
            <w:top w:val="none" w:sz="0" w:space="0" w:color="auto"/>
            <w:left w:val="none" w:sz="0" w:space="0" w:color="auto"/>
            <w:bottom w:val="none" w:sz="0" w:space="0" w:color="auto"/>
            <w:right w:val="none" w:sz="0" w:space="0" w:color="auto"/>
          </w:divBdr>
        </w:div>
        <w:div w:id="1768040050">
          <w:marLeft w:val="480"/>
          <w:marRight w:val="0"/>
          <w:marTop w:val="0"/>
          <w:marBottom w:val="0"/>
          <w:divBdr>
            <w:top w:val="none" w:sz="0" w:space="0" w:color="auto"/>
            <w:left w:val="none" w:sz="0" w:space="0" w:color="auto"/>
            <w:bottom w:val="none" w:sz="0" w:space="0" w:color="auto"/>
            <w:right w:val="none" w:sz="0" w:space="0" w:color="auto"/>
          </w:divBdr>
        </w:div>
        <w:div w:id="1829594133">
          <w:marLeft w:val="480"/>
          <w:marRight w:val="0"/>
          <w:marTop w:val="0"/>
          <w:marBottom w:val="0"/>
          <w:divBdr>
            <w:top w:val="none" w:sz="0" w:space="0" w:color="auto"/>
            <w:left w:val="none" w:sz="0" w:space="0" w:color="auto"/>
            <w:bottom w:val="none" w:sz="0" w:space="0" w:color="auto"/>
            <w:right w:val="none" w:sz="0" w:space="0" w:color="auto"/>
          </w:divBdr>
        </w:div>
        <w:div w:id="417288867">
          <w:marLeft w:val="480"/>
          <w:marRight w:val="0"/>
          <w:marTop w:val="0"/>
          <w:marBottom w:val="0"/>
          <w:divBdr>
            <w:top w:val="none" w:sz="0" w:space="0" w:color="auto"/>
            <w:left w:val="none" w:sz="0" w:space="0" w:color="auto"/>
            <w:bottom w:val="none" w:sz="0" w:space="0" w:color="auto"/>
            <w:right w:val="none" w:sz="0" w:space="0" w:color="auto"/>
          </w:divBdr>
        </w:div>
        <w:div w:id="436873682">
          <w:marLeft w:val="480"/>
          <w:marRight w:val="0"/>
          <w:marTop w:val="0"/>
          <w:marBottom w:val="0"/>
          <w:divBdr>
            <w:top w:val="none" w:sz="0" w:space="0" w:color="auto"/>
            <w:left w:val="none" w:sz="0" w:space="0" w:color="auto"/>
            <w:bottom w:val="none" w:sz="0" w:space="0" w:color="auto"/>
            <w:right w:val="none" w:sz="0" w:space="0" w:color="auto"/>
          </w:divBdr>
        </w:div>
        <w:div w:id="1497645196">
          <w:marLeft w:val="480"/>
          <w:marRight w:val="0"/>
          <w:marTop w:val="0"/>
          <w:marBottom w:val="0"/>
          <w:divBdr>
            <w:top w:val="none" w:sz="0" w:space="0" w:color="auto"/>
            <w:left w:val="none" w:sz="0" w:space="0" w:color="auto"/>
            <w:bottom w:val="none" w:sz="0" w:space="0" w:color="auto"/>
            <w:right w:val="none" w:sz="0" w:space="0" w:color="auto"/>
          </w:divBdr>
        </w:div>
        <w:div w:id="1086153461">
          <w:marLeft w:val="480"/>
          <w:marRight w:val="0"/>
          <w:marTop w:val="0"/>
          <w:marBottom w:val="0"/>
          <w:divBdr>
            <w:top w:val="none" w:sz="0" w:space="0" w:color="auto"/>
            <w:left w:val="none" w:sz="0" w:space="0" w:color="auto"/>
            <w:bottom w:val="none" w:sz="0" w:space="0" w:color="auto"/>
            <w:right w:val="none" w:sz="0" w:space="0" w:color="auto"/>
          </w:divBdr>
        </w:div>
        <w:div w:id="119228819">
          <w:marLeft w:val="480"/>
          <w:marRight w:val="0"/>
          <w:marTop w:val="0"/>
          <w:marBottom w:val="0"/>
          <w:divBdr>
            <w:top w:val="none" w:sz="0" w:space="0" w:color="auto"/>
            <w:left w:val="none" w:sz="0" w:space="0" w:color="auto"/>
            <w:bottom w:val="none" w:sz="0" w:space="0" w:color="auto"/>
            <w:right w:val="none" w:sz="0" w:space="0" w:color="auto"/>
          </w:divBdr>
        </w:div>
        <w:div w:id="135144982">
          <w:marLeft w:val="480"/>
          <w:marRight w:val="0"/>
          <w:marTop w:val="0"/>
          <w:marBottom w:val="0"/>
          <w:divBdr>
            <w:top w:val="none" w:sz="0" w:space="0" w:color="auto"/>
            <w:left w:val="none" w:sz="0" w:space="0" w:color="auto"/>
            <w:bottom w:val="none" w:sz="0" w:space="0" w:color="auto"/>
            <w:right w:val="none" w:sz="0" w:space="0" w:color="auto"/>
          </w:divBdr>
        </w:div>
        <w:div w:id="2069500008">
          <w:marLeft w:val="480"/>
          <w:marRight w:val="0"/>
          <w:marTop w:val="0"/>
          <w:marBottom w:val="0"/>
          <w:divBdr>
            <w:top w:val="none" w:sz="0" w:space="0" w:color="auto"/>
            <w:left w:val="none" w:sz="0" w:space="0" w:color="auto"/>
            <w:bottom w:val="none" w:sz="0" w:space="0" w:color="auto"/>
            <w:right w:val="none" w:sz="0" w:space="0" w:color="auto"/>
          </w:divBdr>
        </w:div>
        <w:div w:id="268859501">
          <w:marLeft w:val="480"/>
          <w:marRight w:val="0"/>
          <w:marTop w:val="0"/>
          <w:marBottom w:val="0"/>
          <w:divBdr>
            <w:top w:val="none" w:sz="0" w:space="0" w:color="auto"/>
            <w:left w:val="none" w:sz="0" w:space="0" w:color="auto"/>
            <w:bottom w:val="none" w:sz="0" w:space="0" w:color="auto"/>
            <w:right w:val="none" w:sz="0" w:space="0" w:color="auto"/>
          </w:divBdr>
        </w:div>
        <w:div w:id="34624064">
          <w:marLeft w:val="480"/>
          <w:marRight w:val="0"/>
          <w:marTop w:val="0"/>
          <w:marBottom w:val="0"/>
          <w:divBdr>
            <w:top w:val="none" w:sz="0" w:space="0" w:color="auto"/>
            <w:left w:val="none" w:sz="0" w:space="0" w:color="auto"/>
            <w:bottom w:val="none" w:sz="0" w:space="0" w:color="auto"/>
            <w:right w:val="none" w:sz="0" w:space="0" w:color="auto"/>
          </w:divBdr>
        </w:div>
        <w:div w:id="695084484">
          <w:marLeft w:val="480"/>
          <w:marRight w:val="0"/>
          <w:marTop w:val="0"/>
          <w:marBottom w:val="0"/>
          <w:divBdr>
            <w:top w:val="none" w:sz="0" w:space="0" w:color="auto"/>
            <w:left w:val="none" w:sz="0" w:space="0" w:color="auto"/>
            <w:bottom w:val="none" w:sz="0" w:space="0" w:color="auto"/>
            <w:right w:val="none" w:sz="0" w:space="0" w:color="auto"/>
          </w:divBdr>
        </w:div>
        <w:div w:id="814224937">
          <w:marLeft w:val="480"/>
          <w:marRight w:val="0"/>
          <w:marTop w:val="0"/>
          <w:marBottom w:val="0"/>
          <w:divBdr>
            <w:top w:val="none" w:sz="0" w:space="0" w:color="auto"/>
            <w:left w:val="none" w:sz="0" w:space="0" w:color="auto"/>
            <w:bottom w:val="none" w:sz="0" w:space="0" w:color="auto"/>
            <w:right w:val="none" w:sz="0" w:space="0" w:color="auto"/>
          </w:divBdr>
        </w:div>
        <w:div w:id="1331330199">
          <w:marLeft w:val="480"/>
          <w:marRight w:val="0"/>
          <w:marTop w:val="0"/>
          <w:marBottom w:val="0"/>
          <w:divBdr>
            <w:top w:val="none" w:sz="0" w:space="0" w:color="auto"/>
            <w:left w:val="none" w:sz="0" w:space="0" w:color="auto"/>
            <w:bottom w:val="none" w:sz="0" w:space="0" w:color="auto"/>
            <w:right w:val="none" w:sz="0" w:space="0" w:color="auto"/>
          </w:divBdr>
        </w:div>
      </w:divsChild>
    </w:div>
    <w:div w:id="7755580">
      <w:bodyDiv w:val="1"/>
      <w:marLeft w:val="0"/>
      <w:marRight w:val="0"/>
      <w:marTop w:val="0"/>
      <w:marBottom w:val="0"/>
      <w:divBdr>
        <w:top w:val="none" w:sz="0" w:space="0" w:color="auto"/>
        <w:left w:val="none" w:sz="0" w:space="0" w:color="auto"/>
        <w:bottom w:val="none" w:sz="0" w:space="0" w:color="auto"/>
        <w:right w:val="none" w:sz="0" w:space="0" w:color="auto"/>
      </w:divBdr>
    </w:div>
    <w:div w:id="22829901">
      <w:bodyDiv w:val="1"/>
      <w:marLeft w:val="0"/>
      <w:marRight w:val="0"/>
      <w:marTop w:val="0"/>
      <w:marBottom w:val="0"/>
      <w:divBdr>
        <w:top w:val="none" w:sz="0" w:space="0" w:color="auto"/>
        <w:left w:val="none" w:sz="0" w:space="0" w:color="auto"/>
        <w:bottom w:val="none" w:sz="0" w:space="0" w:color="auto"/>
        <w:right w:val="none" w:sz="0" w:space="0" w:color="auto"/>
      </w:divBdr>
      <w:divsChild>
        <w:div w:id="1267345642">
          <w:marLeft w:val="480"/>
          <w:marRight w:val="0"/>
          <w:marTop w:val="0"/>
          <w:marBottom w:val="0"/>
          <w:divBdr>
            <w:top w:val="none" w:sz="0" w:space="0" w:color="auto"/>
            <w:left w:val="none" w:sz="0" w:space="0" w:color="auto"/>
            <w:bottom w:val="none" w:sz="0" w:space="0" w:color="auto"/>
            <w:right w:val="none" w:sz="0" w:space="0" w:color="auto"/>
          </w:divBdr>
        </w:div>
        <w:div w:id="1388646873">
          <w:marLeft w:val="480"/>
          <w:marRight w:val="0"/>
          <w:marTop w:val="0"/>
          <w:marBottom w:val="0"/>
          <w:divBdr>
            <w:top w:val="none" w:sz="0" w:space="0" w:color="auto"/>
            <w:left w:val="none" w:sz="0" w:space="0" w:color="auto"/>
            <w:bottom w:val="none" w:sz="0" w:space="0" w:color="auto"/>
            <w:right w:val="none" w:sz="0" w:space="0" w:color="auto"/>
          </w:divBdr>
        </w:div>
        <w:div w:id="1900162947">
          <w:marLeft w:val="480"/>
          <w:marRight w:val="0"/>
          <w:marTop w:val="0"/>
          <w:marBottom w:val="0"/>
          <w:divBdr>
            <w:top w:val="none" w:sz="0" w:space="0" w:color="auto"/>
            <w:left w:val="none" w:sz="0" w:space="0" w:color="auto"/>
            <w:bottom w:val="none" w:sz="0" w:space="0" w:color="auto"/>
            <w:right w:val="none" w:sz="0" w:space="0" w:color="auto"/>
          </w:divBdr>
        </w:div>
        <w:div w:id="151071375">
          <w:marLeft w:val="480"/>
          <w:marRight w:val="0"/>
          <w:marTop w:val="0"/>
          <w:marBottom w:val="0"/>
          <w:divBdr>
            <w:top w:val="none" w:sz="0" w:space="0" w:color="auto"/>
            <w:left w:val="none" w:sz="0" w:space="0" w:color="auto"/>
            <w:bottom w:val="none" w:sz="0" w:space="0" w:color="auto"/>
            <w:right w:val="none" w:sz="0" w:space="0" w:color="auto"/>
          </w:divBdr>
        </w:div>
        <w:div w:id="1586184503">
          <w:marLeft w:val="480"/>
          <w:marRight w:val="0"/>
          <w:marTop w:val="0"/>
          <w:marBottom w:val="0"/>
          <w:divBdr>
            <w:top w:val="none" w:sz="0" w:space="0" w:color="auto"/>
            <w:left w:val="none" w:sz="0" w:space="0" w:color="auto"/>
            <w:bottom w:val="none" w:sz="0" w:space="0" w:color="auto"/>
            <w:right w:val="none" w:sz="0" w:space="0" w:color="auto"/>
          </w:divBdr>
        </w:div>
        <w:div w:id="1166626505">
          <w:marLeft w:val="480"/>
          <w:marRight w:val="0"/>
          <w:marTop w:val="0"/>
          <w:marBottom w:val="0"/>
          <w:divBdr>
            <w:top w:val="none" w:sz="0" w:space="0" w:color="auto"/>
            <w:left w:val="none" w:sz="0" w:space="0" w:color="auto"/>
            <w:bottom w:val="none" w:sz="0" w:space="0" w:color="auto"/>
            <w:right w:val="none" w:sz="0" w:space="0" w:color="auto"/>
          </w:divBdr>
        </w:div>
        <w:div w:id="1056901287">
          <w:marLeft w:val="480"/>
          <w:marRight w:val="0"/>
          <w:marTop w:val="0"/>
          <w:marBottom w:val="0"/>
          <w:divBdr>
            <w:top w:val="none" w:sz="0" w:space="0" w:color="auto"/>
            <w:left w:val="none" w:sz="0" w:space="0" w:color="auto"/>
            <w:bottom w:val="none" w:sz="0" w:space="0" w:color="auto"/>
            <w:right w:val="none" w:sz="0" w:space="0" w:color="auto"/>
          </w:divBdr>
        </w:div>
        <w:div w:id="1015763415">
          <w:marLeft w:val="480"/>
          <w:marRight w:val="0"/>
          <w:marTop w:val="0"/>
          <w:marBottom w:val="0"/>
          <w:divBdr>
            <w:top w:val="none" w:sz="0" w:space="0" w:color="auto"/>
            <w:left w:val="none" w:sz="0" w:space="0" w:color="auto"/>
            <w:bottom w:val="none" w:sz="0" w:space="0" w:color="auto"/>
            <w:right w:val="none" w:sz="0" w:space="0" w:color="auto"/>
          </w:divBdr>
        </w:div>
        <w:div w:id="1917203664">
          <w:marLeft w:val="480"/>
          <w:marRight w:val="0"/>
          <w:marTop w:val="0"/>
          <w:marBottom w:val="0"/>
          <w:divBdr>
            <w:top w:val="none" w:sz="0" w:space="0" w:color="auto"/>
            <w:left w:val="none" w:sz="0" w:space="0" w:color="auto"/>
            <w:bottom w:val="none" w:sz="0" w:space="0" w:color="auto"/>
            <w:right w:val="none" w:sz="0" w:space="0" w:color="auto"/>
          </w:divBdr>
        </w:div>
        <w:div w:id="1102797490">
          <w:marLeft w:val="480"/>
          <w:marRight w:val="0"/>
          <w:marTop w:val="0"/>
          <w:marBottom w:val="0"/>
          <w:divBdr>
            <w:top w:val="none" w:sz="0" w:space="0" w:color="auto"/>
            <w:left w:val="none" w:sz="0" w:space="0" w:color="auto"/>
            <w:bottom w:val="none" w:sz="0" w:space="0" w:color="auto"/>
            <w:right w:val="none" w:sz="0" w:space="0" w:color="auto"/>
          </w:divBdr>
        </w:div>
        <w:div w:id="1255437692">
          <w:marLeft w:val="480"/>
          <w:marRight w:val="0"/>
          <w:marTop w:val="0"/>
          <w:marBottom w:val="0"/>
          <w:divBdr>
            <w:top w:val="none" w:sz="0" w:space="0" w:color="auto"/>
            <w:left w:val="none" w:sz="0" w:space="0" w:color="auto"/>
            <w:bottom w:val="none" w:sz="0" w:space="0" w:color="auto"/>
            <w:right w:val="none" w:sz="0" w:space="0" w:color="auto"/>
          </w:divBdr>
        </w:div>
        <w:div w:id="1437020852">
          <w:marLeft w:val="480"/>
          <w:marRight w:val="0"/>
          <w:marTop w:val="0"/>
          <w:marBottom w:val="0"/>
          <w:divBdr>
            <w:top w:val="none" w:sz="0" w:space="0" w:color="auto"/>
            <w:left w:val="none" w:sz="0" w:space="0" w:color="auto"/>
            <w:bottom w:val="none" w:sz="0" w:space="0" w:color="auto"/>
            <w:right w:val="none" w:sz="0" w:space="0" w:color="auto"/>
          </w:divBdr>
        </w:div>
        <w:div w:id="597174935">
          <w:marLeft w:val="480"/>
          <w:marRight w:val="0"/>
          <w:marTop w:val="0"/>
          <w:marBottom w:val="0"/>
          <w:divBdr>
            <w:top w:val="none" w:sz="0" w:space="0" w:color="auto"/>
            <w:left w:val="none" w:sz="0" w:space="0" w:color="auto"/>
            <w:bottom w:val="none" w:sz="0" w:space="0" w:color="auto"/>
            <w:right w:val="none" w:sz="0" w:space="0" w:color="auto"/>
          </w:divBdr>
        </w:div>
        <w:div w:id="2097509047">
          <w:marLeft w:val="480"/>
          <w:marRight w:val="0"/>
          <w:marTop w:val="0"/>
          <w:marBottom w:val="0"/>
          <w:divBdr>
            <w:top w:val="none" w:sz="0" w:space="0" w:color="auto"/>
            <w:left w:val="none" w:sz="0" w:space="0" w:color="auto"/>
            <w:bottom w:val="none" w:sz="0" w:space="0" w:color="auto"/>
            <w:right w:val="none" w:sz="0" w:space="0" w:color="auto"/>
          </w:divBdr>
        </w:div>
        <w:div w:id="1104493218">
          <w:marLeft w:val="480"/>
          <w:marRight w:val="0"/>
          <w:marTop w:val="0"/>
          <w:marBottom w:val="0"/>
          <w:divBdr>
            <w:top w:val="none" w:sz="0" w:space="0" w:color="auto"/>
            <w:left w:val="none" w:sz="0" w:space="0" w:color="auto"/>
            <w:bottom w:val="none" w:sz="0" w:space="0" w:color="auto"/>
            <w:right w:val="none" w:sz="0" w:space="0" w:color="auto"/>
          </w:divBdr>
        </w:div>
        <w:div w:id="125200190">
          <w:marLeft w:val="480"/>
          <w:marRight w:val="0"/>
          <w:marTop w:val="0"/>
          <w:marBottom w:val="0"/>
          <w:divBdr>
            <w:top w:val="none" w:sz="0" w:space="0" w:color="auto"/>
            <w:left w:val="none" w:sz="0" w:space="0" w:color="auto"/>
            <w:bottom w:val="none" w:sz="0" w:space="0" w:color="auto"/>
            <w:right w:val="none" w:sz="0" w:space="0" w:color="auto"/>
          </w:divBdr>
        </w:div>
        <w:div w:id="910768990">
          <w:marLeft w:val="480"/>
          <w:marRight w:val="0"/>
          <w:marTop w:val="0"/>
          <w:marBottom w:val="0"/>
          <w:divBdr>
            <w:top w:val="none" w:sz="0" w:space="0" w:color="auto"/>
            <w:left w:val="none" w:sz="0" w:space="0" w:color="auto"/>
            <w:bottom w:val="none" w:sz="0" w:space="0" w:color="auto"/>
            <w:right w:val="none" w:sz="0" w:space="0" w:color="auto"/>
          </w:divBdr>
        </w:div>
        <w:div w:id="1273823845">
          <w:marLeft w:val="480"/>
          <w:marRight w:val="0"/>
          <w:marTop w:val="0"/>
          <w:marBottom w:val="0"/>
          <w:divBdr>
            <w:top w:val="none" w:sz="0" w:space="0" w:color="auto"/>
            <w:left w:val="none" w:sz="0" w:space="0" w:color="auto"/>
            <w:bottom w:val="none" w:sz="0" w:space="0" w:color="auto"/>
            <w:right w:val="none" w:sz="0" w:space="0" w:color="auto"/>
          </w:divBdr>
        </w:div>
        <w:div w:id="1194617213">
          <w:marLeft w:val="480"/>
          <w:marRight w:val="0"/>
          <w:marTop w:val="0"/>
          <w:marBottom w:val="0"/>
          <w:divBdr>
            <w:top w:val="none" w:sz="0" w:space="0" w:color="auto"/>
            <w:left w:val="none" w:sz="0" w:space="0" w:color="auto"/>
            <w:bottom w:val="none" w:sz="0" w:space="0" w:color="auto"/>
            <w:right w:val="none" w:sz="0" w:space="0" w:color="auto"/>
          </w:divBdr>
        </w:div>
      </w:divsChild>
    </w:div>
    <w:div w:id="29231113">
      <w:bodyDiv w:val="1"/>
      <w:marLeft w:val="0"/>
      <w:marRight w:val="0"/>
      <w:marTop w:val="0"/>
      <w:marBottom w:val="0"/>
      <w:divBdr>
        <w:top w:val="none" w:sz="0" w:space="0" w:color="auto"/>
        <w:left w:val="none" w:sz="0" w:space="0" w:color="auto"/>
        <w:bottom w:val="none" w:sz="0" w:space="0" w:color="auto"/>
        <w:right w:val="none" w:sz="0" w:space="0" w:color="auto"/>
      </w:divBdr>
      <w:divsChild>
        <w:div w:id="206308505">
          <w:marLeft w:val="480"/>
          <w:marRight w:val="0"/>
          <w:marTop w:val="0"/>
          <w:marBottom w:val="0"/>
          <w:divBdr>
            <w:top w:val="none" w:sz="0" w:space="0" w:color="auto"/>
            <w:left w:val="none" w:sz="0" w:space="0" w:color="auto"/>
            <w:bottom w:val="none" w:sz="0" w:space="0" w:color="auto"/>
            <w:right w:val="none" w:sz="0" w:space="0" w:color="auto"/>
          </w:divBdr>
        </w:div>
        <w:div w:id="939334434">
          <w:marLeft w:val="480"/>
          <w:marRight w:val="0"/>
          <w:marTop w:val="0"/>
          <w:marBottom w:val="0"/>
          <w:divBdr>
            <w:top w:val="none" w:sz="0" w:space="0" w:color="auto"/>
            <w:left w:val="none" w:sz="0" w:space="0" w:color="auto"/>
            <w:bottom w:val="none" w:sz="0" w:space="0" w:color="auto"/>
            <w:right w:val="none" w:sz="0" w:space="0" w:color="auto"/>
          </w:divBdr>
        </w:div>
        <w:div w:id="761025390">
          <w:marLeft w:val="480"/>
          <w:marRight w:val="0"/>
          <w:marTop w:val="0"/>
          <w:marBottom w:val="0"/>
          <w:divBdr>
            <w:top w:val="none" w:sz="0" w:space="0" w:color="auto"/>
            <w:left w:val="none" w:sz="0" w:space="0" w:color="auto"/>
            <w:bottom w:val="none" w:sz="0" w:space="0" w:color="auto"/>
            <w:right w:val="none" w:sz="0" w:space="0" w:color="auto"/>
          </w:divBdr>
        </w:div>
        <w:div w:id="2015525264">
          <w:marLeft w:val="480"/>
          <w:marRight w:val="0"/>
          <w:marTop w:val="0"/>
          <w:marBottom w:val="0"/>
          <w:divBdr>
            <w:top w:val="none" w:sz="0" w:space="0" w:color="auto"/>
            <w:left w:val="none" w:sz="0" w:space="0" w:color="auto"/>
            <w:bottom w:val="none" w:sz="0" w:space="0" w:color="auto"/>
            <w:right w:val="none" w:sz="0" w:space="0" w:color="auto"/>
          </w:divBdr>
        </w:div>
        <w:div w:id="1342583264">
          <w:marLeft w:val="480"/>
          <w:marRight w:val="0"/>
          <w:marTop w:val="0"/>
          <w:marBottom w:val="0"/>
          <w:divBdr>
            <w:top w:val="none" w:sz="0" w:space="0" w:color="auto"/>
            <w:left w:val="none" w:sz="0" w:space="0" w:color="auto"/>
            <w:bottom w:val="none" w:sz="0" w:space="0" w:color="auto"/>
            <w:right w:val="none" w:sz="0" w:space="0" w:color="auto"/>
          </w:divBdr>
        </w:div>
        <w:div w:id="170947126">
          <w:marLeft w:val="480"/>
          <w:marRight w:val="0"/>
          <w:marTop w:val="0"/>
          <w:marBottom w:val="0"/>
          <w:divBdr>
            <w:top w:val="none" w:sz="0" w:space="0" w:color="auto"/>
            <w:left w:val="none" w:sz="0" w:space="0" w:color="auto"/>
            <w:bottom w:val="none" w:sz="0" w:space="0" w:color="auto"/>
            <w:right w:val="none" w:sz="0" w:space="0" w:color="auto"/>
          </w:divBdr>
        </w:div>
        <w:div w:id="641154011">
          <w:marLeft w:val="480"/>
          <w:marRight w:val="0"/>
          <w:marTop w:val="0"/>
          <w:marBottom w:val="0"/>
          <w:divBdr>
            <w:top w:val="none" w:sz="0" w:space="0" w:color="auto"/>
            <w:left w:val="none" w:sz="0" w:space="0" w:color="auto"/>
            <w:bottom w:val="none" w:sz="0" w:space="0" w:color="auto"/>
            <w:right w:val="none" w:sz="0" w:space="0" w:color="auto"/>
          </w:divBdr>
        </w:div>
        <w:div w:id="1263491452">
          <w:marLeft w:val="480"/>
          <w:marRight w:val="0"/>
          <w:marTop w:val="0"/>
          <w:marBottom w:val="0"/>
          <w:divBdr>
            <w:top w:val="none" w:sz="0" w:space="0" w:color="auto"/>
            <w:left w:val="none" w:sz="0" w:space="0" w:color="auto"/>
            <w:bottom w:val="none" w:sz="0" w:space="0" w:color="auto"/>
            <w:right w:val="none" w:sz="0" w:space="0" w:color="auto"/>
          </w:divBdr>
        </w:div>
        <w:div w:id="137109088">
          <w:marLeft w:val="480"/>
          <w:marRight w:val="0"/>
          <w:marTop w:val="0"/>
          <w:marBottom w:val="0"/>
          <w:divBdr>
            <w:top w:val="none" w:sz="0" w:space="0" w:color="auto"/>
            <w:left w:val="none" w:sz="0" w:space="0" w:color="auto"/>
            <w:bottom w:val="none" w:sz="0" w:space="0" w:color="auto"/>
            <w:right w:val="none" w:sz="0" w:space="0" w:color="auto"/>
          </w:divBdr>
        </w:div>
        <w:div w:id="762804420">
          <w:marLeft w:val="480"/>
          <w:marRight w:val="0"/>
          <w:marTop w:val="0"/>
          <w:marBottom w:val="0"/>
          <w:divBdr>
            <w:top w:val="none" w:sz="0" w:space="0" w:color="auto"/>
            <w:left w:val="none" w:sz="0" w:space="0" w:color="auto"/>
            <w:bottom w:val="none" w:sz="0" w:space="0" w:color="auto"/>
            <w:right w:val="none" w:sz="0" w:space="0" w:color="auto"/>
          </w:divBdr>
        </w:div>
        <w:div w:id="1767312440">
          <w:marLeft w:val="480"/>
          <w:marRight w:val="0"/>
          <w:marTop w:val="0"/>
          <w:marBottom w:val="0"/>
          <w:divBdr>
            <w:top w:val="none" w:sz="0" w:space="0" w:color="auto"/>
            <w:left w:val="none" w:sz="0" w:space="0" w:color="auto"/>
            <w:bottom w:val="none" w:sz="0" w:space="0" w:color="auto"/>
            <w:right w:val="none" w:sz="0" w:space="0" w:color="auto"/>
          </w:divBdr>
        </w:div>
        <w:div w:id="1965845621">
          <w:marLeft w:val="480"/>
          <w:marRight w:val="0"/>
          <w:marTop w:val="0"/>
          <w:marBottom w:val="0"/>
          <w:divBdr>
            <w:top w:val="none" w:sz="0" w:space="0" w:color="auto"/>
            <w:left w:val="none" w:sz="0" w:space="0" w:color="auto"/>
            <w:bottom w:val="none" w:sz="0" w:space="0" w:color="auto"/>
            <w:right w:val="none" w:sz="0" w:space="0" w:color="auto"/>
          </w:divBdr>
        </w:div>
        <w:div w:id="885220632">
          <w:marLeft w:val="480"/>
          <w:marRight w:val="0"/>
          <w:marTop w:val="0"/>
          <w:marBottom w:val="0"/>
          <w:divBdr>
            <w:top w:val="none" w:sz="0" w:space="0" w:color="auto"/>
            <w:left w:val="none" w:sz="0" w:space="0" w:color="auto"/>
            <w:bottom w:val="none" w:sz="0" w:space="0" w:color="auto"/>
            <w:right w:val="none" w:sz="0" w:space="0" w:color="auto"/>
          </w:divBdr>
        </w:div>
      </w:divsChild>
    </w:div>
    <w:div w:id="31343738">
      <w:bodyDiv w:val="1"/>
      <w:marLeft w:val="0"/>
      <w:marRight w:val="0"/>
      <w:marTop w:val="0"/>
      <w:marBottom w:val="0"/>
      <w:divBdr>
        <w:top w:val="none" w:sz="0" w:space="0" w:color="auto"/>
        <w:left w:val="none" w:sz="0" w:space="0" w:color="auto"/>
        <w:bottom w:val="none" w:sz="0" w:space="0" w:color="auto"/>
        <w:right w:val="none" w:sz="0" w:space="0" w:color="auto"/>
      </w:divBdr>
      <w:divsChild>
        <w:div w:id="954412114">
          <w:marLeft w:val="480"/>
          <w:marRight w:val="0"/>
          <w:marTop w:val="0"/>
          <w:marBottom w:val="0"/>
          <w:divBdr>
            <w:top w:val="none" w:sz="0" w:space="0" w:color="auto"/>
            <w:left w:val="none" w:sz="0" w:space="0" w:color="auto"/>
            <w:bottom w:val="none" w:sz="0" w:space="0" w:color="auto"/>
            <w:right w:val="none" w:sz="0" w:space="0" w:color="auto"/>
          </w:divBdr>
        </w:div>
        <w:div w:id="1933314422">
          <w:marLeft w:val="480"/>
          <w:marRight w:val="0"/>
          <w:marTop w:val="0"/>
          <w:marBottom w:val="0"/>
          <w:divBdr>
            <w:top w:val="none" w:sz="0" w:space="0" w:color="auto"/>
            <w:left w:val="none" w:sz="0" w:space="0" w:color="auto"/>
            <w:bottom w:val="none" w:sz="0" w:space="0" w:color="auto"/>
            <w:right w:val="none" w:sz="0" w:space="0" w:color="auto"/>
          </w:divBdr>
        </w:div>
        <w:div w:id="1931811977">
          <w:marLeft w:val="480"/>
          <w:marRight w:val="0"/>
          <w:marTop w:val="0"/>
          <w:marBottom w:val="0"/>
          <w:divBdr>
            <w:top w:val="none" w:sz="0" w:space="0" w:color="auto"/>
            <w:left w:val="none" w:sz="0" w:space="0" w:color="auto"/>
            <w:bottom w:val="none" w:sz="0" w:space="0" w:color="auto"/>
            <w:right w:val="none" w:sz="0" w:space="0" w:color="auto"/>
          </w:divBdr>
        </w:div>
        <w:div w:id="982465072">
          <w:marLeft w:val="480"/>
          <w:marRight w:val="0"/>
          <w:marTop w:val="0"/>
          <w:marBottom w:val="0"/>
          <w:divBdr>
            <w:top w:val="none" w:sz="0" w:space="0" w:color="auto"/>
            <w:left w:val="none" w:sz="0" w:space="0" w:color="auto"/>
            <w:bottom w:val="none" w:sz="0" w:space="0" w:color="auto"/>
            <w:right w:val="none" w:sz="0" w:space="0" w:color="auto"/>
          </w:divBdr>
        </w:div>
        <w:div w:id="798257175">
          <w:marLeft w:val="480"/>
          <w:marRight w:val="0"/>
          <w:marTop w:val="0"/>
          <w:marBottom w:val="0"/>
          <w:divBdr>
            <w:top w:val="none" w:sz="0" w:space="0" w:color="auto"/>
            <w:left w:val="none" w:sz="0" w:space="0" w:color="auto"/>
            <w:bottom w:val="none" w:sz="0" w:space="0" w:color="auto"/>
            <w:right w:val="none" w:sz="0" w:space="0" w:color="auto"/>
          </w:divBdr>
        </w:div>
        <w:div w:id="1835952121">
          <w:marLeft w:val="480"/>
          <w:marRight w:val="0"/>
          <w:marTop w:val="0"/>
          <w:marBottom w:val="0"/>
          <w:divBdr>
            <w:top w:val="none" w:sz="0" w:space="0" w:color="auto"/>
            <w:left w:val="none" w:sz="0" w:space="0" w:color="auto"/>
            <w:bottom w:val="none" w:sz="0" w:space="0" w:color="auto"/>
            <w:right w:val="none" w:sz="0" w:space="0" w:color="auto"/>
          </w:divBdr>
        </w:div>
        <w:div w:id="136460727">
          <w:marLeft w:val="480"/>
          <w:marRight w:val="0"/>
          <w:marTop w:val="0"/>
          <w:marBottom w:val="0"/>
          <w:divBdr>
            <w:top w:val="none" w:sz="0" w:space="0" w:color="auto"/>
            <w:left w:val="none" w:sz="0" w:space="0" w:color="auto"/>
            <w:bottom w:val="none" w:sz="0" w:space="0" w:color="auto"/>
            <w:right w:val="none" w:sz="0" w:space="0" w:color="auto"/>
          </w:divBdr>
        </w:div>
        <w:div w:id="1787699102">
          <w:marLeft w:val="480"/>
          <w:marRight w:val="0"/>
          <w:marTop w:val="0"/>
          <w:marBottom w:val="0"/>
          <w:divBdr>
            <w:top w:val="none" w:sz="0" w:space="0" w:color="auto"/>
            <w:left w:val="none" w:sz="0" w:space="0" w:color="auto"/>
            <w:bottom w:val="none" w:sz="0" w:space="0" w:color="auto"/>
            <w:right w:val="none" w:sz="0" w:space="0" w:color="auto"/>
          </w:divBdr>
        </w:div>
        <w:div w:id="2147385313">
          <w:marLeft w:val="480"/>
          <w:marRight w:val="0"/>
          <w:marTop w:val="0"/>
          <w:marBottom w:val="0"/>
          <w:divBdr>
            <w:top w:val="none" w:sz="0" w:space="0" w:color="auto"/>
            <w:left w:val="none" w:sz="0" w:space="0" w:color="auto"/>
            <w:bottom w:val="none" w:sz="0" w:space="0" w:color="auto"/>
            <w:right w:val="none" w:sz="0" w:space="0" w:color="auto"/>
          </w:divBdr>
        </w:div>
        <w:div w:id="288782898">
          <w:marLeft w:val="480"/>
          <w:marRight w:val="0"/>
          <w:marTop w:val="0"/>
          <w:marBottom w:val="0"/>
          <w:divBdr>
            <w:top w:val="none" w:sz="0" w:space="0" w:color="auto"/>
            <w:left w:val="none" w:sz="0" w:space="0" w:color="auto"/>
            <w:bottom w:val="none" w:sz="0" w:space="0" w:color="auto"/>
            <w:right w:val="none" w:sz="0" w:space="0" w:color="auto"/>
          </w:divBdr>
        </w:div>
        <w:div w:id="779104641">
          <w:marLeft w:val="480"/>
          <w:marRight w:val="0"/>
          <w:marTop w:val="0"/>
          <w:marBottom w:val="0"/>
          <w:divBdr>
            <w:top w:val="none" w:sz="0" w:space="0" w:color="auto"/>
            <w:left w:val="none" w:sz="0" w:space="0" w:color="auto"/>
            <w:bottom w:val="none" w:sz="0" w:space="0" w:color="auto"/>
            <w:right w:val="none" w:sz="0" w:space="0" w:color="auto"/>
          </w:divBdr>
        </w:div>
        <w:div w:id="505632042">
          <w:marLeft w:val="480"/>
          <w:marRight w:val="0"/>
          <w:marTop w:val="0"/>
          <w:marBottom w:val="0"/>
          <w:divBdr>
            <w:top w:val="none" w:sz="0" w:space="0" w:color="auto"/>
            <w:left w:val="none" w:sz="0" w:space="0" w:color="auto"/>
            <w:bottom w:val="none" w:sz="0" w:space="0" w:color="auto"/>
            <w:right w:val="none" w:sz="0" w:space="0" w:color="auto"/>
          </w:divBdr>
        </w:div>
        <w:div w:id="1775249956">
          <w:marLeft w:val="480"/>
          <w:marRight w:val="0"/>
          <w:marTop w:val="0"/>
          <w:marBottom w:val="0"/>
          <w:divBdr>
            <w:top w:val="none" w:sz="0" w:space="0" w:color="auto"/>
            <w:left w:val="none" w:sz="0" w:space="0" w:color="auto"/>
            <w:bottom w:val="none" w:sz="0" w:space="0" w:color="auto"/>
            <w:right w:val="none" w:sz="0" w:space="0" w:color="auto"/>
          </w:divBdr>
        </w:div>
        <w:div w:id="946229114">
          <w:marLeft w:val="480"/>
          <w:marRight w:val="0"/>
          <w:marTop w:val="0"/>
          <w:marBottom w:val="0"/>
          <w:divBdr>
            <w:top w:val="none" w:sz="0" w:space="0" w:color="auto"/>
            <w:left w:val="none" w:sz="0" w:space="0" w:color="auto"/>
            <w:bottom w:val="none" w:sz="0" w:space="0" w:color="auto"/>
            <w:right w:val="none" w:sz="0" w:space="0" w:color="auto"/>
          </w:divBdr>
        </w:div>
      </w:divsChild>
    </w:div>
    <w:div w:id="34165003">
      <w:bodyDiv w:val="1"/>
      <w:marLeft w:val="0"/>
      <w:marRight w:val="0"/>
      <w:marTop w:val="0"/>
      <w:marBottom w:val="0"/>
      <w:divBdr>
        <w:top w:val="none" w:sz="0" w:space="0" w:color="auto"/>
        <w:left w:val="none" w:sz="0" w:space="0" w:color="auto"/>
        <w:bottom w:val="none" w:sz="0" w:space="0" w:color="auto"/>
        <w:right w:val="none" w:sz="0" w:space="0" w:color="auto"/>
      </w:divBdr>
    </w:div>
    <w:div w:id="34542939">
      <w:bodyDiv w:val="1"/>
      <w:marLeft w:val="0"/>
      <w:marRight w:val="0"/>
      <w:marTop w:val="0"/>
      <w:marBottom w:val="0"/>
      <w:divBdr>
        <w:top w:val="none" w:sz="0" w:space="0" w:color="auto"/>
        <w:left w:val="none" w:sz="0" w:space="0" w:color="auto"/>
        <w:bottom w:val="none" w:sz="0" w:space="0" w:color="auto"/>
        <w:right w:val="none" w:sz="0" w:space="0" w:color="auto"/>
      </w:divBdr>
      <w:divsChild>
        <w:div w:id="147982914">
          <w:marLeft w:val="480"/>
          <w:marRight w:val="0"/>
          <w:marTop w:val="0"/>
          <w:marBottom w:val="0"/>
          <w:divBdr>
            <w:top w:val="none" w:sz="0" w:space="0" w:color="auto"/>
            <w:left w:val="none" w:sz="0" w:space="0" w:color="auto"/>
            <w:bottom w:val="none" w:sz="0" w:space="0" w:color="auto"/>
            <w:right w:val="none" w:sz="0" w:space="0" w:color="auto"/>
          </w:divBdr>
        </w:div>
        <w:div w:id="940725455">
          <w:marLeft w:val="480"/>
          <w:marRight w:val="0"/>
          <w:marTop w:val="0"/>
          <w:marBottom w:val="0"/>
          <w:divBdr>
            <w:top w:val="none" w:sz="0" w:space="0" w:color="auto"/>
            <w:left w:val="none" w:sz="0" w:space="0" w:color="auto"/>
            <w:bottom w:val="none" w:sz="0" w:space="0" w:color="auto"/>
            <w:right w:val="none" w:sz="0" w:space="0" w:color="auto"/>
          </w:divBdr>
        </w:div>
        <w:div w:id="267007018">
          <w:marLeft w:val="480"/>
          <w:marRight w:val="0"/>
          <w:marTop w:val="0"/>
          <w:marBottom w:val="0"/>
          <w:divBdr>
            <w:top w:val="none" w:sz="0" w:space="0" w:color="auto"/>
            <w:left w:val="none" w:sz="0" w:space="0" w:color="auto"/>
            <w:bottom w:val="none" w:sz="0" w:space="0" w:color="auto"/>
            <w:right w:val="none" w:sz="0" w:space="0" w:color="auto"/>
          </w:divBdr>
        </w:div>
        <w:div w:id="1675063462">
          <w:marLeft w:val="480"/>
          <w:marRight w:val="0"/>
          <w:marTop w:val="0"/>
          <w:marBottom w:val="0"/>
          <w:divBdr>
            <w:top w:val="none" w:sz="0" w:space="0" w:color="auto"/>
            <w:left w:val="none" w:sz="0" w:space="0" w:color="auto"/>
            <w:bottom w:val="none" w:sz="0" w:space="0" w:color="auto"/>
            <w:right w:val="none" w:sz="0" w:space="0" w:color="auto"/>
          </w:divBdr>
        </w:div>
        <w:div w:id="1295209934">
          <w:marLeft w:val="480"/>
          <w:marRight w:val="0"/>
          <w:marTop w:val="0"/>
          <w:marBottom w:val="0"/>
          <w:divBdr>
            <w:top w:val="none" w:sz="0" w:space="0" w:color="auto"/>
            <w:left w:val="none" w:sz="0" w:space="0" w:color="auto"/>
            <w:bottom w:val="none" w:sz="0" w:space="0" w:color="auto"/>
            <w:right w:val="none" w:sz="0" w:space="0" w:color="auto"/>
          </w:divBdr>
        </w:div>
        <w:div w:id="985814778">
          <w:marLeft w:val="480"/>
          <w:marRight w:val="0"/>
          <w:marTop w:val="0"/>
          <w:marBottom w:val="0"/>
          <w:divBdr>
            <w:top w:val="none" w:sz="0" w:space="0" w:color="auto"/>
            <w:left w:val="none" w:sz="0" w:space="0" w:color="auto"/>
            <w:bottom w:val="none" w:sz="0" w:space="0" w:color="auto"/>
            <w:right w:val="none" w:sz="0" w:space="0" w:color="auto"/>
          </w:divBdr>
        </w:div>
        <w:div w:id="377514190">
          <w:marLeft w:val="480"/>
          <w:marRight w:val="0"/>
          <w:marTop w:val="0"/>
          <w:marBottom w:val="0"/>
          <w:divBdr>
            <w:top w:val="none" w:sz="0" w:space="0" w:color="auto"/>
            <w:left w:val="none" w:sz="0" w:space="0" w:color="auto"/>
            <w:bottom w:val="none" w:sz="0" w:space="0" w:color="auto"/>
            <w:right w:val="none" w:sz="0" w:space="0" w:color="auto"/>
          </w:divBdr>
        </w:div>
        <w:div w:id="1435053231">
          <w:marLeft w:val="480"/>
          <w:marRight w:val="0"/>
          <w:marTop w:val="0"/>
          <w:marBottom w:val="0"/>
          <w:divBdr>
            <w:top w:val="none" w:sz="0" w:space="0" w:color="auto"/>
            <w:left w:val="none" w:sz="0" w:space="0" w:color="auto"/>
            <w:bottom w:val="none" w:sz="0" w:space="0" w:color="auto"/>
            <w:right w:val="none" w:sz="0" w:space="0" w:color="auto"/>
          </w:divBdr>
        </w:div>
        <w:div w:id="1177621250">
          <w:marLeft w:val="480"/>
          <w:marRight w:val="0"/>
          <w:marTop w:val="0"/>
          <w:marBottom w:val="0"/>
          <w:divBdr>
            <w:top w:val="none" w:sz="0" w:space="0" w:color="auto"/>
            <w:left w:val="none" w:sz="0" w:space="0" w:color="auto"/>
            <w:bottom w:val="none" w:sz="0" w:space="0" w:color="auto"/>
            <w:right w:val="none" w:sz="0" w:space="0" w:color="auto"/>
          </w:divBdr>
        </w:div>
        <w:div w:id="1834177562">
          <w:marLeft w:val="480"/>
          <w:marRight w:val="0"/>
          <w:marTop w:val="0"/>
          <w:marBottom w:val="0"/>
          <w:divBdr>
            <w:top w:val="none" w:sz="0" w:space="0" w:color="auto"/>
            <w:left w:val="none" w:sz="0" w:space="0" w:color="auto"/>
            <w:bottom w:val="none" w:sz="0" w:space="0" w:color="auto"/>
            <w:right w:val="none" w:sz="0" w:space="0" w:color="auto"/>
          </w:divBdr>
        </w:div>
        <w:div w:id="1830976937">
          <w:marLeft w:val="480"/>
          <w:marRight w:val="0"/>
          <w:marTop w:val="0"/>
          <w:marBottom w:val="0"/>
          <w:divBdr>
            <w:top w:val="none" w:sz="0" w:space="0" w:color="auto"/>
            <w:left w:val="none" w:sz="0" w:space="0" w:color="auto"/>
            <w:bottom w:val="none" w:sz="0" w:space="0" w:color="auto"/>
            <w:right w:val="none" w:sz="0" w:space="0" w:color="auto"/>
          </w:divBdr>
        </w:div>
        <w:div w:id="303848985">
          <w:marLeft w:val="480"/>
          <w:marRight w:val="0"/>
          <w:marTop w:val="0"/>
          <w:marBottom w:val="0"/>
          <w:divBdr>
            <w:top w:val="none" w:sz="0" w:space="0" w:color="auto"/>
            <w:left w:val="none" w:sz="0" w:space="0" w:color="auto"/>
            <w:bottom w:val="none" w:sz="0" w:space="0" w:color="auto"/>
            <w:right w:val="none" w:sz="0" w:space="0" w:color="auto"/>
          </w:divBdr>
        </w:div>
        <w:div w:id="1033044868">
          <w:marLeft w:val="480"/>
          <w:marRight w:val="0"/>
          <w:marTop w:val="0"/>
          <w:marBottom w:val="0"/>
          <w:divBdr>
            <w:top w:val="none" w:sz="0" w:space="0" w:color="auto"/>
            <w:left w:val="none" w:sz="0" w:space="0" w:color="auto"/>
            <w:bottom w:val="none" w:sz="0" w:space="0" w:color="auto"/>
            <w:right w:val="none" w:sz="0" w:space="0" w:color="auto"/>
          </w:divBdr>
        </w:div>
        <w:div w:id="191572234">
          <w:marLeft w:val="480"/>
          <w:marRight w:val="0"/>
          <w:marTop w:val="0"/>
          <w:marBottom w:val="0"/>
          <w:divBdr>
            <w:top w:val="none" w:sz="0" w:space="0" w:color="auto"/>
            <w:left w:val="none" w:sz="0" w:space="0" w:color="auto"/>
            <w:bottom w:val="none" w:sz="0" w:space="0" w:color="auto"/>
            <w:right w:val="none" w:sz="0" w:space="0" w:color="auto"/>
          </w:divBdr>
        </w:div>
        <w:div w:id="379213576">
          <w:marLeft w:val="480"/>
          <w:marRight w:val="0"/>
          <w:marTop w:val="0"/>
          <w:marBottom w:val="0"/>
          <w:divBdr>
            <w:top w:val="none" w:sz="0" w:space="0" w:color="auto"/>
            <w:left w:val="none" w:sz="0" w:space="0" w:color="auto"/>
            <w:bottom w:val="none" w:sz="0" w:space="0" w:color="auto"/>
            <w:right w:val="none" w:sz="0" w:space="0" w:color="auto"/>
          </w:divBdr>
        </w:div>
        <w:div w:id="743912925">
          <w:marLeft w:val="480"/>
          <w:marRight w:val="0"/>
          <w:marTop w:val="0"/>
          <w:marBottom w:val="0"/>
          <w:divBdr>
            <w:top w:val="none" w:sz="0" w:space="0" w:color="auto"/>
            <w:left w:val="none" w:sz="0" w:space="0" w:color="auto"/>
            <w:bottom w:val="none" w:sz="0" w:space="0" w:color="auto"/>
            <w:right w:val="none" w:sz="0" w:space="0" w:color="auto"/>
          </w:divBdr>
        </w:div>
        <w:div w:id="150101662">
          <w:marLeft w:val="480"/>
          <w:marRight w:val="0"/>
          <w:marTop w:val="0"/>
          <w:marBottom w:val="0"/>
          <w:divBdr>
            <w:top w:val="none" w:sz="0" w:space="0" w:color="auto"/>
            <w:left w:val="none" w:sz="0" w:space="0" w:color="auto"/>
            <w:bottom w:val="none" w:sz="0" w:space="0" w:color="auto"/>
            <w:right w:val="none" w:sz="0" w:space="0" w:color="auto"/>
          </w:divBdr>
        </w:div>
        <w:div w:id="471102130">
          <w:marLeft w:val="480"/>
          <w:marRight w:val="0"/>
          <w:marTop w:val="0"/>
          <w:marBottom w:val="0"/>
          <w:divBdr>
            <w:top w:val="none" w:sz="0" w:space="0" w:color="auto"/>
            <w:left w:val="none" w:sz="0" w:space="0" w:color="auto"/>
            <w:bottom w:val="none" w:sz="0" w:space="0" w:color="auto"/>
            <w:right w:val="none" w:sz="0" w:space="0" w:color="auto"/>
          </w:divBdr>
        </w:div>
      </w:divsChild>
    </w:div>
    <w:div w:id="41027482">
      <w:bodyDiv w:val="1"/>
      <w:marLeft w:val="0"/>
      <w:marRight w:val="0"/>
      <w:marTop w:val="0"/>
      <w:marBottom w:val="0"/>
      <w:divBdr>
        <w:top w:val="none" w:sz="0" w:space="0" w:color="auto"/>
        <w:left w:val="none" w:sz="0" w:space="0" w:color="auto"/>
        <w:bottom w:val="none" w:sz="0" w:space="0" w:color="auto"/>
        <w:right w:val="none" w:sz="0" w:space="0" w:color="auto"/>
      </w:divBdr>
    </w:div>
    <w:div w:id="46032879">
      <w:bodyDiv w:val="1"/>
      <w:marLeft w:val="0"/>
      <w:marRight w:val="0"/>
      <w:marTop w:val="0"/>
      <w:marBottom w:val="0"/>
      <w:divBdr>
        <w:top w:val="none" w:sz="0" w:space="0" w:color="auto"/>
        <w:left w:val="none" w:sz="0" w:space="0" w:color="auto"/>
        <w:bottom w:val="none" w:sz="0" w:space="0" w:color="auto"/>
        <w:right w:val="none" w:sz="0" w:space="0" w:color="auto"/>
      </w:divBdr>
    </w:div>
    <w:div w:id="50081611">
      <w:bodyDiv w:val="1"/>
      <w:marLeft w:val="0"/>
      <w:marRight w:val="0"/>
      <w:marTop w:val="0"/>
      <w:marBottom w:val="0"/>
      <w:divBdr>
        <w:top w:val="none" w:sz="0" w:space="0" w:color="auto"/>
        <w:left w:val="none" w:sz="0" w:space="0" w:color="auto"/>
        <w:bottom w:val="none" w:sz="0" w:space="0" w:color="auto"/>
        <w:right w:val="none" w:sz="0" w:space="0" w:color="auto"/>
      </w:divBdr>
    </w:div>
    <w:div w:id="50426098">
      <w:bodyDiv w:val="1"/>
      <w:marLeft w:val="0"/>
      <w:marRight w:val="0"/>
      <w:marTop w:val="0"/>
      <w:marBottom w:val="0"/>
      <w:divBdr>
        <w:top w:val="none" w:sz="0" w:space="0" w:color="auto"/>
        <w:left w:val="none" w:sz="0" w:space="0" w:color="auto"/>
        <w:bottom w:val="none" w:sz="0" w:space="0" w:color="auto"/>
        <w:right w:val="none" w:sz="0" w:space="0" w:color="auto"/>
      </w:divBdr>
      <w:divsChild>
        <w:div w:id="1602104753">
          <w:marLeft w:val="480"/>
          <w:marRight w:val="0"/>
          <w:marTop w:val="0"/>
          <w:marBottom w:val="0"/>
          <w:divBdr>
            <w:top w:val="none" w:sz="0" w:space="0" w:color="auto"/>
            <w:left w:val="none" w:sz="0" w:space="0" w:color="auto"/>
            <w:bottom w:val="none" w:sz="0" w:space="0" w:color="auto"/>
            <w:right w:val="none" w:sz="0" w:space="0" w:color="auto"/>
          </w:divBdr>
        </w:div>
        <w:div w:id="269898495">
          <w:marLeft w:val="480"/>
          <w:marRight w:val="0"/>
          <w:marTop w:val="0"/>
          <w:marBottom w:val="0"/>
          <w:divBdr>
            <w:top w:val="none" w:sz="0" w:space="0" w:color="auto"/>
            <w:left w:val="none" w:sz="0" w:space="0" w:color="auto"/>
            <w:bottom w:val="none" w:sz="0" w:space="0" w:color="auto"/>
            <w:right w:val="none" w:sz="0" w:space="0" w:color="auto"/>
          </w:divBdr>
        </w:div>
        <w:div w:id="1633095709">
          <w:marLeft w:val="480"/>
          <w:marRight w:val="0"/>
          <w:marTop w:val="0"/>
          <w:marBottom w:val="0"/>
          <w:divBdr>
            <w:top w:val="none" w:sz="0" w:space="0" w:color="auto"/>
            <w:left w:val="none" w:sz="0" w:space="0" w:color="auto"/>
            <w:bottom w:val="none" w:sz="0" w:space="0" w:color="auto"/>
            <w:right w:val="none" w:sz="0" w:space="0" w:color="auto"/>
          </w:divBdr>
        </w:div>
        <w:div w:id="963196253">
          <w:marLeft w:val="480"/>
          <w:marRight w:val="0"/>
          <w:marTop w:val="0"/>
          <w:marBottom w:val="0"/>
          <w:divBdr>
            <w:top w:val="none" w:sz="0" w:space="0" w:color="auto"/>
            <w:left w:val="none" w:sz="0" w:space="0" w:color="auto"/>
            <w:bottom w:val="none" w:sz="0" w:space="0" w:color="auto"/>
            <w:right w:val="none" w:sz="0" w:space="0" w:color="auto"/>
          </w:divBdr>
        </w:div>
        <w:div w:id="1397239954">
          <w:marLeft w:val="480"/>
          <w:marRight w:val="0"/>
          <w:marTop w:val="0"/>
          <w:marBottom w:val="0"/>
          <w:divBdr>
            <w:top w:val="none" w:sz="0" w:space="0" w:color="auto"/>
            <w:left w:val="none" w:sz="0" w:space="0" w:color="auto"/>
            <w:bottom w:val="none" w:sz="0" w:space="0" w:color="auto"/>
            <w:right w:val="none" w:sz="0" w:space="0" w:color="auto"/>
          </w:divBdr>
        </w:div>
        <w:div w:id="1623073305">
          <w:marLeft w:val="480"/>
          <w:marRight w:val="0"/>
          <w:marTop w:val="0"/>
          <w:marBottom w:val="0"/>
          <w:divBdr>
            <w:top w:val="none" w:sz="0" w:space="0" w:color="auto"/>
            <w:left w:val="none" w:sz="0" w:space="0" w:color="auto"/>
            <w:bottom w:val="none" w:sz="0" w:space="0" w:color="auto"/>
            <w:right w:val="none" w:sz="0" w:space="0" w:color="auto"/>
          </w:divBdr>
        </w:div>
        <w:div w:id="1188134615">
          <w:marLeft w:val="480"/>
          <w:marRight w:val="0"/>
          <w:marTop w:val="0"/>
          <w:marBottom w:val="0"/>
          <w:divBdr>
            <w:top w:val="none" w:sz="0" w:space="0" w:color="auto"/>
            <w:left w:val="none" w:sz="0" w:space="0" w:color="auto"/>
            <w:bottom w:val="none" w:sz="0" w:space="0" w:color="auto"/>
            <w:right w:val="none" w:sz="0" w:space="0" w:color="auto"/>
          </w:divBdr>
        </w:div>
        <w:div w:id="862592796">
          <w:marLeft w:val="480"/>
          <w:marRight w:val="0"/>
          <w:marTop w:val="0"/>
          <w:marBottom w:val="0"/>
          <w:divBdr>
            <w:top w:val="none" w:sz="0" w:space="0" w:color="auto"/>
            <w:left w:val="none" w:sz="0" w:space="0" w:color="auto"/>
            <w:bottom w:val="none" w:sz="0" w:space="0" w:color="auto"/>
            <w:right w:val="none" w:sz="0" w:space="0" w:color="auto"/>
          </w:divBdr>
        </w:div>
        <w:div w:id="1102148680">
          <w:marLeft w:val="480"/>
          <w:marRight w:val="0"/>
          <w:marTop w:val="0"/>
          <w:marBottom w:val="0"/>
          <w:divBdr>
            <w:top w:val="none" w:sz="0" w:space="0" w:color="auto"/>
            <w:left w:val="none" w:sz="0" w:space="0" w:color="auto"/>
            <w:bottom w:val="none" w:sz="0" w:space="0" w:color="auto"/>
            <w:right w:val="none" w:sz="0" w:space="0" w:color="auto"/>
          </w:divBdr>
        </w:div>
        <w:div w:id="1031154015">
          <w:marLeft w:val="480"/>
          <w:marRight w:val="0"/>
          <w:marTop w:val="0"/>
          <w:marBottom w:val="0"/>
          <w:divBdr>
            <w:top w:val="none" w:sz="0" w:space="0" w:color="auto"/>
            <w:left w:val="none" w:sz="0" w:space="0" w:color="auto"/>
            <w:bottom w:val="none" w:sz="0" w:space="0" w:color="auto"/>
            <w:right w:val="none" w:sz="0" w:space="0" w:color="auto"/>
          </w:divBdr>
        </w:div>
        <w:div w:id="855919829">
          <w:marLeft w:val="480"/>
          <w:marRight w:val="0"/>
          <w:marTop w:val="0"/>
          <w:marBottom w:val="0"/>
          <w:divBdr>
            <w:top w:val="none" w:sz="0" w:space="0" w:color="auto"/>
            <w:left w:val="none" w:sz="0" w:space="0" w:color="auto"/>
            <w:bottom w:val="none" w:sz="0" w:space="0" w:color="auto"/>
            <w:right w:val="none" w:sz="0" w:space="0" w:color="auto"/>
          </w:divBdr>
        </w:div>
        <w:div w:id="1798138313">
          <w:marLeft w:val="480"/>
          <w:marRight w:val="0"/>
          <w:marTop w:val="0"/>
          <w:marBottom w:val="0"/>
          <w:divBdr>
            <w:top w:val="none" w:sz="0" w:space="0" w:color="auto"/>
            <w:left w:val="none" w:sz="0" w:space="0" w:color="auto"/>
            <w:bottom w:val="none" w:sz="0" w:space="0" w:color="auto"/>
            <w:right w:val="none" w:sz="0" w:space="0" w:color="auto"/>
          </w:divBdr>
        </w:div>
      </w:divsChild>
    </w:div>
    <w:div w:id="53234572">
      <w:bodyDiv w:val="1"/>
      <w:marLeft w:val="0"/>
      <w:marRight w:val="0"/>
      <w:marTop w:val="0"/>
      <w:marBottom w:val="0"/>
      <w:divBdr>
        <w:top w:val="none" w:sz="0" w:space="0" w:color="auto"/>
        <w:left w:val="none" w:sz="0" w:space="0" w:color="auto"/>
        <w:bottom w:val="none" w:sz="0" w:space="0" w:color="auto"/>
        <w:right w:val="none" w:sz="0" w:space="0" w:color="auto"/>
      </w:divBdr>
      <w:divsChild>
        <w:div w:id="1762295419">
          <w:marLeft w:val="480"/>
          <w:marRight w:val="0"/>
          <w:marTop w:val="0"/>
          <w:marBottom w:val="0"/>
          <w:divBdr>
            <w:top w:val="none" w:sz="0" w:space="0" w:color="auto"/>
            <w:left w:val="none" w:sz="0" w:space="0" w:color="auto"/>
            <w:bottom w:val="none" w:sz="0" w:space="0" w:color="auto"/>
            <w:right w:val="none" w:sz="0" w:space="0" w:color="auto"/>
          </w:divBdr>
        </w:div>
        <w:div w:id="1454864116">
          <w:marLeft w:val="480"/>
          <w:marRight w:val="0"/>
          <w:marTop w:val="0"/>
          <w:marBottom w:val="0"/>
          <w:divBdr>
            <w:top w:val="none" w:sz="0" w:space="0" w:color="auto"/>
            <w:left w:val="none" w:sz="0" w:space="0" w:color="auto"/>
            <w:bottom w:val="none" w:sz="0" w:space="0" w:color="auto"/>
            <w:right w:val="none" w:sz="0" w:space="0" w:color="auto"/>
          </w:divBdr>
        </w:div>
        <w:div w:id="170995632">
          <w:marLeft w:val="480"/>
          <w:marRight w:val="0"/>
          <w:marTop w:val="0"/>
          <w:marBottom w:val="0"/>
          <w:divBdr>
            <w:top w:val="none" w:sz="0" w:space="0" w:color="auto"/>
            <w:left w:val="none" w:sz="0" w:space="0" w:color="auto"/>
            <w:bottom w:val="none" w:sz="0" w:space="0" w:color="auto"/>
            <w:right w:val="none" w:sz="0" w:space="0" w:color="auto"/>
          </w:divBdr>
        </w:div>
        <w:div w:id="196505284">
          <w:marLeft w:val="480"/>
          <w:marRight w:val="0"/>
          <w:marTop w:val="0"/>
          <w:marBottom w:val="0"/>
          <w:divBdr>
            <w:top w:val="none" w:sz="0" w:space="0" w:color="auto"/>
            <w:left w:val="none" w:sz="0" w:space="0" w:color="auto"/>
            <w:bottom w:val="none" w:sz="0" w:space="0" w:color="auto"/>
            <w:right w:val="none" w:sz="0" w:space="0" w:color="auto"/>
          </w:divBdr>
        </w:div>
        <w:div w:id="145435996">
          <w:marLeft w:val="480"/>
          <w:marRight w:val="0"/>
          <w:marTop w:val="0"/>
          <w:marBottom w:val="0"/>
          <w:divBdr>
            <w:top w:val="none" w:sz="0" w:space="0" w:color="auto"/>
            <w:left w:val="none" w:sz="0" w:space="0" w:color="auto"/>
            <w:bottom w:val="none" w:sz="0" w:space="0" w:color="auto"/>
            <w:right w:val="none" w:sz="0" w:space="0" w:color="auto"/>
          </w:divBdr>
        </w:div>
        <w:div w:id="768696157">
          <w:marLeft w:val="480"/>
          <w:marRight w:val="0"/>
          <w:marTop w:val="0"/>
          <w:marBottom w:val="0"/>
          <w:divBdr>
            <w:top w:val="none" w:sz="0" w:space="0" w:color="auto"/>
            <w:left w:val="none" w:sz="0" w:space="0" w:color="auto"/>
            <w:bottom w:val="none" w:sz="0" w:space="0" w:color="auto"/>
            <w:right w:val="none" w:sz="0" w:space="0" w:color="auto"/>
          </w:divBdr>
        </w:div>
        <w:div w:id="1881893443">
          <w:marLeft w:val="480"/>
          <w:marRight w:val="0"/>
          <w:marTop w:val="0"/>
          <w:marBottom w:val="0"/>
          <w:divBdr>
            <w:top w:val="none" w:sz="0" w:space="0" w:color="auto"/>
            <w:left w:val="none" w:sz="0" w:space="0" w:color="auto"/>
            <w:bottom w:val="none" w:sz="0" w:space="0" w:color="auto"/>
            <w:right w:val="none" w:sz="0" w:space="0" w:color="auto"/>
          </w:divBdr>
        </w:div>
        <w:div w:id="1556090521">
          <w:marLeft w:val="480"/>
          <w:marRight w:val="0"/>
          <w:marTop w:val="0"/>
          <w:marBottom w:val="0"/>
          <w:divBdr>
            <w:top w:val="none" w:sz="0" w:space="0" w:color="auto"/>
            <w:left w:val="none" w:sz="0" w:space="0" w:color="auto"/>
            <w:bottom w:val="none" w:sz="0" w:space="0" w:color="auto"/>
            <w:right w:val="none" w:sz="0" w:space="0" w:color="auto"/>
          </w:divBdr>
        </w:div>
        <w:div w:id="1530338870">
          <w:marLeft w:val="480"/>
          <w:marRight w:val="0"/>
          <w:marTop w:val="0"/>
          <w:marBottom w:val="0"/>
          <w:divBdr>
            <w:top w:val="none" w:sz="0" w:space="0" w:color="auto"/>
            <w:left w:val="none" w:sz="0" w:space="0" w:color="auto"/>
            <w:bottom w:val="none" w:sz="0" w:space="0" w:color="auto"/>
            <w:right w:val="none" w:sz="0" w:space="0" w:color="auto"/>
          </w:divBdr>
        </w:div>
        <w:div w:id="2006086306">
          <w:marLeft w:val="480"/>
          <w:marRight w:val="0"/>
          <w:marTop w:val="0"/>
          <w:marBottom w:val="0"/>
          <w:divBdr>
            <w:top w:val="none" w:sz="0" w:space="0" w:color="auto"/>
            <w:left w:val="none" w:sz="0" w:space="0" w:color="auto"/>
            <w:bottom w:val="none" w:sz="0" w:space="0" w:color="auto"/>
            <w:right w:val="none" w:sz="0" w:space="0" w:color="auto"/>
          </w:divBdr>
        </w:div>
        <w:div w:id="1647733794">
          <w:marLeft w:val="480"/>
          <w:marRight w:val="0"/>
          <w:marTop w:val="0"/>
          <w:marBottom w:val="0"/>
          <w:divBdr>
            <w:top w:val="none" w:sz="0" w:space="0" w:color="auto"/>
            <w:left w:val="none" w:sz="0" w:space="0" w:color="auto"/>
            <w:bottom w:val="none" w:sz="0" w:space="0" w:color="auto"/>
            <w:right w:val="none" w:sz="0" w:space="0" w:color="auto"/>
          </w:divBdr>
        </w:div>
        <w:div w:id="1639141486">
          <w:marLeft w:val="480"/>
          <w:marRight w:val="0"/>
          <w:marTop w:val="0"/>
          <w:marBottom w:val="0"/>
          <w:divBdr>
            <w:top w:val="none" w:sz="0" w:space="0" w:color="auto"/>
            <w:left w:val="none" w:sz="0" w:space="0" w:color="auto"/>
            <w:bottom w:val="none" w:sz="0" w:space="0" w:color="auto"/>
            <w:right w:val="none" w:sz="0" w:space="0" w:color="auto"/>
          </w:divBdr>
        </w:div>
        <w:div w:id="136456946">
          <w:marLeft w:val="480"/>
          <w:marRight w:val="0"/>
          <w:marTop w:val="0"/>
          <w:marBottom w:val="0"/>
          <w:divBdr>
            <w:top w:val="none" w:sz="0" w:space="0" w:color="auto"/>
            <w:left w:val="none" w:sz="0" w:space="0" w:color="auto"/>
            <w:bottom w:val="none" w:sz="0" w:space="0" w:color="auto"/>
            <w:right w:val="none" w:sz="0" w:space="0" w:color="auto"/>
          </w:divBdr>
        </w:div>
        <w:div w:id="1836914314">
          <w:marLeft w:val="480"/>
          <w:marRight w:val="0"/>
          <w:marTop w:val="0"/>
          <w:marBottom w:val="0"/>
          <w:divBdr>
            <w:top w:val="none" w:sz="0" w:space="0" w:color="auto"/>
            <w:left w:val="none" w:sz="0" w:space="0" w:color="auto"/>
            <w:bottom w:val="none" w:sz="0" w:space="0" w:color="auto"/>
            <w:right w:val="none" w:sz="0" w:space="0" w:color="auto"/>
          </w:divBdr>
        </w:div>
      </w:divsChild>
    </w:div>
    <w:div w:id="56710111">
      <w:bodyDiv w:val="1"/>
      <w:marLeft w:val="0"/>
      <w:marRight w:val="0"/>
      <w:marTop w:val="0"/>
      <w:marBottom w:val="0"/>
      <w:divBdr>
        <w:top w:val="none" w:sz="0" w:space="0" w:color="auto"/>
        <w:left w:val="none" w:sz="0" w:space="0" w:color="auto"/>
        <w:bottom w:val="none" w:sz="0" w:space="0" w:color="auto"/>
        <w:right w:val="none" w:sz="0" w:space="0" w:color="auto"/>
      </w:divBdr>
    </w:div>
    <w:div w:id="62023271">
      <w:bodyDiv w:val="1"/>
      <w:marLeft w:val="0"/>
      <w:marRight w:val="0"/>
      <w:marTop w:val="0"/>
      <w:marBottom w:val="0"/>
      <w:divBdr>
        <w:top w:val="none" w:sz="0" w:space="0" w:color="auto"/>
        <w:left w:val="none" w:sz="0" w:space="0" w:color="auto"/>
        <w:bottom w:val="none" w:sz="0" w:space="0" w:color="auto"/>
        <w:right w:val="none" w:sz="0" w:space="0" w:color="auto"/>
      </w:divBdr>
    </w:div>
    <w:div w:id="64577010">
      <w:bodyDiv w:val="1"/>
      <w:marLeft w:val="0"/>
      <w:marRight w:val="0"/>
      <w:marTop w:val="0"/>
      <w:marBottom w:val="0"/>
      <w:divBdr>
        <w:top w:val="none" w:sz="0" w:space="0" w:color="auto"/>
        <w:left w:val="none" w:sz="0" w:space="0" w:color="auto"/>
        <w:bottom w:val="none" w:sz="0" w:space="0" w:color="auto"/>
        <w:right w:val="none" w:sz="0" w:space="0" w:color="auto"/>
      </w:divBdr>
      <w:divsChild>
        <w:div w:id="849173745">
          <w:marLeft w:val="480"/>
          <w:marRight w:val="0"/>
          <w:marTop w:val="0"/>
          <w:marBottom w:val="0"/>
          <w:divBdr>
            <w:top w:val="none" w:sz="0" w:space="0" w:color="auto"/>
            <w:left w:val="none" w:sz="0" w:space="0" w:color="auto"/>
            <w:bottom w:val="none" w:sz="0" w:space="0" w:color="auto"/>
            <w:right w:val="none" w:sz="0" w:space="0" w:color="auto"/>
          </w:divBdr>
        </w:div>
        <w:div w:id="668169454">
          <w:marLeft w:val="480"/>
          <w:marRight w:val="0"/>
          <w:marTop w:val="0"/>
          <w:marBottom w:val="0"/>
          <w:divBdr>
            <w:top w:val="none" w:sz="0" w:space="0" w:color="auto"/>
            <w:left w:val="none" w:sz="0" w:space="0" w:color="auto"/>
            <w:bottom w:val="none" w:sz="0" w:space="0" w:color="auto"/>
            <w:right w:val="none" w:sz="0" w:space="0" w:color="auto"/>
          </w:divBdr>
        </w:div>
      </w:divsChild>
    </w:div>
    <w:div w:id="73401533">
      <w:bodyDiv w:val="1"/>
      <w:marLeft w:val="0"/>
      <w:marRight w:val="0"/>
      <w:marTop w:val="0"/>
      <w:marBottom w:val="0"/>
      <w:divBdr>
        <w:top w:val="none" w:sz="0" w:space="0" w:color="auto"/>
        <w:left w:val="none" w:sz="0" w:space="0" w:color="auto"/>
        <w:bottom w:val="none" w:sz="0" w:space="0" w:color="auto"/>
        <w:right w:val="none" w:sz="0" w:space="0" w:color="auto"/>
      </w:divBdr>
    </w:div>
    <w:div w:id="76438483">
      <w:bodyDiv w:val="1"/>
      <w:marLeft w:val="0"/>
      <w:marRight w:val="0"/>
      <w:marTop w:val="0"/>
      <w:marBottom w:val="0"/>
      <w:divBdr>
        <w:top w:val="none" w:sz="0" w:space="0" w:color="auto"/>
        <w:left w:val="none" w:sz="0" w:space="0" w:color="auto"/>
        <w:bottom w:val="none" w:sz="0" w:space="0" w:color="auto"/>
        <w:right w:val="none" w:sz="0" w:space="0" w:color="auto"/>
      </w:divBdr>
    </w:div>
    <w:div w:id="76563548">
      <w:bodyDiv w:val="1"/>
      <w:marLeft w:val="0"/>
      <w:marRight w:val="0"/>
      <w:marTop w:val="0"/>
      <w:marBottom w:val="0"/>
      <w:divBdr>
        <w:top w:val="none" w:sz="0" w:space="0" w:color="auto"/>
        <w:left w:val="none" w:sz="0" w:space="0" w:color="auto"/>
        <w:bottom w:val="none" w:sz="0" w:space="0" w:color="auto"/>
        <w:right w:val="none" w:sz="0" w:space="0" w:color="auto"/>
      </w:divBdr>
    </w:div>
    <w:div w:id="78407903">
      <w:bodyDiv w:val="1"/>
      <w:marLeft w:val="0"/>
      <w:marRight w:val="0"/>
      <w:marTop w:val="0"/>
      <w:marBottom w:val="0"/>
      <w:divBdr>
        <w:top w:val="none" w:sz="0" w:space="0" w:color="auto"/>
        <w:left w:val="none" w:sz="0" w:space="0" w:color="auto"/>
        <w:bottom w:val="none" w:sz="0" w:space="0" w:color="auto"/>
        <w:right w:val="none" w:sz="0" w:space="0" w:color="auto"/>
      </w:divBdr>
    </w:div>
    <w:div w:id="83889677">
      <w:bodyDiv w:val="1"/>
      <w:marLeft w:val="0"/>
      <w:marRight w:val="0"/>
      <w:marTop w:val="0"/>
      <w:marBottom w:val="0"/>
      <w:divBdr>
        <w:top w:val="none" w:sz="0" w:space="0" w:color="auto"/>
        <w:left w:val="none" w:sz="0" w:space="0" w:color="auto"/>
        <w:bottom w:val="none" w:sz="0" w:space="0" w:color="auto"/>
        <w:right w:val="none" w:sz="0" w:space="0" w:color="auto"/>
      </w:divBdr>
    </w:div>
    <w:div w:id="84419852">
      <w:bodyDiv w:val="1"/>
      <w:marLeft w:val="0"/>
      <w:marRight w:val="0"/>
      <w:marTop w:val="0"/>
      <w:marBottom w:val="0"/>
      <w:divBdr>
        <w:top w:val="none" w:sz="0" w:space="0" w:color="auto"/>
        <w:left w:val="none" w:sz="0" w:space="0" w:color="auto"/>
        <w:bottom w:val="none" w:sz="0" w:space="0" w:color="auto"/>
        <w:right w:val="none" w:sz="0" w:space="0" w:color="auto"/>
      </w:divBdr>
      <w:divsChild>
        <w:div w:id="1941333528">
          <w:marLeft w:val="480"/>
          <w:marRight w:val="0"/>
          <w:marTop w:val="0"/>
          <w:marBottom w:val="0"/>
          <w:divBdr>
            <w:top w:val="none" w:sz="0" w:space="0" w:color="auto"/>
            <w:left w:val="none" w:sz="0" w:space="0" w:color="auto"/>
            <w:bottom w:val="none" w:sz="0" w:space="0" w:color="auto"/>
            <w:right w:val="none" w:sz="0" w:space="0" w:color="auto"/>
          </w:divBdr>
        </w:div>
        <w:div w:id="80641832">
          <w:marLeft w:val="480"/>
          <w:marRight w:val="0"/>
          <w:marTop w:val="0"/>
          <w:marBottom w:val="0"/>
          <w:divBdr>
            <w:top w:val="none" w:sz="0" w:space="0" w:color="auto"/>
            <w:left w:val="none" w:sz="0" w:space="0" w:color="auto"/>
            <w:bottom w:val="none" w:sz="0" w:space="0" w:color="auto"/>
            <w:right w:val="none" w:sz="0" w:space="0" w:color="auto"/>
          </w:divBdr>
        </w:div>
        <w:div w:id="1803961543">
          <w:marLeft w:val="480"/>
          <w:marRight w:val="0"/>
          <w:marTop w:val="0"/>
          <w:marBottom w:val="0"/>
          <w:divBdr>
            <w:top w:val="none" w:sz="0" w:space="0" w:color="auto"/>
            <w:left w:val="none" w:sz="0" w:space="0" w:color="auto"/>
            <w:bottom w:val="none" w:sz="0" w:space="0" w:color="auto"/>
            <w:right w:val="none" w:sz="0" w:space="0" w:color="auto"/>
          </w:divBdr>
        </w:div>
        <w:div w:id="1326939422">
          <w:marLeft w:val="480"/>
          <w:marRight w:val="0"/>
          <w:marTop w:val="0"/>
          <w:marBottom w:val="0"/>
          <w:divBdr>
            <w:top w:val="none" w:sz="0" w:space="0" w:color="auto"/>
            <w:left w:val="none" w:sz="0" w:space="0" w:color="auto"/>
            <w:bottom w:val="none" w:sz="0" w:space="0" w:color="auto"/>
            <w:right w:val="none" w:sz="0" w:space="0" w:color="auto"/>
          </w:divBdr>
        </w:div>
        <w:div w:id="1011878647">
          <w:marLeft w:val="480"/>
          <w:marRight w:val="0"/>
          <w:marTop w:val="0"/>
          <w:marBottom w:val="0"/>
          <w:divBdr>
            <w:top w:val="none" w:sz="0" w:space="0" w:color="auto"/>
            <w:left w:val="none" w:sz="0" w:space="0" w:color="auto"/>
            <w:bottom w:val="none" w:sz="0" w:space="0" w:color="auto"/>
            <w:right w:val="none" w:sz="0" w:space="0" w:color="auto"/>
          </w:divBdr>
        </w:div>
        <w:div w:id="915625618">
          <w:marLeft w:val="480"/>
          <w:marRight w:val="0"/>
          <w:marTop w:val="0"/>
          <w:marBottom w:val="0"/>
          <w:divBdr>
            <w:top w:val="none" w:sz="0" w:space="0" w:color="auto"/>
            <w:left w:val="none" w:sz="0" w:space="0" w:color="auto"/>
            <w:bottom w:val="none" w:sz="0" w:space="0" w:color="auto"/>
            <w:right w:val="none" w:sz="0" w:space="0" w:color="auto"/>
          </w:divBdr>
        </w:div>
        <w:div w:id="22440114">
          <w:marLeft w:val="480"/>
          <w:marRight w:val="0"/>
          <w:marTop w:val="0"/>
          <w:marBottom w:val="0"/>
          <w:divBdr>
            <w:top w:val="none" w:sz="0" w:space="0" w:color="auto"/>
            <w:left w:val="none" w:sz="0" w:space="0" w:color="auto"/>
            <w:bottom w:val="none" w:sz="0" w:space="0" w:color="auto"/>
            <w:right w:val="none" w:sz="0" w:space="0" w:color="auto"/>
          </w:divBdr>
        </w:div>
        <w:div w:id="1277984053">
          <w:marLeft w:val="480"/>
          <w:marRight w:val="0"/>
          <w:marTop w:val="0"/>
          <w:marBottom w:val="0"/>
          <w:divBdr>
            <w:top w:val="none" w:sz="0" w:space="0" w:color="auto"/>
            <w:left w:val="none" w:sz="0" w:space="0" w:color="auto"/>
            <w:bottom w:val="none" w:sz="0" w:space="0" w:color="auto"/>
            <w:right w:val="none" w:sz="0" w:space="0" w:color="auto"/>
          </w:divBdr>
        </w:div>
        <w:div w:id="2053383449">
          <w:marLeft w:val="480"/>
          <w:marRight w:val="0"/>
          <w:marTop w:val="0"/>
          <w:marBottom w:val="0"/>
          <w:divBdr>
            <w:top w:val="none" w:sz="0" w:space="0" w:color="auto"/>
            <w:left w:val="none" w:sz="0" w:space="0" w:color="auto"/>
            <w:bottom w:val="none" w:sz="0" w:space="0" w:color="auto"/>
            <w:right w:val="none" w:sz="0" w:space="0" w:color="auto"/>
          </w:divBdr>
        </w:div>
        <w:div w:id="34038948">
          <w:marLeft w:val="480"/>
          <w:marRight w:val="0"/>
          <w:marTop w:val="0"/>
          <w:marBottom w:val="0"/>
          <w:divBdr>
            <w:top w:val="none" w:sz="0" w:space="0" w:color="auto"/>
            <w:left w:val="none" w:sz="0" w:space="0" w:color="auto"/>
            <w:bottom w:val="none" w:sz="0" w:space="0" w:color="auto"/>
            <w:right w:val="none" w:sz="0" w:space="0" w:color="auto"/>
          </w:divBdr>
        </w:div>
        <w:div w:id="2143227288">
          <w:marLeft w:val="480"/>
          <w:marRight w:val="0"/>
          <w:marTop w:val="0"/>
          <w:marBottom w:val="0"/>
          <w:divBdr>
            <w:top w:val="none" w:sz="0" w:space="0" w:color="auto"/>
            <w:left w:val="none" w:sz="0" w:space="0" w:color="auto"/>
            <w:bottom w:val="none" w:sz="0" w:space="0" w:color="auto"/>
            <w:right w:val="none" w:sz="0" w:space="0" w:color="auto"/>
          </w:divBdr>
        </w:div>
        <w:div w:id="730618992">
          <w:marLeft w:val="480"/>
          <w:marRight w:val="0"/>
          <w:marTop w:val="0"/>
          <w:marBottom w:val="0"/>
          <w:divBdr>
            <w:top w:val="none" w:sz="0" w:space="0" w:color="auto"/>
            <w:left w:val="none" w:sz="0" w:space="0" w:color="auto"/>
            <w:bottom w:val="none" w:sz="0" w:space="0" w:color="auto"/>
            <w:right w:val="none" w:sz="0" w:space="0" w:color="auto"/>
          </w:divBdr>
        </w:div>
        <w:div w:id="1433042191">
          <w:marLeft w:val="480"/>
          <w:marRight w:val="0"/>
          <w:marTop w:val="0"/>
          <w:marBottom w:val="0"/>
          <w:divBdr>
            <w:top w:val="none" w:sz="0" w:space="0" w:color="auto"/>
            <w:left w:val="none" w:sz="0" w:space="0" w:color="auto"/>
            <w:bottom w:val="none" w:sz="0" w:space="0" w:color="auto"/>
            <w:right w:val="none" w:sz="0" w:space="0" w:color="auto"/>
          </w:divBdr>
        </w:div>
      </w:divsChild>
    </w:div>
    <w:div w:id="93522303">
      <w:bodyDiv w:val="1"/>
      <w:marLeft w:val="0"/>
      <w:marRight w:val="0"/>
      <w:marTop w:val="0"/>
      <w:marBottom w:val="0"/>
      <w:divBdr>
        <w:top w:val="none" w:sz="0" w:space="0" w:color="auto"/>
        <w:left w:val="none" w:sz="0" w:space="0" w:color="auto"/>
        <w:bottom w:val="none" w:sz="0" w:space="0" w:color="auto"/>
        <w:right w:val="none" w:sz="0" w:space="0" w:color="auto"/>
      </w:divBdr>
      <w:divsChild>
        <w:div w:id="1259017894">
          <w:marLeft w:val="480"/>
          <w:marRight w:val="0"/>
          <w:marTop w:val="0"/>
          <w:marBottom w:val="0"/>
          <w:divBdr>
            <w:top w:val="none" w:sz="0" w:space="0" w:color="auto"/>
            <w:left w:val="none" w:sz="0" w:space="0" w:color="auto"/>
            <w:bottom w:val="none" w:sz="0" w:space="0" w:color="auto"/>
            <w:right w:val="none" w:sz="0" w:space="0" w:color="auto"/>
          </w:divBdr>
        </w:div>
        <w:div w:id="1632053848">
          <w:marLeft w:val="480"/>
          <w:marRight w:val="0"/>
          <w:marTop w:val="0"/>
          <w:marBottom w:val="0"/>
          <w:divBdr>
            <w:top w:val="none" w:sz="0" w:space="0" w:color="auto"/>
            <w:left w:val="none" w:sz="0" w:space="0" w:color="auto"/>
            <w:bottom w:val="none" w:sz="0" w:space="0" w:color="auto"/>
            <w:right w:val="none" w:sz="0" w:space="0" w:color="auto"/>
          </w:divBdr>
        </w:div>
      </w:divsChild>
    </w:div>
    <w:div w:id="104348817">
      <w:bodyDiv w:val="1"/>
      <w:marLeft w:val="0"/>
      <w:marRight w:val="0"/>
      <w:marTop w:val="0"/>
      <w:marBottom w:val="0"/>
      <w:divBdr>
        <w:top w:val="none" w:sz="0" w:space="0" w:color="auto"/>
        <w:left w:val="none" w:sz="0" w:space="0" w:color="auto"/>
        <w:bottom w:val="none" w:sz="0" w:space="0" w:color="auto"/>
        <w:right w:val="none" w:sz="0" w:space="0" w:color="auto"/>
      </w:divBdr>
    </w:div>
    <w:div w:id="109126568">
      <w:bodyDiv w:val="1"/>
      <w:marLeft w:val="0"/>
      <w:marRight w:val="0"/>
      <w:marTop w:val="0"/>
      <w:marBottom w:val="0"/>
      <w:divBdr>
        <w:top w:val="none" w:sz="0" w:space="0" w:color="auto"/>
        <w:left w:val="none" w:sz="0" w:space="0" w:color="auto"/>
        <w:bottom w:val="none" w:sz="0" w:space="0" w:color="auto"/>
        <w:right w:val="none" w:sz="0" w:space="0" w:color="auto"/>
      </w:divBdr>
      <w:divsChild>
        <w:div w:id="1008101312">
          <w:marLeft w:val="480"/>
          <w:marRight w:val="0"/>
          <w:marTop w:val="0"/>
          <w:marBottom w:val="0"/>
          <w:divBdr>
            <w:top w:val="none" w:sz="0" w:space="0" w:color="auto"/>
            <w:left w:val="none" w:sz="0" w:space="0" w:color="auto"/>
            <w:bottom w:val="none" w:sz="0" w:space="0" w:color="auto"/>
            <w:right w:val="none" w:sz="0" w:space="0" w:color="auto"/>
          </w:divBdr>
        </w:div>
        <w:div w:id="223563906">
          <w:marLeft w:val="480"/>
          <w:marRight w:val="0"/>
          <w:marTop w:val="0"/>
          <w:marBottom w:val="0"/>
          <w:divBdr>
            <w:top w:val="none" w:sz="0" w:space="0" w:color="auto"/>
            <w:left w:val="none" w:sz="0" w:space="0" w:color="auto"/>
            <w:bottom w:val="none" w:sz="0" w:space="0" w:color="auto"/>
            <w:right w:val="none" w:sz="0" w:space="0" w:color="auto"/>
          </w:divBdr>
        </w:div>
        <w:div w:id="875895244">
          <w:marLeft w:val="480"/>
          <w:marRight w:val="0"/>
          <w:marTop w:val="0"/>
          <w:marBottom w:val="0"/>
          <w:divBdr>
            <w:top w:val="none" w:sz="0" w:space="0" w:color="auto"/>
            <w:left w:val="none" w:sz="0" w:space="0" w:color="auto"/>
            <w:bottom w:val="none" w:sz="0" w:space="0" w:color="auto"/>
            <w:right w:val="none" w:sz="0" w:space="0" w:color="auto"/>
          </w:divBdr>
        </w:div>
        <w:div w:id="321663922">
          <w:marLeft w:val="480"/>
          <w:marRight w:val="0"/>
          <w:marTop w:val="0"/>
          <w:marBottom w:val="0"/>
          <w:divBdr>
            <w:top w:val="none" w:sz="0" w:space="0" w:color="auto"/>
            <w:left w:val="none" w:sz="0" w:space="0" w:color="auto"/>
            <w:bottom w:val="none" w:sz="0" w:space="0" w:color="auto"/>
            <w:right w:val="none" w:sz="0" w:space="0" w:color="auto"/>
          </w:divBdr>
        </w:div>
        <w:div w:id="1575629514">
          <w:marLeft w:val="480"/>
          <w:marRight w:val="0"/>
          <w:marTop w:val="0"/>
          <w:marBottom w:val="0"/>
          <w:divBdr>
            <w:top w:val="none" w:sz="0" w:space="0" w:color="auto"/>
            <w:left w:val="none" w:sz="0" w:space="0" w:color="auto"/>
            <w:bottom w:val="none" w:sz="0" w:space="0" w:color="auto"/>
            <w:right w:val="none" w:sz="0" w:space="0" w:color="auto"/>
          </w:divBdr>
        </w:div>
        <w:div w:id="1860580132">
          <w:marLeft w:val="480"/>
          <w:marRight w:val="0"/>
          <w:marTop w:val="0"/>
          <w:marBottom w:val="0"/>
          <w:divBdr>
            <w:top w:val="none" w:sz="0" w:space="0" w:color="auto"/>
            <w:left w:val="none" w:sz="0" w:space="0" w:color="auto"/>
            <w:bottom w:val="none" w:sz="0" w:space="0" w:color="auto"/>
            <w:right w:val="none" w:sz="0" w:space="0" w:color="auto"/>
          </w:divBdr>
        </w:div>
        <w:div w:id="1400056477">
          <w:marLeft w:val="480"/>
          <w:marRight w:val="0"/>
          <w:marTop w:val="0"/>
          <w:marBottom w:val="0"/>
          <w:divBdr>
            <w:top w:val="none" w:sz="0" w:space="0" w:color="auto"/>
            <w:left w:val="none" w:sz="0" w:space="0" w:color="auto"/>
            <w:bottom w:val="none" w:sz="0" w:space="0" w:color="auto"/>
            <w:right w:val="none" w:sz="0" w:space="0" w:color="auto"/>
          </w:divBdr>
        </w:div>
        <w:div w:id="822817284">
          <w:marLeft w:val="480"/>
          <w:marRight w:val="0"/>
          <w:marTop w:val="0"/>
          <w:marBottom w:val="0"/>
          <w:divBdr>
            <w:top w:val="none" w:sz="0" w:space="0" w:color="auto"/>
            <w:left w:val="none" w:sz="0" w:space="0" w:color="auto"/>
            <w:bottom w:val="none" w:sz="0" w:space="0" w:color="auto"/>
            <w:right w:val="none" w:sz="0" w:space="0" w:color="auto"/>
          </w:divBdr>
        </w:div>
        <w:div w:id="11348862">
          <w:marLeft w:val="480"/>
          <w:marRight w:val="0"/>
          <w:marTop w:val="0"/>
          <w:marBottom w:val="0"/>
          <w:divBdr>
            <w:top w:val="none" w:sz="0" w:space="0" w:color="auto"/>
            <w:left w:val="none" w:sz="0" w:space="0" w:color="auto"/>
            <w:bottom w:val="none" w:sz="0" w:space="0" w:color="auto"/>
            <w:right w:val="none" w:sz="0" w:space="0" w:color="auto"/>
          </w:divBdr>
        </w:div>
        <w:div w:id="1024862133">
          <w:marLeft w:val="480"/>
          <w:marRight w:val="0"/>
          <w:marTop w:val="0"/>
          <w:marBottom w:val="0"/>
          <w:divBdr>
            <w:top w:val="none" w:sz="0" w:space="0" w:color="auto"/>
            <w:left w:val="none" w:sz="0" w:space="0" w:color="auto"/>
            <w:bottom w:val="none" w:sz="0" w:space="0" w:color="auto"/>
            <w:right w:val="none" w:sz="0" w:space="0" w:color="auto"/>
          </w:divBdr>
        </w:div>
        <w:div w:id="1609121861">
          <w:marLeft w:val="480"/>
          <w:marRight w:val="0"/>
          <w:marTop w:val="0"/>
          <w:marBottom w:val="0"/>
          <w:divBdr>
            <w:top w:val="none" w:sz="0" w:space="0" w:color="auto"/>
            <w:left w:val="none" w:sz="0" w:space="0" w:color="auto"/>
            <w:bottom w:val="none" w:sz="0" w:space="0" w:color="auto"/>
            <w:right w:val="none" w:sz="0" w:space="0" w:color="auto"/>
          </w:divBdr>
        </w:div>
        <w:div w:id="1967463198">
          <w:marLeft w:val="480"/>
          <w:marRight w:val="0"/>
          <w:marTop w:val="0"/>
          <w:marBottom w:val="0"/>
          <w:divBdr>
            <w:top w:val="none" w:sz="0" w:space="0" w:color="auto"/>
            <w:left w:val="none" w:sz="0" w:space="0" w:color="auto"/>
            <w:bottom w:val="none" w:sz="0" w:space="0" w:color="auto"/>
            <w:right w:val="none" w:sz="0" w:space="0" w:color="auto"/>
          </w:divBdr>
        </w:div>
        <w:div w:id="826089166">
          <w:marLeft w:val="480"/>
          <w:marRight w:val="0"/>
          <w:marTop w:val="0"/>
          <w:marBottom w:val="0"/>
          <w:divBdr>
            <w:top w:val="none" w:sz="0" w:space="0" w:color="auto"/>
            <w:left w:val="none" w:sz="0" w:space="0" w:color="auto"/>
            <w:bottom w:val="none" w:sz="0" w:space="0" w:color="auto"/>
            <w:right w:val="none" w:sz="0" w:space="0" w:color="auto"/>
          </w:divBdr>
        </w:div>
      </w:divsChild>
    </w:div>
    <w:div w:id="114570092">
      <w:bodyDiv w:val="1"/>
      <w:marLeft w:val="0"/>
      <w:marRight w:val="0"/>
      <w:marTop w:val="0"/>
      <w:marBottom w:val="0"/>
      <w:divBdr>
        <w:top w:val="none" w:sz="0" w:space="0" w:color="auto"/>
        <w:left w:val="none" w:sz="0" w:space="0" w:color="auto"/>
        <w:bottom w:val="none" w:sz="0" w:space="0" w:color="auto"/>
        <w:right w:val="none" w:sz="0" w:space="0" w:color="auto"/>
      </w:divBdr>
      <w:divsChild>
        <w:div w:id="595331937">
          <w:marLeft w:val="480"/>
          <w:marRight w:val="0"/>
          <w:marTop w:val="0"/>
          <w:marBottom w:val="0"/>
          <w:divBdr>
            <w:top w:val="none" w:sz="0" w:space="0" w:color="auto"/>
            <w:left w:val="none" w:sz="0" w:space="0" w:color="auto"/>
            <w:bottom w:val="none" w:sz="0" w:space="0" w:color="auto"/>
            <w:right w:val="none" w:sz="0" w:space="0" w:color="auto"/>
          </w:divBdr>
        </w:div>
      </w:divsChild>
    </w:div>
    <w:div w:id="123888981">
      <w:bodyDiv w:val="1"/>
      <w:marLeft w:val="0"/>
      <w:marRight w:val="0"/>
      <w:marTop w:val="0"/>
      <w:marBottom w:val="0"/>
      <w:divBdr>
        <w:top w:val="none" w:sz="0" w:space="0" w:color="auto"/>
        <w:left w:val="none" w:sz="0" w:space="0" w:color="auto"/>
        <w:bottom w:val="none" w:sz="0" w:space="0" w:color="auto"/>
        <w:right w:val="none" w:sz="0" w:space="0" w:color="auto"/>
      </w:divBdr>
      <w:divsChild>
        <w:div w:id="1728410310">
          <w:marLeft w:val="480"/>
          <w:marRight w:val="0"/>
          <w:marTop w:val="0"/>
          <w:marBottom w:val="0"/>
          <w:divBdr>
            <w:top w:val="none" w:sz="0" w:space="0" w:color="auto"/>
            <w:left w:val="none" w:sz="0" w:space="0" w:color="auto"/>
            <w:bottom w:val="none" w:sz="0" w:space="0" w:color="auto"/>
            <w:right w:val="none" w:sz="0" w:space="0" w:color="auto"/>
          </w:divBdr>
        </w:div>
        <w:div w:id="1114442205">
          <w:marLeft w:val="480"/>
          <w:marRight w:val="0"/>
          <w:marTop w:val="0"/>
          <w:marBottom w:val="0"/>
          <w:divBdr>
            <w:top w:val="none" w:sz="0" w:space="0" w:color="auto"/>
            <w:left w:val="none" w:sz="0" w:space="0" w:color="auto"/>
            <w:bottom w:val="none" w:sz="0" w:space="0" w:color="auto"/>
            <w:right w:val="none" w:sz="0" w:space="0" w:color="auto"/>
          </w:divBdr>
        </w:div>
        <w:div w:id="1572354089">
          <w:marLeft w:val="480"/>
          <w:marRight w:val="0"/>
          <w:marTop w:val="0"/>
          <w:marBottom w:val="0"/>
          <w:divBdr>
            <w:top w:val="none" w:sz="0" w:space="0" w:color="auto"/>
            <w:left w:val="none" w:sz="0" w:space="0" w:color="auto"/>
            <w:bottom w:val="none" w:sz="0" w:space="0" w:color="auto"/>
            <w:right w:val="none" w:sz="0" w:space="0" w:color="auto"/>
          </w:divBdr>
        </w:div>
        <w:div w:id="217788726">
          <w:marLeft w:val="480"/>
          <w:marRight w:val="0"/>
          <w:marTop w:val="0"/>
          <w:marBottom w:val="0"/>
          <w:divBdr>
            <w:top w:val="none" w:sz="0" w:space="0" w:color="auto"/>
            <w:left w:val="none" w:sz="0" w:space="0" w:color="auto"/>
            <w:bottom w:val="none" w:sz="0" w:space="0" w:color="auto"/>
            <w:right w:val="none" w:sz="0" w:space="0" w:color="auto"/>
          </w:divBdr>
        </w:div>
        <w:div w:id="204685071">
          <w:marLeft w:val="480"/>
          <w:marRight w:val="0"/>
          <w:marTop w:val="0"/>
          <w:marBottom w:val="0"/>
          <w:divBdr>
            <w:top w:val="none" w:sz="0" w:space="0" w:color="auto"/>
            <w:left w:val="none" w:sz="0" w:space="0" w:color="auto"/>
            <w:bottom w:val="none" w:sz="0" w:space="0" w:color="auto"/>
            <w:right w:val="none" w:sz="0" w:space="0" w:color="auto"/>
          </w:divBdr>
        </w:div>
        <w:div w:id="1998339449">
          <w:marLeft w:val="480"/>
          <w:marRight w:val="0"/>
          <w:marTop w:val="0"/>
          <w:marBottom w:val="0"/>
          <w:divBdr>
            <w:top w:val="none" w:sz="0" w:space="0" w:color="auto"/>
            <w:left w:val="none" w:sz="0" w:space="0" w:color="auto"/>
            <w:bottom w:val="none" w:sz="0" w:space="0" w:color="auto"/>
            <w:right w:val="none" w:sz="0" w:space="0" w:color="auto"/>
          </w:divBdr>
        </w:div>
        <w:div w:id="1692024121">
          <w:marLeft w:val="480"/>
          <w:marRight w:val="0"/>
          <w:marTop w:val="0"/>
          <w:marBottom w:val="0"/>
          <w:divBdr>
            <w:top w:val="none" w:sz="0" w:space="0" w:color="auto"/>
            <w:left w:val="none" w:sz="0" w:space="0" w:color="auto"/>
            <w:bottom w:val="none" w:sz="0" w:space="0" w:color="auto"/>
            <w:right w:val="none" w:sz="0" w:space="0" w:color="auto"/>
          </w:divBdr>
        </w:div>
        <w:div w:id="1722243204">
          <w:marLeft w:val="480"/>
          <w:marRight w:val="0"/>
          <w:marTop w:val="0"/>
          <w:marBottom w:val="0"/>
          <w:divBdr>
            <w:top w:val="none" w:sz="0" w:space="0" w:color="auto"/>
            <w:left w:val="none" w:sz="0" w:space="0" w:color="auto"/>
            <w:bottom w:val="none" w:sz="0" w:space="0" w:color="auto"/>
            <w:right w:val="none" w:sz="0" w:space="0" w:color="auto"/>
          </w:divBdr>
        </w:div>
        <w:div w:id="1477524823">
          <w:marLeft w:val="480"/>
          <w:marRight w:val="0"/>
          <w:marTop w:val="0"/>
          <w:marBottom w:val="0"/>
          <w:divBdr>
            <w:top w:val="none" w:sz="0" w:space="0" w:color="auto"/>
            <w:left w:val="none" w:sz="0" w:space="0" w:color="auto"/>
            <w:bottom w:val="none" w:sz="0" w:space="0" w:color="auto"/>
            <w:right w:val="none" w:sz="0" w:space="0" w:color="auto"/>
          </w:divBdr>
        </w:div>
        <w:div w:id="384066627">
          <w:marLeft w:val="480"/>
          <w:marRight w:val="0"/>
          <w:marTop w:val="0"/>
          <w:marBottom w:val="0"/>
          <w:divBdr>
            <w:top w:val="none" w:sz="0" w:space="0" w:color="auto"/>
            <w:left w:val="none" w:sz="0" w:space="0" w:color="auto"/>
            <w:bottom w:val="none" w:sz="0" w:space="0" w:color="auto"/>
            <w:right w:val="none" w:sz="0" w:space="0" w:color="auto"/>
          </w:divBdr>
        </w:div>
        <w:div w:id="355421796">
          <w:marLeft w:val="480"/>
          <w:marRight w:val="0"/>
          <w:marTop w:val="0"/>
          <w:marBottom w:val="0"/>
          <w:divBdr>
            <w:top w:val="none" w:sz="0" w:space="0" w:color="auto"/>
            <w:left w:val="none" w:sz="0" w:space="0" w:color="auto"/>
            <w:bottom w:val="none" w:sz="0" w:space="0" w:color="auto"/>
            <w:right w:val="none" w:sz="0" w:space="0" w:color="auto"/>
          </w:divBdr>
        </w:div>
        <w:div w:id="1000504477">
          <w:marLeft w:val="480"/>
          <w:marRight w:val="0"/>
          <w:marTop w:val="0"/>
          <w:marBottom w:val="0"/>
          <w:divBdr>
            <w:top w:val="none" w:sz="0" w:space="0" w:color="auto"/>
            <w:left w:val="none" w:sz="0" w:space="0" w:color="auto"/>
            <w:bottom w:val="none" w:sz="0" w:space="0" w:color="auto"/>
            <w:right w:val="none" w:sz="0" w:space="0" w:color="auto"/>
          </w:divBdr>
        </w:div>
        <w:div w:id="1809665832">
          <w:marLeft w:val="480"/>
          <w:marRight w:val="0"/>
          <w:marTop w:val="0"/>
          <w:marBottom w:val="0"/>
          <w:divBdr>
            <w:top w:val="none" w:sz="0" w:space="0" w:color="auto"/>
            <w:left w:val="none" w:sz="0" w:space="0" w:color="auto"/>
            <w:bottom w:val="none" w:sz="0" w:space="0" w:color="auto"/>
            <w:right w:val="none" w:sz="0" w:space="0" w:color="auto"/>
          </w:divBdr>
        </w:div>
        <w:div w:id="725573150">
          <w:marLeft w:val="480"/>
          <w:marRight w:val="0"/>
          <w:marTop w:val="0"/>
          <w:marBottom w:val="0"/>
          <w:divBdr>
            <w:top w:val="none" w:sz="0" w:space="0" w:color="auto"/>
            <w:left w:val="none" w:sz="0" w:space="0" w:color="auto"/>
            <w:bottom w:val="none" w:sz="0" w:space="0" w:color="auto"/>
            <w:right w:val="none" w:sz="0" w:space="0" w:color="auto"/>
          </w:divBdr>
        </w:div>
      </w:divsChild>
    </w:div>
    <w:div w:id="144127449">
      <w:bodyDiv w:val="1"/>
      <w:marLeft w:val="0"/>
      <w:marRight w:val="0"/>
      <w:marTop w:val="0"/>
      <w:marBottom w:val="0"/>
      <w:divBdr>
        <w:top w:val="none" w:sz="0" w:space="0" w:color="auto"/>
        <w:left w:val="none" w:sz="0" w:space="0" w:color="auto"/>
        <w:bottom w:val="none" w:sz="0" w:space="0" w:color="auto"/>
        <w:right w:val="none" w:sz="0" w:space="0" w:color="auto"/>
      </w:divBdr>
    </w:div>
    <w:div w:id="147476855">
      <w:bodyDiv w:val="1"/>
      <w:marLeft w:val="0"/>
      <w:marRight w:val="0"/>
      <w:marTop w:val="0"/>
      <w:marBottom w:val="0"/>
      <w:divBdr>
        <w:top w:val="none" w:sz="0" w:space="0" w:color="auto"/>
        <w:left w:val="none" w:sz="0" w:space="0" w:color="auto"/>
        <w:bottom w:val="none" w:sz="0" w:space="0" w:color="auto"/>
        <w:right w:val="none" w:sz="0" w:space="0" w:color="auto"/>
      </w:divBdr>
      <w:divsChild>
        <w:div w:id="176046773">
          <w:marLeft w:val="480"/>
          <w:marRight w:val="0"/>
          <w:marTop w:val="0"/>
          <w:marBottom w:val="0"/>
          <w:divBdr>
            <w:top w:val="none" w:sz="0" w:space="0" w:color="auto"/>
            <w:left w:val="none" w:sz="0" w:space="0" w:color="auto"/>
            <w:bottom w:val="none" w:sz="0" w:space="0" w:color="auto"/>
            <w:right w:val="none" w:sz="0" w:space="0" w:color="auto"/>
          </w:divBdr>
        </w:div>
        <w:div w:id="1686053429">
          <w:marLeft w:val="480"/>
          <w:marRight w:val="0"/>
          <w:marTop w:val="0"/>
          <w:marBottom w:val="0"/>
          <w:divBdr>
            <w:top w:val="none" w:sz="0" w:space="0" w:color="auto"/>
            <w:left w:val="none" w:sz="0" w:space="0" w:color="auto"/>
            <w:bottom w:val="none" w:sz="0" w:space="0" w:color="auto"/>
            <w:right w:val="none" w:sz="0" w:space="0" w:color="auto"/>
          </w:divBdr>
        </w:div>
        <w:div w:id="776490790">
          <w:marLeft w:val="480"/>
          <w:marRight w:val="0"/>
          <w:marTop w:val="0"/>
          <w:marBottom w:val="0"/>
          <w:divBdr>
            <w:top w:val="none" w:sz="0" w:space="0" w:color="auto"/>
            <w:left w:val="none" w:sz="0" w:space="0" w:color="auto"/>
            <w:bottom w:val="none" w:sz="0" w:space="0" w:color="auto"/>
            <w:right w:val="none" w:sz="0" w:space="0" w:color="auto"/>
          </w:divBdr>
        </w:div>
        <w:div w:id="1669675061">
          <w:marLeft w:val="480"/>
          <w:marRight w:val="0"/>
          <w:marTop w:val="0"/>
          <w:marBottom w:val="0"/>
          <w:divBdr>
            <w:top w:val="none" w:sz="0" w:space="0" w:color="auto"/>
            <w:left w:val="none" w:sz="0" w:space="0" w:color="auto"/>
            <w:bottom w:val="none" w:sz="0" w:space="0" w:color="auto"/>
            <w:right w:val="none" w:sz="0" w:space="0" w:color="auto"/>
          </w:divBdr>
        </w:div>
        <w:div w:id="734091062">
          <w:marLeft w:val="480"/>
          <w:marRight w:val="0"/>
          <w:marTop w:val="0"/>
          <w:marBottom w:val="0"/>
          <w:divBdr>
            <w:top w:val="none" w:sz="0" w:space="0" w:color="auto"/>
            <w:left w:val="none" w:sz="0" w:space="0" w:color="auto"/>
            <w:bottom w:val="none" w:sz="0" w:space="0" w:color="auto"/>
            <w:right w:val="none" w:sz="0" w:space="0" w:color="auto"/>
          </w:divBdr>
        </w:div>
        <w:div w:id="1849130268">
          <w:marLeft w:val="480"/>
          <w:marRight w:val="0"/>
          <w:marTop w:val="0"/>
          <w:marBottom w:val="0"/>
          <w:divBdr>
            <w:top w:val="none" w:sz="0" w:space="0" w:color="auto"/>
            <w:left w:val="none" w:sz="0" w:space="0" w:color="auto"/>
            <w:bottom w:val="none" w:sz="0" w:space="0" w:color="auto"/>
            <w:right w:val="none" w:sz="0" w:space="0" w:color="auto"/>
          </w:divBdr>
        </w:div>
        <w:div w:id="605500932">
          <w:marLeft w:val="480"/>
          <w:marRight w:val="0"/>
          <w:marTop w:val="0"/>
          <w:marBottom w:val="0"/>
          <w:divBdr>
            <w:top w:val="none" w:sz="0" w:space="0" w:color="auto"/>
            <w:left w:val="none" w:sz="0" w:space="0" w:color="auto"/>
            <w:bottom w:val="none" w:sz="0" w:space="0" w:color="auto"/>
            <w:right w:val="none" w:sz="0" w:space="0" w:color="auto"/>
          </w:divBdr>
        </w:div>
        <w:div w:id="867989009">
          <w:marLeft w:val="480"/>
          <w:marRight w:val="0"/>
          <w:marTop w:val="0"/>
          <w:marBottom w:val="0"/>
          <w:divBdr>
            <w:top w:val="none" w:sz="0" w:space="0" w:color="auto"/>
            <w:left w:val="none" w:sz="0" w:space="0" w:color="auto"/>
            <w:bottom w:val="none" w:sz="0" w:space="0" w:color="auto"/>
            <w:right w:val="none" w:sz="0" w:space="0" w:color="auto"/>
          </w:divBdr>
        </w:div>
        <w:div w:id="1112089262">
          <w:marLeft w:val="480"/>
          <w:marRight w:val="0"/>
          <w:marTop w:val="0"/>
          <w:marBottom w:val="0"/>
          <w:divBdr>
            <w:top w:val="none" w:sz="0" w:space="0" w:color="auto"/>
            <w:left w:val="none" w:sz="0" w:space="0" w:color="auto"/>
            <w:bottom w:val="none" w:sz="0" w:space="0" w:color="auto"/>
            <w:right w:val="none" w:sz="0" w:space="0" w:color="auto"/>
          </w:divBdr>
        </w:div>
        <w:div w:id="1370642672">
          <w:marLeft w:val="480"/>
          <w:marRight w:val="0"/>
          <w:marTop w:val="0"/>
          <w:marBottom w:val="0"/>
          <w:divBdr>
            <w:top w:val="none" w:sz="0" w:space="0" w:color="auto"/>
            <w:left w:val="none" w:sz="0" w:space="0" w:color="auto"/>
            <w:bottom w:val="none" w:sz="0" w:space="0" w:color="auto"/>
            <w:right w:val="none" w:sz="0" w:space="0" w:color="auto"/>
          </w:divBdr>
        </w:div>
        <w:div w:id="406271192">
          <w:marLeft w:val="480"/>
          <w:marRight w:val="0"/>
          <w:marTop w:val="0"/>
          <w:marBottom w:val="0"/>
          <w:divBdr>
            <w:top w:val="none" w:sz="0" w:space="0" w:color="auto"/>
            <w:left w:val="none" w:sz="0" w:space="0" w:color="auto"/>
            <w:bottom w:val="none" w:sz="0" w:space="0" w:color="auto"/>
            <w:right w:val="none" w:sz="0" w:space="0" w:color="auto"/>
          </w:divBdr>
        </w:div>
        <w:div w:id="976564705">
          <w:marLeft w:val="480"/>
          <w:marRight w:val="0"/>
          <w:marTop w:val="0"/>
          <w:marBottom w:val="0"/>
          <w:divBdr>
            <w:top w:val="none" w:sz="0" w:space="0" w:color="auto"/>
            <w:left w:val="none" w:sz="0" w:space="0" w:color="auto"/>
            <w:bottom w:val="none" w:sz="0" w:space="0" w:color="auto"/>
            <w:right w:val="none" w:sz="0" w:space="0" w:color="auto"/>
          </w:divBdr>
        </w:div>
        <w:div w:id="976763361">
          <w:marLeft w:val="480"/>
          <w:marRight w:val="0"/>
          <w:marTop w:val="0"/>
          <w:marBottom w:val="0"/>
          <w:divBdr>
            <w:top w:val="none" w:sz="0" w:space="0" w:color="auto"/>
            <w:left w:val="none" w:sz="0" w:space="0" w:color="auto"/>
            <w:bottom w:val="none" w:sz="0" w:space="0" w:color="auto"/>
            <w:right w:val="none" w:sz="0" w:space="0" w:color="auto"/>
          </w:divBdr>
        </w:div>
      </w:divsChild>
    </w:div>
    <w:div w:id="153616785">
      <w:bodyDiv w:val="1"/>
      <w:marLeft w:val="0"/>
      <w:marRight w:val="0"/>
      <w:marTop w:val="0"/>
      <w:marBottom w:val="0"/>
      <w:divBdr>
        <w:top w:val="none" w:sz="0" w:space="0" w:color="auto"/>
        <w:left w:val="none" w:sz="0" w:space="0" w:color="auto"/>
        <w:bottom w:val="none" w:sz="0" w:space="0" w:color="auto"/>
        <w:right w:val="none" w:sz="0" w:space="0" w:color="auto"/>
      </w:divBdr>
      <w:divsChild>
        <w:div w:id="1793402944">
          <w:marLeft w:val="480"/>
          <w:marRight w:val="0"/>
          <w:marTop w:val="0"/>
          <w:marBottom w:val="0"/>
          <w:divBdr>
            <w:top w:val="none" w:sz="0" w:space="0" w:color="auto"/>
            <w:left w:val="none" w:sz="0" w:space="0" w:color="auto"/>
            <w:bottom w:val="none" w:sz="0" w:space="0" w:color="auto"/>
            <w:right w:val="none" w:sz="0" w:space="0" w:color="auto"/>
          </w:divBdr>
        </w:div>
        <w:div w:id="1171330672">
          <w:marLeft w:val="480"/>
          <w:marRight w:val="0"/>
          <w:marTop w:val="0"/>
          <w:marBottom w:val="0"/>
          <w:divBdr>
            <w:top w:val="none" w:sz="0" w:space="0" w:color="auto"/>
            <w:left w:val="none" w:sz="0" w:space="0" w:color="auto"/>
            <w:bottom w:val="none" w:sz="0" w:space="0" w:color="auto"/>
            <w:right w:val="none" w:sz="0" w:space="0" w:color="auto"/>
          </w:divBdr>
        </w:div>
        <w:div w:id="1254365325">
          <w:marLeft w:val="480"/>
          <w:marRight w:val="0"/>
          <w:marTop w:val="0"/>
          <w:marBottom w:val="0"/>
          <w:divBdr>
            <w:top w:val="none" w:sz="0" w:space="0" w:color="auto"/>
            <w:left w:val="none" w:sz="0" w:space="0" w:color="auto"/>
            <w:bottom w:val="none" w:sz="0" w:space="0" w:color="auto"/>
            <w:right w:val="none" w:sz="0" w:space="0" w:color="auto"/>
          </w:divBdr>
        </w:div>
        <w:div w:id="908996818">
          <w:marLeft w:val="480"/>
          <w:marRight w:val="0"/>
          <w:marTop w:val="0"/>
          <w:marBottom w:val="0"/>
          <w:divBdr>
            <w:top w:val="none" w:sz="0" w:space="0" w:color="auto"/>
            <w:left w:val="none" w:sz="0" w:space="0" w:color="auto"/>
            <w:bottom w:val="none" w:sz="0" w:space="0" w:color="auto"/>
            <w:right w:val="none" w:sz="0" w:space="0" w:color="auto"/>
          </w:divBdr>
        </w:div>
        <w:div w:id="424150636">
          <w:marLeft w:val="480"/>
          <w:marRight w:val="0"/>
          <w:marTop w:val="0"/>
          <w:marBottom w:val="0"/>
          <w:divBdr>
            <w:top w:val="none" w:sz="0" w:space="0" w:color="auto"/>
            <w:left w:val="none" w:sz="0" w:space="0" w:color="auto"/>
            <w:bottom w:val="none" w:sz="0" w:space="0" w:color="auto"/>
            <w:right w:val="none" w:sz="0" w:space="0" w:color="auto"/>
          </w:divBdr>
        </w:div>
        <w:div w:id="1485506247">
          <w:marLeft w:val="480"/>
          <w:marRight w:val="0"/>
          <w:marTop w:val="0"/>
          <w:marBottom w:val="0"/>
          <w:divBdr>
            <w:top w:val="none" w:sz="0" w:space="0" w:color="auto"/>
            <w:left w:val="none" w:sz="0" w:space="0" w:color="auto"/>
            <w:bottom w:val="none" w:sz="0" w:space="0" w:color="auto"/>
            <w:right w:val="none" w:sz="0" w:space="0" w:color="auto"/>
          </w:divBdr>
        </w:div>
        <w:div w:id="1964337851">
          <w:marLeft w:val="480"/>
          <w:marRight w:val="0"/>
          <w:marTop w:val="0"/>
          <w:marBottom w:val="0"/>
          <w:divBdr>
            <w:top w:val="none" w:sz="0" w:space="0" w:color="auto"/>
            <w:left w:val="none" w:sz="0" w:space="0" w:color="auto"/>
            <w:bottom w:val="none" w:sz="0" w:space="0" w:color="auto"/>
            <w:right w:val="none" w:sz="0" w:space="0" w:color="auto"/>
          </w:divBdr>
        </w:div>
        <w:div w:id="1759592713">
          <w:marLeft w:val="480"/>
          <w:marRight w:val="0"/>
          <w:marTop w:val="0"/>
          <w:marBottom w:val="0"/>
          <w:divBdr>
            <w:top w:val="none" w:sz="0" w:space="0" w:color="auto"/>
            <w:left w:val="none" w:sz="0" w:space="0" w:color="auto"/>
            <w:bottom w:val="none" w:sz="0" w:space="0" w:color="auto"/>
            <w:right w:val="none" w:sz="0" w:space="0" w:color="auto"/>
          </w:divBdr>
        </w:div>
        <w:div w:id="36006536">
          <w:marLeft w:val="480"/>
          <w:marRight w:val="0"/>
          <w:marTop w:val="0"/>
          <w:marBottom w:val="0"/>
          <w:divBdr>
            <w:top w:val="none" w:sz="0" w:space="0" w:color="auto"/>
            <w:left w:val="none" w:sz="0" w:space="0" w:color="auto"/>
            <w:bottom w:val="none" w:sz="0" w:space="0" w:color="auto"/>
            <w:right w:val="none" w:sz="0" w:space="0" w:color="auto"/>
          </w:divBdr>
        </w:div>
        <w:div w:id="715198716">
          <w:marLeft w:val="480"/>
          <w:marRight w:val="0"/>
          <w:marTop w:val="0"/>
          <w:marBottom w:val="0"/>
          <w:divBdr>
            <w:top w:val="none" w:sz="0" w:space="0" w:color="auto"/>
            <w:left w:val="none" w:sz="0" w:space="0" w:color="auto"/>
            <w:bottom w:val="none" w:sz="0" w:space="0" w:color="auto"/>
            <w:right w:val="none" w:sz="0" w:space="0" w:color="auto"/>
          </w:divBdr>
        </w:div>
        <w:div w:id="706956543">
          <w:marLeft w:val="480"/>
          <w:marRight w:val="0"/>
          <w:marTop w:val="0"/>
          <w:marBottom w:val="0"/>
          <w:divBdr>
            <w:top w:val="none" w:sz="0" w:space="0" w:color="auto"/>
            <w:left w:val="none" w:sz="0" w:space="0" w:color="auto"/>
            <w:bottom w:val="none" w:sz="0" w:space="0" w:color="auto"/>
            <w:right w:val="none" w:sz="0" w:space="0" w:color="auto"/>
          </w:divBdr>
        </w:div>
        <w:div w:id="316232687">
          <w:marLeft w:val="480"/>
          <w:marRight w:val="0"/>
          <w:marTop w:val="0"/>
          <w:marBottom w:val="0"/>
          <w:divBdr>
            <w:top w:val="none" w:sz="0" w:space="0" w:color="auto"/>
            <w:left w:val="none" w:sz="0" w:space="0" w:color="auto"/>
            <w:bottom w:val="none" w:sz="0" w:space="0" w:color="auto"/>
            <w:right w:val="none" w:sz="0" w:space="0" w:color="auto"/>
          </w:divBdr>
        </w:div>
        <w:div w:id="747731287">
          <w:marLeft w:val="480"/>
          <w:marRight w:val="0"/>
          <w:marTop w:val="0"/>
          <w:marBottom w:val="0"/>
          <w:divBdr>
            <w:top w:val="none" w:sz="0" w:space="0" w:color="auto"/>
            <w:left w:val="none" w:sz="0" w:space="0" w:color="auto"/>
            <w:bottom w:val="none" w:sz="0" w:space="0" w:color="auto"/>
            <w:right w:val="none" w:sz="0" w:space="0" w:color="auto"/>
          </w:divBdr>
        </w:div>
        <w:div w:id="1588542705">
          <w:marLeft w:val="480"/>
          <w:marRight w:val="0"/>
          <w:marTop w:val="0"/>
          <w:marBottom w:val="0"/>
          <w:divBdr>
            <w:top w:val="none" w:sz="0" w:space="0" w:color="auto"/>
            <w:left w:val="none" w:sz="0" w:space="0" w:color="auto"/>
            <w:bottom w:val="none" w:sz="0" w:space="0" w:color="auto"/>
            <w:right w:val="none" w:sz="0" w:space="0" w:color="auto"/>
          </w:divBdr>
        </w:div>
        <w:div w:id="1074082341">
          <w:marLeft w:val="480"/>
          <w:marRight w:val="0"/>
          <w:marTop w:val="0"/>
          <w:marBottom w:val="0"/>
          <w:divBdr>
            <w:top w:val="none" w:sz="0" w:space="0" w:color="auto"/>
            <w:left w:val="none" w:sz="0" w:space="0" w:color="auto"/>
            <w:bottom w:val="none" w:sz="0" w:space="0" w:color="auto"/>
            <w:right w:val="none" w:sz="0" w:space="0" w:color="auto"/>
          </w:divBdr>
        </w:div>
      </w:divsChild>
    </w:div>
    <w:div w:id="154927187">
      <w:bodyDiv w:val="1"/>
      <w:marLeft w:val="0"/>
      <w:marRight w:val="0"/>
      <w:marTop w:val="0"/>
      <w:marBottom w:val="0"/>
      <w:divBdr>
        <w:top w:val="none" w:sz="0" w:space="0" w:color="auto"/>
        <w:left w:val="none" w:sz="0" w:space="0" w:color="auto"/>
        <w:bottom w:val="none" w:sz="0" w:space="0" w:color="auto"/>
        <w:right w:val="none" w:sz="0" w:space="0" w:color="auto"/>
      </w:divBdr>
    </w:div>
    <w:div w:id="169174875">
      <w:bodyDiv w:val="1"/>
      <w:marLeft w:val="0"/>
      <w:marRight w:val="0"/>
      <w:marTop w:val="0"/>
      <w:marBottom w:val="0"/>
      <w:divBdr>
        <w:top w:val="none" w:sz="0" w:space="0" w:color="auto"/>
        <w:left w:val="none" w:sz="0" w:space="0" w:color="auto"/>
        <w:bottom w:val="none" w:sz="0" w:space="0" w:color="auto"/>
        <w:right w:val="none" w:sz="0" w:space="0" w:color="auto"/>
      </w:divBdr>
    </w:div>
    <w:div w:id="171066626">
      <w:bodyDiv w:val="1"/>
      <w:marLeft w:val="0"/>
      <w:marRight w:val="0"/>
      <w:marTop w:val="0"/>
      <w:marBottom w:val="0"/>
      <w:divBdr>
        <w:top w:val="none" w:sz="0" w:space="0" w:color="auto"/>
        <w:left w:val="none" w:sz="0" w:space="0" w:color="auto"/>
        <w:bottom w:val="none" w:sz="0" w:space="0" w:color="auto"/>
        <w:right w:val="none" w:sz="0" w:space="0" w:color="auto"/>
      </w:divBdr>
      <w:divsChild>
        <w:div w:id="512837983">
          <w:marLeft w:val="480"/>
          <w:marRight w:val="0"/>
          <w:marTop w:val="0"/>
          <w:marBottom w:val="0"/>
          <w:divBdr>
            <w:top w:val="none" w:sz="0" w:space="0" w:color="auto"/>
            <w:left w:val="none" w:sz="0" w:space="0" w:color="auto"/>
            <w:bottom w:val="none" w:sz="0" w:space="0" w:color="auto"/>
            <w:right w:val="none" w:sz="0" w:space="0" w:color="auto"/>
          </w:divBdr>
        </w:div>
        <w:div w:id="1799185226">
          <w:marLeft w:val="480"/>
          <w:marRight w:val="0"/>
          <w:marTop w:val="0"/>
          <w:marBottom w:val="0"/>
          <w:divBdr>
            <w:top w:val="none" w:sz="0" w:space="0" w:color="auto"/>
            <w:left w:val="none" w:sz="0" w:space="0" w:color="auto"/>
            <w:bottom w:val="none" w:sz="0" w:space="0" w:color="auto"/>
            <w:right w:val="none" w:sz="0" w:space="0" w:color="auto"/>
          </w:divBdr>
        </w:div>
        <w:div w:id="889806404">
          <w:marLeft w:val="480"/>
          <w:marRight w:val="0"/>
          <w:marTop w:val="0"/>
          <w:marBottom w:val="0"/>
          <w:divBdr>
            <w:top w:val="none" w:sz="0" w:space="0" w:color="auto"/>
            <w:left w:val="none" w:sz="0" w:space="0" w:color="auto"/>
            <w:bottom w:val="none" w:sz="0" w:space="0" w:color="auto"/>
            <w:right w:val="none" w:sz="0" w:space="0" w:color="auto"/>
          </w:divBdr>
        </w:div>
      </w:divsChild>
    </w:div>
    <w:div w:id="172378293">
      <w:bodyDiv w:val="1"/>
      <w:marLeft w:val="0"/>
      <w:marRight w:val="0"/>
      <w:marTop w:val="0"/>
      <w:marBottom w:val="0"/>
      <w:divBdr>
        <w:top w:val="none" w:sz="0" w:space="0" w:color="auto"/>
        <w:left w:val="none" w:sz="0" w:space="0" w:color="auto"/>
        <w:bottom w:val="none" w:sz="0" w:space="0" w:color="auto"/>
        <w:right w:val="none" w:sz="0" w:space="0" w:color="auto"/>
      </w:divBdr>
    </w:div>
    <w:div w:id="174267906">
      <w:bodyDiv w:val="1"/>
      <w:marLeft w:val="0"/>
      <w:marRight w:val="0"/>
      <w:marTop w:val="0"/>
      <w:marBottom w:val="0"/>
      <w:divBdr>
        <w:top w:val="none" w:sz="0" w:space="0" w:color="auto"/>
        <w:left w:val="none" w:sz="0" w:space="0" w:color="auto"/>
        <w:bottom w:val="none" w:sz="0" w:space="0" w:color="auto"/>
        <w:right w:val="none" w:sz="0" w:space="0" w:color="auto"/>
      </w:divBdr>
    </w:div>
    <w:div w:id="183860747">
      <w:bodyDiv w:val="1"/>
      <w:marLeft w:val="0"/>
      <w:marRight w:val="0"/>
      <w:marTop w:val="0"/>
      <w:marBottom w:val="0"/>
      <w:divBdr>
        <w:top w:val="none" w:sz="0" w:space="0" w:color="auto"/>
        <w:left w:val="none" w:sz="0" w:space="0" w:color="auto"/>
        <w:bottom w:val="none" w:sz="0" w:space="0" w:color="auto"/>
        <w:right w:val="none" w:sz="0" w:space="0" w:color="auto"/>
      </w:divBdr>
    </w:div>
    <w:div w:id="185680590">
      <w:bodyDiv w:val="1"/>
      <w:marLeft w:val="0"/>
      <w:marRight w:val="0"/>
      <w:marTop w:val="0"/>
      <w:marBottom w:val="0"/>
      <w:divBdr>
        <w:top w:val="none" w:sz="0" w:space="0" w:color="auto"/>
        <w:left w:val="none" w:sz="0" w:space="0" w:color="auto"/>
        <w:bottom w:val="none" w:sz="0" w:space="0" w:color="auto"/>
        <w:right w:val="none" w:sz="0" w:space="0" w:color="auto"/>
      </w:divBdr>
    </w:div>
    <w:div w:id="199826686">
      <w:bodyDiv w:val="1"/>
      <w:marLeft w:val="0"/>
      <w:marRight w:val="0"/>
      <w:marTop w:val="0"/>
      <w:marBottom w:val="0"/>
      <w:divBdr>
        <w:top w:val="none" w:sz="0" w:space="0" w:color="auto"/>
        <w:left w:val="none" w:sz="0" w:space="0" w:color="auto"/>
        <w:bottom w:val="none" w:sz="0" w:space="0" w:color="auto"/>
        <w:right w:val="none" w:sz="0" w:space="0" w:color="auto"/>
      </w:divBdr>
      <w:divsChild>
        <w:div w:id="963537437">
          <w:marLeft w:val="480"/>
          <w:marRight w:val="0"/>
          <w:marTop w:val="0"/>
          <w:marBottom w:val="0"/>
          <w:divBdr>
            <w:top w:val="none" w:sz="0" w:space="0" w:color="auto"/>
            <w:left w:val="none" w:sz="0" w:space="0" w:color="auto"/>
            <w:bottom w:val="none" w:sz="0" w:space="0" w:color="auto"/>
            <w:right w:val="none" w:sz="0" w:space="0" w:color="auto"/>
          </w:divBdr>
        </w:div>
      </w:divsChild>
    </w:div>
    <w:div w:id="201984816">
      <w:bodyDiv w:val="1"/>
      <w:marLeft w:val="0"/>
      <w:marRight w:val="0"/>
      <w:marTop w:val="0"/>
      <w:marBottom w:val="0"/>
      <w:divBdr>
        <w:top w:val="none" w:sz="0" w:space="0" w:color="auto"/>
        <w:left w:val="none" w:sz="0" w:space="0" w:color="auto"/>
        <w:bottom w:val="none" w:sz="0" w:space="0" w:color="auto"/>
        <w:right w:val="none" w:sz="0" w:space="0" w:color="auto"/>
      </w:divBdr>
      <w:divsChild>
        <w:div w:id="2081444798">
          <w:marLeft w:val="480"/>
          <w:marRight w:val="0"/>
          <w:marTop w:val="0"/>
          <w:marBottom w:val="0"/>
          <w:divBdr>
            <w:top w:val="none" w:sz="0" w:space="0" w:color="auto"/>
            <w:left w:val="none" w:sz="0" w:space="0" w:color="auto"/>
            <w:bottom w:val="none" w:sz="0" w:space="0" w:color="auto"/>
            <w:right w:val="none" w:sz="0" w:space="0" w:color="auto"/>
          </w:divBdr>
        </w:div>
        <w:div w:id="770472691">
          <w:marLeft w:val="480"/>
          <w:marRight w:val="0"/>
          <w:marTop w:val="0"/>
          <w:marBottom w:val="0"/>
          <w:divBdr>
            <w:top w:val="none" w:sz="0" w:space="0" w:color="auto"/>
            <w:left w:val="none" w:sz="0" w:space="0" w:color="auto"/>
            <w:bottom w:val="none" w:sz="0" w:space="0" w:color="auto"/>
            <w:right w:val="none" w:sz="0" w:space="0" w:color="auto"/>
          </w:divBdr>
        </w:div>
        <w:div w:id="139200145">
          <w:marLeft w:val="480"/>
          <w:marRight w:val="0"/>
          <w:marTop w:val="0"/>
          <w:marBottom w:val="0"/>
          <w:divBdr>
            <w:top w:val="none" w:sz="0" w:space="0" w:color="auto"/>
            <w:left w:val="none" w:sz="0" w:space="0" w:color="auto"/>
            <w:bottom w:val="none" w:sz="0" w:space="0" w:color="auto"/>
            <w:right w:val="none" w:sz="0" w:space="0" w:color="auto"/>
          </w:divBdr>
        </w:div>
        <w:div w:id="780222558">
          <w:marLeft w:val="480"/>
          <w:marRight w:val="0"/>
          <w:marTop w:val="0"/>
          <w:marBottom w:val="0"/>
          <w:divBdr>
            <w:top w:val="none" w:sz="0" w:space="0" w:color="auto"/>
            <w:left w:val="none" w:sz="0" w:space="0" w:color="auto"/>
            <w:bottom w:val="none" w:sz="0" w:space="0" w:color="auto"/>
            <w:right w:val="none" w:sz="0" w:space="0" w:color="auto"/>
          </w:divBdr>
        </w:div>
        <w:div w:id="1402093487">
          <w:marLeft w:val="480"/>
          <w:marRight w:val="0"/>
          <w:marTop w:val="0"/>
          <w:marBottom w:val="0"/>
          <w:divBdr>
            <w:top w:val="none" w:sz="0" w:space="0" w:color="auto"/>
            <w:left w:val="none" w:sz="0" w:space="0" w:color="auto"/>
            <w:bottom w:val="none" w:sz="0" w:space="0" w:color="auto"/>
            <w:right w:val="none" w:sz="0" w:space="0" w:color="auto"/>
          </w:divBdr>
        </w:div>
        <w:div w:id="75901807">
          <w:marLeft w:val="480"/>
          <w:marRight w:val="0"/>
          <w:marTop w:val="0"/>
          <w:marBottom w:val="0"/>
          <w:divBdr>
            <w:top w:val="none" w:sz="0" w:space="0" w:color="auto"/>
            <w:left w:val="none" w:sz="0" w:space="0" w:color="auto"/>
            <w:bottom w:val="none" w:sz="0" w:space="0" w:color="auto"/>
            <w:right w:val="none" w:sz="0" w:space="0" w:color="auto"/>
          </w:divBdr>
        </w:div>
        <w:div w:id="1356619954">
          <w:marLeft w:val="480"/>
          <w:marRight w:val="0"/>
          <w:marTop w:val="0"/>
          <w:marBottom w:val="0"/>
          <w:divBdr>
            <w:top w:val="none" w:sz="0" w:space="0" w:color="auto"/>
            <w:left w:val="none" w:sz="0" w:space="0" w:color="auto"/>
            <w:bottom w:val="none" w:sz="0" w:space="0" w:color="auto"/>
            <w:right w:val="none" w:sz="0" w:space="0" w:color="auto"/>
          </w:divBdr>
        </w:div>
        <w:div w:id="496310861">
          <w:marLeft w:val="480"/>
          <w:marRight w:val="0"/>
          <w:marTop w:val="0"/>
          <w:marBottom w:val="0"/>
          <w:divBdr>
            <w:top w:val="none" w:sz="0" w:space="0" w:color="auto"/>
            <w:left w:val="none" w:sz="0" w:space="0" w:color="auto"/>
            <w:bottom w:val="none" w:sz="0" w:space="0" w:color="auto"/>
            <w:right w:val="none" w:sz="0" w:space="0" w:color="auto"/>
          </w:divBdr>
        </w:div>
        <w:div w:id="1310745440">
          <w:marLeft w:val="480"/>
          <w:marRight w:val="0"/>
          <w:marTop w:val="0"/>
          <w:marBottom w:val="0"/>
          <w:divBdr>
            <w:top w:val="none" w:sz="0" w:space="0" w:color="auto"/>
            <w:left w:val="none" w:sz="0" w:space="0" w:color="auto"/>
            <w:bottom w:val="none" w:sz="0" w:space="0" w:color="auto"/>
            <w:right w:val="none" w:sz="0" w:space="0" w:color="auto"/>
          </w:divBdr>
        </w:div>
        <w:div w:id="2102598907">
          <w:marLeft w:val="480"/>
          <w:marRight w:val="0"/>
          <w:marTop w:val="0"/>
          <w:marBottom w:val="0"/>
          <w:divBdr>
            <w:top w:val="none" w:sz="0" w:space="0" w:color="auto"/>
            <w:left w:val="none" w:sz="0" w:space="0" w:color="auto"/>
            <w:bottom w:val="none" w:sz="0" w:space="0" w:color="auto"/>
            <w:right w:val="none" w:sz="0" w:space="0" w:color="auto"/>
          </w:divBdr>
        </w:div>
        <w:div w:id="46026895">
          <w:marLeft w:val="480"/>
          <w:marRight w:val="0"/>
          <w:marTop w:val="0"/>
          <w:marBottom w:val="0"/>
          <w:divBdr>
            <w:top w:val="none" w:sz="0" w:space="0" w:color="auto"/>
            <w:left w:val="none" w:sz="0" w:space="0" w:color="auto"/>
            <w:bottom w:val="none" w:sz="0" w:space="0" w:color="auto"/>
            <w:right w:val="none" w:sz="0" w:space="0" w:color="auto"/>
          </w:divBdr>
        </w:div>
        <w:div w:id="697312947">
          <w:marLeft w:val="480"/>
          <w:marRight w:val="0"/>
          <w:marTop w:val="0"/>
          <w:marBottom w:val="0"/>
          <w:divBdr>
            <w:top w:val="none" w:sz="0" w:space="0" w:color="auto"/>
            <w:left w:val="none" w:sz="0" w:space="0" w:color="auto"/>
            <w:bottom w:val="none" w:sz="0" w:space="0" w:color="auto"/>
            <w:right w:val="none" w:sz="0" w:space="0" w:color="auto"/>
          </w:divBdr>
        </w:div>
        <w:div w:id="1240021607">
          <w:marLeft w:val="480"/>
          <w:marRight w:val="0"/>
          <w:marTop w:val="0"/>
          <w:marBottom w:val="0"/>
          <w:divBdr>
            <w:top w:val="none" w:sz="0" w:space="0" w:color="auto"/>
            <w:left w:val="none" w:sz="0" w:space="0" w:color="auto"/>
            <w:bottom w:val="none" w:sz="0" w:space="0" w:color="auto"/>
            <w:right w:val="none" w:sz="0" w:space="0" w:color="auto"/>
          </w:divBdr>
        </w:div>
        <w:div w:id="313989310">
          <w:marLeft w:val="480"/>
          <w:marRight w:val="0"/>
          <w:marTop w:val="0"/>
          <w:marBottom w:val="0"/>
          <w:divBdr>
            <w:top w:val="none" w:sz="0" w:space="0" w:color="auto"/>
            <w:left w:val="none" w:sz="0" w:space="0" w:color="auto"/>
            <w:bottom w:val="none" w:sz="0" w:space="0" w:color="auto"/>
            <w:right w:val="none" w:sz="0" w:space="0" w:color="auto"/>
          </w:divBdr>
        </w:div>
        <w:div w:id="1415663567">
          <w:marLeft w:val="480"/>
          <w:marRight w:val="0"/>
          <w:marTop w:val="0"/>
          <w:marBottom w:val="0"/>
          <w:divBdr>
            <w:top w:val="none" w:sz="0" w:space="0" w:color="auto"/>
            <w:left w:val="none" w:sz="0" w:space="0" w:color="auto"/>
            <w:bottom w:val="none" w:sz="0" w:space="0" w:color="auto"/>
            <w:right w:val="none" w:sz="0" w:space="0" w:color="auto"/>
          </w:divBdr>
        </w:div>
        <w:div w:id="78405320">
          <w:marLeft w:val="480"/>
          <w:marRight w:val="0"/>
          <w:marTop w:val="0"/>
          <w:marBottom w:val="0"/>
          <w:divBdr>
            <w:top w:val="none" w:sz="0" w:space="0" w:color="auto"/>
            <w:left w:val="none" w:sz="0" w:space="0" w:color="auto"/>
            <w:bottom w:val="none" w:sz="0" w:space="0" w:color="auto"/>
            <w:right w:val="none" w:sz="0" w:space="0" w:color="auto"/>
          </w:divBdr>
        </w:div>
      </w:divsChild>
    </w:div>
    <w:div w:id="204224650">
      <w:bodyDiv w:val="1"/>
      <w:marLeft w:val="0"/>
      <w:marRight w:val="0"/>
      <w:marTop w:val="0"/>
      <w:marBottom w:val="0"/>
      <w:divBdr>
        <w:top w:val="none" w:sz="0" w:space="0" w:color="auto"/>
        <w:left w:val="none" w:sz="0" w:space="0" w:color="auto"/>
        <w:bottom w:val="none" w:sz="0" w:space="0" w:color="auto"/>
        <w:right w:val="none" w:sz="0" w:space="0" w:color="auto"/>
      </w:divBdr>
      <w:divsChild>
        <w:div w:id="529419641">
          <w:marLeft w:val="480"/>
          <w:marRight w:val="0"/>
          <w:marTop w:val="0"/>
          <w:marBottom w:val="0"/>
          <w:divBdr>
            <w:top w:val="none" w:sz="0" w:space="0" w:color="auto"/>
            <w:left w:val="none" w:sz="0" w:space="0" w:color="auto"/>
            <w:bottom w:val="none" w:sz="0" w:space="0" w:color="auto"/>
            <w:right w:val="none" w:sz="0" w:space="0" w:color="auto"/>
          </w:divBdr>
        </w:div>
        <w:div w:id="1115754817">
          <w:marLeft w:val="480"/>
          <w:marRight w:val="0"/>
          <w:marTop w:val="0"/>
          <w:marBottom w:val="0"/>
          <w:divBdr>
            <w:top w:val="none" w:sz="0" w:space="0" w:color="auto"/>
            <w:left w:val="none" w:sz="0" w:space="0" w:color="auto"/>
            <w:bottom w:val="none" w:sz="0" w:space="0" w:color="auto"/>
            <w:right w:val="none" w:sz="0" w:space="0" w:color="auto"/>
          </w:divBdr>
        </w:div>
        <w:div w:id="1292395714">
          <w:marLeft w:val="480"/>
          <w:marRight w:val="0"/>
          <w:marTop w:val="0"/>
          <w:marBottom w:val="0"/>
          <w:divBdr>
            <w:top w:val="none" w:sz="0" w:space="0" w:color="auto"/>
            <w:left w:val="none" w:sz="0" w:space="0" w:color="auto"/>
            <w:bottom w:val="none" w:sz="0" w:space="0" w:color="auto"/>
            <w:right w:val="none" w:sz="0" w:space="0" w:color="auto"/>
          </w:divBdr>
        </w:div>
        <w:div w:id="560748771">
          <w:marLeft w:val="480"/>
          <w:marRight w:val="0"/>
          <w:marTop w:val="0"/>
          <w:marBottom w:val="0"/>
          <w:divBdr>
            <w:top w:val="none" w:sz="0" w:space="0" w:color="auto"/>
            <w:left w:val="none" w:sz="0" w:space="0" w:color="auto"/>
            <w:bottom w:val="none" w:sz="0" w:space="0" w:color="auto"/>
            <w:right w:val="none" w:sz="0" w:space="0" w:color="auto"/>
          </w:divBdr>
        </w:div>
        <w:div w:id="647173298">
          <w:marLeft w:val="480"/>
          <w:marRight w:val="0"/>
          <w:marTop w:val="0"/>
          <w:marBottom w:val="0"/>
          <w:divBdr>
            <w:top w:val="none" w:sz="0" w:space="0" w:color="auto"/>
            <w:left w:val="none" w:sz="0" w:space="0" w:color="auto"/>
            <w:bottom w:val="none" w:sz="0" w:space="0" w:color="auto"/>
            <w:right w:val="none" w:sz="0" w:space="0" w:color="auto"/>
          </w:divBdr>
        </w:div>
        <w:div w:id="1018316140">
          <w:marLeft w:val="480"/>
          <w:marRight w:val="0"/>
          <w:marTop w:val="0"/>
          <w:marBottom w:val="0"/>
          <w:divBdr>
            <w:top w:val="none" w:sz="0" w:space="0" w:color="auto"/>
            <w:left w:val="none" w:sz="0" w:space="0" w:color="auto"/>
            <w:bottom w:val="none" w:sz="0" w:space="0" w:color="auto"/>
            <w:right w:val="none" w:sz="0" w:space="0" w:color="auto"/>
          </w:divBdr>
        </w:div>
        <w:div w:id="702827247">
          <w:marLeft w:val="480"/>
          <w:marRight w:val="0"/>
          <w:marTop w:val="0"/>
          <w:marBottom w:val="0"/>
          <w:divBdr>
            <w:top w:val="none" w:sz="0" w:space="0" w:color="auto"/>
            <w:left w:val="none" w:sz="0" w:space="0" w:color="auto"/>
            <w:bottom w:val="none" w:sz="0" w:space="0" w:color="auto"/>
            <w:right w:val="none" w:sz="0" w:space="0" w:color="auto"/>
          </w:divBdr>
        </w:div>
        <w:div w:id="398359532">
          <w:marLeft w:val="480"/>
          <w:marRight w:val="0"/>
          <w:marTop w:val="0"/>
          <w:marBottom w:val="0"/>
          <w:divBdr>
            <w:top w:val="none" w:sz="0" w:space="0" w:color="auto"/>
            <w:left w:val="none" w:sz="0" w:space="0" w:color="auto"/>
            <w:bottom w:val="none" w:sz="0" w:space="0" w:color="auto"/>
            <w:right w:val="none" w:sz="0" w:space="0" w:color="auto"/>
          </w:divBdr>
        </w:div>
        <w:div w:id="1950695452">
          <w:marLeft w:val="480"/>
          <w:marRight w:val="0"/>
          <w:marTop w:val="0"/>
          <w:marBottom w:val="0"/>
          <w:divBdr>
            <w:top w:val="none" w:sz="0" w:space="0" w:color="auto"/>
            <w:left w:val="none" w:sz="0" w:space="0" w:color="auto"/>
            <w:bottom w:val="none" w:sz="0" w:space="0" w:color="auto"/>
            <w:right w:val="none" w:sz="0" w:space="0" w:color="auto"/>
          </w:divBdr>
        </w:div>
        <w:div w:id="770932555">
          <w:marLeft w:val="480"/>
          <w:marRight w:val="0"/>
          <w:marTop w:val="0"/>
          <w:marBottom w:val="0"/>
          <w:divBdr>
            <w:top w:val="none" w:sz="0" w:space="0" w:color="auto"/>
            <w:left w:val="none" w:sz="0" w:space="0" w:color="auto"/>
            <w:bottom w:val="none" w:sz="0" w:space="0" w:color="auto"/>
            <w:right w:val="none" w:sz="0" w:space="0" w:color="auto"/>
          </w:divBdr>
        </w:div>
        <w:div w:id="1271084155">
          <w:marLeft w:val="480"/>
          <w:marRight w:val="0"/>
          <w:marTop w:val="0"/>
          <w:marBottom w:val="0"/>
          <w:divBdr>
            <w:top w:val="none" w:sz="0" w:space="0" w:color="auto"/>
            <w:left w:val="none" w:sz="0" w:space="0" w:color="auto"/>
            <w:bottom w:val="none" w:sz="0" w:space="0" w:color="auto"/>
            <w:right w:val="none" w:sz="0" w:space="0" w:color="auto"/>
          </w:divBdr>
        </w:div>
        <w:div w:id="1233420211">
          <w:marLeft w:val="480"/>
          <w:marRight w:val="0"/>
          <w:marTop w:val="0"/>
          <w:marBottom w:val="0"/>
          <w:divBdr>
            <w:top w:val="none" w:sz="0" w:space="0" w:color="auto"/>
            <w:left w:val="none" w:sz="0" w:space="0" w:color="auto"/>
            <w:bottom w:val="none" w:sz="0" w:space="0" w:color="auto"/>
            <w:right w:val="none" w:sz="0" w:space="0" w:color="auto"/>
          </w:divBdr>
        </w:div>
        <w:div w:id="1182815486">
          <w:marLeft w:val="480"/>
          <w:marRight w:val="0"/>
          <w:marTop w:val="0"/>
          <w:marBottom w:val="0"/>
          <w:divBdr>
            <w:top w:val="none" w:sz="0" w:space="0" w:color="auto"/>
            <w:left w:val="none" w:sz="0" w:space="0" w:color="auto"/>
            <w:bottom w:val="none" w:sz="0" w:space="0" w:color="auto"/>
            <w:right w:val="none" w:sz="0" w:space="0" w:color="auto"/>
          </w:divBdr>
        </w:div>
      </w:divsChild>
    </w:div>
    <w:div w:id="237980786">
      <w:bodyDiv w:val="1"/>
      <w:marLeft w:val="0"/>
      <w:marRight w:val="0"/>
      <w:marTop w:val="0"/>
      <w:marBottom w:val="0"/>
      <w:divBdr>
        <w:top w:val="none" w:sz="0" w:space="0" w:color="auto"/>
        <w:left w:val="none" w:sz="0" w:space="0" w:color="auto"/>
        <w:bottom w:val="none" w:sz="0" w:space="0" w:color="auto"/>
        <w:right w:val="none" w:sz="0" w:space="0" w:color="auto"/>
      </w:divBdr>
      <w:divsChild>
        <w:div w:id="1988246277">
          <w:marLeft w:val="480"/>
          <w:marRight w:val="0"/>
          <w:marTop w:val="0"/>
          <w:marBottom w:val="0"/>
          <w:divBdr>
            <w:top w:val="none" w:sz="0" w:space="0" w:color="auto"/>
            <w:left w:val="none" w:sz="0" w:space="0" w:color="auto"/>
            <w:bottom w:val="none" w:sz="0" w:space="0" w:color="auto"/>
            <w:right w:val="none" w:sz="0" w:space="0" w:color="auto"/>
          </w:divBdr>
        </w:div>
        <w:div w:id="1892493332">
          <w:marLeft w:val="480"/>
          <w:marRight w:val="0"/>
          <w:marTop w:val="0"/>
          <w:marBottom w:val="0"/>
          <w:divBdr>
            <w:top w:val="none" w:sz="0" w:space="0" w:color="auto"/>
            <w:left w:val="none" w:sz="0" w:space="0" w:color="auto"/>
            <w:bottom w:val="none" w:sz="0" w:space="0" w:color="auto"/>
            <w:right w:val="none" w:sz="0" w:space="0" w:color="auto"/>
          </w:divBdr>
        </w:div>
        <w:div w:id="839270275">
          <w:marLeft w:val="480"/>
          <w:marRight w:val="0"/>
          <w:marTop w:val="0"/>
          <w:marBottom w:val="0"/>
          <w:divBdr>
            <w:top w:val="none" w:sz="0" w:space="0" w:color="auto"/>
            <w:left w:val="none" w:sz="0" w:space="0" w:color="auto"/>
            <w:bottom w:val="none" w:sz="0" w:space="0" w:color="auto"/>
            <w:right w:val="none" w:sz="0" w:space="0" w:color="auto"/>
          </w:divBdr>
        </w:div>
        <w:div w:id="685518512">
          <w:marLeft w:val="480"/>
          <w:marRight w:val="0"/>
          <w:marTop w:val="0"/>
          <w:marBottom w:val="0"/>
          <w:divBdr>
            <w:top w:val="none" w:sz="0" w:space="0" w:color="auto"/>
            <w:left w:val="none" w:sz="0" w:space="0" w:color="auto"/>
            <w:bottom w:val="none" w:sz="0" w:space="0" w:color="auto"/>
            <w:right w:val="none" w:sz="0" w:space="0" w:color="auto"/>
          </w:divBdr>
        </w:div>
        <w:div w:id="410977130">
          <w:marLeft w:val="480"/>
          <w:marRight w:val="0"/>
          <w:marTop w:val="0"/>
          <w:marBottom w:val="0"/>
          <w:divBdr>
            <w:top w:val="none" w:sz="0" w:space="0" w:color="auto"/>
            <w:left w:val="none" w:sz="0" w:space="0" w:color="auto"/>
            <w:bottom w:val="none" w:sz="0" w:space="0" w:color="auto"/>
            <w:right w:val="none" w:sz="0" w:space="0" w:color="auto"/>
          </w:divBdr>
        </w:div>
        <w:div w:id="1585186735">
          <w:marLeft w:val="480"/>
          <w:marRight w:val="0"/>
          <w:marTop w:val="0"/>
          <w:marBottom w:val="0"/>
          <w:divBdr>
            <w:top w:val="none" w:sz="0" w:space="0" w:color="auto"/>
            <w:left w:val="none" w:sz="0" w:space="0" w:color="auto"/>
            <w:bottom w:val="none" w:sz="0" w:space="0" w:color="auto"/>
            <w:right w:val="none" w:sz="0" w:space="0" w:color="auto"/>
          </w:divBdr>
        </w:div>
        <w:div w:id="1719432230">
          <w:marLeft w:val="480"/>
          <w:marRight w:val="0"/>
          <w:marTop w:val="0"/>
          <w:marBottom w:val="0"/>
          <w:divBdr>
            <w:top w:val="none" w:sz="0" w:space="0" w:color="auto"/>
            <w:left w:val="none" w:sz="0" w:space="0" w:color="auto"/>
            <w:bottom w:val="none" w:sz="0" w:space="0" w:color="auto"/>
            <w:right w:val="none" w:sz="0" w:space="0" w:color="auto"/>
          </w:divBdr>
        </w:div>
        <w:div w:id="336345167">
          <w:marLeft w:val="480"/>
          <w:marRight w:val="0"/>
          <w:marTop w:val="0"/>
          <w:marBottom w:val="0"/>
          <w:divBdr>
            <w:top w:val="none" w:sz="0" w:space="0" w:color="auto"/>
            <w:left w:val="none" w:sz="0" w:space="0" w:color="auto"/>
            <w:bottom w:val="none" w:sz="0" w:space="0" w:color="auto"/>
            <w:right w:val="none" w:sz="0" w:space="0" w:color="auto"/>
          </w:divBdr>
        </w:div>
        <w:div w:id="74131023">
          <w:marLeft w:val="480"/>
          <w:marRight w:val="0"/>
          <w:marTop w:val="0"/>
          <w:marBottom w:val="0"/>
          <w:divBdr>
            <w:top w:val="none" w:sz="0" w:space="0" w:color="auto"/>
            <w:left w:val="none" w:sz="0" w:space="0" w:color="auto"/>
            <w:bottom w:val="none" w:sz="0" w:space="0" w:color="auto"/>
            <w:right w:val="none" w:sz="0" w:space="0" w:color="auto"/>
          </w:divBdr>
        </w:div>
        <w:div w:id="1812820663">
          <w:marLeft w:val="480"/>
          <w:marRight w:val="0"/>
          <w:marTop w:val="0"/>
          <w:marBottom w:val="0"/>
          <w:divBdr>
            <w:top w:val="none" w:sz="0" w:space="0" w:color="auto"/>
            <w:left w:val="none" w:sz="0" w:space="0" w:color="auto"/>
            <w:bottom w:val="none" w:sz="0" w:space="0" w:color="auto"/>
            <w:right w:val="none" w:sz="0" w:space="0" w:color="auto"/>
          </w:divBdr>
        </w:div>
        <w:div w:id="525683363">
          <w:marLeft w:val="480"/>
          <w:marRight w:val="0"/>
          <w:marTop w:val="0"/>
          <w:marBottom w:val="0"/>
          <w:divBdr>
            <w:top w:val="none" w:sz="0" w:space="0" w:color="auto"/>
            <w:left w:val="none" w:sz="0" w:space="0" w:color="auto"/>
            <w:bottom w:val="none" w:sz="0" w:space="0" w:color="auto"/>
            <w:right w:val="none" w:sz="0" w:space="0" w:color="auto"/>
          </w:divBdr>
        </w:div>
        <w:div w:id="266470018">
          <w:marLeft w:val="480"/>
          <w:marRight w:val="0"/>
          <w:marTop w:val="0"/>
          <w:marBottom w:val="0"/>
          <w:divBdr>
            <w:top w:val="none" w:sz="0" w:space="0" w:color="auto"/>
            <w:left w:val="none" w:sz="0" w:space="0" w:color="auto"/>
            <w:bottom w:val="none" w:sz="0" w:space="0" w:color="auto"/>
            <w:right w:val="none" w:sz="0" w:space="0" w:color="auto"/>
          </w:divBdr>
        </w:div>
      </w:divsChild>
    </w:div>
    <w:div w:id="240144925">
      <w:bodyDiv w:val="1"/>
      <w:marLeft w:val="0"/>
      <w:marRight w:val="0"/>
      <w:marTop w:val="0"/>
      <w:marBottom w:val="0"/>
      <w:divBdr>
        <w:top w:val="none" w:sz="0" w:space="0" w:color="auto"/>
        <w:left w:val="none" w:sz="0" w:space="0" w:color="auto"/>
        <w:bottom w:val="none" w:sz="0" w:space="0" w:color="auto"/>
        <w:right w:val="none" w:sz="0" w:space="0" w:color="auto"/>
      </w:divBdr>
    </w:div>
    <w:div w:id="245308843">
      <w:bodyDiv w:val="1"/>
      <w:marLeft w:val="0"/>
      <w:marRight w:val="0"/>
      <w:marTop w:val="0"/>
      <w:marBottom w:val="0"/>
      <w:divBdr>
        <w:top w:val="none" w:sz="0" w:space="0" w:color="auto"/>
        <w:left w:val="none" w:sz="0" w:space="0" w:color="auto"/>
        <w:bottom w:val="none" w:sz="0" w:space="0" w:color="auto"/>
        <w:right w:val="none" w:sz="0" w:space="0" w:color="auto"/>
      </w:divBdr>
      <w:divsChild>
        <w:div w:id="528882777">
          <w:marLeft w:val="480"/>
          <w:marRight w:val="0"/>
          <w:marTop w:val="0"/>
          <w:marBottom w:val="0"/>
          <w:divBdr>
            <w:top w:val="none" w:sz="0" w:space="0" w:color="auto"/>
            <w:left w:val="none" w:sz="0" w:space="0" w:color="auto"/>
            <w:bottom w:val="none" w:sz="0" w:space="0" w:color="auto"/>
            <w:right w:val="none" w:sz="0" w:space="0" w:color="auto"/>
          </w:divBdr>
        </w:div>
      </w:divsChild>
    </w:div>
    <w:div w:id="245456734">
      <w:bodyDiv w:val="1"/>
      <w:marLeft w:val="0"/>
      <w:marRight w:val="0"/>
      <w:marTop w:val="0"/>
      <w:marBottom w:val="0"/>
      <w:divBdr>
        <w:top w:val="none" w:sz="0" w:space="0" w:color="auto"/>
        <w:left w:val="none" w:sz="0" w:space="0" w:color="auto"/>
        <w:bottom w:val="none" w:sz="0" w:space="0" w:color="auto"/>
        <w:right w:val="none" w:sz="0" w:space="0" w:color="auto"/>
      </w:divBdr>
    </w:div>
    <w:div w:id="245499888">
      <w:bodyDiv w:val="1"/>
      <w:marLeft w:val="0"/>
      <w:marRight w:val="0"/>
      <w:marTop w:val="0"/>
      <w:marBottom w:val="0"/>
      <w:divBdr>
        <w:top w:val="none" w:sz="0" w:space="0" w:color="auto"/>
        <w:left w:val="none" w:sz="0" w:space="0" w:color="auto"/>
        <w:bottom w:val="none" w:sz="0" w:space="0" w:color="auto"/>
        <w:right w:val="none" w:sz="0" w:space="0" w:color="auto"/>
      </w:divBdr>
    </w:div>
    <w:div w:id="245654101">
      <w:bodyDiv w:val="1"/>
      <w:marLeft w:val="0"/>
      <w:marRight w:val="0"/>
      <w:marTop w:val="0"/>
      <w:marBottom w:val="0"/>
      <w:divBdr>
        <w:top w:val="none" w:sz="0" w:space="0" w:color="auto"/>
        <w:left w:val="none" w:sz="0" w:space="0" w:color="auto"/>
        <w:bottom w:val="none" w:sz="0" w:space="0" w:color="auto"/>
        <w:right w:val="none" w:sz="0" w:space="0" w:color="auto"/>
      </w:divBdr>
      <w:divsChild>
        <w:div w:id="1109931915">
          <w:marLeft w:val="480"/>
          <w:marRight w:val="0"/>
          <w:marTop w:val="0"/>
          <w:marBottom w:val="0"/>
          <w:divBdr>
            <w:top w:val="none" w:sz="0" w:space="0" w:color="auto"/>
            <w:left w:val="none" w:sz="0" w:space="0" w:color="auto"/>
            <w:bottom w:val="none" w:sz="0" w:space="0" w:color="auto"/>
            <w:right w:val="none" w:sz="0" w:space="0" w:color="auto"/>
          </w:divBdr>
        </w:div>
        <w:div w:id="1966616613">
          <w:marLeft w:val="480"/>
          <w:marRight w:val="0"/>
          <w:marTop w:val="0"/>
          <w:marBottom w:val="0"/>
          <w:divBdr>
            <w:top w:val="none" w:sz="0" w:space="0" w:color="auto"/>
            <w:left w:val="none" w:sz="0" w:space="0" w:color="auto"/>
            <w:bottom w:val="none" w:sz="0" w:space="0" w:color="auto"/>
            <w:right w:val="none" w:sz="0" w:space="0" w:color="auto"/>
          </w:divBdr>
        </w:div>
      </w:divsChild>
    </w:div>
    <w:div w:id="249852566">
      <w:bodyDiv w:val="1"/>
      <w:marLeft w:val="0"/>
      <w:marRight w:val="0"/>
      <w:marTop w:val="0"/>
      <w:marBottom w:val="0"/>
      <w:divBdr>
        <w:top w:val="none" w:sz="0" w:space="0" w:color="auto"/>
        <w:left w:val="none" w:sz="0" w:space="0" w:color="auto"/>
        <w:bottom w:val="none" w:sz="0" w:space="0" w:color="auto"/>
        <w:right w:val="none" w:sz="0" w:space="0" w:color="auto"/>
      </w:divBdr>
      <w:divsChild>
        <w:div w:id="235019275">
          <w:marLeft w:val="480"/>
          <w:marRight w:val="0"/>
          <w:marTop w:val="0"/>
          <w:marBottom w:val="0"/>
          <w:divBdr>
            <w:top w:val="none" w:sz="0" w:space="0" w:color="auto"/>
            <w:left w:val="none" w:sz="0" w:space="0" w:color="auto"/>
            <w:bottom w:val="none" w:sz="0" w:space="0" w:color="auto"/>
            <w:right w:val="none" w:sz="0" w:space="0" w:color="auto"/>
          </w:divBdr>
        </w:div>
        <w:div w:id="1888254077">
          <w:marLeft w:val="480"/>
          <w:marRight w:val="0"/>
          <w:marTop w:val="0"/>
          <w:marBottom w:val="0"/>
          <w:divBdr>
            <w:top w:val="none" w:sz="0" w:space="0" w:color="auto"/>
            <w:left w:val="none" w:sz="0" w:space="0" w:color="auto"/>
            <w:bottom w:val="none" w:sz="0" w:space="0" w:color="auto"/>
            <w:right w:val="none" w:sz="0" w:space="0" w:color="auto"/>
          </w:divBdr>
        </w:div>
      </w:divsChild>
    </w:div>
    <w:div w:id="253708035">
      <w:bodyDiv w:val="1"/>
      <w:marLeft w:val="0"/>
      <w:marRight w:val="0"/>
      <w:marTop w:val="0"/>
      <w:marBottom w:val="0"/>
      <w:divBdr>
        <w:top w:val="none" w:sz="0" w:space="0" w:color="auto"/>
        <w:left w:val="none" w:sz="0" w:space="0" w:color="auto"/>
        <w:bottom w:val="none" w:sz="0" w:space="0" w:color="auto"/>
        <w:right w:val="none" w:sz="0" w:space="0" w:color="auto"/>
      </w:divBdr>
    </w:div>
    <w:div w:id="257060691">
      <w:bodyDiv w:val="1"/>
      <w:marLeft w:val="0"/>
      <w:marRight w:val="0"/>
      <w:marTop w:val="0"/>
      <w:marBottom w:val="0"/>
      <w:divBdr>
        <w:top w:val="none" w:sz="0" w:space="0" w:color="auto"/>
        <w:left w:val="none" w:sz="0" w:space="0" w:color="auto"/>
        <w:bottom w:val="none" w:sz="0" w:space="0" w:color="auto"/>
        <w:right w:val="none" w:sz="0" w:space="0" w:color="auto"/>
      </w:divBdr>
      <w:divsChild>
        <w:div w:id="1239096586">
          <w:marLeft w:val="480"/>
          <w:marRight w:val="0"/>
          <w:marTop w:val="0"/>
          <w:marBottom w:val="0"/>
          <w:divBdr>
            <w:top w:val="none" w:sz="0" w:space="0" w:color="auto"/>
            <w:left w:val="none" w:sz="0" w:space="0" w:color="auto"/>
            <w:bottom w:val="none" w:sz="0" w:space="0" w:color="auto"/>
            <w:right w:val="none" w:sz="0" w:space="0" w:color="auto"/>
          </w:divBdr>
        </w:div>
        <w:div w:id="1094477310">
          <w:marLeft w:val="480"/>
          <w:marRight w:val="0"/>
          <w:marTop w:val="0"/>
          <w:marBottom w:val="0"/>
          <w:divBdr>
            <w:top w:val="none" w:sz="0" w:space="0" w:color="auto"/>
            <w:left w:val="none" w:sz="0" w:space="0" w:color="auto"/>
            <w:bottom w:val="none" w:sz="0" w:space="0" w:color="auto"/>
            <w:right w:val="none" w:sz="0" w:space="0" w:color="auto"/>
          </w:divBdr>
        </w:div>
        <w:div w:id="1388646815">
          <w:marLeft w:val="480"/>
          <w:marRight w:val="0"/>
          <w:marTop w:val="0"/>
          <w:marBottom w:val="0"/>
          <w:divBdr>
            <w:top w:val="none" w:sz="0" w:space="0" w:color="auto"/>
            <w:left w:val="none" w:sz="0" w:space="0" w:color="auto"/>
            <w:bottom w:val="none" w:sz="0" w:space="0" w:color="auto"/>
            <w:right w:val="none" w:sz="0" w:space="0" w:color="auto"/>
          </w:divBdr>
        </w:div>
        <w:div w:id="440105166">
          <w:marLeft w:val="480"/>
          <w:marRight w:val="0"/>
          <w:marTop w:val="0"/>
          <w:marBottom w:val="0"/>
          <w:divBdr>
            <w:top w:val="none" w:sz="0" w:space="0" w:color="auto"/>
            <w:left w:val="none" w:sz="0" w:space="0" w:color="auto"/>
            <w:bottom w:val="none" w:sz="0" w:space="0" w:color="auto"/>
            <w:right w:val="none" w:sz="0" w:space="0" w:color="auto"/>
          </w:divBdr>
        </w:div>
        <w:div w:id="778569862">
          <w:marLeft w:val="480"/>
          <w:marRight w:val="0"/>
          <w:marTop w:val="0"/>
          <w:marBottom w:val="0"/>
          <w:divBdr>
            <w:top w:val="none" w:sz="0" w:space="0" w:color="auto"/>
            <w:left w:val="none" w:sz="0" w:space="0" w:color="auto"/>
            <w:bottom w:val="none" w:sz="0" w:space="0" w:color="auto"/>
            <w:right w:val="none" w:sz="0" w:space="0" w:color="auto"/>
          </w:divBdr>
        </w:div>
        <w:div w:id="1046567152">
          <w:marLeft w:val="480"/>
          <w:marRight w:val="0"/>
          <w:marTop w:val="0"/>
          <w:marBottom w:val="0"/>
          <w:divBdr>
            <w:top w:val="none" w:sz="0" w:space="0" w:color="auto"/>
            <w:left w:val="none" w:sz="0" w:space="0" w:color="auto"/>
            <w:bottom w:val="none" w:sz="0" w:space="0" w:color="auto"/>
            <w:right w:val="none" w:sz="0" w:space="0" w:color="auto"/>
          </w:divBdr>
        </w:div>
        <w:div w:id="757288888">
          <w:marLeft w:val="480"/>
          <w:marRight w:val="0"/>
          <w:marTop w:val="0"/>
          <w:marBottom w:val="0"/>
          <w:divBdr>
            <w:top w:val="none" w:sz="0" w:space="0" w:color="auto"/>
            <w:left w:val="none" w:sz="0" w:space="0" w:color="auto"/>
            <w:bottom w:val="none" w:sz="0" w:space="0" w:color="auto"/>
            <w:right w:val="none" w:sz="0" w:space="0" w:color="auto"/>
          </w:divBdr>
        </w:div>
        <w:div w:id="1548177248">
          <w:marLeft w:val="480"/>
          <w:marRight w:val="0"/>
          <w:marTop w:val="0"/>
          <w:marBottom w:val="0"/>
          <w:divBdr>
            <w:top w:val="none" w:sz="0" w:space="0" w:color="auto"/>
            <w:left w:val="none" w:sz="0" w:space="0" w:color="auto"/>
            <w:bottom w:val="none" w:sz="0" w:space="0" w:color="auto"/>
            <w:right w:val="none" w:sz="0" w:space="0" w:color="auto"/>
          </w:divBdr>
        </w:div>
        <w:div w:id="1593002725">
          <w:marLeft w:val="480"/>
          <w:marRight w:val="0"/>
          <w:marTop w:val="0"/>
          <w:marBottom w:val="0"/>
          <w:divBdr>
            <w:top w:val="none" w:sz="0" w:space="0" w:color="auto"/>
            <w:left w:val="none" w:sz="0" w:space="0" w:color="auto"/>
            <w:bottom w:val="none" w:sz="0" w:space="0" w:color="auto"/>
            <w:right w:val="none" w:sz="0" w:space="0" w:color="auto"/>
          </w:divBdr>
        </w:div>
        <w:div w:id="1451851440">
          <w:marLeft w:val="480"/>
          <w:marRight w:val="0"/>
          <w:marTop w:val="0"/>
          <w:marBottom w:val="0"/>
          <w:divBdr>
            <w:top w:val="none" w:sz="0" w:space="0" w:color="auto"/>
            <w:left w:val="none" w:sz="0" w:space="0" w:color="auto"/>
            <w:bottom w:val="none" w:sz="0" w:space="0" w:color="auto"/>
            <w:right w:val="none" w:sz="0" w:space="0" w:color="auto"/>
          </w:divBdr>
        </w:div>
        <w:div w:id="280577744">
          <w:marLeft w:val="480"/>
          <w:marRight w:val="0"/>
          <w:marTop w:val="0"/>
          <w:marBottom w:val="0"/>
          <w:divBdr>
            <w:top w:val="none" w:sz="0" w:space="0" w:color="auto"/>
            <w:left w:val="none" w:sz="0" w:space="0" w:color="auto"/>
            <w:bottom w:val="none" w:sz="0" w:space="0" w:color="auto"/>
            <w:right w:val="none" w:sz="0" w:space="0" w:color="auto"/>
          </w:divBdr>
        </w:div>
        <w:div w:id="1712924832">
          <w:marLeft w:val="480"/>
          <w:marRight w:val="0"/>
          <w:marTop w:val="0"/>
          <w:marBottom w:val="0"/>
          <w:divBdr>
            <w:top w:val="none" w:sz="0" w:space="0" w:color="auto"/>
            <w:left w:val="none" w:sz="0" w:space="0" w:color="auto"/>
            <w:bottom w:val="none" w:sz="0" w:space="0" w:color="auto"/>
            <w:right w:val="none" w:sz="0" w:space="0" w:color="auto"/>
          </w:divBdr>
        </w:div>
        <w:div w:id="1228759020">
          <w:marLeft w:val="480"/>
          <w:marRight w:val="0"/>
          <w:marTop w:val="0"/>
          <w:marBottom w:val="0"/>
          <w:divBdr>
            <w:top w:val="none" w:sz="0" w:space="0" w:color="auto"/>
            <w:left w:val="none" w:sz="0" w:space="0" w:color="auto"/>
            <w:bottom w:val="none" w:sz="0" w:space="0" w:color="auto"/>
            <w:right w:val="none" w:sz="0" w:space="0" w:color="auto"/>
          </w:divBdr>
        </w:div>
        <w:div w:id="1536428710">
          <w:marLeft w:val="480"/>
          <w:marRight w:val="0"/>
          <w:marTop w:val="0"/>
          <w:marBottom w:val="0"/>
          <w:divBdr>
            <w:top w:val="none" w:sz="0" w:space="0" w:color="auto"/>
            <w:left w:val="none" w:sz="0" w:space="0" w:color="auto"/>
            <w:bottom w:val="none" w:sz="0" w:space="0" w:color="auto"/>
            <w:right w:val="none" w:sz="0" w:space="0" w:color="auto"/>
          </w:divBdr>
        </w:div>
      </w:divsChild>
    </w:div>
    <w:div w:id="258107549">
      <w:bodyDiv w:val="1"/>
      <w:marLeft w:val="0"/>
      <w:marRight w:val="0"/>
      <w:marTop w:val="0"/>
      <w:marBottom w:val="0"/>
      <w:divBdr>
        <w:top w:val="none" w:sz="0" w:space="0" w:color="auto"/>
        <w:left w:val="none" w:sz="0" w:space="0" w:color="auto"/>
        <w:bottom w:val="none" w:sz="0" w:space="0" w:color="auto"/>
        <w:right w:val="none" w:sz="0" w:space="0" w:color="auto"/>
      </w:divBdr>
      <w:divsChild>
        <w:div w:id="1400442979">
          <w:marLeft w:val="480"/>
          <w:marRight w:val="0"/>
          <w:marTop w:val="0"/>
          <w:marBottom w:val="0"/>
          <w:divBdr>
            <w:top w:val="none" w:sz="0" w:space="0" w:color="auto"/>
            <w:left w:val="none" w:sz="0" w:space="0" w:color="auto"/>
            <w:bottom w:val="none" w:sz="0" w:space="0" w:color="auto"/>
            <w:right w:val="none" w:sz="0" w:space="0" w:color="auto"/>
          </w:divBdr>
        </w:div>
        <w:div w:id="601031547">
          <w:marLeft w:val="480"/>
          <w:marRight w:val="0"/>
          <w:marTop w:val="0"/>
          <w:marBottom w:val="0"/>
          <w:divBdr>
            <w:top w:val="none" w:sz="0" w:space="0" w:color="auto"/>
            <w:left w:val="none" w:sz="0" w:space="0" w:color="auto"/>
            <w:bottom w:val="none" w:sz="0" w:space="0" w:color="auto"/>
            <w:right w:val="none" w:sz="0" w:space="0" w:color="auto"/>
          </w:divBdr>
        </w:div>
        <w:div w:id="1720738126">
          <w:marLeft w:val="480"/>
          <w:marRight w:val="0"/>
          <w:marTop w:val="0"/>
          <w:marBottom w:val="0"/>
          <w:divBdr>
            <w:top w:val="none" w:sz="0" w:space="0" w:color="auto"/>
            <w:left w:val="none" w:sz="0" w:space="0" w:color="auto"/>
            <w:bottom w:val="none" w:sz="0" w:space="0" w:color="auto"/>
            <w:right w:val="none" w:sz="0" w:space="0" w:color="auto"/>
          </w:divBdr>
        </w:div>
        <w:div w:id="1743985236">
          <w:marLeft w:val="480"/>
          <w:marRight w:val="0"/>
          <w:marTop w:val="0"/>
          <w:marBottom w:val="0"/>
          <w:divBdr>
            <w:top w:val="none" w:sz="0" w:space="0" w:color="auto"/>
            <w:left w:val="none" w:sz="0" w:space="0" w:color="auto"/>
            <w:bottom w:val="none" w:sz="0" w:space="0" w:color="auto"/>
            <w:right w:val="none" w:sz="0" w:space="0" w:color="auto"/>
          </w:divBdr>
        </w:div>
        <w:div w:id="1195120833">
          <w:marLeft w:val="480"/>
          <w:marRight w:val="0"/>
          <w:marTop w:val="0"/>
          <w:marBottom w:val="0"/>
          <w:divBdr>
            <w:top w:val="none" w:sz="0" w:space="0" w:color="auto"/>
            <w:left w:val="none" w:sz="0" w:space="0" w:color="auto"/>
            <w:bottom w:val="none" w:sz="0" w:space="0" w:color="auto"/>
            <w:right w:val="none" w:sz="0" w:space="0" w:color="auto"/>
          </w:divBdr>
        </w:div>
        <w:div w:id="535313612">
          <w:marLeft w:val="480"/>
          <w:marRight w:val="0"/>
          <w:marTop w:val="0"/>
          <w:marBottom w:val="0"/>
          <w:divBdr>
            <w:top w:val="none" w:sz="0" w:space="0" w:color="auto"/>
            <w:left w:val="none" w:sz="0" w:space="0" w:color="auto"/>
            <w:bottom w:val="none" w:sz="0" w:space="0" w:color="auto"/>
            <w:right w:val="none" w:sz="0" w:space="0" w:color="auto"/>
          </w:divBdr>
        </w:div>
        <w:div w:id="1077702150">
          <w:marLeft w:val="480"/>
          <w:marRight w:val="0"/>
          <w:marTop w:val="0"/>
          <w:marBottom w:val="0"/>
          <w:divBdr>
            <w:top w:val="none" w:sz="0" w:space="0" w:color="auto"/>
            <w:left w:val="none" w:sz="0" w:space="0" w:color="auto"/>
            <w:bottom w:val="none" w:sz="0" w:space="0" w:color="auto"/>
            <w:right w:val="none" w:sz="0" w:space="0" w:color="auto"/>
          </w:divBdr>
        </w:div>
        <w:div w:id="386807433">
          <w:marLeft w:val="480"/>
          <w:marRight w:val="0"/>
          <w:marTop w:val="0"/>
          <w:marBottom w:val="0"/>
          <w:divBdr>
            <w:top w:val="none" w:sz="0" w:space="0" w:color="auto"/>
            <w:left w:val="none" w:sz="0" w:space="0" w:color="auto"/>
            <w:bottom w:val="none" w:sz="0" w:space="0" w:color="auto"/>
            <w:right w:val="none" w:sz="0" w:space="0" w:color="auto"/>
          </w:divBdr>
        </w:div>
        <w:div w:id="1739356973">
          <w:marLeft w:val="480"/>
          <w:marRight w:val="0"/>
          <w:marTop w:val="0"/>
          <w:marBottom w:val="0"/>
          <w:divBdr>
            <w:top w:val="none" w:sz="0" w:space="0" w:color="auto"/>
            <w:left w:val="none" w:sz="0" w:space="0" w:color="auto"/>
            <w:bottom w:val="none" w:sz="0" w:space="0" w:color="auto"/>
            <w:right w:val="none" w:sz="0" w:space="0" w:color="auto"/>
          </w:divBdr>
        </w:div>
        <w:div w:id="94398455">
          <w:marLeft w:val="480"/>
          <w:marRight w:val="0"/>
          <w:marTop w:val="0"/>
          <w:marBottom w:val="0"/>
          <w:divBdr>
            <w:top w:val="none" w:sz="0" w:space="0" w:color="auto"/>
            <w:left w:val="none" w:sz="0" w:space="0" w:color="auto"/>
            <w:bottom w:val="none" w:sz="0" w:space="0" w:color="auto"/>
            <w:right w:val="none" w:sz="0" w:space="0" w:color="auto"/>
          </w:divBdr>
        </w:div>
        <w:div w:id="884412485">
          <w:marLeft w:val="480"/>
          <w:marRight w:val="0"/>
          <w:marTop w:val="0"/>
          <w:marBottom w:val="0"/>
          <w:divBdr>
            <w:top w:val="none" w:sz="0" w:space="0" w:color="auto"/>
            <w:left w:val="none" w:sz="0" w:space="0" w:color="auto"/>
            <w:bottom w:val="none" w:sz="0" w:space="0" w:color="auto"/>
            <w:right w:val="none" w:sz="0" w:space="0" w:color="auto"/>
          </w:divBdr>
        </w:div>
        <w:div w:id="1618098766">
          <w:marLeft w:val="480"/>
          <w:marRight w:val="0"/>
          <w:marTop w:val="0"/>
          <w:marBottom w:val="0"/>
          <w:divBdr>
            <w:top w:val="none" w:sz="0" w:space="0" w:color="auto"/>
            <w:left w:val="none" w:sz="0" w:space="0" w:color="auto"/>
            <w:bottom w:val="none" w:sz="0" w:space="0" w:color="auto"/>
            <w:right w:val="none" w:sz="0" w:space="0" w:color="auto"/>
          </w:divBdr>
        </w:div>
        <w:div w:id="122618286">
          <w:marLeft w:val="480"/>
          <w:marRight w:val="0"/>
          <w:marTop w:val="0"/>
          <w:marBottom w:val="0"/>
          <w:divBdr>
            <w:top w:val="none" w:sz="0" w:space="0" w:color="auto"/>
            <w:left w:val="none" w:sz="0" w:space="0" w:color="auto"/>
            <w:bottom w:val="none" w:sz="0" w:space="0" w:color="auto"/>
            <w:right w:val="none" w:sz="0" w:space="0" w:color="auto"/>
          </w:divBdr>
        </w:div>
      </w:divsChild>
    </w:div>
    <w:div w:id="264122824">
      <w:bodyDiv w:val="1"/>
      <w:marLeft w:val="0"/>
      <w:marRight w:val="0"/>
      <w:marTop w:val="0"/>
      <w:marBottom w:val="0"/>
      <w:divBdr>
        <w:top w:val="none" w:sz="0" w:space="0" w:color="auto"/>
        <w:left w:val="none" w:sz="0" w:space="0" w:color="auto"/>
        <w:bottom w:val="none" w:sz="0" w:space="0" w:color="auto"/>
        <w:right w:val="none" w:sz="0" w:space="0" w:color="auto"/>
      </w:divBdr>
    </w:div>
    <w:div w:id="272904772">
      <w:bodyDiv w:val="1"/>
      <w:marLeft w:val="0"/>
      <w:marRight w:val="0"/>
      <w:marTop w:val="0"/>
      <w:marBottom w:val="0"/>
      <w:divBdr>
        <w:top w:val="none" w:sz="0" w:space="0" w:color="auto"/>
        <w:left w:val="none" w:sz="0" w:space="0" w:color="auto"/>
        <w:bottom w:val="none" w:sz="0" w:space="0" w:color="auto"/>
        <w:right w:val="none" w:sz="0" w:space="0" w:color="auto"/>
      </w:divBdr>
      <w:divsChild>
        <w:div w:id="655959682">
          <w:marLeft w:val="480"/>
          <w:marRight w:val="0"/>
          <w:marTop w:val="0"/>
          <w:marBottom w:val="0"/>
          <w:divBdr>
            <w:top w:val="none" w:sz="0" w:space="0" w:color="auto"/>
            <w:left w:val="none" w:sz="0" w:space="0" w:color="auto"/>
            <w:bottom w:val="none" w:sz="0" w:space="0" w:color="auto"/>
            <w:right w:val="none" w:sz="0" w:space="0" w:color="auto"/>
          </w:divBdr>
        </w:div>
        <w:div w:id="1422986608">
          <w:marLeft w:val="480"/>
          <w:marRight w:val="0"/>
          <w:marTop w:val="0"/>
          <w:marBottom w:val="0"/>
          <w:divBdr>
            <w:top w:val="none" w:sz="0" w:space="0" w:color="auto"/>
            <w:left w:val="none" w:sz="0" w:space="0" w:color="auto"/>
            <w:bottom w:val="none" w:sz="0" w:space="0" w:color="auto"/>
            <w:right w:val="none" w:sz="0" w:space="0" w:color="auto"/>
          </w:divBdr>
        </w:div>
        <w:div w:id="1021928644">
          <w:marLeft w:val="480"/>
          <w:marRight w:val="0"/>
          <w:marTop w:val="0"/>
          <w:marBottom w:val="0"/>
          <w:divBdr>
            <w:top w:val="none" w:sz="0" w:space="0" w:color="auto"/>
            <w:left w:val="none" w:sz="0" w:space="0" w:color="auto"/>
            <w:bottom w:val="none" w:sz="0" w:space="0" w:color="auto"/>
            <w:right w:val="none" w:sz="0" w:space="0" w:color="auto"/>
          </w:divBdr>
        </w:div>
        <w:div w:id="1306013705">
          <w:marLeft w:val="480"/>
          <w:marRight w:val="0"/>
          <w:marTop w:val="0"/>
          <w:marBottom w:val="0"/>
          <w:divBdr>
            <w:top w:val="none" w:sz="0" w:space="0" w:color="auto"/>
            <w:left w:val="none" w:sz="0" w:space="0" w:color="auto"/>
            <w:bottom w:val="none" w:sz="0" w:space="0" w:color="auto"/>
            <w:right w:val="none" w:sz="0" w:space="0" w:color="auto"/>
          </w:divBdr>
        </w:div>
        <w:div w:id="162821752">
          <w:marLeft w:val="480"/>
          <w:marRight w:val="0"/>
          <w:marTop w:val="0"/>
          <w:marBottom w:val="0"/>
          <w:divBdr>
            <w:top w:val="none" w:sz="0" w:space="0" w:color="auto"/>
            <w:left w:val="none" w:sz="0" w:space="0" w:color="auto"/>
            <w:bottom w:val="none" w:sz="0" w:space="0" w:color="auto"/>
            <w:right w:val="none" w:sz="0" w:space="0" w:color="auto"/>
          </w:divBdr>
        </w:div>
        <w:div w:id="1167012507">
          <w:marLeft w:val="480"/>
          <w:marRight w:val="0"/>
          <w:marTop w:val="0"/>
          <w:marBottom w:val="0"/>
          <w:divBdr>
            <w:top w:val="none" w:sz="0" w:space="0" w:color="auto"/>
            <w:left w:val="none" w:sz="0" w:space="0" w:color="auto"/>
            <w:bottom w:val="none" w:sz="0" w:space="0" w:color="auto"/>
            <w:right w:val="none" w:sz="0" w:space="0" w:color="auto"/>
          </w:divBdr>
        </w:div>
        <w:div w:id="1477995595">
          <w:marLeft w:val="480"/>
          <w:marRight w:val="0"/>
          <w:marTop w:val="0"/>
          <w:marBottom w:val="0"/>
          <w:divBdr>
            <w:top w:val="none" w:sz="0" w:space="0" w:color="auto"/>
            <w:left w:val="none" w:sz="0" w:space="0" w:color="auto"/>
            <w:bottom w:val="none" w:sz="0" w:space="0" w:color="auto"/>
            <w:right w:val="none" w:sz="0" w:space="0" w:color="auto"/>
          </w:divBdr>
        </w:div>
        <w:div w:id="878592438">
          <w:marLeft w:val="480"/>
          <w:marRight w:val="0"/>
          <w:marTop w:val="0"/>
          <w:marBottom w:val="0"/>
          <w:divBdr>
            <w:top w:val="none" w:sz="0" w:space="0" w:color="auto"/>
            <w:left w:val="none" w:sz="0" w:space="0" w:color="auto"/>
            <w:bottom w:val="none" w:sz="0" w:space="0" w:color="auto"/>
            <w:right w:val="none" w:sz="0" w:space="0" w:color="auto"/>
          </w:divBdr>
        </w:div>
        <w:div w:id="1556355494">
          <w:marLeft w:val="480"/>
          <w:marRight w:val="0"/>
          <w:marTop w:val="0"/>
          <w:marBottom w:val="0"/>
          <w:divBdr>
            <w:top w:val="none" w:sz="0" w:space="0" w:color="auto"/>
            <w:left w:val="none" w:sz="0" w:space="0" w:color="auto"/>
            <w:bottom w:val="none" w:sz="0" w:space="0" w:color="auto"/>
            <w:right w:val="none" w:sz="0" w:space="0" w:color="auto"/>
          </w:divBdr>
        </w:div>
        <w:div w:id="298463703">
          <w:marLeft w:val="480"/>
          <w:marRight w:val="0"/>
          <w:marTop w:val="0"/>
          <w:marBottom w:val="0"/>
          <w:divBdr>
            <w:top w:val="none" w:sz="0" w:space="0" w:color="auto"/>
            <w:left w:val="none" w:sz="0" w:space="0" w:color="auto"/>
            <w:bottom w:val="none" w:sz="0" w:space="0" w:color="auto"/>
            <w:right w:val="none" w:sz="0" w:space="0" w:color="auto"/>
          </w:divBdr>
        </w:div>
        <w:div w:id="1678187820">
          <w:marLeft w:val="480"/>
          <w:marRight w:val="0"/>
          <w:marTop w:val="0"/>
          <w:marBottom w:val="0"/>
          <w:divBdr>
            <w:top w:val="none" w:sz="0" w:space="0" w:color="auto"/>
            <w:left w:val="none" w:sz="0" w:space="0" w:color="auto"/>
            <w:bottom w:val="none" w:sz="0" w:space="0" w:color="auto"/>
            <w:right w:val="none" w:sz="0" w:space="0" w:color="auto"/>
          </w:divBdr>
        </w:div>
        <w:div w:id="641740166">
          <w:marLeft w:val="480"/>
          <w:marRight w:val="0"/>
          <w:marTop w:val="0"/>
          <w:marBottom w:val="0"/>
          <w:divBdr>
            <w:top w:val="none" w:sz="0" w:space="0" w:color="auto"/>
            <w:left w:val="none" w:sz="0" w:space="0" w:color="auto"/>
            <w:bottom w:val="none" w:sz="0" w:space="0" w:color="auto"/>
            <w:right w:val="none" w:sz="0" w:space="0" w:color="auto"/>
          </w:divBdr>
        </w:div>
        <w:div w:id="2051220970">
          <w:marLeft w:val="480"/>
          <w:marRight w:val="0"/>
          <w:marTop w:val="0"/>
          <w:marBottom w:val="0"/>
          <w:divBdr>
            <w:top w:val="none" w:sz="0" w:space="0" w:color="auto"/>
            <w:left w:val="none" w:sz="0" w:space="0" w:color="auto"/>
            <w:bottom w:val="none" w:sz="0" w:space="0" w:color="auto"/>
            <w:right w:val="none" w:sz="0" w:space="0" w:color="auto"/>
          </w:divBdr>
        </w:div>
        <w:div w:id="153106629">
          <w:marLeft w:val="480"/>
          <w:marRight w:val="0"/>
          <w:marTop w:val="0"/>
          <w:marBottom w:val="0"/>
          <w:divBdr>
            <w:top w:val="none" w:sz="0" w:space="0" w:color="auto"/>
            <w:left w:val="none" w:sz="0" w:space="0" w:color="auto"/>
            <w:bottom w:val="none" w:sz="0" w:space="0" w:color="auto"/>
            <w:right w:val="none" w:sz="0" w:space="0" w:color="auto"/>
          </w:divBdr>
        </w:div>
      </w:divsChild>
    </w:div>
    <w:div w:id="280916847">
      <w:bodyDiv w:val="1"/>
      <w:marLeft w:val="0"/>
      <w:marRight w:val="0"/>
      <w:marTop w:val="0"/>
      <w:marBottom w:val="0"/>
      <w:divBdr>
        <w:top w:val="none" w:sz="0" w:space="0" w:color="auto"/>
        <w:left w:val="none" w:sz="0" w:space="0" w:color="auto"/>
        <w:bottom w:val="none" w:sz="0" w:space="0" w:color="auto"/>
        <w:right w:val="none" w:sz="0" w:space="0" w:color="auto"/>
      </w:divBdr>
    </w:div>
    <w:div w:id="287131651">
      <w:bodyDiv w:val="1"/>
      <w:marLeft w:val="0"/>
      <w:marRight w:val="0"/>
      <w:marTop w:val="0"/>
      <w:marBottom w:val="0"/>
      <w:divBdr>
        <w:top w:val="none" w:sz="0" w:space="0" w:color="auto"/>
        <w:left w:val="none" w:sz="0" w:space="0" w:color="auto"/>
        <w:bottom w:val="none" w:sz="0" w:space="0" w:color="auto"/>
        <w:right w:val="none" w:sz="0" w:space="0" w:color="auto"/>
      </w:divBdr>
      <w:divsChild>
        <w:div w:id="940188385">
          <w:marLeft w:val="480"/>
          <w:marRight w:val="0"/>
          <w:marTop w:val="0"/>
          <w:marBottom w:val="0"/>
          <w:divBdr>
            <w:top w:val="none" w:sz="0" w:space="0" w:color="auto"/>
            <w:left w:val="none" w:sz="0" w:space="0" w:color="auto"/>
            <w:bottom w:val="none" w:sz="0" w:space="0" w:color="auto"/>
            <w:right w:val="none" w:sz="0" w:space="0" w:color="auto"/>
          </w:divBdr>
        </w:div>
      </w:divsChild>
    </w:div>
    <w:div w:id="290785972">
      <w:bodyDiv w:val="1"/>
      <w:marLeft w:val="0"/>
      <w:marRight w:val="0"/>
      <w:marTop w:val="0"/>
      <w:marBottom w:val="0"/>
      <w:divBdr>
        <w:top w:val="none" w:sz="0" w:space="0" w:color="auto"/>
        <w:left w:val="none" w:sz="0" w:space="0" w:color="auto"/>
        <w:bottom w:val="none" w:sz="0" w:space="0" w:color="auto"/>
        <w:right w:val="none" w:sz="0" w:space="0" w:color="auto"/>
      </w:divBdr>
    </w:div>
    <w:div w:id="291639171">
      <w:bodyDiv w:val="1"/>
      <w:marLeft w:val="0"/>
      <w:marRight w:val="0"/>
      <w:marTop w:val="0"/>
      <w:marBottom w:val="0"/>
      <w:divBdr>
        <w:top w:val="none" w:sz="0" w:space="0" w:color="auto"/>
        <w:left w:val="none" w:sz="0" w:space="0" w:color="auto"/>
        <w:bottom w:val="none" w:sz="0" w:space="0" w:color="auto"/>
        <w:right w:val="none" w:sz="0" w:space="0" w:color="auto"/>
      </w:divBdr>
    </w:div>
    <w:div w:id="299118780">
      <w:bodyDiv w:val="1"/>
      <w:marLeft w:val="0"/>
      <w:marRight w:val="0"/>
      <w:marTop w:val="0"/>
      <w:marBottom w:val="0"/>
      <w:divBdr>
        <w:top w:val="none" w:sz="0" w:space="0" w:color="auto"/>
        <w:left w:val="none" w:sz="0" w:space="0" w:color="auto"/>
        <w:bottom w:val="none" w:sz="0" w:space="0" w:color="auto"/>
        <w:right w:val="none" w:sz="0" w:space="0" w:color="auto"/>
      </w:divBdr>
    </w:div>
    <w:div w:id="299310656">
      <w:bodyDiv w:val="1"/>
      <w:marLeft w:val="0"/>
      <w:marRight w:val="0"/>
      <w:marTop w:val="0"/>
      <w:marBottom w:val="0"/>
      <w:divBdr>
        <w:top w:val="none" w:sz="0" w:space="0" w:color="auto"/>
        <w:left w:val="none" w:sz="0" w:space="0" w:color="auto"/>
        <w:bottom w:val="none" w:sz="0" w:space="0" w:color="auto"/>
        <w:right w:val="none" w:sz="0" w:space="0" w:color="auto"/>
      </w:divBdr>
    </w:div>
    <w:div w:id="321397496">
      <w:bodyDiv w:val="1"/>
      <w:marLeft w:val="0"/>
      <w:marRight w:val="0"/>
      <w:marTop w:val="0"/>
      <w:marBottom w:val="0"/>
      <w:divBdr>
        <w:top w:val="none" w:sz="0" w:space="0" w:color="auto"/>
        <w:left w:val="none" w:sz="0" w:space="0" w:color="auto"/>
        <w:bottom w:val="none" w:sz="0" w:space="0" w:color="auto"/>
        <w:right w:val="none" w:sz="0" w:space="0" w:color="auto"/>
      </w:divBdr>
    </w:div>
    <w:div w:id="324011348">
      <w:bodyDiv w:val="1"/>
      <w:marLeft w:val="0"/>
      <w:marRight w:val="0"/>
      <w:marTop w:val="0"/>
      <w:marBottom w:val="0"/>
      <w:divBdr>
        <w:top w:val="none" w:sz="0" w:space="0" w:color="auto"/>
        <w:left w:val="none" w:sz="0" w:space="0" w:color="auto"/>
        <w:bottom w:val="none" w:sz="0" w:space="0" w:color="auto"/>
        <w:right w:val="none" w:sz="0" w:space="0" w:color="auto"/>
      </w:divBdr>
      <w:divsChild>
        <w:div w:id="1229220249">
          <w:marLeft w:val="480"/>
          <w:marRight w:val="0"/>
          <w:marTop w:val="0"/>
          <w:marBottom w:val="0"/>
          <w:divBdr>
            <w:top w:val="none" w:sz="0" w:space="0" w:color="auto"/>
            <w:left w:val="none" w:sz="0" w:space="0" w:color="auto"/>
            <w:bottom w:val="none" w:sz="0" w:space="0" w:color="auto"/>
            <w:right w:val="none" w:sz="0" w:space="0" w:color="auto"/>
          </w:divBdr>
        </w:div>
        <w:div w:id="1913925334">
          <w:marLeft w:val="480"/>
          <w:marRight w:val="0"/>
          <w:marTop w:val="0"/>
          <w:marBottom w:val="0"/>
          <w:divBdr>
            <w:top w:val="none" w:sz="0" w:space="0" w:color="auto"/>
            <w:left w:val="none" w:sz="0" w:space="0" w:color="auto"/>
            <w:bottom w:val="none" w:sz="0" w:space="0" w:color="auto"/>
            <w:right w:val="none" w:sz="0" w:space="0" w:color="auto"/>
          </w:divBdr>
        </w:div>
        <w:div w:id="72246993">
          <w:marLeft w:val="480"/>
          <w:marRight w:val="0"/>
          <w:marTop w:val="0"/>
          <w:marBottom w:val="0"/>
          <w:divBdr>
            <w:top w:val="none" w:sz="0" w:space="0" w:color="auto"/>
            <w:left w:val="none" w:sz="0" w:space="0" w:color="auto"/>
            <w:bottom w:val="none" w:sz="0" w:space="0" w:color="auto"/>
            <w:right w:val="none" w:sz="0" w:space="0" w:color="auto"/>
          </w:divBdr>
        </w:div>
        <w:div w:id="1124033410">
          <w:marLeft w:val="480"/>
          <w:marRight w:val="0"/>
          <w:marTop w:val="0"/>
          <w:marBottom w:val="0"/>
          <w:divBdr>
            <w:top w:val="none" w:sz="0" w:space="0" w:color="auto"/>
            <w:left w:val="none" w:sz="0" w:space="0" w:color="auto"/>
            <w:bottom w:val="none" w:sz="0" w:space="0" w:color="auto"/>
            <w:right w:val="none" w:sz="0" w:space="0" w:color="auto"/>
          </w:divBdr>
        </w:div>
        <w:div w:id="1122312311">
          <w:marLeft w:val="480"/>
          <w:marRight w:val="0"/>
          <w:marTop w:val="0"/>
          <w:marBottom w:val="0"/>
          <w:divBdr>
            <w:top w:val="none" w:sz="0" w:space="0" w:color="auto"/>
            <w:left w:val="none" w:sz="0" w:space="0" w:color="auto"/>
            <w:bottom w:val="none" w:sz="0" w:space="0" w:color="auto"/>
            <w:right w:val="none" w:sz="0" w:space="0" w:color="auto"/>
          </w:divBdr>
        </w:div>
        <w:div w:id="91559258">
          <w:marLeft w:val="480"/>
          <w:marRight w:val="0"/>
          <w:marTop w:val="0"/>
          <w:marBottom w:val="0"/>
          <w:divBdr>
            <w:top w:val="none" w:sz="0" w:space="0" w:color="auto"/>
            <w:left w:val="none" w:sz="0" w:space="0" w:color="auto"/>
            <w:bottom w:val="none" w:sz="0" w:space="0" w:color="auto"/>
            <w:right w:val="none" w:sz="0" w:space="0" w:color="auto"/>
          </w:divBdr>
        </w:div>
        <w:div w:id="979765191">
          <w:marLeft w:val="480"/>
          <w:marRight w:val="0"/>
          <w:marTop w:val="0"/>
          <w:marBottom w:val="0"/>
          <w:divBdr>
            <w:top w:val="none" w:sz="0" w:space="0" w:color="auto"/>
            <w:left w:val="none" w:sz="0" w:space="0" w:color="auto"/>
            <w:bottom w:val="none" w:sz="0" w:space="0" w:color="auto"/>
            <w:right w:val="none" w:sz="0" w:space="0" w:color="auto"/>
          </w:divBdr>
        </w:div>
        <w:div w:id="978461084">
          <w:marLeft w:val="480"/>
          <w:marRight w:val="0"/>
          <w:marTop w:val="0"/>
          <w:marBottom w:val="0"/>
          <w:divBdr>
            <w:top w:val="none" w:sz="0" w:space="0" w:color="auto"/>
            <w:left w:val="none" w:sz="0" w:space="0" w:color="auto"/>
            <w:bottom w:val="none" w:sz="0" w:space="0" w:color="auto"/>
            <w:right w:val="none" w:sz="0" w:space="0" w:color="auto"/>
          </w:divBdr>
        </w:div>
        <w:div w:id="2072388632">
          <w:marLeft w:val="480"/>
          <w:marRight w:val="0"/>
          <w:marTop w:val="0"/>
          <w:marBottom w:val="0"/>
          <w:divBdr>
            <w:top w:val="none" w:sz="0" w:space="0" w:color="auto"/>
            <w:left w:val="none" w:sz="0" w:space="0" w:color="auto"/>
            <w:bottom w:val="none" w:sz="0" w:space="0" w:color="auto"/>
            <w:right w:val="none" w:sz="0" w:space="0" w:color="auto"/>
          </w:divBdr>
        </w:div>
        <w:div w:id="351348819">
          <w:marLeft w:val="480"/>
          <w:marRight w:val="0"/>
          <w:marTop w:val="0"/>
          <w:marBottom w:val="0"/>
          <w:divBdr>
            <w:top w:val="none" w:sz="0" w:space="0" w:color="auto"/>
            <w:left w:val="none" w:sz="0" w:space="0" w:color="auto"/>
            <w:bottom w:val="none" w:sz="0" w:space="0" w:color="auto"/>
            <w:right w:val="none" w:sz="0" w:space="0" w:color="auto"/>
          </w:divBdr>
        </w:div>
        <w:div w:id="449591617">
          <w:marLeft w:val="480"/>
          <w:marRight w:val="0"/>
          <w:marTop w:val="0"/>
          <w:marBottom w:val="0"/>
          <w:divBdr>
            <w:top w:val="none" w:sz="0" w:space="0" w:color="auto"/>
            <w:left w:val="none" w:sz="0" w:space="0" w:color="auto"/>
            <w:bottom w:val="none" w:sz="0" w:space="0" w:color="auto"/>
            <w:right w:val="none" w:sz="0" w:space="0" w:color="auto"/>
          </w:divBdr>
        </w:div>
        <w:div w:id="612715768">
          <w:marLeft w:val="480"/>
          <w:marRight w:val="0"/>
          <w:marTop w:val="0"/>
          <w:marBottom w:val="0"/>
          <w:divBdr>
            <w:top w:val="none" w:sz="0" w:space="0" w:color="auto"/>
            <w:left w:val="none" w:sz="0" w:space="0" w:color="auto"/>
            <w:bottom w:val="none" w:sz="0" w:space="0" w:color="auto"/>
            <w:right w:val="none" w:sz="0" w:space="0" w:color="auto"/>
          </w:divBdr>
        </w:div>
      </w:divsChild>
    </w:div>
    <w:div w:id="326640488">
      <w:bodyDiv w:val="1"/>
      <w:marLeft w:val="0"/>
      <w:marRight w:val="0"/>
      <w:marTop w:val="0"/>
      <w:marBottom w:val="0"/>
      <w:divBdr>
        <w:top w:val="none" w:sz="0" w:space="0" w:color="auto"/>
        <w:left w:val="none" w:sz="0" w:space="0" w:color="auto"/>
        <w:bottom w:val="none" w:sz="0" w:space="0" w:color="auto"/>
        <w:right w:val="none" w:sz="0" w:space="0" w:color="auto"/>
      </w:divBdr>
      <w:divsChild>
        <w:div w:id="1642688840">
          <w:marLeft w:val="480"/>
          <w:marRight w:val="0"/>
          <w:marTop w:val="0"/>
          <w:marBottom w:val="0"/>
          <w:divBdr>
            <w:top w:val="none" w:sz="0" w:space="0" w:color="auto"/>
            <w:left w:val="none" w:sz="0" w:space="0" w:color="auto"/>
            <w:bottom w:val="none" w:sz="0" w:space="0" w:color="auto"/>
            <w:right w:val="none" w:sz="0" w:space="0" w:color="auto"/>
          </w:divBdr>
        </w:div>
        <w:div w:id="478108071">
          <w:marLeft w:val="480"/>
          <w:marRight w:val="0"/>
          <w:marTop w:val="0"/>
          <w:marBottom w:val="0"/>
          <w:divBdr>
            <w:top w:val="none" w:sz="0" w:space="0" w:color="auto"/>
            <w:left w:val="none" w:sz="0" w:space="0" w:color="auto"/>
            <w:bottom w:val="none" w:sz="0" w:space="0" w:color="auto"/>
            <w:right w:val="none" w:sz="0" w:space="0" w:color="auto"/>
          </w:divBdr>
        </w:div>
        <w:div w:id="1454447045">
          <w:marLeft w:val="480"/>
          <w:marRight w:val="0"/>
          <w:marTop w:val="0"/>
          <w:marBottom w:val="0"/>
          <w:divBdr>
            <w:top w:val="none" w:sz="0" w:space="0" w:color="auto"/>
            <w:left w:val="none" w:sz="0" w:space="0" w:color="auto"/>
            <w:bottom w:val="none" w:sz="0" w:space="0" w:color="auto"/>
            <w:right w:val="none" w:sz="0" w:space="0" w:color="auto"/>
          </w:divBdr>
        </w:div>
        <w:div w:id="1900165129">
          <w:marLeft w:val="480"/>
          <w:marRight w:val="0"/>
          <w:marTop w:val="0"/>
          <w:marBottom w:val="0"/>
          <w:divBdr>
            <w:top w:val="none" w:sz="0" w:space="0" w:color="auto"/>
            <w:left w:val="none" w:sz="0" w:space="0" w:color="auto"/>
            <w:bottom w:val="none" w:sz="0" w:space="0" w:color="auto"/>
            <w:right w:val="none" w:sz="0" w:space="0" w:color="auto"/>
          </w:divBdr>
        </w:div>
        <w:div w:id="1452818740">
          <w:marLeft w:val="480"/>
          <w:marRight w:val="0"/>
          <w:marTop w:val="0"/>
          <w:marBottom w:val="0"/>
          <w:divBdr>
            <w:top w:val="none" w:sz="0" w:space="0" w:color="auto"/>
            <w:left w:val="none" w:sz="0" w:space="0" w:color="auto"/>
            <w:bottom w:val="none" w:sz="0" w:space="0" w:color="auto"/>
            <w:right w:val="none" w:sz="0" w:space="0" w:color="auto"/>
          </w:divBdr>
        </w:div>
        <w:div w:id="1057631024">
          <w:marLeft w:val="480"/>
          <w:marRight w:val="0"/>
          <w:marTop w:val="0"/>
          <w:marBottom w:val="0"/>
          <w:divBdr>
            <w:top w:val="none" w:sz="0" w:space="0" w:color="auto"/>
            <w:left w:val="none" w:sz="0" w:space="0" w:color="auto"/>
            <w:bottom w:val="none" w:sz="0" w:space="0" w:color="auto"/>
            <w:right w:val="none" w:sz="0" w:space="0" w:color="auto"/>
          </w:divBdr>
        </w:div>
        <w:div w:id="568226068">
          <w:marLeft w:val="480"/>
          <w:marRight w:val="0"/>
          <w:marTop w:val="0"/>
          <w:marBottom w:val="0"/>
          <w:divBdr>
            <w:top w:val="none" w:sz="0" w:space="0" w:color="auto"/>
            <w:left w:val="none" w:sz="0" w:space="0" w:color="auto"/>
            <w:bottom w:val="none" w:sz="0" w:space="0" w:color="auto"/>
            <w:right w:val="none" w:sz="0" w:space="0" w:color="auto"/>
          </w:divBdr>
        </w:div>
        <w:div w:id="1099257931">
          <w:marLeft w:val="480"/>
          <w:marRight w:val="0"/>
          <w:marTop w:val="0"/>
          <w:marBottom w:val="0"/>
          <w:divBdr>
            <w:top w:val="none" w:sz="0" w:space="0" w:color="auto"/>
            <w:left w:val="none" w:sz="0" w:space="0" w:color="auto"/>
            <w:bottom w:val="none" w:sz="0" w:space="0" w:color="auto"/>
            <w:right w:val="none" w:sz="0" w:space="0" w:color="auto"/>
          </w:divBdr>
        </w:div>
        <w:div w:id="221065001">
          <w:marLeft w:val="480"/>
          <w:marRight w:val="0"/>
          <w:marTop w:val="0"/>
          <w:marBottom w:val="0"/>
          <w:divBdr>
            <w:top w:val="none" w:sz="0" w:space="0" w:color="auto"/>
            <w:left w:val="none" w:sz="0" w:space="0" w:color="auto"/>
            <w:bottom w:val="none" w:sz="0" w:space="0" w:color="auto"/>
            <w:right w:val="none" w:sz="0" w:space="0" w:color="auto"/>
          </w:divBdr>
        </w:div>
        <w:div w:id="592713367">
          <w:marLeft w:val="480"/>
          <w:marRight w:val="0"/>
          <w:marTop w:val="0"/>
          <w:marBottom w:val="0"/>
          <w:divBdr>
            <w:top w:val="none" w:sz="0" w:space="0" w:color="auto"/>
            <w:left w:val="none" w:sz="0" w:space="0" w:color="auto"/>
            <w:bottom w:val="none" w:sz="0" w:space="0" w:color="auto"/>
            <w:right w:val="none" w:sz="0" w:space="0" w:color="auto"/>
          </w:divBdr>
        </w:div>
        <w:div w:id="772239715">
          <w:marLeft w:val="480"/>
          <w:marRight w:val="0"/>
          <w:marTop w:val="0"/>
          <w:marBottom w:val="0"/>
          <w:divBdr>
            <w:top w:val="none" w:sz="0" w:space="0" w:color="auto"/>
            <w:left w:val="none" w:sz="0" w:space="0" w:color="auto"/>
            <w:bottom w:val="none" w:sz="0" w:space="0" w:color="auto"/>
            <w:right w:val="none" w:sz="0" w:space="0" w:color="auto"/>
          </w:divBdr>
        </w:div>
        <w:div w:id="1535577073">
          <w:marLeft w:val="480"/>
          <w:marRight w:val="0"/>
          <w:marTop w:val="0"/>
          <w:marBottom w:val="0"/>
          <w:divBdr>
            <w:top w:val="none" w:sz="0" w:space="0" w:color="auto"/>
            <w:left w:val="none" w:sz="0" w:space="0" w:color="auto"/>
            <w:bottom w:val="none" w:sz="0" w:space="0" w:color="auto"/>
            <w:right w:val="none" w:sz="0" w:space="0" w:color="auto"/>
          </w:divBdr>
        </w:div>
      </w:divsChild>
    </w:div>
    <w:div w:id="327249478">
      <w:bodyDiv w:val="1"/>
      <w:marLeft w:val="0"/>
      <w:marRight w:val="0"/>
      <w:marTop w:val="0"/>
      <w:marBottom w:val="0"/>
      <w:divBdr>
        <w:top w:val="none" w:sz="0" w:space="0" w:color="auto"/>
        <w:left w:val="none" w:sz="0" w:space="0" w:color="auto"/>
        <w:bottom w:val="none" w:sz="0" w:space="0" w:color="auto"/>
        <w:right w:val="none" w:sz="0" w:space="0" w:color="auto"/>
      </w:divBdr>
      <w:divsChild>
        <w:div w:id="423650801">
          <w:marLeft w:val="480"/>
          <w:marRight w:val="0"/>
          <w:marTop w:val="0"/>
          <w:marBottom w:val="0"/>
          <w:divBdr>
            <w:top w:val="none" w:sz="0" w:space="0" w:color="auto"/>
            <w:left w:val="none" w:sz="0" w:space="0" w:color="auto"/>
            <w:bottom w:val="none" w:sz="0" w:space="0" w:color="auto"/>
            <w:right w:val="none" w:sz="0" w:space="0" w:color="auto"/>
          </w:divBdr>
        </w:div>
        <w:div w:id="1792822659">
          <w:marLeft w:val="480"/>
          <w:marRight w:val="0"/>
          <w:marTop w:val="0"/>
          <w:marBottom w:val="0"/>
          <w:divBdr>
            <w:top w:val="none" w:sz="0" w:space="0" w:color="auto"/>
            <w:left w:val="none" w:sz="0" w:space="0" w:color="auto"/>
            <w:bottom w:val="none" w:sz="0" w:space="0" w:color="auto"/>
            <w:right w:val="none" w:sz="0" w:space="0" w:color="auto"/>
          </w:divBdr>
        </w:div>
        <w:div w:id="931203952">
          <w:marLeft w:val="480"/>
          <w:marRight w:val="0"/>
          <w:marTop w:val="0"/>
          <w:marBottom w:val="0"/>
          <w:divBdr>
            <w:top w:val="none" w:sz="0" w:space="0" w:color="auto"/>
            <w:left w:val="none" w:sz="0" w:space="0" w:color="auto"/>
            <w:bottom w:val="none" w:sz="0" w:space="0" w:color="auto"/>
            <w:right w:val="none" w:sz="0" w:space="0" w:color="auto"/>
          </w:divBdr>
        </w:div>
        <w:div w:id="1238130962">
          <w:marLeft w:val="480"/>
          <w:marRight w:val="0"/>
          <w:marTop w:val="0"/>
          <w:marBottom w:val="0"/>
          <w:divBdr>
            <w:top w:val="none" w:sz="0" w:space="0" w:color="auto"/>
            <w:left w:val="none" w:sz="0" w:space="0" w:color="auto"/>
            <w:bottom w:val="none" w:sz="0" w:space="0" w:color="auto"/>
            <w:right w:val="none" w:sz="0" w:space="0" w:color="auto"/>
          </w:divBdr>
        </w:div>
      </w:divsChild>
    </w:div>
    <w:div w:id="328869261">
      <w:bodyDiv w:val="1"/>
      <w:marLeft w:val="0"/>
      <w:marRight w:val="0"/>
      <w:marTop w:val="0"/>
      <w:marBottom w:val="0"/>
      <w:divBdr>
        <w:top w:val="none" w:sz="0" w:space="0" w:color="auto"/>
        <w:left w:val="none" w:sz="0" w:space="0" w:color="auto"/>
        <w:bottom w:val="none" w:sz="0" w:space="0" w:color="auto"/>
        <w:right w:val="none" w:sz="0" w:space="0" w:color="auto"/>
      </w:divBdr>
      <w:divsChild>
        <w:div w:id="2133477063">
          <w:marLeft w:val="480"/>
          <w:marRight w:val="0"/>
          <w:marTop w:val="0"/>
          <w:marBottom w:val="0"/>
          <w:divBdr>
            <w:top w:val="none" w:sz="0" w:space="0" w:color="auto"/>
            <w:left w:val="none" w:sz="0" w:space="0" w:color="auto"/>
            <w:bottom w:val="none" w:sz="0" w:space="0" w:color="auto"/>
            <w:right w:val="none" w:sz="0" w:space="0" w:color="auto"/>
          </w:divBdr>
        </w:div>
        <w:div w:id="180433598">
          <w:marLeft w:val="480"/>
          <w:marRight w:val="0"/>
          <w:marTop w:val="0"/>
          <w:marBottom w:val="0"/>
          <w:divBdr>
            <w:top w:val="none" w:sz="0" w:space="0" w:color="auto"/>
            <w:left w:val="none" w:sz="0" w:space="0" w:color="auto"/>
            <w:bottom w:val="none" w:sz="0" w:space="0" w:color="auto"/>
            <w:right w:val="none" w:sz="0" w:space="0" w:color="auto"/>
          </w:divBdr>
        </w:div>
        <w:div w:id="755783612">
          <w:marLeft w:val="480"/>
          <w:marRight w:val="0"/>
          <w:marTop w:val="0"/>
          <w:marBottom w:val="0"/>
          <w:divBdr>
            <w:top w:val="none" w:sz="0" w:space="0" w:color="auto"/>
            <w:left w:val="none" w:sz="0" w:space="0" w:color="auto"/>
            <w:bottom w:val="none" w:sz="0" w:space="0" w:color="auto"/>
            <w:right w:val="none" w:sz="0" w:space="0" w:color="auto"/>
          </w:divBdr>
        </w:div>
        <w:div w:id="1360355784">
          <w:marLeft w:val="480"/>
          <w:marRight w:val="0"/>
          <w:marTop w:val="0"/>
          <w:marBottom w:val="0"/>
          <w:divBdr>
            <w:top w:val="none" w:sz="0" w:space="0" w:color="auto"/>
            <w:left w:val="none" w:sz="0" w:space="0" w:color="auto"/>
            <w:bottom w:val="none" w:sz="0" w:space="0" w:color="auto"/>
            <w:right w:val="none" w:sz="0" w:space="0" w:color="auto"/>
          </w:divBdr>
        </w:div>
        <w:div w:id="586965443">
          <w:marLeft w:val="480"/>
          <w:marRight w:val="0"/>
          <w:marTop w:val="0"/>
          <w:marBottom w:val="0"/>
          <w:divBdr>
            <w:top w:val="none" w:sz="0" w:space="0" w:color="auto"/>
            <w:left w:val="none" w:sz="0" w:space="0" w:color="auto"/>
            <w:bottom w:val="none" w:sz="0" w:space="0" w:color="auto"/>
            <w:right w:val="none" w:sz="0" w:space="0" w:color="auto"/>
          </w:divBdr>
        </w:div>
        <w:div w:id="1003775977">
          <w:marLeft w:val="480"/>
          <w:marRight w:val="0"/>
          <w:marTop w:val="0"/>
          <w:marBottom w:val="0"/>
          <w:divBdr>
            <w:top w:val="none" w:sz="0" w:space="0" w:color="auto"/>
            <w:left w:val="none" w:sz="0" w:space="0" w:color="auto"/>
            <w:bottom w:val="none" w:sz="0" w:space="0" w:color="auto"/>
            <w:right w:val="none" w:sz="0" w:space="0" w:color="auto"/>
          </w:divBdr>
        </w:div>
        <w:div w:id="2019582011">
          <w:marLeft w:val="480"/>
          <w:marRight w:val="0"/>
          <w:marTop w:val="0"/>
          <w:marBottom w:val="0"/>
          <w:divBdr>
            <w:top w:val="none" w:sz="0" w:space="0" w:color="auto"/>
            <w:left w:val="none" w:sz="0" w:space="0" w:color="auto"/>
            <w:bottom w:val="none" w:sz="0" w:space="0" w:color="auto"/>
            <w:right w:val="none" w:sz="0" w:space="0" w:color="auto"/>
          </w:divBdr>
        </w:div>
        <w:div w:id="1420980508">
          <w:marLeft w:val="480"/>
          <w:marRight w:val="0"/>
          <w:marTop w:val="0"/>
          <w:marBottom w:val="0"/>
          <w:divBdr>
            <w:top w:val="none" w:sz="0" w:space="0" w:color="auto"/>
            <w:left w:val="none" w:sz="0" w:space="0" w:color="auto"/>
            <w:bottom w:val="none" w:sz="0" w:space="0" w:color="auto"/>
            <w:right w:val="none" w:sz="0" w:space="0" w:color="auto"/>
          </w:divBdr>
        </w:div>
        <w:div w:id="416483051">
          <w:marLeft w:val="480"/>
          <w:marRight w:val="0"/>
          <w:marTop w:val="0"/>
          <w:marBottom w:val="0"/>
          <w:divBdr>
            <w:top w:val="none" w:sz="0" w:space="0" w:color="auto"/>
            <w:left w:val="none" w:sz="0" w:space="0" w:color="auto"/>
            <w:bottom w:val="none" w:sz="0" w:space="0" w:color="auto"/>
            <w:right w:val="none" w:sz="0" w:space="0" w:color="auto"/>
          </w:divBdr>
        </w:div>
        <w:div w:id="153230852">
          <w:marLeft w:val="480"/>
          <w:marRight w:val="0"/>
          <w:marTop w:val="0"/>
          <w:marBottom w:val="0"/>
          <w:divBdr>
            <w:top w:val="none" w:sz="0" w:space="0" w:color="auto"/>
            <w:left w:val="none" w:sz="0" w:space="0" w:color="auto"/>
            <w:bottom w:val="none" w:sz="0" w:space="0" w:color="auto"/>
            <w:right w:val="none" w:sz="0" w:space="0" w:color="auto"/>
          </w:divBdr>
        </w:div>
        <w:div w:id="1008799186">
          <w:marLeft w:val="480"/>
          <w:marRight w:val="0"/>
          <w:marTop w:val="0"/>
          <w:marBottom w:val="0"/>
          <w:divBdr>
            <w:top w:val="none" w:sz="0" w:space="0" w:color="auto"/>
            <w:left w:val="none" w:sz="0" w:space="0" w:color="auto"/>
            <w:bottom w:val="none" w:sz="0" w:space="0" w:color="auto"/>
            <w:right w:val="none" w:sz="0" w:space="0" w:color="auto"/>
          </w:divBdr>
        </w:div>
        <w:div w:id="1636446777">
          <w:marLeft w:val="480"/>
          <w:marRight w:val="0"/>
          <w:marTop w:val="0"/>
          <w:marBottom w:val="0"/>
          <w:divBdr>
            <w:top w:val="none" w:sz="0" w:space="0" w:color="auto"/>
            <w:left w:val="none" w:sz="0" w:space="0" w:color="auto"/>
            <w:bottom w:val="none" w:sz="0" w:space="0" w:color="auto"/>
            <w:right w:val="none" w:sz="0" w:space="0" w:color="auto"/>
          </w:divBdr>
        </w:div>
        <w:div w:id="679550233">
          <w:marLeft w:val="480"/>
          <w:marRight w:val="0"/>
          <w:marTop w:val="0"/>
          <w:marBottom w:val="0"/>
          <w:divBdr>
            <w:top w:val="none" w:sz="0" w:space="0" w:color="auto"/>
            <w:left w:val="none" w:sz="0" w:space="0" w:color="auto"/>
            <w:bottom w:val="none" w:sz="0" w:space="0" w:color="auto"/>
            <w:right w:val="none" w:sz="0" w:space="0" w:color="auto"/>
          </w:divBdr>
        </w:div>
      </w:divsChild>
    </w:div>
    <w:div w:id="334462346">
      <w:bodyDiv w:val="1"/>
      <w:marLeft w:val="0"/>
      <w:marRight w:val="0"/>
      <w:marTop w:val="0"/>
      <w:marBottom w:val="0"/>
      <w:divBdr>
        <w:top w:val="none" w:sz="0" w:space="0" w:color="auto"/>
        <w:left w:val="none" w:sz="0" w:space="0" w:color="auto"/>
        <w:bottom w:val="none" w:sz="0" w:space="0" w:color="auto"/>
        <w:right w:val="none" w:sz="0" w:space="0" w:color="auto"/>
      </w:divBdr>
      <w:divsChild>
        <w:div w:id="832450300">
          <w:marLeft w:val="480"/>
          <w:marRight w:val="0"/>
          <w:marTop w:val="0"/>
          <w:marBottom w:val="0"/>
          <w:divBdr>
            <w:top w:val="none" w:sz="0" w:space="0" w:color="auto"/>
            <w:left w:val="none" w:sz="0" w:space="0" w:color="auto"/>
            <w:bottom w:val="none" w:sz="0" w:space="0" w:color="auto"/>
            <w:right w:val="none" w:sz="0" w:space="0" w:color="auto"/>
          </w:divBdr>
        </w:div>
        <w:div w:id="789973608">
          <w:marLeft w:val="480"/>
          <w:marRight w:val="0"/>
          <w:marTop w:val="0"/>
          <w:marBottom w:val="0"/>
          <w:divBdr>
            <w:top w:val="none" w:sz="0" w:space="0" w:color="auto"/>
            <w:left w:val="none" w:sz="0" w:space="0" w:color="auto"/>
            <w:bottom w:val="none" w:sz="0" w:space="0" w:color="auto"/>
            <w:right w:val="none" w:sz="0" w:space="0" w:color="auto"/>
          </w:divBdr>
        </w:div>
        <w:div w:id="1896236051">
          <w:marLeft w:val="480"/>
          <w:marRight w:val="0"/>
          <w:marTop w:val="0"/>
          <w:marBottom w:val="0"/>
          <w:divBdr>
            <w:top w:val="none" w:sz="0" w:space="0" w:color="auto"/>
            <w:left w:val="none" w:sz="0" w:space="0" w:color="auto"/>
            <w:bottom w:val="none" w:sz="0" w:space="0" w:color="auto"/>
            <w:right w:val="none" w:sz="0" w:space="0" w:color="auto"/>
          </w:divBdr>
        </w:div>
        <w:div w:id="219445164">
          <w:marLeft w:val="480"/>
          <w:marRight w:val="0"/>
          <w:marTop w:val="0"/>
          <w:marBottom w:val="0"/>
          <w:divBdr>
            <w:top w:val="none" w:sz="0" w:space="0" w:color="auto"/>
            <w:left w:val="none" w:sz="0" w:space="0" w:color="auto"/>
            <w:bottom w:val="none" w:sz="0" w:space="0" w:color="auto"/>
            <w:right w:val="none" w:sz="0" w:space="0" w:color="auto"/>
          </w:divBdr>
        </w:div>
        <w:div w:id="758450220">
          <w:marLeft w:val="480"/>
          <w:marRight w:val="0"/>
          <w:marTop w:val="0"/>
          <w:marBottom w:val="0"/>
          <w:divBdr>
            <w:top w:val="none" w:sz="0" w:space="0" w:color="auto"/>
            <w:left w:val="none" w:sz="0" w:space="0" w:color="auto"/>
            <w:bottom w:val="none" w:sz="0" w:space="0" w:color="auto"/>
            <w:right w:val="none" w:sz="0" w:space="0" w:color="auto"/>
          </w:divBdr>
        </w:div>
        <w:div w:id="1038237897">
          <w:marLeft w:val="480"/>
          <w:marRight w:val="0"/>
          <w:marTop w:val="0"/>
          <w:marBottom w:val="0"/>
          <w:divBdr>
            <w:top w:val="none" w:sz="0" w:space="0" w:color="auto"/>
            <w:left w:val="none" w:sz="0" w:space="0" w:color="auto"/>
            <w:bottom w:val="none" w:sz="0" w:space="0" w:color="auto"/>
            <w:right w:val="none" w:sz="0" w:space="0" w:color="auto"/>
          </w:divBdr>
        </w:div>
        <w:div w:id="113790384">
          <w:marLeft w:val="480"/>
          <w:marRight w:val="0"/>
          <w:marTop w:val="0"/>
          <w:marBottom w:val="0"/>
          <w:divBdr>
            <w:top w:val="none" w:sz="0" w:space="0" w:color="auto"/>
            <w:left w:val="none" w:sz="0" w:space="0" w:color="auto"/>
            <w:bottom w:val="none" w:sz="0" w:space="0" w:color="auto"/>
            <w:right w:val="none" w:sz="0" w:space="0" w:color="auto"/>
          </w:divBdr>
        </w:div>
        <w:div w:id="444156513">
          <w:marLeft w:val="480"/>
          <w:marRight w:val="0"/>
          <w:marTop w:val="0"/>
          <w:marBottom w:val="0"/>
          <w:divBdr>
            <w:top w:val="none" w:sz="0" w:space="0" w:color="auto"/>
            <w:left w:val="none" w:sz="0" w:space="0" w:color="auto"/>
            <w:bottom w:val="none" w:sz="0" w:space="0" w:color="auto"/>
            <w:right w:val="none" w:sz="0" w:space="0" w:color="auto"/>
          </w:divBdr>
        </w:div>
        <w:div w:id="1564832191">
          <w:marLeft w:val="480"/>
          <w:marRight w:val="0"/>
          <w:marTop w:val="0"/>
          <w:marBottom w:val="0"/>
          <w:divBdr>
            <w:top w:val="none" w:sz="0" w:space="0" w:color="auto"/>
            <w:left w:val="none" w:sz="0" w:space="0" w:color="auto"/>
            <w:bottom w:val="none" w:sz="0" w:space="0" w:color="auto"/>
            <w:right w:val="none" w:sz="0" w:space="0" w:color="auto"/>
          </w:divBdr>
        </w:div>
        <w:div w:id="2100982017">
          <w:marLeft w:val="480"/>
          <w:marRight w:val="0"/>
          <w:marTop w:val="0"/>
          <w:marBottom w:val="0"/>
          <w:divBdr>
            <w:top w:val="none" w:sz="0" w:space="0" w:color="auto"/>
            <w:left w:val="none" w:sz="0" w:space="0" w:color="auto"/>
            <w:bottom w:val="none" w:sz="0" w:space="0" w:color="auto"/>
            <w:right w:val="none" w:sz="0" w:space="0" w:color="auto"/>
          </w:divBdr>
        </w:div>
        <w:div w:id="1660647095">
          <w:marLeft w:val="480"/>
          <w:marRight w:val="0"/>
          <w:marTop w:val="0"/>
          <w:marBottom w:val="0"/>
          <w:divBdr>
            <w:top w:val="none" w:sz="0" w:space="0" w:color="auto"/>
            <w:left w:val="none" w:sz="0" w:space="0" w:color="auto"/>
            <w:bottom w:val="none" w:sz="0" w:space="0" w:color="auto"/>
            <w:right w:val="none" w:sz="0" w:space="0" w:color="auto"/>
          </w:divBdr>
        </w:div>
        <w:div w:id="1627391159">
          <w:marLeft w:val="480"/>
          <w:marRight w:val="0"/>
          <w:marTop w:val="0"/>
          <w:marBottom w:val="0"/>
          <w:divBdr>
            <w:top w:val="none" w:sz="0" w:space="0" w:color="auto"/>
            <w:left w:val="none" w:sz="0" w:space="0" w:color="auto"/>
            <w:bottom w:val="none" w:sz="0" w:space="0" w:color="auto"/>
            <w:right w:val="none" w:sz="0" w:space="0" w:color="auto"/>
          </w:divBdr>
        </w:div>
        <w:div w:id="753431169">
          <w:marLeft w:val="480"/>
          <w:marRight w:val="0"/>
          <w:marTop w:val="0"/>
          <w:marBottom w:val="0"/>
          <w:divBdr>
            <w:top w:val="none" w:sz="0" w:space="0" w:color="auto"/>
            <w:left w:val="none" w:sz="0" w:space="0" w:color="auto"/>
            <w:bottom w:val="none" w:sz="0" w:space="0" w:color="auto"/>
            <w:right w:val="none" w:sz="0" w:space="0" w:color="auto"/>
          </w:divBdr>
        </w:div>
        <w:div w:id="554852616">
          <w:marLeft w:val="480"/>
          <w:marRight w:val="0"/>
          <w:marTop w:val="0"/>
          <w:marBottom w:val="0"/>
          <w:divBdr>
            <w:top w:val="none" w:sz="0" w:space="0" w:color="auto"/>
            <w:left w:val="none" w:sz="0" w:space="0" w:color="auto"/>
            <w:bottom w:val="none" w:sz="0" w:space="0" w:color="auto"/>
            <w:right w:val="none" w:sz="0" w:space="0" w:color="auto"/>
          </w:divBdr>
        </w:div>
      </w:divsChild>
    </w:div>
    <w:div w:id="341591666">
      <w:bodyDiv w:val="1"/>
      <w:marLeft w:val="0"/>
      <w:marRight w:val="0"/>
      <w:marTop w:val="0"/>
      <w:marBottom w:val="0"/>
      <w:divBdr>
        <w:top w:val="none" w:sz="0" w:space="0" w:color="auto"/>
        <w:left w:val="none" w:sz="0" w:space="0" w:color="auto"/>
        <w:bottom w:val="none" w:sz="0" w:space="0" w:color="auto"/>
        <w:right w:val="none" w:sz="0" w:space="0" w:color="auto"/>
      </w:divBdr>
      <w:divsChild>
        <w:div w:id="1633829062">
          <w:marLeft w:val="480"/>
          <w:marRight w:val="0"/>
          <w:marTop w:val="0"/>
          <w:marBottom w:val="0"/>
          <w:divBdr>
            <w:top w:val="none" w:sz="0" w:space="0" w:color="auto"/>
            <w:left w:val="none" w:sz="0" w:space="0" w:color="auto"/>
            <w:bottom w:val="none" w:sz="0" w:space="0" w:color="auto"/>
            <w:right w:val="none" w:sz="0" w:space="0" w:color="auto"/>
          </w:divBdr>
        </w:div>
      </w:divsChild>
    </w:div>
    <w:div w:id="356854781">
      <w:bodyDiv w:val="1"/>
      <w:marLeft w:val="0"/>
      <w:marRight w:val="0"/>
      <w:marTop w:val="0"/>
      <w:marBottom w:val="0"/>
      <w:divBdr>
        <w:top w:val="none" w:sz="0" w:space="0" w:color="auto"/>
        <w:left w:val="none" w:sz="0" w:space="0" w:color="auto"/>
        <w:bottom w:val="none" w:sz="0" w:space="0" w:color="auto"/>
        <w:right w:val="none" w:sz="0" w:space="0" w:color="auto"/>
      </w:divBdr>
      <w:divsChild>
        <w:div w:id="1861775765">
          <w:marLeft w:val="480"/>
          <w:marRight w:val="0"/>
          <w:marTop w:val="0"/>
          <w:marBottom w:val="0"/>
          <w:divBdr>
            <w:top w:val="none" w:sz="0" w:space="0" w:color="auto"/>
            <w:left w:val="none" w:sz="0" w:space="0" w:color="auto"/>
            <w:bottom w:val="none" w:sz="0" w:space="0" w:color="auto"/>
            <w:right w:val="none" w:sz="0" w:space="0" w:color="auto"/>
          </w:divBdr>
        </w:div>
        <w:div w:id="2145734536">
          <w:marLeft w:val="480"/>
          <w:marRight w:val="0"/>
          <w:marTop w:val="0"/>
          <w:marBottom w:val="0"/>
          <w:divBdr>
            <w:top w:val="none" w:sz="0" w:space="0" w:color="auto"/>
            <w:left w:val="none" w:sz="0" w:space="0" w:color="auto"/>
            <w:bottom w:val="none" w:sz="0" w:space="0" w:color="auto"/>
            <w:right w:val="none" w:sz="0" w:space="0" w:color="auto"/>
          </w:divBdr>
        </w:div>
        <w:div w:id="1711800840">
          <w:marLeft w:val="480"/>
          <w:marRight w:val="0"/>
          <w:marTop w:val="0"/>
          <w:marBottom w:val="0"/>
          <w:divBdr>
            <w:top w:val="none" w:sz="0" w:space="0" w:color="auto"/>
            <w:left w:val="none" w:sz="0" w:space="0" w:color="auto"/>
            <w:bottom w:val="none" w:sz="0" w:space="0" w:color="auto"/>
            <w:right w:val="none" w:sz="0" w:space="0" w:color="auto"/>
          </w:divBdr>
        </w:div>
        <w:div w:id="1942831719">
          <w:marLeft w:val="480"/>
          <w:marRight w:val="0"/>
          <w:marTop w:val="0"/>
          <w:marBottom w:val="0"/>
          <w:divBdr>
            <w:top w:val="none" w:sz="0" w:space="0" w:color="auto"/>
            <w:left w:val="none" w:sz="0" w:space="0" w:color="auto"/>
            <w:bottom w:val="none" w:sz="0" w:space="0" w:color="auto"/>
            <w:right w:val="none" w:sz="0" w:space="0" w:color="auto"/>
          </w:divBdr>
        </w:div>
        <w:div w:id="1055473910">
          <w:marLeft w:val="480"/>
          <w:marRight w:val="0"/>
          <w:marTop w:val="0"/>
          <w:marBottom w:val="0"/>
          <w:divBdr>
            <w:top w:val="none" w:sz="0" w:space="0" w:color="auto"/>
            <w:left w:val="none" w:sz="0" w:space="0" w:color="auto"/>
            <w:bottom w:val="none" w:sz="0" w:space="0" w:color="auto"/>
            <w:right w:val="none" w:sz="0" w:space="0" w:color="auto"/>
          </w:divBdr>
        </w:div>
        <w:div w:id="468674023">
          <w:marLeft w:val="480"/>
          <w:marRight w:val="0"/>
          <w:marTop w:val="0"/>
          <w:marBottom w:val="0"/>
          <w:divBdr>
            <w:top w:val="none" w:sz="0" w:space="0" w:color="auto"/>
            <w:left w:val="none" w:sz="0" w:space="0" w:color="auto"/>
            <w:bottom w:val="none" w:sz="0" w:space="0" w:color="auto"/>
            <w:right w:val="none" w:sz="0" w:space="0" w:color="auto"/>
          </w:divBdr>
        </w:div>
        <w:div w:id="1594431219">
          <w:marLeft w:val="480"/>
          <w:marRight w:val="0"/>
          <w:marTop w:val="0"/>
          <w:marBottom w:val="0"/>
          <w:divBdr>
            <w:top w:val="none" w:sz="0" w:space="0" w:color="auto"/>
            <w:left w:val="none" w:sz="0" w:space="0" w:color="auto"/>
            <w:bottom w:val="none" w:sz="0" w:space="0" w:color="auto"/>
            <w:right w:val="none" w:sz="0" w:space="0" w:color="auto"/>
          </w:divBdr>
        </w:div>
        <w:div w:id="944113615">
          <w:marLeft w:val="480"/>
          <w:marRight w:val="0"/>
          <w:marTop w:val="0"/>
          <w:marBottom w:val="0"/>
          <w:divBdr>
            <w:top w:val="none" w:sz="0" w:space="0" w:color="auto"/>
            <w:left w:val="none" w:sz="0" w:space="0" w:color="auto"/>
            <w:bottom w:val="none" w:sz="0" w:space="0" w:color="auto"/>
            <w:right w:val="none" w:sz="0" w:space="0" w:color="auto"/>
          </w:divBdr>
        </w:div>
        <w:div w:id="896860954">
          <w:marLeft w:val="480"/>
          <w:marRight w:val="0"/>
          <w:marTop w:val="0"/>
          <w:marBottom w:val="0"/>
          <w:divBdr>
            <w:top w:val="none" w:sz="0" w:space="0" w:color="auto"/>
            <w:left w:val="none" w:sz="0" w:space="0" w:color="auto"/>
            <w:bottom w:val="none" w:sz="0" w:space="0" w:color="auto"/>
            <w:right w:val="none" w:sz="0" w:space="0" w:color="auto"/>
          </w:divBdr>
        </w:div>
        <w:div w:id="379520757">
          <w:marLeft w:val="480"/>
          <w:marRight w:val="0"/>
          <w:marTop w:val="0"/>
          <w:marBottom w:val="0"/>
          <w:divBdr>
            <w:top w:val="none" w:sz="0" w:space="0" w:color="auto"/>
            <w:left w:val="none" w:sz="0" w:space="0" w:color="auto"/>
            <w:bottom w:val="none" w:sz="0" w:space="0" w:color="auto"/>
            <w:right w:val="none" w:sz="0" w:space="0" w:color="auto"/>
          </w:divBdr>
        </w:div>
        <w:div w:id="1300650248">
          <w:marLeft w:val="480"/>
          <w:marRight w:val="0"/>
          <w:marTop w:val="0"/>
          <w:marBottom w:val="0"/>
          <w:divBdr>
            <w:top w:val="none" w:sz="0" w:space="0" w:color="auto"/>
            <w:left w:val="none" w:sz="0" w:space="0" w:color="auto"/>
            <w:bottom w:val="none" w:sz="0" w:space="0" w:color="auto"/>
            <w:right w:val="none" w:sz="0" w:space="0" w:color="auto"/>
          </w:divBdr>
        </w:div>
        <w:div w:id="70465064">
          <w:marLeft w:val="480"/>
          <w:marRight w:val="0"/>
          <w:marTop w:val="0"/>
          <w:marBottom w:val="0"/>
          <w:divBdr>
            <w:top w:val="none" w:sz="0" w:space="0" w:color="auto"/>
            <w:left w:val="none" w:sz="0" w:space="0" w:color="auto"/>
            <w:bottom w:val="none" w:sz="0" w:space="0" w:color="auto"/>
            <w:right w:val="none" w:sz="0" w:space="0" w:color="auto"/>
          </w:divBdr>
        </w:div>
        <w:div w:id="2091078531">
          <w:marLeft w:val="480"/>
          <w:marRight w:val="0"/>
          <w:marTop w:val="0"/>
          <w:marBottom w:val="0"/>
          <w:divBdr>
            <w:top w:val="none" w:sz="0" w:space="0" w:color="auto"/>
            <w:left w:val="none" w:sz="0" w:space="0" w:color="auto"/>
            <w:bottom w:val="none" w:sz="0" w:space="0" w:color="auto"/>
            <w:right w:val="none" w:sz="0" w:space="0" w:color="auto"/>
          </w:divBdr>
        </w:div>
        <w:div w:id="559440547">
          <w:marLeft w:val="480"/>
          <w:marRight w:val="0"/>
          <w:marTop w:val="0"/>
          <w:marBottom w:val="0"/>
          <w:divBdr>
            <w:top w:val="none" w:sz="0" w:space="0" w:color="auto"/>
            <w:left w:val="none" w:sz="0" w:space="0" w:color="auto"/>
            <w:bottom w:val="none" w:sz="0" w:space="0" w:color="auto"/>
            <w:right w:val="none" w:sz="0" w:space="0" w:color="auto"/>
          </w:divBdr>
        </w:div>
      </w:divsChild>
    </w:div>
    <w:div w:id="360012965">
      <w:bodyDiv w:val="1"/>
      <w:marLeft w:val="0"/>
      <w:marRight w:val="0"/>
      <w:marTop w:val="0"/>
      <w:marBottom w:val="0"/>
      <w:divBdr>
        <w:top w:val="none" w:sz="0" w:space="0" w:color="auto"/>
        <w:left w:val="none" w:sz="0" w:space="0" w:color="auto"/>
        <w:bottom w:val="none" w:sz="0" w:space="0" w:color="auto"/>
        <w:right w:val="none" w:sz="0" w:space="0" w:color="auto"/>
      </w:divBdr>
      <w:divsChild>
        <w:div w:id="526912643">
          <w:marLeft w:val="480"/>
          <w:marRight w:val="0"/>
          <w:marTop w:val="0"/>
          <w:marBottom w:val="0"/>
          <w:divBdr>
            <w:top w:val="none" w:sz="0" w:space="0" w:color="auto"/>
            <w:left w:val="none" w:sz="0" w:space="0" w:color="auto"/>
            <w:bottom w:val="none" w:sz="0" w:space="0" w:color="auto"/>
            <w:right w:val="none" w:sz="0" w:space="0" w:color="auto"/>
          </w:divBdr>
        </w:div>
        <w:div w:id="1374113147">
          <w:marLeft w:val="480"/>
          <w:marRight w:val="0"/>
          <w:marTop w:val="0"/>
          <w:marBottom w:val="0"/>
          <w:divBdr>
            <w:top w:val="none" w:sz="0" w:space="0" w:color="auto"/>
            <w:left w:val="none" w:sz="0" w:space="0" w:color="auto"/>
            <w:bottom w:val="none" w:sz="0" w:space="0" w:color="auto"/>
            <w:right w:val="none" w:sz="0" w:space="0" w:color="auto"/>
          </w:divBdr>
        </w:div>
        <w:div w:id="839546261">
          <w:marLeft w:val="480"/>
          <w:marRight w:val="0"/>
          <w:marTop w:val="0"/>
          <w:marBottom w:val="0"/>
          <w:divBdr>
            <w:top w:val="none" w:sz="0" w:space="0" w:color="auto"/>
            <w:left w:val="none" w:sz="0" w:space="0" w:color="auto"/>
            <w:bottom w:val="none" w:sz="0" w:space="0" w:color="auto"/>
            <w:right w:val="none" w:sz="0" w:space="0" w:color="auto"/>
          </w:divBdr>
        </w:div>
        <w:div w:id="756557635">
          <w:marLeft w:val="480"/>
          <w:marRight w:val="0"/>
          <w:marTop w:val="0"/>
          <w:marBottom w:val="0"/>
          <w:divBdr>
            <w:top w:val="none" w:sz="0" w:space="0" w:color="auto"/>
            <w:left w:val="none" w:sz="0" w:space="0" w:color="auto"/>
            <w:bottom w:val="none" w:sz="0" w:space="0" w:color="auto"/>
            <w:right w:val="none" w:sz="0" w:space="0" w:color="auto"/>
          </w:divBdr>
        </w:div>
        <w:div w:id="17124807">
          <w:marLeft w:val="480"/>
          <w:marRight w:val="0"/>
          <w:marTop w:val="0"/>
          <w:marBottom w:val="0"/>
          <w:divBdr>
            <w:top w:val="none" w:sz="0" w:space="0" w:color="auto"/>
            <w:left w:val="none" w:sz="0" w:space="0" w:color="auto"/>
            <w:bottom w:val="none" w:sz="0" w:space="0" w:color="auto"/>
            <w:right w:val="none" w:sz="0" w:space="0" w:color="auto"/>
          </w:divBdr>
        </w:div>
        <w:div w:id="755246419">
          <w:marLeft w:val="480"/>
          <w:marRight w:val="0"/>
          <w:marTop w:val="0"/>
          <w:marBottom w:val="0"/>
          <w:divBdr>
            <w:top w:val="none" w:sz="0" w:space="0" w:color="auto"/>
            <w:left w:val="none" w:sz="0" w:space="0" w:color="auto"/>
            <w:bottom w:val="none" w:sz="0" w:space="0" w:color="auto"/>
            <w:right w:val="none" w:sz="0" w:space="0" w:color="auto"/>
          </w:divBdr>
        </w:div>
        <w:div w:id="422191374">
          <w:marLeft w:val="480"/>
          <w:marRight w:val="0"/>
          <w:marTop w:val="0"/>
          <w:marBottom w:val="0"/>
          <w:divBdr>
            <w:top w:val="none" w:sz="0" w:space="0" w:color="auto"/>
            <w:left w:val="none" w:sz="0" w:space="0" w:color="auto"/>
            <w:bottom w:val="none" w:sz="0" w:space="0" w:color="auto"/>
            <w:right w:val="none" w:sz="0" w:space="0" w:color="auto"/>
          </w:divBdr>
        </w:div>
        <w:div w:id="982930723">
          <w:marLeft w:val="480"/>
          <w:marRight w:val="0"/>
          <w:marTop w:val="0"/>
          <w:marBottom w:val="0"/>
          <w:divBdr>
            <w:top w:val="none" w:sz="0" w:space="0" w:color="auto"/>
            <w:left w:val="none" w:sz="0" w:space="0" w:color="auto"/>
            <w:bottom w:val="none" w:sz="0" w:space="0" w:color="auto"/>
            <w:right w:val="none" w:sz="0" w:space="0" w:color="auto"/>
          </w:divBdr>
        </w:div>
        <w:div w:id="1630744650">
          <w:marLeft w:val="480"/>
          <w:marRight w:val="0"/>
          <w:marTop w:val="0"/>
          <w:marBottom w:val="0"/>
          <w:divBdr>
            <w:top w:val="none" w:sz="0" w:space="0" w:color="auto"/>
            <w:left w:val="none" w:sz="0" w:space="0" w:color="auto"/>
            <w:bottom w:val="none" w:sz="0" w:space="0" w:color="auto"/>
            <w:right w:val="none" w:sz="0" w:space="0" w:color="auto"/>
          </w:divBdr>
        </w:div>
        <w:div w:id="1257593382">
          <w:marLeft w:val="480"/>
          <w:marRight w:val="0"/>
          <w:marTop w:val="0"/>
          <w:marBottom w:val="0"/>
          <w:divBdr>
            <w:top w:val="none" w:sz="0" w:space="0" w:color="auto"/>
            <w:left w:val="none" w:sz="0" w:space="0" w:color="auto"/>
            <w:bottom w:val="none" w:sz="0" w:space="0" w:color="auto"/>
            <w:right w:val="none" w:sz="0" w:space="0" w:color="auto"/>
          </w:divBdr>
        </w:div>
        <w:div w:id="1927612186">
          <w:marLeft w:val="480"/>
          <w:marRight w:val="0"/>
          <w:marTop w:val="0"/>
          <w:marBottom w:val="0"/>
          <w:divBdr>
            <w:top w:val="none" w:sz="0" w:space="0" w:color="auto"/>
            <w:left w:val="none" w:sz="0" w:space="0" w:color="auto"/>
            <w:bottom w:val="none" w:sz="0" w:space="0" w:color="auto"/>
            <w:right w:val="none" w:sz="0" w:space="0" w:color="auto"/>
          </w:divBdr>
        </w:div>
        <w:div w:id="1376350513">
          <w:marLeft w:val="480"/>
          <w:marRight w:val="0"/>
          <w:marTop w:val="0"/>
          <w:marBottom w:val="0"/>
          <w:divBdr>
            <w:top w:val="none" w:sz="0" w:space="0" w:color="auto"/>
            <w:left w:val="none" w:sz="0" w:space="0" w:color="auto"/>
            <w:bottom w:val="none" w:sz="0" w:space="0" w:color="auto"/>
            <w:right w:val="none" w:sz="0" w:space="0" w:color="auto"/>
          </w:divBdr>
        </w:div>
        <w:div w:id="607354353">
          <w:marLeft w:val="480"/>
          <w:marRight w:val="0"/>
          <w:marTop w:val="0"/>
          <w:marBottom w:val="0"/>
          <w:divBdr>
            <w:top w:val="none" w:sz="0" w:space="0" w:color="auto"/>
            <w:left w:val="none" w:sz="0" w:space="0" w:color="auto"/>
            <w:bottom w:val="none" w:sz="0" w:space="0" w:color="auto"/>
            <w:right w:val="none" w:sz="0" w:space="0" w:color="auto"/>
          </w:divBdr>
        </w:div>
        <w:div w:id="1243954669">
          <w:marLeft w:val="480"/>
          <w:marRight w:val="0"/>
          <w:marTop w:val="0"/>
          <w:marBottom w:val="0"/>
          <w:divBdr>
            <w:top w:val="none" w:sz="0" w:space="0" w:color="auto"/>
            <w:left w:val="none" w:sz="0" w:space="0" w:color="auto"/>
            <w:bottom w:val="none" w:sz="0" w:space="0" w:color="auto"/>
            <w:right w:val="none" w:sz="0" w:space="0" w:color="auto"/>
          </w:divBdr>
        </w:div>
        <w:div w:id="1395354655">
          <w:marLeft w:val="480"/>
          <w:marRight w:val="0"/>
          <w:marTop w:val="0"/>
          <w:marBottom w:val="0"/>
          <w:divBdr>
            <w:top w:val="none" w:sz="0" w:space="0" w:color="auto"/>
            <w:left w:val="none" w:sz="0" w:space="0" w:color="auto"/>
            <w:bottom w:val="none" w:sz="0" w:space="0" w:color="auto"/>
            <w:right w:val="none" w:sz="0" w:space="0" w:color="auto"/>
          </w:divBdr>
        </w:div>
        <w:div w:id="813179067">
          <w:marLeft w:val="480"/>
          <w:marRight w:val="0"/>
          <w:marTop w:val="0"/>
          <w:marBottom w:val="0"/>
          <w:divBdr>
            <w:top w:val="none" w:sz="0" w:space="0" w:color="auto"/>
            <w:left w:val="none" w:sz="0" w:space="0" w:color="auto"/>
            <w:bottom w:val="none" w:sz="0" w:space="0" w:color="auto"/>
            <w:right w:val="none" w:sz="0" w:space="0" w:color="auto"/>
          </w:divBdr>
        </w:div>
        <w:div w:id="564950896">
          <w:marLeft w:val="480"/>
          <w:marRight w:val="0"/>
          <w:marTop w:val="0"/>
          <w:marBottom w:val="0"/>
          <w:divBdr>
            <w:top w:val="none" w:sz="0" w:space="0" w:color="auto"/>
            <w:left w:val="none" w:sz="0" w:space="0" w:color="auto"/>
            <w:bottom w:val="none" w:sz="0" w:space="0" w:color="auto"/>
            <w:right w:val="none" w:sz="0" w:space="0" w:color="auto"/>
          </w:divBdr>
        </w:div>
      </w:divsChild>
    </w:div>
    <w:div w:id="378165050">
      <w:bodyDiv w:val="1"/>
      <w:marLeft w:val="0"/>
      <w:marRight w:val="0"/>
      <w:marTop w:val="0"/>
      <w:marBottom w:val="0"/>
      <w:divBdr>
        <w:top w:val="none" w:sz="0" w:space="0" w:color="auto"/>
        <w:left w:val="none" w:sz="0" w:space="0" w:color="auto"/>
        <w:bottom w:val="none" w:sz="0" w:space="0" w:color="auto"/>
        <w:right w:val="none" w:sz="0" w:space="0" w:color="auto"/>
      </w:divBdr>
      <w:divsChild>
        <w:div w:id="1601058485">
          <w:marLeft w:val="480"/>
          <w:marRight w:val="0"/>
          <w:marTop w:val="0"/>
          <w:marBottom w:val="0"/>
          <w:divBdr>
            <w:top w:val="none" w:sz="0" w:space="0" w:color="auto"/>
            <w:left w:val="none" w:sz="0" w:space="0" w:color="auto"/>
            <w:bottom w:val="none" w:sz="0" w:space="0" w:color="auto"/>
            <w:right w:val="none" w:sz="0" w:space="0" w:color="auto"/>
          </w:divBdr>
        </w:div>
        <w:div w:id="328750164">
          <w:marLeft w:val="480"/>
          <w:marRight w:val="0"/>
          <w:marTop w:val="0"/>
          <w:marBottom w:val="0"/>
          <w:divBdr>
            <w:top w:val="none" w:sz="0" w:space="0" w:color="auto"/>
            <w:left w:val="none" w:sz="0" w:space="0" w:color="auto"/>
            <w:bottom w:val="none" w:sz="0" w:space="0" w:color="auto"/>
            <w:right w:val="none" w:sz="0" w:space="0" w:color="auto"/>
          </w:divBdr>
        </w:div>
        <w:div w:id="1653951724">
          <w:marLeft w:val="480"/>
          <w:marRight w:val="0"/>
          <w:marTop w:val="0"/>
          <w:marBottom w:val="0"/>
          <w:divBdr>
            <w:top w:val="none" w:sz="0" w:space="0" w:color="auto"/>
            <w:left w:val="none" w:sz="0" w:space="0" w:color="auto"/>
            <w:bottom w:val="none" w:sz="0" w:space="0" w:color="auto"/>
            <w:right w:val="none" w:sz="0" w:space="0" w:color="auto"/>
          </w:divBdr>
        </w:div>
        <w:div w:id="1433553783">
          <w:marLeft w:val="480"/>
          <w:marRight w:val="0"/>
          <w:marTop w:val="0"/>
          <w:marBottom w:val="0"/>
          <w:divBdr>
            <w:top w:val="none" w:sz="0" w:space="0" w:color="auto"/>
            <w:left w:val="none" w:sz="0" w:space="0" w:color="auto"/>
            <w:bottom w:val="none" w:sz="0" w:space="0" w:color="auto"/>
            <w:right w:val="none" w:sz="0" w:space="0" w:color="auto"/>
          </w:divBdr>
        </w:div>
        <w:div w:id="2009286186">
          <w:marLeft w:val="480"/>
          <w:marRight w:val="0"/>
          <w:marTop w:val="0"/>
          <w:marBottom w:val="0"/>
          <w:divBdr>
            <w:top w:val="none" w:sz="0" w:space="0" w:color="auto"/>
            <w:left w:val="none" w:sz="0" w:space="0" w:color="auto"/>
            <w:bottom w:val="none" w:sz="0" w:space="0" w:color="auto"/>
            <w:right w:val="none" w:sz="0" w:space="0" w:color="auto"/>
          </w:divBdr>
        </w:div>
        <w:div w:id="770587633">
          <w:marLeft w:val="480"/>
          <w:marRight w:val="0"/>
          <w:marTop w:val="0"/>
          <w:marBottom w:val="0"/>
          <w:divBdr>
            <w:top w:val="none" w:sz="0" w:space="0" w:color="auto"/>
            <w:left w:val="none" w:sz="0" w:space="0" w:color="auto"/>
            <w:bottom w:val="none" w:sz="0" w:space="0" w:color="auto"/>
            <w:right w:val="none" w:sz="0" w:space="0" w:color="auto"/>
          </w:divBdr>
        </w:div>
        <w:div w:id="1645508582">
          <w:marLeft w:val="480"/>
          <w:marRight w:val="0"/>
          <w:marTop w:val="0"/>
          <w:marBottom w:val="0"/>
          <w:divBdr>
            <w:top w:val="none" w:sz="0" w:space="0" w:color="auto"/>
            <w:left w:val="none" w:sz="0" w:space="0" w:color="auto"/>
            <w:bottom w:val="none" w:sz="0" w:space="0" w:color="auto"/>
            <w:right w:val="none" w:sz="0" w:space="0" w:color="auto"/>
          </w:divBdr>
        </w:div>
        <w:div w:id="2047366226">
          <w:marLeft w:val="480"/>
          <w:marRight w:val="0"/>
          <w:marTop w:val="0"/>
          <w:marBottom w:val="0"/>
          <w:divBdr>
            <w:top w:val="none" w:sz="0" w:space="0" w:color="auto"/>
            <w:left w:val="none" w:sz="0" w:space="0" w:color="auto"/>
            <w:bottom w:val="none" w:sz="0" w:space="0" w:color="auto"/>
            <w:right w:val="none" w:sz="0" w:space="0" w:color="auto"/>
          </w:divBdr>
        </w:div>
        <w:div w:id="462188635">
          <w:marLeft w:val="480"/>
          <w:marRight w:val="0"/>
          <w:marTop w:val="0"/>
          <w:marBottom w:val="0"/>
          <w:divBdr>
            <w:top w:val="none" w:sz="0" w:space="0" w:color="auto"/>
            <w:left w:val="none" w:sz="0" w:space="0" w:color="auto"/>
            <w:bottom w:val="none" w:sz="0" w:space="0" w:color="auto"/>
            <w:right w:val="none" w:sz="0" w:space="0" w:color="auto"/>
          </w:divBdr>
        </w:div>
        <w:div w:id="2130926166">
          <w:marLeft w:val="480"/>
          <w:marRight w:val="0"/>
          <w:marTop w:val="0"/>
          <w:marBottom w:val="0"/>
          <w:divBdr>
            <w:top w:val="none" w:sz="0" w:space="0" w:color="auto"/>
            <w:left w:val="none" w:sz="0" w:space="0" w:color="auto"/>
            <w:bottom w:val="none" w:sz="0" w:space="0" w:color="auto"/>
            <w:right w:val="none" w:sz="0" w:space="0" w:color="auto"/>
          </w:divBdr>
        </w:div>
        <w:div w:id="1885822123">
          <w:marLeft w:val="480"/>
          <w:marRight w:val="0"/>
          <w:marTop w:val="0"/>
          <w:marBottom w:val="0"/>
          <w:divBdr>
            <w:top w:val="none" w:sz="0" w:space="0" w:color="auto"/>
            <w:left w:val="none" w:sz="0" w:space="0" w:color="auto"/>
            <w:bottom w:val="none" w:sz="0" w:space="0" w:color="auto"/>
            <w:right w:val="none" w:sz="0" w:space="0" w:color="auto"/>
          </w:divBdr>
        </w:div>
        <w:div w:id="1602763812">
          <w:marLeft w:val="480"/>
          <w:marRight w:val="0"/>
          <w:marTop w:val="0"/>
          <w:marBottom w:val="0"/>
          <w:divBdr>
            <w:top w:val="none" w:sz="0" w:space="0" w:color="auto"/>
            <w:left w:val="none" w:sz="0" w:space="0" w:color="auto"/>
            <w:bottom w:val="none" w:sz="0" w:space="0" w:color="auto"/>
            <w:right w:val="none" w:sz="0" w:space="0" w:color="auto"/>
          </w:divBdr>
        </w:div>
        <w:div w:id="453330945">
          <w:marLeft w:val="480"/>
          <w:marRight w:val="0"/>
          <w:marTop w:val="0"/>
          <w:marBottom w:val="0"/>
          <w:divBdr>
            <w:top w:val="none" w:sz="0" w:space="0" w:color="auto"/>
            <w:left w:val="none" w:sz="0" w:space="0" w:color="auto"/>
            <w:bottom w:val="none" w:sz="0" w:space="0" w:color="auto"/>
            <w:right w:val="none" w:sz="0" w:space="0" w:color="auto"/>
          </w:divBdr>
        </w:div>
        <w:div w:id="727068403">
          <w:marLeft w:val="480"/>
          <w:marRight w:val="0"/>
          <w:marTop w:val="0"/>
          <w:marBottom w:val="0"/>
          <w:divBdr>
            <w:top w:val="none" w:sz="0" w:space="0" w:color="auto"/>
            <w:left w:val="none" w:sz="0" w:space="0" w:color="auto"/>
            <w:bottom w:val="none" w:sz="0" w:space="0" w:color="auto"/>
            <w:right w:val="none" w:sz="0" w:space="0" w:color="auto"/>
          </w:divBdr>
        </w:div>
        <w:div w:id="1111438904">
          <w:marLeft w:val="480"/>
          <w:marRight w:val="0"/>
          <w:marTop w:val="0"/>
          <w:marBottom w:val="0"/>
          <w:divBdr>
            <w:top w:val="none" w:sz="0" w:space="0" w:color="auto"/>
            <w:left w:val="none" w:sz="0" w:space="0" w:color="auto"/>
            <w:bottom w:val="none" w:sz="0" w:space="0" w:color="auto"/>
            <w:right w:val="none" w:sz="0" w:space="0" w:color="auto"/>
          </w:divBdr>
        </w:div>
      </w:divsChild>
    </w:div>
    <w:div w:id="390346879">
      <w:bodyDiv w:val="1"/>
      <w:marLeft w:val="0"/>
      <w:marRight w:val="0"/>
      <w:marTop w:val="0"/>
      <w:marBottom w:val="0"/>
      <w:divBdr>
        <w:top w:val="none" w:sz="0" w:space="0" w:color="auto"/>
        <w:left w:val="none" w:sz="0" w:space="0" w:color="auto"/>
        <w:bottom w:val="none" w:sz="0" w:space="0" w:color="auto"/>
        <w:right w:val="none" w:sz="0" w:space="0" w:color="auto"/>
      </w:divBdr>
    </w:div>
    <w:div w:id="395667872">
      <w:bodyDiv w:val="1"/>
      <w:marLeft w:val="0"/>
      <w:marRight w:val="0"/>
      <w:marTop w:val="0"/>
      <w:marBottom w:val="0"/>
      <w:divBdr>
        <w:top w:val="none" w:sz="0" w:space="0" w:color="auto"/>
        <w:left w:val="none" w:sz="0" w:space="0" w:color="auto"/>
        <w:bottom w:val="none" w:sz="0" w:space="0" w:color="auto"/>
        <w:right w:val="none" w:sz="0" w:space="0" w:color="auto"/>
      </w:divBdr>
      <w:divsChild>
        <w:div w:id="1571623729">
          <w:marLeft w:val="480"/>
          <w:marRight w:val="0"/>
          <w:marTop w:val="0"/>
          <w:marBottom w:val="0"/>
          <w:divBdr>
            <w:top w:val="none" w:sz="0" w:space="0" w:color="auto"/>
            <w:left w:val="none" w:sz="0" w:space="0" w:color="auto"/>
            <w:bottom w:val="none" w:sz="0" w:space="0" w:color="auto"/>
            <w:right w:val="none" w:sz="0" w:space="0" w:color="auto"/>
          </w:divBdr>
        </w:div>
        <w:div w:id="1974288158">
          <w:marLeft w:val="480"/>
          <w:marRight w:val="0"/>
          <w:marTop w:val="0"/>
          <w:marBottom w:val="0"/>
          <w:divBdr>
            <w:top w:val="none" w:sz="0" w:space="0" w:color="auto"/>
            <w:left w:val="none" w:sz="0" w:space="0" w:color="auto"/>
            <w:bottom w:val="none" w:sz="0" w:space="0" w:color="auto"/>
            <w:right w:val="none" w:sz="0" w:space="0" w:color="auto"/>
          </w:divBdr>
        </w:div>
        <w:div w:id="1687906649">
          <w:marLeft w:val="480"/>
          <w:marRight w:val="0"/>
          <w:marTop w:val="0"/>
          <w:marBottom w:val="0"/>
          <w:divBdr>
            <w:top w:val="none" w:sz="0" w:space="0" w:color="auto"/>
            <w:left w:val="none" w:sz="0" w:space="0" w:color="auto"/>
            <w:bottom w:val="none" w:sz="0" w:space="0" w:color="auto"/>
            <w:right w:val="none" w:sz="0" w:space="0" w:color="auto"/>
          </w:divBdr>
        </w:div>
        <w:div w:id="717239286">
          <w:marLeft w:val="480"/>
          <w:marRight w:val="0"/>
          <w:marTop w:val="0"/>
          <w:marBottom w:val="0"/>
          <w:divBdr>
            <w:top w:val="none" w:sz="0" w:space="0" w:color="auto"/>
            <w:left w:val="none" w:sz="0" w:space="0" w:color="auto"/>
            <w:bottom w:val="none" w:sz="0" w:space="0" w:color="auto"/>
            <w:right w:val="none" w:sz="0" w:space="0" w:color="auto"/>
          </w:divBdr>
        </w:div>
        <w:div w:id="360202421">
          <w:marLeft w:val="480"/>
          <w:marRight w:val="0"/>
          <w:marTop w:val="0"/>
          <w:marBottom w:val="0"/>
          <w:divBdr>
            <w:top w:val="none" w:sz="0" w:space="0" w:color="auto"/>
            <w:left w:val="none" w:sz="0" w:space="0" w:color="auto"/>
            <w:bottom w:val="none" w:sz="0" w:space="0" w:color="auto"/>
            <w:right w:val="none" w:sz="0" w:space="0" w:color="auto"/>
          </w:divBdr>
        </w:div>
        <w:div w:id="546064797">
          <w:marLeft w:val="480"/>
          <w:marRight w:val="0"/>
          <w:marTop w:val="0"/>
          <w:marBottom w:val="0"/>
          <w:divBdr>
            <w:top w:val="none" w:sz="0" w:space="0" w:color="auto"/>
            <w:left w:val="none" w:sz="0" w:space="0" w:color="auto"/>
            <w:bottom w:val="none" w:sz="0" w:space="0" w:color="auto"/>
            <w:right w:val="none" w:sz="0" w:space="0" w:color="auto"/>
          </w:divBdr>
        </w:div>
        <w:div w:id="347561843">
          <w:marLeft w:val="480"/>
          <w:marRight w:val="0"/>
          <w:marTop w:val="0"/>
          <w:marBottom w:val="0"/>
          <w:divBdr>
            <w:top w:val="none" w:sz="0" w:space="0" w:color="auto"/>
            <w:left w:val="none" w:sz="0" w:space="0" w:color="auto"/>
            <w:bottom w:val="none" w:sz="0" w:space="0" w:color="auto"/>
            <w:right w:val="none" w:sz="0" w:space="0" w:color="auto"/>
          </w:divBdr>
        </w:div>
        <w:div w:id="1675720342">
          <w:marLeft w:val="480"/>
          <w:marRight w:val="0"/>
          <w:marTop w:val="0"/>
          <w:marBottom w:val="0"/>
          <w:divBdr>
            <w:top w:val="none" w:sz="0" w:space="0" w:color="auto"/>
            <w:left w:val="none" w:sz="0" w:space="0" w:color="auto"/>
            <w:bottom w:val="none" w:sz="0" w:space="0" w:color="auto"/>
            <w:right w:val="none" w:sz="0" w:space="0" w:color="auto"/>
          </w:divBdr>
        </w:div>
        <w:div w:id="242185367">
          <w:marLeft w:val="480"/>
          <w:marRight w:val="0"/>
          <w:marTop w:val="0"/>
          <w:marBottom w:val="0"/>
          <w:divBdr>
            <w:top w:val="none" w:sz="0" w:space="0" w:color="auto"/>
            <w:left w:val="none" w:sz="0" w:space="0" w:color="auto"/>
            <w:bottom w:val="none" w:sz="0" w:space="0" w:color="auto"/>
            <w:right w:val="none" w:sz="0" w:space="0" w:color="auto"/>
          </w:divBdr>
        </w:div>
        <w:div w:id="1001203923">
          <w:marLeft w:val="480"/>
          <w:marRight w:val="0"/>
          <w:marTop w:val="0"/>
          <w:marBottom w:val="0"/>
          <w:divBdr>
            <w:top w:val="none" w:sz="0" w:space="0" w:color="auto"/>
            <w:left w:val="none" w:sz="0" w:space="0" w:color="auto"/>
            <w:bottom w:val="none" w:sz="0" w:space="0" w:color="auto"/>
            <w:right w:val="none" w:sz="0" w:space="0" w:color="auto"/>
          </w:divBdr>
        </w:div>
        <w:div w:id="886841768">
          <w:marLeft w:val="480"/>
          <w:marRight w:val="0"/>
          <w:marTop w:val="0"/>
          <w:marBottom w:val="0"/>
          <w:divBdr>
            <w:top w:val="none" w:sz="0" w:space="0" w:color="auto"/>
            <w:left w:val="none" w:sz="0" w:space="0" w:color="auto"/>
            <w:bottom w:val="none" w:sz="0" w:space="0" w:color="auto"/>
            <w:right w:val="none" w:sz="0" w:space="0" w:color="auto"/>
          </w:divBdr>
        </w:div>
        <w:div w:id="1185094599">
          <w:marLeft w:val="480"/>
          <w:marRight w:val="0"/>
          <w:marTop w:val="0"/>
          <w:marBottom w:val="0"/>
          <w:divBdr>
            <w:top w:val="none" w:sz="0" w:space="0" w:color="auto"/>
            <w:left w:val="none" w:sz="0" w:space="0" w:color="auto"/>
            <w:bottom w:val="none" w:sz="0" w:space="0" w:color="auto"/>
            <w:right w:val="none" w:sz="0" w:space="0" w:color="auto"/>
          </w:divBdr>
        </w:div>
        <w:div w:id="1495024565">
          <w:marLeft w:val="480"/>
          <w:marRight w:val="0"/>
          <w:marTop w:val="0"/>
          <w:marBottom w:val="0"/>
          <w:divBdr>
            <w:top w:val="none" w:sz="0" w:space="0" w:color="auto"/>
            <w:left w:val="none" w:sz="0" w:space="0" w:color="auto"/>
            <w:bottom w:val="none" w:sz="0" w:space="0" w:color="auto"/>
            <w:right w:val="none" w:sz="0" w:space="0" w:color="auto"/>
          </w:divBdr>
        </w:div>
        <w:div w:id="324822595">
          <w:marLeft w:val="480"/>
          <w:marRight w:val="0"/>
          <w:marTop w:val="0"/>
          <w:marBottom w:val="0"/>
          <w:divBdr>
            <w:top w:val="none" w:sz="0" w:space="0" w:color="auto"/>
            <w:left w:val="none" w:sz="0" w:space="0" w:color="auto"/>
            <w:bottom w:val="none" w:sz="0" w:space="0" w:color="auto"/>
            <w:right w:val="none" w:sz="0" w:space="0" w:color="auto"/>
          </w:divBdr>
        </w:div>
      </w:divsChild>
    </w:div>
    <w:div w:id="401754583">
      <w:bodyDiv w:val="1"/>
      <w:marLeft w:val="0"/>
      <w:marRight w:val="0"/>
      <w:marTop w:val="0"/>
      <w:marBottom w:val="0"/>
      <w:divBdr>
        <w:top w:val="none" w:sz="0" w:space="0" w:color="auto"/>
        <w:left w:val="none" w:sz="0" w:space="0" w:color="auto"/>
        <w:bottom w:val="none" w:sz="0" w:space="0" w:color="auto"/>
        <w:right w:val="none" w:sz="0" w:space="0" w:color="auto"/>
      </w:divBdr>
      <w:divsChild>
        <w:div w:id="1233347161">
          <w:marLeft w:val="480"/>
          <w:marRight w:val="0"/>
          <w:marTop w:val="0"/>
          <w:marBottom w:val="0"/>
          <w:divBdr>
            <w:top w:val="none" w:sz="0" w:space="0" w:color="auto"/>
            <w:left w:val="none" w:sz="0" w:space="0" w:color="auto"/>
            <w:bottom w:val="none" w:sz="0" w:space="0" w:color="auto"/>
            <w:right w:val="none" w:sz="0" w:space="0" w:color="auto"/>
          </w:divBdr>
        </w:div>
      </w:divsChild>
    </w:div>
    <w:div w:id="402989959">
      <w:bodyDiv w:val="1"/>
      <w:marLeft w:val="0"/>
      <w:marRight w:val="0"/>
      <w:marTop w:val="0"/>
      <w:marBottom w:val="0"/>
      <w:divBdr>
        <w:top w:val="none" w:sz="0" w:space="0" w:color="auto"/>
        <w:left w:val="none" w:sz="0" w:space="0" w:color="auto"/>
        <w:bottom w:val="none" w:sz="0" w:space="0" w:color="auto"/>
        <w:right w:val="none" w:sz="0" w:space="0" w:color="auto"/>
      </w:divBdr>
    </w:div>
    <w:div w:id="405225465">
      <w:bodyDiv w:val="1"/>
      <w:marLeft w:val="0"/>
      <w:marRight w:val="0"/>
      <w:marTop w:val="0"/>
      <w:marBottom w:val="0"/>
      <w:divBdr>
        <w:top w:val="none" w:sz="0" w:space="0" w:color="auto"/>
        <w:left w:val="none" w:sz="0" w:space="0" w:color="auto"/>
        <w:bottom w:val="none" w:sz="0" w:space="0" w:color="auto"/>
        <w:right w:val="none" w:sz="0" w:space="0" w:color="auto"/>
      </w:divBdr>
      <w:divsChild>
        <w:div w:id="963120264">
          <w:marLeft w:val="480"/>
          <w:marRight w:val="0"/>
          <w:marTop w:val="0"/>
          <w:marBottom w:val="0"/>
          <w:divBdr>
            <w:top w:val="none" w:sz="0" w:space="0" w:color="auto"/>
            <w:left w:val="none" w:sz="0" w:space="0" w:color="auto"/>
            <w:bottom w:val="none" w:sz="0" w:space="0" w:color="auto"/>
            <w:right w:val="none" w:sz="0" w:space="0" w:color="auto"/>
          </w:divBdr>
        </w:div>
        <w:div w:id="1285581802">
          <w:marLeft w:val="480"/>
          <w:marRight w:val="0"/>
          <w:marTop w:val="0"/>
          <w:marBottom w:val="0"/>
          <w:divBdr>
            <w:top w:val="none" w:sz="0" w:space="0" w:color="auto"/>
            <w:left w:val="none" w:sz="0" w:space="0" w:color="auto"/>
            <w:bottom w:val="none" w:sz="0" w:space="0" w:color="auto"/>
            <w:right w:val="none" w:sz="0" w:space="0" w:color="auto"/>
          </w:divBdr>
        </w:div>
        <w:div w:id="2079671268">
          <w:marLeft w:val="480"/>
          <w:marRight w:val="0"/>
          <w:marTop w:val="0"/>
          <w:marBottom w:val="0"/>
          <w:divBdr>
            <w:top w:val="none" w:sz="0" w:space="0" w:color="auto"/>
            <w:left w:val="none" w:sz="0" w:space="0" w:color="auto"/>
            <w:bottom w:val="none" w:sz="0" w:space="0" w:color="auto"/>
            <w:right w:val="none" w:sz="0" w:space="0" w:color="auto"/>
          </w:divBdr>
        </w:div>
        <w:div w:id="1900051938">
          <w:marLeft w:val="480"/>
          <w:marRight w:val="0"/>
          <w:marTop w:val="0"/>
          <w:marBottom w:val="0"/>
          <w:divBdr>
            <w:top w:val="none" w:sz="0" w:space="0" w:color="auto"/>
            <w:left w:val="none" w:sz="0" w:space="0" w:color="auto"/>
            <w:bottom w:val="none" w:sz="0" w:space="0" w:color="auto"/>
            <w:right w:val="none" w:sz="0" w:space="0" w:color="auto"/>
          </w:divBdr>
        </w:div>
        <w:div w:id="1919318818">
          <w:marLeft w:val="480"/>
          <w:marRight w:val="0"/>
          <w:marTop w:val="0"/>
          <w:marBottom w:val="0"/>
          <w:divBdr>
            <w:top w:val="none" w:sz="0" w:space="0" w:color="auto"/>
            <w:left w:val="none" w:sz="0" w:space="0" w:color="auto"/>
            <w:bottom w:val="none" w:sz="0" w:space="0" w:color="auto"/>
            <w:right w:val="none" w:sz="0" w:space="0" w:color="auto"/>
          </w:divBdr>
        </w:div>
        <w:div w:id="628320910">
          <w:marLeft w:val="480"/>
          <w:marRight w:val="0"/>
          <w:marTop w:val="0"/>
          <w:marBottom w:val="0"/>
          <w:divBdr>
            <w:top w:val="none" w:sz="0" w:space="0" w:color="auto"/>
            <w:left w:val="none" w:sz="0" w:space="0" w:color="auto"/>
            <w:bottom w:val="none" w:sz="0" w:space="0" w:color="auto"/>
            <w:right w:val="none" w:sz="0" w:space="0" w:color="auto"/>
          </w:divBdr>
        </w:div>
        <w:div w:id="210001413">
          <w:marLeft w:val="480"/>
          <w:marRight w:val="0"/>
          <w:marTop w:val="0"/>
          <w:marBottom w:val="0"/>
          <w:divBdr>
            <w:top w:val="none" w:sz="0" w:space="0" w:color="auto"/>
            <w:left w:val="none" w:sz="0" w:space="0" w:color="auto"/>
            <w:bottom w:val="none" w:sz="0" w:space="0" w:color="auto"/>
            <w:right w:val="none" w:sz="0" w:space="0" w:color="auto"/>
          </w:divBdr>
        </w:div>
        <w:div w:id="282423373">
          <w:marLeft w:val="480"/>
          <w:marRight w:val="0"/>
          <w:marTop w:val="0"/>
          <w:marBottom w:val="0"/>
          <w:divBdr>
            <w:top w:val="none" w:sz="0" w:space="0" w:color="auto"/>
            <w:left w:val="none" w:sz="0" w:space="0" w:color="auto"/>
            <w:bottom w:val="none" w:sz="0" w:space="0" w:color="auto"/>
            <w:right w:val="none" w:sz="0" w:space="0" w:color="auto"/>
          </w:divBdr>
        </w:div>
        <w:div w:id="1259168664">
          <w:marLeft w:val="480"/>
          <w:marRight w:val="0"/>
          <w:marTop w:val="0"/>
          <w:marBottom w:val="0"/>
          <w:divBdr>
            <w:top w:val="none" w:sz="0" w:space="0" w:color="auto"/>
            <w:left w:val="none" w:sz="0" w:space="0" w:color="auto"/>
            <w:bottom w:val="none" w:sz="0" w:space="0" w:color="auto"/>
            <w:right w:val="none" w:sz="0" w:space="0" w:color="auto"/>
          </w:divBdr>
        </w:div>
        <w:div w:id="1085957301">
          <w:marLeft w:val="480"/>
          <w:marRight w:val="0"/>
          <w:marTop w:val="0"/>
          <w:marBottom w:val="0"/>
          <w:divBdr>
            <w:top w:val="none" w:sz="0" w:space="0" w:color="auto"/>
            <w:left w:val="none" w:sz="0" w:space="0" w:color="auto"/>
            <w:bottom w:val="none" w:sz="0" w:space="0" w:color="auto"/>
            <w:right w:val="none" w:sz="0" w:space="0" w:color="auto"/>
          </w:divBdr>
        </w:div>
        <w:div w:id="886381072">
          <w:marLeft w:val="480"/>
          <w:marRight w:val="0"/>
          <w:marTop w:val="0"/>
          <w:marBottom w:val="0"/>
          <w:divBdr>
            <w:top w:val="none" w:sz="0" w:space="0" w:color="auto"/>
            <w:left w:val="none" w:sz="0" w:space="0" w:color="auto"/>
            <w:bottom w:val="none" w:sz="0" w:space="0" w:color="auto"/>
            <w:right w:val="none" w:sz="0" w:space="0" w:color="auto"/>
          </w:divBdr>
        </w:div>
        <w:div w:id="825903894">
          <w:marLeft w:val="480"/>
          <w:marRight w:val="0"/>
          <w:marTop w:val="0"/>
          <w:marBottom w:val="0"/>
          <w:divBdr>
            <w:top w:val="none" w:sz="0" w:space="0" w:color="auto"/>
            <w:left w:val="none" w:sz="0" w:space="0" w:color="auto"/>
            <w:bottom w:val="none" w:sz="0" w:space="0" w:color="auto"/>
            <w:right w:val="none" w:sz="0" w:space="0" w:color="auto"/>
          </w:divBdr>
        </w:div>
        <w:div w:id="1966543520">
          <w:marLeft w:val="480"/>
          <w:marRight w:val="0"/>
          <w:marTop w:val="0"/>
          <w:marBottom w:val="0"/>
          <w:divBdr>
            <w:top w:val="none" w:sz="0" w:space="0" w:color="auto"/>
            <w:left w:val="none" w:sz="0" w:space="0" w:color="auto"/>
            <w:bottom w:val="none" w:sz="0" w:space="0" w:color="auto"/>
            <w:right w:val="none" w:sz="0" w:space="0" w:color="auto"/>
          </w:divBdr>
        </w:div>
      </w:divsChild>
    </w:div>
    <w:div w:id="412315311">
      <w:bodyDiv w:val="1"/>
      <w:marLeft w:val="0"/>
      <w:marRight w:val="0"/>
      <w:marTop w:val="0"/>
      <w:marBottom w:val="0"/>
      <w:divBdr>
        <w:top w:val="none" w:sz="0" w:space="0" w:color="auto"/>
        <w:left w:val="none" w:sz="0" w:space="0" w:color="auto"/>
        <w:bottom w:val="none" w:sz="0" w:space="0" w:color="auto"/>
        <w:right w:val="none" w:sz="0" w:space="0" w:color="auto"/>
      </w:divBdr>
      <w:divsChild>
        <w:div w:id="1691910077">
          <w:marLeft w:val="480"/>
          <w:marRight w:val="0"/>
          <w:marTop w:val="0"/>
          <w:marBottom w:val="0"/>
          <w:divBdr>
            <w:top w:val="none" w:sz="0" w:space="0" w:color="auto"/>
            <w:left w:val="none" w:sz="0" w:space="0" w:color="auto"/>
            <w:bottom w:val="none" w:sz="0" w:space="0" w:color="auto"/>
            <w:right w:val="none" w:sz="0" w:space="0" w:color="auto"/>
          </w:divBdr>
        </w:div>
        <w:div w:id="1276332765">
          <w:marLeft w:val="480"/>
          <w:marRight w:val="0"/>
          <w:marTop w:val="0"/>
          <w:marBottom w:val="0"/>
          <w:divBdr>
            <w:top w:val="none" w:sz="0" w:space="0" w:color="auto"/>
            <w:left w:val="none" w:sz="0" w:space="0" w:color="auto"/>
            <w:bottom w:val="none" w:sz="0" w:space="0" w:color="auto"/>
            <w:right w:val="none" w:sz="0" w:space="0" w:color="auto"/>
          </w:divBdr>
        </w:div>
        <w:div w:id="1589466041">
          <w:marLeft w:val="480"/>
          <w:marRight w:val="0"/>
          <w:marTop w:val="0"/>
          <w:marBottom w:val="0"/>
          <w:divBdr>
            <w:top w:val="none" w:sz="0" w:space="0" w:color="auto"/>
            <w:left w:val="none" w:sz="0" w:space="0" w:color="auto"/>
            <w:bottom w:val="none" w:sz="0" w:space="0" w:color="auto"/>
            <w:right w:val="none" w:sz="0" w:space="0" w:color="auto"/>
          </w:divBdr>
        </w:div>
        <w:div w:id="878398830">
          <w:marLeft w:val="480"/>
          <w:marRight w:val="0"/>
          <w:marTop w:val="0"/>
          <w:marBottom w:val="0"/>
          <w:divBdr>
            <w:top w:val="none" w:sz="0" w:space="0" w:color="auto"/>
            <w:left w:val="none" w:sz="0" w:space="0" w:color="auto"/>
            <w:bottom w:val="none" w:sz="0" w:space="0" w:color="auto"/>
            <w:right w:val="none" w:sz="0" w:space="0" w:color="auto"/>
          </w:divBdr>
        </w:div>
        <w:div w:id="190146967">
          <w:marLeft w:val="480"/>
          <w:marRight w:val="0"/>
          <w:marTop w:val="0"/>
          <w:marBottom w:val="0"/>
          <w:divBdr>
            <w:top w:val="none" w:sz="0" w:space="0" w:color="auto"/>
            <w:left w:val="none" w:sz="0" w:space="0" w:color="auto"/>
            <w:bottom w:val="none" w:sz="0" w:space="0" w:color="auto"/>
            <w:right w:val="none" w:sz="0" w:space="0" w:color="auto"/>
          </w:divBdr>
        </w:div>
        <w:div w:id="1788814563">
          <w:marLeft w:val="480"/>
          <w:marRight w:val="0"/>
          <w:marTop w:val="0"/>
          <w:marBottom w:val="0"/>
          <w:divBdr>
            <w:top w:val="none" w:sz="0" w:space="0" w:color="auto"/>
            <w:left w:val="none" w:sz="0" w:space="0" w:color="auto"/>
            <w:bottom w:val="none" w:sz="0" w:space="0" w:color="auto"/>
            <w:right w:val="none" w:sz="0" w:space="0" w:color="auto"/>
          </w:divBdr>
        </w:div>
        <w:div w:id="399331179">
          <w:marLeft w:val="480"/>
          <w:marRight w:val="0"/>
          <w:marTop w:val="0"/>
          <w:marBottom w:val="0"/>
          <w:divBdr>
            <w:top w:val="none" w:sz="0" w:space="0" w:color="auto"/>
            <w:left w:val="none" w:sz="0" w:space="0" w:color="auto"/>
            <w:bottom w:val="none" w:sz="0" w:space="0" w:color="auto"/>
            <w:right w:val="none" w:sz="0" w:space="0" w:color="auto"/>
          </w:divBdr>
        </w:div>
        <w:div w:id="1093475003">
          <w:marLeft w:val="480"/>
          <w:marRight w:val="0"/>
          <w:marTop w:val="0"/>
          <w:marBottom w:val="0"/>
          <w:divBdr>
            <w:top w:val="none" w:sz="0" w:space="0" w:color="auto"/>
            <w:left w:val="none" w:sz="0" w:space="0" w:color="auto"/>
            <w:bottom w:val="none" w:sz="0" w:space="0" w:color="auto"/>
            <w:right w:val="none" w:sz="0" w:space="0" w:color="auto"/>
          </w:divBdr>
        </w:div>
        <w:div w:id="993873255">
          <w:marLeft w:val="480"/>
          <w:marRight w:val="0"/>
          <w:marTop w:val="0"/>
          <w:marBottom w:val="0"/>
          <w:divBdr>
            <w:top w:val="none" w:sz="0" w:space="0" w:color="auto"/>
            <w:left w:val="none" w:sz="0" w:space="0" w:color="auto"/>
            <w:bottom w:val="none" w:sz="0" w:space="0" w:color="auto"/>
            <w:right w:val="none" w:sz="0" w:space="0" w:color="auto"/>
          </w:divBdr>
        </w:div>
        <w:div w:id="653140993">
          <w:marLeft w:val="480"/>
          <w:marRight w:val="0"/>
          <w:marTop w:val="0"/>
          <w:marBottom w:val="0"/>
          <w:divBdr>
            <w:top w:val="none" w:sz="0" w:space="0" w:color="auto"/>
            <w:left w:val="none" w:sz="0" w:space="0" w:color="auto"/>
            <w:bottom w:val="none" w:sz="0" w:space="0" w:color="auto"/>
            <w:right w:val="none" w:sz="0" w:space="0" w:color="auto"/>
          </w:divBdr>
        </w:div>
        <w:div w:id="1738241506">
          <w:marLeft w:val="480"/>
          <w:marRight w:val="0"/>
          <w:marTop w:val="0"/>
          <w:marBottom w:val="0"/>
          <w:divBdr>
            <w:top w:val="none" w:sz="0" w:space="0" w:color="auto"/>
            <w:left w:val="none" w:sz="0" w:space="0" w:color="auto"/>
            <w:bottom w:val="none" w:sz="0" w:space="0" w:color="auto"/>
            <w:right w:val="none" w:sz="0" w:space="0" w:color="auto"/>
          </w:divBdr>
        </w:div>
        <w:div w:id="621377053">
          <w:marLeft w:val="480"/>
          <w:marRight w:val="0"/>
          <w:marTop w:val="0"/>
          <w:marBottom w:val="0"/>
          <w:divBdr>
            <w:top w:val="none" w:sz="0" w:space="0" w:color="auto"/>
            <w:left w:val="none" w:sz="0" w:space="0" w:color="auto"/>
            <w:bottom w:val="none" w:sz="0" w:space="0" w:color="auto"/>
            <w:right w:val="none" w:sz="0" w:space="0" w:color="auto"/>
          </w:divBdr>
        </w:div>
        <w:div w:id="1138689864">
          <w:marLeft w:val="480"/>
          <w:marRight w:val="0"/>
          <w:marTop w:val="0"/>
          <w:marBottom w:val="0"/>
          <w:divBdr>
            <w:top w:val="none" w:sz="0" w:space="0" w:color="auto"/>
            <w:left w:val="none" w:sz="0" w:space="0" w:color="auto"/>
            <w:bottom w:val="none" w:sz="0" w:space="0" w:color="auto"/>
            <w:right w:val="none" w:sz="0" w:space="0" w:color="auto"/>
          </w:divBdr>
        </w:div>
        <w:div w:id="1998220096">
          <w:marLeft w:val="480"/>
          <w:marRight w:val="0"/>
          <w:marTop w:val="0"/>
          <w:marBottom w:val="0"/>
          <w:divBdr>
            <w:top w:val="none" w:sz="0" w:space="0" w:color="auto"/>
            <w:left w:val="none" w:sz="0" w:space="0" w:color="auto"/>
            <w:bottom w:val="none" w:sz="0" w:space="0" w:color="auto"/>
            <w:right w:val="none" w:sz="0" w:space="0" w:color="auto"/>
          </w:divBdr>
        </w:div>
        <w:div w:id="1602490741">
          <w:marLeft w:val="480"/>
          <w:marRight w:val="0"/>
          <w:marTop w:val="0"/>
          <w:marBottom w:val="0"/>
          <w:divBdr>
            <w:top w:val="none" w:sz="0" w:space="0" w:color="auto"/>
            <w:left w:val="none" w:sz="0" w:space="0" w:color="auto"/>
            <w:bottom w:val="none" w:sz="0" w:space="0" w:color="auto"/>
            <w:right w:val="none" w:sz="0" w:space="0" w:color="auto"/>
          </w:divBdr>
        </w:div>
        <w:div w:id="1387686397">
          <w:marLeft w:val="480"/>
          <w:marRight w:val="0"/>
          <w:marTop w:val="0"/>
          <w:marBottom w:val="0"/>
          <w:divBdr>
            <w:top w:val="none" w:sz="0" w:space="0" w:color="auto"/>
            <w:left w:val="none" w:sz="0" w:space="0" w:color="auto"/>
            <w:bottom w:val="none" w:sz="0" w:space="0" w:color="auto"/>
            <w:right w:val="none" w:sz="0" w:space="0" w:color="auto"/>
          </w:divBdr>
        </w:div>
      </w:divsChild>
    </w:div>
    <w:div w:id="421923951">
      <w:bodyDiv w:val="1"/>
      <w:marLeft w:val="0"/>
      <w:marRight w:val="0"/>
      <w:marTop w:val="0"/>
      <w:marBottom w:val="0"/>
      <w:divBdr>
        <w:top w:val="none" w:sz="0" w:space="0" w:color="auto"/>
        <w:left w:val="none" w:sz="0" w:space="0" w:color="auto"/>
        <w:bottom w:val="none" w:sz="0" w:space="0" w:color="auto"/>
        <w:right w:val="none" w:sz="0" w:space="0" w:color="auto"/>
      </w:divBdr>
      <w:divsChild>
        <w:div w:id="1159688784">
          <w:marLeft w:val="480"/>
          <w:marRight w:val="0"/>
          <w:marTop w:val="0"/>
          <w:marBottom w:val="0"/>
          <w:divBdr>
            <w:top w:val="none" w:sz="0" w:space="0" w:color="auto"/>
            <w:left w:val="none" w:sz="0" w:space="0" w:color="auto"/>
            <w:bottom w:val="none" w:sz="0" w:space="0" w:color="auto"/>
            <w:right w:val="none" w:sz="0" w:space="0" w:color="auto"/>
          </w:divBdr>
        </w:div>
        <w:div w:id="476801939">
          <w:marLeft w:val="480"/>
          <w:marRight w:val="0"/>
          <w:marTop w:val="0"/>
          <w:marBottom w:val="0"/>
          <w:divBdr>
            <w:top w:val="none" w:sz="0" w:space="0" w:color="auto"/>
            <w:left w:val="none" w:sz="0" w:space="0" w:color="auto"/>
            <w:bottom w:val="none" w:sz="0" w:space="0" w:color="auto"/>
            <w:right w:val="none" w:sz="0" w:space="0" w:color="auto"/>
          </w:divBdr>
        </w:div>
        <w:div w:id="437415174">
          <w:marLeft w:val="480"/>
          <w:marRight w:val="0"/>
          <w:marTop w:val="0"/>
          <w:marBottom w:val="0"/>
          <w:divBdr>
            <w:top w:val="none" w:sz="0" w:space="0" w:color="auto"/>
            <w:left w:val="none" w:sz="0" w:space="0" w:color="auto"/>
            <w:bottom w:val="none" w:sz="0" w:space="0" w:color="auto"/>
            <w:right w:val="none" w:sz="0" w:space="0" w:color="auto"/>
          </w:divBdr>
        </w:div>
      </w:divsChild>
    </w:div>
    <w:div w:id="434597592">
      <w:bodyDiv w:val="1"/>
      <w:marLeft w:val="0"/>
      <w:marRight w:val="0"/>
      <w:marTop w:val="0"/>
      <w:marBottom w:val="0"/>
      <w:divBdr>
        <w:top w:val="none" w:sz="0" w:space="0" w:color="auto"/>
        <w:left w:val="none" w:sz="0" w:space="0" w:color="auto"/>
        <w:bottom w:val="none" w:sz="0" w:space="0" w:color="auto"/>
        <w:right w:val="none" w:sz="0" w:space="0" w:color="auto"/>
      </w:divBdr>
      <w:divsChild>
        <w:div w:id="20786950">
          <w:marLeft w:val="480"/>
          <w:marRight w:val="0"/>
          <w:marTop w:val="0"/>
          <w:marBottom w:val="0"/>
          <w:divBdr>
            <w:top w:val="none" w:sz="0" w:space="0" w:color="auto"/>
            <w:left w:val="none" w:sz="0" w:space="0" w:color="auto"/>
            <w:bottom w:val="none" w:sz="0" w:space="0" w:color="auto"/>
            <w:right w:val="none" w:sz="0" w:space="0" w:color="auto"/>
          </w:divBdr>
        </w:div>
        <w:div w:id="835846739">
          <w:marLeft w:val="480"/>
          <w:marRight w:val="0"/>
          <w:marTop w:val="0"/>
          <w:marBottom w:val="0"/>
          <w:divBdr>
            <w:top w:val="none" w:sz="0" w:space="0" w:color="auto"/>
            <w:left w:val="none" w:sz="0" w:space="0" w:color="auto"/>
            <w:bottom w:val="none" w:sz="0" w:space="0" w:color="auto"/>
            <w:right w:val="none" w:sz="0" w:space="0" w:color="auto"/>
          </w:divBdr>
        </w:div>
        <w:div w:id="1918707645">
          <w:marLeft w:val="480"/>
          <w:marRight w:val="0"/>
          <w:marTop w:val="0"/>
          <w:marBottom w:val="0"/>
          <w:divBdr>
            <w:top w:val="none" w:sz="0" w:space="0" w:color="auto"/>
            <w:left w:val="none" w:sz="0" w:space="0" w:color="auto"/>
            <w:bottom w:val="none" w:sz="0" w:space="0" w:color="auto"/>
            <w:right w:val="none" w:sz="0" w:space="0" w:color="auto"/>
          </w:divBdr>
        </w:div>
        <w:div w:id="1264194342">
          <w:marLeft w:val="480"/>
          <w:marRight w:val="0"/>
          <w:marTop w:val="0"/>
          <w:marBottom w:val="0"/>
          <w:divBdr>
            <w:top w:val="none" w:sz="0" w:space="0" w:color="auto"/>
            <w:left w:val="none" w:sz="0" w:space="0" w:color="auto"/>
            <w:bottom w:val="none" w:sz="0" w:space="0" w:color="auto"/>
            <w:right w:val="none" w:sz="0" w:space="0" w:color="auto"/>
          </w:divBdr>
        </w:div>
        <w:div w:id="1883982263">
          <w:marLeft w:val="480"/>
          <w:marRight w:val="0"/>
          <w:marTop w:val="0"/>
          <w:marBottom w:val="0"/>
          <w:divBdr>
            <w:top w:val="none" w:sz="0" w:space="0" w:color="auto"/>
            <w:left w:val="none" w:sz="0" w:space="0" w:color="auto"/>
            <w:bottom w:val="none" w:sz="0" w:space="0" w:color="auto"/>
            <w:right w:val="none" w:sz="0" w:space="0" w:color="auto"/>
          </w:divBdr>
        </w:div>
        <w:div w:id="1298997782">
          <w:marLeft w:val="480"/>
          <w:marRight w:val="0"/>
          <w:marTop w:val="0"/>
          <w:marBottom w:val="0"/>
          <w:divBdr>
            <w:top w:val="none" w:sz="0" w:space="0" w:color="auto"/>
            <w:left w:val="none" w:sz="0" w:space="0" w:color="auto"/>
            <w:bottom w:val="none" w:sz="0" w:space="0" w:color="auto"/>
            <w:right w:val="none" w:sz="0" w:space="0" w:color="auto"/>
          </w:divBdr>
        </w:div>
        <w:div w:id="216817535">
          <w:marLeft w:val="480"/>
          <w:marRight w:val="0"/>
          <w:marTop w:val="0"/>
          <w:marBottom w:val="0"/>
          <w:divBdr>
            <w:top w:val="none" w:sz="0" w:space="0" w:color="auto"/>
            <w:left w:val="none" w:sz="0" w:space="0" w:color="auto"/>
            <w:bottom w:val="none" w:sz="0" w:space="0" w:color="auto"/>
            <w:right w:val="none" w:sz="0" w:space="0" w:color="auto"/>
          </w:divBdr>
        </w:div>
        <w:div w:id="653066838">
          <w:marLeft w:val="480"/>
          <w:marRight w:val="0"/>
          <w:marTop w:val="0"/>
          <w:marBottom w:val="0"/>
          <w:divBdr>
            <w:top w:val="none" w:sz="0" w:space="0" w:color="auto"/>
            <w:left w:val="none" w:sz="0" w:space="0" w:color="auto"/>
            <w:bottom w:val="none" w:sz="0" w:space="0" w:color="auto"/>
            <w:right w:val="none" w:sz="0" w:space="0" w:color="auto"/>
          </w:divBdr>
        </w:div>
        <w:div w:id="872183711">
          <w:marLeft w:val="480"/>
          <w:marRight w:val="0"/>
          <w:marTop w:val="0"/>
          <w:marBottom w:val="0"/>
          <w:divBdr>
            <w:top w:val="none" w:sz="0" w:space="0" w:color="auto"/>
            <w:left w:val="none" w:sz="0" w:space="0" w:color="auto"/>
            <w:bottom w:val="none" w:sz="0" w:space="0" w:color="auto"/>
            <w:right w:val="none" w:sz="0" w:space="0" w:color="auto"/>
          </w:divBdr>
        </w:div>
        <w:div w:id="265819821">
          <w:marLeft w:val="480"/>
          <w:marRight w:val="0"/>
          <w:marTop w:val="0"/>
          <w:marBottom w:val="0"/>
          <w:divBdr>
            <w:top w:val="none" w:sz="0" w:space="0" w:color="auto"/>
            <w:left w:val="none" w:sz="0" w:space="0" w:color="auto"/>
            <w:bottom w:val="none" w:sz="0" w:space="0" w:color="auto"/>
            <w:right w:val="none" w:sz="0" w:space="0" w:color="auto"/>
          </w:divBdr>
        </w:div>
        <w:div w:id="1867711065">
          <w:marLeft w:val="480"/>
          <w:marRight w:val="0"/>
          <w:marTop w:val="0"/>
          <w:marBottom w:val="0"/>
          <w:divBdr>
            <w:top w:val="none" w:sz="0" w:space="0" w:color="auto"/>
            <w:left w:val="none" w:sz="0" w:space="0" w:color="auto"/>
            <w:bottom w:val="none" w:sz="0" w:space="0" w:color="auto"/>
            <w:right w:val="none" w:sz="0" w:space="0" w:color="auto"/>
          </w:divBdr>
        </w:div>
        <w:div w:id="686104831">
          <w:marLeft w:val="480"/>
          <w:marRight w:val="0"/>
          <w:marTop w:val="0"/>
          <w:marBottom w:val="0"/>
          <w:divBdr>
            <w:top w:val="none" w:sz="0" w:space="0" w:color="auto"/>
            <w:left w:val="none" w:sz="0" w:space="0" w:color="auto"/>
            <w:bottom w:val="none" w:sz="0" w:space="0" w:color="auto"/>
            <w:right w:val="none" w:sz="0" w:space="0" w:color="auto"/>
          </w:divBdr>
        </w:div>
        <w:div w:id="1260330034">
          <w:marLeft w:val="480"/>
          <w:marRight w:val="0"/>
          <w:marTop w:val="0"/>
          <w:marBottom w:val="0"/>
          <w:divBdr>
            <w:top w:val="none" w:sz="0" w:space="0" w:color="auto"/>
            <w:left w:val="none" w:sz="0" w:space="0" w:color="auto"/>
            <w:bottom w:val="none" w:sz="0" w:space="0" w:color="auto"/>
            <w:right w:val="none" w:sz="0" w:space="0" w:color="auto"/>
          </w:divBdr>
        </w:div>
      </w:divsChild>
    </w:div>
    <w:div w:id="440341663">
      <w:bodyDiv w:val="1"/>
      <w:marLeft w:val="0"/>
      <w:marRight w:val="0"/>
      <w:marTop w:val="0"/>
      <w:marBottom w:val="0"/>
      <w:divBdr>
        <w:top w:val="none" w:sz="0" w:space="0" w:color="auto"/>
        <w:left w:val="none" w:sz="0" w:space="0" w:color="auto"/>
        <w:bottom w:val="none" w:sz="0" w:space="0" w:color="auto"/>
        <w:right w:val="none" w:sz="0" w:space="0" w:color="auto"/>
      </w:divBdr>
      <w:divsChild>
        <w:div w:id="2141990836">
          <w:marLeft w:val="480"/>
          <w:marRight w:val="0"/>
          <w:marTop w:val="0"/>
          <w:marBottom w:val="0"/>
          <w:divBdr>
            <w:top w:val="none" w:sz="0" w:space="0" w:color="auto"/>
            <w:left w:val="none" w:sz="0" w:space="0" w:color="auto"/>
            <w:bottom w:val="none" w:sz="0" w:space="0" w:color="auto"/>
            <w:right w:val="none" w:sz="0" w:space="0" w:color="auto"/>
          </w:divBdr>
        </w:div>
        <w:div w:id="151335024">
          <w:marLeft w:val="480"/>
          <w:marRight w:val="0"/>
          <w:marTop w:val="0"/>
          <w:marBottom w:val="0"/>
          <w:divBdr>
            <w:top w:val="none" w:sz="0" w:space="0" w:color="auto"/>
            <w:left w:val="none" w:sz="0" w:space="0" w:color="auto"/>
            <w:bottom w:val="none" w:sz="0" w:space="0" w:color="auto"/>
            <w:right w:val="none" w:sz="0" w:space="0" w:color="auto"/>
          </w:divBdr>
        </w:div>
        <w:div w:id="652611569">
          <w:marLeft w:val="480"/>
          <w:marRight w:val="0"/>
          <w:marTop w:val="0"/>
          <w:marBottom w:val="0"/>
          <w:divBdr>
            <w:top w:val="none" w:sz="0" w:space="0" w:color="auto"/>
            <w:left w:val="none" w:sz="0" w:space="0" w:color="auto"/>
            <w:bottom w:val="none" w:sz="0" w:space="0" w:color="auto"/>
            <w:right w:val="none" w:sz="0" w:space="0" w:color="auto"/>
          </w:divBdr>
        </w:div>
        <w:div w:id="1421219894">
          <w:marLeft w:val="480"/>
          <w:marRight w:val="0"/>
          <w:marTop w:val="0"/>
          <w:marBottom w:val="0"/>
          <w:divBdr>
            <w:top w:val="none" w:sz="0" w:space="0" w:color="auto"/>
            <w:left w:val="none" w:sz="0" w:space="0" w:color="auto"/>
            <w:bottom w:val="none" w:sz="0" w:space="0" w:color="auto"/>
            <w:right w:val="none" w:sz="0" w:space="0" w:color="auto"/>
          </w:divBdr>
        </w:div>
        <w:div w:id="1572078628">
          <w:marLeft w:val="480"/>
          <w:marRight w:val="0"/>
          <w:marTop w:val="0"/>
          <w:marBottom w:val="0"/>
          <w:divBdr>
            <w:top w:val="none" w:sz="0" w:space="0" w:color="auto"/>
            <w:left w:val="none" w:sz="0" w:space="0" w:color="auto"/>
            <w:bottom w:val="none" w:sz="0" w:space="0" w:color="auto"/>
            <w:right w:val="none" w:sz="0" w:space="0" w:color="auto"/>
          </w:divBdr>
        </w:div>
        <w:div w:id="2065331813">
          <w:marLeft w:val="480"/>
          <w:marRight w:val="0"/>
          <w:marTop w:val="0"/>
          <w:marBottom w:val="0"/>
          <w:divBdr>
            <w:top w:val="none" w:sz="0" w:space="0" w:color="auto"/>
            <w:left w:val="none" w:sz="0" w:space="0" w:color="auto"/>
            <w:bottom w:val="none" w:sz="0" w:space="0" w:color="auto"/>
            <w:right w:val="none" w:sz="0" w:space="0" w:color="auto"/>
          </w:divBdr>
        </w:div>
        <w:div w:id="78869800">
          <w:marLeft w:val="480"/>
          <w:marRight w:val="0"/>
          <w:marTop w:val="0"/>
          <w:marBottom w:val="0"/>
          <w:divBdr>
            <w:top w:val="none" w:sz="0" w:space="0" w:color="auto"/>
            <w:left w:val="none" w:sz="0" w:space="0" w:color="auto"/>
            <w:bottom w:val="none" w:sz="0" w:space="0" w:color="auto"/>
            <w:right w:val="none" w:sz="0" w:space="0" w:color="auto"/>
          </w:divBdr>
        </w:div>
        <w:div w:id="1184586315">
          <w:marLeft w:val="480"/>
          <w:marRight w:val="0"/>
          <w:marTop w:val="0"/>
          <w:marBottom w:val="0"/>
          <w:divBdr>
            <w:top w:val="none" w:sz="0" w:space="0" w:color="auto"/>
            <w:left w:val="none" w:sz="0" w:space="0" w:color="auto"/>
            <w:bottom w:val="none" w:sz="0" w:space="0" w:color="auto"/>
            <w:right w:val="none" w:sz="0" w:space="0" w:color="auto"/>
          </w:divBdr>
        </w:div>
        <w:div w:id="447093220">
          <w:marLeft w:val="480"/>
          <w:marRight w:val="0"/>
          <w:marTop w:val="0"/>
          <w:marBottom w:val="0"/>
          <w:divBdr>
            <w:top w:val="none" w:sz="0" w:space="0" w:color="auto"/>
            <w:left w:val="none" w:sz="0" w:space="0" w:color="auto"/>
            <w:bottom w:val="none" w:sz="0" w:space="0" w:color="auto"/>
            <w:right w:val="none" w:sz="0" w:space="0" w:color="auto"/>
          </w:divBdr>
        </w:div>
        <w:div w:id="1812475509">
          <w:marLeft w:val="480"/>
          <w:marRight w:val="0"/>
          <w:marTop w:val="0"/>
          <w:marBottom w:val="0"/>
          <w:divBdr>
            <w:top w:val="none" w:sz="0" w:space="0" w:color="auto"/>
            <w:left w:val="none" w:sz="0" w:space="0" w:color="auto"/>
            <w:bottom w:val="none" w:sz="0" w:space="0" w:color="auto"/>
            <w:right w:val="none" w:sz="0" w:space="0" w:color="auto"/>
          </w:divBdr>
        </w:div>
        <w:div w:id="2067605605">
          <w:marLeft w:val="480"/>
          <w:marRight w:val="0"/>
          <w:marTop w:val="0"/>
          <w:marBottom w:val="0"/>
          <w:divBdr>
            <w:top w:val="none" w:sz="0" w:space="0" w:color="auto"/>
            <w:left w:val="none" w:sz="0" w:space="0" w:color="auto"/>
            <w:bottom w:val="none" w:sz="0" w:space="0" w:color="auto"/>
            <w:right w:val="none" w:sz="0" w:space="0" w:color="auto"/>
          </w:divBdr>
        </w:div>
        <w:div w:id="738206784">
          <w:marLeft w:val="480"/>
          <w:marRight w:val="0"/>
          <w:marTop w:val="0"/>
          <w:marBottom w:val="0"/>
          <w:divBdr>
            <w:top w:val="none" w:sz="0" w:space="0" w:color="auto"/>
            <w:left w:val="none" w:sz="0" w:space="0" w:color="auto"/>
            <w:bottom w:val="none" w:sz="0" w:space="0" w:color="auto"/>
            <w:right w:val="none" w:sz="0" w:space="0" w:color="auto"/>
          </w:divBdr>
        </w:div>
        <w:div w:id="2037850650">
          <w:marLeft w:val="480"/>
          <w:marRight w:val="0"/>
          <w:marTop w:val="0"/>
          <w:marBottom w:val="0"/>
          <w:divBdr>
            <w:top w:val="none" w:sz="0" w:space="0" w:color="auto"/>
            <w:left w:val="none" w:sz="0" w:space="0" w:color="auto"/>
            <w:bottom w:val="none" w:sz="0" w:space="0" w:color="auto"/>
            <w:right w:val="none" w:sz="0" w:space="0" w:color="auto"/>
          </w:divBdr>
        </w:div>
        <w:div w:id="1692413607">
          <w:marLeft w:val="480"/>
          <w:marRight w:val="0"/>
          <w:marTop w:val="0"/>
          <w:marBottom w:val="0"/>
          <w:divBdr>
            <w:top w:val="none" w:sz="0" w:space="0" w:color="auto"/>
            <w:left w:val="none" w:sz="0" w:space="0" w:color="auto"/>
            <w:bottom w:val="none" w:sz="0" w:space="0" w:color="auto"/>
            <w:right w:val="none" w:sz="0" w:space="0" w:color="auto"/>
          </w:divBdr>
        </w:div>
      </w:divsChild>
    </w:div>
    <w:div w:id="442501518">
      <w:bodyDiv w:val="1"/>
      <w:marLeft w:val="0"/>
      <w:marRight w:val="0"/>
      <w:marTop w:val="0"/>
      <w:marBottom w:val="0"/>
      <w:divBdr>
        <w:top w:val="none" w:sz="0" w:space="0" w:color="auto"/>
        <w:left w:val="none" w:sz="0" w:space="0" w:color="auto"/>
        <w:bottom w:val="none" w:sz="0" w:space="0" w:color="auto"/>
        <w:right w:val="none" w:sz="0" w:space="0" w:color="auto"/>
      </w:divBdr>
    </w:div>
    <w:div w:id="452942873">
      <w:bodyDiv w:val="1"/>
      <w:marLeft w:val="0"/>
      <w:marRight w:val="0"/>
      <w:marTop w:val="0"/>
      <w:marBottom w:val="0"/>
      <w:divBdr>
        <w:top w:val="none" w:sz="0" w:space="0" w:color="auto"/>
        <w:left w:val="none" w:sz="0" w:space="0" w:color="auto"/>
        <w:bottom w:val="none" w:sz="0" w:space="0" w:color="auto"/>
        <w:right w:val="none" w:sz="0" w:space="0" w:color="auto"/>
      </w:divBdr>
      <w:divsChild>
        <w:div w:id="550119417">
          <w:marLeft w:val="480"/>
          <w:marRight w:val="0"/>
          <w:marTop w:val="0"/>
          <w:marBottom w:val="0"/>
          <w:divBdr>
            <w:top w:val="none" w:sz="0" w:space="0" w:color="auto"/>
            <w:left w:val="none" w:sz="0" w:space="0" w:color="auto"/>
            <w:bottom w:val="none" w:sz="0" w:space="0" w:color="auto"/>
            <w:right w:val="none" w:sz="0" w:space="0" w:color="auto"/>
          </w:divBdr>
        </w:div>
      </w:divsChild>
    </w:div>
    <w:div w:id="456031441">
      <w:bodyDiv w:val="1"/>
      <w:marLeft w:val="0"/>
      <w:marRight w:val="0"/>
      <w:marTop w:val="0"/>
      <w:marBottom w:val="0"/>
      <w:divBdr>
        <w:top w:val="none" w:sz="0" w:space="0" w:color="auto"/>
        <w:left w:val="none" w:sz="0" w:space="0" w:color="auto"/>
        <w:bottom w:val="none" w:sz="0" w:space="0" w:color="auto"/>
        <w:right w:val="none" w:sz="0" w:space="0" w:color="auto"/>
      </w:divBdr>
    </w:div>
    <w:div w:id="460999194">
      <w:bodyDiv w:val="1"/>
      <w:marLeft w:val="0"/>
      <w:marRight w:val="0"/>
      <w:marTop w:val="0"/>
      <w:marBottom w:val="0"/>
      <w:divBdr>
        <w:top w:val="none" w:sz="0" w:space="0" w:color="auto"/>
        <w:left w:val="none" w:sz="0" w:space="0" w:color="auto"/>
        <w:bottom w:val="none" w:sz="0" w:space="0" w:color="auto"/>
        <w:right w:val="none" w:sz="0" w:space="0" w:color="auto"/>
      </w:divBdr>
    </w:div>
    <w:div w:id="461384612">
      <w:bodyDiv w:val="1"/>
      <w:marLeft w:val="0"/>
      <w:marRight w:val="0"/>
      <w:marTop w:val="0"/>
      <w:marBottom w:val="0"/>
      <w:divBdr>
        <w:top w:val="none" w:sz="0" w:space="0" w:color="auto"/>
        <w:left w:val="none" w:sz="0" w:space="0" w:color="auto"/>
        <w:bottom w:val="none" w:sz="0" w:space="0" w:color="auto"/>
        <w:right w:val="none" w:sz="0" w:space="0" w:color="auto"/>
      </w:divBdr>
      <w:divsChild>
        <w:div w:id="1658145235">
          <w:marLeft w:val="480"/>
          <w:marRight w:val="0"/>
          <w:marTop w:val="0"/>
          <w:marBottom w:val="0"/>
          <w:divBdr>
            <w:top w:val="none" w:sz="0" w:space="0" w:color="auto"/>
            <w:left w:val="none" w:sz="0" w:space="0" w:color="auto"/>
            <w:bottom w:val="none" w:sz="0" w:space="0" w:color="auto"/>
            <w:right w:val="none" w:sz="0" w:space="0" w:color="auto"/>
          </w:divBdr>
        </w:div>
        <w:div w:id="12926014">
          <w:marLeft w:val="480"/>
          <w:marRight w:val="0"/>
          <w:marTop w:val="0"/>
          <w:marBottom w:val="0"/>
          <w:divBdr>
            <w:top w:val="none" w:sz="0" w:space="0" w:color="auto"/>
            <w:left w:val="none" w:sz="0" w:space="0" w:color="auto"/>
            <w:bottom w:val="none" w:sz="0" w:space="0" w:color="auto"/>
            <w:right w:val="none" w:sz="0" w:space="0" w:color="auto"/>
          </w:divBdr>
        </w:div>
        <w:div w:id="6560707">
          <w:marLeft w:val="480"/>
          <w:marRight w:val="0"/>
          <w:marTop w:val="0"/>
          <w:marBottom w:val="0"/>
          <w:divBdr>
            <w:top w:val="none" w:sz="0" w:space="0" w:color="auto"/>
            <w:left w:val="none" w:sz="0" w:space="0" w:color="auto"/>
            <w:bottom w:val="none" w:sz="0" w:space="0" w:color="auto"/>
            <w:right w:val="none" w:sz="0" w:space="0" w:color="auto"/>
          </w:divBdr>
        </w:div>
        <w:div w:id="1724988061">
          <w:marLeft w:val="480"/>
          <w:marRight w:val="0"/>
          <w:marTop w:val="0"/>
          <w:marBottom w:val="0"/>
          <w:divBdr>
            <w:top w:val="none" w:sz="0" w:space="0" w:color="auto"/>
            <w:left w:val="none" w:sz="0" w:space="0" w:color="auto"/>
            <w:bottom w:val="none" w:sz="0" w:space="0" w:color="auto"/>
            <w:right w:val="none" w:sz="0" w:space="0" w:color="auto"/>
          </w:divBdr>
        </w:div>
        <w:div w:id="1160924270">
          <w:marLeft w:val="480"/>
          <w:marRight w:val="0"/>
          <w:marTop w:val="0"/>
          <w:marBottom w:val="0"/>
          <w:divBdr>
            <w:top w:val="none" w:sz="0" w:space="0" w:color="auto"/>
            <w:left w:val="none" w:sz="0" w:space="0" w:color="auto"/>
            <w:bottom w:val="none" w:sz="0" w:space="0" w:color="auto"/>
            <w:right w:val="none" w:sz="0" w:space="0" w:color="auto"/>
          </w:divBdr>
        </w:div>
        <w:div w:id="659232799">
          <w:marLeft w:val="480"/>
          <w:marRight w:val="0"/>
          <w:marTop w:val="0"/>
          <w:marBottom w:val="0"/>
          <w:divBdr>
            <w:top w:val="none" w:sz="0" w:space="0" w:color="auto"/>
            <w:left w:val="none" w:sz="0" w:space="0" w:color="auto"/>
            <w:bottom w:val="none" w:sz="0" w:space="0" w:color="auto"/>
            <w:right w:val="none" w:sz="0" w:space="0" w:color="auto"/>
          </w:divBdr>
        </w:div>
        <w:div w:id="1197086885">
          <w:marLeft w:val="480"/>
          <w:marRight w:val="0"/>
          <w:marTop w:val="0"/>
          <w:marBottom w:val="0"/>
          <w:divBdr>
            <w:top w:val="none" w:sz="0" w:space="0" w:color="auto"/>
            <w:left w:val="none" w:sz="0" w:space="0" w:color="auto"/>
            <w:bottom w:val="none" w:sz="0" w:space="0" w:color="auto"/>
            <w:right w:val="none" w:sz="0" w:space="0" w:color="auto"/>
          </w:divBdr>
        </w:div>
        <w:div w:id="1168473952">
          <w:marLeft w:val="480"/>
          <w:marRight w:val="0"/>
          <w:marTop w:val="0"/>
          <w:marBottom w:val="0"/>
          <w:divBdr>
            <w:top w:val="none" w:sz="0" w:space="0" w:color="auto"/>
            <w:left w:val="none" w:sz="0" w:space="0" w:color="auto"/>
            <w:bottom w:val="none" w:sz="0" w:space="0" w:color="auto"/>
            <w:right w:val="none" w:sz="0" w:space="0" w:color="auto"/>
          </w:divBdr>
        </w:div>
        <w:div w:id="711685392">
          <w:marLeft w:val="480"/>
          <w:marRight w:val="0"/>
          <w:marTop w:val="0"/>
          <w:marBottom w:val="0"/>
          <w:divBdr>
            <w:top w:val="none" w:sz="0" w:space="0" w:color="auto"/>
            <w:left w:val="none" w:sz="0" w:space="0" w:color="auto"/>
            <w:bottom w:val="none" w:sz="0" w:space="0" w:color="auto"/>
            <w:right w:val="none" w:sz="0" w:space="0" w:color="auto"/>
          </w:divBdr>
        </w:div>
        <w:div w:id="76950686">
          <w:marLeft w:val="480"/>
          <w:marRight w:val="0"/>
          <w:marTop w:val="0"/>
          <w:marBottom w:val="0"/>
          <w:divBdr>
            <w:top w:val="none" w:sz="0" w:space="0" w:color="auto"/>
            <w:left w:val="none" w:sz="0" w:space="0" w:color="auto"/>
            <w:bottom w:val="none" w:sz="0" w:space="0" w:color="auto"/>
            <w:right w:val="none" w:sz="0" w:space="0" w:color="auto"/>
          </w:divBdr>
        </w:div>
        <w:div w:id="884215482">
          <w:marLeft w:val="480"/>
          <w:marRight w:val="0"/>
          <w:marTop w:val="0"/>
          <w:marBottom w:val="0"/>
          <w:divBdr>
            <w:top w:val="none" w:sz="0" w:space="0" w:color="auto"/>
            <w:left w:val="none" w:sz="0" w:space="0" w:color="auto"/>
            <w:bottom w:val="none" w:sz="0" w:space="0" w:color="auto"/>
            <w:right w:val="none" w:sz="0" w:space="0" w:color="auto"/>
          </w:divBdr>
        </w:div>
        <w:div w:id="1197428059">
          <w:marLeft w:val="480"/>
          <w:marRight w:val="0"/>
          <w:marTop w:val="0"/>
          <w:marBottom w:val="0"/>
          <w:divBdr>
            <w:top w:val="none" w:sz="0" w:space="0" w:color="auto"/>
            <w:left w:val="none" w:sz="0" w:space="0" w:color="auto"/>
            <w:bottom w:val="none" w:sz="0" w:space="0" w:color="auto"/>
            <w:right w:val="none" w:sz="0" w:space="0" w:color="auto"/>
          </w:divBdr>
        </w:div>
        <w:div w:id="390887667">
          <w:marLeft w:val="480"/>
          <w:marRight w:val="0"/>
          <w:marTop w:val="0"/>
          <w:marBottom w:val="0"/>
          <w:divBdr>
            <w:top w:val="none" w:sz="0" w:space="0" w:color="auto"/>
            <w:left w:val="none" w:sz="0" w:space="0" w:color="auto"/>
            <w:bottom w:val="none" w:sz="0" w:space="0" w:color="auto"/>
            <w:right w:val="none" w:sz="0" w:space="0" w:color="auto"/>
          </w:divBdr>
        </w:div>
      </w:divsChild>
    </w:div>
    <w:div w:id="461505402">
      <w:bodyDiv w:val="1"/>
      <w:marLeft w:val="0"/>
      <w:marRight w:val="0"/>
      <w:marTop w:val="0"/>
      <w:marBottom w:val="0"/>
      <w:divBdr>
        <w:top w:val="none" w:sz="0" w:space="0" w:color="auto"/>
        <w:left w:val="none" w:sz="0" w:space="0" w:color="auto"/>
        <w:bottom w:val="none" w:sz="0" w:space="0" w:color="auto"/>
        <w:right w:val="none" w:sz="0" w:space="0" w:color="auto"/>
      </w:divBdr>
    </w:div>
    <w:div w:id="462965024">
      <w:bodyDiv w:val="1"/>
      <w:marLeft w:val="0"/>
      <w:marRight w:val="0"/>
      <w:marTop w:val="0"/>
      <w:marBottom w:val="0"/>
      <w:divBdr>
        <w:top w:val="none" w:sz="0" w:space="0" w:color="auto"/>
        <w:left w:val="none" w:sz="0" w:space="0" w:color="auto"/>
        <w:bottom w:val="none" w:sz="0" w:space="0" w:color="auto"/>
        <w:right w:val="none" w:sz="0" w:space="0" w:color="auto"/>
      </w:divBdr>
      <w:divsChild>
        <w:div w:id="1989943465">
          <w:marLeft w:val="480"/>
          <w:marRight w:val="0"/>
          <w:marTop w:val="0"/>
          <w:marBottom w:val="0"/>
          <w:divBdr>
            <w:top w:val="none" w:sz="0" w:space="0" w:color="auto"/>
            <w:left w:val="none" w:sz="0" w:space="0" w:color="auto"/>
            <w:bottom w:val="none" w:sz="0" w:space="0" w:color="auto"/>
            <w:right w:val="none" w:sz="0" w:space="0" w:color="auto"/>
          </w:divBdr>
        </w:div>
        <w:div w:id="1769884709">
          <w:marLeft w:val="480"/>
          <w:marRight w:val="0"/>
          <w:marTop w:val="0"/>
          <w:marBottom w:val="0"/>
          <w:divBdr>
            <w:top w:val="none" w:sz="0" w:space="0" w:color="auto"/>
            <w:left w:val="none" w:sz="0" w:space="0" w:color="auto"/>
            <w:bottom w:val="none" w:sz="0" w:space="0" w:color="auto"/>
            <w:right w:val="none" w:sz="0" w:space="0" w:color="auto"/>
          </w:divBdr>
        </w:div>
        <w:div w:id="2028170800">
          <w:marLeft w:val="480"/>
          <w:marRight w:val="0"/>
          <w:marTop w:val="0"/>
          <w:marBottom w:val="0"/>
          <w:divBdr>
            <w:top w:val="none" w:sz="0" w:space="0" w:color="auto"/>
            <w:left w:val="none" w:sz="0" w:space="0" w:color="auto"/>
            <w:bottom w:val="none" w:sz="0" w:space="0" w:color="auto"/>
            <w:right w:val="none" w:sz="0" w:space="0" w:color="auto"/>
          </w:divBdr>
        </w:div>
        <w:div w:id="2000846700">
          <w:marLeft w:val="480"/>
          <w:marRight w:val="0"/>
          <w:marTop w:val="0"/>
          <w:marBottom w:val="0"/>
          <w:divBdr>
            <w:top w:val="none" w:sz="0" w:space="0" w:color="auto"/>
            <w:left w:val="none" w:sz="0" w:space="0" w:color="auto"/>
            <w:bottom w:val="none" w:sz="0" w:space="0" w:color="auto"/>
            <w:right w:val="none" w:sz="0" w:space="0" w:color="auto"/>
          </w:divBdr>
        </w:div>
        <w:div w:id="1158887222">
          <w:marLeft w:val="480"/>
          <w:marRight w:val="0"/>
          <w:marTop w:val="0"/>
          <w:marBottom w:val="0"/>
          <w:divBdr>
            <w:top w:val="none" w:sz="0" w:space="0" w:color="auto"/>
            <w:left w:val="none" w:sz="0" w:space="0" w:color="auto"/>
            <w:bottom w:val="none" w:sz="0" w:space="0" w:color="auto"/>
            <w:right w:val="none" w:sz="0" w:space="0" w:color="auto"/>
          </w:divBdr>
        </w:div>
        <w:div w:id="1549486947">
          <w:marLeft w:val="480"/>
          <w:marRight w:val="0"/>
          <w:marTop w:val="0"/>
          <w:marBottom w:val="0"/>
          <w:divBdr>
            <w:top w:val="none" w:sz="0" w:space="0" w:color="auto"/>
            <w:left w:val="none" w:sz="0" w:space="0" w:color="auto"/>
            <w:bottom w:val="none" w:sz="0" w:space="0" w:color="auto"/>
            <w:right w:val="none" w:sz="0" w:space="0" w:color="auto"/>
          </w:divBdr>
        </w:div>
        <w:div w:id="178668016">
          <w:marLeft w:val="480"/>
          <w:marRight w:val="0"/>
          <w:marTop w:val="0"/>
          <w:marBottom w:val="0"/>
          <w:divBdr>
            <w:top w:val="none" w:sz="0" w:space="0" w:color="auto"/>
            <w:left w:val="none" w:sz="0" w:space="0" w:color="auto"/>
            <w:bottom w:val="none" w:sz="0" w:space="0" w:color="auto"/>
            <w:right w:val="none" w:sz="0" w:space="0" w:color="auto"/>
          </w:divBdr>
        </w:div>
        <w:div w:id="111673723">
          <w:marLeft w:val="480"/>
          <w:marRight w:val="0"/>
          <w:marTop w:val="0"/>
          <w:marBottom w:val="0"/>
          <w:divBdr>
            <w:top w:val="none" w:sz="0" w:space="0" w:color="auto"/>
            <w:left w:val="none" w:sz="0" w:space="0" w:color="auto"/>
            <w:bottom w:val="none" w:sz="0" w:space="0" w:color="auto"/>
            <w:right w:val="none" w:sz="0" w:space="0" w:color="auto"/>
          </w:divBdr>
        </w:div>
        <w:div w:id="1943370732">
          <w:marLeft w:val="480"/>
          <w:marRight w:val="0"/>
          <w:marTop w:val="0"/>
          <w:marBottom w:val="0"/>
          <w:divBdr>
            <w:top w:val="none" w:sz="0" w:space="0" w:color="auto"/>
            <w:left w:val="none" w:sz="0" w:space="0" w:color="auto"/>
            <w:bottom w:val="none" w:sz="0" w:space="0" w:color="auto"/>
            <w:right w:val="none" w:sz="0" w:space="0" w:color="auto"/>
          </w:divBdr>
        </w:div>
        <w:div w:id="585581277">
          <w:marLeft w:val="480"/>
          <w:marRight w:val="0"/>
          <w:marTop w:val="0"/>
          <w:marBottom w:val="0"/>
          <w:divBdr>
            <w:top w:val="none" w:sz="0" w:space="0" w:color="auto"/>
            <w:left w:val="none" w:sz="0" w:space="0" w:color="auto"/>
            <w:bottom w:val="none" w:sz="0" w:space="0" w:color="auto"/>
            <w:right w:val="none" w:sz="0" w:space="0" w:color="auto"/>
          </w:divBdr>
        </w:div>
        <w:div w:id="1041707251">
          <w:marLeft w:val="480"/>
          <w:marRight w:val="0"/>
          <w:marTop w:val="0"/>
          <w:marBottom w:val="0"/>
          <w:divBdr>
            <w:top w:val="none" w:sz="0" w:space="0" w:color="auto"/>
            <w:left w:val="none" w:sz="0" w:space="0" w:color="auto"/>
            <w:bottom w:val="none" w:sz="0" w:space="0" w:color="auto"/>
            <w:right w:val="none" w:sz="0" w:space="0" w:color="auto"/>
          </w:divBdr>
        </w:div>
        <w:div w:id="1854803161">
          <w:marLeft w:val="480"/>
          <w:marRight w:val="0"/>
          <w:marTop w:val="0"/>
          <w:marBottom w:val="0"/>
          <w:divBdr>
            <w:top w:val="none" w:sz="0" w:space="0" w:color="auto"/>
            <w:left w:val="none" w:sz="0" w:space="0" w:color="auto"/>
            <w:bottom w:val="none" w:sz="0" w:space="0" w:color="auto"/>
            <w:right w:val="none" w:sz="0" w:space="0" w:color="auto"/>
          </w:divBdr>
        </w:div>
      </w:divsChild>
    </w:div>
    <w:div w:id="463428643">
      <w:bodyDiv w:val="1"/>
      <w:marLeft w:val="0"/>
      <w:marRight w:val="0"/>
      <w:marTop w:val="0"/>
      <w:marBottom w:val="0"/>
      <w:divBdr>
        <w:top w:val="none" w:sz="0" w:space="0" w:color="auto"/>
        <w:left w:val="none" w:sz="0" w:space="0" w:color="auto"/>
        <w:bottom w:val="none" w:sz="0" w:space="0" w:color="auto"/>
        <w:right w:val="none" w:sz="0" w:space="0" w:color="auto"/>
      </w:divBdr>
    </w:div>
    <w:div w:id="469442584">
      <w:bodyDiv w:val="1"/>
      <w:marLeft w:val="0"/>
      <w:marRight w:val="0"/>
      <w:marTop w:val="0"/>
      <w:marBottom w:val="0"/>
      <w:divBdr>
        <w:top w:val="none" w:sz="0" w:space="0" w:color="auto"/>
        <w:left w:val="none" w:sz="0" w:space="0" w:color="auto"/>
        <w:bottom w:val="none" w:sz="0" w:space="0" w:color="auto"/>
        <w:right w:val="none" w:sz="0" w:space="0" w:color="auto"/>
      </w:divBdr>
    </w:div>
    <w:div w:id="476730194">
      <w:bodyDiv w:val="1"/>
      <w:marLeft w:val="0"/>
      <w:marRight w:val="0"/>
      <w:marTop w:val="0"/>
      <w:marBottom w:val="0"/>
      <w:divBdr>
        <w:top w:val="none" w:sz="0" w:space="0" w:color="auto"/>
        <w:left w:val="none" w:sz="0" w:space="0" w:color="auto"/>
        <w:bottom w:val="none" w:sz="0" w:space="0" w:color="auto"/>
        <w:right w:val="none" w:sz="0" w:space="0" w:color="auto"/>
      </w:divBdr>
    </w:div>
    <w:div w:id="481308820">
      <w:bodyDiv w:val="1"/>
      <w:marLeft w:val="0"/>
      <w:marRight w:val="0"/>
      <w:marTop w:val="0"/>
      <w:marBottom w:val="0"/>
      <w:divBdr>
        <w:top w:val="none" w:sz="0" w:space="0" w:color="auto"/>
        <w:left w:val="none" w:sz="0" w:space="0" w:color="auto"/>
        <w:bottom w:val="none" w:sz="0" w:space="0" w:color="auto"/>
        <w:right w:val="none" w:sz="0" w:space="0" w:color="auto"/>
      </w:divBdr>
    </w:div>
    <w:div w:id="486555435">
      <w:bodyDiv w:val="1"/>
      <w:marLeft w:val="0"/>
      <w:marRight w:val="0"/>
      <w:marTop w:val="0"/>
      <w:marBottom w:val="0"/>
      <w:divBdr>
        <w:top w:val="none" w:sz="0" w:space="0" w:color="auto"/>
        <w:left w:val="none" w:sz="0" w:space="0" w:color="auto"/>
        <w:bottom w:val="none" w:sz="0" w:space="0" w:color="auto"/>
        <w:right w:val="none" w:sz="0" w:space="0" w:color="auto"/>
      </w:divBdr>
    </w:div>
    <w:div w:id="487986147">
      <w:bodyDiv w:val="1"/>
      <w:marLeft w:val="0"/>
      <w:marRight w:val="0"/>
      <w:marTop w:val="0"/>
      <w:marBottom w:val="0"/>
      <w:divBdr>
        <w:top w:val="none" w:sz="0" w:space="0" w:color="auto"/>
        <w:left w:val="none" w:sz="0" w:space="0" w:color="auto"/>
        <w:bottom w:val="none" w:sz="0" w:space="0" w:color="auto"/>
        <w:right w:val="none" w:sz="0" w:space="0" w:color="auto"/>
      </w:divBdr>
      <w:divsChild>
        <w:div w:id="900168036">
          <w:marLeft w:val="0"/>
          <w:marRight w:val="0"/>
          <w:marTop w:val="0"/>
          <w:marBottom w:val="0"/>
          <w:divBdr>
            <w:top w:val="none" w:sz="0" w:space="0" w:color="auto"/>
            <w:left w:val="none" w:sz="0" w:space="0" w:color="auto"/>
            <w:bottom w:val="none" w:sz="0" w:space="0" w:color="auto"/>
            <w:right w:val="none" w:sz="0" w:space="0" w:color="auto"/>
          </w:divBdr>
          <w:divsChild>
            <w:div w:id="1400443830">
              <w:marLeft w:val="0"/>
              <w:marRight w:val="0"/>
              <w:marTop w:val="0"/>
              <w:marBottom w:val="0"/>
              <w:divBdr>
                <w:top w:val="none" w:sz="0" w:space="0" w:color="auto"/>
                <w:left w:val="none" w:sz="0" w:space="0" w:color="auto"/>
                <w:bottom w:val="none" w:sz="0" w:space="0" w:color="auto"/>
                <w:right w:val="none" w:sz="0" w:space="0" w:color="auto"/>
              </w:divBdr>
              <w:divsChild>
                <w:div w:id="12392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77542">
      <w:bodyDiv w:val="1"/>
      <w:marLeft w:val="0"/>
      <w:marRight w:val="0"/>
      <w:marTop w:val="0"/>
      <w:marBottom w:val="0"/>
      <w:divBdr>
        <w:top w:val="none" w:sz="0" w:space="0" w:color="auto"/>
        <w:left w:val="none" w:sz="0" w:space="0" w:color="auto"/>
        <w:bottom w:val="none" w:sz="0" w:space="0" w:color="auto"/>
        <w:right w:val="none" w:sz="0" w:space="0" w:color="auto"/>
      </w:divBdr>
      <w:divsChild>
        <w:div w:id="741559230">
          <w:marLeft w:val="480"/>
          <w:marRight w:val="0"/>
          <w:marTop w:val="0"/>
          <w:marBottom w:val="0"/>
          <w:divBdr>
            <w:top w:val="none" w:sz="0" w:space="0" w:color="auto"/>
            <w:left w:val="none" w:sz="0" w:space="0" w:color="auto"/>
            <w:bottom w:val="none" w:sz="0" w:space="0" w:color="auto"/>
            <w:right w:val="none" w:sz="0" w:space="0" w:color="auto"/>
          </w:divBdr>
        </w:div>
        <w:div w:id="706561832">
          <w:marLeft w:val="480"/>
          <w:marRight w:val="0"/>
          <w:marTop w:val="0"/>
          <w:marBottom w:val="0"/>
          <w:divBdr>
            <w:top w:val="none" w:sz="0" w:space="0" w:color="auto"/>
            <w:left w:val="none" w:sz="0" w:space="0" w:color="auto"/>
            <w:bottom w:val="none" w:sz="0" w:space="0" w:color="auto"/>
            <w:right w:val="none" w:sz="0" w:space="0" w:color="auto"/>
          </w:divBdr>
        </w:div>
        <w:div w:id="784891131">
          <w:marLeft w:val="480"/>
          <w:marRight w:val="0"/>
          <w:marTop w:val="0"/>
          <w:marBottom w:val="0"/>
          <w:divBdr>
            <w:top w:val="none" w:sz="0" w:space="0" w:color="auto"/>
            <w:left w:val="none" w:sz="0" w:space="0" w:color="auto"/>
            <w:bottom w:val="none" w:sz="0" w:space="0" w:color="auto"/>
            <w:right w:val="none" w:sz="0" w:space="0" w:color="auto"/>
          </w:divBdr>
        </w:div>
        <w:div w:id="1727340824">
          <w:marLeft w:val="480"/>
          <w:marRight w:val="0"/>
          <w:marTop w:val="0"/>
          <w:marBottom w:val="0"/>
          <w:divBdr>
            <w:top w:val="none" w:sz="0" w:space="0" w:color="auto"/>
            <w:left w:val="none" w:sz="0" w:space="0" w:color="auto"/>
            <w:bottom w:val="none" w:sz="0" w:space="0" w:color="auto"/>
            <w:right w:val="none" w:sz="0" w:space="0" w:color="auto"/>
          </w:divBdr>
        </w:div>
        <w:div w:id="1617909352">
          <w:marLeft w:val="480"/>
          <w:marRight w:val="0"/>
          <w:marTop w:val="0"/>
          <w:marBottom w:val="0"/>
          <w:divBdr>
            <w:top w:val="none" w:sz="0" w:space="0" w:color="auto"/>
            <w:left w:val="none" w:sz="0" w:space="0" w:color="auto"/>
            <w:bottom w:val="none" w:sz="0" w:space="0" w:color="auto"/>
            <w:right w:val="none" w:sz="0" w:space="0" w:color="auto"/>
          </w:divBdr>
        </w:div>
        <w:div w:id="1014380615">
          <w:marLeft w:val="480"/>
          <w:marRight w:val="0"/>
          <w:marTop w:val="0"/>
          <w:marBottom w:val="0"/>
          <w:divBdr>
            <w:top w:val="none" w:sz="0" w:space="0" w:color="auto"/>
            <w:left w:val="none" w:sz="0" w:space="0" w:color="auto"/>
            <w:bottom w:val="none" w:sz="0" w:space="0" w:color="auto"/>
            <w:right w:val="none" w:sz="0" w:space="0" w:color="auto"/>
          </w:divBdr>
        </w:div>
        <w:div w:id="2087918803">
          <w:marLeft w:val="480"/>
          <w:marRight w:val="0"/>
          <w:marTop w:val="0"/>
          <w:marBottom w:val="0"/>
          <w:divBdr>
            <w:top w:val="none" w:sz="0" w:space="0" w:color="auto"/>
            <w:left w:val="none" w:sz="0" w:space="0" w:color="auto"/>
            <w:bottom w:val="none" w:sz="0" w:space="0" w:color="auto"/>
            <w:right w:val="none" w:sz="0" w:space="0" w:color="auto"/>
          </w:divBdr>
        </w:div>
        <w:div w:id="1671717261">
          <w:marLeft w:val="480"/>
          <w:marRight w:val="0"/>
          <w:marTop w:val="0"/>
          <w:marBottom w:val="0"/>
          <w:divBdr>
            <w:top w:val="none" w:sz="0" w:space="0" w:color="auto"/>
            <w:left w:val="none" w:sz="0" w:space="0" w:color="auto"/>
            <w:bottom w:val="none" w:sz="0" w:space="0" w:color="auto"/>
            <w:right w:val="none" w:sz="0" w:space="0" w:color="auto"/>
          </w:divBdr>
        </w:div>
        <w:div w:id="665741289">
          <w:marLeft w:val="480"/>
          <w:marRight w:val="0"/>
          <w:marTop w:val="0"/>
          <w:marBottom w:val="0"/>
          <w:divBdr>
            <w:top w:val="none" w:sz="0" w:space="0" w:color="auto"/>
            <w:left w:val="none" w:sz="0" w:space="0" w:color="auto"/>
            <w:bottom w:val="none" w:sz="0" w:space="0" w:color="auto"/>
            <w:right w:val="none" w:sz="0" w:space="0" w:color="auto"/>
          </w:divBdr>
        </w:div>
        <w:div w:id="1546871628">
          <w:marLeft w:val="480"/>
          <w:marRight w:val="0"/>
          <w:marTop w:val="0"/>
          <w:marBottom w:val="0"/>
          <w:divBdr>
            <w:top w:val="none" w:sz="0" w:space="0" w:color="auto"/>
            <w:left w:val="none" w:sz="0" w:space="0" w:color="auto"/>
            <w:bottom w:val="none" w:sz="0" w:space="0" w:color="auto"/>
            <w:right w:val="none" w:sz="0" w:space="0" w:color="auto"/>
          </w:divBdr>
        </w:div>
        <w:div w:id="2045783100">
          <w:marLeft w:val="480"/>
          <w:marRight w:val="0"/>
          <w:marTop w:val="0"/>
          <w:marBottom w:val="0"/>
          <w:divBdr>
            <w:top w:val="none" w:sz="0" w:space="0" w:color="auto"/>
            <w:left w:val="none" w:sz="0" w:space="0" w:color="auto"/>
            <w:bottom w:val="none" w:sz="0" w:space="0" w:color="auto"/>
            <w:right w:val="none" w:sz="0" w:space="0" w:color="auto"/>
          </w:divBdr>
        </w:div>
        <w:div w:id="582569838">
          <w:marLeft w:val="480"/>
          <w:marRight w:val="0"/>
          <w:marTop w:val="0"/>
          <w:marBottom w:val="0"/>
          <w:divBdr>
            <w:top w:val="none" w:sz="0" w:space="0" w:color="auto"/>
            <w:left w:val="none" w:sz="0" w:space="0" w:color="auto"/>
            <w:bottom w:val="none" w:sz="0" w:space="0" w:color="auto"/>
            <w:right w:val="none" w:sz="0" w:space="0" w:color="auto"/>
          </w:divBdr>
        </w:div>
        <w:div w:id="1869365850">
          <w:marLeft w:val="480"/>
          <w:marRight w:val="0"/>
          <w:marTop w:val="0"/>
          <w:marBottom w:val="0"/>
          <w:divBdr>
            <w:top w:val="none" w:sz="0" w:space="0" w:color="auto"/>
            <w:left w:val="none" w:sz="0" w:space="0" w:color="auto"/>
            <w:bottom w:val="none" w:sz="0" w:space="0" w:color="auto"/>
            <w:right w:val="none" w:sz="0" w:space="0" w:color="auto"/>
          </w:divBdr>
        </w:div>
        <w:div w:id="1445659351">
          <w:marLeft w:val="480"/>
          <w:marRight w:val="0"/>
          <w:marTop w:val="0"/>
          <w:marBottom w:val="0"/>
          <w:divBdr>
            <w:top w:val="none" w:sz="0" w:space="0" w:color="auto"/>
            <w:left w:val="none" w:sz="0" w:space="0" w:color="auto"/>
            <w:bottom w:val="none" w:sz="0" w:space="0" w:color="auto"/>
            <w:right w:val="none" w:sz="0" w:space="0" w:color="auto"/>
          </w:divBdr>
        </w:div>
        <w:div w:id="1728724145">
          <w:marLeft w:val="480"/>
          <w:marRight w:val="0"/>
          <w:marTop w:val="0"/>
          <w:marBottom w:val="0"/>
          <w:divBdr>
            <w:top w:val="none" w:sz="0" w:space="0" w:color="auto"/>
            <w:left w:val="none" w:sz="0" w:space="0" w:color="auto"/>
            <w:bottom w:val="none" w:sz="0" w:space="0" w:color="auto"/>
            <w:right w:val="none" w:sz="0" w:space="0" w:color="auto"/>
          </w:divBdr>
        </w:div>
        <w:div w:id="134492799">
          <w:marLeft w:val="480"/>
          <w:marRight w:val="0"/>
          <w:marTop w:val="0"/>
          <w:marBottom w:val="0"/>
          <w:divBdr>
            <w:top w:val="none" w:sz="0" w:space="0" w:color="auto"/>
            <w:left w:val="none" w:sz="0" w:space="0" w:color="auto"/>
            <w:bottom w:val="none" w:sz="0" w:space="0" w:color="auto"/>
            <w:right w:val="none" w:sz="0" w:space="0" w:color="auto"/>
          </w:divBdr>
        </w:div>
      </w:divsChild>
    </w:div>
    <w:div w:id="498347164">
      <w:bodyDiv w:val="1"/>
      <w:marLeft w:val="0"/>
      <w:marRight w:val="0"/>
      <w:marTop w:val="0"/>
      <w:marBottom w:val="0"/>
      <w:divBdr>
        <w:top w:val="none" w:sz="0" w:space="0" w:color="auto"/>
        <w:left w:val="none" w:sz="0" w:space="0" w:color="auto"/>
        <w:bottom w:val="none" w:sz="0" w:space="0" w:color="auto"/>
        <w:right w:val="none" w:sz="0" w:space="0" w:color="auto"/>
      </w:divBdr>
    </w:div>
    <w:div w:id="506794481">
      <w:bodyDiv w:val="1"/>
      <w:marLeft w:val="0"/>
      <w:marRight w:val="0"/>
      <w:marTop w:val="0"/>
      <w:marBottom w:val="0"/>
      <w:divBdr>
        <w:top w:val="none" w:sz="0" w:space="0" w:color="auto"/>
        <w:left w:val="none" w:sz="0" w:space="0" w:color="auto"/>
        <w:bottom w:val="none" w:sz="0" w:space="0" w:color="auto"/>
        <w:right w:val="none" w:sz="0" w:space="0" w:color="auto"/>
      </w:divBdr>
    </w:div>
    <w:div w:id="517232856">
      <w:bodyDiv w:val="1"/>
      <w:marLeft w:val="0"/>
      <w:marRight w:val="0"/>
      <w:marTop w:val="0"/>
      <w:marBottom w:val="0"/>
      <w:divBdr>
        <w:top w:val="none" w:sz="0" w:space="0" w:color="auto"/>
        <w:left w:val="none" w:sz="0" w:space="0" w:color="auto"/>
        <w:bottom w:val="none" w:sz="0" w:space="0" w:color="auto"/>
        <w:right w:val="none" w:sz="0" w:space="0" w:color="auto"/>
      </w:divBdr>
      <w:divsChild>
        <w:div w:id="1268273375">
          <w:marLeft w:val="480"/>
          <w:marRight w:val="0"/>
          <w:marTop w:val="0"/>
          <w:marBottom w:val="0"/>
          <w:divBdr>
            <w:top w:val="none" w:sz="0" w:space="0" w:color="auto"/>
            <w:left w:val="none" w:sz="0" w:space="0" w:color="auto"/>
            <w:bottom w:val="none" w:sz="0" w:space="0" w:color="auto"/>
            <w:right w:val="none" w:sz="0" w:space="0" w:color="auto"/>
          </w:divBdr>
        </w:div>
      </w:divsChild>
    </w:div>
    <w:div w:id="518083657">
      <w:bodyDiv w:val="1"/>
      <w:marLeft w:val="0"/>
      <w:marRight w:val="0"/>
      <w:marTop w:val="0"/>
      <w:marBottom w:val="0"/>
      <w:divBdr>
        <w:top w:val="none" w:sz="0" w:space="0" w:color="auto"/>
        <w:left w:val="none" w:sz="0" w:space="0" w:color="auto"/>
        <w:bottom w:val="none" w:sz="0" w:space="0" w:color="auto"/>
        <w:right w:val="none" w:sz="0" w:space="0" w:color="auto"/>
      </w:divBdr>
    </w:div>
    <w:div w:id="519974241">
      <w:bodyDiv w:val="1"/>
      <w:marLeft w:val="0"/>
      <w:marRight w:val="0"/>
      <w:marTop w:val="0"/>
      <w:marBottom w:val="0"/>
      <w:divBdr>
        <w:top w:val="none" w:sz="0" w:space="0" w:color="auto"/>
        <w:left w:val="none" w:sz="0" w:space="0" w:color="auto"/>
        <w:bottom w:val="none" w:sz="0" w:space="0" w:color="auto"/>
        <w:right w:val="none" w:sz="0" w:space="0" w:color="auto"/>
      </w:divBdr>
      <w:divsChild>
        <w:div w:id="1439984715">
          <w:marLeft w:val="480"/>
          <w:marRight w:val="0"/>
          <w:marTop w:val="0"/>
          <w:marBottom w:val="0"/>
          <w:divBdr>
            <w:top w:val="none" w:sz="0" w:space="0" w:color="auto"/>
            <w:left w:val="none" w:sz="0" w:space="0" w:color="auto"/>
            <w:bottom w:val="none" w:sz="0" w:space="0" w:color="auto"/>
            <w:right w:val="none" w:sz="0" w:space="0" w:color="auto"/>
          </w:divBdr>
        </w:div>
        <w:div w:id="1163355634">
          <w:marLeft w:val="480"/>
          <w:marRight w:val="0"/>
          <w:marTop w:val="0"/>
          <w:marBottom w:val="0"/>
          <w:divBdr>
            <w:top w:val="none" w:sz="0" w:space="0" w:color="auto"/>
            <w:left w:val="none" w:sz="0" w:space="0" w:color="auto"/>
            <w:bottom w:val="none" w:sz="0" w:space="0" w:color="auto"/>
            <w:right w:val="none" w:sz="0" w:space="0" w:color="auto"/>
          </w:divBdr>
        </w:div>
        <w:div w:id="635334032">
          <w:marLeft w:val="480"/>
          <w:marRight w:val="0"/>
          <w:marTop w:val="0"/>
          <w:marBottom w:val="0"/>
          <w:divBdr>
            <w:top w:val="none" w:sz="0" w:space="0" w:color="auto"/>
            <w:left w:val="none" w:sz="0" w:space="0" w:color="auto"/>
            <w:bottom w:val="none" w:sz="0" w:space="0" w:color="auto"/>
            <w:right w:val="none" w:sz="0" w:space="0" w:color="auto"/>
          </w:divBdr>
        </w:div>
        <w:div w:id="951209224">
          <w:marLeft w:val="480"/>
          <w:marRight w:val="0"/>
          <w:marTop w:val="0"/>
          <w:marBottom w:val="0"/>
          <w:divBdr>
            <w:top w:val="none" w:sz="0" w:space="0" w:color="auto"/>
            <w:left w:val="none" w:sz="0" w:space="0" w:color="auto"/>
            <w:bottom w:val="none" w:sz="0" w:space="0" w:color="auto"/>
            <w:right w:val="none" w:sz="0" w:space="0" w:color="auto"/>
          </w:divBdr>
        </w:div>
        <w:div w:id="1980647063">
          <w:marLeft w:val="480"/>
          <w:marRight w:val="0"/>
          <w:marTop w:val="0"/>
          <w:marBottom w:val="0"/>
          <w:divBdr>
            <w:top w:val="none" w:sz="0" w:space="0" w:color="auto"/>
            <w:left w:val="none" w:sz="0" w:space="0" w:color="auto"/>
            <w:bottom w:val="none" w:sz="0" w:space="0" w:color="auto"/>
            <w:right w:val="none" w:sz="0" w:space="0" w:color="auto"/>
          </w:divBdr>
        </w:div>
        <w:div w:id="863175301">
          <w:marLeft w:val="480"/>
          <w:marRight w:val="0"/>
          <w:marTop w:val="0"/>
          <w:marBottom w:val="0"/>
          <w:divBdr>
            <w:top w:val="none" w:sz="0" w:space="0" w:color="auto"/>
            <w:left w:val="none" w:sz="0" w:space="0" w:color="auto"/>
            <w:bottom w:val="none" w:sz="0" w:space="0" w:color="auto"/>
            <w:right w:val="none" w:sz="0" w:space="0" w:color="auto"/>
          </w:divBdr>
        </w:div>
        <w:div w:id="1147432025">
          <w:marLeft w:val="480"/>
          <w:marRight w:val="0"/>
          <w:marTop w:val="0"/>
          <w:marBottom w:val="0"/>
          <w:divBdr>
            <w:top w:val="none" w:sz="0" w:space="0" w:color="auto"/>
            <w:left w:val="none" w:sz="0" w:space="0" w:color="auto"/>
            <w:bottom w:val="none" w:sz="0" w:space="0" w:color="auto"/>
            <w:right w:val="none" w:sz="0" w:space="0" w:color="auto"/>
          </w:divBdr>
        </w:div>
        <w:div w:id="1997107829">
          <w:marLeft w:val="480"/>
          <w:marRight w:val="0"/>
          <w:marTop w:val="0"/>
          <w:marBottom w:val="0"/>
          <w:divBdr>
            <w:top w:val="none" w:sz="0" w:space="0" w:color="auto"/>
            <w:left w:val="none" w:sz="0" w:space="0" w:color="auto"/>
            <w:bottom w:val="none" w:sz="0" w:space="0" w:color="auto"/>
            <w:right w:val="none" w:sz="0" w:space="0" w:color="auto"/>
          </w:divBdr>
        </w:div>
        <w:div w:id="1902327149">
          <w:marLeft w:val="480"/>
          <w:marRight w:val="0"/>
          <w:marTop w:val="0"/>
          <w:marBottom w:val="0"/>
          <w:divBdr>
            <w:top w:val="none" w:sz="0" w:space="0" w:color="auto"/>
            <w:left w:val="none" w:sz="0" w:space="0" w:color="auto"/>
            <w:bottom w:val="none" w:sz="0" w:space="0" w:color="auto"/>
            <w:right w:val="none" w:sz="0" w:space="0" w:color="auto"/>
          </w:divBdr>
        </w:div>
        <w:div w:id="473958483">
          <w:marLeft w:val="480"/>
          <w:marRight w:val="0"/>
          <w:marTop w:val="0"/>
          <w:marBottom w:val="0"/>
          <w:divBdr>
            <w:top w:val="none" w:sz="0" w:space="0" w:color="auto"/>
            <w:left w:val="none" w:sz="0" w:space="0" w:color="auto"/>
            <w:bottom w:val="none" w:sz="0" w:space="0" w:color="auto"/>
            <w:right w:val="none" w:sz="0" w:space="0" w:color="auto"/>
          </w:divBdr>
        </w:div>
        <w:div w:id="1799496657">
          <w:marLeft w:val="480"/>
          <w:marRight w:val="0"/>
          <w:marTop w:val="0"/>
          <w:marBottom w:val="0"/>
          <w:divBdr>
            <w:top w:val="none" w:sz="0" w:space="0" w:color="auto"/>
            <w:left w:val="none" w:sz="0" w:space="0" w:color="auto"/>
            <w:bottom w:val="none" w:sz="0" w:space="0" w:color="auto"/>
            <w:right w:val="none" w:sz="0" w:space="0" w:color="auto"/>
          </w:divBdr>
        </w:div>
        <w:div w:id="713701356">
          <w:marLeft w:val="480"/>
          <w:marRight w:val="0"/>
          <w:marTop w:val="0"/>
          <w:marBottom w:val="0"/>
          <w:divBdr>
            <w:top w:val="none" w:sz="0" w:space="0" w:color="auto"/>
            <w:left w:val="none" w:sz="0" w:space="0" w:color="auto"/>
            <w:bottom w:val="none" w:sz="0" w:space="0" w:color="auto"/>
            <w:right w:val="none" w:sz="0" w:space="0" w:color="auto"/>
          </w:divBdr>
        </w:div>
        <w:div w:id="359555025">
          <w:marLeft w:val="480"/>
          <w:marRight w:val="0"/>
          <w:marTop w:val="0"/>
          <w:marBottom w:val="0"/>
          <w:divBdr>
            <w:top w:val="none" w:sz="0" w:space="0" w:color="auto"/>
            <w:left w:val="none" w:sz="0" w:space="0" w:color="auto"/>
            <w:bottom w:val="none" w:sz="0" w:space="0" w:color="auto"/>
            <w:right w:val="none" w:sz="0" w:space="0" w:color="auto"/>
          </w:divBdr>
        </w:div>
      </w:divsChild>
    </w:div>
    <w:div w:id="530189273">
      <w:bodyDiv w:val="1"/>
      <w:marLeft w:val="0"/>
      <w:marRight w:val="0"/>
      <w:marTop w:val="0"/>
      <w:marBottom w:val="0"/>
      <w:divBdr>
        <w:top w:val="none" w:sz="0" w:space="0" w:color="auto"/>
        <w:left w:val="none" w:sz="0" w:space="0" w:color="auto"/>
        <w:bottom w:val="none" w:sz="0" w:space="0" w:color="auto"/>
        <w:right w:val="none" w:sz="0" w:space="0" w:color="auto"/>
      </w:divBdr>
    </w:div>
    <w:div w:id="540630776">
      <w:bodyDiv w:val="1"/>
      <w:marLeft w:val="0"/>
      <w:marRight w:val="0"/>
      <w:marTop w:val="0"/>
      <w:marBottom w:val="0"/>
      <w:divBdr>
        <w:top w:val="none" w:sz="0" w:space="0" w:color="auto"/>
        <w:left w:val="none" w:sz="0" w:space="0" w:color="auto"/>
        <w:bottom w:val="none" w:sz="0" w:space="0" w:color="auto"/>
        <w:right w:val="none" w:sz="0" w:space="0" w:color="auto"/>
      </w:divBdr>
    </w:div>
    <w:div w:id="540675517">
      <w:bodyDiv w:val="1"/>
      <w:marLeft w:val="0"/>
      <w:marRight w:val="0"/>
      <w:marTop w:val="0"/>
      <w:marBottom w:val="0"/>
      <w:divBdr>
        <w:top w:val="none" w:sz="0" w:space="0" w:color="auto"/>
        <w:left w:val="none" w:sz="0" w:space="0" w:color="auto"/>
        <w:bottom w:val="none" w:sz="0" w:space="0" w:color="auto"/>
        <w:right w:val="none" w:sz="0" w:space="0" w:color="auto"/>
      </w:divBdr>
    </w:div>
    <w:div w:id="544563543">
      <w:bodyDiv w:val="1"/>
      <w:marLeft w:val="0"/>
      <w:marRight w:val="0"/>
      <w:marTop w:val="0"/>
      <w:marBottom w:val="0"/>
      <w:divBdr>
        <w:top w:val="none" w:sz="0" w:space="0" w:color="auto"/>
        <w:left w:val="none" w:sz="0" w:space="0" w:color="auto"/>
        <w:bottom w:val="none" w:sz="0" w:space="0" w:color="auto"/>
        <w:right w:val="none" w:sz="0" w:space="0" w:color="auto"/>
      </w:divBdr>
      <w:divsChild>
        <w:div w:id="1492793445">
          <w:marLeft w:val="480"/>
          <w:marRight w:val="0"/>
          <w:marTop w:val="0"/>
          <w:marBottom w:val="0"/>
          <w:divBdr>
            <w:top w:val="none" w:sz="0" w:space="0" w:color="auto"/>
            <w:left w:val="none" w:sz="0" w:space="0" w:color="auto"/>
            <w:bottom w:val="none" w:sz="0" w:space="0" w:color="auto"/>
            <w:right w:val="none" w:sz="0" w:space="0" w:color="auto"/>
          </w:divBdr>
        </w:div>
      </w:divsChild>
    </w:div>
    <w:div w:id="553011007">
      <w:bodyDiv w:val="1"/>
      <w:marLeft w:val="0"/>
      <w:marRight w:val="0"/>
      <w:marTop w:val="0"/>
      <w:marBottom w:val="0"/>
      <w:divBdr>
        <w:top w:val="none" w:sz="0" w:space="0" w:color="auto"/>
        <w:left w:val="none" w:sz="0" w:space="0" w:color="auto"/>
        <w:bottom w:val="none" w:sz="0" w:space="0" w:color="auto"/>
        <w:right w:val="none" w:sz="0" w:space="0" w:color="auto"/>
      </w:divBdr>
    </w:div>
    <w:div w:id="554582642">
      <w:bodyDiv w:val="1"/>
      <w:marLeft w:val="0"/>
      <w:marRight w:val="0"/>
      <w:marTop w:val="0"/>
      <w:marBottom w:val="0"/>
      <w:divBdr>
        <w:top w:val="none" w:sz="0" w:space="0" w:color="auto"/>
        <w:left w:val="none" w:sz="0" w:space="0" w:color="auto"/>
        <w:bottom w:val="none" w:sz="0" w:space="0" w:color="auto"/>
        <w:right w:val="none" w:sz="0" w:space="0" w:color="auto"/>
      </w:divBdr>
      <w:divsChild>
        <w:div w:id="304967445">
          <w:marLeft w:val="480"/>
          <w:marRight w:val="0"/>
          <w:marTop w:val="0"/>
          <w:marBottom w:val="0"/>
          <w:divBdr>
            <w:top w:val="none" w:sz="0" w:space="0" w:color="auto"/>
            <w:left w:val="none" w:sz="0" w:space="0" w:color="auto"/>
            <w:bottom w:val="none" w:sz="0" w:space="0" w:color="auto"/>
            <w:right w:val="none" w:sz="0" w:space="0" w:color="auto"/>
          </w:divBdr>
        </w:div>
        <w:div w:id="396249391">
          <w:marLeft w:val="480"/>
          <w:marRight w:val="0"/>
          <w:marTop w:val="0"/>
          <w:marBottom w:val="0"/>
          <w:divBdr>
            <w:top w:val="none" w:sz="0" w:space="0" w:color="auto"/>
            <w:left w:val="none" w:sz="0" w:space="0" w:color="auto"/>
            <w:bottom w:val="none" w:sz="0" w:space="0" w:color="auto"/>
            <w:right w:val="none" w:sz="0" w:space="0" w:color="auto"/>
          </w:divBdr>
        </w:div>
      </w:divsChild>
    </w:div>
    <w:div w:id="561260992">
      <w:bodyDiv w:val="1"/>
      <w:marLeft w:val="0"/>
      <w:marRight w:val="0"/>
      <w:marTop w:val="0"/>
      <w:marBottom w:val="0"/>
      <w:divBdr>
        <w:top w:val="none" w:sz="0" w:space="0" w:color="auto"/>
        <w:left w:val="none" w:sz="0" w:space="0" w:color="auto"/>
        <w:bottom w:val="none" w:sz="0" w:space="0" w:color="auto"/>
        <w:right w:val="none" w:sz="0" w:space="0" w:color="auto"/>
      </w:divBdr>
      <w:divsChild>
        <w:div w:id="740519862">
          <w:marLeft w:val="480"/>
          <w:marRight w:val="0"/>
          <w:marTop w:val="0"/>
          <w:marBottom w:val="0"/>
          <w:divBdr>
            <w:top w:val="none" w:sz="0" w:space="0" w:color="auto"/>
            <w:left w:val="none" w:sz="0" w:space="0" w:color="auto"/>
            <w:bottom w:val="none" w:sz="0" w:space="0" w:color="auto"/>
            <w:right w:val="none" w:sz="0" w:space="0" w:color="auto"/>
          </w:divBdr>
        </w:div>
        <w:div w:id="1260335774">
          <w:marLeft w:val="480"/>
          <w:marRight w:val="0"/>
          <w:marTop w:val="0"/>
          <w:marBottom w:val="0"/>
          <w:divBdr>
            <w:top w:val="none" w:sz="0" w:space="0" w:color="auto"/>
            <w:left w:val="none" w:sz="0" w:space="0" w:color="auto"/>
            <w:bottom w:val="none" w:sz="0" w:space="0" w:color="auto"/>
            <w:right w:val="none" w:sz="0" w:space="0" w:color="auto"/>
          </w:divBdr>
        </w:div>
        <w:div w:id="1233542713">
          <w:marLeft w:val="480"/>
          <w:marRight w:val="0"/>
          <w:marTop w:val="0"/>
          <w:marBottom w:val="0"/>
          <w:divBdr>
            <w:top w:val="none" w:sz="0" w:space="0" w:color="auto"/>
            <w:left w:val="none" w:sz="0" w:space="0" w:color="auto"/>
            <w:bottom w:val="none" w:sz="0" w:space="0" w:color="auto"/>
            <w:right w:val="none" w:sz="0" w:space="0" w:color="auto"/>
          </w:divBdr>
        </w:div>
        <w:div w:id="725102281">
          <w:marLeft w:val="480"/>
          <w:marRight w:val="0"/>
          <w:marTop w:val="0"/>
          <w:marBottom w:val="0"/>
          <w:divBdr>
            <w:top w:val="none" w:sz="0" w:space="0" w:color="auto"/>
            <w:left w:val="none" w:sz="0" w:space="0" w:color="auto"/>
            <w:bottom w:val="none" w:sz="0" w:space="0" w:color="auto"/>
            <w:right w:val="none" w:sz="0" w:space="0" w:color="auto"/>
          </w:divBdr>
        </w:div>
        <w:div w:id="1796213307">
          <w:marLeft w:val="480"/>
          <w:marRight w:val="0"/>
          <w:marTop w:val="0"/>
          <w:marBottom w:val="0"/>
          <w:divBdr>
            <w:top w:val="none" w:sz="0" w:space="0" w:color="auto"/>
            <w:left w:val="none" w:sz="0" w:space="0" w:color="auto"/>
            <w:bottom w:val="none" w:sz="0" w:space="0" w:color="auto"/>
            <w:right w:val="none" w:sz="0" w:space="0" w:color="auto"/>
          </w:divBdr>
        </w:div>
        <w:div w:id="1037008692">
          <w:marLeft w:val="480"/>
          <w:marRight w:val="0"/>
          <w:marTop w:val="0"/>
          <w:marBottom w:val="0"/>
          <w:divBdr>
            <w:top w:val="none" w:sz="0" w:space="0" w:color="auto"/>
            <w:left w:val="none" w:sz="0" w:space="0" w:color="auto"/>
            <w:bottom w:val="none" w:sz="0" w:space="0" w:color="auto"/>
            <w:right w:val="none" w:sz="0" w:space="0" w:color="auto"/>
          </w:divBdr>
        </w:div>
        <w:div w:id="1455295079">
          <w:marLeft w:val="480"/>
          <w:marRight w:val="0"/>
          <w:marTop w:val="0"/>
          <w:marBottom w:val="0"/>
          <w:divBdr>
            <w:top w:val="none" w:sz="0" w:space="0" w:color="auto"/>
            <w:left w:val="none" w:sz="0" w:space="0" w:color="auto"/>
            <w:bottom w:val="none" w:sz="0" w:space="0" w:color="auto"/>
            <w:right w:val="none" w:sz="0" w:space="0" w:color="auto"/>
          </w:divBdr>
        </w:div>
        <w:div w:id="823472626">
          <w:marLeft w:val="480"/>
          <w:marRight w:val="0"/>
          <w:marTop w:val="0"/>
          <w:marBottom w:val="0"/>
          <w:divBdr>
            <w:top w:val="none" w:sz="0" w:space="0" w:color="auto"/>
            <w:left w:val="none" w:sz="0" w:space="0" w:color="auto"/>
            <w:bottom w:val="none" w:sz="0" w:space="0" w:color="auto"/>
            <w:right w:val="none" w:sz="0" w:space="0" w:color="auto"/>
          </w:divBdr>
        </w:div>
        <w:div w:id="1341548798">
          <w:marLeft w:val="480"/>
          <w:marRight w:val="0"/>
          <w:marTop w:val="0"/>
          <w:marBottom w:val="0"/>
          <w:divBdr>
            <w:top w:val="none" w:sz="0" w:space="0" w:color="auto"/>
            <w:left w:val="none" w:sz="0" w:space="0" w:color="auto"/>
            <w:bottom w:val="none" w:sz="0" w:space="0" w:color="auto"/>
            <w:right w:val="none" w:sz="0" w:space="0" w:color="auto"/>
          </w:divBdr>
        </w:div>
        <w:div w:id="1279529699">
          <w:marLeft w:val="480"/>
          <w:marRight w:val="0"/>
          <w:marTop w:val="0"/>
          <w:marBottom w:val="0"/>
          <w:divBdr>
            <w:top w:val="none" w:sz="0" w:space="0" w:color="auto"/>
            <w:left w:val="none" w:sz="0" w:space="0" w:color="auto"/>
            <w:bottom w:val="none" w:sz="0" w:space="0" w:color="auto"/>
            <w:right w:val="none" w:sz="0" w:space="0" w:color="auto"/>
          </w:divBdr>
        </w:div>
        <w:div w:id="319693507">
          <w:marLeft w:val="480"/>
          <w:marRight w:val="0"/>
          <w:marTop w:val="0"/>
          <w:marBottom w:val="0"/>
          <w:divBdr>
            <w:top w:val="none" w:sz="0" w:space="0" w:color="auto"/>
            <w:left w:val="none" w:sz="0" w:space="0" w:color="auto"/>
            <w:bottom w:val="none" w:sz="0" w:space="0" w:color="auto"/>
            <w:right w:val="none" w:sz="0" w:space="0" w:color="auto"/>
          </w:divBdr>
        </w:div>
        <w:div w:id="731584311">
          <w:marLeft w:val="480"/>
          <w:marRight w:val="0"/>
          <w:marTop w:val="0"/>
          <w:marBottom w:val="0"/>
          <w:divBdr>
            <w:top w:val="none" w:sz="0" w:space="0" w:color="auto"/>
            <w:left w:val="none" w:sz="0" w:space="0" w:color="auto"/>
            <w:bottom w:val="none" w:sz="0" w:space="0" w:color="auto"/>
            <w:right w:val="none" w:sz="0" w:space="0" w:color="auto"/>
          </w:divBdr>
        </w:div>
        <w:div w:id="441806767">
          <w:marLeft w:val="480"/>
          <w:marRight w:val="0"/>
          <w:marTop w:val="0"/>
          <w:marBottom w:val="0"/>
          <w:divBdr>
            <w:top w:val="none" w:sz="0" w:space="0" w:color="auto"/>
            <w:left w:val="none" w:sz="0" w:space="0" w:color="auto"/>
            <w:bottom w:val="none" w:sz="0" w:space="0" w:color="auto"/>
            <w:right w:val="none" w:sz="0" w:space="0" w:color="auto"/>
          </w:divBdr>
        </w:div>
        <w:div w:id="408694370">
          <w:marLeft w:val="480"/>
          <w:marRight w:val="0"/>
          <w:marTop w:val="0"/>
          <w:marBottom w:val="0"/>
          <w:divBdr>
            <w:top w:val="none" w:sz="0" w:space="0" w:color="auto"/>
            <w:left w:val="none" w:sz="0" w:space="0" w:color="auto"/>
            <w:bottom w:val="none" w:sz="0" w:space="0" w:color="auto"/>
            <w:right w:val="none" w:sz="0" w:space="0" w:color="auto"/>
          </w:divBdr>
        </w:div>
      </w:divsChild>
    </w:div>
    <w:div w:id="575363523">
      <w:bodyDiv w:val="1"/>
      <w:marLeft w:val="0"/>
      <w:marRight w:val="0"/>
      <w:marTop w:val="0"/>
      <w:marBottom w:val="0"/>
      <w:divBdr>
        <w:top w:val="none" w:sz="0" w:space="0" w:color="auto"/>
        <w:left w:val="none" w:sz="0" w:space="0" w:color="auto"/>
        <w:bottom w:val="none" w:sz="0" w:space="0" w:color="auto"/>
        <w:right w:val="none" w:sz="0" w:space="0" w:color="auto"/>
      </w:divBdr>
      <w:divsChild>
        <w:div w:id="1297369690">
          <w:marLeft w:val="480"/>
          <w:marRight w:val="0"/>
          <w:marTop w:val="0"/>
          <w:marBottom w:val="0"/>
          <w:divBdr>
            <w:top w:val="none" w:sz="0" w:space="0" w:color="auto"/>
            <w:left w:val="none" w:sz="0" w:space="0" w:color="auto"/>
            <w:bottom w:val="none" w:sz="0" w:space="0" w:color="auto"/>
            <w:right w:val="none" w:sz="0" w:space="0" w:color="auto"/>
          </w:divBdr>
        </w:div>
        <w:div w:id="1793328518">
          <w:marLeft w:val="480"/>
          <w:marRight w:val="0"/>
          <w:marTop w:val="0"/>
          <w:marBottom w:val="0"/>
          <w:divBdr>
            <w:top w:val="none" w:sz="0" w:space="0" w:color="auto"/>
            <w:left w:val="none" w:sz="0" w:space="0" w:color="auto"/>
            <w:bottom w:val="none" w:sz="0" w:space="0" w:color="auto"/>
            <w:right w:val="none" w:sz="0" w:space="0" w:color="auto"/>
          </w:divBdr>
        </w:div>
        <w:div w:id="246769191">
          <w:marLeft w:val="480"/>
          <w:marRight w:val="0"/>
          <w:marTop w:val="0"/>
          <w:marBottom w:val="0"/>
          <w:divBdr>
            <w:top w:val="none" w:sz="0" w:space="0" w:color="auto"/>
            <w:left w:val="none" w:sz="0" w:space="0" w:color="auto"/>
            <w:bottom w:val="none" w:sz="0" w:space="0" w:color="auto"/>
            <w:right w:val="none" w:sz="0" w:space="0" w:color="auto"/>
          </w:divBdr>
        </w:div>
        <w:div w:id="1063065221">
          <w:marLeft w:val="480"/>
          <w:marRight w:val="0"/>
          <w:marTop w:val="0"/>
          <w:marBottom w:val="0"/>
          <w:divBdr>
            <w:top w:val="none" w:sz="0" w:space="0" w:color="auto"/>
            <w:left w:val="none" w:sz="0" w:space="0" w:color="auto"/>
            <w:bottom w:val="none" w:sz="0" w:space="0" w:color="auto"/>
            <w:right w:val="none" w:sz="0" w:space="0" w:color="auto"/>
          </w:divBdr>
        </w:div>
        <w:div w:id="867261202">
          <w:marLeft w:val="480"/>
          <w:marRight w:val="0"/>
          <w:marTop w:val="0"/>
          <w:marBottom w:val="0"/>
          <w:divBdr>
            <w:top w:val="none" w:sz="0" w:space="0" w:color="auto"/>
            <w:left w:val="none" w:sz="0" w:space="0" w:color="auto"/>
            <w:bottom w:val="none" w:sz="0" w:space="0" w:color="auto"/>
            <w:right w:val="none" w:sz="0" w:space="0" w:color="auto"/>
          </w:divBdr>
        </w:div>
        <w:div w:id="1100182056">
          <w:marLeft w:val="480"/>
          <w:marRight w:val="0"/>
          <w:marTop w:val="0"/>
          <w:marBottom w:val="0"/>
          <w:divBdr>
            <w:top w:val="none" w:sz="0" w:space="0" w:color="auto"/>
            <w:left w:val="none" w:sz="0" w:space="0" w:color="auto"/>
            <w:bottom w:val="none" w:sz="0" w:space="0" w:color="auto"/>
            <w:right w:val="none" w:sz="0" w:space="0" w:color="auto"/>
          </w:divBdr>
        </w:div>
        <w:div w:id="567420908">
          <w:marLeft w:val="480"/>
          <w:marRight w:val="0"/>
          <w:marTop w:val="0"/>
          <w:marBottom w:val="0"/>
          <w:divBdr>
            <w:top w:val="none" w:sz="0" w:space="0" w:color="auto"/>
            <w:left w:val="none" w:sz="0" w:space="0" w:color="auto"/>
            <w:bottom w:val="none" w:sz="0" w:space="0" w:color="auto"/>
            <w:right w:val="none" w:sz="0" w:space="0" w:color="auto"/>
          </w:divBdr>
        </w:div>
        <w:div w:id="370349664">
          <w:marLeft w:val="480"/>
          <w:marRight w:val="0"/>
          <w:marTop w:val="0"/>
          <w:marBottom w:val="0"/>
          <w:divBdr>
            <w:top w:val="none" w:sz="0" w:space="0" w:color="auto"/>
            <w:left w:val="none" w:sz="0" w:space="0" w:color="auto"/>
            <w:bottom w:val="none" w:sz="0" w:space="0" w:color="auto"/>
            <w:right w:val="none" w:sz="0" w:space="0" w:color="auto"/>
          </w:divBdr>
        </w:div>
        <w:div w:id="2017490876">
          <w:marLeft w:val="480"/>
          <w:marRight w:val="0"/>
          <w:marTop w:val="0"/>
          <w:marBottom w:val="0"/>
          <w:divBdr>
            <w:top w:val="none" w:sz="0" w:space="0" w:color="auto"/>
            <w:left w:val="none" w:sz="0" w:space="0" w:color="auto"/>
            <w:bottom w:val="none" w:sz="0" w:space="0" w:color="auto"/>
            <w:right w:val="none" w:sz="0" w:space="0" w:color="auto"/>
          </w:divBdr>
        </w:div>
        <w:div w:id="255598216">
          <w:marLeft w:val="480"/>
          <w:marRight w:val="0"/>
          <w:marTop w:val="0"/>
          <w:marBottom w:val="0"/>
          <w:divBdr>
            <w:top w:val="none" w:sz="0" w:space="0" w:color="auto"/>
            <w:left w:val="none" w:sz="0" w:space="0" w:color="auto"/>
            <w:bottom w:val="none" w:sz="0" w:space="0" w:color="auto"/>
            <w:right w:val="none" w:sz="0" w:space="0" w:color="auto"/>
          </w:divBdr>
        </w:div>
        <w:div w:id="238909788">
          <w:marLeft w:val="480"/>
          <w:marRight w:val="0"/>
          <w:marTop w:val="0"/>
          <w:marBottom w:val="0"/>
          <w:divBdr>
            <w:top w:val="none" w:sz="0" w:space="0" w:color="auto"/>
            <w:left w:val="none" w:sz="0" w:space="0" w:color="auto"/>
            <w:bottom w:val="none" w:sz="0" w:space="0" w:color="auto"/>
            <w:right w:val="none" w:sz="0" w:space="0" w:color="auto"/>
          </w:divBdr>
        </w:div>
        <w:div w:id="193468440">
          <w:marLeft w:val="480"/>
          <w:marRight w:val="0"/>
          <w:marTop w:val="0"/>
          <w:marBottom w:val="0"/>
          <w:divBdr>
            <w:top w:val="none" w:sz="0" w:space="0" w:color="auto"/>
            <w:left w:val="none" w:sz="0" w:space="0" w:color="auto"/>
            <w:bottom w:val="none" w:sz="0" w:space="0" w:color="auto"/>
            <w:right w:val="none" w:sz="0" w:space="0" w:color="auto"/>
          </w:divBdr>
        </w:div>
        <w:div w:id="1209150509">
          <w:marLeft w:val="480"/>
          <w:marRight w:val="0"/>
          <w:marTop w:val="0"/>
          <w:marBottom w:val="0"/>
          <w:divBdr>
            <w:top w:val="none" w:sz="0" w:space="0" w:color="auto"/>
            <w:left w:val="none" w:sz="0" w:space="0" w:color="auto"/>
            <w:bottom w:val="none" w:sz="0" w:space="0" w:color="auto"/>
            <w:right w:val="none" w:sz="0" w:space="0" w:color="auto"/>
          </w:divBdr>
        </w:div>
        <w:div w:id="1523398925">
          <w:marLeft w:val="480"/>
          <w:marRight w:val="0"/>
          <w:marTop w:val="0"/>
          <w:marBottom w:val="0"/>
          <w:divBdr>
            <w:top w:val="none" w:sz="0" w:space="0" w:color="auto"/>
            <w:left w:val="none" w:sz="0" w:space="0" w:color="auto"/>
            <w:bottom w:val="none" w:sz="0" w:space="0" w:color="auto"/>
            <w:right w:val="none" w:sz="0" w:space="0" w:color="auto"/>
          </w:divBdr>
        </w:div>
        <w:div w:id="1631284692">
          <w:marLeft w:val="480"/>
          <w:marRight w:val="0"/>
          <w:marTop w:val="0"/>
          <w:marBottom w:val="0"/>
          <w:divBdr>
            <w:top w:val="none" w:sz="0" w:space="0" w:color="auto"/>
            <w:left w:val="none" w:sz="0" w:space="0" w:color="auto"/>
            <w:bottom w:val="none" w:sz="0" w:space="0" w:color="auto"/>
            <w:right w:val="none" w:sz="0" w:space="0" w:color="auto"/>
          </w:divBdr>
        </w:div>
        <w:div w:id="2029137828">
          <w:marLeft w:val="480"/>
          <w:marRight w:val="0"/>
          <w:marTop w:val="0"/>
          <w:marBottom w:val="0"/>
          <w:divBdr>
            <w:top w:val="none" w:sz="0" w:space="0" w:color="auto"/>
            <w:left w:val="none" w:sz="0" w:space="0" w:color="auto"/>
            <w:bottom w:val="none" w:sz="0" w:space="0" w:color="auto"/>
            <w:right w:val="none" w:sz="0" w:space="0" w:color="auto"/>
          </w:divBdr>
        </w:div>
        <w:div w:id="1887259875">
          <w:marLeft w:val="480"/>
          <w:marRight w:val="0"/>
          <w:marTop w:val="0"/>
          <w:marBottom w:val="0"/>
          <w:divBdr>
            <w:top w:val="none" w:sz="0" w:space="0" w:color="auto"/>
            <w:left w:val="none" w:sz="0" w:space="0" w:color="auto"/>
            <w:bottom w:val="none" w:sz="0" w:space="0" w:color="auto"/>
            <w:right w:val="none" w:sz="0" w:space="0" w:color="auto"/>
          </w:divBdr>
        </w:div>
        <w:div w:id="369691523">
          <w:marLeft w:val="480"/>
          <w:marRight w:val="0"/>
          <w:marTop w:val="0"/>
          <w:marBottom w:val="0"/>
          <w:divBdr>
            <w:top w:val="none" w:sz="0" w:space="0" w:color="auto"/>
            <w:left w:val="none" w:sz="0" w:space="0" w:color="auto"/>
            <w:bottom w:val="none" w:sz="0" w:space="0" w:color="auto"/>
            <w:right w:val="none" w:sz="0" w:space="0" w:color="auto"/>
          </w:divBdr>
        </w:div>
      </w:divsChild>
    </w:div>
    <w:div w:id="576136536">
      <w:bodyDiv w:val="1"/>
      <w:marLeft w:val="0"/>
      <w:marRight w:val="0"/>
      <w:marTop w:val="0"/>
      <w:marBottom w:val="0"/>
      <w:divBdr>
        <w:top w:val="none" w:sz="0" w:space="0" w:color="auto"/>
        <w:left w:val="none" w:sz="0" w:space="0" w:color="auto"/>
        <w:bottom w:val="none" w:sz="0" w:space="0" w:color="auto"/>
        <w:right w:val="none" w:sz="0" w:space="0" w:color="auto"/>
      </w:divBdr>
      <w:divsChild>
        <w:div w:id="146870567">
          <w:marLeft w:val="480"/>
          <w:marRight w:val="0"/>
          <w:marTop w:val="0"/>
          <w:marBottom w:val="0"/>
          <w:divBdr>
            <w:top w:val="none" w:sz="0" w:space="0" w:color="auto"/>
            <w:left w:val="none" w:sz="0" w:space="0" w:color="auto"/>
            <w:bottom w:val="none" w:sz="0" w:space="0" w:color="auto"/>
            <w:right w:val="none" w:sz="0" w:space="0" w:color="auto"/>
          </w:divBdr>
        </w:div>
        <w:div w:id="446701147">
          <w:marLeft w:val="480"/>
          <w:marRight w:val="0"/>
          <w:marTop w:val="0"/>
          <w:marBottom w:val="0"/>
          <w:divBdr>
            <w:top w:val="none" w:sz="0" w:space="0" w:color="auto"/>
            <w:left w:val="none" w:sz="0" w:space="0" w:color="auto"/>
            <w:bottom w:val="none" w:sz="0" w:space="0" w:color="auto"/>
            <w:right w:val="none" w:sz="0" w:space="0" w:color="auto"/>
          </w:divBdr>
        </w:div>
        <w:div w:id="570583332">
          <w:marLeft w:val="480"/>
          <w:marRight w:val="0"/>
          <w:marTop w:val="0"/>
          <w:marBottom w:val="0"/>
          <w:divBdr>
            <w:top w:val="none" w:sz="0" w:space="0" w:color="auto"/>
            <w:left w:val="none" w:sz="0" w:space="0" w:color="auto"/>
            <w:bottom w:val="none" w:sz="0" w:space="0" w:color="auto"/>
            <w:right w:val="none" w:sz="0" w:space="0" w:color="auto"/>
          </w:divBdr>
        </w:div>
      </w:divsChild>
    </w:div>
    <w:div w:id="583533867">
      <w:bodyDiv w:val="1"/>
      <w:marLeft w:val="0"/>
      <w:marRight w:val="0"/>
      <w:marTop w:val="0"/>
      <w:marBottom w:val="0"/>
      <w:divBdr>
        <w:top w:val="none" w:sz="0" w:space="0" w:color="auto"/>
        <w:left w:val="none" w:sz="0" w:space="0" w:color="auto"/>
        <w:bottom w:val="none" w:sz="0" w:space="0" w:color="auto"/>
        <w:right w:val="none" w:sz="0" w:space="0" w:color="auto"/>
      </w:divBdr>
      <w:divsChild>
        <w:div w:id="568997335">
          <w:marLeft w:val="480"/>
          <w:marRight w:val="0"/>
          <w:marTop w:val="0"/>
          <w:marBottom w:val="0"/>
          <w:divBdr>
            <w:top w:val="none" w:sz="0" w:space="0" w:color="auto"/>
            <w:left w:val="none" w:sz="0" w:space="0" w:color="auto"/>
            <w:bottom w:val="none" w:sz="0" w:space="0" w:color="auto"/>
            <w:right w:val="none" w:sz="0" w:space="0" w:color="auto"/>
          </w:divBdr>
        </w:div>
        <w:div w:id="423771388">
          <w:marLeft w:val="480"/>
          <w:marRight w:val="0"/>
          <w:marTop w:val="0"/>
          <w:marBottom w:val="0"/>
          <w:divBdr>
            <w:top w:val="none" w:sz="0" w:space="0" w:color="auto"/>
            <w:left w:val="none" w:sz="0" w:space="0" w:color="auto"/>
            <w:bottom w:val="none" w:sz="0" w:space="0" w:color="auto"/>
            <w:right w:val="none" w:sz="0" w:space="0" w:color="auto"/>
          </w:divBdr>
        </w:div>
        <w:div w:id="1551500858">
          <w:marLeft w:val="480"/>
          <w:marRight w:val="0"/>
          <w:marTop w:val="0"/>
          <w:marBottom w:val="0"/>
          <w:divBdr>
            <w:top w:val="none" w:sz="0" w:space="0" w:color="auto"/>
            <w:left w:val="none" w:sz="0" w:space="0" w:color="auto"/>
            <w:bottom w:val="none" w:sz="0" w:space="0" w:color="auto"/>
            <w:right w:val="none" w:sz="0" w:space="0" w:color="auto"/>
          </w:divBdr>
        </w:div>
        <w:div w:id="1827162245">
          <w:marLeft w:val="480"/>
          <w:marRight w:val="0"/>
          <w:marTop w:val="0"/>
          <w:marBottom w:val="0"/>
          <w:divBdr>
            <w:top w:val="none" w:sz="0" w:space="0" w:color="auto"/>
            <w:left w:val="none" w:sz="0" w:space="0" w:color="auto"/>
            <w:bottom w:val="none" w:sz="0" w:space="0" w:color="auto"/>
            <w:right w:val="none" w:sz="0" w:space="0" w:color="auto"/>
          </w:divBdr>
        </w:div>
        <w:div w:id="49577115">
          <w:marLeft w:val="480"/>
          <w:marRight w:val="0"/>
          <w:marTop w:val="0"/>
          <w:marBottom w:val="0"/>
          <w:divBdr>
            <w:top w:val="none" w:sz="0" w:space="0" w:color="auto"/>
            <w:left w:val="none" w:sz="0" w:space="0" w:color="auto"/>
            <w:bottom w:val="none" w:sz="0" w:space="0" w:color="auto"/>
            <w:right w:val="none" w:sz="0" w:space="0" w:color="auto"/>
          </w:divBdr>
        </w:div>
        <w:div w:id="1282348582">
          <w:marLeft w:val="480"/>
          <w:marRight w:val="0"/>
          <w:marTop w:val="0"/>
          <w:marBottom w:val="0"/>
          <w:divBdr>
            <w:top w:val="none" w:sz="0" w:space="0" w:color="auto"/>
            <w:left w:val="none" w:sz="0" w:space="0" w:color="auto"/>
            <w:bottom w:val="none" w:sz="0" w:space="0" w:color="auto"/>
            <w:right w:val="none" w:sz="0" w:space="0" w:color="auto"/>
          </w:divBdr>
        </w:div>
        <w:div w:id="195772050">
          <w:marLeft w:val="480"/>
          <w:marRight w:val="0"/>
          <w:marTop w:val="0"/>
          <w:marBottom w:val="0"/>
          <w:divBdr>
            <w:top w:val="none" w:sz="0" w:space="0" w:color="auto"/>
            <w:left w:val="none" w:sz="0" w:space="0" w:color="auto"/>
            <w:bottom w:val="none" w:sz="0" w:space="0" w:color="auto"/>
            <w:right w:val="none" w:sz="0" w:space="0" w:color="auto"/>
          </w:divBdr>
        </w:div>
        <w:div w:id="1005329537">
          <w:marLeft w:val="480"/>
          <w:marRight w:val="0"/>
          <w:marTop w:val="0"/>
          <w:marBottom w:val="0"/>
          <w:divBdr>
            <w:top w:val="none" w:sz="0" w:space="0" w:color="auto"/>
            <w:left w:val="none" w:sz="0" w:space="0" w:color="auto"/>
            <w:bottom w:val="none" w:sz="0" w:space="0" w:color="auto"/>
            <w:right w:val="none" w:sz="0" w:space="0" w:color="auto"/>
          </w:divBdr>
        </w:div>
        <w:div w:id="406612963">
          <w:marLeft w:val="480"/>
          <w:marRight w:val="0"/>
          <w:marTop w:val="0"/>
          <w:marBottom w:val="0"/>
          <w:divBdr>
            <w:top w:val="none" w:sz="0" w:space="0" w:color="auto"/>
            <w:left w:val="none" w:sz="0" w:space="0" w:color="auto"/>
            <w:bottom w:val="none" w:sz="0" w:space="0" w:color="auto"/>
            <w:right w:val="none" w:sz="0" w:space="0" w:color="auto"/>
          </w:divBdr>
        </w:div>
        <w:div w:id="1401906879">
          <w:marLeft w:val="480"/>
          <w:marRight w:val="0"/>
          <w:marTop w:val="0"/>
          <w:marBottom w:val="0"/>
          <w:divBdr>
            <w:top w:val="none" w:sz="0" w:space="0" w:color="auto"/>
            <w:left w:val="none" w:sz="0" w:space="0" w:color="auto"/>
            <w:bottom w:val="none" w:sz="0" w:space="0" w:color="auto"/>
            <w:right w:val="none" w:sz="0" w:space="0" w:color="auto"/>
          </w:divBdr>
        </w:div>
        <w:div w:id="1401634237">
          <w:marLeft w:val="480"/>
          <w:marRight w:val="0"/>
          <w:marTop w:val="0"/>
          <w:marBottom w:val="0"/>
          <w:divBdr>
            <w:top w:val="none" w:sz="0" w:space="0" w:color="auto"/>
            <w:left w:val="none" w:sz="0" w:space="0" w:color="auto"/>
            <w:bottom w:val="none" w:sz="0" w:space="0" w:color="auto"/>
            <w:right w:val="none" w:sz="0" w:space="0" w:color="auto"/>
          </w:divBdr>
        </w:div>
        <w:div w:id="372583391">
          <w:marLeft w:val="480"/>
          <w:marRight w:val="0"/>
          <w:marTop w:val="0"/>
          <w:marBottom w:val="0"/>
          <w:divBdr>
            <w:top w:val="none" w:sz="0" w:space="0" w:color="auto"/>
            <w:left w:val="none" w:sz="0" w:space="0" w:color="auto"/>
            <w:bottom w:val="none" w:sz="0" w:space="0" w:color="auto"/>
            <w:right w:val="none" w:sz="0" w:space="0" w:color="auto"/>
          </w:divBdr>
        </w:div>
        <w:div w:id="1293094393">
          <w:marLeft w:val="480"/>
          <w:marRight w:val="0"/>
          <w:marTop w:val="0"/>
          <w:marBottom w:val="0"/>
          <w:divBdr>
            <w:top w:val="none" w:sz="0" w:space="0" w:color="auto"/>
            <w:left w:val="none" w:sz="0" w:space="0" w:color="auto"/>
            <w:bottom w:val="none" w:sz="0" w:space="0" w:color="auto"/>
            <w:right w:val="none" w:sz="0" w:space="0" w:color="auto"/>
          </w:divBdr>
        </w:div>
        <w:div w:id="853496110">
          <w:marLeft w:val="480"/>
          <w:marRight w:val="0"/>
          <w:marTop w:val="0"/>
          <w:marBottom w:val="0"/>
          <w:divBdr>
            <w:top w:val="none" w:sz="0" w:space="0" w:color="auto"/>
            <w:left w:val="none" w:sz="0" w:space="0" w:color="auto"/>
            <w:bottom w:val="none" w:sz="0" w:space="0" w:color="auto"/>
            <w:right w:val="none" w:sz="0" w:space="0" w:color="auto"/>
          </w:divBdr>
        </w:div>
        <w:div w:id="741831697">
          <w:marLeft w:val="480"/>
          <w:marRight w:val="0"/>
          <w:marTop w:val="0"/>
          <w:marBottom w:val="0"/>
          <w:divBdr>
            <w:top w:val="none" w:sz="0" w:space="0" w:color="auto"/>
            <w:left w:val="none" w:sz="0" w:space="0" w:color="auto"/>
            <w:bottom w:val="none" w:sz="0" w:space="0" w:color="auto"/>
            <w:right w:val="none" w:sz="0" w:space="0" w:color="auto"/>
          </w:divBdr>
        </w:div>
      </w:divsChild>
    </w:div>
    <w:div w:id="586889319">
      <w:bodyDiv w:val="1"/>
      <w:marLeft w:val="0"/>
      <w:marRight w:val="0"/>
      <w:marTop w:val="0"/>
      <w:marBottom w:val="0"/>
      <w:divBdr>
        <w:top w:val="none" w:sz="0" w:space="0" w:color="auto"/>
        <w:left w:val="none" w:sz="0" w:space="0" w:color="auto"/>
        <w:bottom w:val="none" w:sz="0" w:space="0" w:color="auto"/>
        <w:right w:val="none" w:sz="0" w:space="0" w:color="auto"/>
      </w:divBdr>
    </w:div>
    <w:div w:id="588345754">
      <w:bodyDiv w:val="1"/>
      <w:marLeft w:val="0"/>
      <w:marRight w:val="0"/>
      <w:marTop w:val="0"/>
      <w:marBottom w:val="0"/>
      <w:divBdr>
        <w:top w:val="none" w:sz="0" w:space="0" w:color="auto"/>
        <w:left w:val="none" w:sz="0" w:space="0" w:color="auto"/>
        <w:bottom w:val="none" w:sz="0" w:space="0" w:color="auto"/>
        <w:right w:val="none" w:sz="0" w:space="0" w:color="auto"/>
      </w:divBdr>
    </w:div>
    <w:div w:id="594020764">
      <w:bodyDiv w:val="1"/>
      <w:marLeft w:val="0"/>
      <w:marRight w:val="0"/>
      <w:marTop w:val="0"/>
      <w:marBottom w:val="0"/>
      <w:divBdr>
        <w:top w:val="none" w:sz="0" w:space="0" w:color="auto"/>
        <w:left w:val="none" w:sz="0" w:space="0" w:color="auto"/>
        <w:bottom w:val="none" w:sz="0" w:space="0" w:color="auto"/>
        <w:right w:val="none" w:sz="0" w:space="0" w:color="auto"/>
      </w:divBdr>
    </w:div>
    <w:div w:id="597451558">
      <w:bodyDiv w:val="1"/>
      <w:marLeft w:val="0"/>
      <w:marRight w:val="0"/>
      <w:marTop w:val="0"/>
      <w:marBottom w:val="0"/>
      <w:divBdr>
        <w:top w:val="none" w:sz="0" w:space="0" w:color="auto"/>
        <w:left w:val="none" w:sz="0" w:space="0" w:color="auto"/>
        <w:bottom w:val="none" w:sz="0" w:space="0" w:color="auto"/>
        <w:right w:val="none" w:sz="0" w:space="0" w:color="auto"/>
      </w:divBdr>
      <w:divsChild>
        <w:div w:id="561453494">
          <w:marLeft w:val="480"/>
          <w:marRight w:val="0"/>
          <w:marTop w:val="0"/>
          <w:marBottom w:val="0"/>
          <w:divBdr>
            <w:top w:val="none" w:sz="0" w:space="0" w:color="auto"/>
            <w:left w:val="none" w:sz="0" w:space="0" w:color="auto"/>
            <w:bottom w:val="none" w:sz="0" w:space="0" w:color="auto"/>
            <w:right w:val="none" w:sz="0" w:space="0" w:color="auto"/>
          </w:divBdr>
        </w:div>
        <w:div w:id="20788025">
          <w:marLeft w:val="480"/>
          <w:marRight w:val="0"/>
          <w:marTop w:val="0"/>
          <w:marBottom w:val="0"/>
          <w:divBdr>
            <w:top w:val="none" w:sz="0" w:space="0" w:color="auto"/>
            <w:left w:val="none" w:sz="0" w:space="0" w:color="auto"/>
            <w:bottom w:val="none" w:sz="0" w:space="0" w:color="auto"/>
            <w:right w:val="none" w:sz="0" w:space="0" w:color="auto"/>
          </w:divBdr>
        </w:div>
        <w:div w:id="1056857799">
          <w:marLeft w:val="480"/>
          <w:marRight w:val="0"/>
          <w:marTop w:val="0"/>
          <w:marBottom w:val="0"/>
          <w:divBdr>
            <w:top w:val="none" w:sz="0" w:space="0" w:color="auto"/>
            <w:left w:val="none" w:sz="0" w:space="0" w:color="auto"/>
            <w:bottom w:val="none" w:sz="0" w:space="0" w:color="auto"/>
            <w:right w:val="none" w:sz="0" w:space="0" w:color="auto"/>
          </w:divBdr>
        </w:div>
        <w:div w:id="1611164119">
          <w:marLeft w:val="480"/>
          <w:marRight w:val="0"/>
          <w:marTop w:val="0"/>
          <w:marBottom w:val="0"/>
          <w:divBdr>
            <w:top w:val="none" w:sz="0" w:space="0" w:color="auto"/>
            <w:left w:val="none" w:sz="0" w:space="0" w:color="auto"/>
            <w:bottom w:val="none" w:sz="0" w:space="0" w:color="auto"/>
            <w:right w:val="none" w:sz="0" w:space="0" w:color="auto"/>
          </w:divBdr>
        </w:div>
        <w:div w:id="1625309200">
          <w:marLeft w:val="480"/>
          <w:marRight w:val="0"/>
          <w:marTop w:val="0"/>
          <w:marBottom w:val="0"/>
          <w:divBdr>
            <w:top w:val="none" w:sz="0" w:space="0" w:color="auto"/>
            <w:left w:val="none" w:sz="0" w:space="0" w:color="auto"/>
            <w:bottom w:val="none" w:sz="0" w:space="0" w:color="auto"/>
            <w:right w:val="none" w:sz="0" w:space="0" w:color="auto"/>
          </w:divBdr>
        </w:div>
        <w:div w:id="1721510671">
          <w:marLeft w:val="480"/>
          <w:marRight w:val="0"/>
          <w:marTop w:val="0"/>
          <w:marBottom w:val="0"/>
          <w:divBdr>
            <w:top w:val="none" w:sz="0" w:space="0" w:color="auto"/>
            <w:left w:val="none" w:sz="0" w:space="0" w:color="auto"/>
            <w:bottom w:val="none" w:sz="0" w:space="0" w:color="auto"/>
            <w:right w:val="none" w:sz="0" w:space="0" w:color="auto"/>
          </w:divBdr>
        </w:div>
        <w:div w:id="1491216963">
          <w:marLeft w:val="480"/>
          <w:marRight w:val="0"/>
          <w:marTop w:val="0"/>
          <w:marBottom w:val="0"/>
          <w:divBdr>
            <w:top w:val="none" w:sz="0" w:space="0" w:color="auto"/>
            <w:left w:val="none" w:sz="0" w:space="0" w:color="auto"/>
            <w:bottom w:val="none" w:sz="0" w:space="0" w:color="auto"/>
            <w:right w:val="none" w:sz="0" w:space="0" w:color="auto"/>
          </w:divBdr>
        </w:div>
        <w:div w:id="1392197503">
          <w:marLeft w:val="480"/>
          <w:marRight w:val="0"/>
          <w:marTop w:val="0"/>
          <w:marBottom w:val="0"/>
          <w:divBdr>
            <w:top w:val="none" w:sz="0" w:space="0" w:color="auto"/>
            <w:left w:val="none" w:sz="0" w:space="0" w:color="auto"/>
            <w:bottom w:val="none" w:sz="0" w:space="0" w:color="auto"/>
            <w:right w:val="none" w:sz="0" w:space="0" w:color="auto"/>
          </w:divBdr>
        </w:div>
        <w:div w:id="1001472828">
          <w:marLeft w:val="480"/>
          <w:marRight w:val="0"/>
          <w:marTop w:val="0"/>
          <w:marBottom w:val="0"/>
          <w:divBdr>
            <w:top w:val="none" w:sz="0" w:space="0" w:color="auto"/>
            <w:left w:val="none" w:sz="0" w:space="0" w:color="auto"/>
            <w:bottom w:val="none" w:sz="0" w:space="0" w:color="auto"/>
            <w:right w:val="none" w:sz="0" w:space="0" w:color="auto"/>
          </w:divBdr>
        </w:div>
        <w:div w:id="1592935909">
          <w:marLeft w:val="480"/>
          <w:marRight w:val="0"/>
          <w:marTop w:val="0"/>
          <w:marBottom w:val="0"/>
          <w:divBdr>
            <w:top w:val="none" w:sz="0" w:space="0" w:color="auto"/>
            <w:left w:val="none" w:sz="0" w:space="0" w:color="auto"/>
            <w:bottom w:val="none" w:sz="0" w:space="0" w:color="auto"/>
            <w:right w:val="none" w:sz="0" w:space="0" w:color="auto"/>
          </w:divBdr>
        </w:div>
        <w:div w:id="668752851">
          <w:marLeft w:val="480"/>
          <w:marRight w:val="0"/>
          <w:marTop w:val="0"/>
          <w:marBottom w:val="0"/>
          <w:divBdr>
            <w:top w:val="none" w:sz="0" w:space="0" w:color="auto"/>
            <w:left w:val="none" w:sz="0" w:space="0" w:color="auto"/>
            <w:bottom w:val="none" w:sz="0" w:space="0" w:color="auto"/>
            <w:right w:val="none" w:sz="0" w:space="0" w:color="auto"/>
          </w:divBdr>
        </w:div>
        <w:div w:id="169179616">
          <w:marLeft w:val="480"/>
          <w:marRight w:val="0"/>
          <w:marTop w:val="0"/>
          <w:marBottom w:val="0"/>
          <w:divBdr>
            <w:top w:val="none" w:sz="0" w:space="0" w:color="auto"/>
            <w:left w:val="none" w:sz="0" w:space="0" w:color="auto"/>
            <w:bottom w:val="none" w:sz="0" w:space="0" w:color="auto"/>
            <w:right w:val="none" w:sz="0" w:space="0" w:color="auto"/>
          </w:divBdr>
        </w:div>
        <w:div w:id="1530485562">
          <w:marLeft w:val="480"/>
          <w:marRight w:val="0"/>
          <w:marTop w:val="0"/>
          <w:marBottom w:val="0"/>
          <w:divBdr>
            <w:top w:val="none" w:sz="0" w:space="0" w:color="auto"/>
            <w:left w:val="none" w:sz="0" w:space="0" w:color="auto"/>
            <w:bottom w:val="none" w:sz="0" w:space="0" w:color="auto"/>
            <w:right w:val="none" w:sz="0" w:space="0" w:color="auto"/>
          </w:divBdr>
        </w:div>
      </w:divsChild>
    </w:div>
    <w:div w:id="597837481">
      <w:bodyDiv w:val="1"/>
      <w:marLeft w:val="0"/>
      <w:marRight w:val="0"/>
      <w:marTop w:val="0"/>
      <w:marBottom w:val="0"/>
      <w:divBdr>
        <w:top w:val="none" w:sz="0" w:space="0" w:color="auto"/>
        <w:left w:val="none" w:sz="0" w:space="0" w:color="auto"/>
        <w:bottom w:val="none" w:sz="0" w:space="0" w:color="auto"/>
        <w:right w:val="none" w:sz="0" w:space="0" w:color="auto"/>
      </w:divBdr>
      <w:divsChild>
        <w:div w:id="1938173479">
          <w:marLeft w:val="480"/>
          <w:marRight w:val="0"/>
          <w:marTop w:val="0"/>
          <w:marBottom w:val="0"/>
          <w:divBdr>
            <w:top w:val="none" w:sz="0" w:space="0" w:color="auto"/>
            <w:left w:val="none" w:sz="0" w:space="0" w:color="auto"/>
            <w:bottom w:val="none" w:sz="0" w:space="0" w:color="auto"/>
            <w:right w:val="none" w:sz="0" w:space="0" w:color="auto"/>
          </w:divBdr>
        </w:div>
      </w:divsChild>
    </w:div>
    <w:div w:id="598366215">
      <w:bodyDiv w:val="1"/>
      <w:marLeft w:val="0"/>
      <w:marRight w:val="0"/>
      <w:marTop w:val="0"/>
      <w:marBottom w:val="0"/>
      <w:divBdr>
        <w:top w:val="none" w:sz="0" w:space="0" w:color="auto"/>
        <w:left w:val="none" w:sz="0" w:space="0" w:color="auto"/>
        <w:bottom w:val="none" w:sz="0" w:space="0" w:color="auto"/>
        <w:right w:val="none" w:sz="0" w:space="0" w:color="auto"/>
      </w:divBdr>
    </w:div>
    <w:div w:id="602761308">
      <w:bodyDiv w:val="1"/>
      <w:marLeft w:val="0"/>
      <w:marRight w:val="0"/>
      <w:marTop w:val="0"/>
      <w:marBottom w:val="0"/>
      <w:divBdr>
        <w:top w:val="none" w:sz="0" w:space="0" w:color="auto"/>
        <w:left w:val="none" w:sz="0" w:space="0" w:color="auto"/>
        <w:bottom w:val="none" w:sz="0" w:space="0" w:color="auto"/>
        <w:right w:val="none" w:sz="0" w:space="0" w:color="auto"/>
      </w:divBdr>
      <w:divsChild>
        <w:div w:id="452478255">
          <w:marLeft w:val="480"/>
          <w:marRight w:val="0"/>
          <w:marTop w:val="0"/>
          <w:marBottom w:val="0"/>
          <w:divBdr>
            <w:top w:val="none" w:sz="0" w:space="0" w:color="auto"/>
            <w:left w:val="none" w:sz="0" w:space="0" w:color="auto"/>
            <w:bottom w:val="none" w:sz="0" w:space="0" w:color="auto"/>
            <w:right w:val="none" w:sz="0" w:space="0" w:color="auto"/>
          </w:divBdr>
        </w:div>
        <w:div w:id="2062509707">
          <w:marLeft w:val="480"/>
          <w:marRight w:val="0"/>
          <w:marTop w:val="0"/>
          <w:marBottom w:val="0"/>
          <w:divBdr>
            <w:top w:val="none" w:sz="0" w:space="0" w:color="auto"/>
            <w:left w:val="none" w:sz="0" w:space="0" w:color="auto"/>
            <w:bottom w:val="none" w:sz="0" w:space="0" w:color="auto"/>
            <w:right w:val="none" w:sz="0" w:space="0" w:color="auto"/>
          </w:divBdr>
        </w:div>
        <w:div w:id="1646619046">
          <w:marLeft w:val="480"/>
          <w:marRight w:val="0"/>
          <w:marTop w:val="0"/>
          <w:marBottom w:val="0"/>
          <w:divBdr>
            <w:top w:val="none" w:sz="0" w:space="0" w:color="auto"/>
            <w:left w:val="none" w:sz="0" w:space="0" w:color="auto"/>
            <w:bottom w:val="none" w:sz="0" w:space="0" w:color="auto"/>
            <w:right w:val="none" w:sz="0" w:space="0" w:color="auto"/>
          </w:divBdr>
        </w:div>
        <w:div w:id="575559085">
          <w:marLeft w:val="480"/>
          <w:marRight w:val="0"/>
          <w:marTop w:val="0"/>
          <w:marBottom w:val="0"/>
          <w:divBdr>
            <w:top w:val="none" w:sz="0" w:space="0" w:color="auto"/>
            <w:left w:val="none" w:sz="0" w:space="0" w:color="auto"/>
            <w:bottom w:val="none" w:sz="0" w:space="0" w:color="auto"/>
            <w:right w:val="none" w:sz="0" w:space="0" w:color="auto"/>
          </w:divBdr>
        </w:div>
        <w:div w:id="232012172">
          <w:marLeft w:val="480"/>
          <w:marRight w:val="0"/>
          <w:marTop w:val="0"/>
          <w:marBottom w:val="0"/>
          <w:divBdr>
            <w:top w:val="none" w:sz="0" w:space="0" w:color="auto"/>
            <w:left w:val="none" w:sz="0" w:space="0" w:color="auto"/>
            <w:bottom w:val="none" w:sz="0" w:space="0" w:color="auto"/>
            <w:right w:val="none" w:sz="0" w:space="0" w:color="auto"/>
          </w:divBdr>
        </w:div>
        <w:div w:id="1372996271">
          <w:marLeft w:val="480"/>
          <w:marRight w:val="0"/>
          <w:marTop w:val="0"/>
          <w:marBottom w:val="0"/>
          <w:divBdr>
            <w:top w:val="none" w:sz="0" w:space="0" w:color="auto"/>
            <w:left w:val="none" w:sz="0" w:space="0" w:color="auto"/>
            <w:bottom w:val="none" w:sz="0" w:space="0" w:color="auto"/>
            <w:right w:val="none" w:sz="0" w:space="0" w:color="auto"/>
          </w:divBdr>
        </w:div>
        <w:div w:id="195237907">
          <w:marLeft w:val="480"/>
          <w:marRight w:val="0"/>
          <w:marTop w:val="0"/>
          <w:marBottom w:val="0"/>
          <w:divBdr>
            <w:top w:val="none" w:sz="0" w:space="0" w:color="auto"/>
            <w:left w:val="none" w:sz="0" w:space="0" w:color="auto"/>
            <w:bottom w:val="none" w:sz="0" w:space="0" w:color="auto"/>
            <w:right w:val="none" w:sz="0" w:space="0" w:color="auto"/>
          </w:divBdr>
        </w:div>
        <w:div w:id="1953585580">
          <w:marLeft w:val="480"/>
          <w:marRight w:val="0"/>
          <w:marTop w:val="0"/>
          <w:marBottom w:val="0"/>
          <w:divBdr>
            <w:top w:val="none" w:sz="0" w:space="0" w:color="auto"/>
            <w:left w:val="none" w:sz="0" w:space="0" w:color="auto"/>
            <w:bottom w:val="none" w:sz="0" w:space="0" w:color="auto"/>
            <w:right w:val="none" w:sz="0" w:space="0" w:color="auto"/>
          </w:divBdr>
        </w:div>
        <w:div w:id="845441360">
          <w:marLeft w:val="480"/>
          <w:marRight w:val="0"/>
          <w:marTop w:val="0"/>
          <w:marBottom w:val="0"/>
          <w:divBdr>
            <w:top w:val="none" w:sz="0" w:space="0" w:color="auto"/>
            <w:left w:val="none" w:sz="0" w:space="0" w:color="auto"/>
            <w:bottom w:val="none" w:sz="0" w:space="0" w:color="auto"/>
            <w:right w:val="none" w:sz="0" w:space="0" w:color="auto"/>
          </w:divBdr>
        </w:div>
        <w:div w:id="707493803">
          <w:marLeft w:val="480"/>
          <w:marRight w:val="0"/>
          <w:marTop w:val="0"/>
          <w:marBottom w:val="0"/>
          <w:divBdr>
            <w:top w:val="none" w:sz="0" w:space="0" w:color="auto"/>
            <w:left w:val="none" w:sz="0" w:space="0" w:color="auto"/>
            <w:bottom w:val="none" w:sz="0" w:space="0" w:color="auto"/>
            <w:right w:val="none" w:sz="0" w:space="0" w:color="auto"/>
          </w:divBdr>
        </w:div>
        <w:div w:id="893200992">
          <w:marLeft w:val="480"/>
          <w:marRight w:val="0"/>
          <w:marTop w:val="0"/>
          <w:marBottom w:val="0"/>
          <w:divBdr>
            <w:top w:val="none" w:sz="0" w:space="0" w:color="auto"/>
            <w:left w:val="none" w:sz="0" w:space="0" w:color="auto"/>
            <w:bottom w:val="none" w:sz="0" w:space="0" w:color="auto"/>
            <w:right w:val="none" w:sz="0" w:space="0" w:color="auto"/>
          </w:divBdr>
        </w:div>
        <w:div w:id="1532768018">
          <w:marLeft w:val="480"/>
          <w:marRight w:val="0"/>
          <w:marTop w:val="0"/>
          <w:marBottom w:val="0"/>
          <w:divBdr>
            <w:top w:val="none" w:sz="0" w:space="0" w:color="auto"/>
            <w:left w:val="none" w:sz="0" w:space="0" w:color="auto"/>
            <w:bottom w:val="none" w:sz="0" w:space="0" w:color="auto"/>
            <w:right w:val="none" w:sz="0" w:space="0" w:color="auto"/>
          </w:divBdr>
        </w:div>
        <w:div w:id="1052580007">
          <w:marLeft w:val="480"/>
          <w:marRight w:val="0"/>
          <w:marTop w:val="0"/>
          <w:marBottom w:val="0"/>
          <w:divBdr>
            <w:top w:val="none" w:sz="0" w:space="0" w:color="auto"/>
            <w:left w:val="none" w:sz="0" w:space="0" w:color="auto"/>
            <w:bottom w:val="none" w:sz="0" w:space="0" w:color="auto"/>
            <w:right w:val="none" w:sz="0" w:space="0" w:color="auto"/>
          </w:divBdr>
        </w:div>
      </w:divsChild>
    </w:div>
    <w:div w:id="607012021">
      <w:bodyDiv w:val="1"/>
      <w:marLeft w:val="0"/>
      <w:marRight w:val="0"/>
      <w:marTop w:val="0"/>
      <w:marBottom w:val="0"/>
      <w:divBdr>
        <w:top w:val="none" w:sz="0" w:space="0" w:color="auto"/>
        <w:left w:val="none" w:sz="0" w:space="0" w:color="auto"/>
        <w:bottom w:val="none" w:sz="0" w:space="0" w:color="auto"/>
        <w:right w:val="none" w:sz="0" w:space="0" w:color="auto"/>
      </w:divBdr>
      <w:divsChild>
        <w:div w:id="994265505">
          <w:marLeft w:val="480"/>
          <w:marRight w:val="0"/>
          <w:marTop w:val="0"/>
          <w:marBottom w:val="0"/>
          <w:divBdr>
            <w:top w:val="none" w:sz="0" w:space="0" w:color="auto"/>
            <w:left w:val="none" w:sz="0" w:space="0" w:color="auto"/>
            <w:bottom w:val="none" w:sz="0" w:space="0" w:color="auto"/>
            <w:right w:val="none" w:sz="0" w:space="0" w:color="auto"/>
          </w:divBdr>
        </w:div>
        <w:div w:id="316692367">
          <w:marLeft w:val="480"/>
          <w:marRight w:val="0"/>
          <w:marTop w:val="0"/>
          <w:marBottom w:val="0"/>
          <w:divBdr>
            <w:top w:val="none" w:sz="0" w:space="0" w:color="auto"/>
            <w:left w:val="none" w:sz="0" w:space="0" w:color="auto"/>
            <w:bottom w:val="none" w:sz="0" w:space="0" w:color="auto"/>
            <w:right w:val="none" w:sz="0" w:space="0" w:color="auto"/>
          </w:divBdr>
        </w:div>
        <w:div w:id="1308898057">
          <w:marLeft w:val="480"/>
          <w:marRight w:val="0"/>
          <w:marTop w:val="0"/>
          <w:marBottom w:val="0"/>
          <w:divBdr>
            <w:top w:val="none" w:sz="0" w:space="0" w:color="auto"/>
            <w:left w:val="none" w:sz="0" w:space="0" w:color="auto"/>
            <w:bottom w:val="none" w:sz="0" w:space="0" w:color="auto"/>
            <w:right w:val="none" w:sz="0" w:space="0" w:color="auto"/>
          </w:divBdr>
        </w:div>
        <w:div w:id="1726447289">
          <w:marLeft w:val="480"/>
          <w:marRight w:val="0"/>
          <w:marTop w:val="0"/>
          <w:marBottom w:val="0"/>
          <w:divBdr>
            <w:top w:val="none" w:sz="0" w:space="0" w:color="auto"/>
            <w:left w:val="none" w:sz="0" w:space="0" w:color="auto"/>
            <w:bottom w:val="none" w:sz="0" w:space="0" w:color="auto"/>
            <w:right w:val="none" w:sz="0" w:space="0" w:color="auto"/>
          </w:divBdr>
        </w:div>
        <w:div w:id="454372636">
          <w:marLeft w:val="480"/>
          <w:marRight w:val="0"/>
          <w:marTop w:val="0"/>
          <w:marBottom w:val="0"/>
          <w:divBdr>
            <w:top w:val="none" w:sz="0" w:space="0" w:color="auto"/>
            <w:left w:val="none" w:sz="0" w:space="0" w:color="auto"/>
            <w:bottom w:val="none" w:sz="0" w:space="0" w:color="auto"/>
            <w:right w:val="none" w:sz="0" w:space="0" w:color="auto"/>
          </w:divBdr>
        </w:div>
        <w:div w:id="1393430379">
          <w:marLeft w:val="480"/>
          <w:marRight w:val="0"/>
          <w:marTop w:val="0"/>
          <w:marBottom w:val="0"/>
          <w:divBdr>
            <w:top w:val="none" w:sz="0" w:space="0" w:color="auto"/>
            <w:left w:val="none" w:sz="0" w:space="0" w:color="auto"/>
            <w:bottom w:val="none" w:sz="0" w:space="0" w:color="auto"/>
            <w:right w:val="none" w:sz="0" w:space="0" w:color="auto"/>
          </w:divBdr>
        </w:div>
        <w:div w:id="1053499350">
          <w:marLeft w:val="480"/>
          <w:marRight w:val="0"/>
          <w:marTop w:val="0"/>
          <w:marBottom w:val="0"/>
          <w:divBdr>
            <w:top w:val="none" w:sz="0" w:space="0" w:color="auto"/>
            <w:left w:val="none" w:sz="0" w:space="0" w:color="auto"/>
            <w:bottom w:val="none" w:sz="0" w:space="0" w:color="auto"/>
            <w:right w:val="none" w:sz="0" w:space="0" w:color="auto"/>
          </w:divBdr>
        </w:div>
        <w:div w:id="1439788340">
          <w:marLeft w:val="480"/>
          <w:marRight w:val="0"/>
          <w:marTop w:val="0"/>
          <w:marBottom w:val="0"/>
          <w:divBdr>
            <w:top w:val="none" w:sz="0" w:space="0" w:color="auto"/>
            <w:left w:val="none" w:sz="0" w:space="0" w:color="auto"/>
            <w:bottom w:val="none" w:sz="0" w:space="0" w:color="auto"/>
            <w:right w:val="none" w:sz="0" w:space="0" w:color="auto"/>
          </w:divBdr>
        </w:div>
        <w:div w:id="747382795">
          <w:marLeft w:val="480"/>
          <w:marRight w:val="0"/>
          <w:marTop w:val="0"/>
          <w:marBottom w:val="0"/>
          <w:divBdr>
            <w:top w:val="none" w:sz="0" w:space="0" w:color="auto"/>
            <w:left w:val="none" w:sz="0" w:space="0" w:color="auto"/>
            <w:bottom w:val="none" w:sz="0" w:space="0" w:color="auto"/>
            <w:right w:val="none" w:sz="0" w:space="0" w:color="auto"/>
          </w:divBdr>
        </w:div>
        <w:div w:id="878476669">
          <w:marLeft w:val="480"/>
          <w:marRight w:val="0"/>
          <w:marTop w:val="0"/>
          <w:marBottom w:val="0"/>
          <w:divBdr>
            <w:top w:val="none" w:sz="0" w:space="0" w:color="auto"/>
            <w:left w:val="none" w:sz="0" w:space="0" w:color="auto"/>
            <w:bottom w:val="none" w:sz="0" w:space="0" w:color="auto"/>
            <w:right w:val="none" w:sz="0" w:space="0" w:color="auto"/>
          </w:divBdr>
        </w:div>
        <w:div w:id="44329733">
          <w:marLeft w:val="480"/>
          <w:marRight w:val="0"/>
          <w:marTop w:val="0"/>
          <w:marBottom w:val="0"/>
          <w:divBdr>
            <w:top w:val="none" w:sz="0" w:space="0" w:color="auto"/>
            <w:left w:val="none" w:sz="0" w:space="0" w:color="auto"/>
            <w:bottom w:val="none" w:sz="0" w:space="0" w:color="auto"/>
            <w:right w:val="none" w:sz="0" w:space="0" w:color="auto"/>
          </w:divBdr>
        </w:div>
        <w:div w:id="1042285368">
          <w:marLeft w:val="480"/>
          <w:marRight w:val="0"/>
          <w:marTop w:val="0"/>
          <w:marBottom w:val="0"/>
          <w:divBdr>
            <w:top w:val="none" w:sz="0" w:space="0" w:color="auto"/>
            <w:left w:val="none" w:sz="0" w:space="0" w:color="auto"/>
            <w:bottom w:val="none" w:sz="0" w:space="0" w:color="auto"/>
            <w:right w:val="none" w:sz="0" w:space="0" w:color="auto"/>
          </w:divBdr>
        </w:div>
        <w:div w:id="1060858448">
          <w:marLeft w:val="480"/>
          <w:marRight w:val="0"/>
          <w:marTop w:val="0"/>
          <w:marBottom w:val="0"/>
          <w:divBdr>
            <w:top w:val="none" w:sz="0" w:space="0" w:color="auto"/>
            <w:left w:val="none" w:sz="0" w:space="0" w:color="auto"/>
            <w:bottom w:val="none" w:sz="0" w:space="0" w:color="auto"/>
            <w:right w:val="none" w:sz="0" w:space="0" w:color="auto"/>
          </w:divBdr>
        </w:div>
        <w:div w:id="1454640118">
          <w:marLeft w:val="480"/>
          <w:marRight w:val="0"/>
          <w:marTop w:val="0"/>
          <w:marBottom w:val="0"/>
          <w:divBdr>
            <w:top w:val="none" w:sz="0" w:space="0" w:color="auto"/>
            <w:left w:val="none" w:sz="0" w:space="0" w:color="auto"/>
            <w:bottom w:val="none" w:sz="0" w:space="0" w:color="auto"/>
            <w:right w:val="none" w:sz="0" w:space="0" w:color="auto"/>
          </w:divBdr>
        </w:div>
        <w:div w:id="1706834194">
          <w:marLeft w:val="480"/>
          <w:marRight w:val="0"/>
          <w:marTop w:val="0"/>
          <w:marBottom w:val="0"/>
          <w:divBdr>
            <w:top w:val="none" w:sz="0" w:space="0" w:color="auto"/>
            <w:left w:val="none" w:sz="0" w:space="0" w:color="auto"/>
            <w:bottom w:val="none" w:sz="0" w:space="0" w:color="auto"/>
            <w:right w:val="none" w:sz="0" w:space="0" w:color="auto"/>
          </w:divBdr>
        </w:div>
        <w:div w:id="1369179449">
          <w:marLeft w:val="480"/>
          <w:marRight w:val="0"/>
          <w:marTop w:val="0"/>
          <w:marBottom w:val="0"/>
          <w:divBdr>
            <w:top w:val="none" w:sz="0" w:space="0" w:color="auto"/>
            <w:left w:val="none" w:sz="0" w:space="0" w:color="auto"/>
            <w:bottom w:val="none" w:sz="0" w:space="0" w:color="auto"/>
            <w:right w:val="none" w:sz="0" w:space="0" w:color="auto"/>
          </w:divBdr>
        </w:div>
        <w:div w:id="388456881">
          <w:marLeft w:val="480"/>
          <w:marRight w:val="0"/>
          <w:marTop w:val="0"/>
          <w:marBottom w:val="0"/>
          <w:divBdr>
            <w:top w:val="none" w:sz="0" w:space="0" w:color="auto"/>
            <w:left w:val="none" w:sz="0" w:space="0" w:color="auto"/>
            <w:bottom w:val="none" w:sz="0" w:space="0" w:color="auto"/>
            <w:right w:val="none" w:sz="0" w:space="0" w:color="auto"/>
          </w:divBdr>
        </w:div>
      </w:divsChild>
    </w:div>
    <w:div w:id="614823056">
      <w:bodyDiv w:val="1"/>
      <w:marLeft w:val="0"/>
      <w:marRight w:val="0"/>
      <w:marTop w:val="0"/>
      <w:marBottom w:val="0"/>
      <w:divBdr>
        <w:top w:val="none" w:sz="0" w:space="0" w:color="auto"/>
        <w:left w:val="none" w:sz="0" w:space="0" w:color="auto"/>
        <w:bottom w:val="none" w:sz="0" w:space="0" w:color="auto"/>
        <w:right w:val="none" w:sz="0" w:space="0" w:color="auto"/>
      </w:divBdr>
    </w:div>
    <w:div w:id="615529798">
      <w:bodyDiv w:val="1"/>
      <w:marLeft w:val="0"/>
      <w:marRight w:val="0"/>
      <w:marTop w:val="0"/>
      <w:marBottom w:val="0"/>
      <w:divBdr>
        <w:top w:val="none" w:sz="0" w:space="0" w:color="auto"/>
        <w:left w:val="none" w:sz="0" w:space="0" w:color="auto"/>
        <w:bottom w:val="none" w:sz="0" w:space="0" w:color="auto"/>
        <w:right w:val="none" w:sz="0" w:space="0" w:color="auto"/>
      </w:divBdr>
      <w:divsChild>
        <w:div w:id="299306299">
          <w:marLeft w:val="480"/>
          <w:marRight w:val="0"/>
          <w:marTop w:val="0"/>
          <w:marBottom w:val="0"/>
          <w:divBdr>
            <w:top w:val="none" w:sz="0" w:space="0" w:color="auto"/>
            <w:left w:val="none" w:sz="0" w:space="0" w:color="auto"/>
            <w:bottom w:val="none" w:sz="0" w:space="0" w:color="auto"/>
            <w:right w:val="none" w:sz="0" w:space="0" w:color="auto"/>
          </w:divBdr>
        </w:div>
        <w:div w:id="1520579498">
          <w:marLeft w:val="480"/>
          <w:marRight w:val="0"/>
          <w:marTop w:val="0"/>
          <w:marBottom w:val="0"/>
          <w:divBdr>
            <w:top w:val="none" w:sz="0" w:space="0" w:color="auto"/>
            <w:left w:val="none" w:sz="0" w:space="0" w:color="auto"/>
            <w:bottom w:val="none" w:sz="0" w:space="0" w:color="auto"/>
            <w:right w:val="none" w:sz="0" w:space="0" w:color="auto"/>
          </w:divBdr>
        </w:div>
        <w:div w:id="1082526525">
          <w:marLeft w:val="480"/>
          <w:marRight w:val="0"/>
          <w:marTop w:val="0"/>
          <w:marBottom w:val="0"/>
          <w:divBdr>
            <w:top w:val="none" w:sz="0" w:space="0" w:color="auto"/>
            <w:left w:val="none" w:sz="0" w:space="0" w:color="auto"/>
            <w:bottom w:val="none" w:sz="0" w:space="0" w:color="auto"/>
            <w:right w:val="none" w:sz="0" w:space="0" w:color="auto"/>
          </w:divBdr>
        </w:div>
        <w:div w:id="472138135">
          <w:marLeft w:val="480"/>
          <w:marRight w:val="0"/>
          <w:marTop w:val="0"/>
          <w:marBottom w:val="0"/>
          <w:divBdr>
            <w:top w:val="none" w:sz="0" w:space="0" w:color="auto"/>
            <w:left w:val="none" w:sz="0" w:space="0" w:color="auto"/>
            <w:bottom w:val="none" w:sz="0" w:space="0" w:color="auto"/>
            <w:right w:val="none" w:sz="0" w:space="0" w:color="auto"/>
          </w:divBdr>
        </w:div>
        <w:div w:id="1963263365">
          <w:marLeft w:val="480"/>
          <w:marRight w:val="0"/>
          <w:marTop w:val="0"/>
          <w:marBottom w:val="0"/>
          <w:divBdr>
            <w:top w:val="none" w:sz="0" w:space="0" w:color="auto"/>
            <w:left w:val="none" w:sz="0" w:space="0" w:color="auto"/>
            <w:bottom w:val="none" w:sz="0" w:space="0" w:color="auto"/>
            <w:right w:val="none" w:sz="0" w:space="0" w:color="auto"/>
          </w:divBdr>
        </w:div>
        <w:div w:id="1894584617">
          <w:marLeft w:val="480"/>
          <w:marRight w:val="0"/>
          <w:marTop w:val="0"/>
          <w:marBottom w:val="0"/>
          <w:divBdr>
            <w:top w:val="none" w:sz="0" w:space="0" w:color="auto"/>
            <w:left w:val="none" w:sz="0" w:space="0" w:color="auto"/>
            <w:bottom w:val="none" w:sz="0" w:space="0" w:color="auto"/>
            <w:right w:val="none" w:sz="0" w:space="0" w:color="auto"/>
          </w:divBdr>
        </w:div>
        <w:div w:id="278033600">
          <w:marLeft w:val="480"/>
          <w:marRight w:val="0"/>
          <w:marTop w:val="0"/>
          <w:marBottom w:val="0"/>
          <w:divBdr>
            <w:top w:val="none" w:sz="0" w:space="0" w:color="auto"/>
            <w:left w:val="none" w:sz="0" w:space="0" w:color="auto"/>
            <w:bottom w:val="none" w:sz="0" w:space="0" w:color="auto"/>
            <w:right w:val="none" w:sz="0" w:space="0" w:color="auto"/>
          </w:divBdr>
        </w:div>
        <w:div w:id="1124615368">
          <w:marLeft w:val="480"/>
          <w:marRight w:val="0"/>
          <w:marTop w:val="0"/>
          <w:marBottom w:val="0"/>
          <w:divBdr>
            <w:top w:val="none" w:sz="0" w:space="0" w:color="auto"/>
            <w:left w:val="none" w:sz="0" w:space="0" w:color="auto"/>
            <w:bottom w:val="none" w:sz="0" w:space="0" w:color="auto"/>
            <w:right w:val="none" w:sz="0" w:space="0" w:color="auto"/>
          </w:divBdr>
        </w:div>
        <w:div w:id="2056541399">
          <w:marLeft w:val="480"/>
          <w:marRight w:val="0"/>
          <w:marTop w:val="0"/>
          <w:marBottom w:val="0"/>
          <w:divBdr>
            <w:top w:val="none" w:sz="0" w:space="0" w:color="auto"/>
            <w:left w:val="none" w:sz="0" w:space="0" w:color="auto"/>
            <w:bottom w:val="none" w:sz="0" w:space="0" w:color="auto"/>
            <w:right w:val="none" w:sz="0" w:space="0" w:color="auto"/>
          </w:divBdr>
        </w:div>
        <w:div w:id="1931155711">
          <w:marLeft w:val="480"/>
          <w:marRight w:val="0"/>
          <w:marTop w:val="0"/>
          <w:marBottom w:val="0"/>
          <w:divBdr>
            <w:top w:val="none" w:sz="0" w:space="0" w:color="auto"/>
            <w:left w:val="none" w:sz="0" w:space="0" w:color="auto"/>
            <w:bottom w:val="none" w:sz="0" w:space="0" w:color="auto"/>
            <w:right w:val="none" w:sz="0" w:space="0" w:color="auto"/>
          </w:divBdr>
        </w:div>
        <w:div w:id="1469395729">
          <w:marLeft w:val="480"/>
          <w:marRight w:val="0"/>
          <w:marTop w:val="0"/>
          <w:marBottom w:val="0"/>
          <w:divBdr>
            <w:top w:val="none" w:sz="0" w:space="0" w:color="auto"/>
            <w:left w:val="none" w:sz="0" w:space="0" w:color="auto"/>
            <w:bottom w:val="none" w:sz="0" w:space="0" w:color="auto"/>
            <w:right w:val="none" w:sz="0" w:space="0" w:color="auto"/>
          </w:divBdr>
        </w:div>
        <w:div w:id="1437166910">
          <w:marLeft w:val="480"/>
          <w:marRight w:val="0"/>
          <w:marTop w:val="0"/>
          <w:marBottom w:val="0"/>
          <w:divBdr>
            <w:top w:val="none" w:sz="0" w:space="0" w:color="auto"/>
            <w:left w:val="none" w:sz="0" w:space="0" w:color="auto"/>
            <w:bottom w:val="none" w:sz="0" w:space="0" w:color="auto"/>
            <w:right w:val="none" w:sz="0" w:space="0" w:color="auto"/>
          </w:divBdr>
        </w:div>
        <w:div w:id="1870333909">
          <w:marLeft w:val="480"/>
          <w:marRight w:val="0"/>
          <w:marTop w:val="0"/>
          <w:marBottom w:val="0"/>
          <w:divBdr>
            <w:top w:val="none" w:sz="0" w:space="0" w:color="auto"/>
            <w:left w:val="none" w:sz="0" w:space="0" w:color="auto"/>
            <w:bottom w:val="none" w:sz="0" w:space="0" w:color="auto"/>
            <w:right w:val="none" w:sz="0" w:space="0" w:color="auto"/>
          </w:divBdr>
        </w:div>
        <w:div w:id="1094085785">
          <w:marLeft w:val="480"/>
          <w:marRight w:val="0"/>
          <w:marTop w:val="0"/>
          <w:marBottom w:val="0"/>
          <w:divBdr>
            <w:top w:val="none" w:sz="0" w:space="0" w:color="auto"/>
            <w:left w:val="none" w:sz="0" w:space="0" w:color="auto"/>
            <w:bottom w:val="none" w:sz="0" w:space="0" w:color="auto"/>
            <w:right w:val="none" w:sz="0" w:space="0" w:color="auto"/>
          </w:divBdr>
        </w:div>
        <w:div w:id="1133642561">
          <w:marLeft w:val="480"/>
          <w:marRight w:val="0"/>
          <w:marTop w:val="0"/>
          <w:marBottom w:val="0"/>
          <w:divBdr>
            <w:top w:val="none" w:sz="0" w:space="0" w:color="auto"/>
            <w:left w:val="none" w:sz="0" w:space="0" w:color="auto"/>
            <w:bottom w:val="none" w:sz="0" w:space="0" w:color="auto"/>
            <w:right w:val="none" w:sz="0" w:space="0" w:color="auto"/>
          </w:divBdr>
        </w:div>
        <w:div w:id="1217353958">
          <w:marLeft w:val="480"/>
          <w:marRight w:val="0"/>
          <w:marTop w:val="0"/>
          <w:marBottom w:val="0"/>
          <w:divBdr>
            <w:top w:val="none" w:sz="0" w:space="0" w:color="auto"/>
            <w:left w:val="none" w:sz="0" w:space="0" w:color="auto"/>
            <w:bottom w:val="none" w:sz="0" w:space="0" w:color="auto"/>
            <w:right w:val="none" w:sz="0" w:space="0" w:color="auto"/>
          </w:divBdr>
        </w:div>
        <w:div w:id="1187598091">
          <w:marLeft w:val="480"/>
          <w:marRight w:val="0"/>
          <w:marTop w:val="0"/>
          <w:marBottom w:val="0"/>
          <w:divBdr>
            <w:top w:val="none" w:sz="0" w:space="0" w:color="auto"/>
            <w:left w:val="none" w:sz="0" w:space="0" w:color="auto"/>
            <w:bottom w:val="none" w:sz="0" w:space="0" w:color="auto"/>
            <w:right w:val="none" w:sz="0" w:space="0" w:color="auto"/>
          </w:divBdr>
        </w:div>
      </w:divsChild>
    </w:div>
    <w:div w:id="619186718">
      <w:bodyDiv w:val="1"/>
      <w:marLeft w:val="0"/>
      <w:marRight w:val="0"/>
      <w:marTop w:val="0"/>
      <w:marBottom w:val="0"/>
      <w:divBdr>
        <w:top w:val="none" w:sz="0" w:space="0" w:color="auto"/>
        <w:left w:val="none" w:sz="0" w:space="0" w:color="auto"/>
        <w:bottom w:val="none" w:sz="0" w:space="0" w:color="auto"/>
        <w:right w:val="none" w:sz="0" w:space="0" w:color="auto"/>
      </w:divBdr>
    </w:div>
    <w:div w:id="621885898">
      <w:bodyDiv w:val="1"/>
      <w:marLeft w:val="0"/>
      <w:marRight w:val="0"/>
      <w:marTop w:val="0"/>
      <w:marBottom w:val="0"/>
      <w:divBdr>
        <w:top w:val="none" w:sz="0" w:space="0" w:color="auto"/>
        <w:left w:val="none" w:sz="0" w:space="0" w:color="auto"/>
        <w:bottom w:val="none" w:sz="0" w:space="0" w:color="auto"/>
        <w:right w:val="none" w:sz="0" w:space="0" w:color="auto"/>
      </w:divBdr>
      <w:divsChild>
        <w:div w:id="1385301091">
          <w:marLeft w:val="480"/>
          <w:marRight w:val="0"/>
          <w:marTop w:val="0"/>
          <w:marBottom w:val="0"/>
          <w:divBdr>
            <w:top w:val="none" w:sz="0" w:space="0" w:color="auto"/>
            <w:left w:val="none" w:sz="0" w:space="0" w:color="auto"/>
            <w:bottom w:val="none" w:sz="0" w:space="0" w:color="auto"/>
            <w:right w:val="none" w:sz="0" w:space="0" w:color="auto"/>
          </w:divBdr>
        </w:div>
        <w:div w:id="1563832894">
          <w:marLeft w:val="480"/>
          <w:marRight w:val="0"/>
          <w:marTop w:val="0"/>
          <w:marBottom w:val="0"/>
          <w:divBdr>
            <w:top w:val="none" w:sz="0" w:space="0" w:color="auto"/>
            <w:left w:val="none" w:sz="0" w:space="0" w:color="auto"/>
            <w:bottom w:val="none" w:sz="0" w:space="0" w:color="auto"/>
            <w:right w:val="none" w:sz="0" w:space="0" w:color="auto"/>
          </w:divBdr>
        </w:div>
        <w:div w:id="1862468302">
          <w:marLeft w:val="480"/>
          <w:marRight w:val="0"/>
          <w:marTop w:val="0"/>
          <w:marBottom w:val="0"/>
          <w:divBdr>
            <w:top w:val="none" w:sz="0" w:space="0" w:color="auto"/>
            <w:left w:val="none" w:sz="0" w:space="0" w:color="auto"/>
            <w:bottom w:val="none" w:sz="0" w:space="0" w:color="auto"/>
            <w:right w:val="none" w:sz="0" w:space="0" w:color="auto"/>
          </w:divBdr>
        </w:div>
        <w:div w:id="2130582085">
          <w:marLeft w:val="480"/>
          <w:marRight w:val="0"/>
          <w:marTop w:val="0"/>
          <w:marBottom w:val="0"/>
          <w:divBdr>
            <w:top w:val="none" w:sz="0" w:space="0" w:color="auto"/>
            <w:left w:val="none" w:sz="0" w:space="0" w:color="auto"/>
            <w:bottom w:val="none" w:sz="0" w:space="0" w:color="auto"/>
            <w:right w:val="none" w:sz="0" w:space="0" w:color="auto"/>
          </w:divBdr>
        </w:div>
        <w:div w:id="139226334">
          <w:marLeft w:val="480"/>
          <w:marRight w:val="0"/>
          <w:marTop w:val="0"/>
          <w:marBottom w:val="0"/>
          <w:divBdr>
            <w:top w:val="none" w:sz="0" w:space="0" w:color="auto"/>
            <w:left w:val="none" w:sz="0" w:space="0" w:color="auto"/>
            <w:bottom w:val="none" w:sz="0" w:space="0" w:color="auto"/>
            <w:right w:val="none" w:sz="0" w:space="0" w:color="auto"/>
          </w:divBdr>
        </w:div>
        <w:div w:id="440539924">
          <w:marLeft w:val="480"/>
          <w:marRight w:val="0"/>
          <w:marTop w:val="0"/>
          <w:marBottom w:val="0"/>
          <w:divBdr>
            <w:top w:val="none" w:sz="0" w:space="0" w:color="auto"/>
            <w:left w:val="none" w:sz="0" w:space="0" w:color="auto"/>
            <w:bottom w:val="none" w:sz="0" w:space="0" w:color="auto"/>
            <w:right w:val="none" w:sz="0" w:space="0" w:color="auto"/>
          </w:divBdr>
        </w:div>
        <w:div w:id="2018580200">
          <w:marLeft w:val="480"/>
          <w:marRight w:val="0"/>
          <w:marTop w:val="0"/>
          <w:marBottom w:val="0"/>
          <w:divBdr>
            <w:top w:val="none" w:sz="0" w:space="0" w:color="auto"/>
            <w:left w:val="none" w:sz="0" w:space="0" w:color="auto"/>
            <w:bottom w:val="none" w:sz="0" w:space="0" w:color="auto"/>
            <w:right w:val="none" w:sz="0" w:space="0" w:color="auto"/>
          </w:divBdr>
        </w:div>
        <w:div w:id="159348239">
          <w:marLeft w:val="480"/>
          <w:marRight w:val="0"/>
          <w:marTop w:val="0"/>
          <w:marBottom w:val="0"/>
          <w:divBdr>
            <w:top w:val="none" w:sz="0" w:space="0" w:color="auto"/>
            <w:left w:val="none" w:sz="0" w:space="0" w:color="auto"/>
            <w:bottom w:val="none" w:sz="0" w:space="0" w:color="auto"/>
            <w:right w:val="none" w:sz="0" w:space="0" w:color="auto"/>
          </w:divBdr>
        </w:div>
        <w:div w:id="709964468">
          <w:marLeft w:val="480"/>
          <w:marRight w:val="0"/>
          <w:marTop w:val="0"/>
          <w:marBottom w:val="0"/>
          <w:divBdr>
            <w:top w:val="none" w:sz="0" w:space="0" w:color="auto"/>
            <w:left w:val="none" w:sz="0" w:space="0" w:color="auto"/>
            <w:bottom w:val="none" w:sz="0" w:space="0" w:color="auto"/>
            <w:right w:val="none" w:sz="0" w:space="0" w:color="auto"/>
          </w:divBdr>
        </w:div>
        <w:div w:id="745032399">
          <w:marLeft w:val="480"/>
          <w:marRight w:val="0"/>
          <w:marTop w:val="0"/>
          <w:marBottom w:val="0"/>
          <w:divBdr>
            <w:top w:val="none" w:sz="0" w:space="0" w:color="auto"/>
            <w:left w:val="none" w:sz="0" w:space="0" w:color="auto"/>
            <w:bottom w:val="none" w:sz="0" w:space="0" w:color="auto"/>
            <w:right w:val="none" w:sz="0" w:space="0" w:color="auto"/>
          </w:divBdr>
        </w:div>
        <w:div w:id="830485746">
          <w:marLeft w:val="480"/>
          <w:marRight w:val="0"/>
          <w:marTop w:val="0"/>
          <w:marBottom w:val="0"/>
          <w:divBdr>
            <w:top w:val="none" w:sz="0" w:space="0" w:color="auto"/>
            <w:left w:val="none" w:sz="0" w:space="0" w:color="auto"/>
            <w:bottom w:val="none" w:sz="0" w:space="0" w:color="auto"/>
            <w:right w:val="none" w:sz="0" w:space="0" w:color="auto"/>
          </w:divBdr>
        </w:div>
        <w:div w:id="389502115">
          <w:marLeft w:val="480"/>
          <w:marRight w:val="0"/>
          <w:marTop w:val="0"/>
          <w:marBottom w:val="0"/>
          <w:divBdr>
            <w:top w:val="none" w:sz="0" w:space="0" w:color="auto"/>
            <w:left w:val="none" w:sz="0" w:space="0" w:color="auto"/>
            <w:bottom w:val="none" w:sz="0" w:space="0" w:color="auto"/>
            <w:right w:val="none" w:sz="0" w:space="0" w:color="auto"/>
          </w:divBdr>
        </w:div>
        <w:div w:id="1650405691">
          <w:marLeft w:val="480"/>
          <w:marRight w:val="0"/>
          <w:marTop w:val="0"/>
          <w:marBottom w:val="0"/>
          <w:divBdr>
            <w:top w:val="none" w:sz="0" w:space="0" w:color="auto"/>
            <w:left w:val="none" w:sz="0" w:space="0" w:color="auto"/>
            <w:bottom w:val="none" w:sz="0" w:space="0" w:color="auto"/>
            <w:right w:val="none" w:sz="0" w:space="0" w:color="auto"/>
          </w:divBdr>
        </w:div>
        <w:div w:id="348525253">
          <w:marLeft w:val="480"/>
          <w:marRight w:val="0"/>
          <w:marTop w:val="0"/>
          <w:marBottom w:val="0"/>
          <w:divBdr>
            <w:top w:val="none" w:sz="0" w:space="0" w:color="auto"/>
            <w:left w:val="none" w:sz="0" w:space="0" w:color="auto"/>
            <w:bottom w:val="none" w:sz="0" w:space="0" w:color="auto"/>
            <w:right w:val="none" w:sz="0" w:space="0" w:color="auto"/>
          </w:divBdr>
        </w:div>
        <w:div w:id="1118258648">
          <w:marLeft w:val="480"/>
          <w:marRight w:val="0"/>
          <w:marTop w:val="0"/>
          <w:marBottom w:val="0"/>
          <w:divBdr>
            <w:top w:val="none" w:sz="0" w:space="0" w:color="auto"/>
            <w:left w:val="none" w:sz="0" w:space="0" w:color="auto"/>
            <w:bottom w:val="none" w:sz="0" w:space="0" w:color="auto"/>
            <w:right w:val="none" w:sz="0" w:space="0" w:color="auto"/>
          </w:divBdr>
        </w:div>
        <w:div w:id="1799570527">
          <w:marLeft w:val="480"/>
          <w:marRight w:val="0"/>
          <w:marTop w:val="0"/>
          <w:marBottom w:val="0"/>
          <w:divBdr>
            <w:top w:val="none" w:sz="0" w:space="0" w:color="auto"/>
            <w:left w:val="none" w:sz="0" w:space="0" w:color="auto"/>
            <w:bottom w:val="none" w:sz="0" w:space="0" w:color="auto"/>
            <w:right w:val="none" w:sz="0" w:space="0" w:color="auto"/>
          </w:divBdr>
        </w:div>
        <w:div w:id="1207061337">
          <w:marLeft w:val="480"/>
          <w:marRight w:val="0"/>
          <w:marTop w:val="0"/>
          <w:marBottom w:val="0"/>
          <w:divBdr>
            <w:top w:val="none" w:sz="0" w:space="0" w:color="auto"/>
            <w:left w:val="none" w:sz="0" w:space="0" w:color="auto"/>
            <w:bottom w:val="none" w:sz="0" w:space="0" w:color="auto"/>
            <w:right w:val="none" w:sz="0" w:space="0" w:color="auto"/>
          </w:divBdr>
        </w:div>
      </w:divsChild>
    </w:div>
    <w:div w:id="629434142">
      <w:bodyDiv w:val="1"/>
      <w:marLeft w:val="0"/>
      <w:marRight w:val="0"/>
      <w:marTop w:val="0"/>
      <w:marBottom w:val="0"/>
      <w:divBdr>
        <w:top w:val="none" w:sz="0" w:space="0" w:color="auto"/>
        <w:left w:val="none" w:sz="0" w:space="0" w:color="auto"/>
        <w:bottom w:val="none" w:sz="0" w:space="0" w:color="auto"/>
        <w:right w:val="none" w:sz="0" w:space="0" w:color="auto"/>
      </w:divBdr>
    </w:div>
    <w:div w:id="635765078">
      <w:bodyDiv w:val="1"/>
      <w:marLeft w:val="0"/>
      <w:marRight w:val="0"/>
      <w:marTop w:val="0"/>
      <w:marBottom w:val="0"/>
      <w:divBdr>
        <w:top w:val="none" w:sz="0" w:space="0" w:color="auto"/>
        <w:left w:val="none" w:sz="0" w:space="0" w:color="auto"/>
        <w:bottom w:val="none" w:sz="0" w:space="0" w:color="auto"/>
        <w:right w:val="none" w:sz="0" w:space="0" w:color="auto"/>
      </w:divBdr>
    </w:div>
    <w:div w:id="640891944">
      <w:bodyDiv w:val="1"/>
      <w:marLeft w:val="0"/>
      <w:marRight w:val="0"/>
      <w:marTop w:val="0"/>
      <w:marBottom w:val="0"/>
      <w:divBdr>
        <w:top w:val="none" w:sz="0" w:space="0" w:color="auto"/>
        <w:left w:val="none" w:sz="0" w:space="0" w:color="auto"/>
        <w:bottom w:val="none" w:sz="0" w:space="0" w:color="auto"/>
        <w:right w:val="none" w:sz="0" w:space="0" w:color="auto"/>
      </w:divBdr>
    </w:div>
    <w:div w:id="642735163">
      <w:bodyDiv w:val="1"/>
      <w:marLeft w:val="0"/>
      <w:marRight w:val="0"/>
      <w:marTop w:val="0"/>
      <w:marBottom w:val="0"/>
      <w:divBdr>
        <w:top w:val="none" w:sz="0" w:space="0" w:color="auto"/>
        <w:left w:val="none" w:sz="0" w:space="0" w:color="auto"/>
        <w:bottom w:val="none" w:sz="0" w:space="0" w:color="auto"/>
        <w:right w:val="none" w:sz="0" w:space="0" w:color="auto"/>
      </w:divBdr>
      <w:divsChild>
        <w:div w:id="2118598284">
          <w:marLeft w:val="480"/>
          <w:marRight w:val="0"/>
          <w:marTop w:val="0"/>
          <w:marBottom w:val="0"/>
          <w:divBdr>
            <w:top w:val="none" w:sz="0" w:space="0" w:color="auto"/>
            <w:left w:val="none" w:sz="0" w:space="0" w:color="auto"/>
            <w:bottom w:val="none" w:sz="0" w:space="0" w:color="auto"/>
            <w:right w:val="none" w:sz="0" w:space="0" w:color="auto"/>
          </w:divBdr>
        </w:div>
      </w:divsChild>
    </w:div>
    <w:div w:id="644313734">
      <w:bodyDiv w:val="1"/>
      <w:marLeft w:val="0"/>
      <w:marRight w:val="0"/>
      <w:marTop w:val="0"/>
      <w:marBottom w:val="0"/>
      <w:divBdr>
        <w:top w:val="none" w:sz="0" w:space="0" w:color="auto"/>
        <w:left w:val="none" w:sz="0" w:space="0" w:color="auto"/>
        <w:bottom w:val="none" w:sz="0" w:space="0" w:color="auto"/>
        <w:right w:val="none" w:sz="0" w:space="0" w:color="auto"/>
      </w:divBdr>
    </w:div>
    <w:div w:id="648169836">
      <w:bodyDiv w:val="1"/>
      <w:marLeft w:val="0"/>
      <w:marRight w:val="0"/>
      <w:marTop w:val="0"/>
      <w:marBottom w:val="0"/>
      <w:divBdr>
        <w:top w:val="none" w:sz="0" w:space="0" w:color="auto"/>
        <w:left w:val="none" w:sz="0" w:space="0" w:color="auto"/>
        <w:bottom w:val="none" w:sz="0" w:space="0" w:color="auto"/>
        <w:right w:val="none" w:sz="0" w:space="0" w:color="auto"/>
      </w:divBdr>
    </w:div>
    <w:div w:id="649408243">
      <w:bodyDiv w:val="1"/>
      <w:marLeft w:val="0"/>
      <w:marRight w:val="0"/>
      <w:marTop w:val="0"/>
      <w:marBottom w:val="0"/>
      <w:divBdr>
        <w:top w:val="none" w:sz="0" w:space="0" w:color="auto"/>
        <w:left w:val="none" w:sz="0" w:space="0" w:color="auto"/>
        <w:bottom w:val="none" w:sz="0" w:space="0" w:color="auto"/>
        <w:right w:val="none" w:sz="0" w:space="0" w:color="auto"/>
      </w:divBdr>
      <w:divsChild>
        <w:div w:id="1742290448">
          <w:marLeft w:val="480"/>
          <w:marRight w:val="0"/>
          <w:marTop w:val="0"/>
          <w:marBottom w:val="0"/>
          <w:divBdr>
            <w:top w:val="none" w:sz="0" w:space="0" w:color="auto"/>
            <w:left w:val="none" w:sz="0" w:space="0" w:color="auto"/>
            <w:bottom w:val="none" w:sz="0" w:space="0" w:color="auto"/>
            <w:right w:val="none" w:sz="0" w:space="0" w:color="auto"/>
          </w:divBdr>
        </w:div>
        <w:div w:id="784229394">
          <w:marLeft w:val="480"/>
          <w:marRight w:val="0"/>
          <w:marTop w:val="0"/>
          <w:marBottom w:val="0"/>
          <w:divBdr>
            <w:top w:val="none" w:sz="0" w:space="0" w:color="auto"/>
            <w:left w:val="none" w:sz="0" w:space="0" w:color="auto"/>
            <w:bottom w:val="none" w:sz="0" w:space="0" w:color="auto"/>
            <w:right w:val="none" w:sz="0" w:space="0" w:color="auto"/>
          </w:divBdr>
        </w:div>
        <w:div w:id="45569992">
          <w:marLeft w:val="480"/>
          <w:marRight w:val="0"/>
          <w:marTop w:val="0"/>
          <w:marBottom w:val="0"/>
          <w:divBdr>
            <w:top w:val="none" w:sz="0" w:space="0" w:color="auto"/>
            <w:left w:val="none" w:sz="0" w:space="0" w:color="auto"/>
            <w:bottom w:val="none" w:sz="0" w:space="0" w:color="auto"/>
            <w:right w:val="none" w:sz="0" w:space="0" w:color="auto"/>
          </w:divBdr>
        </w:div>
        <w:div w:id="1678144836">
          <w:marLeft w:val="480"/>
          <w:marRight w:val="0"/>
          <w:marTop w:val="0"/>
          <w:marBottom w:val="0"/>
          <w:divBdr>
            <w:top w:val="none" w:sz="0" w:space="0" w:color="auto"/>
            <w:left w:val="none" w:sz="0" w:space="0" w:color="auto"/>
            <w:bottom w:val="none" w:sz="0" w:space="0" w:color="auto"/>
            <w:right w:val="none" w:sz="0" w:space="0" w:color="auto"/>
          </w:divBdr>
        </w:div>
        <w:div w:id="2063676224">
          <w:marLeft w:val="480"/>
          <w:marRight w:val="0"/>
          <w:marTop w:val="0"/>
          <w:marBottom w:val="0"/>
          <w:divBdr>
            <w:top w:val="none" w:sz="0" w:space="0" w:color="auto"/>
            <w:left w:val="none" w:sz="0" w:space="0" w:color="auto"/>
            <w:bottom w:val="none" w:sz="0" w:space="0" w:color="auto"/>
            <w:right w:val="none" w:sz="0" w:space="0" w:color="auto"/>
          </w:divBdr>
        </w:div>
        <w:div w:id="2083596688">
          <w:marLeft w:val="480"/>
          <w:marRight w:val="0"/>
          <w:marTop w:val="0"/>
          <w:marBottom w:val="0"/>
          <w:divBdr>
            <w:top w:val="none" w:sz="0" w:space="0" w:color="auto"/>
            <w:left w:val="none" w:sz="0" w:space="0" w:color="auto"/>
            <w:bottom w:val="none" w:sz="0" w:space="0" w:color="auto"/>
            <w:right w:val="none" w:sz="0" w:space="0" w:color="auto"/>
          </w:divBdr>
        </w:div>
        <w:div w:id="1031498057">
          <w:marLeft w:val="480"/>
          <w:marRight w:val="0"/>
          <w:marTop w:val="0"/>
          <w:marBottom w:val="0"/>
          <w:divBdr>
            <w:top w:val="none" w:sz="0" w:space="0" w:color="auto"/>
            <w:left w:val="none" w:sz="0" w:space="0" w:color="auto"/>
            <w:bottom w:val="none" w:sz="0" w:space="0" w:color="auto"/>
            <w:right w:val="none" w:sz="0" w:space="0" w:color="auto"/>
          </w:divBdr>
        </w:div>
        <w:div w:id="1154564569">
          <w:marLeft w:val="480"/>
          <w:marRight w:val="0"/>
          <w:marTop w:val="0"/>
          <w:marBottom w:val="0"/>
          <w:divBdr>
            <w:top w:val="none" w:sz="0" w:space="0" w:color="auto"/>
            <w:left w:val="none" w:sz="0" w:space="0" w:color="auto"/>
            <w:bottom w:val="none" w:sz="0" w:space="0" w:color="auto"/>
            <w:right w:val="none" w:sz="0" w:space="0" w:color="auto"/>
          </w:divBdr>
        </w:div>
        <w:div w:id="816724927">
          <w:marLeft w:val="480"/>
          <w:marRight w:val="0"/>
          <w:marTop w:val="0"/>
          <w:marBottom w:val="0"/>
          <w:divBdr>
            <w:top w:val="none" w:sz="0" w:space="0" w:color="auto"/>
            <w:left w:val="none" w:sz="0" w:space="0" w:color="auto"/>
            <w:bottom w:val="none" w:sz="0" w:space="0" w:color="auto"/>
            <w:right w:val="none" w:sz="0" w:space="0" w:color="auto"/>
          </w:divBdr>
        </w:div>
        <w:div w:id="1666545301">
          <w:marLeft w:val="480"/>
          <w:marRight w:val="0"/>
          <w:marTop w:val="0"/>
          <w:marBottom w:val="0"/>
          <w:divBdr>
            <w:top w:val="none" w:sz="0" w:space="0" w:color="auto"/>
            <w:left w:val="none" w:sz="0" w:space="0" w:color="auto"/>
            <w:bottom w:val="none" w:sz="0" w:space="0" w:color="auto"/>
            <w:right w:val="none" w:sz="0" w:space="0" w:color="auto"/>
          </w:divBdr>
        </w:div>
        <w:div w:id="88165540">
          <w:marLeft w:val="480"/>
          <w:marRight w:val="0"/>
          <w:marTop w:val="0"/>
          <w:marBottom w:val="0"/>
          <w:divBdr>
            <w:top w:val="none" w:sz="0" w:space="0" w:color="auto"/>
            <w:left w:val="none" w:sz="0" w:space="0" w:color="auto"/>
            <w:bottom w:val="none" w:sz="0" w:space="0" w:color="auto"/>
            <w:right w:val="none" w:sz="0" w:space="0" w:color="auto"/>
          </w:divBdr>
        </w:div>
        <w:div w:id="1558852844">
          <w:marLeft w:val="480"/>
          <w:marRight w:val="0"/>
          <w:marTop w:val="0"/>
          <w:marBottom w:val="0"/>
          <w:divBdr>
            <w:top w:val="none" w:sz="0" w:space="0" w:color="auto"/>
            <w:left w:val="none" w:sz="0" w:space="0" w:color="auto"/>
            <w:bottom w:val="none" w:sz="0" w:space="0" w:color="auto"/>
            <w:right w:val="none" w:sz="0" w:space="0" w:color="auto"/>
          </w:divBdr>
        </w:div>
      </w:divsChild>
    </w:div>
    <w:div w:id="651062574">
      <w:bodyDiv w:val="1"/>
      <w:marLeft w:val="0"/>
      <w:marRight w:val="0"/>
      <w:marTop w:val="0"/>
      <w:marBottom w:val="0"/>
      <w:divBdr>
        <w:top w:val="none" w:sz="0" w:space="0" w:color="auto"/>
        <w:left w:val="none" w:sz="0" w:space="0" w:color="auto"/>
        <w:bottom w:val="none" w:sz="0" w:space="0" w:color="auto"/>
        <w:right w:val="none" w:sz="0" w:space="0" w:color="auto"/>
      </w:divBdr>
    </w:div>
    <w:div w:id="660234977">
      <w:bodyDiv w:val="1"/>
      <w:marLeft w:val="0"/>
      <w:marRight w:val="0"/>
      <w:marTop w:val="0"/>
      <w:marBottom w:val="0"/>
      <w:divBdr>
        <w:top w:val="none" w:sz="0" w:space="0" w:color="auto"/>
        <w:left w:val="none" w:sz="0" w:space="0" w:color="auto"/>
        <w:bottom w:val="none" w:sz="0" w:space="0" w:color="auto"/>
        <w:right w:val="none" w:sz="0" w:space="0" w:color="auto"/>
      </w:divBdr>
    </w:div>
    <w:div w:id="661085932">
      <w:bodyDiv w:val="1"/>
      <w:marLeft w:val="0"/>
      <w:marRight w:val="0"/>
      <w:marTop w:val="0"/>
      <w:marBottom w:val="0"/>
      <w:divBdr>
        <w:top w:val="none" w:sz="0" w:space="0" w:color="auto"/>
        <w:left w:val="none" w:sz="0" w:space="0" w:color="auto"/>
        <w:bottom w:val="none" w:sz="0" w:space="0" w:color="auto"/>
        <w:right w:val="none" w:sz="0" w:space="0" w:color="auto"/>
      </w:divBdr>
      <w:divsChild>
        <w:div w:id="65694111">
          <w:marLeft w:val="480"/>
          <w:marRight w:val="0"/>
          <w:marTop w:val="0"/>
          <w:marBottom w:val="0"/>
          <w:divBdr>
            <w:top w:val="none" w:sz="0" w:space="0" w:color="auto"/>
            <w:left w:val="none" w:sz="0" w:space="0" w:color="auto"/>
            <w:bottom w:val="none" w:sz="0" w:space="0" w:color="auto"/>
            <w:right w:val="none" w:sz="0" w:space="0" w:color="auto"/>
          </w:divBdr>
        </w:div>
      </w:divsChild>
    </w:div>
    <w:div w:id="668404414">
      <w:bodyDiv w:val="1"/>
      <w:marLeft w:val="0"/>
      <w:marRight w:val="0"/>
      <w:marTop w:val="0"/>
      <w:marBottom w:val="0"/>
      <w:divBdr>
        <w:top w:val="none" w:sz="0" w:space="0" w:color="auto"/>
        <w:left w:val="none" w:sz="0" w:space="0" w:color="auto"/>
        <w:bottom w:val="none" w:sz="0" w:space="0" w:color="auto"/>
        <w:right w:val="none" w:sz="0" w:space="0" w:color="auto"/>
      </w:divBdr>
    </w:div>
    <w:div w:id="681588072">
      <w:bodyDiv w:val="1"/>
      <w:marLeft w:val="0"/>
      <w:marRight w:val="0"/>
      <w:marTop w:val="0"/>
      <w:marBottom w:val="0"/>
      <w:divBdr>
        <w:top w:val="none" w:sz="0" w:space="0" w:color="auto"/>
        <w:left w:val="none" w:sz="0" w:space="0" w:color="auto"/>
        <w:bottom w:val="none" w:sz="0" w:space="0" w:color="auto"/>
        <w:right w:val="none" w:sz="0" w:space="0" w:color="auto"/>
      </w:divBdr>
    </w:div>
    <w:div w:id="698051560">
      <w:bodyDiv w:val="1"/>
      <w:marLeft w:val="0"/>
      <w:marRight w:val="0"/>
      <w:marTop w:val="0"/>
      <w:marBottom w:val="0"/>
      <w:divBdr>
        <w:top w:val="none" w:sz="0" w:space="0" w:color="auto"/>
        <w:left w:val="none" w:sz="0" w:space="0" w:color="auto"/>
        <w:bottom w:val="none" w:sz="0" w:space="0" w:color="auto"/>
        <w:right w:val="none" w:sz="0" w:space="0" w:color="auto"/>
      </w:divBdr>
    </w:div>
    <w:div w:id="707724467">
      <w:bodyDiv w:val="1"/>
      <w:marLeft w:val="0"/>
      <w:marRight w:val="0"/>
      <w:marTop w:val="0"/>
      <w:marBottom w:val="0"/>
      <w:divBdr>
        <w:top w:val="none" w:sz="0" w:space="0" w:color="auto"/>
        <w:left w:val="none" w:sz="0" w:space="0" w:color="auto"/>
        <w:bottom w:val="none" w:sz="0" w:space="0" w:color="auto"/>
        <w:right w:val="none" w:sz="0" w:space="0" w:color="auto"/>
      </w:divBdr>
    </w:div>
    <w:div w:id="710686914">
      <w:bodyDiv w:val="1"/>
      <w:marLeft w:val="0"/>
      <w:marRight w:val="0"/>
      <w:marTop w:val="0"/>
      <w:marBottom w:val="0"/>
      <w:divBdr>
        <w:top w:val="none" w:sz="0" w:space="0" w:color="auto"/>
        <w:left w:val="none" w:sz="0" w:space="0" w:color="auto"/>
        <w:bottom w:val="none" w:sz="0" w:space="0" w:color="auto"/>
        <w:right w:val="none" w:sz="0" w:space="0" w:color="auto"/>
      </w:divBdr>
      <w:divsChild>
        <w:div w:id="153616832">
          <w:marLeft w:val="480"/>
          <w:marRight w:val="0"/>
          <w:marTop w:val="0"/>
          <w:marBottom w:val="0"/>
          <w:divBdr>
            <w:top w:val="none" w:sz="0" w:space="0" w:color="auto"/>
            <w:left w:val="none" w:sz="0" w:space="0" w:color="auto"/>
            <w:bottom w:val="none" w:sz="0" w:space="0" w:color="auto"/>
            <w:right w:val="none" w:sz="0" w:space="0" w:color="auto"/>
          </w:divBdr>
        </w:div>
      </w:divsChild>
    </w:div>
    <w:div w:id="716585267">
      <w:bodyDiv w:val="1"/>
      <w:marLeft w:val="0"/>
      <w:marRight w:val="0"/>
      <w:marTop w:val="0"/>
      <w:marBottom w:val="0"/>
      <w:divBdr>
        <w:top w:val="none" w:sz="0" w:space="0" w:color="auto"/>
        <w:left w:val="none" w:sz="0" w:space="0" w:color="auto"/>
        <w:bottom w:val="none" w:sz="0" w:space="0" w:color="auto"/>
        <w:right w:val="none" w:sz="0" w:space="0" w:color="auto"/>
      </w:divBdr>
      <w:divsChild>
        <w:div w:id="1312172783">
          <w:marLeft w:val="480"/>
          <w:marRight w:val="0"/>
          <w:marTop w:val="0"/>
          <w:marBottom w:val="0"/>
          <w:divBdr>
            <w:top w:val="none" w:sz="0" w:space="0" w:color="auto"/>
            <w:left w:val="none" w:sz="0" w:space="0" w:color="auto"/>
            <w:bottom w:val="none" w:sz="0" w:space="0" w:color="auto"/>
            <w:right w:val="none" w:sz="0" w:space="0" w:color="auto"/>
          </w:divBdr>
        </w:div>
      </w:divsChild>
    </w:div>
    <w:div w:id="719398103">
      <w:bodyDiv w:val="1"/>
      <w:marLeft w:val="0"/>
      <w:marRight w:val="0"/>
      <w:marTop w:val="0"/>
      <w:marBottom w:val="0"/>
      <w:divBdr>
        <w:top w:val="none" w:sz="0" w:space="0" w:color="auto"/>
        <w:left w:val="none" w:sz="0" w:space="0" w:color="auto"/>
        <w:bottom w:val="none" w:sz="0" w:space="0" w:color="auto"/>
        <w:right w:val="none" w:sz="0" w:space="0" w:color="auto"/>
      </w:divBdr>
      <w:divsChild>
        <w:div w:id="1933778357">
          <w:marLeft w:val="480"/>
          <w:marRight w:val="0"/>
          <w:marTop w:val="0"/>
          <w:marBottom w:val="0"/>
          <w:divBdr>
            <w:top w:val="none" w:sz="0" w:space="0" w:color="auto"/>
            <w:left w:val="none" w:sz="0" w:space="0" w:color="auto"/>
            <w:bottom w:val="none" w:sz="0" w:space="0" w:color="auto"/>
            <w:right w:val="none" w:sz="0" w:space="0" w:color="auto"/>
          </w:divBdr>
        </w:div>
      </w:divsChild>
    </w:div>
    <w:div w:id="724107582">
      <w:bodyDiv w:val="1"/>
      <w:marLeft w:val="0"/>
      <w:marRight w:val="0"/>
      <w:marTop w:val="0"/>
      <w:marBottom w:val="0"/>
      <w:divBdr>
        <w:top w:val="none" w:sz="0" w:space="0" w:color="auto"/>
        <w:left w:val="none" w:sz="0" w:space="0" w:color="auto"/>
        <w:bottom w:val="none" w:sz="0" w:space="0" w:color="auto"/>
        <w:right w:val="none" w:sz="0" w:space="0" w:color="auto"/>
      </w:divBdr>
      <w:divsChild>
        <w:div w:id="1486436377">
          <w:marLeft w:val="480"/>
          <w:marRight w:val="0"/>
          <w:marTop w:val="0"/>
          <w:marBottom w:val="0"/>
          <w:divBdr>
            <w:top w:val="none" w:sz="0" w:space="0" w:color="auto"/>
            <w:left w:val="none" w:sz="0" w:space="0" w:color="auto"/>
            <w:bottom w:val="none" w:sz="0" w:space="0" w:color="auto"/>
            <w:right w:val="none" w:sz="0" w:space="0" w:color="auto"/>
          </w:divBdr>
        </w:div>
      </w:divsChild>
    </w:div>
    <w:div w:id="727798092">
      <w:bodyDiv w:val="1"/>
      <w:marLeft w:val="0"/>
      <w:marRight w:val="0"/>
      <w:marTop w:val="0"/>
      <w:marBottom w:val="0"/>
      <w:divBdr>
        <w:top w:val="none" w:sz="0" w:space="0" w:color="auto"/>
        <w:left w:val="none" w:sz="0" w:space="0" w:color="auto"/>
        <w:bottom w:val="none" w:sz="0" w:space="0" w:color="auto"/>
        <w:right w:val="none" w:sz="0" w:space="0" w:color="auto"/>
      </w:divBdr>
    </w:div>
    <w:div w:id="733890941">
      <w:bodyDiv w:val="1"/>
      <w:marLeft w:val="0"/>
      <w:marRight w:val="0"/>
      <w:marTop w:val="0"/>
      <w:marBottom w:val="0"/>
      <w:divBdr>
        <w:top w:val="none" w:sz="0" w:space="0" w:color="auto"/>
        <w:left w:val="none" w:sz="0" w:space="0" w:color="auto"/>
        <w:bottom w:val="none" w:sz="0" w:space="0" w:color="auto"/>
        <w:right w:val="none" w:sz="0" w:space="0" w:color="auto"/>
      </w:divBdr>
    </w:div>
    <w:div w:id="735014993">
      <w:bodyDiv w:val="1"/>
      <w:marLeft w:val="0"/>
      <w:marRight w:val="0"/>
      <w:marTop w:val="0"/>
      <w:marBottom w:val="0"/>
      <w:divBdr>
        <w:top w:val="none" w:sz="0" w:space="0" w:color="auto"/>
        <w:left w:val="none" w:sz="0" w:space="0" w:color="auto"/>
        <w:bottom w:val="none" w:sz="0" w:space="0" w:color="auto"/>
        <w:right w:val="none" w:sz="0" w:space="0" w:color="auto"/>
      </w:divBdr>
    </w:div>
    <w:div w:id="738136011">
      <w:bodyDiv w:val="1"/>
      <w:marLeft w:val="0"/>
      <w:marRight w:val="0"/>
      <w:marTop w:val="0"/>
      <w:marBottom w:val="0"/>
      <w:divBdr>
        <w:top w:val="none" w:sz="0" w:space="0" w:color="auto"/>
        <w:left w:val="none" w:sz="0" w:space="0" w:color="auto"/>
        <w:bottom w:val="none" w:sz="0" w:space="0" w:color="auto"/>
        <w:right w:val="none" w:sz="0" w:space="0" w:color="auto"/>
      </w:divBdr>
    </w:div>
    <w:div w:id="746465600">
      <w:bodyDiv w:val="1"/>
      <w:marLeft w:val="0"/>
      <w:marRight w:val="0"/>
      <w:marTop w:val="0"/>
      <w:marBottom w:val="0"/>
      <w:divBdr>
        <w:top w:val="none" w:sz="0" w:space="0" w:color="auto"/>
        <w:left w:val="none" w:sz="0" w:space="0" w:color="auto"/>
        <w:bottom w:val="none" w:sz="0" w:space="0" w:color="auto"/>
        <w:right w:val="none" w:sz="0" w:space="0" w:color="auto"/>
      </w:divBdr>
      <w:divsChild>
        <w:div w:id="559874825">
          <w:marLeft w:val="480"/>
          <w:marRight w:val="0"/>
          <w:marTop w:val="0"/>
          <w:marBottom w:val="0"/>
          <w:divBdr>
            <w:top w:val="none" w:sz="0" w:space="0" w:color="auto"/>
            <w:left w:val="none" w:sz="0" w:space="0" w:color="auto"/>
            <w:bottom w:val="none" w:sz="0" w:space="0" w:color="auto"/>
            <w:right w:val="none" w:sz="0" w:space="0" w:color="auto"/>
          </w:divBdr>
        </w:div>
        <w:div w:id="1851067230">
          <w:marLeft w:val="480"/>
          <w:marRight w:val="0"/>
          <w:marTop w:val="0"/>
          <w:marBottom w:val="0"/>
          <w:divBdr>
            <w:top w:val="none" w:sz="0" w:space="0" w:color="auto"/>
            <w:left w:val="none" w:sz="0" w:space="0" w:color="auto"/>
            <w:bottom w:val="none" w:sz="0" w:space="0" w:color="auto"/>
            <w:right w:val="none" w:sz="0" w:space="0" w:color="auto"/>
          </w:divBdr>
        </w:div>
        <w:div w:id="1781365694">
          <w:marLeft w:val="480"/>
          <w:marRight w:val="0"/>
          <w:marTop w:val="0"/>
          <w:marBottom w:val="0"/>
          <w:divBdr>
            <w:top w:val="none" w:sz="0" w:space="0" w:color="auto"/>
            <w:left w:val="none" w:sz="0" w:space="0" w:color="auto"/>
            <w:bottom w:val="none" w:sz="0" w:space="0" w:color="auto"/>
            <w:right w:val="none" w:sz="0" w:space="0" w:color="auto"/>
          </w:divBdr>
        </w:div>
        <w:div w:id="600534221">
          <w:marLeft w:val="480"/>
          <w:marRight w:val="0"/>
          <w:marTop w:val="0"/>
          <w:marBottom w:val="0"/>
          <w:divBdr>
            <w:top w:val="none" w:sz="0" w:space="0" w:color="auto"/>
            <w:left w:val="none" w:sz="0" w:space="0" w:color="auto"/>
            <w:bottom w:val="none" w:sz="0" w:space="0" w:color="auto"/>
            <w:right w:val="none" w:sz="0" w:space="0" w:color="auto"/>
          </w:divBdr>
        </w:div>
        <w:div w:id="499737393">
          <w:marLeft w:val="480"/>
          <w:marRight w:val="0"/>
          <w:marTop w:val="0"/>
          <w:marBottom w:val="0"/>
          <w:divBdr>
            <w:top w:val="none" w:sz="0" w:space="0" w:color="auto"/>
            <w:left w:val="none" w:sz="0" w:space="0" w:color="auto"/>
            <w:bottom w:val="none" w:sz="0" w:space="0" w:color="auto"/>
            <w:right w:val="none" w:sz="0" w:space="0" w:color="auto"/>
          </w:divBdr>
        </w:div>
        <w:div w:id="1026057590">
          <w:marLeft w:val="480"/>
          <w:marRight w:val="0"/>
          <w:marTop w:val="0"/>
          <w:marBottom w:val="0"/>
          <w:divBdr>
            <w:top w:val="none" w:sz="0" w:space="0" w:color="auto"/>
            <w:left w:val="none" w:sz="0" w:space="0" w:color="auto"/>
            <w:bottom w:val="none" w:sz="0" w:space="0" w:color="auto"/>
            <w:right w:val="none" w:sz="0" w:space="0" w:color="auto"/>
          </w:divBdr>
        </w:div>
        <w:div w:id="1403063621">
          <w:marLeft w:val="480"/>
          <w:marRight w:val="0"/>
          <w:marTop w:val="0"/>
          <w:marBottom w:val="0"/>
          <w:divBdr>
            <w:top w:val="none" w:sz="0" w:space="0" w:color="auto"/>
            <w:left w:val="none" w:sz="0" w:space="0" w:color="auto"/>
            <w:bottom w:val="none" w:sz="0" w:space="0" w:color="auto"/>
            <w:right w:val="none" w:sz="0" w:space="0" w:color="auto"/>
          </w:divBdr>
        </w:div>
        <w:div w:id="1240750255">
          <w:marLeft w:val="480"/>
          <w:marRight w:val="0"/>
          <w:marTop w:val="0"/>
          <w:marBottom w:val="0"/>
          <w:divBdr>
            <w:top w:val="none" w:sz="0" w:space="0" w:color="auto"/>
            <w:left w:val="none" w:sz="0" w:space="0" w:color="auto"/>
            <w:bottom w:val="none" w:sz="0" w:space="0" w:color="auto"/>
            <w:right w:val="none" w:sz="0" w:space="0" w:color="auto"/>
          </w:divBdr>
        </w:div>
        <w:div w:id="1796679550">
          <w:marLeft w:val="480"/>
          <w:marRight w:val="0"/>
          <w:marTop w:val="0"/>
          <w:marBottom w:val="0"/>
          <w:divBdr>
            <w:top w:val="none" w:sz="0" w:space="0" w:color="auto"/>
            <w:left w:val="none" w:sz="0" w:space="0" w:color="auto"/>
            <w:bottom w:val="none" w:sz="0" w:space="0" w:color="auto"/>
            <w:right w:val="none" w:sz="0" w:space="0" w:color="auto"/>
          </w:divBdr>
        </w:div>
        <w:div w:id="707026804">
          <w:marLeft w:val="480"/>
          <w:marRight w:val="0"/>
          <w:marTop w:val="0"/>
          <w:marBottom w:val="0"/>
          <w:divBdr>
            <w:top w:val="none" w:sz="0" w:space="0" w:color="auto"/>
            <w:left w:val="none" w:sz="0" w:space="0" w:color="auto"/>
            <w:bottom w:val="none" w:sz="0" w:space="0" w:color="auto"/>
            <w:right w:val="none" w:sz="0" w:space="0" w:color="auto"/>
          </w:divBdr>
        </w:div>
        <w:div w:id="1895921187">
          <w:marLeft w:val="480"/>
          <w:marRight w:val="0"/>
          <w:marTop w:val="0"/>
          <w:marBottom w:val="0"/>
          <w:divBdr>
            <w:top w:val="none" w:sz="0" w:space="0" w:color="auto"/>
            <w:left w:val="none" w:sz="0" w:space="0" w:color="auto"/>
            <w:bottom w:val="none" w:sz="0" w:space="0" w:color="auto"/>
            <w:right w:val="none" w:sz="0" w:space="0" w:color="auto"/>
          </w:divBdr>
        </w:div>
        <w:div w:id="1414812843">
          <w:marLeft w:val="480"/>
          <w:marRight w:val="0"/>
          <w:marTop w:val="0"/>
          <w:marBottom w:val="0"/>
          <w:divBdr>
            <w:top w:val="none" w:sz="0" w:space="0" w:color="auto"/>
            <w:left w:val="none" w:sz="0" w:space="0" w:color="auto"/>
            <w:bottom w:val="none" w:sz="0" w:space="0" w:color="auto"/>
            <w:right w:val="none" w:sz="0" w:space="0" w:color="auto"/>
          </w:divBdr>
        </w:div>
        <w:div w:id="2096630614">
          <w:marLeft w:val="480"/>
          <w:marRight w:val="0"/>
          <w:marTop w:val="0"/>
          <w:marBottom w:val="0"/>
          <w:divBdr>
            <w:top w:val="none" w:sz="0" w:space="0" w:color="auto"/>
            <w:left w:val="none" w:sz="0" w:space="0" w:color="auto"/>
            <w:bottom w:val="none" w:sz="0" w:space="0" w:color="auto"/>
            <w:right w:val="none" w:sz="0" w:space="0" w:color="auto"/>
          </w:divBdr>
        </w:div>
      </w:divsChild>
    </w:div>
    <w:div w:id="753087247">
      <w:bodyDiv w:val="1"/>
      <w:marLeft w:val="0"/>
      <w:marRight w:val="0"/>
      <w:marTop w:val="0"/>
      <w:marBottom w:val="0"/>
      <w:divBdr>
        <w:top w:val="none" w:sz="0" w:space="0" w:color="auto"/>
        <w:left w:val="none" w:sz="0" w:space="0" w:color="auto"/>
        <w:bottom w:val="none" w:sz="0" w:space="0" w:color="auto"/>
        <w:right w:val="none" w:sz="0" w:space="0" w:color="auto"/>
      </w:divBdr>
      <w:divsChild>
        <w:div w:id="2034108424">
          <w:marLeft w:val="480"/>
          <w:marRight w:val="0"/>
          <w:marTop w:val="0"/>
          <w:marBottom w:val="0"/>
          <w:divBdr>
            <w:top w:val="none" w:sz="0" w:space="0" w:color="auto"/>
            <w:left w:val="none" w:sz="0" w:space="0" w:color="auto"/>
            <w:bottom w:val="none" w:sz="0" w:space="0" w:color="auto"/>
            <w:right w:val="none" w:sz="0" w:space="0" w:color="auto"/>
          </w:divBdr>
        </w:div>
      </w:divsChild>
    </w:div>
    <w:div w:id="753475756">
      <w:bodyDiv w:val="1"/>
      <w:marLeft w:val="0"/>
      <w:marRight w:val="0"/>
      <w:marTop w:val="0"/>
      <w:marBottom w:val="0"/>
      <w:divBdr>
        <w:top w:val="none" w:sz="0" w:space="0" w:color="auto"/>
        <w:left w:val="none" w:sz="0" w:space="0" w:color="auto"/>
        <w:bottom w:val="none" w:sz="0" w:space="0" w:color="auto"/>
        <w:right w:val="none" w:sz="0" w:space="0" w:color="auto"/>
      </w:divBdr>
    </w:div>
    <w:div w:id="758911816">
      <w:bodyDiv w:val="1"/>
      <w:marLeft w:val="0"/>
      <w:marRight w:val="0"/>
      <w:marTop w:val="0"/>
      <w:marBottom w:val="0"/>
      <w:divBdr>
        <w:top w:val="none" w:sz="0" w:space="0" w:color="auto"/>
        <w:left w:val="none" w:sz="0" w:space="0" w:color="auto"/>
        <w:bottom w:val="none" w:sz="0" w:space="0" w:color="auto"/>
        <w:right w:val="none" w:sz="0" w:space="0" w:color="auto"/>
      </w:divBdr>
    </w:div>
    <w:div w:id="759645915">
      <w:bodyDiv w:val="1"/>
      <w:marLeft w:val="0"/>
      <w:marRight w:val="0"/>
      <w:marTop w:val="0"/>
      <w:marBottom w:val="0"/>
      <w:divBdr>
        <w:top w:val="none" w:sz="0" w:space="0" w:color="auto"/>
        <w:left w:val="none" w:sz="0" w:space="0" w:color="auto"/>
        <w:bottom w:val="none" w:sz="0" w:space="0" w:color="auto"/>
        <w:right w:val="none" w:sz="0" w:space="0" w:color="auto"/>
      </w:divBdr>
    </w:div>
    <w:div w:id="769005584">
      <w:bodyDiv w:val="1"/>
      <w:marLeft w:val="0"/>
      <w:marRight w:val="0"/>
      <w:marTop w:val="0"/>
      <w:marBottom w:val="0"/>
      <w:divBdr>
        <w:top w:val="none" w:sz="0" w:space="0" w:color="auto"/>
        <w:left w:val="none" w:sz="0" w:space="0" w:color="auto"/>
        <w:bottom w:val="none" w:sz="0" w:space="0" w:color="auto"/>
        <w:right w:val="none" w:sz="0" w:space="0" w:color="auto"/>
      </w:divBdr>
      <w:divsChild>
        <w:div w:id="1839735220">
          <w:marLeft w:val="480"/>
          <w:marRight w:val="0"/>
          <w:marTop w:val="0"/>
          <w:marBottom w:val="0"/>
          <w:divBdr>
            <w:top w:val="none" w:sz="0" w:space="0" w:color="auto"/>
            <w:left w:val="none" w:sz="0" w:space="0" w:color="auto"/>
            <w:bottom w:val="none" w:sz="0" w:space="0" w:color="auto"/>
            <w:right w:val="none" w:sz="0" w:space="0" w:color="auto"/>
          </w:divBdr>
        </w:div>
        <w:div w:id="52699639">
          <w:marLeft w:val="480"/>
          <w:marRight w:val="0"/>
          <w:marTop w:val="0"/>
          <w:marBottom w:val="0"/>
          <w:divBdr>
            <w:top w:val="none" w:sz="0" w:space="0" w:color="auto"/>
            <w:left w:val="none" w:sz="0" w:space="0" w:color="auto"/>
            <w:bottom w:val="none" w:sz="0" w:space="0" w:color="auto"/>
            <w:right w:val="none" w:sz="0" w:space="0" w:color="auto"/>
          </w:divBdr>
        </w:div>
        <w:div w:id="1351251685">
          <w:marLeft w:val="480"/>
          <w:marRight w:val="0"/>
          <w:marTop w:val="0"/>
          <w:marBottom w:val="0"/>
          <w:divBdr>
            <w:top w:val="none" w:sz="0" w:space="0" w:color="auto"/>
            <w:left w:val="none" w:sz="0" w:space="0" w:color="auto"/>
            <w:bottom w:val="none" w:sz="0" w:space="0" w:color="auto"/>
            <w:right w:val="none" w:sz="0" w:space="0" w:color="auto"/>
          </w:divBdr>
        </w:div>
        <w:div w:id="361713508">
          <w:marLeft w:val="480"/>
          <w:marRight w:val="0"/>
          <w:marTop w:val="0"/>
          <w:marBottom w:val="0"/>
          <w:divBdr>
            <w:top w:val="none" w:sz="0" w:space="0" w:color="auto"/>
            <w:left w:val="none" w:sz="0" w:space="0" w:color="auto"/>
            <w:bottom w:val="none" w:sz="0" w:space="0" w:color="auto"/>
            <w:right w:val="none" w:sz="0" w:space="0" w:color="auto"/>
          </w:divBdr>
        </w:div>
        <w:div w:id="1908033853">
          <w:marLeft w:val="480"/>
          <w:marRight w:val="0"/>
          <w:marTop w:val="0"/>
          <w:marBottom w:val="0"/>
          <w:divBdr>
            <w:top w:val="none" w:sz="0" w:space="0" w:color="auto"/>
            <w:left w:val="none" w:sz="0" w:space="0" w:color="auto"/>
            <w:bottom w:val="none" w:sz="0" w:space="0" w:color="auto"/>
            <w:right w:val="none" w:sz="0" w:space="0" w:color="auto"/>
          </w:divBdr>
        </w:div>
        <w:div w:id="1226450077">
          <w:marLeft w:val="480"/>
          <w:marRight w:val="0"/>
          <w:marTop w:val="0"/>
          <w:marBottom w:val="0"/>
          <w:divBdr>
            <w:top w:val="none" w:sz="0" w:space="0" w:color="auto"/>
            <w:left w:val="none" w:sz="0" w:space="0" w:color="auto"/>
            <w:bottom w:val="none" w:sz="0" w:space="0" w:color="auto"/>
            <w:right w:val="none" w:sz="0" w:space="0" w:color="auto"/>
          </w:divBdr>
        </w:div>
        <w:div w:id="182473620">
          <w:marLeft w:val="480"/>
          <w:marRight w:val="0"/>
          <w:marTop w:val="0"/>
          <w:marBottom w:val="0"/>
          <w:divBdr>
            <w:top w:val="none" w:sz="0" w:space="0" w:color="auto"/>
            <w:left w:val="none" w:sz="0" w:space="0" w:color="auto"/>
            <w:bottom w:val="none" w:sz="0" w:space="0" w:color="auto"/>
            <w:right w:val="none" w:sz="0" w:space="0" w:color="auto"/>
          </w:divBdr>
        </w:div>
        <w:div w:id="504439198">
          <w:marLeft w:val="480"/>
          <w:marRight w:val="0"/>
          <w:marTop w:val="0"/>
          <w:marBottom w:val="0"/>
          <w:divBdr>
            <w:top w:val="none" w:sz="0" w:space="0" w:color="auto"/>
            <w:left w:val="none" w:sz="0" w:space="0" w:color="auto"/>
            <w:bottom w:val="none" w:sz="0" w:space="0" w:color="auto"/>
            <w:right w:val="none" w:sz="0" w:space="0" w:color="auto"/>
          </w:divBdr>
        </w:div>
        <w:div w:id="1276641380">
          <w:marLeft w:val="480"/>
          <w:marRight w:val="0"/>
          <w:marTop w:val="0"/>
          <w:marBottom w:val="0"/>
          <w:divBdr>
            <w:top w:val="none" w:sz="0" w:space="0" w:color="auto"/>
            <w:left w:val="none" w:sz="0" w:space="0" w:color="auto"/>
            <w:bottom w:val="none" w:sz="0" w:space="0" w:color="auto"/>
            <w:right w:val="none" w:sz="0" w:space="0" w:color="auto"/>
          </w:divBdr>
        </w:div>
        <w:div w:id="55670910">
          <w:marLeft w:val="480"/>
          <w:marRight w:val="0"/>
          <w:marTop w:val="0"/>
          <w:marBottom w:val="0"/>
          <w:divBdr>
            <w:top w:val="none" w:sz="0" w:space="0" w:color="auto"/>
            <w:left w:val="none" w:sz="0" w:space="0" w:color="auto"/>
            <w:bottom w:val="none" w:sz="0" w:space="0" w:color="auto"/>
            <w:right w:val="none" w:sz="0" w:space="0" w:color="auto"/>
          </w:divBdr>
        </w:div>
        <w:div w:id="1213693721">
          <w:marLeft w:val="480"/>
          <w:marRight w:val="0"/>
          <w:marTop w:val="0"/>
          <w:marBottom w:val="0"/>
          <w:divBdr>
            <w:top w:val="none" w:sz="0" w:space="0" w:color="auto"/>
            <w:left w:val="none" w:sz="0" w:space="0" w:color="auto"/>
            <w:bottom w:val="none" w:sz="0" w:space="0" w:color="auto"/>
            <w:right w:val="none" w:sz="0" w:space="0" w:color="auto"/>
          </w:divBdr>
        </w:div>
        <w:div w:id="1570076983">
          <w:marLeft w:val="480"/>
          <w:marRight w:val="0"/>
          <w:marTop w:val="0"/>
          <w:marBottom w:val="0"/>
          <w:divBdr>
            <w:top w:val="none" w:sz="0" w:space="0" w:color="auto"/>
            <w:left w:val="none" w:sz="0" w:space="0" w:color="auto"/>
            <w:bottom w:val="none" w:sz="0" w:space="0" w:color="auto"/>
            <w:right w:val="none" w:sz="0" w:space="0" w:color="auto"/>
          </w:divBdr>
        </w:div>
        <w:div w:id="96800172">
          <w:marLeft w:val="480"/>
          <w:marRight w:val="0"/>
          <w:marTop w:val="0"/>
          <w:marBottom w:val="0"/>
          <w:divBdr>
            <w:top w:val="none" w:sz="0" w:space="0" w:color="auto"/>
            <w:left w:val="none" w:sz="0" w:space="0" w:color="auto"/>
            <w:bottom w:val="none" w:sz="0" w:space="0" w:color="auto"/>
            <w:right w:val="none" w:sz="0" w:space="0" w:color="auto"/>
          </w:divBdr>
        </w:div>
        <w:div w:id="1402755413">
          <w:marLeft w:val="480"/>
          <w:marRight w:val="0"/>
          <w:marTop w:val="0"/>
          <w:marBottom w:val="0"/>
          <w:divBdr>
            <w:top w:val="none" w:sz="0" w:space="0" w:color="auto"/>
            <w:left w:val="none" w:sz="0" w:space="0" w:color="auto"/>
            <w:bottom w:val="none" w:sz="0" w:space="0" w:color="auto"/>
            <w:right w:val="none" w:sz="0" w:space="0" w:color="auto"/>
          </w:divBdr>
        </w:div>
        <w:div w:id="851800153">
          <w:marLeft w:val="480"/>
          <w:marRight w:val="0"/>
          <w:marTop w:val="0"/>
          <w:marBottom w:val="0"/>
          <w:divBdr>
            <w:top w:val="none" w:sz="0" w:space="0" w:color="auto"/>
            <w:left w:val="none" w:sz="0" w:space="0" w:color="auto"/>
            <w:bottom w:val="none" w:sz="0" w:space="0" w:color="auto"/>
            <w:right w:val="none" w:sz="0" w:space="0" w:color="auto"/>
          </w:divBdr>
        </w:div>
        <w:div w:id="2098869060">
          <w:marLeft w:val="480"/>
          <w:marRight w:val="0"/>
          <w:marTop w:val="0"/>
          <w:marBottom w:val="0"/>
          <w:divBdr>
            <w:top w:val="none" w:sz="0" w:space="0" w:color="auto"/>
            <w:left w:val="none" w:sz="0" w:space="0" w:color="auto"/>
            <w:bottom w:val="none" w:sz="0" w:space="0" w:color="auto"/>
            <w:right w:val="none" w:sz="0" w:space="0" w:color="auto"/>
          </w:divBdr>
        </w:div>
        <w:div w:id="1650598336">
          <w:marLeft w:val="480"/>
          <w:marRight w:val="0"/>
          <w:marTop w:val="0"/>
          <w:marBottom w:val="0"/>
          <w:divBdr>
            <w:top w:val="none" w:sz="0" w:space="0" w:color="auto"/>
            <w:left w:val="none" w:sz="0" w:space="0" w:color="auto"/>
            <w:bottom w:val="none" w:sz="0" w:space="0" w:color="auto"/>
            <w:right w:val="none" w:sz="0" w:space="0" w:color="auto"/>
          </w:divBdr>
        </w:div>
        <w:div w:id="34045890">
          <w:marLeft w:val="480"/>
          <w:marRight w:val="0"/>
          <w:marTop w:val="0"/>
          <w:marBottom w:val="0"/>
          <w:divBdr>
            <w:top w:val="none" w:sz="0" w:space="0" w:color="auto"/>
            <w:left w:val="none" w:sz="0" w:space="0" w:color="auto"/>
            <w:bottom w:val="none" w:sz="0" w:space="0" w:color="auto"/>
            <w:right w:val="none" w:sz="0" w:space="0" w:color="auto"/>
          </w:divBdr>
        </w:div>
        <w:div w:id="241453977">
          <w:marLeft w:val="480"/>
          <w:marRight w:val="0"/>
          <w:marTop w:val="0"/>
          <w:marBottom w:val="0"/>
          <w:divBdr>
            <w:top w:val="none" w:sz="0" w:space="0" w:color="auto"/>
            <w:left w:val="none" w:sz="0" w:space="0" w:color="auto"/>
            <w:bottom w:val="none" w:sz="0" w:space="0" w:color="auto"/>
            <w:right w:val="none" w:sz="0" w:space="0" w:color="auto"/>
          </w:divBdr>
        </w:div>
      </w:divsChild>
    </w:div>
    <w:div w:id="770903741">
      <w:bodyDiv w:val="1"/>
      <w:marLeft w:val="0"/>
      <w:marRight w:val="0"/>
      <w:marTop w:val="0"/>
      <w:marBottom w:val="0"/>
      <w:divBdr>
        <w:top w:val="none" w:sz="0" w:space="0" w:color="auto"/>
        <w:left w:val="none" w:sz="0" w:space="0" w:color="auto"/>
        <w:bottom w:val="none" w:sz="0" w:space="0" w:color="auto"/>
        <w:right w:val="none" w:sz="0" w:space="0" w:color="auto"/>
      </w:divBdr>
    </w:div>
    <w:div w:id="780879585">
      <w:bodyDiv w:val="1"/>
      <w:marLeft w:val="0"/>
      <w:marRight w:val="0"/>
      <w:marTop w:val="0"/>
      <w:marBottom w:val="0"/>
      <w:divBdr>
        <w:top w:val="none" w:sz="0" w:space="0" w:color="auto"/>
        <w:left w:val="none" w:sz="0" w:space="0" w:color="auto"/>
        <w:bottom w:val="none" w:sz="0" w:space="0" w:color="auto"/>
        <w:right w:val="none" w:sz="0" w:space="0" w:color="auto"/>
      </w:divBdr>
    </w:div>
    <w:div w:id="783959260">
      <w:bodyDiv w:val="1"/>
      <w:marLeft w:val="0"/>
      <w:marRight w:val="0"/>
      <w:marTop w:val="0"/>
      <w:marBottom w:val="0"/>
      <w:divBdr>
        <w:top w:val="none" w:sz="0" w:space="0" w:color="auto"/>
        <w:left w:val="none" w:sz="0" w:space="0" w:color="auto"/>
        <w:bottom w:val="none" w:sz="0" w:space="0" w:color="auto"/>
        <w:right w:val="none" w:sz="0" w:space="0" w:color="auto"/>
      </w:divBdr>
      <w:divsChild>
        <w:div w:id="1642269433">
          <w:marLeft w:val="480"/>
          <w:marRight w:val="0"/>
          <w:marTop w:val="0"/>
          <w:marBottom w:val="0"/>
          <w:divBdr>
            <w:top w:val="none" w:sz="0" w:space="0" w:color="auto"/>
            <w:left w:val="none" w:sz="0" w:space="0" w:color="auto"/>
            <w:bottom w:val="none" w:sz="0" w:space="0" w:color="auto"/>
            <w:right w:val="none" w:sz="0" w:space="0" w:color="auto"/>
          </w:divBdr>
        </w:div>
        <w:div w:id="1645624180">
          <w:marLeft w:val="480"/>
          <w:marRight w:val="0"/>
          <w:marTop w:val="0"/>
          <w:marBottom w:val="0"/>
          <w:divBdr>
            <w:top w:val="none" w:sz="0" w:space="0" w:color="auto"/>
            <w:left w:val="none" w:sz="0" w:space="0" w:color="auto"/>
            <w:bottom w:val="none" w:sz="0" w:space="0" w:color="auto"/>
            <w:right w:val="none" w:sz="0" w:space="0" w:color="auto"/>
          </w:divBdr>
        </w:div>
        <w:div w:id="1879271953">
          <w:marLeft w:val="480"/>
          <w:marRight w:val="0"/>
          <w:marTop w:val="0"/>
          <w:marBottom w:val="0"/>
          <w:divBdr>
            <w:top w:val="none" w:sz="0" w:space="0" w:color="auto"/>
            <w:left w:val="none" w:sz="0" w:space="0" w:color="auto"/>
            <w:bottom w:val="none" w:sz="0" w:space="0" w:color="auto"/>
            <w:right w:val="none" w:sz="0" w:space="0" w:color="auto"/>
          </w:divBdr>
        </w:div>
        <w:div w:id="1484542031">
          <w:marLeft w:val="480"/>
          <w:marRight w:val="0"/>
          <w:marTop w:val="0"/>
          <w:marBottom w:val="0"/>
          <w:divBdr>
            <w:top w:val="none" w:sz="0" w:space="0" w:color="auto"/>
            <w:left w:val="none" w:sz="0" w:space="0" w:color="auto"/>
            <w:bottom w:val="none" w:sz="0" w:space="0" w:color="auto"/>
            <w:right w:val="none" w:sz="0" w:space="0" w:color="auto"/>
          </w:divBdr>
        </w:div>
        <w:div w:id="1251965117">
          <w:marLeft w:val="480"/>
          <w:marRight w:val="0"/>
          <w:marTop w:val="0"/>
          <w:marBottom w:val="0"/>
          <w:divBdr>
            <w:top w:val="none" w:sz="0" w:space="0" w:color="auto"/>
            <w:left w:val="none" w:sz="0" w:space="0" w:color="auto"/>
            <w:bottom w:val="none" w:sz="0" w:space="0" w:color="auto"/>
            <w:right w:val="none" w:sz="0" w:space="0" w:color="auto"/>
          </w:divBdr>
        </w:div>
        <w:div w:id="1279220140">
          <w:marLeft w:val="480"/>
          <w:marRight w:val="0"/>
          <w:marTop w:val="0"/>
          <w:marBottom w:val="0"/>
          <w:divBdr>
            <w:top w:val="none" w:sz="0" w:space="0" w:color="auto"/>
            <w:left w:val="none" w:sz="0" w:space="0" w:color="auto"/>
            <w:bottom w:val="none" w:sz="0" w:space="0" w:color="auto"/>
            <w:right w:val="none" w:sz="0" w:space="0" w:color="auto"/>
          </w:divBdr>
        </w:div>
        <w:div w:id="1952467716">
          <w:marLeft w:val="480"/>
          <w:marRight w:val="0"/>
          <w:marTop w:val="0"/>
          <w:marBottom w:val="0"/>
          <w:divBdr>
            <w:top w:val="none" w:sz="0" w:space="0" w:color="auto"/>
            <w:left w:val="none" w:sz="0" w:space="0" w:color="auto"/>
            <w:bottom w:val="none" w:sz="0" w:space="0" w:color="auto"/>
            <w:right w:val="none" w:sz="0" w:space="0" w:color="auto"/>
          </w:divBdr>
        </w:div>
        <w:div w:id="157888120">
          <w:marLeft w:val="480"/>
          <w:marRight w:val="0"/>
          <w:marTop w:val="0"/>
          <w:marBottom w:val="0"/>
          <w:divBdr>
            <w:top w:val="none" w:sz="0" w:space="0" w:color="auto"/>
            <w:left w:val="none" w:sz="0" w:space="0" w:color="auto"/>
            <w:bottom w:val="none" w:sz="0" w:space="0" w:color="auto"/>
            <w:right w:val="none" w:sz="0" w:space="0" w:color="auto"/>
          </w:divBdr>
        </w:div>
        <w:div w:id="1917550538">
          <w:marLeft w:val="480"/>
          <w:marRight w:val="0"/>
          <w:marTop w:val="0"/>
          <w:marBottom w:val="0"/>
          <w:divBdr>
            <w:top w:val="none" w:sz="0" w:space="0" w:color="auto"/>
            <w:left w:val="none" w:sz="0" w:space="0" w:color="auto"/>
            <w:bottom w:val="none" w:sz="0" w:space="0" w:color="auto"/>
            <w:right w:val="none" w:sz="0" w:space="0" w:color="auto"/>
          </w:divBdr>
        </w:div>
        <w:div w:id="515078856">
          <w:marLeft w:val="480"/>
          <w:marRight w:val="0"/>
          <w:marTop w:val="0"/>
          <w:marBottom w:val="0"/>
          <w:divBdr>
            <w:top w:val="none" w:sz="0" w:space="0" w:color="auto"/>
            <w:left w:val="none" w:sz="0" w:space="0" w:color="auto"/>
            <w:bottom w:val="none" w:sz="0" w:space="0" w:color="auto"/>
            <w:right w:val="none" w:sz="0" w:space="0" w:color="auto"/>
          </w:divBdr>
        </w:div>
        <w:div w:id="1820681751">
          <w:marLeft w:val="480"/>
          <w:marRight w:val="0"/>
          <w:marTop w:val="0"/>
          <w:marBottom w:val="0"/>
          <w:divBdr>
            <w:top w:val="none" w:sz="0" w:space="0" w:color="auto"/>
            <w:left w:val="none" w:sz="0" w:space="0" w:color="auto"/>
            <w:bottom w:val="none" w:sz="0" w:space="0" w:color="auto"/>
            <w:right w:val="none" w:sz="0" w:space="0" w:color="auto"/>
          </w:divBdr>
        </w:div>
        <w:div w:id="894924257">
          <w:marLeft w:val="480"/>
          <w:marRight w:val="0"/>
          <w:marTop w:val="0"/>
          <w:marBottom w:val="0"/>
          <w:divBdr>
            <w:top w:val="none" w:sz="0" w:space="0" w:color="auto"/>
            <w:left w:val="none" w:sz="0" w:space="0" w:color="auto"/>
            <w:bottom w:val="none" w:sz="0" w:space="0" w:color="auto"/>
            <w:right w:val="none" w:sz="0" w:space="0" w:color="auto"/>
          </w:divBdr>
        </w:div>
        <w:div w:id="526336685">
          <w:marLeft w:val="480"/>
          <w:marRight w:val="0"/>
          <w:marTop w:val="0"/>
          <w:marBottom w:val="0"/>
          <w:divBdr>
            <w:top w:val="none" w:sz="0" w:space="0" w:color="auto"/>
            <w:left w:val="none" w:sz="0" w:space="0" w:color="auto"/>
            <w:bottom w:val="none" w:sz="0" w:space="0" w:color="auto"/>
            <w:right w:val="none" w:sz="0" w:space="0" w:color="auto"/>
          </w:divBdr>
        </w:div>
        <w:div w:id="2146313930">
          <w:marLeft w:val="480"/>
          <w:marRight w:val="0"/>
          <w:marTop w:val="0"/>
          <w:marBottom w:val="0"/>
          <w:divBdr>
            <w:top w:val="none" w:sz="0" w:space="0" w:color="auto"/>
            <w:left w:val="none" w:sz="0" w:space="0" w:color="auto"/>
            <w:bottom w:val="none" w:sz="0" w:space="0" w:color="auto"/>
            <w:right w:val="none" w:sz="0" w:space="0" w:color="auto"/>
          </w:divBdr>
        </w:div>
        <w:div w:id="1017728852">
          <w:marLeft w:val="480"/>
          <w:marRight w:val="0"/>
          <w:marTop w:val="0"/>
          <w:marBottom w:val="0"/>
          <w:divBdr>
            <w:top w:val="none" w:sz="0" w:space="0" w:color="auto"/>
            <w:left w:val="none" w:sz="0" w:space="0" w:color="auto"/>
            <w:bottom w:val="none" w:sz="0" w:space="0" w:color="auto"/>
            <w:right w:val="none" w:sz="0" w:space="0" w:color="auto"/>
          </w:divBdr>
        </w:div>
        <w:div w:id="301816998">
          <w:marLeft w:val="480"/>
          <w:marRight w:val="0"/>
          <w:marTop w:val="0"/>
          <w:marBottom w:val="0"/>
          <w:divBdr>
            <w:top w:val="none" w:sz="0" w:space="0" w:color="auto"/>
            <w:left w:val="none" w:sz="0" w:space="0" w:color="auto"/>
            <w:bottom w:val="none" w:sz="0" w:space="0" w:color="auto"/>
            <w:right w:val="none" w:sz="0" w:space="0" w:color="auto"/>
          </w:divBdr>
        </w:div>
        <w:div w:id="425688609">
          <w:marLeft w:val="480"/>
          <w:marRight w:val="0"/>
          <w:marTop w:val="0"/>
          <w:marBottom w:val="0"/>
          <w:divBdr>
            <w:top w:val="none" w:sz="0" w:space="0" w:color="auto"/>
            <w:left w:val="none" w:sz="0" w:space="0" w:color="auto"/>
            <w:bottom w:val="none" w:sz="0" w:space="0" w:color="auto"/>
            <w:right w:val="none" w:sz="0" w:space="0" w:color="auto"/>
          </w:divBdr>
        </w:div>
        <w:div w:id="578908619">
          <w:marLeft w:val="480"/>
          <w:marRight w:val="0"/>
          <w:marTop w:val="0"/>
          <w:marBottom w:val="0"/>
          <w:divBdr>
            <w:top w:val="none" w:sz="0" w:space="0" w:color="auto"/>
            <w:left w:val="none" w:sz="0" w:space="0" w:color="auto"/>
            <w:bottom w:val="none" w:sz="0" w:space="0" w:color="auto"/>
            <w:right w:val="none" w:sz="0" w:space="0" w:color="auto"/>
          </w:divBdr>
        </w:div>
      </w:divsChild>
    </w:div>
    <w:div w:id="784889104">
      <w:bodyDiv w:val="1"/>
      <w:marLeft w:val="0"/>
      <w:marRight w:val="0"/>
      <w:marTop w:val="0"/>
      <w:marBottom w:val="0"/>
      <w:divBdr>
        <w:top w:val="none" w:sz="0" w:space="0" w:color="auto"/>
        <w:left w:val="none" w:sz="0" w:space="0" w:color="auto"/>
        <w:bottom w:val="none" w:sz="0" w:space="0" w:color="auto"/>
        <w:right w:val="none" w:sz="0" w:space="0" w:color="auto"/>
      </w:divBdr>
      <w:divsChild>
        <w:div w:id="1564020597">
          <w:marLeft w:val="480"/>
          <w:marRight w:val="0"/>
          <w:marTop w:val="0"/>
          <w:marBottom w:val="0"/>
          <w:divBdr>
            <w:top w:val="none" w:sz="0" w:space="0" w:color="auto"/>
            <w:left w:val="none" w:sz="0" w:space="0" w:color="auto"/>
            <w:bottom w:val="none" w:sz="0" w:space="0" w:color="auto"/>
            <w:right w:val="none" w:sz="0" w:space="0" w:color="auto"/>
          </w:divBdr>
        </w:div>
        <w:div w:id="1256481869">
          <w:marLeft w:val="480"/>
          <w:marRight w:val="0"/>
          <w:marTop w:val="0"/>
          <w:marBottom w:val="0"/>
          <w:divBdr>
            <w:top w:val="none" w:sz="0" w:space="0" w:color="auto"/>
            <w:left w:val="none" w:sz="0" w:space="0" w:color="auto"/>
            <w:bottom w:val="none" w:sz="0" w:space="0" w:color="auto"/>
            <w:right w:val="none" w:sz="0" w:space="0" w:color="auto"/>
          </w:divBdr>
        </w:div>
        <w:div w:id="1278098224">
          <w:marLeft w:val="480"/>
          <w:marRight w:val="0"/>
          <w:marTop w:val="0"/>
          <w:marBottom w:val="0"/>
          <w:divBdr>
            <w:top w:val="none" w:sz="0" w:space="0" w:color="auto"/>
            <w:left w:val="none" w:sz="0" w:space="0" w:color="auto"/>
            <w:bottom w:val="none" w:sz="0" w:space="0" w:color="auto"/>
            <w:right w:val="none" w:sz="0" w:space="0" w:color="auto"/>
          </w:divBdr>
        </w:div>
        <w:div w:id="418059819">
          <w:marLeft w:val="480"/>
          <w:marRight w:val="0"/>
          <w:marTop w:val="0"/>
          <w:marBottom w:val="0"/>
          <w:divBdr>
            <w:top w:val="none" w:sz="0" w:space="0" w:color="auto"/>
            <w:left w:val="none" w:sz="0" w:space="0" w:color="auto"/>
            <w:bottom w:val="none" w:sz="0" w:space="0" w:color="auto"/>
            <w:right w:val="none" w:sz="0" w:space="0" w:color="auto"/>
          </w:divBdr>
        </w:div>
        <w:div w:id="1948848748">
          <w:marLeft w:val="480"/>
          <w:marRight w:val="0"/>
          <w:marTop w:val="0"/>
          <w:marBottom w:val="0"/>
          <w:divBdr>
            <w:top w:val="none" w:sz="0" w:space="0" w:color="auto"/>
            <w:left w:val="none" w:sz="0" w:space="0" w:color="auto"/>
            <w:bottom w:val="none" w:sz="0" w:space="0" w:color="auto"/>
            <w:right w:val="none" w:sz="0" w:space="0" w:color="auto"/>
          </w:divBdr>
        </w:div>
        <w:div w:id="39549451">
          <w:marLeft w:val="480"/>
          <w:marRight w:val="0"/>
          <w:marTop w:val="0"/>
          <w:marBottom w:val="0"/>
          <w:divBdr>
            <w:top w:val="none" w:sz="0" w:space="0" w:color="auto"/>
            <w:left w:val="none" w:sz="0" w:space="0" w:color="auto"/>
            <w:bottom w:val="none" w:sz="0" w:space="0" w:color="auto"/>
            <w:right w:val="none" w:sz="0" w:space="0" w:color="auto"/>
          </w:divBdr>
        </w:div>
        <w:div w:id="883637806">
          <w:marLeft w:val="480"/>
          <w:marRight w:val="0"/>
          <w:marTop w:val="0"/>
          <w:marBottom w:val="0"/>
          <w:divBdr>
            <w:top w:val="none" w:sz="0" w:space="0" w:color="auto"/>
            <w:left w:val="none" w:sz="0" w:space="0" w:color="auto"/>
            <w:bottom w:val="none" w:sz="0" w:space="0" w:color="auto"/>
            <w:right w:val="none" w:sz="0" w:space="0" w:color="auto"/>
          </w:divBdr>
        </w:div>
        <w:div w:id="1310211469">
          <w:marLeft w:val="480"/>
          <w:marRight w:val="0"/>
          <w:marTop w:val="0"/>
          <w:marBottom w:val="0"/>
          <w:divBdr>
            <w:top w:val="none" w:sz="0" w:space="0" w:color="auto"/>
            <w:left w:val="none" w:sz="0" w:space="0" w:color="auto"/>
            <w:bottom w:val="none" w:sz="0" w:space="0" w:color="auto"/>
            <w:right w:val="none" w:sz="0" w:space="0" w:color="auto"/>
          </w:divBdr>
        </w:div>
        <w:div w:id="549920690">
          <w:marLeft w:val="480"/>
          <w:marRight w:val="0"/>
          <w:marTop w:val="0"/>
          <w:marBottom w:val="0"/>
          <w:divBdr>
            <w:top w:val="none" w:sz="0" w:space="0" w:color="auto"/>
            <w:left w:val="none" w:sz="0" w:space="0" w:color="auto"/>
            <w:bottom w:val="none" w:sz="0" w:space="0" w:color="auto"/>
            <w:right w:val="none" w:sz="0" w:space="0" w:color="auto"/>
          </w:divBdr>
        </w:div>
        <w:div w:id="1275989109">
          <w:marLeft w:val="480"/>
          <w:marRight w:val="0"/>
          <w:marTop w:val="0"/>
          <w:marBottom w:val="0"/>
          <w:divBdr>
            <w:top w:val="none" w:sz="0" w:space="0" w:color="auto"/>
            <w:left w:val="none" w:sz="0" w:space="0" w:color="auto"/>
            <w:bottom w:val="none" w:sz="0" w:space="0" w:color="auto"/>
            <w:right w:val="none" w:sz="0" w:space="0" w:color="auto"/>
          </w:divBdr>
        </w:div>
        <w:div w:id="558368997">
          <w:marLeft w:val="480"/>
          <w:marRight w:val="0"/>
          <w:marTop w:val="0"/>
          <w:marBottom w:val="0"/>
          <w:divBdr>
            <w:top w:val="none" w:sz="0" w:space="0" w:color="auto"/>
            <w:left w:val="none" w:sz="0" w:space="0" w:color="auto"/>
            <w:bottom w:val="none" w:sz="0" w:space="0" w:color="auto"/>
            <w:right w:val="none" w:sz="0" w:space="0" w:color="auto"/>
          </w:divBdr>
        </w:div>
        <w:div w:id="1598557415">
          <w:marLeft w:val="480"/>
          <w:marRight w:val="0"/>
          <w:marTop w:val="0"/>
          <w:marBottom w:val="0"/>
          <w:divBdr>
            <w:top w:val="none" w:sz="0" w:space="0" w:color="auto"/>
            <w:left w:val="none" w:sz="0" w:space="0" w:color="auto"/>
            <w:bottom w:val="none" w:sz="0" w:space="0" w:color="auto"/>
            <w:right w:val="none" w:sz="0" w:space="0" w:color="auto"/>
          </w:divBdr>
        </w:div>
        <w:div w:id="1750466827">
          <w:marLeft w:val="480"/>
          <w:marRight w:val="0"/>
          <w:marTop w:val="0"/>
          <w:marBottom w:val="0"/>
          <w:divBdr>
            <w:top w:val="none" w:sz="0" w:space="0" w:color="auto"/>
            <w:left w:val="none" w:sz="0" w:space="0" w:color="auto"/>
            <w:bottom w:val="none" w:sz="0" w:space="0" w:color="auto"/>
            <w:right w:val="none" w:sz="0" w:space="0" w:color="auto"/>
          </w:divBdr>
        </w:div>
        <w:div w:id="890772181">
          <w:marLeft w:val="480"/>
          <w:marRight w:val="0"/>
          <w:marTop w:val="0"/>
          <w:marBottom w:val="0"/>
          <w:divBdr>
            <w:top w:val="none" w:sz="0" w:space="0" w:color="auto"/>
            <w:left w:val="none" w:sz="0" w:space="0" w:color="auto"/>
            <w:bottom w:val="none" w:sz="0" w:space="0" w:color="auto"/>
            <w:right w:val="none" w:sz="0" w:space="0" w:color="auto"/>
          </w:divBdr>
        </w:div>
        <w:div w:id="1007709632">
          <w:marLeft w:val="480"/>
          <w:marRight w:val="0"/>
          <w:marTop w:val="0"/>
          <w:marBottom w:val="0"/>
          <w:divBdr>
            <w:top w:val="none" w:sz="0" w:space="0" w:color="auto"/>
            <w:left w:val="none" w:sz="0" w:space="0" w:color="auto"/>
            <w:bottom w:val="none" w:sz="0" w:space="0" w:color="auto"/>
            <w:right w:val="none" w:sz="0" w:space="0" w:color="auto"/>
          </w:divBdr>
        </w:div>
      </w:divsChild>
    </w:div>
    <w:div w:id="787699607">
      <w:bodyDiv w:val="1"/>
      <w:marLeft w:val="0"/>
      <w:marRight w:val="0"/>
      <w:marTop w:val="0"/>
      <w:marBottom w:val="0"/>
      <w:divBdr>
        <w:top w:val="none" w:sz="0" w:space="0" w:color="auto"/>
        <w:left w:val="none" w:sz="0" w:space="0" w:color="auto"/>
        <w:bottom w:val="none" w:sz="0" w:space="0" w:color="auto"/>
        <w:right w:val="none" w:sz="0" w:space="0" w:color="auto"/>
      </w:divBdr>
    </w:div>
    <w:div w:id="791287563">
      <w:bodyDiv w:val="1"/>
      <w:marLeft w:val="0"/>
      <w:marRight w:val="0"/>
      <w:marTop w:val="0"/>
      <w:marBottom w:val="0"/>
      <w:divBdr>
        <w:top w:val="none" w:sz="0" w:space="0" w:color="auto"/>
        <w:left w:val="none" w:sz="0" w:space="0" w:color="auto"/>
        <w:bottom w:val="none" w:sz="0" w:space="0" w:color="auto"/>
        <w:right w:val="none" w:sz="0" w:space="0" w:color="auto"/>
      </w:divBdr>
    </w:div>
    <w:div w:id="802310508">
      <w:bodyDiv w:val="1"/>
      <w:marLeft w:val="0"/>
      <w:marRight w:val="0"/>
      <w:marTop w:val="0"/>
      <w:marBottom w:val="0"/>
      <w:divBdr>
        <w:top w:val="none" w:sz="0" w:space="0" w:color="auto"/>
        <w:left w:val="none" w:sz="0" w:space="0" w:color="auto"/>
        <w:bottom w:val="none" w:sz="0" w:space="0" w:color="auto"/>
        <w:right w:val="none" w:sz="0" w:space="0" w:color="auto"/>
      </w:divBdr>
      <w:divsChild>
        <w:div w:id="809369823">
          <w:marLeft w:val="480"/>
          <w:marRight w:val="0"/>
          <w:marTop w:val="0"/>
          <w:marBottom w:val="0"/>
          <w:divBdr>
            <w:top w:val="none" w:sz="0" w:space="0" w:color="auto"/>
            <w:left w:val="none" w:sz="0" w:space="0" w:color="auto"/>
            <w:bottom w:val="none" w:sz="0" w:space="0" w:color="auto"/>
            <w:right w:val="none" w:sz="0" w:space="0" w:color="auto"/>
          </w:divBdr>
        </w:div>
        <w:div w:id="332219330">
          <w:marLeft w:val="480"/>
          <w:marRight w:val="0"/>
          <w:marTop w:val="0"/>
          <w:marBottom w:val="0"/>
          <w:divBdr>
            <w:top w:val="none" w:sz="0" w:space="0" w:color="auto"/>
            <w:left w:val="none" w:sz="0" w:space="0" w:color="auto"/>
            <w:bottom w:val="none" w:sz="0" w:space="0" w:color="auto"/>
            <w:right w:val="none" w:sz="0" w:space="0" w:color="auto"/>
          </w:divBdr>
        </w:div>
        <w:div w:id="1231620596">
          <w:marLeft w:val="480"/>
          <w:marRight w:val="0"/>
          <w:marTop w:val="0"/>
          <w:marBottom w:val="0"/>
          <w:divBdr>
            <w:top w:val="none" w:sz="0" w:space="0" w:color="auto"/>
            <w:left w:val="none" w:sz="0" w:space="0" w:color="auto"/>
            <w:bottom w:val="none" w:sz="0" w:space="0" w:color="auto"/>
            <w:right w:val="none" w:sz="0" w:space="0" w:color="auto"/>
          </w:divBdr>
        </w:div>
        <w:div w:id="198318923">
          <w:marLeft w:val="480"/>
          <w:marRight w:val="0"/>
          <w:marTop w:val="0"/>
          <w:marBottom w:val="0"/>
          <w:divBdr>
            <w:top w:val="none" w:sz="0" w:space="0" w:color="auto"/>
            <w:left w:val="none" w:sz="0" w:space="0" w:color="auto"/>
            <w:bottom w:val="none" w:sz="0" w:space="0" w:color="auto"/>
            <w:right w:val="none" w:sz="0" w:space="0" w:color="auto"/>
          </w:divBdr>
        </w:div>
        <w:div w:id="1376079084">
          <w:marLeft w:val="480"/>
          <w:marRight w:val="0"/>
          <w:marTop w:val="0"/>
          <w:marBottom w:val="0"/>
          <w:divBdr>
            <w:top w:val="none" w:sz="0" w:space="0" w:color="auto"/>
            <w:left w:val="none" w:sz="0" w:space="0" w:color="auto"/>
            <w:bottom w:val="none" w:sz="0" w:space="0" w:color="auto"/>
            <w:right w:val="none" w:sz="0" w:space="0" w:color="auto"/>
          </w:divBdr>
        </w:div>
        <w:div w:id="1886020238">
          <w:marLeft w:val="480"/>
          <w:marRight w:val="0"/>
          <w:marTop w:val="0"/>
          <w:marBottom w:val="0"/>
          <w:divBdr>
            <w:top w:val="none" w:sz="0" w:space="0" w:color="auto"/>
            <w:left w:val="none" w:sz="0" w:space="0" w:color="auto"/>
            <w:bottom w:val="none" w:sz="0" w:space="0" w:color="auto"/>
            <w:right w:val="none" w:sz="0" w:space="0" w:color="auto"/>
          </w:divBdr>
        </w:div>
        <w:div w:id="2078477922">
          <w:marLeft w:val="480"/>
          <w:marRight w:val="0"/>
          <w:marTop w:val="0"/>
          <w:marBottom w:val="0"/>
          <w:divBdr>
            <w:top w:val="none" w:sz="0" w:space="0" w:color="auto"/>
            <w:left w:val="none" w:sz="0" w:space="0" w:color="auto"/>
            <w:bottom w:val="none" w:sz="0" w:space="0" w:color="auto"/>
            <w:right w:val="none" w:sz="0" w:space="0" w:color="auto"/>
          </w:divBdr>
        </w:div>
        <w:div w:id="894244272">
          <w:marLeft w:val="480"/>
          <w:marRight w:val="0"/>
          <w:marTop w:val="0"/>
          <w:marBottom w:val="0"/>
          <w:divBdr>
            <w:top w:val="none" w:sz="0" w:space="0" w:color="auto"/>
            <w:left w:val="none" w:sz="0" w:space="0" w:color="auto"/>
            <w:bottom w:val="none" w:sz="0" w:space="0" w:color="auto"/>
            <w:right w:val="none" w:sz="0" w:space="0" w:color="auto"/>
          </w:divBdr>
        </w:div>
        <w:div w:id="680788633">
          <w:marLeft w:val="480"/>
          <w:marRight w:val="0"/>
          <w:marTop w:val="0"/>
          <w:marBottom w:val="0"/>
          <w:divBdr>
            <w:top w:val="none" w:sz="0" w:space="0" w:color="auto"/>
            <w:left w:val="none" w:sz="0" w:space="0" w:color="auto"/>
            <w:bottom w:val="none" w:sz="0" w:space="0" w:color="auto"/>
            <w:right w:val="none" w:sz="0" w:space="0" w:color="auto"/>
          </w:divBdr>
        </w:div>
        <w:div w:id="1170027629">
          <w:marLeft w:val="480"/>
          <w:marRight w:val="0"/>
          <w:marTop w:val="0"/>
          <w:marBottom w:val="0"/>
          <w:divBdr>
            <w:top w:val="none" w:sz="0" w:space="0" w:color="auto"/>
            <w:left w:val="none" w:sz="0" w:space="0" w:color="auto"/>
            <w:bottom w:val="none" w:sz="0" w:space="0" w:color="auto"/>
            <w:right w:val="none" w:sz="0" w:space="0" w:color="auto"/>
          </w:divBdr>
        </w:div>
        <w:div w:id="1185513244">
          <w:marLeft w:val="480"/>
          <w:marRight w:val="0"/>
          <w:marTop w:val="0"/>
          <w:marBottom w:val="0"/>
          <w:divBdr>
            <w:top w:val="none" w:sz="0" w:space="0" w:color="auto"/>
            <w:left w:val="none" w:sz="0" w:space="0" w:color="auto"/>
            <w:bottom w:val="none" w:sz="0" w:space="0" w:color="auto"/>
            <w:right w:val="none" w:sz="0" w:space="0" w:color="auto"/>
          </w:divBdr>
        </w:div>
        <w:div w:id="683216064">
          <w:marLeft w:val="480"/>
          <w:marRight w:val="0"/>
          <w:marTop w:val="0"/>
          <w:marBottom w:val="0"/>
          <w:divBdr>
            <w:top w:val="none" w:sz="0" w:space="0" w:color="auto"/>
            <w:left w:val="none" w:sz="0" w:space="0" w:color="auto"/>
            <w:bottom w:val="none" w:sz="0" w:space="0" w:color="auto"/>
            <w:right w:val="none" w:sz="0" w:space="0" w:color="auto"/>
          </w:divBdr>
        </w:div>
        <w:div w:id="1176573007">
          <w:marLeft w:val="480"/>
          <w:marRight w:val="0"/>
          <w:marTop w:val="0"/>
          <w:marBottom w:val="0"/>
          <w:divBdr>
            <w:top w:val="none" w:sz="0" w:space="0" w:color="auto"/>
            <w:left w:val="none" w:sz="0" w:space="0" w:color="auto"/>
            <w:bottom w:val="none" w:sz="0" w:space="0" w:color="auto"/>
            <w:right w:val="none" w:sz="0" w:space="0" w:color="auto"/>
          </w:divBdr>
        </w:div>
        <w:div w:id="1836914738">
          <w:marLeft w:val="480"/>
          <w:marRight w:val="0"/>
          <w:marTop w:val="0"/>
          <w:marBottom w:val="0"/>
          <w:divBdr>
            <w:top w:val="none" w:sz="0" w:space="0" w:color="auto"/>
            <w:left w:val="none" w:sz="0" w:space="0" w:color="auto"/>
            <w:bottom w:val="none" w:sz="0" w:space="0" w:color="auto"/>
            <w:right w:val="none" w:sz="0" w:space="0" w:color="auto"/>
          </w:divBdr>
        </w:div>
        <w:div w:id="945113926">
          <w:marLeft w:val="480"/>
          <w:marRight w:val="0"/>
          <w:marTop w:val="0"/>
          <w:marBottom w:val="0"/>
          <w:divBdr>
            <w:top w:val="none" w:sz="0" w:space="0" w:color="auto"/>
            <w:left w:val="none" w:sz="0" w:space="0" w:color="auto"/>
            <w:bottom w:val="none" w:sz="0" w:space="0" w:color="auto"/>
            <w:right w:val="none" w:sz="0" w:space="0" w:color="auto"/>
          </w:divBdr>
        </w:div>
        <w:div w:id="1990860239">
          <w:marLeft w:val="480"/>
          <w:marRight w:val="0"/>
          <w:marTop w:val="0"/>
          <w:marBottom w:val="0"/>
          <w:divBdr>
            <w:top w:val="none" w:sz="0" w:space="0" w:color="auto"/>
            <w:left w:val="none" w:sz="0" w:space="0" w:color="auto"/>
            <w:bottom w:val="none" w:sz="0" w:space="0" w:color="auto"/>
            <w:right w:val="none" w:sz="0" w:space="0" w:color="auto"/>
          </w:divBdr>
        </w:div>
        <w:div w:id="162087274">
          <w:marLeft w:val="480"/>
          <w:marRight w:val="0"/>
          <w:marTop w:val="0"/>
          <w:marBottom w:val="0"/>
          <w:divBdr>
            <w:top w:val="none" w:sz="0" w:space="0" w:color="auto"/>
            <w:left w:val="none" w:sz="0" w:space="0" w:color="auto"/>
            <w:bottom w:val="none" w:sz="0" w:space="0" w:color="auto"/>
            <w:right w:val="none" w:sz="0" w:space="0" w:color="auto"/>
          </w:divBdr>
        </w:div>
      </w:divsChild>
    </w:div>
    <w:div w:id="811598618">
      <w:bodyDiv w:val="1"/>
      <w:marLeft w:val="0"/>
      <w:marRight w:val="0"/>
      <w:marTop w:val="0"/>
      <w:marBottom w:val="0"/>
      <w:divBdr>
        <w:top w:val="none" w:sz="0" w:space="0" w:color="auto"/>
        <w:left w:val="none" w:sz="0" w:space="0" w:color="auto"/>
        <w:bottom w:val="none" w:sz="0" w:space="0" w:color="auto"/>
        <w:right w:val="none" w:sz="0" w:space="0" w:color="auto"/>
      </w:divBdr>
    </w:div>
    <w:div w:id="820586343">
      <w:bodyDiv w:val="1"/>
      <w:marLeft w:val="0"/>
      <w:marRight w:val="0"/>
      <w:marTop w:val="0"/>
      <w:marBottom w:val="0"/>
      <w:divBdr>
        <w:top w:val="none" w:sz="0" w:space="0" w:color="auto"/>
        <w:left w:val="none" w:sz="0" w:space="0" w:color="auto"/>
        <w:bottom w:val="none" w:sz="0" w:space="0" w:color="auto"/>
        <w:right w:val="none" w:sz="0" w:space="0" w:color="auto"/>
      </w:divBdr>
      <w:divsChild>
        <w:div w:id="103035585">
          <w:marLeft w:val="480"/>
          <w:marRight w:val="0"/>
          <w:marTop w:val="0"/>
          <w:marBottom w:val="0"/>
          <w:divBdr>
            <w:top w:val="none" w:sz="0" w:space="0" w:color="auto"/>
            <w:left w:val="none" w:sz="0" w:space="0" w:color="auto"/>
            <w:bottom w:val="none" w:sz="0" w:space="0" w:color="auto"/>
            <w:right w:val="none" w:sz="0" w:space="0" w:color="auto"/>
          </w:divBdr>
        </w:div>
      </w:divsChild>
    </w:div>
    <w:div w:id="823202039">
      <w:bodyDiv w:val="1"/>
      <w:marLeft w:val="0"/>
      <w:marRight w:val="0"/>
      <w:marTop w:val="0"/>
      <w:marBottom w:val="0"/>
      <w:divBdr>
        <w:top w:val="none" w:sz="0" w:space="0" w:color="auto"/>
        <w:left w:val="none" w:sz="0" w:space="0" w:color="auto"/>
        <w:bottom w:val="none" w:sz="0" w:space="0" w:color="auto"/>
        <w:right w:val="none" w:sz="0" w:space="0" w:color="auto"/>
      </w:divBdr>
    </w:div>
    <w:div w:id="829519545">
      <w:bodyDiv w:val="1"/>
      <w:marLeft w:val="0"/>
      <w:marRight w:val="0"/>
      <w:marTop w:val="0"/>
      <w:marBottom w:val="0"/>
      <w:divBdr>
        <w:top w:val="none" w:sz="0" w:space="0" w:color="auto"/>
        <w:left w:val="none" w:sz="0" w:space="0" w:color="auto"/>
        <w:bottom w:val="none" w:sz="0" w:space="0" w:color="auto"/>
        <w:right w:val="none" w:sz="0" w:space="0" w:color="auto"/>
      </w:divBdr>
      <w:divsChild>
        <w:div w:id="2035038968">
          <w:marLeft w:val="480"/>
          <w:marRight w:val="0"/>
          <w:marTop w:val="0"/>
          <w:marBottom w:val="0"/>
          <w:divBdr>
            <w:top w:val="none" w:sz="0" w:space="0" w:color="auto"/>
            <w:left w:val="none" w:sz="0" w:space="0" w:color="auto"/>
            <w:bottom w:val="none" w:sz="0" w:space="0" w:color="auto"/>
            <w:right w:val="none" w:sz="0" w:space="0" w:color="auto"/>
          </w:divBdr>
        </w:div>
        <w:div w:id="1384017052">
          <w:marLeft w:val="480"/>
          <w:marRight w:val="0"/>
          <w:marTop w:val="0"/>
          <w:marBottom w:val="0"/>
          <w:divBdr>
            <w:top w:val="none" w:sz="0" w:space="0" w:color="auto"/>
            <w:left w:val="none" w:sz="0" w:space="0" w:color="auto"/>
            <w:bottom w:val="none" w:sz="0" w:space="0" w:color="auto"/>
            <w:right w:val="none" w:sz="0" w:space="0" w:color="auto"/>
          </w:divBdr>
        </w:div>
        <w:div w:id="1537890863">
          <w:marLeft w:val="480"/>
          <w:marRight w:val="0"/>
          <w:marTop w:val="0"/>
          <w:marBottom w:val="0"/>
          <w:divBdr>
            <w:top w:val="none" w:sz="0" w:space="0" w:color="auto"/>
            <w:left w:val="none" w:sz="0" w:space="0" w:color="auto"/>
            <w:bottom w:val="none" w:sz="0" w:space="0" w:color="auto"/>
            <w:right w:val="none" w:sz="0" w:space="0" w:color="auto"/>
          </w:divBdr>
        </w:div>
        <w:div w:id="149298172">
          <w:marLeft w:val="480"/>
          <w:marRight w:val="0"/>
          <w:marTop w:val="0"/>
          <w:marBottom w:val="0"/>
          <w:divBdr>
            <w:top w:val="none" w:sz="0" w:space="0" w:color="auto"/>
            <w:left w:val="none" w:sz="0" w:space="0" w:color="auto"/>
            <w:bottom w:val="none" w:sz="0" w:space="0" w:color="auto"/>
            <w:right w:val="none" w:sz="0" w:space="0" w:color="auto"/>
          </w:divBdr>
        </w:div>
        <w:div w:id="152112071">
          <w:marLeft w:val="480"/>
          <w:marRight w:val="0"/>
          <w:marTop w:val="0"/>
          <w:marBottom w:val="0"/>
          <w:divBdr>
            <w:top w:val="none" w:sz="0" w:space="0" w:color="auto"/>
            <w:left w:val="none" w:sz="0" w:space="0" w:color="auto"/>
            <w:bottom w:val="none" w:sz="0" w:space="0" w:color="auto"/>
            <w:right w:val="none" w:sz="0" w:space="0" w:color="auto"/>
          </w:divBdr>
        </w:div>
        <w:div w:id="1049574058">
          <w:marLeft w:val="480"/>
          <w:marRight w:val="0"/>
          <w:marTop w:val="0"/>
          <w:marBottom w:val="0"/>
          <w:divBdr>
            <w:top w:val="none" w:sz="0" w:space="0" w:color="auto"/>
            <w:left w:val="none" w:sz="0" w:space="0" w:color="auto"/>
            <w:bottom w:val="none" w:sz="0" w:space="0" w:color="auto"/>
            <w:right w:val="none" w:sz="0" w:space="0" w:color="auto"/>
          </w:divBdr>
        </w:div>
        <w:div w:id="2021081814">
          <w:marLeft w:val="480"/>
          <w:marRight w:val="0"/>
          <w:marTop w:val="0"/>
          <w:marBottom w:val="0"/>
          <w:divBdr>
            <w:top w:val="none" w:sz="0" w:space="0" w:color="auto"/>
            <w:left w:val="none" w:sz="0" w:space="0" w:color="auto"/>
            <w:bottom w:val="none" w:sz="0" w:space="0" w:color="auto"/>
            <w:right w:val="none" w:sz="0" w:space="0" w:color="auto"/>
          </w:divBdr>
        </w:div>
        <w:div w:id="528954913">
          <w:marLeft w:val="480"/>
          <w:marRight w:val="0"/>
          <w:marTop w:val="0"/>
          <w:marBottom w:val="0"/>
          <w:divBdr>
            <w:top w:val="none" w:sz="0" w:space="0" w:color="auto"/>
            <w:left w:val="none" w:sz="0" w:space="0" w:color="auto"/>
            <w:bottom w:val="none" w:sz="0" w:space="0" w:color="auto"/>
            <w:right w:val="none" w:sz="0" w:space="0" w:color="auto"/>
          </w:divBdr>
        </w:div>
        <w:div w:id="1750493688">
          <w:marLeft w:val="480"/>
          <w:marRight w:val="0"/>
          <w:marTop w:val="0"/>
          <w:marBottom w:val="0"/>
          <w:divBdr>
            <w:top w:val="none" w:sz="0" w:space="0" w:color="auto"/>
            <w:left w:val="none" w:sz="0" w:space="0" w:color="auto"/>
            <w:bottom w:val="none" w:sz="0" w:space="0" w:color="auto"/>
            <w:right w:val="none" w:sz="0" w:space="0" w:color="auto"/>
          </w:divBdr>
        </w:div>
        <w:div w:id="1389762551">
          <w:marLeft w:val="480"/>
          <w:marRight w:val="0"/>
          <w:marTop w:val="0"/>
          <w:marBottom w:val="0"/>
          <w:divBdr>
            <w:top w:val="none" w:sz="0" w:space="0" w:color="auto"/>
            <w:left w:val="none" w:sz="0" w:space="0" w:color="auto"/>
            <w:bottom w:val="none" w:sz="0" w:space="0" w:color="auto"/>
            <w:right w:val="none" w:sz="0" w:space="0" w:color="auto"/>
          </w:divBdr>
        </w:div>
        <w:div w:id="396055844">
          <w:marLeft w:val="480"/>
          <w:marRight w:val="0"/>
          <w:marTop w:val="0"/>
          <w:marBottom w:val="0"/>
          <w:divBdr>
            <w:top w:val="none" w:sz="0" w:space="0" w:color="auto"/>
            <w:left w:val="none" w:sz="0" w:space="0" w:color="auto"/>
            <w:bottom w:val="none" w:sz="0" w:space="0" w:color="auto"/>
            <w:right w:val="none" w:sz="0" w:space="0" w:color="auto"/>
          </w:divBdr>
        </w:div>
        <w:div w:id="1291740975">
          <w:marLeft w:val="480"/>
          <w:marRight w:val="0"/>
          <w:marTop w:val="0"/>
          <w:marBottom w:val="0"/>
          <w:divBdr>
            <w:top w:val="none" w:sz="0" w:space="0" w:color="auto"/>
            <w:left w:val="none" w:sz="0" w:space="0" w:color="auto"/>
            <w:bottom w:val="none" w:sz="0" w:space="0" w:color="auto"/>
            <w:right w:val="none" w:sz="0" w:space="0" w:color="auto"/>
          </w:divBdr>
        </w:div>
      </w:divsChild>
    </w:div>
    <w:div w:id="835458643">
      <w:bodyDiv w:val="1"/>
      <w:marLeft w:val="0"/>
      <w:marRight w:val="0"/>
      <w:marTop w:val="0"/>
      <w:marBottom w:val="0"/>
      <w:divBdr>
        <w:top w:val="none" w:sz="0" w:space="0" w:color="auto"/>
        <w:left w:val="none" w:sz="0" w:space="0" w:color="auto"/>
        <w:bottom w:val="none" w:sz="0" w:space="0" w:color="auto"/>
        <w:right w:val="none" w:sz="0" w:space="0" w:color="auto"/>
      </w:divBdr>
    </w:div>
    <w:div w:id="840198056">
      <w:bodyDiv w:val="1"/>
      <w:marLeft w:val="0"/>
      <w:marRight w:val="0"/>
      <w:marTop w:val="0"/>
      <w:marBottom w:val="0"/>
      <w:divBdr>
        <w:top w:val="none" w:sz="0" w:space="0" w:color="auto"/>
        <w:left w:val="none" w:sz="0" w:space="0" w:color="auto"/>
        <w:bottom w:val="none" w:sz="0" w:space="0" w:color="auto"/>
        <w:right w:val="none" w:sz="0" w:space="0" w:color="auto"/>
      </w:divBdr>
    </w:div>
    <w:div w:id="847062289">
      <w:bodyDiv w:val="1"/>
      <w:marLeft w:val="0"/>
      <w:marRight w:val="0"/>
      <w:marTop w:val="0"/>
      <w:marBottom w:val="0"/>
      <w:divBdr>
        <w:top w:val="none" w:sz="0" w:space="0" w:color="auto"/>
        <w:left w:val="none" w:sz="0" w:space="0" w:color="auto"/>
        <w:bottom w:val="none" w:sz="0" w:space="0" w:color="auto"/>
        <w:right w:val="none" w:sz="0" w:space="0" w:color="auto"/>
      </w:divBdr>
    </w:div>
    <w:div w:id="847062386">
      <w:bodyDiv w:val="1"/>
      <w:marLeft w:val="0"/>
      <w:marRight w:val="0"/>
      <w:marTop w:val="0"/>
      <w:marBottom w:val="0"/>
      <w:divBdr>
        <w:top w:val="none" w:sz="0" w:space="0" w:color="auto"/>
        <w:left w:val="none" w:sz="0" w:space="0" w:color="auto"/>
        <w:bottom w:val="none" w:sz="0" w:space="0" w:color="auto"/>
        <w:right w:val="none" w:sz="0" w:space="0" w:color="auto"/>
      </w:divBdr>
    </w:div>
    <w:div w:id="857045297">
      <w:bodyDiv w:val="1"/>
      <w:marLeft w:val="0"/>
      <w:marRight w:val="0"/>
      <w:marTop w:val="0"/>
      <w:marBottom w:val="0"/>
      <w:divBdr>
        <w:top w:val="none" w:sz="0" w:space="0" w:color="auto"/>
        <w:left w:val="none" w:sz="0" w:space="0" w:color="auto"/>
        <w:bottom w:val="none" w:sz="0" w:space="0" w:color="auto"/>
        <w:right w:val="none" w:sz="0" w:space="0" w:color="auto"/>
      </w:divBdr>
    </w:div>
    <w:div w:id="864707135">
      <w:bodyDiv w:val="1"/>
      <w:marLeft w:val="0"/>
      <w:marRight w:val="0"/>
      <w:marTop w:val="0"/>
      <w:marBottom w:val="0"/>
      <w:divBdr>
        <w:top w:val="none" w:sz="0" w:space="0" w:color="auto"/>
        <w:left w:val="none" w:sz="0" w:space="0" w:color="auto"/>
        <w:bottom w:val="none" w:sz="0" w:space="0" w:color="auto"/>
        <w:right w:val="none" w:sz="0" w:space="0" w:color="auto"/>
      </w:divBdr>
    </w:div>
    <w:div w:id="867529644">
      <w:bodyDiv w:val="1"/>
      <w:marLeft w:val="0"/>
      <w:marRight w:val="0"/>
      <w:marTop w:val="0"/>
      <w:marBottom w:val="0"/>
      <w:divBdr>
        <w:top w:val="none" w:sz="0" w:space="0" w:color="auto"/>
        <w:left w:val="none" w:sz="0" w:space="0" w:color="auto"/>
        <w:bottom w:val="none" w:sz="0" w:space="0" w:color="auto"/>
        <w:right w:val="none" w:sz="0" w:space="0" w:color="auto"/>
      </w:divBdr>
    </w:div>
    <w:div w:id="868877500">
      <w:bodyDiv w:val="1"/>
      <w:marLeft w:val="0"/>
      <w:marRight w:val="0"/>
      <w:marTop w:val="0"/>
      <w:marBottom w:val="0"/>
      <w:divBdr>
        <w:top w:val="none" w:sz="0" w:space="0" w:color="auto"/>
        <w:left w:val="none" w:sz="0" w:space="0" w:color="auto"/>
        <w:bottom w:val="none" w:sz="0" w:space="0" w:color="auto"/>
        <w:right w:val="none" w:sz="0" w:space="0" w:color="auto"/>
      </w:divBdr>
      <w:divsChild>
        <w:div w:id="1853836902">
          <w:marLeft w:val="480"/>
          <w:marRight w:val="0"/>
          <w:marTop w:val="0"/>
          <w:marBottom w:val="0"/>
          <w:divBdr>
            <w:top w:val="none" w:sz="0" w:space="0" w:color="auto"/>
            <w:left w:val="none" w:sz="0" w:space="0" w:color="auto"/>
            <w:bottom w:val="none" w:sz="0" w:space="0" w:color="auto"/>
            <w:right w:val="none" w:sz="0" w:space="0" w:color="auto"/>
          </w:divBdr>
        </w:div>
      </w:divsChild>
    </w:div>
    <w:div w:id="870265722">
      <w:bodyDiv w:val="1"/>
      <w:marLeft w:val="0"/>
      <w:marRight w:val="0"/>
      <w:marTop w:val="0"/>
      <w:marBottom w:val="0"/>
      <w:divBdr>
        <w:top w:val="none" w:sz="0" w:space="0" w:color="auto"/>
        <w:left w:val="none" w:sz="0" w:space="0" w:color="auto"/>
        <w:bottom w:val="none" w:sz="0" w:space="0" w:color="auto"/>
        <w:right w:val="none" w:sz="0" w:space="0" w:color="auto"/>
      </w:divBdr>
      <w:divsChild>
        <w:div w:id="1040670164">
          <w:marLeft w:val="480"/>
          <w:marRight w:val="0"/>
          <w:marTop w:val="0"/>
          <w:marBottom w:val="0"/>
          <w:divBdr>
            <w:top w:val="none" w:sz="0" w:space="0" w:color="auto"/>
            <w:left w:val="none" w:sz="0" w:space="0" w:color="auto"/>
            <w:bottom w:val="none" w:sz="0" w:space="0" w:color="auto"/>
            <w:right w:val="none" w:sz="0" w:space="0" w:color="auto"/>
          </w:divBdr>
        </w:div>
      </w:divsChild>
    </w:div>
    <w:div w:id="883711263">
      <w:bodyDiv w:val="1"/>
      <w:marLeft w:val="0"/>
      <w:marRight w:val="0"/>
      <w:marTop w:val="0"/>
      <w:marBottom w:val="0"/>
      <w:divBdr>
        <w:top w:val="none" w:sz="0" w:space="0" w:color="auto"/>
        <w:left w:val="none" w:sz="0" w:space="0" w:color="auto"/>
        <w:bottom w:val="none" w:sz="0" w:space="0" w:color="auto"/>
        <w:right w:val="none" w:sz="0" w:space="0" w:color="auto"/>
      </w:divBdr>
      <w:divsChild>
        <w:div w:id="1922907702">
          <w:marLeft w:val="480"/>
          <w:marRight w:val="0"/>
          <w:marTop w:val="0"/>
          <w:marBottom w:val="0"/>
          <w:divBdr>
            <w:top w:val="none" w:sz="0" w:space="0" w:color="auto"/>
            <w:left w:val="none" w:sz="0" w:space="0" w:color="auto"/>
            <w:bottom w:val="none" w:sz="0" w:space="0" w:color="auto"/>
            <w:right w:val="none" w:sz="0" w:space="0" w:color="auto"/>
          </w:divBdr>
        </w:div>
        <w:div w:id="1713581191">
          <w:marLeft w:val="480"/>
          <w:marRight w:val="0"/>
          <w:marTop w:val="0"/>
          <w:marBottom w:val="0"/>
          <w:divBdr>
            <w:top w:val="none" w:sz="0" w:space="0" w:color="auto"/>
            <w:left w:val="none" w:sz="0" w:space="0" w:color="auto"/>
            <w:bottom w:val="none" w:sz="0" w:space="0" w:color="auto"/>
            <w:right w:val="none" w:sz="0" w:space="0" w:color="auto"/>
          </w:divBdr>
        </w:div>
        <w:div w:id="840318238">
          <w:marLeft w:val="480"/>
          <w:marRight w:val="0"/>
          <w:marTop w:val="0"/>
          <w:marBottom w:val="0"/>
          <w:divBdr>
            <w:top w:val="none" w:sz="0" w:space="0" w:color="auto"/>
            <w:left w:val="none" w:sz="0" w:space="0" w:color="auto"/>
            <w:bottom w:val="none" w:sz="0" w:space="0" w:color="auto"/>
            <w:right w:val="none" w:sz="0" w:space="0" w:color="auto"/>
          </w:divBdr>
        </w:div>
        <w:div w:id="1422987152">
          <w:marLeft w:val="480"/>
          <w:marRight w:val="0"/>
          <w:marTop w:val="0"/>
          <w:marBottom w:val="0"/>
          <w:divBdr>
            <w:top w:val="none" w:sz="0" w:space="0" w:color="auto"/>
            <w:left w:val="none" w:sz="0" w:space="0" w:color="auto"/>
            <w:bottom w:val="none" w:sz="0" w:space="0" w:color="auto"/>
            <w:right w:val="none" w:sz="0" w:space="0" w:color="auto"/>
          </w:divBdr>
        </w:div>
        <w:div w:id="1961835230">
          <w:marLeft w:val="480"/>
          <w:marRight w:val="0"/>
          <w:marTop w:val="0"/>
          <w:marBottom w:val="0"/>
          <w:divBdr>
            <w:top w:val="none" w:sz="0" w:space="0" w:color="auto"/>
            <w:left w:val="none" w:sz="0" w:space="0" w:color="auto"/>
            <w:bottom w:val="none" w:sz="0" w:space="0" w:color="auto"/>
            <w:right w:val="none" w:sz="0" w:space="0" w:color="auto"/>
          </w:divBdr>
        </w:div>
        <w:div w:id="1029841730">
          <w:marLeft w:val="480"/>
          <w:marRight w:val="0"/>
          <w:marTop w:val="0"/>
          <w:marBottom w:val="0"/>
          <w:divBdr>
            <w:top w:val="none" w:sz="0" w:space="0" w:color="auto"/>
            <w:left w:val="none" w:sz="0" w:space="0" w:color="auto"/>
            <w:bottom w:val="none" w:sz="0" w:space="0" w:color="auto"/>
            <w:right w:val="none" w:sz="0" w:space="0" w:color="auto"/>
          </w:divBdr>
        </w:div>
        <w:div w:id="1791433823">
          <w:marLeft w:val="480"/>
          <w:marRight w:val="0"/>
          <w:marTop w:val="0"/>
          <w:marBottom w:val="0"/>
          <w:divBdr>
            <w:top w:val="none" w:sz="0" w:space="0" w:color="auto"/>
            <w:left w:val="none" w:sz="0" w:space="0" w:color="auto"/>
            <w:bottom w:val="none" w:sz="0" w:space="0" w:color="auto"/>
            <w:right w:val="none" w:sz="0" w:space="0" w:color="auto"/>
          </w:divBdr>
        </w:div>
        <w:div w:id="422379672">
          <w:marLeft w:val="480"/>
          <w:marRight w:val="0"/>
          <w:marTop w:val="0"/>
          <w:marBottom w:val="0"/>
          <w:divBdr>
            <w:top w:val="none" w:sz="0" w:space="0" w:color="auto"/>
            <w:left w:val="none" w:sz="0" w:space="0" w:color="auto"/>
            <w:bottom w:val="none" w:sz="0" w:space="0" w:color="auto"/>
            <w:right w:val="none" w:sz="0" w:space="0" w:color="auto"/>
          </w:divBdr>
        </w:div>
        <w:div w:id="1598173731">
          <w:marLeft w:val="480"/>
          <w:marRight w:val="0"/>
          <w:marTop w:val="0"/>
          <w:marBottom w:val="0"/>
          <w:divBdr>
            <w:top w:val="none" w:sz="0" w:space="0" w:color="auto"/>
            <w:left w:val="none" w:sz="0" w:space="0" w:color="auto"/>
            <w:bottom w:val="none" w:sz="0" w:space="0" w:color="auto"/>
            <w:right w:val="none" w:sz="0" w:space="0" w:color="auto"/>
          </w:divBdr>
        </w:div>
        <w:div w:id="1223561698">
          <w:marLeft w:val="480"/>
          <w:marRight w:val="0"/>
          <w:marTop w:val="0"/>
          <w:marBottom w:val="0"/>
          <w:divBdr>
            <w:top w:val="none" w:sz="0" w:space="0" w:color="auto"/>
            <w:left w:val="none" w:sz="0" w:space="0" w:color="auto"/>
            <w:bottom w:val="none" w:sz="0" w:space="0" w:color="auto"/>
            <w:right w:val="none" w:sz="0" w:space="0" w:color="auto"/>
          </w:divBdr>
        </w:div>
        <w:div w:id="1739597746">
          <w:marLeft w:val="480"/>
          <w:marRight w:val="0"/>
          <w:marTop w:val="0"/>
          <w:marBottom w:val="0"/>
          <w:divBdr>
            <w:top w:val="none" w:sz="0" w:space="0" w:color="auto"/>
            <w:left w:val="none" w:sz="0" w:space="0" w:color="auto"/>
            <w:bottom w:val="none" w:sz="0" w:space="0" w:color="auto"/>
            <w:right w:val="none" w:sz="0" w:space="0" w:color="auto"/>
          </w:divBdr>
        </w:div>
        <w:div w:id="1982230084">
          <w:marLeft w:val="480"/>
          <w:marRight w:val="0"/>
          <w:marTop w:val="0"/>
          <w:marBottom w:val="0"/>
          <w:divBdr>
            <w:top w:val="none" w:sz="0" w:space="0" w:color="auto"/>
            <w:left w:val="none" w:sz="0" w:space="0" w:color="auto"/>
            <w:bottom w:val="none" w:sz="0" w:space="0" w:color="auto"/>
            <w:right w:val="none" w:sz="0" w:space="0" w:color="auto"/>
          </w:divBdr>
        </w:div>
      </w:divsChild>
    </w:div>
    <w:div w:id="885868883">
      <w:bodyDiv w:val="1"/>
      <w:marLeft w:val="0"/>
      <w:marRight w:val="0"/>
      <w:marTop w:val="0"/>
      <w:marBottom w:val="0"/>
      <w:divBdr>
        <w:top w:val="none" w:sz="0" w:space="0" w:color="auto"/>
        <w:left w:val="none" w:sz="0" w:space="0" w:color="auto"/>
        <w:bottom w:val="none" w:sz="0" w:space="0" w:color="auto"/>
        <w:right w:val="none" w:sz="0" w:space="0" w:color="auto"/>
      </w:divBdr>
    </w:div>
    <w:div w:id="897786291">
      <w:bodyDiv w:val="1"/>
      <w:marLeft w:val="0"/>
      <w:marRight w:val="0"/>
      <w:marTop w:val="0"/>
      <w:marBottom w:val="0"/>
      <w:divBdr>
        <w:top w:val="none" w:sz="0" w:space="0" w:color="auto"/>
        <w:left w:val="none" w:sz="0" w:space="0" w:color="auto"/>
        <w:bottom w:val="none" w:sz="0" w:space="0" w:color="auto"/>
        <w:right w:val="none" w:sz="0" w:space="0" w:color="auto"/>
      </w:divBdr>
    </w:div>
    <w:div w:id="902838465">
      <w:bodyDiv w:val="1"/>
      <w:marLeft w:val="0"/>
      <w:marRight w:val="0"/>
      <w:marTop w:val="0"/>
      <w:marBottom w:val="0"/>
      <w:divBdr>
        <w:top w:val="none" w:sz="0" w:space="0" w:color="auto"/>
        <w:left w:val="none" w:sz="0" w:space="0" w:color="auto"/>
        <w:bottom w:val="none" w:sz="0" w:space="0" w:color="auto"/>
        <w:right w:val="none" w:sz="0" w:space="0" w:color="auto"/>
      </w:divBdr>
    </w:div>
    <w:div w:id="905605975">
      <w:bodyDiv w:val="1"/>
      <w:marLeft w:val="0"/>
      <w:marRight w:val="0"/>
      <w:marTop w:val="0"/>
      <w:marBottom w:val="0"/>
      <w:divBdr>
        <w:top w:val="none" w:sz="0" w:space="0" w:color="auto"/>
        <w:left w:val="none" w:sz="0" w:space="0" w:color="auto"/>
        <w:bottom w:val="none" w:sz="0" w:space="0" w:color="auto"/>
        <w:right w:val="none" w:sz="0" w:space="0" w:color="auto"/>
      </w:divBdr>
    </w:div>
    <w:div w:id="911741852">
      <w:bodyDiv w:val="1"/>
      <w:marLeft w:val="0"/>
      <w:marRight w:val="0"/>
      <w:marTop w:val="0"/>
      <w:marBottom w:val="0"/>
      <w:divBdr>
        <w:top w:val="none" w:sz="0" w:space="0" w:color="auto"/>
        <w:left w:val="none" w:sz="0" w:space="0" w:color="auto"/>
        <w:bottom w:val="none" w:sz="0" w:space="0" w:color="auto"/>
        <w:right w:val="none" w:sz="0" w:space="0" w:color="auto"/>
      </w:divBdr>
    </w:div>
    <w:div w:id="913469105">
      <w:bodyDiv w:val="1"/>
      <w:marLeft w:val="0"/>
      <w:marRight w:val="0"/>
      <w:marTop w:val="0"/>
      <w:marBottom w:val="0"/>
      <w:divBdr>
        <w:top w:val="none" w:sz="0" w:space="0" w:color="auto"/>
        <w:left w:val="none" w:sz="0" w:space="0" w:color="auto"/>
        <w:bottom w:val="none" w:sz="0" w:space="0" w:color="auto"/>
        <w:right w:val="none" w:sz="0" w:space="0" w:color="auto"/>
      </w:divBdr>
      <w:divsChild>
        <w:div w:id="493499408">
          <w:marLeft w:val="480"/>
          <w:marRight w:val="0"/>
          <w:marTop w:val="0"/>
          <w:marBottom w:val="0"/>
          <w:divBdr>
            <w:top w:val="none" w:sz="0" w:space="0" w:color="auto"/>
            <w:left w:val="none" w:sz="0" w:space="0" w:color="auto"/>
            <w:bottom w:val="none" w:sz="0" w:space="0" w:color="auto"/>
            <w:right w:val="none" w:sz="0" w:space="0" w:color="auto"/>
          </w:divBdr>
        </w:div>
        <w:div w:id="863906231">
          <w:marLeft w:val="480"/>
          <w:marRight w:val="0"/>
          <w:marTop w:val="0"/>
          <w:marBottom w:val="0"/>
          <w:divBdr>
            <w:top w:val="none" w:sz="0" w:space="0" w:color="auto"/>
            <w:left w:val="none" w:sz="0" w:space="0" w:color="auto"/>
            <w:bottom w:val="none" w:sz="0" w:space="0" w:color="auto"/>
            <w:right w:val="none" w:sz="0" w:space="0" w:color="auto"/>
          </w:divBdr>
        </w:div>
        <w:div w:id="333261244">
          <w:marLeft w:val="480"/>
          <w:marRight w:val="0"/>
          <w:marTop w:val="0"/>
          <w:marBottom w:val="0"/>
          <w:divBdr>
            <w:top w:val="none" w:sz="0" w:space="0" w:color="auto"/>
            <w:left w:val="none" w:sz="0" w:space="0" w:color="auto"/>
            <w:bottom w:val="none" w:sz="0" w:space="0" w:color="auto"/>
            <w:right w:val="none" w:sz="0" w:space="0" w:color="auto"/>
          </w:divBdr>
        </w:div>
        <w:div w:id="1437941261">
          <w:marLeft w:val="480"/>
          <w:marRight w:val="0"/>
          <w:marTop w:val="0"/>
          <w:marBottom w:val="0"/>
          <w:divBdr>
            <w:top w:val="none" w:sz="0" w:space="0" w:color="auto"/>
            <w:left w:val="none" w:sz="0" w:space="0" w:color="auto"/>
            <w:bottom w:val="none" w:sz="0" w:space="0" w:color="auto"/>
            <w:right w:val="none" w:sz="0" w:space="0" w:color="auto"/>
          </w:divBdr>
        </w:div>
        <w:div w:id="968897920">
          <w:marLeft w:val="480"/>
          <w:marRight w:val="0"/>
          <w:marTop w:val="0"/>
          <w:marBottom w:val="0"/>
          <w:divBdr>
            <w:top w:val="none" w:sz="0" w:space="0" w:color="auto"/>
            <w:left w:val="none" w:sz="0" w:space="0" w:color="auto"/>
            <w:bottom w:val="none" w:sz="0" w:space="0" w:color="auto"/>
            <w:right w:val="none" w:sz="0" w:space="0" w:color="auto"/>
          </w:divBdr>
        </w:div>
        <w:div w:id="1591043152">
          <w:marLeft w:val="480"/>
          <w:marRight w:val="0"/>
          <w:marTop w:val="0"/>
          <w:marBottom w:val="0"/>
          <w:divBdr>
            <w:top w:val="none" w:sz="0" w:space="0" w:color="auto"/>
            <w:left w:val="none" w:sz="0" w:space="0" w:color="auto"/>
            <w:bottom w:val="none" w:sz="0" w:space="0" w:color="auto"/>
            <w:right w:val="none" w:sz="0" w:space="0" w:color="auto"/>
          </w:divBdr>
        </w:div>
        <w:div w:id="1311441370">
          <w:marLeft w:val="480"/>
          <w:marRight w:val="0"/>
          <w:marTop w:val="0"/>
          <w:marBottom w:val="0"/>
          <w:divBdr>
            <w:top w:val="none" w:sz="0" w:space="0" w:color="auto"/>
            <w:left w:val="none" w:sz="0" w:space="0" w:color="auto"/>
            <w:bottom w:val="none" w:sz="0" w:space="0" w:color="auto"/>
            <w:right w:val="none" w:sz="0" w:space="0" w:color="auto"/>
          </w:divBdr>
        </w:div>
        <w:div w:id="1045838885">
          <w:marLeft w:val="480"/>
          <w:marRight w:val="0"/>
          <w:marTop w:val="0"/>
          <w:marBottom w:val="0"/>
          <w:divBdr>
            <w:top w:val="none" w:sz="0" w:space="0" w:color="auto"/>
            <w:left w:val="none" w:sz="0" w:space="0" w:color="auto"/>
            <w:bottom w:val="none" w:sz="0" w:space="0" w:color="auto"/>
            <w:right w:val="none" w:sz="0" w:space="0" w:color="auto"/>
          </w:divBdr>
        </w:div>
        <w:div w:id="1640769430">
          <w:marLeft w:val="480"/>
          <w:marRight w:val="0"/>
          <w:marTop w:val="0"/>
          <w:marBottom w:val="0"/>
          <w:divBdr>
            <w:top w:val="none" w:sz="0" w:space="0" w:color="auto"/>
            <w:left w:val="none" w:sz="0" w:space="0" w:color="auto"/>
            <w:bottom w:val="none" w:sz="0" w:space="0" w:color="auto"/>
            <w:right w:val="none" w:sz="0" w:space="0" w:color="auto"/>
          </w:divBdr>
        </w:div>
        <w:div w:id="584846742">
          <w:marLeft w:val="480"/>
          <w:marRight w:val="0"/>
          <w:marTop w:val="0"/>
          <w:marBottom w:val="0"/>
          <w:divBdr>
            <w:top w:val="none" w:sz="0" w:space="0" w:color="auto"/>
            <w:left w:val="none" w:sz="0" w:space="0" w:color="auto"/>
            <w:bottom w:val="none" w:sz="0" w:space="0" w:color="auto"/>
            <w:right w:val="none" w:sz="0" w:space="0" w:color="auto"/>
          </w:divBdr>
        </w:div>
        <w:div w:id="593367340">
          <w:marLeft w:val="480"/>
          <w:marRight w:val="0"/>
          <w:marTop w:val="0"/>
          <w:marBottom w:val="0"/>
          <w:divBdr>
            <w:top w:val="none" w:sz="0" w:space="0" w:color="auto"/>
            <w:left w:val="none" w:sz="0" w:space="0" w:color="auto"/>
            <w:bottom w:val="none" w:sz="0" w:space="0" w:color="auto"/>
            <w:right w:val="none" w:sz="0" w:space="0" w:color="auto"/>
          </w:divBdr>
        </w:div>
        <w:div w:id="1388723181">
          <w:marLeft w:val="480"/>
          <w:marRight w:val="0"/>
          <w:marTop w:val="0"/>
          <w:marBottom w:val="0"/>
          <w:divBdr>
            <w:top w:val="none" w:sz="0" w:space="0" w:color="auto"/>
            <w:left w:val="none" w:sz="0" w:space="0" w:color="auto"/>
            <w:bottom w:val="none" w:sz="0" w:space="0" w:color="auto"/>
            <w:right w:val="none" w:sz="0" w:space="0" w:color="auto"/>
          </w:divBdr>
        </w:div>
        <w:div w:id="1433012265">
          <w:marLeft w:val="480"/>
          <w:marRight w:val="0"/>
          <w:marTop w:val="0"/>
          <w:marBottom w:val="0"/>
          <w:divBdr>
            <w:top w:val="none" w:sz="0" w:space="0" w:color="auto"/>
            <w:left w:val="none" w:sz="0" w:space="0" w:color="auto"/>
            <w:bottom w:val="none" w:sz="0" w:space="0" w:color="auto"/>
            <w:right w:val="none" w:sz="0" w:space="0" w:color="auto"/>
          </w:divBdr>
        </w:div>
      </w:divsChild>
    </w:div>
    <w:div w:id="915632185">
      <w:bodyDiv w:val="1"/>
      <w:marLeft w:val="0"/>
      <w:marRight w:val="0"/>
      <w:marTop w:val="0"/>
      <w:marBottom w:val="0"/>
      <w:divBdr>
        <w:top w:val="none" w:sz="0" w:space="0" w:color="auto"/>
        <w:left w:val="none" w:sz="0" w:space="0" w:color="auto"/>
        <w:bottom w:val="none" w:sz="0" w:space="0" w:color="auto"/>
        <w:right w:val="none" w:sz="0" w:space="0" w:color="auto"/>
      </w:divBdr>
      <w:divsChild>
        <w:div w:id="627056457">
          <w:marLeft w:val="480"/>
          <w:marRight w:val="0"/>
          <w:marTop w:val="0"/>
          <w:marBottom w:val="0"/>
          <w:divBdr>
            <w:top w:val="none" w:sz="0" w:space="0" w:color="auto"/>
            <w:left w:val="none" w:sz="0" w:space="0" w:color="auto"/>
            <w:bottom w:val="none" w:sz="0" w:space="0" w:color="auto"/>
            <w:right w:val="none" w:sz="0" w:space="0" w:color="auto"/>
          </w:divBdr>
        </w:div>
      </w:divsChild>
    </w:div>
    <w:div w:id="926618176">
      <w:bodyDiv w:val="1"/>
      <w:marLeft w:val="0"/>
      <w:marRight w:val="0"/>
      <w:marTop w:val="0"/>
      <w:marBottom w:val="0"/>
      <w:divBdr>
        <w:top w:val="none" w:sz="0" w:space="0" w:color="auto"/>
        <w:left w:val="none" w:sz="0" w:space="0" w:color="auto"/>
        <w:bottom w:val="none" w:sz="0" w:space="0" w:color="auto"/>
        <w:right w:val="none" w:sz="0" w:space="0" w:color="auto"/>
      </w:divBdr>
    </w:div>
    <w:div w:id="928973202">
      <w:bodyDiv w:val="1"/>
      <w:marLeft w:val="0"/>
      <w:marRight w:val="0"/>
      <w:marTop w:val="0"/>
      <w:marBottom w:val="0"/>
      <w:divBdr>
        <w:top w:val="none" w:sz="0" w:space="0" w:color="auto"/>
        <w:left w:val="none" w:sz="0" w:space="0" w:color="auto"/>
        <w:bottom w:val="none" w:sz="0" w:space="0" w:color="auto"/>
        <w:right w:val="none" w:sz="0" w:space="0" w:color="auto"/>
      </w:divBdr>
    </w:div>
    <w:div w:id="929505620">
      <w:bodyDiv w:val="1"/>
      <w:marLeft w:val="0"/>
      <w:marRight w:val="0"/>
      <w:marTop w:val="0"/>
      <w:marBottom w:val="0"/>
      <w:divBdr>
        <w:top w:val="none" w:sz="0" w:space="0" w:color="auto"/>
        <w:left w:val="none" w:sz="0" w:space="0" w:color="auto"/>
        <w:bottom w:val="none" w:sz="0" w:space="0" w:color="auto"/>
        <w:right w:val="none" w:sz="0" w:space="0" w:color="auto"/>
      </w:divBdr>
      <w:divsChild>
        <w:div w:id="68233475">
          <w:marLeft w:val="480"/>
          <w:marRight w:val="0"/>
          <w:marTop w:val="0"/>
          <w:marBottom w:val="0"/>
          <w:divBdr>
            <w:top w:val="none" w:sz="0" w:space="0" w:color="auto"/>
            <w:left w:val="none" w:sz="0" w:space="0" w:color="auto"/>
            <w:bottom w:val="none" w:sz="0" w:space="0" w:color="auto"/>
            <w:right w:val="none" w:sz="0" w:space="0" w:color="auto"/>
          </w:divBdr>
        </w:div>
        <w:div w:id="544104990">
          <w:marLeft w:val="480"/>
          <w:marRight w:val="0"/>
          <w:marTop w:val="0"/>
          <w:marBottom w:val="0"/>
          <w:divBdr>
            <w:top w:val="none" w:sz="0" w:space="0" w:color="auto"/>
            <w:left w:val="none" w:sz="0" w:space="0" w:color="auto"/>
            <w:bottom w:val="none" w:sz="0" w:space="0" w:color="auto"/>
            <w:right w:val="none" w:sz="0" w:space="0" w:color="auto"/>
          </w:divBdr>
        </w:div>
        <w:div w:id="2137791094">
          <w:marLeft w:val="480"/>
          <w:marRight w:val="0"/>
          <w:marTop w:val="0"/>
          <w:marBottom w:val="0"/>
          <w:divBdr>
            <w:top w:val="none" w:sz="0" w:space="0" w:color="auto"/>
            <w:left w:val="none" w:sz="0" w:space="0" w:color="auto"/>
            <w:bottom w:val="none" w:sz="0" w:space="0" w:color="auto"/>
            <w:right w:val="none" w:sz="0" w:space="0" w:color="auto"/>
          </w:divBdr>
        </w:div>
        <w:div w:id="236595069">
          <w:marLeft w:val="480"/>
          <w:marRight w:val="0"/>
          <w:marTop w:val="0"/>
          <w:marBottom w:val="0"/>
          <w:divBdr>
            <w:top w:val="none" w:sz="0" w:space="0" w:color="auto"/>
            <w:left w:val="none" w:sz="0" w:space="0" w:color="auto"/>
            <w:bottom w:val="none" w:sz="0" w:space="0" w:color="auto"/>
            <w:right w:val="none" w:sz="0" w:space="0" w:color="auto"/>
          </w:divBdr>
        </w:div>
        <w:div w:id="438333748">
          <w:marLeft w:val="480"/>
          <w:marRight w:val="0"/>
          <w:marTop w:val="0"/>
          <w:marBottom w:val="0"/>
          <w:divBdr>
            <w:top w:val="none" w:sz="0" w:space="0" w:color="auto"/>
            <w:left w:val="none" w:sz="0" w:space="0" w:color="auto"/>
            <w:bottom w:val="none" w:sz="0" w:space="0" w:color="auto"/>
            <w:right w:val="none" w:sz="0" w:space="0" w:color="auto"/>
          </w:divBdr>
        </w:div>
        <w:div w:id="1406680595">
          <w:marLeft w:val="480"/>
          <w:marRight w:val="0"/>
          <w:marTop w:val="0"/>
          <w:marBottom w:val="0"/>
          <w:divBdr>
            <w:top w:val="none" w:sz="0" w:space="0" w:color="auto"/>
            <w:left w:val="none" w:sz="0" w:space="0" w:color="auto"/>
            <w:bottom w:val="none" w:sz="0" w:space="0" w:color="auto"/>
            <w:right w:val="none" w:sz="0" w:space="0" w:color="auto"/>
          </w:divBdr>
        </w:div>
        <w:div w:id="1476683350">
          <w:marLeft w:val="480"/>
          <w:marRight w:val="0"/>
          <w:marTop w:val="0"/>
          <w:marBottom w:val="0"/>
          <w:divBdr>
            <w:top w:val="none" w:sz="0" w:space="0" w:color="auto"/>
            <w:left w:val="none" w:sz="0" w:space="0" w:color="auto"/>
            <w:bottom w:val="none" w:sz="0" w:space="0" w:color="auto"/>
            <w:right w:val="none" w:sz="0" w:space="0" w:color="auto"/>
          </w:divBdr>
        </w:div>
        <w:div w:id="29960674">
          <w:marLeft w:val="480"/>
          <w:marRight w:val="0"/>
          <w:marTop w:val="0"/>
          <w:marBottom w:val="0"/>
          <w:divBdr>
            <w:top w:val="none" w:sz="0" w:space="0" w:color="auto"/>
            <w:left w:val="none" w:sz="0" w:space="0" w:color="auto"/>
            <w:bottom w:val="none" w:sz="0" w:space="0" w:color="auto"/>
            <w:right w:val="none" w:sz="0" w:space="0" w:color="auto"/>
          </w:divBdr>
        </w:div>
        <w:div w:id="1622765875">
          <w:marLeft w:val="480"/>
          <w:marRight w:val="0"/>
          <w:marTop w:val="0"/>
          <w:marBottom w:val="0"/>
          <w:divBdr>
            <w:top w:val="none" w:sz="0" w:space="0" w:color="auto"/>
            <w:left w:val="none" w:sz="0" w:space="0" w:color="auto"/>
            <w:bottom w:val="none" w:sz="0" w:space="0" w:color="auto"/>
            <w:right w:val="none" w:sz="0" w:space="0" w:color="auto"/>
          </w:divBdr>
        </w:div>
        <w:div w:id="1968119959">
          <w:marLeft w:val="480"/>
          <w:marRight w:val="0"/>
          <w:marTop w:val="0"/>
          <w:marBottom w:val="0"/>
          <w:divBdr>
            <w:top w:val="none" w:sz="0" w:space="0" w:color="auto"/>
            <w:left w:val="none" w:sz="0" w:space="0" w:color="auto"/>
            <w:bottom w:val="none" w:sz="0" w:space="0" w:color="auto"/>
            <w:right w:val="none" w:sz="0" w:space="0" w:color="auto"/>
          </w:divBdr>
        </w:div>
        <w:div w:id="1352144440">
          <w:marLeft w:val="480"/>
          <w:marRight w:val="0"/>
          <w:marTop w:val="0"/>
          <w:marBottom w:val="0"/>
          <w:divBdr>
            <w:top w:val="none" w:sz="0" w:space="0" w:color="auto"/>
            <w:left w:val="none" w:sz="0" w:space="0" w:color="auto"/>
            <w:bottom w:val="none" w:sz="0" w:space="0" w:color="auto"/>
            <w:right w:val="none" w:sz="0" w:space="0" w:color="auto"/>
          </w:divBdr>
        </w:div>
        <w:div w:id="1994481016">
          <w:marLeft w:val="480"/>
          <w:marRight w:val="0"/>
          <w:marTop w:val="0"/>
          <w:marBottom w:val="0"/>
          <w:divBdr>
            <w:top w:val="none" w:sz="0" w:space="0" w:color="auto"/>
            <w:left w:val="none" w:sz="0" w:space="0" w:color="auto"/>
            <w:bottom w:val="none" w:sz="0" w:space="0" w:color="auto"/>
            <w:right w:val="none" w:sz="0" w:space="0" w:color="auto"/>
          </w:divBdr>
        </w:div>
        <w:div w:id="1718237642">
          <w:marLeft w:val="480"/>
          <w:marRight w:val="0"/>
          <w:marTop w:val="0"/>
          <w:marBottom w:val="0"/>
          <w:divBdr>
            <w:top w:val="none" w:sz="0" w:space="0" w:color="auto"/>
            <w:left w:val="none" w:sz="0" w:space="0" w:color="auto"/>
            <w:bottom w:val="none" w:sz="0" w:space="0" w:color="auto"/>
            <w:right w:val="none" w:sz="0" w:space="0" w:color="auto"/>
          </w:divBdr>
        </w:div>
        <w:div w:id="852690083">
          <w:marLeft w:val="480"/>
          <w:marRight w:val="0"/>
          <w:marTop w:val="0"/>
          <w:marBottom w:val="0"/>
          <w:divBdr>
            <w:top w:val="none" w:sz="0" w:space="0" w:color="auto"/>
            <w:left w:val="none" w:sz="0" w:space="0" w:color="auto"/>
            <w:bottom w:val="none" w:sz="0" w:space="0" w:color="auto"/>
            <w:right w:val="none" w:sz="0" w:space="0" w:color="auto"/>
          </w:divBdr>
        </w:div>
        <w:div w:id="204414817">
          <w:marLeft w:val="480"/>
          <w:marRight w:val="0"/>
          <w:marTop w:val="0"/>
          <w:marBottom w:val="0"/>
          <w:divBdr>
            <w:top w:val="none" w:sz="0" w:space="0" w:color="auto"/>
            <w:left w:val="none" w:sz="0" w:space="0" w:color="auto"/>
            <w:bottom w:val="none" w:sz="0" w:space="0" w:color="auto"/>
            <w:right w:val="none" w:sz="0" w:space="0" w:color="auto"/>
          </w:divBdr>
        </w:div>
        <w:div w:id="1782801927">
          <w:marLeft w:val="480"/>
          <w:marRight w:val="0"/>
          <w:marTop w:val="0"/>
          <w:marBottom w:val="0"/>
          <w:divBdr>
            <w:top w:val="none" w:sz="0" w:space="0" w:color="auto"/>
            <w:left w:val="none" w:sz="0" w:space="0" w:color="auto"/>
            <w:bottom w:val="none" w:sz="0" w:space="0" w:color="auto"/>
            <w:right w:val="none" w:sz="0" w:space="0" w:color="auto"/>
          </w:divBdr>
        </w:div>
      </w:divsChild>
    </w:div>
    <w:div w:id="931746498">
      <w:bodyDiv w:val="1"/>
      <w:marLeft w:val="0"/>
      <w:marRight w:val="0"/>
      <w:marTop w:val="0"/>
      <w:marBottom w:val="0"/>
      <w:divBdr>
        <w:top w:val="none" w:sz="0" w:space="0" w:color="auto"/>
        <w:left w:val="none" w:sz="0" w:space="0" w:color="auto"/>
        <w:bottom w:val="none" w:sz="0" w:space="0" w:color="auto"/>
        <w:right w:val="none" w:sz="0" w:space="0" w:color="auto"/>
      </w:divBdr>
    </w:div>
    <w:div w:id="941952888">
      <w:bodyDiv w:val="1"/>
      <w:marLeft w:val="0"/>
      <w:marRight w:val="0"/>
      <w:marTop w:val="0"/>
      <w:marBottom w:val="0"/>
      <w:divBdr>
        <w:top w:val="none" w:sz="0" w:space="0" w:color="auto"/>
        <w:left w:val="none" w:sz="0" w:space="0" w:color="auto"/>
        <w:bottom w:val="none" w:sz="0" w:space="0" w:color="auto"/>
        <w:right w:val="none" w:sz="0" w:space="0" w:color="auto"/>
      </w:divBdr>
      <w:divsChild>
        <w:div w:id="879049299">
          <w:marLeft w:val="480"/>
          <w:marRight w:val="0"/>
          <w:marTop w:val="0"/>
          <w:marBottom w:val="0"/>
          <w:divBdr>
            <w:top w:val="none" w:sz="0" w:space="0" w:color="auto"/>
            <w:left w:val="none" w:sz="0" w:space="0" w:color="auto"/>
            <w:bottom w:val="none" w:sz="0" w:space="0" w:color="auto"/>
            <w:right w:val="none" w:sz="0" w:space="0" w:color="auto"/>
          </w:divBdr>
        </w:div>
        <w:div w:id="866869406">
          <w:marLeft w:val="480"/>
          <w:marRight w:val="0"/>
          <w:marTop w:val="0"/>
          <w:marBottom w:val="0"/>
          <w:divBdr>
            <w:top w:val="none" w:sz="0" w:space="0" w:color="auto"/>
            <w:left w:val="none" w:sz="0" w:space="0" w:color="auto"/>
            <w:bottom w:val="none" w:sz="0" w:space="0" w:color="auto"/>
            <w:right w:val="none" w:sz="0" w:space="0" w:color="auto"/>
          </w:divBdr>
        </w:div>
        <w:div w:id="2069567923">
          <w:marLeft w:val="480"/>
          <w:marRight w:val="0"/>
          <w:marTop w:val="0"/>
          <w:marBottom w:val="0"/>
          <w:divBdr>
            <w:top w:val="none" w:sz="0" w:space="0" w:color="auto"/>
            <w:left w:val="none" w:sz="0" w:space="0" w:color="auto"/>
            <w:bottom w:val="none" w:sz="0" w:space="0" w:color="auto"/>
            <w:right w:val="none" w:sz="0" w:space="0" w:color="auto"/>
          </w:divBdr>
        </w:div>
        <w:div w:id="393089423">
          <w:marLeft w:val="480"/>
          <w:marRight w:val="0"/>
          <w:marTop w:val="0"/>
          <w:marBottom w:val="0"/>
          <w:divBdr>
            <w:top w:val="none" w:sz="0" w:space="0" w:color="auto"/>
            <w:left w:val="none" w:sz="0" w:space="0" w:color="auto"/>
            <w:bottom w:val="none" w:sz="0" w:space="0" w:color="auto"/>
            <w:right w:val="none" w:sz="0" w:space="0" w:color="auto"/>
          </w:divBdr>
        </w:div>
        <w:div w:id="863515504">
          <w:marLeft w:val="480"/>
          <w:marRight w:val="0"/>
          <w:marTop w:val="0"/>
          <w:marBottom w:val="0"/>
          <w:divBdr>
            <w:top w:val="none" w:sz="0" w:space="0" w:color="auto"/>
            <w:left w:val="none" w:sz="0" w:space="0" w:color="auto"/>
            <w:bottom w:val="none" w:sz="0" w:space="0" w:color="auto"/>
            <w:right w:val="none" w:sz="0" w:space="0" w:color="auto"/>
          </w:divBdr>
        </w:div>
        <w:div w:id="1223522789">
          <w:marLeft w:val="480"/>
          <w:marRight w:val="0"/>
          <w:marTop w:val="0"/>
          <w:marBottom w:val="0"/>
          <w:divBdr>
            <w:top w:val="none" w:sz="0" w:space="0" w:color="auto"/>
            <w:left w:val="none" w:sz="0" w:space="0" w:color="auto"/>
            <w:bottom w:val="none" w:sz="0" w:space="0" w:color="auto"/>
            <w:right w:val="none" w:sz="0" w:space="0" w:color="auto"/>
          </w:divBdr>
        </w:div>
        <w:div w:id="1445731797">
          <w:marLeft w:val="480"/>
          <w:marRight w:val="0"/>
          <w:marTop w:val="0"/>
          <w:marBottom w:val="0"/>
          <w:divBdr>
            <w:top w:val="none" w:sz="0" w:space="0" w:color="auto"/>
            <w:left w:val="none" w:sz="0" w:space="0" w:color="auto"/>
            <w:bottom w:val="none" w:sz="0" w:space="0" w:color="auto"/>
            <w:right w:val="none" w:sz="0" w:space="0" w:color="auto"/>
          </w:divBdr>
        </w:div>
        <w:div w:id="2069721982">
          <w:marLeft w:val="480"/>
          <w:marRight w:val="0"/>
          <w:marTop w:val="0"/>
          <w:marBottom w:val="0"/>
          <w:divBdr>
            <w:top w:val="none" w:sz="0" w:space="0" w:color="auto"/>
            <w:left w:val="none" w:sz="0" w:space="0" w:color="auto"/>
            <w:bottom w:val="none" w:sz="0" w:space="0" w:color="auto"/>
            <w:right w:val="none" w:sz="0" w:space="0" w:color="auto"/>
          </w:divBdr>
        </w:div>
        <w:div w:id="890001850">
          <w:marLeft w:val="480"/>
          <w:marRight w:val="0"/>
          <w:marTop w:val="0"/>
          <w:marBottom w:val="0"/>
          <w:divBdr>
            <w:top w:val="none" w:sz="0" w:space="0" w:color="auto"/>
            <w:left w:val="none" w:sz="0" w:space="0" w:color="auto"/>
            <w:bottom w:val="none" w:sz="0" w:space="0" w:color="auto"/>
            <w:right w:val="none" w:sz="0" w:space="0" w:color="auto"/>
          </w:divBdr>
        </w:div>
        <w:div w:id="1005982764">
          <w:marLeft w:val="480"/>
          <w:marRight w:val="0"/>
          <w:marTop w:val="0"/>
          <w:marBottom w:val="0"/>
          <w:divBdr>
            <w:top w:val="none" w:sz="0" w:space="0" w:color="auto"/>
            <w:left w:val="none" w:sz="0" w:space="0" w:color="auto"/>
            <w:bottom w:val="none" w:sz="0" w:space="0" w:color="auto"/>
            <w:right w:val="none" w:sz="0" w:space="0" w:color="auto"/>
          </w:divBdr>
        </w:div>
        <w:div w:id="811601900">
          <w:marLeft w:val="480"/>
          <w:marRight w:val="0"/>
          <w:marTop w:val="0"/>
          <w:marBottom w:val="0"/>
          <w:divBdr>
            <w:top w:val="none" w:sz="0" w:space="0" w:color="auto"/>
            <w:left w:val="none" w:sz="0" w:space="0" w:color="auto"/>
            <w:bottom w:val="none" w:sz="0" w:space="0" w:color="auto"/>
            <w:right w:val="none" w:sz="0" w:space="0" w:color="auto"/>
          </w:divBdr>
        </w:div>
        <w:div w:id="138815502">
          <w:marLeft w:val="480"/>
          <w:marRight w:val="0"/>
          <w:marTop w:val="0"/>
          <w:marBottom w:val="0"/>
          <w:divBdr>
            <w:top w:val="none" w:sz="0" w:space="0" w:color="auto"/>
            <w:left w:val="none" w:sz="0" w:space="0" w:color="auto"/>
            <w:bottom w:val="none" w:sz="0" w:space="0" w:color="auto"/>
            <w:right w:val="none" w:sz="0" w:space="0" w:color="auto"/>
          </w:divBdr>
        </w:div>
        <w:div w:id="1210337787">
          <w:marLeft w:val="480"/>
          <w:marRight w:val="0"/>
          <w:marTop w:val="0"/>
          <w:marBottom w:val="0"/>
          <w:divBdr>
            <w:top w:val="none" w:sz="0" w:space="0" w:color="auto"/>
            <w:left w:val="none" w:sz="0" w:space="0" w:color="auto"/>
            <w:bottom w:val="none" w:sz="0" w:space="0" w:color="auto"/>
            <w:right w:val="none" w:sz="0" w:space="0" w:color="auto"/>
          </w:divBdr>
        </w:div>
        <w:div w:id="1840460255">
          <w:marLeft w:val="480"/>
          <w:marRight w:val="0"/>
          <w:marTop w:val="0"/>
          <w:marBottom w:val="0"/>
          <w:divBdr>
            <w:top w:val="none" w:sz="0" w:space="0" w:color="auto"/>
            <w:left w:val="none" w:sz="0" w:space="0" w:color="auto"/>
            <w:bottom w:val="none" w:sz="0" w:space="0" w:color="auto"/>
            <w:right w:val="none" w:sz="0" w:space="0" w:color="auto"/>
          </w:divBdr>
        </w:div>
        <w:div w:id="1994018277">
          <w:marLeft w:val="480"/>
          <w:marRight w:val="0"/>
          <w:marTop w:val="0"/>
          <w:marBottom w:val="0"/>
          <w:divBdr>
            <w:top w:val="none" w:sz="0" w:space="0" w:color="auto"/>
            <w:left w:val="none" w:sz="0" w:space="0" w:color="auto"/>
            <w:bottom w:val="none" w:sz="0" w:space="0" w:color="auto"/>
            <w:right w:val="none" w:sz="0" w:space="0" w:color="auto"/>
          </w:divBdr>
        </w:div>
      </w:divsChild>
    </w:div>
    <w:div w:id="944507329">
      <w:bodyDiv w:val="1"/>
      <w:marLeft w:val="0"/>
      <w:marRight w:val="0"/>
      <w:marTop w:val="0"/>
      <w:marBottom w:val="0"/>
      <w:divBdr>
        <w:top w:val="none" w:sz="0" w:space="0" w:color="auto"/>
        <w:left w:val="none" w:sz="0" w:space="0" w:color="auto"/>
        <w:bottom w:val="none" w:sz="0" w:space="0" w:color="auto"/>
        <w:right w:val="none" w:sz="0" w:space="0" w:color="auto"/>
      </w:divBdr>
    </w:div>
    <w:div w:id="954598144">
      <w:bodyDiv w:val="1"/>
      <w:marLeft w:val="0"/>
      <w:marRight w:val="0"/>
      <w:marTop w:val="0"/>
      <w:marBottom w:val="0"/>
      <w:divBdr>
        <w:top w:val="none" w:sz="0" w:space="0" w:color="auto"/>
        <w:left w:val="none" w:sz="0" w:space="0" w:color="auto"/>
        <w:bottom w:val="none" w:sz="0" w:space="0" w:color="auto"/>
        <w:right w:val="none" w:sz="0" w:space="0" w:color="auto"/>
      </w:divBdr>
      <w:divsChild>
        <w:div w:id="638070438">
          <w:marLeft w:val="480"/>
          <w:marRight w:val="0"/>
          <w:marTop w:val="0"/>
          <w:marBottom w:val="0"/>
          <w:divBdr>
            <w:top w:val="none" w:sz="0" w:space="0" w:color="auto"/>
            <w:left w:val="none" w:sz="0" w:space="0" w:color="auto"/>
            <w:bottom w:val="none" w:sz="0" w:space="0" w:color="auto"/>
            <w:right w:val="none" w:sz="0" w:space="0" w:color="auto"/>
          </w:divBdr>
        </w:div>
      </w:divsChild>
    </w:div>
    <w:div w:id="956646803">
      <w:bodyDiv w:val="1"/>
      <w:marLeft w:val="0"/>
      <w:marRight w:val="0"/>
      <w:marTop w:val="0"/>
      <w:marBottom w:val="0"/>
      <w:divBdr>
        <w:top w:val="none" w:sz="0" w:space="0" w:color="auto"/>
        <w:left w:val="none" w:sz="0" w:space="0" w:color="auto"/>
        <w:bottom w:val="none" w:sz="0" w:space="0" w:color="auto"/>
        <w:right w:val="none" w:sz="0" w:space="0" w:color="auto"/>
      </w:divBdr>
      <w:divsChild>
        <w:div w:id="585117367">
          <w:marLeft w:val="480"/>
          <w:marRight w:val="0"/>
          <w:marTop w:val="0"/>
          <w:marBottom w:val="0"/>
          <w:divBdr>
            <w:top w:val="none" w:sz="0" w:space="0" w:color="auto"/>
            <w:left w:val="none" w:sz="0" w:space="0" w:color="auto"/>
            <w:bottom w:val="none" w:sz="0" w:space="0" w:color="auto"/>
            <w:right w:val="none" w:sz="0" w:space="0" w:color="auto"/>
          </w:divBdr>
        </w:div>
      </w:divsChild>
    </w:div>
    <w:div w:id="958026561">
      <w:bodyDiv w:val="1"/>
      <w:marLeft w:val="0"/>
      <w:marRight w:val="0"/>
      <w:marTop w:val="0"/>
      <w:marBottom w:val="0"/>
      <w:divBdr>
        <w:top w:val="none" w:sz="0" w:space="0" w:color="auto"/>
        <w:left w:val="none" w:sz="0" w:space="0" w:color="auto"/>
        <w:bottom w:val="none" w:sz="0" w:space="0" w:color="auto"/>
        <w:right w:val="none" w:sz="0" w:space="0" w:color="auto"/>
      </w:divBdr>
    </w:div>
    <w:div w:id="966542116">
      <w:bodyDiv w:val="1"/>
      <w:marLeft w:val="0"/>
      <w:marRight w:val="0"/>
      <w:marTop w:val="0"/>
      <w:marBottom w:val="0"/>
      <w:divBdr>
        <w:top w:val="none" w:sz="0" w:space="0" w:color="auto"/>
        <w:left w:val="none" w:sz="0" w:space="0" w:color="auto"/>
        <w:bottom w:val="none" w:sz="0" w:space="0" w:color="auto"/>
        <w:right w:val="none" w:sz="0" w:space="0" w:color="auto"/>
      </w:divBdr>
      <w:divsChild>
        <w:div w:id="1784106824">
          <w:marLeft w:val="480"/>
          <w:marRight w:val="0"/>
          <w:marTop w:val="0"/>
          <w:marBottom w:val="0"/>
          <w:divBdr>
            <w:top w:val="none" w:sz="0" w:space="0" w:color="auto"/>
            <w:left w:val="none" w:sz="0" w:space="0" w:color="auto"/>
            <w:bottom w:val="none" w:sz="0" w:space="0" w:color="auto"/>
            <w:right w:val="none" w:sz="0" w:space="0" w:color="auto"/>
          </w:divBdr>
        </w:div>
        <w:div w:id="1043754231">
          <w:marLeft w:val="480"/>
          <w:marRight w:val="0"/>
          <w:marTop w:val="0"/>
          <w:marBottom w:val="0"/>
          <w:divBdr>
            <w:top w:val="none" w:sz="0" w:space="0" w:color="auto"/>
            <w:left w:val="none" w:sz="0" w:space="0" w:color="auto"/>
            <w:bottom w:val="none" w:sz="0" w:space="0" w:color="auto"/>
            <w:right w:val="none" w:sz="0" w:space="0" w:color="auto"/>
          </w:divBdr>
        </w:div>
        <w:div w:id="1192692207">
          <w:marLeft w:val="480"/>
          <w:marRight w:val="0"/>
          <w:marTop w:val="0"/>
          <w:marBottom w:val="0"/>
          <w:divBdr>
            <w:top w:val="none" w:sz="0" w:space="0" w:color="auto"/>
            <w:left w:val="none" w:sz="0" w:space="0" w:color="auto"/>
            <w:bottom w:val="none" w:sz="0" w:space="0" w:color="auto"/>
            <w:right w:val="none" w:sz="0" w:space="0" w:color="auto"/>
          </w:divBdr>
        </w:div>
        <w:div w:id="785660535">
          <w:marLeft w:val="480"/>
          <w:marRight w:val="0"/>
          <w:marTop w:val="0"/>
          <w:marBottom w:val="0"/>
          <w:divBdr>
            <w:top w:val="none" w:sz="0" w:space="0" w:color="auto"/>
            <w:left w:val="none" w:sz="0" w:space="0" w:color="auto"/>
            <w:bottom w:val="none" w:sz="0" w:space="0" w:color="auto"/>
            <w:right w:val="none" w:sz="0" w:space="0" w:color="auto"/>
          </w:divBdr>
        </w:div>
        <w:div w:id="1638686594">
          <w:marLeft w:val="480"/>
          <w:marRight w:val="0"/>
          <w:marTop w:val="0"/>
          <w:marBottom w:val="0"/>
          <w:divBdr>
            <w:top w:val="none" w:sz="0" w:space="0" w:color="auto"/>
            <w:left w:val="none" w:sz="0" w:space="0" w:color="auto"/>
            <w:bottom w:val="none" w:sz="0" w:space="0" w:color="auto"/>
            <w:right w:val="none" w:sz="0" w:space="0" w:color="auto"/>
          </w:divBdr>
        </w:div>
        <w:div w:id="2061635572">
          <w:marLeft w:val="480"/>
          <w:marRight w:val="0"/>
          <w:marTop w:val="0"/>
          <w:marBottom w:val="0"/>
          <w:divBdr>
            <w:top w:val="none" w:sz="0" w:space="0" w:color="auto"/>
            <w:left w:val="none" w:sz="0" w:space="0" w:color="auto"/>
            <w:bottom w:val="none" w:sz="0" w:space="0" w:color="auto"/>
            <w:right w:val="none" w:sz="0" w:space="0" w:color="auto"/>
          </w:divBdr>
        </w:div>
        <w:div w:id="175850253">
          <w:marLeft w:val="480"/>
          <w:marRight w:val="0"/>
          <w:marTop w:val="0"/>
          <w:marBottom w:val="0"/>
          <w:divBdr>
            <w:top w:val="none" w:sz="0" w:space="0" w:color="auto"/>
            <w:left w:val="none" w:sz="0" w:space="0" w:color="auto"/>
            <w:bottom w:val="none" w:sz="0" w:space="0" w:color="auto"/>
            <w:right w:val="none" w:sz="0" w:space="0" w:color="auto"/>
          </w:divBdr>
        </w:div>
        <w:div w:id="1928422685">
          <w:marLeft w:val="480"/>
          <w:marRight w:val="0"/>
          <w:marTop w:val="0"/>
          <w:marBottom w:val="0"/>
          <w:divBdr>
            <w:top w:val="none" w:sz="0" w:space="0" w:color="auto"/>
            <w:left w:val="none" w:sz="0" w:space="0" w:color="auto"/>
            <w:bottom w:val="none" w:sz="0" w:space="0" w:color="auto"/>
            <w:right w:val="none" w:sz="0" w:space="0" w:color="auto"/>
          </w:divBdr>
        </w:div>
        <w:div w:id="514222832">
          <w:marLeft w:val="480"/>
          <w:marRight w:val="0"/>
          <w:marTop w:val="0"/>
          <w:marBottom w:val="0"/>
          <w:divBdr>
            <w:top w:val="none" w:sz="0" w:space="0" w:color="auto"/>
            <w:left w:val="none" w:sz="0" w:space="0" w:color="auto"/>
            <w:bottom w:val="none" w:sz="0" w:space="0" w:color="auto"/>
            <w:right w:val="none" w:sz="0" w:space="0" w:color="auto"/>
          </w:divBdr>
        </w:div>
        <w:div w:id="845632995">
          <w:marLeft w:val="480"/>
          <w:marRight w:val="0"/>
          <w:marTop w:val="0"/>
          <w:marBottom w:val="0"/>
          <w:divBdr>
            <w:top w:val="none" w:sz="0" w:space="0" w:color="auto"/>
            <w:left w:val="none" w:sz="0" w:space="0" w:color="auto"/>
            <w:bottom w:val="none" w:sz="0" w:space="0" w:color="auto"/>
            <w:right w:val="none" w:sz="0" w:space="0" w:color="auto"/>
          </w:divBdr>
        </w:div>
        <w:div w:id="1727489252">
          <w:marLeft w:val="480"/>
          <w:marRight w:val="0"/>
          <w:marTop w:val="0"/>
          <w:marBottom w:val="0"/>
          <w:divBdr>
            <w:top w:val="none" w:sz="0" w:space="0" w:color="auto"/>
            <w:left w:val="none" w:sz="0" w:space="0" w:color="auto"/>
            <w:bottom w:val="none" w:sz="0" w:space="0" w:color="auto"/>
            <w:right w:val="none" w:sz="0" w:space="0" w:color="auto"/>
          </w:divBdr>
        </w:div>
        <w:div w:id="845899105">
          <w:marLeft w:val="480"/>
          <w:marRight w:val="0"/>
          <w:marTop w:val="0"/>
          <w:marBottom w:val="0"/>
          <w:divBdr>
            <w:top w:val="none" w:sz="0" w:space="0" w:color="auto"/>
            <w:left w:val="none" w:sz="0" w:space="0" w:color="auto"/>
            <w:bottom w:val="none" w:sz="0" w:space="0" w:color="auto"/>
            <w:right w:val="none" w:sz="0" w:space="0" w:color="auto"/>
          </w:divBdr>
        </w:div>
        <w:div w:id="824853918">
          <w:marLeft w:val="480"/>
          <w:marRight w:val="0"/>
          <w:marTop w:val="0"/>
          <w:marBottom w:val="0"/>
          <w:divBdr>
            <w:top w:val="none" w:sz="0" w:space="0" w:color="auto"/>
            <w:left w:val="none" w:sz="0" w:space="0" w:color="auto"/>
            <w:bottom w:val="none" w:sz="0" w:space="0" w:color="auto"/>
            <w:right w:val="none" w:sz="0" w:space="0" w:color="auto"/>
          </w:divBdr>
        </w:div>
        <w:div w:id="1984576178">
          <w:marLeft w:val="480"/>
          <w:marRight w:val="0"/>
          <w:marTop w:val="0"/>
          <w:marBottom w:val="0"/>
          <w:divBdr>
            <w:top w:val="none" w:sz="0" w:space="0" w:color="auto"/>
            <w:left w:val="none" w:sz="0" w:space="0" w:color="auto"/>
            <w:bottom w:val="none" w:sz="0" w:space="0" w:color="auto"/>
            <w:right w:val="none" w:sz="0" w:space="0" w:color="auto"/>
          </w:divBdr>
        </w:div>
        <w:div w:id="1139882203">
          <w:marLeft w:val="480"/>
          <w:marRight w:val="0"/>
          <w:marTop w:val="0"/>
          <w:marBottom w:val="0"/>
          <w:divBdr>
            <w:top w:val="none" w:sz="0" w:space="0" w:color="auto"/>
            <w:left w:val="none" w:sz="0" w:space="0" w:color="auto"/>
            <w:bottom w:val="none" w:sz="0" w:space="0" w:color="auto"/>
            <w:right w:val="none" w:sz="0" w:space="0" w:color="auto"/>
          </w:divBdr>
        </w:div>
        <w:div w:id="422266045">
          <w:marLeft w:val="480"/>
          <w:marRight w:val="0"/>
          <w:marTop w:val="0"/>
          <w:marBottom w:val="0"/>
          <w:divBdr>
            <w:top w:val="none" w:sz="0" w:space="0" w:color="auto"/>
            <w:left w:val="none" w:sz="0" w:space="0" w:color="auto"/>
            <w:bottom w:val="none" w:sz="0" w:space="0" w:color="auto"/>
            <w:right w:val="none" w:sz="0" w:space="0" w:color="auto"/>
          </w:divBdr>
        </w:div>
        <w:div w:id="1601982933">
          <w:marLeft w:val="480"/>
          <w:marRight w:val="0"/>
          <w:marTop w:val="0"/>
          <w:marBottom w:val="0"/>
          <w:divBdr>
            <w:top w:val="none" w:sz="0" w:space="0" w:color="auto"/>
            <w:left w:val="none" w:sz="0" w:space="0" w:color="auto"/>
            <w:bottom w:val="none" w:sz="0" w:space="0" w:color="auto"/>
            <w:right w:val="none" w:sz="0" w:space="0" w:color="auto"/>
          </w:divBdr>
        </w:div>
        <w:div w:id="750665780">
          <w:marLeft w:val="480"/>
          <w:marRight w:val="0"/>
          <w:marTop w:val="0"/>
          <w:marBottom w:val="0"/>
          <w:divBdr>
            <w:top w:val="none" w:sz="0" w:space="0" w:color="auto"/>
            <w:left w:val="none" w:sz="0" w:space="0" w:color="auto"/>
            <w:bottom w:val="none" w:sz="0" w:space="0" w:color="auto"/>
            <w:right w:val="none" w:sz="0" w:space="0" w:color="auto"/>
          </w:divBdr>
        </w:div>
      </w:divsChild>
    </w:div>
    <w:div w:id="984120159">
      <w:bodyDiv w:val="1"/>
      <w:marLeft w:val="0"/>
      <w:marRight w:val="0"/>
      <w:marTop w:val="0"/>
      <w:marBottom w:val="0"/>
      <w:divBdr>
        <w:top w:val="none" w:sz="0" w:space="0" w:color="auto"/>
        <w:left w:val="none" w:sz="0" w:space="0" w:color="auto"/>
        <w:bottom w:val="none" w:sz="0" w:space="0" w:color="auto"/>
        <w:right w:val="none" w:sz="0" w:space="0" w:color="auto"/>
      </w:divBdr>
      <w:divsChild>
        <w:div w:id="1145465048">
          <w:marLeft w:val="480"/>
          <w:marRight w:val="0"/>
          <w:marTop w:val="0"/>
          <w:marBottom w:val="0"/>
          <w:divBdr>
            <w:top w:val="none" w:sz="0" w:space="0" w:color="auto"/>
            <w:left w:val="none" w:sz="0" w:space="0" w:color="auto"/>
            <w:bottom w:val="none" w:sz="0" w:space="0" w:color="auto"/>
            <w:right w:val="none" w:sz="0" w:space="0" w:color="auto"/>
          </w:divBdr>
        </w:div>
        <w:div w:id="1856653587">
          <w:marLeft w:val="480"/>
          <w:marRight w:val="0"/>
          <w:marTop w:val="0"/>
          <w:marBottom w:val="0"/>
          <w:divBdr>
            <w:top w:val="none" w:sz="0" w:space="0" w:color="auto"/>
            <w:left w:val="none" w:sz="0" w:space="0" w:color="auto"/>
            <w:bottom w:val="none" w:sz="0" w:space="0" w:color="auto"/>
            <w:right w:val="none" w:sz="0" w:space="0" w:color="auto"/>
          </w:divBdr>
        </w:div>
        <w:div w:id="1600217243">
          <w:marLeft w:val="480"/>
          <w:marRight w:val="0"/>
          <w:marTop w:val="0"/>
          <w:marBottom w:val="0"/>
          <w:divBdr>
            <w:top w:val="none" w:sz="0" w:space="0" w:color="auto"/>
            <w:left w:val="none" w:sz="0" w:space="0" w:color="auto"/>
            <w:bottom w:val="none" w:sz="0" w:space="0" w:color="auto"/>
            <w:right w:val="none" w:sz="0" w:space="0" w:color="auto"/>
          </w:divBdr>
        </w:div>
        <w:div w:id="953170425">
          <w:marLeft w:val="480"/>
          <w:marRight w:val="0"/>
          <w:marTop w:val="0"/>
          <w:marBottom w:val="0"/>
          <w:divBdr>
            <w:top w:val="none" w:sz="0" w:space="0" w:color="auto"/>
            <w:left w:val="none" w:sz="0" w:space="0" w:color="auto"/>
            <w:bottom w:val="none" w:sz="0" w:space="0" w:color="auto"/>
            <w:right w:val="none" w:sz="0" w:space="0" w:color="auto"/>
          </w:divBdr>
        </w:div>
        <w:div w:id="1582256236">
          <w:marLeft w:val="480"/>
          <w:marRight w:val="0"/>
          <w:marTop w:val="0"/>
          <w:marBottom w:val="0"/>
          <w:divBdr>
            <w:top w:val="none" w:sz="0" w:space="0" w:color="auto"/>
            <w:left w:val="none" w:sz="0" w:space="0" w:color="auto"/>
            <w:bottom w:val="none" w:sz="0" w:space="0" w:color="auto"/>
            <w:right w:val="none" w:sz="0" w:space="0" w:color="auto"/>
          </w:divBdr>
        </w:div>
        <w:div w:id="946087502">
          <w:marLeft w:val="480"/>
          <w:marRight w:val="0"/>
          <w:marTop w:val="0"/>
          <w:marBottom w:val="0"/>
          <w:divBdr>
            <w:top w:val="none" w:sz="0" w:space="0" w:color="auto"/>
            <w:left w:val="none" w:sz="0" w:space="0" w:color="auto"/>
            <w:bottom w:val="none" w:sz="0" w:space="0" w:color="auto"/>
            <w:right w:val="none" w:sz="0" w:space="0" w:color="auto"/>
          </w:divBdr>
        </w:div>
        <w:div w:id="1393230234">
          <w:marLeft w:val="480"/>
          <w:marRight w:val="0"/>
          <w:marTop w:val="0"/>
          <w:marBottom w:val="0"/>
          <w:divBdr>
            <w:top w:val="none" w:sz="0" w:space="0" w:color="auto"/>
            <w:left w:val="none" w:sz="0" w:space="0" w:color="auto"/>
            <w:bottom w:val="none" w:sz="0" w:space="0" w:color="auto"/>
            <w:right w:val="none" w:sz="0" w:space="0" w:color="auto"/>
          </w:divBdr>
        </w:div>
        <w:div w:id="431974793">
          <w:marLeft w:val="480"/>
          <w:marRight w:val="0"/>
          <w:marTop w:val="0"/>
          <w:marBottom w:val="0"/>
          <w:divBdr>
            <w:top w:val="none" w:sz="0" w:space="0" w:color="auto"/>
            <w:left w:val="none" w:sz="0" w:space="0" w:color="auto"/>
            <w:bottom w:val="none" w:sz="0" w:space="0" w:color="auto"/>
            <w:right w:val="none" w:sz="0" w:space="0" w:color="auto"/>
          </w:divBdr>
        </w:div>
        <w:div w:id="799998132">
          <w:marLeft w:val="480"/>
          <w:marRight w:val="0"/>
          <w:marTop w:val="0"/>
          <w:marBottom w:val="0"/>
          <w:divBdr>
            <w:top w:val="none" w:sz="0" w:space="0" w:color="auto"/>
            <w:left w:val="none" w:sz="0" w:space="0" w:color="auto"/>
            <w:bottom w:val="none" w:sz="0" w:space="0" w:color="auto"/>
            <w:right w:val="none" w:sz="0" w:space="0" w:color="auto"/>
          </w:divBdr>
        </w:div>
        <w:div w:id="981158787">
          <w:marLeft w:val="480"/>
          <w:marRight w:val="0"/>
          <w:marTop w:val="0"/>
          <w:marBottom w:val="0"/>
          <w:divBdr>
            <w:top w:val="none" w:sz="0" w:space="0" w:color="auto"/>
            <w:left w:val="none" w:sz="0" w:space="0" w:color="auto"/>
            <w:bottom w:val="none" w:sz="0" w:space="0" w:color="auto"/>
            <w:right w:val="none" w:sz="0" w:space="0" w:color="auto"/>
          </w:divBdr>
        </w:div>
        <w:div w:id="241528551">
          <w:marLeft w:val="480"/>
          <w:marRight w:val="0"/>
          <w:marTop w:val="0"/>
          <w:marBottom w:val="0"/>
          <w:divBdr>
            <w:top w:val="none" w:sz="0" w:space="0" w:color="auto"/>
            <w:left w:val="none" w:sz="0" w:space="0" w:color="auto"/>
            <w:bottom w:val="none" w:sz="0" w:space="0" w:color="auto"/>
            <w:right w:val="none" w:sz="0" w:space="0" w:color="auto"/>
          </w:divBdr>
        </w:div>
        <w:div w:id="1996641696">
          <w:marLeft w:val="480"/>
          <w:marRight w:val="0"/>
          <w:marTop w:val="0"/>
          <w:marBottom w:val="0"/>
          <w:divBdr>
            <w:top w:val="none" w:sz="0" w:space="0" w:color="auto"/>
            <w:left w:val="none" w:sz="0" w:space="0" w:color="auto"/>
            <w:bottom w:val="none" w:sz="0" w:space="0" w:color="auto"/>
            <w:right w:val="none" w:sz="0" w:space="0" w:color="auto"/>
          </w:divBdr>
        </w:div>
        <w:div w:id="1575698174">
          <w:marLeft w:val="480"/>
          <w:marRight w:val="0"/>
          <w:marTop w:val="0"/>
          <w:marBottom w:val="0"/>
          <w:divBdr>
            <w:top w:val="none" w:sz="0" w:space="0" w:color="auto"/>
            <w:left w:val="none" w:sz="0" w:space="0" w:color="auto"/>
            <w:bottom w:val="none" w:sz="0" w:space="0" w:color="auto"/>
            <w:right w:val="none" w:sz="0" w:space="0" w:color="auto"/>
          </w:divBdr>
        </w:div>
        <w:div w:id="1985163102">
          <w:marLeft w:val="480"/>
          <w:marRight w:val="0"/>
          <w:marTop w:val="0"/>
          <w:marBottom w:val="0"/>
          <w:divBdr>
            <w:top w:val="none" w:sz="0" w:space="0" w:color="auto"/>
            <w:left w:val="none" w:sz="0" w:space="0" w:color="auto"/>
            <w:bottom w:val="none" w:sz="0" w:space="0" w:color="auto"/>
            <w:right w:val="none" w:sz="0" w:space="0" w:color="auto"/>
          </w:divBdr>
        </w:div>
        <w:div w:id="751658933">
          <w:marLeft w:val="480"/>
          <w:marRight w:val="0"/>
          <w:marTop w:val="0"/>
          <w:marBottom w:val="0"/>
          <w:divBdr>
            <w:top w:val="none" w:sz="0" w:space="0" w:color="auto"/>
            <w:left w:val="none" w:sz="0" w:space="0" w:color="auto"/>
            <w:bottom w:val="none" w:sz="0" w:space="0" w:color="auto"/>
            <w:right w:val="none" w:sz="0" w:space="0" w:color="auto"/>
          </w:divBdr>
        </w:div>
        <w:div w:id="768234132">
          <w:marLeft w:val="480"/>
          <w:marRight w:val="0"/>
          <w:marTop w:val="0"/>
          <w:marBottom w:val="0"/>
          <w:divBdr>
            <w:top w:val="none" w:sz="0" w:space="0" w:color="auto"/>
            <w:left w:val="none" w:sz="0" w:space="0" w:color="auto"/>
            <w:bottom w:val="none" w:sz="0" w:space="0" w:color="auto"/>
            <w:right w:val="none" w:sz="0" w:space="0" w:color="auto"/>
          </w:divBdr>
        </w:div>
      </w:divsChild>
    </w:div>
    <w:div w:id="994652315">
      <w:bodyDiv w:val="1"/>
      <w:marLeft w:val="0"/>
      <w:marRight w:val="0"/>
      <w:marTop w:val="0"/>
      <w:marBottom w:val="0"/>
      <w:divBdr>
        <w:top w:val="none" w:sz="0" w:space="0" w:color="auto"/>
        <w:left w:val="none" w:sz="0" w:space="0" w:color="auto"/>
        <w:bottom w:val="none" w:sz="0" w:space="0" w:color="auto"/>
        <w:right w:val="none" w:sz="0" w:space="0" w:color="auto"/>
      </w:divBdr>
    </w:div>
    <w:div w:id="1000036274">
      <w:bodyDiv w:val="1"/>
      <w:marLeft w:val="0"/>
      <w:marRight w:val="0"/>
      <w:marTop w:val="0"/>
      <w:marBottom w:val="0"/>
      <w:divBdr>
        <w:top w:val="none" w:sz="0" w:space="0" w:color="auto"/>
        <w:left w:val="none" w:sz="0" w:space="0" w:color="auto"/>
        <w:bottom w:val="none" w:sz="0" w:space="0" w:color="auto"/>
        <w:right w:val="none" w:sz="0" w:space="0" w:color="auto"/>
      </w:divBdr>
    </w:div>
    <w:div w:id="1003750690">
      <w:bodyDiv w:val="1"/>
      <w:marLeft w:val="0"/>
      <w:marRight w:val="0"/>
      <w:marTop w:val="0"/>
      <w:marBottom w:val="0"/>
      <w:divBdr>
        <w:top w:val="none" w:sz="0" w:space="0" w:color="auto"/>
        <w:left w:val="none" w:sz="0" w:space="0" w:color="auto"/>
        <w:bottom w:val="none" w:sz="0" w:space="0" w:color="auto"/>
        <w:right w:val="none" w:sz="0" w:space="0" w:color="auto"/>
      </w:divBdr>
    </w:div>
    <w:div w:id="1024209559">
      <w:bodyDiv w:val="1"/>
      <w:marLeft w:val="0"/>
      <w:marRight w:val="0"/>
      <w:marTop w:val="0"/>
      <w:marBottom w:val="0"/>
      <w:divBdr>
        <w:top w:val="none" w:sz="0" w:space="0" w:color="auto"/>
        <w:left w:val="none" w:sz="0" w:space="0" w:color="auto"/>
        <w:bottom w:val="none" w:sz="0" w:space="0" w:color="auto"/>
        <w:right w:val="none" w:sz="0" w:space="0" w:color="auto"/>
      </w:divBdr>
    </w:div>
    <w:div w:id="1026447221">
      <w:bodyDiv w:val="1"/>
      <w:marLeft w:val="0"/>
      <w:marRight w:val="0"/>
      <w:marTop w:val="0"/>
      <w:marBottom w:val="0"/>
      <w:divBdr>
        <w:top w:val="none" w:sz="0" w:space="0" w:color="auto"/>
        <w:left w:val="none" w:sz="0" w:space="0" w:color="auto"/>
        <w:bottom w:val="none" w:sz="0" w:space="0" w:color="auto"/>
        <w:right w:val="none" w:sz="0" w:space="0" w:color="auto"/>
      </w:divBdr>
    </w:div>
    <w:div w:id="1029722178">
      <w:bodyDiv w:val="1"/>
      <w:marLeft w:val="0"/>
      <w:marRight w:val="0"/>
      <w:marTop w:val="0"/>
      <w:marBottom w:val="0"/>
      <w:divBdr>
        <w:top w:val="none" w:sz="0" w:space="0" w:color="auto"/>
        <w:left w:val="none" w:sz="0" w:space="0" w:color="auto"/>
        <w:bottom w:val="none" w:sz="0" w:space="0" w:color="auto"/>
        <w:right w:val="none" w:sz="0" w:space="0" w:color="auto"/>
      </w:divBdr>
    </w:div>
    <w:div w:id="1037241948">
      <w:bodyDiv w:val="1"/>
      <w:marLeft w:val="0"/>
      <w:marRight w:val="0"/>
      <w:marTop w:val="0"/>
      <w:marBottom w:val="0"/>
      <w:divBdr>
        <w:top w:val="none" w:sz="0" w:space="0" w:color="auto"/>
        <w:left w:val="none" w:sz="0" w:space="0" w:color="auto"/>
        <w:bottom w:val="none" w:sz="0" w:space="0" w:color="auto"/>
        <w:right w:val="none" w:sz="0" w:space="0" w:color="auto"/>
      </w:divBdr>
      <w:divsChild>
        <w:div w:id="101610788">
          <w:marLeft w:val="480"/>
          <w:marRight w:val="0"/>
          <w:marTop w:val="0"/>
          <w:marBottom w:val="0"/>
          <w:divBdr>
            <w:top w:val="none" w:sz="0" w:space="0" w:color="auto"/>
            <w:left w:val="none" w:sz="0" w:space="0" w:color="auto"/>
            <w:bottom w:val="none" w:sz="0" w:space="0" w:color="auto"/>
            <w:right w:val="none" w:sz="0" w:space="0" w:color="auto"/>
          </w:divBdr>
          <w:divsChild>
            <w:div w:id="2019887990">
              <w:marLeft w:val="0"/>
              <w:marRight w:val="0"/>
              <w:marTop w:val="0"/>
              <w:marBottom w:val="0"/>
              <w:divBdr>
                <w:top w:val="none" w:sz="0" w:space="0" w:color="auto"/>
                <w:left w:val="none" w:sz="0" w:space="0" w:color="auto"/>
                <w:bottom w:val="none" w:sz="0" w:space="0" w:color="auto"/>
                <w:right w:val="none" w:sz="0" w:space="0" w:color="auto"/>
              </w:divBdr>
              <w:divsChild>
                <w:div w:id="4167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1646">
          <w:marLeft w:val="480"/>
          <w:marRight w:val="0"/>
          <w:marTop w:val="0"/>
          <w:marBottom w:val="0"/>
          <w:divBdr>
            <w:top w:val="none" w:sz="0" w:space="0" w:color="auto"/>
            <w:left w:val="none" w:sz="0" w:space="0" w:color="auto"/>
            <w:bottom w:val="none" w:sz="0" w:space="0" w:color="auto"/>
            <w:right w:val="none" w:sz="0" w:space="0" w:color="auto"/>
          </w:divBdr>
        </w:div>
        <w:div w:id="1838763830">
          <w:marLeft w:val="480"/>
          <w:marRight w:val="0"/>
          <w:marTop w:val="0"/>
          <w:marBottom w:val="0"/>
          <w:divBdr>
            <w:top w:val="none" w:sz="0" w:space="0" w:color="auto"/>
            <w:left w:val="none" w:sz="0" w:space="0" w:color="auto"/>
            <w:bottom w:val="none" w:sz="0" w:space="0" w:color="auto"/>
            <w:right w:val="none" w:sz="0" w:space="0" w:color="auto"/>
          </w:divBdr>
        </w:div>
        <w:div w:id="1520199400">
          <w:marLeft w:val="480"/>
          <w:marRight w:val="0"/>
          <w:marTop w:val="0"/>
          <w:marBottom w:val="0"/>
          <w:divBdr>
            <w:top w:val="none" w:sz="0" w:space="0" w:color="auto"/>
            <w:left w:val="none" w:sz="0" w:space="0" w:color="auto"/>
            <w:bottom w:val="none" w:sz="0" w:space="0" w:color="auto"/>
            <w:right w:val="none" w:sz="0" w:space="0" w:color="auto"/>
          </w:divBdr>
        </w:div>
        <w:div w:id="2001275994">
          <w:marLeft w:val="480"/>
          <w:marRight w:val="0"/>
          <w:marTop w:val="0"/>
          <w:marBottom w:val="0"/>
          <w:divBdr>
            <w:top w:val="none" w:sz="0" w:space="0" w:color="auto"/>
            <w:left w:val="none" w:sz="0" w:space="0" w:color="auto"/>
            <w:bottom w:val="none" w:sz="0" w:space="0" w:color="auto"/>
            <w:right w:val="none" w:sz="0" w:space="0" w:color="auto"/>
          </w:divBdr>
        </w:div>
        <w:div w:id="941835799">
          <w:marLeft w:val="480"/>
          <w:marRight w:val="0"/>
          <w:marTop w:val="0"/>
          <w:marBottom w:val="0"/>
          <w:divBdr>
            <w:top w:val="none" w:sz="0" w:space="0" w:color="auto"/>
            <w:left w:val="none" w:sz="0" w:space="0" w:color="auto"/>
            <w:bottom w:val="none" w:sz="0" w:space="0" w:color="auto"/>
            <w:right w:val="none" w:sz="0" w:space="0" w:color="auto"/>
          </w:divBdr>
        </w:div>
        <w:div w:id="1365255731">
          <w:marLeft w:val="480"/>
          <w:marRight w:val="0"/>
          <w:marTop w:val="0"/>
          <w:marBottom w:val="0"/>
          <w:divBdr>
            <w:top w:val="none" w:sz="0" w:space="0" w:color="auto"/>
            <w:left w:val="none" w:sz="0" w:space="0" w:color="auto"/>
            <w:bottom w:val="none" w:sz="0" w:space="0" w:color="auto"/>
            <w:right w:val="none" w:sz="0" w:space="0" w:color="auto"/>
          </w:divBdr>
        </w:div>
        <w:div w:id="1754471072">
          <w:marLeft w:val="480"/>
          <w:marRight w:val="0"/>
          <w:marTop w:val="0"/>
          <w:marBottom w:val="0"/>
          <w:divBdr>
            <w:top w:val="none" w:sz="0" w:space="0" w:color="auto"/>
            <w:left w:val="none" w:sz="0" w:space="0" w:color="auto"/>
            <w:bottom w:val="none" w:sz="0" w:space="0" w:color="auto"/>
            <w:right w:val="none" w:sz="0" w:space="0" w:color="auto"/>
          </w:divBdr>
        </w:div>
        <w:div w:id="1632591826">
          <w:marLeft w:val="480"/>
          <w:marRight w:val="0"/>
          <w:marTop w:val="0"/>
          <w:marBottom w:val="0"/>
          <w:divBdr>
            <w:top w:val="none" w:sz="0" w:space="0" w:color="auto"/>
            <w:left w:val="none" w:sz="0" w:space="0" w:color="auto"/>
            <w:bottom w:val="none" w:sz="0" w:space="0" w:color="auto"/>
            <w:right w:val="none" w:sz="0" w:space="0" w:color="auto"/>
          </w:divBdr>
        </w:div>
        <w:div w:id="1988241298">
          <w:marLeft w:val="480"/>
          <w:marRight w:val="0"/>
          <w:marTop w:val="0"/>
          <w:marBottom w:val="0"/>
          <w:divBdr>
            <w:top w:val="none" w:sz="0" w:space="0" w:color="auto"/>
            <w:left w:val="none" w:sz="0" w:space="0" w:color="auto"/>
            <w:bottom w:val="none" w:sz="0" w:space="0" w:color="auto"/>
            <w:right w:val="none" w:sz="0" w:space="0" w:color="auto"/>
          </w:divBdr>
        </w:div>
        <w:div w:id="2052457537">
          <w:marLeft w:val="480"/>
          <w:marRight w:val="0"/>
          <w:marTop w:val="0"/>
          <w:marBottom w:val="0"/>
          <w:divBdr>
            <w:top w:val="none" w:sz="0" w:space="0" w:color="auto"/>
            <w:left w:val="none" w:sz="0" w:space="0" w:color="auto"/>
            <w:bottom w:val="none" w:sz="0" w:space="0" w:color="auto"/>
            <w:right w:val="none" w:sz="0" w:space="0" w:color="auto"/>
          </w:divBdr>
        </w:div>
        <w:div w:id="1078402969">
          <w:marLeft w:val="480"/>
          <w:marRight w:val="0"/>
          <w:marTop w:val="0"/>
          <w:marBottom w:val="0"/>
          <w:divBdr>
            <w:top w:val="none" w:sz="0" w:space="0" w:color="auto"/>
            <w:left w:val="none" w:sz="0" w:space="0" w:color="auto"/>
            <w:bottom w:val="none" w:sz="0" w:space="0" w:color="auto"/>
            <w:right w:val="none" w:sz="0" w:space="0" w:color="auto"/>
          </w:divBdr>
        </w:div>
        <w:div w:id="813760744">
          <w:marLeft w:val="480"/>
          <w:marRight w:val="0"/>
          <w:marTop w:val="0"/>
          <w:marBottom w:val="0"/>
          <w:divBdr>
            <w:top w:val="none" w:sz="0" w:space="0" w:color="auto"/>
            <w:left w:val="none" w:sz="0" w:space="0" w:color="auto"/>
            <w:bottom w:val="none" w:sz="0" w:space="0" w:color="auto"/>
            <w:right w:val="none" w:sz="0" w:space="0" w:color="auto"/>
          </w:divBdr>
        </w:div>
        <w:div w:id="24913698">
          <w:marLeft w:val="480"/>
          <w:marRight w:val="0"/>
          <w:marTop w:val="0"/>
          <w:marBottom w:val="0"/>
          <w:divBdr>
            <w:top w:val="none" w:sz="0" w:space="0" w:color="auto"/>
            <w:left w:val="none" w:sz="0" w:space="0" w:color="auto"/>
            <w:bottom w:val="none" w:sz="0" w:space="0" w:color="auto"/>
            <w:right w:val="none" w:sz="0" w:space="0" w:color="auto"/>
          </w:divBdr>
        </w:div>
        <w:div w:id="240146032">
          <w:marLeft w:val="480"/>
          <w:marRight w:val="0"/>
          <w:marTop w:val="0"/>
          <w:marBottom w:val="0"/>
          <w:divBdr>
            <w:top w:val="none" w:sz="0" w:space="0" w:color="auto"/>
            <w:left w:val="none" w:sz="0" w:space="0" w:color="auto"/>
            <w:bottom w:val="none" w:sz="0" w:space="0" w:color="auto"/>
            <w:right w:val="none" w:sz="0" w:space="0" w:color="auto"/>
          </w:divBdr>
        </w:div>
        <w:div w:id="616178268">
          <w:marLeft w:val="480"/>
          <w:marRight w:val="0"/>
          <w:marTop w:val="0"/>
          <w:marBottom w:val="0"/>
          <w:divBdr>
            <w:top w:val="none" w:sz="0" w:space="0" w:color="auto"/>
            <w:left w:val="none" w:sz="0" w:space="0" w:color="auto"/>
            <w:bottom w:val="none" w:sz="0" w:space="0" w:color="auto"/>
            <w:right w:val="none" w:sz="0" w:space="0" w:color="auto"/>
          </w:divBdr>
        </w:div>
        <w:div w:id="888340763">
          <w:marLeft w:val="480"/>
          <w:marRight w:val="0"/>
          <w:marTop w:val="0"/>
          <w:marBottom w:val="0"/>
          <w:divBdr>
            <w:top w:val="none" w:sz="0" w:space="0" w:color="auto"/>
            <w:left w:val="none" w:sz="0" w:space="0" w:color="auto"/>
            <w:bottom w:val="none" w:sz="0" w:space="0" w:color="auto"/>
            <w:right w:val="none" w:sz="0" w:space="0" w:color="auto"/>
          </w:divBdr>
        </w:div>
        <w:div w:id="244999372">
          <w:marLeft w:val="480"/>
          <w:marRight w:val="0"/>
          <w:marTop w:val="0"/>
          <w:marBottom w:val="0"/>
          <w:divBdr>
            <w:top w:val="none" w:sz="0" w:space="0" w:color="auto"/>
            <w:left w:val="none" w:sz="0" w:space="0" w:color="auto"/>
            <w:bottom w:val="none" w:sz="0" w:space="0" w:color="auto"/>
            <w:right w:val="none" w:sz="0" w:space="0" w:color="auto"/>
          </w:divBdr>
        </w:div>
        <w:div w:id="1911302455">
          <w:marLeft w:val="480"/>
          <w:marRight w:val="0"/>
          <w:marTop w:val="0"/>
          <w:marBottom w:val="0"/>
          <w:divBdr>
            <w:top w:val="none" w:sz="0" w:space="0" w:color="auto"/>
            <w:left w:val="none" w:sz="0" w:space="0" w:color="auto"/>
            <w:bottom w:val="none" w:sz="0" w:space="0" w:color="auto"/>
            <w:right w:val="none" w:sz="0" w:space="0" w:color="auto"/>
          </w:divBdr>
        </w:div>
      </w:divsChild>
    </w:div>
    <w:div w:id="1060713379">
      <w:bodyDiv w:val="1"/>
      <w:marLeft w:val="0"/>
      <w:marRight w:val="0"/>
      <w:marTop w:val="0"/>
      <w:marBottom w:val="0"/>
      <w:divBdr>
        <w:top w:val="none" w:sz="0" w:space="0" w:color="auto"/>
        <w:left w:val="none" w:sz="0" w:space="0" w:color="auto"/>
        <w:bottom w:val="none" w:sz="0" w:space="0" w:color="auto"/>
        <w:right w:val="none" w:sz="0" w:space="0" w:color="auto"/>
      </w:divBdr>
    </w:div>
    <w:div w:id="1063717251">
      <w:bodyDiv w:val="1"/>
      <w:marLeft w:val="0"/>
      <w:marRight w:val="0"/>
      <w:marTop w:val="0"/>
      <w:marBottom w:val="0"/>
      <w:divBdr>
        <w:top w:val="none" w:sz="0" w:space="0" w:color="auto"/>
        <w:left w:val="none" w:sz="0" w:space="0" w:color="auto"/>
        <w:bottom w:val="none" w:sz="0" w:space="0" w:color="auto"/>
        <w:right w:val="none" w:sz="0" w:space="0" w:color="auto"/>
      </w:divBdr>
      <w:divsChild>
        <w:div w:id="342510562">
          <w:marLeft w:val="480"/>
          <w:marRight w:val="0"/>
          <w:marTop w:val="0"/>
          <w:marBottom w:val="0"/>
          <w:divBdr>
            <w:top w:val="none" w:sz="0" w:space="0" w:color="auto"/>
            <w:left w:val="none" w:sz="0" w:space="0" w:color="auto"/>
            <w:bottom w:val="none" w:sz="0" w:space="0" w:color="auto"/>
            <w:right w:val="none" w:sz="0" w:space="0" w:color="auto"/>
          </w:divBdr>
        </w:div>
      </w:divsChild>
    </w:div>
    <w:div w:id="1065757744">
      <w:bodyDiv w:val="1"/>
      <w:marLeft w:val="0"/>
      <w:marRight w:val="0"/>
      <w:marTop w:val="0"/>
      <w:marBottom w:val="0"/>
      <w:divBdr>
        <w:top w:val="none" w:sz="0" w:space="0" w:color="auto"/>
        <w:left w:val="none" w:sz="0" w:space="0" w:color="auto"/>
        <w:bottom w:val="none" w:sz="0" w:space="0" w:color="auto"/>
        <w:right w:val="none" w:sz="0" w:space="0" w:color="auto"/>
      </w:divBdr>
      <w:divsChild>
        <w:div w:id="2045978039">
          <w:marLeft w:val="480"/>
          <w:marRight w:val="0"/>
          <w:marTop w:val="0"/>
          <w:marBottom w:val="0"/>
          <w:divBdr>
            <w:top w:val="none" w:sz="0" w:space="0" w:color="auto"/>
            <w:left w:val="none" w:sz="0" w:space="0" w:color="auto"/>
            <w:bottom w:val="none" w:sz="0" w:space="0" w:color="auto"/>
            <w:right w:val="none" w:sz="0" w:space="0" w:color="auto"/>
          </w:divBdr>
        </w:div>
        <w:div w:id="1422986580">
          <w:marLeft w:val="480"/>
          <w:marRight w:val="0"/>
          <w:marTop w:val="0"/>
          <w:marBottom w:val="0"/>
          <w:divBdr>
            <w:top w:val="none" w:sz="0" w:space="0" w:color="auto"/>
            <w:left w:val="none" w:sz="0" w:space="0" w:color="auto"/>
            <w:bottom w:val="none" w:sz="0" w:space="0" w:color="auto"/>
            <w:right w:val="none" w:sz="0" w:space="0" w:color="auto"/>
          </w:divBdr>
        </w:div>
        <w:div w:id="837312874">
          <w:marLeft w:val="480"/>
          <w:marRight w:val="0"/>
          <w:marTop w:val="0"/>
          <w:marBottom w:val="0"/>
          <w:divBdr>
            <w:top w:val="none" w:sz="0" w:space="0" w:color="auto"/>
            <w:left w:val="none" w:sz="0" w:space="0" w:color="auto"/>
            <w:bottom w:val="none" w:sz="0" w:space="0" w:color="auto"/>
            <w:right w:val="none" w:sz="0" w:space="0" w:color="auto"/>
          </w:divBdr>
        </w:div>
        <w:div w:id="2082366893">
          <w:marLeft w:val="480"/>
          <w:marRight w:val="0"/>
          <w:marTop w:val="0"/>
          <w:marBottom w:val="0"/>
          <w:divBdr>
            <w:top w:val="none" w:sz="0" w:space="0" w:color="auto"/>
            <w:left w:val="none" w:sz="0" w:space="0" w:color="auto"/>
            <w:bottom w:val="none" w:sz="0" w:space="0" w:color="auto"/>
            <w:right w:val="none" w:sz="0" w:space="0" w:color="auto"/>
          </w:divBdr>
        </w:div>
        <w:div w:id="99956070">
          <w:marLeft w:val="480"/>
          <w:marRight w:val="0"/>
          <w:marTop w:val="0"/>
          <w:marBottom w:val="0"/>
          <w:divBdr>
            <w:top w:val="none" w:sz="0" w:space="0" w:color="auto"/>
            <w:left w:val="none" w:sz="0" w:space="0" w:color="auto"/>
            <w:bottom w:val="none" w:sz="0" w:space="0" w:color="auto"/>
            <w:right w:val="none" w:sz="0" w:space="0" w:color="auto"/>
          </w:divBdr>
        </w:div>
        <w:div w:id="374625838">
          <w:marLeft w:val="480"/>
          <w:marRight w:val="0"/>
          <w:marTop w:val="0"/>
          <w:marBottom w:val="0"/>
          <w:divBdr>
            <w:top w:val="none" w:sz="0" w:space="0" w:color="auto"/>
            <w:left w:val="none" w:sz="0" w:space="0" w:color="auto"/>
            <w:bottom w:val="none" w:sz="0" w:space="0" w:color="auto"/>
            <w:right w:val="none" w:sz="0" w:space="0" w:color="auto"/>
          </w:divBdr>
        </w:div>
        <w:div w:id="366830798">
          <w:marLeft w:val="480"/>
          <w:marRight w:val="0"/>
          <w:marTop w:val="0"/>
          <w:marBottom w:val="0"/>
          <w:divBdr>
            <w:top w:val="none" w:sz="0" w:space="0" w:color="auto"/>
            <w:left w:val="none" w:sz="0" w:space="0" w:color="auto"/>
            <w:bottom w:val="none" w:sz="0" w:space="0" w:color="auto"/>
            <w:right w:val="none" w:sz="0" w:space="0" w:color="auto"/>
          </w:divBdr>
        </w:div>
        <w:div w:id="1242639391">
          <w:marLeft w:val="480"/>
          <w:marRight w:val="0"/>
          <w:marTop w:val="0"/>
          <w:marBottom w:val="0"/>
          <w:divBdr>
            <w:top w:val="none" w:sz="0" w:space="0" w:color="auto"/>
            <w:left w:val="none" w:sz="0" w:space="0" w:color="auto"/>
            <w:bottom w:val="none" w:sz="0" w:space="0" w:color="auto"/>
            <w:right w:val="none" w:sz="0" w:space="0" w:color="auto"/>
          </w:divBdr>
        </w:div>
        <w:div w:id="1036735962">
          <w:marLeft w:val="480"/>
          <w:marRight w:val="0"/>
          <w:marTop w:val="0"/>
          <w:marBottom w:val="0"/>
          <w:divBdr>
            <w:top w:val="none" w:sz="0" w:space="0" w:color="auto"/>
            <w:left w:val="none" w:sz="0" w:space="0" w:color="auto"/>
            <w:bottom w:val="none" w:sz="0" w:space="0" w:color="auto"/>
            <w:right w:val="none" w:sz="0" w:space="0" w:color="auto"/>
          </w:divBdr>
        </w:div>
        <w:div w:id="1770855651">
          <w:marLeft w:val="480"/>
          <w:marRight w:val="0"/>
          <w:marTop w:val="0"/>
          <w:marBottom w:val="0"/>
          <w:divBdr>
            <w:top w:val="none" w:sz="0" w:space="0" w:color="auto"/>
            <w:left w:val="none" w:sz="0" w:space="0" w:color="auto"/>
            <w:bottom w:val="none" w:sz="0" w:space="0" w:color="auto"/>
            <w:right w:val="none" w:sz="0" w:space="0" w:color="auto"/>
          </w:divBdr>
        </w:div>
        <w:div w:id="1567644591">
          <w:marLeft w:val="480"/>
          <w:marRight w:val="0"/>
          <w:marTop w:val="0"/>
          <w:marBottom w:val="0"/>
          <w:divBdr>
            <w:top w:val="none" w:sz="0" w:space="0" w:color="auto"/>
            <w:left w:val="none" w:sz="0" w:space="0" w:color="auto"/>
            <w:bottom w:val="none" w:sz="0" w:space="0" w:color="auto"/>
            <w:right w:val="none" w:sz="0" w:space="0" w:color="auto"/>
          </w:divBdr>
        </w:div>
        <w:div w:id="1868786805">
          <w:marLeft w:val="480"/>
          <w:marRight w:val="0"/>
          <w:marTop w:val="0"/>
          <w:marBottom w:val="0"/>
          <w:divBdr>
            <w:top w:val="none" w:sz="0" w:space="0" w:color="auto"/>
            <w:left w:val="none" w:sz="0" w:space="0" w:color="auto"/>
            <w:bottom w:val="none" w:sz="0" w:space="0" w:color="auto"/>
            <w:right w:val="none" w:sz="0" w:space="0" w:color="auto"/>
          </w:divBdr>
        </w:div>
        <w:div w:id="687292002">
          <w:marLeft w:val="480"/>
          <w:marRight w:val="0"/>
          <w:marTop w:val="0"/>
          <w:marBottom w:val="0"/>
          <w:divBdr>
            <w:top w:val="none" w:sz="0" w:space="0" w:color="auto"/>
            <w:left w:val="none" w:sz="0" w:space="0" w:color="auto"/>
            <w:bottom w:val="none" w:sz="0" w:space="0" w:color="auto"/>
            <w:right w:val="none" w:sz="0" w:space="0" w:color="auto"/>
          </w:divBdr>
        </w:div>
        <w:div w:id="1476490108">
          <w:marLeft w:val="480"/>
          <w:marRight w:val="0"/>
          <w:marTop w:val="0"/>
          <w:marBottom w:val="0"/>
          <w:divBdr>
            <w:top w:val="none" w:sz="0" w:space="0" w:color="auto"/>
            <w:left w:val="none" w:sz="0" w:space="0" w:color="auto"/>
            <w:bottom w:val="none" w:sz="0" w:space="0" w:color="auto"/>
            <w:right w:val="none" w:sz="0" w:space="0" w:color="auto"/>
          </w:divBdr>
        </w:div>
        <w:div w:id="580212762">
          <w:marLeft w:val="480"/>
          <w:marRight w:val="0"/>
          <w:marTop w:val="0"/>
          <w:marBottom w:val="0"/>
          <w:divBdr>
            <w:top w:val="none" w:sz="0" w:space="0" w:color="auto"/>
            <w:left w:val="none" w:sz="0" w:space="0" w:color="auto"/>
            <w:bottom w:val="none" w:sz="0" w:space="0" w:color="auto"/>
            <w:right w:val="none" w:sz="0" w:space="0" w:color="auto"/>
          </w:divBdr>
        </w:div>
      </w:divsChild>
    </w:div>
    <w:div w:id="1074008762">
      <w:bodyDiv w:val="1"/>
      <w:marLeft w:val="0"/>
      <w:marRight w:val="0"/>
      <w:marTop w:val="0"/>
      <w:marBottom w:val="0"/>
      <w:divBdr>
        <w:top w:val="none" w:sz="0" w:space="0" w:color="auto"/>
        <w:left w:val="none" w:sz="0" w:space="0" w:color="auto"/>
        <w:bottom w:val="none" w:sz="0" w:space="0" w:color="auto"/>
        <w:right w:val="none" w:sz="0" w:space="0" w:color="auto"/>
      </w:divBdr>
    </w:div>
    <w:div w:id="1099372328">
      <w:bodyDiv w:val="1"/>
      <w:marLeft w:val="0"/>
      <w:marRight w:val="0"/>
      <w:marTop w:val="0"/>
      <w:marBottom w:val="0"/>
      <w:divBdr>
        <w:top w:val="none" w:sz="0" w:space="0" w:color="auto"/>
        <w:left w:val="none" w:sz="0" w:space="0" w:color="auto"/>
        <w:bottom w:val="none" w:sz="0" w:space="0" w:color="auto"/>
        <w:right w:val="none" w:sz="0" w:space="0" w:color="auto"/>
      </w:divBdr>
    </w:div>
    <w:div w:id="1102187040">
      <w:bodyDiv w:val="1"/>
      <w:marLeft w:val="0"/>
      <w:marRight w:val="0"/>
      <w:marTop w:val="0"/>
      <w:marBottom w:val="0"/>
      <w:divBdr>
        <w:top w:val="none" w:sz="0" w:space="0" w:color="auto"/>
        <w:left w:val="none" w:sz="0" w:space="0" w:color="auto"/>
        <w:bottom w:val="none" w:sz="0" w:space="0" w:color="auto"/>
        <w:right w:val="none" w:sz="0" w:space="0" w:color="auto"/>
      </w:divBdr>
    </w:div>
    <w:div w:id="1102413643">
      <w:bodyDiv w:val="1"/>
      <w:marLeft w:val="0"/>
      <w:marRight w:val="0"/>
      <w:marTop w:val="0"/>
      <w:marBottom w:val="0"/>
      <w:divBdr>
        <w:top w:val="none" w:sz="0" w:space="0" w:color="auto"/>
        <w:left w:val="none" w:sz="0" w:space="0" w:color="auto"/>
        <w:bottom w:val="none" w:sz="0" w:space="0" w:color="auto"/>
        <w:right w:val="none" w:sz="0" w:space="0" w:color="auto"/>
      </w:divBdr>
    </w:div>
    <w:div w:id="1121461282">
      <w:bodyDiv w:val="1"/>
      <w:marLeft w:val="0"/>
      <w:marRight w:val="0"/>
      <w:marTop w:val="0"/>
      <w:marBottom w:val="0"/>
      <w:divBdr>
        <w:top w:val="none" w:sz="0" w:space="0" w:color="auto"/>
        <w:left w:val="none" w:sz="0" w:space="0" w:color="auto"/>
        <w:bottom w:val="none" w:sz="0" w:space="0" w:color="auto"/>
        <w:right w:val="none" w:sz="0" w:space="0" w:color="auto"/>
      </w:divBdr>
      <w:divsChild>
        <w:div w:id="510921080">
          <w:marLeft w:val="480"/>
          <w:marRight w:val="0"/>
          <w:marTop w:val="0"/>
          <w:marBottom w:val="0"/>
          <w:divBdr>
            <w:top w:val="none" w:sz="0" w:space="0" w:color="auto"/>
            <w:left w:val="none" w:sz="0" w:space="0" w:color="auto"/>
            <w:bottom w:val="none" w:sz="0" w:space="0" w:color="auto"/>
            <w:right w:val="none" w:sz="0" w:space="0" w:color="auto"/>
          </w:divBdr>
        </w:div>
        <w:div w:id="1628272134">
          <w:marLeft w:val="480"/>
          <w:marRight w:val="0"/>
          <w:marTop w:val="0"/>
          <w:marBottom w:val="0"/>
          <w:divBdr>
            <w:top w:val="none" w:sz="0" w:space="0" w:color="auto"/>
            <w:left w:val="none" w:sz="0" w:space="0" w:color="auto"/>
            <w:bottom w:val="none" w:sz="0" w:space="0" w:color="auto"/>
            <w:right w:val="none" w:sz="0" w:space="0" w:color="auto"/>
          </w:divBdr>
        </w:div>
        <w:div w:id="831263713">
          <w:marLeft w:val="480"/>
          <w:marRight w:val="0"/>
          <w:marTop w:val="0"/>
          <w:marBottom w:val="0"/>
          <w:divBdr>
            <w:top w:val="none" w:sz="0" w:space="0" w:color="auto"/>
            <w:left w:val="none" w:sz="0" w:space="0" w:color="auto"/>
            <w:bottom w:val="none" w:sz="0" w:space="0" w:color="auto"/>
            <w:right w:val="none" w:sz="0" w:space="0" w:color="auto"/>
          </w:divBdr>
        </w:div>
        <w:div w:id="963389290">
          <w:marLeft w:val="480"/>
          <w:marRight w:val="0"/>
          <w:marTop w:val="0"/>
          <w:marBottom w:val="0"/>
          <w:divBdr>
            <w:top w:val="none" w:sz="0" w:space="0" w:color="auto"/>
            <w:left w:val="none" w:sz="0" w:space="0" w:color="auto"/>
            <w:bottom w:val="none" w:sz="0" w:space="0" w:color="auto"/>
            <w:right w:val="none" w:sz="0" w:space="0" w:color="auto"/>
          </w:divBdr>
        </w:div>
        <w:div w:id="155464355">
          <w:marLeft w:val="480"/>
          <w:marRight w:val="0"/>
          <w:marTop w:val="0"/>
          <w:marBottom w:val="0"/>
          <w:divBdr>
            <w:top w:val="none" w:sz="0" w:space="0" w:color="auto"/>
            <w:left w:val="none" w:sz="0" w:space="0" w:color="auto"/>
            <w:bottom w:val="none" w:sz="0" w:space="0" w:color="auto"/>
            <w:right w:val="none" w:sz="0" w:space="0" w:color="auto"/>
          </w:divBdr>
        </w:div>
        <w:div w:id="175002344">
          <w:marLeft w:val="480"/>
          <w:marRight w:val="0"/>
          <w:marTop w:val="0"/>
          <w:marBottom w:val="0"/>
          <w:divBdr>
            <w:top w:val="none" w:sz="0" w:space="0" w:color="auto"/>
            <w:left w:val="none" w:sz="0" w:space="0" w:color="auto"/>
            <w:bottom w:val="none" w:sz="0" w:space="0" w:color="auto"/>
            <w:right w:val="none" w:sz="0" w:space="0" w:color="auto"/>
          </w:divBdr>
        </w:div>
        <w:div w:id="1171528612">
          <w:marLeft w:val="480"/>
          <w:marRight w:val="0"/>
          <w:marTop w:val="0"/>
          <w:marBottom w:val="0"/>
          <w:divBdr>
            <w:top w:val="none" w:sz="0" w:space="0" w:color="auto"/>
            <w:left w:val="none" w:sz="0" w:space="0" w:color="auto"/>
            <w:bottom w:val="none" w:sz="0" w:space="0" w:color="auto"/>
            <w:right w:val="none" w:sz="0" w:space="0" w:color="auto"/>
          </w:divBdr>
        </w:div>
        <w:div w:id="2104296518">
          <w:marLeft w:val="480"/>
          <w:marRight w:val="0"/>
          <w:marTop w:val="0"/>
          <w:marBottom w:val="0"/>
          <w:divBdr>
            <w:top w:val="none" w:sz="0" w:space="0" w:color="auto"/>
            <w:left w:val="none" w:sz="0" w:space="0" w:color="auto"/>
            <w:bottom w:val="none" w:sz="0" w:space="0" w:color="auto"/>
            <w:right w:val="none" w:sz="0" w:space="0" w:color="auto"/>
          </w:divBdr>
        </w:div>
        <w:div w:id="104816758">
          <w:marLeft w:val="480"/>
          <w:marRight w:val="0"/>
          <w:marTop w:val="0"/>
          <w:marBottom w:val="0"/>
          <w:divBdr>
            <w:top w:val="none" w:sz="0" w:space="0" w:color="auto"/>
            <w:left w:val="none" w:sz="0" w:space="0" w:color="auto"/>
            <w:bottom w:val="none" w:sz="0" w:space="0" w:color="auto"/>
            <w:right w:val="none" w:sz="0" w:space="0" w:color="auto"/>
          </w:divBdr>
        </w:div>
        <w:div w:id="1286886393">
          <w:marLeft w:val="480"/>
          <w:marRight w:val="0"/>
          <w:marTop w:val="0"/>
          <w:marBottom w:val="0"/>
          <w:divBdr>
            <w:top w:val="none" w:sz="0" w:space="0" w:color="auto"/>
            <w:left w:val="none" w:sz="0" w:space="0" w:color="auto"/>
            <w:bottom w:val="none" w:sz="0" w:space="0" w:color="auto"/>
            <w:right w:val="none" w:sz="0" w:space="0" w:color="auto"/>
          </w:divBdr>
        </w:div>
        <w:div w:id="1166172516">
          <w:marLeft w:val="480"/>
          <w:marRight w:val="0"/>
          <w:marTop w:val="0"/>
          <w:marBottom w:val="0"/>
          <w:divBdr>
            <w:top w:val="none" w:sz="0" w:space="0" w:color="auto"/>
            <w:left w:val="none" w:sz="0" w:space="0" w:color="auto"/>
            <w:bottom w:val="none" w:sz="0" w:space="0" w:color="auto"/>
            <w:right w:val="none" w:sz="0" w:space="0" w:color="auto"/>
          </w:divBdr>
        </w:div>
        <w:div w:id="1996760475">
          <w:marLeft w:val="480"/>
          <w:marRight w:val="0"/>
          <w:marTop w:val="0"/>
          <w:marBottom w:val="0"/>
          <w:divBdr>
            <w:top w:val="none" w:sz="0" w:space="0" w:color="auto"/>
            <w:left w:val="none" w:sz="0" w:space="0" w:color="auto"/>
            <w:bottom w:val="none" w:sz="0" w:space="0" w:color="auto"/>
            <w:right w:val="none" w:sz="0" w:space="0" w:color="auto"/>
          </w:divBdr>
        </w:div>
        <w:div w:id="310984042">
          <w:marLeft w:val="480"/>
          <w:marRight w:val="0"/>
          <w:marTop w:val="0"/>
          <w:marBottom w:val="0"/>
          <w:divBdr>
            <w:top w:val="none" w:sz="0" w:space="0" w:color="auto"/>
            <w:left w:val="none" w:sz="0" w:space="0" w:color="auto"/>
            <w:bottom w:val="none" w:sz="0" w:space="0" w:color="auto"/>
            <w:right w:val="none" w:sz="0" w:space="0" w:color="auto"/>
          </w:divBdr>
        </w:div>
        <w:div w:id="1976401866">
          <w:marLeft w:val="480"/>
          <w:marRight w:val="0"/>
          <w:marTop w:val="0"/>
          <w:marBottom w:val="0"/>
          <w:divBdr>
            <w:top w:val="none" w:sz="0" w:space="0" w:color="auto"/>
            <w:left w:val="none" w:sz="0" w:space="0" w:color="auto"/>
            <w:bottom w:val="none" w:sz="0" w:space="0" w:color="auto"/>
            <w:right w:val="none" w:sz="0" w:space="0" w:color="auto"/>
          </w:divBdr>
        </w:div>
        <w:div w:id="1431700103">
          <w:marLeft w:val="480"/>
          <w:marRight w:val="0"/>
          <w:marTop w:val="0"/>
          <w:marBottom w:val="0"/>
          <w:divBdr>
            <w:top w:val="none" w:sz="0" w:space="0" w:color="auto"/>
            <w:left w:val="none" w:sz="0" w:space="0" w:color="auto"/>
            <w:bottom w:val="none" w:sz="0" w:space="0" w:color="auto"/>
            <w:right w:val="none" w:sz="0" w:space="0" w:color="auto"/>
          </w:divBdr>
        </w:div>
        <w:div w:id="883558956">
          <w:marLeft w:val="480"/>
          <w:marRight w:val="0"/>
          <w:marTop w:val="0"/>
          <w:marBottom w:val="0"/>
          <w:divBdr>
            <w:top w:val="none" w:sz="0" w:space="0" w:color="auto"/>
            <w:left w:val="none" w:sz="0" w:space="0" w:color="auto"/>
            <w:bottom w:val="none" w:sz="0" w:space="0" w:color="auto"/>
            <w:right w:val="none" w:sz="0" w:space="0" w:color="auto"/>
          </w:divBdr>
        </w:div>
      </w:divsChild>
    </w:div>
    <w:div w:id="1121726653">
      <w:bodyDiv w:val="1"/>
      <w:marLeft w:val="0"/>
      <w:marRight w:val="0"/>
      <w:marTop w:val="0"/>
      <w:marBottom w:val="0"/>
      <w:divBdr>
        <w:top w:val="none" w:sz="0" w:space="0" w:color="auto"/>
        <w:left w:val="none" w:sz="0" w:space="0" w:color="auto"/>
        <w:bottom w:val="none" w:sz="0" w:space="0" w:color="auto"/>
        <w:right w:val="none" w:sz="0" w:space="0" w:color="auto"/>
      </w:divBdr>
      <w:divsChild>
        <w:div w:id="982389923">
          <w:marLeft w:val="480"/>
          <w:marRight w:val="0"/>
          <w:marTop w:val="0"/>
          <w:marBottom w:val="0"/>
          <w:divBdr>
            <w:top w:val="none" w:sz="0" w:space="0" w:color="auto"/>
            <w:left w:val="none" w:sz="0" w:space="0" w:color="auto"/>
            <w:bottom w:val="none" w:sz="0" w:space="0" w:color="auto"/>
            <w:right w:val="none" w:sz="0" w:space="0" w:color="auto"/>
          </w:divBdr>
        </w:div>
      </w:divsChild>
    </w:div>
    <w:div w:id="1136416239">
      <w:bodyDiv w:val="1"/>
      <w:marLeft w:val="0"/>
      <w:marRight w:val="0"/>
      <w:marTop w:val="0"/>
      <w:marBottom w:val="0"/>
      <w:divBdr>
        <w:top w:val="none" w:sz="0" w:space="0" w:color="auto"/>
        <w:left w:val="none" w:sz="0" w:space="0" w:color="auto"/>
        <w:bottom w:val="none" w:sz="0" w:space="0" w:color="auto"/>
        <w:right w:val="none" w:sz="0" w:space="0" w:color="auto"/>
      </w:divBdr>
    </w:div>
    <w:div w:id="1141919008">
      <w:bodyDiv w:val="1"/>
      <w:marLeft w:val="0"/>
      <w:marRight w:val="0"/>
      <w:marTop w:val="0"/>
      <w:marBottom w:val="0"/>
      <w:divBdr>
        <w:top w:val="none" w:sz="0" w:space="0" w:color="auto"/>
        <w:left w:val="none" w:sz="0" w:space="0" w:color="auto"/>
        <w:bottom w:val="none" w:sz="0" w:space="0" w:color="auto"/>
        <w:right w:val="none" w:sz="0" w:space="0" w:color="auto"/>
      </w:divBdr>
      <w:divsChild>
        <w:div w:id="877624506">
          <w:marLeft w:val="480"/>
          <w:marRight w:val="0"/>
          <w:marTop w:val="0"/>
          <w:marBottom w:val="0"/>
          <w:divBdr>
            <w:top w:val="none" w:sz="0" w:space="0" w:color="auto"/>
            <w:left w:val="none" w:sz="0" w:space="0" w:color="auto"/>
            <w:bottom w:val="none" w:sz="0" w:space="0" w:color="auto"/>
            <w:right w:val="none" w:sz="0" w:space="0" w:color="auto"/>
          </w:divBdr>
        </w:div>
        <w:div w:id="1968468392">
          <w:marLeft w:val="480"/>
          <w:marRight w:val="0"/>
          <w:marTop w:val="0"/>
          <w:marBottom w:val="0"/>
          <w:divBdr>
            <w:top w:val="none" w:sz="0" w:space="0" w:color="auto"/>
            <w:left w:val="none" w:sz="0" w:space="0" w:color="auto"/>
            <w:bottom w:val="none" w:sz="0" w:space="0" w:color="auto"/>
            <w:right w:val="none" w:sz="0" w:space="0" w:color="auto"/>
          </w:divBdr>
        </w:div>
        <w:div w:id="1428041637">
          <w:marLeft w:val="480"/>
          <w:marRight w:val="0"/>
          <w:marTop w:val="0"/>
          <w:marBottom w:val="0"/>
          <w:divBdr>
            <w:top w:val="none" w:sz="0" w:space="0" w:color="auto"/>
            <w:left w:val="none" w:sz="0" w:space="0" w:color="auto"/>
            <w:bottom w:val="none" w:sz="0" w:space="0" w:color="auto"/>
            <w:right w:val="none" w:sz="0" w:space="0" w:color="auto"/>
          </w:divBdr>
        </w:div>
        <w:div w:id="129859071">
          <w:marLeft w:val="480"/>
          <w:marRight w:val="0"/>
          <w:marTop w:val="0"/>
          <w:marBottom w:val="0"/>
          <w:divBdr>
            <w:top w:val="none" w:sz="0" w:space="0" w:color="auto"/>
            <w:left w:val="none" w:sz="0" w:space="0" w:color="auto"/>
            <w:bottom w:val="none" w:sz="0" w:space="0" w:color="auto"/>
            <w:right w:val="none" w:sz="0" w:space="0" w:color="auto"/>
          </w:divBdr>
        </w:div>
        <w:div w:id="1031806408">
          <w:marLeft w:val="480"/>
          <w:marRight w:val="0"/>
          <w:marTop w:val="0"/>
          <w:marBottom w:val="0"/>
          <w:divBdr>
            <w:top w:val="none" w:sz="0" w:space="0" w:color="auto"/>
            <w:left w:val="none" w:sz="0" w:space="0" w:color="auto"/>
            <w:bottom w:val="none" w:sz="0" w:space="0" w:color="auto"/>
            <w:right w:val="none" w:sz="0" w:space="0" w:color="auto"/>
          </w:divBdr>
        </w:div>
        <w:div w:id="1581403778">
          <w:marLeft w:val="480"/>
          <w:marRight w:val="0"/>
          <w:marTop w:val="0"/>
          <w:marBottom w:val="0"/>
          <w:divBdr>
            <w:top w:val="none" w:sz="0" w:space="0" w:color="auto"/>
            <w:left w:val="none" w:sz="0" w:space="0" w:color="auto"/>
            <w:bottom w:val="none" w:sz="0" w:space="0" w:color="auto"/>
            <w:right w:val="none" w:sz="0" w:space="0" w:color="auto"/>
          </w:divBdr>
        </w:div>
        <w:div w:id="2014992413">
          <w:marLeft w:val="480"/>
          <w:marRight w:val="0"/>
          <w:marTop w:val="0"/>
          <w:marBottom w:val="0"/>
          <w:divBdr>
            <w:top w:val="none" w:sz="0" w:space="0" w:color="auto"/>
            <w:left w:val="none" w:sz="0" w:space="0" w:color="auto"/>
            <w:bottom w:val="none" w:sz="0" w:space="0" w:color="auto"/>
            <w:right w:val="none" w:sz="0" w:space="0" w:color="auto"/>
          </w:divBdr>
        </w:div>
        <w:div w:id="1732001618">
          <w:marLeft w:val="480"/>
          <w:marRight w:val="0"/>
          <w:marTop w:val="0"/>
          <w:marBottom w:val="0"/>
          <w:divBdr>
            <w:top w:val="none" w:sz="0" w:space="0" w:color="auto"/>
            <w:left w:val="none" w:sz="0" w:space="0" w:color="auto"/>
            <w:bottom w:val="none" w:sz="0" w:space="0" w:color="auto"/>
            <w:right w:val="none" w:sz="0" w:space="0" w:color="auto"/>
          </w:divBdr>
        </w:div>
        <w:div w:id="2075079472">
          <w:marLeft w:val="480"/>
          <w:marRight w:val="0"/>
          <w:marTop w:val="0"/>
          <w:marBottom w:val="0"/>
          <w:divBdr>
            <w:top w:val="none" w:sz="0" w:space="0" w:color="auto"/>
            <w:left w:val="none" w:sz="0" w:space="0" w:color="auto"/>
            <w:bottom w:val="none" w:sz="0" w:space="0" w:color="auto"/>
            <w:right w:val="none" w:sz="0" w:space="0" w:color="auto"/>
          </w:divBdr>
        </w:div>
        <w:div w:id="214976359">
          <w:marLeft w:val="480"/>
          <w:marRight w:val="0"/>
          <w:marTop w:val="0"/>
          <w:marBottom w:val="0"/>
          <w:divBdr>
            <w:top w:val="none" w:sz="0" w:space="0" w:color="auto"/>
            <w:left w:val="none" w:sz="0" w:space="0" w:color="auto"/>
            <w:bottom w:val="none" w:sz="0" w:space="0" w:color="auto"/>
            <w:right w:val="none" w:sz="0" w:space="0" w:color="auto"/>
          </w:divBdr>
        </w:div>
        <w:div w:id="1728991602">
          <w:marLeft w:val="480"/>
          <w:marRight w:val="0"/>
          <w:marTop w:val="0"/>
          <w:marBottom w:val="0"/>
          <w:divBdr>
            <w:top w:val="none" w:sz="0" w:space="0" w:color="auto"/>
            <w:left w:val="none" w:sz="0" w:space="0" w:color="auto"/>
            <w:bottom w:val="none" w:sz="0" w:space="0" w:color="auto"/>
            <w:right w:val="none" w:sz="0" w:space="0" w:color="auto"/>
          </w:divBdr>
        </w:div>
        <w:div w:id="808061442">
          <w:marLeft w:val="480"/>
          <w:marRight w:val="0"/>
          <w:marTop w:val="0"/>
          <w:marBottom w:val="0"/>
          <w:divBdr>
            <w:top w:val="none" w:sz="0" w:space="0" w:color="auto"/>
            <w:left w:val="none" w:sz="0" w:space="0" w:color="auto"/>
            <w:bottom w:val="none" w:sz="0" w:space="0" w:color="auto"/>
            <w:right w:val="none" w:sz="0" w:space="0" w:color="auto"/>
          </w:divBdr>
        </w:div>
        <w:div w:id="1743913699">
          <w:marLeft w:val="480"/>
          <w:marRight w:val="0"/>
          <w:marTop w:val="0"/>
          <w:marBottom w:val="0"/>
          <w:divBdr>
            <w:top w:val="none" w:sz="0" w:space="0" w:color="auto"/>
            <w:left w:val="none" w:sz="0" w:space="0" w:color="auto"/>
            <w:bottom w:val="none" w:sz="0" w:space="0" w:color="auto"/>
            <w:right w:val="none" w:sz="0" w:space="0" w:color="auto"/>
          </w:divBdr>
        </w:div>
        <w:div w:id="1832672659">
          <w:marLeft w:val="480"/>
          <w:marRight w:val="0"/>
          <w:marTop w:val="0"/>
          <w:marBottom w:val="0"/>
          <w:divBdr>
            <w:top w:val="none" w:sz="0" w:space="0" w:color="auto"/>
            <w:left w:val="none" w:sz="0" w:space="0" w:color="auto"/>
            <w:bottom w:val="none" w:sz="0" w:space="0" w:color="auto"/>
            <w:right w:val="none" w:sz="0" w:space="0" w:color="auto"/>
          </w:divBdr>
        </w:div>
        <w:div w:id="1783955589">
          <w:marLeft w:val="480"/>
          <w:marRight w:val="0"/>
          <w:marTop w:val="0"/>
          <w:marBottom w:val="0"/>
          <w:divBdr>
            <w:top w:val="none" w:sz="0" w:space="0" w:color="auto"/>
            <w:left w:val="none" w:sz="0" w:space="0" w:color="auto"/>
            <w:bottom w:val="none" w:sz="0" w:space="0" w:color="auto"/>
            <w:right w:val="none" w:sz="0" w:space="0" w:color="auto"/>
          </w:divBdr>
        </w:div>
      </w:divsChild>
    </w:div>
    <w:div w:id="1144740642">
      <w:bodyDiv w:val="1"/>
      <w:marLeft w:val="0"/>
      <w:marRight w:val="0"/>
      <w:marTop w:val="0"/>
      <w:marBottom w:val="0"/>
      <w:divBdr>
        <w:top w:val="none" w:sz="0" w:space="0" w:color="auto"/>
        <w:left w:val="none" w:sz="0" w:space="0" w:color="auto"/>
        <w:bottom w:val="none" w:sz="0" w:space="0" w:color="auto"/>
        <w:right w:val="none" w:sz="0" w:space="0" w:color="auto"/>
      </w:divBdr>
    </w:div>
    <w:div w:id="1145199781">
      <w:bodyDiv w:val="1"/>
      <w:marLeft w:val="0"/>
      <w:marRight w:val="0"/>
      <w:marTop w:val="0"/>
      <w:marBottom w:val="0"/>
      <w:divBdr>
        <w:top w:val="none" w:sz="0" w:space="0" w:color="auto"/>
        <w:left w:val="none" w:sz="0" w:space="0" w:color="auto"/>
        <w:bottom w:val="none" w:sz="0" w:space="0" w:color="auto"/>
        <w:right w:val="none" w:sz="0" w:space="0" w:color="auto"/>
      </w:divBdr>
    </w:div>
    <w:div w:id="1146166521">
      <w:bodyDiv w:val="1"/>
      <w:marLeft w:val="0"/>
      <w:marRight w:val="0"/>
      <w:marTop w:val="0"/>
      <w:marBottom w:val="0"/>
      <w:divBdr>
        <w:top w:val="none" w:sz="0" w:space="0" w:color="auto"/>
        <w:left w:val="none" w:sz="0" w:space="0" w:color="auto"/>
        <w:bottom w:val="none" w:sz="0" w:space="0" w:color="auto"/>
        <w:right w:val="none" w:sz="0" w:space="0" w:color="auto"/>
      </w:divBdr>
    </w:div>
    <w:div w:id="1150098002">
      <w:bodyDiv w:val="1"/>
      <w:marLeft w:val="0"/>
      <w:marRight w:val="0"/>
      <w:marTop w:val="0"/>
      <w:marBottom w:val="0"/>
      <w:divBdr>
        <w:top w:val="none" w:sz="0" w:space="0" w:color="auto"/>
        <w:left w:val="none" w:sz="0" w:space="0" w:color="auto"/>
        <w:bottom w:val="none" w:sz="0" w:space="0" w:color="auto"/>
        <w:right w:val="none" w:sz="0" w:space="0" w:color="auto"/>
      </w:divBdr>
      <w:divsChild>
        <w:div w:id="608315585">
          <w:marLeft w:val="480"/>
          <w:marRight w:val="0"/>
          <w:marTop w:val="0"/>
          <w:marBottom w:val="0"/>
          <w:divBdr>
            <w:top w:val="none" w:sz="0" w:space="0" w:color="auto"/>
            <w:left w:val="none" w:sz="0" w:space="0" w:color="auto"/>
            <w:bottom w:val="none" w:sz="0" w:space="0" w:color="auto"/>
            <w:right w:val="none" w:sz="0" w:space="0" w:color="auto"/>
          </w:divBdr>
        </w:div>
        <w:div w:id="502622097">
          <w:marLeft w:val="480"/>
          <w:marRight w:val="0"/>
          <w:marTop w:val="0"/>
          <w:marBottom w:val="0"/>
          <w:divBdr>
            <w:top w:val="none" w:sz="0" w:space="0" w:color="auto"/>
            <w:left w:val="none" w:sz="0" w:space="0" w:color="auto"/>
            <w:bottom w:val="none" w:sz="0" w:space="0" w:color="auto"/>
            <w:right w:val="none" w:sz="0" w:space="0" w:color="auto"/>
          </w:divBdr>
        </w:div>
        <w:div w:id="373584826">
          <w:marLeft w:val="480"/>
          <w:marRight w:val="0"/>
          <w:marTop w:val="0"/>
          <w:marBottom w:val="0"/>
          <w:divBdr>
            <w:top w:val="none" w:sz="0" w:space="0" w:color="auto"/>
            <w:left w:val="none" w:sz="0" w:space="0" w:color="auto"/>
            <w:bottom w:val="none" w:sz="0" w:space="0" w:color="auto"/>
            <w:right w:val="none" w:sz="0" w:space="0" w:color="auto"/>
          </w:divBdr>
        </w:div>
        <w:div w:id="745999906">
          <w:marLeft w:val="480"/>
          <w:marRight w:val="0"/>
          <w:marTop w:val="0"/>
          <w:marBottom w:val="0"/>
          <w:divBdr>
            <w:top w:val="none" w:sz="0" w:space="0" w:color="auto"/>
            <w:left w:val="none" w:sz="0" w:space="0" w:color="auto"/>
            <w:bottom w:val="none" w:sz="0" w:space="0" w:color="auto"/>
            <w:right w:val="none" w:sz="0" w:space="0" w:color="auto"/>
          </w:divBdr>
        </w:div>
        <w:div w:id="498733161">
          <w:marLeft w:val="480"/>
          <w:marRight w:val="0"/>
          <w:marTop w:val="0"/>
          <w:marBottom w:val="0"/>
          <w:divBdr>
            <w:top w:val="none" w:sz="0" w:space="0" w:color="auto"/>
            <w:left w:val="none" w:sz="0" w:space="0" w:color="auto"/>
            <w:bottom w:val="none" w:sz="0" w:space="0" w:color="auto"/>
            <w:right w:val="none" w:sz="0" w:space="0" w:color="auto"/>
          </w:divBdr>
        </w:div>
        <w:div w:id="1166164492">
          <w:marLeft w:val="480"/>
          <w:marRight w:val="0"/>
          <w:marTop w:val="0"/>
          <w:marBottom w:val="0"/>
          <w:divBdr>
            <w:top w:val="none" w:sz="0" w:space="0" w:color="auto"/>
            <w:left w:val="none" w:sz="0" w:space="0" w:color="auto"/>
            <w:bottom w:val="none" w:sz="0" w:space="0" w:color="auto"/>
            <w:right w:val="none" w:sz="0" w:space="0" w:color="auto"/>
          </w:divBdr>
        </w:div>
        <w:div w:id="415203055">
          <w:marLeft w:val="480"/>
          <w:marRight w:val="0"/>
          <w:marTop w:val="0"/>
          <w:marBottom w:val="0"/>
          <w:divBdr>
            <w:top w:val="none" w:sz="0" w:space="0" w:color="auto"/>
            <w:left w:val="none" w:sz="0" w:space="0" w:color="auto"/>
            <w:bottom w:val="none" w:sz="0" w:space="0" w:color="auto"/>
            <w:right w:val="none" w:sz="0" w:space="0" w:color="auto"/>
          </w:divBdr>
        </w:div>
        <w:div w:id="893472425">
          <w:marLeft w:val="480"/>
          <w:marRight w:val="0"/>
          <w:marTop w:val="0"/>
          <w:marBottom w:val="0"/>
          <w:divBdr>
            <w:top w:val="none" w:sz="0" w:space="0" w:color="auto"/>
            <w:left w:val="none" w:sz="0" w:space="0" w:color="auto"/>
            <w:bottom w:val="none" w:sz="0" w:space="0" w:color="auto"/>
            <w:right w:val="none" w:sz="0" w:space="0" w:color="auto"/>
          </w:divBdr>
        </w:div>
        <w:div w:id="1346060253">
          <w:marLeft w:val="480"/>
          <w:marRight w:val="0"/>
          <w:marTop w:val="0"/>
          <w:marBottom w:val="0"/>
          <w:divBdr>
            <w:top w:val="none" w:sz="0" w:space="0" w:color="auto"/>
            <w:left w:val="none" w:sz="0" w:space="0" w:color="auto"/>
            <w:bottom w:val="none" w:sz="0" w:space="0" w:color="auto"/>
            <w:right w:val="none" w:sz="0" w:space="0" w:color="auto"/>
          </w:divBdr>
        </w:div>
        <w:div w:id="101190964">
          <w:marLeft w:val="480"/>
          <w:marRight w:val="0"/>
          <w:marTop w:val="0"/>
          <w:marBottom w:val="0"/>
          <w:divBdr>
            <w:top w:val="none" w:sz="0" w:space="0" w:color="auto"/>
            <w:left w:val="none" w:sz="0" w:space="0" w:color="auto"/>
            <w:bottom w:val="none" w:sz="0" w:space="0" w:color="auto"/>
            <w:right w:val="none" w:sz="0" w:space="0" w:color="auto"/>
          </w:divBdr>
        </w:div>
        <w:div w:id="716470023">
          <w:marLeft w:val="480"/>
          <w:marRight w:val="0"/>
          <w:marTop w:val="0"/>
          <w:marBottom w:val="0"/>
          <w:divBdr>
            <w:top w:val="none" w:sz="0" w:space="0" w:color="auto"/>
            <w:left w:val="none" w:sz="0" w:space="0" w:color="auto"/>
            <w:bottom w:val="none" w:sz="0" w:space="0" w:color="auto"/>
            <w:right w:val="none" w:sz="0" w:space="0" w:color="auto"/>
          </w:divBdr>
        </w:div>
        <w:div w:id="1173498454">
          <w:marLeft w:val="480"/>
          <w:marRight w:val="0"/>
          <w:marTop w:val="0"/>
          <w:marBottom w:val="0"/>
          <w:divBdr>
            <w:top w:val="none" w:sz="0" w:space="0" w:color="auto"/>
            <w:left w:val="none" w:sz="0" w:space="0" w:color="auto"/>
            <w:bottom w:val="none" w:sz="0" w:space="0" w:color="auto"/>
            <w:right w:val="none" w:sz="0" w:space="0" w:color="auto"/>
          </w:divBdr>
        </w:div>
        <w:div w:id="208536427">
          <w:marLeft w:val="480"/>
          <w:marRight w:val="0"/>
          <w:marTop w:val="0"/>
          <w:marBottom w:val="0"/>
          <w:divBdr>
            <w:top w:val="none" w:sz="0" w:space="0" w:color="auto"/>
            <w:left w:val="none" w:sz="0" w:space="0" w:color="auto"/>
            <w:bottom w:val="none" w:sz="0" w:space="0" w:color="auto"/>
            <w:right w:val="none" w:sz="0" w:space="0" w:color="auto"/>
          </w:divBdr>
        </w:div>
        <w:div w:id="225341013">
          <w:marLeft w:val="480"/>
          <w:marRight w:val="0"/>
          <w:marTop w:val="0"/>
          <w:marBottom w:val="0"/>
          <w:divBdr>
            <w:top w:val="none" w:sz="0" w:space="0" w:color="auto"/>
            <w:left w:val="none" w:sz="0" w:space="0" w:color="auto"/>
            <w:bottom w:val="none" w:sz="0" w:space="0" w:color="auto"/>
            <w:right w:val="none" w:sz="0" w:space="0" w:color="auto"/>
          </w:divBdr>
        </w:div>
        <w:div w:id="1911041567">
          <w:marLeft w:val="480"/>
          <w:marRight w:val="0"/>
          <w:marTop w:val="0"/>
          <w:marBottom w:val="0"/>
          <w:divBdr>
            <w:top w:val="none" w:sz="0" w:space="0" w:color="auto"/>
            <w:left w:val="none" w:sz="0" w:space="0" w:color="auto"/>
            <w:bottom w:val="none" w:sz="0" w:space="0" w:color="auto"/>
            <w:right w:val="none" w:sz="0" w:space="0" w:color="auto"/>
          </w:divBdr>
        </w:div>
      </w:divsChild>
    </w:div>
    <w:div w:id="1153791576">
      <w:bodyDiv w:val="1"/>
      <w:marLeft w:val="0"/>
      <w:marRight w:val="0"/>
      <w:marTop w:val="0"/>
      <w:marBottom w:val="0"/>
      <w:divBdr>
        <w:top w:val="none" w:sz="0" w:space="0" w:color="auto"/>
        <w:left w:val="none" w:sz="0" w:space="0" w:color="auto"/>
        <w:bottom w:val="none" w:sz="0" w:space="0" w:color="auto"/>
        <w:right w:val="none" w:sz="0" w:space="0" w:color="auto"/>
      </w:divBdr>
    </w:div>
    <w:div w:id="1159271178">
      <w:bodyDiv w:val="1"/>
      <w:marLeft w:val="0"/>
      <w:marRight w:val="0"/>
      <w:marTop w:val="0"/>
      <w:marBottom w:val="0"/>
      <w:divBdr>
        <w:top w:val="none" w:sz="0" w:space="0" w:color="auto"/>
        <w:left w:val="none" w:sz="0" w:space="0" w:color="auto"/>
        <w:bottom w:val="none" w:sz="0" w:space="0" w:color="auto"/>
        <w:right w:val="none" w:sz="0" w:space="0" w:color="auto"/>
      </w:divBdr>
      <w:divsChild>
        <w:div w:id="887231147">
          <w:marLeft w:val="480"/>
          <w:marRight w:val="0"/>
          <w:marTop w:val="0"/>
          <w:marBottom w:val="0"/>
          <w:divBdr>
            <w:top w:val="none" w:sz="0" w:space="0" w:color="auto"/>
            <w:left w:val="none" w:sz="0" w:space="0" w:color="auto"/>
            <w:bottom w:val="none" w:sz="0" w:space="0" w:color="auto"/>
            <w:right w:val="none" w:sz="0" w:space="0" w:color="auto"/>
          </w:divBdr>
        </w:div>
        <w:div w:id="1712879094">
          <w:marLeft w:val="480"/>
          <w:marRight w:val="0"/>
          <w:marTop w:val="0"/>
          <w:marBottom w:val="0"/>
          <w:divBdr>
            <w:top w:val="none" w:sz="0" w:space="0" w:color="auto"/>
            <w:left w:val="none" w:sz="0" w:space="0" w:color="auto"/>
            <w:bottom w:val="none" w:sz="0" w:space="0" w:color="auto"/>
            <w:right w:val="none" w:sz="0" w:space="0" w:color="auto"/>
          </w:divBdr>
        </w:div>
        <w:div w:id="608513056">
          <w:marLeft w:val="480"/>
          <w:marRight w:val="0"/>
          <w:marTop w:val="0"/>
          <w:marBottom w:val="0"/>
          <w:divBdr>
            <w:top w:val="none" w:sz="0" w:space="0" w:color="auto"/>
            <w:left w:val="none" w:sz="0" w:space="0" w:color="auto"/>
            <w:bottom w:val="none" w:sz="0" w:space="0" w:color="auto"/>
            <w:right w:val="none" w:sz="0" w:space="0" w:color="auto"/>
          </w:divBdr>
        </w:div>
        <w:div w:id="166795771">
          <w:marLeft w:val="480"/>
          <w:marRight w:val="0"/>
          <w:marTop w:val="0"/>
          <w:marBottom w:val="0"/>
          <w:divBdr>
            <w:top w:val="none" w:sz="0" w:space="0" w:color="auto"/>
            <w:left w:val="none" w:sz="0" w:space="0" w:color="auto"/>
            <w:bottom w:val="none" w:sz="0" w:space="0" w:color="auto"/>
            <w:right w:val="none" w:sz="0" w:space="0" w:color="auto"/>
          </w:divBdr>
        </w:div>
        <w:div w:id="1757819997">
          <w:marLeft w:val="480"/>
          <w:marRight w:val="0"/>
          <w:marTop w:val="0"/>
          <w:marBottom w:val="0"/>
          <w:divBdr>
            <w:top w:val="none" w:sz="0" w:space="0" w:color="auto"/>
            <w:left w:val="none" w:sz="0" w:space="0" w:color="auto"/>
            <w:bottom w:val="none" w:sz="0" w:space="0" w:color="auto"/>
            <w:right w:val="none" w:sz="0" w:space="0" w:color="auto"/>
          </w:divBdr>
        </w:div>
        <w:div w:id="761338211">
          <w:marLeft w:val="480"/>
          <w:marRight w:val="0"/>
          <w:marTop w:val="0"/>
          <w:marBottom w:val="0"/>
          <w:divBdr>
            <w:top w:val="none" w:sz="0" w:space="0" w:color="auto"/>
            <w:left w:val="none" w:sz="0" w:space="0" w:color="auto"/>
            <w:bottom w:val="none" w:sz="0" w:space="0" w:color="auto"/>
            <w:right w:val="none" w:sz="0" w:space="0" w:color="auto"/>
          </w:divBdr>
        </w:div>
        <w:div w:id="583759450">
          <w:marLeft w:val="480"/>
          <w:marRight w:val="0"/>
          <w:marTop w:val="0"/>
          <w:marBottom w:val="0"/>
          <w:divBdr>
            <w:top w:val="none" w:sz="0" w:space="0" w:color="auto"/>
            <w:left w:val="none" w:sz="0" w:space="0" w:color="auto"/>
            <w:bottom w:val="none" w:sz="0" w:space="0" w:color="auto"/>
            <w:right w:val="none" w:sz="0" w:space="0" w:color="auto"/>
          </w:divBdr>
        </w:div>
        <w:div w:id="557862423">
          <w:marLeft w:val="480"/>
          <w:marRight w:val="0"/>
          <w:marTop w:val="0"/>
          <w:marBottom w:val="0"/>
          <w:divBdr>
            <w:top w:val="none" w:sz="0" w:space="0" w:color="auto"/>
            <w:left w:val="none" w:sz="0" w:space="0" w:color="auto"/>
            <w:bottom w:val="none" w:sz="0" w:space="0" w:color="auto"/>
            <w:right w:val="none" w:sz="0" w:space="0" w:color="auto"/>
          </w:divBdr>
        </w:div>
        <w:div w:id="1659992468">
          <w:marLeft w:val="480"/>
          <w:marRight w:val="0"/>
          <w:marTop w:val="0"/>
          <w:marBottom w:val="0"/>
          <w:divBdr>
            <w:top w:val="none" w:sz="0" w:space="0" w:color="auto"/>
            <w:left w:val="none" w:sz="0" w:space="0" w:color="auto"/>
            <w:bottom w:val="none" w:sz="0" w:space="0" w:color="auto"/>
            <w:right w:val="none" w:sz="0" w:space="0" w:color="auto"/>
          </w:divBdr>
        </w:div>
        <w:div w:id="1770153383">
          <w:marLeft w:val="480"/>
          <w:marRight w:val="0"/>
          <w:marTop w:val="0"/>
          <w:marBottom w:val="0"/>
          <w:divBdr>
            <w:top w:val="none" w:sz="0" w:space="0" w:color="auto"/>
            <w:left w:val="none" w:sz="0" w:space="0" w:color="auto"/>
            <w:bottom w:val="none" w:sz="0" w:space="0" w:color="auto"/>
            <w:right w:val="none" w:sz="0" w:space="0" w:color="auto"/>
          </w:divBdr>
        </w:div>
        <w:div w:id="1769538659">
          <w:marLeft w:val="480"/>
          <w:marRight w:val="0"/>
          <w:marTop w:val="0"/>
          <w:marBottom w:val="0"/>
          <w:divBdr>
            <w:top w:val="none" w:sz="0" w:space="0" w:color="auto"/>
            <w:left w:val="none" w:sz="0" w:space="0" w:color="auto"/>
            <w:bottom w:val="none" w:sz="0" w:space="0" w:color="auto"/>
            <w:right w:val="none" w:sz="0" w:space="0" w:color="auto"/>
          </w:divBdr>
        </w:div>
        <w:div w:id="1423258991">
          <w:marLeft w:val="480"/>
          <w:marRight w:val="0"/>
          <w:marTop w:val="0"/>
          <w:marBottom w:val="0"/>
          <w:divBdr>
            <w:top w:val="none" w:sz="0" w:space="0" w:color="auto"/>
            <w:left w:val="none" w:sz="0" w:space="0" w:color="auto"/>
            <w:bottom w:val="none" w:sz="0" w:space="0" w:color="auto"/>
            <w:right w:val="none" w:sz="0" w:space="0" w:color="auto"/>
          </w:divBdr>
        </w:div>
        <w:div w:id="931474494">
          <w:marLeft w:val="480"/>
          <w:marRight w:val="0"/>
          <w:marTop w:val="0"/>
          <w:marBottom w:val="0"/>
          <w:divBdr>
            <w:top w:val="none" w:sz="0" w:space="0" w:color="auto"/>
            <w:left w:val="none" w:sz="0" w:space="0" w:color="auto"/>
            <w:bottom w:val="none" w:sz="0" w:space="0" w:color="auto"/>
            <w:right w:val="none" w:sz="0" w:space="0" w:color="auto"/>
          </w:divBdr>
        </w:div>
        <w:div w:id="1939100525">
          <w:marLeft w:val="480"/>
          <w:marRight w:val="0"/>
          <w:marTop w:val="0"/>
          <w:marBottom w:val="0"/>
          <w:divBdr>
            <w:top w:val="none" w:sz="0" w:space="0" w:color="auto"/>
            <w:left w:val="none" w:sz="0" w:space="0" w:color="auto"/>
            <w:bottom w:val="none" w:sz="0" w:space="0" w:color="auto"/>
            <w:right w:val="none" w:sz="0" w:space="0" w:color="auto"/>
          </w:divBdr>
        </w:div>
        <w:div w:id="464811243">
          <w:marLeft w:val="480"/>
          <w:marRight w:val="0"/>
          <w:marTop w:val="0"/>
          <w:marBottom w:val="0"/>
          <w:divBdr>
            <w:top w:val="none" w:sz="0" w:space="0" w:color="auto"/>
            <w:left w:val="none" w:sz="0" w:space="0" w:color="auto"/>
            <w:bottom w:val="none" w:sz="0" w:space="0" w:color="auto"/>
            <w:right w:val="none" w:sz="0" w:space="0" w:color="auto"/>
          </w:divBdr>
        </w:div>
        <w:div w:id="595331994">
          <w:marLeft w:val="480"/>
          <w:marRight w:val="0"/>
          <w:marTop w:val="0"/>
          <w:marBottom w:val="0"/>
          <w:divBdr>
            <w:top w:val="none" w:sz="0" w:space="0" w:color="auto"/>
            <w:left w:val="none" w:sz="0" w:space="0" w:color="auto"/>
            <w:bottom w:val="none" w:sz="0" w:space="0" w:color="auto"/>
            <w:right w:val="none" w:sz="0" w:space="0" w:color="auto"/>
          </w:divBdr>
        </w:div>
        <w:div w:id="453334710">
          <w:marLeft w:val="480"/>
          <w:marRight w:val="0"/>
          <w:marTop w:val="0"/>
          <w:marBottom w:val="0"/>
          <w:divBdr>
            <w:top w:val="none" w:sz="0" w:space="0" w:color="auto"/>
            <w:left w:val="none" w:sz="0" w:space="0" w:color="auto"/>
            <w:bottom w:val="none" w:sz="0" w:space="0" w:color="auto"/>
            <w:right w:val="none" w:sz="0" w:space="0" w:color="auto"/>
          </w:divBdr>
        </w:div>
      </w:divsChild>
    </w:div>
    <w:div w:id="1161241277">
      <w:bodyDiv w:val="1"/>
      <w:marLeft w:val="0"/>
      <w:marRight w:val="0"/>
      <w:marTop w:val="0"/>
      <w:marBottom w:val="0"/>
      <w:divBdr>
        <w:top w:val="none" w:sz="0" w:space="0" w:color="auto"/>
        <w:left w:val="none" w:sz="0" w:space="0" w:color="auto"/>
        <w:bottom w:val="none" w:sz="0" w:space="0" w:color="auto"/>
        <w:right w:val="none" w:sz="0" w:space="0" w:color="auto"/>
      </w:divBdr>
    </w:div>
    <w:div w:id="1167983281">
      <w:bodyDiv w:val="1"/>
      <w:marLeft w:val="0"/>
      <w:marRight w:val="0"/>
      <w:marTop w:val="0"/>
      <w:marBottom w:val="0"/>
      <w:divBdr>
        <w:top w:val="none" w:sz="0" w:space="0" w:color="auto"/>
        <w:left w:val="none" w:sz="0" w:space="0" w:color="auto"/>
        <w:bottom w:val="none" w:sz="0" w:space="0" w:color="auto"/>
        <w:right w:val="none" w:sz="0" w:space="0" w:color="auto"/>
      </w:divBdr>
    </w:div>
    <w:div w:id="1176575197">
      <w:bodyDiv w:val="1"/>
      <w:marLeft w:val="0"/>
      <w:marRight w:val="0"/>
      <w:marTop w:val="0"/>
      <w:marBottom w:val="0"/>
      <w:divBdr>
        <w:top w:val="none" w:sz="0" w:space="0" w:color="auto"/>
        <w:left w:val="none" w:sz="0" w:space="0" w:color="auto"/>
        <w:bottom w:val="none" w:sz="0" w:space="0" w:color="auto"/>
        <w:right w:val="none" w:sz="0" w:space="0" w:color="auto"/>
      </w:divBdr>
      <w:divsChild>
        <w:div w:id="2145393087">
          <w:marLeft w:val="480"/>
          <w:marRight w:val="0"/>
          <w:marTop w:val="0"/>
          <w:marBottom w:val="0"/>
          <w:divBdr>
            <w:top w:val="none" w:sz="0" w:space="0" w:color="auto"/>
            <w:left w:val="none" w:sz="0" w:space="0" w:color="auto"/>
            <w:bottom w:val="none" w:sz="0" w:space="0" w:color="auto"/>
            <w:right w:val="none" w:sz="0" w:space="0" w:color="auto"/>
          </w:divBdr>
        </w:div>
        <w:div w:id="877742034">
          <w:marLeft w:val="480"/>
          <w:marRight w:val="0"/>
          <w:marTop w:val="0"/>
          <w:marBottom w:val="0"/>
          <w:divBdr>
            <w:top w:val="none" w:sz="0" w:space="0" w:color="auto"/>
            <w:left w:val="none" w:sz="0" w:space="0" w:color="auto"/>
            <w:bottom w:val="none" w:sz="0" w:space="0" w:color="auto"/>
            <w:right w:val="none" w:sz="0" w:space="0" w:color="auto"/>
          </w:divBdr>
        </w:div>
        <w:div w:id="1635020670">
          <w:marLeft w:val="480"/>
          <w:marRight w:val="0"/>
          <w:marTop w:val="0"/>
          <w:marBottom w:val="0"/>
          <w:divBdr>
            <w:top w:val="none" w:sz="0" w:space="0" w:color="auto"/>
            <w:left w:val="none" w:sz="0" w:space="0" w:color="auto"/>
            <w:bottom w:val="none" w:sz="0" w:space="0" w:color="auto"/>
            <w:right w:val="none" w:sz="0" w:space="0" w:color="auto"/>
          </w:divBdr>
        </w:div>
        <w:div w:id="277105558">
          <w:marLeft w:val="480"/>
          <w:marRight w:val="0"/>
          <w:marTop w:val="0"/>
          <w:marBottom w:val="0"/>
          <w:divBdr>
            <w:top w:val="none" w:sz="0" w:space="0" w:color="auto"/>
            <w:left w:val="none" w:sz="0" w:space="0" w:color="auto"/>
            <w:bottom w:val="none" w:sz="0" w:space="0" w:color="auto"/>
            <w:right w:val="none" w:sz="0" w:space="0" w:color="auto"/>
          </w:divBdr>
        </w:div>
        <w:div w:id="2131242027">
          <w:marLeft w:val="480"/>
          <w:marRight w:val="0"/>
          <w:marTop w:val="0"/>
          <w:marBottom w:val="0"/>
          <w:divBdr>
            <w:top w:val="none" w:sz="0" w:space="0" w:color="auto"/>
            <w:left w:val="none" w:sz="0" w:space="0" w:color="auto"/>
            <w:bottom w:val="none" w:sz="0" w:space="0" w:color="auto"/>
            <w:right w:val="none" w:sz="0" w:space="0" w:color="auto"/>
          </w:divBdr>
        </w:div>
        <w:div w:id="2026202990">
          <w:marLeft w:val="480"/>
          <w:marRight w:val="0"/>
          <w:marTop w:val="0"/>
          <w:marBottom w:val="0"/>
          <w:divBdr>
            <w:top w:val="none" w:sz="0" w:space="0" w:color="auto"/>
            <w:left w:val="none" w:sz="0" w:space="0" w:color="auto"/>
            <w:bottom w:val="none" w:sz="0" w:space="0" w:color="auto"/>
            <w:right w:val="none" w:sz="0" w:space="0" w:color="auto"/>
          </w:divBdr>
        </w:div>
        <w:div w:id="117381630">
          <w:marLeft w:val="480"/>
          <w:marRight w:val="0"/>
          <w:marTop w:val="0"/>
          <w:marBottom w:val="0"/>
          <w:divBdr>
            <w:top w:val="none" w:sz="0" w:space="0" w:color="auto"/>
            <w:left w:val="none" w:sz="0" w:space="0" w:color="auto"/>
            <w:bottom w:val="none" w:sz="0" w:space="0" w:color="auto"/>
            <w:right w:val="none" w:sz="0" w:space="0" w:color="auto"/>
          </w:divBdr>
        </w:div>
        <w:div w:id="786048038">
          <w:marLeft w:val="480"/>
          <w:marRight w:val="0"/>
          <w:marTop w:val="0"/>
          <w:marBottom w:val="0"/>
          <w:divBdr>
            <w:top w:val="none" w:sz="0" w:space="0" w:color="auto"/>
            <w:left w:val="none" w:sz="0" w:space="0" w:color="auto"/>
            <w:bottom w:val="none" w:sz="0" w:space="0" w:color="auto"/>
            <w:right w:val="none" w:sz="0" w:space="0" w:color="auto"/>
          </w:divBdr>
        </w:div>
        <w:div w:id="1819112164">
          <w:marLeft w:val="480"/>
          <w:marRight w:val="0"/>
          <w:marTop w:val="0"/>
          <w:marBottom w:val="0"/>
          <w:divBdr>
            <w:top w:val="none" w:sz="0" w:space="0" w:color="auto"/>
            <w:left w:val="none" w:sz="0" w:space="0" w:color="auto"/>
            <w:bottom w:val="none" w:sz="0" w:space="0" w:color="auto"/>
            <w:right w:val="none" w:sz="0" w:space="0" w:color="auto"/>
          </w:divBdr>
        </w:div>
        <w:div w:id="1308709231">
          <w:marLeft w:val="480"/>
          <w:marRight w:val="0"/>
          <w:marTop w:val="0"/>
          <w:marBottom w:val="0"/>
          <w:divBdr>
            <w:top w:val="none" w:sz="0" w:space="0" w:color="auto"/>
            <w:left w:val="none" w:sz="0" w:space="0" w:color="auto"/>
            <w:bottom w:val="none" w:sz="0" w:space="0" w:color="auto"/>
            <w:right w:val="none" w:sz="0" w:space="0" w:color="auto"/>
          </w:divBdr>
        </w:div>
        <w:div w:id="1991783486">
          <w:marLeft w:val="480"/>
          <w:marRight w:val="0"/>
          <w:marTop w:val="0"/>
          <w:marBottom w:val="0"/>
          <w:divBdr>
            <w:top w:val="none" w:sz="0" w:space="0" w:color="auto"/>
            <w:left w:val="none" w:sz="0" w:space="0" w:color="auto"/>
            <w:bottom w:val="none" w:sz="0" w:space="0" w:color="auto"/>
            <w:right w:val="none" w:sz="0" w:space="0" w:color="auto"/>
          </w:divBdr>
        </w:div>
        <w:div w:id="343635322">
          <w:marLeft w:val="480"/>
          <w:marRight w:val="0"/>
          <w:marTop w:val="0"/>
          <w:marBottom w:val="0"/>
          <w:divBdr>
            <w:top w:val="none" w:sz="0" w:space="0" w:color="auto"/>
            <w:left w:val="none" w:sz="0" w:space="0" w:color="auto"/>
            <w:bottom w:val="none" w:sz="0" w:space="0" w:color="auto"/>
            <w:right w:val="none" w:sz="0" w:space="0" w:color="auto"/>
          </w:divBdr>
        </w:div>
      </w:divsChild>
    </w:div>
    <w:div w:id="1181621013">
      <w:bodyDiv w:val="1"/>
      <w:marLeft w:val="0"/>
      <w:marRight w:val="0"/>
      <w:marTop w:val="0"/>
      <w:marBottom w:val="0"/>
      <w:divBdr>
        <w:top w:val="none" w:sz="0" w:space="0" w:color="auto"/>
        <w:left w:val="none" w:sz="0" w:space="0" w:color="auto"/>
        <w:bottom w:val="none" w:sz="0" w:space="0" w:color="auto"/>
        <w:right w:val="none" w:sz="0" w:space="0" w:color="auto"/>
      </w:divBdr>
      <w:divsChild>
        <w:div w:id="549537051">
          <w:marLeft w:val="480"/>
          <w:marRight w:val="0"/>
          <w:marTop w:val="0"/>
          <w:marBottom w:val="0"/>
          <w:divBdr>
            <w:top w:val="none" w:sz="0" w:space="0" w:color="auto"/>
            <w:left w:val="none" w:sz="0" w:space="0" w:color="auto"/>
            <w:bottom w:val="none" w:sz="0" w:space="0" w:color="auto"/>
            <w:right w:val="none" w:sz="0" w:space="0" w:color="auto"/>
          </w:divBdr>
        </w:div>
        <w:div w:id="1211381679">
          <w:marLeft w:val="480"/>
          <w:marRight w:val="0"/>
          <w:marTop w:val="0"/>
          <w:marBottom w:val="0"/>
          <w:divBdr>
            <w:top w:val="none" w:sz="0" w:space="0" w:color="auto"/>
            <w:left w:val="none" w:sz="0" w:space="0" w:color="auto"/>
            <w:bottom w:val="none" w:sz="0" w:space="0" w:color="auto"/>
            <w:right w:val="none" w:sz="0" w:space="0" w:color="auto"/>
          </w:divBdr>
        </w:div>
        <w:div w:id="1615988043">
          <w:marLeft w:val="480"/>
          <w:marRight w:val="0"/>
          <w:marTop w:val="0"/>
          <w:marBottom w:val="0"/>
          <w:divBdr>
            <w:top w:val="none" w:sz="0" w:space="0" w:color="auto"/>
            <w:left w:val="none" w:sz="0" w:space="0" w:color="auto"/>
            <w:bottom w:val="none" w:sz="0" w:space="0" w:color="auto"/>
            <w:right w:val="none" w:sz="0" w:space="0" w:color="auto"/>
          </w:divBdr>
        </w:div>
        <w:div w:id="2071928016">
          <w:marLeft w:val="480"/>
          <w:marRight w:val="0"/>
          <w:marTop w:val="0"/>
          <w:marBottom w:val="0"/>
          <w:divBdr>
            <w:top w:val="none" w:sz="0" w:space="0" w:color="auto"/>
            <w:left w:val="none" w:sz="0" w:space="0" w:color="auto"/>
            <w:bottom w:val="none" w:sz="0" w:space="0" w:color="auto"/>
            <w:right w:val="none" w:sz="0" w:space="0" w:color="auto"/>
          </w:divBdr>
        </w:div>
        <w:div w:id="1886866182">
          <w:marLeft w:val="480"/>
          <w:marRight w:val="0"/>
          <w:marTop w:val="0"/>
          <w:marBottom w:val="0"/>
          <w:divBdr>
            <w:top w:val="none" w:sz="0" w:space="0" w:color="auto"/>
            <w:left w:val="none" w:sz="0" w:space="0" w:color="auto"/>
            <w:bottom w:val="none" w:sz="0" w:space="0" w:color="auto"/>
            <w:right w:val="none" w:sz="0" w:space="0" w:color="auto"/>
          </w:divBdr>
        </w:div>
        <w:div w:id="1614049764">
          <w:marLeft w:val="480"/>
          <w:marRight w:val="0"/>
          <w:marTop w:val="0"/>
          <w:marBottom w:val="0"/>
          <w:divBdr>
            <w:top w:val="none" w:sz="0" w:space="0" w:color="auto"/>
            <w:left w:val="none" w:sz="0" w:space="0" w:color="auto"/>
            <w:bottom w:val="none" w:sz="0" w:space="0" w:color="auto"/>
            <w:right w:val="none" w:sz="0" w:space="0" w:color="auto"/>
          </w:divBdr>
        </w:div>
        <w:div w:id="947935443">
          <w:marLeft w:val="480"/>
          <w:marRight w:val="0"/>
          <w:marTop w:val="0"/>
          <w:marBottom w:val="0"/>
          <w:divBdr>
            <w:top w:val="none" w:sz="0" w:space="0" w:color="auto"/>
            <w:left w:val="none" w:sz="0" w:space="0" w:color="auto"/>
            <w:bottom w:val="none" w:sz="0" w:space="0" w:color="auto"/>
            <w:right w:val="none" w:sz="0" w:space="0" w:color="auto"/>
          </w:divBdr>
        </w:div>
        <w:div w:id="1415587521">
          <w:marLeft w:val="480"/>
          <w:marRight w:val="0"/>
          <w:marTop w:val="0"/>
          <w:marBottom w:val="0"/>
          <w:divBdr>
            <w:top w:val="none" w:sz="0" w:space="0" w:color="auto"/>
            <w:left w:val="none" w:sz="0" w:space="0" w:color="auto"/>
            <w:bottom w:val="none" w:sz="0" w:space="0" w:color="auto"/>
            <w:right w:val="none" w:sz="0" w:space="0" w:color="auto"/>
          </w:divBdr>
        </w:div>
        <w:div w:id="1885675257">
          <w:marLeft w:val="480"/>
          <w:marRight w:val="0"/>
          <w:marTop w:val="0"/>
          <w:marBottom w:val="0"/>
          <w:divBdr>
            <w:top w:val="none" w:sz="0" w:space="0" w:color="auto"/>
            <w:left w:val="none" w:sz="0" w:space="0" w:color="auto"/>
            <w:bottom w:val="none" w:sz="0" w:space="0" w:color="auto"/>
            <w:right w:val="none" w:sz="0" w:space="0" w:color="auto"/>
          </w:divBdr>
        </w:div>
        <w:div w:id="629015754">
          <w:marLeft w:val="480"/>
          <w:marRight w:val="0"/>
          <w:marTop w:val="0"/>
          <w:marBottom w:val="0"/>
          <w:divBdr>
            <w:top w:val="none" w:sz="0" w:space="0" w:color="auto"/>
            <w:left w:val="none" w:sz="0" w:space="0" w:color="auto"/>
            <w:bottom w:val="none" w:sz="0" w:space="0" w:color="auto"/>
            <w:right w:val="none" w:sz="0" w:space="0" w:color="auto"/>
          </w:divBdr>
        </w:div>
        <w:div w:id="596257791">
          <w:marLeft w:val="480"/>
          <w:marRight w:val="0"/>
          <w:marTop w:val="0"/>
          <w:marBottom w:val="0"/>
          <w:divBdr>
            <w:top w:val="none" w:sz="0" w:space="0" w:color="auto"/>
            <w:left w:val="none" w:sz="0" w:space="0" w:color="auto"/>
            <w:bottom w:val="none" w:sz="0" w:space="0" w:color="auto"/>
            <w:right w:val="none" w:sz="0" w:space="0" w:color="auto"/>
          </w:divBdr>
        </w:div>
        <w:div w:id="1013189018">
          <w:marLeft w:val="480"/>
          <w:marRight w:val="0"/>
          <w:marTop w:val="0"/>
          <w:marBottom w:val="0"/>
          <w:divBdr>
            <w:top w:val="none" w:sz="0" w:space="0" w:color="auto"/>
            <w:left w:val="none" w:sz="0" w:space="0" w:color="auto"/>
            <w:bottom w:val="none" w:sz="0" w:space="0" w:color="auto"/>
            <w:right w:val="none" w:sz="0" w:space="0" w:color="auto"/>
          </w:divBdr>
        </w:div>
        <w:div w:id="1830367248">
          <w:marLeft w:val="480"/>
          <w:marRight w:val="0"/>
          <w:marTop w:val="0"/>
          <w:marBottom w:val="0"/>
          <w:divBdr>
            <w:top w:val="none" w:sz="0" w:space="0" w:color="auto"/>
            <w:left w:val="none" w:sz="0" w:space="0" w:color="auto"/>
            <w:bottom w:val="none" w:sz="0" w:space="0" w:color="auto"/>
            <w:right w:val="none" w:sz="0" w:space="0" w:color="auto"/>
          </w:divBdr>
        </w:div>
        <w:div w:id="1925920179">
          <w:marLeft w:val="480"/>
          <w:marRight w:val="0"/>
          <w:marTop w:val="0"/>
          <w:marBottom w:val="0"/>
          <w:divBdr>
            <w:top w:val="none" w:sz="0" w:space="0" w:color="auto"/>
            <w:left w:val="none" w:sz="0" w:space="0" w:color="auto"/>
            <w:bottom w:val="none" w:sz="0" w:space="0" w:color="auto"/>
            <w:right w:val="none" w:sz="0" w:space="0" w:color="auto"/>
          </w:divBdr>
        </w:div>
        <w:div w:id="629171527">
          <w:marLeft w:val="480"/>
          <w:marRight w:val="0"/>
          <w:marTop w:val="0"/>
          <w:marBottom w:val="0"/>
          <w:divBdr>
            <w:top w:val="none" w:sz="0" w:space="0" w:color="auto"/>
            <w:left w:val="none" w:sz="0" w:space="0" w:color="auto"/>
            <w:bottom w:val="none" w:sz="0" w:space="0" w:color="auto"/>
            <w:right w:val="none" w:sz="0" w:space="0" w:color="auto"/>
          </w:divBdr>
        </w:div>
        <w:div w:id="698817434">
          <w:marLeft w:val="480"/>
          <w:marRight w:val="0"/>
          <w:marTop w:val="0"/>
          <w:marBottom w:val="0"/>
          <w:divBdr>
            <w:top w:val="none" w:sz="0" w:space="0" w:color="auto"/>
            <w:left w:val="none" w:sz="0" w:space="0" w:color="auto"/>
            <w:bottom w:val="none" w:sz="0" w:space="0" w:color="auto"/>
            <w:right w:val="none" w:sz="0" w:space="0" w:color="auto"/>
          </w:divBdr>
        </w:div>
        <w:div w:id="478838451">
          <w:marLeft w:val="480"/>
          <w:marRight w:val="0"/>
          <w:marTop w:val="0"/>
          <w:marBottom w:val="0"/>
          <w:divBdr>
            <w:top w:val="none" w:sz="0" w:space="0" w:color="auto"/>
            <w:left w:val="none" w:sz="0" w:space="0" w:color="auto"/>
            <w:bottom w:val="none" w:sz="0" w:space="0" w:color="auto"/>
            <w:right w:val="none" w:sz="0" w:space="0" w:color="auto"/>
          </w:divBdr>
        </w:div>
      </w:divsChild>
    </w:div>
    <w:div w:id="1184242005">
      <w:bodyDiv w:val="1"/>
      <w:marLeft w:val="0"/>
      <w:marRight w:val="0"/>
      <w:marTop w:val="0"/>
      <w:marBottom w:val="0"/>
      <w:divBdr>
        <w:top w:val="none" w:sz="0" w:space="0" w:color="auto"/>
        <w:left w:val="none" w:sz="0" w:space="0" w:color="auto"/>
        <w:bottom w:val="none" w:sz="0" w:space="0" w:color="auto"/>
        <w:right w:val="none" w:sz="0" w:space="0" w:color="auto"/>
      </w:divBdr>
    </w:div>
    <w:div w:id="1188371596">
      <w:bodyDiv w:val="1"/>
      <w:marLeft w:val="0"/>
      <w:marRight w:val="0"/>
      <w:marTop w:val="0"/>
      <w:marBottom w:val="0"/>
      <w:divBdr>
        <w:top w:val="none" w:sz="0" w:space="0" w:color="auto"/>
        <w:left w:val="none" w:sz="0" w:space="0" w:color="auto"/>
        <w:bottom w:val="none" w:sz="0" w:space="0" w:color="auto"/>
        <w:right w:val="none" w:sz="0" w:space="0" w:color="auto"/>
      </w:divBdr>
    </w:div>
    <w:div w:id="1192836125">
      <w:bodyDiv w:val="1"/>
      <w:marLeft w:val="0"/>
      <w:marRight w:val="0"/>
      <w:marTop w:val="0"/>
      <w:marBottom w:val="0"/>
      <w:divBdr>
        <w:top w:val="none" w:sz="0" w:space="0" w:color="auto"/>
        <w:left w:val="none" w:sz="0" w:space="0" w:color="auto"/>
        <w:bottom w:val="none" w:sz="0" w:space="0" w:color="auto"/>
        <w:right w:val="none" w:sz="0" w:space="0" w:color="auto"/>
      </w:divBdr>
      <w:divsChild>
        <w:div w:id="58135547">
          <w:marLeft w:val="480"/>
          <w:marRight w:val="0"/>
          <w:marTop w:val="0"/>
          <w:marBottom w:val="0"/>
          <w:divBdr>
            <w:top w:val="none" w:sz="0" w:space="0" w:color="auto"/>
            <w:left w:val="none" w:sz="0" w:space="0" w:color="auto"/>
            <w:bottom w:val="none" w:sz="0" w:space="0" w:color="auto"/>
            <w:right w:val="none" w:sz="0" w:space="0" w:color="auto"/>
          </w:divBdr>
        </w:div>
        <w:div w:id="1078676848">
          <w:marLeft w:val="480"/>
          <w:marRight w:val="0"/>
          <w:marTop w:val="0"/>
          <w:marBottom w:val="0"/>
          <w:divBdr>
            <w:top w:val="none" w:sz="0" w:space="0" w:color="auto"/>
            <w:left w:val="none" w:sz="0" w:space="0" w:color="auto"/>
            <w:bottom w:val="none" w:sz="0" w:space="0" w:color="auto"/>
            <w:right w:val="none" w:sz="0" w:space="0" w:color="auto"/>
          </w:divBdr>
        </w:div>
        <w:div w:id="2026664646">
          <w:marLeft w:val="480"/>
          <w:marRight w:val="0"/>
          <w:marTop w:val="0"/>
          <w:marBottom w:val="0"/>
          <w:divBdr>
            <w:top w:val="none" w:sz="0" w:space="0" w:color="auto"/>
            <w:left w:val="none" w:sz="0" w:space="0" w:color="auto"/>
            <w:bottom w:val="none" w:sz="0" w:space="0" w:color="auto"/>
            <w:right w:val="none" w:sz="0" w:space="0" w:color="auto"/>
          </w:divBdr>
        </w:div>
        <w:div w:id="1972588062">
          <w:marLeft w:val="480"/>
          <w:marRight w:val="0"/>
          <w:marTop w:val="0"/>
          <w:marBottom w:val="0"/>
          <w:divBdr>
            <w:top w:val="none" w:sz="0" w:space="0" w:color="auto"/>
            <w:left w:val="none" w:sz="0" w:space="0" w:color="auto"/>
            <w:bottom w:val="none" w:sz="0" w:space="0" w:color="auto"/>
            <w:right w:val="none" w:sz="0" w:space="0" w:color="auto"/>
          </w:divBdr>
        </w:div>
        <w:div w:id="1630239916">
          <w:marLeft w:val="480"/>
          <w:marRight w:val="0"/>
          <w:marTop w:val="0"/>
          <w:marBottom w:val="0"/>
          <w:divBdr>
            <w:top w:val="none" w:sz="0" w:space="0" w:color="auto"/>
            <w:left w:val="none" w:sz="0" w:space="0" w:color="auto"/>
            <w:bottom w:val="none" w:sz="0" w:space="0" w:color="auto"/>
            <w:right w:val="none" w:sz="0" w:space="0" w:color="auto"/>
          </w:divBdr>
        </w:div>
        <w:div w:id="1520773639">
          <w:marLeft w:val="480"/>
          <w:marRight w:val="0"/>
          <w:marTop w:val="0"/>
          <w:marBottom w:val="0"/>
          <w:divBdr>
            <w:top w:val="none" w:sz="0" w:space="0" w:color="auto"/>
            <w:left w:val="none" w:sz="0" w:space="0" w:color="auto"/>
            <w:bottom w:val="none" w:sz="0" w:space="0" w:color="auto"/>
            <w:right w:val="none" w:sz="0" w:space="0" w:color="auto"/>
          </w:divBdr>
        </w:div>
        <w:div w:id="286084139">
          <w:marLeft w:val="480"/>
          <w:marRight w:val="0"/>
          <w:marTop w:val="0"/>
          <w:marBottom w:val="0"/>
          <w:divBdr>
            <w:top w:val="none" w:sz="0" w:space="0" w:color="auto"/>
            <w:left w:val="none" w:sz="0" w:space="0" w:color="auto"/>
            <w:bottom w:val="none" w:sz="0" w:space="0" w:color="auto"/>
            <w:right w:val="none" w:sz="0" w:space="0" w:color="auto"/>
          </w:divBdr>
        </w:div>
        <w:div w:id="1598324327">
          <w:marLeft w:val="480"/>
          <w:marRight w:val="0"/>
          <w:marTop w:val="0"/>
          <w:marBottom w:val="0"/>
          <w:divBdr>
            <w:top w:val="none" w:sz="0" w:space="0" w:color="auto"/>
            <w:left w:val="none" w:sz="0" w:space="0" w:color="auto"/>
            <w:bottom w:val="none" w:sz="0" w:space="0" w:color="auto"/>
            <w:right w:val="none" w:sz="0" w:space="0" w:color="auto"/>
          </w:divBdr>
        </w:div>
        <w:div w:id="47923902">
          <w:marLeft w:val="480"/>
          <w:marRight w:val="0"/>
          <w:marTop w:val="0"/>
          <w:marBottom w:val="0"/>
          <w:divBdr>
            <w:top w:val="none" w:sz="0" w:space="0" w:color="auto"/>
            <w:left w:val="none" w:sz="0" w:space="0" w:color="auto"/>
            <w:bottom w:val="none" w:sz="0" w:space="0" w:color="auto"/>
            <w:right w:val="none" w:sz="0" w:space="0" w:color="auto"/>
          </w:divBdr>
        </w:div>
        <w:div w:id="471022074">
          <w:marLeft w:val="480"/>
          <w:marRight w:val="0"/>
          <w:marTop w:val="0"/>
          <w:marBottom w:val="0"/>
          <w:divBdr>
            <w:top w:val="none" w:sz="0" w:space="0" w:color="auto"/>
            <w:left w:val="none" w:sz="0" w:space="0" w:color="auto"/>
            <w:bottom w:val="none" w:sz="0" w:space="0" w:color="auto"/>
            <w:right w:val="none" w:sz="0" w:space="0" w:color="auto"/>
          </w:divBdr>
        </w:div>
        <w:div w:id="766314026">
          <w:marLeft w:val="480"/>
          <w:marRight w:val="0"/>
          <w:marTop w:val="0"/>
          <w:marBottom w:val="0"/>
          <w:divBdr>
            <w:top w:val="none" w:sz="0" w:space="0" w:color="auto"/>
            <w:left w:val="none" w:sz="0" w:space="0" w:color="auto"/>
            <w:bottom w:val="none" w:sz="0" w:space="0" w:color="auto"/>
            <w:right w:val="none" w:sz="0" w:space="0" w:color="auto"/>
          </w:divBdr>
        </w:div>
        <w:div w:id="315376973">
          <w:marLeft w:val="480"/>
          <w:marRight w:val="0"/>
          <w:marTop w:val="0"/>
          <w:marBottom w:val="0"/>
          <w:divBdr>
            <w:top w:val="none" w:sz="0" w:space="0" w:color="auto"/>
            <w:left w:val="none" w:sz="0" w:space="0" w:color="auto"/>
            <w:bottom w:val="none" w:sz="0" w:space="0" w:color="auto"/>
            <w:right w:val="none" w:sz="0" w:space="0" w:color="auto"/>
          </w:divBdr>
        </w:div>
        <w:div w:id="2025980400">
          <w:marLeft w:val="480"/>
          <w:marRight w:val="0"/>
          <w:marTop w:val="0"/>
          <w:marBottom w:val="0"/>
          <w:divBdr>
            <w:top w:val="none" w:sz="0" w:space="0" w:color="auto"/>
            <w:left w:val="none" w:sz="0" w:space="0" w:color="auto"/>
            <w:bottom w:val="none" w:sz="0" w:space="0" w:color="auto"/>
            <w:right w:val="none" w:sz="0" w:space="0" w:color="auto"/>
          </w:divBdr>
        </w:div>
      </w:divsChild>
    </w:div>
    <w:div w:id="1197230020">
      <w:bodyDiv w:val="1"/>
      <w:marLeft w:val="0"/>
      <w:marRight w:val="0"/>
      <w:marTop w:val="0"/>
      <w:marBottom w:val="0"/>
      <w:divBdr>
        <w:top w:val="none" w:sz="0" w:space="0" w:color="auto"/>
        <w:left w:val="none" w:sz="0" w:space="0" w:color="auto"/>
        <w:bottom w:val="none" w:sz="0" w:space="0" w:color="auto"/>
        <w:right w:val="none" w:sz="0" w:space="0" w:color="auto"/>
      </w:divBdr>
    </w:div>
    <w:div w:id="1206136730">
      <w:bodyDiv w:val="1"/>
      <w:marLeft w:val="0"/>
      <w:marRight w:val="0"/>
      <w:marTop w:val="0"/>
      <w:marBottom w:val="0"/>
      <w:divBdr>
        <w:top w:val="none" w:sz="0" w:space="0" w:color="auto"/>
        <w:left w:val="none" w:sz="0" w:space="0" w:color="auto"/>
        <w:bottom w:val="none" w:sz="0" w:space="0" w:color="auto"/>
        <w:right w:val="none" w:sz="0" w:space="0" w:color="auto"/>
      </w:divBdr>
      <w:divsChild>
        <w:div w:id="1317300024">
          <w:marLeft w:val="480"/>
          <w:marRight w:val="0"/>
          <w:marTop w:val="0"/>
          <w:marBottom w:val="0"/>
          <w:divBdr>
            <w:top w:val="none" w:sz="0" w:space="0" w:color="auto"/>
            <w:left w:val="none" w:sz="0" w:space="0" w:color="auto"/>
            <w:bottom w:val="none" w:sz="0" w:space="0" w:color="auto"/>
            <w:right w:val="none" w:sz="0" w:space="0" w:color="auto"/>
          </w:divBdr>
        </w:div>
        <w:div w:id="1427118693">
          <w:marLeft w:val="480"/>
          <w:marRight w:val="0"/>
          <w:marTop w:val="0"/>
          <w:marBottom w:val="0"/>
          <w:divBdr>
            <w:top w:val="none" w:sz="0" w:space="0" w:color="auto"/>
            <w:left w:val="none" w:sz="0" w:space="0" w:color="auto"/>
            <w:bottom w:val="none" w:sz="0" w:space="0" w:color="auto"/>
            <w:right w:val="none" w:sz="0" w:space="0" w:color="auto"/>
          </w:divBdr>
        </w:div>
        <w:div w:id="599486493">
          <w:marLeft w:val="480"/>
          <w:marRight w:val="0"/>
          <w:marTop w:val="0"/>
          <w:marBottom w:val="0"/>
          <w:divBdr>
            <w:top w:val="none" w:sz="0" w:space="0" w:color="auto"/>
            <w:left w:val="none" w:sz="0" w:space="0" w:color="auto"/>
            <w:bottom w:val="none" w:sz="0" w:space="0" w:color="auto"/>
            <w:right w:val="none" w:sz="0" w:space="0" w:color="auto"/>
          </w:divBdr>
        </w:div>
        <w:div w:id="558245444">
          <w:marLeft w:val="480"/>
          <w:marRight w:val="0"/>
          <w:marTop w:val="0"/>
          <w:marBottom w:val="0"/>
          <w:divBdr>
            <w:top w:val="none" w:sz="0" w:space="0" w:color="auto"/>
            <w:left w:val="none" w:sz="0" w:space="0" w:color="auto"/>
            <w:bottom w:val="none" w:sz="0" w:space="0" w:color="auto"/>
            <w:right w:val="none" w:sz="0" w:space="0" w:color="auto"/>
          </w:divBdr>
        </w:div>
        <w:div w:id="640962888">
          <w:marLeft w:val="480"/>
          <w:marRight w:val="0"/>
          <w:marTop w:val="0"/>
          <w:marBottom w:val="0"/>
          <w:divBdr>
            <w:top w:val="none" w:sz="0" w:space="0" w:color="auto"/>
            <w:left w:val="none" w:sz="0" w:space="0" w:color="auto"/>
            <w:bottom w:val="none" w:sz="0" w:space="0" w:color="auto"/>
            <w:right w:val="none" w:sz="0" w:space="0" w:color="auto"/>
          </w:divBdr>
        </w:div>
        <w:div w:id="131295207">
          <w:marLeft w:val="480"/>
          <w:marRight w:val="0"/>
          <w:marTop w:val="0"/>
          <w:marBottom w:val="0"/>
          <w:divBdr>
            <w:top w:val="none" w:sz="0" w:space="0" w:color="auto"/>
            <w:left w:val="none" w:sz="0" w:space="0" w:color="auto"/>
            <w:bottom w:val="none" w:sz="0" w:space="0" w:color="auto"/>
            <w:right w:val="none" w:sz="0" w:space="0" w:color="auto"/>
          </w:divBdr>
        </w:div>
        <w:div w:id="568657582">
          <w:marLeft w:val="480"/>
          <w:marRight w:val="0"/>
          <w:marTop w:val="0"/>
          <w:marBottom w:val="0"/>
          <w:divBdr>
            <w:top w:val="none" w:sz="0" w:space="0" w:color="auto"/>
            <w:left w:val="none" w:sz="0" w:space="0" w:color="auto"/>
            <w:bottom w:val="none" w:sz="0" w:space="0" w:color="auto"/>
            <w:right w:val="none" w:sz="0" w:space="0" w:color="auto"/>
          </w:divBdr>
        </w:div>
        <w:div w:id="1613978187">
          <w:marLeft w:val="480"/>
          <w:marRight w:val="0"/>
          <w:marTop w:val="0"/>
          <w:marBottom w:val="0"/>
          <w:divBdr>
            <w:top w:val="none" w:sz="0" w:space="0" w:color="auto"/>
            <w:left w:val="none" w:sz="0" w:space="0" w:color="auto"/>
            <w:bottom w:val="none" w:sz="0" w:space="0" w:color="auto"/>
            <w:right w:val="none" w:sz="0" w:space="0" w:color="auto"/>
          </w:divBdr>
        </w:div>
        <w:div w:id="1754545906">
          <w:marLeft w:val="480"/>
          <w:marRight w:val="0"/>
          <w:marTop w:val="0"/>
          <w:marBottom w:val="0"/>
          <w:divBdr>
            <w:top w:val="none" w:sz="0" w:space="0" w:color="auto"/>
            <w:left w:val="none" w:sz="0" w:space="0" w:color="auto"/>
            <w:bottom w:val="none" w:sz="0" w:space="0" w:color="auto"/>
            <w:right w:val="none" w:sz="0" w:space="0" w:color="auto"/>
          </w:divBdr>
        </w:div>
        <w:div w:id="1051465460">
          <w:marLeft w:val="480"/>
          <w:marRight w:val="0"/>
          <w:marTop w:val="0"/>
          <w:marBottom w:val="0"/>
          <w:divBdr>
            <w:top w:val="none" w:sz="0" w:space="0" w:color="auto"/>
            <w:left w:val="none" w:sz="0" w:space="0" w:color="auto"/>
            <w:bottom w:val="none" w:sz="0" w:space="0" w:color="auto"/>
            <w:right w:val="none" w:sz="0" w:space="0" w:color="auto"/>
          </w:divBdr>
        </w:div>
        <w:div w:id="216209995">
          <w:marLeft w:val="480"/>
          <w:marRight w:val="0"/>
          <w:marTop w:val="0"/>
          <w:marBottom w:val="0"/>
          <w:divBdr>
            <w:top w:val="none" w:sz="0" w:space="0" w:color="auto"/>
            <w:left w:val="none" w:sz="0" w:space="0" w:color="auto"/>
            <w:bottom w:val="none" w:sz="0" w:space="0" w:color="auto"/>
            <w:right w:val="none" w:sz="0" w:space="0" w:color="auto"/>
          </w:divBdr>
        </w:div>
        <w:div w:id="623927116">
          <w:marLeft w:val="480"/>
          <w:marRight w:val="0"/>
          <w:marTop w:val="0"/>
          <w:marBottom w:val="0"/>
          <w:divBdr>
            <w:top w:val="none" w:sz="0" w:space="0" w:color="auto"/>
            <w:left w:val="none" w:sz="0" w:space="0" w:color="auto"/>
            <w:bottom w:val="none" w:sz="0" w:space="0" w:color="auto"/>
            <w:right w:val="none" w:sz="0" w:space="0" w:color="auto"/>
          </w:divBdr>
        </w:div>
        <w:div w:id="1080175521">
          <w:marLeft w:val="480"/>
          <w:marRight w:val="0"/>
          <w:marTop w:val="0"/>
          <w:marBottom w:val="0"/>
          <w:divBdr>
            <w:top w:val="none" w:sz="0" w:space="0" w:color="auto"/>
            <w:left w:val="none" w:sz="0" w:space="0" w:color="auto"/>
            <w:bottom w:val="none" w:sz="0" w:space="0" w:color="auto"/>
            <w:right w:val="none" w:sz="0" w:space="0" w:color="auto"/>
          </w:divBdr>
        </w:div>
        <w:div w:id="610160880">
          <w:marLeft w:val="480"/>
          <w:marRight w:val="0"/>
          <w:marTop w:val="0"/>
          <w:marBottom w:val="0"/>
          <w:divBdr>
            <w:top w:val="none" w:sz="0" w:space="0" w:color="auto"/>
            <w:left w:val="none" w:sz="0" w:space="0" w:color="auto"/>
            <w:bottom w:val="none" w:sz="0" w:space="0" w:color="auto"/>
            <w:right w:val="none" w:sz="0" w:space="0" w:color="auto"/>
          </w:divBdr>
        </w:div>
        <w:div w:id="1743528039">
          <w:marLeft w:val="480"/>
          <w:marRight w:val="0"/>
          <w:marTop w:val="0"/>
          <w:marBottom w:val="0"/>
          <w:divBdr>
            <w:top w:val="none" w:sz="0" w:space="0" w:color="auto"/>
            <w:left w:val="none" w:sz="0" w:space="0" w:color="auto"/>
            <w:bottom w:val="none" w:sz="0" w:space="0" w:color="auto"/>
            <w:right w:val="none" w:sz="0" w:space="0" w:color="auto"/>
          </w:divBdr>
        </w:div>
        <w:div w:id="1832022924">
          <w:marLeft w:val="480"/>
          <w:marRight w:val="0"/>
          <w:marTop w:val="0"/>
          <w:marBottom w:val="0"/>
          <w:divBdr>
            <w:top w:val="none" w:sz="0" w:space="0" w:color="auto"/>
            <w:left w:val="none" w:sz="0" w:space="0" w:color="auto"/>
            <w:bottom w:val="none" w:sz="0" w:space="0" w:color="auto"/>
            <w:right w:val="none" w:sz="0" w:space="0" w:color="auto"/>
          </w:divBdr>
        </w:div>
        <w:div w:id="1673408531">
          <w:marLeft w:val="480"/>
          <w:marRight w:val="0"/>
          <w:marTop w:val="0"/>
          <w:marBottom w:val="0"/>
          <w:divBdr>
            <w:top w:val="none" w:sz="0" w:space="0" w:color="auto"/>
            <w:left w:val="none" w:sz="0" w:space="0" w:color="auto"/>
            <w:bottom w:val="none" w:sz="0" w:space="0" w:color="auto"/>
            <w:right w:val="none" w:sz="0" w:space="0" w:color="auto"/>
          </w:divBdr>
        </w:div>
        <w:div w:id="159927819">
          <w:marLeft w:val="480"/>
          <w:marRight w:val="0"/>
          <w:marTop w:val="0"/>
          <w:marBottom w:val="0"/>
          <w:divBdr>
            <w:top w:val="none" w:sz="0" w:space="0" w:color="auto"/>
            <w:left w:val="none" w:sz="0" w:space="0" w:color="auto"/>
            <w:bottom w:val="none" w:sz="0" w:space="0" w:color="auto"/>
            <w:right w:val="none" w:sz="0" w:space="0" w:color="auto"/>
          </w:divBdr>
        </w:div>
        <w:div w:id="2056394158">
          <w:marLeft w:val="480"/>
          <w:marRight w:val="0"/>
          <w:marTop w:val="0"/>
          <w:marBottom w:val="0"/>
          <w:divBdr>
            <w:top w:val="none" w:sz="0" w:space="0" w:color="auto"/>
            <w:left w:val="none" w:sz="0" w:space="0" w:color="auto"/>
            <w:bottom w:val="none" w:sz="0" w:space="0" w:color="auto"/>
            <w:right w:val="none" w:sz="0" w:space="0" w:color="auto"/>
          </w:divBdr>
        </w:div>
      </w:divsChild>
    </w:div>
    <w:div w:id="1221672270">
      <w:bodyDiv w:val="1"/>
      <w:marLeft w:val="0"/>
      <w:marRight w:val="0"/>
      <w:marTop w:val="0"/>
      <w:marBottom w:val="0"/>
      <w:divBdr>
        <w:top w:val="none" w:sz="0" w:space="0" w:color="auto"/>
        <w:left w:val="none" w:sz="0" w:space="0" w:color="auto"/>
        <w:bottom w:val="none" w:sz="0" w:space="0" w:color="auto"/>
        <w:right w:val="none" w:sz="0" w:space="0" w:color="auto"/>
      </w:divBdr>
    </w:div>
    <w:div w:id="1223520737">
      <w:bodyDiv w:val="1"/>
      <w:marLeft w:val="0"/>
      <w:marRight w:val="0"/>
      <w:marTop w:val="0"/>
      <w:marBottom w:val="0"/>
      <w:divBdr>
        <w:top w:val="none" w:sz="0" w:space="0" w:color="auto"/>
        <w:left w:val="none" w:sz="0" w:space="0" w:color="auto"/>
        <w:bottom w:val="none" w:sz="0" w:space="0" w:color="auto"/>
        <w:right w:val="none" w:sz="0" w:space="0" w:color="auto"/>
      </w:divBdr>
      <w:divsChild>
        <w:div w:id="2012486619">
          <w:marLeft w:val="480"/>
          <w:marRight w:val="0"/>
          <w:marTop w:val="0"/>
          <w:marBottom w:val="0"/>
          <w:divBdr>
            <w:top w:val="none" w:sz="0" w:space="0" w:color="auto"/>
            <w:left w:val="none" w:sz="0" w:space="0" w:color="auto"/>
            <w:bottom w:val="none" w:sz="0" w:space="0" w:color="auto"/>
            <w:right w:val="none" w:sz="0" w:space="0" w:color="auto"/>
          </w:divBdr>
        </w:div>
        <w:div w:id="403649929">
          <w:marLeft w:val="480"/>
          <w:marRight w:val="0"/>
          <w:marTop w:val="0"/>
          <w:marBottom w:val="0"/>
          <w:divBdr>
            <w:top w:val="none" w:sz="0" w:space="0" w:color="auto"/>
            <w:left w:val="none" w:sz="0" w:space="0" w:color="auto"/>
            <w:bottom w:val="none" w:sz="0" w:space="0" w:color="auto"/>
            <w:right w:val="none" w:sz="0" w:space="0" w:color="auto"/>
          </w:divBdr>
        </w:div>
        <w:div w:id="338973148">
          <w:marLeft w:val="480"/>
          <w:marRight w:val="0"/>
          <w:marTop w:val="0"/>
          <w:marBottom w:val="0"/>
          <w:divBdr>
            <w:top w:val="none" w:sz="0" w:space="0" w:color="auto"/>
            <w:left w:val="none" w:sz="0" w:space="0" w:color="auto"/>
            <w:bottom w:val="none" w:sz="0" w:space="0" w:color="auto"/>
            <w:right w:val="none" w:sz="0" w:space="0" w:color="auto"/>
          </w:divBdr>
        </w:div>
        <w:div w:id="2000840147">
          <w:marLeft w:val="480"/>
          <w:marRight w:val="0"/>
          <w:marTop w:val="0"/>
          <w:marBottom w:val="0"/>
          <w:divBdr>
            <w:top w:val="none" w:sz="0" w:space="0" w:color="auto"/>
            <w:left w:val="none" w:sz="0" w:space="0" w:color="auto"/>
            <w:bottom w:val="none" w:sz="0" w:space="0" w:color="auto"/>
            <w:right w:val="none" w:sz="0" w:space="0" w:color="auto"/>
          </w:divBdr>
        </w:div>
        <w:div w:id="2147310833">
          <w:marLeft w:val="480"/>
          <w:marRight w:val="0"/>
          <w:marTop w:val="0"/>
          <w:marBottom w:val="0"/>
          <w:divBdr>
            <w:top w:val="none" w:sz="0" w:space="0" w:color="auto"/>
            <w:left w:val="none" w:sz="0" w:space="0" w:color="auto"/>
            <w:bottom w:val="none" w:sz="0" w:space="0" w:color="auto"/>
            <w:right w:val="none" w:sz="0" w:space="0" w:color="auto"/>
          </w:divBdr>
        </w:div>
        <w:div w:id="343437537">
          <w:marLeft w:val="480"/>
          <w:marRight w:val="0"/>
          <w:marTop w:val="0"/>
          <w:marBottom w:val="0"/>
          <w:divBdr>
            <w:top w:val="none" w:sz="0" w:space="0" w:color="auto"/>
            <w:left w:val="none" w:sz="0" w:space="0" w:color="auto"/>
            <w:bottom w:val="none" w:sz="0" w:space="0" w:color="auto"/>
            <w:right w:val="none" w:sz="0" w:space="0" w:color="auto"/>
          </w:divBdr>
        </w:div>
        <w:div w:id="1591037917">
          <w:marLeft w:val="480"/>
          <w:marRight w:val="0"/>
          <w:marTop w:val="0"/>
          <w:marBottom w:val="0"/>
          <w:divBdr>
            <w:top w:val="none" w:sz="0" w:space="0" w:color="auto"/>
            <w:left w:val="none" w:sz="0" w:space="0" w:color="auto"/>
            <w:bottom w:val="none" w:sz="0" w:space="0" w:color="auto"/>
            <w:right w:val="none" w:sz="0" w:space="0" w:color="auto"/>
          </w:divBdr>
        </w:div>
        <w:div w:id="521624869">
          <w:marLeft w:val="480"/>
          <w:marRight w:val="0"/>
          <w:marTop w:val="0"/>
          <w:marBottom w:val="0"/>
          <w:divBdr>
            <w:top w:val="none" w:sz="0" w:space="0" w:color="auto"/>
            <w:left w:val="none" w:sz="0" w:space="0" w:color="auto"/>
            <w:bottom w:val="none" w:sz="0" w:space="0" w:color="auto"/>
            <w:right w:val="none" w:sz="0" w:space="0" w:color="auto"/>
          </w:divBdr>
        </w:div>
        <w:div w:id="1733389067">
          <w:marLeft w:val="480"/>
          <w:marRight w:val="0"/>
          <w:marTop w:val="0"/>
          <w:marBottom w:val="0"/>
          <w:divBdr>
            <w:top w:val="none" w:sz="0" w:space="0" w:color="auto"/>
            <w:left w:val="none" w:sz="0" w:space="0" w:color="auto"/>
            <w:bottom w:val="none" w:sz="0" w:space="0" w:color="auto"/>
            <w:right w:val="none" w:sz="0" w:space="0" w:color="auto"/>
          </w:divBdr>
        </w:div>
        <w:div w:id="1922643775">
          <w:marLeft w:val="480"/>
          <w:marRight w:val="0"/>
          <w:marTop w:val="0"/>
          <w:marBottom w:val="0"/>
          <w:divBdr>
            <w:top w:val="none" w:sz="0" w:space="0" w:color="auto"/>
            <w:left w:val="none" w:sz="0" w:space="0" w:color="auto"/>
            <w:bottom w:val="none" w:sz="0" w:space="0" w:color="auto"/>
            <w:right w:val="none" w:sz="0" w:space="0" w:color="auto"/>
          </w:divBdr>
        </w:div>
        <w:div w:id="1374960011">
          <w:marLeft w:val="480"/>
          <w:marRight w:val="0"/>
          <w:marTop w:val="0"/>
          <w:marBottom w:val="0"/>
          <w:divBdr>
            <w:top w:val="none" w:sz="0" w:space="0" w:color="auto"/>
            <w:left w:val="none" w:sz="0" w:space="0" w:color="auto"/>
            <w:bottom w:val="none" w:sz="0" w:space="0" w:color="auto"/>
            <w:right w:val="none" w:sz="0" w:space="0" w:color="auto"/>
          </w:divBdr>
        </w:div>
        <w:div w:id="1893493644">
          <w:marLeft w:val="480"/>
          <w:marRight w:val="0"/>
          <w:marTop w:val="0"/>
          <w:marBottom w:val="0"/>
          <w:divBdr>
            <w:top w:val="none" w:sz="0" w:space="0" w:color="auto"/>
            <w:left w:val="none" w:sz="0" w:space="0" w:color="auto"/>
            <w:bottom w:val="none" w:sz="0" w:space="0" w:color="auto"/>
            <w:right w:val="none" w:sz="0" w:space="0" w:color="auto"/>
          </w:divBdr>
        </w:div>
      </w:divsChild>
    </w:div>
    <w:div w:id="1226599831">
      <w:bodyDiv w:val="1"/>
      <w:marLeft w:val="0"/>
      <w:marRight w:val="0"/>
      <w:marTop w:val="0"/>
      <w:marBottom w:val="0"/>
      <w:divBdr>
        <w:top w:val="none" w:sz="0" w:space="0" w:color="auto"/>
        <w:left w:val="none" w:sz="0" w:space="0" w:color="auto"/>
        <w:bottom w:val="none" w:sz="0" w:space="0" w:color="auto"/>
        <w:right w:val="none" w:sz="0" w:space="0" w:color="auto"/>
      </w:divBdr>
    </w:div>
    <w:div w:id="1232888311">
      <w:bodyDiv w:val="1"/>
      <w:marLeft w:val="0"/>
      <w:marRight w:val="0"/>
      <w:marTop w:val="0"/>
      <w:marBottom w:val="0"/>
      <w:divBdr>
        <w:top w:val="none" w:sz="0" w:space="0" w:color="auto"/>
        <w:left w:val="none" w:sz="0" w:space="0" w:color="auto"/>
        <w:bottom w:val="none" w:sz="0" w:space="0" w:color="auto"/>
        <w:right w:val="none" w:sz="0" w:space="0" w:color="auto"/>
      </w:divBdr>
      <w:divsChild>
        <w:div w:id="1839416046">
          <w:marLeft w:val="480"/>
          <w:marRight w:val="0"/>
          <w:marTop w:val="0"/>
          <w:marBottom w:val="0"/>
          <w:divBdr>
            <w:top w:val="none" w:sz="0" w:space="0" w:color="auto"/>
            <w:left w:val="none" w:sz="0" w:space="0" w:color="auto"/>
            <w:bottom w:val="none" w:sz="0" w:space="0" w:color="auto"/>
            <w:right w:val="none" w:sz="0" w:space="0" w:color="auto"/>
          </w:divBdr>
        </w:div>
        <w:div w:id="1149126117">
          <w:marLeft w:val="480"/>
          <w:marRight w:val="0"/>
          <w:marTop w:val="0"/>
          <w:marBottom w:val="0"/>
          <w:divBdr>
            <w:top w:val="none" w:sz="0" w:space="0" w:color="auto"/>
            <w:left w:val="none" w:sz="0" w:space="0" w:color="auto"/>
            <w:bottom w:val="none" w:sz="0" w:space="0" w:color="auto"/>
            <w:right w:val="none" w:sz="0" w:space="0" w:color="auto"/>
          </w:divBdr>
        </w:div>
        <w:div w:id="2117796451">
          <w:marLeft w:val="480"/>
          <w:marRight w:val="0"/>
          <w:marTop w:val="0"/>
          <w:marBottom w:val="0"/>
          <w:divBdr>
            <w:top w:val="none" w:sz="0" w:space="0" w:color="auto"/>
            <w:left w:val="none" w:sz="0" w:space="0" w:color="auto"/>
            <w:bottom w:val="none" w:sz="0" w:space="0" w:color="auto"/>
            <w:right w:val="none" w:sz="0" w:space="0" w:color="auto"/>
          </w:divBdr>
        </w:div>
        <w:div w:id="1178272746">
          <w:marLeft w:val="480"/>
          <w:marRight w:val="0"/>
          <w:marTop w:val="0"/>
          <w:marBottom w:val="0"/>
          <w:divBdr>
            <w:top w:val="none" w:sz="0" w:space="0" w:color="auto"/>
            <w:left w:val="none" w:sz="0" w:space="0" w:color="auto"/>
            <w:bottom w:val="none" w:sz="0" w:space="0" w:color="auto"/>
            <w:right w:val="none" w:sz="0" w:space="0" w:color="auto"/>
          </w:divBdr>
        </w:div>
        <w:div w:id="561913620">
          <w:marLeft w:val="480"/>
          <w:marRight w:val="0"/>
          <w:marTop w:val="0"/>
          <w:marBottom w:val="0"/>
          <w:divBdr>
            <w:top w:val="none" w:sz="0" w:space="0" w:color="auto"/>
            <w:left w:val="none" w:sz="0" w:space="0" w:color="auto"/>
            <w:bottom w:val="none" w:sz="0" w:space="0" w:color="auto"/>
            <w:right w:val="none" w:sz="0" w:space="0" w:color="auto"/>
          </w:divBdr>
        </w:div>
        <w:div w:id="58720470">
          <w:marLeft w:val="480"/>
          <w:marRight w:val="0"/>
          <w:marTop w:val="0"/>
          <w:marBottom w:val="0"/>
          <w:divBdr>
            <w:top w:val="none" w:sz="0" w:space="0" w:color="auto"/>
            <w:left w:val="none" w:sz="0" w:space="0" w:color="auto"/>
            <w:bottom w:val="none" w:sz="0" w:space="0" w:color="auto"/>
            <w:right w:val="none" w:sz="0" w:space="0" w:color="auto"/>
          </w:divBdr>
        </w:div>
        <w:div w:id="896286775">
          <w:marLeft w:val="480"/>
          <w:marRight w:val="0"/>
          <w:marTop w:val="0"/>
          <w:marBottom w:val="0"/>
          <w:divBdr>
            <w:top w:val="none" w:sz="0" w:space="0" w:color="auto"/>
            <w:left w:val="none" w:sz="0" w:space="0" w:color="auto"/>
            <w:bottom w:val="none" w:sz="0" w:space="0" w:color="auto"/>
            <w:right w:val="none" w:sz="0" w:space="0" w:color="auto"/>
          </w:divBdr>
        </w:div>
        <w:div w:id="994719024">
          <w:marLeft w:val="480"/>
          <w:marRight w:val="0"/>
          <w:marTop w:val="0"/>
          <w:marBottom w:val="0"/>
          <w:divBdr>
            <w:top w:val="none" w:sz="0" w:space="0" w:color="auto"/>
            <w:left w:val="none" w:sz="0" w:space="0" w:color="auto"/>
            <w:bottom w:val="none" w:sz="0" w:space="0" w:color="auto"/>
            <w:right w:val="none" w:sz="0" w:space="0" w:color="auto"/>
          </w:divBdr>
        </w:div>
        <w:div w:id="1201210159">
          <w:marLeft w:val="480"/>
          <w:marRight w:val="0"/>
          <w:marTop w:val="0"/>
          <w:marBottom w:val="0"/>
          <w:divBdr>
            <w:top w:val="none" w:sz="0" w:space="0" w:color="auto"/>
            <w:left w:val="none" w:sz="0" w:space="0" w:color="auto"/>
            <w:bottom w:val="none" w:sz="0" w:space="0" w:color="auto"/>
            <w:right w:val="none" w:sz="0" w:space="0" w:color="auto"/>
          </w:divBdr>
        </w:div>
        <w:div w:id="1083602627">
          <w:marLeft w:val="480"/>
          <w:marRight w:val="0"/>
          <w:marTop w:val="0"/>
          <w:marBottom w:val="0"/>
          <w:divBdr>
            <w:top w:val="none" w:sz="0" w:space="0" w:color="auto"/>
            <w:left w:val="none" w:sz="0" w:space="0" w:color="auto"/>
            <w:bottom w:val="none" w:sz="0" w:space="0" w:color="auto"/>
            <w:right w:val="none" w:sz="0" w:space="0" w:color="auto"/>
          </w:divBdr>
        </w:div>
        <w:div w:id="1946187260">
          <w:marLeft w:val="480"/>
          <w:marRight w:val="0"/>
          <w:marTop w:val="0"/>
          <w:marBottom w:val="0"/>
          <w:divBdr>
            <w:top w:val="none" w:sz="0" w:space="0" w:color="auto"/>
            <w:left w:val="none" w:sz="0" w:space="0" w:color="auto"/>
            <w:bottom w:val="none" w:sz="0" w:space="0" w:color="auto"/>
            <w:right w:val="none" w:sz="0" w:space="0" w:color="auto"/>
          </w:divBdr>
        </w:div>
        <w:div w:id="109865797">
          <w:marLeft w:val="480"/>
          <w:marRight w:val="0"/>
          <w:marTop w:val="0"/>
          <w:marBottom w:val="0"/>
          <w:divBdr>
            <w:top w:val="none" w:sz="0" w:space="0" w:color="auto"/>
            <w:left w:val="none" w:sz="0" w:space="0" w:color="auto"/>
            <w:bottom w:val="none" w:sz="0" w:space="0" w:color="auto"/>
            <w:right w:val="none" w:sz="0" w:space="0" w:color="auto"/>
          </w:divBdr>
        </w:div>
        <w:div w:id="2084906257">
          <w:marLeft w:val="480"/>
          <w:marRight w:val="0"/>
          <w:marTop w:val="0"/>
          <w:marBottom w:val="0"/>
          <w:divBdr>
            <w:top w:val="none" w:sz="0" w:space="0" w:color="auto"/>
            <w:left w:val="none" w:sz="0" w:space="0" w:color="auto"/>
            <w:bottom w:val="none" w:sz="0" w:space="0" w:color="auto"/>
            <w:right w:val="none" w:sz="0" w:space="0" w:color="auto"/>
          </w:divBdr>
        </w:div>
      </w:divsChild>
    </w:div>
    <w:div w:id="1237861127">
      <w:bodyDiv w:val="1"/>
      <w:marLeft w:val="0"/>
      <w:marRight w:val="0"/>
      <w:marTop w:val="0"/>
      <w:marBottom w:val="0"/>
      <w:divBdr>
        <w:top w:val="none" w:sz="0" w:space="0" w:color="auto"/>
        <w:left w:val="none" w:sz="0" w:space="0" w:color="auto"/>
        <w:bottom w:val="none" w:sz="0" w:space="0" w:color="auto"/>
        <w:right w:val="none" w:sz="0" w:space="0" w:color="auto"/>
      </w:divBdr>
    </w:div>
    <w:div w:id="1244100638">
      <w:bodyDiv w:val="1"/>
      <w:marLeft w:val="0"/>
      <w:marRight w:val="0"/>
      <w:marTop w:val="0"/>
      <w:marBottom w:val="0"/>
      <w:divBdr>
        <w:top w:val="none" w:sz="0" w:space="0" w:color="auto"/>
        <w:left w:val="none" w:sz="0" w:space="0" w:color="auto"/>
        <w:bottom w:val="none" w:sz="0" w:space="0" w:color="auto"/>
        <w:right w:val="none" w:sz="0" w:space="0" w:color="auto"/>
      </w:divBdr>
      <w:divsChild>
        <w:div w:id="1043485626">
          <w:marLeft w:val="480"/>
          <w:marRight w:val="0"/>
          <w:marTop w:val="0"/>
          <w:marBottom w:val="0"/>
          <w:divBdr>
            <w:top w:val="none" w:sz="0" w:space="0" w:color="auto"/>
            <w:left w:val="none" w:sz="0" w:space="0" w:color="auto"/>
            <w:bottom w:val="none" w:sz="0" w:space="0" w:color="auto"/>
            <w:right w:val="none" w:sz="0" w:space="0" w:color="auto"/>
          </w:divBdr>
        </w:div>
        <w:div w:id="1874999846">
          <w:marLeft w:val="480"/>
          <w:marRight w:val="0"/>
          <w:marTop w:val="0"/>
          <w:marBottom w:val="0"/>
          <w:divBdr>
            <w:top w:val="none" w:sz="0" w:space="0" w:color="auto"/>
            <w:left w:val="none" w:sz="0" w:space="0" w:color="auto"/>
            <w:bottom w:val="none" w:sz="0" w:space="0" w:color="auto"/>
            <w:right w:val="none" w:sz="0" w:space="0" w:color="auto"/>
          </w:divBdr>
        </w:div>
        <w:div w:id="475489820">
          <w:marLeft w:val="480"/>
          <w:marRight w:val="0"/>
          <w:marTop w:val="0"/>
          <w:marBottom w:val="0"/>
          <w:divBdr>
            <w:top w:val="none" w:sz="0" w:space="0" w:color="auto"/>
            <w:left w:val="none" w:sz="0" w:space="0" w:color="auto"/>
            <w:bottom w:val="none" w:sz="0" w:space="0" w:color="auto"/>
            <w:right w:val="none" w:sz="0" w:space="0" w:color="auto"/>
          </w:divBdr>
        </w:div>
        <w:div w:id="1254242511">
          <w:marLeft w:val="480"/>
          <w:marRight w:val="0"/>
          <w:marTop w:val="0"/>
          <w:marBottom w:val="0"/>
          <w:divBdr>
            <w:top w:val="none" w:sz="0" w:space="0" w:color="auto"/>
            <w:left w:val="none" w:sz="0" w:space="0" w:color="auto"/>
            <w:bottom w:val="none" w:sz="0" w:space="0" w:color="auto"/>
            <w:right w:val="none" w:sz="0" w:space="0" w:color="auto"/>
          </w:divBdr>
        </w:div>
        <w:div w:id="1241646304">
          <w:marLeft w:val="480"/>
          <w:marRight w:val="0"/>
          <w:marTop w:val="0"/>
          <w:marBottom w:val="0"/>
          <w:divBdr>
            <w:top w:val="none" w:sz="0" w:space="0" w:color="auto"/>
            <w:left w:val="none" w:sz="0" w:space="0" w:color="auto"/>
            <w:bottom w:val="none" w:sz="0" w:space="0" w:color="auto"/>
            <w:right w:val="none" w:sz="0" w:space="0" w:color="auto"/>
          </w:divBdr>
        </w:div>
        <w:div w:id="1198276376">
          <w:marLeft w:val="480"/>
          <w:marRight w:val="0"/>
          <w:marTop w:val="0"/>
          <w:marBottom w:val="0"/>
          <w:divBdr>
            <w:top w:val="none" w:sz="0" w:space="0" w:color="auto"/>
            <w:left w:val="none" w:sz="0" w:space="0" w:color="auto"/>
            <w:bottom w:val="none" w:sz="0" w:space="0" w:color="auto"/>
            <w:right w:val="none" w:sz="0" w:space="0" w:color="auto"/>
          </w:divBdr>
        </w:div>
        <w:div w:id="1425415851">
          <w:marLeft w:val="480"/>
          <w:marRight w:val="0"/>
          <w:marTop w:val="0"/>
          <w:marBottom w:val="0"/>
          <w:divBdr>
            <w:top w:val="none" w:sz="0" w:space="0" w:color="auto"/>
            <w:left w:val="none" w:sz="0" w:space="0" w:color="auto"/>
            <w:bottom w:val="none" w:sz="0" w:space="0" w:color="auto"/>
            <w:right w:val="none" w:sz="0" w:space="0" w:color="auto"/>
          </w:divBdr>
        </w:div>
        <w:div w:id="1032262051">
          <w:marLeft w:val="480"/>
          <w:marRight w:val="0"/>
          <w:marTop w:val="0"/>
          <w:marBottom w:val="0"/>
          <w:divBdr>
            <w:top w:val="none" w:sz="0" w:space="0" w:color="auto"/>
            <w:left w:val="none" w:sz="0" w:space="0" w:color="auto"/>
            <w:bottom w:val="none" w:sz="0" w:space="0" w:color="auto"/>
            <w:right w:val="none" w:sz="0" w:space="0" w:color="auto"/>
          </w:divBdr>
        </w:div>
        <w:div w:id="732898940">
          <w:marLeft w:val="480"/>
          <w:marRight w:val="0"/>
          <w:marTop w:val="0"/>
          <w:marBottom w:val="0"/>
          <w:divBdr>
            <w:top w:val="none" w:sz="0" w:space="0" w:color="auto"/>
            <w:left w:val="none" w:sz="0" w:space="0" w:color="auto"/>
            <w:bottom w:val="none" w:sz="0" w:space="0" w:color="auto"/>
            <w:right w:val="none" w:sz="0" w:space="0" w:color="auto"/>
          </w:divBdr>
        </w:div>
        <w:div w:id="646282482">
          <w:marLeft w:val="480"/>
          <w:marRight w:val="0"/>
          <w:marTop w:val="0"/>
          <w:marBottom w:val="0"/>
          <w:divBdr>
            <w:top w:val="none" w:sz="0" w:space="0" w:color="auto"/>
            <w:left w:val="none" w:sz="0" w:space="0" w:color="auto"/>
            <w:bottom w:val="none" w:sz="0" w:space="0" w:color="auto"/>
            <w:right w:val="none" w:sz="0" w:space="0" w:color="auto"/>
          </w:divBdr>
        </w:div>
        <w:div w:id="1510487968">
          <w:marLeft w:val="480"/>
          <w:marRight w:val="0"/>
          <w:marTop w:val="0"/>
          <w:marBottom w:val="0"/>
          <w:divBdr>
            <w:top w:val="none" w:sz="0" w:space="0" w:color="auto"/>
            <w:left w:val="none" w:sz="0" w:space="0" w:color="auto"/>
            <w:bottom w:val="none" w:sz="0" w:space="0" w:color="auto"/>
            <w:right w:val="none" w:sz="0" w:space="0" w:color="auto"/>
          </w:divBdr>
        </w:div>
        <w:div w:id="1604606206">
          <w:marLeft w:val="480"/>
          <w:marRight w:val="0"/>
          <w:marTop w:val="0"/>
          <w:marBottom w:val="0"/>
          <w:divBdr>
            <w:top w:val="none" w:sz="0" w:space="0" w:color="auto"/>
            <w:left w:val="none" w:sz="0" w:space="0" w:color="auto"/>
            <w:bottom w:val="none" w:sz="0" w:space="0" w:color="auto"/>
            <w:right w:val="none" w:sz="0" w:space="0" w:color="auto"/>
          </w:divBdr>
        </w:div>
      </w:divsChild>
    </w:div>
    <w:div w:id="1244922582">
      <w:bodyDiv w:val="1"/>
      <w:marLeft w:val="0"/>
      <w:marRight w:val="0"/>
      <w:marTop w:val="0"/>
      <w:marBottom w:val="0"/>
      <w:divBdr>
        <w:top w:val="none" w:sz="0" w:space="0" w:color="auto"/>
        <w:left w:val="none" w:sz="0" w:space="0" w:color="auto"/>
        <w:bottom w:val="none" w:sz="0" w:space="0" w:color="auto"/>
        <w:right w:val="none" w:sz="0" w:space="0" w:color="auto"/>
      </w:divBdr>
      <w:divsChild>
        <w:div w:id="970014450">
          <w:marLeft w:val="480"/>
          <w:marRight w:val="0"/>
          <w:marTop w:val="0"/>
          <w:marBottom w:val="0"/>
          <w:divBdr>
            <w:top w:val="none" w:sz="0" w:space="0" w:color="auto"/>
            <w:left w:val="none" w:sz="0" w:space="0" w:color="auto"/>
            <w:bottom w:val="none" w:sz="0" w:space="0" w:color="auto"/>
            <w:right w:val="none" w:sz="0" w:space="0" w:color="auto"/>
          </w:divBdr>
        </w:div>
        <w:div w:id="1484393927">
          <w:marLeft w:val="480"/>
          <w:marRight w:val="0"/>
          <w:marTop w:val="0"/>
          <w:marBottom w:val="0"/>
          <w:divBdr>
            <w:top w:val="none" w:sz="0" w:space="0" w:color="auto"/>
            <w:left w:val="none" w:sz="0" w:space="0" w:color="auto"/>
            <w:bottom w:val="none" w:sz="0" w:space="0" w:color="auto"/>
            <w:right w:val="none" w:sz="0" w:space="0" w:color="auto"/>
          </w:divBdr>
        </w:div>
        <w:div w:id="1706640787">
          <w:marLeft w:val="480"/>
          <w:marRight w:val="0"/>
          <w:marTop w:val="0"/>
          <w:marBottom w:val="0"/>
          <w:divBdr>
            <w:top w:val="none" w:sz="0" w:space="0" w:color="auto"/>
            <w:left w:val="none" w:sz="0" w:space="0" w:color="auto"/>
            <w:bottom w:val="none" w:sz="0" w:space="0" w:color="auto"/>
            <w:right w:val="none" w:sz="0" w:space="0" w:color="auto"/>
          </w:divBdr>
        </w:div>
        <w:div w:id="620571913">
          <w:marLeft w:val="480"/>
          <w:marRight w:val="0"/>
          <w:marTop w:val="0"/>
          <w:marBottom w:val="0"/>
          <w:divBdr>
            <w:top w:val="none" w:sz="0" w:space="0" w:color="auto"/>
            <w:left w:val="none" w:sz="0" w:space="0" w:color="auto"/>
            <w:bottom w:val="none" w:sz="0" w:space="0" w:color="auto"/>
            <w:right w:val="none" w:sz="0" w:space="0" w:color="auto"/>
          </w:divBdr>
        </w:div>
        <w:div w:id="473447180">
          <w:marLeft w:val="480"/>
          <w:marRight w:val="0"/>
          <w:marTop w:val="0"/>
          <w:marBottom w:val="0"/>
          <w:divBdr>
            <w:top w:val="none" w:sz="0" w:space="0" w:color="auto"/>
            <w:left w:val="none" w:sz="0" w:space="0" w:color="auto"/>
            <w:bottom w:val="none" w:sz="0" w:space="0" w:color="auto"/>
            <w:right w:val="none" w:sz="0" w:space="0" w:color="auto"/>
          </w:divBdr>
        </w:div>
        <w:div w:id="1942761346">
          <w:marLeft w:val="480"/>
          <w:marRight w:val="0"/>
          <w:marTop w:val="0"/>
          <w:marBottom w:val="0"/>
          <w:divBdr>
            <w:top w:val="none" w:sz="0" w:space="0" w:color="auto"/>
            <w:left w:val="none" w:sz="0" w:space="0" w:color="auto"/>
            <w:bottom w:val="none" w:sz="0" w:space="0" w:color="auto"/>
            <w:right w:val="none" w:sz="0" w:space="0" w:color="auto"/>
          </w:divBdr>
        </w:div>
        <w:div w:id="2039625955">
          <w:marLeft w:val="480"/>
          <w:marRight w:val="0"/>
          <w:marTop w:val="0"/>
          <w:marBottom w:val="0"/>
          <w:divBdr>
            <w:top w:val="none" w:sz="0" w:space="0" w:color="auto"/>
            <w:left w:val="none" w:sz="0" w:space="0" w:color="auto"/>
            <w:bottom w:val="none" w:sz="0" w:space="0" w:color="auto"/>
            <w:right w:val="none" w:sz="0" w:space="0" w:color="auto"/>
          </w:divBdr>
        </w:div>
        <w:div w:id="600727334">
          <w:marLeft w:val="480"/>
          <w:marRight w:val="0"/>
          <w:marTop w:val="0"/>
          <w:marBottom w:val="0"/>
          <w:divBdr>
            <w:top w:val="none" w:sz="0" w:space="0" w:color="auto"/>
            <w:left w:val="none" w:sz="0" w:space="0" w:color="auto"/>
            <w:bottom w:val="none" w:sz="0" w:space="0" w:color="auto"/>
            <w:right w:val="none" w:sz="0" w:space="0" w:color="auto"/>
          </w:divBdr>
        </w:div>
        <w:div w:id="94986344">
          <w:marLeft w:val="480"/>
          <w:marRight w:val="0"/>
          <w:marTop w:val="0"/>
          <w:marBottom w:val="0"/>
          <w:divBdr>
            <w:top w:val="none" w:sz="0" w:space="0" w:color="auto"/>
            <w:left w:val="none" w:sz="0" w:space="0" w:color="auto"/>
            <w:bottom w:val="none" w:sz="0" w:space="0" w:color="auto"/>
            <w:right w:val="none" w:sz="0" w:space="0" w:color="auto"/>
          </w:divBdr>
        </w:div>
        <w:div w:id="116410763">
          <w:marLeft w:val="480"/>
          <w:marRight w:val="0"/>
          <w:marTop w:val="0"/>
          <w:marBottom w:val="0"/>
          <w:divBdr>
            <w:top w:val="none" w:sz="0" w:space="0" w:color="auto"/>
            <w:left w:val="none" w:sz="0" w:space="0" w:color="auto"/>
            <w:bottom w:val="none" w:sz="0" w:space="0" w:color="auto"/>
            <w:right w:val="none" w:sz="0" w:space="0" w:color="auto"/>
          </w:divBdr>
        </w:div>
        <w:div w:id="1315834307">
          <w:marLeft w:val="480"/>
          <w:marRight w:val="0"/>
          <w:marTop w:val="0"/>
          <w:marBottom w:val="0"/>
          <w:divBdr>
            <w:top w:val="none" w:sz="0" w:space="0" w:color="auto"/>
            <w:left w:val="none" w:sz="0" w:space="0" w:color="auto"/>
            <w:bottom w:val="none" w:sz="0" w:space="0" w:color="auto"/>
            <w:right w:val="none" w:sz="0" w:space="0" w:color="auto"/>
          </w:divBdr>
        </w:div>
        <w:div w:id="977298728">
          <w:marLeft w:val="480"/>
          <w:marRight w:val="0"/>
          <w:marTop w:val="0"/>
          <w:marBottom w:val="0"/>
          <w:divBdr>
            <w:top w:val="none" w:sz="0" w:space="0" w:color="auto"/>
            <w:left w:val="none" w:sz="0" w:space="0" w:color="auto"/>
            <w:bottom w:val="none" w:sz="0" w:space="0" w:color="auto"/>
            <w:right w:val="none" w:sz="0" w:space="0" w:color="auto"/>
          </w:divBdr>
        </w:div>
        <w:div w:id="148790191">
          <w:marLeft w:val="480"/>
          <w:marRight w:val="0"/>
          <w:marTop w:val="0"/>
          <w:marBottom w:val="0"/>
          <w:divBdr>
            <w:top w:val="none" w:sz="0" w:space="0" w:color="auto"/>
            <w:left w:val="none" w:sz="0" w:space="0" w:color="auto"/>
            <w:bottom w:val="none" w:sz="0" w:space="0" w:color="auto"/>
            <w:right w:val="none" w:sz="0" w:space="0" w:color="auto"/>
          </w:divBdr>
        </w:div>
        <w:div w:id="1124235243">
          <w:marLeft w:val="480"/>
          <w:marRight w:val="0"/>
          <w:marTop w:val="0"/>
          <w:marBottom w:val="0"/>
          <w:divBdr>
            <w:top w:val="none" w:sz="0" w:space="0" w:color="auto"/>
            <w:left w:val="none" w:sz="0" w:space="0" w:color="auto"/>
            <w:bottom w:val="none" w:sz="0" w:space="0" w:color="auto"/>
            <w:right w:val="none" w:sz="0" w:space="0" w:color="auto"/>
          </w:divBdr>
        </w:div>
        <w:div w:id="859395017">
          <w:marLeft w:val="480"/>
          <w:marRight w:val="0"/>
          <w:marTop w:val="0"/>
          <w:marBottom w:val="0"/>
          <w:divBdr>
            <w:top w:val="none" w:sz="0" w:space="0" w:color="auto"/>
            <w:left w:val="none" w:sz="0" w:space="0" w:color="auto"/>
            <w:bottom w:val="none" w:sz="0" w:space="0" w:color="auto"/>
            <w:right w:val="none" w:sz="0" w:space="0" w:color="auto"/>
          </w:divBdr>
        </w:div>
        <w:div w:id="1668246911">
          <w:marLeft w:val="480"/>
          <w:marRight w:val="0"/>
          <w:marTop w:val="0"/>
          <w:marBottom w:val="0"/>
          <w:divBdr>
            <w:top w:val="none" w:sz="0" w:space="0" w:color="auto"/>
            <w:left w:val="none" w:sz="0" w:space="0" w:color="auto"/>
            <w:bottom w:val="none" w:sz="0" w:space="0" w:color="auto"/>
            <w:right w:val="none" w:sz="0" w:space="0" w:color="auto"/>
          </w:divBdr>
        </w:div>
        <w:div w:id="1200704">
          <w:marLeft w:val="480"/>
          <w:marRight w:val="0"/>
          <w:marTop w:val="0"/>
          <w:marBottom w:val="0"/>
          <w:divBdr>
            <w:top w:val="none" w:sz="0" w:space="0" w:color="auto"/>
            <w:left w:val="none" w:sz="0" w:space="0" w:color="auto"/>
            <w:bottom w:val="none" w:sz="0" w:space="0" w:color="auto"/>
            <w:right w:val="none" w:sz="0" w:space="0" w:color="auto"/>
          </w:divBdr>
        </w:div>
      </w:divsChild>
    </w:div>
    <w:div w:id="1248228579">
      <w:bodyDiv w:val="1"/>
      <w:marLeft w:val="0"/>
      <w:marRight w:val="0"/>
      <w:marTop w:val="0"/>
      <w:marBottom w:val="0"/>
      <w:divBdr>
        <w:top w:val="none" w:sz="0" w:space="0" w:color="auto"/>
        <w:left w:val="none" w:sz="0" w:space="0" w:color="auto"/>
        <w:bottom w:val="none" w:sz="0" w:space="0" w:color="auto"/>
        <w:right w:val="none" w:sz="0" w:space="0" w:color="auto"/>
      </w:divBdr>
      <w:divsChild>
        <w:div w:id="1125078768">
          <w:marLeft w:val="480"/>
          <w:marRight w:val="0"/>
          <w:marTop w:val="0"/>
          <w:marBottom w:val="0"/>
          <w:divBdr>
            <w:top w:val="none" w:sz="0" w:space="0" w:color="auto"/>
            <w:left w:val="none" w:sz="0" w:space="0" w:color="auto"/>
            <w:bottom w:val="none" w:sz="0" w:space="0" w:color="auto"/>
            <w:right w:val="none" w:sz="0" w:space="0" w:color="auto"/>
          </w:divBdr>
        </w:div>
        <w:div w:id="1535196900">
          <w:marLeft w:val="480"/>
          <w:marRight w:val="0"/>
          <w:marTop w:val="0"/>
          <w:marBottom w:val="0"/>
          <w:divBdr>
            <w:top w:val="none" w:sz="0" w:space="0" w:color="auto"/>
            <w:left w:val="none" w:sz="0" w:space="0" w:color="auto"/>
            <w:bottom w:val="none" w:sz="0" w:space="0" w:color="auto"/>
            <w:right w:val="none" w:sz="0" w:space="0" w:color="auto"/>
          </w:divBdr>
        </w:div>
        <w:div w:id="1496143152">
          <w:marLeft w:val="480"/>
          <w:marRight w:val="0"/>
          <w:marTop w:val="0"/>
          <w:marBottom w:val="0"/>
          <w:divBdr>
            <w:top w:val="none" w:sz="0" w:space="0" w:color="auto"/>
            <w:left w:val="none" w:sz="0" w:space="0" w:color="auto"/>
            <w:bottom w:val="none" w:sz="0" w:space="0" w:color="auto"/>
            <w:right w:val="none" w:sz="0" w:space="0" w:color="auto"/>
          </w:divBdr>
        </w:div>
        <w:div w:id="1859850021">
          <w:marLeft w:val="480"/>
          <w:marRight w:val="0"/>
          <w:marTop w:val="0"/>
          <w:marBottom w:val="0"/>
          <w:divBdr>
            <w:top w:val="none" w:sz="0" w:space="0" w:color="auto"/>
            <w:left w:val="none" w:sz="0" w:space="0" w:color="auto"/>
            <w:bottom w:val="none" w:sz="0" w:space="0" w:color="auto"/>
            <w:right w:val="none" w:sz="0" w:space="0" w:color="auto"/>
          </w:divBdr>
        </w:div>
        <w:div w:id="1167287692">
          <w:marLeft w:val="480"/>
          <w:marRight w:val="0"/>
          <w:marTop w:val="0"/>
          <w:marBottom w:val="0"/>
          <w:divBdr>
            <w:top w:val="none" w:sz="0" w:space="0" w:color="auto"/>
            <w:left w:val="none" w:sz="0" w:space="0" w:color="auto"/>
            <w:bottom w:val="none" w:sz="0" w:space="0" w:color="auto"/>
            <w:right w:val="none" w:sz="0" w:space="0" w:color="auto"/>
          </w:divBdr>
        </w:div>
        <w:div w:id="139158431">
          <w:marLeft w:val="480"/>
          <w:marRight w:val="0"/>
          <w:marTop w:val="0"/>
          <w:marBottom w:val="0"/>
          <w:divBdr>
            <w:top w:val="none" w:sz="0" w:space="0" w:color="auto"/>
            <w:left w:val="none" w:sz="0" w:space="0" w:color="auto"/>
            <w:bottom w:val="none" w:sz="0" w:space="0" w:color="auto"/>
            <w:right w:val="none" w:sz="0" w:space="0" w:color="auto"/>
          </w:divBdr>
        </w:div>
        <w:div w:id="680813819">
          <w:marLeft w:val="480"/>
          <w:marRight w:val="0"/>
          <w:marTop w:val="0"/>
          <w:marBottom w:val="0"/>
          <w:divBdr>
            <w:top w:val="none" w:sz="0" w:space="0" w:color="auto"/>
            <w:left w:val="none" w:sz="0" w:space="0" w:color="auto"/>
            <w:bottom w:val="none" w:sz="0" w:space="0" w:color="auto"/>
            <w:right w:val="none" w:sz="0" w:space="0" w:color="auto"/>
          </w:divBdr>
        </w:div>
        <w:div w:id="1148865502">
          <w:marLeft w:val="480"/>
          <w:marRight w:val="0"/>
          <w:marTop w:val="0"/>
          <w:marBottom w:val="0"/>
          <w:divBdr>
            <w:top w:val="none" w:sz="0" w:space="0" w:color="auto"/>
            <w:left w:val="none" w:sz="0" w:space="0" w:color="auto"/>
            <w:bottom w:val="none" w:sz="0" w:space="0" w:color="auto"/>
            <w:right w:val="none" w:sz="0" w:space="0" w:color="auto"/>
          </w:divBdr>
        </w:div>
        <w:div w:id="1278950382">
          <w:marLeft w:val="480"/>
          <w:marRight w:val="0"/>
          <w:marTop w:val="0"/>
          <w:marBottom w:val="0"/>
          <w:divBdr>
            <w:top w:val="none" w:sz="0" w:space="0" w:color="auto"/>
            <w:left w:val="none" w:sz="0" w:space="0" w:color="auto"/>
            <w:bottom w:val="none" w:sz="0" w:space="0" w:color="auto"/>
            <w:right w:val="none" w:sz="0" w:space="0" w:color="auto"/>
          </w:divBdr>
        </w:div>
        <w:div w:id="1551531835">
          <w:marLeft w:val="480"/>
          <w:marRight w:val="0"/>
          <w:marTop w:val="0"/>
          <w:marBottom w:val="0"/>
          <w:divBdr>
            <w:top w:val="none" w:sz="0" w:space="0" w:color="auto"/>
            <w:left w:val="none" w:sz="0" w:space="0" w:color="auto"/>
            <w:bottom w:val="none" w:sz="0" w:space="0" w:color="auto"/>
            <w:right w:val="none" w:sz="0" w:space="0" w:color="auto"/>
          </w:divBdr>
        </w:div>
        <w:div w:id="849874175">
          <w:marLeft w:val="480"/>
          <w:marRight w:val="0"/>
          <w:marTop w:val="0"/>
          <w:marBottom w:val="0"/>
          <w:divBdr>
            <w:top w:val="none" w:sz="0" w:space="0" w:color="auto"/>
            <w:left w:val="none" w:sz="0" w:space="0" w:color="auto"/>
            <w:bottom w:val="none" w:sz="0" w:space="0" w:color="auto"/>
            <w:right w:val="none" w:sz="0" w:space="0" w:color="auto"/>
          </w:divBdr>
        </w:div>
        <w:div w:id="1883327890">
          <w:marLeft w:val="480"/>
          <w:marRight w:val="0"/>
          <w:marTop w:val="0"/>
          <w:marBottom w:val="0"/>
          <w:divBdr>
            <w:top w:val="none" w:sz="0" w:space="0" w:color="auto"/>
            <w:left w:val="none" w:sz="0" w:space="0" w:color="auto"/>
            <w:bottom w:val="none" w:sz="0" w:space="0" w:color="auto"/>
            <w:right w:val="none" w:sz="0" w:space="0" w:color="auto"/>
          </w:divBdr>
        </w:div>
        <w:div w:id="1463960686">
          <w:marLeft w:val="480"/>
          <w:marRight w:val="0"/>
          <w:marTop w:val="0"/>
          <w:marBottom w:val="0"/>
          <w:divBdr>
            <w:top w:val="none" w:sz="0" w:space="0" w:color="auto"/>
            <w:left w:val="none" w:sz="0" w:space="0" w:color="auto"/>
            <w:bottom w:val="none" w:sz="0" w:space="0" w:color="auto"/>
            <w:right w:val="none" w:sz="0" w:space="0" w:color="auto"/>
          </w:divBdr>
        </w:div>
        <w:div w:id="102893412">
          <w:marLeft w:val="480"/>
          <w:marRight w:val="0"/>
          <w:marTop w:val="0"/>
          <w:marBottom w:val="0"/>
          <w:divBdr>
            <w:top w:val="none" w:sz="0" w:space="0" w:color="auto"/>
            <w:left w:val="none" w:sz="0" w:space="0" w:color="auto"/>
            <w:bottom w:val="none" w:sz="0" w:space="0" w:color="auto"/>
            <w:right w:val="none" w:sz="0" w:space="0" w:color="auto"/>
          </w:divBdr>
        </w:div>
      </w:divsChild>
    </w:div>
    <w:div w:id="1249653747">
      <w:bodyDiv w:val="1"/>
      <w:marLeft w:val="0"/>
      <w:marRight w:val="0"/>
      <w:marTop w:val="0"/>
      <w:marBottom w:val="0"/>
      <w:divBdr>
        <w:top w:val="none" w:sz="0" w:space="0" w:color="auto"/>
        <w:left w:val="none" w:sz="0" w:space="0" w:color="auto"/>
        <w:bottom w:val="none" w:sz="0" w:space="0" w:color="auto"/>
        <w:right w:val="none" w:sz="0" w:space="0" w:color="auto"/>
      </w:divBdr>
    </w:div>
    <w:div w:id="1249657502">
      <w:bodyDiv w:val="1"/>
      <w:marLeft w:val="0"/>
      <w:marRight w:val="0"/>
      <w:marTop w:val="0"/>
      <w:marBottom w:val="0"/>
      <w:divBdr>
        <w:top w:val="none" w:sz="0" w:space="0" w:color="auto"/>
        <w:left w:val="none" w:sz="0" w:space="0" w:color="auto"/>
        <w:bottom w:val="none" w:sz="0" w:space="0" w:color="auto"/>
        <w:right w:val="none" w:sz="0" w:space="0" w:color="auto"/>
      </w:divBdr>
      <w:divsChild>
        <w:div w:id="1890915965">
          <w:marLeft w:val="480"/>
          <w:marRight w:val="0"/>
          <w:marTop w:val="0"/>
          <w:marBottom w:val="0"/>
          <w:divBdr>
            <w:top w:val="none" w:sz="0" w:space="0" w:color="auto"/>
            <w:left w:val="none" w:sz="0" w:space="0" w:color="auto"/>
            <w:bottom w:val="none" w:sz="0" w:space="0" w:color="auto"/>
            <w:right w:val="none" w:sz="0" w:space="0" w:color="auto"/>
          </w:divBdr>
        </w:div>
        <w:div w:id="1471367378">
          <w:marLeft w:val="480"/>
          <w:marRight w:val="0"/>
          <w:marTop w:val="0"/>
          <w:marBottom w:val="0"/>
          <w:divBdr>
            <w:top w:val="none" w:sz="0" w:space="0" w:color="auto"/>
            <w:left w:val="none" w:sz="0" w:space="0" w:color="auto"/>
            <w:bottom w:val="none" w:sz="0" w:space="0" w:color="auto"/>
            <w:right w:val="none" w:sz="0" w:space="0" w:color="auto"/>
          </w:divBdr>
        </w:div>
      </w:divsChild>
    </w:div>
    <w:div w:id="1253197912">
      <w:bodyDiv w:val="1"/>
      <w:marLeft w:val="0"/>
      <w:marRight w:val="0"/>
      <w:marTop w:val="0"/>
      <w:marBottom w:val="0"/>
      <w:divBdr>
        <w:top w:val="none" w:sz="0" w:space="0" w:color="auto"/>
        <w:left w:val="none" w:sz="0" w:space="0" w:color="auto"/>
        <w:bottom w:val="none" w:sz="0" w:space="0" w:color="auto"/>
        <w:right w:val="none" w:sz="0" w:space="0" w:color="auto"/>
      </w:divBdr>
      <w:divsChild>
        <w:div w:id="338656461">
          <w:marLeft w:val="480"/>
          <w:marRight w:val="0"/>
          <w:marTop w:val="0"/>
          <w:marBottom w:val="0"/>
          <w:divBdr>
            <w:top w:val="none" w:sz="0" w:space="0" w:color="auto"/>
            <w:left w:val="none" w:sz="0" w:space="0" w:color="auto"/>
            <w:bottom w:val="none" w:sz="0" w:space="0" w:color="auto"/>
            <w:right w:val="none" w:sz="0" w:space="0" w:color="auto"/>
          </w:divBdr>
        </w:div>
        <w:div w:id="1723558561">
          <w:marLeft w:val="480"/>
          <w:marRight w:val="0"/>
          <w:marTop w:val="0"/>
          <w:marBottom w:val="0"/>
          <w:divBdr>
            <w:top w:val="none" w:sz="0" w:space="0" w:color="auto"/>
            <w:left w:val="none" w:sz="0" w:space="0" w:color="auto"/>
            <w:bottom w:val="none" w:sz="0" w:space="0" w:color="auto"/>
            <w:right w:val="none" w:sz="0" w:space="0" w:color="auto"/>
          </w:divBdr>
        </w:div>
      </w:divsChild>
    </w:div>
    <w:div w:id="1254511737">
      <w:bodyDiv w:val="1"/>
      <w:marLeft w:val="0"/>
      <w:marRight w:val="0"/>
      <w:marTop w:val="0"/>
      <w:marBottom w:val="0"/>
      <w:divBdr>
        <w:top w:val="none" w:sz="0" w:space="0" w:color="auto"/>
        <w:left w:val="none" w:sz="0" w:space="0" w:color="auto"/>
        <w:bottom w:val="none" w:sz="0" w:space="0" w:color="auto"/>
        <w:right w:val="none" w:sz="0" w:space="0" w:color="auto"/>
      </w:divBdr>
    </w:div>
    <w:div w:id="1258708904">
      <w:bodyDiv w:val="1"/>
      <w:marLeft w:val="0"/>
      <w:marRight w:val="0"/>
      <w:marTop w:val="0"/>
      <w:marBottom w:val="0"/>
      <w:divBdr>
        <w:top w:val="none" w:sz="0" w:space="0" w:color="auto"/>
        <w:left w:val="none" w:sz="0" w:space="0" w:color="auto"/>
        <w:bottom w:val="none" w:sz="0" w:space="0" w:color="auto"/>
        <w:right w:val="none" w:sz="0" w:space="0" w:color="auto"/>
      </w:divBdr>
      <w:divsChild>
        <w:div w:id="392699473">
          <w:marLeft w:val="480"/>
          <w:marRight w:val="0"/>
          <w:marTop w:val="0"/>
          <w:marBottom w:val="0"/>
          <w:divBdr>
            <w:top w:val="none" w:sz="0" w:space="0" w:color="auto"/>
            <w:left w:val="none" w:sz="0" w:space="0" w:color="auto"/>
            <w:bottom w:val="none" w:sz="0" w:space="0" w:color="auto"/>
            <w:right w:val="none" w:sz="0" w:space="0" w:color="auto"/>
          </w:divBdr>
        </w:div>
        <w:div w:id="932931019">
          <w:marLeft w:val="480"/>
          <w:marRight w:val="0"/>
          <w:marTop w:val="0"/>
          <w:marBottom w:val="0"/>
          <w:divBdr>
            <w:top w:val="none" w:sz="0" w:space="0" w:color="auto"/>
            <w:left w:val="none" w:sz="0" w:space="0" w:color="auto"/>
            <w:bottom w:val="none" w:sz="0" w:space="0" w:color="auto"/>
            <w:right w:val="none" w:sz="0" w:space="0" w:color="auto"/>
          </w:divBdr>
        </w:div>
        <w:div w:id="485709194">
          <w:marLeft w:val="480"/>
          <w:marRight w:val="0"/>
          <w:marTop w:val="0"/>
          <w:marBottom w:val="0"/>
          <w:divBdr>
            <w:top w:val="none" w:sz="0" w:space="0" w:color="auto"/>
            <w:left w:val="none" w:sz="0" w:space="0" w:color="auto"/>
            <w:bottom w:val="none" w:sz="0" w:space="0" w:color="auto"/>
            <w:right w:val="none" w:sz="0" w:space="0" w:color="auto"/>
          </w:divBdr>
        </w:div>
        <w:div w:id="298461351">
          <w:marLeft w:val="480"/>
          <w:marRight w:val="0"/>
          <w:marTop w:val="0"/>
          <w:marBottom w:val="0"/>
          <w:divBdr>
            <w:top w:val="none" w:sz="0" w:space="0" w:color="auto"/>
            <w:left w:val="none" w:sz="0" w:space="0" w:color="auto"/>
            <w:bottom w:val="none" w:sz="0" w:space="0" w:color="auto"/>
            <w:right w:val="none" w:sz="0" w:space="0" w:color="auto"/>
          </w:divBdr>
        </w:div>
        <w:div w:id="216818615">
          <w:marLeft w:val="480"/>
          <w:marRight w:val="0"/>
          <w:marTop w:val="0"/>
          <w:marBottom w:val="0"/>
          <w:divBdr>
            <w:top w:val="none" w:sz="0" w:space="0" w:color="auto"/>
            <w:left w:val="none" w:sz="0" w:space="0" w:color="auto"/>
            <w:bottom w:val="none" w:sz="0" w:space="0" w:color="auto"/>
            <w:right w:val="none" w:sz="0" w:space="0" w:color="auto"/>
          </w:divBdr>
        </w:div>
        <w:div w:id="1932199542">
          <w:marLeft w:val="480"/>
          <w:marRight w:val="0"/>
          <w:marTop w:val="0"/>
          <w:marBottom w:val="0"/>
          <w:divBdr>
            <w:top w:val="none" w:sz="0" w:space="0" w:color="auto"/>
            <w:left w:val="none" w:sz="0" w:space="0" w:color="auto"/>
            <w:bottom w:val="none" w:sz="0" w:space="0" w:color="auto"/>
            <w:right w:val="none" w:sz="0" w:space="0" w:color="auto"/>
          </w:divBdr>
        </w:div>
        <w:div w:id="675381157">
          <w:marLeft w:val="480"/>
          <w:marRight w:val="0"/>
          <w:marTop w:val="0"/>
          <w:marBottom w:val="0"/>
          <w:divBdr>
            <w:top w:val="none" w:sz="0" w:space="0" w:color="auto"/>
            <w:left w:val="none" w:sz="0" w:space="0" w:color="auto"/>
            <w:bottom w:val="none" w:sz="0" w:space="0" w:color="auto"/>
            <w:right w:val="none" w:sz="0" w:space="0" w:color="auto"/>
          </w:divBdr>
        </w:div>
        <w:div w:id="646012754">
          <w:marLeft w:val="480"/>
          <w:marRight w:val="0"/>
          <w:marTop w:val="0"/>
          <w:marBottom w:val="0"/>
          <w:divBdr>
            <w:top w:val="none" w:sz="0" w:space="0" w:color="auto"/>
            <w:left w:val="none" w:sz="0" w:space="0" w:color="auto"/>
            <w:bottom w:val="none" w:sz="0" w:space="0" w:color="auto"/>
            <w:right w:val="none" w:sz="0" w:space="0" w:color="auto"/>
          </w:divBdr>
        </w:div>
        <w:div w:id="1741712508">
          <w:marLeft w:val="480"/>
          <w:marRight w:val="0"/>
          <w:marTop w:val="0"/>
          <w:marBottom w:val="0"/>
          <w:divBdr>
            <w:top w:val="none" w:sz="0" w:space="0" w:color="auto"/>
            <w:left w:val="none" w:sz="0" w:space="0" w:color="auto"/>
            <w:bottom w:val="none" w:sz="0" w:space="0" w:color="auto"/>
            <w:right w:val="none" w:sz="0" w:space="0" w:color="auto"/>
          </w:divBdr>
        </w:div>
        <w:div w:id="899906510">
          <w:marLeft w:val="480"/>
          <w:marRight w:val="0"/>
          <w:marTop w:val="0"/>
          <w:marBottom w:val="0"/>
          <w:divBdr>
            <w:top w:val="none" w:sz="0" w:space="0" w:color="auto"/>
            <w:left w:val="none" w:sz="0" w:space="0" w:color="auto"/>
            <w:bottom w:val="none" w:sz="0" w:space="0" w:color="auto"/>
            <w:right w:val="none" w:sz="0" w:space="0" w:color="auto"/>
          </w:divBdr>
        </w:div>
        <w:div w:id="709575383">
          <w:marLeft w:val="480"/>
          <w:marRight w:val="0"/>
          <w:marTop w:val="0"/>
          <w:marBottom w:val="0"/>
          <w:divBdr>
            <w:top w:val="none" w:sz="0" w:space="0" w:color="auto"/>
            <w:left w:val="none" w:sz="0" w:space="0" w:color="auto"/>
            <w:bottom w:val="none" w:sz="0" w:space="0" w:color="auto"/>
            <w:right w:val="none" w:sz="0" w:space="0" w:color="auto"/>
          </w:divBdr>
        </w:div>
        <w:div w:id="327829003">
          <w:marLeft w:val="480"/>
          <w:marRight w:val="0"/>
          <w:marTop w:val="0"/>
          <w:marBottom w:val="0"/>
          <w:divBdr>
            <w:top w:val="none" w:sz="0" w:space="0" w:color="auto"/>
            <w:left w:val="none" w:sz="0" w:space="0" w:color="auto"/>
            <w:bottom w:val="none" w:sz="0" w:space="0" w:color="auto"/>
            <w:right w:val="none" w:sz="0" w:space="0" w:color="auto"/>
          </w:divBdr>
        </w:div>
        <w:div w:id="1019701040">
          <w:marLeft w:val="480"/>
          <w:marRight w:val="0"/>
          <w:marTop w:val="0"/>
          <w:marBottom w:val="0"/>
          <w:divBdr>
            <w:top w:val="none" w:sz="0" w:space="0" w:color="auto"/>
            <w:left w:val="none" w:sz="0" w:space="0" w:color="auto"/>
            <w:bottom w:val="none" w:sz="0" w:space="0" w:color="auto"/>
            <w:right w:val="none" w:sz="0" w:space="0" w:color="auto"/>
          </w:divBdr>
        </w:div>
        <w:div w:id="1506633802">
          <w:marLeft w:val="480"/>
          <w:marRight w:val="0"/>
          <w:marTop w:val="0"/>
          <w:marBottom w:val="0"/>
          <w:divBdr>
            <w:top w:val="none" w:sz="0" w:space="0" w:color="auto"/>
            <w:left w:val="none" w:sz="0" w:space="0" w:color="auto"/>
            <w:bottom w:val="none" w:sz="0" w:space="0" w:color="auto"/>
            <w:right w:val="none" w:sz="0" w:space="0" w:color="auto"/>
          </w:divBdr>
        </w:div>
        <w:div w:id="864169702">
          <w:marLeft w:val="480"/>
          <w:marRight w:val="0"/>
          <w:marTop w:val="0"/>
          <w:marBottom w:val="0"/>
          <w:divBdr>
            <w:top w:val="none" w:sz="0" w:space="0" w:color="auto"/>
            <w:left w:val="none" w:sz="0" w:space="0" w:color="auto"/>
            <w:bottom w:val="none" w:sz="0" w:space="0" w:color="auto"/>
            <w:right w:val="none" w:sz="0" w:space="0" w:color="auto"/>
          </w:divBdr>
        </w:div>
        <w:div w:id="120851706">
          <w:marLeft w:val="480"/>
          <w:marRight w:val="0"/>
          <w:marTop w:val="0"/>
          <w:marBottom w:val="0"/>
          <w:divBdr>
            <w:top w:val="none" w:sz="0" w:space="0" w:color="auto"/>
            <w:left w:val="none" w:sz="0" w:space="0" w:color="auto"/>
            <w:bottom w:val="none" w:sz="0" w:space="0" w:color="auto"/>
            <w:right w:val="none" w:sz="0" w:space="0" w:color="auto"/>
          </w:divBdr>
        </w:div>
        <w:div w:id="1519470655">
          <w:marLeft w:val="480"/>
          <w:marRight w:val="0"/>
          <w:marTop w:val="0"/>
          <w:marBottom w:val="0"/>
          <w:divBdr>
            <w:top w:val="none" w:sz="0" w:space="0" w:color="auto"/>
            <w:left w:val="none" w:sz="0" w:space="0" w:color="auto"/>
            <w:bottom w:val="none" w:sz="0" w:space="0" w:color="auto"/>
            <w:right w:val="none" w:sz="0" w:space="0" w:color="auto"/>
          </w:divBdr>
        </w:div>
        <w:div w:id="1233854755">
          <w:marLeft w:val="480"/>
          <w:marRight w:val="0"/>
          <w:marTop w:val="0"/>
          <w:marBottom w:val="0"/>
          <w:divBdr>
            <w:top w:val="none" w:sz="0" w:space="0" w:color="auto"/>
            <w:left w:val="none" w:sz="0" w:space="0" w:color="auto"/>
            <w:bottom w:val="none" w:sz="0" w:space="0" w:color="auto"/>
            <w:right w:val="none" w:sz="0" w:space="0" w:color="auto"/>
          </w:divBdr>
        </w:div>
        <w:div w:id="1037968136">
          <w:marLeft w:val="480"/>
          <w:marRight w:val="0"/>
          <w:marTop w:val="0"/>
          <w:marBottom w:val="0"/>
          <w:divBdr>
            <w:top w:val="none" w:sz="0" w:space="0" w:color="auto"/>
            <w:left w:val="none" w:sz="0" w:space="0" w:color="auto"/>
            <w:bottom w:val="none" w:sz="0" w:space="0" w:color="auto"/>
            <w:right w:val="none" w:sz="0" w:space="0" w:color="auto"/>
          </w:divBdr>
        </w:div>
      </w:divsChild>
    </w:div>
    <w:div w:id="1259676627">
      <w:bodyDiv w:val="1"/>
      <w:marLeft w:val="0"/>
      <w:marRight w:val="0"/>
      <w:marTop w:val="0"/>
      <w:marBottom w:val="0"/>
      <w:divBdr>
        <w:top w:val="none" w:sz="0" w:space="0" w:color="auto"/>
        <w:left w:val="none" w:sz="0" w:space="0" w:color="auto"/>
        <w:bottom w:val="none" w:sz="0" w:space="0" w:color="auto"/>
        <w:right w:val="none" w:sz="0" w:space="0" w:color="auto"/>
      </w:divBdr>
      <w:divsChild>
        <w:div w:id="1766995166">
          <w:marLeft w:val="480"/>
          <w:marRight w:val="0"/>
          <w:marTop w:val="0"/>
          <w:marBottom w:val="0"/>
          <w:divBdr>
            <w:top w:val="none" w:sz="0" w:space="0" w:color="auto"/>
            <w:left w:val="none" w:sz="0" w:space="0" w:color="auto"/>
            <w:bottom w:val="none" w:sz="0" w:space="0" w:color="auto"/>
            <w:right w:val="none" w:sz="0" w:space="0" w:color="auto"/>
          </w:divBdr>
        </w:div>
      </w:divsChild>
    </w:div>
    <w:div w:id="1267074520">
      <w:bodyDiv w:val="1"/>
      <w:marLeft w:val="0"/>
      <w:marRight w:val="0"/>
      <w:marTop w:val="0"/>
      <w:marBottom w:val="0"/>
      <w:divBdr>
        <w:top w:val="none" w:sz="0" w:space="0" w:color="auto"/>
        <w:left w:val="none" w:sz="0" w:space="0" w:color="auto"/>
        <w:bottom w:val="none" w:sz="0" w:space="0" w:color="auto"/>
        <w:right w:val="none" w:sz="0" w:space="0" w:color="auto"/>
      </w:divBdr>
    </w:div>
    <w:div w:id="1277715661">
      <w:bodyDiv w:val="1"/>
      <w:marLeft w:val="0"/>
      <w:marRight w:val="0"/>
      <w:marTop w:val="0"/>
      <w:marBottom w:val="0"/>
      <w:divBdr>
        <w:top w:val="none" w:sz="0" w:space="0" w:color="auto"/>
        <w:left w:val="none" w:sz="0" w:space="0" w:color="auto"/>
        <w:bottom w:val="none" w:sz="0" w:space="0" w:color="auto"/>
        <w:right w:val="none" w:sz="0" w:space="0" w:color="auto"/>
      </w:divBdr>
    </w:div>
    <w:div w:id="1280988281">
      <w:bodyDiv w:val="1"/>
      <w:marLeft w:val="0"/>
      <w:marRight w:val="0"/>
      <w:marTop w:val="0"/>
      <w:marBottom w:val="0"/>
      <w:divBdr>
        <w:top w:val="none" w:sz="0" w:space="0" w:color="auto"/>
        <w:left w:val="none" w:sz="0" w:space="0" w:color="auto"/>
        <w:bottom w:val="none" w:sz="0" w:space="0" w:color="auto"/>
        <w:right w:val="none" w:sz="0" w:space="0" w:color="auto"/>
      </w:divBdr>
      <w:divsChild>
        <w:div w:id="365519614">
          <w:marLeft w:val="480"/>
          <w:marRight w:val="0"/>
          <w:marTop w:val="0"/>
          <w:marBottom w:val="0"/>
          <w:divBdr>
            <w:top w:val="none" w:sz="0" w:space="0" w:color="auto"/>
            <w:left w:val="none" w:sz="0" w:space="0" w:color="auto"/>
            <w:bottom w:val="none" w:sz="0" w:space="0" w:color="auto"/>
            <w:right w:val="none" w:sz="0" w:space="0" w:color="auto"/>
          </w:divBdr>
        </w:div>
      </w:divsChild>
    </w:div>
    <w:div w:id="1285042943">
      <w:bodyDiv w:val="1"/>
      <w:marLeft w:val="0"/>
      <w:marRight w:val="0"/>
      <w:marTop w:val="0"/>
      <w:marBottom w:val="0"/>
      <w:divBdr>
        <w:top w:val="none" w:sz="0" w:space="0" w:color="auto"/>
        <w:left w:val="none" w:sz="0" w:space="0" w:color="auto"/>
        <w:bottom w:val="none" w:sz="0" w:space="0" w:color="auto"/>
        <w:right w:val="none" w:sz="0" w:space="0" w:color="auto"/>
      </w:divBdr>
      <w:divsChild>
        <w:div w:id="974916633">
          <w:marLeft w:val="480"/>
          <w:marRight w:val="0"/>
          <w:marTop w:val="0"/>
          <w:marBottom w:val="0"/>
          <w:divBdr>
            <w:top w:val="none" w:sz="0" w:space="0" w:color="auto"/>
            <w:left w:val="none" w:sz="0" w:space="0" w:color="auto"/>
            <w:bottom w:val="none" w:sz="0" w:space="0" w:color="auto"/>
            <w:right w:val="none" w:sz="0" w:space="0" w:color="auto"/>
          </w:divBdr>
        </w:div>
        <w:div w:id="728460230">
          <w:marLeft w:val="480"/>
          <w:marRight w:val="0"/>
          <w:marTop w:val="0"/>
          <w:marBottom w:val="0"/>
          <w:divBdr>
            <w:top w:val="none" w:sz="0" w:space="0" w:color="auto"/>
            <w:left w:val="none" w:sz="0" w:space="0" w:color="auto"/>
            <w:bottom w:val="none" w:sz="0" w:space="0" w:color="auto"/>
            <w:right w:val="none" w:sz="0" w:space="0" w:color="auto"/>
          </w:divBdr>
        </w:div>
        <w:div w:id="1673527540">
          <w:marLeft w:val="480"/>
          <w:marRight w:val="0"/>
          <w:marTop w:val="0"/>
          <w:marBottom w:val="0"/>
          <w:divBdr>
            <w:top w:val="none" w:sz="0" w:space="0" w:color="auto"/>
            <w:left w:val="none" w:sz="0" w:space="0" w:color="auto"/>
            <w:bottom w:val="none" w:sz="0" w:space="0" w:color="auto"/>
            <w:right w:val="none" w:sz="0" w:space="0" w:color="auto"/>
          </w:divBdr>
        </w:div>
        <w:div w:id="1507087675">
          <w:marLeft w:val="480"/>
          <w:marRight w:val="0"/>
          <w:marTop w:val="0"/>
          <w:marBottom w:val="0"/>
          <w:divBdr>
            <w:top w:val="none" w:sz="0" w:space="0" w:color="auto"/>
            <w:left w:val="none" w:sz="0" w:space="0" w:color="auto"/>
            <w:bottom w:val="none" w:sz="0" w:space="0" w:color="auto"/>
            <w:right w:val="none" w:sz="0" w:space="0" w:color="auto"/>
          </w:divBdr>
        </w:div>
        <w:div w:id="1017578259">
          <w:marLeft w:val="480"/>
          <w:marRight w:val="0"/>
          <w:marTop w:val="0"/>
          <w:marBottom w:val="0"/>
          <w:divBdr>
            <w:top w:val="none" w:sz="0" w:space="0" w:color="auto"/>
            <w:left w:val="none" w:sz="0" w:space="0" w:color="auto"/>
            <w:bottom w:val="none" w:sz="0" w:space="0" w:color="auto"/>
            <w:right w:val="none" w:sz="0" w:space="0" w:color="auto"/>
          </w:divBdr>
        </w:div>
        <w:div w:id="58403756">
          <w:marLeft w:val="480"/>
          <w:marRight w:val="0"/>
          <w:marTop w:val="0"/>
          <w:marBottom w:val="0"/>
          <w:divBdr>
            <w:top w:val="none" w:sz="0" w:space="0" w:color="auto"/>
            <w:left w:val="none" w:sz="0" w:space="0" w:color="auto"/>
            <w:bottom w:val="none" w:sz="0" w:space="0" w:color="auto"/>
            <w:right w:val="none" w:sz="0" w:space="0" w:color="auto"/>
          </w:divBdr>
        </w:div>
        <w:div w:id="1036584098">
          <w:marLeft w:val="480"/>
          <w:marRight w:val="0"/>
          <w:marTop w:val="0"/>
          <w:marBottom w:val="0"/>
          <w:divBdr>
            <w:top w:val="none" w:sz="0" w:space="0" w:color="auto"/>
            <w:left w:val="none" w:sz="0" w:space="0" w:color="auto"/>
            <w:bottom w:val="none" w:sz="0" w:space="0" w:color="auto"/>
            <w:right w:val="none" w:sz="0" w:space="0" w:color="auto"/>
          </w:divBdr>
        </w:div>
        <w:div w:id="1999068550">
          <w:marLeft w:val="480"/>
          <w:marRight w:val="0"/>
          <w:marTop w:val="0"/>
          <w:marBottom w:val="0"/>
          <w:divBdr>
            <w:top w:val="none" w:sz="0" w:space="0" w:color="auto"/>
            <w:left w:val="none" w:sz="0" w:space="0" w:color="auto"/>
            <w:bottom w:val="none" w:sz="0" w:space="0" w:color="auto"/>
            <w:right w:val="none" w:sz="0" w:space="0" w:color="auto"/>
          </w:divBdr>
        </w:div>
        <w:div w:id="2131126966">
          <w:marLeft w:val="480"/>
          <w:marRight w:val="0"/>
          <w:marTop w:val="0"/>
          <w:marBottom w:val="0"/>
          <w:divBdr>
            <w:top w:val="none" w:sz="0" w:space="0" w:color="auto"/>
            <w:left w:val="none" w:sz="0" w:space="0" w:color="auto"/>
            <w:bottom w:val="none" w:sz="0" w:space="0" w:color="auto"/>
            <w:right w:val="none" w:sz="0" w:space="0" w:color="auto"/>
          </w:divBdr>
        </w:div>
        <w:div w:id="1290207400">
          <w:marLeft w:val="480"/>
          <w:marRight w:val="0"/>
          <w:marTop w:val="0"/>
          <w:marBottom w:val="0"/>
          <w:divBdr>
            <w:top w:val="none" w:sz="0" w:space="0" w:color="auto"/>
            <w:left w:val="none" w:sz="0" w:space="0" w:color="auto"/>
            <w:bottom w:val="none" w:sz="0" w:space="0" w:color="auto"/>
            <w:right w:val="none" w:sz="0" w:space="0" w:color="auto"/>
          </w:divBdr>
        </w:div>
        <w:div w:id="36663412">
          <w:marLeft w:val="480"/>
          <w:marRight w:val="0"/>
          <w:marTop w:val="0"/>
          <w:marBottom w:val="0"/>
          <w:divBdr>
            <w:top w:val="none" w:sz="0" w:space="0" w:color="auto"/>
            <w:left w:val="none" w:sz="0" w:space="0" w:color="auto"/>
            <w:bottom w:val="none" w:sz="0" w:space="0" w:color="auto"/>
            <w:right w:val="none" w:sz="0" w:space="0" w:color="auto"/>
          </w:divBdr>
        </w:div>
        <w:div w:id="1192648635">
          <w:marLeft w:val="480"/>
          <w:marRight w:val="0"/>
          <w:marTop w:val="0"/>
          <w:marBottom w:val="0"/>
          <w:divBdr>
            <w:top w:val="none" w:sz="0" w:space="0" w:color="auto"/>
            <w:left w:val="none" w:sz="0" w:space="0" w:color="auto"/>
            <w:bottom w:val="none" w:sz="0" w:space="0" w:color="auto"/>
            <w:right w:val="none" w:sz="0" w:space="0" w:color="auto"/>
          </w:divBdr>
        </w:div>
        <w:div w:id="1733849575">
          <w:marLeft w:val="480"/>
          <w:marRight w:val="0"/>
          <w:marTop w:val="0"/>
          <w:marBottom w:val="0"/>
          <w:divBdr>
            <w:top w:val="none" w:sz="0" w:space="0" w:color="auto"/>
            <w:left w:val="none" w:sz="0" w:space="0" w:color="auto"/>
            <w:bottom w:val="none" w:sz="0" w:space="0" w:color="auto"/>
            <w:right w:val="none" w:sz="0" w:space="0" w:color="auto"/>
          </w:divBdr>
        </w:div>
      </w:divsChild>
    </w:div>
    <w:div w:id="1292785192">
      <w:bodyDiv w:val="1"/>
      <w:marLeft w:val="0"/>
      <w:marRight w:val="0"/>
      <w:marTop w:val="0"/>
      <w:marBottom w:val="0"/>
      <w:divBdr>
        <w:top w:val="none" w:sz="0" w:space="0" w:color="auto"/>
        <w:left w:val="none" w:sz="0" w:space="0" w:color="auto"/>
        <w:bottom w:val="none" w:sz="0" w:space="0" w:color="auto"/>
        <w:right w:val="none" w:sz="0" w:space="0" w:color="auto"/>
      </w:divBdr>
      <w:divsChild>
        <w:div w:id="1610510611">
          <w:marLeft w:val="480"/>
          <w:marRight w:val="0"/>
          <w:marTop w:val="0"/>
          <w:marBottom w:val="0"/>
          <w:divBdr>
            <w:top w:val="none" w:sz="0" w:space="0" w:color="auto"/>
            <w:left w:val="none" w:sz="0" w:space="0" w:color="auto"/>
            <w:bottom w:val="none" w:sz="0" w:space="0" w:color="auto"/>
            <w:right w:val="none" w:sz="0" w:space="0" w:color="auto"/>
          </w:divBdr>
        </w:div>
        <w:div w:id="487332166">
          <w:marLeft w:val="480"/>
          <w:marRight w:val="0"/>
          <w:marTop w:val="0"/>
          <w:marBottom w:val="0"/>
          <w:divBdr>
            <w:top w:val="none" w:sz="0" w:space="0" w:color="auto"/>
            <w:left w:val="none" w:sz="0" w:space="0" w:color="auto"/>
            <w:bottom w:val="none" w:sz="0" w:space="0" w:color="auto"/>
            <w:right w:val="none" w:sz="0" w:space="0" w:color="auto"/>
          </w:divBdr>
        </w:div>
        <w:div w:id="553198662">
          <w:marLeft w:val="480"/>
          <w:marRight w:val="0"/>
          <w:marTop w:val="0"/>
          <w:marBottom w:val="0"/>
          <w:divBdr>
            <w:top w:val="none" w:sz="0" w:space="0" w:color="auto"/>
            <w:left w:val="none" w:sz="0" w:space="0" w:color="auto"/>
            <w:bottom w:val="none" w:sz="0" w:space="0" w:color="auto"/>
            <w:right w:val="none" w:sz="0" w:space="0" w:color="auto"/>
          </w:divBdr>
        </w:div>
        <w:div w:id="1432241052">
          <w:marLeft w:val="480"/>
          <w:marRight w:val="0"/>
          <w:marTop w:val="0"/>
          <w:marBottom w:val="0"/>
          <w:divBdr>
            <w:top w:val="none" w:sz="0" w:space="0" w:color="auto"/>
            <w:left w:val="none" w:sz="0" w:space="0" w:color="auto"/>
            <w:bottom w:val="none" w:sz="0" w:space="0" w:color="auto"/>
            <w:right w:val="none" w:sz="0" w:space="0" w:color="auto"/>
          </w:divBdr>
        </w:div>
        <w:div w:id="1273317495">
          <w:marLeft w:val="480"/>
          <w:marRight w:val="0"/>
          <w:marTop w:val="0"/>
          <w:marBottom w:val="0"/>
          <w:divBdr>
            <w:top w:val="none" w:sz="0" w:space="0" w:color="auto"/>
            <w:left w:val="none" w:sz="0" w:space="0" w:color="auto"/>
            <w:bottom w:val="none" w:sz="0" w:space="0" w:color="auto"/>
            <w:right w:val="none" w:sz="0" w:space="0" w:color="auto"/>
          </w:divBdr>
        </w:div>
        <w:div w:id="1753550321">
          <w:marLeft w:val="480"/>
          <w:marRight w:val="0"/>
          <w:marTop w:val="0"/>
          <w:marBottom w:val="0"/>
          <w:divBdr>
            <w:top w:val="none" w:sz="0" w:space="0" w:color="auto"/>
            <w:left w:val="none" w:sz="0" w:space="0" w:color="auto"/>
            <w:bottom w:val="none" w:sz="0" w:space="0" w:color="auto"/>
            <w:right w:val="none" w:sz="0" w:space="0" w:color="auto"/>
          </w:divBdr>
        </w:div>
        <w:div w:id="48848189">
          <w:marLeft w:val="480"/>
          <w:marRight w:val="0"/>
          <w:marTop w:val="0"/>
          <w:marBottom w:val="0"/>
          <w:divBdr>
            <w:top w:val="none" w:sz="0" w:space="0" w:color="auto"/>
            <w:left w:val="none" w:sz="0" w:space="0" w:color="auto"/>
            <w:bottom w:val="none" w:sz="0" w:space="0" w:color="auto"/>
            <w:right w:val="none" w:sz="0" w:space="0" w:color="auto"/>
          </w:divBdr>
        </w:div>
        <w:div w:id="2030796417">
          <w:marLeft w:val="480"/>
          <w:marRight w:val="0"/>
          <w:marTop w:val="0"/>
          <w:marBottom w:val="0"/>
          <w:divBdr>
            <w:top w:val="none" w:sz="0" w:space="0" w:color="auto"/>
            <w:left w:val="none" w:sz="0" w:space="0" w:color="auto"/>
            <w:bottom w:val="none" w:sz="0" w:space="0" w:color="auto"/>
            <w:right w:val="none" w:sz="0" w:space="0" w:color="auto"/>
          </w:divBdr>
        </w:div>
        <w:div w:id="903493518">
          <w:marLeft w:val="480"/>
          <w:marRight w:val="0"/>
          <w:marTop w:val="0"/>
          <w:marBottom w:val="0"/>
          <w:divBdr>
            <w:top w:val="none" w:sz="0" w:space="0" w:color="auto"/>
            <w:left w:val="none" w:sz="0" w:space="0" w:color="auto"/>
            <w:bottom w:val="none" w:sz="0" w:space="0" w:color="auto"/>
            <w:right w:val="none" w:sz="0" w:space="0" w:color="auto"/>
          </w:divBdr>
        </w:div>
        <w:div w:id="1465658770">
          <w:marLeft w:val="480"/>
          <w:marRight w:val="0"/>
          <w:marTop w:val="0"/>
          <w:marBottom w:val="0"/>
          <w:divBdr>
            <w:top w:val="none" w:sz="0" w:space="0" w:color="auto"/>
            <w:left w:val="none" w:sz="0" w:space="0" w:color="auto"/>
            <w:bottom w:val="none" w:sz="0" w:space="0" w:color="auto"/>
            <w:right w:val="none" w:sz="0" w:space="0" w:color="auto"/>
          </w:divBdr>
        </w:div>
        <w:div w:id="1877039741">
          <w:marLeft w:val="480"/>
          <w:marRight w:val="0"/>
          <w:marTop w:val="0"/>
          <w:marBottom w:val="0"/>
          <w:divBdr>
            <w:top w:val="none" w:sz="0" w:space="0" w:color="auto"/>
            <w:left w:val="none" w:sz="0" w:space="0" w:color="auto"/>
            <w:bottom w:val="none" w:sz="0" w:space="0" w:color="auto"/>
            <w:right w:val="none" w:sz="0" w:space="0" w:color="auto"/>
          </w:divBdr>
        </w:div>
        <w:div w:id="14037691">
          <w:marLeft w:val="480"/>
          <w:marRight w:val="0"/>
          <w:marTop w:val="0"/>
          <w:marBottom w:val="0"/>
          <w:divBdr>
            <w:top w:val="none" w:sz="0" w:space="0" w:color="auto"/>
            <w:left w:val="none" w:sz="0" w:space="0" w:color="auto"/>
            <w:bottom w:val="none" w:sz="0" w:space="0" w:color="auto"/>
            <w:right w:val="none" w:sz="0" w:space="0" w:color="auto"/>
          </w:divBdr>
        </w:div>
      </w:divsChild>
    </w:div>
    <w:div w:id="1294946769">
      <w:bodyDiv w:val="1"/>
      <w:marLeft w:val="0"/>
      <w:marRight w:val="0"/>
      <w:marTop w:val="0"/>
      <w:marBottom w:val="0"/>
      <w:divBdr>
        <w:top w:val="none" w:sz="0" w:space="0" w:color="auto"/>
        <w:left w:val="none" w:sz="0" w:space="0" w:color="auto"/>
        <w:bottom w:val="none" w:sz="0" w:space="0" w:color="auto"/>
        <w:right w:val="none" w:sz="0" w:space="0" w:color="auto"/>
      </w:divBdr>
      <w:divsChild>
        <w:div w:id="1021197832">
          <w:marLeft w:val="480"/>
          <w:marRight w:val="0"/>
          <w:marTop w:val="0"/>
          <w:marBottom w:val="0"/>
          <w:divBdr>
            <w:top w:val="none" w:sz="0" w:space="0" w:color="auto"/>
            <w:left w:val="none" w:sz="0" w:space="0" w:color="auto"/>
            <w:bottom w:val="none" w:sz="0" w:space="0" w:color="auto"/>
            <w:right w:val="none" w:sz="0" w:space="0" w:color="auto"/>
          </w:divBdr>
        </w:div>
      </w:divsChild>
    </w:div>
    <w:div w:id="1303774813">
      <w:bodyDiv w:val="1"/>
      <w:marLeft w:val="0"/>
      <w:marRight w:val="0"/>
      <w:marTop w:val="0"/>
      <w:marBottom w:val="0"/>
      <w:divBdr>
        <w:top w:val="none" w:sz="0" w:space="0" w:color="auto"/>
        <w:left w:val="none" w:sz="0" w:space="0" w:color="auto"/>
        <w:bottom w:val="none" w:sz="0" w:space="0" w:color="auto"/>
        <w:right w:val="none" w:sz="0" w:space="0" w:color="auto"/>
      </w:divBdr>
      <w:divsChild>
        <w:div w:id="1765833018">
          <w:marLeft w:val="480"/>
          <w:marRight w:val="0"/>
          <w:marTop w:val="0"/>
          <w:marBottom w:val="0"/>
          <w:divBdr>
            <w:top w:val="none" w:sz="0" w:space="0" w:color="auto"/>
            <w:left w:val="none" w:sz="0" w:space="0" w:color="auto"/>
            <w:bottom w:val="none" w:sz="0" w:space="0" w:color="auto"/>
            <w:right w:val="none" w:sz="0" w:space="0" w:color="auto"/>
          </w:divBdr>
        </w:div>
      </w:divsChild>
    </w:div>
    <w:div w:id="1310478074">
      <w:bodyDiv w:val="1"/>
      <w:marLeft w:val="0"/>
      <w:marRight w:val="0"/>
      <w:marTop w:val="0"/>
      <w:marBottom w:val="0"/>
      <w:divBdr>
        <w:top w:val="none" w:sz="0" w:space="0" w:color="auto"/>
        <w:left w:val="none" w:sz="0" w:space="0" w:color="auto"/>
        <w:bottom w:val="none" w:sz="0" w:space="0" w:color="auto"/>
        <w:right w:val="none" w:sz="0" w:space="0" w:color="auto"/>
      </w:divBdr>
    </w:div>
    <w:div w:id="1318266231">
      <w:bodyDiv w:val="1"/>
      <w:marLeft w:val="0"/>
      <w:marRight w:val="0"/>
      <w:marTop w:val="0"/>
      <w:marBottom w:val="0"/>
      <w:divBdr>
        <w:top w:val="none" w:sz="0" w:space="0" w:color="auto"/>
        <w:left w:val="none" w:sz="0" w:space="0" w:color="auto"/>
        <w:bottom w:val="none" w:sz="0" w:space="0" w:color="auto"/>
        <w:right w:val="none" w:sz="0" w:space="0" w:color="auto"/>
      </w:divBdr>
      <w:divsChild>
        <w:div w:id="1885829424">
          <w:marLeft w:val="480"/>
          <w:marRight w:val="0"/>
          <w:marTop w:val="0"/>
          <w:marBottom w:val="0"/>
          <w:divBdr>
            <w:top w:val="none" w:sz="0" w:space="0" w:color="auto"/>
            <w:left w:val="none" w:sz="0" w:space="0" w:color="auto"/>
            <w:bottom w:val="none" w:sz="0" w:space="0" w:color="auto"/>
            <w:right w:val="none" w:sz="0" w:space="0" w:color="auto"/>
          </w:divBdr>
        </w:div>
        <w:div w:id="358699716">
          <w:marLeft w:val="480"/>
          <w:marRight w:val="0"/>
          <w:marTop w:val="0"/>
          <w:marBottom w:val="0"/>
          <w:divBdr>
            <w:top w:val="none" w:sz="0" w:space="0" w:color="auto"/>
            <w:left w:val="none" w:sz="0" w:space="0" w:color="auto"/>
            <w:bottom w:val="none" w:sz="0" w:space="0" w:color="auto"/>
            <w:right w:val="none" w:sz="0" w:space="0" w:color="auto"/>
          </w:divBdr>
        </w:div>
        <w:div w:id="1202091132">
          <w:marLeft w:val="480"/>
          <w:marRight w:val="0"/>
          <w:marTop w:val="0"/>
          <w:marBottom w:val="0"/>
          <w:divBdr>
            <w:top w:val="none" w:sz="0" w:space="0" w:color="auto"/>
            <w:left w:val="none" w:sz="0" w:space="0" w:color="auto"/>
            <w:bottom w:val="none" w:sz="0" w:space="0" w:color="auto"/>
            <w:right w:val="none" w:sz="0" w:space="0" w:color="auto"/>
          </w:divBdr>
        </w:div>
        <w:div w:id="110591612">
          <w:marLeft w:val="480"/>
          <w:marRight w:val="0"/>
          <w:marTop w:val="0"/>
          <w:marBottom w:val="0"/>
          <w:divBdr>
            <w:top w:val="none" w:sz="0" w:space="0" w:color="auto"/>
            <w:left w:val="none" w:sz="0" w:space="0" w:color="auto"/>
            <w:bottom w:val="none" w:sz="0" w:space="0" w:color="auto"/>
            <w:right w:val="none" w:sz="0" w:space="0" w:color="auto"/>
          </w:divBdr>
        </w:div>
        <w:div w:id="2101028330">
          <w:marLeft w:val="480"/>
          <w:marRight w:val="0"/>
          <w:marTop w:val="0"/>
          <w:marBottom w:val="0"/>
          <w:divBdr>
            <w:top w:val="none" w:sz="0" w:space="0" w:color="auto"/>
            <w:left w:val="none" w:sz="0" w:space="0" w:color="auto"/>
            <w:bottom w:val="none" w:sz="0" w:space="0" w:color="auto"/>
            <w:right w:val="none" w:sz="0" w:space="0" w:color="auto"/>
          </w:divBdr>
        </w:div>
        <w:div w:id="1494183246">
          <w:marLeft w:val="480"/>
          <w:marRight w:val="0"/>
          <w:marTop w:val="0"/>
          <w:marBottom w:val="0"/>
          <w:divBdr>
            <w:top w:val="none" w:sz="0" w:space="0" w:color="auto"/>
            <w:left w:val="none" w:sz="0" w:space="0" w:color="auto"/>
            <w:bottom w:val="none" w:sz="0" w:space="0" w:color="auto"/>
            <w:right w:val="none" w:sz="0" w:space="0" w:color="auto"/>
          </w:divBdr>
        </w:div>
        <w:div w:id="1312632686">
          <w:marLeft w:val="480"/>
          <w:marRight w:val="0"/>
          <w:marTop w:val="0"/>
          <w:marBottom w:val="0"/>
          <w:divBdr>
            <w:top w:val="none" w:sz="0" w:space="0" w:color="auto"/>
            <w:left w:val="none" w:sz="0" w:space="0" w:color="auto"/>
            <w:bottom w:val="none" w:sz="0" w:space="0" w:color="auto"/>
            <w:right w:val="none" w:sz="0" w:space="0" w:color="auto"/>
          </w:divBdr>
        </w:div>
        <w:div w:id="1007634855">
          <w:marLeft w:val="480"/>
          <w:marRight w:val="0"/>
          <w:marTop w:val="0"/>
          <w:marBottom w:val="0"/>
          <w:divBdr>
            <w:top w:val="none" w:sz="0" w:space="0" w:color="auto"/>
            <w:left w:val="none" w:sz="0" w:space="0" w:color="auto"/>
            <w:bottom w:val="none" w:sz="0" w:space="0" w:color="auto"/>
            <w:right w:val="none" w:sz="0" w:space="0" w:color="auto"/>
          </w:divBdr>
        </w:div>
        <w:div w:id="1109272652">
          <w:marLeft w:val="480"/>
          <w:marRight w:val="0"/>
          <w:marTop w:val="0"/>
          <w:marBottom w:val="0"/>
          <w:divBdr>
            <w:top w:val="none" w:sz="0" w:space="0" w:color="auto"/>
            <w:left w:val="none" w:sz="0" w:space="0" w:color="auto"/>
            <w:bottom w:val="none" w:sz="0" w:space="0" w:color="auto"/>
            <w:right w:val="none" w:sz="0" w:space="0" w:color="auto"/>
          </w:divBdr>
        </w:div>
        <w:div w:id="1356225492">
          <w:marLeft w:val="480"/>
          <w:marRight w:val="0"/>
          <w:marTop w:val="0"/>
          <w:marBottom w:val="0"/>
          <w:divBdr>
            <w:top w:val="none" w:sz="0" w:space="0" w:color="auto"/>
            <w:left w:val="none" w:sz="0" w:space="0" w:color="auto"/>
            <w:bottom w:val="none" w:sz="0" w:space="0" w:color="auto"/>
            <w:right w:val="none" w:sz="0" w:space="0" w:color="auto"/>
          </w:divBdr>
        </w:div>
        <w:div w:id="1241984518">
          <w:marLeft w:val="480"/>
          <w:marRight w:val="0"/>
          <w:marTop w:val="0"/>
          <w:marBottom w:val="0"/>
          <w:divBdr>
            <w:top w:val="none" w:sz="0" w:space="0" w:color="auto"/>
            <w:left w:val="none" w:sz="0" w:space="0" w:color="auto"/>
            <w:bottom w:val="none" w:sz="0" w:space="0" w:color="auto"/>
            <w:right w:val="none" w:sz="0" w:space="0" w:color="auto"/>
          </w:divBdr>
        </w:div>
        <w:div w:id="1389958822">
          <w:marLeft w:val="480"/>
          <w:marRight w:val="0"/>
          <w:marTop w:val="0"/>
          <w:marBottom w:val="0"/>
          <w:divBdr>
            <w:top w:val="none" w:sz="0" w:space="0" w:color="auto"/>
            <w:left w:val="none" w:sz="0" w:space="0" w:color="auto"/>
            <w:bottom w:val="none" w:sz="0" w:space="0" w:color="auto"/>
            <w:right w:val="none" w:sz="0" w:space="0" w:color="auto"/>
          </w:divBdr>
        </w:div>
      </w:divsChild>
    </w:div>
    <w:div w:id="1319774161">
      <w:bodyDiv w:val="1"/>
      <w:marLeft w:val="0"/>
      <w:marRight w:val="0"/>
      <w:marTop w:val="0"/>
      <w:marBottom w:val="0"/>
      <w:divBdr>
        <w:top w:val="none" w:sz="0" w:space="0" w:color="auto"/>
        <w:left w:val="none" w:sz="0" w:space="0" w:color="auto"/>
        <w:bottom w:val="none" w:sz="0" w:space="0" w:color="auto"/>
        <w:right w:val="none" w:sz="0" w:space="0" w:color="auto"/>
      </w:divBdr>
    </w:div>
    <w:div w:id="1322782041">
      <w:bodyDiv w:val="1"/>
      <w:marLeft w:val="0"/>
      <w:marRight w:val="0"/>
      <w:marTop w:val="0"/>
      <w:marBottom w:val="0"/>
      <w:divBdr>
        <w:top w:val="none" w:sz="0" w:space="0" w:color="auto"/>
        <w:left w:val="none" w:sz="0" w:space="0" w:color="auto"/>
        <w:bottom w:val="none" w:sz="0" w:space="0" w:color="auto"/>
        <w:right w:val="none" w:sz="0" w:space="0" w:color="auto"/>
      </w:divBdr>
    </w:div>
    <w:div w:id="1326973354">
      <w:bodyDiv w:val="1"/>
      <w:marLeft w:val="0"/>
      <w:marRight w:val="0"/>
      <w:marTop w:val="0"/>
      <w:marBottom w:val="0"/>
      <w:divBdr>
        <w:top w:val="none" w:sz="0" w:space="0" w:color="auto"/>
        <w:left w:val="none" w:sz="0" w:space="0" w:color="auto"/>
        <w:bottom w:val="none" w:sz="0" w:space="0" w:color="auto"/>
        <w:right w:val="none" w:sz="0" w:space="0" w:color="auto"/>
      </w:divBdr>
    </w:div>
    <w:div w:id="1333602671">
      <w:bodyDiv w:val="1"/>
      <w:marLeft w:val="0"/>
      <w:marRight w:val="0"/>
      <w:marTop w:val="0"/>
      <w:marBottom w:val="0"/>
      <w:divBdr>
        <w:top w:val="none" w:sz="0" w:space="0" w:color="auto"/>
        <w:left w:val="none" w:sz="0" w:space="0" w:color="auto"/>
        <w:bottom w:val="none" w:sz="0" w:space="0" w:color="auto"/>
        <w:right w:val="none" w:sz="0" w:space="0" w:color="auto"/>
      </w:divBdr>
      <w:divsChild>
        <w:div w:id="680088168">
          <w:marLeft w:val="480"/>
          <w:marRight w:val="0"/>
          <w:marTop w:val="0"/>
          <w:marBottom w:val="0"/>
          <w:divBdr>
            <w:top w:val="none" w:sz="0" w:space="0" w:color="auto"/>
            <w:left w:val="none" w:sz="0" w:space="0" w:color="auto"/>
            <w:bottom w:val="none" w:sz="0" w:space="0" w:color="auto"/>
            <w:right w:val="none" w:sz="0" w:space="0" w:color="auto"/>
          </w:divBdr>
        </w:div>
        <w:div w:id="816722968">
          <w:marLeft w:val="480"/>
          <w:marRight w:val="0"/>
          <w:marTop w:val="0"/>
          <w:marBottom w:val="0"/>
          <w:divBdr>
            <w:top w:val="none" w:sz="0" w:space="0" w:color="auto"/>
            <w:left w:val="none" w:sz="0" w:space="0" w:color="auto"/>
            <w:bottom w:val="none" w:sz="0" w:space="0" w:color="auto"/>
            <w:right w:val="none" w:sz="0" w:space="0" w:color="auto"/>
          </w:divBdr>
        </w:div>
        <w:div w:id="477461400">
          <w:marLeft w:val="480"/>
          <w:marRight w:val="0"/>
          <w:marTop w:val="0"/>
          <w:marBottom w:val="0"/>
          <w:divBdr>
            <w:top w:val="none" w:sz="0" w:space="0" w:color="auto"/>
            <w:left w:val="none" w:sz="0" w:space="0" w:color="auto"/>
            <w:bottom w:val="none" w:sz="0" w:space="0" w:color="auto"/>
            <w:right w:val="none" w:sz="0" w:space="0" w:color="auto"/>
          </w:divBdr>
        </w:div>
        <w:div w:id="2128890202">
          <w:marLeft w:val="480"/>
          <w:marRight w:val="0"/>
          <w:marTop w:val="0"/>
          <w:marBottom w:val="0"/>
          <w:divBdr>
            <w:top w:val="none" w:sz="0" w:space="0" w:color="auto"/>
            <w:left w:val="none" w:sz="0" w:space="0" w:color="auto"/>
            <w:bottom w:val="none" w:sz="0" w:space="0" w:color="auto"/>
            <w:right w:val="none" w:sz="0" w:space="0" w:color="auto"/>
          </w:divBdr>
        </w:div>
        <w:div w:id="993991756">
          <w:marLeft w:val="480"/>
          <w:marRight w:val="0"/>
          <w:marTop w:val="0"/>
          <w:marBottom w:val="0"/>
          <w:divBdr>
            <w:top w:val="none" w:sz="0" w:space="0" w:color="auto"/>
            <w:left w:val="none" w:sz="0" w:space="0" w:color="auto"/>
            <w:bottom w:val="none" w:sz="0" w:space="0" w:color="auto"/>
            <w:right w:val="none" w:sz="0" w:space="0" w:color="auto"/>
          </w:divBdr>
        </w:div>
        <w:div w:id="1233738878">
          <w:marLeft w:val="480"/>
          <w:marRight w:val="0"/>
          <w:marTop w:val="0"/>
          <w:marBottom w:val="0"/>
          <w:divBdr>
            <w:top w:val="none" w:sz="0" w:space="0" w:color="auto"/>
            <w:left w:val="none" w:sz="0" w:space="0" w:color="auto"/>
            <w:bottom w:val="none" w:sz="0" w:space="0" w:color="auto"/>
            <w:right w:val="none" w:sz="0" w:space="0" w:color="auto"/>
          </w:divBdr>
        </w:div>
        <w:div w:id="823082558">
          <w:marLeft w:val="480"/>
          <w:marRight w:val="0"/>
          <w:marTop w:val="0"/>
          <w:marBottom w:val="0"/>
          <w:divBdr>
            <w:top w:val="none" w:sz="0" w:space="0" w:color="auto"/>
            <w:left w:val="none" w:sz="0" w:space="0" w:color="auto"/>
            <w:bottom w:val="none" w:sz="0" w:space="0" w:color="auto"/>
            <w:right w:val="none" w:sz="0" w:space="0" w:color="auto"/>
          </w:divBdr>
        </w:div>
        <w:div w:id="216939768">
          <w:marLeft w:val="480"/>
          <w:marRight w:val="0"/>
          <w:marTop w:val="0"/>
          <w:marBottom w:val="0"/>
          <w:divBdr>
            <w:top w:val="none" w:sz="0" w:space="0" w:color="auto"/>
            <w:left w:val="none" w:sz="0" w:space="0" w:color="auto"/>
            <w:bottom w:val="none" w:sz="0" w:space="0" w:color="auto"/>
            <w:right w:val="none" w:sz="0" w:space="0" w:color="auto"/>
          </w:divBdr>
        </w:div>
        <w:div w:id="242229557">
          <w:marLeft w:val="480"/>
          <w:marRight w:val="0"/>
          <w:marTop w:val="0"/>
          <w:marBottom w:val="0"/>
          <w:divBdr>
            <w:top w:val="none" w:sz="0" w:space="0" w:color="auto"/>
            <w:left w:val="none" w:sz="0" w:space="0" w:color="auto"/>
            <w:bottom w:val="none" w:sz="0" w:space="0" w:color="auto"/>
            <w:right w:val="none" w:sz="0" w:space="0" w:color="auto"/>
          </w:divBdr>
        </w:div>
        <w:div w:id="1763186713">
          <w:marLeft w:val="480"/>
          <w:marRight w:val="0"/>
          <w:marTop w:val="0"/>
          <w:marBottom w:val="0"/>
          <w:divBdr>
            <w:top w:val="none" w:sz="0" w:space="0" w:color="auto"/>
            <w:left w:val="none" w:sz="0" w:space="0" w:color="auto"/>
            <w:bottom w:val="none" w:sz="0" w:space="0" w:color="auto"/>
            <w:right w:val="none" w:sz="0" w:space="0" w:color="auto"/>
          </w:divBdr>
        </w:div>
        <w:div w:id="272442196">
          <w:marLeft w:val="480"/>
          <w:marRight w:val="0"/>
          <w:marTop w:val="0"/>
          <w:marBottom w:val="0"/>
          <w:divBdr>
            <w:top w:val="none" w:sz="0" w:space="0" w:color="auto"/>
            <w:left w:val="none" w:sz="0" w:space="0" w:color="auto"/>
            <w:bottom w:val="none" w:sz="0" w:space="0" w:color="auto"/>
            <w:right w:val="none" w:sz="0" w:space="0" w:color="auto"/>
          </w:divBdr>
        </w:div>
        <w:div w:id="1240292048">
          <w:marLeft w:val="480"/>
          <w:marRight w:val="0"/>
          <w:marTop w:val="0"/>
          <w:marBottom w:val="0"/>
          <w:divBdr>
            <w:top w:val="none" w:sz="0" w:space="0" w:color="auto"/>
            <w:left w:val="none" w:sz="0" w:space="0" w:color="auto"/>
            <w:bottom w:val="none" w:sz="0" w:space="0" w:color="auto"/>
            <w:right w:val="none" w:sz="0" w:space="0" w:color="auto"/>
          </w:divBdr>
        </w:div>
        <w:div w:id="633101969">
          <w:marLeft w:val="480"/>
          <w:marRight w:val="0"/>
          <w:marTop w:val="0"/>
          <w:marBottom w:val="0"/>
          <w:divBdr>
            <w:top w:val="none" w:sz="0" w:space="0" w:color="auto"/>
            <w:left w:val="none" w:sz="0" w:space="0" w:color="auto"/>
            <w:bottom w:val="none" w:sz="0" w:space="0" w:color="auto"/>
            <w:right w:val="none" w:sz="0" w:space="0" w:color="auto"/>
          </w:divBdr>
        </w:div>
        <w:div w:id="1292518131">
          <w:marLeft w:val="480"/>
          <w:marRight w:val="0"/>
          <w:marTop w:val="0"/>
          <w:marBottom w:val="0"/>
          <w:divBdr>
            <w:top w:val="none" w:sz="0" w:space="0" w:color="auto"/>
            <w:left w:val="none" w:sz="0" w:space="0" w:color="auto"/>
            <w:bottom w:val="none" w:sz="0" w:space="0" w:color="auto"/>
            <w:right w:val="none" w:sz="0" w:space="0" w:color="auto"/>
          </w:divBdr>
        </w:div>
        <w:div w:id="674769860">
          <w:marLeft w:val="480"/>
          <w:marRight w:val="0"/>
          <w:marTop w:val="0"/>
          <w:marBottom w:val="0"/>
          <w:divBdr>
            <w:top w:val="none" w:sz="0" w:space="0" w:color="auto"/>
            <w:left w:val="none" w:sz="0" w:space="0" w:color="auto"/>
            <w:bottom w:val="none" w:sz="0" w:space="0" w:color="auto"/>
            <w:right w:val="none" w:sz="0" w:space="0" w:color="auto"/>
          </w:divBdr>
        </w:div>
        <w:div w:id="200558014">
          <w:marLeft w:val="480"/>
          <w:marRight w:val="0"/>
          <w:marTop w:val="0"/>
          <w:marBottom w:val="0"/>
          <w:divBdr>
            <w:top w:val="none" w:sz="0" w:space="0" w:color="auto"/>
            <w:left w:val="none" w:sz="0" w:space="0" w:color="auto"/>
            <w:bottom w:val="none" w:sz="0" w:space="0" w:color="auto"/>
            <w:right w:val="none" w:sz="0" w:space="0" w:color="auto"/>
          </w:divBdr>
        </w:div>
        <w:div w:id="994843179">
          <w:marLeft w:val="480"/>
          <w:marRight w:val="0"/>
          <w:marTop w:val="0"/>
          <w:marBottom w:val="0"/>
          <w:divBdr>
            <w:top w:val="none" w:sz="0" w:space="0" w:color="auto"/>
            <w:left w:val="none" w:sz="0" w:space="0" w:color="auto"/>
            <w:bottom w:val="none" w:sz="0" w:space="0" w:color="auto"/>
            <w:right w:val="none" w:sz="0" w:space="0" w:color="auto"/>
          </w:divBdr>
        </w:div>
        <w:div w:id="148404579">
          <w:marLeft w:val="480"/>
          <w:marRight w:val="0"/>
          <w:marTop w:val="0"/>
          <w:marBottom w:val="0"/>
          <w:divBdr>
            <w:top w:val="none" w:sz="0" w:space="0" w:color="auto"/>
            <w:left w:val="none" w:sz="0" w:space="0" w:color="auto"/>
            <w:bottom w:val="none" w:sz="0" w:space="0" w:color="auto"/>
            <w:right w:val="none" w:sz="0" w:space="0" w:color="auto"/>
          </w:divBdr>
        </w:div>
      </w:divsChild>
    </w:div>
    <w:div w:id="1333875567">
      <w:bodyDiv w:val="1"/>
      <w:marLeft w:val="0"/>
      <w:marRight w:val="0"/>
      <w:marTop w:val="0"/>
      <w:marBottom w:val="0"/>
      <w:divBdr>
        <w:top w:val="none" w:sz="0" w:space="0" w:color="auto"/>
        <w:left w:val="none" w:sz="0" w:space="0" w:color="auto"/>
        <w:bottom w:val="none" w:sz="0" w:space="0" w:color="auto"/>
        <w:right w:val="none" w:sz="0" w:space="0" w:color="auto"/>
      </w:divBdr>
      <w:divsChild>
        <w:div w:id="1543522084">
          <w:marLeft w:val="480"/>
          <w:marRight w:val="0"/>
          <w:marTop w:val="0"/>
          <w:marBottom w:val="0"/>
          <w:divBdr>
            <w:top w:val="none" w:sz="0" w:space="0" w:color="auto"/>
            <w:left w:val="none" w:sz="0" w:space="0" w:color="auto"/>
            <w:bottom w:val="none" w:sz="0" w:space="0" w:color="auto"/>
            <w:right w:val="none" w:sz="0" w:space="0" w:color="auto"/>
          </w:divBdr>
        </w:div>
        <w:div w:id="1955211560">
          <w:marLeft w:val="480"/>
          <w:marRight w:val="0"/>
          <w:marTop w:val="0"/>
          <w:marBottom w:val="0"/>
          <w:divBdr>
            <w:top w:val="none" w:sz="0" w:space="0" w:color="auto"/>
            <w:left w:val="none" w:sz="0" w:space="0" w:color="auto"/>
            <w:bottom w:val="none" w:sz="0" w:space="0" w:color="auto"/>
            <w:right w:val="none" w:sz="0" w:space="0" w:color="auto"/>
          </w:divBdr>
        </w:div>
        <w:div w:id="1761100710">
          <w:marLeft w:val="480"/>
          <w:marRight w:val="0"/>
          <w:marTop w:val="0"/>
          <w:marBottom w:val="0"/>
          <w:divBdr>
            <w:top w:val="none" w:sz="0" w:space="0" w:color="auto"/>
            <w:left w:val="none" w:sz="0" w:space="0" w:color="auto"/>
            <w:bottom w:val="none" w:sz="0" w:space="0" w:color="auto"/>
            <w:right w:val="none" w:sz="0" w:space="0" w:color="auto"/>
          </w:divBdr>
        </w:div>
        <w:div w:id="1284387312">
          <w:marLeft w:val="480"/>
          <w:marRight w:val="0"/>
          <w:marTop w:val="0"/>
          <w:marBottom w:val="0"/>
          <w:divBdr>
            <w:top w:val="none" w:sz="0" w:space="0" w:color="auto"/>
            <w:left w:val="none" w:sz="0" w:space="0" w:color="auto"/>
            <w:bottom w:val="none" w:sz="0" w:space="0" w:color="auto"/>
            <w:right w:val="none" w:sz="0" w:space="0" w:color="auto"/>
          </w:divBdr>
        </w:div>
        <w:div w:id="604271665">
          <w:marLeft w:val="480"/>
          <w:marRight w:val="0"/>
          <w:marTop w:val="0"/>
          <w:marBottom w:val="0"/>
          <w:divBdr>
            <w:top w:val="none" w:sz="0" w:space="0" w:color="auto"/>
            <w:left w:val="none" w:sz="0" w:space="0" w:color="auto"/>
            <w:bottom w:val="none" w:sz="0" w:space="0" w:color="auto"/>
            <w:right w:val="none" w:sz="0" w:space="0" w:color="auto"/>
          </w:divBdr>
        </w:div>
        <w:div w:id="1343778767">
          <w:marLeft w:val="480"/>
          <w:marRight w:val="0"/>
          <w:marTop w:val="0"/>
          <w:marBottom w:val="0"/>
          <w:divBdr>
            <w:top w:val="none" w:sz="0" w:space="0" w:color="auto"/>
            <w:left w:val="none" w:sz="0" w:space="0" w:color="auto"/>
            <w:bottom w:val="none" w:sz="0" w:space="0" w:color="auto"/>
            <w:right w:val="none" w:sz="0" w:space="0" w:color="auto"/>
          </w:divBdr>
        </w:div>
        <w:div w:id="1798793136">
          <w:marLeft w:val="480"/>
          <w:marRight w:val="0"/>
          <w:marTop w:val="0"/>
          <w:marBottom w:val="0"/>
          <w:divBdr>
            <w:top w:val="none" w:sz="0" w:space="0" w:color="auto"/>
            <w:left w:val="none" w:sz="0" w:space="0" w:color="auto"/>
            <w:bottom w:val="none" w:sz="0" w:space="0" w:color="auto"/>
            <w:right w:val="none" w:sz="0" w:space="0" w:color="auto"/>
          </w:divBdr>
        </w:div>
        <w:div w:id="1992825007">
          <w:marLeft w:val="480"/>
          <w:marRight w:val="0"/>
          <w:marTop w:val="0"/>
          <w:marBottom w:val="0"/>
          <w:divBdr>
            <w:top w:val="none" w:sz="0" w:space="0" w:color="auto"/>
            <w:left w:val="none" w:sz="0" w:space="0" w:color="auto"/>
            <w:bottom w:val="none" w:sz="0" w:space="0" w:color="auto"/>
            <w:right w:val="none" w:sz="0" w:space="0" w:color="auto"/>
          </w:divBdr>
        </w:div>
        <w:div w:id="347827723">
          <w:marLeft w:val="480"/>
          <w:marRight w:val="0"/>
          <w:marTop w:val="0"/>
          <w:marBottom w:val="0"/>
          <w:divBdr>
            <w:top w:val="none" w:sz="0" w:space="0" w:color="auto"/>
            <w:left w:val="none" w:sz="0" w:space="0" w:color="auto"/>
            <w:bottom w:val="none" w:sz="0" w:space="0" w:color="auto"/>
            <w:right w:val="none" w:sz="0" w:space="0" w:color="auto"/>
          </w:divBdr>
        </w:div>
        <w:div w:id="158616273">
          <w:marLeft w:val="480"/>
          <w:marRight w:val="0"/>
          <w:marTop w:val="0"/>
          <w:marBottom w:val="0"/>
          <w:divBdr>
            <w:top w:val="none" w:sz="0" w:space="0" w:color="auto"/>
            <w:left w:val="none" w:sz="0" w:space="0" w:color="auto"/>
            <w:bottom w:val="none" w:sz="0" w:space="0" w:color="auto"/>
            <w:right w:val="none" w:sz="0" w:space="0" w:color="auto"/>
          </w:divBdr>
        </w:div>
        <w:div w:id="2034106612">
          <w:marLeft w:val="480"/>
          <w:marRight w:val="0"/>
          <w:marTop w:val="0"/>
          <w:marBottom w:val="0"/>
          <w:divBdr>
            <w:top w:val="none" w:sz="0" w:space="0" w:color="auto"/>
            <w:left w:val="none" w:sz="0" w:space="0" w:color="auto"/>
            <w:bottom w:val="none" w:sz="0" w:space="0" w:color="auto"/>
            <w:right w:val="none" w:sz="0" w:space="0" w:color="auto"/>
          </w:divBdr>
        </w:div>
        <w:div w:id="908619201">
          <w:marLeft w:val="480"/>
          <w:marRight w:val="0"/>
          <w:marTop w:val="0"/>
          <w:marBottom w:val="0"/>
          <w:divBdr>
            <w:top w:val="none" w:sz="0" w:space="0" w:color="auto"/>
            <w:left w:val="none" w:sz="0" w:space="0" w:color="auto"/>
            <w:bottom w:val="none" w:sz="0" w:space="0" w:color="auto"/>
            <w:right w:val="none" w:sz="0" w:space="0" w:color="auto"/>
          </w:divBdr>
        </w:div>
        <w:div w:id="678392634">
          <w:marLeft w:val="480"/>
          <w:marRight w:val="0"/>
          <w:marTop w:val="0"/>
          <w:marBottom w:val="0"/>
          <w:divBdr>
            <w:top w:val="none" w:sz="0" w:space="0" w:color="auto"/>
            <w:left w:val="none" w:sz="0" w:space="0" w:color="auto"/>
            <w:bottom w:val="none" w:sz="0" w:space="0" w:color="auto"/>
            <w:right w:val="none" w:sz="0" w:space="0" w:color="auto"/>
          </w:divBdr>
        </w:div>
        <w:div w:id="1401714732">
          <w:marLeft w:val="480"/>
          <w:marRight w:val="0"/>
          <w:marTop w:val="0"/>
          <w:marBottom w:val="0"/>
          <w:divBdr>
            <w:top w:val="none" w:sz="0" w:space="0" w:color="auto"/>
            <w:left w:val="none" w:sz="0" w:space="0" w:color="auto"/>
            <w:bottom w:val="none" w:sz="0" w:space="0" w:color="auto"/>
            <w:right w:val="none" w:sz="0" w:space="0" w:color="auto"/>
          </w:divBdr>
        </w:div>
        <w:div w:id="1356226393">
          <w:marLeft w:val="480"/>
          <w:marRight w:val="0"/>
          <w:marTop w:val="0"/>
          <w:marBottom w:val="0"/>
          <w:divBdr>
            <w:top w:val="none" w:sz="0" w:space="0" w:color="auto"/>
            <w:left w:val="none" w:sz="0" w:space="0" w:color="auto"/>
            <w:bottom w:val="none" w:sz="0" w:space="0" w:color="auto"/>
            <w:right w:val="none" w:sz="0" w:space="0" w:color="auto"/>
          </w:divBdr>
        </w:div>
        <w:div w:id="1166021503">
          <w:marLeft w:val="480"/>
          <w:marRight w:val="0"/>
          <w:marTop w:val="0"/>
          <w:marBottom w:val="0"/>
          <w:divBdr>
            <w:top w:val="none" w:sz="0" w:space="0" w:color="auto"/>
            <w:left w:val="none" w:sz="0" w:space="0" w:color="auto"/>
            <w:bottom w:val="none" w:sz="0" w:space="0" w:color="auto"/>
            <w:right w:val="none" w:sz="0" w:space="0" w:color="auto"/>
          </w:divBdr>
        </w:div>
        <w:div w:id="1398434095">
          <w:marLeft w:val="480"/>
          <w:marRight w:val="0"/>
          <w:marTop w:val="0"/>
          <w:marBottom w:val="0"/>
          <w:divBdr>
            <w:top w:val="none" w:sz="0" w:space="0" w:color="auto"/>
            <w:left w:val="none" w:sz="0" w:space="0" w:color="auto"/>
            <w:bottom w:val="none" w:sz="0" w:space="0" w:color="auto"/>
            <w:right w:val="none" w:sz="0" w:space="0" w:color="auto"/>
          </w:divBdr>
        </w:div>
        <w:div w:id="51856734">
          <w:marLeft w:val="480"/>
          <w:marRight w:val="0"/>
          <w:marTop w:val="0"/>
          <w:marBottom w:val="0"/>
          <w:divBdr>
            <w:top w:val="none" w:sz="0" w:space="0" w:color="auto"/>
            <w:left w:val="none" w:sz="0" w:space="0" w:color="auto"/>
            <w:bottom w:val="none" w:sz="0" w:space="0" w:color="auto"/>
            <w:right w:val="none" w:sz="0" w:space="0" w:color="auto"/>
          </w:divBdr>
        </w:div>
        <w:div w:id="1579943769">
          <w:marLeft w:val="480"/>
          <w:marRight w:val="0"/>
          <w:marTop w:val="0"/>
          <w:marBottom w:val="0"/>
          <w:divBdr>
            <w:top w:val="none" w:sz="0" w:space="0" w:color="auto"/>
            <w:left w:val="none" w:sz="0" w:space="0" w:color="auto"/>
            <w:bottom w:val="none" w:sz="0" w:space="0" w:color="auto"/>
            <w:right w:val="none" w:sz="0" w:space="0" w:color="auto"/>
          </w:divBdr>
        </w:div>
      </w:divsChild>
    </w:div>
    <w:div w:id="1334843812">
      <w:bodyDiv w:val="1"/>
      <w:marLeft w:val="0"/>
      <w:marRight w:val="0"/>
      <w:marTop w:val="0"/>
      <w:marBottom w:val="0"/>
      <w:divBdr>
        <w:top w:val="none" w:sz="0" w:space="0" w:color="auto"/>
        <w:left w:val="none" w:sz="0" w:space="0" w:color="auto"/>
        <w:bottom w:val="none" w:sz="0" w:space="0" w:color="auto"/>
        <w:right w:val="none" w:sz="0" w:space="0" w:color="auto"/>
      </w:divBdr>
    </w:div>
    <w:div w:id="1335038316">
      <w:bodyDiv w:val="1"/>
      <w:marLeft w:val="0"/>
      <w:marRight w:val="0"/>
      <w:marTop w:val="0"/>
      <w:marBottom w:val="0"/>
      <w:divBdr>
        <w:top w:val="none" w:sz="0" w:space="0" w:color="auto"/>
        <w:left w:val="none" w:sz="0" w:space="0" w:color="auto"/>
        <w:bottom w:val="none" w:sz="0" w:space="0" w:color="auto"/>
        <w:right w:val="none" w:sz="0" w:space="0" w:color="auto"/>
      </w:divBdr>
      <w:divsChild>
        <w:div w:id="580414714">
          <w:marLeft w:val="480"/>
          <w:marRight w:val="0"/>
          <w:marTop w:val="0"/>
          <w:marBottom w:val="0"/>
          <w:divBdr>
            <w:top w:val="none" w:sz="0" w:space="0" w:color="auto"/>
            <w:left w:val="none" w:sz="0" w:space="0" w:color="auto"/>
            <w:bottom w:val="none" w:sz="0" w:space="0" w:color="auto"/>
            <w:right w:val="none" w:sz="0" w:space="0" w:color="auto"/>
          </w:divBdr>
        </w:div>
        <w:div w:id="1552155742">
          <w:marLeft w:val="480"/>
          <w:marRight w:val="0"/>
          <w:marTop w:val="0"/>
          <w:marBottom w:val="0"/>
          <w:divBdr>
            <w:top w:val="none" w:sz="0" w:space="0" w:color="auto"/>
            <w:left w:val="none" w:sz="0" w:space="0" w:color="auto"/>
            <w:bottom w:val="none" w:sz="0" w:space="0" w:color="auto"/>
            <w:right w:val="none" w:sz="0" w:space="0" w:color="auto"/>
          </w:divBdr>
        </w:div>
        <w:div w:id="1094522004">
          <w:marLeft w:val="480"/>
          <w:marRight w:val="0"/>
          <w:marTop w:val="0"/>
          <w:marBottom w:val="0"/>
          <w:divBdr>
            <w:top w:val="none" w:sz="0" w:space="0" w:color="auto"/>
            <w:left w:val="none" w:sz="0" w:space="0" w:color="auto"/>
            <w:bottom w:val="none" w:sz="0" w:space="0" w:color="auto"/>
            <w:right w:val="none" w:sz="0" w:space="0" w:color="auto"/>
          </w:divBdr>
        </w:div>
        <w:div w:id="1882398389">
          <w:marLeft w:val="480"/>
          <w:marRight w:val="0"/>
          <w:marTop w:val="0"/>
          <w:marBottom w:val="0"/>
          <w:divBdr>
            <w:top w:val="none" w:sz="0" w:space="0" w:color="auto"/>
            <w:left w:val="none" w:sz="0" w:space="0" w:color="auto"/>
            <w:bottom w:val="none" w:sz="0" w:space="0" w:color="auto"/>
            <w:right w:val="none" w:sz="0" w:space="0" w:color="auto"/>
          </w:divBdr>
        </w:div>
        <w:div w:id="2029476814">
          <w:marLeft w:val="480"/>
          <w:marRight w:val="0"/>
          <w:marTop w:val="0"/>
          <w:marBottom w:val="0"/>
          <w:divBdr>
            <w:top w:val="none" w:sz="0" w:space="0" w:color="auto"/>
            <w:left w:val="none" w:sz="0" w:space="0" w:color="auto"/>
            <w:bottom w:val="none" w:sz="0" w:space="0" w:color="auto"/>
            <w:right w:val="none" w:sz="0" w:space="0" w:color="auto"/>
          </w:divBdr>
        </w:div>
        <w:div w:id="1873762106">
          <w:marLeft w:val="480"/>
          <w:marRight w:val="0"/>
          <w:marTop w:val="0"/>
          <w:marBottom w:val="0"/>
          <w:divBdr>
            <w:top w:val="none" w:sz="0" w:space="0" w:color="auto"/>
            <w:left w:val="none" w:sz="0" w:space="0" w:color="auto"/>
            <w:bottom w:val="none" w:sz="0" w:space="0" w:color="auto"/>
            <w:right w:val="none" w:sz="0" w:space="0" w:color="auto"/>
          </w:divBdr>
        </w:div>
        <w:div w:id="198594920">
          <w:marLeft w:val="480"/>
          <w:marRight w:val="0"/>
          <w:marTop w:val="0"/>
          <w:marBottom w:val="0"/>
          <w:divBdr>
            <w:top w:val="none" w:sz="0" w:space="0" w:color="auto"/>
            <w:left w:val="none" w:sz="0" w:space="0" w:color="auto"/>
            <w:bottom w:val="none" w:sz="0" w:space="0" w:color="auto"/>
            <w:right w:val="none" w:sz="0" w:space="0" w:color="auto"/>
          </w:divBdr>
        </w:div>
        <w:div w:id="600987387">
          <w:marLeft w:val="480"/>
          <w:marRight w:val="0"/>
          <w:marTop w:val="0"/>
          <w:marBottom w:val="0"/>
          <w:divBdr>
            <w:top w:val="none" w:sz="0" w:space="0" w:color="auto"/>
            <w:left w:val="none" w:sz="0" w:space="0" w:color="auto"/>
            <w:bottom w:val="none" w:sz="0" w:space="0" w:color="auto"/>
            <w:right w:val="none" w:sz="0" w:space="0" w:color="auto"/>
          </w:divBdr>
        </w:div>
        <w:div w:id="326905554">
          <w:marLeft w:val="480"/>
          <w:marRight w:val="0"/>
          <w:marTop w:val="0"/>
          <w:marBottom w:val="0"/>
          <w:divBdr>
            <w:top w:val="none" w:sz="0" w:space="0" w:color="auto"/>
            <w:left w:val="none" w:sz="0" w:space="0" w:color="auto"/>
            <w:bottom w:val="none" w:sz="0" w:space="0" w:color="auto"/>
            <w:right w:val="none" w:sz="0" w:space="0" w:color="auto"/>
          </w:divBdr>
        </w:div>
        <w:div w:id="1568225856">
          <w:marLeft w:val="480"/>
          <w:marRight w:val="0"/>
          <w:marTop w:val="0"/>
          <w:marBottom w:val="0"/>
          <w:divBdr>
            <w:top w:val="none" w:sz="0" w:space="0" w:color="auto"/>
            <w:left w:val="none" w:sz="0" w:space="0" w:color="auto"/>
            <w:bottom w:val="none" w:sz="0" w:space="0" w:color="auto"/>
            <w:right w:val="none" w:sz="0" w:space="0" w:color="auto"/>
          </w:divBdr>
        </w:div>
        <w:div w:id="761024301">
          <w:marLeft w:val="480"/>
          <w:marRight w:val="0"/>
          <w:marTop w:val="0"/>
          <w:marBottom w:val="0"/>
          <w:divBdr>
            <w:top w:val="none" w:sz="0" w:space="0" w:color="auto"/>
            <w:left w:val="none" w:sz="0" w:space="0" w:color="auto"/>
            <w:bottom w:val="none" w:sz="0" w:space="0" w:color="auto"/>
            <w:right w:val="none" w:sz="0" w:space="0" w:color="auto"/>
          </w:divBdr>
        </w:div>
        <w:div w:id="1379814404">
          <w:marLeft w:val="480"/>
          <w:marRight w:val="0"/>
          <w:marTop w:val="0"/>
          <w:marBottom w:val="0"/>
          <w:divBdr>
            <w:top w:val="none" w:sz="0" w:space="0" w:color="auto"/>
            <w:left w:val="none" w:sz="0" w:space="0" w:color="auto"/>
            <w:bottom w:val="none" w:sz="0" w:space="0" w:color="auto"/>
            <w:right w:val="none" w:sz="0" w:space="0" w:color="auto"/>
          </w:divBdr>
        </w:div>
        <w:div w:id="1318419776">
          <w:marLeft w:val="480"/>
          <w:marRight w:val="0"/>
          <w:marTop w:val="0"/>
          <w:marBottom w:val="0"/>
          <w:divBdr>
            <w:top w:val="none" w:sz="0" w:space="0" w:color="auto"/>
            <w:left w:val="none" w:sz="0" w:space="0" w:color="auto"/>
            <w:bottom w:val="none" w:sz="0" w:space="0" w:color="auto"/>
            <w:right w:val="none" w:sz="0" w:space="0" w:color="auto"/>
          </w:divBdr>
        </w:div>
        <w:div w:id="1114328958">
          <w:marLeft w:val="480"/>
          <w:marRight w:val="0"/>
          <w:marTop w:val="0"/>
          <w:marBottom w:val="0"/>
          <w:divBdr>
            <w:top w:val="none" w:sz="0" w:space="0" w:color="auto"/>
            <w:left w:val="none" w:sz="0" w:space="0" w:color="auto"/>
            <w:bottom w:val="none" w:sz="0" w:space="0" w:color="auto"/>
            <w:right w:val="none" w:sz="0" w:space="0" w:color="auto"/>
          </w:divBdr>
        </w:div>
        <w:div w:id="1898932906">
          <w:marLeft w:val="480"/>
          <w:marRight w:val="0"/>
          <w:marTop w:val="0"/>
          <w:marBottom w:val="0"/>
          <w:divBdr>
            <w:top w:val="none" w:sz="0" w:space="0" w:color="auto"/>
            <w:left w:val="none" w:sz="0" w:space="0" w:color="auto"/>
            <w:bottom w:val="none" w:sz="0" w:space="0" w:color="auto"/>
            <w:right w:val="none" w:sz="0" w:space="0" w:color="auto"/>
          </w:divBdr>
        </w:div>
        <w:div w:id="1690252805">
          <w:marLeft w:val="480"/>
          <w:marRight w:val="0"/>
          <w:marTop w:val="0"/>
          <w:marBottom w:val="0"/>
          <w:divBdr>
            <w:top w:val="none" w:sz="0" w:space="0" w:color="auto"/>
            <w:left w:val="none" w:sz="0" w:space="0" w:color="auto"/>
            <w:bottom w:val="none" w:sz="0" w:space="0" w:color="auto"/>
            <w:right w:val="none" w:sz="0" w:space="0" w:color="auto"/>
          </w:divBdr>
        </w:div>
      </w:divsChild>
    </w:div>
    <w:div w:id="1341617049">
      <w:bodyDiv w:val="1"/>
      <w:marLeft w:val="0"/>
      <w:marRight w:val="0"/>
      <w:marTop w:val="0"/>
      <w:marBottom w:val="0"/>
      <w:divBdr>
        <w:top w:val="none" w:sz="0" w:space="0" w:color="auto"/>
        <w:left w:val="none" w:sz="0" w:space="0" w:color="auto"/>
        <w:bottom w:val="none" w:sz="0" w:space="0" w:color="auto"/>
        <w:right w:val="none" w:sz="0" w:space="0" w:color="auto"/>
      </w:divBdr>
      <w:divsChild>
        <w:div w:id="512840732">
          <w:marLeft w:val="480"/>
          <w:marRight w:val="0"/>
          <w:marTop w:val="0"/>
          <w:marBottom w:val="0"/>
          <w:divBdr>
            <w:top w:val="none" w:sz="0" w:space="0" w:color="auto"/>
            <w:left w:val="none" w:sz="0" w:space="0" w:color="auto"/>
            <w:bottom w:val="none" w:sz="0" w:space="0" w:color="auto"/>
            <w:right w:val="none" w:sz="0" w:space="0" w:color="auto"/>
          </w:divBdr>
        </w:div>
      </w:divsChild>
    </w:div>
    <w:div w:id="1345671557">
      <w:bodyDiv w:val="1"/>
      <w:marLeft w:val="0"/>
      <w:marRight w:val="0"/>
      <w:marTop w:val="0"/>
      <w:marBottom w:val="0"/>
      <w:divBdr>
        <w:top w:val="none" w:sz="0" w:space="0" w:color="auto"/>
        <w:left w:val="none" w:sz="0" w:space="0" w:color="auto"/>
        <w:bottom w:val="none" w:sz="0" w:space="0" w:color="auto"/>
        <w:right w:val="none" w:sz="0" w:space="0" w:color="auto"/>
      </w:divBdr>
      <w:divsChild>
        <w:div w:id="1364013810">
          <w:marLeft w:val="480"/>
          <w:marRight w:val="0"/>
          <w:marTop w:val="0"/>
          <w:marBottom w:val="0"/>
          <w:divBdr>
            <w:top w:val="none" w:sz="0" w:space="0" w:color="auto"/>
            <w:left w:val="none" w:sz="0" w:space="0" w:color="auto"/>
            <w:bottom w:val="none" w:sz="0" w:space="0" w:color="auto"/>
            <w:right w:val="none" w:sz="0" w:space="0" w:color="auto"/>
          </w:divBdr>
        </w:div>
        <w:div w:id="1168447993">
          <w:marLeft w:val="480"/>
          <w:marRight w:val="0"/>
          <w:marTop w:val="0"/>
          <w:marBottom w:val="0"/>
          <w:divBdr>
            <w:top w:val="none" w:sz="0" w:space="0" w:color="auto"/>
            <w:left w:val="none" w:sz="0" w:space="0" w:color="auto"/>
            <w:bottom w:val="none" w:sz="0" w:space="0" w:color="auto"/>
            <w:right w:val="none" w:sz="0" w:space="0" w:color="auto"/>
          </w:divBdr>
        </w:div>
        <w:div w:id="1809468431">
          <w:marLeft w:val="480"/>
          <w:marRight w:val="0"/>
          <w:marTop w:val="0"/>
          <w:marBottom w:val="0"/>
          <w:divBdr>
            <w:top w:val="none" w:sz="0" w:space="0" w:color="auto"/>
            <w:left w:val="none" w:sz="0" w:space="0" w:color="auto"/>
            <w:bottom w:val="none" w:sz="0" w:space="0" w:color="auto"/>
            <w:right w:val="none" w:sz="0" w:space="0" w:color="auto"/>
          </w:divBdr>
        </w:div>
        <w:div w:id="1628706936">
          <w:marLeft w:val="480"/>
          <w:marRight w:val="0"/>
          <w:marTop w:val="0"/>
          <w:marBottom w:val="0"/>
          <w:divBdr>
            <w:top w:val="none" w:sz="0" w:space="0" w:color="auto"/>
            <w:left w:val="none" w:sz="0" w:space="0" w:color="auto"/>
            <w:bottom w:val="none" w:sz="0" w:space="0" w:color="auto"/>
            <w:right w:val="none" w:sz="0" w:space="0" w:color="auto"/>
          </w:divBdr>
        </w:div>
        <w:div w:id="707485503">
          <w:marLeft w:val="480"/>
          <w:marRight w:val="0"/>
          <w:marTop w:val="0"/>
          <w:marBottom w:val="0"/>
          <w:divBdr>
            <w:top w:val="none" w:sz="0" w:space="0" w:color="auto"/>
            <w:left w:val="none" w:sz="0" w:space="0" w:color="auto"/>
            <w:bottom w:val="none" w:sz="0" w:space="0" w:color="auto"/>
            <w:right w:val="none" w:sz="0" w:space="0" w:color="auto"/>
          </w:divBdr>
        </w:div>
        <w:div w:id="1759597688">
          <w:marLeft w:val="480"/>
          <w:marRight w:val="0"/>
          <w:marTop w:val="0"/>
          <w:marBottom w:val="0"/>
          <w:divBdr>
            <w:top w:val="none" w:sz="0" w:space="0" w:color="auto"/>
            <w:left w:val="none" w:sz="0" w:space="0" w:color="auto"/>
            <w:bottom w:val="none" w:sz="0" w:space="0" w:color="auto"/>
            <w:right w:val="none" w:sz="0" w:space="0" w:color="auto"/>
          </w:divBdr>
        </w:div>
        <w:div w:id="1254582939">
          <w:marLeft w:val="480"/>
          <w:marRight w:val="0"/>
          <w:marTop w:val="0"/>
          <w:marBottom w:val="0"/>
          <w:divBdr>
            <w:top w:val="none" w:sz="0" w:space="0" w:color="auto"/>
            <w:left w:val="none" w:sz="0" w:space="0" w:color="auto"/>
            <w:bottom w:val="none" w:sz="0" w:space="0" w:color="auto"/>
            <w:right w:val="none" w:sz="0" w:space="0" w:color="auto"/>
          </w:divBdr>
        </w:div>
        <w:div w:id="933131598">
          <w:marLeft w:val="480"/>
          <w:marRight w:val="0"/>
          <w:marTop w:val="0"/>
          <w:marBottom w:val="0"/>
          <w:divBdr>
            <w:top w:val="none" w:sz="0" w:space="0" w:color="auto"/>
            <w:left w:val="none" w:sz="0" w:space="0" w:color="auto"/>
            <w:bottom w:val="none" w:sz="0" w:space="0" w:color="auto"/>
            <w:right w:val="none" w:sz="0" w:space="0" w:color="auto"/>
          </w:divBdr>
        </w:div>
        <w:div w:id="513955755">
          <w:marLeft w:val="480"/>
          <w:marRight w:val="0"/>
          <w:marTop w:val="0"/>
          <w:marBottom w:val="0"/>
          <w:divBdr>
            <w:top w:val="none" w:sz="0" w:space="0" w:color="auto"/>
            <w:left w:val="none" w:sz="0" w:space="0" w:color="auto"/>
            <w:bottom w:val="none" w:sz="0" w:space="0" w:color="auto"/>
            <w:right w:val="none" w:sz="0" w:space="0" w:color="auto"/>
          </w:divBdr>
        </w:div>
        <w:div w:id="1097866731">
          <w:marLeft w:val="480"/>
          <w:marRight w:val="0"/>
          <w:marTop w:val="0"/>
          <w:marBottom w:val="0"/>
          <w:divBdr>
            <w:top w:val="none" w:sz="0" w:space="0" w:color="auto"/>
            <w:left w:val="none" w:sz="0" w:space="0" w:color="auto"/>
            <w:bottom w:val="none" w:sz="0" w:space="0" w:color="auto"/>
            <w:right w:val="none" w:sz="0" w:space="0" w:color="auto"/>
          </w:divBdr>
        </w:div>
        <w:div w:id="2127190716">
          <w:marLeft w:val="480"/>
          <w:marRight w:val="0"/>
          <w:marTop w:val="0"/>
          <w:marBottom w:val="0"/>
          <w:divBdr>
            <w:top w:val="none" w:sz="0" w:space="0" w:color="auto"/>
            <w:left w:val="none" w:sz="0" w:space="0" w:color="auto"/>
            <w:bottom w:val="none" w:sz="0" w:space="0" w:color="auto"/>
            <w:right w:val="none" w:sz="0" w:space="0" w:color="auto"/>
          </w:divBdr>
        </w:div>
        <w:div w:id="334191478">
          <w:marLeft w:val="480"/>
          <w:marRight w:val="0"/>
          <w:marTop w:val="0"/>
          <w:marBottom w:val="0"/>
          <w:divBdr>
            <w:top w:val="none" w:sz="0" w:space="0" w:color="auto"/>
            <w:left w:val="none" w:sz="0" w:space="0" w:color="auto"/>
            <w:bottom w:val="none" w:sz="0" w:space="0" w:color="auto"/>
            <w:right w:val="none" w:sz="0" w:space="0" w:color="auto"/>
          </w:divBdr>
        </w:div>
        <w:div w:id="1006127644">
          <w:marLeft w:val="480"/>
          <w:marRight w:val="0"/>
          <w:marTop w:val="0"/>
          <w:marBottom w:val="0"/>
          <w:divBdr>
            <w:top w:val="none" w:sz="0" w:space="0" w:color="auto"/>
            <w:left w:val="none" w:sz="0" w:space="0" w:color="auto"/>
            <w:bottom w:val="none" w:sz="0" w:space="0" w:color="auto"/>
            <w:right w:val="none" w:sz="0" w:space="0" w:color="auto"/>
          </w:divBdr>
        </w:div>
      </w:divsChild>
    </w:div>
    <w:div w:id="1356687507">
      <w:bodyDiv w:val="1"/>
      <w:marLeft w:val="0"/>
      <w:marRight w:val="0"/>
      <w:marTop w:val="0"/>
      <w:marBottom w:val="0"/>
      <w:divBdr>
        <w:top w:val="none" w:sz="0" w:space="0" w:color="auto"/>
        <w:left w:val="none" w:sz="0" w:space="0" w:color="auto"/>
        <w:bottom w:val="none" w:sz="0" w:space="0" w:color="auto"/>
        <w:right w:val="none" w:sz="0" w:space="0" w:color="auto"/>
      </w:divBdr>
    </w:div>
    <w:div w:id="1361513526">
      <w:bodyDiv w:val="1"/>
      <w:marLeft w:val="0"/>
      <w:marRight w:val="0"/>
      <w:marTop w:val="0"/>
      <w:marBottom w:val="0"/>
      <w:divBdr>
        <w:top w:val="none" w:sz="0" w:space="0" w:color="auto"/>
        <w:left w:val="none" w:sz="0" w:space="0" w:color="auto"/>
        <w:bottom w:val="none" w:sz="0" w:space="0" w:color="auto"/>
        <w:right w:val="none" w:sz="0" w:space="0" w:color="auto"/>
      </w:divBdr>
    </w:div>
    <w:div w:id="1362635410">
      <w:bodyDiv w:val="1"/>
      <w:marLeft w:val="0"/>
      <w:marRight w:val="0"/>
      <w:marTop w:val="0"/>
      <w:marBottom w:val="0"/>
      <w:divBdr>
        <w:top w:val="none" w:sz="0" w:space="0" w:color="auto"/>
        <w:left w:val="none" w:sz="0" w:space="0" w:color="auto"/>
        <w:bottom w:val="none" w:sz="0" w:space="0" w:color="auto"/>
        <w:right w:val="none" w:sz="0" w:space="0" w:color="auto"/>
      </w:divBdr>
    </w:div>
    <w:div w:id="1365983876">
      <w:bodyDiv w:val="1"/>
      <w:marLeft w:val="0"/>
      <w:marRight w:val="0"/>
      <w:marTop w:val="0"/>
      <w:marBottom w:val="0"/>
      <w:divBdr>
        <w:top w:val="none" w:sz="0" w:space="0" w:color="auto"/>
        <w:left w:val="none" w:sz="0" w:space="0" w:color="auto"/>
        <w:bottom w:val="none" w:sz="0" w:space="0" w:color="auto"/>
        <w:right w:val="none" w:sz="0" w:space="0" w:color="auto"/>
      </w:divBdr>
    </w:div>
    <w:div w:id="1384016231">
      <w:bodyDiv w:val="1"/>
      <w:marLeft w:val="0"/>
      <w:marRight w:val="0"/>
      <w:marTop w:val="0"/>
      <w:marBottom w:val="0"/>
      <w:divBdr>
        <w:top w:val="none" w:sz="0" w:space="0" w:color="auto"/>
        <w:left w:val="none" w:sz="0" w:space="0" w:color="auto"/>
        <w:bottom w:val="none" w:sz="0" w:space="0" w:color="auto"/>
        <w:right w:val="none" w:sz="0" w:space="0" w:color="auto"/>
      </w:divBdr>
      <w:divsChild>
        <w:div w:id="1224028783">
          <w:marLeft w:val="480"/>
          <w:marRight w:val="0"/>
          <w:marTop w:val="0"/>
          <w:marBottom w:val="0"/>
          <w:divBdr>
            <w:top w:val="none" w:sz="0" w:space="0" w:color="auto"/>
            <w:left w:val="none" w:sz="0" w:space="0" w:color="auto"/>
            <w:bottom w:val="none" w:sz="0" w:space="0" w:color="auto"/>
            <w:right w:val="none" w:sz="0" w:space="0" w:color="auto"/>
          </w:divBdr>
        </w:div>
        <w:div w:id="1577275942">
          <w:marLeft w:val="480"/>
          <w:marRight w:val="0"/>
          <w:marTop w:val="0"/>
          <w:marBottom w:val="0"/>
          <w:divBdr>
            <w:top w:val="none" w:sz="0" w:space="0" w:color="auto"/>
            <w:left w:val="none" w:sz="0" w:space="0" w:color="auto"/>
            <w:bottom w:val="none" w:sz="0" w:space="0" w:color="auto"/>
            <w:right w:val="none" w:sz="0" w:space="0" w:color="auto"/>
          </w:divBdr>
        </w:div>
        <w:div w:id="267008166">
          <w:marLeft w:val="480"/>
          <w:marRight w:val="0"/>
          <w:marTop w:val="0"/>
          <w:marBottom w:val="0"/>
          <w:divBdr>
            <w:top w:val="none" w:sz="0" w:space="0" w:color="auto"/>
            <w:left w:val="none" w:sz="0" w:space="0" w:color="auto"/>
            <w:bottom w:val="none" w:sz="0" w:space="0" w:color="auto"/>
            <w:right w:val="none" w:sz="0" w:space="0" w:color="auto"/>
          </w:divBdr>
        </w:div>
        <w:div w:id="1630284246">
          <w:marLeft w:val="480"/>
          <w:marRight w:val="0"/>
          <w:marTop w:val="0"/>
          <w:marBottom w:val="0"/>
          <w:divBdr>
            <w:top w:val="none" w:sz="0" w:space="0" w:color="auto"/>
            <w:left w:val="none" w:sz="0" w:space="0" w:color="auto"/>
            <w:bottom w:val="none" w:sz="0" w:space="0" w:color="auto"/>
            <w:right w:val="none" w:sz="0" w:space="0" w:color="auto"/>
          </w:divBdr>
        </w:div>
        <w:div w:id="2004813973">
          <w:marLeft w:val="480"/>
          <w:marRight w:val="0"/>
          <w:marTop w:val="0"/>
          <w:marBottom w:val="0"/>
          <w:divBdr>
            <w:top w:val="none" w:sz="0" w:space="0" w:color="auto"/>
            <w:left w:val="none" w:sz="0" w:space="0" w:color="auto"/>
            <w:bottom w:val="none" w:sz="0" w:space="0" w:color="auto"/>
            <w:right w:val="none" w:sz="0" w:space="0" w:color="auto"/>
          </w:divBdr>
        </w:div>
        <w:div w:id="243926990">
          <w:marLeft w:val="480"/>
          <w:marRight w:val="0"/>
          <w:marTop w:val="0"/>
          <w:marBottom w:val="0"/>
          <w:divBdr>
            <w:top w:val="none" w:sz="0" w:space="0" w:color="auto"/>
            <w:left w:val="none" w:sz="0" w:space="0" w:color="auto"/>
            <w:bottom w:val="none" w:sz="0" w:space="0" w:color="auto"/>
            <w:right w:val="none" w:sz="0" w:space="0" w:color="auto"/>
          </w:divBdr>
        </w:div>
        <w:div w:id="1008681955">
          <w:marLeft w:val="480"/>
          <w:marRight w:val="0"/>
          <w:marTop w:val="0"/>
          <w:marBottom w:val="0"/>
          <w:divBdr>
            <w:top w:val="none" w:sz="0" w:space="0" w:color="auto"/>
            <w:left w:val="none" w:sz="0" w:space="0" w:color="auto"/>
            <w:bottom w:val="none" w:sz="0" w:space="0" w:color="auto"/>
            <w:right w:val="none" w:sz="0" w:space="0" w:color="auto"/>
          </w:divBdr>
        </w:div>
        <w:div w:id="331420589">
          <w:marLeft w:val="480"/>
          <w:marRight w:val="0"/>
          <w:marTop w:val="0"/>
          <w:marBottom w:val="0"/>
          <w:divBdr>
            <w:top w:val="none" w:sz="0" w:space="0" w:color="auto"/>
            <w:left w:val="none" w:sz="0" w:space="0" w:color="auto"/>
            <w:bottom w:val="none" w:sz="0" w:space="0" w:color="auto"/>
            <w:right w:val="none" w:sz="0" w:space="0" w:color="auto"/>
          </w:divBdr>
        </w:div>
        <w:div w:id="1342050569">
          <w:marLeft w:val="480"/>
          <w:marRight w:val="0"/>
          <w:marTop w:val="0"/>
          <w:marBottom w:val="0"/>
          <w:divBdr>
            <w:top w:val="none" w:sz="0" w:space="0" w:color="auto"/>
            <w:left w:val="none" w:sz="0" w:space="0" w:color="auto"/>
            <w:bottom w:val="none" w:sz="0" w:space="0" w:color="auto"/>
            <w:right w:val="none" w:sz="0" w:space="0" w:color="auto"/>
          </w:divBdr>
        </w:div>
        <w:div w:id="1107501147">
          <w:marLeft w:val="480"/>
          <w:marRight w:val="0"/>
          <w:marTop w:val="0"/>
          <w:marBottom w:val="0"/>
          <w:divBdr>
            <w:top w:val="none" w:sz="0" w:space="0" w:color="auto"/>
            <w:left w:val="none" w:sz="0" w:space="0" w:color="auto"/>
            <w:bottom w:val="none" w:sz="0" w:space="0" w:color="auto"/>
            <w:right w:val="none" w:sz="0" w:space="0" w:color="auto"/>
          </w:divBdr>
        </w:div>
        <w:div w:id="1587691920">
          <w:marLeft w:val="480"/>
          <w:marRight w:val="0"/>
          <w:marTop w:val="0"/>
          <w:marBottom w:val="0"/>
          <w:divBdr>
            <w:top w:val="none" w:sz="0" w:space="0" w:color="auto"/>
            <w:left w:val="none" w:sz="0" w:space="0" w:color="auto"/>
            <w:bottom w:val="none" w:sz="0" w:space="0" w:color="auto"/>
            <w:right w:val="none" w:sz="0" w:space="0" w:color="auto"/>
          </w:divBdr>
        </w:div>
        <w:div w:id="1583757131">
          <w:marLeft w:val="480"/>
          <w:marRight w:val="0"/>
          <w:marTop w:val="0"/>
          <w:marBottom w:val="0"/>
          <w:divBdr>
            <w:top w:val="none" w:sz="0" w:space="0" w:color="auto"/>
            <w:left w:val="none" w:sz="0" w:space="0" w:color="auto"/>
            <w:bottom w:val="none" w:sz="0" w:space="0" w:color="auto"/>
            <w:right w:val="none" w:sz="0" w:space="0" w:color="auto"/>
          </w:divBdr>
        </w:div>
      </w:divsChild>
    </w:div>
    <w:div w:id="1387988401">
      <w:bodyDiv w:val="1"/>
      <w:marLeft w:val="0"/>
      <w:marRight w:val="0"/>
      <w:marTop w:val="0"/>
      <w:marBottom w:val="0"/>
      <w:divBdr>
        <w:top w:val="none" w:sz="0" w:space="0" w:color="auto"/>
        <w:left w:val="none" w:sz="0" w:space="0" w:color="auto"/>
        <w:bottom w:val="none" w:sz="0" w:space="0" w:color="auto"/>
        <w:right w:val="none" w:sz="0" w:space="0" w:color="auto"/>
      </w:divBdr>
      <w:divsChild>
        <w:div w:id="707410911">
          <w:marLeft w:val="480"/>
          <w:marRight w:val="0"/>
          <w:marTop w:val="0"/>
          <w:marBottom w:val="0"/>
          <w:divBdr>
            <w:top w:val="none" w:sz="0" w:space="0" w:color="auto"/>
            <w:left w:val="none" w:sz="0" w:space="0" w:color="auto"/>
            <w:bottom w:val="none" w:sz="0" w:space="0" w:color="auto"/>
            <w:right w:val="none" w:sz="0" w:space="0" w:color="auto"/>
          </w:divBdr>
        </w:div>
        <w:div w:id="1487749272">
          <w:marLeft w:val="480"/>
          <w:marRight w:val="0"/>
          <w:marTop w:val="0"/>
          <w:marBottom w:val="0"/>
          <w:divBdr>
            <w:top w:val="none" w:sz="0" w:space="0" w:color="auto"/>
            <w:left w:val="none" w:sz="0" w:space="0" w:color="auto"/>
            <w:bottom w:val="none" w:sz="0" w:space="0" w:color="auto"/>
            <w:right w:val="none" w:sz="0" w:space="0" w:color="auto"/>
          </w:divBdr>
        </w:div>
        <w:div w:id="5375080">
          <w:marLeft w:val="480"/>
          <w:marRight w:val="0"/>
          <w:marTop w:val="0"/>
          <w:marBottom w:val="0"/>
          <w:divBdr>
            <w:top w:val="none" w:sz="0" w:space="0" w:color="auto"/>
            <w:left w:val="none" w:sz="0" w:space="0" w:color="auto"/>
            <w:bottom w:val="none" w:sz="0" w:space="0" w:color="auto"/>
            <w:right w:val="none" w:sz="0" w:space="0" w:color="auto"/>
          </w:divBdr>
        </w:div>
        <w:div w:id="512577974">
          <w:marLeft w:val="480"/>
          <w:marRight w:val="0"/>
          <w:marTop w:val="0"/>
          <w:marBottom w:val="0"/>
          <w:divBdr>
            <w:top w:val="none" w:sz="0" w:space="0" w:color="auto"/>
            <w:left w:val="none" w:sz="0" w:space="0" w:color="auto"/>
            <w:bottom w:val="none" w:sz="0" w:space="0" w:color="auto"/>
            <w:right w:val="none" w:sz="0" w:space="0" w:color="auto"/>
          </w:divBdr>
        </w:div>
        <w:div w:id="132021871">
          <w:marLeft w:val="480"/>
          <w:marRight w:val="0"/>
          <w:marTop w:val="0"/>
          <w:marBottom w:val="0"/>
          <w:divBdr>
            <w:top w:val="none" w:sz="0" w:space="0" w:color="auto"/>
            <w:left w:val="none" w:sz="0" w:space="0" w:color="auto"/>
            <w:bottom w:val="none" w:sz="0" w:space="0" w:color="auto"/>
            <w:right w:val="none" w:sz="0" w:space="0" w:color="auto"/>
          </w:divBdr>
        </w:div>
        <w:div w:id="1817184486">
          <w:marLeft w:val="480"/>
          <w:marRight w:val="0"/>
          <w:marTop w:val="0"/>
          <w:marBottom w:val="0"/>
          <w:divBdr>
            <w:top w:val="none" w:sz="0" w:space="0" w:color="auto"/>
            <w:left w:val="none" w:sz="0" w:space="0" w:color="auto"/>
            <w:bottom w:val="none" w:sz="0" w:space="0" w:color="auto"/>
            <w:right w:val="none" w:sz="0" w:space="0" w:color="auto"/>
          </w:divBdr>
        </w:div>
        <w:div w:id="1741100563">
          <w:marLeft w:val="480"/>
          <w:marRight w:val="0"/>
          <w:marTop w:val="0"/>
          <w:marBottom w:val="0"/>
          <w:divBdr>
            <w:top w:val="none" w:sz="0" w:space="0" w:color="auto"/>
            <w:left w:val="none" w:sz="0" w:space="0" w:color="auto"/>
            <w:bottom w:val="none" w:sz="0" w:space="0" w:color="auto"/>
            <w:right w:val="none" w:sz="0" w:space="0" w:color="auto"/>
          </w:divBdr>
        </w:div>
        <w:div w:id="49308146">
          <w:marLeft w:val="480"/>
          <w:marRight w:val="0"/>
          <w:marTop w:val="0"/>
          <w:marBottom w:val="0"/>
          <w:divBdr>
            <w:top w:val="none" w:sz="0" w:space="0" w:color="auto"/>
            <w:left w:val="none" w:sz="0" w:space="0" w:color="auto"/>
            <w:bottom w:val="none" w:sz="0" w:space="0" w:color="auto"/>
            <w:right w:val="none" w:sz="0" w:space="0" w:color="auto"/>
          </w:divBdr>
        </w:div>
        <w:div w:id="2098087980">
          <w:marLeft w:val="480"/>
          <w:marRight w:val="0"/>
          <w:marTop w:val="0"/>
          <w:marBottom w:val="0"/>
          <w:divBdr>
            <w:top w:val="none" w:sz="0" w:space="0" w:color="auto"/>
            <w:left w:val="none" w:sz="0" w:space="0" w:color="auto"/>
            <w:bottom w:val="none" w:sz="0" w:space="0" w:color="auto"/>
            <w:right w:val="none" w:sz="0" w:space="0" w:color="auto"/>
          </w:divBdr>
        </w:div>
        <w:div w:id="1428236568">
          <w:marLeft w:val="480"/>
          <w:marRight w:val="0"/>
          <w:marTop w:val="0"/>
          <w:marBottom w:val="0"/>
          <w:divBdr>
            <w:top w:val="none" w:sz="0" w:space="0" w:color="auto"/>
            <w:left w:val="none" w:sz="0" w:space="0" w:color="auto"/>
            <w:bottom w:val="none" w:sz="0" w:space="0" w:color="auto"/>
            <w:right w:val="none" w:sz="0" w:space="0" w:color="auto"/>
          </w:divBdr>
        </w:div>
        <w:div w:id="1322730613">
          <w:marLeft w:val="480"/>
          <w:marRight w:val="0"/>
          <w:marTop w:val="0"/>
          <w:marBottom w:val="0"/>
          <w:divBdr>
            <w:top w:val="none" w:sz="0" w:space="0" w:color="auto"/>
            <w:left w:val="none" w:sz="0" w:space="0" w:color="auto"/>
            <w:bottom w:val="none" w:sz="0" w:space="0" w:color="auto"/>
            <w:right w:val="none" w:sz="0" w:space="0" w:color="auto"/>
          </w:divBdr>
        </w:div>
        <w:div w:id="614752745">
          <w:marLeft w:val="480"/>
          <w:marRight w:val="0"/>
          <w:marTop w:val="0"/>
          <w:marBottom w:val="0"/>
          <w:divBdr>
            <w:top w:val="none" w:sz="0" w:space="0" w:color="auto"/>
            <w:left w:val="none" w:sz="0" w:space="0" w:color="auto"/>
            <w:bottom w:val="none" w:sz="0" w:space="0" w:color="auto"/>
            <w:right w:val="none" w:sz="0" w:space="0" w:color="auto"/>
          </w:divBdr>
        </w:div>
        <w:div w:id="1343507187">
          <w:marLeft w:val="480"/>
          <w:marRight w:val="0"/>
          <w:marTop w:val="0"/>
          <w:marBottom w:val="0"/>
          <w:divBdr>
            <w:top w:val="none" w:sz="0" w:space="0" w:color="auto"/>
            <w:left w:val="none" w:sz="0" w:space="0" w:color="auto"/>
            <w:bottom w:val="none" w:sz="0" w:space="0" w:color="auto"/>
            <w:right w:val="none" w:sz="0" w:space="0" w:color="auto"/>
          </w:divBdr>
        </w:div>
      </w:divsChild>
    </w:div>
    <w:div w:id="1389109485">
      <w:bodyDiv w:val="1"/>
      <w:marLeft w:val="0"/>
      <w:marRight w:val="0"/>
      <w:marTop w:val="0"/>
      <w:marBottom w:val="0"/>
      <w:divBdr>
        <w:top w:val="none" w:sz="0" w:space="0" w:color="auto"/>
        <w:left w:val="none" w:sz="0" w:space="0" w:color="auto"/>
        <w:bottom w:val="none" w:sz="0" w:space="0" w:color="auto"/>
        <w:right w:val="none" w:sz="0" w:space="0" w:color="auto"/>
      </w:divBdr>
    </w:div>
    <w:div w:id="1393116106">
      <w:bodyDiv w:val="1"/>
      <w:marLeft w:val="0"/>
      <w:marRight w:val="0"/>
      <w:marTop w:val="0"/>
      <w:marBottom w:val="0"/>
      <w:divBdr>
        <w:top w:val="none" w:sz="0" w:space="0" w:color="auto"/>
        <w:left w:val="none" w:sz="0" w:space="0" w:color="auto"/>
        <w:bottom w:val="none" w:sz="0" w:space="0" w:color="auto"/>
        <w:right w:val="none" w:sz="0" w:space="0" w:color="auto"/>
      </w:divBdr>
      <w:divsChild>
        <w:div w:id="1192839398">
          <w:marLeft w:val="480"/>
          <w:marRight w:val="0"/>
          <w:marTop w:val="0"/>
          <w:marBottom w:val="0"/>
          <w:divBdr>
            <w:top w:val="none" w:sz="0" w:space="0" w:color="auto"/>
            <w:left w:val="none" w:sz="0" w:space="0" w:color="auto"/>
            <w:bottom w:val="none" w:sz="0" w:space="0" w:color="auto"/>
            <w:right w:val="none" w:sz="0" w:space="0" w:color="auto"/>
          </w:divBdr>
        </w:div>
        <w:div w:id="1675302527">
          <w:marLeft w:val="480"/>
          <w:marRight w:val="0"/>
          <w:marTop w:val="0"/>
          <w:marBottom w:val="0"/>
          <w:divBdr>
            <w:top w:val="none" w:sz="0" w:space="0" w:color="auto"/>
            <w:left w:val="none" w:sz="0" w:space="0" w:color="auto"/>
            <w:bottom w:val="none" w:sz="0" w:space="0" w:color="auto"/>
            <w:right w:val="none" w:sz="0" w:space="0" w:color="auto"/>
          </w:divBdr>
        </w:div>
        <w:div w:id="24912391">
          <w:marLeft w:val="480"/>
          <w:marRight w:val="0"/>
          <w:marTop w:val="0"/>
          <w:marBottom w:val="0"/>
          <w:divBdr>
            <w:top w:val="none" w:sz="0" w:space="0" w:color="auto"/>
            <w:left w:val="none" w:sz="0" w:space="0" w:color="auto"/>
            <w:bottom w:val="none" w:sz="0" w:space="0" w:color="auto"/>
            <w:right w:val="none" w:sz="0" w:space="0" w:color="auto"/>
          </w:divBdr>
        </w:div>
        <w:div w:id="1849326580">
          <w:marLeft w:val="480"/>
          <w:marRight w:val="0"/>
          <w:marTop w:val="0"/>
          <w:marBottom w:val="0"/>
          <w:divBdr>
            <w:top w:val="none" w:sz="0" w:space="0" w:color="auto"/>
            <w:left w:val="none" w:sz="0" w:space="0" w:color="auto"/>
            <w:bottom w:val="none" w:sz="0" w:space="0" w:color="auto"/>
            <w:right w:val="none" w:sz="0" w:space="0" w:color="auto"/>
          </w:divBdr>
        </w:div>
        <w:div w:id="2052417761">
          <w:marLeft w:val="480"/>
          <w:marRight w:val="0"/>
          <w:marTop w:val="0"/>
          <w:marBottom w:val="0"/>
          <w:divBdr>
            <w:top w:val="none" w:sz="0" w:space="0" w:color="auto"/>
            <w:left w:val="none" w:sz="0" w:space="0" w:color="auto"/>
            <w:bottom w:val="none" w:sz="0" w:space="0" w:color="auto"/>
            <w:right w:val="none" w:sz="0" w:space="0" w:color="auto"/>
          </w:divBdr>
        </w:div>
        <w:div w:id="1904438863">
          <w:marLeft w:val="480"/>
          <w:marRight w:val="0"/>
          <w:marTop w:val="0"/>
          <w:marBottom w:val="0"/>
          <w:divBdr>
            <w:top w:val="none" w:sz="0" w:space="0" w:color="auto"/>
            <w:left w:val="none" w:sz="0" w:space="0" w:color="auto"/>
            <w:bottom w:val="none" w:sz="0" w:space="0" w:color="auto"/>
            <w:right w:val="none" w:sz="0" w:space="0" w:color="auto"/>
          </w:divBdr>
        </w:div>
        <w:div w:id="2041585559">
          <w:marLeft w:val="480"/>
          <w:marRight w:val="0"/>
          <w:marTop w:val="0"/>
          <w:marBottom w:val="0"/>
          <w:divBdr>
            <w:top w:val="none" w:sz="0" w:space="0" w:color="auto"/>
            <w:left w:val="none" w:sz="0" w:space="0" w:color="auto"/>
            <w:bottom w:val="none" w:sz="0" w:space="0" w:color="auto"/>
            <w:right w:val="none" w:sz="0" w:space="0" w:color="auto"/>
          </w:divBdr>
        </w:div>
        <w:div w:id="608702088">
          <w:marLeft w:val="480"/>
          <w:marRight w:val="0"/>
          <w:marTop w:val="0"/>
          <w:marBottom w:val="0"/>
          <w:divBdr>
            <w:top w:val="none" w:sz="0" w:space="0" w:color="auto"/>
            <w:left w:val="none" w:sz="0" w:space="0" w:color="auto"/>
            <w:bottom w:val="none" w:sz="0" w:space="0" w:color="auto"/>
            <w:right w:val="none" w:sz="0" w:space="0" w:color="auto"/>
          </w:divBdr>
        </w:div>
        <w:div w:id="969362343">
          <w:marLeft w:val="480"/>
          <w:marRight w:val="0"/>
          <w:marTop w:val="0"/>
          <w:marBottom w:val="0"/>
          <w:divBdr>
            <w:top w:val="none" w:sz="0" w:space="0" w:color="auto"/>
            <w:left w:val="none" w:sz="0" w:space="0" w:color="auto"/>
            <w:bottom w:val="none" w:sz="0" w:space="0" w:color="auto"/>
            <w:right w:val="none" w:sz="0" w:space="0" w:color="auto"/>
          </w:divBdr>
        </w:div>
        <w:div w:id="368146905">
          <w:marLeft w:val="480"/>
          <w:marRight w:val="0"/>
          <w:marTop w:val="0"/>
          <w:marBottom w:val="0"/>
          <w:divBdr>
            <w:top w:val="none" w:sz="0" w:space="0" w:color="auto"/>
            <w:left w:val="none" w:sz="0" w:space="0" w:color="auto"/>
            <w:bottom w:val="none" w:sz="0" w:space="0" w:color="auto"/>
            <w:right w:val="none" w:sz="0" w:space="0" w:color="auto"/>
          </w:divBdr>
        </w:div>
        <w:div w:id="92367022">
          <w:marLeft w:val="480"/>
          <w:marRight w:val="0"/>
          <w:marTop w:val="0"/>
          <w:marBottom w:val="0"/>
          <w:divBdr>
            <w:top w:val="none" w:sz="0" w:space="0" w:color="auto"/>
            <w:left w:val="none" w:sz="0" w:space="0" w:color="auto"/>
            <w:bottom w:val="none" w:sz="0" w:space="0" w:color="auto"/>
            <w:right w:val="none" w:sz="0" w:space="0" w:color="auto"/>
          </w:divBdr>
        </w:div>
        <w:div w:id="298264936">
          <w:marLeft w:val="480"/>
          <w:marRight w:val="0"/>
          <w:marTop w:val="0"/>
          <w:marBottom w:val="0"/>
          <w:divBdr>
            <w:top w:val="none" w:sz="0" w:space="0" w:color="auto"/>
            <w:left w:val="none" w:sz="0" w:space="0" w:color="auto"/>
            <w:bottom w:val="none" w:sz="0" w:space="0" w:color="auto"/>
            <w:right w:val="none" w:sz="0" w:space="0" w:color="auto"/>
          </w:divBdr>
        </w:div>
        <w:div w:id="1852332476">
          <w:marLeft w:val="480"/>
          <w:marRight w:val="0"/>
          <w:marTop w:val="0"/>
          <w:marBottom w:val="0"/>
          <w:divBdr>
            <w:top w:val="none" w:sz="0" w:space="0" w:color="auto"/>
            <w:left w:val="none" w:sz="0" w:space="0" w:color="auto"/>
            <w:bottom w:val="none" w:sz="0" w:space="0" w:color="auto"/>
            <w:right w:val="none" w:sz="0" w:space="0" w:color="auto"/>
          </w:divBdr>
        </w:div>
      </w:divsChild>
    </w:div>
    <w:div w:id="1401098914">
      <w:bodyDiv w:val="1"/>
      <w:marLeft w:val="0"/>
      <w:marRight w:val="0"/>
      <w:marTop w:val="0"/>
      <w:marBottom w:val="0"/>
      <w:divBdr>
        <w:top w:val="none" w:sz="0" w:space="0" w:color="auto"/>
        <w:left w:val="none" w:sz="0" w:space="0" w:color="auto"/>
        <w:bottom w:val="none" w:sz="0" w:space="0" w:color="auto"/>
        <w:right w:val="none" w:sz="0" w:space="0" w:color="auto"/>
      </w:divBdr>
      <w:divsChild>
        <w:div w:id="427046270">
          <w:marLeft w:val="480"/>
          <w:marRight w:val="0"/>
          <w:marTop w:val="0"/>
          <w:marBottom w:val="0"/>
          <w:divBdr>
            <w:top w:val="none" w:sz="0" w:space="0" w:color="auto"/>
            <w:left w:val="none" w:sz="0" w:space="0" w:color="auto"/>
            <w:bottom w:val="none" w:sz="0" w:space="0" w:color="auto"/>
            <w:right w:val="none" w:sz="0" w:space="0" w:color="auto"/>
          </w:divBdr>
        </w:div>
        <w:div w:id="1985549068">
          <w:marLeft w:val="480"/>
          <w:marRight w:val="0"/>
          <w:marTop w:val="0"/>
          <w:marBottom w:val="0"/>
          <w:divBdr>
            <w:top w:val="none" w:sz="0" w:space="0" w:color="auto"/>
            <w:left w:val="none" w:sz="0" w:space="0" w:color="auto"/>
            <w:bottom w:val="none" w:sz="0" w:space="0" w:color="auto"/>
            <w:right w:val="none" w:sz="0" w:space="0" w:color="auto"/>
          </w:divBdr>
        </w:div>
        <w:div w:id="453594773">
          <w:marLeft w:val="480"/>
          <w:marRight w:val="0"/>
          <w:marTop w:val="0"/>
          <w:marBottom w:val="0"/>
          <w:divBdr>
            <w:top w:val="none" w:sz="0" w:space="0" w:color="auto"/>
            <w:left w:val="none" w:sz="0" w:space="0" w:color="auto"/>
            <w:bottom w:val="none" w:sz="0" w:space="0" w:color="auto"/>
            <w:right w:val="none" w:sz="0" w:space="0" w:color="auto"/>
          </w:divBdr>
        </w:div>
        <w:div w:id="1649020111">
          <w:marLeft w:val="480"/>
          <w:marRight w:val="0"/>
          <w:marTop w:val="0"/>
          <w:marBottom w:val="0"/>
          <w:divBdr>
            <w:top w:val="none" w:sz="0" w:space="0" w:color="auto"/>
            <w:left w:val="none" w:sz="0" w:space="0" w:color="auto"/>
            <w:bottom w:val="none" w:sz="0" w:space="0" w:color="auto"/>
            <w:right w:val="none" w:sz="0" w:space="0" w:color="auto"/>
          </w:divBdr>
        </w:div>
        <w:div w:id="227885052">
          <w:marLeft w:val="480"/>
          <w:marRight w:val="0"/>
          <w:marTop w:val="0"/>
          <w:marBottom w:val="0"/>
          <w:divBdr>
            <w:top w:val="none" w:sz="0" w:space="0" w:color="auto"/>
            <w:left w:val="none" w:sz="0" w:space="0" w:color="auto"/>
            <w:bottom w:val="none" w:sz="0" w:space="0" w:color="auto"/>
            <w:right w:val="none" w:sz="0" w:space="0" w:color="auto"/>
          </w:divBdr>
        </w:div>
        <w:div w:id="1269044829">
          <w:marLeft w:val="480"/>
          <w:marRight w:val="0"/>
          <w:marTop w:val="0"/>
          <w:marBottom w:val="0"/>
          <w:divBdr>
            <w:top w:val="none" w:sz="0" w:space="0" w:color="auto"/>
            <w:left w:val="none" w:sz="0" w:space="0" w:color="auto"/>
            <w:bottom w:val="none" w:sz="0" w:space="0" w:color="auto"/>
            <w:right w:val="none" w:sz="0" w:space="0" w:color="auto"/>
          </w:divBdr>
        </w:div>
        <w:div w:id="768085616">
          <w:marLeft w:val="480"/>
          <w:marRight w:val="0"/>
          <w:marTop w:val="0"/>
          <w:marBottom w:val="0"/>
          <w:divBdr>
            <w:top w:val="none" w:sz="0" w:space="0" w:color="auto"/>
            <w:left w:val="none" w:sz="0" w:space="0" w:color="auto"/>
            <w:bottom w:val="none" w:sz="0" w:space="0" w:color="auto"/>
            <w:right w:val="none" w:sz="0" w:space="0" w:color="auto"/>
          </w:divBdr>
        </w:div>
        <w:div w:id="659235141">
          <w:marLeft w:val="480"/>
          <w:marRight w:val="0"/>
          <w:marTop w:val="0"/>
          <w:marBottom w:val="0"/>
          <w:divBdr>
            <w:top w:val="none" w:sz="0" w:space="0" w:color="auto"/>
            <w:left w:val="none" w:sz="0" w:space="0" w:color="auto"/>
            <w:bottom w:val="none" w:sz="0" w:space="0" w:color="auto"/>
            <w:right w:val="none" w:sz="0" w:space="0" w:color="auto"/>
          </w:divBdr>
        </w:div>
        <w:div w:id="927039243">
          <w:marLeft w:val="480"/>
          <w:marRight w:val="0"/>
          <w:marTop w:val="0"/>
          <w:marBottom w:val="0"/>
          <w:divBdr>
            <w:top w:val="none" w:sz="0" w:space="0" w:color="auto"/>
            <w:left w:val="none" w:sz="0" w:space="0" w:color="auto"/>
            <w:bottom w:val="none" w:sz="0" w:space="0" w:color="auto"/>
            <w:right w:val="none" w:sz="0" w:space="0" w:color="auto"/>
          </w:divBdr>
        </w:div>
        <w:div w:id="1741100562">
          <w:marLeft w:val="480"/>
          <w:marRight w:val="0"/>
          <w:marTop w:val="0"/>
          <w:marBottom w:val="0"/>
          <w:divBdr>
            <w:top w:val="none" w:sz="0" w:space="0" w:color="auto"/>
            <w:left w:val="none" w:sz="0" w:space="0" w:color="auto"/>
            <w:bottom w:val="none" w:sz="0" w:space="0" w:color="auto"/>
            <w:right w:val="none" w:sz="0" w:space="0" w:color="auto"/>
          </w:divBdr>
        </w:div>
        <w:div w:id="1497501605">
          <w:marLeft w:val="480"/>
          <w:marRight w:val="0"/>
          <w:marTop w:val="0"/>
          <w:marBottom w:val="0"/>
          <w:divBdr>
            <w:top w:val="none" w:sz="0" w:space="0" w:color="auto"/>
            <w:left w:val="none" w:sz="0" w:space="0" w:color="auto"/>
            <w:bottom w:val="none" w:sz="0" w:space="0" w:color="auto"/>
            <w:right w:val="none" w:sz="0" w:space="0" w:color="auto"/>
          </w:divBdr>
        </w:div>
        <w:div w:id="1659188436">
          <w:marLeft w:val="480"/>
          <w:marRight w:val="0"/>
          <w:marTop w:val="0"/>
          <w:marBottom w:val="0"/>
          <w:divBdr>
            <w:top w:val="none" w:sz="0" w:space="0" w:color="auto"/>
            <w:left w:val="none" w:sz="0" w:space="0" w:color="auto"/>
            <w:bottom w:val="none" w:sz="0" w:space="0" w:color="auto"/>
            <w:right w:val="none" w:sz="0" w:space="0" w:color="auto"/>
          </w:divBdr>
        </w:div>
        <w:div w:id="1275988131">
          <w:marLeft w:val="480"/>
          <w:marRight w:val="0"/>
          <w:marTop w:val="0"/>
          <w:marBottom w:val="0"/>
          <w:divBdr>
            <w:top w:val="none" w:sz="0" w:space="0" w:color="auto"/>
            <w:left w:val="none" w:sz="0" w:space="0" w:color="auto"/>
            <w:bottom w:val="none" w:sz="0" w:space="0" w:color="auto"/>
            <w:right w:val="none" w:sz="0" w:space="0" w:color="auto"/>
          </w:divBdr>
        </w:div>
        <w:div w:id="1767919073">
          <w:marLeft w:val="480"/>
          <w:marRight w:val="0"/>
          <w:marTop w:val="0"/>
          <w:marBottom w:val="0"/>
          <w:divBdr>
            <w:top w:val="none" w:sz="0" w:space="0" w:color="auto"/>
            <w:left w:val="none" w:sz="0" w:space="0" w:color="auto"/>
            <w:bottom w:val="none" w:sz="0" w:space="0" w:color="auto"/>
            <w:right w:val="none" w:sz="0" w:space="0" w:color="auto"/>
          </w:divBdr>
        </w:div>
        <w:div w:id="148404770">
          <w:marLeft w:val="480"/>
          <w:marRight w:val="0"/>
          <w:marTop w:val="0"/>
          <w:marBottom w:val="0"/>
          <w:divBdr>
            <w:top w:val="none" w:sz="0" w:space="0" w:color="auto"/>
            <w:left w:val="none" w:sz="0" w:space="0" w:color="auto"/>
            <w:bottom w:val="none" w:sz="0" w:space="0" w:color="auto"/>
            <w:right w:val="none" w:sz="0" w:space="0" w:color="auto"/>
          </w:divBdr>
        </w:div>
      </w:divsChild>
    </w:div>
    <w:div w:id="1401102275">
      <w:bodyDiv w:val="1"/>
      <w:marLeft w:val="0"/>
      <w:marRight w:val="0"/>
      <w:marTop w:val="0"/>
      <w:marBottom w:val="0"/>
      <w:divBdr>
        <w:top w:val="none" w:sz="0" w:space="0" w:color="auto"/>
        <w:left w:val="none" w:sz="0" w:space="0" w:color="auto"/>
        <w:bottom w:val="none" w:sz="0" w:space="0" w:color="auto"/>
        <w:right w:val="none" w:sz="0" w:space="0" w:color="auto"/>
      </w:divBdr>
    </w:div>
    <w:div w:id="1402369290">
      <w:bodyDiv w:val="1"/>
      <w:marLeft w:val="0"/>
      <w:marRight w:val="0"/>
      <w:marTop w:val="0"/>
      <w:marBottom w:val="0"/>
      <w:divBdr>
        <w:top w:val="none" w:sz="0" w:space="0" w:color="auto"/>
        <w:left w:val="none" w:sz="0" w:space="0" w:color="auto"/>
        <w:bottom w:val="none" w:sz="0" w:space="0" w:color="auto"/>
        <w:right w:val="none" w:sz="0" w:space="0" w:color="auto"/>
      </w:divBdr>
    </w:div>
    <w:div w:id="1403601675">
      <w:bodyDiv w:val="1"/>
      <w:marLeft w:val="0"/>
      <w:marRight w:val="0"/>
      <w:marTop w:val="0"/>
      <w:marBottom w:val="0"/>
      <w:divBdr>
        <w:top w:val="none" w:sz="0" w:space="0" w:color="auto"/>
        <w:left w:val="none" w:sz="0" w:space="0" w:color="auto"/>
        <w:bottom w:val="none" w:sz="0" w:space="0" w:color="auto"/>
        <w:right w:val="none" w:sz="0" w:space="0" w:color="auto"/>
      </w:divBdr>
      <w:divsChild>
        <w:div w:id="244803323">
          <w:marLeft w:val="480"/>
          <w:marRight w:val="0"/>
          <w:marTop w:val="0"/>
          <w:marBottom w:val="0"/>
          <w:divBdr>
            <w:top w:val="none" w:sz="0" w:space="0" w:color="auto"/>
            <w:left w:val="none" w:sz="0" w:space="0" w:color="auto"/>
            <w:bottom w:val="none" w:sz="0" w:space="0" w:color="auto"/>
            <w:right w:val="none" w:sz="0" w:space="0" w:color="auto"/>
          </w:divBdr>
        </w:div>
        <w:div w:id="1330253461">
          <w:marLeft w:val="480"/>
          <w:marRight w:val="0"/>
          <w:marTop w:val="0"/>
          <w:marBottom w:val="0"/>
          <w:divBdr>
            <w:top w:val="none" w:sz="0" w:space="0" w:color="auto"/>
            <w:left w:val="none" w:sz="0" w:space="0" w:color="auto"/>
            <w:bottom w:val="none" w:sz="0" w:space="0" w:color="auto"/>
            <w:right w:val="none" w:sz="0" w:space="0" w:color="auto"/>
          </w:divBdr>
        </w:div>
        <w:div w:id="1997487668">
          <w:marLeft w:val="480"/>
          <w:marRight w:val="0"/>
          <w:marTop w:val="0"/>
          <w:marBottom w:val="0"/>
          <w:divBdr>
            <w:top w:val="none" w:sz="0" w:space="0" w:color="auto"/>
            <w:left w:val="none" w:sz="0" w:space="0" w:color="auto"/>
            <w:bottom w:val="none" w:sz="0" w:space="0" w:color="auto"/>
            <w:right w:val="none" w:sz="0" w:space="0" w:color="auto"/>
          </w:divBdr>
        </w:div>
        <w:div w:id="1653023131">
          <w:marLeft w:val="480"/>
          <w:marRight w:val="0"/>
          <w:marTop w:val="0"/>
          <w:marBottom w:val="0"/>
          <w:divBdr>
            <w:top w:val="none" w:sz="0" w:space="0" w:color="auto"/>
            <w:left w:val="none" w:sz="0" w:space="0" w:color="auto"/>
            <w:bottom w:val="none" w:sz="0" w:space="0" w:color="auto"/>
            <w:right w:val="none" w:sz="0" w:space="0" w:color="auto"/>
          </w:divBdr>
        </w:div>
      </w:divsChild>
    </w:div>
    <w:div w:id="1404251800">
      <w:bodyDiv w:val="1"/>
      <w:marLeft w:val="0"/>
      <w:marRight w:val="0"/>
      <w:marTop w:val="0"/>
      <w:marBottom w:val="0"/>
      <w:divBdr>
        <w:top w:val="none" w:sz="0" w:space="0" w:color="auto"/>
        <w:left w:val="none" w:sz="0" w:space="0" w:color="auto"/>
        <w:bottom w:val="none" w:sz="0" w:space="0" w:color="auto"/>
        <w:right w:val="none" w:sz="0" w:space="0" w:color="auto"/>
      </w:divBdr>
    </w:div>
    <w:div w:id="1409183389">
      <w:bodyDiv w:val="1"/>
      <w:marLeft w:val="0"/>
      <w:marRight w:val="0"/>
      <w:marTop w:val="0"/>
      <w:marBottom w:val="0"/>
      <w:divBdr>
        <w:top w:val="none" w:sz="0" w:space="0" w:color="auto"/>
        <w:left w:val="none" w:sz="0" w:space="0" w:color="auto"/>
        <w:bottom w:val="none" w:sz="0" w:space="0" w:color="auto"/>
        <w:right w:val="none" w:sz="0" w:space="0" w:color="auto"/>
      </w:divBdr>
    </w:div>
    <w:div w:id="1409426375">
      <w:bodyDiv w:val="1"/>
      <w:marLeft w:val="0"/>
      <w:marRight w:val="0"/>
      <w:marTop w:val="0"/>
      <w:marBottom w:val="0"/>
      <w:divBdr>
        <w:top w:val="none" w:sz="0" w:space="0" w:color="auto"/>
        <w:left w:val="none" w:sz="0" w:space="0" w:color="auto"/>
        <w:bottom w:val="none" w:sz="0" w:space="0" w:color="auto"/>
        <w:right w:val="none" w:sz="0" w:space="0" w:color="auto"/>
      </w:divBdr>
    </w:div>
    <w:div w:id="1410073986">
      <w:bodyDiv w:val="1"/>
      <w:marLeft w:val="0"/>
      <w:marRight w:val="0"/>
      <w:marTop w:val="0"/>
      <w:marBottom w:val="0"/>
      <w:divBdr>
        <w:top w:val="none" w:sz="0" w:space="0" w:color="auto"/>
        <w:left w:val="none" w:sz="0" w:space="0" w:color="auto"/>
        <w:bottom w:val="none" w:sz="0" w:space="0" w:color="auto"/>
        <w:right w:val="none" w:sz="0" w:space="0" w:color="auto"/>
      </w:divBdr>
    </w:div>
    <w:div w:id="1418937181">
      <w:bodyDiv w:val="1"/>
      <w:marLeft w:val="0"/>
      <w:marRight w:val="0"/>
      <w:marTop w:val="0"/>
      <w:marBottom w:val="0"/>
      <w:divBdr>
        <w:top w:val="none" w:sz="0" w:space="0" w:color="auto"/>
        <w:left w:val="none" w:sz="0" w:space="0" w:color="auto"/>
        <w:bottom w:val="none" w:sz="0" w:space="0" w:color="auto"/>
        <w:right w:val="none" w:sz="0" w:space="0" w:color="auto"/>
      </w:divBdr>
      <w:divsChild>
        <w:div w:id="209998179">
          <w:marLeft w:val="0"/>
          <w:marRight w:val="0"/>
          <w:marTop w:val="0"/>
          <w:marBottom w:val="0"/>
          <w:divBdr>
            <w:top w:val="none" w:sz="0" w:space="0" w:color="auto"/>
            <w:left w:val="none" w:sz="0" w:space="0" w:color="auto"/>
            <w:bottom w:val="none" w:sz="0" w:space="0" w:color="auto"/>
            <w:right w:val="none" w:sz="0" w:space="0" w:color="auto"/>
          </w:divBdr>
          <w:divsChild>
            <w:div w:id="1467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934">
      <w:bodyDiv w:val="1"/>
      <w:marLeft w:val="0"/>
      <w:marRight w:val="0"/>
      <w:marTop w:val="0"/>
      <w:marBottom w:val="0"/>
      <w:divBdr>
        <w:top w:val="none" w:sz="0" w:space="0" w:color="auto"/>
        <w:left w:val="none" w:sz="0" w:space="0" w:color="auto"/>
        <w:bottom w:val="none" w:sz="0" w:space="0" w:color="auto"/>
        <w:right w:val="none" w:sz="0" w:space="0" w:color="auto"/>
      </w:divBdr>
      <w:divsChild>
        <w:div w:id="914974714">
          <w:marLeft w:val="480"/>
          <w:marRight w:val="0"/>
          <w:marTop w:val="0"/>
          <w:marBottom w:val="0"/>
          <w:divBdr>
            <w:top w:val="none" w:sz="0" w:space="0" w:color="auto"/>
            <w:left w:val="none" w:sz="0" w:space="0" w:color="auto"/>
            <w:bottom w:val="none" w:sz="0" w:space="0" w:color="auto"/>
            <w:right w:val="none" w:sz="0" w:space="0" w:color="auto"/>
          </w:divBdr>
        </w:div>
        <w:div w:id="93476660">
          <w:marLeft w:val="480"/>
          <w:marRight w:val="0"/>
          <w:marTop w:val="0"/>
          <w:marBottom w:val="0"/>
          <w:divBdr>
            <w:top w:val="none" w:sz="0" w:space="0" w:color="auto"/>
            <w:left w:val="none" w:sz="0" w:space="0" w:color="auto"/>
            <w:bottom w:val="none" w:sz="0" w:space="0" w:color="auto"/>
            <w:right w:val="none" w:sz="0" w:space="0" w:color="auto"/>
          </w:divBdr>
        </w:div>
        <w:div w:id="1855874002">
          <w:marLeft w:val="480"/>
          <w:marRight w:val="0"/>
          <w:marTop w:val="0"/>
          <w:marBottom w:val="0"/>
          <w:divBdr>
            <w:top w:val="none" w:sz="0" w:space="0" w:color="auto"/>
            <w:left w:val="none" w:sz="0" w:space="0" w:color="auto"/>
            <w:bottom w:val="none" w:sz="0" w:space="0" w:color="auto"/>
            <w:right w:val="none" w:sz="0" w:space="0" w:color="auto"/>
          </w:divBdr>
        </w:div>
        <w:div w:id="1822573974">
          <w:marLeft w:val="480"/>
          <w:marRight w:val="0"/>
          <w:marTop w:val="0"/>
          <w:marBottom w:val="0"/>
          <w:divBdr>
            <w:top w:val="none" w:sz="0" w:space="0" w:color="auto"/>
            <w:left w:val="none" w:sz="0" w:space="0" w:color="auto"/>
            <w:bottom w:val="none" w:sz="0" w:space="0" w:color="auto"/>
            <w:right w:val="none" w:sz="0" w:space="0" w:color="auto"/>
          </w:divBdr>
        </w:div>
        <w:div w:id="1088120357">
          <w:marLeft w:val="480"/>
          <w:marRight w:val="0"/>
          <w:marTop w:val="0"/>
          <w:marBottom w:val="0"/>
          <w:divBdr>
            <w:top w:val="none" w:sz="0" w:space="0" w:color="auto"/>
            <w:left w:val="none" w:sz="0" w:space="0" w:color="auto"/>
            <w:bottom w:val="none" w:sz="0" w:space="0" w:color="auto"/>
            <w:right w:val="none" w:sz="0" w:space="0" w:color="auto"/>
          </w:divBdr>
        </w:div>
        <w:div w:id="1251622480">
          <w:marLeft w:val="480"/>
          <w:marRight w:val="0"/>
          <w:marTop w:val="0"/>
          <w:marBottom w:val="0"/>
          <w:divBdr>
            <w:top w:val="none" w:sz="0" w:space="0" w:color="auto"/>
            <w:left w:val="none" w:sz="0" w:space="0" w:color="auto"/>
            <w:bottom w:val="none" w:sz="0" w:space="0" w:color="auto"/>
            <w:right w:val="none" w:sz="0" w:space="0" w:color="auto"/>
          </w:divBdr>
        </w:div>
        <w:div w:id="1685934304">
          <w:marLeft w:val="480"/>
          <w:marRight w:val="0"/>
          <w:marTop w:val="0"/>
          <w:marBottom w:val="0"/>
          <w:divBdr>
            <w:top w:val="none" w:sz="0" w:space="0" w:color="auto"/>
            <w:left w:val="none" w:sz="0" w:space="0" w:color="auto"/>
            <w:bottom w:val="none" w:sz="0" w:space="0" w:color="auto"/>
            <w:right w:val="none" w:sz="0" w:space="0" w:color="auto"/>
          </w:divBdr>
        </w:div>
        <w:div w:id="384985436">
          <w:marLeft w:val="480"/>
          <w:marRight w:val="0"/>
          <w:marTop w:val="0"/>
          <w:marBottom w:val="0"/>
          <w:divBdr>
            <w:top w:val="none" w:sz="0" w:space="0" w:color="auto"/>
            <w:left w:val="none" w:sz="0" w:space="0" w:color="auto"/>
            <w:bottom w:val="none" w:sz="0" w:space="0" w:color="auto"/>
            <w:right w:val="none" w:sz="0" w:space="0" w:color="auto"/>
          </w:divBdr>
        </w:div>
        <w:div w:id="612327508">
          <w:marLeft w:val="480"/>
          <w:marRight w:val="0"/>
          <w:marTop w:val="0"/>
          <w:marBottom w:val="0"/>
          <w:divBdr>
            <w:top w:val="none" w:sz="0" w:space="0" w:color="auto"/>
            <w:left w:val="none" w:sz="0" w:space="0" w:color="auto"/>
            <w:bottom w:val="none" w:sz="0" w:space="0" w:color="auto"/>
            <w:right w:val="none" w:sz="0" w:space="0" w:color="auto"/>
          </w:divBdr>
        </w:div>
        <w:div w:id="445660914">
          <w:marLeft w:val="480"/>
          <w:marRight w:val="0"/>
          <w:marTop w:val="0"/>
          <w:marBottom w:val="0"/>
          <w:divBdr>
            <w:top w:val="none" w:sz="0" w:space="0" w:color="auto"/>
            <w:left w:val="none" w:sz="0" w:space="0" w:color="auto"/>
            <w:bottom w:val="none" w:sz="0" w:space="0" w:color="auto"/>
            <w:right w:val="none" w:sz="0" w:space="0" w:color="auto"/>
          </w:divBdr>
        </w:div>
        <w:div w:id="1805808314">
          <w:marLeft w:val="480"/>
          <w:marRight w:val="0"/>
          <w:marTop w:val="0"/>
          <w:marBottom w:val="0"/>
          <w:divBdr>
            <w:top w:val="none" w:sz="0" w:space="0" w:color="auto"/>
            <w:left w:val="none" w:sz="0" w:space="0" w:color="auto"/>
            <w:bottom w:val="none" w:sz="0" w:space="0" w:color="auto"/>
            <w:right w:val="none" w:sz="0" w:space="0" w:color="auto"/>
          </w:divBdr>
        </w:div>
      </w:divsChild>
    </w:div>
    <w:div w:id="1431898201">
      <w:bodyDiv w:val="1"/>
      <w:marLeft w:val="0"/>
      <w:marRight w:val="0"/>
      <w:marTop w:val="0"/>
      <w:marBottom w:val="0"/>
      <w:divBdr>
        <w:top w:val="none" w:sz="0" w:space="0" w:color="auto"/>
        <w:left w:val="none" w:sz="0" w:space="0" w:color="auto"/>
        <w:bottom w:val="none" w:sz="0" w:space="0" w:color="auto"/>
        <w:right w:val="none" w:sz="0" w:space="0" w:color="auto"/>
      </w:divBdr>
      <w:divsChild>
        <w:div w:id="2023049151">
          <w:marLeft w:val="480"/>
          <w:marRight w:val="0"/>
          <w:marTop w:val="0"/>
          <w:marBottom w:val="0"/>
          <w:divBdr>
            <w:top w:val="none" w:sz="0" w:space="0" w:color="auto"/>
            <w:left w:val="none" w:sz="0" w:space="0" w:color="auto"/>
            <w:bottom w:val="none" w:sz="0" w:space="0" w:color="auto"/>
            <w:right w:val="none" w:sz="0" w:space="0" w:color="auto"/>
          </w:divBdr>
        </w:div>
        <w:div w:id="2118523711">
          <w:marLeft w:val="480"/>
          <w:marRight w:val="0"/>
          <w:marTop w:val="0"/>
          <w:marBottom w:val="0"/>
          <w:divBdr>
            <w:top w:val="none" w:sz="0" w:space="0" w:color="auto"/>
            <w:left w:val="none" w:sz="0" w:space="0" w:color="auto"/>
            <w:bottom w:val="none" w:sz="0" w:space="0" w:color="auto"/>
            <w:right w:val="none" w:sz="0" w:space="0" w:color="auto"/>
          </w:divBdr>
        </w:div>
      </w:divsChild>
    </w:div>
    <w:div w:id="1433741513">
      <w:bodyDiv w:val="1"/>
      <w:marLeft w:val="0"/>
      <w:marRight w:val="0"/>
      <w:marTop w:val="0"/>
      <w:marBottom w:val="0"/>
      <w:divBdr>
        <w:top w:val="none" w:sz="0" w:space="0" w:color="auto"/>
        <w:left w:val="none" w:sz="0" w:space="0" w:color="auto"/>
        <w:bottom w:val="none" w:sz="0" w:space="0" w:color="auto"/>
        <w:right w:val="none" w:sz="0" w:space="0" w:color="auto"/>
      </w:divBdr>
    </w:div>
    <w:div w:id="1440906374">
      <w:bodyDiv w:val="1"/>
      <w:marLeft w:val="0"/>
      <w:marRight w:val="0"/>
      <w:marTop w:val="0"/>
      <w:marBottom w:val="0"/>
      <w:divBdr>
        <w:top w:val="none" w:sz="0" w:space="0" w:color="auto"/>
        <w:left w:val="none" w:sz="0" w:space="0" w:color="auto"/>
        <w:bottom w:val="none" w:sz="0" w:space="0" w:color="auto"/>
        <w:right w:val="none" w:sz="0" w:space="0" w:color="auto"/>
      </w:divBdr>
    </w:div>
    <w:div w:id="1451513206">
      <w:bodyDiv w:val="1"/>
      <w:marLeft w:val="0"/>
      <w:marRight w:val="0"/>
      <w:marTop w:val="0"/>
      <w:marBottom w:val="0"/>
      <w:divBdr>
        <w:top w:val="none" w:sz="0" w:space="0" w:color="auto"/>
        <w:left w:val="none" w:sz="0" w:space="0" w:color="auto"/>
        <w:bottom w:val="none" w:sz="0" w:space="0" w:color="auto"/>
        <w:right w:val="none" w:sz="0" w:space="0" w:color="auto"/>
      </w:divBdr>
      <w:divsChild>
        <w:div w:id="1214540150">
          <w:marLeft w:val="480"/>
          <w:marRight w:val="0"/>
          <w:marTop w:val="0"/>
          <w:marBottom w:val="0"/>
          <w:divBdr>
            <w:top w:val="none" w:sz="0" w:space="0" w:color="auto"/>
            <w:left w:val="none" w:sz="0" w:space="0" w:color="auto"/>
            <w:bottom w:val="none" w:sz="0" w:space="0" w:color="auto"/>
            <w:right w:val="none" w:sz="0" w:space="0" w:color="auto"/>
          </w:divBdr>
        </w:div>
        <w:div w:id="786197765">
          <w:marLeft w:val="480"/>
          <w:marRight w:val="0"/>
          <w:marTop w:val="0"/>
          <w:marBottom w:val="0"/>
          <w:divBdr>
            <w:top w:val="none" w:sz="0" w:space="0" w:color="auto"/>
            <w:left w:val="none" w:sz="0" w:space="0" w:color="auto"/>
            <w:bottom w:val="none" w:sz="0" w:space="0" w:color="auto"/>
            <w:right w:val="none" w:sz="0" w:space="0" w:color="auto"/>
          </w:divBdr>
        </w:div>
        <w:div w:id="1864316811">
          <w:marLeft w:val="480"/>
          <w:marRight w:val="0"/>
          <w:marTop w:val="0"/>
          <w:marBottom w:val="0"/>
          <w:divBdr>
            <w:top w:val="none" w:sz="0" w:space="0" w:color="auto"/>
            <w:left w:val="none" w:sz="0" w:space="0" w:color="auto"/>
            <w:bottom w:val="none" w:sz="0" w:space="0" w:color="auto"/>
            <w:right w:val="none" w:sz="0" w:space="0" w:color="auto"/>
          </w:divBdr>
        </w:div>
        <w:div w:id="1418094450">
          <w:marLeft w:val="480"/>
          <w:marRight w:val="0"/>
          <w:marTop w:val="0"/>
          <w:marBottom w:val="0"/>
          <w:divBdr>
            <w:top w:val="none" w:sz="0" w:space="0" w:color="auto"/>
            <w:left w:val="none" w:sz="0" w:space="0" w:color="auto"/>
            <w:bottom w:val="none" w:sz="0" w:space="0" w:color="auto"/>
            <w:right w:val="none" w:sz="0" w:space="0" w:color="auto"/>
          </w:divBdr>
        </w:div>
        <w:div w:id="2012218902">
          <w:marLeft w:val="480"/>
          <w:marRight w:val="0"/>
          <w:marTop w:val="0"/>
          <w:marBottom w:val="0"/>
          <w:divBdr>
            <w:top w:val="none" w:sz="0" w:space="0" w:color="auto"/>
            <w:left w:val="none" w:sz="0" w:space="0" w:color="auto"/>
            <w:bottom w:val="none" w:sz="0" w:space="0" w:color="auto"/>
            <w:right w:val="none" w:sz="0" w:space="0" w:color="auto"/>
          </w:divBdr>
        </w:div>
        <w:div w:id="1164277055">
          <w:marLeft w:val="480"/>
          <w:marRight w:val="0"/>
          <w:marTop w:val="0"/>
          <w:marBottom w:val="0"/>
          <w:divBdr>
            <w:top w:val="none" w:sz="0" w:space="0" w:color="auto"/>
            <w:left w:val="none" w:sz="0" w:space="0" w:color="auto"/>
            <w:bottom w:val="none" w:sz="0" w:space="0" w:color="auto"/>
            <w:right w:val="none" w:sz="0" w:space="0" w:color="auto"/>
          </w:divBdr>
        </w:div>
        <w:div w:id="1272977862">
          <w:marLeft w:val="480"/>
          <w:marRight w:val="0"/>
          <w:marTop w:val="0"/>
          <w:marBottom w:val="0"/>
          <w:divBdr>
            <w:top w:val="none" w:sz="0" w:space="0" w:color="auto"/>
            <w:left w:val="none" w:sz="0" w:space="0" w:color="auto"/>
            <w:bottom w:val="none" w:sz="0" w:space="0" w:color="auto"/>
            <w:right w:val="none" w:sz="0" w:space="0" w:color="auto"/>
          </w:divBdr>
        </w:div>
        <w:div w:id="287206231">
          <w:marLeft w:val="480"/>
          <w:marRight w:val="0"/>
          <w:marTop w:val="0"/>
          <w:marBottom w:val="0"/>
          <w:divBdr>
            <w:top w:val="none" w:sz="0" w:space="0" w:color="auto"/>
            <w:left w:val="none" w:sz="0" w:space="0" w:color="auto"/>
            <w:bottom w:val="none" w:sz="0" w:space="0" w:color="auto"/>
            <w:right w:val="none" w:sz="0" w:space="0" w:color="auto"/>
          </w:divBdr>
        </w:div>
        <w:div w:id="267274410">
          <w:marLeft w:val="480"/>
          <w:marRight w:val="0"/>
          <w:marTop w:val="0"/>
          <w:marBottom w:val="0"/>
          <w:divBdr>
            <w:top w:val="none" w:sz="0" w:space="0" w:color="auto"/>
            <w:left w:val="none" w:sz="0" w:space="0" w:color="auto"/>
            <w:bottom w:val="none" w:sz="0" w:space="0" w:color="auto"/>
            <w:right w:val="none" w:sz="0" w:space="0" w:color="auto"/>
          </w:divBdr>
        </w:div>
        <w:div w:id="1388066541">
          <w:marLeft w:val="480"/>
          <w:marRight w:val="0"/>
          <w:marTop w:val="0"/>
          <w:marBottom w:val="0"/>
          <w:divBdr>
            <w:top w:val="none" w:sz="0" w:space="0" w:color="auto"/>
            <w:left w:val="none" w:sz="0" w:space="0" w:color="auto"/>
            <w:bottom w:val="none" w:sz="0" w:space="0" w:color="auto"/>
            <w:right w:val="none" w:sz="0" w:space="0" w:color="auto"/>
          </w:divBdr>
        </w:div>
        <w:div w:id="235282570">
          <w:marLeft w:val="480"/>
          <w:marRight w:val="0"/>
          <w:marTop w:val="0"/>
          <w:marBottom w:val="0"/>
          <w:divBdr>
            <w:top w:val="none" w:sz="0" w:space="0" w:color="auto"/>
            <w:left w:val="none" w:sz="0" w:space="0" w:color="auto"/>
            <w:bottom w:val="none" w:sz="0" w:space="0" w:color="auto"/>
            <w:right w:val="none" w:sz="0" w:space="0" w:color="auto"/>
          </w:divBdr>
        </w:div>
        <w:div w:id="2034450575">
          <w:marLeft w:val="480"/>
          <w:marRight w:val="0"/>
          <w:marTop w:val="0"/>
          <w:marBottom w:val="0"/>
          <w:divBdr>
            <w:top w:val="none" w:sz="0" w:space="0" w:color="auto"/>
            <w:left w:val="none" w:sz="0" w:space="0" w:color="auto"/>
            <w:bottom w:val="none" w:sz="0" w:space="0" w:color="auto"/>
            <w:right w:val="none" w:sz="0" w:space="0" w:color="auto"/>
          </w:divBdr>
        </w:div>
        <w:div w:id="585656089">
          <w:marLeft w:val="480"/>
          <w:marRight w:val="0"/>
          <w:marTop w:val="0"/>
          <w:marBottom w:val="0"/>
          <w:divBdr>
            <w:top w:val="none" w:sz="0" w:space="0" w:color="auto"/>
            <w:left w:val="none" w:sz="0" w:space="0" w:color="auto"/>
            <w:bottom w:val="none" w:sz="0" w:space="0" w:color="auto"/>
            <w:right w:val="none" w:sz="0" w:space="0" w:color="auto"/>
          </w:divBdr>
        </w:div>
        <w:div w:id="290088342">
          <w:marLeft w:val="480"/>
          <w:marRight w:val="0"/>
          <w:marTop w:val="0"/>
          <w:marBottom w:val="0"/>
          <w:divBdr>
            <w:top w:val="none" w:sz="0" w:space="0" w:color="auto"/>
            <w:left w:val="none" w:sz="0" w:space="0" w:color="auto"/>
            <w:bottom w:val="none" w:sz="0" w:space="0" w:color="auto"/>
            <w:right w:val="none" w:sz="0" w:space="0" w:color="auto"/>
          </w:divBdr>
        </w:div>
        <w:div w:id="1776241456">
          <w:marLeft w:val="480"/>
          <w:marRight w:val="0"/>
          <w:marTop w:val="0"/>
          <w:marBottom w:val="0"/>
          <w:divBdr>
            <w:top w:val="none" w:sz="0" w:space="0" w:color="auto"/>
            <w:left w:val="none" w:sz="0" w:space="0" w:color="auto"/>
            <w:bottom w:val="none" w:sz="0" w:space="0" w:color="auto"/>
            <w:right w:val="none" w:sz="0" w:space="0" w:color="auto"/>
          </w:divBdr>
        </w:div>
      </w:divsChild>
    </w:div>
    <w:div w:id="1453400954">
      <w:bodyDiv w:val="1"/>
      <w:marLeft w:val="0"/>
      <w:marRight w:val="0"/>
      <w:marTop w:val="0"/>
      <w:marBottom w:val="0"/>
      <w:divBdr>
        <w:top w:val="none" w:sz="0" w:space="0" w:color="auto"/>
        <w:left w:val="none" w:sz="0" w:space="0" w:color="auto"/>
        <w:bottom w:val="none" w:sz="0" w:space="0" w:color="auto"/>
        <w:right w:val="none" w:sz="0" w:space="0" w:color="auto"/>
      </w:divBdr>
      <w:divsChild>
        <w:div w:id="1879856206">
          <w:marLeft w:val="480"/>
          <w:marRight w:val="0"/>
          <w:marTop w:val="0"/>
          <w:marBottom w:val="0"/>
          <w:divBdr>
            <w:top w:val="none" w:sz="0" w:space="0" w:color="auto"/>
            <w:left w:val="none" w:sz="0" w:space="0" w:color="auto"/>
            <w:bottom w:val="none" w:sz="0" w:space="0" w:color="auto"/>
            <w:right w:val="none" w:sz="0" w:space="0" w:color="auto"/>
          </w:divBdr>
        </w:div>
        <w:div w:id="1608345810">
          <w:marLeft w:val="480"/>
          <w:marRight w:val="0"/>
          <w:marTop w:val="0"/>
          <w:marBottom w:val="0"/>
          <w:divBdr>
            <w:top w:val="none" w:sz="0" w:space="0" w:color="auto"/>
            <w:left w:val="none" w:sz="0" w:space="0" w:color="auto"/>
            <w:bottom w:val="none" w:sz="0" w:space="0" w:color="auto"/>
            <w:right w:val="none" w:sz="0" w:space="0" w:color="auto"/>
          </w:divBdr>
        </w:div>
        <w:div w:id="1407342645">
          <w:marLeft w:val="480"/>
          <w:marRight w:val="0"/>
          <w:marTop w:val="0"/>
          <w:marBottom w:val="0"/>
          <w:divBdr>
            <w:top w:val="none" w:sz="0" w:space="0" w:color="auto"/>
            <w:left w:val="none" w:sz="0" w:space="0" w:color="auto"/>
            <w:bottom w:val="none" w:sz="0" w:space="0" w:color="auto"/>
            <w:right w:val="none" w:sz="0" w:space="0" w:color="auto"/>
          </w:divBdr>
        </w:div>
        <w:div w:id="665567">
          <w:marLeft w:val="480"/>
          <w:marRight w:val="0"/>
          <w:marTop w:val="0"/>
          <w:marBottom w:val="0"/>
          <w:divBdr>
            <w:top w:val="none" w:sz="0" w:space="0" w:color="auto"/>
            <w:left w:val="none" w:sz="0" w:space="0" w:color="auto"/>
            <w:bottom w:val="none" w:sz="0" w:space="0" w:color="auto"/>
            <w:right w:val="none" w:sz="0" w:space="0" w:color="auto"/>
          </w:divBdr>
        </w:div>
        <w:div w:id="864707959">
          <w:marLeft w:val="480"/>
          <w:marRight w:val="0"/>
          <w:marTop w:val="0"/>
          <w:marBottom w:val="0"/>
          <w:divBdr>
            <w:top w:val="none" w:sz="0" w:space="0" w:color="auto"/>
            <w:left w:val="none" w:sz="0" w:space="0" w:color="auto"/>
            <w:bottom w:val="none" w:sz="0" w:space="0" w:color="auto"/>
            <w:right w:val="none" w:sz="0" w:space="0" w:color="auto"/>
          </w:divBdr>
        </w:div>
        <w:div w:id="703017506">
          <w:marLeft w:val="480"/>
          <w:marRight w:val="0"/>
          <w:marTop w:val="0"/>
          <w:marBottom w:val="0"/>
          <w:divBdr>
            <w:top w:val="none" w:sz="0" w:space="0" w:color="auto"/>
            <w:left w:val="none" w:sz="0" w:space="0" w:color="auto"/>
            <w:bottom w:val="none" w:sz="0" w:space="0" w:color="auto"/>
            <w:right w:val="none" w:sz="0" w:space="0" w:color="auto"/>
          </w:divBdr>
        </w:div>
        <w:div w:id="252321291">
          <w:marLeft w:val="480"/>
          <w:marRight w:val="0"/>
          <w:marTop w:val="0"/>
          <w:marBottom w:val="0"/>
          <w:divBdr>
            <w:top w:val="none" w:sz="0" w:space="0" w:color="auto"/>
            <w:left w:val="none" w:sz="0" w:space="0" w:color="auto"/>
            <w:bottom w:val="none" w:sz="0" w:space="0" w:color="auto"/>
            <w:right w:val="none" w:sz="0" w:space="0" w:color="auto"/>
          </w:divBdr>
        </w:div>
        <w:div w:id="200410725">
          <w:marLeft w:val="480"/>
          <w:marRight w:val="0"/>
          <w:marTop w:val="0"/>
          <w:marBottom w:val="0"/>
          <w:divBdr>
            <w:top w:val="none" w:sz="0" w:space="0" w:color="auto"/>
            <w:left w:val="none" w:sz="0" w:space="0" w:color="auto"/>
            <w:bottom w:val="none" w:sz="0" w:space="0" w:color="auto"/>
            <w:right w:val="none" w:sz="0" w:space="0" w:color="auto"/>
          </w:divBdr>
        </w:div>
        <w:div w:id="2102334971">
          <w:marLeft w:val="480"/>
          <w:marRight w:val="0"/>
          <w:marTop w:val="0"/>
          <w:marBottom w:val="0"/>
          <w:divBdr>
            <w:top w:val="none" w:sz="0" w:space="0" w:color="auto"/>
            <w:left w:val="none" w:sz="0" w:space="0" w:color="auto"/>
            <w:bottom w:val="none" w:sz="0" w:space="0" w:color="auto"/>
            <w:right w:val="none" w:sz="0" w:space="0" w:color="auto"/>
          </w:divBdr>
        </w:div>
        <w:div w:id="1947761458">
          <w:marLeft w:val="480"/>
          <w:marRight w:val="0"/>
          <w:marTop w:val="0"/>
          <w:marBottom w:val="0"/>
          <w:divBdr>
            <w:top w:val="none" w:sz="0" w:space="0" w:color="auto"/>
            <w:left w:val="none" w:sz="0" w:space="0" w:color="auto"/>
            <w:bottom w:val="none" w:sz="0" w:space="0" w:color="auto"/>
            <w:right w:val="none" w:sz="0" w:space="0" w:color="auto"/>
          </w:divBdr>
        </w:div>
        <w:div w:id="801852029">
          <w:marLeft w:val="480"/>
          <w:marRight w:val="0"/>
          <w:marTop w:val="0"/>
          <w:marBottom w:val="0"/>
          <w:divBdr>
            <w:top w:val="none" w:sz="0" w:space="0" w:color="auto"/>
            <w:left w:val="none" w:sz="0" w:space="0" w:color="auto"/>
            <w:bottom w:val="none" w:sz="0" w:space="0" w:color="auto"/>
            <w:right w:val="none" w:sz="0" w:space="0" w:color="auto"/>
          </w:divBdr>
        </w:div>
        <w:div w:id="428427463">
          <w:marLeft w:val="480"/>
          <w:marRight w:val="0"/>
          <w:marTop w:val="0"/>
          <w:marBottom w:val="0"/>
          <w:divBdr>
            <w:top w:val="none" w:sz="0" w:space="0" w:color="auto"/>
            <w:left w:val="none" w:sz="0" w:space="0" w:color="auto"/>
            <w:bottom w:val="none" w:sz="0" w:space="0" w:color="auto"/>
            <w:right w:val="none" w:sz="0" w:space="0" w:color="auto"/>
          </w:divBdr>
        </w:div>
        <w:div w:id="1996643943">
          <w:marLeft w:val="480"/>
          <w:marRight w:val="0"/>
          <w:marTop w:val="0"/>
          <w:marBottom w:val="0"/>
          <w:divBdr>
            <w:top w:val="none" w:sz="0" w:space="0" w:color="auto"/>
            <w:left w:val="none" w:sz="0" w:space="0" w:color="auto"/>
            <w:bottom w:val="none" w:sz="0" w:space="0" w:color="auto"/>
            <w:right w:val="none" w:sz="0" w:space="0" w:color="auto"/>
          </w:divBdr>
        </w:div>
        <w:div w:id="1818690389">
          <w:marLeft w:val="480"/>
          <w:marRight w:val="0"/>
          <w:marTop w:val="0"/>
          <w:marBottom w:val="0"/>
          <w:divBdr>
            <w:top w:val="none" w:sz="0" w:space="0" w:color="auto"/>
            <w:left w:val="none" w:sz="0" w:space="0" w:color="auto"/>
            <w:bottom w:val="none" w:sz="0" w:space="0" w:color="auto"/>
            <w:right w:val="none" w:sz="0" w:space="0" w:color="auto"/>
          </w:divBdr>
        </w:div>
      </w:divsChild>
    </w:div>
    <w:div w:id="1454012718">
      <w:bodyDiv w:val="1"/>
      <w:marLeft w:val="0"/>
      <w:marRight w:val="0"/>
      <w:marTop w:val="0"/>
      <w:marBottom w:val="0"/>
      <w:divBdr>
        <w:top w:val="none" w:sz="0" w:space="0" w:color="auto"/>
        <w:left w:val="none" w:sz="0" w:space="0" w:color="auto"/>
        <w:bottom w:val="none" w:sz="0" w:space="0" w:color="auto"/>
        <w:right w:val="none" w:sz="0" w:space="0" w:color="auto"/>
      </w:divBdr>
      <w:divsChild>
        <w:div w:id="1180200943">
          <w:marLeft w:val="480"/>
          <w:marRight w:val="0"/>
          <w:marTop w:val="0"/>
          <w:marBottom w:val="0"/>
          <w:divBdr>
            <w:top w:val="none" w:sz="0" w:space="0" w:color="auto"/>
            <w:left w:val="none" w:sz="0" w:space="0" w:color="auto"/>
            <w:bottom w:val="none" w:sz="0" w:space="0" w:color="auto"/>
            <w:right w:val="none" w:sz="0" w:space="0" w:color="auto"/>
          </w:divBdr>
        </w:div>
      </w:divsChild>
    </w:div>
    <w:div w:id="1457017697">
      <w:bodyDiv w:val="1"/>
      <w:marLeft w:val="0"/>
      <w:marRight w:val="0"/>
      <w:marTop w:val="0"/>
      <w:marBottom w:val="0"/>
      <w:divBdr>
        <w:top w:val="none" w:sz="0" w:space="0" w:color="auto"/>
        <w:left w:val="none" w:sz="0" w:space="0" w:color="auto"/>
        <w:bottom w:val="none" w:sz="0" w:space="0" w:color="auto"/>
        <w:right w:val="none" w:sz="0" w:space="0" w:color="auto"/>
      </w:divBdr>
    </w:div>
    <w:div w:id="1460415896">
      <w:bodyDiv w:val="1"/>
      <w:marLeft w:val="0"/>
      <w:marRight w:val="0"/>
      <w:marTop w:val="0"/>
      <w:marBottom w:val="0"/>
      <w:divBdr>
        <w:top w:val="none" w:sz="0" w:space="0" w:color="auto"/>
        <w:left w:val="none" w:sz="0" w:space="0" w:color="auto"/>
        <w:bottom w:val="none" w:sz="0" w:space="0" w:color="auto"/>
        <w:right w:val="none" w:sz="0" w:space="0" w:color="auto"/>
      </w:divBdr>
    </w:div>
    <w:div w:id="1473519049">
      <w:bodyDiv w:val="1"/>
      <w:marLeft w:val="0"/>
      <w:marRight w:val="0"/>
      <w:marTop w:val="0"/>
      <w:marBottom w:val="0"/>
      <w:divBdr>
        <w:top w:val="none" w:sz="0" w:space="0" w:color="auto"/>
        <w:left w:val="none" w:sz="0" w:space="0" w:color="auto"/>
        <w:bottom w:val="none" w:sz="0" w:space="0" w:color="auto"/>
        <w:right w:val="none" w:sz="0" w:space="0" w:color="auto"/>
      </w:divBdr>
      <w:divsChild>
        <w:div w:id="1977644637">
          <w:marLeft w:val="480"/>
          <w:marRight w:val="0"/>
          <w:marTop w:val="0"/>
          <w:marBottom w:val="0"/>
          <w:divBdr>
            <w:top w:val="none" w:sz="0" w:space="0" w:color="auto"/>
            <w:left w:val="none" w:sz="0" w:space="0" w:color="auto"/>
            <w:bottom w:val="none" w:sz="0" w:space="0" w:color="auto"/>
            <w:right w:val="none" w:sz="0" w:space="0" w:color="auto"/>
          </w:divBdr>
        </w:div>
        <w:div w:id="1206137897">
          <w:marLeft w:val="480"/>
          <w:marRight w:val="0"/>
          <w:marTop w:val="0"/>
          <w:marBottom w:val="0"/>
          <w:divBdr>
            <w:top w:val="none" w:sz="0" w:space="0" w:color="auto"/>
            <w:left w:val="none" w:sz="0" w:space="0" w:color="auto"/>
            <w:bottom w:val="none" w:sz="0" w:space="0" w:color="auto"/>
            <w:right w:val="none" w:sz="0" w:space="0" w:color="auto"/>
          </w:divBdr>
        </w:div>
        <w:div w:id="1203514890">
          <w:marLeft w:val="480"/>
          <w:marRight w:val="0"/>
          <w:marTop w:val="0"/>
          <w:marBottom w:val="0"/>
          <w:divBdr>
            <w:top w:val="none" w:sz="0" w:space="0" w:color="auto"/>
            <w:left w:val="none" w:sz="0" w:space="0" w:color="auto"/>
            <w:bottom w:val="none" w:sz="0" w:space="0" w:color="auto"/>
            <w:right w:val="none" w:sz="0" w:space="0" w:color="auto"/>
          </w:divBdr>
        </w:div>
        <w:div w:id="78019579">
          <w:marLeft w:val="480"/>
          <w:marRight w:val="0"/>
          <w:marTop w:val="0"/>
          <w:marBottom w:val="0"/>
          <w:divBdr>
            <w:top w:val="none" w:sz="0" w:space="0" w:color="auto"/>
            <w:left w:val="none" w:sz="0" w:space="0" w:color="auto"/>
            <w:bottom w:val="none" w:sz="0" w:space="0" w:color="auto"/>
            <w:right w:val="none" w:sz="0" w:space="0" w:color="auto"/>
          </w:divBdr>
        </w:div>
        <w:div w:id="1451625887">
          <w:marLeft w:val="480"/>
          <w:marRight w:val="0"/>
          <w:marTop w:val="0"/>
          <w:marBottom w:val="0"/>
          <w:divBdr>
            <w:top w:val="none" w:sz="0" w:space="0" w:color="auto"/>
            <w:left w:val="none" w:sz="0" w:space="0" w:color="auto"/>
            <w:bottom w:val="none" w:sz="0" w:space="0" w:color="auto"/>
            <w:right w:val="none" w:sz="0" w:space="0" w:color="auto"/>
          </w:divBdr>
        </w:div>
        <w:div w:id="11299268">
          <w:marLeft w:val="480"/>
          <w:marRight w:val="0"/>
          <w:marTop w:val="0"/>
          <w:marBottom w:val="0"/>
          <w:divBdr>
            <w:top w:val="none" w:sz="0" w:space="0" w:color="auto"/>
            <w:left w:val="none" w:sz="0" w:space="0" w:color="auto"/>
            <w:bottom w:val="none" w:sz="0" w:space="0" w:color="auto"/>
            <w:right w:val="none" w:sz="0" w:space="0" w:color="auto"/>
          </w:divBdr>
        </w:div>
        <w:div w:id="391074845">
          <w:marLeft w:val="480"/>
          <w:marRight w:val="0"/>
          <w:marTop w:val="0"/>
          <w:marBottom w:val="0"/>
          <w:divBdr>
            <w:top w:val="none" w:sz="0" w:space="0" w:color="auto"/>
            <w:left w:val="none" w:sz="0" w:space="0" w:color="auto"/>
            <w:bottom w:val="none" w:sz="0" w:space="0" w:color="auto"/>
            <w:right w:val="none" w:sz="0" w:space="0" w:color="auto"/>
          </w:divBdr>
        </w:div>
        <w:div w:id="1325205632">
          <w:marLeft w:val="480"/>
          <w:marRight w:val="0"/>
          <w:marTop w:val="0"/>
          <w:marBottom w:val="0"/>
          <w:divBdr>
            <w:top w:val="none" w:sz="0" w:space="0" w:color="auto"/>
            <w:left w:val="none" w:sz="0" w:space="0" w:color="auto"/>
            <w:bottom w:val="none" w:sz="0" w:space="0" w:color="auto"/>
            <w:right w:val="none" w:sz="0" w:space="0" w:color="auto"/>
          </w:divBdr>
        </w:div>
        <w:div w:id="1770007173">
          <w:marLeft w:val="480"/>
          <w:marRight w:val="0"/>
          <w:marTop w:val="0"/>
          <w:marBottom w:val="0"/>
          <w:divBdr>
            <w:top w:val="none" w:sz="0" w:space="0" w:color="auto"/>
            <w:left w:val="none" w:sz="0" w:space="0" w:color="auto"/>
            <w:bottom w:val="none" w:sz="0" w:space="0" w:color="auto"/>
            <w:right w:val="none" w:sz="0" w:space="0" w:color="auto"/>
          </w:divBdr>
        </w:div>
        <w:div w:id="1466966640">
          <w:marLeft w:val="480"/>
          <w:marRight w:val="0"/>
          <w:marTop w:val="0"/>
          <w:marBottom w:val="0"/>
          <w:divBdr>
            <w:top w:val="none" w:sz="0" w:space="0" w:color="auto"/>
            <w:left w:val="none" w:sz="0" w:space="0" w:color="auto"/>
            <w:bottom w:val="none" w:sz="0" w:space="0" w:color="auto"/>
            <w:right w:val="none" w:sz="0" w:space="0" w:color="auto"/>
          </w:divBdr>
        </w:div>
        <w:div w:id="893465403">
          <w:marLeft w:val="480"/>
          <w:marRight w:val="0"/>
          <w:marTop w:val="0"/>
          <w:marBottom w:val="0"/>
          <w:divBdr>
            <w:top w:val="none" w:sz="0" w:space="0" w:color="auto"/>
            <w:left w:val="none" w:sz="0" w:space="0" w:color="auto"/>
            <w:bottom w:val="none" w:sz="0" w:space="0" w:color="auto"/>
            <w:right w:val="none" w:sz="0" w:space="0" w:color="auto"/>
          </w:divBdr>
        </w:div>
        <w:div w:id="1475221120">
          <w:marLeft w:val="480"/>
          <w:marRight w:val="0"/>
          <w:marTop w:val="0"/>
          <w:marBottom w:val="0"/>
          <w:divBdr>
            <w:top w:val="none" w:sz="0" w:space="0" w:color="auto"/>
            <w:left w:val="none" w:sz="0" w:space="0" w:color="auto"/>
            <w:bottom w:val="none" w:sz="0" w:space="0" w:color="auto"/>
            <w:right w:val="none" w:sz="0" w:space="0" w:color="auto"/>
          </w:divBdr>
        </w:div>
        <w:div w:id="1580208691">
          <w:marLeft w:val="480"/>
          <w:marRight w:val="0"/>
          <w:marTop w:val="0"/>
          <w:marBottom w:val="0"/>
          <w:divBdr>
            <w:top w:val="none" w:sz="0" w:space="0" w:color="auto"/>
            <w:left w:val="none" w:sz="0" w:space="0" w:color="auto"/>
            <w:bottom w:val="none" w:sz="0" w:space="0" w:color="auto"/>
            <w:right w:val="none" w:sz="0" w:space="0" w:color="auto"/>
          </w:divBdr>
        </w:div>
        <w:div w:id="161900936">
          <w:marLeft w:val="480"/>
          <w:marRight w:val="0"/>
          <w:marTop w:val="0"/>
          <w:marBottom w:val="0"/>
          <w:divBdr>
            <w:top w:val="none" w:sz="0" w:space="0" w:color="auto"/>
            <w:left w:val="none" w:sz="0" w:space="0" w:color="auto"/>
            <w:bottom w:val="none" w:sz="0" w:space="0" w:color="auto"/>
            <w:right w:val="none" w:sz="0" w:space="0" w:color="auto"/>
          </w:divBdr>
        </w:div>
        <w:div w:id="1775638229">
          <w:marLeft w:val="480"/>
          <w:marRight w:val="0"/>
          <w:marTop w:val="0"/>
          <w:marBottom w:val="0"/>
          <w:divBdr>
            <w:top w:val="none" w:sz="0" w:space="0" w:color="auto"/>
            <w:left w:val="none" w:sz="0" w:space="0" w:color="auto"/>
            <w:bottom w:val="none" w:sz="0" w:space="0" w:color="auto"/>
            <w:right w:val="none" w:sz="0" w:space="0" w:color="auto"/>
          </w:divBdr>
        </w:div>
        <w:div w:id="1696081734">
          <w:marLeft w:val="480"/>
          <w:marRight w:val="0"/>
          <w:marTop w:val="0"/>
          <w:marBottom w:val="0"/>
          <w:divBdr>
            <w:top w:val="none" w:sz="0" w:space="0" w:color="auto"/>
            <w:left w:val="none" w:sz="0" w:space="0" w:color="auto"/>
            <w:bottom w:val="none" w:sz="0" w:space="0" w:color="auto"/>
            <w:right w:val="none" w:sz="0" w:space="0" w:color="auto"/>
          </w:divBdr>
        </w:div>
        <w:div w:id="1685324875">
          <w:marLeft w:val="480"/>
          <w:marRight w:val="0"/>
          <w:marTop w:val="0"/>
          <w:marBottom w:val="0"/>
          <w:divBdr>
            <w:top w:val="none" w:sz="0" w:space="0" w:color="auto"/>
            <w:left w:val="none" w:sz="0" w:space="0" w:color="auto"/>
            <w:bottom w:val="none" w:sz="0" w:space="0" w:color="auto"/>
            <w:right w:val="none" w:sz="0" w:space="0" w:color="auto"/>
          </w:divBdr>
        </w:div>
      </w:divsChild>
    </w:div>
    <w:div w:id="1496804669">
      <w:bodyDiv w:val="1"/>
      <w:marLeft w:val="0"/>
      <w:marRight w:val="0"/>
      <w:marTop w:val="0"/>
      <w:marBottom w:val="0"/>
      <w:divBdr>
        <w:top w:val="none" w:sz="0" w:space="0" w:color="auto"/>
        <w:left w:val="none" w:sz="0" w:space="0" w:color="auto"/>
        <w:bottom w:val="none" w:sz="0" w:space="0" w:color="auto"/>
        <w:right w:val="none" w:sz="0" w:space="0" w:color="auto"/>
      </w:divBdr>
      <w:divsChild>
        <w:div w:id="888302381">
          <w:marLeft w:val="480"/>
          <w:marRight w:val="0"/>
          <w:marTop w:val="0"/>
          <w:marBottom w:val="0"/>
          <w:divBdr>
            <w:top w:val="none" w:sz="0" w:space="0" w:color="auto"/>
            <w:left w:val="none" w:sz="0" w:space="0" w:color="auto"/>
            <w:bottom w:val="none" w:sz="0" w:space="0" w:color="auto"/>
            <w:right w:val="none" w:sz="0" w:space="0" w:color="auto"/>
          </w:divBdr>
        </w:div>
        <w:div w:id="1693070534">
          <w:marLeft w:val="480"/>
          <w:marRight w:val="0"/>
          <w:marTop w:val="0"/>
          <w:marBottom w:val="0"/>
          <w:divBdr>
            <w:top w:val="none" w:sz="0" w:space="0" w:color="auto"/>
            <w:left w:val="none" w:sz="0" w:space="0" w:color="auto"/>
            <w:bottom w:val="none" w:sz="0" w:space="0" w:color="auto"/>
            <w:right w:val="none" w:sz="0" w:space="0" w:color="auto"/>
          </w:divBdr>
        </w:div>
        <w:div w:id="1075006156">
          <w:marLeft w:val="480"/>
          <w:marRight w:val="0"/>
          <w:marTop w:val="0"/>
          <w:marBottom w:val="0"/>
          <w:divBdr>
            <w:top w:val="none" w:sz="0" w:space="0" w:color="auto"/>
            <w:left w:val="none" w:sz="0" w:space="0" w:color="auto"/>
            <w:bottom w:val="none" w:sz="0" w:space="0" w:color="auto"/>
            <w:right w:val="none" w:sz="0" w:space="0" w:color="auto"/>
          </w:divBdr>
        </w:div>
        <w:div w:id="1959754216">
          <w:marLeft w:val="480"/>
          <w:marRight w:val="0"/>
          <w:marTop w:val="0"/>
          <w:marBottom w:val="0"/>
          <w:divBdr>
            <w:top w:val="none" w:sz="0" w:space="0" w:color="auto"/>
            <w:left w:val="none" w:sz="0" w:space="0" w:color="auto"/>
            <w:bottom w:val="none" w:sz="0" w:space="0" w:color="auto"/>
            <w:right w:val="none" w:sz="0" w:space="0" w:color="auto"/>
          </w:divBdr>
        </w:div>
        <w:div w:id="436869520">
          <w:marLeft w:val="480"/>
          <w:marRight w:val="0"/>
          <w:marTop w:val="0"/>
          <w:marBottom w:val="0"/>
          <w:divBdr>
            <w:top w:val="none" w:sz="0" w:space="0" w:color="auto"/>
            <w:left w:val="none" w:sz="0" w:space="0" w:color="auto"/>
            <w:bottom w:val="none" w:sz="0" w:space="0" w:color="auto"/>
            <w:right w:val="none" w:sz="0" w:space="0" w:color="auto"/>
          </w:divBdr>
        </w:div>
        <w:div w:id="1595816556">
          <w:marLeft w:val="480"/>
          <w:marRight w:val="0"/>
          <w:marTop w:val="0"/>
          <w:marBottom w:val="0"/>
          <w:divBdr>
            <w:top w:val="none" w:sz="0" w:space="0" w:color="auto"/>
            <w:left w:val="none" w:sz="0" w:space="0" w:color="auto"/>
            <w:bottom w:val="none" w:sz="0" w:space="0" w:color="auto"/>
            <w:right w:val="none" w:sz="0" w:space="0" w:color="auto"/>
          </w:divBdr>
        </w:div>
        <w:div w:id="805582671">
          <w:marLeft w:val="480"/>
          <w:marRight w:val="0"/>
          <w:marTop w:val="0"/>
          <w:marBottom w:val="0"/>
          <w:divBdr>
            <w:top w:val="none" w:sz="0" w:space="0" w:color="auto"/>
            <w:left w:val="none" w:sz="0" w:space="0" w:color="auto"/>
            <w:bottom w:val="none" w:sz="0" w:space="0" w:color="auto"/>
            <w:right w:val="none" w:sz="0" w:space="0" w:color="auto"/>
          </w:divBdr>
        </w:div>
        <w:div w:id="1103233752">
          <w:marLeft w:val="480"/>
          <w:marRight w:val="0"/>
          <w:marTop w:val="0"/>
          <w:marBottom w:val="0"/>
          <w:divBdr>
            <w:top w:val="none" w:sz="0" w:space="0" w:color="auto"/>
            <w:left w:val="none" w:sz="0" w:space="0" w:color="auto"/>
            <w:bottom w:val="none" w:sz="0" w:space="0" w:color="auto"/>
            <w:right w:val="none" w:sz="0" w:space="0" w:color="auto"/>
          </w:divBdr>
        </w:div>
        <w:div w:id="1001852799">
          <w:marLeft w:val="480"/>
          <w:marRight w:val="0"/>
          <w:marTop w:val="0"/>
          <w:marBottom w:val="0"/>
          <w:divBdr>
            <w:top w:val="none" w:sz="0" w:space="0" w:color="auto"/>
            <w:left w:val="none" w:sz="0" w:space="0" w:color="auto"/>
            <w:bottom w:val="none" w:sz="0" w:space="0" w:color="auto"/>
            <w:right w:val="none" w:sz="0" w:space="0" w:color="auto"/>
          </w:divBdr>
        </w:div>
        <w:div w:id="94330212">
          <w:marLeft w:val="480"/>
          <w:marRight w:val="0"/>
          <w:marTop w:val="0"/>
          <w:marBottom w:val="0"/>
          <w:divBdr>
            <w:top w:val="none" w:sz="0" w:space="0" w:color="auto"/>
            <w:left w:val="none" w:sz="0" w:space="0" w:color="auto"/>
            <w:bottom w:val="none" w:sz="0" w:space="0" w:color="auto"/>
            <w:right w:val="none" w:sz="0" w:space="0" w:color="auto"/>
          </w:divBdr>
        </w:div>
        <w:div w:id="1732456673">
          <w:marLeft w:val="480"/>
          <w:marRight w:val="0"/>
          <w:marTop w:val="0"/>
          <w:marBottom w:val="0"/>
          <w:divBdr>
            <w:top w:val="none" w:sz="0" w:space="0" w:color="auto"/>
            <w:left w:val="none" w:sz="0" w:space="0" w:color="auto"/>
            <w:bottom w:val="none" w:sz="0" w:space="0" w:color="auto"/>
            <w:right w:val="none" w:sz="0" w:space="0" w:color="auto"/>
          </w:divBdr>
        </w:div>
        <w:div w:id="841775676">
          <w:marLeft w:val="480"/>
          <w:marRight w:val="0"/>
          <w:marTop w:val="0"/>
          <w:marBottom w:val="0"/>
          <w:divBdr>
            <w:top w:val="none" w:sz="0" w:space="0" w:color="auto"/>
            <w:left w:val="none" w:sz="0" w:space="0" w:color="auto"/>
            <w:bottom w:val="none" w:sz="0" w:space="0" w:color="auto"/>
            <w:right w:val="none" w:sz="0" w:space="0" w:color="auto"/>
          </w:divBdr>
        </w:div>
        <w:div w:id="1218666922">
          <w:marLeft w:val="480"/>
          <w:marRight w:val="0"/>
          <w:marTop w:val="0"/>
          <w:marBottom w:val="0"/>
          <w:divBdr>
            <w:top w:val="none" w:sz="0" w:space="0" w:color="auto"/>
            <w:left w:val="none" w:sz="0" w:space="0" w:color="auto"/>
            <w:bottom w:val="none" w:sz="0" w:space="0" w:color="auto"/>
            <w:right w:val="none" w:sz="0" w:space="0" w:color="auto"/>
          </w:divBdr>
        </w:div>
        <w:div w:id="985209787">
          <w:marLeft w:val="480"/>
          <w:marRight w:val="0"/>
          <w:marTop w:val="0"/>
          <w:marBottom w:val="0"/>
          <w:divBdr>
            <w:top w:val="none" w:sz="0" w:space="0" w:color="auto"/>
            <w:left w:val="none" w:sz="0" w:space="0" w:color="auto"/>
            <w:bottom w:val="none" w:sz="0" w:space="0" w:color="auto"/>
            <w:right w:val="none" w:sz="0" w:space="0" w:color="auto"/>
          </w:divBdr>
        </w:div>
        <w:div w:id="1430195967">
          <w:marLeft w:val="480"/>
          <w:marRight w:val="0"/>
          <w:marTop w:val="0"/>
          <w:marBottom w:val="0"/>
          <w:divBdr>
            <w:top w:val="none" w:sz="0" w:space="0" w:color="auto"/>
            <w:left w:val="none" w:sz="0" w:space="0" w:color="auto"/>
            <w:bottom w:val="none" w:sz="0" w:space="0" w:color="auto"/>
            <w:right w:val="none" w:sz="0" w:space="0" w:color="auto"/>
          </w:divBdr>
        </w:div>
      </w:divsChild>
    </w:div>
    <w:div w:id="1500466216">
      <w:bodyDiv w:val="1"/>
      <w:marLeft w:val="0"/>
      <w:marRight w:val="0"/>
      <w:marTop w:val="0"/>
      <w:marBottom w:val="0"/>
      <w:divBdr>
        <w:top w:val="none" w:sz="0" w:space="0" w:color="auto"/>
        <w:left w:val="none" w:sz="0" w:space="0" w:color="auto"/>
        <w:bottom w:val="none" w:sz="0" w:space="0" w:color="auto"/>
        <w:right w:val="none" w:sz="0" w:space="0" w:color="auto"/>
      </w:divBdr>
      <w:divsChild>
        <w:div w:id="1711032459">
          <w:marLeft w:val="480"/>
          <w:marRight w:val="0"/>
          <w:marTop w:val="0"/>
          <w:marBottom w:val="0"/>
          <w:divBdr>
            <w:top w:val="none" w:sz="0" w:space="0" w:color="auto"/>
            <w:left w:val="none" w:sz="0" w:space="0" w:color="auto"/>
            <w:bottom w:val="none" w:sz="0" w:space="0" w:color="auto"/>
            <w:right w:val="none" w:sz="0" w:space="0" w:color="auto"/>
          </w:divBdr>
        </w:div>
        <w:div w:id="42754891">
          <w:marLeft w:val="480"/>
          <w:marRight w:val="0"/>
          <w:marTop w:val="0"/>
          <w:marBottom w:val="0"/>
          <w:divBdr>
            <w:top w:val="none" w:sz="0" w:space="0" w:color="auto"/>
            <w:left w:val="none" w:sz="0" w:space="0" w:color="auto"/>
            <w:bottom w:val="none" w:sz="0" w:space="0" w:color="auto"/>
            <w:right w:val="none" w:sz="0" w:space="0" w:color="auto"/>
          </w:divBdr>
        </w:div>
        <w:div w:id="358508697">
          <w:marLeft w:val="480"/>
          <w:marRight w:val="0"/>
          <w:marTop w:val="0"/>
          <w:marBottom w:val="0"/>
          <w:divBdr>
            <w:top w:val="none" w:sz="0" w:space="0" w:color="auto"/>
            <w:left w:val="none" w:sz="0" w:space="0" w:color="auto"/>
            <w:bottom w:val="none" w:sz="0" w:space="0" w:color="auto"/>
            <w:right w:val="none" w:sz="0" w:space="0" w:color="auto"/>
          </w:divBdr>
        </w:div>
        <w:div w:id="85657536">
          <w:marLeft w:val="480"/>
          <w:marRight w:val="0"/>
          <w:marTop w:val="0"/>
          <w:marBottom w:val="0"/>
          <w:divBdr>
            <w:top w:val="none" w:sz="0" w:space="0" w:color="auto"/>
            <w:left w:val="none" w:sz="0" w:space="0" w:color="auto"/>
            <w:bottom w:val="none" w:sz="0" w:space="0" w:color="auto"/>
            <w:right w:val="none" w:sz="0" w:space="0" w:color="auto"/>
          </w:divBdr>
        </w:div>
        <w:div w:id="1752314530">
          <w:marLeft w:val="480"/>
          <w:marRight w:val="0"/>
          <w:marTop w:val="0"/>
          <w:marBottom w:val="0"/>
          <w:divBdr>
            <w:top w:val="none" w:sz="0" w:space="0" w:color="auto"/>
            <w:left w:val="none" w:sz="0" w:space="0" w:color="auto"/>
            <w:bottom w:val="none" w:sz="0" w:space="0" w:color="auto"/>
            <w:right w:val="none" w:sz="0" w:space="0" w:color="auto"/>
          </w:divBdr>
        </w:div>
        <w:div w:id="207958160">
          <w:marLeft w:val="480"/>
          <w:marRight w:val="0"/>
          <w:marTop w:val="0"/>
          <w:marBottom w:val="0"/>
          <w:divBdr>
            <w:top w:val="none" w:sz="0" w:space="0" w:color="auto"/>
            <w:left w:val="none" w:sz="0" w:space="0" w:color="auto"/>
            <w:bottom w:val="none" w:sz="0" w:space="0" w:color="auto"/>
            <w:right w:val="none" w:sz="0" w:space="0" w:color="auto"/>
          </w:divBdr>
        </w:div>
        <w:div w:id="1989168335">
          <w:marLeft w:val="480"/>
          <w:marRight w:val="0"/>
          <w:marTop w:val="0"/>
          <w:marBottom w:val="0"/>
          <w:divBdr>
            <w:top w:val="none" w:sz="0" w:space="0" w:color="auto"/>
            <w:left w:val="none" w:sz="0" w:space="0" w:color="auto"/>
            <w:bottom w:val="none" w:sz="0" w:space="0" w:color="auto"/>
            <w:right w:val="none" w:sz="0" w:space="0" w:color="auto"/>
          </w:divBdr>
        </w:div>
        <w:div w:id="1639409950">
          <w:marLeft w:val="480"/>
          <w:marRight w:val="0"/>
          <w:marTop w:val="0"/>
          <w:marBottom w:val="0"/>
          <w:divBdr>
            <w:top w:val="none" w:sz="0" w:space="0" w:color="auto"/>
            <w:left w:val="none" w:sz="0" w:space="0" w:color="auto"/>
            <w:bottom w:val="none" w:sz="0" w:space="0" w:color="auto"/>
            <w:right w:val="none" w:sz="0" w:space="0" w:color="auto"/>
          </w:divBdr>
        </w:div>
        <w:div w:id="331420500">
          <w:marLeft w:val="480"/>
          <w:marRight w:val="0"/>
          <w:marTop w:val="0"/>
          <w:marBottom w:val="0"/>
          <w:divBdr>
            <w:top w:val="none" w:sz="0" w:space="0" w:color="auto"/>
            <w:left w:val="none" w:sz="0" w:space="0" w:color="auto"/>
            <w:bottom w:val="none" w:sz="0" w:space="0" w:color="auto"/>
            <w:right w:val="none" w:sz="0" w:space="0" w:color="auto"/>
          </w:divBdr>
        </w:div>
        <w:div w:id="584538341">
          <w:marLeft w:val="480"/>
          <w:marRight w:val="0"/>
          <w:marTop w:val="0"/>
          <w:marBottom w:val="0"/>
          <w:divBdr>
            <w:top w:val="none" w:sz="0" w:space="0" w:color="auto"/>
            <w:left w:val="none" w:sz="0" w:space="0" w:color="auto"/>
            <w:bottom w:val="none" w:sz="0" w:space="0" w:color="auto"/>
            <w:right w:val="none" w:sz="0" w:space="0" w:color="auto"/>
          </w:divBdr>
        </w:div>
        <w:div w:id="1262638765">
          <w:marLeft w:val="480"/>
          <w:marRight w:val="0"/>
          <w:marTop w:val="0"/>
          <w:marBottom w:val="0"/>
          <w:divBdr>
            <w:top w:val="none" w:sz="0" w:space="0" w:color="auto"/>
            <w:left w:val="none" w:sz="0" w:space="0" w:color="auto"/>
            <w:bottom w:val="none" w:sz="0" w:space="0" w:color="auto"/>
            <w:right w:val="none" w:sz="0" w:space="0" w:color="auto"/>
          </w:divBdr>
        </w:div>
        <w:div w:id="796022251">
          <w:marLeft w:val="480"/>
          <w:marRight w:val="0"/>
          <w:marTop w:val="0"/>
          <w:marBottom w:val="0"/>
          <w:divBdr>
            <w:top w:val="none" w:sz="0" w:space="0" w:color="auto"/>
            <w:left w:val="none" w:sz="0" w:space="0" w:color="auto"/>
            <w:bottom w:val="none" w:sz="0" w:space="0" w:color="auto"/>
            <w:right w:val="none" w:sz="0" w:space="0" w:color="auto"/>
          </w:divBdr>
        </w:div>
        <w:div w:id="1383140828">
          <w:marLeft w:val="480"/>
          <w:marRight w:val="0"/>
          <w:marTop w:val="0"/>
          <w:marBottom w:val="0"/>
          <w:divBdr>
            <w:top w:val="none" w:sz="0" w:space="0" w:color="auto"/>
            <w:left w:val="none" w:sz="0" w:space="0" w:color="auto"/>
            <w:bottom w:val="none" w:sz="0" w:space="0" w:color="auto"/>
            <w:right w:val="none" w:sz="0" w:space="0" w:color="auto"/>
          </w:divBdr>
        </w:div>
        <w:div w:id="2146461215">
          <w:marLeft w:val="480"/>
          <w:marRight w:val="0"/>
          <w:marTop w:val="0"/>
          <w:marBottom w:val="0"/>
          <w:divBdr>
            <w:top w:val="none" w:sz="0" w:space="0" w:color="auto"/>
            <w:left w:val="none" w:sz="0" w:space="0" w:color="auto"/>
            <w:bottom w:val="none" w:sz="0" w:space="0" w:color="auto"/>
            <w:right w:val="none" w:sz="0" w:space="0" w:color="auto"/>
          </w:divBdr>
        </w:div>
        <w:div w:id="1772621134">
          <w:marLeft w:val="480"/>
          <w:marRight w:val="0"/>
          <w:marTop w:val="0"/>
          <w:marBottom w:val="0"/>
          <w:divBdr>
            <w:top w:val="none" w:sz="0" w:space="0" w:color="auto"/>
            <w:left w:val="none" w:sz="0" w:space="0" w:color="auto"/>
            <w:bottom w:val="none" w:sz="0" w:space="0" w:color="auto"/>
            <w:right w:val="none" w:sz="0" w:space="0" w:color="auto"/>
          </w:divBdr>
        </w:div>
        <w:div w:id="1094744285">
          <w:marLeft w:val="480"/>
          <w:marRight w:val="0"/>
          <w:marTop w:val="0"/>
          <w:marBottom w:val="0"/>
          <w:divBdr>
            <w:top w:val="none" w:sz="0" w:space="0" w:color="auto"/>
            <w:left w:val="none" w:sz="0" w:space="0" w:color="auto"/>
            <w:bottom w:val="none" w:sz="0" w:space="0" w:color="auto"/>
            <w:right w:val="none" w:sz="0" w:space="0" w:color="auto"/>
          </w:divBdr>
        </w:div>
      </w:divsChild>
    </w:div>
    <w:div w:id="1505121291">
      <w:bodyDiv w:val="1"/>
      <w:marLeft w:val="0"/>
      <w:marRight w:val="0"/>
      <w:marTop w:val="0"/>
      <w:marBottom w:val="0"/>
      <w:divBdr>
        <w:top w:val="none" w:sz="0" w:space="0" w:color="auto"/>
        <w:left w:val="none" w:sz="0" w:space="0" w:color="auto"/>
        <w:bottom w:val="none" w:sz="0" w:space="0" w:color="auto"/>
        <w:right w:val="none" w:sz="0" w:space="0" w:color="auto"/>
      </w:divBdr>
      <w:divsChild>
        <w:div w:id="1550340020">
          <w:marLeft w:val="480"/>
          <w:marRight w:val="0"/>
          <w:marTop w:val="0"/>
          <w:marBottom w:val="0"/>
          <w:divBdr>
            <w:top w:val="none" w:sz="0" w:space="0" w:color="auto"/>
            <w:left w:val="none" w:sz="0" w:space="0" w:color="auto"/>
            <w:bottom w:val="none" w:sz="0" w:space="0" w:color="auto"/>
            <w:right w:val="none" w:sz="0" w:space="0" w:color="auto"/>
          </w:divBdr>
        </w:div>
      </w:divsChild>
    </w:div>
    <w:div w:id="1508671127">
      <w:bodyDiv w:val="1"/>
      <w:marLeft w:val="0"/>
      <w:marRight w:val="0"/>
      <w:marTop w:val="0"/>
      <w:marBottom w:val="0"/>
      <w:divBdr>
        <w:top w:val="none" w:sz="0" w:space="0" w:color="auto"/>
        <w:left w:val="none" w:sz="0" w:space="0" w:color="auto"/>
        <w:bottom w:val="none" w:sz="0" w:space="0" w:color="auto"/>
        <w:right w:val="none" w:sz="0" w:space="0" w:color="auto"/>
      </w:divBdr>
      <w:divsChild>
        <w:div w:id="356855187">
          <w:marLeft w:val="480"/>
          <w:marRight w:val="0"/>
          <w:marTop w:val="0"/>
          <w:marBottom w:val="0"/>
          <w:divBdr>
            <w:top w:val="none" w:sz="0" w:space="0" w:color="auto"/>
            <w:left w:val="none" w:sz="0" w:space="0" w:color="auto"/>
            <w:bottom w:val="none" w:sz="0" w:space="0" w:color="auto"/>
            <w:right w:val="none" w:sz="0" w:space="0" w:color="auto"/>
          </w:divBdr>
        </w:div>
        <w:div w:id="1773553944">
          <w:marLeft w:val="480"/>
          <w:marRight w:val="0"/>
          <w:marTop w:val="0"/>
          <w:marBottom w:val="0"/>
          <w:divBdr>
            <w:top w:val="none" w:sz="0" w:space="0" w:color="auto"/>
            <w:left w:val="none" w:sz="0" w:space="0" w:color="auto"/>
            <w:bottom w:val="none" w:sz="0" w:space="0" w:color="auto"/>
            <w:right w:val="none" w:sz="0" w:space="0" w:color="auto"/>
          </w:divBdr>
        </w:div>
        <w:div w:id="1079522068">
          <w:marLeft w:val="480"/>
          <w:marRight w:val="0"/>
          <w:marTop w:val="0"/>
          <w:marBottom w:val="0"/>
          <w:divBdr>
            <w:top w:val="none" w:sz="0" w:space="0" w:color="auto"/>
            <w:left w:val="none" w:sz="0" w:space="0" w:color="auto"/>
            <w:bottom w:val="none" w:sz="0" w:space="0" w:color="auto"/>
            <w:right w:val="none" w:sz="0" w:space="0" w:color="auto"/>
          </w:divBdr>
        </w:div>
        <w:div w:id="546527257">
          <w:marLeft w:val="480"/>
          <w:marRight w:val="0"/>
          <w:marTop w:val="0"/>
          <w:marBottom w:val="0"/>
          <w:divBdr>
            <w:top w:val="none" w:sz="0" w:space="0" w:color="auto"/>
            <w:left w:val="none" w:sz="0" w:space="0" w:color="auto"/>
            <w:bottom w:val="none" w:sz="0" w:space="0" w:color="auto"/>
            <w:right w:val="none" w:sz="0" w:space="0" w:color="auto"/>
          </w:divBdr>
        </w:div>
      </w:divsChild>
    </w:div>
    <w:div w:id="1512531354">
      <w:bodyDiv w:val="1"/>
      <w:marLeft w:val="0"/>
      <w:marRight w:val="0"/>
      <w:marTop w:val="0"/>
      <w:marBottom w:val="0"/>
      <w:divBdr>
        <w:top w:val="none" w:sz="0" w:space="0" w:color="auto"/>
        <w:left w:val="none" w:sz="0" w:space="0" w:color="auto"/>
        <w:bottom w:val="none" w:sz="0" w:space="0" w:color="auto"/>
        <w:right w:val="none" w:sz="0" w:space="0" w:color="auto"/>
      </w:divBdr>
    </w:div>
    <w:div w:id="1520073788">
      <w:bodyDiv w:val="1"/>
      <w:marLeft w:val="0"/>
      <w:marRight w:val="0"/>
      <w:marTop w:val="0"/>
      <w:marBottom w:val="0"/>
      <w:divBdr>
        <w:top w:val="none" w:sz="0" w:space="0" w:color="auto"/>
        <w:left w:val="none" w:sz="0" w:space="0" w:color="auto"/>
        <w:bottom w:val="none" w:sz="0" w:space="0" w:color="auto"/>
        <w:right w:val="none" w:sz="0" w:space="0" w:color="auto"/>
      </w:divBdr>
      <w:divsChild>
        <w:div w:id="1206337253">
          <w:marLeft w:val="480"/>
          <w:marRight w:val="0"/>
          <w:marTop w:val="0"/>
          <w:marBottom w:val="0"/>
          <w:divBdr>
            <w:top w:val="none" w:sz="0" w:space="0" w:color="auto"/>
            <w:left w:val="none" w:sz="0" w:space="0" w:color="auto"/>
            <w:bottom w:val="none" w:sz="0" w:space="0" w:color="auto"/>
            <w:right w:val="none" w:sz="0" w:space="0" w:color="auto"/>
          </w:divBdr>
        </w:div>
        <w:div w:id="1496258590">
          <w:marLeft w:val="480"/>
          <w:marRight w:val="0"/>
          <w:marTop w:val="0"/>
          <w:marBottom w:val="0"/>
          <w:divBdr>
            <w:top w:val="none" w:sz="0" w:space="0" w:color="auto"/>
            <w:left w:val="none" w:sz="0" w:space="0" w:color="auto"/>
            <w:bottom w:val="none" w:sz="0" w:space="0" w:color="auto"/>
            <w:right w:val="none" w:sz="0" w:space="0" w:color="auto"/>
          </w:divBdr>
        </w:div>
        <w:div w:id="1187254050">
          <w:marLeft w:val="480"/>
          <w:marRight w:val="0"/>
          <w:marTop w:val="0"/>
          <w:marBottom w:val="0"/>
          <w:divBdr>
            <w:top w:val="none" w:sz="0" w:space="0" w:color="auto"/>
            <w:left w:val="none" w:sz="0" w:space="0" w:color="auto"/>
            <w:bottom w:val="none" w:sz="0" w:space="0" w:color="auto"/>
            <w:right w:val="none" w:sz="0" w:space="0" w:color="auto"/>
          </w:divBdr>
        </w:div>
        <w:div w:id="490564915">
          <w:marLeft w:val="480"/>
          <w:marRight w:val="0"/>
          <w:marTop w:val="0"/>
          <w:marBottom w:val="0"/>
          <w:divBdr>
            <w:top w:val="none" w:sz="0" w:space="0" w:color="auto"/>
            <w:left w:val="none" w:sz="0" w:space="0" w:color="auto"/>
            <w:bottom w:val="none" w:sz="0" w:space="0" w:color="auto"/>
            <w:right w:val="none" w:sz="0" w:space="0" w:color="auto"/>
          </w:divBdr>
        </w:div>
        <w:div w:id="342634249">
          <w:marLeft w:val="480"/>
          <w:marRight w:val="0"/>
          <w:marTop w:val="0"/>
          <w:marBottom w:val="0"/>
          <w:divBdr>
            <w:top w:val="none" w:sz="0" w:space="0" w:color="auto"/>
            <w:left w:val="none" w:sz="0" w:space="0" w:color="auto"/>
            <w:bottom w:val="none" w:sz="0" w:space="0" w:color="auto"/>
            <w:right w:val="none" w:sz="0" w:space="0" w:color="auto"/>
          </w:divBdr>
        </w:div>
        <w:div w:id="1773277681">
          <w:marLeft w:val="480"/>
          <w:marRight w:val="0"/>
          <w:marTop w:val="0"/>
          <w:marBottom w:val="0"/>
          <w:divBdr>
            <w:top w:val="none" w:sz="0" w:space="0" w:color="auto"/>
            <w:left w:val="none" w:sz="0" w:space="0" w:color="auto"/>
            <w:bottom w:val="none" w:sz="0" w:space="0" w:color="auto"/>
            <w:right w:val="none" w:sz="0" w:space="0" w:color="auto"/>
          </w:divBdr>
        </w:div>
        <w:div w:id="1333872382">
          <w:marLeft w:val="480"/>
          <w:marRight w:val="0"/>
          <w:marTop w:val="0"/>
          <w:marBottom w:val="0"/>
          <w:divBdr>
            <w:top w:val="none" w:sz="0" w:space="0" w:color="auto"/>
            <w:left w:val="none" w:sz="0" w:space="0" w:color="auto"/>
            <w:bottom w:val="none" w:sz="0" w:space="0" w:color="auto"/>
            <w:right w:val="none" w:sz="0" w:space="0" w:color="auto"/>
          </w:divBdr>
        </w:div>
        <w:div w:id="269625264">
          <w:marLeft w:val="480"/>
          <w:marRight w:val="0"/>
          <w:marTop w:val="0"/>
          <w:marBottom w:val="0"/>
          <w:divBdr>
            <w:top w:val="none" w:sz="0" w:space="0" w:color="auto"/>
            <w:left w:val="none" w:sz="0" w:space="0" w:color="auto"/>
            <w:bottom w:val="none" w:sz="0" w:space="0" w:color="auto"/>
            <w:right w:val="none" w:sz="0" w:space="0" w:color="auto"/>
          </w:divBdr>
        </w:div>
        <w:div w:id="180314975">
          <w:marLeft w:val="480"/>
          <w:marRight w:val="0"/>
          <w:marTop w:val="0"/>
          <w:marBottom w:val="0"/>
          <w:divBdr>
            <w:top w:val="none" w:sz="0" w:space="0" w:color="auto"/>
            <w:left w:val="none" w:sz="0" w:space="0" w:color="auto"/>
            <w:bottom w:val="none" w:sz="0" w:space="0" w:color="auto"/>
            <w:right w:val="none" w:sz="0" w:space="0" w:color="auto"/>
          </w:divBdr>
        </w:div>
        <w:div w:id="1486431797">
          <w:marLeft w:val="480"/>
          <w:marRight w:val="0"/>
          <w:marTop w:val="0"/>
          <w:marBottom w:val="0"/>
          <w:divBdr>
            <w:top w:val="none" w:sz="0" w:space="0" w:color="auto"/>
            <w:left w:val="none" w:sz="0" w:space="0" w:color="auto"/>
            <w:bottom w:val="none" w:sz="0" w:space="0" w:color="auto"/>
            <w:right w:val="none" w:sz="0" w:space="0" w:color="auto"/>
          </w:divBdr>
        </w:div>
        <w:div w:id="1473668397">
          <w:marLeft w:val="480"/>
          <w:marRight w:val="0"/>
          <w:marTop w:val="0"/>
          <w:marBottom w:val="0"/>
          <w:divBdr>
            <w:top w:val="none" w:sz="0" w:space="0" w:color="auto"/>
            <w:left w:val="none" w:sz="0" w:space="0" w:color="auto"/>
            <w:bottom w:val="none" w:sz="0" w:space="0" w:color="auto"/>
            <w:right w:val="none" w:sz="0" w:space="0" w:color="auto"/>
          </w:divBdr>
        </w:div>
        <w:div w:id="1034769089">
          <w:marLeft w:val="480"/>
          <w:marRight w:val="0"/>
          <w:marTop w:val="0"/>
          <w:marBottom w:val="0"/>
          <w:divBdr>
            <w:top w:val="none" w:sz="0" w:space="0" w:color="auto"/>
            <w:left w:val="none" w:sz="0" w:space="0" w:color="auto"/>
            <w:bottom w:val="none" w:sz="0" w:space="0" w:color="auto"/>
            <w:right w:val="none" w:sz="0" w:space="0" w:color="auto"/>
          </w:divBdr>
        </w:div>
        <w:div w:id="567300337">
          <w:marLeft w:val="480"/>
          <w:marRight w:val="0"/>
          <w:marTop w:val="0"/>
          <w:marBottom w:val="0"/>
          <w:divBdr>
            <w:top w:val="none" w:sz="0" w:space="0" w:color="auto"/>
            <w:left w:val="none" w:sz="0" w:space="0" w:color="auto"/>
            <w:bottom w:val="none" w:sz="0" w:space="0" w:color="auto"/>
            <w:right w:val="none" w:sz="0" w:space="0" w:color="auto"/>
          </w:divBdr>
        </w:div>
      </w:divsChild>
    </w:div>
    <w:div w:id="1521816570">
      <w:bodyDiv w:val="1"/>
      <w:marLeft w:val="0"/>
      <w:marRight w:val="0"/>
      <w:marTop w:val="0"/>
      <w:marBottom w:val="0"/>
      <w:divBdr>
        <w:top w:val="none" w:sz="0" w:space="0" w:color="auto"/>
        <w:left w:val="none" w:sz="0" w:space="0" w:color="auto"/>
        <w:bottom w:val="none" w:sz="0" w:space="0" w:color="auto"/>
        <w:right w:val="none" w:sz="0" w:space="0" w:color="auto"/>
      </w:divBdr>
    </w:div>
    <w:div w:id="1531456694">
      <w:bodyDiv w:val="1"/>
      <w:marLeft w:val="0"/>
      <w:marRight w:val="0"/>
      <w:marTop w:val="0"/>
      <w:marBottom w:val="0"/>
      <w:divBdr>
        <w:top w:val="none" w:sz="0" w:space="0" w:color="auto"/>
        <w:left w:val="none" w:sz="0" w:space="0" w:color="auto"/>
        <w:bottom w:val="none" w:sz="0" w:space="0" w:color="auto"/>
        <w:right w:val="none" w:sz="0" w:space="0" w:color="auto"/>
      </w:divBdr>
      <w:divsChild>
        <w:div w:id="1281837097">
          <w:marLeft w:val="480"/>
          <w:marRight w:val="0"/>
          <w:marTop w:val="0"/>
          <w:marBottom w:val="0"/>
          <w:divBdr>
            <w:top w:val="none" w:sz="0" w:space="0" w:color="auto"/>
            <w:left w:val="none" w:sz="0" w:space="0" w:color="auto"/>
            <w:bottom w:val="none" w:sz="0" w:space="0" w:color="auto"/>
            <w:right w:val="none" w:sz="0" w:space="0" w:color="auto"/>
          </w:divBdr>
        </w:div>
      </w:divsChild>
    </w:div>
    <w:div w:id="1535730043">
      <w:bodyDiv w:val="1"/>
      <w:marLeft w:val="0"/>
      <w:marRight w:val="0"/>
      <w:marTop w:val="0"/>
      <w:marBottom w:val="0"/>
      <w:divBdr>
        <w:top w:val="none" w:sz="0" w:space="0" w:color="auto"/>
        <w:left w:val="none" w:sz="0" w:space="0" w:color="auto"/>
        <w:bottom w:val="none" w:sz="0" w:space="0" w:color="auto"/>
        <w:right w:val="none" w:sz="0" w:space="0" w:color="auto"/>
      </w:divBdr>
    </w:div>
    <w:div w:id="1557277788">
      <w:bodyDiv w:val="1"/>
      <w:marLeft w:val="0"/>
      <w:marRight w:val="0"/>
      <w:marTop w:val="0"/>
      <w:marBottom w:val="0"/>
      <w:divBdr>
        <w:top w:val="none" w:sz="0" w:space="0" w:color="auto"/>
        <w:left w:val="none" w:sz="0" w:space="0" w:color="auto"/>
        <w:bottom w:val="none" w:sz="0" w:space="0" w:color="auto"/>
        <w:right w:val="none" w:sz="0" w:space="0" w:color="auto"/>
      </w:divBdr>
    </w:div>
    <w:div w:id="1561667641">
      <w:bodyDiv w:val="1"/>
      <w:marLeft w:val="0"/>
      <w:marRight w:val="0"/>
      <w:marTop w:val="0"/>
      <w:marBottom w:val="0"/>
      <w:divBdr>
        <w:top w:val="none" w:sz="0" w:space="0" w:color="auto"/>
        <w:left w:val="none" w:sz="0" w:space="0" w:color="auto"/>
        <w:bottom w:val="none" w:sz="0" w:space="0" w:color="auto"/>
        <w:right w:val="none" w:sz="0" w:space="0" w:color="auto"/>
      </w:divBdr>
      <w:divsChild>
        <w:div w:id="1089930263">
          <w:marLeft w:val="480"/>
          <w:marRight w:val="0"/>
          <w:marTop w:val="0"/>
          <w:marBottom w:val="0"/>
          <w:divBdr>
            <w:top w:val="none" w:sz="0" w:space="0" w:color="auto"/>
            <w:left w:val="none" w:sz="0" w:space="0" w:color="auto"/>
            <w:bottom w:val="none" w:sz="0" w:space="0" w:color="auto"/>
            <w:right w:val="none" w:sz="0" w:space="0" w:color="auto"/>
          </w:divBdr>
        </w:div>
        <w:div w:id="1754624824">
          <w:marLeft w:val="480"/>
          <w:marRight w:val="0"/>
          <w:marTop w:val="0"/>
          <w:marBottom w:val="0"/>
          <w:divBdr>
            <w:top w:val="none" w:sz="0" w:space="0" w:color="auto"/>
            <w:left w:val="none" w:sz="0" w:space="0" w:color="auto"/>
            <w:bottom w:val="none" w:sz="0" w:space="0" w:color="auto"/>
            <w:right w:val="none" w:sz="0" w:space="0" w:color="auto"/>
          </w:divBdr>
        </w:div>
        <w:div w:id="1011569473">
          <w:marLeft w:val="480"/>
          <w:marRight w:val="0"/>
          <w:marTop w:val="0"/>
          <w:marBottom w:val="0"/>
          <w:divBdr>
            <w:top w:val="none" w:sz="0" w:space="0" w:color="auto"/>
            <w:left w:val="none" w:sz="0" w:space="0" w:color="auto"/>
            <w:bottom w:val="none" w:sz="0" w:space="0" w:color="auto"/>
            <w:right w:val="none" w:sz="0" w:space="0" w:color="auto"/>
          </w:divBdr>
        </w:div>
        <w:div w:id="1769811355">
          <w:marLeft w:val="480"/>
          <w:marRight w:val="0"/>
          <w:marTop w:val="0"/>
          <w:marBottom w:val="0"/>
          <w:divBdr>
            <w:top w:val="none" w:sz="0" w:space="0" w:color="auto"/>
            <w:left w:val="none" w:sz="0" w:space="0" w:color="auto"/>
            <w:bottom w:val="none" w:sz="0" w:space="0" w:color="auto"/>
            <w:right w:val="none" w:sz="0" w:space="0" w:color="auto"/>
          </w:divBdr>
        </w:div>
        <w:div w:id="824323041">
          <w:marLeft w:val="480"/>
          <w:marRight w:val="0"/>
          <w:marTop w:val="0"/>
          <w:marBottom w:val="0"/>
          <w:divBdr>
            <w:top w:val="none" w:sz="0" w:space="0" w:color="auto"/>
            <w:left w:val="none" w:sz="0" w:space="0" w:color="auto"/>
            <w:bottom w:val="none" w:sz="0" w:space="0" w:color="auto"/>
            <w:right w:val="none" w:sz="0" w:space="0" w:color="auto"/>
          </w:divBdr>
        </w:div>
        <w:div w:id="1631941220">
          <w:marLeft w:val="480"/>
          <w:marRight w:val="0"/>
          <w:marTop w:val="0"/>
          <w:marBottom w:val="0"/>
          <w:divBdr>
            <w:top w:val="none" w:sz="0" w:space="0" w:color="auto"/>
            <w:left w:val="none" w:sz="0" w:space="0" w:color="auto"/>
            <w:bottom w:val="none" w:sz="0" w:space="0" w:color="auto"/>
            <w:right w:val="none" w:sz="0" w:space="0" w:color="auto"/>
          </w:divBdr>
        </w:div>
        <w:div w:id="1851023077">
          <w:marLeft w:val="480"/>
          <w:marRight w:val="0"/>
          <w:marTop w:val="0"/>
          <w:marBottom w:val="0"/>
          <w:divBdr>
            <w:top w:val="none" w:sz="0" w:space="0" w:color="auto"/>
            <w:left w:val="none" w:sz="0" w:space="0" w:color="auto"/>
            <w:bottom w:val="none" w:sz="0" w:space="0" w:color="auto"/>
            <w:right w:val="none" w:sz="0" w:space="0" w:color="auto"/>
          </w:divBdr>
        </w:div>
        <w:div w:id="782304578">
          <w:marLeft w:val="480"/>
          <w:marRight w:val="0"/>
          <w:marTop w:val="0"/>
          <w:marBottom w:val="0"/>
          <w:divBdr>
            <w:top w:val="none" w:sz="0" w:space="0" w:color="auto"/>
            <w:left w:val="none" w:sz="0" w:space="0" w:color="auto"/>
            <w:bottom w:val="none" w:sz="0" w:space="0" w:color="auto"/>
            <w:right w:val="none" w:sz="0" w:space="0" w:color="auto"/>
          </w:divBdr>
        </w:div>
        <w:div w:id="2012102761">
          <w:marLeft w:val="480"/>
          <w:marRight w:val="0"/>
          <w:marTop w:val="0"/>
          <w:marBottom w:val="0"/>
          <w:divBdr>
            <w:top w:val="none" w:sz="0" w:space="0" w:color="auto"/>
            <w:left w:val="none" w:sz="0" w:space="0" w:color="auto"/>
            <w:bottom w:val="none" w:sz="0" w:space="0" w:color="auto"/>
            <w:right w:val="none" w:sz="0" w:space="0" w:color="auto"/>
          </w:divBdr>
        </w:div>
        <w:div w:id="619723303">
          <w:marLeft w:val="480"/>
          <w:marRight w:val="0"/>
          <w:marTop w:val="0"/>
          <w:marBottom w:val="0"/>
          <w:divBdr>
            <w:top w:val="none" w:sz="0" w:space="0" w:color="auto"/>
            <w:left w:val="none" w:sz="0" w:space="0" w:color="auto"/>
            <w:bottom w:val="none" w:sz="0" w:space="0" w:color="auto"/>
            <w:right w:val="none" w:sz="0" w:space="0" w:color="auto"/>
          </w:divBdr>
        </w:div>
        <w:div w:id="132599138">
          <w:marLeft w:val="480"/>
          <w:marRight w:val="0"/>
          <w:marTop w:val="0"/>
          <w:marBottom w:val="0"/>
          <w:divBdr>
            <w:top w:val="none" w:sz="0" w:space="0" w:color="auto"/>
            <w:left w:val="none" w:sz="0" w:space="0" w:color="auto"/>
            <w:bottom w:val="none" w:sz="0" w:space="0" w:color="auto"/>
            <w:right w:val="none" w:sz="0" w:space="0" w:color="auto"/>
          </w:divBdr>
        </w:div>
        <w:div w:id="2059818330">
          <w:marLeft w:val="480"/>
          <w:marRight w:val="0"/>
          <w:marTop w:val="0"/>
          <w:marBottom w:val="0"/>
          <w:divBdr>
            <w:top w:val="none" w:sz="0" w:space="0" w:color="auto"/>
            <w:left w:val="none" w:sz="0" w:space="0" w:color="auto"/>
            <w:bottom w:val="none" w:sz="0" w:space="0" w:color="auto"/>
            <w:right w:val="none" w:sz="0" w:space="0" w:color="auto"/>
          </w:divBdr>
        </w:div>
      </w:divsChild>
    </w:div>
    <w:div w:id="1570843692">
      <w:bodyDiv w:val="1"/>
      <w:marLeft w:val="0"/>
      <w:marRight w:val="0"/>
      <w:marTop w:val="0"/>
      <w:marBottom w:val="0"/>
      <w:divBdr>
        <w:top w:val="none" w:sz="0" w:space="0" w:color="auto"/>
        <w:left w:val="none" w:sz="0" w:space="0" w:color="auto"/>
        <w:bottom w:val="none" w:sz="0" w:space="0" w:color="auto"/>
        <w:right w:val="none" w:sz="0" w:space="0" w:color="auto"/>
      </w:divBdr>
      <w:divsChild>
        <w:div w:id="1492327869">
          <w:marLeft w:val="480"/>
          <w:marRight w:val="0"/>
          <w:marTop w:val="0"/>
          <w:marBottom w:val="0"/>
          <w:divBdr>
            <w:top w:val="none" w:sz="0" w:space="0" w:color="auto"/>
            <w:left w:val="none" w:sz="0" w:space="0" w:color="auto"/>
            <w:bottom w:val="none" w:sz="0" w:space="0" w:color="auto"/>
            <w:right w:val="none" w:sz="0" w:space="0" w:color="auto"/>
          </w:divBdr>
        </w:div>
      </w:divsChild>
    </w:div>
    <w:div w:id="1576042173">
      <w:bodyDiv w:val="1"/>
      <w:marLeft w:val="0"/>
      <w:marRight w:val="0"/>
      <w:marTop w:val="0"/>
      <w:marBottom w:val="0"/>
      <w:divBdr>
        <w:top w:val="none" w:sz="0" w:space="0" w:color="auto"/>
        <w:left w:val="none" w:sz="0" w:space="0" w:color="auto"/>
        <w:bottom w:val="none" w:sz="0" w:space="0" w:color="auto"/>
        <w:right w:val="none" w:sz="0" w:space="0" w:color="auto"/>
      </w:divBdr>
    </w:div>
    <w:div w:id="1578439172">
      <w:bodyDiv w:val="1"/>
      <w:marLeft w:val="0"/>
      <w:marRight w:val="0"/>
      <w:marTop w:val="0"/>
      <w:marBottom w:val="0"/>
      <w:divBdr>
        <w:top w:val="none" w:sz="0" w:space="0" w:color="auto"/>
        <w:left w:val="none" w:sz="0" w:space="0" w:color="auto"/>
        <w:bottom w:val="none" w:sz="0" w:space="0" w:color="auto"/>
        <w:right w:val="none" w:sz="0" w:space="0" w:color="auto"/>
      </w:divBdr>
    </w:div>
    <w:div w:id="1594321122">
      <w:bodyDiv w:val="1"/>
      <w:marLeft w:val="0"/>
      <w:marRight w:val="0"/>
      <w:marTop w:val="0"/>
      <w:marBottom w:val="0"/>
      <w:divBdr>
        <w:top w:val="none" w:sz="0" w:space="0" w:color="auto"/>
        <w:left w:val="none" w:sz="0" w:space="0" w:color="auto"/>
        <w:bottom w:val="none" w:sz="0" w:space="0" w:color="auto"/>
        <w:right w:val="none" w:sz="0" w:space="0" w:color="auto"/>
      </w:divBdr>
    </w:div>
    <w:div w:id="1594706556">
      <w:bodyDiv w:val="1"/>
      <w:marLeft w:val="0"/>
      <w:marRight w:val="0"/>
      <w:marTop w:val="0"/>
      <w:marBottom w:val="0"/>
      <w:divBdr>
        <w:top w:val="none" w:sz="0" w:space="0" w:color="auto"/>
        <w:left w:val="none" w:sz="0" w:space="0" w:color="auto"/>
        <w:bottom w:val="none" w:sz="0" w:space="0" w:color="auto"/>
        <w:right w:val="none" w:sz="0" w:space="0" w:color="auto"/>
      </w:divBdr>
    </w:div>
    <w:div w:id="1608349402">
      <w:bodyDiv w:val="1"/>
      <w:marLeft w:val="0"/>
      <w:marRight w:val="0"/>
      <w:marTop w:val="0"/>
      <w:marBottom w:val="0"/>
      <w:divBdr>
        <w:top w:val="none" w:sz="0" w:space="0" w:color="auto"/>
        <w:left w:val="none" w:sz="0" w:space="0" w:color="auto"/>
        <w:bottom w:val="none" w:sz="0" w:space="0" w:color="auto"/>
        <w:right w:val="none" w:sz="0" w:space="0" w:color="auto"/>
      </w:divBdr>
      <w:divsChild>
        <w:div w:id="872380650">
          <w:marLeft w:val="480"/>
          <w:marRight w:val="0"/>
          <w:marTop w:val="0"/>
          <w:marBottom w:val="0"/>
          <w:divBdr>
            <w:top w:val="none" w:sz="0" w:space="0" w:color="auto"/>
            <w:left w:val="none" w:sz="0" w:space="0" w:color="auto"/>
            <w:bottom w:val="none" w:sz="0" w:space="0" w:color="auto"/>
            <w:right w:val="none" w:sz="0" w:space="0" w:color="auto"/>
          </w:divBdr>
        </w:div>
      </w:divsChild>
    </w:div>
    <w:div w:id="1616328442">
      <w:bodyDiv w:val="1"/>
      <w:marLeft w:val="0"/>
      <w:marRight w:val="0"/>
      <w:marTop w:val="0"/>
      <w:marBottom w:val="0"/>
      <w:divBdr>
        <w:top w:val="none" w:sz="0" w:space="0" w:color="auto"/>
        <w:left w:val="none" w:sz="0" w:space="0" w:color="auto"/>
        <w:bottom w:val="none" w:sz="0" w:space="0" w:color="auto"/>
        <w:right w:val="none" w:sz="0" w:space="0" w:color="auto"/>
      </w:divBdr>
      <w:divsChild>
        <w:div w:id="1630432978">
          <w:marLeft w:val="480"/>
          <w:marRight w:val="0"/>
          <w:marTop w:val="0"/>
          <w:marBottom w:val="0"/>
          <w:divBdr>
            <w:top w:val="none" w:sz="0" w:space="0" w:color="auto"/>
            <w:left w:val="none" w:sz="0" w:space="0" w:color="auto"/>
            <w:bottom w:val="none" w:sz="0" w:space="0" w:color="auto"/>
            <w:right w:val="none" w:sz="0" w:space="0" w:color="auto"/>
          </w:divBdr>
        </w:div>
        <w:div w:id="1660159466">
          <w:marLeft w:val="480"/>
          <w:marRight w:val="0"/>
          <w:marTop w:val="0"/>
          <w:marBottom w:val="0"/>
          <w:divBdr>
            <w:top w:val="none" w:sz="0" w:space="0" w:color="auto"/>
            <w:left w:val="none" w:sz="0" w:space="0" w:color="auto"/>
            <w:bottom w:val="none" w:sz="0" w:space="0" w:color="auto"/>
            <w:right w:val="none" w:sz="0" w:space="0" w:color="auto"/>
          </w:divBdr>
        </w:div>
        <w:div w:id="201674983">
          <w:marLeft w:val="480"/>
          <w:marRight w:val="0"/>
          <w:marTop w:val="0"/>
          <w:marBottom w:val="0"/>
          <w:divBdr>
            <w:top w:val="none" w:sz="0" w:space="0" w:color="auto"/>
            <w:left w:val="none" w:sz="0" w:space="0" w:color="auto"/>
            <w:bottom w:val="none" w:sz="0" w:space="0" w:color="auto"/>
            <w:right w:val="none" w:sz="0" w:space="0" w:color="auto"/>
          </w:divBdr>
        </w:div>
        <w:div w:id="764808233">
          <w:marLeft w:val="480"/>
          <w:marRight w:val="0"/>
          <w:marTop w:val="0"/>
          <w:marBottom w:val="0"/>
          <w:divBdr>
            <w:top w:val="none" w:sz="0" w:space="0" w:color="auto"/>
            <w:left w:val="none" w:sz="0" w:space="0" w:color="auto"/>
            <w:bottom w:val="none" w:sz="0" w:space="0" w:color="auto"/>
            <w:right w:val="none" w:sz="0" w:space="0" w:color="auto"/>
          </w:divBdr>
        </w:div>
        <w:div w:id="1333027347">
          <w:marLeft w:val="480"/>
          <w:marRight w:val="0"/>
          <w:marTop w:val="0"/>
          <w:marBottom w:val="0"/>
          <w:divBdr>
            <w:top w:val="none" w:sz="0" w:space="0" w:color="auto"/>
            <w:left w:val="none" w:sz="0" w:space="0" w:color="auto"/>
            <w:bottom w:val="none" w:sz="0" w:space="0" w:color="auto"/>
            <w:right w:val="none" w:sz="0" w:space="0" w:color="auto"/>
          </w:divBdr>
        </w:div>
        <w:div w:id="1405296906">
          <w:marLeft w:val="480"/>
          <w:marRight w:val="0"/>
          <w:marTop w:val="0"/>
          <w:marBottom w:val="0"/>
          <w:divBdr>
            <w:top w:val="none" w:sz="0" w:space="0" w:color="auto"/>
            <w:left w:val="none" w:sz="0" w:space="0" w:color="auto"/>
            <w:bottom w:val="none" w:sz="0" w:space="0" w:color="auto"/>
            <w:right w:val="none" w:sz="0" w:space="0" w:color="auto"/>
          </w:divBdr>
        </w:div>
        <w:div w:id="237978889">
          <w:marLeft w:val="480"/>
          <w:marRight w:val="0"/>
          <w:marTop w:val="0"/>
          <w:marBottom w:val="0"/>
          <w:divBdr>
            <w:top w:val="none" w:sz="0" w:space="0" w:color="auto"/>
            <w:left w:val="none" w:sz="0" w:space="0" w:color="auto"/>
            <w:bottom w:val="none" w:sz="0" w:space="0" w:color="auto"/>
            <w:right w:val="none" w:sz="0" w:space="0" w:color="auto"/>
          </w:divBdr>
        </w:div>
        <w:div w:id="90273513">
          <w:marLeft w:val="480"/>
          <w:marRight w:val="0"/>
          <w:marTop w:val="0"/>
          <w:marBottom w:val="0"/>
          <w:divBdr>
            <w:top w:val="none" w:sz="0" w:space="0" w:color="auto"/>
            <w:left w:val="none" w:sz="0" w:space="0" w:color="auto"/>
            <w:bottom w:val="none" w:sz="0" w:space="0" w:color="auto"/>
            <w:right w:val="none" w:sz="0" w:space="0" w:color="auto"/>
          </w:divBdr>
        </w:div>
        <w:div w:id="1195343219">
          <w:marLeft w:val="480"/>
          <w:marRight w:val="0"/>
          <w:marTop w:val="0"/>
          <w:marBottom w:val="0"/>
          <w:divBdr>
            <w:top w:val="none" w:sz="0" w:space="0" w:color="auto"/>
            <w:left w:val="none" w:sz="0" w:space="0" w:color="auto"/>
            <w:bottom w:val="none" w:sz="0" w:space="0" w:color="auto"/>
            <w:right w:val="none" w:sz="0" w:space="0" w:color="auto"/>
          </w:divBdr>
        </w:div>
        <w:div w:id="1966109497">
          <w:marLeft w:val="480"/>
          <w:marRight w:val="0"/>
          <w:marTop w:val="0"/>
          <w:marBottom w:val="0"/>
          <w:divBdr>
            <w:top w:val="none" w:sz="0" w:space="0" w:color="auto"/>
            <w:left w:val="none" w:sz="0" w:space="0" w:color="auto"/>
            <w:bottom w:val="none" w:sz="0" w:space="0" w:color="auto"/>
            <w:right w:val="none" w:sz="0" w:space="0" w:color="auto"/>
          </w:divBdr>
        </w:div>
        <w:div w:id="153879820">
          <w:marLeft w:val="480"/>
          <w:marRight w:val="0"/>
          <w:marTop w:val="0"/>
          <w:marBottom w:val="0"/>
          <w:divBdr>
            <w:top w:val="none" w:sz="0" w:space="0" w:color="auto"/>
            <w:left w:val="none" w:sz="0" w:space="0" w:color="auto"/>
            <w:bottom w:val="none" w:sz="0" w:space="0" w:color="auto"/>
            <w:right w:val="none" w:sz="0" w:space="0" w:color="auto"/>
          </w:divBdr>
        </w:div>
        <w:div w:id="523833137">
          <w:marLeft w:val="480"/>
          <w:marRight w:val="0"/>
          <w:marTop w:val="0"/>
          <w:marBottom w:val="0"/>
          <w:divBdr>
            <w:top w:val="none" w:sz="0" w:space="0" w:color="auto"/>
            <w:left w:val="none" w:sz="0" w:space="0" w:color="auto"/>
            <w:bottom w:val="none" w:sz="0" w:space="0" w:color="auto"/>
            <w:right w:val="none" w:sz="0" w:space="0" w:color="auto"/>
          </w:divBdr>
        </w:div>
        <w:div w:id="40518000">
          <w:marLeft w:val="480"/>
          <w:marRight w:val="0"/>
          <w:marTop w:val="0"/>
          <w:marBottom w:val="0"/>
          <w:divBdr>
            <w:top w:val="none" w:sz="0" w:space="0" w:color="auto"/>
            <w:left w:val="none" w:sz="0" w:space="0" w:color="auto"/>
            <w:bottom w:val="none" w:sz="0" w:space="0" w:color="auto"/>
            <w:right w:val="none" w:sz="0" w:space="0" w:color="auto"/>
          </w:divBdr>
        </w:div>
        <w:div w:id="1778911946">
          <w:marLeft w:val="480"/>
          <w:marRight w:val="0"/>
          <w:marTop w:val="0"/>
          <w:marBottom w:val="0"/>
          <w:divBdr>
            <w:top w:val="none" w:sz="0" w:space="0" w:color="auto"/>
            <w:left w:val="none" w:sz="0" w:space="0" w:color="auto"/>
            <w:bottom w:val="none" w:sz="0" w:space="0" w:color="auto"/>
            <w:right w:val="none" w:sz="0" w:space="0" w:color="auto"/>
          </w:divBdr>
        </w:div>
        <w:div w:id="1118840173">
          <w:marLeft w:val="480"/>
          <w:marRight w:val="0"/>
          <w:marTop w:val="0"/>
          <w:marBottom w:val="0"/>
          <w:divBdr>
            <w:top w:val="none" w:sz="0" w:space="0" w:color="auto"/>
            <w:left w:val="none" w:sz="0" w:space="0" w:color="auto"/>
            <w:bottom w:val="none" w:sz="0" w:space="0" w:color="auto"/>
            <w:right w:val="none" w:sz="0" w:space="0" w:color="auto"/>
          </w:divBdr>
        </w:div>
        <w:div w:id="1441026809">
          <w:marLeft w:val="480"/>
          <w:marRight w:val="0"/>
          <w:marTop w:val="0"/>
          <w:marBottom w:val="0"/>
          <w:divBdr>
            <w:top w:val="none" w:sz="0" w:space="0" w:color="auto"/>
            <w:left w:val="none" w:sz="0" w:space="0" w:color="auto"/>
            <w:bottom w:val="none" w:sz="0" w:space="0" w:color="auto"/>
            <w:right w:val="none" w:sz="0" w:space="0" w:color="auto"/>
          </w:divBdr>
        </w:div>
        <w:div w:id="146210890">
          <w:marLeft w:val="480"/>
          <w:marRight w:val="0"/>
          <w:marTop w:val="0"/>
          <w:marBottom w:val="0"/>
          <w:divBdr>
            <w:top w:val="none" w:sz="0" w:space="0" w:color="auto"/>
            <w:left w:val="none" w:sz="0" w:space="0" w:color="auto"/>
            <w:bottom w:val="none" w:sz="0" w:space="0" w:color="auto"/>
            <w:right w:val="none" w:sz="0" w:space="0" w:color="auto"/>
          </w:divBdr>
        </w:div>
        <w:div w:id="784889441">
          <w:marLeft w:val="480"/>
          <w:marRight w:val="0"/>
          <w:marTop w:val="0"/>
          <w:marBottom w:val="0"/>
          <w:divBdr>
            <w:top w:val="none" w:sz="0" w:space="0" w:color="auto"/>
            <w:left w:val="none" w:sz="0" w:space="0" w:color="auto"/>
            <w:bottom w:val="none" w:sz="0" w:space="0" w:color="auto"/>
            <w:right w:val="none" w:sz="0" w:space="0" w:color="auto"/>
          </w:divBdr>
        </w:div>
        <w:div w:id="2040155172">
          <w:marLeft w:val="480"/>
          <w:marRight w:val="0"/>
          <w:marTop w:val="0"/>
          <w:marBottom w:val="0"/>
          <w:divBdr>
            <w:top w:val="none" w:sz="0" w:space="0" w:color="auto"/>
            <w:left w:val="none" w:sz="0" w:space="0" w:color="auto"/>
            <w:bottom w:val="none" w:sz="0" w:space="0" w:color="auto"/>
            <w:right w:val="none" w:sz="0" w:space="0" w:color="auto"/>
          </w:divBdr>
        </w:div>
      </w:divsChild>
    </w:div>
    <w:div w:id="1624847610">
      <w:bodyDiv w:val="1"/>
      <w:marLeft w:val="0"/>
      <w:marRight w:val="0"/>
      <w:marTop w:val="0"/>
      <w:marBottom w:val="0"/>
      <w:divBdr>
        <w:top w:val="none" w:sz="0" w:space="0" w:color="auto"/>
        <w:left w:val="none" w:sz="0" w:space="0" w:color="auto"/>
        <w:bottom w:val="none" w:sz="0" w:space="0" w:color="auto"/>
        <w:right w:val="none" w:sz="0" w:space="0" w:color="auto"/>
      </w:divBdr>
    </w:div>
    <w:div w:id="1627656655">
      <w:bodyDiv w:val="1"/>
      <w:marLeft w:val="0"/>
      <w:marRight w:val="0"/>
      <w:marTop w:val="0"/>
      <w:marBottom w:val="0"/>
      <w:divBdr>
        <w:top w:val="none" w:sz="0" w:space="0" w:color="auto"/>
        <w:left w:val="none" w:sz="0" w:space="0" w:color="auto"/>
        <w:bottom w:val="none" w:sz="0" w:space="0" w:color="auto"/>
        <w:right w:val="none" w:sz="0" w:space="0" w:color="auto"/>
      </w:divBdr>
    </w:div>
    <w:div w:id="1628969146">
      <w:bodyDiv w:val="1"/>
      <w:marLeft w:val="0"/>
      <w:marRight w:val="0"/>
      <w:marTop w:val="0"/>
      <w:marBottom w:val="0"/>
      <w:divBdr>
        <w:top w:val="none" w:sz="0" w:space="0" w:color="auto"/>
        <w:left w:val="none" w:sz="0" w:space="0" w:color="auto"/>
        <w:bottom w:val="none" w:sz="0" w:space="0" w:color="auto"/>
        <w:right w:val="none" w:sz="0" w:space="0" w:color="auto"/>
      </w:divBdr>
    </w:div>
    <w:div w:id="1635213846">
      <w:bodyDiv w:val="1"/>
      <w:marLeft w:val="0"/>
      <w:marRight w:val="0"/>
      <w:marTop w:val="0"/>
      <w:marBottom w:val="0"/>
      <w:divBdr>
        <w:top w:val="none" w:sz="0" w:space="0" w:color="auto"/>
        <w:left w:val="none" w:sz="0" w:space="0" w:color="auto"/>
        <w:bottom w:val="none" w:sz="0" w:space="0" w:color="auto"/>
        <w:right w:val="none" w:sz="0" w:space="0" w:color="auto"/>
      </w:divBdr>
    </w:div>
    <w:div w:id="1645044625">
      <w:bodyDiv w:val="1"/>
      <w:marLeft w:val="0"/>
      <w:marRight w:val="0"/>
      <w:marTop w:val="0"/>
      <w:marBottom w:val="0"/>
      <w:divBdr>
        <w:top w:val="none" w:sz="0" w:space="0" w:color="auto"/>
        <w:left w:val="none" w:sz="0" w:space="0" w:color="auto"/>
        <w:bottom w:val="none" w:sz="0" w:space="0" w:color="auto"/>
        <w:right w:val="none" w:sz="0" w:space="0" w:color="auto"/>
      </w:divBdr>
    </w:div>
    <w:div w:id="1651250019">
      <w:bodyDiv w:val="1"/>
      <w:marLeft w:val="0"/>
      <w:marRight w:val="0"/>
      <w:marTop w:val="0"/>
      <w:marBottom w:val="0"/>
      <w:divBdr>
        <w:top w:val="none" w:sz="0" w:space="0" w:color="auto"/>
        <w:left w:val="none" w:sz="0" w:space="0" w:color="auto"/>
        <w:bottom w:val="none" w:sz="0" w:space="0" w:color="auto"/>
        <w:right w:val="none" w:sz="0" w:space="0" w:color="auto"/>
      </w:divBdr>
    </w:div>
    <w:div w:id="1654140051">
      <w:bodyDiv w:val="1"/>
      <w:marLeft w:val="0"/>
      <w:marRight w:val="0"/>
      <w:marTop w:val="0"/>
      <w:marBottom w:val="0"/>
      <w:divBdr>
        <w:top w:val="none" w:sz="0" w:space="0" w:color="auto"/>
        <w:left w:val="none" w:sz="0" w:space="0" w:color="auto"/>
        <w:bottom w:val="none" w:sz="0" w:space="0" w:color="auto"/>
        <w:right w:val="none" w:sz="0" w:space="0" w:color="auto"/>
      </w:divBdr>
    </w:div>
    <w:div w:id="1654329831">
      <w:bodyDiv w:val="1"/>
      <w:marLeft w:val="0"/>
      <w:marRight w:val="0"/>
      <w:marTop w:val="0"/>
      <w:marBottom w:val="0"/>
      <w:divBdr>
        <w:top w:val="none" w:sz="0" w:space="0" w:color="auto"/>
        <w:left w:val="none" w:sz="0" w:space="0" w:color="auto"/>
        <w:bottom w:val="none" w:sz="0" w:space="0" w:color="auto"/>
        <w:right w:val="none" w:sz="0" w:space="0" w:color="auto"/>
      </w:divBdr>
    </w:div>
    <w:div w:id="1676028762">
      <w:bodyDiv w:val="1"/>
      <w:marLeft w:val="0"/>
      <w:marRight w:val="0"/>
      <w:marTop w:val="0"/>
      <w:marBottom w:val="0"/>
      <w:divBdr>
        <w:top w:val="none" w:sz="0" w:space="0" w:color="auto"/>
        <w:left w:val="none" w:sz="0" w:space="0" w:color="auto"/>
        <w:bottom w:val="none" w:sz="0" w:space="0" w:color="auto"/>
        <w:right w:val="none" w:sz="0" w:space="0" w:color="auto"/>
      </w:divBdr>
    </w:div>
    <w:div w:id="1676495632">
      <w:bodyDiv w:val="1"/>
      <w:marLeft w:val="0"/>
      <w:marRight w:val="0"/>
      <w:marTop w:val="0"/>
      <w:marBottom w:val="0"/>
      <w:divBdr>
        <w:top w:val="none" w:sz="0" w:space="0" w:color="auto"/>
        <w:left w:val="none" w:sz="0" w:space="0" w:color="auto"/>
        <w:bottom w:val="none" w:sz="0" w:space="0" w:color="auto"/>
        <w:right w:val="none" w:sz="0" w:space="0" w:color="auto"/>
      </w:divBdr>
    </w:div>
    <w:div w:id="1686787876">
      <w:bodyDiv w:val="1"/>
      <w:marLeft w:val="0"/>
      <w:marRight w:val="0"/>
      <w:marTop w:val="0"/>
      <w:marBottom w:val="0"/>
      <w:divBdr>
        <w:top w:val="none" w:sz="0" w:space="0" w:color="auto"/>
        <w:left w:val="none" w:sz="0" w:space="0" w:color="auto"/>
        <w:bottom w:val="none" w:sz="0" w:space="0" w:color="auto"/>
        <w:right w:val="none" w:sz="0" w:space="0" w:color="auto"/>
      </w:divBdr>
    </w:div>
    <w:div w:id="1697729232">
      <w:bodyDiv w:val="1"/>
      <w:marLeft w:val="0"/>
      <w:marRight w:val="0"/>
      <w:marTop w:val="0"/>
      <w:marBottom w:val="0"/>
      <w:divBdr>
        <w:top w:val="none" w:sz="0" w:space="0" w:color="auto"/>
        <w:left w:val="none" w:sz="0" w:space="0" w:color="auto"/>
        <w:bottom w:val="none" w:sz="0" w:space="0" w:color="auto"/>
        <w:right w:val="none" w:sz="0" w:space="0" w:color="auto"/>
      </w:divBdr>
      <w:divsChild>
        <w:div w:id="332535969">
          <w:marLeft w:val="480"/>
          <w:marRight w:val="0"/>
          <w:marTop w:val="0"/>
          <w:marBottom w:val="0"/>
          <w:divBdr>
            <w:top w:val="none" w:sz="0" w:space="0" w:color="auto"/>
            <w:left w:val="none" w:sz="0" w:space="0" w:color="auto"/>
            <w:bottom w:val="none" w:sz="0" w:space="0" w:color="auto"/>
            <w:right w:val="none" w:sz="0" w:space="0" w:color="auto"/>
          </w:divBdr>
        </w:div>
      </w:divsChild>
    </w:div>
    <w:div w:id="1704403244">
      <w:bodyDiv w:val="1"/>
      <w:marLeft w:val="0"/>
      <w:marRight w:val="0"/>
      <w:marTop w:val="0"/>
      <w:marBottom w:val="0"/>
      <w:divBdr>
        <w:top w:val="none" w:sz="0" w:space="0" w:color="auto"/>
        <w:left w:val="none" w:sz="0" w:space="0" w:color="auto"/>
        <w:bottom w:val="none" w:sz="0" w:space="0" w:color="auto"/>
        <w:right w:val="none" w:sz="0" w:space="0" w:color="auto"/>
      </w:divBdr>
      <w:divsChild>
        <w:div w:id="1534809436">
          <w:marLeft w:val="480"/>
          <w:marRight w:val="0"/>
          <w:marTop w:val="0"/>
          <w:marBottom w:val="0"/>
          <w:divBdr>
            <w:top w:val="none" w:sz="0" w:space="0" w:color="auto"/>
            <w:left w:val="none" w:sz="0" w:space="0" w:color="auto"/>
            <w:bottom w:val="none" w:sz="0" w:space="0" w:color="auto"/>
            <w:right w:val="none" w:sz="0" w:space="0" w:color="auto"/>
          </w:divBdr>
        </w:div>
        <w:div w:id="858927965">
          <w:marLeft w:val="480"/>
          <w:marRight w:val="0"/>
          <w:marTop w:val="0"/>
          <w:marBottom w:val="0"/>
          <w:divBdr>
            <w:top w:val="none" w:sz="0" w:space="0" w:color="auto"/>
            <w:left w:val="none" w:sz="0" w:space="0" w:color="auto"/>
            <w:bottom w:val="none" w:sz="0" w:space="0" w:color="auto"/>
            <w:right w:val="none" w:sz="0" w:space="0" w:color="auto"/>
          </w:divBdr>
        </w:div>
        <w:div w:id="1308631239">
          <w:marLeft w:val="480"/>
          <w:marRight w:val="0"/>
          <w:marTop w:val="0"/>
          <w:marBottom w:val="0"/>
          <w:divBdr>
            <w:top w:val="none" w:sz="0" w:space="0" w:color="auto"/>
            <w:left w:val="none" w:sz="0" w:space="0" w:color="auto"/>
            <w:bottom w:val="none" w:sz="0" w:space="0" w:color="auto"/>
            <w:right w:val="none" w:sz="0" w:space="0" w:color="auto"/>
          </w:divBdr>
        </w:div>
        <w:div w:id="1484353470">
          <w:marLeft w:val="480"/>
          <w:marRight w:val="0"/>
          <w:marTop w:val="0"/>
          <w:marBottom w:val="0"/>
          <w:divBdr>
            <w:top w:val="none" w:sz="0" w:space="0" w:color="auto"/>
            <w:left w:val="none" w:sz="0" w:space="0" w:color="auto"/>
            <w:bottom w:val="none" w:sz="0" w:space="0" w:color="auto"/>
            <w:right w:val="none" w:sz="0" w:space="0" w:color="auto"/>
          </w:divBdr>
        </w:div>
        <w:div w:id="1747871627">
          <w:marLeft w:val="480"/>
          <w:marRight w:val="0"/>
          <w:marTop w:val="0"/>
          <w:marBottom w:val="0"/>
          <w:divBdr>
            <w:top w:val="none" w:sz="0" w:space="0" w:color="auto"/>
            <w:left w:val="none" w:sz="0" w:space="0" w:color="auto"/>
            <w:bottom w:val="none" w:sz="0" w:space="0" w:color="auto"/>
            <w:right w:val="none" w:sz="0" w:space="0" w:color="auto"/>
          </w:divBdr>
        </w:div>
        <w:div w:id="1753351426">
          <w:marLeft w:val="480"/>
          <w:marRight w:val="0"/>
          <w:marTop w:val="0"/>
          <w:marBottom w:val="0"/>
          <w:divBdr>
            <w:top w:val="none" w:sz="0" w:space="0" w:color="auto"/>
            <w:left w:val="none" w:sz="0" w:space="0" w:color="auto"/>
            <w:bottom w:val="none" w:sz="0" w:space="0" w:color="auto"/>
            <w:right w:val="none" w:sz="0" w:space="0" w:color="auto"/>
          </w:divBdr>
        </w:div>
        <w:div w:id="1408571428">
          <w:marLeft w:val="480"/>
          <w:marRight w:val="0"/>
          <w:marTop w:val="0"/>
          <w:marBottom w:val="0"/>
          <w:divBdr>
            <w:top w:val="none" w:sz="0" w:space="0" w:color="auto"/>
            <w:left w:val="none" w:sz="0" w:space="0" w:color="auto"/>
            <w:bottom w:val="none" w:sz="0" w:space="0" w:color="auto"/>
            <w:right w:val="none" w:sz="0" w:space="0" w:color="auto"/>
          </w:divBdr>
        </w:div>
        <w:div w:id="711656868">
          <w:marLeft w:val="480"/>
          <w:marRight w:val="0"/>
          <w:marTop w:val="0"/>
          <w:marBottom w:val="0"/>
          <w:divBdr>
            <w:top w:val="none" w:sz="0" w:space="0" w:color="auto"/>
            <w:left w:val="none" w:sz="0" w:space="0" w:color="auto"/>
            <w:bottom w:val="none" w:sz="0" w:space="0" w:color="auto"/>
            <w:right w:val="none" w:sz="0" w:space="0" w:color="auto"/>
          </w:divBdr>
        </w:div>
        <w:div w:id="1963149197">
          <w:marLeft w:val="480"/>
          <w:marRight w:val="0"/>
          <w:marTop w:val="0"/>
          <w:marBottom w:val="0"/>
          <w:divBdr>
            <w:top w:val="none" w:sz="0" w:space="0" w:color="auto"/>
            <w:left w:val="none" w:sz="0" w:space="0" w:color="auto"/>
            <w:bottom w:val="none" w:sz="0" w:space="0" w:color="auto"/>
            <w:right w:val="none" w:sz="0" w:space="0" w:color="auto"/>
          </w:divBdr>
        </w:div>
        <w:div w:id="662589090">
          <w:marLeft w:val="480"/>
          <w:marRight w:val="0"/>
          <w:marTop w:val="0"/>
          <w:marBottom w:val="0"/>
          <w:divBdr>
            <w:top w:val="none" w:sz="0" w:space="0" w:color="auto"/>
            <w:left w:val="none" w:sz="0" w:space="0" w:color="auto"/>
            <w:bottom w:val="none" w:sz="0" w:space="0" w:color="auto"/>
            <w:right w:val="none" w:sz="0" w:space="0" w:color="auto"/>
          </w:divBdr>
        </w:div>
        <w:div w:id="722829062">
          <w:marLeft w:val="480"/>
          <w:marRight w:val="0"/>
          <w:marTop w:val="0"/>
          <w:marBottom w:val="0"/>
          <w:divBdr>
            <w:top w:val="none" w:sz="0" w:space="0" w:color="auto"/>
            <w:left w:val="none" w:sz="0" w:space="0" w:color="auto"/>
            <w:bottom w:val="none" w:sz="0" w:space="0" w:color="auto"/>
            <w:right w:val="none" w:sz="0" w:space="0" w:color="auto"/>
          </w:divBdr>
        </w:div>
        <w:div w:id="1714691624">
          <w:marLeft w:val="480"/>
          <w:marRight w:val="0"/>
          <w:marTop w:val="0"/>
          <w:marBottom w:val="0"/>
          <w:divBdr>
            <w:top w:val="none" w:sz="0" w:space="0" w:color="auto"/>
            <w:left w:val="none" w:sz="0" w:space="0" w:color="auto"/>
            <w:bottom w:val="none" w:sz="0" w:space="0" w:color="auto"/>
            <w:right w:val="none" w:sz="0" w:space="0" w:color="auto"/>
          </w:divBdr>
        </w:div>
        <w:div w:id="1887134028">
          <w:marLeft w:val="480"/>
          <w:marRight w:val="0"/>
          <w:marTop w:val="0"/>
          <w:marBottom w:val="0"/>
          <w:divBdr>
            <w:top w:val="none" w:sz="0" w:space="0" w:color="auto"/>
            <w:left w:val="none" w:sz="0" w:space="0" w:color="auto"/>
            <w:bottom w:val="none" w:sz="0" w:space="0" w:color="auto"/>
            <w:right w:val="none" w:sz="0" w:space="0" w:color="auto"/>
          </w:divBdr>
        </w:div>
        <w:div w:id="2022199934">
          <w:marLeft w:val="480"/>
          <w:marRight w:val="0"/>
          <w:marTop w:val="0"/>
          <w:marBottom w:val="0"/>
          <w:divBdr>
            <w:top w:val="none" w:sz="0" w:space="0" w:color="auto"/>
            <w:left w:val="none" w:sz="0" w:space="0" w:color="auto"/>
            <w:bottom w:val="none" w:sz="0" w:space="0" w:color="auto"/>
            <w:right w:val="none" w:sz="0" w:space="0" w:color="auto"/>
          </w:divBdr>
        </w:div>
        <w:div w:id="1729568433">
          <w:marLeft w:val="480"/>
          <w:marRight w:val="0"/>
          <w:marTop w:val="0"/>
          <w:marBottom w:val="0"/>
          <w:divBdr>
            <w:top w:val="none" w:sz="0" w:space="0" w:color="auto"/>
            <w:left w:val="none" w:sz="0" w:space="0" w:color="auto"/>
            <w:bottom w:val="none" w:sz="0" w:space="0" w:color="auto"/>
            <w:right w:val="none" w:sz="0" w:space="0" w:color="auto"/>
          </w:divBdr>
        </w:div>
        <w:div w:id="61367467">
          <w:marLeft w:val="480"/>
          <w:marRight w:val="0"/>
          <w:marTop w:val="0"/>
          <w:marBottom w:val="0"/>
          <w:divBdr>
            <w:top w:val="none" w:sz="0" w:space="0" w:color="auto"/>
            <w:left w:val="none" w:sz="0" w:space="0" w:color="auto"/>
            <w:bottom w:val="none" w:sz="0" w:space="0" w:color="auto"/>
            <w:right w:val="none" w:sz="0" w:space="0" w:color="auto"/>
          </w:divBdr>
        </w:div>
      </w:divsChild>
    </w:div>
    <w:div w:id="1707870103">
      <w:bodyDiv w:val="1"/>
      <w:marLeft w:val="0"/>
      <w:marRight w:val="0"/>
      <w:marTop w:val="0"/>
      <w:marBottom w:val="0"/>
      <w:divBdr>
        <w:top w:val="none" w:sz="0" w:space="0" w:color="auto"/>
        <w:left w:val="none" w:sz="0" w:space="0" w:color="auto"/>
        <w:bottom w:val="none" w:sz="0" w:space="0" w:color="auto"/>
        <w:right w:val="none" w:sz="0" w:space="0" w:color="auto"/>
      </w:divBdr>
      <w:divsChild>
        <w:div w:id="783771846">
          <w:marLeft w:val="480"/>
          <w:marRight w:val="0"/>
          <w:marTop w:val="0"/>
          <w:marBottom w:val="0"/>
          <w:divBdr>
            <w:top w:val="none" w:sz="0" w:space="0" w:color="auto"/>
            <w:left w:val="none" w:sz="0" w:space="0" w:color="auto"/>
            <w:bottom w:val="none" w:sz="0" w:space="0" w:color="auto"/>
            <w:right w:val="none" w:sz="0" w:space="0" w:color="auto"/>
          </w:divBdr>
        </w:div>
        <w:div w:id="430048492">
          <w:marLeft w:val="480"/>
          <w:marRight w:val="0"/>
          <w:marTop w:val="0"/>
          <w:marBottom w:val="0"/>
          <w:divBdr>
            <w:top w:val="none" w:sz="0" w:space="0" w:color="auto"/>
            <w:left w:val="none" w:sz="0" w:space="0" w:color="auto"/>
            <w:bottom w:val="none" w:sz="0" w:space="0" w:color="auto"/>
            <w:right w:val="none" w:sz="0" w:space="0" w:color="auto"/>
          </w:divBdr>
        </w:div>
      </w:divsChild>
    </w:div>
    <w:div w:id="1708214883">
      <w:bodyDiv w:val="1"/>
      <w:marLeft w:val="0"/>
      <w:marRight w:val="0"/>
      <w:marTop w:val="0"/>
      <w:marBottom w:val="0"/>
      <w:divBdr>
        <w:top w:val="none" w:sz="0" w:space="0" w:color="auto"/>
        <w:left w:val="none" w:sz="0" w:space="0" w:color="auto"/>
        <w:bottom w:val="none" w:sz="0" w:space="0" w:color="auto"/>
        <w:right w:val="none" w:sz="0" w:space="0" w:color="auto"/>
      </w:divBdr>
    </w:div>
    <w:div w:id="1713919914">
      <w:bodyDiv w:val="1"/>
      <w:marLeft w:val="0"/>
      <w:marRight w:val="0"/>
      <w:marTop w:val="0"/>
      <w:marBottom w:val="0"/>
      <w:divBdr>
        <w:top w:val="none" w:sz="0" w:space="0" w:color="auto"/>
        <w:left w:val="none" w:sz="0" w:space="0" w:color="auto"/>
        <w:bottom w:val="none" w:sz="0" w:space="0" w:color="auto"/>
        <w:right w:val="none" w:sz="0" w:space="0" w:color="auto"/>
      </w:divBdr>
      <w:divsChild>
        <w:div w:id="853613336">
          <w:marLeft w:val="480"/>
          <w:marRight w:val="0"/>
          <w:marTop w:val="0"/>
          <w:marBottom w:val="0"/>
          <w:divBdr>
            <w:top w:val="none" w:sz="0" w:space="0" w:color="auto"/>
            <w:left w:val="none" w:sz="0" w:space="0" w:color="auto"/>
            <w:bottom w:val="none" w:sz="0" w:space="0" w:color="auto"/>
            <w:right w:val="none" w:sz="0" w:space="0" w:color="auto"/>
          </w:divBdr>
        </w:div>
      </w:divsChild>
    </w:div>
    <w:div w:id="1734351293">
      <w:bodyDiv w:val="1"/>
      <w:marLeft w:val="0"/>
      <w:marRight w:val="0"/>
      <w:marTop w:val="0"/>
      <w:marBottom w:val="0"/>
      <w:divBdr>
        <w:top w:val="none" w:sz="0" w:space="0" w:color="auto"/>
        <w:left w:val="none" w:sz="0" w:space="0" w:color="auto"/>
        <w:bottom w:val="none" w:sz="0" w:space="0" w:color="auto"/>
        <w:right w:val="none" w:sz="0" w:space="0" w:color="auto"/>
      </w:divBdr>
      <w:divsChild>
        <w:div w:id="1427921399">
          <w:marLeft w:val="480"/>
          <w:marRight w:val="0"/>
          <w:marTop w:val="0"/>
          <w:marBottom w:val="0"/>
          <w:divBdr>
            <w:top w:val="none" w:sz="0" w:space="0" w:color="auto"/>
            <w:left w:val="none" w:sz="0" w:space="0" w:color="auto"/>
            <w:bottom w:val="none" w:sz="0" w:space="0" w:color="auto"/>
            <w:right w:val="none" w:sz="0" w:space="0" w:color="auto"/>
          </w:divBdr>
        </w:div>
        <w:div w:id="2104764578">
          <w:marLeft w:val="480"/>
          <w:marRight w:val="0"/>
          <w:marTop w:val="0"/>
          <w:marBottom w:val="0"/>
          <w:divBdr>
            <w:top w:val="none" w:sz="0" w:space="0" w:color="auto"/>
            <w:left w:val="none" w:sz="0" w:space="0" w:color="auto"/>
            <w:bottom w:val="none" w:sz="0" w:space="0" w:color="auto"/>
            <w:right w:val="none" w:sz="0" w:space="0" w:color="auto"/>
          </w:divBdr>
        </w:div>
      </w:divsChild>
    </w:div>
    <w:div w:id="1745494047">
      <w:bodyDiv w:val="1"/>
      <w:marLeft w:val="0"/>
      <w:marRight w:val="0"/>
      <w:marTop w:val="0"/>
      <w:marBottom w:val="0"/>
      <w:divBdr>
        <w:top w:val="none" w:sz="0" w:space="0" w:color="auto"/>
        <w:left w:val="none" w:sz="0" w:space="0" w:color="auto"/>
        <w:bottom w:val="none" w:sz="0" w:space="0" w:color="auto"/>
        <w:right w:val="none" w:sz="0" w:space="0" w:color="auto"/>
      </w:divBdr>
    </w:div>
    <w:div w:id="1762876077">
      <w:bodyDiv w:val="1"/>
      <w:marLeft w:val="0"/>
      <w:marRight w:val="0"/>
      <w:marTop w:val="0"/>
      <w:marBottom w:val="0"/>
      <w:divBdr>
        <w:top w:val="none" w:sz="0" w:space="0" w:color="auto"/>
        <w:left w:val="none" w:sz="0" w:space="0" w:color="auto"/>
        <w:bottom w:val="none" w:sz="0" w:space="0" w:color="auto"/>
        <w:right w:val="none" w:sz="0" w:space="0" w:color="auto"/>
      </w:divBdr>
      <w:divsChild>
        <w:div w:id="1782919472">
          <w:marLeft w:val="480"/>
          <w:marRight w:val="0"/>
          <w:marTop w:val="0"/>
          <w:marBottom w:val="0"/>
          <w:divBdr>
            <w:top w:val="none" w:sz="0" w:space="0" w:color="auto"/>
            <w:left w:val="none" w:sz="0" w:space="0" w:color="auto"/>
            <w:bottom w:val="none" w:sz="0" w:space="0" w:color="auto"/>
            <w:right w:val="none" w:sz="0" w:space="0" w:color="auto"/>
          </w:divBdr>
        </w:div>
        <w:div w:id="795442220">
          <w:marLeft w:val="480"/>
          <w:marRight w:val="0"/>
          <w:marTop w:val="0"/>
          <w:marBottom w:val="0"/>
          <w:divBdr>
            <w:top w:val="none" w:sz="0" w:space="0" w:color="auto"/>
            <w:left w:val="none" w:sz="0" w:space="0" w:color="auto"/>
            <w:bottom w:val="none" w:sz="0" w:space="0" w:color="auto"/>
            <w:right w:val="none" w:sz="0" w:space="0" w:color="auto"/>
          </w:divBdr>
        </w:div>
        <w:div w:id="1257252463">
          <w:marLeft w:val="480"/>
          <w:marRight w:val="0"/>
          <w:marTop w:val="0"/>
          <w:marBottom w:val="0"/>
          <w:divBdr>
            <w:top w:val="none" w:sz="0" w:space="0" w:color="auto"/>
            <w:left w:val="none" w:sz="0" w:space="0" w:color="auto"/>
            <w:bottom w:val="none" w:sz="0" w:space="0" w:color="auto"/>
            <w:right w:val="none" w:sz="0" w:space="0" w:color="auto"/>
          </w:divBdr>
        </w:div>
        <w:div w:id="1779253819">
          <w:marLeft w:val="480"/>
          <w:marRight w:val="0"/>
          <w:marTop w:val="0"/>
          <w:marBottom w:val="0"/>
          <w:divBdr>
            <w:top w:val="none" w:sz="0" w:space="0" w:color="auto"/>
            <w:left w:val="none" w:sz="0" w:space="0" w:color="auto"/>
            <w:bottom w:val="none" w:sz="0" w:space="0" w:color="auto"/>
            <w:right w:val="none" w:sz="0" w:space="0" w:color="auto"/>
          </w:divBdr>
        </w:div>
        <w:div w:id="2072576176">
          <w:marLeft w:val="480"/>
          <w:marRight w:val="0"/>
          <w:marTop w:val="0"/>
          <w:marBottom w:val="0"/>
          <w:divBdr>
            <w:top w:val="none" w:sz="0" w:space="0" w:color="auto"/>
            <w:left w:val="none" w:sz="0" w:space="0" w:color="auto"/>
            <w:bottom w:val="none" w:sz="0" w:space="0" w:color="auto"/>
            <w:right w:val="none" w:sz="0" w:space="0" w:color="auto"/>
          </w:divBdr>
        </w:div>
        <w:div w:id="363865643">
          <w:marLeft w:val="480"/>
          <w:marRight w:val="0"/>
          <w:marTop w:val="0"/>
          <w:marBottom w:val="0"/>
          <w:divBdr>
            <w:top w:val="none" w:sz="0" w:space="0" w:color="auto"/>
            <w:left w:val="none" w:sz="0" w:space="0" w:color="auto"/>
            <w:bottom w:val="none" w:sz="0" w:space="0" w:color="auto"/>
            <w:right w:val="none" w:sz="0" w:space="0" w:color="auto"/>
          </w:divBdr>
        </w:div>
        <w:div w:id="152795696">
          <w:marLeft w:val="480"/>
          <w:marRight w:val="0"/>
          <w:marTop w:val="0"/>
          <w:marBottom w:val="0"/>
          <w:divBdr>
            <w:top w:val="none" w:sz="0" w:space="0" w:color="auto"/>
            <w:left w:val="none" w:sz="0" w:space="0" w:color="auto"/>
            <w:bottom w:val="none" w:sz="0" w:space="0" w:color="auto"/>
            <w:right w:val="none" w:sz="0" w:space="0" w:color="auto"/>
          </w:divBdr>
        </w:div>
        <w:div w:id="1492911891">
          <w:marLeft w:val="480"/>
          <w:marRight w:val="0"/>
          <w:marTop w:val="0"/>
          <w:marBottom w:val="0"/>
          <w:divBdr>
            <w:top w:val="none" w:sz="0" w:space="0" w:color="auto"/>
            <w:left w:val="none" w:sz="0" w:space="0" w:color="auto"/>
            <w:bottom w:val="none" w:sz="0" w:space="0" w:color="auto"/>
            <w:right w:val="none" w:sz="0" w:space="0" w:color="auto"/>
          </w:divBdr>
        </w:div>
        <w:div w:id="1590311953">
          <w:marLeft w:val="480"/>
          <w:marRight w:val="0"/>
          <w:marTop w:val="0"/>
          <w:marBottom w:val="0"/>
          <w:divBdr>
            <w:top w:val="none" w:sz="0" w:space="0" w:color="auto"/>
            <w:left w:val="none" w:sz="0" w:space="0" w:color="auto"/>
            <w:bottom w:val="none" w:sz="0" w:space="0" w:color="auto"/>
            <w:right w:val="none" w:sz="0" w:space="0" w:color="auto"/>
          </w:divBdr>
        </w:div>
        <w:div w:id="1862477907">
          <w:marLeft w:val="480"/>
          <w:marRight w:val="0"/>
          <w:marTop w:val="0"/>
          <w:marBottom w:val="0"/>
          <w:divBdr>
            <w:top w:val="none" w:sz="0" w:space="0" w:color="auto"/>
            <w:left w:val="none" w:sz="0" w:space="0" w:color="auto"/>
            <w:bottom w:val="none" w:sz="0" w:space="0" w:color="auto"/>
            <w:right w:val="none" w:sz="0" w:space="0" w:color="auto"/>
          </w:divBdr>
        </w:div>
        <w:div w:id="1699894073">
          <w:marLeft w:val="480"/>
          <w:marRight w:val="0"/>
          <w:marTop w:val="0"/>
          <w:marBottom w:val="0"/>
          <w:divBdr>
            <w:top w:val="none" w:sz="0" w:space="0" w:color="auto"/>
            <w:left w:val="none" w:sz="0" w:space="0" w:color="auto"/>
            <w:bottom w:val="none" w:sz="0" w:space="0" w:color="auto"/>
            <w:right w:val="none" w:sz="0" w:space="0" w:color="auto"/>
          </w:divBdr>
        </w:div>
        <w:div w:id="2096894312">
          <w:marLeft w:val="480"/>
          <w:marRight w:val="0"/>
          <w:marTop w:val="0"/>
          <w:marBottom w:val="0"/>
          <w:divBdr>
            <w:top w:val="none" w:sz="0" w:space="0" w:color="auto"/>
            <w:left w:val="none" w:sz="0" w:space="0" w:color="auto"/>
            <w:bottom w:val="none" w:sz="0" w:space="0" w:color="auto"/>
            <w:right w:val="none" w:sz="0" w:space="0" w:color="auto"/>
          </w:divBdr>
        </w:div>
        <w:div w:id="393085160">
          <w:marLeft w:val="480"/>
          <w:marRight w:val="0"/>
          <w:marTop w:val="0"/>
          <w:marBottom w:val="0"/>
          <w:divBdr>
            <w:top w:val="none" w:sz="0" w:space="0" w:color="auto"/>
            <w:left w:val="none" w:sz="0" w:space="0" w:color="auto"/>
            <w:bottom w:val="none" w:sz="0" w:space="0" w:color="auto"/>
            <w:right w:val="none" w:sz="0" w:space="0" w:color="auto"/>
          </w:divBdr>
        </w:div>
        <w:div w:id="929897456">
          <w:marLeft w:val="480"/>
          <w:marRight w:val="0"/>
          <w:marTop w:val="0"/>
          <w:marBottom w:val="0"/>
          <w:divBdr>
            <w:top w:val="none" w:sz="0" w:space="0" w:color="auto"/>
            <w:left w:val="none" w:sz="0" w:space="0" w:color="auto"/>
            <w:bottom w:val="none" w:sz="0" w:space="0" w:color="auto"/>
            <w:right w:val="none" w:sz="0" w:space="0" w:color="auto"/>
          </w:divBdr>
        </w:div>
        <w:div w:id="1248684374">
          <w:marLeft w:val="480"/>
          <w:marRight w:val="0"/>
          <w:marTop w:val="0"/>
          <w:marBottom w:val="0"/>
          <w:divBdr>
            <w:top w:val="none" w:sz="0" w:space="0" w:color="auto"/>
            <w:left w:val="none" w:sz="0" w:space="0" w:color="auto"/>
            <w:bottom w:val="none" w:sz="0" w:space="0" w:color="auto"/>
            <w:right w:val="none" w:sz="0" w:space="0" w:color="auto"/>
          </w:divBdr>
        </w:div>
        <w:div w:id="662470019">
          <w:marLeft w:val="480"/>
          <w:marRight w:val="0"/>
          <w:marTop w:val="0"/>
          <w:marBottom w:val="0"/>
          <w:divBdr>
            <w:top w:val="none" w:sz="0" w:space="0" w:color="auto"/>
            <w:left w:val="none" w:sz="0" w:space="0" w:color="auto"/>
            <w:bottom w:val="none" w:sz="0" w:space="0" w:color="auto"/>
            <w:right w:val="none" w:sz="0" w:space="0" w:color="auto"/>
          </w:divBdr>
        </w:div>
      </w:divsChild>
    </w:div>
    <w:div w:id="1764641542">
      <w:bodyDiv w:val="1"/>
      <w:marLeft w:val="0"/>
      <w:marRight w:val="0"/>
      <w:marTop w:val="0"/>
      <w:marBottom w:val="0"/>
      <w:divBdr>
        <w:top w:val="none" w:sz="0" w:space="0" w:color="auto"/>
        <w:left w:val="none" w:sz="0" w:space="0" w:color="auto"/>
        <w:bottom w:val="none" w:sz="0" w:space="0" w:color="auto"/>
        <w:right w:val="none" w:sz="0" w:space="0" w:color="auto"/>
      </w:divBdr>
      <w:divsChild>
        <w:div w:id="1885560449">
          <w:marLeft w:val="480"/>
          <w:marRight w:val="0"/>
          <w:marTop w:val="0"/>
          <w:marBottom w:val="0"/>
          <w:divBdr>
            <w:top w:val="none" w:sz="0" w:space="0" w:color="auto"/>
            <w:left w:val="none" w:sz="0" w:space="0" w:color="auto"/>
            <w:bottom w:val="none" w:sz="0" w:space="0" w:color="auto"/>
            <w:right w:val="none" w:sz="0" w:space="0" w:color="auto"/>
          </w:divBdr>
        </w:div>
        <w:div w:id="1531070728">
          <w:marLeft w:val="480"/>
          <w:marRight w:val="0"/>
          <w:marTop w:val="0"/>
          <w:marBottom w:val="0"/>
          <w:divBdr>
            <w:top w:val="none" w:sz="0" w:space="0" w:color="auto"/>
            <w:left w:val="none" w:sz="0" w:space="0" w:color="auto"/>
            <w:bottom w:val="none" w:sz="0" w:space="0" w:color="auto"/>
            <w:right w:val="none" w:sz="0" w:space="0" w:color="auto"/>
          </w:divBdr>
        </w:div>
        <w:div w:id="809132707">
          <w:marLeft w:val="480"/>
          <w:marRight w:val="0"/>
          <w:marTop w:val="0"/>
          <w:marBottom w:val="0"/>
          <w:divBdr>
            <w:top w:val="none" w:sz="0" w:space="0" w:color="auto"/>
            <w:left w:val="none" w:sz="0" w:space="0" w:color="auto"/>
            <w:bottom w:val="none" w:sz="0" w:space="0" w:color="auto"/>
            <w:right w:val="none" w:sz="0" w:space="0" w:color="auto"/>
          </w:divBdr>
        </w:div>
        <w:div w:id="1348748872">
          <w:marLeft w:val="480"/>
          <w:marRight w:val="0"/>
          <w:marTop w:val="0"/>
          <w:marBottom w:val="0"/>
          <w:divBdr>
            <w:top w:val="none" w:sz="0" w:space="0" w:color="auto"/>
            <w:left w:val="none" w:sz="0" w:space="0" w:color="auto"/>
            <w:bottom w:val="none" w:sz="0" w:space="0" w:color="auto"/>
            <w:right w:val="none" w:sz="0" w:space="0" w:color="auto"/>
          </w:divBdr>
        </w:div>
        <w:div w:id="1215001944">
          <w:marLeft w:val="480"/>
          <w:marRight w:val="0"/>
          <w:marTop w:val="0"/>
          <w:marBottom w:val="0"/>
          <w:divBdr>
            <w:top w:val="none" w:sz="0" w:space="0" w:color="auto"/>
            <w:left w:val="none" w:sz="0" w:space="0" w:color="auto"/>
            <w:bottom w:val="none" w:sz="0" w:space="0" w:color="auto"/>
            <w:right w:val="none" w:sz="0" w:space="0" w:color="auto"/>
          </w:divBdr>
        </w:div>
        <w:div w:id="546377774">
          <w:marLeft w:val="480"/>
          <w:marRight w:val="0"/>
          <w:marTop w:val="0"/>
          <w:marBottom w:val="0"/>
          <w:divBdr>
            <w:top w:val="none" w:sz="0" w:space="0" w:color="auto"/>
            <w:left w:val="none" w:sz="0" w:space="0" w:color="auto"/>
            <w:bottom w:val="none" w:sz="0" w:space="0" w:color="auto"/>
            <w:right w:val="none" w:sz="0" w:space="0" w:color="auto"/>
          </w:divBdr>
        </w:div>
        <w:div w:id="994837527">
          <w:marLeft w:val="480"/>
          <w:marRight w:val="0"/>
          <w:marTop w:val="0"/>
          <w:marBottom w:val="0"/>
          <w:divBdr>
            <w:top w:val="none" w:sz="0" w:space="0" w:color="auto"/>
            <w:left w:val="none" w:sz="0" w:space="0" w:color="auto"/>
            <w:bottom w:val="none" w:sz="0" w:space="0" w:color="auto"/>
            <w:right w:val="none" w:sz="0" w:space="0" w:color="auto"/>
          </w:divBdr>
        </w:div>
        <w:div w:id="23988854">
          <w:marLeft w:val="480"/>
          <w:marRight w:val="0"/>
          <w:marTop w:val="0"/>
          <w:marBottom w:val="0"/>
          <w:divBdr>
            <w:top w:val="none" w:sz="0" w:space="0" w:color="auto"/>
            <w:left w:val="none" w:sz="0" w:space="0" w:color="auto"/>
            <w:bottom w:val="none" w:sz="0" w:space="0" w:color="auto"/>
            <w:right w:val="none" w:sz="0" w:space="0" w:color="auto"/>
          </w:divBdr>
        </w:div>
        <w:div w:id="1348486233">
          <w:marLeft w:val="480"/>
          <w:marRight w:val="0"/>
          <w:marTop w:val="0"/>
          <w:marBottom w:val="0"/>
          <w:divBdr>
            <w:top w:val="none" w:sz="0" w:space="0" w:color="auto"/>
            <w:left w:val="none" w:sz="0" w:space="0" w:color="auto"/>
            <w:bottom w:val="none" w:sz="0" w:space="0" w:color="auto"/>
            <w:right w:val="none" w:sz="0" w:space="0" w:color="auto"/>
          </w:divBdr>
        </w:div>
        <w:div w:id="608971396">
          <w:marLeft w:val="480"/>
          <w:marRight w:val="0"/>
          <w:marTop w:val="0"/>
          <w:marBottom w:val="0"/>
          <w:divBdr>
            <w:top w:val="none" w:sz="0" w:space="0" w:color="auto"/>
            <w:left w:val="none" w:sz="0" w:space="0" w:color="auto"/>
            <w:bottom w:val="none" w:sz="0" w:space="0" w:color="auto"/>
            <w:right w:val="none" w:sz="0" w:space="0" w:color="auto"/>
          </w:divBdr>
        </w:div>
        <w:div w:id="1262882735">
          <w:marLeft w:val="480"/>
          <w:marRight w:val="0"/>
          <w:marTop w:val="0"/>
          <w:marBottom w:val="0"/>
          <w:divBdr>
            <w:top w:val="none" w:sz="0" w:space="0" w:color="auto"/>
            <w:left w:val="none" w:sz="0" w:space="0" w:color="auto"/>
            <w:bottom w:val="none" w:sz="0" w:space="0" w:color="auto"/>
            <w:right w:val="none" w:sz="0" w:space="0" w:color="auto"/>
          </w:divBdr>
        </w:div>
        <w:div w:id="501896403">
          <w:marLeft w:val="480"/>
          <w:marRight w:val="0"/>
          <w:marTop w:val="0"/>
          <w:marBottom w:val="0"/>
          <w:divBdr>
            <w:top w:val="none" w:sz="0" w:space="0" w:color="auto"/>
            <w:left w:val="none" w:sz="0" w:space="0" w:color="auto"/>
            <w:bottom w:val="none" w:sz="0" w:space="0" w:color="auto"/>
            <w:right w:val="none" w:sz="0" w:space="0" w:color="auto"/>
          </w:divBdr>
        </w:div>
        <w:div w:id="1006203549">
          <w:marLeft w:val="480"/>
          <w:marRight w:val="0"/>
          <w:marTop w:val="0"/>
          <w:marBottom w:val="0"/>
          <w:divBdr>
            <w:top w:val="none" w:sz="0" w:space="0" w:color="auto"/>
            <w:left w:val="none" w:sz="0" w:space="0" w:color="auto"/>
            <w:bottom w:val="none" w:sz="0" w:space="0" w:color="auto"/>
            <w:right w:val="none" w:sz="0" w:space="0" w:color="auto"/>
          </w:divBdr>
        </w:div>
      </w:divsChild>
    </w:div>
    <w:div w:id="1769814781">
      <w:bodyDiv w:val="1"/>
      <w:marLeft w:val="0"/>
      <w:marRight w:val="0"/>
      <w:marTop w:val="0"/>
      <w:marBottom w:val="0"/>
      <w:divBdr>
        <w:top w:val="none" w:sz="0" w:space="0" w:color="auto"/>
        <w:left w:val="none" w:sz="0" w:space="0" w:color="auto"/>
        <w:bottom w:val="none" w:sz="0" w:space="0" w:color="auto"/>
        <w:right w:val="none" w:sz="0" w:space="0" w:color="auto"/>
      </w:divBdr>
      <w:divsChild>
        <w:div w:id="1701737693">
          <w:marLeft w:val="480"/>
          <w:marRight w:val="0"/>
          <w:marTop w:val="0"/>
          <w:marBottom w:val="0"/>
          <w:divBdr>
            <w:top w:val="none" w:sz="0" w:space="0" w:color="auto"/>
            <w:left w:val="none" w:sz="0" w:space="0" w:color="auto"/>
            <w:bottom w:val="none" w:sz="0" w:space="0" w:color="auto"/>
            <w:right w:val="none" w:sz="0" w:space="0" w:color="auto"/>
          </w:divBdr>
        </w:div>
        <w:div w:id="217858677">
          <w:marLeft w:val="480"/>
          <w:marRight w:val="0"/>
          <w:marTop w:val="0"/>
          <w:marBottom w:val="0"/>
          <w:divBdr>
            <w:top w:val="none" w:sz="0" w:space="0" w:color="auto"/>
            <w:left w:val="none" w:sz="0" w:space="0" w:color="auto"/>
            <w:bottom w:val="none" w:sz="0" w:space="0" w:color="auto"/>
            <w:right w:val="none" w:sz="0" w:space="0" w:color="auto"/>
          </w:divBdr>
        </w:div>
        <w:div w:id="1072658249">
          <w:marLeft w:val="480"/>
          <w:marRight w:val="0"/>
          <w:marTop w:val="0"/>
          <w:marBottom w:val="0"/>
          <w:divBdr>
            <w:top w:val="none" w:sz="0" w:space="0" w:color="auto"/>
            <w:left w:val="none" w:sz="0" w:space="0" w:color="auto"/>
            <w:bottom w:val="none" w:sz="0" w:space="0" w:color="auto"/>
            <w:right w:val="none" w:sz="0" w:space="0" w:color="auto"/>
          </w:divBdr>
        </w:div>
        <w:div w:id="1413041959">
          <w:marLeft w:val="480"/>
          <w:marRight w:val="0"/>
          <w:marTop w:val="0"/>
          <w:marBottom w:val="0"/>
          <w:divBdr>
            <w:top w:val="none" w:sz="0" w:space="0" w:color="auto"/>
            <w:left w:val="none" w:sz="0" w:space="0" w:color="auto"/>
            <w:bottom w:val="none" w:sz="0" w:space="0" w:color="auto"/>
            <w:right w:val="none" w:sz="0" w:space="0" w:color="auto"/>
          </w:divBdr>
        </w:div>
        <w:div w:id="1728920054">
          <w:marLeft w:val="480"/>
          <w:marRight w:val="0"/>
          <w:marTop w:val="0"/>
          <w:marBottom w:val="0"/>
          <w:divBdr>
            <w:top w:val="none" w:sz="0" w:space="0" w:color="auto"/>
            <w:left w:val="none" w:sz="0" w:space="0" w:color="auto"/>
            <w:bottom w:val="none" w:sz="0" w:space="0" w:color="auto"/>
            <w:right w:val="none" w:sz="0" w:space="0" w:color="auto"/>
          </w:divBdr>
        </w:div>
        <w:div w:id="1682394600">
          <w:marLeft w:val="480"/>
          <w:marRight w:val="0"/>
          <w:marTop w:val="0"/>
          <w:marBottom w:val="0"/>
          <w:divBdr>
            <w:top w:val="none" w:sz="0" w:space="0" w:color="auto"/>
            <w:left w:val="none" w:sz="0" w:space="0" w:color="auto"/>
            <w:bottom w:val="none" w:sz="0" w:space="0" w:color="auto"/>
            <w:right w:val="none" w:sz="0" w:space="0" w:color="auto"/>
          </w:divBdr>
        </w:div>
        <w:div w:id="1673097985">
          <w:marLeft w:val="480"/>
          <w:marRight w:val="0"/>
          <w:marTop w:val="0"/>
          <w:marBottom w:val="0"/>
          <w:divBdr>
            <w:top w:val="none" w:sz="0" w:space="0" w:color="auto"/>
            <w:left w:val="none" w:sz="0" w:space="0" w:color="auto"/>
            <w:bottom w:val="none" w:sz="0" w:space="0" w:color="auto"/>
            <w:right w:val="none" w:sz="0" w:space="0" w:color="auto"/>
          </w:divBdr>
        </w:div>
        <w:div w:id="466631112">
          <w:marLeft w:val="480"/>
          <w:marRight w:val="0"/>
          <w:marTop w:val="0"/>
          <w:marBottom w:val="0"/>
          <w:divBdr>
            <w:top w:val="none" w:sz="0" w:space="0" w:color="auto"/>
            <w:left w:val="none" w:sz="0" w:space="0" w:color="auto"/>
            <w:bottom w:val="none" w:sz="0" w:space="0" w:color="auto"/>
            <w:right w:val="none" w:sz="0" w:space="0" w:color="auto"/>
          </w:divBdr>
        </w:div>
        <w:div w:id="2120834145">
          <w:marLeft w:val="480"/>
          <w:marRight w:val="0"/>
          <w:marTop w:val="0"/>
          <w:marBottom w:val="0"/>
          <w:divBdr>
            <w:top w:val="none" w:sz="0" w:space="0" w:color="auto"/>
            <w:left w:val="none" w:sz="0" w:space="0" w:color="auto"/>
            <w:bottom w:val="none" w:sz="0" w:space="0" w:color="auto"/>
            <w:right w:val="none" w:sz="0" w:space="0" w:color="auto"/>
          </w:divBdr>
        </w:div>
        <w:div w:id="674845184">
          <w:marLeft w:val="480"/>
          <w:marRight w:val="0"/>
          <w:marTop w:val="0"/>
          <w:marBottom w:val="0"/>
          <w:divBdr>
            <w:top w:val="none" w:sz="0" w:space="0" w:color="auto"/>
            <w:left w:val="none" w:sz="0" w:space="0" w:color="auto"/>
            <w:bottom w:val="none" w:sz="0" w:space="0" w:color="auto"/>
            <w:right w:val="none" w:sz="0" w:space="0" w:color="auto"/>
          </w:divBdr>
        </w:div>
        <w:div w:id="1645545867">
          <w:marLeft w:val="480"/>
          <w:marRight w:val="0"/>
          <w:marTop w:val="0"/>
          <w:marBottom w:val="0"/>
          <w:divBdr>
            <w:top w:val="none" w:sz="0" w:space="0" w:color="auto"/>
            <w:left w:val="none" w:sz="0" w:space="0" w:color="auto"/>
            <w:bottom w:val="none" w:sz="0" w:space="0" w:color="auto"/>
            <w:right w:val="none" w:sz="0" w:space="0" w:color="auto"/>
          </w:divBdr>
        </w:div>
        <w:div w:id="315719557">
          <w:marLeft w:val="480"/>
          <w:marRight w:val="0"/>
          <w:marTop w:val="0"/>
          <w:marBottom w:val="0"/>
          <w:divBdr>
            <w:top w:val="none" w:sz="0" w:space="0" w:color="auto"/>
            <w:left w:val="none" w:sz="0" w:space="0" w:color="auto"/>
            <w:bottom w:val="none" w:sz="0" w:space="0" w:color="auto"/>
            <w:right w:val="none" w:sz="0" w:space="0" w:color="auto"/>
          </w:divBdr>
        </w:div>
        <w:div w:id="452284226">
          <w:marLeft w:val="480"/>
          <w:marRight w:val="0"/>
          <w:marTop w:val="0"/>
          <w:marBottom w:val="0"/>
          <w:divBdr>
            <w:top w:val="none" w:sz="0" w:space="0" w:color="auto"/>
            <w:left w:val="none" w:sz="0" w:space="0" w:color="auto"/>
            <w:bottom w:val="none" w:sz="0" w:space="0" w:color="auto"/>
            <w:right w:val="none" w:sz="0" w:space="0" w:color="auto"/>
          </w:divBdr>
        </w:div>
        <w:div w:id="525408431">
          <w:marLeft w:val="480"/>
          <w:marRight w:val="0"/>
          <w:marTop w:val="0"/>
          <w:marBottom w:val="0"/>
          <w:divBdr>
            <w:top w:val="none" w:sz="0" w:space="0" w:color="auto"/>
            <w:left w:val="none" w:sz="0" w:space="0" w:color="auto"/>
            <w:bottom w:val="none" w:sz="0" w:space="0" w:color="auto"/>
            <w:right w:val="none" w:sz="0" w:space="0" w:color="auto"/>
          </w:divBdr>
        </w:div>
        <w:div w:id="1495023659">
          <w:marLeft w:val="480"/>
          <w:marRight w:val="0"/>
          <w:marTop w:val="0"/>
          <w:marBottom w:val="0"/>
          <w:divBdr>
            <w:top w:val="none" w:sz="0" w:space="0" w:color="auto"/>
            <w:left w:val="none" w:sz="0" w:space="0" w:color="auto"/>
            <w:bottom w:val="none" w:sz="0" w:space="0" w:color="auto"/>
            <w:right w:val="none" w:sz="0" w:space="0" w:color="auto"/>
          </w:divBdr>
        </w:div>
        <w:div w:id="2097823815">
          <w:marLeft w:val="480"/>
          <w:marRight w:val="0"/>
          <w:marTop w:val="0"/>
          <w:marBottom w:val="0"/>
          <w:divBdr>
            <w:top w:val="none" w:sz="0" w:space="0" w:color="auto"/>
            <w:left w:val="none" w:sz="0" w:space="0" w:color="auto"/>
            <w:bottom w:val="none" w:sz="0" w:space="0" w:color="auto"/>
            <w:right w:val="none" w:sz="0" w:space="0" w:color="auto"/>
          </w:divBdr>
        </w:div>
        <w:div w:id="21128409">
          <w:marLeft w:val="480"/>
          <w:marRight w:val="0"/>
          <w:marTop w:val="0"/>
          <w:marBottom w:val="0"/>
          <w:divBdr>
            <w:top w:val="none" w:sz="0" w:space="0" w:color="auto"/>
            <w:left w:val="none" w:sz="0" w:space="0" w:color="auto"/>
            <w:bottom w:val="none" w:sz="0" w:space="0" w:color="auto"/>
            <w:right w:val="none" w:sz="0" w:space="0" w:color="auto"/>
          </w:divBdr>
        </w:div>
        <w:div w:id="554700871">
          <w:marLeft w:val="480"/>
          <w:marRight w:val="0"/>
          <w:marTop w:val="0"/>
          <w:marBottom w:val="0"/>
          <w:divBdr>
            <w:top w:val="none" w:sz="0" w:space="0" w:color="auto"/>
            <w:left w:val="none" w:sz="0" w:space="0" w:color="auto"/>
            <w:bottom w:val="none" w:sz="0" w:space="0" w:color="auto"/>
            <w:right w:val="none" w:sz="0" w:space="0" w:color="auto"/>
          </w:divBdr>
        </w:div>
        <w:div w:id="1871216082">
          <w:marLeft w:val="480"/>
          <w:marRight w:val="0"/>
          <w:marTop w:val="0"/>
          <w:marBottom w:val="0"/>
          <w:divBdr>
            <w:top w:val="none" w:sz="0" w:space="0" w:color="auto"/>
            <w:left w:val="none" w:sz="0" w:space="0" w:color="auto"/>
            <w:bottom w:val="none" w:sz="0" w:space="0" w:color="auto"/>
            <w:right w:val="none" w:sz="0" w:space="0" w:color="auto"/>
          </w:divBdr>
        </w:div>
      </w:divsChild>
    </w:div>
    <w:div w:id="1774932079">
      <w:bodyDiv w:val="1"/>
      <w:marLeft w:val="0"/>
      <w:marRight w:val="0"/>
      <w:marTop w:val="0"/>
      <w:marBottom w:val="0"/>
      <w:divBdr>
        <w:top w:val="none" w:sz="0" w:space="0" w:color="auto"/>
        <w:left w:val="none" w:sz="0" w:space="0" w:color="auto"/>
        <w:bottom w:val="none" w:sz="0" w:space="0" w:color="auto"/>
        <w:right w:val="none" w:sz="0" w:space="0" w:color="auto"/>
      </w:divBdr>
    </w:div>
    <w:div w:id="1776555492">
      <w:bodyDiv w:val="1"/>
      <w:marLeft w:val="0"/>
      <w:marRight w:val="0"/>
      <w:marTop w:val="0"/>
      <w:marBottom w:val="0"/>
      <w:divBdr>
        <w:top w:val="none" w:sz="0" w:space="0" w:color="auto"/>
        <w:left w:val="none" w:sz="0" w:space="0" w:color="auto"/>
        <w:bottom w:val="none" w:sz="0" w:space="0" w:color="auto"/>
        <w:right w:val="none" w:sz="0" w:space="0" w:color="auto"/>
      </w:divBdr>
    </w:div>
    <w:div w:id="1780372960">
      <w:bodyDiv w:val="1"/>
      <w:marLeft w:val="0"/>
      <w:marRight w:val="0"/>
      <w:marTop w:val="0"/>
      <w:marBottom w:val="0"/>
      <w:divBdr>
        <w:top w:val="none" w:sz="0" w:space="0" w:color="auto"/>
        <w:left w:val="none" w:sz="0" w:space="0" w:color="auto"/>
        <w:bottom w:val="none" w:sz="0" w:space="0" w:color="auto"/>
        <w:right w:val="none" w:sz="0" w:space="0" w:color="auto"/>
      </w:divBdr>
      <w:divsChild>
        <w:div w:id="439834236">
          <w:marLeft w:val="480"/>
          <w:marRight w:val="0"/>
          <w:marTop w:val="0"/>
          <w:marBottom w:val="0"/>
          <w:divBdr>
            <w:top w:val="none" w:sz="0" w:space="0" w:color="auto"/>
            <w:left w:val="none" w:sz="0" w:space="0" w:color="auto"/>
            <w:bottom w:val="none" w:sz="0" w:space="0" w:color="auto"/>
            <w:right w:val="none" w:sz="0" w:space="0" w:color="auto"/>
          </w:divBdr>
        </w:div>
        <w:div w:id="2060208357">
          <w:marLeft w:val="480"/>
          <w:marRight w:val="0"/>
          <w:marTop w:val="0"/>
          <w:marBottom w:val="0"/>
          <w:divBdr>
            <w:top w:val="none" w:sz="0" w:space="0" w:color="auto"/>
            <w:left w:val="none" w:sz="0" w:space="0" w:color="auto"/>
            <w:bottom w:val="none" w:sz="0" w:space="0" w:color="auto"/>
            <w:right w:val="none" w:sz="0" w:space="0" w:color="auto"/>
          </w:divBdr>
        </w:div>
        <w:div w:id="1240603107">
          <w:marLeft w:val="480"/>
          <w:marRight w:val="0"/>
          <w:marTop w:val="0"/>
          <w:marBottom w:val="0"/>
          <w:divBdr>
            <w:top w:val="none" w:sz="0" w:space="0" w:color="auto"/>
            <w:left w:val="none" w:sz="0" w:space="0" w:color="auto"/>
            <w:bottom w:val="none" w:sz="0" w:space="0" w:color="auto"/>
            <w:right w:val="none" w:sz="0" w:space="0" w:color="auto"/>
          </w:divBdr>
        </w:div>
        <w:div w:id="1638604043">
          <w:marLeft w:val="480"/>
          <w:marRight w:val="0"/>
          <w:marTop w:val="0"/>
          <w:marBottom w:val="0"/>
          <w:divBdr>
            <w:top w:val="none" w:sz="0" w:space="0" w:color="auto"/>
            <w:left w:val="none" w:sz="0" w:space="0" w:color="auto"/>
            <w:bottom w:val="none" w:sz="0" w:space="0" w:color="auto"/>
            <w:right w:val="none" w:sz="0" w:space="0" w:color="auto"/>
          </w:divBdr>
        </w:div>
        <w:div w:id="794718473">
          <w:marLeft w:val="480"/>
          <w:marRight w:val="0"/>
          <w:marTop w:val="0"/>
          <w:marBottom w:val="0"/>
          <w:divBdr>
            <w:top w:val="none" w:sz="0" w:space="0" w:color="auto"/>
            <w:left w:val="none" w:sz="0" w:space="0" w:color="auto"/>
            <w:bottom w:val="none" w:sz="0" w:space="0" w:color="auto"/>
            <w:right w:val="none" w:sz="0" w:space="0" w:color="auto"/>
          </w:divBdr>
        </w:div>
        <w:div w:id="339624348">
          <w:marLeft w:val="480"/>
          <w:marRight w:val="0"/>
          <w:marTop w:val="0"/>
          <w:marBottom w:val="0"/>
          <w:divBdr>
            <w:top w:val="none" w:sz="0" w:space="0" w:color="auto"/>
            <w:left w:val="none" w:sz="0" w:space="0" w:color="auto"/>
            <w:bottom w:val="none" w:sz="0" w:space="0" w:color="auto"/>
            <w:right w:val="none" w:sz="0" w:space="0" w:color="auto"/>
          </w:divBdr>
        </w:div>
        <w:div w:id="80496177">
          <w:marLeft w:val="480"/>
          <w:marRight w:val="0"/>
          <w:marTop w:val="0"/>
          <w:marBottom w:val="0"/>
          <w:divBdr>
            <w:top w:val="none" w:sz="0" w:space="0" w:color="auto"/>
            <w:left w:val="none" w:sz="0" w:space="0" w:color="auto"/>
            <w:bottom w:val="none" w:sz="0" w:space="0" w:color="auto"/>
            <w:right w:val="none" w:sz="0" w:space="0" w:color="auto"/>
          </w:divBdr>
        </w:div>
        <w:div w:id="1636763514">
          <w:marLeft w:val="480"/>
          <w:marRight w:val="0"/>
          <w:marTop w:val="0"/>
          <w:marBottom w:val="0"/>
          <w:divBdr>
            <w:top w:val="none" w:sz="0" w:space="0" w:color="auto"/>
            <w:left w:val="none" w:sz="0" w:space="0" w:color="auto"/>
            <w:bottom w:val="none" w:sz="0" w:space="0" w:color="auto"/>
            <w:right w:val="none" w:sz="0" w:space="0" w:color="auto"/>
          </w:divBdr>
        </w:div>
        <w:div w:id="622881348">
          <w:marLeft w:val="480"/>
          <w:marRight w:val="0"/>
          <w:marTop w:val="0"/>
          <w:marBottom w:val="0"/>
          <w:divBdr>
            <w:top w:val="none" w:sz="0" w:space="0" w:color="auto"/>
            <w:left w:val="none" w:sz="0" w:space="0" w:color="auto"/>
            <w:bottom w:val="none" w:sz="0" w:space="0" w:color="auto"/>
            <w:right w:val="none" w:sz="0" w:space="0" w:color="auto"/>
          </w:divBdr>
        </w:div>
        <w:div w:id="1981571863">
          <w:marLeft w:val="480"/>
          <w:marRight w:val="0"/>
          <w:marTop w:val="0"/>
          <w:marBottom w:val="0"/>
          <w:divBdr>
            <w:top w:val="none" w:sz="0" w:space="0" w:color="auto"/>
            <w:left w:val="none" w:sz="0" w:space="0" w:color="auto"/>
            <w:bottom w:val="none" w:sz="0" w:space="0" w:color="auto"/>
            <w:right w:val="none" w:sz="0" w:space="0" w:color="auto"/>
          </w:divBdr>
        </w:div>
        <w:div w:id="1577084554">
          <w:marLeft w:val="480"/>
          <w:marRight w:val="0"/>
          <w:marTop w:val="0"/>
          <w:marBottom w:val="0"/>
          <w:divBdr>
            <w:top w:val="none" w:sz="0" w:space="0" w:color="auto"/>
            <w:left w:val="none" w:sz="0" w:space="0" w:color="auto"/>
            <w:bottom w:val="none" w:sz="0" w:space="0" w:color="auto"/>
            <w:right w:val="none" w:sz="0" w:space="0" w:color="auto"/>
          </w:divBdr>
        </w:div>
        <w:div w:id="1063675406">
          <w:marLeft w:val="480"/>
          <w:marRight w:val="0"/>
          <w:marTop w:val="0"/>
          <w:marBottom w:val="0"/>
          <w:divBdr>
            <w:top w:val="none" w:sz="0" w:space="0" w:color="auto"/>
            <w:left w:val="none" w:sz="0" w:space="0" w:color="auto"/>
            <w:bottom w:val="none" w:sz="0" w:space="0" w:color="auto"/>
            <w:right w:val="none" w:sz="0" w:space="0" w:color="auto"/>
          </w:divBdr>
        </w:div>
        <w:div w:id="716465696">
          <w:marLeft w:val="480"/>
          <w:marRight w:val="0"/>
          <w:marTop w:val="0"/>
          <w:marBottom w:val="0"/>
          <w:divBdr>
            <w:top w:val="none" w:sz="0" w:space="0" w:color="auto"/>
            <w:left w:val="none" w:sz="0" w:space="0" w:color="auto"/>
            <w:bottom w:val="none" w:sz="0" w:space="0" w:color="auto"/>
            <w:right w:val="none" w:sz="0" w:space="0" w:color="auto"/>
          </w:divBdr>
        </w:div>
      </w:divsChild>
    </w:div>
    <w:div w:id="1787236355">
      <w:bodyDiv w:val="1"/>
      <w:marLeft w:val="0"/>
      <w:marRight w:val="0"/>
      <w:marTop w:val="0"/>
      <w:marBottom w:val="0"/>
      <w:divBdr>
        <w:top w:val="none" w:sz="0" w:space="0" w:color="auto"/>
        <w:left w:val="none" w:sz="0" w:space="0" w:color="auto"/>
        <w:bottom w:val="none" w:sz="0" w:space="0" w:color="auto"/>
        <w:right w:val="none" w:sz="0" w:space="0" w:color="auto"/>
      </w:divBdr>
      <w:divsChild>
        <w:div w:id="1328827963">
          <w:marLeft w:val="480"/>
          <w:marRight w:val="0"/>
          <w:marTop w:val="0"/>
          <w:marBottom w:val="0"/>
          <w:divBdr>
            <w:top w:val="none" w:sz="0" w:space="0" w:color="auto"/>
            <w:left w:val="none" w:sz="0" w:space="0" w:color="auto"/>
            <w:bottom w:val="none" w:sz="0" w:space="0" w:color="auto"/>
            <w:right w:val="none" w:sz="0" w:space="0" w:color="auto"/>
          </w:divBdr>
        </w:div>
        <w:div w:id="1120607623">
          <w:marLeft w:val="480"/>
          <w:marRight w:val="0"/>
          <w:marTop w:val="0"/>
          <w:marBottom w:val="0"/>
          <w:divBdr>
            <w:top w:val="none" w:sz="0" w:space="0" w:color="auto"/>
            <w:left w:val="none" w:sz="0" w:space="0" w:color="auto"/>
            <w:bottom w:val="none" w:sz="0" w:space="0" w:color="auto"/>
            <w:right w:val="none" w:sz="0" w:space="0" w:color="auto"/>
          </w:divBdr>
        </w:div>
        <w:div w:id="229968805">
          <w:marLeft w:val="480"/>
          <w:marRight w:val="0"/>
          <w:marTop w:val="0"/>
          <w:marBottom w:val="0"/>
          <w:divBdr>
            <w:top w:val="none" w:sz="0" w:space="0" w:color="auto"/>
            <w:left w:val="none" w:sz="0" w:space="0" w:color="auto"/>
            <w:bottom w:val="none" w:sz="0" w:space="0" w:color="auto"/>
            <w:right w:val="none" w:sz="0" w:space="0" w:color="auto"/>
          </w:divBdr>
        </w:div>
        <w:div w:id="938484665">
          <w:marLeft w:val="480"/>
          <w:marRight w:val="0"/>
          <w:marTop w:val="0"/>
          <w:marBottom w:val="0"/>
          <w:divBdr>
            <w:top w:val="none" w:sz="0" w:space="0" w:color="auto"/>
            <w:left w:val="none" w:sz="0" w:space="0" w:color="auto"/>
            <w:bottom w:val="none" w:sz="0" w:space="0" w:color="auto"/>
            <w:right w:val="none" w:sz="0" w:space="0" w:color="auto"/>
          </w:divBdr>
        </w:div>
        <w:div w:id="125467206">
          <w:marLeft w:val="480"/>
          <w:marRight w:val="0"/>
          <w:marTop w:val="0"/>
          <w:marBottom w:val="0"/>
          <w:divBdr>
            <w:top w:val="none" w:sz="0" w:space="0" w:color="auto"/>
            <w:left w:val="none" w:sz="0" w:space="0" w:color="auto"/>
            <w:bottom w:val="none" w:sz="0" w:space="0" w:color="auto"/>
            <w:right w:val="none" w:sz="0" w:space="0" w:color="auto"/>
          </w:divBdr>
        </w:div>
        <w:div w:id="333148364">
          <w:marLeft w:val="480"/>
          <w:marRight w:val="0"/>
          <w:marTop w:val="0"/>
          <w:marBottom w:val="0"/>
          <w:divBdr>
            <w:top w:val="none" w:sz="0" w:space="0" w:color="auto"/>
            <w:left w:val="none" w:sz="0" w:space="0" w:color="auto"/>
            <w:bottom w:val="none" w:sz="0" w:space="0" w:color="auto"/>
            <w:right w:val="none" w:sz="0" w:space="0" w:color="auto"/>
          </w:divBdr>
        </w:div>
        <w:div w:id="1026757400">
          <w:marLeft w:val="480"/>
          <w:marRight w:val="0"/>
          <w:marTop w:val="0"/>
          <w:marBottom w:val="0"/>
          <w:divBdr>
            <w:top w:val="none" w:sz="0" w:space="0" w:color="auto"/>
            <w:left w:val="none" w:sz="0" w:space="0" w:color="auto"/>
            <w:bottom w:val="none" w:sz="0" w:space="0" w:color="auto"/>
            <w:right w:val="none" w:sz="0" w:space="0" w:color="auto"/>
          </w:divBdr>
        </w:div>
        <w:div w:id="690684435">
          <w:marLeft w:val="480"/>
          <w:marRight w:val="0"/>
          <w:marTop w:val="0"/>
          <w:marBottom w:val="0"/>
          <w:divBdr>
            <w:top w:val="none" w:sz="0" w:space="0" w:color="auto"/>
            <w:left w:val="none" w:sz="0" w:space="0" w:color="auto"/>
            <w:bottom w:val="none" w:sz="0" w:space="0" w:color="auto"/>
            <w:right w:val="none" w:sz="0" w:space="0" w:color="auto"/>
          </w:divBdr>
        </w:div>
        <w:div w:id="398022939">
          <w:marLeft w:val="480"/>
          <w:marRight w:val="0"/>
          <w:marTop w:val="0"/>
          <w:marBottom w:val="0"/>
          <w:divBdr>
            <w:top w:val="none" w:sz="0" w:space="0" w:color="auto"/>
            <w:left w:val="none" w:sz="0" w:space="0" w:color="auto"/>
            <w:bottom w:val="none" w:sz="0" w:space="0" w:color="auto"/>
            <w:right w:val="none" w:sz="0" w:space="0" w:color="auto"/>
          </w:divBdr>
        </w:div>
        <w:div w:id="1629117565">
          <w:marLeft w:val="480"/>
          <w:marRight w:val="0"/>
          <w:marTop w:val="0"/>
          <w:marBottom w:val="0"/>
          <w:divBdr>
            <w:top w:val="none" w:sz="0" w:space="0" w:color="auto"/>
            <w:left w:val="none" w:sz="0" w:space="0" w:color="auto"/>
            <w:bottom w:val="none" w:sz="0" w:space="0" w:color="auto"/>
            <w:right w:val="none" w:sz="0" w:space="0" w:color="auto"/>
          </w:divBdr>
        </w:div>
        <w:div w:id="2093314228">
          <w:marLeft w:val="480"/>
          <w:marRight w:val="0"/>
          <w:marTop w:val="0"/>
          <w:marBottom w:val="0"/>
          <w:divBdr>
            <w:top w:val="none" w:sz="0" w:space="0" w:color="auto"/>
            <w:left w:val="none" w:sz="0" w:space="0" w:color="auto"/>
            <w:bottom w:val="none" w:sz="0" w:space="0" w:color="auto"/>
            <w:right w:val="none" w:sz="0" w:space="0" w:color="auto"/>
          </w:divBdr>
        </w:div>
        <w:div w:id="1076509746">
          <w:marLeft w:val="480"/>
          <w:marRight w:val="0"/>
          <w:marTop w:val="0"/>
          <w:marBottom w:val="0"/>
          <w:divBdr>
            <w:top w:val="none" w:sz="0" w:space="0" w:color="auto"/>
            <w:left w:val="none" w:sz="0" w:space="0" w:color="auto"/>
            <w:bottom w:val="none" w:sz="0" w:space="0" w:color="auto"/>
            <w:right w:val="none" w:sz="0" w:space="0" w:color="auto"/>
          </w:divBdr>
        </w:div>
      </w:divsChild>
    </w:div>
    <w:div w:id="1801679332">
      <w:bodyDiv w:val="1"/>
      <w:marLeft w:val="0"/>
      <w:marRight w:val="0"/>
      <w:marTop w:val="0"/>
      <w:marBottom w:val="0"/>
      <w:divBdr>
        <w:top w:val="none" w:sz="0" w:space="0" w:color="auto"/>
        <w:left w:val="none" w:sz="0" w:space="0" w:color="auto"/>
        <w:bottom w:val="none" w:sz="0" w:space="0" w:color="auto"/>
        <w:right w:val="none" w:sz="0" w:space="0" w:color="auto"/>
      </w:divBdr>
      <w:divsChild>
        <w:div w:id="1910580012">
          <w:marLeft w:val="480"/>
          <w:marRight w:val="0"/>
          <w:marTop w:val="0"/>
          <w:marBottom w:val="0"/>
          <w:divBdr>
            <w:top w:val="none" w:sz="0" w:space="0" w:color="auto"/>
            <w:left w:val="none" w:sz="0" w:space="0" w:color="auto"/>
            <w:bottom w:val="none" w:sz="0" w:space="0" w:color="auto"/>
            <w:right w:val="none" w:sz="0" w:space="0" w:color="auto"/>
          </w:divBdr>
        </w:div>
      </w:divsChild>
    </w:div>
    <w:div w:id="1806577231">
      <w:bodyDiv w:val="1"/>
      <w:marLeft w:val="0"/>
      <w:marRight w:val="0"/>
      <w:marTop w:val="0"/>
      <w:marBottom w:val="0"/>
      <w:divBdr>
        <w:top w:val="none" w:sz="0" w:space="0" w:color="auto"/>
        <w:left w:val="none" w:sz="0" w:space="0" w:color="auto"/>
        <w:bottom w:val="none" w:sz="0" w:space="0" w:color="auto"/>
        <w:right w:val="none" w:sz="0" w:space="0" w:color="auto"/>
      </w:divBdr>
    </w:div>
    <w:div w:id="1808084292">
      <w:bodyDiv w:val="1"/>
      <w:marLeft w:val="0"/>
      <w:marRight w:val="0"/>
      <w:marTop w:val="0"/>
      <w:marBottom w:val="0"/>
      <w:divBdr>
        <w:top w:val="none" w:sz="0" w:space="0" w:color="auto"/>
        <w:left w:val="none" w:sz="0" w:space="0" w:color="auto"/>
        <w:bottom w:val="none" w:sz="0" w:space="0" w:color="auto"/>
        <w:right w:val="none" w:sz="0" w:space="0" w:color="auto"/>
      </w:divBdr>
      <w:divsChild>
        <w:div w:id="591429540">
          <w:marLeft w:val="480"/>
          <w:marRight w:val="0"/>
          <w:marTop w:val="0"/>
          <w:marBottom w:val="0"/>
          <w:divBdr>
            <w:top w:val="none" w:sz="0" w:space="0" w:color="auto"/>
            <w:left w:val="none" w:sz="0" w:space="0" w:color="auto"/>
            <w:bottom w:val="none" w:sz="0" w:space="0" w:color="auto"/>
            <w:right w:val="none" w:sz="0" w:space="0" w:color="auto"/>
          </w:divBdr>
        </w:div>
        <w:div w:id="1583680726">
          <w:marLeft w:val="480"/>
          <w:marRight w:val="0"/>
          <w:marTop w:val="0"/>
          <w:marBottom w:val="0"/>
          <w:divBdr>
            <w:top w:val="none" w:sz="0" w:space="0" w:color="auto"/>
            <w:left w:val="none" w:sz="0" w:space="0" w:color="auto"/>
            <w:bottom w:val="none" w:sz="0" w:space="0" w:color="auto"/>
            <w:right w:val="none" w:sz="0" w:space="0" w:color="auto"/>
          </w:divBdr>
        </w:div>
        <w:div w:id="42532929">
          <w:marLeft w:val="480"/>
          <w:marRight w:val="0"/>
          <w:marTop w:val="0"/>
          <w:marBottom w:val="0"/>
          <w:divBdr>
            <w:top w:val="none" w:sz="0" w:space="0" w:color="auto"/>
            <w:left w:val="none" w:sz="0" w:space="0" w:color="auto"/>
            <w:bottom w:val="none" w:sz="0" w:space="0" w:color="auto"/>
            <w:right w:val="none" w:sz="0" w:space="0" w:color="auto"/>
          </w:divBdr>
        </w:div>
        <w:div w:id="965083622">
          <w:marLeft w:val="480"/>
          <w:marRight w:val="0"/>
          <w:marTop w:val="0"/>
          <w:marBottom w:val="0"/>
          <w:divBdr>
            <w:top w:val="none" w:sz="0" w:space="0" w:color="auto"/>
            <w:left w:val="none" w:sz="0" w:space="0" w:color="auto"/>
            <w:bottom w:val="none" w:sz="0" w:space="0" w:color="auto"/>
            <w:right w:val="none" w:sz="0" w:space="0" w:color="auto"/>
          </w:divBdr>
        </w:div>
      </w:divsChild>
    </w:div>
    <w:div w:id="1819496660">
      <w:bodyDiv w:val="1"/>
      <w:marLeft w:val="0"/>
      <w:marRight w:val="0"/>
      <w:marTop w:val="0"/>
      <w:marBottom w:val="0"/>
      <w:divBdr>
        <w:top w:val="none" w:sz="0" w:space="0" w:color="auto"/>
        <w:left w:val="none" w:sz="0" w:space="0" w:color="auto"/>
        <w:bottom w:val="none" w:sz="0" w:space="0" w:color="auto"/>
        <w:right w:val="none" w:sz="0" w:space="0" w:color="auto"/>
      </w:divBdr>
      <w:divsChild>
        <w:div w:id="759176076">
          <w:marLeft w:val="480"/>
          <w:marRight w:val="0"/>
          <w:marTop w:val="0"/>
          <w:marBottom w:val="0"/>
          <w:divBdr>
            <w:top w:val="none" w:sz="0" w:space="0" w:color="auto"/>
            <w:left w:val="none" w:sz="0" w:space="0" w:color="auto"/>
            <w:bottom w:val="none" w:sz="0" w:space="0" w:color="auto"/>
            <w:right w:val="none" w:sz="0" w:space="0" w:color="auto"/>
          </w:divBdr>
        </w:div>
        <w:div w:id="302345411">
          <w:marLeft w:val="480"/>
          <w:marRight w:val="0"/>
          <w:marTop w:val="0"/>
          <w:marBottom w:val="0"/>
          <w:divBdr>
            <w:top w:val="none" w:sz="0" w:space="0" w:color="auto"/>
            <w:left w:val="none" w:sz="0" w:space="0" w:color="auto"/>
            <w:bottom w:val="none" w:sz="0" w:space="0" w:color="auto"/>
            <w:right w:val="none" w:sz="0" w:space="0" w:color="auto"/>
          </w:divBdr>
        </w:div>
        <w:div w:id="1222710757">
          <w:marLeft w:val="480"/>
          <w:marRight w:val="0"/>
          <w:marTop w:val="0"/>
          <w:marBottom w:val="0"/>
          <w:divBdr>
            <w:top w:val="none" w:sz="0" w:space="0" w:color="auto"/>
            <w:left w:val="none" w:sz="0" w:space="0" w:color="auto"/>
            <w:bottom w:val="none" w:sz="0" w:space="0" w:color="auto"/>
            <w:right w:val="none" w:sz="0" w:space="0" w:color="auto"/>
          </w:divBdr>
        </w:div>
        <w:div w:id="381637053">
          <w:marLeft w:val="480"/>
          <w:marRight w:val="0"/>
          <w:marTop w:val="0"/>
          <w:marBottom w:val="0"/>
          <w:divBdr>
            <w:top w:val="none" w:sz="0" w:space="0" w:color="auto"/>
            <w:left w:val="none" w:sz="0" w:space="0" w:color="auto"/>
            <w:bottom w:val="none" w:sz="0" w:space="0" w:color="auto"/>
            <w:right w:val="none" w:sz="0" w:space="0" w:color="auto"/>
          </w:divBdr>
        </w:div>
        <w:div w:id="1096290410">
          <w:marLeft w:val="480"/>
          <w:marRight w:val="0"/>
          <w:marTop w:val="0"/>
          <w:marBottom w:val="0"/>
          <w:divBdr>
            <w:top w:val="none" w:sz="0" w:space="0" w:color="auto"/>
            <w:left w:val="none" w:sz="0" w:space="0" w:color="auto"/>
            <w:bottom w:val="none" w:sz="0" w:space="0" w:color="auto"/>
            <w:right w:val="none" w:sz="0" w:space="0" w:color="auto"/>
          </w:divBdr>
        </w:div>
        <w:div w:id="997226298">
          <w:marLeft w:val="480"/>
          <w:marRight w:val="0"/>
          <w:marTop w:val="0"/>
          <w:marBottom w:val="0"/>
          <w:divBdr>
            <w:top w:val="none" w:sz="0" w:space="0" w:color="auto"/>
            <w:left w:val="none" w:sz="0" w:space="0" w:color="auto"/>
            <w:bottom w:val="none" w:sz="0" w:space="0" w:color="auto"/>
            <w:right w:val="none" w:sz="0" w:space="0" w:color="auto"/>
          </w:divBdr>
        </w:div>
        <w:div w:id="1492745949">
          <w:marLeft w:val="480"/>
          <w:marRight w:val="0"/>
          <w:marTop w:val="0"/>
          <w:marBottom w:val="0"/>
          <w:divBdr>
            <w:top w:val="none" w:sz="0" w:space="0" w:color="auto"/>
            <w:left w:val="none" w:sz="0" w:space="0" w:color="auto"/>
            <w:bottom w:val="none" w:sz="0" w:space="0" w:color="auto"/>
            <w:right w:val="none" w:sz="0" w:space="0" w:color="auto"/>
          </w:divBdr>
        </w:div>
        <w:div w:id="1655182910">
          <w:marLeft w:val="480"/>
          <w:marRight w:val="0"/>
          <w:marTop w:val="0"/>
          <w:marBottom w:val="0"/>
          <w:divBdr>
            <w:top w:val="none" w:sz="0" w:space="0" w:color="auto"/>
            <w:left w:val="none" w:sz="0" w:space="0" w:color="auto"/>
            <w:bottom w:val="none" w:sz="0" w:space="0" w:color="auto"/>
            <w:right w:val="none" w:sz="0" w:space="0" w:color="auto"/>
          </w:divBdr>
        </w:div>
        <w:div w:id="2030252690">
          <w:marLeft w:val="480"/>
          <w:marRight w:val="0"/>
          <w:marTop w:val="0"/>
          <w:marBottom w:val="0"/>
          <w:divBdr>
            <w:top w:val="none" w:sz="0" w:space="0" w:color="auto"/>
            <w:left w:val="none" w:sz="0" w:space="0" w:color="auto"/>
            <w:bottom w:val="none" w:sz="0" w:space="0" w:color="auto"/>
            <w:right w:val="none" w:sz="0" w:space="0" w:color="auto"/>
          </w:divBdr>
        </w:div>
        <w:div w:id="1331644258">
          <w:marLeft w:val="480"/>
          <w:marRight w:val="0"/>
          <w:marTop w:val="0"/>
          <w:marBottom w:val="0"/>
          <w:divBdr>
            <w:top w:val="none" w:sz="0" w:space="0" w:color="auto"/>
            <w:left w:val="none" w:sz="0" w:space="0" w:color="auto"/>
            <w:bottom w:val="none" w:sz="0" w:space="0" w:color="auto"/>
            <w:right w:val="none" w:sz="0" w:space="0" w:color="auto"/>
          </w:divBdr>
        </w:div>
        <w:div w:id="389234114">
          <w:marLeft w:val="480"/>
          <w:marRight w:val="0"/>
          <w:marTop w:val="0"/>
          <w:marBottom w:val="0"/>
          <w:divBdr>
            <w:top w:val="none" w:sz="0" w:space="0" w:color="auto"/>
            <w:left w:val="none" w:sz="0" w:space="0" w:color="auto"/>
            <w:bottom w:val="none" w:sz="0" w:space="0" w:color="auto"/>
            <w:right w:val="none" w:sz="0" w:space="0" w:color="auto"/>
          </w:divBdr>
        </w:div>
        <w:div w:id="455564074">
          <w:marLeft w:val="480"/>
          <w:marRight w:val="0"/>
          <w:marTop w:val="0"/>
          <w:marBottom w:val="0"/>
          <w:divBdr>
            <w:top w:val="none" w:sz="0" w:space="0" w:color="auto"/>
            <w:left w:val="none" w:sz="0" w:space="0" w:color="auto"/>
            <w:bottom w:val="none" w:sz="0" w:space="0" w:color="auto"/>
            <w:right w:val="none" w:sz="0" w:space="0" w:color="auto"/>
          </w:divBdr>
        </w:div>
        <w:div w:id="956449989">
          <w:marLeft w:val="480"/>
          <w:marRight w:val="0"/>
          <w:marTop w:val="0"/>
          <w:marBottom w:val="0"/>
          <w:divBdr>
            <w:top w:val="none" w:sz="0" w:space="0" w:color="auto"/>
            <w:left w:val="none" w:sz="0" w:space="0" w:color="auto"/>
            <w:bottom w:val="none" w:sz="0" w:space="0" w:color="auto"/>
            <w:right w:val="none" w:sz="0" w:space="0" w:color="auto"/>
          </w:divBdr>
        </w:div>
      </w:divsChild>
    </w:div>
    <w:div w:id="1822772361">
      <w:bodyDiv w:val="1"/>
      <w:marLeft w:val="0"/>
      <w:marRight w:val="0"/>
      <w:marTop w:val="0"/>
      <w:marBottom w:val="0"/>
      <w:divBdr>
        <w:top w:val="none" w:sz="0" w:space="0" w:color="auto"/>
        <w:left w:val="none" w:sz="0" w:space="0" w:color="auto"/>
        <w:bottom w:val="none" w:sz="0" w:space="0" w:color="auto"/>
        <w:right w:val="none" w:sz="0" w:space="0" w:color="auto"/>
      </w:divBdr>
      <w:divsChild>
        <w:div w:id="151914436">
          <w:marLeft w:val="480"/>
          <w:marRight w:val="0"/>
          <w:marTop w:val="0"/>
          <w:marBottom w:val="0"/>
          <w:divBdr>
            <w:top w:val="none" w:sz="0" w:space="0" w:color="auto"/>
            <w:left w:val="none" w:sz="0" w:space="0" w:color="auto"/>
            <w:bottom w:val="none" w:sz="0" w:space="0" w:color="auto"/>
            <w:right w:val="none" w:sz="0" w:space="0" w:color="auto"/>
          </w:divBdr>
        </w:div>
        <w:div w:id="936862150">
          <w:marLeft w:val="480"/>
          <w:marRight w:val="0"/>
          <w:marTop w:val="0"/>
          <w:marBottom w:val="0"/>
          <w:divBdr>
            <w:top w:val="none" w:sz="0" w:space="0" w:color="auto"/>
            <w:left w:val="none" w:sz="0" w:space="0" w:color="auto"/>
            <w:bottom w:val="none" w:sz="0" w:space="0" w:color="auto"/>
            <w:right w:val="none" w:sz="0" w:space="0" w:color="auto"/>
          </w:divBdr>
        </w:div>
        <w:div w:id="1140732396">
          <w:marLeft w:val="480"/>
          <w:marRight w:val="0"/>
          <w:marTop w:val="0"/>
          <w:marBottom w:val="0"/>
          <w:divBdr>
            <w:top w:val="none" w:sz="0" w:space="0" w:color="auto"/>
            <w:left w:val="none" w:sz="0" w:space="0" w:color="auto"/>
            <w:bottom w:val="none" w:sz="0" w:space="0" w:color="auto"/>
            <w:right w:val="none" w:sz="0" w:space="0" w:color="auto"/>
          </w:divBdr>
        </w:div>
        <w:div w:id="1307247934">
          <w:marLeft w:val="480"/>
          <w:marRight w:val="0"/>
          <w:marTop w:val="0"/>
          <w:marBottom w:val="0"/>
          <w:divBdr>
            <w:top w:val="none" w:sz="0" w:space="0" w:color="auto"/>
            <w:left w:val="none" w:sz="0" w:space="0" w:color="auto"/>
            <w:bottom w:val="none" w:sz="0" w:space="0" w:color="auto"/>
            <w:right w:val="none" w:sz="0" w:space="0" w:color="auto"/>
          </w:divBdr>
        </w:div>
        <w:div w:id="948927230">
          <w:marLeft w:val="480"/>
          <w:marRight w:val="0"/>
          <w:marTop w:val="0"/>
          <w:marBottom w:val="0"/>
          <w:divBdr>
            <w:top w:val="none" w:sz="0" w:space="0" w:color="auto"/>
            <w:left w:val="none" w:sz="0" w:space="0" w:color="auto"/>
            <w:bottom w:val="none" w:sz="0" w:space="0" w:color="auto"/>
            <w:right w:val="none" w:sz="0" w:space="0" w:color="auto"/>
          </w:divBdr>
        </w:div>
        <w:div w:id="1607689716">
          <w:marLeft w:val="480"/>
          <w:marRight w:val="0"/>
          <w:marTop w:val="0"/>
          <w:marBottom w:val="0"/>
          <w:divBdr>
            <w:top w:val="none" w:sz="0" w:space="0" w:color="auto"/>
            <w:left w:val="none" w:sz="0" w:space="0" w:color="auto"/>
            <w:bottom w:val="none" w:sz="0" w:space="0" w:color="auto"/>
            <w:right w:val="none" w:sz="0" w:space="0" w:color="auto"/>
          </w:divBdr>
        </w:div>
        <w:div w:id="2055733764">
          <w:marLeft w:val="480"/>
          <w:marRight w:val="0"/>
          <w:marTop w:val="0"/>
          <w:marBottom w:val="0"/>
          <w:divBdr>
            <w:top w:val="none" w:sz="0" w:space="0" w:color="auto"/>
            <w:left w:val="none" w:sz="0" w:space="0" w:color="auto"/>
            <w:bottom w:val="none" w:sz="0" w:space="0" w:color="auto"/>
            <w:right w:val="none" w:sz="0" w:space="0" w:color="auto"/>
          </w:divBdr>
        </w:div>
        <w:div w:id="135803638">
          <w:marLeft w:val="480"/>
          <w:marRight w:val="0"/>
          <w:marTop w:val="0"/>
          <w:marBottom w:val="0"/>
          <w:divBdr>
            <w:top w:val="none" w:sz="0" w:space="0" w:color="auto"/>
            <w:left w:val="none" w:sz="0" w:space="0" w:color="auto"/>
            <w:bottom w:val="none" w:sz="0" w:space="0" w:color="auto"/>
            <w:right w:val="none" w:sz="0" w:space="0" w:color="auto"/>
          </w:divBdr>
        </w:div>
        <w:div w:id="1122963917">
          <w:marLeft w:val="480"/>
          <w:marRight w:val="0"/>
          <w:marTop w:val="0"/>
          <w:marBottom w:val="0"/>
          <w:divBdr>
            <w:top w:val="none" w:sz="0" w:space="0" w:color="auto"/>
            <w:left w:val="none" w:sz="0" w:space="0" w:color="auto"/>
            <w:bottom w:val="none" w:sz="0" w:space="0" w:color="auto"/>
            <w:right w:val="none" w:sz="0" w:space="0" w:color="auto"/>
          </w:divBdr>
        </w:div>
        <w:div w:id="416824328">
          <w:marLeft w:val="480"/>
          <w:marRight w:val="0"/>
          <w:marTop w:val="0"/>
          <w:marBottom w:val="0"/>
          <w:divBdr>
            <w:top w:val="none" w:sz="0" w:space="0" w:color="auto"/>
            <w:left w:val="none" w:sz="0" w:space="0" w:color="auto"/>
            <w:bottom w:val="none" w:sz="0" w:space="0" w:color="auto"/>
            <w:right w:val="none" w:sz="0" w:space="0" w:color="auto"/>
          </w:divBdr>
        </w:div>
        <w:div w:id="443227750">
          <w:marLeft w:val="480"/>
          <w:marRight w:val="0"/>
          <w:marTop w:val="0"/>
          <w:marBottom w:val="0"/>
          <w:divBdr>
            <w:top w:val="none" w:sz="0" w:space="0" w:color="auto"/>
            <w:left w:val="none" w:sz="0" w:space="0" w:color="auto"/>
            <w:bottom w:val="none" w:sz="0" w:space="0" w:color="auto"/>
            <w:right w:val="none" w:sz="0" w:space="0" w:color="auto"/>
          </w:divBdr>
        </w:div>
        <w:div w:id="1565481861">
          <w:marLeft w:val="480"/>
          <w:marRight w:val="0"/>
          <w:marTop w:val="0"/>
          <w:marBottom w:val="0"/>
          <w:divBdr>
            <w:top w:val="none" w:sz="0" w:space="0" w:color="auto"/>
            <w:left w:val="none" w:sz="0" w:space="0" w:color="auto"/>
            <w:bottom w:val="none" w:sz="0" w:space="0" w:color="auto"/>
            <w:right w:val="none" w:sz="0" w:space="0" w:color="auto"/>
          </w:divBdr>
        </w:div>
        <w:div w:id="1136603129">
          <w:marLeft w:val="480"/>
          <w:marRight w:val="0"/>
          <w:marTop w:val="0"/>
          <w:marBottom w:val="0"/>
          <w:divBdr>
            <w:top w:val="none" w:sz="0" w:space="0" w:color="auto"/>
            <w:left w:val="none" w:sz="0" w:space="0" w:color="auto"/>
            <w:bottom w:val="none" w:sz="0" w:space="0" w:color="auto"/>
            <w:right w:val="none" w:sz="0" w:space="0" w:color="auto"/>
          </w:divBdr>
        </w:div>
        <w:div w:id="1907760851">
          <w:marLeft w:val="480"/>
          <w:marRight w:val="0"/>
          <w:marTop w:val="0"/>
          <w:marBottom w:val="0"/>
          <w:divBdr>
            <w:top w:val="none" w:sz="0" w:space="0" w:color="auto"/>
            <w:left w:val="none" w:sz="0" w:space="0" w:color="auto"/>
            <w:bottom w:val="none" w:sz="0" w:space="0" w:color="auto"/>
            <w:right w:val="none" w:sz="0" w:space="0" w:color="auto"/>
          </w:divBdr>
        </w:div>
        <w:div w:id="1923173197">
          <w:marLeft w:val="480"/>
          <w:marRight w:val="0"/>
          <w:marTop w:val="0"/>
          <w:marBottom w:val="0"/>
          <w:divBdr>
            <w:top w:val="none" w:sz="0" w:space="0" w:color="auto"/>
            <w:left w:val="none" w:sz="0" w:space="0" w:color="auto"/>
            <w:bottom w:val="none" w:sz="0" w:space="0" w:color="auto"/>
            <w:right w:val="none" w:sz="0" w:space="0" w:color="auto"/>
          </w:divBdr>
        </w:div>
        <w:div w:id="284236967">
          <w:marLeft w:val="480"/>
          <w:marRight w:val="0"/>
          <w:marTop w:val="0"/>
          <w:marBottom w:val="0"/>
          <w:divBdr>
            <w:top w:val="none" w:sz="0" w:space="0" w:color="auto"/>
            <w:left w:val="none" w:sz="0" w:space="0" w:color="auto"/>
            <w:bottom w:val="none" w:sz="0" w:space="0" w:color="auto"/>
            <w:right w:val="none" w:sz="0" w:space="0" w:color="auto"/>
          </w:divBdr>
        </w:div>
      </w:divsChild>
    </w:div>
    <w:div w:id="1832334880">
      <w:bodyDiv w:val="1"/>
      <w:marLeft w:val="0"/>
      <w:marRight w:val="0"/>
      <w:marTop w:val="0"/>
      <w:marBottom w:val="0"/>
      <w:divBdr>
        <w:top w:val="none" w:sz="0" w:space="0" w:color="auto"/>
        <w:left w:val="none" w:sz="0" w:space="0" w:color="auto"/>
        <w:bottom w:val="none" w:sz="0" w:space="0" w:color="auto"/>
        <w:right w:val="none" w:sz="0" w:space="0" w:color="auto"/>
      </w:divBdr>
    </w:div>
    <w:div w:id="1832335086">
      <w:bodyDiv w:val="1"/>
      <w:marLeft w:val="0"/>
      <w:marRight w:val="0"/>
      <w:marTop w:val="0"/>
      <w:marBottom w:val="0"/>
      <w:divBdr>
        <w:top w:val="none" w:sz="0" w:space="0" w:color="auto"/>
        <w:left w:val="none" w:sz="0" w:space="0" w:color="auto"/>
        <w:bottom w:val="none" w:sz="0" w:space="0" w:color="auto"/>
        <w:right w:val="none" w:sz="0" w:space="0" w:color="auto"/>
      </w:divBdr>
      <w:divsChild>
        <w:div w:id="1798333553">
          <w:marLeft w:val="480"/>
          <w:marRight w:val="0"/>
          <w:marTop w:val="0"/>
          <w:marBottom w:val="0"/>
          <w:divBdr>
            <w:top w:val="none" w:sz="0" w:space="0" w:color="auto"/>
            <w:left w:val="none" w:sz="0" w:space="0" w:color="auto"/>
            <w:bottom w:val="none" w:sz="0" w:space="0" w:color="auto"/>
            <w:right w:val="none" w:sz="0" w:space="0" w:color="auto"/>
          </w:divBdr>
        </w:div>
      </w:divsChild>
    </w:div>
    <w:div w:id="1833058021">
      <w:bodyDiv w:val="1"/>
      <w:marLeft w:val="0"/>
      <w:marRight w:val="0"/>
      <w:marTop w:val="0"/>
      <w:marBottom w:val="0"/>
      <w:divBdr>
        <w:top w:val="none" w:sz="0" w:space="0" w:color="auto"/>
        <w:left w:val="none" w:sz="0" w:space="0" w:color="auto"/>
        <w:bottom w:val="none" w:sz="0" w:space="0" w:color="auto"/>
        <w:right w:val="none" w:sz="0" w:space="0" w:color="auto"/>
      </w:divBdr>
      <w:divsChild>
        <w:div w:id="808596129">
          <w:marLeft w:val="480"/>
          <w:marRight w:val="0"/>
          <w:marTop w:val="0"/>
          <w:marBottom w:val="0"/>
          <w:divBdr>
            <w:top w:val="none" w:sz="0" w:space="0" w:color="auto"/>
            <w:left w:val="none" w:sz="0" w:space="0" w:color="auto"/>
            <w:bottom w:val="none" w:sz="0" w:space="0" w:color="auto"/>
            <w:right w:val="none" w:sz="0" w:space="0" w:color="auto"/>
          </w:divBdr>
        </w:div>
      </w:divsChild>
    </w:div>
    <w:div w:id="1837769233">
      <w:bodyDiv w:val="1"/>
      <w:marLeft w:val="0"/>
      <w:marRight w:val="0"/>
      <w:marTop w:val="0"/>
      <w:marBottom w:val="0"/>
      <w:divBdr>
        <w:top w:val="none" w:sz="0" w:space="0" w:color="auto"/>
        <w:left w:val="none" w:sz="0" w:space="0" w:color="auto"/>
        <w:bottom w:val="none" w:sz="0" w:space="0" w:color="auto"/>
        <w:right w:val="none" w:sz="0" w:space="0" w:color="auto"/>
      </w:divBdr>
    </w:div>
    <w:div w:id="1839810074">
      <w:bodyDiv w:val="1"/>
      <w:marLeft w:val="0"/>
      <w:marRight w:val="0"/>
      <w:marTop w:val="0"/>
      <w:marBottom w:val="0"/>
      <w:divBdr>
        <w:top w:val="none" w:sz="0" w:space="0" w:color="auto"/>
        <w:left w:val="none" w:sz="0" w:space="0" w:color="auto"/>
        <w:bottom w:val="none" w:sz="0" w:space="0" w:color="auto"/>
        <w:right w:val="none" w:sz="0" w:space="0" w:color="auto"/>
      </w:divBdr>
      <w:divsChild>
        <w:div w:id="726103575">
          <w:marLeft w:val="480"/>
          <w:marRight w:val="0"/>
          <w:marTop w:val="0"/>
          <w:marBottom w:val="0"/>
          <w:divBdr>
            <w:top w:val="none" w:sz="0" w:space="0" w:color="auto"/>
            <w:left w:val="none" w:sz="0" w:space="0" w:color="auto"/>
            <w:bottom w:val="none" w:sz="0" w:space="0" w:color="auto"/>
            <w:right w:val="none" w:sz="0" w:space="0" w:color="auto"/>
          </w:divBdr>
        </w:div>
      </w:divsChild>
    </w:div>
    <w:div w:id="1841693168">
      <w:bodyDiv w:val="1"/>
      <w:marLeft w:val="0"/>
      <w:marRight w:val="0"/>
      <w:marTop w:val="0"/>
      <w:marBottom w:val="0"/>
      <w:divBdr>
        <w:top w:val="none" w:sz="0" w:space="0" w:color="auto"/>
        <w:left w:val="none" w:sz="0" w:space="0" w:color="auto"/>
        <w:bottom w:val="none" w:sz="0" w:space="0" w:color="auto"/>
        <w:right w:val="none" w:sz="0" w:space="0" w:color="auto"/>
      </w:divBdr>
    </w:div>
    <w:div w:id="1842113102">
      <w:bodyDiv w:val="1"/>
      <w:marLeft w:val="0"/>
      <w:marRight w:val="0"/>
      <w:marTop w:val="0"/>
      <w:marBottom w:val="0"/>
      <w:divBdr>
        <w:top w:val="none" w:sz="0" w:space="0" w:color="auto"/>
        <w:left w:val="none" w:sz="0" w:space="0" w:color="auto"/>
        <w:bottom w:val="none" w:sz="0" w:space="0" w:color="auto"/>
        <w:right w:val="none" w:sz="0" w:space="0" w:color="auto"/>
      </w:divBdr>
      <w:divsChild>
        <w:div w:id="267201137">
          <w:marLeft w:val="480"/>
          <w:marRight w:val="0"/>
          <w:marTop w:val="0"/>
          <w:marBottom w:val="0"/>
          <w:divBdr>
            <w:top w:val="none" w:sz="0" w:space="0" w:color="auto"/>
            <w:left w:val="none" w:sz="0" w:space="0" w:color="auto"/>
            <w:bottom w:val="none" w:sz="0" w:space="0" w:color="auto"/>
            <w:right w:val="none" w:sz="0" w:space="0" w:color="auto"/>
          </w:divBdr>
        </w:div>
        <w:div w:id="117648030">
          <w:marLeft w:val="480"/>
          <w:marRight w:val="0"/>
          <w:marTop w:val="0"/>
          <w:marBottom w:val="0"/>
          <w:divBdr>
            <w:top w:val="none" w:sz="0" w:space="0" w:color="auto"/>
            <w:left w:val="none" w:sz="0" w:space="0" w:color="auto"/>
            <w:bottom w:val="none" w:sz="0" w:space="0" w:color="auto"/>
            <w:right w:val="none" w:sz="0" w:space="0" w:color="auto"/>
          </w:divBdr>
        </w:div>
        <w:div w:id="449669239">
          <w:marLeft w:val="480"/>
          <w:marRight w:val="0"/>
          <w:marTop w:val="0"/>
          <w:marBottom w:val="0"/>
          <w:divBdr>
            <w:top w:val="none" w:sz="0" w:space="0" w:color="auto"/>
            <w:left w:val="none" w:sz="0" w:space="0" w:color="auto"/>
            <w:bottom w:val="none" w:sz="0" w:space="0" w:color="auto"/>
            <w:right w:val="none" w:sz="0" w:space="0" w:color="auto"/>
          </w:divBdr>
        </w:div>
        <w:div w:id="466124690">
          <w:marLeft w:val="480"/>
          <w:marRight w:val="0"/>
          <w:marTop w:val="0"/>
          <w:marBottom w:val="0"/>
          <w:divBdr>
            <w:top w:val="none" w:sz="0" w:space="0" w:color="auto"/>
            <w:left w:val="none" w:sz="0" w:space="0" w:color="auto"/>
            <w:bottom w:val="none" w:sz="0" w:space="0" w:color="auto"/>
            <w:right w:val="none" w:sz="0" w:space="0" w:color="auto"/>
          </w:divBdr>
        </w:div>
        <w:div w:id="1068724945">
          <w:marLeft w:val="480"/>
          <w:marRight w:val="0"/>
          <w:marTop w:val="0"/>
          <w:marBottom w:val="0"/>
          <w:divBdr>
            <w:top w:val="none" w:sz="0" w:space="0" w:color="auto"/>
            <w:left w:val="none" w:sz="0" w:space="0" w:color="auto"/>
            <w:bottom w:val="none" w:sz="0" w:space="0" w:color="auto"/>
            <w:right w:val="none" w:sz="0" w:space="0" w:color="auto"/>
          </w:divBdr>
        </w:div>
        <w:div w:id="279725643">
          <w:marLeft w:val="480"/>
          <w:marRight w:val="0"/>
          <w:marTop w:val="0"/>
          <w:marBottom w:val="0"/>
          <w:divBdr>
            <w:top w:val="none" w:sz="0" w:space="0" w:color="auto"/>
            <w:left w:val="none" w:sz="0" w:space="0" w:color="auto"/>
            <w:bottom w:val="none" w:sz="0" w:space="0" w:color="auto"/>
            <w:right w:val="none" w:sz="0" w:space="0" w:color="auto"/>
          </w:divBdr>
        </w:div>
        <w:div w:id="56247907">
          <w:marLeft w:val="480"/>
          <w:marRight w:val="0"/>
          <w:marTop w:val="0"/>
          <w:marBottom w:val="0"/>
          <w:divBdr>
            <w:top w:val="none" w:sz="0" w:space="0" w:color="auto"/>
            <w:left w:val="none" w:sz="0" w:space="0" w:color="auto"/>
            <w:bottom w:val="none" w:sz="0" w:space="0" w:color="auto"/>
            <w:right w:val="none" w:sz="0" w:space="0" w:color="auto"/>
          </w:divBdr>
        </w:div>
        <w:div w:id="195972572">
          <w:marLeft w:val="480"/>
          <w:marRight w:val="0"/>
          <w:marTop w:val="0"/>
          <w:marBottom w:val="0"/>
          <w:divBdr>
            <w:top w:val="none" w:sz="0" w:space="0" w:color="auto"/>
            <w:left w:val="none" w:sz="0" w:space="0" w:color="auto"/>
            <w:bottom w:val="none" w:sz="0" w:space="0" w:color="auto"/>
            <w:right w:val="none" w:sz="0" w:space="0" w:color="auto"/>
          </w:divBdr>
        </w:div>
        <w:div w:id="1730155964">
          <w:marLeft w:val="480"/>
          <w:marRight w:val="0"/>
          <w:marTop w:val="0"/>
          <w:marBottom w:val="0"/>
          <w:divBdr>
            <w:top w:val="none" w:sz="0" w:space="0" w:color="auto"/>
            <w:left w:val="none" w:sz="0" w:space="0" w:color="auto"/>
            <w:bottom w:val="none" w:sz="0" w:space="0" w:color="auto"/>
            <w:right w:val="none" w:sz="0" w:space="0" w:color="auto"/>
          </w:divBdr>
        </w:div>
        <w:div w:id="496043430">
          <w:marLeft w:val="480"/>
          <w:marRight w:val="0"/>
          <w:marTop w:val="0"/>
          <w:marBottom w:val="0"/>
          <w:divBdr>
            <w:top w:val="none" w:sz="0" w:space="0" w:color="auto"/>
            <w:left w:val="none" w:sz="0" w:space="0" w:color="auto"/>
            <w:bottom w:val="none" w:sz="0" w:space="0" w:color="auto"/>
            <w:right w:val="none" w:sz="0" w:space="0" w:color="auto"/>
          </w:divBdr>
        </w:div>
        <w:div w:id="434138214">
          <w:marLeft w:val="480"/>
          <w:marRight w:val="0"/>
          <w:marTop w:val="0"/>
          <w:marBottom w:val="0"/>
          <w:divBdr>
            <w:top w:val="none" w:sz="0" w:space="0" w:color="auto"/>
            <w:left w:val="none" w:sz="0" w:space="0" w:color="auto"/>
            <w:bottom w:val="none" w:sz="0" w:space="0" w:color="auto"/>
            <w:right w:val="none" w:sz="0" w:space="0" w:color="auto"/>
          </w:divBdr>
        </w:div>
        <w:div w:id="1015575931">
          <w:marLeft w:val="480"/>
          <w:marRight w:val="0"/>
          <w:marTop w:val="0"/>
          <w:marBottom w:val="0"/>
          <w:divBdr>
            <w:top w:val="none" w:sz="0" w:space="0" w:color="auto"/>
            <w:left w:val="none" w:sz="0" w:space="0" w:color="auto"/>
            <w:bottom w:val="none" w:sz="0" w:space="0" w:color="auto"/>
            <w:right w:val="none" w:sz="0" w:space="0" w:color="auto"/>
          </w:divBdr>
        </w:div>
        <w:div w:id="741831978">
          <w:marLeft w:val="480"/>
          <w:marRight w:val="0"/>
          <w:marTop w:val="0"/>
          <w:marBottom w:val="0"/>
          <w:divBdr>
            <w:top w:val="none" w:sz="0" w:space="0" w:color="auto"/>
            <w:left w:val="none" w:sz="0" w:space="0" w:color="auto"/>
            <w:bottom w:val="none" w:sz="0" w:space="0" w:color="auto"/>
            <w:right w:val="none" w:sz="0" w:space="0" w:color="auto"/>
          </w:divBdr>
        </w:div>
        <w:div w:id="1464301677">
          <w:marLeft w:val="480"/>
          <w:marRight w:val="0"/>
          <w:marTop w:val="0"/>
          <w:marBottom w:val="0"/>
          <w:divBdr>
            <w:top w:val="none" w:sz="0" w:space="0" w:color="auto"/>
            <w:left w:val="none" w:sz="0" w:space="0" w:color="auto"/>
            <w:bottom w:val="none" w:sz="0" w:space="0" w:color="auto"/>
            <w:right w:val="none" w:sz="0" w:space="0" w:color="auto"/>
          </w:divBdr>
        </w:div>
        <w:div w:id="569929941">
          <w:marLeft w:val="480"/>
          <w:marRight w:val="0"/>
          <w:marTop w:val="0"/>
          <w:marBottom w:val="0"/>
          <w:divBdr>
            <w:top w:val="none" w:sz="0" w:space="0" w:color="auto"/>
            <w:left w:val="none" w:sz="0" w:space="0" w:color="auto"/>
            <w:bottom w:val="none" w:sz="0" w:space="0" w:color="auto"/>
            <w:right w:val="none" w:sz="0" w:space="0" w:color="auto"/>
          </w:divBdr>
        </w:div>
        <w:div w:id="858278240">
          <w:marLeft w:val="480"/>
          <w:marRight w:val="0"/>
          <w:marTop w:val="0"/>
          <w:marBottom w:val="0"/>
          <w:divBdr>
            <w:top w:val="none" w:sz="0" w:space="0" w:color="auto"/>
            <w:left w:val="none" w:sz="0" w:space="0" w:color="auto"/>
            <w:bottom w:val="none" w:sz="0" w:space="0" w:color="auto"/>
            <w:right w:val="none" w:sz="0" w:space="0" w:color="auto"/>
          </w:divBdr>
        </w:div>
        <w:div w:id="1535002932">
          <w:marLeft w:val="480"/>
          <w:marRight w:val="0"/>
          <w:marTop w:val="0"/>
          <w:marBottom w:val="0"/>
          <w:divBdr>
            <w:top w:val="none" w:sz="0" w:space="0" w:color="auto"/>
            <w:left w:val="none" w:sz="0" w:space="0" w:color="auto"/>
            <w:bottom w:val="none" w:sz="0" w:space="0" w:color="auto"/>
            <w:right w:val="none" w:sz="0" w:space="0" w:color="auto"/>
          </w:divBdr>
        </w:div>
      </w:divsChild>
    </w:div>
    <w:div w:id="1844054988">
      <w:bodyDiv w:val="1"/>
      <w:marLeft w:val="0"/>
      <w:marRight w:val="0"/>
      <w:marTop w:val="0"/>
      <w:marBottom w:val="0"/>
      <w:divBdr>
        <w:top w:val="none" w:sz="0" w:space="0" w:color="auto"/>
        <w:left w:val="none" w:sz="0" w:space="0" w:color="auto"/>
        <w:bottom w:val="none" w:sz="0" w:space="0" w:color="auto"/>
        <w:right w:val="none" w:sz="0" w:space="0" w:color="auto"/>
      </w:divBdr>
      <w:divsChild>
        <w:div w:id="303048906">
          <w:marLeft w:val="480"/>
          <w:marRight w:val="0"/>
          <w:marTop w:val="0"/>
          <w:marBottom w:val="0"/>
          <w:divBdr>
            <w:top w:val="none" w:sz="0" w:space="0" w:color="auto"/>
            <w:left w:val="none" w:sz="0" w:space="0" w:color="auto"/>
            <w:bottom w:val="none" w:sz="0" w:space="0" w:color="auto"/>
            <w:right w:val="none" w:sz="0" w:space="0" w:color="auto"/>
          </w:divBdr>
        </w:div>
        <w:div w:id="617755409">
          <w:marLeft w:val="480"/>
          <w:marRight w:val="0"/>
          <w:marTop w:val="0"/>
          <w:marBottom w:val="0"/>
          <w:divBdr>
            <w:top w:val="none" w:sz="0" w:space="0" w:color="auto"/>
            <w:left w:val="none" w:sz="0" w:space="0" w:color="auto"/>
            <w:bottom w:val="none" w:sz="0" w:space="0" w:color="auto"/>
            <w:right w:val="none" w:sz="0" w:space="0" w:color="auto"/>
          </w:divBdr>
        </w:div>
        <w:div w:id="904998081">
          <w:marLeft w:val="480"/>
          <w:marRight w:val="0"/>
          <w:marTop w:val="0"/>
          <w:marBottom w:val="0"/>
          <w:divBdr>
            <w:top w:val="none" w:sz="0" w:space="0" w:color="auto"/>
            <w:left w:val="none" w:sz="0" w:space="0" w:color="auto"/>
            <w:bottom w:val="none" w:sz="0" w:space="0" w:color="auto"/>
            <w:right w:val="none" w:sz="0" w:space="0" w:color="auto"/>
          </w:divBdr>
        </w:div>
        <w:div w:id="2015956949">
          <w:marLeft w:val="480"/>
          <w:marRight w:val="0"/>
          <w:marTop w:val="0"/>
          <w:marBottom w:val="0"/>
          <w:divBdr>
            <w:top w:val="none" w:sz="0" w:space="0" w:color="auto"/>
            <w:left w:val="none" w:sz="0" w:space="0" w:color="auto"/>
            <w:bottom w:val="none" w:sz="0" w:space="0" w:color="auto"/>
            <w:right w:val="none" w:sz="0" w:space="0" w:color="auto"/>
          </w:divBdr>
        </w:div>
        <w:div w:id="804859018">
          <w:marLeft w:val="480"/>
          <w:marRight w:val="0"/>
          <w:marTop w:val="0"/>
          <w:marBottom w:val="0"/>
          <w:divBdr>
            <w:top w:val="none" w:sz="0" w:space="0" w:color="auto"/>
            <w:left w:val="none" w:sz="0" w:space="0" w:color="auto"/>
            <w:bottom w:val="none" w:sz="0" w:space="0" w:color="auto"/>
            <w:right w:val="none" w:sz="0" w:space="0" w:color="auto"/>
          </w:divBdr>
        </w:div>
        <w:div w:id="144130859">
          <w:marLeft w:val="480"/>
          <w:marRight w:val="0"/>
          <w:marTop w:val="0"/>
          <w:marBottom w:val="0"/>
          <w:divBdr>
            <w:top w:val="none" w:sz="0" w:space="0" w:color="auto"/>
            <w:left w:val="none" w:sz="0" w:space="0" w:color="auto"/>
            <w:bottom w:val="none" w:sz="0" w:space="0" w:color="auto"/>
            <w:right w:val="none" w:sz="0" w:space="0" w:color="auto"/>
          </w:divBdr>
        </w:div>
        <w:div w:id="1866215771">
          <w:marLeft w:val="480"/>
          <w:marRight w:val="0"/>
          <w:marTop w:val="0"/>
          <w:marBottom w:val="0"/>
          <w:divBdr>
            <w:top w:val="none" w:sz="0" w:space="0" w:color="auto"/>
            <w:left w:val="none" w:sz="0" w:space="0" w:color="auto"/>
            <w:bottom w:val="none" w:sz="0" w:space="0" w:color="auto"/>
            <w:right w:val="none" w:sz="0" w:space="0" w:color="auto"/>
          </w:divBdr>
        </w:div>
        <w:div w:id="330136319">
          <w:marLeft w:val="480"/>
          <w:marRight w:val="0"/>
          <w:marTop w:val="0"/>
          <w:marBottom w:val="0"/>
          <w:divBdr>
            <w:top w:val="none" w:sz="0" w:space="0" w:color="auto"/>
            <w:left w:val="none" w:sz="0" w:space="0" w:color="auto"/>
            <w:bottom w:val="none" w:sz="0" w:space="0" w:color="auto"/>
            <w:right w:val="none" w:sz="0" w:space="0" w:color="auto"/>
          </w:divBdr>
        </w:div>
        <w:div w:id="1930383457">
          <w:marLeft w:val="480"/>
          <w:marRight w:val="0"/>
          <w:marTop w:val="0"/>
          <w:marBottom w:val="0"/>
          <w:divBdr>
            <w:top w:val="none" w:sz="0" w:space="0" w:color="auto"/>
            <w:left w:val="none" w:sz="0" w:space="0" w:color="auto"/>
            <w:bottom w:val="none" w:sz="0" w:space="0" w:color="auto"/>
            <w:right w:val="none" w:sz="0" w:space="0" w:color="auto"/>
          </w:divBdr>
        </w:div>
        <w:div w:id="1873807966">
          <w:marLeft w:val="480"/>
          <w:marRight w:val="0"/>
          <w:marTop w:val="0"/>
          <w:marBottom w:val="0"/>
          <w:divBdr>
            <w:top w:val="none" w:sz="0" w:space="0" w:color="auto"/>
            <w:left w:val="none" w:sz="0" w:space="0" w:color="auto"/>
            <w:bottom w:val="none" w:sz="0" w:space="0" w:color="auto"/>
            <w:right w:val="none" w:sz="0" w:space="0" w:color="auto"/>
          </w:divBdr>
        </w:div>
        <w:div w:id="25369831">
          <w:marLeft w:val="480"/>
          <w:marRight w:val="0"/>
          <w:marTop w:val="0"/>
          <w:marBottom w:val="0"/>
          <w:divBdr>
            <w:top w:val="none" w:sz="0" w:space="0" w:color="auto"/>
            <w:left w:val="none" w:sz="0" w:space="0" w:color="auto"/>
            <w:bottom w:val="none" w:sz="0" w:space="0" w:color="auto"/>
            <w:right w:val="none" w:sz="0" w:space="0" w:color="auto"/>
          </w:divBdr>
        </w:div>
        <w:div w:id="1770657620">
          <w:marLeft w:val="480"/>
          <w:marRight w:val="0"/>
          <w:marTop w:val="0"/>
          <w:marBottom w:val="0"/>
          <w:divBdr>
            <w:top w:val="none" w:sz="0" w:space="0" w:color="auto"/>
            <w:left w:val="none" w:sz="0" w:space="0" w:color="auto"/>
            <w:bottom w:val="none" w:sz="0" w:space="0" w:color="auto"/>
            <w:right w:val="none" w:sz="0" w:space="0" w:color="auto"/>
          </w:divBdr>
        </w:div>
        <w:div w:id="1939672054">
          <w:marLeft w:val="480"/>
          <w:marRight w:val="0"/>
          <w:marTop w:val="0"/>
          <w:marBottom w:val="0"/>
          <w:divBdr>
            <w:top w:val="none" w:sz="0" w:space="0" w:color="auto"/>
            <w:left w:val="none" w:sz="0" w:space="0" w:color="auto"/>
            <w:bottom w:val="none" w:sz="0" w:space="0" w:color="auto"/>
            <w:right w:val="none" w:sz="0" w:space="0" w:color="auto"/>
          </w:divBdr>
        </w:div>
        <w:div w:id="1820802150">
          <w:marLeft w:val="480"/>
          <w:marRight w:val="0"/>
          <w:marTop w:val="0"/>
          <w:marBottom w:val="0"/>
          <w:divBdr>
            <w:top w:val="none" w:sz="0" w:space="0" w:color="auto"/>
            <w:left w:val="none" w:sz="0" w:space="0" w:color="auto"/>
            <w:bottom w:val="none" w:sz="0" w:space="0" w:color="auto"/>
            <w:right w:val="none" w:sz="0" w:space="0" w:color="auto"/>
          </w:divBdr>
        </w:div>
        <w:div w:id="2115587335">
          <w:marLeft w:val="480"/>
          <w:marRight w:val="0"/>
          <w:marTop w:val="0"/>
          <w:marBottom w:val="0"/>
          <w:divBdr>
            <w:top w:val="none" w:sz="0" w:space="0" w:color="auto"/>
            <w:left w:val="none" w:sz="0" w:space="0" w:color="auto"/>
            <w:bottom w:val="none" w:sz="0" w:space="0" w:color="auto"/>
            <w:right w:val="none" w:sz="0" w:space="0" w:color="auto"/>
          </w:divBdr>
        </w:div>
        <w:div w:id="978728806">
          <w:marLeft w:val="480"/>
          <w:marRight w:val="0"/>
          <w:marTop w:val="0"/>
          <w:marBottom w:val="0"/>
          <w:divBdr>
            <w:top w:val="none" w:sz="0" w:space="0" w:color="auto"/>
            <w:left w:val="none" w:sz="0" w:space="0" w:color="auto"/>
            <w:bottom w:val="none" w:sz="0" w:space="0" w:color="auto"/>
            <w:right w:val="none" w:sz="0" w:space="0" w:color="auto"/>
          </w:divBdr>
        </w:div>
        <w:div w:id="1979217310">
          <w:marLeft w:val="480"/>
          <w:marRight w:val="0"/>
          <w:marTop w:val="0"/>
          <w:marBottom w:val="0"/>
          <w:divBdr>
            <w:top w:val="none" w:sz="0" w:space="0" w:color="auto"/>
            <w:left w:val="none" w:sz="0" w:space="0" w:color="auto"/>
            <w:bottom w:val="none" w:sz="0" w:space="0" w:color="auto"/>
            <w:right w:val="none" w:sz="0" w:space="0" w:color="auto"/>
          </w:divBdr>
        </w:div>
      </w:divsChild>
    </w:div>
    <w:div w:id="1847819911">
      <w:bodyDiv w:val="1"/>
      <w:marLeft w:val="0"/>
      <w:marRight w:val="0"/>
      <w:marTop w:val="0"/>
      <w:marBottom w:val="0"/>
      <w:divBdr>
        <w:top w:val="none" w:sz="0" w:space="0" w:color="auto"/>
        <w:left w:val="none" w:sz="0" w:space="0" w:color="auto"/>
        <w:bottom w:val="none" w:sz="0" w:space="0" w:color="auto"/>
        <w:right w:val="none" w:sz="0" w:space="0" w:color="auto"/>
      </w:divBdr>
      <w:divsChild>
        <w:div w:id="1694572134">
          <w:marLeft w:val="480"/>
          <w:marRight w:val="0"/>
          <w:marTop w:val="0"/>
          <w:marBottom w:val="0"/>
          <w:divBdr>
            <w:top w:val="none" w:sz="0" w:space="0" w:color="auto"/>
            <w:left w:val="none" w:sz="0" w:space="0" w:color="auto"/>
            <w:bottom w:val="none" w:sz="0" w:space="0" w:color="auto"/>
            <w:right w:val="none" w:sz="0" w:space="0" w:color="auto"/>
          </w:divBdr>
        </w:div>
        <w:div w:id="802962552">
          <w:marLeft w:val="480"/>
          <w:marRight w:val="0"/>
          <w:marTop w:val="0"/>
          <w:marBottom w:val="0"/>
          <w:divBdr>
            <w:top w:val="none" w:sz="0" w:space="0" w:color="auto"/>
            <w:left w:val="none" w:sz="0" w:space="0" w:color="auto"/>
            <w:bottom w:val="none" w:sz="0" w:space="0" w:color="auto"/>
            <w:right w:val="none" w:sz="0" w:space="0" w:color="auto"/>
          </w:divBdr>
        </w:div>
        <w:div w:id="1454327832">
          <w:marLeft w:val="480"/>
          <w:marRight w:val="0"/>
          <w:marTop w:val="0"/>
          <w:marBottom w:val="0"/>
          <w:divBdr>
            <w:top w:val="none" w:sz="0" w:space="0" w:color="auto"/>
            <w:left w:val="none" w:sz="0" w:space="0" w:color="auto"/>
            <w:bottom w:val="none" w:sz="0" w:space="0" w:color="auto"/>
            <w:right w:val="none" w:sz="0" w:space="0" w:color="auto"/>
          </w:divBdr>
        </w:div>
        <w:div w:id="1591039168">
          <w:marLeft w:val="480"/>
          <w:marRight w:val="0"/>
          <w:marTop w:val="0"/>
          <w:marBottom w:val="0"/>
          <w:divBdr>
            <w:top w:val="none" w:sz="0" w:space="0" w:color="auto"/>
            <w:left w:val="none" w:sz="0" w:space="0" w:color="auto"/>
            <w:bottom w:val="none" w:sz="0" w:space="0" w:color="auto"/>
            <w:right w:val="none" w:sz="0" w:space="0" w:color="auto"/>
          </w:divBdr>
          <w:divsChild>
            <w:div w:id="12790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81600">
      <w:bodyDiv w:val="1"/>
      <w:marLeft w:val="0"/>
      <w:marRight w:val="0"/>
      <w:marTop w:val="0"/>
      <w:marBottom w:val="0"/>
      <w:divBdr>
        <w:top w:val="none" w:sz="0" w:space="0" w:color="auto"/>
        <w:left w:val="none" w:sz="0" w:space="0" w:color="auto"/>
        <w:bottom w:val="none" w:sz="0" w:space="0" w:color="auto"/>
        <w:right w:val="none" w:sz="0" w:space="0" w:color="auto"/>
      </w:divBdr>
    </w:div>
    <w:div w:id="1854763541">
      <w:bodyDiv w:val="1"/>
      <w:marLeft w:val="0"/>
      <w:marRight w:val="0"/>
      <w:marTop w:val="0"/>
      <w:marBottom w:val="0"/>
      <w:divBdr>
        <w:top w:val="none" w:sz="0" w:space="0" w:color="auto"/>
        <w:left w:val="none" w:sz="0" w:space="0" w:color="auto"/>
        <w:bottom w:val="none" w:sz="0" w:space="0" w:color="auto"/>
        <w:right w:val="none" w:sz="0" w:space="0" w:color="auto"/>
      </w:divBdr>
      <w:divsChild>
        <w:div w:id="1694722739">
          <w:marLeft w:val="480"/>
          <w:marRight w:val="0"/>
          <w:marTop w:val="0"/>
          <w:marBottom w:val="0"/>
          <w:divBdr>
            <w:top w:val="none" w:sz="0" w:space="0" w:color="auto"/>
            <w:left w:val="none" w:sz="0" w:space="0" w:color="auto"/>
            <w:bottom w:val="none" w:sz="0" w:space="0" w:color="auto"/>
            <w:right w:val="none" w:sz="0" w:space="0" w:color="auto"/>
          </w:divBdr>
        </w:div>
        <w:div w:id="691808057">
          <w:marLeft w:val="480"/>
          <w:marRight w:val="0"/>
          <w:marTop w:val="0"/>
          <w:marBottom w:val="0"/>
          <w:divBdr>
            <w:top w:val="none" w:sz="0" w:space="0" w:color="auto"/>
            <w:left w:val="none" w:sz="0" w:space="0" w:color="auto"/>
            <w:bottom w:val="none" w:sz="0" w:space="0" w:color="auto"/>
            <w:right w:val="none" w:sz="0" w:space="0" w:color="auto"/>
          </w:divBdr>
        </w:div>
        <w:div w:id="1227492653">
          <w:marLeft w:val="480"/>
          <w:marRight w:val="0"/>
          <w:marTop w:val="0"/>
          <w:marBottom w:val="0"/>
          <w:divBdr>
            <w:top w:val="none" w:sz="0" w:space="0" w:color="auto"/>
            <w:left w:val="none" w:sz="0" w:space="0" w:color="auto"/>
            <w:bottom w:val="none" w:sz="0" w:space="0" w:color="auto"/>
            <w:right w:val="none" w:sz="0" w:space="0" w:color="auto"/>
          </w:divBdr>
        </w:div>
        <w:div w:id="1323965307">
          <w:marLeft w:val="480"/>
          <w:marRight w:val="0"/>
          <w:marTop w:val="0"/>
          <w:marBottom w:val="0"/>
          <w:divBdr>
            <w:top w:val="none" w:sz="0" w:space="0" w:color="auto"/>
            <w:left w:val="none" w:sz="0" w:space="0" w:color="auto"/>
            <w:bottom w:val="none" w:sz="0" w:space="0" w:color="auto"/>
            <w:right w:val="none" w:sz="0" w:space="0" w:color="auto"/>
          </w:divBdr>
        </w:div>
        <w:div w:id="1919634727">
          <w:marLeft w:val="480"/>
          <w:marRight w:val="0"/>
          <w:marTop w:val="0"/>
          <w:marBottom w:val="0"/>
          <w:divBdr>
            <w:top w:val="none" w:sz="0" w:space="0" w:color="auto"/>
            <w:left w:val="none" w:sz="0" w:space="0" w:color="auto"/>
            <w:bottom w:val="none" w:sz="0" w:space="0" w:color="auto"/>
            <w:right w:val="none" w:sz="0" w:space="0" w:color="auto"/>
          </w:divBdr>
        </w:div>
        <w:div w:id="1879589331">
          <w:marLeft w:val="480"/>
          <w:marRight w:val="0"/>
          <w:marTop w:val="0"/>
          <w:marBottom w:val="0"/>
          <w:divBdr>
            <w:top w:val="none" w:sz="0" w:space="0" w:color="auto"/>
            <w:left w:val="none" w:sz="0" w:space="0" w:color="auto"/>
            <w:bottom w:val="none" w:sz="0" w:space="0" w:color="auto"/>
            <w:right w:val="none" w:sz="0" w:space="0" w:color="auto"/>
          </w:divBdr>
        </w:div>
        <w:div w:id="902064476">
          <w:marLeft w:val="480"/>
          <w:marRight w:val="0"/>
          <w:marTop w:val="0"/>
          <w:marBottom w:val="0"/>
          <w:divBdr>
            <w:top w:val="none" w:sz="0" w:space="0" w:color="auto"/>
            <w:left w:val="none" w:sz="0" w:space="0" w:color="auto"/>
            <w:bottom w:val="none" w:sz="0" w:space="0" w:color="auto"/>
            <w:right w:val="none" w:sz="0" w:space="0" w:color="auto"/>
          </w:divBdr>
        </w:div>
        <w:div w:id="301423932">
          <w:marLeft w:val="480"/>
          <w:marRight w:val="0"/>
          <w:marTop w:val="0"/>
          <w:marBottom w:val="0"/>
          <w:divBdr>
            <w:top w:val="none" w:sz="0" w:space="0" w:color="auto"/>
            <w:left w:val="none" w:sz="0" w:space="0" w:color="auto"/>
            <w:bottom w:val="none" w:sz="0" w:space="0" w:color="auto"/>
            <w:right w:val="none" w:sz="0" w:space="0" w:color="auto"/>
          </w:divBdr>
        </w:div>
        <w:div w:id="1407998583">
          <w:marLeft w:val="480"/>
          <w:marRight w:val="0"/>
          <w:marTop w:val="0"/>
          <w:marBottom w:val="0"/>
          <w:divBdr>
            <w:top w:val="none" w:sz="0" w:space="0" w:color="auto"/>
            <w:left w:val="none" w:sz="0" w:space="0" w:color="auto"/>
            <w:bottom w:val="none" w:sz="0" w:space="0" w:color="auto"/>
            <w:right w:val="none" w:sz="0" w:space="0" w:color="auto"/>
          </w:divBdr>
        </w:div>
        <w:div w:id="1451128103">
          <w:marLeft w:val="480"/>
          <w:marRight w:val="0"/>
          <w:marTop w:val="0"/>
          <w:marBottom w:val="0"/>
          <w:divBdr>
            <w:top w:val="none" w:sz="0" w:space="0" w:color="auto"/>
            <w:left w:val="none" w:sz="0" w:space="0" w:color="auto"/>
            <w:bottom w:val="none" w:sz="0" w:space="0" w:color="auto"/>
            <w:right w:val="none" w:sz="0" w:space="0" w:color="auto"/>
          </w:divBdr>
        </w:div>
        <w:div w:id="1747148756">
          <w:marLeft w:val="480"/>
          <w:marRight w:val="0"/>
          <w:marTop w:val="0"/>
          <w:marBottom w:val="0"/>
          <w:divBdr>
            <w:top w:val="none" w:sz="0" w:space="0" w:color="auto"/>
            <w:left w:val="none" w:sz="0" w:space="0" w:color="auto"/>
            <w:bottom w:val="none" w:sz="0" w:space="0" w:color="auto"/>
            <w:right w:val="none" w:sz="0" w:space="0" w:color="auto"/>
          </w:divBdr>
        </w:div>
        <w:div w:id="123698714">
          <w:marLeft w:val="480"/>
          <w:marRight w:val="0"/>
          <w:marTop w:val="0"/>
          <w:marBottom w:val="0"/>
          <w:divBdr>
            <w:top w:val="none" w:sz="0" w:space="0" w:color="auto"/>
            <w:left w:val="none" w:sz="0" w:space="0" w:color="auto"/>
            <w:bottom w:val="none" w:sz="0" w:space="0" w:color="auto"/>
            <w:right w:val="none" w:sz="0" w:space="0" w:color="auto"/>
          </w:divBdr>
        </w:div>
        <w:div w:id="466901865">
          <w:marLeft w:val="480"/>
          <w:marRight w:val="0"/>
          <w:marTop w:val="0"/>
          <w:marBottom w:val="0"/>
          <w:divBdr>
            <w:top w:val="none" w:sz="0" w:space="0" w:color="auto"/>
            <w:left w:val="none" w:sz="0" w:space="0" w:color="auto"/>
            <w:bottom w:val="none" w:sz="0" w:space="0" w:color="auto"/>
            <w:right w:val="none" w:sz="0" w:space="0" w:color="auto"/>
          </w:divBdr>
        </w:div>
        <w:div w:id="737443075">
          <w:marLeft w:val="480"/>
          <w:marRight w:val="0"/>
          <w:marTop w:val="0"/>
          <w:marBottom w:val="0"/>
          <w:divBdr>
            <w:top w:val="none" w:sz="0" w:space="0" w:color="auto"/>
            <w:left w:val="none" w:sz="0" w:space="0" w:color="auto"/>
            <w:bottom w:val="none" w:sz="0" w:space="0" w:color="auto"/>
            <w:right w:val="none" w:sz="0" w:space="0" w:color="auto"/>
          </w:divBdr>
        </w:div>
        <w:div w:id="1162624334">
          <w:marLeft w:val="480"/>
          <w:marRight w:val="0"/>
          <w:marTop w:val="0"/>
          <w:marBottom w:val="0"/>
          <w:divBdr>
            <w:top w:val="none" w:sz="0" w:space="0" w:color="auto"/>
            <w:left w:val="none" w:sz="0" w:space="0" w:color="auto"/>
            <w:bottom w:val="none" w:sz="0" w:space="0" w:color="auto"/>
            <w:right w:val="none" w:sz="0" w:space="0" w:color="auto"/>
          </w:divBdr>
        </w:div>
        <w:div w:id="1862938373">
          <w:marLeft w:val="480"/>
          <w:marRight w:val="0"/>
          <w:marTop w:val="0"/>
          <w:marBottom w:val="0"/>
          <w:divBdr>
            <w:top w:val="none" w:sz="0" w:space="0" w:color="auto"/>
            <w:left w:val="none" w:sz="0" w:space="0" w:color="auto"/>
            <w:bottom w:val="none" w:sz="0" w:space="0" w:color="auto"/>
            <w:right w:val="none" w:sz="0" w:space="0" w:color="auto"/>
          </w:divBdr>
        </w:div>
      </w:divsChild>
    </w:div>
    <w:div w:id="1858502419">
      <w:bodyDiv w:val="1"/>
      <w:marLeft w:val="0"/>
      <w:marRight w:val="0"/>
      <w:marTop w:val="0"/>
      <w:marBottom w:val="0"/>
      <w:divBdr>
        <w:top w:val="none" w:sz="0" w:space="0" w:color="auto"/>
        <w:left w:val="none" w:sz="0" w:space="0" w:color="auto"/>
        <w:bottom w:val="none" w:sz="0" w:space="0" w:color="auto"/>
        <w:right w:val="none" w:sz="0" w:space="0" w:color="auto"/>
      </w:divBdr>
    </w:div>
    <w:div w:id="1873372621">
      <w:bodyDiv w:val="1"/>
      <w:marLeft w:val="0"/>
      <w:marRight w:val="0"/>
      <w:marTop w:val="0"/>
      <w:marBottom w:val="0"/>
      <w:divBdr>
        <w:top w:val="none" w:sz="0" w:space="0" w:color="auto"/>
        <w:left w:val="none" w:sz="0" w:space="0" w:color="auto"/>
        <w:bottom w:val="none" w:sz="0" w:space="0" w:color="auto"/>
        <w:right w:val="none" w:sz="0" w:space="0" w:color="auto"/>
      </w:divBdr>
      <w:divsChild>
        <w:div w:id="1223251700">
          <w:marLeft w:val="480"/>
          <w:marRight w:val="0"/>
          <w:marTop w:val="0"/>
          <w:marBottom w:val="0"/>
          <w:divBdr>
            <w:top w:val="none" w:sz="0" w:space="0" w:color="auto"/>
            <w:left w:val="none" w:sz="0" w:space="0" w:color="auto"/>
            <w:bottom w:val="none" w:sz="0" w:space="0" w:color="auto"/>
            <w:right w:val="none" w:sz="0" w:space="0" w:color="auto"/>
          </w:divBdr>
        </w:div>
        <w:div w:id="844324896">
          <w:marLeft w:val="480"/>
          <w:marRight w:val="0"/>
          <w:marTop w:val="0"/>
          <w:marBottom w:val="0"/>
          <w:divBdr>
            <w:top w:val="none" w:sz="0" w:space="0" w:color="auto"/>
            <w:left w:val="none" w:sz="0" w:space="0" w:color="auto"/>
            <w:bottom w:val="none" w:sz="0" w:space="0" w:color="auto"/>
            <w:right w:val="none" w:sz="0" w:space="0" w:color="auto"/>
          </w:divBdr>
        </w:div>
        <w:div w:id="160899742">
          <w:marLeft w:val="480"/>
          <w:marRight w:val="0"/>
          <w:marTop w:val="0"/>
          <w:marBottom w:val="0"/>
          <w:divBdr>
            <w:top w:val="none" w:sz="0" w:space="0" w:color="auto"/>
            <w:left w:val="none" w:sz="0" w:space="0" w:color="auto"/>
            <w:bottom w:val="none" w:sz="0" w:space="0" w:color="auto"/>
            <w:right w:val="none" w:sz="0" w:space="0" w:color="auto"/>
          </w:divBdr>
        </w:div>
        <w:div w:id="1772124752">
          <w:marLeft w:val="480"/>
          <w:marRight w:val="0"/>
          <w:marTop w:val="0"/>
          <w:marBottom w:val="0"/>
          <w:divBdr>
            <w:top w:val="none" w:sz="0" w:space="0" w:color="auto"/>
            <w:left w:val="none" w:sz="0" w:space="0" w:color="auto"/>
            <w:bottom w:val="none" w:sz="0" w:space="0" w:color="auto"/>
            <w:right w:val="none" w:sz="0" w:space="0" w:color="auto"/>
          </w:divBdr>
        </w:div>
        <w:div w:id="1271474237">
          <w:marLeft w:val="480"/>
          <w:marRight w:val="0"/>
          <w:marTop w:val="0"/>
          <w:marBottom w:val="0"/>
          <w:divBdr>
            <w:top w:val="none" w:sz="0" w:space="0" w:color="auto"/>
            <w:left w:val="none" w:sz="0" w:space="0" w:color="auto"/>
            <w:bottom w:val="none" w:sz="0" w:space="0" w:color="auto"/>
            <w:right w:val="none" w:sz="0" w:space="0" w:color="auto"/>
          </w:divBdr>
        </w:div>
        <w:div w:id="627511497">
          <w:marLeft w:val="480"/>
          <w:marRight w:val="0"/>
          <w:marTop w:val="0"/>
          <w:marBottom w:val="0"/>
          <w:divBdr>
            <w:top w:val="none" w:sz="0" w:space="0" w:color="auto"/>
            <w:left w:val="none" w:sz="0" w:space="0" w:color="auto"/>
            <w:bottom w:val="none" w:sz="0" w:space="0" w:color="auto"/>
            <w:right w:val="none" w:sz="0" w:space="0" w:color="auto"/>
          </w:divBdr>
        </w:div>
        <w:div w:id="2056922771">
          <w:marLeft w:val="480"/>
          <w:marRight w:val="0"/>
          <w:marTop w:val="0"/>
          <w:marBottom w:val="0"/>
          <w:divBdr>
            <w:top w:val="none" w:sz="0" w:space="0" w:color="auto"/>
            <w:left w:val="none" w:sz="0" w:space="0" w:color="auto"/>
            <w:bottom w:val="none" w:sz="0" w:space="0" w:color="auto"/>
            <w:right w:val="none" w:sz="0" w:space="0" w:color="auto"/>
          </w:divBdr>
        </w:div>
        <w:div w:id="341395733">
          <w:marLeft w:val="480"/>
          <w:marRight w:val="0"/>
          <w:marTop w:val="0"/>
          <w:marBottom w:val="0"/>
          <w:divBdr>
            <w:top w:val="none" w:sz="0" w:space="0" w:color="auto"/>
            <w:left w:val="none" w:sz="0" w:space="0" w:color="auto"/>
            <w:bottom w:val="none" w:sz="0" w:space="0" w:color="auto"/>
            <w:right w:val="none" w:sz="0" w:space="0" w:color="auto"/>
          </w:divBdr>
        </w:div>
        <w:div w:id="463743254">
          <w:marLeft w:val="480"/>
          <w:marRight w:val="0"/>
          <w:marTop w:val="0"/>
          <w:marBottom w:val="0"/>
          <w:divBdr>
            <w:top w:val="none" w:sz="0" w:space="0" w:color="auto"/>
            <w:left w:val="none" w:sz="0" w:space="0" w:color="auto"/>
            <w:bottom w:val="none" w:sz="0" w:space="0" w:color="auto"/>
            <w:right w:val="none" w:sz="0" w:space="0" w:color="auto"/>
          </w:divBdr>
        </w:div>
        <w:div w:id="998272285">
          <w:marLeft w:val="480"/>
          <w:marRight w:val="0"/>
          <w:marTop w:val="0"/>
          <w:marBottom w:val="0"/>
          <w:divBdr>
            <w:top w:val="none" w:sz="0" w:space="0" w:color="auto"/>
            <w:left w:val="none" w:sz="0" w:space="0" w:color="auto"/>
            <w:bottom w:val="none" w:sz="0" w:space="0" w:color="auto"/>
            <w:right w:val="none" w:sz="0" w:space="0" w:color="auto"/>
          </w:divBdr>
        </w:div>
        <w:div w:id="1368719427">
          <w:marLeft w:val="480"/>
          <w:marRight w:val="0"/>
          <w:marTop w:val="0"/>
          <w:marBottom w:val="0"/>
          <w:divBdr>
            <w:top w:val="none" w:sz="0" w:space="0" w:color="auto"/>
            <w:left w:val="none" w:sz="0" w:space="0" w:color="auto"/>
            <w:bottom w:val="none" w:sz="0" w:space="0" w:color="auto"/>
            <w:right w:val="none" w:sz="0" w:space="0" w:color="auto"/>
          </w:divBdr>
        </w:div>
        <w:div w:id="1686514022">
          <w:marLeft w:val="480"/>
          <w:marRight w:val="0"/>
          <w:marTop w:val="0"/>
          <w:marBottom w:val="0"/>
          <w:divBdr>
            <w:top w:val="none" w:sz="0" w:space="0" w:color="auto"/>
            <w:left w:val="none" w:sz="0" w:space="0" w:color="auto"/>
            <w:bottom w:val="none" w:sz="0" w:space="0" w:color="auto"/>
            <w:right w:val="none" w:sz="0" w:space="0" w:color="auto"/>
          </w:divBdr>
        </w:div>
        <w:div w:id="869689291">
          <w:marLeft w:val="480"/>
          <w:marRight w:val="0"/>
          <w:marTop w:val="0"/>
          <w:marBottom w:val="0"/>
          <w:divBdr>
            <w:top w:val="none" w:sz="0" w:space="0" w:color="auto"/>
            <w:left w:val="none" w:sz="0" w:space="0" w:color="auto"/>
            <w:bottom w:val="none" w:sz="0" w:space="0" w:color="auto"/>
            <w:right w:val="none" w:sz="0" w:space="0" w:color="auto"/>
          </w:divBdr>
        </w:div>
        <w:div w:id="1592424658">
          <w:marLeft w:val="480"/>
          <w:marRight w:val="0"/>
          <w:marTop w:val="0"/>
          <w:marBottom w:val="0"/>
          <w:divBdr>
            <w:top w:val="none" w:sz="0" w:space="0" w:color="auto"/>
            <w:left w:val="none" w:sz="0" w:space="0" w:color="auto"/>
            <w:bottom w:val="none" w:sz="0" w:space="0" w:color="auto"/>
            <w:right w:val="none" w:sz="0" w:space="0" w:color="auto"/>
          </w:divBdr>
        </w:div>
      </w:divsChild>
    </w:div>
    <w:div w:id="1874225301">
      <w:bodyDiv w:val="1"/>
      <w:marLeft w:val="0"/>
      <w:marRight w:val="0"/>
      <w:marTop w:val="0"/>
      <w:marBottom w:val="0"/>
      <w:divBdr>
        <w:top w:val="none" w:sz="0" w:space="0" w:color="auto"/>
        <w:left w:val="none" w:sz="0" w:space="0" w:color="auto"/>
        <w:bottom w:val="none" w:sz="0" w:space="0" w:color="auto"/>
        <w:right w:val="none" w:sz="0" w:space="0" w:color="auto"/>
      </w:divBdr>
    </w:div>
    <w:div w:id="1874730402">
      <w:bodyDiv w:val="1"/>
      <w:marLeft w:val="0"/>
      <w:marRight w:val="0"/>
      <w:marTop w:val="0"/>
      <w:marBottom w:val="0"/>
      <w:divBdr>
        <w:top w:val="none" w:sz="0" w:space="0" w:color="auto"/>
        <w:left w:val="none" w:sz="0" w:space="0" w:color="auto"/>
        <w:bottom w:val="none" w:sz="0" w:space="0" w:color="auto"/>
        <w:right w:val="none" w:sz="0" w:space="0" w:color="auto"/>
      </w:divBdr>
    </w:div>
    <w:div w:id="1882589571">
      <w:bodyDiv w:val="1"/>
      <w:marLeft w:val="0"/>
      <w:marRight w:val="0"/>
      <w:marTop w:val="0"/>
      <w:marBottom w:val="0"/>
      <w:divBdr>
        <w:top w:val="none" w:sz="0" w:space="0" w:color="auto"/>
        <w:left w:val="none" w:sz="0" w:space="0" w:color="auto"/>
        <w:bottom w:val="none" w:sz="0" w:space="0" w:color="auto"/>
        <w:right w:val="none" w:sz="0" w:space="0" w:color="auto"/>
      </w:divBdr>
    </w:div>
    <w:div w:id="1884173452">
      <w:bodyDiv w:val="1"/>
      <w:marLeft w:val="0"/>
      <w:marRight w:val="0"/>
      <w:marTop w:val="0"/>
      <w:marBottom w:val="0"/>
      <w:divBdr>
        <w:top w:val="none" w:sz="0" w:space="0" w:color="auto"/>
        <w:left w:val="none" w:sz="0" w:space="0" w:color="auto"/>
        <w:bottom w:val="none" w:sz="0" w:space="0" w:color="auto"/>
        <w:right w:val="none" w:sz="0" w:space="0" w:color="auto"/>
      </w:divBdr>
      <w:divsChild>
        <w:div w:id="2095126389">
          <w:marLeft w:val="480"/>
          <w:marRight w:val="0"/>
          <w:marTop w:val="0"/>
          <w:marBottom w:val="0"/>
          <w:divBdr>
            <w:top w:val="none" w:sz="0" w:space="0" w:color="auto"/>
            <w:left w:val="none" w:sz="0" w:space="0" w:color="auto"/>
            <w:bottom w:val="none" w:sz="0" w:space="0" w:color="auto"/>
            <w:right w:val="none" w:sz="0" w:space="0" w:color="auto"/>
          </w:divBdr>
        </w:div>
      </w:divsChild>
    </w:div>
    <w:div w:id="1885024885">
      <w:bodyDiv w:val="1"/>
      <w:marLeft w:val="0"/>
      <w:marRight w:val="0"/>
      <w:marTop w:val="0"/>
      <w:marBottom w:val="0"/>
      <w:divBdr>
        <w:top w:val="none" w:sz="0" w:space="0" w:color="auto"/>
        <w:left w:val="none" w:sz="0" w:space="0" w:color="auto"/>
        <w:bottom w:val="none" w:sz="0" w:space="0" w:color="auto"/>
        <w:right w:val="none" w:sz="0" w:space="0" w:color="auto"/>
      </w:divBdr>
      <w:divsChild>
        <w:div w:id="910845874">
          <w:marLeft w:val="480"/>
          <w:marRight w:val="0"/>
          <w:marTop w:val="0"/>
          <w:marBottom w:val="0"/>
          <w:divBdr>
            <w:top w:val="none" w:sz="0" w:space="0" w:color="auto"/>
            <w:left w:val="none" w:sz="0" w:space="0" w:color="auto"/>
            <w:bottom w:val="none" w:sz="0" w:space="0" w:color="auto"/>
            <w:right w:val="none" w:sz="0" w:space="0" w:color="auto"/>
          </w:divBdr>
        </w:div>
        <w:div w:id="2104840679">
          <w:marLeft w:val="480"/>
          <w:marRight w:val="0"/>
          <w:marTop w:val="0"/>
          <w:marBottom w:val="0"/>
          <w:divBdr>
            <w:top w:val="none" w:sz="0" w:space="0" w:color="auto"/>
            <w:left w:val="none" w:sz="0" w:space="0" w:color="auto"/>
            <w:bottom w:val="none" w:sz="0" w:space="0" w:color="auto"/>
            <w:right w:val="none" w:sz="0" w:space="0" w:color="auto"/>
          </w:divBdr>
        </w:div>
        <w:div w:id="545066951">
          <w:marLeft w:val="480"/>
          <w:marRight w:val="0"/>
          <w:marTop w:val="0"/>
          <w:marBottom w:val="0"/>
          <w:divBdr>
            <w:top w:val="none" w:sz="0" w:space="0" w:color="auto"/>
            <w:left w:val="none" w:sz="0" w:space="0" w:color="auto"/>
            <w:bottom w:val="none" w:sz="0" w:space="0" w:color="auto"/>
            <w:right w:val="none" w:sz="0" w:space="0" w:color="auto"/>
          </w:divBdr>
        </w:div>
        <w:div w:id="1476675708">
          <w:marLeft w:val="480"/>
          <w:marRight w:val="0"/>
          <w:marTop w:val="0"/>
          <w:marBottom w:val="0"/>
          <w:divBdr>
            <w:top w:val="none" w:sz="0" w:space="0" w:color="auto"/>
            <w:left w:val="none" w:sz="0" w:space="0" w:color="auto"/>
            <w:bottom w:val="none" w:sz="0" w:space="0" w:color="auto"/>
            <w:right w:val="none" w:sz="0" w:space="0" w:color="auto"/>
          </w:divBdr>
        </w:div>
        <w:div w:id="529415428">
          <w:marLeft w:val="480"/>
          <w:marRight w:val="0"/>
          <w:marTop w:val="0"/>
          <w:marBottom w:val="0"/>
          <w:divBdr>
            <w:top w:val="none" w:sz="0" w:space="0" w:color="auto"/>
            <w:left w:val="none" w:sz="0" w:space="0" w:color="auto"/>
            <w:bottom w:val="none" w:sz="0" w:space="0" w:color="auto"/>
            <w:right w:val="none" w:sz="0" w:space="0" w:color="auto"/>
          </w:divBdr>
        </w:div>
        <w:div w:id="1988589389">
          <w:marLeft w:val="480"/>
          <w:marRight w:val="0"/>
          <w:marTop w:val="0"/>
          <w:marBottom w:val="0"/>
          <w:divBdr>
            <w:top w:val="none" w:sz="0" w:space="0" w:color="auto"/>
            <w:left w:val="none" w:sz="0" w:space="0" w:color="auto"/>
            <w:bottom w:val="none" w:sz="0" w:space="0" w:color="auto"/>
            <w:right w:val="none" w:sz="0" w:space="0" w:color="auto"/>
          </w:divBdr>
        </w:div>
        <w:div w:id="168298574">
          <w:marLeft w:val="480"/>
          <w:marRight w:val="0"/>
          <w:marTop w:val="0"/>
          <w:marBottom w:val="0"/>
          <w:divBdr>
            <w:top w:val="none" w:sz="0" w:space="0" w:color="auto"/>
            <w:left w:val="none" w:sz="0" w:space="0" w:color="auto"/>
            <w:bottom w:val="none" w:sz="0" w:space="0" w:color="auto"/>
            <w:right w:val="none" w:sz="0" w:space="0" w:color="auto"/>
          </w:divBdr>
        </w:div>
        <w:div w:id="1277911260">
          <w:marLeft w:val="480"/>
          <w:marRight w:val="0"/>
          <w:marTop w:val="0"/>
          <w:marBottom w:val="0"/>
          <w:divBdr>
            <w:top w:val="none" w:sz="0" w:space="0" w:color="auto"/>
            <w:left w:val="none" w:sz="0" w:space="0" w:color="auto"/>
            <w:bottom w:val="none" w:sz="0" w:space="0" w:color="auto"/>
            <w:right w:val="none" w:sz="0" w:space="0" w:color="auto"/>
          </w:divBdr>
        </w:div>
        <w:div w:id="1258176294">
          <w:marLeft w:val="480"/>
          <w:marRight w:val="0"/>
          <w:marTop w:val="0"/>
          <w:marBottom w:val="0"/>
          <w:divBdr>
            <w:top w:val="none" w:sz="0" w:space="0" w:color="auto"/>
            <w:left w:val="none" w:sz="0" w:space="0" w:color="auto"/>
            <w:bottom w:val="none" w:sz="0" w:space="0" w:color="auto"/>
            <w:right w:val="none" w:sz="0" w:space="0" w:color="auto"/>
          </w:divBdr>
        </w:div>
        <w:div w:id="1724022529">
          <w:marLeft w:val="480"/>
          <w:marRight w:val="0"/>
          <w:marTop w:val="0"/>
          <w:marBottom w:val="0"/>
          <w:divBdr>
            <w:top w:val="none" w:sz="0" w:space="0" w:color="auto"/>
            <w:left w:val="none" w:sz="0" w:space="0" w:color="auto"/>
            <w:bottom w:val="none" w:sz="0" w:space="0" w:color="auto"/>
            <w:right w:val="none" w:sz="0" w:space="0" w:color="auto"/>
          </w:divBdr>
        </w:div>
        <w:div w:id="1073699261">
          <w:marLeft w:val="480"/>
          <w:marRight w:val="0"/>
          <w:marTop w:val="0"/>
          <w:marBottom w:val="0"/>
          <w:divBdr>
            <w:top w:val="none" w:sz="0" w:space="0" w:color="auto"/>
            <w:left w:val="none" w:sz="0" w:space="0" w:color="auto"/>
            <w:bottom w:val="none" w:sz="0" w:space="0" w:color="auto"/>
            <w:right w:val="none" w:sz="0" w:space="0" w:color="auto"/>
          </w:divBdr>
        </w:div>
        <w:div w:id="1364019038">
          <w:marLeft w:val="480"/>
          <w:marRight w:val="0"/>
          <w:marTop w:val="0"/>
          <w:marBottom w:val="0"/>
          <w:divBdr>
            <w:top w:val="none" w:sz="0" w:space="0" w:color="auto"/>
            <w:left w:val="none" w:sz="0" w:space="0" w:color="auto"/>
            <w:bottom w:val="none" w:sz="0" w:space="0" w:color="auto"/>
            <w:right w:val="none" w:sz="0" w:space="0" w:color="auto"/>
          </w:divBdr>
        </w:div>
      </w:divsChild>
    </w:div>
    <w:div w:id="1892226919">
      <w:bodyDiv w:val="1"/>
      <w:marLeft w:val="0"/>
      <w:marRight w:val="0"/>
      <w:marTop w:val="0"/>
      <w:marBottom w:val="0"/>
      <w:divBdr>
        <w:top w:val="none" w:sz="0" w:space="0" w:color="auto"/>
        <w:left w:val="none" w:sz="0" w:space="0" w:color="auto"/>
        <w:bottom w:val="none" w:sz="0" w:space="0" w:color="auto"/>
        <w:right w:val="none" w:sz="0" w:space="0" w:color="auto"/>
      </w:divBdr>
      <w:divsChild>
        <w:div w:id="100806462">
          <w:marLeft w:val="480"/>
          <w:marRight w:val="0"/>
          <w:marTop w:val="0"/>
          <w:marBottom w:val="0"/>
          <w:divBdr>
            <w:top w:val="none" w:sz="0" w:space="0" w:color="auto"/>
            <w:left w:val="none" w:sz="0" w:space="0" w:color="auto"/>
            <w:bottom w:val="none" w:sz="0" w:space="0" w:color="auto"/>
            <w:right w:val="none" w:sz="0" w:space="0" w:color="auto"/>
          </w:divBdr>
        </w:div>
        <w:div w:id="267079092">
          <w:marLeft w:val="480"/>
          <w:marRight w:val="0"/>
          <w:marTop w:val="0"/>
          <w:marBottom w:val="0"/>
          <w:divBdr>
            <w:top w:val="none" w:sz="0" w:space="0" w:color="auto"/>
            <w:left w:val="none" w:sz="0" w:space="0" w:color="auto"/>
            <w:bottom w:val="none" w:sz="0" w:space="0" w:color="auto"/>
            <w:right w:val="none" w:sz="0" w:space="0" w:color="auto"/>
          </w:divBdr>
        </w:div>
        <w:div w:id="1932010802">
          <w:marLeft w:val="480"/>
          <w:marRight w:val="0"/>
          <w:marTop w:val="0"/>
          <w:marBottom w:val="0"/>
          <w:divBdr>
            <w:top w:val="none" w:sz="0" w:space="0" w:color="auto"/>
            <w:left w:val="none" w:sz="0" w:space="0" w:color="auto"/>
            <w:bottom w:val="none" w:sz="0" w:space="0" w:color="auto"/>
            <w:right w:val="none" w:sz="0" w:space="0" w:color="auto"/>
          </w:divBdr>
        </w:div>
        <w:div w:id="2024016511">
          <w:marLeft w:val="480"/>
          <w:marRight w:val="0"/>
          <w:marTop w:val="0"/>
          <w:marBottom w:val="0"/>
          <w:divBdr>
            <w:top w:val="none" w:sz="0" w:space="0" w:color="auto"/>
            <w:left w:val="none" w:sz="0" w:space="0" w:color="auto"/>
            <w:bottom w:val="none" w:sz="0" w:space="0" w:color="auto"/>
            <w:right w:val="none" w:sz="0" w:space="0" w:color="auto"/>
          </w:divBdr>
        </w:div>
        <w:div w:id="1238395920">
          <w:marLeft w:val="480"/>
          <w:marRight w:val="0"/>
          <w:marTop w:val="0"/>
          <w:marBottom w:val="0"/>
          <w:divBdr>
            <w:top w:val="none" w:sz="0" w:space="0" w:color="auto"/>
            <w:left w:val="none" w:sz="0" w:space="0" w:color="auto"/>
            <w:bottom w:val="none" w:sz="0" w:space="0" w:color="auto"/>
            <w:right w:val="none" w:sz="0" w:space="0" w:color="auto"/>
          </w:divBdr>
        </w:div>
        <w:div w:id="353964544">
          <w:marLeft w:val="480"/>
          <w:marRight w:val="0"/>
          <w:marTop w:val="0"/>
          <w:marBottom w:val="0"/>
          <w:divBdr>
            <w:top w:val="none" w:sz="0" w:space="0" w:color="auto"/>
            <w:left w:val="none" w:sz="0" w:space="0" w:color="auto"/>
            <w:bottom w:val="none" w:sz="0" w:space="0" w:color="auto"/>
            <w:right w:val="none" w:sz="0" w:space="0" w:color="auto"/>
          </w:divBdr>
        </w:div>
        <w:div w:id="993679782">
          <w:marLeft w:val="480"/>
          <w:marRight w:val="0"/>
          <w:marTop w:val="0"/>
          <w:marBottom w:val="0"/>
          <w:divBdr>
            <w:top w:val="none" w:sz="0" w:space="0" w:color="auto"/>
            <w:left w:val="none" w:sz="0" w:space="0" w:color="auto"/>
            <w:bottom w:val="none" w:sz="0" w:space="0" w:color="auto"/>
            <w:right w:val="none" w:sz="0" w:space="0" w:color="auto"/>
          </w:divBdr>
        </w:div>
        <w:div w:id="615797689">
          <w:marLeft w:val="480"/>
          <w:marRight w:val="0"/>
          <w:marTop w:val="0"/>
          <w:marBottom w:val="0"/>
          <w:divBdr>
            <w:top w:val="none" w:sz="0" w:space="0" w:color="auto"/>
            <w:left w:val="none" w:sz="0" w:space="0" w:color="auto"/>
            <w:bottom w:val="none" w:sz="0" w:space="0" w:color="auto"/>
            <w:right w:val="none" w:sz="0" w:space="0" w:color="auto"/>
          </w:divBdr>
        </w:div>
        <w:div w:id="1042440570">
          <w:marLeft w:val="480"/>
          <w:marRight w:val="0"/>
          <w:marTop w:val="0"/>
          <w:marBottom w:val="0"/>
          <w:divBdr>
            <w:top w:val="none" w:sz="0" w:space="0" w:color="auto"/>
            <w:left w:val="none" w:sz="0" w:space="0" w:color="auto"/>
            <w:bottom w:val="none" w:sz="0" w:space="0" w:color="auto"/>
            <w:right w:val="none" w:sz="0" w:space="0" w:color="auto"/>
          </w:divBdr>
        </w:div>
        <w:div w:id="1383753011">
          <w:marLeft w:val="480"/>
          <w:marRight w:val="0"/>
          <w:marTop w:val="0"/>
          <w:marBottom w:val="0"/>
          <w:divBdr>
            <w:top w:val="none" w:sz="0" w:space="0" w:color="auto"/>
            <w:left w:val="none" w:sz="0" w:space="0" w:color="auto"/>
            <w:bottom w:val="none" w:sz="0" w:space="0" w:color="auto"/>
            <w:right w:val="none" w:sz="0" w:space="0" w:color="auto"/>
          </w:divBdr>
        </w:div>
        <w:div w:id="1260528968">
          <w:marLeft w:val="480"/>
          <w:marRight w:val="0"/>
          <w:marTop w:val="0"/>
          <w:marBottom w:val="0"/>
          <w:divBdr>
            <w:top w:val="none" w:sz="0" w:space="0" w:color="auto"/>
            <w:left w:val="none" w:sz="0" w:space="0" w:color="auto"/>
            <w:bottom w:val="none" w:sz="0" w:space="0" w:color="auto"/>
            <w:right w:val="none" w:sz="0" w:space="0" w:color="auto"/>
          </w:divBdr>
        </w:div>
        <w:div w:id="1133400081">
          <w:marLeft w:val="480"/>
          <w:marRight w:val="0"/>
          <w:marTop w:val="0"/>
          <w:marBottom w:val="0"/>
          <w:divBdr>
            <w:top w:val="none" w:sz="0" w:space="0" w:color="auto"/>
            <w:left w:val="none" w:sz="0" w:space="0" w:color="auto"/>
            <w:bottom w:val="none" w:sz="0" w:space="0" w:color="auto"/>
            <w:right w:val="none" w:sz="0" w:space="0" w:color="auto"/>
          </w:divBdr>
        </w:div>
        <w:div w:id="1409502035">
          <w:marLeft w:val="480"/>
          <w:marRight w:val="0"/>
          <w:marTop w:val="0"/>
          <w:marBottom w:val="0"/>
          <w:divBdr>
            <w:top w:val="none" w:sz="0" w:space="0" w:color="auto"/>
            <w:left w:val="none" w:sz="0" w:space="0" w:color="auto"/>
            <w:bottom w:val="none" w:sz="0" w:space="0" w:color="auto"/>
            <w:right w:val="none" w:sz="0" w:space="0" w:color="auto"/>
          </w:divBdr>
        </w:div>
      </w:divsChild>
    </w:div>
    <w:div w:id="1896310875">
      <w:bodyDiv w:val="1"/>
      <w:marLeft w:val="0"/>
      <w:marRight w:val="0"/>
      <w:marTop w:val="0"/>
      <w:marBottom w:val="0"/>
      <w:divBdr>
        <w:top w:val="none" w:sz="0" w:space="0" w:color="auto"/>
        <w:left w:val="none" w:sz="0" w:space="0" w:color="auto"/>
        <w:bottom w:val="none" w:sz="0" w:space="0" w:color="auto"/>
        <w:right w:val="none" w:sz="0" w:space="0" w:color="auto"/>
      </w:divBdr>
    </w:div>
    <w:div w:id="1898737942">
      <w:bodyDiv w:val="1"/>
      <w:marLeft w:val="0"/>
      <w:marRight w:val="0"/>
      <w:marTop w:val="0"/>
      <w:marBottom w:val="0"/>
      <w:divBdr>
        <w:top w:val="none" w:sz="0" w:space="0" w:color="auto"/>
        <w:left w:val="none" w:sz="0" w:space="0" w:color="auto"/>
        <w:bottom w:val="none" w:sz="0" w:space="0" w:color="auto"/>
        <w:right w:val="none" w:sz="0" w:space="0" w:color="auto"/>
      </w:divBdr>
    </w:div>
    <w:div w:id="1899441026">
      <w:bodyDiv w:val="1"/>
      <w:marLeft w:val="0"/>
      <w:marRight w:val="0"/>
      <w:marTop w:val="0"/>
      <w:marBottom w:val="0"/>
      <w:divBdr>
        <w:top w:val="none" w:sz="0" w:space="0" w:color="auto"/>
        <w:left w:val="none" w:sz="0" w:space="0" w:color="auto"/>
        <w:bottom w:val="none" w:sz="0" w:space="0" w:color="auto"/>
        <w:right w:val="none" w:sz="0" w:space="0" w:color="auto"/>
      </w:divBdr>
    </w:div>
    <w:div w:id="1914393257">
      <w:bodyDiv w:val="1"/>
      <w:marLeft w:val="0"/>
      <w:marRight w:val="0"/>
      <w:marTop w:val="0"/>
      <w:marBottom w:val="0"/>
      <w:divBdr>
        <w:top w:val="none" w:sz="0" w:space="0" w:color="auto"/>
        <w:left w:val="none" w:sz="0" w:space="0" w:color="auto"/>
        <w:bottom w:val="none" w:sz="0" w:space="0" w:color="auto"/>
        <w:right w:val="none" w:sz="0" w:space="0" w:color="auto"/>
      </w:divBdr>
      <w:divsChild>
        <w:div w:id="112794258">
          <w:marLeft w:val="480"/>
          <w:marRight w:val="0"/>
          <w:marTop w:val="0"/>
          <w:marBottom w:val="0"/>
          <w:divBdr>
            <w:top w:val="none" w:sz="0" w:space="0" w:color="auto"/>
            <w:left w:val="none" w:sz="0" w:space="0" w:color="auto"/>
            <w:bottom w:val="none" w:sz="0" w:space="0" w:color="auto"/>
            <w:right w:val="none" w:sz="0" w:space="0" w:color="auto"/>
          </w:divBdr>
        </w:div>
        <w:div w:id="743187529">
          <w:marLeft w:val="480"/>
          <w:marRight w:val="0"/>
          <w:marTop w:val="0"/>
          <w:marBottom w:val="0"/>
          <w:divBdr>
            <w:top w:val="none" w:sz="0" w:space="0" w:color="auto"/>
            <w:left w:val="none" w:sz="0" w:space="0" w:color="auto"/>
            <w:bottom w:val="none" w:sz="0" w:space="0" w:color="auto"/>
            <w:right w:val="none" w:sz="0" w:space="0" w:color="auto"/>
          </w:divBdr>
        </w:div>
        <w:div w:id="4794058">
          <w:marLeft w:val="480"/>
          <w:marRight w:val="0"/>
          <w:marTop w:val="0"/>
          <w:marBottom w:val="0"/>
          <w:divBdr>
            <w:top w:val="none" w:sz="0" w:space="0" w:color="auto"/>
            <w:left w:val="none" w:sz="0" w:space="0" w:color="auto"/>
            <w:bottom w:val="none" w:sz="0" w:space="0" w:color="auto"/>
            <w:right w:val="none" w:sz="0" w:space="0" w:color="auto"/>
          </w:divBdr>
        </w:div>
        <w:div w:id="852038040">
          <w:marLeft w:val="480"/>
          <w:marRight w:val="0"/>
          <w:marTop w:val="0"/>
          <w:marBottom w:val="0"/>
          <w:divBdr>
            <w:top w:val="none" w:sz="0" w:space="0" w:color="auto"/>
            <w:left w:val="none" w:sz="0" w:space="0" w:color="auto"/>
            <w:bottom w:val="none" w:sz="0" w:space="0" w:color="auto"/>
            <w:right w:val="none" w:sz="0" w:space="0" w:color="auto"/>
          </w:divBdr>
        </w:div>
        <w:div w:id="1904758880">
          <w:marLeft w:val="480"/>
          <w:marRight w:val="0"/>
          <w:marTop w:val="0"/>
          <w:marBottom w:val="0"/>
          <w:divBdr>
            <w:top w:val="none" w:sz="0" w:space="0" w:color="auto"/>
            <w:left w:val="none" w:sz="0" w:space="0" w:color="auto"/>
            <w:bottom w:val="none" w:sz="0" w:space="0" w:color="auto"/>
            <w:right w:val="none" w:sz="0" w:space="0" w:color="auto"/>
          </w:divBdr>
        </w:div>
        <w:div w:id="585724728">
          <w:marLeft w:val="480"/>
          <w:marRight w:val="0"/>
          <w:marTop w:val="0"/>
          <w:marBottom w:val="0"/>
          <w:divBdr>
            <w:top w:val="none" w:sz="0" w:space="0" w:color="auto"/>
            <w:left w:val="none" w:sz="0" w:space="0" w:color="auto"/>
            <w:bottom w:val="none" w:sz="0" w:space="0" w:color="auto"/>
            <w:right w:val="none" w:sz="0" w:space="0" w:color="auto"/>
          </w:divBdr>
        </w:div>
        <w:div w:id="126629034">
          <w:marLeft w:val="480"/>
          <w:marRight w:val="0"/>
          <w:marTop w:val="0"/>
          <w:marBottom w:val="0"/>
          <w:divBdr>
            <w:top w:val="none" w:sz="0" w:space="0" w:color="auto"/>
            <w:left w:val="none" w:sz="0" w:space="0" w:color="auto"/>
            <w:bottom w:val="none" w:sz="0" w:space="0" w:color="auto"/>
            <w:right w:val="none" w:sz="0" w:space="0" w:color="auto"/>
          </w:divBdr>
        </w:div>
        <w:div w:id="1114058086">
          <w:marLeft w:val="480"/>
          <w:marRight w:val="0"/>
          <w:marTop w:val="0"/>
          <w:marBottom w:val="0"/>
          <w:divBdr>
            <w:top w:val="none" w:sz="0" w:space="0" w:color="auto"/>
            <w:left w:val="none" w:sz="0" w:space="0" w:color="auto"/>
            <w:bottom w:val="none" w:sz="0" w:space="0" w:color="auto"/>
            <w:right w:val="none" w:sz="0" w:space="0" w:color="auto"/>
          </w:divBdr>
        </w:div>
        <w:div w:id="1824201337">
          <w:marLeft w:val="480"/>
          <w:marRight w:val="0"/>
          <w:marTop w:val="0"/>
          <w:marBottom w:val="0"/>
          <w:divBdr>
            <w:top w:val="none" w:sz="0" w:space="0" w:color="auto"/>
            <w:left w:val="none" w:sz="0" w:space="0" w:color="auto"/>
            <w:bottom w:val="none" w:sz="0" w:space="0" w:color="auto"/>
            <w:right w:val="none" w:sz="0" w:space="0" w:color="auto"/>
          </w:divBdr>
        </w:div>
        <w:div w:id="1473330158">
          <w:marLeft w:val="480"/>
          <w:marRight w:val="0"/>
          <w:marTop w:val="0"/>
          <w:marBottom w:val="0"/>
          <w:divBdr>
            <w:top w:val="none" w:sz="0" w:space="0" w:color="auto"/>
            <w:left w:val="none" w:sz="0" w:space="0" w:color="auto"/>
            <w:bottom w:val="none" w:sz="0" w:space="0" w:color="auto"/>
            <w:right w:val="none" w:sz="0" w:space="0" w:color="auto"/>
          </w:divBdr>
        </w:div>
        <w:div w:id="1230459357">
          <w:marLeft w:val="480"/>
          <w:marRight w:val="0"/>
          <w:marTop w:val="0"/>
          <w:marBottom w:val="0"/>
          <w:divBdr>
            <w:top w:val="none" w:sz="0" w:space="0" w:color="auto"/>
            <w:left w:val="none" w:sz="0" w:space="0" w:color="auto"/>
            <w:bottom w:val="none" w:sz="0" w:space="0" w:color="auto"/>
            <w:right w:val="none" w:sz="0" w:space="0" w:color="auto"/>
          </w:divBdr>
        </w:div>
      </w:divsChild>
    </w:div>
    <w:div w:id="1914509129">
      <w:bodyDiv w:val="1"/>
      <w:marLeft w:val="0"/>
      <w:marRight w:val="0"/>
      <w:marTop w:val="0"/>
      <w:marBottom w:val="0"/>
      <w:divBdr>
        <w:top w:val="none" w:sz="0" w:space="0" w:color="auto"/>
        <w:left w:val="none" w:sz="0" w:space="0" w:color="auto"/>
        <w:bottom w:val="none" w:sz="0" w:space="0" w:color="auto"/>
        <w:right w:val="none" w:sz="0" w:space="0" w:color="auto"/>
      </w:divBdr>
    </w:div>
    <w:div w:id="1918392255">
      <w:bodyDiv w:val="1"/>
      <w:marLeft w:val="0"/>
      <w:marRight w:val="0"/>
      <w:marTop w:val="0"/>
      <w:marBottom w:val="0"/>
      <w:divBdr>
        <w:top w:val="none" w:sz="0" w:space="0" w:color="auto"/>
        <w:left w:val="none" w:sz="0" w:space="0" w:color="auto"/>
        <w:bottom w:val="none" w:sz="0" w:space="0" w:color="auto"/>
        <w:right w:val="none" w:sz="0" w:space="0" w:color="auto"/>
      </w:divBdr>
    </w:div>
    <w:div w:id="1919319203">
      <w:bodyDiv w:val="1"/>
      <w:marLeft w:val="0"/>
      <w:marRight w:val="0"/>
      <w:marTop w:val="0"/>
      <w:marBottom w:val="0"/>
      <w:divBdr>
        <w:top w:val="none" w:sz="0" w:space="0" w:color="auto"/>
        <w:left w:val="none" w:sz="0" w:space="0" w:color="auto"/>
        <w:bottom w:val="none" w:sz="0" w:space="0" w:color="auto"/>
        <w:right w:val="none" w:sz="0" w:space="0" w:color="auto"/>
      </w:divBdr>
      <w:divsChild>
        <w:div w:id="301270861">
          <w:marLeft w:val="480"/>
          <w:marRight w:val="0"/>
          <w:marTop w:val="0"/>
          <w:marBottom w:val="0"/>
          <w:divBdr>
            <w:top w:val="none" w:sz="0" w:space="0" w:color="auto"/>
            <w:left w:val="none" w:sz="0" w:space="0" w:color="auto"/>
            <w:bottom w:val="none" w:sz="0" w:space="0" w:color="auto"/>
            <w:right w:val="none" w:sz="0" w:space="0" w:color="auto"/>
          </w:divBdr>
        </w:div>
        <w:div w:id="1384213587">
          <w:marLeft w:val="480"/>
          <w:marRight w:val="0"/>
          <w:marTop w:val="0"/>
          <w:marBottom w:val="0"/>
          <w:divBdr>
            <w:top w:val="none" w:sz="0" w:space="0" w:color="auto"/>
            <w:left w:val="none" w:sz="0" w:space="0" w:color="auto"/>
            <w:bottom w:val="none" w:sz="0" w:space="0" w:color="auto"/>
            <w:right w:val="none" w:sz="0" w:space="0" w:color="auto"/>
          </w:divBdr>
        </w:div>
        <w:div w:id="1623220176">
          <w:marLeft w:val="480"/>
          <w:marRight w:val="0"/>
          <w:marTop w:val="0"/>
          <w:marBottom w:val="0"/>
          <w:divBdr>
            <w:top w:val="none" w:sz="0" w:space="0" w:color="auto"/>
            <w:left w:val="none" w:sz="0" w:space="0" w:color="auto"/>
            <w:bottom w:val="none" w:sz="0" w:space="0" w:color="auto"/>
            <w:right w:val="none" w:sz="0" w:space="0" w:color="auto"/>
          </w:divBdr>
        </w:div>
        <w:div w:id="1920863531">
          <w:marLeft w:val="480"/>
          <w:marRight w:val="0"/>
          <w:marTop w:val="0"/>
          <w:marBottom w:val="0"/>
          <w:divBdr>
            <w:top w:val="none" w:sz="0" w:space="0" w:color="auto"/>
            <w:left w:val="none" w:sz="0" w:space="0" w:color="auto"/>
            <w:bottom w:val="none" w:sz="0" w:space="0" w:color="auto"/>
            <w:right w:val="none" w:sz="0" w:space="0" w:color="auto"/>
          </w:divBdr>
        </w:div>
        <w:div w:id="516625142">
          <w:marLeft w:val="480"/>
          <w:marRight w:val="0"/>
          <w:marTop w:val="0"/>
          <w:marBottom w:val="0"/>
          <w:divBdr>
            <w:top w:val="none" w:sz="0" w:space="0" w:color="auto"/>
            <w:left w:val="none" w:sz="0" w:space="0" w:color="auto"/>
            <w:bottom w:val="none" w:sz="0" w:space="0" w:color="auto"/>
            <w:right w:val="none" w:sz="0" w:space="0" w:color="auto"/>
          </w:divBdr>
        </w:div>
        <w:div w:id="394163086">
          <w:marLeft w:val="480"/>
          <w:marRight w:val="0"/>
          <w:marTop w:val="0"/>
          <w:marBottom w:val="0"/>
          <w:divBdr>
            <w:top w:val="none" w:sz="0" w:space="0" w:color="auto"/>
            <w:left w:val="none" w:sz="0" w:space="0" w:color="auto"/>
            <w:bottom w:val="none" w:sz="0" w:space="0" w:color="auto"/>
            <w:right w:val="none" w:sz="0" w:space="0" w:color="auto"/>
          </w:divBdr>
        </w:div>
        <w:div w:id="1566646395">
          <w:marLeft w:val="480"/>
          <w:marRight w:val="0"/>
          <w:marTop w:val="0"/>
          <w:marBottom w:val="0"/>
          <w:divBdr>
            <w:top w:val="none" w:sz="0" w:space="0" w:color="auto"/>
            <w:left w:val="none" w:sz="0" w:space="0" w:color="auto"/>
            <w:bottom w:val="none" w:sz="0" w:space="0" w:color="auto"/>
            <w:right w:val="none" w:sz="0" w:space="0" w:color="auto"/>
          </w:divBdr>
        </w:div>
        <w:div w:id="1732264095">
          <w:marLeft w:val="480"/>
          <w:marRight w:val="0"/>
          <w:marTop w:val="0"/>
          <w:marBottom w:val="0"/>
          <w:divBdr>
            <w:top w:val="none" w:sz="0" w:space="0" w:color="auto"/>
            <w:left w:val="none" w:sz="0" w:space="0" w:color="auto"/>
            <w:bottom w:val="none" w:sz="0" w:space="0" w:color="auto"/>
            <w:right w:val="none" w:sz="0" w:space="0" w:color="auto"/>
          </w:divBdr>
        </w:div>
        <w:div w:id="1758091244">
          <w:marLeft w:val="480"/>
          <w:marRight w:val="0"/>
          <w:marTop w:val="0"/>
          <w:marBottom w:val="0"/>
          <w:divBdr>
            <w:top w:val="none" w:sz="0" w:space="0" w:color="auto"/>
            <w:left w:val="none" w:sz="0" w:space="0" w:color="auto"/>
            <w:bottom w:val="none" w:sz="0" w:space="0" w:color="auto"/>
            <w:right w:val="none" w:sz="0" w:space="0" w:color="auto"/>
          </w:divBdr>
        </w:div>
        <w:div w:id="1112239389">
          <w:marLeft w:val="480"/>
          <w:marRight w:val="0"/>
          <w:marTop w:val="0"/>
          <w:marBottom w:val="0"/>
          <w:divBdr>
            <w:top w:val="none" w:sz="0" w:space="0" w:color="auto"/>
            <w:left w:val="none" w:sz="0" w:space="0" w:color="auto"/>
            <w:bottom w:val="none" w:sz="0" w:space="0" w:color="auto"/>
            <w:right w:val="none" w:sz="0" w:space="0" w:color="auto"/>
          </w:divBdr>
        </w:div>
        <w:div w:id="953750024">
          <w:marLeft w:val="480"/>
          <w:marRight w:val="0"/>
          <w:marTop w:val="0"/>
          <w:marBottom w:val="0"/>
          <w:divBdr>
            <w:top w:val="none" w:sz="0" w:space="0" w:color="auto"/>
            <w:left w:val="none" w:sz="0" w:space="0" w:color="auto"/>
            <w:bottom w:val="none" w:sz="0" w:space="0" w:color="auto"/>
            <w:right w:val="none" w:sz="0" w:space="0" w:color="auto"/>
          </w:divBdr>
        </w:div>
        <w:div w:id="1403799404">
          <w:marLeft w:val="480"/>
          <w:marRight w:val="0"/>
          <w:marTop w:val="0"/>
          <w:marBottom w:val="0"/>
          <w:divBdr>
            <w:top w:val="none" w:sz="0" w:space="0" w:color="auto"/>
            <w:left w:val="none" w:sz="0" w:space="0" w:color="auto"/>
            <w:bottom w:val="none" w:sz="0" w:space="0" w:color="auto"/>
            <w:right w:val="none" w:sz="0" w:space="0" w:color="auto"/>
          </w:divBdr>
        </w:div>
        <w:div w:id="2032947654">
          <w:marLeft w:val="480"/>
          <w:marRight w:val="0"/>
          <w:marTop w:val="0"/>
          <w:marBottom w:val="0"/>
          <w:divBdr>
            <w:top w:val="none" w:sz="0" w:space="0" w:color="auto"/>
            <w:left w:val="none" w:sz="0" w:space="0" w:color="auto"/>
            <w:bottom w:val="none" w:sz="0" w:space="0" w:color="auto"/>
            <w:right w:val="none" w:sz="0" w:space="0" w:color="auto"/>
          </w:divBdr>
        </w:div>
      </w:divsChild>
    </w:div>
    <w:div w:id="1921328168">
      <w:bodyDiv w:val="1"/>
      <w:marLeft w:val="0"/>
      <w:marRight w:val="0"/>
      <w:marTop w:val="0"/>
      <w:marBottom w:val="0"/>
      <w:divBdr>
        <w:top w:val="none" w:sz="0" w:space="0" w:color="auto"/>
        <w:left w:val="none" w:sz="0" w:space="0" w:color="auto"/>
        <w:bottom w:val="none" w:sz="0" w:space="0" w:color="auto"/>
        <w:right w:val="none" w:sz="0" w:space="0" w:color="auto"/>
      </w:divBdr>
      <w:divsChild>
        <w:div w:id="638457490">
          <w:marLeft w:val="480"/>
          <w:marRight w:val="0"/>
          <w:marTop w:val="0"/>
          <w:marBottom w:val="0"/>
          <w:divBdr>
            <w:top w:val="none" w:sz="0" w:space="0" w:color="auto"/>
            <w:left w:val="none" w:sz="0" w:space="0" w:color="auto"/>
            <w:bottom w:val="none" w:sz="0" w:space="0" w:color="auto"/>
            <w:right w:val="none" w:sz="0" w:space="0" w:color="auto"/>
          </w:divBdr>
        </w:div>
      </w:divsChild>
    </w:div>
    <w:div w:id="1922787006">
      <w:bodyDiv w:val="1"/>
      <w:marLeft w:val="0"/>
      <w:marRight w:val="0"/>
      <w:marTop w:val="0"/>
      <w:marBottom w:val="0"/>
      <w:divBdr>
        <w:top w:val="none" w:sz="0" w:space="0" w:color="auto"/>
        <w:left w:val="none" w:sz="0" w:space="0" w:color="auto"/>
        <w:bottom w:val="none" w:sz="0" w:space="0" w:color="auto"/>
        <w:right w:val="none" w:sz="0" w:space="0" w:color="auto"/>
      </w:divBdr>
    </w:div>
    <w:div w:id="1936012774">
      <w:bodyDiv w:val="1"/>
      <w:marLeft w:val="0"/>
      <w:marRight w:val="0"/>
      <w:marTop w:val="0"/>
      <w:marBottom w:val="0"/>
      <w:divBdr>
        <w:top w:val="none" w:sz="0" w:space="0" w:color="auto"/>
        <w:left w:val="none" w:sz="0" w:space="0" w:color="auto"/>
        <w:bottom w:val="none" w:sz="0" w:space="0" w:color="auto"/>
        <w:right w:val="none" w:sz="0" w:space="0" w:color="auto"/>
      </w:divBdr>
    </w:div>
    <w:div w:id="1937908909">
      <w:bodyDiv w:val="1"/>
      <w:marLeft w:val="0"/>
      <w:marRight w:val="0"/>
      <w:marTop w:val="0"/>
      <w:marBottom w:val="0"/>
      <w:divBdr>
        <w:top w:val="none" w:sz="0" w:space="0" w:color="auto"/>
        <w:left w:val="none" w:sz="0" w:space="0" w:color="auto"/>
        <w:bottom w:val="none" w:sz="0" w:space="0" w:color="auto"/>
        <w:right w:val="none" w:sz="0" w:space="0" w:color="auto"/>
      </w:divBdr>
      <w:divsChild>
        <w:div w:id="848835332">
          <w:marLeft w:val="480"/>
          <w:marRight w:val="0"/>
          <w:marTop w:val="0"/>
          <w:marBottom w:val="0"/>
          <w:divBdr>
            <w:top w:val="none" w:sz="0" w:space="0" w:color="auto"/>
            <w:left w:val="none" w:sz="0" w:space="0" w:color="auto"/>
            <w:bottom w:val="none" w:sz="0" w:space="0" w:color="auto"/>
            <w:right w:val="none" w:sz="0" w:space="0" w:color="auto"/>
          </w:divBdr>
        </w:div>
        <w:div w:id="1811286076">
          <w:marLeft w:val="480"/>
          <w:marRight w:val="0"/>
          <w:marTop w:val="0"/>
          <w:marBottom w:val="0"/>
          <w:divBdr>
            <w:top w:val="none" w:sz="0" w:space="0" w:color="auto"/>
            <w:left w:val="none" w:sz="0" w:space="0" w:color="auto"/>
            <w:bottom w:val="none" w:sz="0" w:space="0" w:color="auto"/>
            <w:right w:val="none" w:sz="0" w:space="0" w:color="auto"/>
          </w:divBdr>
        </w:div>
        <w:div w:id="1631667388">
          <w:marLeft w:val="480"/>
          <w:marRight w:val="0"/>
          <w:marTop w:val="0"/>
          <w:marBottom w:val="0"/>
          <w:divBdr>
            <w:top w:val="none" w:sz="0" w:space="0" w:color="auto"/>
            <w:left w:val="none" w:sz="0" w:space="0" w:color="auto"/>
            <w:bottom w:val="none" w:sz="0" w:space="0" w:color="auto"/>
            <w:right w:val="none" w:sz="0" w:space="0" w:color="auto"/>
          </w:divBdr>
        </w:div>
        <w:div w:id="855385661">
          <w:marLeft w:val="480"/>
          <w:marRight w:val="0"/>
          <w:marTop w:val="0"/>
          <w:marBottom w:val="0"/>
          <w:divBdr>
            <w:top w:val="none" w:sz="0" w:space="0" w:color="auto"/>
            <w:left w:val="none" w:sz="0" w:space="0" w:color="auto"/>
            <w:bottom w:val="none" w:sz="0" w:space="0" w:color="auto"/>
            <w:right w:val="none" w:sz="0" w:space="0" w:color="auto"/>
          </w:divBdr>
        </w:div>
        <w:div w:id="1925264038">
          <w:marLeft w:val="480"/>
          <w:marRight w:val="0"/>
          <w:marTop w:val="0"/>
          <w:marBottom w:val="0"/>
          <w:divBdr>
            <w:top w:val="none" w:sz="0" w:space="0" w:color="auto"/>
            <w:left w:val="none" w:sz="0" w:space="0" w:color="auto"/>
            <w:bottom w:val="none" w:sz="0" w:space="0" w:color="auto"/>
            <w:right w:val="none" w:sz="0" w:space="0" w:color="auto"/>
          </w:divBdr>
        </w:div>
        <w:div w:id="843322422">
          <w:marLeft w:val="480"/>
          <w:marRight w:val="0"/>
          <w:marTop w:val="0"/>
          <w:marBottom w:val="0"/>
          <w:divBdr>
            <w:top w:val="none" w:sz="0" w:space="0" w:color="auto"/>
            <w:left w:val="none" w:sz="0" w:space="0" w:color="auto"/>
            <w:bottom w:val="none" w:sz="0" w:space="0" w:color="auto"/>
            <w:right w:val="none" w:sz="0" w:space="0" w:color="auto"/>
          </w:divBdr>
        </w:div>
        <w:div w:id="1389765986">
          <w:marLeft w:val="480"/>
          <w:marRight w:val="0"/>
          <w:marTop w:val="0"/>
          <w:marBottom w:val="0"/>
          <w:divBdr>
            <w:top w:val="none" w:sz="0" w:space="0" w:color="auto"/>
            <w:left w:val="none" w:sz="0" w:space="0" w:color="auto"/>
            <w:bottom w:val="none" w:sz="0" w:space="0" w:color="auto"/>
            <w:right w:val="none" w:sz="0" w:space="0" w:color="auto"/>
          </w:divBdr>
        </w:div>
        <w:div w:id="1031220829">
          <w:marLeft w:val="480"/>
          <w:marRight w:val="0"/>
          <w:marTop w:val="0"/>
          <w:marBottom w:val="0"/>
          <w:divBdr>
            <w:top w:val="none" w:sz="0" w:space="0" w:color="auto"/>
            <w:left w:val="none" w:sz="0" w:space="0" w:color="auto"/>
            <w:bottom w:val="none" w:sz="0" w:space="0" w:color="auto"/>
            <w:right w:val="none" w:sz="0" w:space="0" w:color="auto"/>
          </w:divBdr>
        </w:div>
        <w:div w:id="1376923861">
          <w:marLeft w:val="480"/>
          <w:marRight w:val="0"/>
          <w:marTop w:val="0"/>
          <w:marBottom w:val="0"/>
          <w:divBdr>
            <w:top w:val="none" w:sz="0" w:space="0" w:color="auto"/>
            <w:left w:val="none" w:sz="0" w:space="0" w:color="auto"/>
            <w:bottom w:val="none" w:sz="0" w:space="0" w:color="auto"/>
            <w:right w:val="none" w:sz="0" w:space="0" w:color="auto"/>
          </w:divBdr>
        </w:div>
        <w:div w:id="1445224398">
          <w:marLeft w:val="480"/>
          <w:marRight w:val="0"/>
          <w:marTop w:val="0"/>
          <w:marBottom w:val="0"/>
          <w:divBdr>
            <w:top w:val="none" w:sz="0" w:space="0" w:color="auto"/>
            <w:left w:val="none" w:sz="0" w:space="0" w:color="auto"/>
            <w:bottom w:val="none" w:sz="0" w:space="0" w:color="auto"/>
            <w:right w:val="none" w:sz="0" w:space="0" w:color="auto"/>
          </w:divBdr>
        </w:div>
        <w:div w:id="110439730">
          <w:marLeft w:val="480"/>
          <w:marRight w:val="0"/>
          <w:marTop w:val="0"/>
          <w:marBottom w:val="0"/>
          <w:divBdr>
            <w:top w:val="none" w:sz="0" w:space="0" w:color="auto"/>
            <w:left w:val="none" w:sz="0" w:space="0" w:color="auto"/>
            <w:bottom w:val="none" w:sz="0" w:space="0" w:color="auto"/>
            <w:right w:val="none" w:sz="0" w:space="0" w:color="auto"/>
          </w:divBdr>
        </w:div>
        <w:div w:id="58673764">
          <w:marLeft w:val="480"/>
          <w:marRight w:val="0"/>
          <w:marTop w:val="0"/>
          <w:marBottom w:val="0"/>
          <w:divBdr>
            <w:top w:val="none" w:sz="0" w:space="0" w:color="auto"/>
            <w:left w:val="none" w:sz="0" w:space="0" w:color="auto"/>
            <w:bottom w:val="none" w:sz="0" w:space="0" w:color="auto"/>
            <w:right w:val="none" w:sz="0" w:space="0" w:color="auto"/>
          </w:divBdr>
        </w:div>
        <w:div w:id="1105348247">
          <w:marLeft w:val="480"/>
          <w:marRight w:val="0"/>
          <w:marTop w:val="0"/>
          <w:marBottom w:val="0"/>
          <w:divBdr>
            <w:top w:val="none" w:sz="0" w:space="0" w:color="auto"/>
            <w:left w:val="none" w:sz="0" w:space="0" w:color="auto"/>
            <w:bottom w:val="none" w:sz="0" w:space="0" w:color="auto"/>
            <w:right w:val="none" w:sz="0" w:space="0" w:color="auto"/>
          </w:divBdr>
        </w:div>
      </w:divsChild>
    </w:div>
    <w:div w:id="1938516604">
      <w:bodyDiv w:val="1"/>
      <w:marLeft w:val="0"/>
      <w:marRight w:val="0"/>
      <w:marTop w:val="0"/>
      <w:marBottom w:val="0"/>
      <w:divBdr>
        <w:top w:val="none" w:sz="0" w:space="0" w:color="auto"/>
        <w:left w:val="none" w:sz="0" w:space="0" w:color="auto"/>
        <w:bottom w:val="none" w:sz="0" w:space="0" w:color="auto"/>
        <w:right w:val="none" w:sz="0" w:space="0" w:color="auto"/>
      </w:divBdr>
      <w:divsChild>
        <w:div w:id="1815947148">
          <w:marLeft w:val="480"/>
          <w:marRight w:val="0"/>
          <w:marTop w:val="0"/>
          <w:marBottom w:val="0"/>
          <w:divBdr>
            <w:top w:val="none" w:sz="0" w:space="0" w:color="auto"/>
            <w:left w:val="none" w:sz="0" w:space="0" w:color="auto"/>
            <w:bottom w:val="none" w:sz="0" w:space="0" w:color="auto"/>
            <w:right w:val="none" w:sz="0" w:space="0" w:color="auto"/>
          </w:divBdr>
        </w:div>
        <w:div w:id="297734083">
          <w:marLeft w:val="480"/>
          <w:marRight w:val="0"/>
          <w:marTop w:val="0"/>
          <w:marBottom w:val="0"/>
          <w:divBdr>
            <w:top w:val="none" w:sz="0" w:space="0" w:color="auto"/>
            <w:left w:val="none" w:sz="0" w:space="0" w:color="auto"/>
            <w:bottom w:val="none" w:sz="0" w:space="0" w:color="auto"/>
            <w:right w:val="none" w:sz="0" w:space="0" w:color="auto"/>
          </w:divBdr>
        </w:div>
        <w:div w:id="250892683">
          <w:marLeft w:val="480"/>
          <w:marRight w:val="0"/>
          <w:marTop w:val="0"/>
          <w:marBottom w:val="0"/>
          <w:divBdr>
            <w:top w:val="none" w:sz="0" w:space="0" w:color="auto"/>
            <w:left w:val="none" w:sz="0" w:space="0" w:color="auto"/>
            <w:bottom w:val="none" w:sz="0" w:space="0" w:color="auto"/>
            <w:right w:val="none" w:sz="0" w:space="0" w:color="auto"/>
          </w:divBdr>
        </w:div>
        <w:div w:id="41179426">
          <w:marLeft w:val="480"/>
          <w:marRight w:val="0"/>
          <w:marTop w:val="0"/>
          <w:marBottom w:val="0"/>
          <w:divBdr>
            <w:top w:val="none" w:sz="0" w:space="0" w:color="auto"/>
            <w:left w:val="none" w:sz="0" w:space="0" w:color="auto"/>
            <w:bottom w:val="none" w:sz="0" w:space="0" w:color="auto"/>
            <w:right w:val="none" w:sz="0" w:space="0" w:color="auto"/>
          </w:divBdr>
        </w:div>
        <w:div w:id="859775600">
          <w:marLeft w:val="480"/>
          <w:marRight w:val="0"/>
          <w:marTop w:val="0"/>
          <w:marBottom w:val="0"/>
          <w:divBdr>
            <w:top w:val="none" w:sz="0" w:space="0" w:color="auto"/>
            <w:left w:val="none" w:sz="0" w:space="0" w:color="auto"/>
            <w:bottom w:val="none" w:sz="0" w:space="0" w:color="auto"/>
            <w:right w:val="none" w:sz="0" w:space="0" w:color="auto"/>
          </w:divBdr>
        </w:div>
        <w:div w:id="1590457955">
          <w:marLeft w:val="480"/>
          <w:marRight w:val="0"/>
          <w:marTop w:val="0"/>
          <w:marBottom w:val="0"/>
          <w:divBdr>
            <w:top w:val="none" w:sz="0" w:space="0" w:color="auto"/>
            <w:left w:val="none" w:sz="0" w:space="0" w:color="auto"/>
            <w:bottom w:val="none" w:sz="0" w:space="0" w:color="auto"/>
            <w:right w:val="none" w:sz="0" w:space="0" w:color="auto"/>
          </w:divBdr>
        </w:div>
        <w:div w:id="1764303273">
          <w:marLeft w:val="480"/>
          <w:marRight w:val="0"/>
          <w:marTop w:val="0"/>
          <w:marBottom w:val="0"/>
          <w:divBdr>
            <w:top w:val="none" w:sz="0" w:space="0" w:color="auto"/>
            <w:left w:val="none" w:sz="0" w:space="0" w:color="auto"/>
            <w:bottom w:val="none" w:sz="0" w:space="0" w:color="auto"/>
            <w:right w:val="none" w:sz="0" w:space="0" w:color="auto"/>
          </w:divBdr>
        </w:div>
        <w:div w:id="2065249033">
          <w:marLeft w:val="480"/>
          <w:marRight w:val="0"/>
          <w:marTop w:val="0"/>
          <w:marBottom w:val="0"/>
          <w:divBdr>
            <w:top w:val="none" w:sz="0" w:space="0" w:color="auto"/>
            <w:left w:val="none" w:sz="0" w:space="0" w:color="auto"/>
            <w:bottom w:val="none" w:sz="0" w:space="0" w:color="auto"/>
            <w:right w:val="none" w:sz="0" w:space="0" w:color="auto"/>
          </w:divBdr>
        </w:div>
        <w:div w:id="1115834632">
          <w:marLeft w:val="480"/>
          <w:marRight w:val="0"/>
          <w:marTop w:val="0"/>
          <w:marBottom w:val="0"/>
          <w:divBdr>
            <w:top w:val="none" w:sz="0" w:space="0" w:color="auto"/>
            <w:left w:val="none" w:sz="0" w:space="0" w:color="auto"/>
            <w:bottom w:val="none" w:sz="0" w:space="0" w:color="auto"/>
            <w:right w:val="none" w:sz="0" w:space="0" w:color="auto"/>
          </w:divBdr>
        </w:div>
        <w:div w:id="268658379">
          <w:marLeft w:val="480"/>
          <w:marRight w:val="0"/>
          <w:marTop w:val="0"/>
          <w:marBottom w:val="0"/>
          <w:divBdr>
            <w:top w:val="none" w:sz="0" w:space="0" w:color="auto"/>
            <w:left w:val="none" w:sz="0" w:space="0" w:color="auto"/>
            <w:bottom w:val="none" w:sz="0" w:space="0" w:color="auto"/>
            <w:right w:val="none" w:sz="0" w:space="0" w:color="auto"/>
          </w:divBdr>
        </w:div>
        <w:div w:id="1568224702">
          <w:marLeft w:val="480"/>
          <w:marRight w:val="0"/>
          <w:marTop w:val="0"/>
          <w:marBottom w:val="0"/>
          <w:divBdr>
            <w:top w:val="none" w:sz="0" w:space="0" w:color="auto"/>
            <w:left w:val="none" w:sz="0" w:space="0" w:color="auto"/>
            <w:bottom w:val="none" w:sz="0" w:space="0" w:color="auto"/>
            <w:right w:val="none" w:sz="0" w:space="0" w:color="auto"/>
          </w:divBdr>
        </w:div>
        <w:div w:id="233469842">
          <w:marLeft w:val="480"/>
          <w:marRight w:val="0"/>
          <w:marTop w:val="0"/>
          <w:marBottom w:val="0"/>
          <w:divBdr>
            <w:top w:val="none" w:sz="0" w:space="0" w:color="auto"/>
            <w:left w:val="none" w:sz="0" w:space="0" w:color="auto"/>
            <w:bottom w:val="none" w:sz="0" w:space="0" w:color="auto"/>
            <w:right w:val="none" w:sz="0" w:space="0" w:color="auto"/>
          </w:divBdr>
        </w:div>
        <w:div w:id="147090993">
          <w:marLeft w:val="480"/>
          <w:marRight w:val="0"/>
          <w:marTop w:val="0"/>
          <w:marBottom w:val="0"/>
          <w:divBdr>
            <w:top w:val="none" w:sz="0" w:space="0" w:color="auto"/>
            <w:left w:val="none" w:sz="0" w:space="0" w:color="auto"/>
            <w:bottom w:val="none" w:sz="0" w:space="0" w:color="auto"/>
            <w:right w:val="none" w:sz="0" w:space="0" w:color="auto"/>
          </w:divBdr>
        </w:div>
      </w:divsChild>
    </w:div>
    <w:div w:id="1940798279">
      <w:bodyDiv w:val="1"/>
      <w:marLeft w:val="0"/>
      <w:marRight w:val="0"/>
      <w:marTop w:val="0"/>
      <w:marBottom w:val="0"/>
      <w:divBdr>
        <w:top w:val="none" w:sz="0" w:space="0" w:color="auto"/>
        <w:left w:val="none" w:sz="0" w:space="0" w:color="auto"/>
        <w:bottom w:val="none" w:sz="0" w:space="0" w:color="auto"/>
        <w:right w:val="none" w:sz="0" w:space="0" w:color="auto"/>
      </w:divBdr>
    </w:div>
    <w:div w:id="1940942751">
      <w:bodyDiv w:val="1"/>
      <w:marLeft w:val="0"/>
      <w:marRight w:val="0"/>
      <w:marTop w:val="0"/>
      <w:marBottom w:val="0"/>
      <w:divBdr>
        <w:top w:val="none" w:sz="0" w:space="0" w:color="auto"/>
        <w:left w:val="none" w:sz="0" w:space="0" w:color="auto"/>
        <w:bottom w:val="none" w:sz="0" w:space="0" w:color="auto"/>
        <w:right w:val="none" w:sz="0" w:space="0" w:color="auto"/>
      </w:divBdr>
      <w:divsChild>
        <w:div w:id="1312248804">
          <w:marLeft w:val="480"/>
          <w:marRight w:val="0"/>
          <w:marTop w:val="0"/>
          <w:marBottom w:val="0"/>
          <w:divBdr>
            <w:top w:val="none" w:sz="0" w:space="0" w:color="auto"/>
            <w:left w:val="none" w:sz="0" w:space="0" w:color="auto"/>
            <w:bottom w:val="none" w:sz="0" w:space="0" w:color="auto"/>
            <w:right w:val="none" w:sz="0" w:space="0" w:color="auto"/>
          </w:divBdr>
        </w:div>
      </w:divsChild>
    </w:div>
    <w:div w:id="1941986273">
      <w:bodyDiv w:val="1"/>
      <w:marLeft w:val="0"/>
      <w:marRight w:val="0"/>
      <w:marTop w:val="0"/>
      <w:marBottom w:val="0"/>
      <w:divBdr>
        <w:top w:val="none" w:sz="0" w:space="0" w:color="auto"/>
        <w:left w:val="none" w:sz="0" w:space="0" w:color="auto"/>
        <w:bottom w:val="none" w:sz="0" w:space="0" w:color="auto"/>
        <w:right w:val="none" w:sz="0" w:space="0" w:color="auto"/>
      </w:divBdr>
      <w:divsChild>
        <w:div w:id="774058329">
          <w:marLeft w:val="480"/>
          <w:marRight w:val="0"/>
          <w:marTop w:val="0"/>
          <w:marBottom w:val="0"/>
          <w:divBdr>
            <w:top w:val="none" w:sz="0" w:space="0" w:color="auto"/>
            <w:left w:val="none" w:sz="0" w:space="0" w:color="auto"/>
            <w:bottom w:val="none" w:sz="0" w:space="0" w:color="auto"/>
            <w:right w:val="none" w:sz="0" w:space="0" w:color="auto"/>
          </w:divBdr>
        </w:div>
        <w:div w:id="1335379204">
          <w:marLeft w:val="480"/>
          <w:marRight w:val="0"/>
          <w:marTop w:val="0"/>
          <w:marBottom w:val="0"/>
          <w:divBdr>
            <w:top w:val="none" w:sz="0" w:space="0" w:color="auto"/>
            <w:left w:val="none" w:sz="0" w:space="0" w:color="auto"/>
            <w:bottom w:val="none" w:sz="0" w:space="0" w:color="auto"/>
            <w:right w:val="none" w:sz="0" w:space="0" w:color="auto"/>
          </w:divBdr>
        </w:div>
        <w:div w:id="2036886425">
          <w:marLeft w:val="480"/>
          <w:marRight w:val="0"/>
          <w:marTop w:val="0"/>
          <w:marBottom w:val="0"/>
          <w:divBdr>
            <w:top w:val="none" w:sz="0" w:space="0" w:color="auto"/>
            <w:left w:val="none" w:sz="0" w:space="0" w:color="auto"/>
            <w:bottom w:val="none" w:sz="0" w:space="0" w:color="auto"/>
            <w:right w:val="none" w:sz="0" w:space="0" w:color="auto"/>
          </w:divBdr>
        </w:div>
        <w:div w:id="973213565">
          <w:marLeft w:val="480"/>
          <w:marRight w:val="0"/>
          <w:marTop w:val="0"/>
          <w:marBottom w:val="0"/>
          <w:divBdr>
            <w:top w:val="none" w:sz="0" w:space="0" w:color="auto"/>
            <w:left w:val="none" w:sz="0" w:space="0" w:color="auto"/>
            <w:bottom w:val="none" w:sz="0" w:space="0" w:color="auto"/>
            <w:right w:val="none" w:sz="0" w:space="0" w:color="auto"/>
          </w:divBdr>
        </w:div>
        <w:div w:id="1790278039">
          <w:marLeft w:val="480"/>
          <w:marRight w:val="0"/>
          <w:marTop w:val="0"/>
          <w:marBottom w:val="0"/>
          <w:divBdr>
            <w:top w:val="none" w:sz="0" w:space="0" w:color="auto"/>
            <w:left w:val="none" w:sz="0" w:space="0" w:color="auto"/>
            <w:bottom w:val="none" w:sz="0" w:space="0" w:color="auto"/>
            <w:right w:val="none" w:sz="0" w:space="0" w:color="auto"/>
          </w:divBdr>
        </w:div>
        <w:div w:id="1555239067">
          <w:marLeft w:val="480"/>
          <w:marRight w:val="0"/>
          <w:marTop w:val="0"/>
          <w:marBottom w:val="0"/>
          <w:divBdr>
            <w:top w:val="none" w:sz="0" w:space="0" w:color="auto"/>
            <w:left w:val="none" w:sz="0" w:space="0" w:color="auto"/>
            <w:bottom w:val="none" w:sz="0" w:space="0" w:color="auto"/>
            <w:right w:val="none" w:sz="0" w:space="0" w:color="auto"/>
          </w:divBdr>
        </w:div>
        <w:div w:id="1154571115">
          <w:marLeft w:val="480"/>
          <w:marRight w:val="0"/>
          <w:marTop w:val="0"/>
          <w:marBottom w:val="0"/>
          <w:divBdr>
            <w:top w:val="none" w:sz="0" w:space="0" w:color="auto"/>
            <w:left w:val="none" w:sz="0" w:space="0" w:color="auto"/>
            <w:bottom w:val="none" w:sz="0" w:space="0" w:color="auto"/>
            <w:right w:val="none" w:sz="0" w:space="0" w:color="auto"/>
          </w:divBdr>
        </w:div>
        <w:div w:id="1352294577">
          <w:marLeft w:val="480"/>
          <w:marRight w:val="0"/>
          <w:marTop w:val="0"/>
          <w:marBottom w:val="0"/>
          <w:divBdr>
            <w:top w:val="none" w:sz="0" w:space="0" w:color="auto"/>
            <w:left w:val="none" w:sz="0" w:space="0" w:color="auto"/>
            <w:bottom w:val="none" w:sz="0" w:space="0" w:color="auto"/>
            <w:right w:val="none" w:sz="0" w:space="0" w:color="auto"/>
          </w:divBdr>
        </w:div>
        <w:div w:id="2052460487">
          <w:marLeft w:val="480"/>
          <w:marRight w:val="0"/>
          <w:marTop w:val="0"/>
          <w:marBottom w:val="0"/>
          <w:divBdr>
            <w:top w:val="none" w:sz="0" w:space="0" w:color="auto"/>
            <w:left w:val="none" w:sz="0" w:space="0" w:color="auto"/>
            <w:bottom w:val="none" w:sz="0" w:space="0" w:color="auto"/>
            <w:right w:val="none" w:sz="0" w:space="0" w:color="auto"/>
          </w:divBdr>
        </w:div>
        <w:div w:id="684672673">
          <w:marLeft w:val="480"/>
          <w:marRight w:val="0"/>
          <w:marTop w:val="0"/>
          <w:marBottom w:val="0"/>
          <w:divBdr>
            <w:top w:val="none" w:sz="0" w:space="0" w:color="auto"/>
            <w:left w:val="none" w:sz="0" w:space="0" w:color="auto"/>
            <w:bottom w:val="none" w:sz="0" w:space="0" w:color="auto"/>
            <w:right w:val="none" w:sz="0" w:space="0" w:color="auto"/>
          </w:divBdr>
        </w:div>
        <w:div w:id="798303224">
          <w:marLeft w:val="480"/>
          <w:marRight w:val="0"/>
          <w:marTop w:val="0"/>
          <w:marBottom w:val="0"/>
          <w:divBdr>
            <w:top w:val="none" w:sz="0" w:space="0" w:color="auto"/>
            <w:left w:val="none" w:sz="0" w:space="0" w:color="auto"/>
            <w:bottom w:val="none" w:sz="0" w:space="0" w:color="auto"/>
            <w:right w:val="none" w:sz="0" w:space="0" w:color="auto"/>
          </w:divBdr>
        </w:div>
        <w:div w:id="360979087">
          <w:marLeft w:val="480"/>
          <w:marRight w:val="0"/>
          <w:marTop w:val="0"/>
          <w:marBottom w:val="0"/>
          <w:divBdr>
            <w:top w:val="none" w:sz="0" w:space="0" w:color="auto"/>
            <w:left w:val="none" w:sz="0" w:space="0" w:color="auto"/>
            <w:bottom w:val="none" w:sz="0" w:space="0" w:color="auto"/>
            <w:right w:val="none" w:sz="0" w:space="0" w:color="auto"/>
          </w:divBdr>
        </w:div>
        <w:div w:id="1398749303">
          <w:marLeft w:val="480"/>
          <w:marRight w:val="0"/>
          <w:marTop w:val="0"/>
          <w:marBottom w:val="0"/>
          <w:divBdr>
            <w:top w:val="none" w:sz="0" w:space="0" w:color="auto"/>
            <w:left w:val="none" w:sz="0" w:space="0" w:color="auto"/>
            <w:bottom w:val="none" w:sz="0" w:space="0" w:color="auto"/>
            <w:right w:val="none" w:sz="0" w:space="0" w:color="auto"/>
          </w:divBdr>
        </w:div>
        <w:div w:id="1141506399">
          <w:marLeft w:val="480"/>
          <w:marRight w:val="0"/>
          <w:marTop w:val="0"/>
          <w:marBottom w:val="0"/>
          <w:divBdr>
            <w:top w:val="none" w:sz="0" w:space="0" w:color="auto"/>
            <w:left w:val="none" w:sz="0" w:space="0" w:color="auto"/>
            <w:bottom w:val="none" w:sz="0" w:space="0" w:color="auto"/>
            <w:right w:val="none" w:sz="0" w:space="0" w:color="auto"/>
          </w:divBdr>
        </w:div>
        <w:div w:id="1563634487">
          <w:marLeft w:val="480"/>
          <w:marRight w:val="0"/>
          <w:marTop w:val="0"/>
          <w:marBottom w:val="0"/>
          <w:divBdr>
            <w:top w:val="none" w:sz="0" w:space="0" w:color="auto"/>
            <w:left w:val="none" w:sz="0" w:space="0" w:color="auto"/>
            <w:bottom w:val="none" w:sz="0" w:space="0" w:color="auto"/>
            <w:right w:val="none" w:sz="0" w:space="0" w:color="auto"/>
          </w:divBdr>
        </w:div>
        <w:div w:id="1341346991">
          <w:marLeft w:val="480"/>
          <w:marRight w:val="0"/>
          <w:marTop w:val="0"/>
          <w:marBottom w:val="0"/>
          <w:divBdr>
            <w:top w:val="none" w:sz="0" w:space="0" w:color="auto"/>
            <w:left w:val="none" w:sz="0" w:space="0" w:color="auto"/>
            <w:bottom w:val="none" w:sz="0" w:space="0" w:color="auto"/>
            <w:right w:val="none" w:sz="0" w:space="0" w:color="auto"/>
          </w:divBdr>
        </w:div>
      </w:divsChild>
    </w:div>
    <w:div w:id="1948076522">
      <w:bodyDiv w:val="1"/>
      <w:marLeft w:val="0"/>
      <w:marRight w:val="0"/>
      <w:marTop w:val="0"/>
      <w:marBottom w:val="0"/>
      <w:divBdr>
        <w:top w:val="none" w:sz="0" w:space="0" w:color="auto"/>
        <w:left w:val="none" w:sz="0" w:space="0" w:color="auto"/>
        <w:bottom w:val="none" w:sz="0" w:space="0" w:color="auto"/>
        <w:right w:val="none" w:sz="0" w:space="0" w:color="auto"/>
      </w:divBdr>
      <w:divsChild>
        <w:div w:id="1984387401">
          <w:marLeft w:val="480"/>
          <w:marRight w:val="0"/>
          <w:marTop w:val="0"/>
          <w:marBottom w:val="0"/>
          <w:divBdr>
            <w:top w:val="none" w:sz="0" w:space="0" w:color="auto"/>
            <w:left w:val="none" w:sz="0" w:space="0" w:color="auto"/>
            <w:bottom w:val="none" w:sz="0" w:space="0" w:color="auto"/>
            <w:right w:val="none" w:sz="0" w:space="0" w:color="auto"/>
          </w:divBdr>
        </w:div>
        <w:div w:id="914776452">
          <w:marLeft w:val="480"/>
          <w:marRight w:val="0"/>
          <w:marTop w:val="0"/>
          <w:marBottom w:val="0"/>
          <w:divBdr>
            <w:top w:val="none" w:sz="0" w:space="0" w:color="auto"/>
            <w:left w:val="none" w:sz="0" w:space="0" w:color="auto"/>
            <w:bottom w:val="none" w:sz="0" w:space="0" w:color="auto"/>
            <w:right w:val="none" w:sz="0" w:space="0" w:color="auto"/>
          </w:divBdr>
        </w:div>
        <w:div w:id="1611818355">
          <w:marLeft w:val="480"/>
          <w:marRight w:val="0"/>
          <w:marTop w:val="0"/>
          <w:marBottom w:val="0"/>
          <w:divBdr>
            <w:top w:val="none" w:sz="0" w:space="0" w:color="auto"/>
            <w:left w:val="none" w:sz="0" w:space="0" w:color="auto"/>
            <w:bottom w:val="none" w:sz="0" w:space="0" w:color="auto"/>
            <w:right w:val="none" w:sz="0" w:space="0" w:color="auto"/>
          </w:divBdr>
        </w:div>
        <w:div w:id="1961373271">
          <w:marLeft w:val="480"/>
          <w:marRight w:val="0"/>
          <w:marTop w:val="0"/>
          <w:marBottom w:val="0"/>
          <w:divBdr>
            <w:top w:val="none" w:sz="0" w:space="0" w:color="auto"/>
            <w:left w:val="none" w:sz="0" w:space="0" w:color="auto"/>
            <w:bottom w:val="none" w:sz="0" w:space="0" w:color="auto"/>
            <w:right w:val="none" w:sz="0" w:space="0" w:color="auto"/>
          </w:divBdr>
        </w:div>
        <w:div w:id="482504776">
          <w:marLeft w:val="480"/>
          <w:marRight w:val="0"/>
          <w:marTop w:val="0"/>
          <w:marBottom w:val="0"/>
          <w:divBdr>
            <w:top w:val="none" w:sz="0" w:space="0" w:color="auto"/>
            <w:left w:val="none" w:sz="0" w:space="0" w:color="auto"/>
            <w:bottom w:val="none" w:sz="0" w:space="0" w:color="auto"/>
            <w:right w:val="none" w:sz="0" w:space="0" w:color="auto"/>
          </w:divBdr>
        </w:div>
        <w:div w:id="643658323">
          <w:marLeft w:val="480"/>
          <w:marRight w:val="0"/>
          <w:marTop w:val="0"/>
          <w:marBottom w:val="0"/>
          <w:divBdr>
            <w:top w:val="none" w:sz="0" w:space="0" w:color="auto"/>
            <w:left w:val="none" w:sz="0" w:space="0" w:color="auto"/>
            <w:bottom w:val="none" w:sz="0" w:space="0" w:color="auto"/>
            <w:right w:val="none" w:sz="0" w:space="0" w:color="auto"/>
          </w:divBdr>
        </w:div>
        <w:div w:id="2094164566">
          <w:marLeft w:val="480"/>
          <w:marRight w:val="0"/>
          <w:marTop w:val="0"/>
          <w:marBottom w:val="0"/>
          <w:divBdr>
            <w:top w:val="none" w:sz="0" w:space="0" w:color="auto"/>
            <w:left w:val="none" w:sz="0" w:space="0" w:color="auto"/>
            <w:bottom w:val="none" w:sz="0" w:space="0" w:color="auto"/>
            <w:right w:val="none" w:sz="0" w:space="0" w:color="auto"/>
          </w:divBdr>
        </w:div>
        <w:div w:id="253825312">
          <w:marLeft w:val="480"/>
          <w:marRight w:val="0"/>
          <w:marTop w:val="0"/>
          <w:marBottom w:val="0"/>
          <w:divBdr>
            <w:top w:val="none" w:sz="0" w:space="0" w:color="auto"/>
            <w:left w:val="none" w:sz="0" w:space="0" w:color="auto"/>
            <w:bottom w:val="none" w:sz="0" w:space="0" w:color="auto"/>
            <w:right w:val="none" w:sz="0" w:space="0" w:color="auto"/>
          </w:divBdr>
        </w:div>
        <w:div w:id="1472822773">
          <w:marLeft w:val="480"/>
          <w:marRight w:val="0"/>
          <w:marTop w:val="0"/>
          <w:marBottom w:val="0"/>
          <w:divBdr>
            <w:top w:val="none" w:sz="0" w:space="0" w:color="auto"/>
            <w:left w:val="none" w:sz="0" w:space="0" w:color="auto"/>
            <w:bottom w:val="none" w:sz="0" w:space="0" w:color="auto"/>
            <w:right w:val="none" w:sz="0" w:space="0" w:color="auto"/>
          </w:divBdr>
        </w:div>
        <w:div w:id="1573349256">
          <w:marLeft w:val="480"/>
          <w:marRight w:val="0"/>
          <w:marTop w:val="0"/>
          <w:marBottom w:val="0"/>
          <w:divBdr>
            <w:top w:val="none" w:sz="0" w:space="0" w:color="auto"/>
            <w:left w:val="none" w:sz="0" w:space="0" w:color="auto"/>
            <w:bottom w:val="none" w:sz="0" w:space="0" w:color="auto"/>
            <w:right w:val="none" w:sz="0" w:space="0" w:color="auto"/>
          </w:divBdr>
        </w:div>
        <w:div w:id="1576361167">
          <w:marLeft w:val="480"/>
          <w:marRight w:val="0"/>
          <w:marTop w:val="0"/>
          <w:marBottom w:val="0"/>
          <w:divBdr>
            <w:top w:val="none" w:sz="0" w:space="0" w:color="auto"/>
            <w:left w:val="none" w:sz="0" w:space="0" w:color="auto"/>
            <w:bottom w:val="none" w:sz="0" w:space="0" w:color="auto"/>
            <w:right w:val="none" w:sz="0" w:space="0" w:color="auto"/>
          </w:divBdr>
        </w:div>
        <w:div w:id="515121271">
          <w:marLeft w:val="480"/>
          <w:marRight w:val="0"/>
          <w:marTop w:val="0"/>
          <w:marBottom w:val="0"/>
          <w:divBdr>
            <w:top w:val="none" w:sz="0" w:space="0" w:color="auto"/>
            <w:left w:val="none" w:sz="0" w:space="0" w:color="auto"/>
            <w:bottom w:val="none" w:sz="0" w:space="0" w:color="auto"/>
            <w:right w:val="none" w:sz="0" w:space="0" w:color="auto"/>
          </w:divBdr>
        </w:div>
        <w:div w:id="1835140284">
          <w:marLeft w:val="480"/>
          <w:marRight w:val="0"/>
          <w:marTop w:val="0"/>
          <w:marBottom w:val="0"/>
          <w:divBdr>
            <w:top w:val="none" w:sz="0" w:space="0" w:color="auto"/>
            <w:left w:val="none" w:sz="0" w:space="0" w:color="auto"/>
            <w:bottom w:val="none" w:sz="0" w:space="0" w:color="auto"/>
            <w:right w:val="none" w:sz="0" w:space="0" w:color="auto"/>
          </w:divBdr>
        </w:div>
        <w:div w:id="1443766825">
          <w:marLeft w:val="480"/>
          <w:marRight w:val="0"/>
          <w:marTop w:val="0"/>
          <w:marBottom w:val="0"/>
          <w:divBdr>
            <w:top w:val="none" w:sz="0" w:space="0" w:color="auto"/>
            <w:left w:val="none" w:sz="0" w:space="0" w:color="auto"/>
            <w:bottom w:val="none" w:sz="0" w:space="0" w:color="auto"/>
            <w:right w:val="none" w:sz="0" w:space="0" w:color="auto"/>
          </w:divBdr>
        </w:div>
        <w:div w:id="102267911">
          <w:marLeft w:val="480"/>
          <w:marRight w:val="0"/>
          <w:marTop w:val="0"/>
          <w:marBottom w:val="0"/>
          <w:divBdr>
            <w:top w:val="none" w:sz="0" w:space="0" w:color="auto"/>
            <w:left w:val="none" w:sz="0" w:space="0" w:color="auto"/>
            <w:bottom w:val="none" w:sz="0" w:space="0" w:color="auto"/>
            <w:right w:val="none" w:sz="0" w:space="0" w:color="auto"/>
          </w:divBdr>
        </w:div>
        <w:div w:id="1861818671">
          <w:marLeft w:val="480"/>
          <w:marRight w:val="0"/>
          <w:marTop w:val="0"/>
          <w:marBottom w:val="0"/>
          <w:divBdr>
            <w:top w:val="none" w:sz="0" w:space="0" w:color="auto"/>
            <w:left w:val="none" w:sz="0" w:space="0" w:color="auto"/>
            <w:bottom w:val="none" w:sz="0" w:space="0" w:color="auto"/>
            <w:right w:val="none" w:sz="0" w:space="0" w:color="auto"/>
          </w:divBdr>
        </w:div>
        <w:div w:id="1094519109">
          <w:marLeft w:val="480"/>
          <w:marRight w:val="0"/>
          <w:marTop w:val="0"/>
          <w:marBottom w:val="0"/>
          <w:divBdr>
            <w:top w:val="none" w:sz="0" w:space="0" w:color="auto"/>
            <w:left w:val="none" w:sz="0" w:space="0" w:color="auto"/>
            <w:bottom w:val="none" w:sz="0" w:space="0" w:color="auto"/>
            <w:right w:val="none" w:sz="0" w:space="0" w:color="auto"/>
          </w:divBdr>
        </w:div>
      </w:divsChild>
    </w:div>
    <w:div w:id="1951089490">
      <w:bodyDiv w:val="1"/>
      <w:marLeft w:val="0"/>
      <w:marRight w:val="0"/>
      <w:marTop w:val="0"/>
      <w:marBottom w:val="0"/>
      <w:divBdr>
        <w:top w:val="none" w:sz="0" w:space="0" w:color="auto"/>
        <w:left w:val="none" w:sz="0" w:space="0" w:color="auto"/>
        <w:bottom w:val="none" w:sz="0" w:space="0" w:color="auto"/>
        <w:right w:val="none" w:sz="0" w:space="0" w:color="auto"/>
      </w:divBdr>
    </w:div>
    <w:div w:id="1955818708">
      <w:bodyDiv w:val="1"/>
      <w:marLeft w:val="0"/>
      <w:marRight w:val="0"/>
      <w:marTop w:val="0"/>
      <w:marBottom w:val="0"/>
      <w:divBdr>
        <w:top w:val="none" w:sz="0" w:space="0" w:color="auto"/>
        <w:left w:val="none" w:sz="0" w:space="0" w:color="auto"/>
        <w:bottom w:val="none" w:sz="0" w:space="0" w:color="auto"/>
        <w:right w:val="none" w:sz="0" w:space="0" w:color="auto"/>
      </w:divBdr>
    </w:div>
    <w:div w:id="1960141847">
      <w:bodyDiv w:val="1"/>
      <w:marLeft w:val="0"/>
      <w:marRight w:val="0"/>
      <w:marTop w:val="0"/>
      <w:marBottom w:val="0"/>
      <w:divBdr>
        <w:top w:val="none" w:sz="0" w:space="0" w:color="auto"/>
        <w:left w:val="none" w:sz="0" w:space="0" w:color="auto"/>
        <w:bottom w:val="none" w:sz="0" w:space="0" w:color="auto"/>
        <w:right w:val="none" w:sz="0" w:space="0" w:color="auto"/>
      </w:divBdr>
    </w:div>
    <w:div w:id="1962030392">
      <w:bodyDiv w:val="1"/>
      <w:marLeft w:val="0"/>
      <w:marRight w:val="0"/>
      <w:marTop w:val="0"/>
      <w:marBottom w:val="0"/>
      <w:divBdr>
        <w:top w:val="none" w:sz="0" w:space="0" w:color="auto"/>
        <w:left w:val="none" w:sz="0" w:space="0" w:color="auto"/>
        <w:bottom w:val="none" w:sz="0" w:space="0" w:color="auto"/>
        <w:right w:val="none" w:sz="0" w:space="0" w:color="auto"/>
      </w:divBdr>
    </w:div>
    <w:div w:id="1994723616">
      <w:bodyDiv w:val="1"/>
      <w:marLeft w:val="0"/>
      <w:marRight w:val="0"/>
      <w:marTop w:val="0"/>
      <w:marBottom w:val="0"/>
      <w:divBdr>
        <w:top w:val="none" w:sz="0" w:space="0" w:color="auto"/>
        <w:left w:val="none" w:sz="0" w:space="0" w:color="auto"/>
        <w:bottom w:val="none" w:sz="0" w:space="0" w:color="auto"/>
        <w:right w:val="none" w:sz="0" w:space="0" w:color="auto"/>
      </w:divBdr>
    </w:div>
    <w:div w:id="1995987303">
      <w:bodyDiv w:val="1"/>
      <w:marLeft w:val="0"/>
      <w:marRight w:val="0"/>
      <w:marTop w:val="0"/>
      <w:marBottom w:val="0"/>
      <w:divBdr>
        <w:top w:val="none" w:sz="0" w:space="0" w:color="auto"/>
        <w:left w:val="none" w:sz="0" w:space="0" w:color="auto"/>
        <w:bottom w:val="none" w:sz="0" w:space="0" w:color="auto"/>
        <w:right w:val="none" w:sz="0" w:space="0" w:color="auto"/>
      </w:divBdr>
    </w:div>
    <w:div w:id="1997026856">
      <w:bodyDiv w:val="1"/>
      <w:marLeft w:val="0"/>
      <w:marRight w:val="0"/>
      <w:marTop w:val="0"/>
      <w:marBottom w:val="0"/>
      <w:divBdr>
        <w:top w:val="none" w:sz="0" w:space="0" w:color="auto"/>
        <w:left w:val="none" w:sz="0" w:space="0" w:color="auto"/>
        <w:bottom w:val="none" w:sz="0" w:space="0" w:color="auto"/>
        <w:right w:val="none" w:sz="0" w:space="0" w:color="auto"/>
      </w:divBdr>
      <w:divsChild>
        <w:div w:id="318771197">
          <w:marLeft w:val="480"/>
          <w:marRight w:val="0"/>
          <w:marTop w:val="0"/>
          <w:marBottom w:val="0"/>
          <w:divBdr>
            <w:top w:val="none" w:sz="0" w:space="0" w:color="auto"/>
            <w:left w:val="none" w:sz="0" w:space="0" w:color="auto"/>
            <w:bottom w:val="none" w:sz="0" w:space="0" w:color="auto"/>
            <w:right w:val="none" w:sz="0" w:space="0" w:color="auto"/>
          </w:divBdr>
        </w:div>
      </w:divsChild>
    </w:div>
    <w:div w:id="2011328771">
      <w:bodyDiv w:val="1"/>
      <w:marLeft w:val="0"/>
      <w:marRight w:val="0"/>
      <w:marTop w:val="0"/>
      <w:marBottom w:val="0"/>
      <w:divBdr>
        <w:top w:val="none" w:sz="0" w:space="0" w:color="auto"/>
        <w:left w:val="none" w:sz="0" w:space="0" w:color="auto"/>
        <w:bottom w:val="none" w:sz="0" w:space="0" w:color="auto"/>
        <w:right w:val="none" w:sz="0" w:space="0" w:color="auto"/>
      </w:divBdr>
    </w:div>
    <w:div w:id="2012828273">
      <w:bodyDiv w:val="1"/>
      <w:marLeft w:val="0"/>
      <w:marRight w:val="0"/>
      <w:marTop w:val="0"/>
      <w:marBottom w:val="0"/>
      <w:divBdr>
        <w:top w:val="none" w:sz="0" w:space="0" w:color="auto"/>
        <w:left w:val="none" w:sz="0" w:space="0" w:color="auto"/>
        <w:bottom w:val="none" w:sz="0" w:space="0" w:color="auto"/>
        <w:right w:val="none" w:sz="0" w:space="0" w:color="auto"/>
      </w:divBdr>
      <w:divsChild>
        <w:div w:id="997030026">
          <w:marLeft w:val="480"/>
          <w:marRight w:val="0"/>
          <w:marTop w:val="0"/>
          <w:marBottom w:val="0"/>
          <w:divBdr>
            <w:top w:val="none" w:sz="0" w:space="0" w:color="auto"/>
            <w:left w:val="none" w:sz="0" w:space="0" w:color="auto"/>
            <w:bottom w:val="none" w:sz="0" w:space="0" w:color="auto"/>
            <w:right w:val="none" w:sz="0" w:space="0" w:color="auto"/>
          </w:divBdr>
        </w:div>
        <w:div w:id="1178158881">
          <w:marLeft w:val="480"/>
          <w:marRight w:val="0"/>
          <w:marTop w:val="0"/>
          <w:marBottom w:val="0"/>
          <w:divBdr>
            <w:top w:val="none" w:sz="0" w:space="0" w:color="auto"/>
            <w:left w:val="none" w:sz="0" w:space="0" w:color="auto"/>
            <w:bottom w:val="none" w:sz="0" w:space="0" w:color="auto"/>
            <w:right w:val="none" w:sz="0" w:space="0" w:color="auto"/>
          </w:divBdr>
        </w:div>
        <w:div w:id="1339889281">
          <w:marLeft w:val="480"/>
          <w:marRight w:val="0"/>
          <w:marTop w:val="0"/>
          <w:marBottom w:val="0"/>
          <w:divBdr>
            <w:top w:val="none" w:sz="0" w:space="0" w:color="auto"/>
            <w:left w:val="none" w:sz="0" w:space="0" w:color="auto"/>
            <w:bottom w:val="none" w:sz="0" w:space="0" w:color="auto"/>
            <w:right w:val="none" w:sz="0" w:space="0" w:color="auto"/>
          </w:divBdr>
        </w:div>
        <w:div w:id="855116595">
          <w:marLeft w:val="480"/>
          <w:marRight w:val="0"/>
          <w:marTop w:val="0"/>
          <w:marBottom w:val="0"/>
          <w:divBdr>
            <w:top w:val="none" w:sz="0" w:space="0" w:color="auto"/>
            <w:left w:val="none" w:sz="0" w:space="0" w:color="auto"/>
            <w:bottom w:val="none" w:sz="0" w:space="0" w:color="auto"/>
            <w:right w:val="none" w:sz="0" w:space="0" w:color="auto"/>
          </w:divBdr>
        </w:div>
        <w:div w:id="1344239165">
          <w:marLeft w:val="480"/>
          <w:marRight w:val="0"/>
          <w:marTop w:val="0"/>
          <w:marBottom w:val="0"/>
          <w:divBdr>
            <w:top w:val="none" w:sz="0" w:space="0" w:color="auto"/>
            <w:left w:val="none" w:sz="0" w:space="0" w:color="auto"/>
            <w:bottom w:val="none" w:sz="0" w:space="0" w:color="auto"/>
            <w:right w:val="none" w:sz="0" w:space="0" w:color="auto"/>
          </w:divBdr>
        </w:div>
        <w:div w:id="319382617">
          <w:marLeft w:val="480"/>
          <w:marRight w:val="0"/>
          <w:marTop w:val="0"/>
          <w:marBottom w:val="0"/>
          <w:divBdr>
            <w:top w:val="none" w:sz="0" w:space="0" w:color="auto"/>
            <w:left w:val="none" w:sz="0" w:space="0" w:color="auto"/>
            <w:bottom w:val="none" w:sz="0" w:space="0" w:color="auto"/>
            <w:right w:val="none" w:sz="0" w:space="0" w:color="auto"/>
          </w:divBdr>
        </w:div>
        <w:div w:id="1488933111">
          <w:marLeft w:val="480"/>
          <w:marRight w:val="0"/>
          <w:marTop w:val="0"/>
          <w:marBottom w:val="0"/>
          <w:divBdr>
            <w:top w:val="none" w:sz="0" w:space="0" w:color="auto"/>
            <w:left w:val="none" w:sz="0" w:space="0" w:color="auto"/>
            <w:bottom w:val="none" w:sz="0" w:space="0" w:color="auto"/>
            <w:right w:val="none" w:sz="0" w:space="0" w:color="auto"/>
          </w:divBdr>
        </w:div>
        <w:div w:id="280961438">
          <w:marLeft w:val="480"/>
          <w:marRight w:val="0"/>
          <w:marTop w:val="0"/>
          <w:marBottom w:val="0"/>
          <w:divBdr>
            <w:top w:val="none" w:sz="0" w:space="0" w:color="auto"/>
            <w:left w:val="none" w:sz="0" w:space="0" w:color="auto"/>
            <w:bottom w:val="none" w:sz="0" w:space="0" w:color="auto"/>
            <w:right w:val="none" w:sz="0" w:space="0" w:color="auto"/>
          </w:divBdr>
        </w:div>
        <w:div w:id="511264668">
          <w:marLeft w:val="480"/>
          <w:marRight w:val="0"/>
          <w:marTop w:val="0"/>
          <w:marBottom w:val="0"/>
          <w:divBdr>
            <w:top w:val="none" w:sz="0" w:space="0" w:color="auto"/>
            <w:left w:val="none" w:sz="0" w:space="0" w:color="auto"/>
            <w:bottom w:val="none" w:sz="0" w:space="0" w:color="auto"/>
            <w:right w:val="none" w:sz="0" w:space="0" w:color="auto"/>
          </w:divBdr>
        </w:div>
        <w:div w:id="1372848550">
          <w:marLeft w:val="480"/>
          <w:marRight w:val="0"/>
          <w:marTop w:val="0"/>
          <w:marBottom w:val="0"/>
          <w:divBdr>
            <w:top w:val="none" w:sz="0" w:space="0" w:color="auto"/>
            <w:left w:val="none" w:sz="0" w:space="0" w:color="auto"/>
            <w:bottom w:val="none" w:sz="0" w:space="0" w:color="auto"/>
            <w:right w:val="none" w:sz="0" w:space="0" w:color="auto"/>
          </w:divBdr>
        </w:div>
        <w:div w:id="536701506">
          <w:marLeft w:val="480"/>
          <w:marRight w:val="0"/>
          <w:marTop w:val="0"/>
          <w:marBottom w:val="0"/>
          <w:divBdr>
            <w:top w:val="none" w:sz="0" w:space="0" w:color="auto"/>
            <w:left w:val="none" w:sz="0" w:space="0" w:color="auto"/>
            <w:bottom w:val="none" w:sz="0" w:space="0" w:color="auto"/>
            <w:right w:val="none" w:sz="0" w:space="0" w:color="auto"/>
          </w:divBdr>
        </w:div>
        <w:div w:id="1341935375">
          <w:marLeft w:val="480"/>
          <w:marRight w:val="0"/>
          <w:marTop w:val="0"/>
          <w:marBottom w:val="0"/>
          <w:divBdr>
            <w:top w:val="none" w:sz="0" w:space="0" w:color="auto"/>
            <w:left w:val="none" w:sz="0" w:space="0" w:color="auto"/>
            <w:bottom w:val="none" w:sz="0" w:space="0" w:color="auto"/>
            <w:right w:val="none" w:sz="0" w:space="0" w:color="auto"/>
          </w:divBdr>
        </w:div>
        <w:div w:id="347634189">
          <w:marLeft w:val="480"/>
          <w:marRight w:val="0"/>
          <w:marTop w:val="0"/>
          <w:marBottom w:val="0"/>
          <w:divBdr>
            <w:top w:val="none" w:sz="0" w:space="0" w:color="auto"/>
            <w:left w:val="none" w:sz="0" w:space="0" w:color="auto"/>
            <w:bottom w:val="none" w:sz="0" w:space="0" w:color="auto"/>
            <w:right w:val="none" w:sz="0" w:space="0" w:color="auto"/>
          </w:divBdr>
        </w:div>
      </w:divsChild>
    </w:div>
    <w:div w:id="2016222282">
      <w:bodyDiv w:val="1"/>
      <w:marLeft w:val="0"/>
      <w:marRight w:val="0"/>
      <w:marTop w:val="0"/>
      <w:marBottom w:val="0"/>
      <w:divBdr>
        <w:top w:val="none" w:sz="0" w:space="0" w:color="auto"/>
        <w:left w:val="none" w:sz="0" w:space="0" w:color="auto"/>
        <w:bottom w:val="none" w:sz="0" w:space="0" w:color="auto"/>
        <w:right w:val="none" w:sz="0" w:space="0" w:color="auto"/>
      </w:divBdr>
      <w:divsChild>
        <w:div w:id="415518181">
          <w:marLeft w:val="480"/>
          <w:marRight w:val="0"/>
          <w:marTop w:val="0"/>
          <w:marBottom w:val="0"/>
          <w:divBdr>
            <w:top w:val="none" w:sz="0" w:space="0" w:color="auto"/>
            <w:left w:val="none" w:sz="0" w:space="0" w:color="auto"/>
            <w:bottom w:val="none" w:sz="0" w:space="0" w:color="auto"/>
            <w:right w:val="none" w:sz="0" w:space="0" w:color="auto"/>
          </w:divBdr>
        </w:div>
      </w:divsChild>
    </w:div>
    <w:div w:id="2018343714">
      <w:bodyDiv w:val="1"/>
      <w:marLeft w:val="0"/>
      <w:marRight w:val="0"/>
      <w:marTop w:val="0"/>
      <w:marBottom w:val="0"/>
      <w:divBdr>
        <w:top w:val="none" w:sz="0" w:space="0" w:color="auto"/>
        <w:left w:val="none" w:sz="0" w:space="0" w:color="auto"/>
        <w:bottom w:val="none" w:sz="0" w:space="0" w:color="auto"/>
        <w:right w:val="none" w:sz="0" w:space="0" w:color="auto"/>
      </w:divBdr>
      <w:divsChild>
        <w:div w:id="1606887341">
          <w:marLeft w:val="480"/>
          <w:marRight w:val="0"/>
          <w:marTop w:val="0"/>
          <w:marBottom w:val="0"/>
          <w:divBdr>
            <w:top w:val="none" w:sz="0" w:space="0" w:color="auto"/>
            <w:left w:val="none" w:sz="0" w:space="0" w:color="auto"/>
            <w:bottom w:val="none" w:sz="0" w:space="0" w:color="auto"/>
            <w:right w:val="none" w:sz="0" w:space="0" w:color="auto"/>
          </w:divBdr>
        </w:div>
        <w:div w:id="1653677600">
          <w:marLeft w:val="480"/>
          <w:marRight w:val="0"/>
          <w:marTop w:val="0"/>
          <w:marBottom w:val="0"/>
          <w:divBdr>
            <w:top w:val="none" w:sz="0" w:space="0" w:color="auto"/>
            <w:left w:val="none" w:sz="0" w:space="0" w:color="auto"/>
            <w:bottom w:val="none" w:sz="0" w:space="0" w:color="auto"/>
            <w:right w:val="none" w:sz="0" w:space="0" w:color="auto"/>
          </w:divBdr>
        </w:div>
        <w:div w:id="1694845039">
          <w:marLeft w:val="480"/>
          <w:marRight w:val="0"/>
          <w:marTop w:val="0"/>
          <w:marBottom w:val="0"/>
          <w:divBdr>
            <w:top w:val="none" w:sz="0" w:space="0" w:color="auto"/>
            <w:left w:val="none" w:sz="0" w:space="0" w:color="auto"/>
            <w:bottom w:val="none" w:sz="0" w:space="0" w:color="auto"/>
            <w:right w:val="none" w:sz="0" w:space="0" w:color="auto"/>
          </w:divBdr>
        </w:div>
        <w:div w:id="1120807629">
          <w:marLeft w:val="480"/>
          <w:marRight w:val="0"/>
          <w:marTop w:val="0"/>
          <w:marBottom w:val="0"/>
          <w:divBdr>
            <w:top w:val="none" w:sz="0" w:space="0" w:color="auto"/>
            <w:left w:val="none" w:sz="0" w:space="0" w:color="auto"/>
            <w:bottom w:val="none" w:sz="0" w:space="0" w:color="auto"/>
            <w:right w:val="none" w:sz="0" w:space="0" w:color="auto"/>
          </w:divBdr>
        </w:div>
        <w:div w:id="1524902315">
          <w:marLeft w:val="480"/>
          <w:marRight w:val="0"/>
          <w:marTop w:val="0"/>
          <w:marBottom w:val="0"/>
          <w:divBdr>
            <w:top w:val="none" w:sz="0" w:space="0" w:color="auto"/>
            <w:left w:val="none" w:sz="0" w:space="0" w:color="auto"/>
            <w:bottom w:val="none" w:sz="0" w:space="0" w:color="auto"/>
            <w:right w:val="none" w:sz="0" w:space="0" w:color="auto"/>
          </w:divBdr>
        </w:div>
        <w:div w:id="1461924965">
          <w:marLeft w:val="480"/>
          <w:marRight w:val="0"/>
          <w:marTop w:val="0"/>
          <w:marBottom w:val="0"/>
          <w:divBdr>
            <w:top w:val="none" w:sz="0" w:space="0" w:color="auto"/>
            <w:left w:val="none" w:sz="0" w:space="0" w:color="auto"/>
            <w:bottom w:val="none" w:sz="0" w:space="0" w:color="auto"/>
            <w:right w:val="none" w:sz="0" w:space="0" w:color="auto"/>
          </w:divBdr>
        </w:div>
        <w:div w:id="1993294793">
          <w:marLeft w:val="480"/>
          <w:marRight w:val="0"/>
          <w:marTop w:val="0"/>
          <w:marBottom w:val="0"/>
          <w:divBdr>
            <w:top w:val="none" w:sz="0" w:space="0" w:color="auto"/>
            <w:left w:val="none" w:sz="0" w:space="0" w:color="auto"/>
            <w:bottom w:val="none" w:sz="0" w:space="0" w:color="auto"/>
            <w:right w:val="none" w:sz="0" w:space="0" w:color="auto"/>
          </w:divBdr>
        </w:div>
        <w:div w:id="432484056">
          <w:marLeft w:val="480"/>
          <w:marRight w:val="0"/>
          <w:marTop w:val="0"/>
          <w:marBottom w:val="0"/>
          <w:divBdr>
            <w:top w:val="none" w:sz="0" w:space="0" w:color="auto"/>
            <w:left w:val="none" w:sz="0" w:space="0" w:color="auto"/>
            <w:bottom w:val="none" w:sz="0" w:space="0" w:color="auto"/>
            <w:right w:val="none" w:sz="0" w:space="0" w:color="auto"/>
          </w:divBdr>
        </w:div>
        <w:div w:id="944964678">
          <w:marLeft w:val="480"/>
          <w:marRight w:val="0"/>
          <w:marTop w:val="0"/>
          <w:marBottom w:val="0"/>
          <w:divBdr>
            <w:top w:val="none" w:sz="0" w:space="0" w:color="auto"/>
            <w:left w:val="none" w:sz="0" w:space="0" w:color="auto"/>
            <w:bottom w:val="none" w:sz="0" w:space="0" w:color="auto"/>
            <w:right w:val="none" w:sz="0" w:space="0" w:color="auto"/>
          </w:divBdr>
        </w:div>
        <w:div w:id="64380176">
          <w:marLeft w:val="480"/>
          <w:marRight w:val="0"/>
          <w:marTop w:val="0"/>
          <w:marBottom w:val="0"/>
          <w:divBdr>
            <w:top w:val="none" w:sz="0" w:space="0" w:color="auto"/>
            <w:left w:val="none" w:sz="0" w:space="0" w:color="auto"/>
            <w:bottom w:val="none" w:sz="0" w:space="0" w:color="auto"/>
            <w:right w:val="none" w:sz="0" w:space="0" w:color="auto"/>
          </w:divBdr>
        </w:div>
        <w:div w:id="1535390083">
          <w:marLeft w:val="480"/>
          <w:marRight w:val="0"/>
          <w:marTop w:val="0"/>
          <w:marBottom w:val="0"/>
          <w:divBdr>
            <w:top w:val="none" w:sz="0" w:space="0" w:color="auto"/>
            <w:left w:val="none" w:sz="0" w:space="0" w:color="auto"/>
            <w:bottom w:val="none" w:sz="0" w:space="0" w:color="auto"/>
            <w:right w:val="none" w:sz="0" w:space="0" w:color="auto"/>
          </w:divBdr>
        </w:div>
        <w:div w:id="698816209">
          <w:marLeft w:val="480"/>
          <w:marRight w:val="0"/>
          <w:marTop w:val="0"/>
          <w:marBottom w:val="0"/>
          <w:divBdr>
            <w:top w:val="none" w:sz="0" w:space="0" w:color="auto"/>
            <w:left w:val="none" w:sz="0" w:space="0" w:color="auto"/>
            <w:bottom w:val="none" w:sz="0" w:space="0" w:color="auto"/>
            <w:right w:val="none" w:sz="0" w:space="0" w:color="auto"/>
          </w:divBdr>
        </w:div>
        <w:div w:id="1499539979">
          <w:marLeft w:val="480"/>
          <w:marRight w:val="0"/>
          <w:marTop w:val="0"/>
          <w:marBottom w:val="0"/>
          <w:divBdr>
            <w:top w:val="none" w:sz="0" w:space="0" w:color="auto"/>
            <w:left w:val="none" w:sz="0" w:space="0" w:color="auto"/>
            <w:bottom w:val="none" w:sz="0" w:space="0" w:color="auto"/>
            <w:right w:val="none" w:sz="0" w:space="0" w:color="auto"/>
          </w:divBdr>
        </w:div>
      </w:divsChild>
    </w:div>
    <w:div w:id="2020310003">
      <w:bodyDiv w:val="1"/>
      <w:marLeft w:val="0"/>
      <w:marRight w:val="0"/>
      <w:marTop w:val="0"/>
      <w:marBottom w:val="0"/>
      <w:divBdr>
        <w:top w:val="none" w:sz="0" w:space="0" w:color="auto"/>
        <w:left w:val="none" w:sz="0" w:space="0" w:color="auto"/>
        <w:bottom w:val="none" w:sz="0" w:space="0" w:color="auto"/>
        <w:right w:val="none" w:sz="0" w:space="0" w:color="auto"/>
      </w:divBdr>
    </w:div>
    <w:div w:id="2037924957">
      <w:bodyDiv w:val="1"/>
      <w:marLeft w:val="0"/>
      <w:marRight w:val="0"/>
      <w:marTop w:val="0"/>
      <w:marBottom w:val="0"/>
      <w:divBdr>
        <w:top w:val="none" w:sz="0" w:space="0" w:color="auto"/>
        <w:left w:val="none" w:sz="0" w:space="0" w:color="auto"/>
        <w:bottom w:val="none" w:sz="0" w:space="0" w:color="auto"/>
        <w:right w:val="none" w:sz="0" w:space="0" w:color="auto"/>
      </w:divBdr>
      <w:divsChild>
        <w:div w:id="986863038">
          <w:marLeft w:val="480"/>
          <w:marRight w:val="0"/>
          <w:marTop w:val="0"/>
          <w:marBottom w:val="0"/>
          <w:divBdr>
            <w:top w:val="none" w:sz="0" w:space="0" w:color="auto"/>
            <w:left w:val="none" w:sz="0" w:space="0" w:color="auto"/>
            <w:bottom w:val="none" w:sz="0" w:space="0" w:color="auto"/>
            <w:right w:val="none" w:sz="0" w:space="0" w:color="auto"/>
          </w:divBdr>
        </w:div>
        <w:div w:id="2089115885">
          <w:marLeft w:val="480"/>
          <w:marRight w:val="0"/>
          <w:marTop w:val="0"/>
          <w:marBottom w:val="0"/>
          <w:divBdr>
            <w:top w:val="none" w:sz="0" w:space="0" w:color="auto"/>
            <w:left w:val="none" w:sz="0" w:space="0" w:color="auto"/>
            <w:bottom w:val="none" w:sz="0" w:space="0" w:color="auto"/>
            <w:right w:val="none" w:sz="0" w:space="0" w:color="auto"/>
          </w:divBdr>
        </w:div>
        <w:div w:id="366224430">
          <w:marLeft w:val="480"/>
          <w:marRight w:val="0"/>
          <w:marTop w:val="0"/>
          <w:marBottom w:val="0"/>
          <w:divBdr>
            <w:top w:val="none" w:sz="0" w:space="0" w:color="auto"/>
            <w:left w:val="none" w:sz="0" w:space="0" w:color="auto"/>
            <w:bottom w:val="none" w:sz="0" w:space="0" w:color="auto"/>
            <w:right w:val="none" w:sz="0" w:space="0" w:color="auto"/>
          </w:divBdr>
        </w:div>
        <w:div w:id="109055757">
          <w:marLeft w:val="480"/>
          <w:marRight w:val="0"/>
          <w:marTop w:val="0"/>
          <w:marBottom w:val="0"/>
          <w:divBdr>
            <w:top w:val="none" w:sz="0" w:space="0" w:color="auto"/>
            <w:left w:val="none" w:sz="0" w:space="0" w:color="auto"/>
            <w:bottom w:val="none" w:sz="0" w:space="0" w:color="auto"/>
            <w:right w:val="none" w:sz="0" w:space="0" w:color="auto"/>
          </w:divBdr>
        </w:div>
      </w:divsChild>
    </w:div>
    <w:div w:id="2046905836">
      <w:bodyDiv w:val="1"/>
      <w:marLeft w:val="0"/>
      <w:marRight w:val="0"/>
      <w:marTop w:val="0"/>
      <w:marBottom w:val="0"/>
      <w:divBdr>
        <w:top w:val="none" w:sz="0" w:space="0" w:color="auto"/>
        <w:left w:val="none" w:sz="0" w:space="0" w:color="auto"/>
        <w:bottom w:val="none" w:sz="0" w:space="0" w:color="auto"/>
        <w:right w:val="none" w:sz="0" w:space="0" w:color="auto"/>
      </w:divBdr>
    </w:div>
    <w:div w:id="2053384938">
      <w:bodyDiv w:val="1"/>
      <w:marLeft w:val="0"/>
      <w:marRight w:val="0"/>
      <w:marTop w:val="0"/>
      <w:marBottom w:val="0"/>
      <w:divBdr>
        <w:top w:val="none" w:sz="0" w:space="0" w:color="auto"/>
        <w:left w:val="none" w:sz="0" w:space="0" w:color="auto"/>
        <w:bottom w:val="none" w:sz="0" w:space="0" w:color="auto"/>
        <w:right w:val="none" w:sz="0" w:space="0" w:color="auto"/>
      </w:divBdr>
      <w:divsChild>
        <w:div w:id="600723603">
          <w:marLeft w:val="480"/>
          <w:marRight w:val="0"/>
          <w:marTop w:val="0"/>
          <w:marBottom w:val="0"/>
          <w:divBdr>
            <w:top w:val="none" w:sz="0" w:space="0" w:color="auto"/>
            <w:left w:val="none" w:sz="0" w:space="0" w:color="auto"/>
            <w:bottom w:val="none" w:sz="0" w:space="0" w:color="auto"/>
            <w:right w:val="none" w:sz="0" w:space="0" w:color="auto"/>
          </w:divBdr>
        </w:div>
        <w:div w:id="1148785458">
          <w:marLeft w:val="480"/>
          <w:marRight w:val="0"/>
          <w:marTop w:val="0"/>
          <w:marBottom w:val="0"/>
          <w:divBdr>
            <w:top w:val="none" w:sz="0" w:space="0" w:color="auto"/>
            <w:left w:val="none" w:sz="0" w:space="0" w:color="auto"/>
            <w:bottom w:val="none" w:sz="0" w:space="0" w:color="auto"/>
            <w:right w:val="none" w:sz="0" w:space="0" w:color="auto"/>
          </w:divBdr>
        </w:div>
        <w:div w:id="107044931">
          <w:marLeft w:val="480"/>
          <w:marRight w:val="0"/>
          <w:marTop w:val="0"/>
          <w:marBottom w:val="0"/>
          <w:divBdr>
            <w:top w:val="none" w:sz="0" w:space="0" w:color="auto"/>
            <w:left w:val="none" w:sz="0" w:space="0" w:color="auto"/>
            <w:bottom w:val="none" w:sz="0" w:space="0" w:color="auto"/>
            <w:right w:val="none" w:sz="0" w:space="0" w:color="auto"/>
          </w:divBdr>
        </w:div>
        <w:div w:id="1725450707">
          <w:marLeft w:val="480"/>
          <w:marRight w:val="0"/>
          <w:marTop w:val="0"/>
          <w:marBottom w:val="0"/>
          <w:divBdr>
            <w:top w:val="none" w:sz="0" w:space="0" w:color="auto"/>
            <w:left w:val="none" w:sz="0" w:space="0" w:color="auto"/>
            <w:bottom w:val="none" w:sz="0" w:space="0" w:color="auto"/>
            <w:right w:val="none" w:sz="0" w:space="0" w:color="auto"/>
          </w:divBdr>
        </w:div>
        <w:div w:id="1464470818">
          <w:marLeft w:val="480"/>
          <w:marRight w:val="0"/>
          <w:marTop w:val="0"/>
          <w:marBottom w:val="0"/>
          <w:divBdr>
            <w:top w:val="none" w:sz="0" w:space="0" w:color="auto"/>
            <w:left w:val="none" w:sz="0" w:space="0" w:color="auto"/>
            <w:bottom w:val="none" w:sz="0" w:space="0" w:color="auto"/>
            <w:right w:val="none" w:sz="0" w:space="0" w:color="auto"/>
          </w:divBdr>
        </w:div>
        <w:div w:id="1396246918">
          <w:marLeft w:val="480"/>
          <w:marRight w:val="0"/>
          <w:marTop w:val="0"/>
          <w:marBottom w:val="0"/>
          <w:divBdr>
            <w:top w:val="none" w:sz="0" w:space="0" w:color="auto"/>
            <w:left w:val="none" w:sz="0" w:space="0" w:color="auto"/>
            <w:bottom w:val="none" w:sz="0" w:space="0" w:color="auto"/>
            <w:right w:val="none" w:sz="0" w:space="0" w:color="auto"/>
          </w:divBdr>
        </w:div>
        <w:div w:id="267546018">
          <w:marLeft w:val="480"/>
          <w:marRight w:val="0"/>
          <w:marTop w:val="0"/>
          <w:marBottom w:val="0"/>
          <w:divBdr>
            <w:top w:val="none" w:sz="0" w:space="0" w:color="auto"/>
            <w:left w:val="none" w:sz="0" w:space="0" w:color="auto"/>
            <w:bottom w:val="none" w:sz="0" w:space="0" w:color="auto"/>
            <w:right w:val="none" w:sz="0" w:space="0" w:color="auto"/>
          </w:divBdr>
        </w:div>
        <w:div w:id="1455905475">
          <w:marLeft w:val="480"/>
          <w:marRight w:val="0"/>
          <w:marTop w:val="0"/>
          <w:marBottom w:val="0"/>
          <w:divBdr>
            <w:top w:val="none" w:sz="0" w:space="0" w:color="auto"/>
            <w:left w:val="none" w:sz="0" w:space="0" w:color="auto"/>
            <w:bottom w:val="none" w:sz="0" w:space="0" w:color="auto"/>
            <w:right w:val="none" w:sz="0" w:space="0" w:color="auto"/>
          </w:divBdr>
        </w:div>
        <w:div w:id="821388783">
          <w:marLeft w:val="480"/>
          <w:marRight w:val="0"/>
          <w:marTop w:val="0"/>
          <w:marBottom w:val="0"/>
          <w:divBdr>
            <w:top w:val="none" w:sz="0" w:space="0" w:color="auto"/>
            <w:left w:val="none" w:sz="0" w:space="0" w:color="auto"/>
            <w:bottom w:val="none" w:sz="0" w:space="0" w:color="auto"/>
            <w:right w:val="none" w:sz="0" w:space="0" w:color="auto"/>
          </w:divBdr>
        </w:div>
        <w:div w:id="1733654840">
          <w:marLeft w:val="480"/>
          <w:marRight w:val="0"/>
          <w:marTop w:val="0"/>
          <w:marBottom w:val="0"/>
          <w:divBdr>
            <w:top w:val="none" w:sz="0" w:space="0" w:color="auto"/>
            <w:left w:val="none" w:sz="0" w:space="0" w:color="auto"/>
            <w:bottom w:val="none" w:sz="0" w:space="0" w:color="auto"/>
            <w:right w:val="none" w:sz="0" w:space="0" w:color="auto"/>
          </w:divBdr>
        </w:div>
        <w:div w:id="1320379875">
          <w:marLeft w:val="480"/>
          <w:marRight w:val="0"/>
          <w:marTop w:val="0"/>
          <w:marBottom w:val="0"/>
          <w:divBdr>
            <w:top w:val="none" w:sz="0" w:space="0" w:color="auto"/>
            <w:left w:val="none" w:sz="0" w:space="0" w:color="auto"/>
            <w:bottom w:val="none" w:sz="0" w:space="0" w:color="auto"/>
            <w:right w:val="none" w:sz="0" w:space="0" w:color="auto"/>
          </w:divBdr>
        </w:div>
        <w:div w:id="1853060313">
          <w:marLeft w:val="480"/>
          <w:marRight w:val="0"/>
          <w:marTop w:val="0"/>
          <w:marBottom w:val="0"/>
          <w:divBdr>
            <w:top w:val="none" w:sz="0" w:space="0" w:color="auto"/>
            <w:left w:val="none" w:sz="0" w:space="0" w:color="auto"/>
            <w:bottom w:val="none" w:sz="0" w:space="0" w:color="auto"/>
            <w:right w:val="none" w:sz="0" w:space="0" w:color="auto"/>
          </w:divBdr>
        </w:div>
        <w:div w:id="1745184587">
          <w:marLeft w:val="480"/>
          <w:marRight w:val="0"/>
          <w:marTop w:val="0"/>
          <w:marBottom w:val="0"/>
          <w:divBdr>
            <w:top w:val="none" w:sz="0" w:space="0" w:color="auto"/>
            <w:left w:val="none" w:sz="0" w:space="0" w:color="auto"/>
            <w:bottom w:val="none" w:sz="0" w:space="0" w:color="auto"/>
            <w:right w:val="none" w:sz="0" w:space="0" w:color="auto"/>
          </w:divBdr>
        </w:div>
        <w:div w:id="1277368431">
          <w:marLeft w:val="480"/>
          <w:marRight w:val="0"/>
          <w:marTop w:val="0"/>
          <w:marBottom w:val="0"/>
          <w:divBdr>
            <w:top w:val="none" w:sz="0" w:space="0" w:color="auto"/>
            <w:left w:val="none" w:sz="0" w:space="0" w:color="auto"/>
            <w:bottom w:val="none" w:sz="0" w:space="0" w:color="auto"/>
            <w:right w:val="none" w:sz="0" w:space="0" w:color="auto"/>
          </w:divBdr>
        </w:div>
        <w:div w:id="1757481198">
          <w:marLeft w:val="480"/>
          <w:marRight w:val="0"/>
          <w:marTop w:val="0"/>
          <w:marBottom w:val="0"/>
          <w:divBdr>
            <w:top w:val="none" w:sz="0" w:space="0" w:color="auto"/>
            <w:left w:val="none" w:sz="0" w:space="0" w:color="auto"/>
            <w:bottom w:val="none" w:sz="0" w:space="0" w:color="auto"/>
            <w:right w:val="none" w:sz="0" w:space="0" w:color="auto"/>
          </w:divBdr>
        </w:div>
        <w:div w:id="8218728">
          <w:marLeft w:val="480"/>
          <w:marRight w:val="0"/>
          <w:marTop w:val="0"/>
          <w:marBottom w:val="0"/>
          <w:divBdr>
            <w:top w:val="none" w:sz="0" w:space="0" w:color="auto"/>
            <w:left w:val="none" w:sz="0" w:space="0" w:color="auto"/>
            <w:bottom w:val="none" w:sz="0" w:space="0" w:color="auto"/>
            <w:right w:val="none" w:sz="0" w:space="0" w:color="auto"/>
          </w:divBdr>
        </w:div>
      </w:divsChild>
    </w:div>
    <w:div w:id="2054109617">
      <w:bodyDiv w:val="1"/>
      <w:marLeft w:val="0"/>
      <w:marRight w:val="0"/>
      <w:marTop w:val="0"/>
      <w:marBottom w:val="0"/>
      <w:divBdr>
        <w:top w:val="none" w:sz="0" w:space="0" w:color="auto"/>
        <w:left w:val="none" w:sz="0" w:space="0" w:color="auto"/>
        <w:bottom w:val="none" w:sz="0" w:space="0" w:color="auto"/>
        <w:right w:val="none" w:sz="0" w:space="0" w:color="auto"/>
      </w:divBdr>
      <w:divsChild>
        <w:div w:id="443504857">
          <w:marLeft w:val="480"/>
          <w:marRight w:val="0"/>
          <w:marTop w:val="0"/>
          <w:marBottom w:val="0"/>
          <w:divBdr>
            <w:top w:val="none" w:sz="0" w:space="0" w:color="auto"/>
            <w:left w:val="none" w:sz="0" w:space="0" w:color="auto"/>
            <w:bottom w:val="none" w:sz="0" w:space="0" w:color="auto"/>
            <w:right w:val="none" w:sz="0" w:space="0" w:color="auto"/>
          </w:divBdr>
        </w:div>
        <w:div w:id="1173296876">
          <w:marLeft w:val="480"/>
          <w:marRight w:val="0"/>
          <w:marTop w:val="0"/>
          <w:marBottom w:val="0"/>
          <w:divBdr>
            <w:top w:val="none" w:sz="0" w:space="0" w:color="auto"/>
            <w:left w:val="none" w:sz="0" w:space="0" w:color="auto"/>
            <w:bottom w:val="none" w:sz="0" w:space="0" w:color="auto"/>
            <w:right w:val="none" w:sz="0" w:space="0" w:color="auto"/>
          </w:divBdr>
        </w:div>
        <w:div w:id="1270746102">
          <w:marLeft w:val="480"/>
          <w:marRight w:val="0"/>
          <w:marTop w:val="0"/>
          <w:marBottom w:val="0"/>
          <w:divBdr>
            <w:top w:val="none" w:sz="0" w:space="0" w:color="auto"/>
            <w:left w:val="none" w:sz="0" w:space="0" w:color="auto"/>
            <w:bottom w:val="none" w:sz="0" w:space="0" w:color="auto"/>
            <w:right w:val="none" w:sz="0" w:space="0" w:color="auto"/>
          </w:divBdr>
        </w:div>
        <w:div w:id="751436280">
          <w:marLeft w:val="480"/>
          <w:marRight w:val="0"/>
          <w:marTop w:val="0"/>
          <w:marBottom w:val="0"/>
          <w:divBdr>
            <w:top w:val="none" w:sz="0" w:space="0" w:color="auto"/>
            <w:left w:val="none" w:sz="0" w:space="0" w:color="auto"/>
            <w:bottom w:val="none" w:sz="0" w:space="0" w:color="auto"/>
            <w:right w:val="none" w:sz="0" w:space="0" w:color="auto"/>
          </w:divBdr>
        </w:div>
        <w:div w:id="616907483">
          <w:marLeft w:val="480"/>
          <w:marRight w:val="0"/>
          <w:marTop w:val="0"/>
          <w:marBottom w:val="0"/>
          <w:divBdr>
            <w:top w:val="none" w:sz="0" w:space="0" w:color="auto"/>
            <w:left w:val="none" w:sz="0" w:space="0" w:color="auto"/>
            <w:bottom w:val="none" w:sz="0" w:space="0" w:color="auto"/>
            <w:right w:val="none" w:sz="0" w:space="0" w:color="auto"/>
          </w:divBdr>
        </w:div>
        <w:div w:id="1015232324">
          <w:marLeft w:val="480"/>
          <w:marRight w:val="0"/>
          <w:marTop w:val="0"/>
          <w:marBottom w:val="0"/>
          <w:divBdr>
            <w:top w:val="none" w:sz="0" w:space="0" w:color="auto"/>
            <w:left w:val="none" w:sz="0" w:space="0" w:color="auto"/>
            <w:bottom w:val="none" w:sz="0" w:space="0" w:color="auto"/>
            <w:right w:val="none" w:sz="0" w:space="0" w:color="auto"/>
          </w:divBdr>
        </w:div>
        <w:div w:id="1271737900">
          <w:marLeft w:val="480"/>
          <w:marRight w:val="0"/>
          <w:marTop w:val="0"/>
          <w:marBottom w:val="0"/>
          <w:divBdr>
            <w:top w:val="none" w:sz="0" w:space="0" w:color="auto"/>
            <w:left w:val="none" w:sz="0" w:space="0" w:color="auto"/>
            <w:bottom w:val="none" w:sz="0" w:space="0" w:color="auto"/>
            <w:right w:val="none" w:sz="0" w:space="0" w:color="auto"/>
          </w:divBdr>
        </w:div>
        <w:div w:id="2048872104">
          <w:marLeft w:val="480"/>
          <w:marRight w:val="0"/>
          <w:marTop w:val="0"/>
          <w:marBottom w:val="0"/>
          <w:divBdr>
            <w:top w:val="none" w:sz="0" w:space="0" w:color="auto"/>
            <w:left w:val="none" w:sz="0" w:space="0" w:color="auto"/>
            <w:bottom w:val="none" w:sz="0" w:space="0" w:color="auto"/>
            <w:right w:val="none" w:sz="0" w:space="0" w:color="auto"/>
          </w:divBdr>
        </w:div>
        <w:div w:id="691761091">
          <w:marLeft w:val="480"/>
          <w:marRight w:val="0"/>
          <w:marTop w:val="0"/>
          <w:marBottom w:val="0"/>
          <w:divBdr>
            <w:top w:val="none" w:sz="0" w:space="0" w:color="auto"/>
            <w:left w:val="none" w:sz="0" w:space="0" w:color="auto"/>
            <w:bottom w:val="none" w:sz="0" w:space="0" w:color="auto"/>
            <w:right w:val="none" w:sz="0" w:space="0" w:color="auto"/>
          </w:divBdr>
        </w:div>
        <w:div w:id="818767109">
          <w:marLeft w:val="480"/>
          <w:marRight w:val="0"/>
          <w:marTop w:val="0"/>
          <w:marBottom w:val="0"/>
          <w:divBdr>
            <w:top w:val="none" w:sz="0" w:space="0" w:color="auto"/>
            <w:left w:val="none" w:sz="0" w:space="0" w:color="auto"/>
            <w:bottom w:val="none" w:sz="0" w:space="0" w:color="auto"/>
            <w:right w:val="none" w:sz="0" w:space="0" w:color="auto"/>
          </w:divBdr>
        </w:div>
        <w:div w:id="1704869219">
          <w:marLeft w:val="480"/>
          <w:marRight w:val="0"/>
          <w:marTop w:val="0"/>
          <w:marBottom w:val="0"/>
          <w:divBdr>
            <w:top w:val="none" w:sz="0" w:space="0" w:color="auto"/>
            <w:left w:val="none" w:sz="0" w:space="0" w:color="auto"/>
            <w:bottom w:val="none" w:sz="0" w:space="0" w:color="auto"/>
            <w:right w:val="none" w:sz="0" w:space="0" w:color="auto"/>
          </w:divBdr>
        </w:div>
        <w:div w:id="1113548801">
          <w:marLeft w:val="480"/>
          <w:marRight w:val="0"/>
          <w:marTop w:val="0"/>
          <w:marBottom w:val="0"/>
          <w:divBdr>
            <w:top w:val="none" w:sz="0" w:space="0" w:color="auto"/>
            <w:left w:val="none" w:sz="0" w:space="0" w:color="auto"/>
            <w:bottom w:val="none" w:sz="0" w:space="0" w:color="auto"/>
            <w:right w:val="none" w:sz="0" w:space="0" w:color="auto"/>
          </w:divBdr>
        </w:div>
        <w:div w:id="2003729059">
          <w:marLeft w:val="480"/>
          <w:marRight w:val="0"/>
          <w:marTop w:val="0"/>
          <w:marBottom w:val="0"/>
          <w:divBdr>
            <w:top w:val="none" w:sz="0" w:space="0" w:color="auto"/>
            <w:left w:val="none" w:sz="0" w:space="0" w:color="auto"/>
            <w:bottom w:val="none" w:sz="0" w:space="0" w:color="auto"/>
            <w:right w:val="none" w:sz="0" w:space="0" w:color="auto"/>
          </w:divBdr>
        </w:div>
        <w:div w:id="1005937081">
          <w:marLeft w:val="480"/>
          <w:marRight w:val="0"/>
          <w:marTop w:val="0"/>
          <w:marBottom w:val="0"/>
          <w:divBdr>
            <w:top w:val="none" w:sz="0" w:space="0" w:color="auto"/>
            <w:left w:val="none" w:sz="0" w:space="0" w:color="auto"/>
            <w:bottom w:val="none" w:sz="0" w:space="0" w:color="auto"/>
            <w:right w:val="none" w:sz="0" w:space="0" w:color="auto"/>
          </w:divBdr>
        </w:div>
        <w:div w:id="1420978976">
          <w:marLeft w:val="480"/>
          <w:marRight w:val="0"/>
          <w:marTop w:val="0"/>
          <w:marBottom w:val="0"/>
          <w:divBdr>
            <w:top w:val="none" w:sz="0" w:space="0" w:color="auto"/>
            <w:left w:val="none" w:sz="0" w:space="0" w:color="auto"/>
            <w:bottom w:val="none" w:sz="0" w:space="0" w:color="auto"/>
            <w:right w:val="none" w:sz="0" w:space="0" w:color="auto"/>
          </w:divBdr>
        </w:div>
        <w:div w:id="1550528404">
          <w:marLeft w:val="480"/>
          <w:marRight w:val="0"/>
          <w:marTop w:val="0"/>
          <w:marBottom w:val="0"/>
          <w:divBdr>
            <w:top w:val="none" w:sz="0" w:space="0" w:color="auto"/>
            <w:left w:val="none" w:sz="0" w:space="0" w:color="auto"/>
            <w:bottom w:val="none" w:sz="0" w:space="0" w:color="auto"/>
            <w:right w:val="none" w:sz="0" w:space="0" w:color="auto"/>
          </w:divBdr>
        </w:div>
        <w:div w:id="1569270182">
          <w:marLeft w:val="480"/>
          <w:marRight w:val="0"/>
          <w:marTop w:val="0"/>
          <w:marBottom w:val="0"/>
          <w:divBdr>
            <w:top w:val="none" w:sz="0" w:space="0" w:color="auto"/>
            <w:left w:val="none" w:sz="0" w:space="0" w:color="auto"/>
            <w:bottom w:val="none" w:sz="0" w:space="0" w:color="auto"/>
            <w:right w:val="none" w:sz="0" w:space="0" w:color="auto"/>
          </w:divBdr>
        </w:div>
        <w:div w:id="1171678039">
          <w:marLeft w:val="480"/>
          <w:marRight w:val="0"/>
          <w:marTop w:val="0"/>
          <w:marBottom w:val="0"/>
          <w:divBdr>
            <w:top w:val="none" w:sz="0" w:space="0" w:color="auto"/>
            <w:left w:val="none" w:sz="0" w:space="0" w:color="auto"/>
            <w:bottom w:val="none" w:sz="0" w:space="0" w:color="auto"/>
            <w:right w:val="none" w:sz="0" w:space="0" w:color="auto"/>
          </w:divBdr>
        </w:div>
      </w:divsChild>
    </w:div>
    <w:div w:id="2054844005">
      <w:bodyDiv w:val="1"/>
      <w:marLeft w:val="0"/>
      <w:marRight w:val="0"/>
      <w:marTop w:val="0"/>
      <w:marBottom w:val="0"/>
      <w:divBdr>
        <w:top w:val="none" w:sz="0" w:space="0" w:color="auto"/>
        <w:left w:val="none" w:sz="0" w:space="0" w:color="auto"/>
        <w:bottom w:val="none" w:sz="0" w:space="0" w:color="auto"/>
        <w:right w:val="none" w:sz="0" w:space="0" w:color="auto"/>
      </w:divBdr>
      <w:divsChild>
        <w:div w:id="611867474">
          <w:marLeft w:val="480"/>
          <w:marRight w:val="0"/>
          <w:marTop w:val="0"/>
          <w:marBottom w:val="0"/>
          <w:divBdr>
            <w:top w:val="none" w:sz="0" w:space="0" w:color="auto"/>
            <w:left w:val="none" w:sz="0" w:space="0" w:color="auto"/>
            <w:bottom w:val="none" w:sz="0" w:space="0" w:color="auto"/>
            <w:right w:val="none" w:sz="0" w:space="0" w:color="auto"/>
          </w:divBdr>
        </w:div>
        <w:div w:id="1290673744">
          <w:marLeft w:val="480"/>
          <w:marRight w:val="0"/>
          <w:marTop w:val="0"/>
          <w:marBottom w:val="0"/>
          <w:divBdr>
            <w:top w:val="none" w:sz="0" w:space="0" w:color="auto"/>
            <w:left w:val="none" w:sz="0" w:space="0" w:color="auto"/>
            <w:bottom w:val="none" w:sz="0" w:space="0" w:color="auto"/>
            <w:right w:val="none" w:sz="0" w:space="0" w:color="auto"/>
          </w:divBdr>
        </w:div>
        <w:div w:id="2058621430">
          <w:marLeft w:val="480"/>
          <w:marRight w:val="0"/>
          <w:marTop w:val="0"/>
          <w:marBottom w:val="0"/>
          <w:divBdr>
            <w:top w:val="none" w:sz="0" w:space="0" w:color="auto"/>
            <w:left w:val="none" w:sz="0" w:space="0" w:color="auto"/>
            <w:bottom w:val="none" w:sz="0" w:space="0" w:color="auto"/>
            <w:right w:val="none" w:sz="0" w:space="0" w:color="auto"/>
          </w:divBdr>
        </w:div>
        <w:div w:id="1735155729">
          <w:marLeft w:val="480"/>
          <w:marRight w:val="0"/>
          <w:marTop w:val="0"/>
          <w:marBottom w:val="0"/>
          <w:divBdr>
            <w:top w:val="none" w:sz="0" w:space="0" w:color="auto"/>
            <w:left w:val="none" w:sz="0" w:space="0" w:color="auto"/>
            <w:bottom w:val="none" w:sz="0" w:space="0" w:color="auto"/>
            <w:right w:val="none" w:sz="0" w:space="0" w:color="auto"/>
          </w:divBdr>
        </w:div>
        <w:div w:id="1225750820">
          <w:marLeft w:val="480"/>
          <w:marRight w:val="0"/>
          <w:marTop w:val="0"/>
          <w:marBottom w:val="0"/>
          <w:divBdr>
            <w:top w:val="none" w:sz="0" w:space="0" w:color="auto"/>
            <w:left w:val="none" w:sz="0" w:space="0" w:color="auto"/>
            <w:bottom w:val="none" w:sz="0" w:space="0" w:color="auto"/>
            <w:right w:val="none" w:sz="0" w:space="0" w:color="auto"/>
          </w:divBdr>
        </w:div>
        <w:div w:id="2033719673">
          <w:marLeft w:val="480"/>
          <w:marRight w:val="0"/>
          <w:marTop w:val="0"/>
          <w:marBottom w:val="0"/>
          <w:divBdr>
            <w:top w:val="none" w:sz="0" w:space="0" w:color="auto"/>
            <w:left w:val="none" w:sz="0" w:space="0" w:color="auto"/>
            <w:bottom w:val="none" w:sz="0" w:space="0" w:color="auto"/>
            <w:right w:val="none" w:sz="0" w:space="0" w:color="auto"/>
          </w:divBdr>
        </w:div>
        <w:div w:id="364991274">
          <w:marLeft w:val="480"/>
          <w:marRight w:val="0"/>
          <w:marTop w:val="0"/>
          <w:marBottom w:val="0"/>
          <w:divBdr>
            <w:top w:val="none" w:sz="0" w:space="0" w:color="auto"/>
            <w:left w:val="none" w:sz="0" w:space="0" w:color="auto"/>
            <w:bottom w:val="none" w:sz="0" w:space="0" w:color="auto"/>
            <w:right w:val="none" w:sz="0" w:space="0" w:color="auto"/>
          </w:divBdr>
        </w:div>
        <w:div w:id="244925565">
          <w:marLeft w:val="480"/>
          <w:marRight w:val="0"/>
          <w:marTop w:val="0"/>
          <w:marBottom w:val="0"/>
          <w:divBdr>
            <w:top w:val="none" w:sz="0" w:space="0" w:color="auto"/>
            <w:left w:val="none" w:sz="0" w:space="0" w:color="auto"/>
            <w:bottom w:val="none" w:sz="0" w:space="0" w:color="auto"/>
            <w:right w:val="none" w:sz="0" w:space="0" w:color="auto"/>
          </w:divBdr>
        </w:div>
        <w:div w:id="1561747436">
          <w:marLeft w:val="480"/>
          <w:marRight w:val="0"/>
          <w:marTop w:val="0"/>
          <w:marBottom w:val="0"/>
          <w:divBdr>
            <w:top w:val="none" w:sz="0" w:space="0" w:color="auto"/>
            <w:left w:val="none" w:sz="0" w:space="0" w:color="auto"/>
            <w:bottom w:val="none" w:sz="0" w:space="0" w:color="auto"/>
            <w:right w:val="none" w:sz="0" w:space="0" w:color="auto"/>
          </w:divBdr>
        </w:div>
        <w:div w:id="1771045524">
          <w:marLeft w:val="480"/>
          <w:marRight w:val="0"/>
          <w:marTop w:val="0"/>
          <w:marBottom w:val="0"/>
          <w:divBdr>
            <w:top w:val="none" w:sz="0" w:space="0" w:color="auto"/>
            <w:left w:val="none" w:sz="0" w:space="0" w:color="auto"/>
            <w:bottom w:val="none" w:sz="0" w:space="0" w:color="auto"/>
            <w:right w:val="none" w:sz="0" w:space="0" w:color="auto"/>
          </w:divBdr>
        </w:div>
        <w:div w:id="1209492024">
          <w:marLeft w:val="480"/>
          <w:marRight w:val="0"/>
          <w:marTop w:val="0"/>
          <w:marBottom w:val="0"/>
          <w:divBdr>
            <w:top w:val="none" w:sz="0" w:space="0" w:color="auto"/>
            <w:left w:val="none" w:sz="0" w:space="0" w:color="auto"/>
            <w:bottom w:val="none" w:sz="0" w:space="0" w:color="auto"/>
            <w:right w:val="none" w:sz="0" w:space="0" w:color="auto"/>
          </w:divBdr>
        </w:div>
        <w:div w:id="2109809453">
          <w:marLeft w:val="480"/>
          <w:marRight w:val="0"/>
          <w:marTop w:val="0"/>
          <w:marBottom w:val="0"/>
          <w:divBdr>
            <w:top w:val="none" w:sz="0" w:space="0" w:color="auto"/>
            <w:left w:val="none" w:sz="0" w:space="0" w:color="auto"/>
            <w:bottom w:val="none" w:sz="0" w:space="0" w:color="auto"/>
            <w:right w:val="none" w:sz="0" w:space="0" w:color="auto"/>
          </w:divBdr>
        </w:div>
        <w:div w:id="463429326">
          <w:marLeft w:val="480"/>
          <w:marRight w:val="0"/>
          <w:marTop w:val="0"/>
          <w:marBottom w:val="0"/>
          <w:divBdr>
            <w:top w:val="none" w:sz="0" w:space="0" w:color="auto"/>
            <w:left w:val="none" w:sz="0" w:space="0" w:color="auto"/>
            <w:bottom w:val="none" w:sz="0" w:space="0" w:color="auto"/>
            <w:right w:val="none" w:sz="0" w:space="0" w:color="auto"/>
          </w:divBdr>
        </w:div>
      </w:divsChild>
    </w:div>
    <w:div w:id="2058503766">
      <w:bodyDiv w:val="1"/>
      <w:marLeft w:val="0"/>
      <w:marRight w:val="0"/>
      <w:marTop w:val="0"/>
      <w:marBottom w:val="0"/>
      <w:divBdr>
        <w:top w:val="none" w:sz="0" w:space="0" w:color="auto"/>
        <w:left w:val="none" w:sz="0" w:space="0" w:color="auto"/>
        <w:bottom w:val="none" w:sz="0" w:space="0" w:color="auto"/>
        <w:right w:val="none" w:sz="0" w:space="0" w:color="auto"/>
      </w:divBdr>
      <w:divsChild>
        <w:div w:id="1418595802">
          <w:marLeft w:val="480"/>
          <w:marRight w:val="0"/>
          <w:marTop w:val="0"/>
          <w:marBottom w:val="0"/>
          <w:divBdr>
            <w:top w:val="none" w:sz="0" w:space="0" w:color="auto"/>
            <w:left w:val="none" w:sz="0" w:space="0" w:color="auto"/>
            <w:bottom w:val="none" w:sz="0" w:space="0" w:color="auto"/>
            <w:right w:val="none" w:sz="0" w:space="0" w:color="auto"/>
          </w:divBdr>
        </w:div>
        <w:div w:id="863327706">
          <w:marLeft w:val="480"/>
          <w:marRight w:val="0"/>
          <w:marTop w:val="0"/>
          <w:marBottom w:val="0"/>
          <w:divBdr>
            <w:top w:val="none" w:sz="0" w:space="0" w:color="auto"/>
            <w:left w:val="none" w:sz="0" w:space="0" w:color="auto"/>
            <w:bottom w:val="none" w:sz="0" w:space="0" w:color="auto"/>
            <w:right w:val="none" w:sz="0" w:space="0" w:color="auto"/>
          </w:divBdr>
        </w:div>
        <w:div w:id="54012790">
          <w:marLeft w:val="480"/>
          <w:marRight w:val="0"/>
          <w:marTop w:val="0"/>
          <w:marBottom w:val="0"/>
          <w:divBdr>
            <w:top w:val="none" w:sz="0" w:space="0" w:color="auto"/>
            <w:left w:val="none" w:sz="0" w:space="0" w:color="auto"/>
            <w:bottom w:val="none" w:sz="0" w:space="0" w:color="auto"/>
            <w:right w:val="none" w:sz="0" w:space="0" w:color="auto"/>
          </w:divBdr>
        </w:div>
        <w:div w:id="1631012592">
          <w:marLeft w:val="480"/>
          <w:marRight w:val="0"/>
          <w:marTop w:val="0"/>
          <w:marBottom w:val="0"/>
          <w:divBdr>
            <w:top w:val="none" w:sz="0" w:space="0" w:color="auto"/>
            <w:left w:val="none" w:sz="0" w:space="0" w:color="auto"/>
            <w:bottom w:val="none" w:sz="0" w:space="0" w:color="auto"/>
            <w:right w:val="none" w:sz="0" w:space="0" w:color="auto"/>
          </w:divBdr>
        </w:div>
        <w:div w:id="694312954">
          <w:marLeft w:val="480"/>
          <w:marRight w:val="0"/>
          <w:marTop w:val="0"/>
          <w:marBottom w:val="0"/>
          <w:divBdr>
            <w:top w:val="none" w:sz="0" w:space="0" w:color="auto"/>
            <w:left w:val="none" w:sz="0" w:space="0" w:color="auto"/>
            <w:bottom w:val="none" w:sz="0" w:space="0" w:color="auto"/>
            <w:right w:val="none" w:sz="0" w:space="0" w:color="auto"/>
          </w:divBdr>
        </w:div>
        <w:div w:id="1738547879">
          <w:marLeft w:val="480"/>
          <w:marRight w:val="0"/>
          <w:marTop w:val="0"/>
          <w:marBottom w:val="0"/>
          <w:divBdr>
            <w:top w:val="none" w:sz="0" w:space="0" w:color="auto"/>
            <w:left w:val="none" w:sz="0" w:space="0" w:color="auto"/>
            <w:bottom w:val="none" w:sz="0" w:space="0" w:color="auto"/>
            <w:right w:val="none" w:sz="0" w:space="0" w:color="auto"/>
          </w:divBdr>
        </w:div>
        <w:div w:id="342317532">
          <w:marLeft w:val="480"/>
          <w:marRight w:val="0"/>
          <w:marTop w:val="0"/>
          <w:marBottom w:val="0"/>
          <w:divBdr>
            <w:top w:val="none" w:sz="0" w:space="0" w:color="auto"/>
            <w:left w:val="none" w:sz="0" w:space="0" w:color="auto"/>
            <w:bottom w:val="none" w:sz="0" w:space="0" w:color="auto"/>
            <w:right w:val="none" w:sz="0" w:space="0" w:color="auto"/>
          </w:divBdr>
        </w:div>
        <w:div w:id="1882472248">
          <w:marLeft w:val="480"/>
          <w:marRight w:val="0"/>
          <w:marTop w:val="0"/>
          <w:marBottom w:val="0"/>
          <w:divBdr>
            <w:top w:val="none" w:sz="0" w:space="0" w:color="auto"/>
            <w:left w:val="none" w:sz="0" w:space="0" w:color="auto"/>
            <w:bottom w:val="none" w:sz="0" w:space="0" w:color="auto"/>
            <w:right w:val="none" w:sz="0" w:space="0" w:color="auto"/>
          </w:divBdr>
        </w:div>
        <w:div w:id="2135446119">
          <w:marLeft w:val="480"/>
          <w:marRight w:val="0"/>
          <w:marTop w:val="0"/>
          <w:marBottom w:val="0"/>
          <w:divBdr>
            <w:top w:val="none" w:sz="0" w:space="0" w:color="auto"/>
            <w:left w:val="none" w:sz="0" w:space="0" w:color="auto"/>
            <w:bottom w:val="none" w:sz="0" w:space="0" w:color="auto"/>
            <w:right w:val="none" w:sz="0" w:space="0" w:color="auto"/>
          </w:divBdr>
        </w:div>
        <w:div w:id="684333553">
          <w:marLeft w:val="480"/>
          <w:marRight w:val="0"/>
          <w:marTop w:val="0"/>
          <w:marBottom w:val="0"/>
          <w:divBdr>
            <w:top w:val="none" w:sz="0" w:space="0" w:color="auto"/>
            <w:left w:val="none" w:sz="0" w:space="0" w:color="auto"/>
            <w:bottom w:val="none" w:sz="0" w:space="0" w:color="auto"/>
            <w:right w:val="none" w:sz="0" w:space="0" w:color="auto"/>
          </w:divBdr>
        </w:div>
        <w:div w:id="1321814418">
          <w:marLeft w:val="480"/>
          <w:marRight w:val="0"/>
          <w:marTop w:val="0"/>
          <w:marBottom w:val="0"/>
          <w:divBdr>
            <w:top w:val="none" w:sz="0" w:space="0" w:color="auto"/>
            <w:left w:val="none" w:sz="0" w:space="0" w:color="auto"/>
            <w:bottom w:val="none" w:sz="0" w:space="0" w:color="auto"/>
            <w:right w:val="none" w:sz="0" w:space="0" w:color="auto"/>
          </w:divBdr>
        </w:div>
        <w:div w:id="198593707">
          <w:marLeft w:val="480"/>
          <w:marRight w:val="0"/>
          <w:marTop w:val="0"/>
          <w:marBottom w:val="0"/>
          <w:divBdr>
            <w:top w:val="none" w:sz="0" w:space="0" w:color="auto"/>
            <w:left w:val="none" w:sz="0" w:space="0" w:color="auto"/>
            <w:bottom w:val="none" w:sz="0" w:space="0" w:color="auto"/>
            <w:right w:val="none" w:sz="0" w:space="0" w:color="auto"/>
          </w:divBdr>
        </w:div>
        <w:div w:id="1973486675">
          <w:marLeft w:val="480"/>
          <w:marRight w:val="0"/>
          <w:marTop w:val="0"/>
          <w:marBottom w:val="0"/>
          <w:divBdr>
            <w:top w:val="none" w:sz="0" w:space="0" w:color="auto"/>
            <w:left w:val="none" w:sz="0" w:space="0" w:color="auto"/>
            <w:bottom w:val="none" w:sz="0" w:space="0" w:color="auto"/>
            <w:right w:val="none" w:sz="0" w:space="0" w:color="auto"/>
          </w:divBdr>
        </w:div>
        <w:div w:id="1794445695">
          <w:marLeft w:val="480"/>
          <w:marRight w:val="0"/>
          <w:marTop w:val="0"/>
          <w:marBottom w:val="0"/>
          <w:divBdr>
            <w:top w:val="none" w:sz="0" w:space="0" w:color="auto"/>
            <w:left w:val="none" w:sz="0" w:space="0" w:color="auto"/>
            <w:bottom w:val="none" w:sz="0" w:space="0" w:color="auto"/>
            <w:right w:val="none" w:sz="0" w:space="0" w:color="auto"/>
          </w:divBdr>
        </w:div>
        <w:div w:id="1359355465">
          <w:marLeft w:val="480"/>
          <w:marRight w:val="0"/>
          <w:marTop w:val="0"/>
          <w:marBottom w:val="0"/>
          <w:divBdr>
            <w:top w:val="none" w:sz="0" w:space="0" w:color="auto"/>
            <w:left w:val="none" w:sz="0" w:space="0" w:color="auto"/>
            <w:bottom w:val="none" w:sz="0" w:space="0" w:color="auto"/>
            <w:right w:val="none" w:sz="0" w:space="0" w:color="auto"/>
          </w:divBdr>
        </w:div>
        <w:div w:id="1037392987">
          <w:marLeft w:val="480"/>
          <w:marRight w:val="0"/>
          <w:marTop w:val="0"/>
          <w:marBottom w:val="0"/>
          <w:divBdr>
            <w:top w:val="none" w:sz="0" w:space="0" w:color="auto"/>
            <w:left w:val="none" w:sz="0" w:space="0" w:color="auto"/>
            <w:bottom w:val="none" w:sz="0" w:space="0" w:color="auto"/>
            <w:right w:val="none" w:sz="0" w:space="0" w:color="auto"/>
          </w:divBdr>
        </w:div>
      </w:divsChild>
    </w:div>
    <w:div w:id="2059429406">
      <w:bodyDiv w:val="1"/>
      <w:marLeft w:val="0"/>
      <w:marRight w:val="0"/>
      <w:marTop w:val="0"/>
      <w:marBottom w:val="0"/>
      <w:divBdr>
        <w:top w:val="none" w:sz="0" w:space="0" w:color="auto"/>
        <w:left w:val="none" w:sz="0" w:space="0" w:color="auto"/>
        <w:bottom w:val="none" w:sz="0" w:space="0" w:color="auto"/>
        <w:right w:val="none" w:sz="0" w:space="0" w:color="auto"/>
      </w:divBdr>
      <w:divsChild>
        <w:div w:id="1163199814">
          <w:marLeft w:val="480"/>
          <w:marRight w:val="0"/>
          <w:marTop w:val="0"/>
          <w:marBottom w:val="0"/>
          <w:divBdr>
            <w:top w:val="none" w:sz="0" w:space="0" w:color="auto"/>
            <w:left w:val="none" w:sz="0" w:space="0" w:color="auto"/>
            <w:bottom w:val="none" w:sz="0" w:space="0" w:color="auto"/>
            <w:right w:val="none" w:sz="0" w:space="0" w:color="auto"/>
          </w:divBdr>
        </w:div>
        <w:div w:id="1369986396">
          <w:marLeft w:val="480"/>
          <w:marRight w:val="0"/>
          <w:marTop w:val="0"/>
          <w:marBottom w:val="0"/>
          <w:divBdr>
            <w:top w:val="none" w:sz="0" w:space="0" w:color="auto"/>
            <w:left w:val="none" w:sz="0" w:space="0" w:color="auto"/>
            <w:bottom w:val="none" w:sz="0" w:space="0" w:color="auto"/>
            <w:right w:val="none" w:sz="0" w:space="0" w:color="auto"/>
          </w:divBdr>
        </w:div>
        <w:div w:id="1224025016">
          <w:marLeft w:val="480"/>
          <w:marRight w:val="0"/>
          <w:marTop w:val="0"/>
          <w:marBottom w:val="0"/>
          <w:divBdr>
            <w:top w:val="none" w:sz="0" w:space="0" w:color="auto"/>
            <w:left w:val="none" w:sz="0" w:space="0" w:color="auto"/>
            <w:bottom w:val="none" w:sz="0" w:space="0" w:color="auto"/>
            <w:right w:val="none" w:sz="0" w:space="0" w:color="auto"/>
          </w:divBdr>
        </w:div>
        <w:div w:id="1431050415">
          <w:marLeft w:val="480"/>
          <w:marRight w:val="0"/>
          <w:marTop w:val="0"/>
          <w:marBottom w:val="0"/>
          <w:divBdr>
            <w:top w:val="none" w:sz="0" w:space="0" w:color="auto"/>
            <w:left w:val="none" w:sz="0" w:space="0" w:color="auto"/>
            <w:bottom w:val="none" w:sz="0" w:space="0" w:color="auto"/>
            <w:right w:val="none" w:sz="0" w:space="0" w:color="auto"/>
          </w:divBdr>
        </w:div>
        <w:div w:id="913391839">
          <w:marLeft w:val="480"/>
          <w:marRight w:val="0"/>
          <w:marTop w:val="0"/>
          <w:marBottom w:val="0"/>
          <w:divBdr>
            <w:top w:val="none" w:sz="0" w:space="0" w:color="auto"/>
            <w:left w:val="none" w:sz="0" w:space="0" w:color="auto"/>
            <w:bottom w:val="none" w:sz="0" w:space="0" w:color="auto"/>
            <w:right w:val="none" w:sz="0" w:space="0" w:color="auto"/>
          </w:divBdr>
        </w:div>
        <w:div w:id="1647590749">
          <w:marLeft w:val="480"/>
          <w:marRight w:val="0"/>
          <w:marTop w:val="0"/>
          <w:marBottom w:val="0"/>
          <w:divBdr>
            <w:top w:val="none" w:sz="0" w:space="0" w:color="auto"/>
            <w:left w:val="none" w:sz="0" w:space="0" w:color="auto"/>
            <w:bottom w:val="none" w:sz="0" w:space="0" w:color="auto"/>
            <w:right w:val="none" w:sz="0" w:space="0" w:color="auto"/>
          </w:divBdr>
        </w:div>
        <w:div w:id="2091004395">
          <w:marLeft w:val="480"/>
          <w:marRight w:val="0"/>
          <w:marTop w:val="0"/>
          <w:marBottom w:val="0"/>
          <w:divBdr>
            <w:top w:val="none" w:sz="0" w:space="0" w:color="auto"/>
            <w:left w:val="none" w:sz="0" w:space="0" w:color="auto"/>
            <w:bottom w:val="none" w:sz="0" w:space="0" w:color="auto"/>
            <w:right w:val="none" w:sz="0" w:space="0" w:color="auto"/>
          </w:divBdr>
        </w:div>
        <w:div w:id="264192321">
          <w:marLeft w:val="480"/>
          <w:marRight w:val="0"/>
          <w:marTop w:val="0"/>
          <w:marBottom w:val="0"/>
          <w:divBdr>
            <w:top w:val="none" w:sz="0" w:space="0" w:color="auto"/>
            <w:left w:val="none" w:sz="0" w:space="0" w:color="auto"/>
            <w:bottom w:val="none" w:sz="0" w:space="0" w:color="auto"/>
            <w:right w:val="none" w:sz="0" w:space="0" w:color="auto"/>
          </w:divBdr>
        </w:div>
        <w:div w:id="1939561713">
          <w:marLeft w:val="480"/>
          <w:marRight w:val="0"/>
          <w:marTop w:val="0"/>
          <w:marBottom w:val="0"/>
          <w:divBdr>
            <w:top w:val="none" w:sz="0" w:space="0" w:color="auto"/>
            <w:left w:val="none" w:sz="0" w:space="0" w:color="auto"/>
            <w:bottom w:val="none" w:sz="0" w:space="0" w:color="auto"/>
            <w:right w:val="none" w:sz="0" w:space="0" w:color="auto"/>
          </w:divBdr>
        </w:div>
        <w:div w:id="1317371183">
          <w:marLeft w:val="480"/>
          <w:marRight w:val="0"/>
          <w:marTop w:val="0"/>
          <w:marBottom w:val="0"/>
          <w:divBdr>
            <w:top w:val="none" w:sz="0" w:space="0" w:color="auto"/>
            <w:left w:val="none" w:sz="0" w:space="0" w:color="auto"/>
            <w:bottom w:val="none" w:sz="0" w:space="0" w:color="auto"/>
            <w:right w:val="none" w:sz="0" w:space="0" w:color="auto"/>
          </w:divBdr>
        </w:div>
        <w:div w:id="1633318977">
          <w:marLeft w:val="480"/>
          <w:marRight w:val="0"/>
          <w:marTop w:val="0"/>
          <w:marBottom w:val="0"/>
          <w:divBdr>
            <w:top w:val="none" w:sz="0" w:space="0" w:color="auto"/>
            <w:left w:val="none" w:sz="0" w:space="0" w:color="auto"/>
            <w:bottom w:val="none" w:sz="0" w:space="0" w:color="auto"/>
            <w:right w:val="none" w:sz="0" w:space="0" w:color="auto"/>
          </w:divBdr>
        </w:div>
        <w:div w:id="647050865">
          <w:marLeft w:val="480"/>
          <w:marRight w:val="0"/>
          <w:marTop w:val="0"/>
          <w:marBottom w:val="0"/>
          <w:divBdr>
            <w:top w:val="none" w:sz="0" w:space="0" w:color="auto"/>
            <w:left w:val="none" w:sz="0" w:space="0" w:color="auto"/>
            <w:bottom w:val="none" w:sz="0" w:space="0" w:color="auto"/>
            <w:right w:val="none" w:sz="0" w:space="0" w:color="auto"/>
          </w:divBdr>
        </w:div>
        <w:div w:id="1571034165">
          <w:marLeft w:val="480"/>
          <w:marRight w:val="0"/>
          <w:marTop w:val="0"/>
          <w:marBottom w:val="0"/>
          <w:divBdr>
            <w:top w:val="none" w:sz="0" w:space="0" w:color="auto"/>
            <w:left w:val="none" w:sz="0" w:space="0" w:color="auto"/>
            <w:bottom w:val="none" w:sz="0" w:space="0" w:color="auto"/>
            <w:right w:val="none" w:sz="0" w:space="0" w:color="auto"/>
          </w:divBdr>
        </w:div>
      </w:divsChild>
    </w:div>
    <w:div w:id="2094431344">
      <w:bodyDiv w:val="1"/>
      <w:marLeft w:val="0"/>
      <w:marRight w:val="0"/>
      <w:marTop w:val="0"/>
      <w:marBottom w:val="0"/>
      <w:divBdr>
        <w:top w:val="none" w:sz="0" w:space="0" w:color="auto"/>
        <w:left w:val="none" w:sz="0" w:space="0" w:color="auto"/>
        <w:bottom w:val="none" w:sz="0" w:space="0" w:color="auto"/>
        <w:right w:val="none" w:sz="0" w:space="0" w:color="auto"/>
      </w:divBdr>
    </w:div>
    <w:div w:id="2097822042">
      <w:bodyDiv w:val="1"/>
      <w:marLeft w:val="0"/>
      <w:marRight w:val="0"/>
      <w:marTop w:val="0"/>
      <w:marBottom w:val="0"/>
      <w:divBdr>
        <w:top w:val="none" w:sz="0" w:space="0" w:color="auto"/>
        <w:left w:val="none" w:sz="0" w:space="0" w:color="auto"/>
        <w:bottom w:val="none" w:sz="0" w:space="0" w:color="auto"/>
        <w:right w:val="none" w:sz="0" w:space="0" w:color="auto"/>
      </w:divBdr>
      <w:divsChild>
        <w:div w:id="408624007">
          <w:marLeft w:val="480"/>
          <w:marRight w:val="0"/>
          <w:marTop w:val="0"/>
          <w:marBottom w:val="0"/>
          <w:divBdr>
            <w:top w:val="none" w:sz="0" w:space="0" w:color="auto"/>
            <w:left w:val="none" w:sz="0" w:space="0" w:color="auto"/>
            <w:bottom w:val="none" w:sz="0" w:space="0" w:color="auto"/>
            <w:right w:val="none" w:sz="0" w:space="0" w:color="auto"/>
          </w:divBdr>
        </w:div>
        <w:div w:id="360323571">
          <w:marLeft w:val="480"/>
          <w:marRight w:val="0"/>
          <w:marTop w:val="0"/>
          <w:marBottom w:val="0"/>
          <w:divBdr>
            <w:top w:val="none" w:sz="0" w:space="0" w:color="auto"/>
            <w:left w:val="none" w:sz="0" w:space="0" w:color="auto"/>
            <w:bottom w:val="none" w:sz="0" w:space="0" w:color="auto"/>
            <w:right w:val="none" w:sz="0" w:space="0" w:color="auto"/>
          </w:divBdr>
        </w:div>
        <w:div w:id="1115715001">
          <w:marLeft w:val="480"/>
          <w:marRight w:val="0"/>
          <w:marTop w:val="0"/>
          <w:marBottom w:val="0"/>
          <w:divBdr>
            <w:top w:val="none" w:sz="0" w:space="0" w:color="auto"/>
            <w:left w:val="none" w:sz="0" w:space="0" w:color="auto"/>
            <w:bottom w:val="none" w:sz="0" w:space="0" w:color="auto"/>
            <w:right w:val="none" w:sz="0" w:space="0" w:color="auto"/>
          </w:divBdr>
        </w:div>
        <w:div w:id="614681814">
          <w:marLeft w:val="480"/>
          <w:marRight w:val="0"/>
          <w:marTop w:val="0"/>
          <w:marBottom w:val="0"/>
          <w:divBdr>
            <w:top w:val="none" w:sz="0" w:space="0" w:color="auto"/>
            <w:left w:val="none" w:sz="0" w:space="0" w:color="auto"/>
            <w:bottom w:val="none" w:sz="0" w:space="0" w:color="auto"/>
            <w:right w:val="none" w:sz="0" w:space="0" w:color="auto"/>
          </w:divBdr>
        </w:div>
        <w:div w:id="269435527">
          <w:marLeft w:val="480"/>
          <w:marRight w:val="0"/>
          <w:marTop w:val="0"/>
          <w:marBottom w:val="0"/>
          <w:divBdr>
            <w:top w:val="none" w:sz="0" w:space="0" w:color="auto"/>
            <w:left w:val="none" w:sz="0" w:space="0" w:color="auto"/>
            <w:bottom w:val="none" w:sz="0" w:space="0" w:color="auto"/>
            <w:right w:val="none" w:sz="0" w:space="0" w:color="auto"/>
          </w:divBdr>
        </w:div>
        <w:div w:id="1118059780">
          <w:marLeft w:val="480"/>
          <w:marRight w:val="0"/>
          <w:marTop w:val="0"/>
          <w:marBottom w:val="0"/>
          <w:divBdr>
            <w:top w:val="none" w:sz="0" w:space="0" w:color="auto"/>
            <w:left w:val="none" w:sz="0" w:space="0" w:color="auto"/>
            <w:bottom w:val="none" w:sz="0" w:space="0" w:color="auto"/>
            <w:right w:val="none" w:sz="0" w:space="0" w:color="auto"/>
          </w:divBdr>
        </w:div>
        <w:div w:id="825364572">
          <w:marLeft w:val="480"/>
          <w:marRight w:val="0"/>
          <w:marTop w:val="0"/>
          <w:marBottom w:val="0"/>
          <w:divBdr>
            <w:top w:val="none" w:sz="0" w:space="0" w:color="auto"/>
            <w:left w:val="none" w:sz="0" w:space="0" w:color="auto"/>
            <w:bottom w:val="none" w:sz="0" w:space="0" w:color="auto"/>
            <w:right w:val="none" w:sz="0" w:space="0" w:color="auto"/>
          </w:divBdr>
        </w:div>
        <w:div w:id="1419522358">
          <w:marLeft w:val="480"/>
          <w:marRight w:val="0"/>
          <w:marTop w:val="0"/>
          <w:marBottom w:val="0"/>
          <w:divBdr>
            <w:top w:val="none" w:sz="0" w:space="0" w:color="auto"/>
            <w:left w:val="none" w:sz="0" w:space="0" w:color="auto"/>
            <w:bottom w:val="none" w:sz="0" w:space="0" w:color="auto"/>
            <w:right w:val="none" w:sz="0" w:space="0" w:color="auto"/>
          </w:divBdr>
        </w:div>
        <w:div w:id="1892616314">
          <w:marLeft w:val="480"/>
          <w:marRight w:val="0"/>
          <w:marTop w:val="0"/>
          <w:marBottom w:val="0"/>
          <w:divBdr>
            <w:top w:val="none" w:sz="0" w:space="0" w:color="auto"/>
            <w:left w:val="none" w:sz="0" w:space="0" w:color="auto"/>
            <w:bottom w:val="none" w:sz="0" w:space="0" w:color="auto"/>
            <w:right w:val="none" w:sz="0" w:space="0" w:color="auto"/>
          </w:divBdr>
        </w:div>
        <w:div w:id="1783917091">
          <w:marLeft w:val="480"/>
          <w:marRight w:val="0"/>
          <w:marTop w:val="0"/>
          <w:marBottom w:val="0"/>
          <w:divBdr>
            <w:top w:val="none" w:sz="0" w:space="0" w:color="auto"/>
            <w:left w:val="none" w:sz="0" w:space="0" w:color="auto"/>
            <w:bottom w:val="none" w:sz="0" w:space="0" w:color="auto"/>
            <w:right w:val="none" w:sz="0" w:space="0" w:color="auto"/>
          </w:divBdr>
        </w:div>
        <w:div w:id="1304852350">
          <w:marLeft w:val="480"/>
          <w:marRight w:val="0"/>
          <w:marTop w:val="0"/>
          <w:marBottom w:val="0"/>
          <w:divBdr>
            <w:top w:val="none" w:sz="0" w:space="0" w:color="auto"/>
            <w:left w:val="none" w:sz="0" w:space="0" w:color="auto"/>
            <w:bottom w:val="none" w:sz="0" w:space="0" w:color="auto"/>
            <w:right w:val="none" w:sz="0" w:space="0" w:color="auto"/>
          </w:divBdr>
        </w:div>
        <w:div w:id="459761309">
          <w:marLeft w:val="480"/>
          <w:marRight w:val="0"/>
          <w:marTop w:val="0"/>
          <w:marBottom w:val="0"/>
          <w:divBdr>
            <w:top w:val="none" w:sz="0" w:space="0" w:color="auto"/>
            <w:left w:val="none" w:sz="0" w:space="0" w:color="auto"/>
            <w:bottom w:val="none" w:sz="0" w:space="0" w:color="auto"/>
            <w:right w:val="none" w:sz="0" w:space="0" w:color="auto"/>
          </w:divBdr>
        </w:div>
        <w:div w:id="232161268">
          <w:marLeft w:val="480"/>
          <w:marRight w:val="0"/>
          <w:marTop w:val="0"/>
          <w:marBottom w:val="0"/>
          <w:divBdr>
            <w:top w:val="none" w:sz="0" w:space="0" w:color="auto"/>
            <w:left w:val="none" w:sz="0" w:space="0" w:color="auto"/>
            <w:bottom w:val="none" w:sz="0" w:space="0" w:color="auto"/>
            <w:right w:val="none" w:sz="0" w:space="0" w:color="auto"/>
          </w:divBdr>
        </w:div>
      </w:divsChild>
    </w:div>
    <w:div w:id="2100177081">
      <w:bodyDiv w:val="1"/>
      <w:marLeft w:val="0"/>
      <w:marRight w:val="0"/>
      <w:marTop w:val="0"/>
      <w:marBottom w:val="0"/>
      <w:divBdr>
        <w:top w:val="none" w:sz="0" w:space="0" w:color="auto"/>
        <w:left w:val="none" w:sz="0" w:space="0" w:color="auto"/>
        <w:bottom w:val="none" w:sz="0" w:space="0" w:color="auto"/>
        <w:right w:val="none" w:sz="0" w:space="0" w:color="auto"/>
      </w:divBdr>
      <w:divsChild>
        <w:div w:id="1617062602">
          <w:marLeft w:val="480"/>
          <w:marRight w:val="0"/>
          <w:marTop w:val="0"/>
          <w:marBottom w:val="0"/>
          <w:divBdr>
            <w:top w:val="none" w:sz="0" w:space="0" w:color="auto"/>
            <w:left w:val="none" w:sz="0" w:space="0" w:color="auto"/>
            <w:bottom w:val="none" w:sz="0" w:space="0" w:color="auto"/>
            <w:right w:val="none" w:sz="0" w:space="0" w:color="auto"/>
          </w:divBdr>
        </w:div>
      </w:divsChild>
    </w:div>
    <w:div w:id="2100562112">
      <w:bodyDiv w:val="1"/>
      <w:marLeft w:val="0"/>
      <w:marRight w:val="0"/>
      <w:marTop w:val="0"/>
      <w:marBottom w:val="0"/>
      <w:divBdr>
        <w:top w:val="none" w:sz="0" w:space="0" w:color="auto"/>
        <w:left w:val="none" w:sz="0" w:space="0" w:color="auto"/>
        <w:bottom w:val="none" w:sz="0" w:space="0" w:color="auto"/>
        <w:right w:val="none" w:sz="0" w:space="0" w:color="auto"/>
      </w:divBdr>
    </w:div>
    <w:div w:id="2104183259">
      <w:bodyDiv w:val="1"/>
      <w:marLeft w:val="0"/>
      <w:marRight w:val="0"/>
      <w:marTop w:val="0"/>
      <w:marBottom w:val="0"/>
      <w:divBdr>
        <w:top w:val="none" w:sz="0" w:space="0" w:color="auto"/>
        <w:left w:val="none" w:sz="0" w:space="0" w:color="auto"/>
        <w:bottom w:val="none" w:sz="0" w:space="0" w:color="auto"/>
        <w:right w:val="none" w:sz="0" w:space="0" w:color="auto"/>
      </w:divBdr>
    </w:div>
    <w:div w:id="2113277040">
      <w:bodyDiv w:val="1"/>
      <w:marLeft w:val="0"/>
      <w:marRight w:val="0"/>
      <w:marTop w:val="0"/>
      <w:marBottom w:val="0"/>
      <w:divBdr>
        <w:top w:val="none" w:sz="0" w:space="0" w:color="auto"/>
        <w:left w:val="none" w:sz="0" w:space="0" w:color="auto"/>
        <w:bottom w:val="none" w:sz="0" w:space="0" w:color="auto"/>
        <w:right w:val="none" w:sz="0" w:space="0" w:color="auto"/>
      </w:divBdr>
      <w:divsChild>
        <w:div w:id="344141063">
          <w:marLeft w:val="480"/>
          <w:marRight w:val="0"/>
          <w:marTop w:val="0"/>
          <w:marBottom w:val="0"/>
          <w:divBdr>
            <w:top w:val="none" w:sz="0" w:space="0" w:color="auto"/>
            <w:left w:val="none" w:sz="0" w:space="0" w:color="auto"/>
            <w:bottom w:val="none" w:sz="0" w:space="0" w:color="auto"/>
            <w:right w:val="none" w:sz="0" w:space="0" w:color="auto"/>
          </w:divBdr>
        </w:div>
      </w:divsChild>
    </w:div>
    <w:div w:id="2120027438">
      <w:bodyDiv w:val="1"/>
      <w:marLeft w:val="0"/>
      <w:marRight w:val="0"/>
      <w:marTop w:val="0"/>
      <w:marBottom w:val="0"/>
      <w:divBdr>
        <w:top w:val="none" w:sz="0" w:space="0" w:color="auto"/>
        <w:left w:val="none" w:sz="0" w:space="0" w:color="auto"/>
        <w:bottom w:val="none" w:sz="0" w:space="0" w:color="auto"/>
        <w:right w:val="none" w:sz="0" w:space="0" w:color="auto"/>
      </w:divBdr>
      <w:divsChild>
        <w:div w:id="1592162898">
          <w:marLeft w:val="480"/>
          <w:marRight w:val="0"/>
          <w:marTop w:val="0"/>
          <w:marBottom w:val="0"/>
          <w:divBdr>
            <w:top w:val="none" w:sz="0" w:space="0" w:color="auto"/>
            <w:left w:val="none" w:sz="0" w:space="0" w:color="auto"/>
            <w:bottom w:val="none" w:sz="0" w:space="0" w:color="auto"/>
            <w:right w:val="none" w:sz="0" w:space="0" w:color="auto"/>
          </w:divBdr>
        </w:div>
        <w:div w:id="588738535">
          <w:marLeft w:val="480"/>
          <w:marRight w:val="0"/>
          <w:marTop w:val="0"/>
          <w:marBottom w:val="0"/>
          <w:divBdr>
            <w:top w:val="none" w:sz="0" w:space="0" w:color="auto"/>
            <w:left w:val="none" w:sz="0" w:space="0" w:color="auto"/>
            <w:bottom w:val="none" w:sz="0" w:space="0" w:color="auto"/>
            <w:right w:val="none" w:sz="0" w:space="0" w:color="auto"/>
          </w:divBdr>
        </w:div>
        <w:div w:id="612635490">
          <w:marLeft w:val="480"/>
          <w:marRight w:val="0"/>
          <w:marTop w:val="0"/>
          <w:marBottom w:val="0"/>
          <w:divBdr>
            <w:top w:val="none" w:sz="0" w:space="0" w:color="auto"/>
            <w:left w:val="none" w:sz="0" w:space="0" w:color="auto"/>
            <w:bottom w:val="none" w:sz="0" w:space="0" w:color="auto"/>
            <w:right w:val="none" w:sz="0" w:space="0" w:color="auto"/>
          </w:divBdr>
        </w:div>
        <w:div w:id="1849440687">
          <w:marLeft w:val="480"/>
          <w:marRight w:val="0"/>
          <w:marTop w:val="0"/>
          <w:marBottom w:val="0"/>
          <w:divBdr>
            <w:top w:val="none" w:sz="0" w:space="0" w:color="auto"/>
            <w:left w:val="none" w:sz="0" w:space="0" w:color="auto"/>
            <w:bottom w:val="none" w:sz="0" w:space="0" w:color="auto"/>
            <w:right w:val="none" w:sz="0" w:space="0" w:color="auto"/>
          </w:divBdr>
        </w:div>
        <w:div w:id="206842292">
          <w:marLeft w:val="480"/>
          <w:marRight w:val="0"/>
          <w:marTop w:val="0"/>
          <w:marBottom w:val="0"/>
          <w:divBdr>
            <w:top w:val="none" w:sz="0" w:space="0" w:color="auto"/>
            <w:left w:val="none" w:sz="0" w:space="0" w:color="auto"/>
            <w:bottom w:val="none" w:sz="0" w:space="0" w:color="auto"/>
            <w:right w:val="none" w:sz="0" w:space="0" w:color="auto"/>
          </w:divBdr>
        </w:div>
        <w:div w:id="1049379861">
          <w:marLeft w:val="480"/>
          <w:marRight w:val="0"/>
          <w:marTop w:val="0"/>
          <w:marBottom w:val="0"/>
          <w:divBdr>
            <w:top w:val="none" w:sz="0" w:space="0" w:color="auto"/>
            <w:left w:val="none" w:sz="0" w:space="0" w:color="auto"/>
            <w:bottom w:val="none" w:sz="0" w:space="0" w:color="auto"/>
            <w:right w:val="none" w:sz="0" w:space="0" w:color="auto"/>
          </w:divBdr>
        </w:div>
        <w:div w:id="1873881441">
          <w:marLeft w:val="480"/>
          <w:marRight w:val="0"/>
          <w:marTop w:val="0"/>
          <w:marBottom w:val="0"/>
          <w:divBdr>
            <w:top w:val="none" w:sz="0" w:space="0" w:color="auto"/>
            <w:left w:val="none" w:sz="0" w:space="0" w:color="auto"/>
            <w:bottom w:val="none" w:sz="0" w:space="0" w:color="auto"/>
            <w:right w:val="none" w:sz="0" w:space="0" w:color="auto"/>
          </w:divBdr>
        </w:div>
        <w:div w:id="178010091">
          <w:marLeft w:val="480"/>
          <w:marRight w:val="0"/>
          <w:marTop w:val="0"/>
          <w:marBottom w:val="0"/>
          <w:divBdr>
            <w:top w:val="none" w:sz="0" w:space="0" w:color="auto"/>
            <w:left w:val="none" w:sz="0" w:space="0" w:color="auto"/>
            <w:bottom w:val="none" w:sz="0" w:space="0" w:color="auto"/>
            <w:right w:val="none" w:sz="0" w:space="0" w:color="auto"/>
          </w:divBdr>
        </w:div>
        <w:div w:id="652414351">
          <w:marLeft w:val="480"/>
          <w:marRight w:val="0"/>
          <w:marTop w:val="0"/>
          <w:marBottom w:val="0"/>
          <w:divBdr>
            <w:top w:val="none" w:sz="0" w:space="0" w:color="auto"/>
            <w:left w:val="none" w:sz="0" w:space="0" w:color="auto"/>
            <w:bottom w:val="none" w:sz="0" w:space="0" w:color="auto"/>
            <w:right w:val="none" w:sz="0" w:space="0" w:color="auto"/>
          </w:divBdr>
        </w:div>
        <w:div w:id="1896235992">
          <w:marLeft w:val="480"/>
          <w:marRight w:val="0"/>
          <w:marTop w:val="0"/>
          <w:marBottom w:val="0"/>
          <w:divBdr>
            <w:top w:val="none" w:sz="0" w:space="0" w:color="auto"/>
            <w:left w:val="none" w:sz="0" w:space="0" w:color="auto"/>
            <w:bottom w:val="none" w:sz="0" w:space="0" w:color="auto"/>
            <w:right w:val="none" w:sz="0" w:space="0" w:color="auto"/>
          </w:divBdr>
        </w:div>
        <w:div w:id="385950689">
          <w:marLeft w:val="480"/>
          <w:marRight w:val="0"/>
          <w:marTop w:val="0"/>
          <w:marBottom w:val="0"/>
          <w:divBdr>
            <w:top w:val="none" w:sz="0" w:space="0" w:color="auto"/>
            <w:left w:val="none" w:sz="0" w:space="0" w:color="auto"/>
            <w:bottom w:val="none" w:sz="0" w:space="0" w:color="auto"/>
            <w:right w:val="none" w:sz="0" w:space="0" w:color="auto"/>
          </w:divBdr>
        </w:div>
        <w:div w:id="1056972632">
          <w:marLeft w:val="480"/>
          <w:marRight w:val="0"/>
          <w:marTop w:val="0"/>
          <w:marBottom w:val="0"/>
          <w:divBdr>
            <w:top w:val="none" w:sz="0" w:space="0" w:color="auto"/>
            <w:left w:val="none" w:sz="0" w:space="0" w:color="auto"/>
            <w:bottom w:val="none" w:sz="0" w:space="0" w:color="auto"/>
            <w:right w:val="none" w:sz="0" w:space="0" w:color="auto"/>
          </w:divBdr>
        </w:div>
        <w:div w:id="879587017">
          <w:marLeft w:val="480"/>
          <w:marRight w:val="0"/>
          <w:marTop w:val="0"/>
          <w:marBottom w:val="0"/>
          <w:divBdr>
            <w:top w:val="none" w:sz="0" w:space="0" w:color="auto"/>
            <w:left w:val="none" w:sz="0" w:space="0" w:color="auto"/>
            <w:bottom w:val="none" w:sz="0" w:space="0" w:color="auto"/>
            <w:right w:val="none" w:sz="0" w:space="0" w:color="auto"/>
          </w:divBdr>
        </w:div>
      </w:divsChild>
    </w:div>
    <w:div w:id="2127045222">
      <w:bodyDiv w:val="1"/>
      <w:marLeft w:val="0"/>
      <w:marRight w:val="0"/>
      <w:marTop w:val="0"/>
      <w:marBottom w:val="0"/>
      <w:divBdr>
        <w:top w:val="none" w:sz="0" w:space="0" w:color="auto"/>
        <w:left w:val="none" w:sz="0" w:space="0" w:color="auto"/>
        <w:bottom w:val="none" w:sz="0" w:space="0" w:color="auto"/>
        <w:right w:val="none" w:sz="0" w:space="0" w:color="auto"/>
      </w:divBdr>
    </w:div>
    <w:div w:id="2130586844">
      <w:bodyDiv w:val="1"/>
      <w:marLeft w:val="0"/>
      <w:marRight w:val="0"/>
      <w:marTop w:val="0"/>
      <w:marBottom w:val="0"/>
      <w:divBdr>
        <w:top w:val="none" w:sz="0" w:space="0" w:color="auto"/>
        <w:left w:val="none" w:sz="0" w:space="0" w:color="auto"/>
        <w:bottom w:val="none" w:sz="0" w:space="0" w:color="auto"/>
        <w:right w:val="none" w:sz="0" w:space="0" w:color="auto"/>
      </w:divBdr>
      <w:divsChild>
        <w:div w:id="1971395851">
          <w:marLeft w:val="480"/>
          <w:marRight w:val="0"/>
          <w:marTop w:val="0"/>
          <w:marBottom w:val="0"/>
          <w:divBdr>
            <w:top w:val="none" w:sz="0" w:space="0" w:color="auto"/>
            <w:left w:val="none" w:sz="0" w:space="0" w:color="auto"/>
            <w:bottom w:val="none" w:sz="0" w:space="0" w:color="auto"/>
            <w:right w:val="none" w:sz="0" w:space="0" w:color="auto"/>
          </w:divBdr>
        </w:div>
        <w:div w:id="1712461488">
          <w:marLeft w:val="480"/>
          <w:marRight w:val="0"/>
          <w:marTop w:val="0"/>
          <w:marBottom w:val="0"/>
          <w:divBdr>
            <w:top w:val="none" w:sz="0" w:space="0" w:color="auto"/>
            <w:left w:val="none" w:sz="0" w:space="0" w:color="auto"/>
            <w:bottom w:val="none" w:sz="0" w:space="0" w:color="auto"/>
            <w:right w:val="none" w:sz="0" w:space="0" w:color="auto"/>
          </w:divBdr>
        </w:div>
        <w:div w:id="1302885306">
          <w:marLeft w:val="480"/>
          <w:marRight w:val="0"/>
          <w:marTop w:val="0"/>
          <w:marBottom w:val="0"/>
          <w:divBdr>
            <w:top w:val="none" w:sz="0" w:space="0" w:color="auto"/>
            <w:left w:val="none" w:sz="0" w:space="0" w:color="auto"/>
            <w:bottom w:val="none" w:sz="0" w:space="0" w:color="auto"/>
            <w:right w:val="none" w:sz="0" w:space="0" w:color="auto"/>
          </w:divBdr>
        </w:div>
        <w:div w:id="916866891">
          <w:marLeft w:val="480"/>
          <w:marRight w:val="0"/>
          <w:marTop w:val="0"/>
          <w:marBottom w:val="0"/>
          <w:divBdr>
            <w:top w:val="none" w:sz="0" w:space="0" w:color="auto"/>
            <w:left w:val="none" w:sz="0" w:space="0" w:color="auto"/>
            <w:bottom w:val="none" w:sz="0" w:space="0" w:color="auto"/>
            <w:right w:val="none" w:sz="0" w:space="0" w:color="auto"/>
          </w:divBdr>
        </w:div>
        <w:div w:id="406346770">
          <w:marLeft w:val="480"/>
          <w:marRight w:val="0"/>
          <w:marTop w:val="0"/>
          <w:marBottom w:val="0"/>
          <w:divBdr>
            <w:top w:val="none" w:sz="0" w:space="0" w:color="auto"/>
            <w:left w:val="none" w:sz="0" w:space="0" w:color="auto"/>
            <w:bottom w:val="none" w:sz="0" w:space="0" w:color="auto"/>
            <w:right w:val="none" w:sz="0" w:space="0" w:color="auto"/>
          </w:divBdr>
        </w:div>
        <w:div w:id="418793642">
          <w:marLeft w:val="480"/>
          <w:marRight w:val="0"/>
          <w:marTop w:val="0"/>
          <w:marBottom w:val="0"/>
          <w:divBdr>
            <w:top w:val="none" w:sz="0" w:space="0" w:color="auto"/>
            <w:left w:val="none" w:sz="0" w:space="0" w:color="auto"/>
            <w:bottom w:val="none" w:sz="0" w:space="0" w:color="auto"/>
            <w:right w:val="none" w:sz="0" w:space="0" w:color="auto"/>
          </w:divBdr>
        </w:div>
        <w:div w:id="899511404">
          <w:marLeft w:val="480"/>
          <w:marRight w:val="0"/>
          <w:marTop w:val="0"/>
          <w:marBottom w:val="0"/>
          <w:divBdr>
            <w:top w:val="none" w:sz="0" w:space="0" w:color="auto"/>
            <w:left w:val="none" w:sz="0" w:space="0" w:color="auto"/>
            <w:bottom w:val="none" w:sz="0" w:space="0" w:color="auto"/>
            <w:right w:val="none" w:sz="0" w:space="0" w:color="auto"/>
          </w:divBdr>
        </w:div>
        <w:div w:id="604191836">
          <w:marLeft w:val="480"/>
          <w:marRight w:val="0"/>
          <w:marTop w:val="0"/>
          <w:marBottom w:val="0"/>
          <w:divBdr>
            <w:top w:val="none" w:sz="0" w:space="0" w:color="auto"/>
            <w:left w:val="none" w:sz="0" w:space="0" w:color="auto"/>
            <w:bottom w:val="none" w:sz="0" w:space="0" w:color="auto"/>
            <w:right w:val="none" w:sz="0" w:space="0" w:color="auto"/>
          </w:divBdr>
        </w:div>
        <w:div w:id="983511577">
          <w:marLeft w:val="480"/>
          <w:marRight w:val="0"/>
          <w:marTop w:val="0"/>
          <w:marBottom w:val="0"/>
          <w:divBdr>
            <w:top w:val="none" w:sz="0" w:space="0" w:color="auto"/>
            <w:left w:val="none" w:sz="0" w:space="0" w:color="auto"/>
            <w:bottom w:val="none" w:sz="0" w:space="0" w:color="auto"/>
            <w:right w:val="none" w:sz="0" w:space="0" w:color="auto"/>
          </w:divBdr>
        </w:div>
        <w:div w:id="196940733">
          <w:marLeft w:val="480"/>
          <w:marRight w:val="0"/>
          <w:marTop w:val="0"/>
          <w:marBottom w:val="0"/>
          <w:divBdr>
            <w:top w:val="none" w:sz="0" w:space="0" w:color="auto"/>
            <w:left w:val="none" w:sz="0" w:space="0" w:color="auto"/>
            <w:bottom w:val="none" w:sz="0" w:space="0" w:color="auto"/>
            <w:right w:val="none" w:sz="0" w:space="0" w:color="auto"/>
          </w:divBdr>
        </w:div>
        <w:div w:id="2031451466">
          <w:marLeft w:val="480"/>
          <w:marRight w:val="0"/>
          <w:marTop w:val="0"/>
          <w:marBottom w:val="0"/>
          <w:divBdr>
            <w:top w:val="none" w:sz="0" w:space="0" w:color="auto"/>
            <w:left w:val="none" w:sz="0" w:space="0" w:color="auto"/>
            <w:bottom w:val="none" w:sz="0" w:space="0" w:color="auto"/>
            <w:right w:val="none" w:sz="0" w:space="0" w:color="auto"/>
          </w:divBdr>
        </w:div>
        <w:div w:id="151141893">
          <w:marLeft w:val="480"/>
          <w:marRight w:val="0"/>
          <w:marTop w:val="0"/>
          <w:marBottom w:val="0"/>
          <w:divBdr>
            <w:top w:val="none" w:sz="0" w:space="0" w:color="auto"/>
            <w:left w:val="none" w:sz="0" w:space="0" w:color="auto"/>
            <w:bottom w:val="none" w:sz="0" w:space="0" w:color="auto"/>
            <w:right w:val="none" w:sz="0" w:space="0" w:color="auto"/>
          </w:divBdr>
        </w:div>
        <w:div w:id="1379821456">
          <w:marLeft w:val="480"/>
          <w:marRight w:val="0"/>
          <w:marTop w:val="0"/>
          <w:marBottom w:val="0"/>
          <w:divBdr>
            <w:top w:val="none" w:sz="0" w:space="0" w:color="auto"/>
            <w:left w:val="none" w:sz="0" w:space="0" w:color="auto"/>
            <w:bottom w:val="none" w:sz="0" w:space="0" w:color="auto"/>
            <w:right w:val="none" w:sz="0" w:space="0" w:color="auto"/>
          </w:divBdr>
        </w:div>
      </w:divsChild>
    </w:div>
    <w:div w:id="21343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tempo.co/ekonomi/pt-pegadaian-resmi-menjadi-bank-emas-pertama-di-indonesia-1192605"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1.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0C01C22E-8EB4-4422-B441-2C83C735C811}"/>
      </w:docPartPr>
      <w:docPartBody>
        <w:p w:rsidR="00B2274F" w:rsidRDefault="00862C86">
          <w:r w:rsidRPr="0030726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C86"/>
    <w:rsid w:val="00002760"/>
    <w:rsid w:val="00015C86"/>
    <w:rsid w:val="0007309D"/>
    <w:rsid w:val="00073BCA"/>
    <w:rsid w:val="00075026"/>
    <w:rsid w:val="000848F1"/>
    <w:rsid w:val="000934A4"/>
    <w:rsid w:val="00094BFC"/>
    <w:rsid w:val="000C58A6"/>
    <w:rsid w:val="000F21F0"/>
    <w:rsid w:val="000F50BA"/>
    <w:rsid w:val="001157F1"/>
    <w:rsid w:val="00163F61"/>
    <w:rsid w:val="00172B82"/>
    <w:rsid w:val="001872B7"/>
    <w:rsid w:val="001A546B"/>
    <w:rsid w:val="001E4610"/>
    <w:rsid w:val="00205C5A"/>
    <w:rsid w:val="00210BC2"/>
    <w:rsid w:val="00233F61"/>
    <w:rsid w:val="0025587F"/>
    <w:rsid w:val="002B7D26"/>
    <w:rsid w:val="002F7E9F"/>
    <w:rsid w:val="0030145A"/>
    <w:rsid w:val="0030328C"/>
    <w:rsid w:val="003063AA"/>
    <w:rsid w:val="00312B23"/>
    <w:rsid w:val="00347587"/>
    <w:rsid w:val="003548A2"/>
    <w:rsid w:val="00354CD2"/>
    <w:rsid w:val="00355759"/>
    <w:rsid w:val="003578AC"/>
    <w:rsid w:val="00380FD0"/>
    <w:rsid w:val="003C4170"/>
    <w:rsid w:val="003D2E88"/>
    <w:rsid w:val="003D6E9D"/>
    <w:rsid w:val="003D75AB"/>
    <w:rsid w:val="003F6A66"/>
    <w:rsid w:val="00401F09"/>
    <w:rsid w:val="00434AAB"/>
    <w:rsid w:val="00453CA5"/>
    <w:rsid w:val="00495E5C"/>
    <w:rsid w:val="00496DAE"/>
    <w:rsid w:val="004A417F"/>
    <w:rsid w:val="004B4B6B"/>
    <w:rsid w:val="004D0643"/>
    <w:rsid w:val="004D0BF4"/>
    <w:rsid w:val="004E6065"/>
    <w:rsid w:val="004E67DF"/>
    <w:rsid w:val="004E6E54"/>
    <w:rsid w:val="004F68EC"/>
    <w:rsid w:val="004F6E9B"/>
    <w:rsid w:val="0051616E"/>
    <w:rsid w:val="0053422F"/>
    <w:rsid w:val="0055719B"/>
    <w:rsid w:val="00596816"/>
    <w:rsid w:val="005A3F84"/>
    <w:rsid w:val="005A656A"/>
    <w:rsid w:val="005C409C"/>
    <w:rsid w:val="005D0704"/>
    <w:rsid w:val="005E177A"/>
    <w:rsid w:val="005E76D5"/>
    <w:rsid w:val="0065001C"/>
    <w:rsid w:val="00655A55"/>
    <w:rsid w:val="0065702A"/>
    <w:rsid w:val="00663EE8"/>
    <w:rsid w:val="00664135"/>
    <w:rsid w:val="00686A8D"/>
    <w:rsid w:val="006B0D70"/>
    <w:rsid w:val="006B7F0B"/>
    <w:rsid w:val="006C1D24"/>
    <w:rsid w:val="006C6D08"/>
    <w:rsid w:val="006C7371"/>
    <w:rsid w:val="00702472"/>
    <w:rsid w:val="0071768C"/>
    <w:rsid w:val="00727470"/>
    <w:rsid w:val="00752956"/>
    <w:rsid w:val="007620F4"/>
    <w:rsid w:val="007723F7"/>
    <w:rsid w:val="00787416"/>
    <w:rsid w:val="00792558"/>
    <w:rsid w:val="007A44C0"/>
    <w:rsid w:val="007A6A1D"/>
    <w:rsid w:val="007C1DCE"/>
    <w:rsid w:val="007C2055"/>
    <w:rsid w:val="007E78E5"/>
    <w:rsid w:val="007F492C"/>
    <w:rsid w:val="007F7643"/>
    <w:rsid w:val="00851254"/>
    <w:rsid w:val="00856072"/>
    <w:rsid w:val="00862C86"/>
    <w:rsid w:val="00890EF5"/>
    <w:rsid w:val="00895611"/>
    <w:rsid w:val="008A25F8"/>
    <w:rsid w:val="008B3220"/>
    <w:rsid w:val="008B619E"/>
    <w:rsid w:val="008E219E"/>
    <w:rsid w:val="0091262F"/>
    <w:rsid w:val="00943553"/>
    <w:rsid w:val="00954144"/>
    <w:rsid w:val="00954657"/>
    <w:rsid w:val="00970FF4"/>
    <w:rsid w:val="00995AD8"/>
    <w:rsid w:val="009E18BA"/>
    <w:rsid w:val="009E4526"/>
    <w:rsid w:val="009F7C9D"/>
    <w:rsid w:val="00A06D3C"/>
    <w:rsid w:val="00A06D3E"/>
    <w:rsid w:val="00A2066B"/>
    <w:rsid w:val="00A24E91"/>
    <w:rsid w:val="00A43205"/>
    <w:rsid w:val="00A44641"/>
    <w:rsid w:val="00AB2FEC"/>
    <w:rsid w:val="00AC32F1"/>
    <w:rsid w:val="00AD0276"/>
    <w:rsid w:val="00B2274F"/>
    <w:rsid w:val="00B43DF7"/>
    <w:rsid w:val="00B6500A"/>
    <w:rsid w:val="00B6705D"/>
    <w:rsid w:val="00B7147D"/>
    <w:rsid w:val="00B837BD"/>
    <w:rsid w:val="00BA7D4B"/>
    <w:rsid w:val="00BC4DE6"/>
    <w:rsid w:val="00BC7CFD"/>
    <w:rsid w:val="00BD3251"/>
    <w:rsid w:val="00BD61A5"/>
    <w:rsid w:val="00BE3CB7"/>
    <w:rsid w:val="00BF295A"/>
    <w:rsid w:val="00C213BE"/>
    <w:rsid w:val="00C25D2B"/>
    <w:rsid w:val="00C40A28"/>
    <w:rsid w:val="00C43064"/>
    <w:rsid w:val="00C441DB"/>
    <w:rsid w:val="00C5631F"/>
    <w:rsid w:val="00C745FB"/>
    <w:rsid w:val="00C81B40"/>
    <w:rsid w:val="00C86DC1"/>
    <w:rsid w:val="00C87A57"/>
    <w:rsid w:val="00CC1E45"/>
    <w:rsid w:val="00CC7D48"/>
    <w:rsid w:val="00CD6D4A"/>
    <w:rsid w:val="00D24F97"/>
    <w:rsid w:val="00D43C87"/>
    <w:rsid w:val="00D56F77"/>
    <w:rsid w:val="00D6072E"/>
    <w:rsid w:val="00D66C0A"/>
    <w:rsid w:val="00DA1157"/>
    <w:rsid w:val="00DA5E80"/>
    <w:rsid w:val="00DB00B0"/>
    <w:rsid w:val="00DE3FC3"/>
    <w:rsid w:val="00DE4C64"/>
    <w:rsid w:val="00E01036"/>
    <w:rsid w:val="00E06706"/>
    <w:rsid w:val="00E101C4"/>
    <w:rsid w:val="00E11774"/>
    <w:rsid w:val="00E2076C"/>
    <w:rsid w:val="00E35E22"/>
    <w:rsid w:val="00E363B5"/>
    <w:rsid w:val="00E52E35"/>
    <w:rsid w:val="00E810E4"/>
    <w:rsid w:val="00E87528"/>
    <w:rsid w:val="00EB4FC0"/>
    <w:rsid w:val="00EE141D"/>
    <w:rsid w:val="00EE38BA"/>
    <w:rsid w:val="00EE4E8A"/>
    <w:rsid w:val="00EF1FC1"/>
    <w:rsid w:val="00EF4672"/>
    <w:rsid w:val="00F13A57"/>
    <w:rsid w:val="00F209BF"/>
    <w:rsid w:val="00F246C0"/>
    <w:rsid w:val="00F37A90"/>
    <w:rsid w:val="00F4366A"/>
    <w:rsid w:val="00F46F08"/>
    <w:rsid w:val="00F5223E"/>
    <w:rsid w:val="00F53B1E"/>
    <w:rsid w:val="00F7642A"/>
    <w:rsid w:val="00F8067A"/>
    <w:rsid w:val="00F904DC"/>
    <w:rsid w:val="00F9114C"/>
    <w:rsid w:val="00F923EF"/>
    <w:rsid w:val="00FA35B8"/>
    <w:rsid w:val="00FB56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F6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C9E281-5543-42B7-8B13-46B28071797D}">
  <we:reference id="wa104382081" version="1.55.1.0" store="en-US" storeType="OMEX"/>
  <we:alternateReferences>
    <we:reference id="WA104382081" version="1.55.1.0" store="" storeType="OMEX"/>
  </we:alternateReferences>
  <we:properties>
    <we:property name="MENDELEY_CITATIONS" value="[{&quot;citationID&quot;:&quot;MENDELEY_CITATION_42fcd93a-07e7-4981-ba78-e47fd00b03ea&quot;,&quot;properties&quot;:{&quot;noteIndex&quot;:0},&quot;isEdited&quot;:false,&quot;manualOverride&quot;:{&quot;isManuallyOverridden&quot;:false,&quot;citeprocText&quot;:&quot;(Melisa et al., 2021)&quot;,&quot;manualOverrideText&quot;:&quot;&quot;},&quot;citationTag&quot;:&quot;MENDELEY_CITATION_v3_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&quot;,&quot;citationItems&quot;:[{&quot;id&quot;:&quot;bc14c09b-e28e-3923-b228-b6215e1cd621&quot;,&quot;itemData&quot;:{&quot;type&quot;:&quot;article-journal&quot;,&quot;id&quot;:&quot;bc14c09b-e28e-3923-b228-b6215e1cd621&quot;,&quot;title&quot;:&quot;ANALISIS PENERAPAN SISTEM PENGENDALIAN INTERN DALAM PEMBERIAN KREDIT DI PT BUKOPIN FINANCE GRAHA MANADO ANALYSIS OF THE APPLICATION OF THE INTERN CONTROL SYSTEM IN THE LENDING AT PT BUKOPIN FINANCE BRANCH MANADO&quot;,&quot;author&quot;:[{&quot;family&quot;:&quot;Melisa&quot;,&quot;given&quot;:&quot;Oleh :&quot;,&quot;parse-names&quot;:false,&quot;dropping-particle&quot;:&quot;&quot;,&quot;non-dropping-particle&quot;:&quot;&quot;},{&quot;family&quot;:&quot;Rangian&quot;,&quot;given&quot;:&quot;Magda&quot;,&quot;parse-names&quot;:false,&quot;dropping-particle&quot;:&quot;&quot;,&quot;non-dropping-particle&quot;:&quot;&quot;},{&quot;family&quot;:&quot;Nangoi&quot;,&quot;given&quot;:&quot;Grace B&quot;,&quot;parse-names&quot;:false,&quot;dropping-particle&quot;:&quot;&quot;,&quot;non-dropping-particle&quot;:&quot;&quot;},{&quot;family&quot;:&quot;Wokas&quot;,&quot;given&quot;:&quot;Heince R N&quot;,&quot;parse-names&quot;:false,&quot;dropping-particle&quot;:&quot;&quot;,&quot;non-dropping-particle&quot;:&quot;&quot;},{&quot;family&quot;:&quot;Fakultasekonomi&quot;,&quot;given&quot;:&quot;Jurusanakuntansi&quot;,&quot;parse-names&quot;:false,&quot;dropping-particle&quot;:&quot;&quot;,&quot;non-dropping-particle&quot;:&quot;&quot;},{&quot;family&quot;:&quot;Bisnis&quot;,&quot;given&quot;:&quot;Dan&quot;,&quot;parse-names&quot;:false,&quot;dropping-particle&quot;:&quot;&quot;,&quot;non-dropping-particle&quot;:&quot;&quot;},{&quot;family&quot;:&quot;Ratulangi&quot;,&quot;given&quot;:&quot;Sam&quot;,&quot;parse-names&quot;:false,&quot;dropping-particle&quot;:&quot;&quot;,&quot;non-dropping-particle&quot;:&quot;&quot;}],&quot;ISSN&quot;:&quot;2303-1174&quot;,&quot;issued&quot;:{&quot;date-parts&quot;:[[2021]]},&quot;page&quot;:&quot;412-421&quot;,&quot;issue&quot;:&quot;1&quot;,&quot;volume&quot;:&quot;9&quot;,&quot;container-title-short&quot;:&quot;&quot;},&quot;isTemporary&quot;:false}]},{&quot;citationID&quot;:&quot;MENDELEY_CITATION_a64be569-8c39-4464-a166-02a754e9dc65&quot;,&quot;properties&quot;:{&quot;noteIndex&quot;:0},&quot;isEdited&quot;:false,&quot;manualOverride&quot;:{&quot;isManuallyOverridden&quot;:false,&quot;citeprocText&quot;:&quot;(Melisa et al., 2021)&quot;,&quot;manualOverrideText&quot;:&quot;&quot;},&quot;citationTag&quot;:&quot;MENDELEY_CITATION_v3_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&quot;,&quot;citationItems&quot;:[{&quot;id&quot;:&quot;bc14c09b-e28e-3923-b228-b6215e1cd621&quot;,&quot;itemData&quot;:{&quot;type&quot;:&quot;article-journal&quot;,&quot;id&quot;:&quot;bc14c09b-e28e-3923-b228-b6215e1cd621&quot;,&quot;title&quot;:&quot;ANALISIS PENERAPAN SISTEM PENGENDALIAN INTERN DALAM PEMBERIAN KREDIT DI PT BUKOPIN FINANCE GRAHA MANADO ANALYSIS OF THE APPLICATION OF THE INTERN CONTROL SYSTEM IN THE LENDING AT PT BUKOPIN FINANCE BRANCH MANADO&quot;,&quot;author&quot;:[{&quot;family&quot;:&quot;Melisa&quot;,&quot;given&quot;:&quot;Oleh :&quot;,&quot;parse-names&quot;:false,&quot;dropping-particle&quot;:&quot;&quot;,&quot;non-dropping-particle&quot;:&quot;&quot;},{&quot;family&quot;:&quot;Rangian&quot;,&quot;given&quot;:&quot;Magda&quot;,&quot;parse-names&quot;:false,&quot;dropping-particle&quot;:&quot;&quot;,&quot;non-dropping-particle&quot;:&quot;&quot;},{&quot;family&quot;:&quot;Nangoi&quot;,&quot;given&quot;:&quot;Grace B&quot;,&quot;parse-names&quot;:false,&quot;dropping-particle&quot;:&quot;&quot;,&quot;non-dropping-particle&quot;:&quot;&quot;},{&quot;family&quot;:&quot;Wokas&quot;,&quot;given&quot;:&quot;Heince R N&quot;,&quot;parse-names&quot;:false,&quot;dropping-particle&quot;:&quot;&quot;,&quot;non-dropping-particle&quot;:&quot;&quot;},{&quot;family&quot;:&quot;Fakultasekonomi&quot;,&quot;given&quot;:&quot;Jurusanakuntansi&quot;,&quot;parse-names&quot;:false,&quot;dropping-particle&quot;:&quot;&quot;,&quot;non-dropping-particle&quot;:&quot;&quot;},{&quot;family&quot;:&quot;Bisnis&quot;,&quot;given&quot;:&quot;Dan&quot;,&quot;parse-names&quot;:false,&quot;dropping-particle&quot;:&quot;&quot;,&quot;non-dropping-particle&quot;:&quot;&quot;},{&quot;family&quot;:&quot;Ratulangi&quot;,&quot;given&quot;:&quot;Sam&quot;,&quot;parse-names&quot;:false,&quot;dropping-particle&quot;:&quot;&quot;,&quot;non-dropping-particle&quot;:&quot;&quot;}],&quot;ISSN&quot;:&quot;2303-1174&quot;,&quot;issued&quot;:{&quot;date-parts&quot;:[[2021]]},&quot;page&quot;:&quot;412-421&quot;,&quot;issue&quot;:&quot;1&quot;,&quot;volume&quot;:&quot;9&quot;,&quot;container-title-short&quot;:&quot;&quot;},&quot;isTemporary&quot;:false}]},{&quot;citationID&quot;:&quot;MENDELEY_CITATION_56430895-d865-46c9-9242-c4d355a5fcc9&quot;,&quot;properties&quot;:{&quot;noteIndex&quot;:0},&quot;isEdited&quot;:false,&quot;manualOverride&quot;:{&quot;isManuallyOverridden&quot;:true,&quot;citeprocText&quot;:&quot;(Andrianto, 2019)&quot;,&quot;manualOverrideText&quot;:&quot;Andrianto (2019)&quot;},&quot;citationTag&quot;:&quot;MENDELEY_CITATION_v3_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&quot;,&quot;citationItems&quot;:[{&quot;id&quot;:&quot;7a311bce-76ba-3a98-880b-f32091c6438e&quot;,&quot;itemData&quot;:{&quot;type&quot;:&quot;article-journal&quot;,&quot;id&quot;:&quot;7a311bce-76ba-3a98-880b-f32091c6438e&quot;,&quot;title&quot;:&quot;Andrianto_-_Manajemen_Kredit_Book&quot;,&quot;author&quot;:[{&quot;family&quot;:&quot;Andrianto&quot;,&quot;given&quot;:&quot;&quot;,&quot;parse-names&quot;:false,&quot;dropping-particle&quot;:&quot;&quot;,&quot;non-dropping-particle&quot;:&quot;&quot;}],&quot;container-title&quot;:&quot;Manajemen Kredit : Teori dan Konsep Bagi Bank Umum&quot;,&quot;issued&quot;:{&quot;date-parts&quot;:[[2019]]},&quot;page&quot;:&quot;1-277&quot;,&quot;language&quot;:&quot;Indonesia&quot;,&quot;container-title-short&quot;:&quot;&quot;},&quot;isTemporary&quot;:false,&quot;suppress-author&quot;:false,&quot;composite&quot;:false,&quot;author-only&quot;:false}]},{&quot;citationID&quot;:&quot;MENDELEY_CITATION_ecfbc3e7-e09e-4311-8a90-0befa54eddf1&quot;,&quot;properties&quot;:{&quot;noteIndex&quot;:0},&quot;isEdited&quot;:false,&quot;manualOverride&quot;:{&quot;isManuallyOverridden&quot;:false,&quot;citeprocText&quot;:&quot;(Sabaria et al., n.d.)&quot;,&quot;manualOverrideText&quot;:&quot;&quot;},&quot;citationTag&quot;:&quot;MENDELEY_CITATION_v3_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&quot;,&quot;citationItems&quot;:[{&quot;id&quot;:&quot;b6764df9-b3ad-344f-aee3-40c663e0b3bb&quot;,&quot;itemData&quot;:{&quot;type&quot;:&quot;report&quot;,&quot;id&quot;:&quot;b6764df9-b3ad-344f-aee3-40c663e0b3bb&quot;,&quot;title&quot;:&quot;ANALISIS SISTEM PENGENDALIAN INTERN DALAM PEMBERIAN KREDIT CEPAT AMAN PT. PEGADAIAN (PERSERO) CABANG PONTIANAK&quot;,&quot;author&quot;:[{&quot;family&quot;:&quot;Sabaria&quot;,&quot;given&quot;:&quot;Khosmas&quot;,&quot;parse-names&quot;:false,&quot;dropping-particle&quot;:&quot;&quot;,&quot;non-dropping-particle&quot;:&quot;&quot;},{&quot;family&quot;:&quot;Program&quot;,&quot;given&quot;:&quot;Studi&quot;,&quot;parse-names&quot;:false,&quot;dropping-particle&quot;:&quot;&quot;,&quot;non-dropping-particle&quot;:&quot;&quot;},{&quot;family&quot;:&quot;Pendidikan&quot;,&quot;given&quot;:&quot;Ekonomi&quot;,&quot;parse-names&quot;:false,&quot;dropping-particle&quot;:&quot;&quot;,&quot;non-dropping-particle&quot;:&quot;&quot;},{&quot;family&quot;:&quot;Fkip&quot;,&quot;given&quot;:&quot;Untan&quot;,&quot;parse-names&quot;:false,&quot;dropping-particle&quot;:&quot;&quot;,&quot;non-dropping-particle&quot;:&quot;&quot;}],&quot;container-title-short&quot;:&quot;&quot;},&quot;isTemporary&quot;:false,&quot;suppress-author&quot;:false,&quot;composite&quot;:false,&quot;author-only&quot;:false}]},{&quot;citationID&quot;:&quot;MENDELEY_CITATION_0ecc02a9-faf1-47e8-8458-d83c39cfde6f&quot;,&quot;properties&quot;:{&quot;noteIndex&quot;:0},&quot;isEdited&quot;:false,&quot;manualOverride&quot;:{&quot;isManuallyOverridden&quot;:true,&quot;citeprocText&quot;:&quot;(Suryani et al., n.d.)&quot;,&quot;manualOverrideText&quot;:&quot;Sugiyono (2018:9)&quot;},&quot;citationTag&quot;:&quot;MENDELEY_CITATION_v3_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&quot;,&quot;citationItems&quot;:[{&quot;id&quot;:&quot;6923fe1b-954f-318b-9a61-ba9d4e6a781b&quot;,&quot;itemData&quot;:{&quot;type&quot;:&quot;report&quot;,&quot;id&quot;:&quot;6923fe1b-954f-318b-9a61-ba9d4e6a781b&quot;,&quot;title&quot;:&quot;STRATEGI PUBLIC RELATIONS PT HONDA MEGATAMA KAPUK DALAM CUSTOMER RELATIONS&quot;,&quot;author&quot;:[{&quot;family&quot;:&quot;Suryani&quot;,&quot;given&quot;:&quot;Ita&quot;,&quot;parse-names&quot;:false,&quot;dropping-particle&quot;:&quot;&quot;,&quot;non-dropping-particle&quot;:&quot;&quot;},{&quot;family&quot;:&quot;Bakiyah&quot;,&quot;given&quot;:&quot;Horidatul&quot;,&quot;parse-names&quot;:false,&quot;dropping-particle&quot;:&quot;&quot;,&quot;non-dropping-particle&quot;:&quot;&quot;},{&quot;family&quot;:&quot;Isnaeni&quot;,&quot;given&quot;:&quot;Marifatul&quot;,&quot;parse-names&quot;:false,&quot;dropping-particle&quot;:&quot;&quot;,&quot;non-dropping-particle&quot;:&quot;&quot;},{&quot;family&quot;:&quot;Sitasi&quot;,&quot;given&quot;:&quot;Cara&quot;,&quot;parse-names&quot;:false,&quot;dropping-particle&quot;:&quot;&quot;,&quot;non-dropping-particle&quot;:&quot;&quot;}],&quot;abstract&quot;:&quot;The development of information and communication technology is increasingly growing. Today's society is so spoiled by the many types of communication media, and one of the most interesting people in Indonesia today is Instagram social media. Many positive things can be explored from Instagram, and one of the most used by people in Indonesia is as a medium for doing business online. Many of the offline-based companies are now using Instagram to show the existence of their companies in the world of social media. Likewise with PT. Honda Megatama Kapuk participated in utilizing Instagram as a strategy in customer relations. PT. Honda Megatama Kapuk itself is a company engaged in the automotive sector. The research was conducted with qualitative research methods, where the technique of collecting data through the stages of observation, in-depth interviews, literature studies and documentation. The results show that the strategy of using Instagram social media in Customer Relations is very effective in reaching customers who are active in social media, making it easier for companies to disseminate information about products and company operations. Through Instagram, customers feel more familiar and close to the company so that it has a positive impact on the company in monitoring what information needs are needed by loyal customers.&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4B852-D8EB-4A09-8F6B-9AAE29C7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1</Pages>
  <Words>60208</Words>
  <Characters>343188</Characters>
  <Application>Microsoft Office Word</Application>
  <DocSecurity>0</DocSecurity>
  <Lines>2859</Lines>
  <Paragraphs>805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Cinta cinta</dc:creator>
  <cp:keywords/>
  <dc:description/>
  <cp:lastModifiedBy>USER</cp:lastModifiedBy>
  <cp:revision>134</cp:revision>
  <cp:lastPrinted>2026-02-17T14:14:00Z</cp:lastPrinted>
  <dcterms:created xsi:type="dcterms:W3CDTF">2026-02-10T23:37:00Z</dcterms:created>
  <dcterms:modified xsi:type="dcterms:W3CDTF">2026-03-03T01:02:00Z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006207f3-6b85-3887-87dd-306e79c9e532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