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0447" w14:textId="122E5D8E" w:rsidR="003564AA" w:rsidRDefault="003564AA" w:rsidP="003E294B">
      <w:pPr>
        <w:spacing w:line="360" w:lineRule="auto"/>
        <w:jc w:val="center"/>
        <w:rPr>
          <w:rFonts w:ascii="Times New Roman" w:hAnsi="Times New Roman" w:cs="Times New Roman"/>
          <w:b/>
          <w:bCs/>
          <w:sz w:val="32"/>
          <w:szCs w:val="32"/>
        </w:rPr>
      </w:pPr>
      <w:r w:rsidRPr="00897066">
        <w:rPr>
          <w:rFonts w:ascii="Times New Roman" w:hAnsi="Times New Roman" w:cs="Times New Roman"/>
          <w:b/>
          <w:bCs/>
          <w:sz w:val="32"/>
          <w:szCs w:val="32"/>
        </w:rPr>
        <w:t xml:space="preserve">PENGARUH </w:t>
      </w:r>
      <w:r w:rsidR="003033B3" w:rsidRPr="00897066">
        <w:rPr>
          <w:rFonts w:ascii="Times New Roman" w:hAnsi="Times New Roman" w:cs="Times New Roman"/>
          <w:b/>
          <w:bCs/>
          <w:sz w:val="32"/>
          <w:szCs w:val="32"/>
        </w:rPr>
        <w:t>KESADARAN</w:t>
      </w:r>
      <w:r w:rsidRPr="00897066">
        <w:rPr>
          <w:rFonts w:ascii="Times New Roman" w:hAnsi="Times New Roman" w:cs="Times New Roman"/>
          <w:b/>
          <w:bCs/>
          <w:sz w:val="32"/>
          <w:szCs w:val="32"/>
        </w:rPr>
        <w:t xml:space="preserve"> PAJAK, DINAMIKA MEDIA SOSIAL, </w:t>
      </w:r>
      <w:r w:rsidR="003B2F8B" w:rsidRPr="00897066">
        <w:rPr>
          <w:rFonts w:ascii="Times New Roman" w:hAnsi="Times New Roman" w:cs="Times New Roman"/>
          <w:b/>
          <w:bCs/>
          <w:sz w:val="32"/>
          <w:szCs w:val="32"/>
        </w:rPr>
        <w:t xml:space="preserve">DAN </w:t>
      </w:r>
      <w:r w:rsidRPr="00897066">
        <w:rPr>
          <w:rFonts w:ascii="Times New Roman" w:hAnsi="Times New Roman" w:cs="Times New Roman"/>
          <w:b/>
          <w:bCs/>
          <w:sz w:val="32"/>
          <w:szCs w:val="32"/>
        </w:rPr>
        <w:t xml:space="preserve">KEBIJAKAN </w:t>
      </w:r>
      <w:r w:rsidR="003B2F8B" w:rsidRPr="00897066">
        <w:rPr>
          <w:rFonts w:ascii="Times New Roman" w:hAnsi="Times New Roman" w:cs="Times New Roman"/>
          <w:b/>
          <w:bCs/>
          <w:sz w:val="32"/>
          <w:szCs w:val="32"/>
        </w:rPr>
        <w:t>FISKAL</w:t>
      </w:r>
      <w:r w:rsidR="00832600" w:rsidRPr="00897066">
        <w:rPr>
          <w:rFonts w:ascii="Times New Roman" w:hAnsi="Times New Roman" w:cs="Times New Roman"/>
          <w:b/>
          <w:bCs/>
          <w:sz w:val="32"/>
          <w:szCs w:val="32"/>
        </w:rPr>
        <w:t xml:space="preserve"> </w:t>
      </w:r>
      <w:r w:rsidRPr="00897066">
        <w:rPr>
          <w:rFonts w:ascii="Times New Roman" w:hAnsi="Times New Roman" w:cs="Times New Roman"/>
          <w:b/>
          <w:bCs/>
          <w:sz w:val="32"/>
          <w:szCs w:val="32"/>
        </w:rPr>
        <w:t>TERHADAP KEPATUHAN</w:t>
      </w:r>
      <w:r w:rsidR="003B2F8B" w:rsidRPr="00897066">
        <w:rPr>
          <w:rFonts w:ascii="Times New Roman" w:hAnsi="Times New Roman" w:cs="Times New Roman"/>
          <w:b/>
          <w:bCs/>
          <w:sz w:val="32"/>
          <w:szCs w:val="32"/>
        </w:rPr>
        <w:t xml:space="preserve"> </w:t>
      </w:r>
      <w:r w:rsidRPr="00897066">
        <w:rPr>
          <w:rFonts w:ascii="Times New Roman" w:hAnsi="Times New Roman" w:cs="Times New Roman"/>
          <w:b/>
          <w:bCs/>
          <w:sz w:val="32"/>
          <w:szCs w:val="32"/>
        </w:rPr>
        <w:t>PAJAK</w:t>
      </w:r>
    </w:p>
    <w:p w14:paraId="4169766A" w14:textId="77777777" w:rsidR="00167DB1" w:rsidRPr="00167DB1" w:rsidRDefault="00167DB1" w:rsidP="003E294B">
      <w:pPr>
        <w:spacing w:line="360" w:lineRule="auto"/>
        <w:jc w:val="center"/>
        <w:rPr>
          <w:rFonts w:ascii="Times New Roman" w:hAnsi="Times New Roman" w:cs="Times New Roman"/>
          <w:b/>
          <w:bCs/>
          <w:sz w:val="32"/>
          <w:szCs w:val="32"/>
        </w:rPr>
      </w:pPr>
    </w:p>
    <w:p w14:paraId="23EEFD53" w14:textId="77777777" w:rsidR="003564AA" w:rsidRPr="00897066" w:rsidRDefault="003564AA" w:rsidP="003564AA">
      <w:pPr>
        <w:spacing w:line="240" w:lineRule="auto"/>
        <w:jc w:val="center"/>
        <w:rPr>
          <w:rFonts w:ascii="Times New Roman" w:hAnsi="Times New Roman" w:cs="Times New Roman"/>
          <w:b/>
          <w:bCs/>
          <w:sz w:val="28"/>
        </w:rPr>
      </w:pPr>
      <w:r w:rsidRPr="00897066">
        <w:rPr>
          <w:rFonts w:ascii="Times New Roman" w:hAnsi="Times New Roman" w:cs="Times New Roman"/>
          <w:b/>
          <w:bCs/>
          <w:sz w:val="28"/>
        </w:rPr>
        <w:t>SKRIPSI</w:t>
      </w:r>
    </w:p>
    <w:p w14:paraId="2279115A" w14:textId="77777777" w:rsidR="003564AA" w:rsidRPr="00897066" w:rsidRDefault="003564AA" w:rsidP="003564AA">
      <w:pPr>
        <w:spacing w:line="360" w:lineRule="auto"/>
        <w:jc w:val="center"/>
        <w:rPr>
          <w:rFonts w:ascii="Times New Roman" w:hAnsi="Times New Roman" w:cs="Times New Roman"/>
          <w:sz w:val="24"/>
          <w:szCs w:val="24"/>
        </w:rPr>
      </w:pPr>
      <w:r w:rsidRPr="00897066">
        <w:rPr>
          <w:rFonts w:ascii="Times New Roman" w:hAnsi="Times New Roman" w:cs="Times New Roman"/>
          <w:sz w:val="24"/>
          <w:szCs w:val="24"/>
        </w:rPr>
        <w:t>UNTUK SEMINAR PROPOSAL</w:t>
      </w:r>
    </w:p>
    <w:p w14:paraId="199B6604" w14:textId="77777777" w:rsidR="003564AA" w:rsidRPr="00897066" w:rsidRDefault="003564AA" w:rsidP="003564AA">
      <w:pPr>
        <w:spacing w:line="360" w:lineRule="auto"/>
        <w:jc w:val="center"/>
        <w:rPr>
          <w:rFonts w:ascii="Times New Roman" w:hAnsi="Times New Roman" w:cs="Times New Roman"/>
          <w:b/>
          <w:bCs/>
          <w:sz w:val="28"/>
        </w:rPr>
      </w:pPr>
    </w:p>
    <w:p w14:paraId="79A56364" w14:textId="77777777" w:rsidR="003564AA" w:rsidRPr="00897066" w:rsidRDefault="003564AA" w:rsidP="003564AA">
      <w:pPr>
        <w:spacing w:line="360" w:lineRule="auto"/>
        <w:jc w:val="center"/>
        <w:rPr>
          <w:rFonts w:ascii="Times New Roman" w:hAnsi="Times New Roman" w:cs="Times New Roman"/>
          <w:b/>
          <w:bCs/>
          <w:sz w:val="28"/>
        </w:rPr>
      </w:pPr>
      <w:r w:rsidRPr="00897066">
        <w:rPr>
          <w:rFonts w:ascii="Times New Roman" w:hAnsi="Times New Roman" w:cs="Times New Roman"/>
          <w:b/>
          <w:bCs/>
          <w:noProof/>
          <w:sz w:val="28"/>
        </w:rPr>
        <w:drawing>
          <wp:inline distT="0" distB="0" distL="0" distR="0" wp14:anchorId="7D8536DA" wp14:editId="7EA902C1">
            <wp:extent cx="1670103" cy="1633491"/>
            <wp:effectExtent l="0" t="0" r="6350" b="5080"/>
            <wp:docPr id="150762025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20251" name="Gambar 15076202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2963" cy="1675411"/>
                    </a:xfrm>
                    <a:prstGeom prst="rect">
                      <a:avLst/>
                    </a:prstGeom>
                  </pic:spPr>
                </pic:pic>
              </a:graphicData>
            </a:graphic>
          </wp:inline>
        </w:drawing>
      </w:r>
    </w:p>
    <w:p w14:paraId="58E2FF85" w14:textId="77777777" w:rsidR="003564AA" w:rsidRPr="00897066" w:rsidRDefault="003564AA" w:rsidP="003E294B">
      <w:pPr>
        <w:spacing w:line="360" w:lineRule="auto"/>
        <w:rPr>
          <w:rFonts w:ascii="Times New Roman" w:hAnsi="Times New Roman" w:cs="Times New Roman"/>
          <w:b/>
          <w:bCs/>
          <w:sz w:val="28"/>
        </w:rPr>
      </w:pPr>
    </w:p>
    <w:p w14:paraId="17716577" w14:textId="77777777" w:rsidR="003564AA" w:rsidRPr="00897066" w:rsidRDefault="003564AA" w:rsidP="003564AA">
      <w:pPr>
        <w:spacing w:line="360" w:lineRule="auto"/>
        <w:jc w:val="center"/>
        <w:rPr>
          <w:rFonts w:ascii="Times New Roman" w:hAnsi="Times New Roman" w:cs="Times New Roman"/>
          <w:b/>
          <w:bCs/>
          <w:sz w:val="28"/>
        </w:rPr>
      </w:pPr>
      <w:r w:rsidRPr="00897066">
        <w:rPr>
          <w:rFonts w:ascii="Times New Roman" w:hAnsi="Times New Roman" w:cs="Times New Roman"/>
          <w:sz w:val="28"/>
        </w:rPr>
        <w:t>Oleh:</w:t>
      </w:r>
    </w:p>
    <w:p w14:paraId="744E3907" w14:textId="77777777" w:rsidR="003564AA" w:rsidRPr="00897066" w:rsidRDefault="003564AA" w:rsidP="003564AA">
      <w:pPr>
        <w:spacing w:line="240" w:lineRule="auto"/>
        <w:jc w:val="center"/>
        <w:rPr>
          <w:rFonts w:ascii="Times New Roman" w:hAnsi="Times New Roman" w:cs="Times New Roman"/>
          <w:b/>
          <w:bCs/>
          <w:sz w:val="28"/>
        </w:rPr>
      </w:pPr>
      <w:r w:rsidRPr="00897066">
        <w:rPr>
          <w:rFonts w:ascii="Times New Roman" w:hAnsi="Times New Roman" w:cs="Times New Roman"/>
          <w:b/>
          <w:bCs/>
          <w:sz w:val="28"/>
        </w:rPr>
        <w:t>ALLEZHIVA ARRAYYA RABBANI</w:t>
      </w:r>
    </w:p>
    <w:p w14:paraId="77EEC796" w14:textId="77777777" w:rsidR="003564AA" w:rsidRPr="00897066" w:rsidRDefault="003564AA" w:rsidP="003564AA">
      <w:pPr>
        <w:spacing w:line="240" w:lineRule="auto"/>
        <w:jc w:val="center"/>
        <w:rPr>
          <w:rFonts w:ascii="Times New Roman" w:hAnsi="Times New Roman" w:cs="Times New Roman"/>
          <w:b/>
          <w:bCs/>
          <w:sz w:val="28"/>
        </w:rPr>
      </w:pPr>
      <w:r w:rsidRPr="00897066">
        <w:rPr>
          <w:rFonts w:ascii="Times New Roman" w:hAnsi="Times New Roman" w:cs="Times New Roman"/>
          <w:b/>
          <w:bCs/>
          <w:sz w:val="28"/>
        </w:rPr>
        <w:t>2201036142</w:t>
      </w:r>
    </w:p>
    <w:p w14:paraId="1E6BC40C" w14:textId="77777777" w:rsidR="003564AA" w:rsidRPr="00897066" w:rsidRDefault="003564AA" w:rsidP="003564AA">
      <w:pPr>
        <w:spacing w:line="240" w:lineRule="auto"/>
        <w:jc w:val="center"/>
        <w:rPr>
          <w:rFonts w:ascii="Times New Roman" w:hAnsi="Times New Roman" w:cs="Times New Roman"/>
          <w:b/>
          <w:bCs/>
          <w:sz w:val="28"/>
        </w:rPr>
      </w:pPr>
      <w:r w:rsidRPr="00897066">
        <w:rPr>
          <w:rFonts w:ascii="Times New Roman" w:hAnsi="Times New Roman" w:cs="Times New Roman"/>
          <w:b/>
          <w:bCs/>
          <w:sz w:val="28"/>
        </w:rPr>
        <w:t>S1 AKUNTANSI</w:t>
      </w:r>
    </w:p>
    <w:p w14:paraId="0A207074" w14:textId="77777777" w:rsidR="0018061A" w:rsidRPr="00897066" w:rsidRDefault="0018061A" w:rsidP="003564AA">
      <w:pPr>
        <w:spacing w:line="360" w:lineRule="auto"/>
        <w:rPr>
          <w:rFonts w:ascii="Times New Roman" w:hAnsi="Times New Roman" w:cs="Times New Roman"/>
          <w:b/>
          <w:bCs/>
          <w:sz w:val="28"/>
        </w:rPr>
      </w:pPr>
    </w:p>
    <w:p w14:paraId="1028AD82" w14:textId="77777777" w:rsidR="003564AA" w:rsidRPr="00897066" w:rsidRDefault="003564AA" w:rsidP="003564AA">
      <w:pPr>
        <w:spacing w:line="240" w:lineRule="auto"/>
        <w:jc w:val="center"/>
        <w:rPr>
          <w:rFonts w:ascii="Times New Roman" w:hAnsi="Times New Roman" w:cs="Times New Roman"/>
          <w:b/>
          <w:bCs/>
          <w:sz w:val="32"/>
          <w:szCs w:val="32"/>
        </w:rPr>
      </w:pPr>
      <w:r w:rsidRPr="00897066">
        <w:rPr>
          <w:rFonts w:ascii="Times New Roman" w:hAnsi="Times New Roman" w:cs="Times New Roman"/>
          <w:b/>
          <w:bCs/>
          <w:sz w:val="32"/>
          <w:szCs w:val="32"/>
        </w:rPr>
        <w:t>FAKULTAS EKONOMI DAN BISNIS</w:t>
      </w:r>
    </w:p>
    <w:p w14:paraId="0395211B" w14:textId="77777777" w:rsidR="003564AA" w:rsidRPr="00897066" w:rsidRDefault="003564AA" w:rsidP="003564AA">
      <w:pPr>
        <w:spacing w:line="240" w:lineRule="auto"/>
        <w:jc w:val="center"/>
        <w:rPr>
          <w:rFonts w:ascii="Times New Roman" w:hAnsi="Times New Roman" w:cs="Times New Roman"/>
          <w:b/>
          <w:bCs/>
          <w:sz w:val="32"/>
          <w:szCs w:val="32"/>
        </w:rPr>
      </w:pPr>
      <w:r w:rsidRPr="00897066">
        <w:rPr>
          <w:rFonts w:ascii="Times New Roman" w:hAnsi="Times New Roman" w:cs="Times New Roman"/>
          <w:b/>
          <w:bCs/>
          <w:sz w:val="32"/>
          <w:szCs w:val="32"/>
        </w:rPr>
        <w:t>UNIVERSITAS MULAWARMAN</w:t>
      </w:r>
    </w:p>
    <w:p w14:paraId="0B23CA39" w14:textId="77777777" w:rsidR="003564AA" w:rsidRPr="00897066" w:rsidRDefault="003564AA" w:rsidP="003564AA">
      <w:pPr>
        <w:spacing w:line="240" w:lineRule="auto"/>
        <w:jc w:val="center"/>
        <w:rPr>
          <w:rFonts w:ascii="Times New Roman" w:hAnsi="Times New Roman" w:cs="Times New Roman"/>
          <w:b/>
          <w:bCs/>
          <w:sz w:val="32"/>
          <w:szCs w:val="32"/>
        </w:rPr>
      </w:pPr>
      <w:r w:rsidRPr="00897066">
        <w:rPr>
          <w:rFonts w:ascii="Times New Roman" w:hAnsi="Times New Roman" w:cs="Times New Roman"/>
          <w:b/>
          <w:bCs/>
          <w:sz w:val="32"/>
          <w:szCs w:val="32"/>
        </w:rPr>
        <w:t>SAMARINDA</w:t>
      </w:r>
    </w:p>
    <w:p w14:paraId="21CD34A7" w14:textId="3C31955E" w:rsidR="00E9062E" w:rsidRPr="00BE3A20" w:rsidRDefault="003564AA" w:rsidP="00E9062E">
      <w:pPr>
        <w:spacing w:line="240" w:lineRule="auto"/>
        <w:jc w:val="center"/>
        <w:rPr>
          <w:rFonts w:ascii="Times New Roman" w:hAnsi="Times New Roman" w:cs="Times New Roman"/>
          <w:b/>
          <w:bCs/>
          <w:sz w:val="32"/>
          <w:szCs w:val="32"/>
        </w:rPr>
        <w:sectPr w:rsidR="00E9062E" w:rsidRPr="00BE3A20" w:rsidSect="000E4C99">
          <w:headerReference w:type="default" r:id="rId9"/>
          <w:footerReference w:type="default" r:id="rId10"/>
          <w:headerReference w:type="first" r:id="rId11"/>
          <w:footerReference w:type="first" r:id="rId12"/>
          <w:pgSz w:w="11906" w:h="16838"/>
          <w:pgMar w:top="2268" w:right="1701" w:bottom="1701" w:left="2268" w:header="708" w:footer="708" w:gutter="0"/>
          <w:pgNumType w:start="1"/>
          <w:cols w:space="708"/>
          <w:docGrid w:linePitch="360"/>
        </w:sectPr>
      </w:pPr>
      <w:r w:rsidRPr="00897066">
        <w:rPr>
          <w:rFonts w:ascii="Times New Roman" w:hAnsi="Times New Roman" w:cs="Times New Roman"/>
          <w:b/>
          <w:bCs/>
          <w:sz w:val="32"/>
          <w:szCs w:val="32"/>
        </w:rPr>
        <w:t>2</w:t>
      </w:r>
      <w:r w:rsidR="00E9062E">
        <w:rPr>
          <w:rFonts w:ascii="Times New Roman" w:hAnsi="Times New Roman" w:cs="Times New Roman"/>
          <w:b/>
          <w:bCs/>
          <w:sz w:val="32"/>
          <w:szCs w:val="32"/>
        </w:rPr>
        <w:t>02</w:t>
      </w:r>
      <w:r w:rsidR="00BC6D28">
        <w:rPr>
          <w:rFonts w:ascii="Times New Roman" w:hAnsi="Times New Roman" w:cs="Times New Roman"/>
          <w:b/>
          <w:bCs/>
          <w:sz w:val="32"/>
          <w:szCs w:val="32"/>
        </w:rPr>
        <w:t>5</w:t>
      </w:r>
    </w:p>
    <w:p w14:paraId="6861C6E0" w14:textId="6A576501" w:rsidR="00BC6D28" w:rsidRDefault="00BC6D28" w:rsidP="00BC6D28">
      <w:pPr>
        <w:pStyle w:val="Judul1"/>
        <w:jc w:val="center"/>
        <w:rPr>
          <w:rFonts w:ascii="Times New Roman" w:hAnsi="Times New Roman" w:cs="Times New Roman"/>
          <w:b/>
          <w:bCs/>
          <w:color w:val="auto"/>
          <w:sz w:val="24"/>
          <w:szCs w:val="24"/>
        </w:rPr>
      </w:pPr>
      <w:bookmarkStart w:id="0" w:name="_Toc216716658"/>
      <w:bookmarkStart w:id="1" w:name="_Toc216714714"/>
      <w:r>
        <w:rPr>
          <w:rFonts w:ascii="Times New Roman" w:hAnsi="Times New Roman" w:cs="Times New Roman"/>
          <w:b/>
          <w:bCs/>
          <w:color w:val="auto"/>
          <w:sz w:val="24"/>
          <w:szCs w:val="24"/>
        </w:rPr>
        <w:lastRenderedPageBreak/>
        <w:t>DAFTAR ISI</w:t>
      </w:r>
      <w:bookmarkEnd w:id="0"/>
    </w:p>
    <w:sdt>
      <w:sdtPr>
        <w:rPr>
          <w:rFonts w:ascii="Times New Roman" w:eastAsiaTheme="minorHAnsi" w:hAnsi="Times New Roman" w:cs="Times New Roman"/>
          <w:color w:val="auto"/>
          <w:kern w:val="2"/>
          <w:sz w:val="24"/>
          <w:szCs w:val="24"/>
          <w:lang w:eastAsia="en-US" w:bidi="th-TH"/>
          <w14:ligatures w14:val="standardContextual"/>
        </w:rPr>
        <w:id w:val="1776284365"/>
        <w:docPartObj>
          <w:docPartGallery w:val="Table of Contents"/>
          <w:docPartUnique/>
        </w:docPartObj>
      </w:sdtPr>
      <w:sdtEndPr>
        <w:rPr>
          <w:b/>
          <w:bCs/>
        </w:rPr>
      </w:sdtEndPr>
      <w:sdtContent>
        <w:p w14:paraId="47E1D86E" w14:textId="685847CC" w:rsidR="00520CA4" w:rsidRPr="005349EA" w:rsidRDefault="00520CA4" w:rsidP="005349EA">
          <w:pPr>
            <w:pStyle w:val="JudulTOC"/>
            <w:spacing w:line="360" w:lineRule="auto"/>
            <w:rPr>
              <w:rFonts w:ascii="Times New Roman" w:hAnsi="Times New Roman" w:cs="Times New Roman"/>
              <w:color w:val="auto"/>
              <w:sz w:val="24"/>
              <w:szCs w:val="24"/>
            </w:rPr>
          </w:pPr>
          <w:r w:rsidRPr="005349EA">
            <w:rPr>
              <w:rFonts w:ascii="Times New Roman" w:hAnsi="Times New Roman"/>
              <w:b/>
              <w:bCs/>
              <w:color w:val="auto"/>
              <w:sz w:val="24"/>
              <w:szCs w:val="24"/>
            </w:rPr>
            <w:t>HALAMAN JUDUL</w:t>
          </w:r>
          <w:r w:rsidRPr="005349EA">
            <w:rPr>
              <w:rFonts w:ascii="Times New Roman" w:hAnsi="Times New Roman"/>
              <w:color w:val="auto"/>
              <w:sz w:val="24"/>
              <w:szCs w:val="24"/>
            </w:rPr>
            <w:t>................................................................................................</w:t>
          </w:r>
        </w:p>
        <w:p w14:paraId="78F73BED" w14:textId="7068CEAF" w:rsidR="00520CA4" w:rsidRPr="00520CA4" w:rsidRDefault="00520CA4">
          <w:pPr>
            <w:pStyle w:val="TOC1"/>
            <w:rPr>
              <w:rFonts w:ascii="Times New Roman" w:hAnsi="Times New Roman"/>
              <w:sz w:val="24"/>
              <w:szCs w:val="24"/>
            </w:rPr>
          </w:pPr>
          <w:r>
            <w:rPr>
              <w:rFonts w:ascii="Times New Roman" w:hAnsi="Times New Roman"/>
              <w:b/>
              <w:bCs/>
              <w:sz w:val="24"/>
              <w:szCs w:val="24"/>
            </w:rPr>
            <w:t>HALAMAN PENGESAHAN</w:t>
          </w:r>
          <w:r>
            <w:rPr>
              <w:rFonts w:ascii="Times New Roman" w:hAnsi="Times New Roman"/>
              <w:sz w:val="24"/>
              <w:szCs w:val="24"/>
            </w:rPr>
            <w:t>..................................................................................</w:t>
          </w:r>
        </w:p>
        <w:p w14:paraId="33AB0A3D" w14:textId="6038AAA4" w:rsidR="00B93826" w:rsidRPr="00683F57" w:rsidRDefault="00357DA9">
          <w:pPr>
            <w:pStyle w:val="TOC1"/>
            <w:rPr>
              <w:rFonts w:ascii="Times New Roman" w:hAnsi="Times New Roman"/>
              <w:noProof/>
              <w:kern w:val="2"/>
              <w:sz w:val="24"/>
              <w:szCs w:val="24"/>
              <w14:ligatures w14:val="standardContextual"/>
            </w:rPr>
          </w:pPr>
          <w:r w:rsidRPr="00683F57">
            <w:rPr>
              <w:rFonts w:ascii="Times New Roman" w:hAnsi="Times New Roman"/>
              <w:sz w:val="24"/>
              <w:szCs w:val="24"/>
            </w:rPr>
            <w:fldChar w:fldCharType="begin"/>
          </w:r>
          <w:r w:rsidRPr="00683F57">
            <w:rPr>
              <w:rFonts w:ascii="Times New Roman" w:hAnsi="Times New Roman"/>
              <w:sz w:val="24"/>
              <w:szCs w:val="24"/>
            </w:rPr>
            <w:instrText xml:space="preserve"> TOC \o "1-3" \h \z \u </w:instrText>
          </w:r>
          <w:r w:rsidRPr="00683F57">
            <w:rPr>
              <w:rFonts w:ascii="Times New Roman" w:hAnsi="Times New Roman"/>
              <w:sz w:val="24"/>
              <w:szCs w:val="24"/>
            </w:rPr>
            <w:fldChar w:fldCharType="separate"/>
          </w:r>
          <w:hyperlink w:anchor="_Toc216716658" w:history="1">
            <w:r w:rsidR="00B93826" w:rsidRPr="00683F57">
              <w:rPr>
                <w:rStyle w:val="Hyperlink"/>
                <w:rFonts w:ascii="Times New Roman" w:hAnsi="Times New Roman"/>
                <w:b/>
                <w:bCs/>
                <w:noProof/>
                <w:sz w:val="24"/>
                <w:szCs w:val="24"/>
                <w:lang w:bidi="th-TH"/>
              </w:rPr>
              <w:t>DAFTAR ISI</w:t>
            </w:r>
            <w:r w:rsidR="00B93826" w:rsidRPr="00683F57">
              <w:rPr>
                <w:rFonts w:ascii="Times New Roman" w:hAnsi="Times New Roman"/>
                <w:noProof/>
                <w:webHidden/>
                <w:sz w:val="24"/>
                <w:szCs w:val="24"/>
              </w:rPr>
              <w:tab/>
            </w:r>
            <w:r w:rsidR="00B93826" w:rsidRPr="00683F57">
              <w:rPr>
                <w:rFonts w:ascii="Times New Roman" w:hAnsi="Times New Roman"/>
                <w:noProof/>
                <w:webHidden/>
                <w:sz w:val="24"/>
                <w:szCs w:val="24"/>
              </w:rPr>
              <w:fldChar w:fldCharType="begin"/>
            </w:r>
            <w:r w:rsidR="00B93826" w:rsidRPr="00683F57">
              <w:rPr>
                <w:rFonts w:ascii="Times New Roman" w:hAnsi="Times New Roman"/>
                <w:noProof/>
                <w:webHidden/>
                <w:sz w:val="24"/>
                <w:szCs w:val="24"/>
              </w:rPr>
              <w:instrText xml:space="preserve"> PAGEREF _Toc216716658 \h </w:instrText>
            </w:r>
            <w:r w:rsidR="00B93826" w:rsidRPr="00683F57">
              <w:rPr>
                <w:rFonts w:ascii="Times New Roman" w:hAnsi="Times New Roman"/>
                <w:noProof/>
                <w:webHidden/>
                <w:sz w:val="24"/>
                <w:szCs w:val="24"/>
              </w:rPr>
            </w:r>
            <w:r w:rsidR="00B93826" w:rsidRPr="00683F57">
              <w:rPr>
                <w:rFonts w:ascii="Times New Roman" w:hAnsi="Times New Roman"/>
                <w:noProof/>
                <w:webHidden/>
                <w:sz w:val="24"/>
                <w:szCs w:val="24"/>
              </w:rPr>
              <w:fldChar w:fldCharType="separate"/>
            </w:r>
            <w:r w:rsidR="00B93826" w:rsidRPr="00683F57">
              <w:rPr>
                <w:rFonts w:ascii="Times New Roman" w:hAnsi="Times New Roman"/>
                <w:noProof/>
                <w:webHidden/>
                <w:sz w:val="24"/>
                <w:szCs w:val="24"/>
              </w:rPr>
              <w:t>i</w:t>
            </w:r>
            <w:r w:rsidR="00B93826" w:rsidRPr="00683F57">
              <w:rPr>
                <w:rFonts w:ascii="Times New Roman" w:hAnsi="Times New Roman"/>
                <w:noProof/>
                <w:webHidden/>
                <w:sz w:val="24"/>
                <w:szCs w:val="24"/>
              </w:rPr>
              <w:fldChar w:fldCharType="end"/>
            </w:r>
          </w:hyperlink>
        </w:p>
        <w:p w14:paraId="43B486C0" w14:textId="2CF60978" w:rsidR="00B93826" w:rsidRPr="00683F57" w:rsidRDefault="00B93826">
          <w:pPr>
            <w:pStyle w:val="TOC1"/>
            <w:rPr>
              <w:rFonts w:ascii="Times New Roman" w:hAnsi="Times New Roman"/>
              <w:noProof/>
              <w:kern w:val="2"/>
              <w:sz w:val="24"/>
              <w:szCs w:val="24"/>
              <w14:ligatures w14:val="standardContextual"/>
            </w:rPr>
          </w:pPr>
          <w:hyperlink w:anchor="_Toc216716659" w:history="1">
            <w:r w:rsidRPr="00683F57">
              <w:rPr>
                <w:rStyle w:val="Hyperlink"/>
                <w:rFonts w:ascii="Times New Roman" w:hAnsi="Times New Roman"/>
                <w:b/>
                <w:bCs/>
                <w:noProof/>
                <w:sz w:val="24"/>
                <w:szCs w:val="24"/>
                <w:lang w:bidi="th-TH"/>
              </w:rPr>
              <w:t>DAFTAR TABEL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_Toc216716659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iii</w:t>
            </w:r>
            <w:r w:rsidRPr="00683F57">
              <w:rPr>
                <w:rFonts w:ascii="Times New Roman" w:hAnsi="Times New Roman"/>
                <w:noProof/>
                <w:webHidden/>
                <w:sz w:val="24"/>
                <w:szCs w:val="24"/>
              </w:rPr>
              <w:fldChar w:fldCharType="end"/>
            </w:r>
          </w:hyperlink>
        </w:p>
        <w:p w14:paraId="7FA23D40" w14:textId="2ED5879F" w:rsidR="00B93826" w:rsidRPr="00683F57" w:rsidRDefault="00B93826">
          <w:pPr>
            <w:pStyle w:val="TOC1"/>
            <w:rPr>
              <w:rFonts w:ascii="Times New Roman" w:hAnsi="Times New Roman"/>
              <w:noProof/>
              <w:kern w:val="2"/>
              <w:sz w:val="24"/>
              <w:szCs w:val="24"/>
              <w14:ligatures w14:val="standardContextual"/>
            </w:rPr>
          </w:pPr>
          <w:hyperlink w:anchor="_Toc216716660" w:history="1">
            <w:r w:rsidRPr="00683F57">
              <w:rPr>
                <w:rStyle w:val="Hyperlink"/>
                <w:rFonts w:ascii="Times New Roman" w:hAnsi="Times New Roman"/>
                <w:b/>
                <w:bCs/>
                <w:noProof/>
                <w:sz w:val="24"/>
                <w:szCs w:val="24"/>
                <w:lang w:bidi="th-TH"/>
              </w:rPr>
              <w:t>DAFTAR GAMBAR</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_Toc216716660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iv</w:t>
            </w:r>
            <w:r w:rsidRPr="00683F57">
              <w:rPr>
                <w:rFonts w:ascii="Times New Roman" w:hAnsi="Times New Roman"/>
                <w:noProof/>
                <w:webHidden/>
                <w:sz w:val="24"/>
                <w:szCs w:val="24"/>
              </w:rPr>
              <w:fldChar w:fldCharType="end"/>
            </w:r>
          </w:hyperlink>
        </w:p>
        <w:p w14:paraId="0E14C7B9" w14:textId="0C03C2CB" w:rsidR="00B93826" w:rsidRPr="00683F57" w:rsidRDefault="00B93826">
          <w:pPr>
            <w:pStyle w:val="TOC1"/>
            <w:rPr>
              <w:rFonts w:ascii="Times New Roman" w:hAnsi="Times New Roman"/>
              <w:noProof/>
              <w:kern w:val="2"/>
              <w:sz w:val="24"/>
              <w:szCs w:val="24"/>
              <w14:ligatures w14:val="standardContextual"/>
            </w:rPr>
          </w:pPr>
          <w:hyperlink w:anchor="_Toc216716661" w:history="1">
            <w:r w:rsidRPr="00683F57">
              <w:rPr>
                <w:rStyle w:val="Hyperlink"/>
                <w:rFonts w:ascii="Times New Roman" w:hAnsi="Times New Roman"/>
                <w:b/>
                <w:bCs/>
                <w:noProof/>
                <w:sz w:val="24"/>
                <w:szCs w:val="24"/>
                <w:lang w:bidi="th-TH"/>
              </w:rPr>
              <w:t>DAFTAR SINGKATAN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_Toc216716661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v</w:t>
            </w:r>
            <w:r w:rsidRPr="00683F57">
              <w:rPr>
                <w:rFonts w:ascii="Times New Roman" w:hAnsi="Times New Roman"/>
                <w:noProof/>
                <w:webHidden/>
                <w:sz w:val="24"/>
                <w:szCs w:val="24"/>
              </w:rPr>
              <w:fldChar w:fldCharType="end"/>
            </w:r>
          </w:hyperlink>
        </w:p>
        <w:p w14:paraId="4E3EC744" w14:textId="552A9E7F" w:rsidR="00B93826" w:rsidRPr="00683F57" w:rsidRDefault="00B93826">
          <w:pPr>
            <w:pStyle w:val="TOC1"/>
            <w:rPr>
              <w:rFonts w:ascii="Times New Roman" w:hAnsi="Times New Roman"/>
              <w:noProof/>
              <w:kern w:val="2"/>
              <w:sz w:val="24"/>
              <w:szCs w:val="24"/>
              <w14:ligatures w14:val="standardContextual"/>
            </w:rPr>
          </w:pPr>
          <w:hyperlink w:anchor="_Toc216716662" w:history="1">
            <w:r w:rsidRPr="00683F57">
              <w:rPr>
                <w:rStyle w:val="Hyperlink"/>
                <w:rFonts w:ascii="Times New Roman" w:hAnsi="Times New Roman"/>
                <w:b/>
                <w:bCs/>
                <w:noProof/>
                <w:sz w:val="24"/>
                <w:szCs w:val="24"/>
                <w:lang w:bidi="th-TH"/>
              </w:rPr>
              <w:t>DAFTAR LAMPIRAN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_Toc216716662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vi</w:t>
            </w:r>
            <w:r w:rsidRPr="00683F57">
              <w:rPr>
                <w:rFonts w:ascii="Times New Roman" w:hAnsi="Times New Roman"/>
                <w:noProof/>
                <w:webHidden/>
                <w:sz w:val="24"/>
                <w:szCs w:val="24"/>
              </w:rPr>
              <w:fldChar w:fldCharType="end"/>
            </w:r>
          </w:hyperlink>
        </w:p>
        <w:p w14:paraId="596F6B58" w14:textId="6A9D073F" w:rsidR="00B93826" w:rsidRPr="00683F57" w:rsidRDefault="00B93826">
          <w:pPr>
            <w:pStyle w:val="TOC1"/>
            <w:rPr>
              <w:rFonts w:ascii="Times New Roman" w:hAnsi="Times New Roman"/>
              <w:noProof/>
              <w:kern w:val="2"/>
              <w:sz w:val="24"/>
              <w:szCs w:val="24"/>
              <w14:ligatures w14:val="standardContextual"/>
            </w:rPr>
          </w:pPr>
          <w:hyperlink w:anchor="_Toc216716663" w:history="1">
            <w:r w:rsidRPr="00683F57">
              <w:rPr>
                <w:rStyle w:val="Hyperlink"/>
                <w:rFonts w:ascii="Times New Roman" w:hAnsi="Times New Roman"/>
                <w:b/>
                <w:bCs/>
                <w:noProof/>
                <w:sz w:val="24"/>
                <w:szCs w:val="24"/>
                <w:lang w:bidi="th-TH"/>
              </w:rPr>
              <w:t>BAB I PENDAHULUAN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_Toc216716663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1</w:t>
            </w:r>
            <w:r w:rsidRPr="00683F57">
              <w:rPr>
                <w:rFonts w:ascii="Times New Roman" w:hAnsi="Times New Roman"/>
                <w:noProof/>
                <w:webHidden/>
                <w:sz w:val="24"/>
                <w:szCs w:val="24"/>
              </w:rPr>
              <w:fldChar w:fldCharType="end"/>
            </w:r>
          </w:hyperlink>
        </w:p>
        <w:p w14:paraId="2425B432" w14:textId="1B99F4DB" w:rsidR="00B93826" w:rsidRPr="00683F57" w:rsidRDefault="00B93826">
          <w:pPr>
            <w:pStyle w:val="TOC2"/>
            <w:tabs>
              <w:tab w:val="left" w:pos="960"/>
              <w:tab w:val="right" w:leader="dot" w:pos="7927"/>
            </w:tabs>
            <w:rPr>
              <w:rFonts w:ascii="Times New Roman" w:hAnsi="Times New Roman"/>
              <w:noProof/>
              <w:kern w:val="2"/>
              <w:sz w:val="24"/>
              <w:szCs w:val="24"/>
              <w14:ligatures w14:val="standardContextual"/>
            </w:rPr>
          </w:pPr>
          <w:hyperlink w:anchor="_Toc216716665" w:history="1">
            <w:r w:rsidRPr="00683F57">
              <w:rPr>
                <w:rStyle w:val="Hyperlink"/>
                <w:rFonts w:ascii="Times New Roman" w:hAnsi="Times New Roman"/>
                <w:b/>
                <w:bCs/>
                <w:noProof/>
                <w:sz w:val="24"/>
                <w:szCs w:val="24"/>
                <w:lang w:bidi="th-TH"/>
              </w:rPr>
              <w:t>1.1</w:t>
            </w:r>
            <w:r w:rsidRPr="00683F57">
              <w:rPr>
                <w:rFonts w:ascii="Times New Roman" w:hAnsi="Times New Roman"/>
                <w:noProof/>
                <w:kern w:val="2"/>
                <w:sz w:val="24"/>
                <w:szCs w:val="24"/>
                <w14:ligatures w14:val="standardContextual"/>
              </w:rPr>
              <w:tab/>
            </w:r>
            <w:r w:rsidRPr="00683F57">
              <w:rPr>
                <w:rStyle w:val="Hyperlink"/>
                <w:rFonts w:ascii="Times New Roman" w:hAnsi="Times New Roman"/>
                <w:b/>
                <w:bCs/>
                <w:noProof/>
                <w:sz w:val="24"/>
                <w:szCs w:val="24"/>
                <w:lang w:bidi="th-TH"/>
              </w:rPr>
              <w:t>Latar Belakang</w:t>
            </w:r>
            <w:r w:rsidRPr="00683F57">
              <w:rPr>
                <w:rStyle w:val="Hyperlink"/>
                <w:rFonts w:ascii="Times New Roman" w:hAnsi="Times New Roman"/>
                <w:noProof/>
                <w:sz w:val="24"/>
                <w:szCs w:val="24"/>
                <w:lang w:bidi="th-TH"/>
              </w:rPr>
              <w:t>.</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_Toc216716665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1</w:t>
            </w:r>
            <w:r w:rsidRPr="00683F57">
              <w:rPr>
                <w:rFonts w:ascii="Times New Roman" w:hAnsi="Times New Roman"/>
                <w:noProof/>
                <w:webHidden/>
                <w:sz w:val="24"/>
                <w:szCs w:val="24"/>
              </w:rPr>
              <w:fldChar w:fldCharType="end"/>
            </w:r>
          </w:hyperlink>
        </w:p>
        <w:p w14:paraId="557EAA52" w14:textId="21F49AEC" w:rsidR="00B93826" w:rsidRPr="00683F57" w:rsidRDefault="00B93826">
          <w:pPr>
            <w:pStyle w:val="TOC2"/>
            <w:tabs>
              <w:tab w:val="left" w:pos="960"/>
              <w:tab w:val="right" w:leader="dot" w:pos="7927"/>
            </w:tabs>
            <w:rPr>
              <w:rFonts w:ascii="Times New Roman" w:hAnsi="Times New Roman"/>
              <w:noProof/>
              <w:kern w:val="2"/>
              <w:sz w:val="24"/>
              <w:szCs w:val="24"/>
              <w14:ligatures w14:val="standardContextual"/>
            </w:rPr>
          </w:pPr>
          <w:hyperlink w:anchor="_Toc216716666" w:history="1">
            <w:r w:rsidRPr="00683F57">
              <w:rPr>
                <w:rStyle w:val="Hyperlink"/>
                <w:rFonts w:ascii="Times New Roman" w:hAnsi="Times New Roman"/>
                <w:b/>
                <w:bCs/>
                <w:noProof/>
                <w:sz w:val="24"/>
                <w:szCs w:val="24"/>
                <w:lang w:bidi="th-TH"/>
              </w:rPr>
              <w:t>1.2</w:t>
            </w:r>
            <w:r w:rsidRPr="00683F57">
              <w:rPr>
                <w:rFonts w:ascii="Times New Roman" w:hAnsi="Times New Roman"/>
                <w:noProof/>
                <w:kern w:val="2"/>
                <w:sz w:val="24"/>
                <w:szCs w:val="24"/>
                <w14:ligatures w14:val="standardContextual"/>
              </w:rPr>
              <w:tab/>
            </w:r>
            <w:r w:rsidRPr="00683F57">
              <w:rPr>
                <w:rStyle w:val="Hyperlink"/>
                <w:rFonts w:ascii="Times New Roman" w:hAnsi="Times New Roman"/>
                <w:b/>
                <w:bCs/>
                <w:noProof/>
                <w:sz w:val="24"/>
                <w:szCs w:val="24"/>
                <w:lang w:bidi="th-TH"/>
              </w:rPr>
              <w:t>Rumusan Masalah</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_Toc216716666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9</w:t>
            </w:r>
            <w:r w:rsidRPr="00683F57">
              <w:rPr>
                <w:rFonts w:ascii="Times New Roman" w:hAnsi="Times New Roman"/>
                <w:noProof/>
                <w:webHidden/>
                <w:sz w:val="24"/>
                <w:szCs w:val="24"/>
              </w:rPr>
              <w:fldChar w:fldCharType="end"/>
            </w:r>
          </w:hyperlink>
        </w:p>
        <w:p w14:paraId="7758E28E" w14:textId="427F83E9" w:rsidR="00B93826" w:rsidRPr="00683F57" w:rsidRDefault="00B93826">
          <w:pPr>
            <w:pStyle w:val="TOC2"/>
            <w:tabs>
              <w:tab w:val="left" w:pos="960"/>
              <w:tab w:val="right" w:leader="dot" w:pos="7927"/>
            </w:tabs>
            <w:rPr>
              <w:rFonts w:ascii="Times New Roman" w:hAnsi="Times New Roman"/>
              <w:noProof/>
              <w:kern w:val="2"/>
              <w:sz w:val="24"/>
              <w:szCs w:val="24"/>
              <w14:ligatures w14:val="standardContextual"/>
            </w:rPr>
          </w:pPr>
          <w:hyperlink w:anchor="_Toc216716667" w:history="1">
            <w:r w:rsidRPr="00683F57">
              <w:rPr>
                <w:rStyle w:val="Hyperlink"/>
                <w:rFonts w:ascii="Times New Roman" w:hAnsi="Times New Roman"/>
                <w:b/>
                <w:bCs/>
                <w:noProof/>
                <w:sz w:val="24"/>
                <w:szCs w:val="24"/>
                <w:lang w:bidi="th-TH"/>
              </w:rPr>
              <w:t>1.3</w:t>
            </w:r>
            <w:r w:rsidRPr="00683F57">
              <w:rPr>
                <w:rFonts w:ascii="Times New Roman" w:hAnsi="Times New Roman"/>
                <w:noProof/>
                <w:kern w:val="2"/>
                <w:sz w:val="24"/>
                <w:szCs w:val="24"/>
                <w14:ligatures w14:val="standardContextual"/>
              </w:rPr>
              <w:tab/>
            </w:r>
            <w:r w:rsidRPr="00683F57">
              <w:rPr>
                <w:rStyle w:val="Hyperlink"/>
                <w:rFonts w:ascii="Times New Roman" w:hAnsi="Times New Roman"/>
                <w:b/>
                <w:bCs/>
                <w:noProof/>
                <w:sz w:val="24"/>
                <w:szCs w:val="24"/>
                <w:lang w:bidi="th-TH"/>
              </w:rPr>
              <w:t>Tujuan Penelitian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_Toc216716667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9</w:t>
            </w:r>
            <w:r w:rsidRPr="00683F57">
              <w:rPr>
                <w:rFonts w:ascii="Times New Roman" w:hAnsi="Times New Roman"/>
                <w:noProof/>
                <w:webHidden/>
                <w:sz w:val="24"/>
                <w:szCs w:val="24"/>
              </w:rPr>
              <w:fldChar w:fldCharType="end"/>
            </w:r>
          </w:hyperlink>
        </w:p>
        <w:p w14:paraId="27F84877" w14:textId="2960B5FB" w:rsidR="00B93826" w:rsidRPr="00683F57" w:rsidRDefault="00B93826">
          <w:pPr>
            <w:pStyle w:val="TOC2"/>
            <w:tabs>
              <w:tab w:val="left" w:pos="960"/>
              <w:tab w:val="right" w:leader="dot" w:pos="7927"/>
            </w:tabs>
            <w:rPr>
              <w:rFonts w:ascii="Times New Roman" w:hAnsi="Times New Roman"/>
              <w:noProof/>
              <w:kern w:val="2"/>
              <w:sz w:val="24"/>
              <w:szCs w:val="24"/>
              <w14:ligatures w14:val="standardContextual"/>
            </w:rPr>
          </w:pPr>
          <w:hyperlink w:anchor="_Toc216716668" w:history="1">
            <w:r w:rsidRPr="00683F57">
              <w:rPr>
                <w:rStyle w:val="Hyperlink"/>
                <w:rFonts w:ascii="Times New Roman" w:hAnsi="Times New Roman"/>
                <w:b/>
                <w:bCs/>
                <w:noProof/>
                <w:sz w:val="24"/>
                <w:szCs w:val="24"/>
                <w:lang w:bidi="th-TH"/>
              </w:rPr>
              <w:t>1.4</w:t>
            </w:r>
            <w:r w:rsidRPr="00683F57">
              <w:rPr>
                <w:rFonts w:ascii="Times New Roman" w:hAnsi="Times New Roman"/>
                <w:noProof/>
                <w:kern w:val="2"/>
                <w:sz w:val="24"/>
                <w:szCs w:val="24"/>
                <w14:ligatures w14:val="standardContextual"/>
              </w:rPr>
              <w:tab/>
            </w:r>
            <w:r w:rsidRPr="00683F57">
              <w:rPr>
                <w:rStyle w:val="Hyperlink"/>
                <w:rFonts w:ascii="Times New Roman" w:hAnsi="Times New Roman"/>
                <w:b/>
                <w:bCs/>
                <w:noProof/>
                <w:sz w:val="24"/>
                <w:szCs w:val="24"/>
                <w:lang w:bidi="th-TH"/>
              </w:rPr>
              <w:t>Manfaat Penelitian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_Toc216716668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9</w:t>
            </w:r>
            <w:r w:rsidRPr="00683F57">
              <w:rPr>
                <w:rFonts w:ascii="Times New Roman" w:hAnsi="Times New Roman"/>
                <w:noProof/>
                <w:webHidden/>
                <w:sz w:val="24"/>
                <w:szCs w:val="24"/>
              </w:rPr>
              <w:fldChar w:fldCharType="end"/>
            </w:r>
          </w:hyperlink>
        </w:p>
        <w:p w14:paraId="7B00BFD7" w14:textId="3DF233EA" w:rsidR="00B93826" w:rsidRPr="00683F57" w:rsidRDefault="00B93826">
          <w:pPr>
            <w:pStyle w:val="TOC1"/>
            <w:rPr>
              <w:rFonts w:ascii="Times New Roman" w:hAnsi="Times New Roman"/>
              <w:noProof/>
              <w:kern w:val="2"/>
              <w:sz w:val="24"/>
              <w:szCs w:val="24"/>
              <w14:ligatures w14:val="standardContextual"/>
            </w:rPr>
          </w:pPr>
          <w:hyperlink w:anchor="_Toc216716669" w:history="1">
            <w:r w:rsidRPr="00683F57">
              <w:rPr>
                <w:rStyle w:val="Hyperlink"/>
                <w:rFonts w:ascii="Times New Roman" w:hAnsi="Times New Roman"/>
                <w:b/>
                <w:bCs/>
                <w:noProof/>
                <w:sz w:val="24"/>
                <w:szCs w:val="24"/>
                <w:lang w:bidi="th-TH"/>
              </w:rPr>
              <w:t>BAB II KAJIAN PUSTAKA</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_Toc216716669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11</w:t>
            </w:r>
            <w:r w:rsidRPr="00683F57">
              <w:rPr>
                <w:rFonts w:ascii="Times New Roman" w:hAnsi="Times New Roman"/>
                <w:noProof/>
                <w:webHidden/>
                <w:sz w:val="24"/>
                <w:szCs w:val="24"/>
              </w:rPr>
              <w:fldChar w:fldCharType="end"/>
            </w:r>
          </w:hyperlink>
        </w:p>
        <w:p w14:paraId="4F6F79E7" w14:textId="50B03923"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71" w:history="1">
            <w:r w:rsidRPr="00683F57">
              <w:rPr>
                <w:rStyle w:val="Hyperlink"/>
                <w:rFonts w:ascii="Times New Roman" w:hAnsi="Times New Roman"/>
                <w:b/>
                <w:bCs/>
                <w:noProof/>
                <w:sz w:val="24"/>
                <w:szCs w:val="24"/>
                <w:lang w:bidi="th-TH"/>
              </w:rPr>
              <w:t xml:space="preserve">2.1 </w:t>
            </w:r>
            <w:r w:rsidRPr="00683F57">
              <w:rPr>
                <w:rStyle w:val="Hyperlink"/>
                <w:rFonts w:ascii="Times New Roman" w:hAnsi="Times New Roman"/>
                <w:b/>
                <w:bCs/>
                <w:i/>
                <w:iCs/>
                <w:noProof/>
                <w:sz w:val="24"/>
                <w:szCs w:val="24"/>
                <w:lang w:bidi="th-TH"/>
              </w:rPr>
              <w:t>Theory of Planned Behaviour (TPB)</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_Toc216716671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11</w:t>
            </w:r>
            <w:r w:rsidRPr="00683F57">
              <w:rPr>
                <w:rFonts w:ascii="Times New Roman" w:hAnsi="Times New Roman"/>
                <w:noProof/>
                <w:webHidden/>
                <w:sz w:val="24"/>
                <w:szCs w:val="24"/>
              </w:rPr>
              <w:fldChar w:fldCharType="end"/>
            </w:r>
          </w:hyperlink>
        </w:p>
        <w:p w14:paraId="02A46019" w14:textId="1C298D16"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72" w:history="1">
            <w:r w:rsidRPr="00683F57">
              <w:rPr>
                <w:rStyle w:val="Hyperlink"/>
                <w:rFonts w:ascii="Times New Roman" w:hAnsi="Times New Roman"/>
                <w:b/>
                <w:bCs/>
                <w:noProof/>
                <w:sz w:val="24"/>
                <w:szCs w:val="24"/>
                <w:lang w:bidi="th-TH"/>
              </w:rPr>
              <w:t>2.2 Kesadaran Pajak</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_Toc216716672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13</w:t>
            </w:r>
            <w:r w:rsidRPr="00683F57">
              <w:rPr>
                <w:rFonts w:ascii="Times New Roman" w:hAnsi="Times New Roman"/>
                <w:noProof/>
                <w:webHidden/>
                <w:sz w:val="24"/>
                <w:szCs w:val="24"/>
              </w:rPr>
              <w:fldChar w:fldCharType="end"/>
            </w:r>
          </w:hyperlink>
        </w:p>
        <w:p w14:paraId="77075600" w14:textId="507AB77C"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73" w:history="1">
            <w:r w:rsidRPr="00683F57">
              <w:rPr>
                <w:rStyle w:val="Hyperlink"/>
                <w:rFonts w:ascii="Times New Roman" w:hAnsi="Times New Roman"/>
                <w:b/>
                <w:bCs/>
                <w:noProof/>
                <w:sz w:val="24"/>
                <w:szCs w:val="24"/>
                <w:lang w:bidi="th-TH"/>
              </w:rPr>
              <w:t>2.3 Dinamika Media Sosial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_Toc216716673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17</w:t>
            </w:r>
            <w:r w:rsidRPr="00683F57">
              <w:rPr>
                <w:rFonts w:ascii="Times New Roman" w:hAnsi="Times New Roman"/>
                <w:noProof/>
                <w:webHidden/>
                <w:sz w:val="24"/>
                <w:szCs w:val="24"/>
              </w:rPr>
              <w:fldChar w:fldCharType="end"/>
            </w:r>
          </w:hyperlink>
        </w:p>
        <w:p w14:paraId="6F7B43AC" w14:textId="7229092F"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74" w:history="1">
            <w:r w:rsidRPr="00683F57">
              <w:rPr>
                <w:rStyle w:val="Hyperlink"/>
                <w:rFonts w:ascii="Times New Roman" w:hAnsi="Times New Roman"/>
                <w:b/>
                <w:bCs/>
                <w:noProof/>
                <w:sz w:val="24"/>
                <w:szCs w:val="24"/>
                <w:lang w:bidi="th-TH"/>
              </w:rPr>
              <w:t>2.4 Kebijakan Fiskal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_Toc216716674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20</w:t>
            </w:r>
            <w:r w:rsidRPr="00683F57">
              <w:rPr>
                <w:rFonts w:ascii="Times New Roman" w:hAnsi="Times New Roman"/>
                <w:noProof/>
                <w:webHidden/>
                <w:sz w:val="24"/>
                <w:szCs w:val="24"/>
              </w:rPr>
              <w:fldChar w:fldCharType="end"/>
            </w:r>
          </w:hyperlink>
        </w:p>
        <w:p w14:paraId="66E01033" w14:textId="0F742A67"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75" w:history="1">
            <w:r w:rsidRPr="00683F57">
              <w:rPr>
                <w:rStyle w:val="Hyperlink"/>
                <w:rFonts w:ascii="Times New Roman" w:hAnsi="Times New Roman"/>
                <w:b/>
                <w:bCs/>
                <w:noProof/>
                <w:sz w:val="24"/>
                <w:szCs w:val="24"/>
                <w:lang w:bidi="th-TH"/>
              </w:rPr>
              <w:t>2.5 Kepatuhan Pajak</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_Toc216716675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24</w:t>
            </w:r>
            <w:r w:rsidRPr="00683F57">
              <w:rPr>
                <w:rFonts w:ascii="Times New Roman" w:hAnsi="Times New Roman"/>
                <w:noProof/>
                <w:webHidden/>
                <w:sz w:val="24"/>
                <w:szCs w:val="24"/>
              </w:rPr>
              <w:fldChar w:fldCharType="end"/>
            </w:r>
          </w:hyperlink>
        </w:p>
        <w:p w14:paraId="3CDA51F7" w14:textId="5E8A8144"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76" w:history="1">
            <w:r w:rsidRPr="00683F57">
              <w:rPr>
                <w:rStyle w:val="Hyperlink"/>
                <w:rFonts w:ascii="Times New Roman" w:hAnsi="Times New Roman"/>
                <w:b/>
                <w:bCs/>
                <w:noProof/>
                <w:sz w:val="24"/>
                <w:szCs w:val="24"/>
                <w:lang w:bidi="th-TH"/>
              </w:rPr>
              <w:t>2.6 Penelitian Terdahulu</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_Toc216716676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27</w:t>
            </w:r>
            <w:r w:rsidRPr="00683F57">
              <w:rPr>
                <w:rFonts w:ascii="Times New Roman" w:hAnsi="Times New Roman"/>
                <w:noProof/>
                <w:webHidden/>
                <w:sz w:val="24"/>
                <w:szCs w:val="24"/>
              </w:rPr>
              <w:fldChar w:fldCharType="end"/>
            </w:r>
          </w:hyperlink>
        </w:p>
        <w:p w14:paraId="1E87379D" w14:textId="19434DCF"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77" w:history="1">
            <w:r w:rsidRPr="00683F57">
              <w:rPr>
                <w:rStyle w:val="Hyperlink"/>
                <w:rFonts w:ascii="Times New Roman" w:hAnsi="Times New Roman"/>
                <w:b/>
                <w:bCs/>
                <w:noProof/>
                <w:sz w:val="24"/>
                <w:szCs w:val="24"/>
                <w:lang w:bidi="th-TH"/>
              </w:rPr>
              <w:t>2.7 Kerangka Konseptual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_Toc216716677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28</w:t>
            </w:r>
            <w:r w:rsidRPr="00683F57">
              <w:rPr>
                <w:rFonts w:ascii="Times New Roman" w:hAnsi="Times New Roman"/>
                <w:noProof/>
                <w:webHidden/>
                <w:sz w:val="24"/>
                <w:szCs w:val="24"/>
              </w:rPr>
              <w:fldChar w:fldCharType="end"/>
            </w:r>
          </w:hyperlink>
        </w:p>
        <w:p w14:paraId="446D556E" w14:textId="71289596"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78" w:history="1">
            <w:r w:rsidRPr="00683F57">
              <w:rPr>
                <w:rStyle w:val="Hyperlink"/>
                <w:rFonts w:ascii="Times New Roman" w:hAnsi="Times New Roman"/>
                <w:b/>
                <w:bCs/>
                <w:noProof/>
                <w:sz w:val="24"/>
                <w:szCs w:val="24"/>
                <w:lang w:bidi="th-TH"/>
              </w:rPr>
              <w:t>2.8 Pengembangan Hipotesis</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_Toc216716678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31</w:t>
            </w:r>
            <w:r w:rsidRPr="00683F57">
              <w:rPr>
                <w:rFonts w:ascii="Times New Roman" w:hAnsi="Times New Roman"/>
                <w:noProof/>
                <w:webHidden/>
                <w:sz w:val="24"/>
                <w:szCs w:val="24"/>
              </w:rPr>
              <w:fldChar w:fldCharType="end"/>
            </w:r>
          </w:hyperlink>
        </w:p>
        <w:p w14:paraId="31733D2C" w14:textId="35132CB1"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79" w:history="1">
            <w:r w:rsidRPr="00683F57">
              <w:rPr>
                <w:rStyle w:val="Hyperlink"/>
                <w:rFonts w:ascii="Times New Roman" w:hAnsi="Times New Roman"/>
                <w:b/>
                <w:bCs/>
                <w:noProof/>
                <w:sz w:val="24"/>
                <w:szCs w:val="24"/>
                <w:lang w:bidi="th-TH"/>
              </w:rPr>
              <w:t>2.8.1 Kesadaran Pajak dan Kepatuhan Pajak Pekerja Bebas</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_Toc216716679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31</w:t>
            </w:r>
            <w:r w:rsidRPr="00683F57">
              <w:rPr>
                <w:rFonts w:ascii="Times New Roman" w:hAnsi="Times New Roman"/>
                <w:noProof/>
                <w:webHidden/>
                <w:sz w:val="24"/>
                <w:szCs w:val="24"/>
              </w:rPr>
              <w:fldChar w:fldCharType="end"/>
            </w:r>
          </w:hyperlink>
        </w:p>
        <w:p w14:paraId="2CFE7D27" w14:textId="7501E716"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80" w:history="1">
            <w:r w:rsidRPr="00683F57">
              <w:rPr>
                <w:rStyle w:val="Hyperlink"/>
                <w:rFonts w:ascii="Times New Roman" w:hAnsi="Times New Roman"/>
                <w:b/>
                <w:bCs/>
                <w:noProof/>
                <w:sz w:val="24"/>
                <w:szCs w:val="24"/>
                <w:lang w:bidi="th-TH"/>
              </w:rPr>
              <w:t>2.8.2 Dinamika Media Sosial dan Kepatuhan Pajak Pekerja Bebas</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_Toc216716680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32</w:t>
            </w:r>
            <w:r w:rsidRPr="00683F57">
              <w:rPr>
                <w:rFonts w:ascii="Times New Roman" w:hAnsi="Times New Roman"/>
                <w:noProof/>
                <w:webHidden/>
                <w:sz w:val="24"/>
                <w:szCs w:val="24"/>
              </w:rPr>
              <w:fldChar w:fldCharType="end"/>
            </w:r>
          </w:hyperlink>
        </w:p>
        <w:p w14:paraId="3A14158A" w14:textId="7B511F53"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81" w:history="1">
            <w:r w:rsidRPr="00683F57">
              <w:rPr>
                <w:rStyle w:val="Hyperlink"/>
                <w:rFonts w:ascii="Times New Roman" w:hAnsi="Times New Roman"/>
                <w:b/>
                <w:bCs/>
                <w:noProof/>
                <w:sz w:val="24"/>
                <w:szCs w:val="24"/>
                <w:lang w:bidi="th-TH"/>
              </w:rPr>
              <w:t>2.8.3 Kebijakan Fiskal dan Kepatuhan Pajak Pekerja Bebas</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_Toc216716681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33</w:t>
            </w:r>
            <w:r w:rsidRPr="00683F57">
              <w:rPr>
                <w:rFonts w:ascii="Times New Roman" w:hAnsi="Times New Roman"/>
                <w:noProof/>
                <w:webHidden/>
                <w:sz w:val="24"/>
                <w:szCs w:val="24"/>
              </w:rPr>
              <w:fldChar w:fldCharType="end"/>
            </w:r>
          </w:hyperlink>
        </w:p>
        <w:p w14:paraId="2F8B16D7" w14:textId="0E4241C7"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82" w:history="1">
            <w:r w:rsidRPr="00683F57">
              <w:rPr>
                <w:rStyle w:val="Hyperlink"/>
                <w:rFonts w:ascii="Times New Roman" w:hAnsi="Times New Roman"/>
                <w:b/>
                <w:bCs/>
                <w:noProof/>
                <w:sz w:val="24"/>
                <w:szCs w:val="24"/>
                <w:lang w:bidi="th-TH"/>
              </w:rPr>
              <w:t>2.9 Model Penelitian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_Toc216716682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34</w:t>
            </w:r>
            <w:r w:rsidRPr="00683F57">
              <w:rPr>
                <w:rFonts w:ascii="Times New Roman" w:hAnsi="Times New Roman"/>
                <w:noProof/>
                <w:webHidden/>
                <w:sz w:val="24"/>
                <w:szCs w:val="24"/>
              </w:rPr>
              <w:fldChar w:fldCharType="end"/>
            </w:r>
          </w:hyperlink>
        </w:p>
        <w:p w14:paraId="05F8096E" w14:textId="42F646ED" w:rsidR="00B93826" w:rsidRPr="00683F57" w:rsidRDefault="00B93826">
          <w:pPr>
            <w:pStyle w:val="TOC1"/>
            <w:rPr>
              <w:rFonts w:ascii="Times New Roman" w:hAnsi="Times New Roman"/>
              <w:noProof/>
              <w:kern w:val="2"/>
              <w:sz w:val="24"/>
              <w:szCs w:val="24"/>
              <w14:ligatures w14:val="standardContextual"/>
            </w:rPr>
          </w:pPr>
          <w:hyperlink w:anchor="_Toc216716683" w:history="1">
            <w:r w:rsidRPr="00683F57">
              <w:rPr>
                <w:rStyle w:val="Hyperlink"/>
                <w:rFonts w:ascii="Times New Roman" w:hAnsi="Times New Roman"/>
                <w:b/>
                <w:bCs/>
                <w:noProof/>
                <w:sz w:val="24"/>
                <w:szCs w:val="24"/>
                <w:lang w:bidi="th-TH"/>
              </w:rPr>
              <w:t>BAB III METODOLOGI PENELITIAN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_Toc216716683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35</w:t>
            </w:r>
            <w:r w:rsidRPr="00683F57">
              <w:rPr>
                <w:rFonts w:ascii="Times New Roman" w:hAnsi="Times New Roman"/>
                <w:noProof/>
                <w:webHidden/>
                <w:sz w:val="24"/>
                <w:szCs w:val="24"/>
              </w:rPr>
              <w:fldChar w:fldCharType="end"/>
            </w:r>
          </w:hyperlink>
        </w:p>
        <w:p w14:paraId="4EFEBF65" w14:textId="49FDD19E"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85" w:history="1">
            <w:r w:rsidRPr="00683F57">
              <w:rPr>
                <w:rStyle w:val="Hyperlink"/>
                <w:rFonts w:ascii="Times New Roman" w:hAnsi="Times New Roman"/>
                <w:b/>
                <w:bCs/>
                <w:noProof/>
                <w:sz w:val="24"/>
                <w:szCs w:val="24"/>
                <w:lang w:bidi="th-TH"/>
              </w:rPr>
              <w:t>3.1 Definisi Operasional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_Toc216716685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35</w:t>
            </w:r>
            <w:r w:rsidRPr="00683F57">
              <w:rPr>
                <w:rFonts w:ascii="Times New Roman" w:hAnsi="Times New Roman"/>
                <w:noProof/>
                <w:webHidden/>
                <w:sz w:val="24"/>
                <w:szCs w:val="24"/>
              </w:rPr>
              <w:fldChar w:fldCharType="end"/>
            </w:r>
          </w:hyperlink>
        </w:p>
        <w:p w14:paraId="1E0159B0" w14:textId="4D546155"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86" w:history="1">
            <w:r w:rsidRPr="00683F57">
              <w:rPr>
                <w:rStyle w:val="Hyperlink"/>
                <w:rFonts w:ascii="Times New Roman" w:hAnsi="Times New Roman"/>
                <w:b/>
                <w:bCs/>
                <w:noProof/>
                <w:sz w:val="24"/>
                <w:szCs w:val="24"/>
                <w:lang w:bidi="th-TH"/>
              </w:rPr>
              <w:t>3.1.1 Kesadaran Pajak</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_Toc216716686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35</w:t>
            </w:r>
            <w:r w:rsidRPr="00683F57">
              <w:rPr>
                <w:rFonts w:ascii="Times New Roman" w:hAnsi="Times New Roman"/>
                <w:noProof/>
                <w:webHidden/>
                <w:sz w:val="24"/>
                <w:szCs w:val="24"/>
              </w:rPr>
              <w:fldChar w:fldCharType="end"/>
            </w:r>
          </w:hyperlink>
        </w:p>
        <w:p w14:paraId="34DA802B" w14:textId="22D6FD08"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87" w:history="1">
            <w:r w:rsidRPr="00683F57">
              <w:rPr>
                <w:rStyle w:val="Hyperlink"/>
                <w:rFonts w:ascii="Times New Roman" w:hAnsi="Times New Roman"/>
                <w:b/>
                <w:bCs/>
                <w:noProof/>
                <w:sz w:val="24"/>
                <w:szCs w:val="24"/>
                <w:lang w:bidi="th-TH"/>
              </w:rPr>
              <w:t>3.1.2 Dinamika Media Sosial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_Toc216716687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35</w:t>
            </w:r>
            <w:r w:rsidRPr="00683F57">
              <w:rPr>
                <w:rFonts w:ascii="Times New Roman" w:hAnsi="Times New Roman"/>
                <w:noProof/>
                <w:webHidden/>
                <w:sz w:val="24"/>
                <w:szCs w:val="24"/>
              </w:rPr>
              <w:fldChar w:fldCharType="end"/>
            </w:r>
          </w:hyperlink>
        </w:p>
        <w:p w14:paraId="3D73B32F" w14:textId="5B6234E7"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88" w:history="1">
            <w:r w:rsidRPr="00683F57">
              <w:rPr>
                <w:rStyle w:val="Hyperlink"/>
                <w:rFonts w:ascii="Times New Roman" w:hAnsi="Times New Roman"/>
                <w:b/>
                <w:bCs/>
                <w:noProof/>
                <w:sz w:val="24"/>
                <w:szCs w:val="24"/>
                <w:lang w:bidi="th-TH"/>
              </w:rPr>
              <w:t>3.1.3 Kebijakan Fiskal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_Toc216716688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36</w:t>
            </w:r>
            <w:r w:rsidRPr="00683F57">
              <w:rPr>
                <w:rFonts w:ascii="Times New Roman" w:hAnsi="Times New Roman"/>
                <w:noProof/>
                <w:webHidden/>
                <w:sz w:val="24"/>
                <w:szCs w:val="24"/>
              </w:rPr>
              <w:fldChar w:fldCharType="end"/>
            </w:r>
          </w:hyperlink>
        </w:p>
        <w:p w14:paraId="1AADE971" w14:textId="15965BDF"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89" w:history="1">
            <w:r w:rsidRPr="00683F57">
              <w:rPr>
                <w:rStyle w:val="Hyperlink"/>
                <w:rFonts w:ascii="Times New Roman" w:hAnsi="Times New Roman"/>
                <w:b/>
                <w:bCs/>
                <w:noProof/>
                <w:sz w:val="24"/>
                <w:szCs w:val="24"/>
                <w:lang w:bidi="th-TH"/>
              </w:rPr>
              <w:t>3.1.4 Kepatuhan Pajak</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_Toc216716689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36</w:t>
            </w:r>
            <w:r w:rsidRPr="00683F57">
              <w:rPr>
                <w:rFonts w:ascii="Times New Roman" w:hAnsi="Times New Roman"/>
                <w:noProof/>
                <w:webHidden/>
                <w:sz w:val="24"/>
                <w:szCs w:val="24"/>
              </w:rPr>
              <w:fldChar w:fldCharType="end"/>
            </w:r>
          </w:hyperlink>
        </w:p>
        <w:p w14:paraId="1CE165F3" w14:textId="3050FAE3"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90" w:history="1">
            <w:r w:rsidRPr="00683F57">
              <w:rPr>
                <w:rStyle w:val="Hyperlink"/>
                <w:rFonts w:ascii="Times New Roman" w:hAnsi="Times New Roman"/>
                <w:b/>
                <w:bCs/>
                <w:noProof/>
                <w:sz w:val="24"/>
                <w:szCs w:val="24"/>
                <w:lang w:bidi="th-TH"/>
              </w:rPr>
              <w:t>3.2 Pendekatan Penelitian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_Toc216716690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38</w:t>
            </w:r>
            <w:r w:rsidRPr="00683F57">
              <w:rPr>
                <w:rFonts w:ascii="Times New Roman" w:hAnsi="Times New Roman"/>
                <w:noProof/>
                <w:webHidden/>
                <w:sz w:val="24"/>
                <w:szCs w:val="24"/>
              </w:rPr>
              <w:fldChar w:fldCharType="end"/>
            </w:r>
          </w:hyperlink>
        </w:p>
        <w:p w14:paraId="0E10E336" w14:textId="2EDA6AC4"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91" w:history="1">
            <w:r w:rsidRPr="00683F57">
              <w:rPr>
                <w:rStyle w:val="Hyperlink"/>
                <w:rFonts w:ascii="Times New Roman" w:hAnsi="Times New Roman"/>
                <w:b/>
                <w:bCs/>
                <w:noProof/>
                <w:sz w:val="24"/>
                <w:szCs w:val="24"/>
                <w:lang w:bidi="th-TH"/>
              </w:rPr>
              <w:t>3.3 Jenis dan Sumber Data</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_Toc216716691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38</w:t>
            </w:r>
            <w:r w:rsidRPr="00683F57">
              <w:rPr>
                <w:rFonts w:ascii="Times New Roman" w:hAnsi="Times New Roman"/>
                <w:noProof/>
                <w:webHidden/>
                <w:sz w:val="24"/>
                <w:szCs w:val="24"/>
              </w:rPr>
              <w:fldChar w:fldCharType="end"/>
            </w:r>
          </w:hyperlink>
        </w:p>
        <w:p w14:paraId="38E9507B" w14:textId="5D72287A"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92" w:history="1">
            <w:r w:rsidRPr="00683F57">
              <w:rPr>
                <w:rStyle w:val="Hyperlink"/>
                <w:rFonts w:ascii="Times New Roman" w:hAnsi="Times New Roman"/>
                <w:b/>
                <w:bCs/>
                <w:noProof/>
                <w:sz w:val="24"/>
                <w:szCs w:val="24"/>
                <w:lang w:bidi="th-TH"/>
              </w:rPr>
              <w:t>3.4 Populasi dan Sampel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_Toc216716692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40</w:t>
            </w:r>
            <w:r w:rsidRPr="00683F57">
              <w:rPr>
                <w:rFonts w:ascii="Times New Roman" w:hAnsi="Times New Roman"/>
                <w:noProof/>
                <w:webHidden/>
                <w:sz w:val="24"/>
                <w:szCs w:val="24"/>
              </w:rPr>
              <w:fldChar w:fldCharType="end"/>
            </w:r>
          </w:hyperlink>
        </w:p>
        <w:p w14:paraId="69C14B8F" w14:textId="156C17FB"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93" w:history="1">
            <w:r w:rsidRPr="00683F57">
              <w:rPr>
                <w:rStyle w:val="Hyperlink"/>
                <w:rFonts w:ascii="Times New Roman" w:hAnsi="Times New Roman"/>
                <w:b/>
                <w:bCs/>
                <w:noProof/>
                <w:sz w:val="24"/>
                <w:szCs w:val="24"/>
                <w:lang w:bidi="th-TH"/>
              </w:rPr>
              <w:t>3.4.1 Populasi</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_Toc216716693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40</w:t>
            </w:r>
            <w:r w:rsidRPr="00683F57">
              <w:rPr>
                <w:rFonts w:ascii="Times New Roman" w:hAnsi="Times New Roman"/>
                <w:noProof/>
                <w:webHidden/>
                <w:sz w:val="24"/>
                <w:szCs w:val="24"/>
              </w:rPr>
              <w:fldChar w:fldCharType="end"/>
            </w:r>
          </w:hyperlink>
        </w:p>
        <w:p w14:paraId="377C94BA" w14:textId="3BB3493D"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94" w:history="1">
            <w:r w:rsidRPr="00683F57">
              <w:rPr>
                <w:rStyle w:val="Hyperlink"/>
                <w:rFonts w:ascii="Times New Roman" w:hAnsi="Times New Roman"/>
                <w:b/>
                <w:bCs/>
                <w:noProof/>
                <w:sz w:val="24"/>
                <w:szCs w:val="24"/>
                <w:lang w:bidi="th-TH"/>
              </w:rPr>
              <w:t>3.4.2 Sampel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_Toc216716694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40</w:t>
            </w:r>
            <w:r w:rsidRPr="00683F57">
              <w:rPr>
                <w:rFonts w:ascii="Times New Roman" w:hAnsi="Times New Roman"/>
                <w:noProof/>
                <w:webHidden/>
                <w:sz w:val="24"/>
                <w:szCs w:val="24"/>
              </w:rPr>
              <w:fldChar w:fldCharType="end"/>
            </w:r>
          </w:hyperlink>
        </w:p>
        <w:p w14:paraId="41626D00" w14:textId="6B10D588"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95" w:history="1">
            <w:r w:rsidRPr="00683F57">
              <w:rPr>
                <w:rStyle w:val="Hyperlink"/>
                <w:rFonts w:ascii="Times New Roman" w:hAnsi="Times New Roman"/>
                <w:b/>
                <w:bCs/>
                <w:noProof/>
                <w:sz w:val="24"/>
                <w:szCs w:val="24"/>
                <w:lang w:bidi="th-TH"/>
              </w:rPr>
              <w:t>3.5 Teknik Pengumpulan Data</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_Toc216716695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42</w:t>
            </w:r>
            <w:r w:rsidRPr="00683F57">
              <w:rPr>
                <w:rFonts w:ascii="Times New Roman" w:hAnsi="Times New Roman"/>
                <w:noProof/>
                <w:webHidden/>
                <w:sz w:val="24"/>
                <w:szCs w:val="24"/>
              </w:rPr>
              <w:fldChar w:fldCharType="end"/>
            </w:r>
          </w:hyperlink>
        </w:p>
        <w:p w14:paraId="77FC7323" w14:textId="4DE728AF"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96" w:history="1">
            <w:r w:rsidRPr="00683F57">
              <w:rPr>
                <w:rStyle w:val="Hyperlink"/>
                <w:rFonts w:ascii="Times New Roman" w:hAnsi="Times New Roman"/>
                <w:b/>
                <w:bCs/>
                <w:noProof/>
                <w:sz w:val="24"/>
                <w:szCs w:val="24"/>
                <w:lang w:bidi="th-TH"/>
              </w:rPr>
              <w:t xml:space="preserve">3.6 </w:t>
            </w:r>
            <w:r w:rsidRPr="00683F57">
              <w:rPr>
                <w:rStyle w:val="Hyperlink"/>
                <w:rFonts w:ascii="Times New Roman" w:hAnsi="Times New Roman"/>
                <w:b/>
                <w:bCs/>
                <w:i/>
                <w:iCs/>
                <w:noProof/>
                <w:sz w:val="24"/>
                <w:szCs w:val="24"/>
                <w:lang w:bidi="th-TH"/>
              </w:rPr>
              <w:t>Pilot Test</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_Toc216716696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43</w:t>
            </w:r>
            <w:r w:rsidRPr="00683F57">
              <w:rPr>
                <w:rFonts w:ascii="Times New Roman" w:hAnsi="Times New Roman"/>
                <w:noProof/>
                <w:webHidden/>
                <w:sz w:val="24"/>
                <w:szCs w:val="24"/>
              </w:rPr>
              <w:fldChar w:fldCharType="end"/>
            </w:r>
          </w:hyperlink>
        </w:p>
        <w:p w14:paraId="2AD9F343" w14:textId="717A33EB" w:rsidR="00B93826" w:rsidRPr="00683F57" w:rsidRDefault="00B93826">
          <w:pPr>
            <w:pStyle w:val="TOC2"/>
            <w:tabs>
              <w:tab w:val="right" w:leader="dot" w:pos="7927"/>
            </w:tabs>
            <w:rPr>
              <w:rFonts w:ascii="Times New Roman" w:hAnsi="Times New Roman"/>
              <w:noProof/>
              <w:kern w:val="2"/>
              <w:sz w:val="24"/>
              <w:szCs w:val="24"/>
              <w14:ligatures w14:val="standardContextual"/>
            </w:rPr>
          </w:pPr>
          <w:hyperlink w:anchor="_Toc216716697" w:history="1">
            <w:r w:rsidRPr="00683F57">
              <w:rPr>
                <w:rStyle w:val="Hyperlink"/>
                <w:rFonts w:ascii="Times New Roman" w:hAnsi="Times New Roman"/>
                <w:b/>
                <w:bCs/>
                <w:noProof/>
                <w:sz w:val="24"/>
                <w:szCs w:val="24"/>
                <w:lang w:bidi="th-TH"/>
              </w:rPr>
              <w:t>3.7 Teknik Analisis Data</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_Toc216716697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44</w:t>
            </w:r>
            <w:r w:rsidRPr="00683F57">
              <w:rPr>
                <w:rFonts w:ascii="Times New Roman" w:hAnsi="Times New Roman"/>
                <w:noProof/>
                <w:webHidden/>
                <w:sz w:val="24"/>
                <w:szCs w:val="24"/>
              </w:rPr>
              <w:fldChar w:fldCharType="end"/>
            </w:r>
          </w:hyperlink>
        </w:p>
        <w:p w14:paraId="06561A66" w14:textId="7D760CAB"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98" w:history="1">
            <w:r w:rsidRPr="00683F57">
              <w:rPr>
                <w:rStyle w:val="Hyperlink"/>
                <w:rFonts w:ascii="Times New Roman" w:hAnsi="Times New Roman"/>
                <w:b/>
                <w:bCs/>
                <w:noProof/>
                <w:sz w:val="24"/>
                <w:szCs w:val="24"/>
                <w:lang w:bidi="th-TH"/>
              </w:rPr>
              <w:t>3.7.1 Pengujian Outer Model (Model Pengukuran)</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_Toc216716698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44</w:t>
            </w:r>
            <w:r w:rsidRPr="00683F57">
              <w:rPr>
                <w:rFonts w:ascii="Times New Roman" w:hAnsi="Times New Roman"/>
                <w:noProof/>
                <w:webHidden/>
                <w:sz w:val="24"/>
                <w:szCs w:val="24"/>
              </w:rPr>
              <w:fldChar w:fldCharType="end"/>
            </w:r>
          </w:hyperlink>
        </w:p>
        <w:p w14:paraId="303F725A" w14:textId="5055CEEF"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699" w:history="1">
            <w:r w:rsidRPr="00683F57">
              <w:rPr>
                <w:rStyle w:val="Hyperlink"/>
                <w:rFonts w:ascii="Times New Roman" w:hAnsi="Times New Roman"/>
                <w:b/>
                <w:bCs/>
                <w:noProof/>
                <w:sz w:val="24"/>
                <w:szCs w:val="24"/>
                <w:lang w:bidi="th-TH"/>
              </w:rPr>
              <w:t xml:space="preserve">3.7.2 Pengujian </w:t>
            </w:r>
            <w:r w:rsidRPr="00683F57">
              <w:rPr>
                <w:rStyle w:val="Hyperlink"/>
                <w:rFonts w:ascii="Times New Roman" w:hAnsi="Times New Roman"/>
                <w:b/>
                <w:bCs/>
                <w:i/>
                <w:iCs/>
                <w:noProof/>
                <w:sz w:val="24"/>
                <w:szCs w:val="24"/>
                <w:lang w:bidi="th-TH"/>
              </w:rPr>
              <w:t>Inner Model</w:t>
            </w:r>
            <w:r w:rsidRPr="00683F57">
              <w:rPr>
                <w:rStyle w:val="Hyperlink"/>
                <w:rFonts w:ascii="Times New Roman" w:hAnsi="Times New Roman"/>
                <w:b/>
                <w:bCs/>
                <w:noProof/>
                <w:sz w:val="24"/>
                <w:szCs w:val="24"/>
                <w:lang w:bidi="th-TH"/>
              </w:rPr>
              <w:t xml:space="preserve"> (Model Struktural)</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_Toc216716699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46</w:t>
            </w:r>
            <w:r w:rsidRPr="00683F57">
              <w:rPr>
                <w:rFonts w:ascii="Times New Roman" w:hAnsi="Times New Roman"/>
                <w:noProof/>
                <w:webHidden/>
                <w:sz w:val="24"/>
                <w:szCs w:val="24"/>
              </w:rPr>
              <w:fldChar w:fldCharType="end"/>
            </w:r>
          </w:hyperlink>
        </w:p>
        <w:p w14:paraId="0D12C27C" w14:textId="53AFE97D" w:rsidR="00B93826" w:rsidRPr="00683F57" w:rsidRDefault="00B93826">
          <w:pPr>
            <w:pStyle w:val="TOC3"/>
            <w:tabs>
              <w:tab w:val="right" w:leader="dot" w:pos="7927"/>
            </w:tabs>
            <w:rPr>
              <w:rFonts w:ascii="Times New Roman" w:hAnsi="Times New Roman"/>
              <w:noProof/>
              <w:kern w:val="2"/>
              <w:sz w:val="24"/>
              <w:szCs w:val="24"/>
              <w14:ligatures w14:val="standardContextual"/>
            </w:rPr>
          </w:pPr>
          <w:hyperlink w:anchor="_Toc216716700" w:history="1">
            <w:r w:rsidRPr="00683F57">
              <w:rPr>
                <w:rStyle w:val="Hyperlink"/>
                <w:rFonts w:ascii="Times New Roman" w:hAnsi="Times New Roman"/>
                <w:b/>
                <w:bCs/>
                <w:noProof/>
                <w:sz w:val="24"/>
                <w:szCs w:val="24"/>
                <w:lang w:bidi="th-TH"/>
              </w:rPr>
              <w:t>3.7.3 Uji Hipotesis</w:t>
            </w:r>
            <w:r w:rsidRPr="00683F57">
              <w:rPr>
                <w:rFonts w:ascii="Times New Roman" w:hAnsi="Times New Roman"/>
                <w:noProof/>
                <w:webHidden/>
                <w:sz w:val="24"/>
                <w:szCs w:val="24"/>
              </w:rPr>
              <w:tab/>
            </w:r>
            <w:r w:rsidRPr="00683F57">
              <w:rPr>
                <w:rFonts w:ascii="Times New Roman" w:hAnsi="Times New Roman"/>
                <w:noProof/>
                <w:webHidden/>
                <w:sz w:val="24"/>
                <w:szCs w:val="24"/>
              </w:rPr>
              <w:fldChar w:fldCharType="begin"/>
            </w:r>
            <w:r w:rsidRPr="00683F57">
              <w:rPr>
                <w:rFonts w:ascii="Times New Roman" w:hAnsi="Times New Roman"/>
                <w:noProof/>
                <w:webHidden/>
                <w:sz w:val="24"/>
                <w:szCs w:val="24"/>
              </w:rPr>
              <w:instrText xml:space="preserve"> PAGEREF _Toc216716700 \h </w:instrText>
            </w:r>
            <w:r w:rsidRPr="00683F57">
              <w:rPr>
                <w:rFonts w:ascii="Times New Roman" w:hAnsi="Times New Roman"/>
                <w:noProof/>
                <w:webHidden/>
                <w:sz w:val="24"/>
                <w:szCs w:val="24"/>
              </w:rPr>
            </w:r>
            <w:r w:rsidRPr="00683F57">
              <w:rPr>
                <w:rFonts w:ascii="Times New Roman" w:hAnsi="Times New Roman"/>
                <w:noProof/>
                <w:webHidden/>
                <w:sz w:val="24"/>
                <w:szCs w:val="24"/>
              </w:rPr>
              <w:fldChar w:fldCharType="separate"/>
            </w:r>
            <w:r w:rsidRPr="00683F57">
              <w:rPr>
                <w:rFonts w:ascii="Times New Roman" w:hAnsi="Times New Roman"/>
                <w:noProof/>
                <w:webHidden/>
                <w:sz w:val="24"/>
                <w:szCs w:val="24"/>
              </w:rPr>
              <w:t>47</w:t>
            </w:r>
            <w:r w:rsidRPr="00683F57">
              <w:rPr>
                <w:rFonts w:ascii="Times New Roman" w:hAnsi="Times New Roman"/>
                <w:noProof/>
                <w:webHidden/>
                <w:sz w:val="24"/>
                <w:szCs w:val="24"/>
              </w:rPr>
              <w:fldChar w:fldCharType="end"/>
            </w:r>
          </w:hyperlink>
        </w:p>
        <w:p w14:paraId="00EDBB7E" w14:textId="77777777" w:rsidR="00683F57" w:rsidRPr="00683F57" w:rsidRDefault="00357DA9">
          <w:pPr>
            <w:rPr>
              <w:rFonts w:ascii="Times New Roman" w:hAnsi="Times New Roman" w:cs="Times New Roman"/>
              <w:b/>
              <w:bCs/>
              <w:sz w:val="24"/>
              <w:szCs w:val="24"/>
            </w:rPr>
          </w:pPr>
          <w:r w:rsidRPr="00683F57">
            <w:rPr>
              <w:rFonts w:ascii="Times New Roman" w:hAnsi="Times New Roman" w:cs="Times New Roman"/>
              <w:b/>
              <w:bCs/>
              <w:sz w:val="24"/>
              <w:szCs w:val="24"/>
            </w:rPr>
            <w:fldChar w:fldCharType="end"/>
          </w:r>
          <w:r w:rsidR="00683F57" w:rsidRPr="00683F57">
            <w:rPr>
              <w:rFonts w:ascii="Times New Roman" w:hAnsi="Times New Roman" w:cs="Times New Roman"/>
              <w:b/>
              <w:bCs/>
              <w:sz w:val="24"/>
              <w:szCs w:val="24"/>
            </w:rPr>
            <w:t>DAFTAR PUSTAKA</w:t>
          </w:r>
        </w:p>
        <w:p w14:paraId="1E9E4106" w14:textId="24A38AED" w:rsidR="00357DA9" w:rsidRPr="00683F57" w:rsidRDefault="00683F57">
          <w:pPr>
            <w:rPr>
              <w:rFonts w:ascii="Times New Roman" w:hAnsi="Times New Roman" w:cs="Times New Roman"/>
              <w:sz w:val="24"/>
              <w:szCs w:val="24"/>
            </w:rPr>
          </w:pPr>
          <w:r w:rsidRPr="00683F57">
            <w:rPr>
              <w:rFonts w:ascii="Times New Roman" w:hAnsi="Times New Roman" w:cs="Times New Roman"/>
              <w:b/>
              <w:bCs/>
              <w:sz w:val="24"/>
              <w:szCs w:val="24"/>
            </w:rPr>
            <w:t>LAMPIRAN</w:t>
          </w:r>
        </w:p>
      </w:sdtContent>
    </w:sdt>
    <w:p w14:paraId="384A27CE" w14:textId="499D25D0" w:rsidR="00D77F40" w:rsidRDefault="00D77F40" w:rsidP="00D77F40"/>
    <w:p w14:paraId="2CC078CD" w14:textId="1FAF508C" w:rsidR="00CA087A" w:rsidRDefault="00CA087A">
      <w:r>
        <w:br w:type="page"/>
      </w:r>
    </w:p>
    <w:p w14:paraId="2ECB1C5C" w14:textId="4955CFD9" w:rsidR="00BE06CF" w:rsidRPr="00CF1B70" w:rsidRDefault="00E66B4B" w:rsidP="00CF1B70">
      <w:pPr>
        <w:pStyle w:val="Judul1"/>
        <w:spacing w:line="480" w:lineRule="auto"/>
        <w:jc w:val="center"/>
        <w:rPr>
          <w:rFonts w:ascii="Times New Roman" w:hAnsi="Times New Roman" w:cs="Times New Roman"/>
          <w:b/>
          <w:bCs/>
          <w:color w:val="auto"/>
          <w:sz w:val="24"/>
          <w:szCs w:val="24"/>
        </w:rPr>
      </w:pPr>
      <w:bookmarkStart w:id="2" w:name="_Toc216716659"/>
      <w:r>
        <w:rPr>
          <w:rFonts w:ascii="Times New Roman" w:hAnsi="Times New Roman" w:cs="Times New Roman"/>
          <w:b/>
          <w:bCs/>
          <w:color w:val="auto"/>
          <w:sz w:val="24"/>
          <w:szCs w:val="24"/>
        </w:rPr>
        <w:lastRenderedPageBreak/>
        <w:t>DAFTAR TABEL</w:t>
      </w:r>
      <w:bookmarkEnd w:id="2"/>
    </w:p>
    <w:p w14:paraId="386D4A08" w14:textId="62950A95" w:rsidR="00296CD8" w:rsidRPr="004C045F" w:rsidRDefault="00296CD8" w:rsidP="00CF1B70">
      <w:pPr>
        <w:pStyle w:val="TabelGambar"/>
        <w:tabs>
          <w:tab w:val="right" w:leader="dot" w:pos="7927"/>
        </w:tabs>
        <w:spacing w:line="480" w:lineRule="auto"/>
        <w:rPr>
          <w:rFonts w:ascii="Times New Roman" w:eastAsiaTheme="minorEastAsia" w:hAnsi="Times New Roman" w:cs="Times New Roman"/>
          <w:noProof/>
          <w:sz w:val="24"/>
          <w:szCs w:val="24"/>
          <w:lang w:eastAsia="id-ID" w:bidi="ar-SA"/>
        </w:rPr>
      </w:pPr>
      <w:r w:rsidRPr="004C045F">
        <w:rPr>
          <w:rFonts w:ascii="Times New Roman" w:hAnsi="Times New Roman" w:cs="Times New Roman"/>
          <w:b/>
          <w:bCs/>
          <w:sz w:val="24"/>
          <w:szCs w:val="24"/>
        </w:rPr>
        <w:fldChar w:fldCharType="begin"/>
      </w:r>
      <w:r w:rsidRPr="004C045F">
        <w:rPr>
          <w:rFonts w:ascii="Times New Roman" w:hAnsi="Times New Roman" w:cs="Times New Roman"/>
          <w:b/>
          <w:bCs/>
          <w:sz w:val="24"/>
          <w:szCs w:val="24"/>
        </w:rPr>
        <w:instrText xml:space="preserve"> TOC \h \z \c "Tabel 1." </w:instrText>
      </w:r>
      <w:r w:rsidRPr="004C045F">
        <w:rPr>
          <w:rFonts w:ascii="Times New Roman" w:hAnsi="Times New Roman" w:cs="Times New Roman"/>
          <w:b/>
          <w:bCs/>
          <w:sz w:val="24"/>
          <w:szCs w:val="24"/>
        </w:rPr>
        <w:fldChar w:fldCharType="separate"/>
      </w:r>
      <w:hyperlink w:anchor="_Toc216718244" w:history="1">
        <w:r w:rsidRPr="004C045F">
          <w:rPr>
            <w:rStyle w:val="Hyperlink"/>
            <w:rFonts w:ascii="Times New Roman" w:hAnsi="Times New Roman" w:cs="Times New Roman"/>
            <w:b/>
            <w:bCs/>
            <w:noProof/>
            <w:sz w:val="24"/>
            <w:szCs w:val="24"/>
          </w:rPr>
          <w:t>Tabel 1. 1</w:t>
        </w:r>
        <w:r w:rsidR="004C045F">
          <w:rPr>
            <w:rStyle w:val="Hyperlink"/>
            <w:rFonts w:ascii="Times New Roman" w:hAnsi="Times New Roman" w:cs="Times New Roman"/>
            <w:b/>
            <w:bCs/>
            <w:noProof/>
            <w:sz w:val="24"/>
            <w:szCs w:val="24"/>
          </w:rPr>
          <w:t xml:space="preserve"> </w:t>
        </w:r>
        <w:r w:rsidRPr="004C045F">
          <w:rPr>
            <w:rStyle w:val="Hyperlink"/>
            <w:rFonts w:ascii="Times New Roman" w:hAnsi="Times New Roman" w:cs="Times New Roman"/>
            <w:b/>
            <w:bCs/>
            <w:noProof/>
            <w:sz w:val="24"/>
            <w:szCs w:val="24"/>
          </w:rPr>
          <w:t>Data Kepatuhan Wajib Pajak Orang Pribadi</w:t>
        </w:r>
        <w:r w:rsidRPr="004C045F">
          <w:rPr>
            <w:rFonts w:ascii="Times New Roman" w:hAnsi="Times New Roman" w:cs="Times New Roman"/>
            <w:noProof/>
            <w:webHidden/>
            <w:sz w:val="24"/>
            <w:szCs w:val="24"/>
          </w:rPr>
          <w:tab/>
        </w:r>
        <w:r w:rsidRPr="004C045F">
          <w:rPr>
            <w:rFonts w:ascii="Times New Roman" w:hAnsi="Times New Roman" w:cs="Times New Roman"/>
            <w:noProof/>
            <w:webHidden/>
            <w:sz w:val="24"/>
            <w:szCs w:val="24"/>
          </w:rPr>
          <w:fldChar w:fldCharType="begin"/>
        </w:r>
        <w:r w:rsidRPr="004C045F">
          <w:rPr>
            <w:rFonts w:ascii="Times New Roman" w:hAnsi="Times New Roman" w:cs="Times New Roman"/>
            <w:noProof/>
            <w:webHidden/>
            <w:sz w:val="24"/>
            <w:szCs w:val="24"/>
          </w:rPr>
          <w:instrText xml:space="preserve"> PAGEREF _Toc216718244 \h </w:instrText>
        </w:r>
        <w:r w:rsidRPr="004C045F">
          <w:rPr>
            <w:rFonts w:ascii="Times New Roman" w:hAnsi="Times New Roman" w:cs="Times New Roman"/>
            <w:noProof/>
            <w:webHidden/>
            <w:sz w:val="24"/>
            <w:szCs w:val="24"/>
          </w:rPr>
        </w:r>
        <w:r w:rsidRPr="004C045F">
          <w:rPr>
            <w:rFonts w:ascii="Times New Roman" w:hAnsi="Times New Roman" w:cs="Times New Roman"/>
            <w:noProof/>
            <w:webHidden/>
            <w:sz w:val="24"/>
            <w:szCs w:val="24"/>
          </w:rPr>
          <w:fldChar w:fldCharType="separate"/>
        </w:r>
        <w:r w:rsidRPr="004C045F">
          <w:rPr>
            <w:rFonts w:ascii="Times New Roman" w:hAnsi="Times New Roman" w:cs="Times New Roman"/>
            <w:noProof/>
            <w:webHidden/>
            <w:sz w:val="24"/>
            <w:szCs w:val="24"/>
          </w:rPr>
          <w:t>2</w:t>
        </w:r>
        <w:r w:rsidRPr="004C045F">
          <w:rPr>
            <w:rFonts w:ascii="Times New Roman" w:hAnsi="Times New Roman" w:cs="Times New Roman"/>
            <w:noProof/>
            <w:webHidden/>
            <w:sz w:val="24"/>
            <w:szCs w:val="24"/>
          </w:rPr>
          <w:fldChar w:fldCharType="end"/>
        </w:r>
      </w:hyperlink>
    </w:p>
    <w:p w14:paraId="53BDF33D" w14:textId="137BE444" w:rsidR="00296CD8" w:rsidRPr="004C045F" w:rsidRDefault="00296CD8" w:rsidP="00CF1B70">
      <w:pPr>
        <w:pStyle w:val="TabelGambar"/>
        <w:tabs>
          <w:tab w:val="right" w:leader="dot" w:pos="7927"/>
        </w:tabs>
        <w:spacing w:line="480" w:lineRule="auto"/>
        <w:rPr>
          <w:rFonts w:ascii="Times New Roman" w:eastAsiaTheme="minorEastAsia" w:hAnsi="Times New Roman" w:cs="Times New Roman"/>
          <w:noProof/>
          <w:sz w:val="24"/>
          <w:szCs w:val="24"/>
          <w:lang w:eastAsia="id-ID" w:bidi="ar-SA"/>
        </w:rPr>
      </w:pPr>
      <w:hyperlink w:anchor="_Toc216718245" w:history="1">
        <w:r w:rsidRPr="004C045F">
          <w:rPr>
            <w:rStyle w:val="Hyperlink"/>
            <w:rFonts w:ascii="Times New Roman" w:hAnsi="Times New Roman" w:cs="Times New Roman"/>
            <w:b/>
            <w:bCs/>
            <w:noProof/>
            <w:sz w:val="24"/>
            <w:szCs w:val="24"/>
          </w:rPr>
          <w:t>Tabel 1. 2 Data Kepatuhan Wajib Pajak Orang Pribadi Pekerja Bebas</w:t>
        </w:r>
        <w:r w:rsidRPr="004C045F">
          <w:rPr>
            <w:rFonts w:ascii="Times New Roman" w:hAnsi="Times New Roman" w:cs="Times New Roman"/>
            <w:noProof/>
            <w:webHidden/>
            <w:sz w:val="24"/>
            <w:szCs w:val="24"/>
          </w:rPr>
          <w:tab/>
        </w:r>
        <w:r w:rsidRPr="004C045F">
          <w:rPr>
            <w:rFonts w:ascii="Times New Roman" w:hAnsi="Times New Roman" w:cs="Times New Roman"/>
            <w:noProof/>
            <w:webHidden/>
            <w:sz w:val="24"/>
            <w:szCs w:val="24"/>
          </w:rPr>
          <w:fldChar w:fldCharType="begin"/>
        </w:r>
        <w:r w:rsidRPr="004C045F">
          <w:rPr>
            <w:rFonts w:ascii="Times New Roman" w:hAnsi="Times New Roman" w:cs="Times New Roman"/>
            <w:noProof/>
            <w:webHidden/>
            <w:sz w:val="24"/>
            <w:szCs w:val="24"/>
          </w:rPr>
          <w:instrText xml:space="preserve"> PAGEREF _Toc216718245 \h </w:instrText>
        </w:r>
        <w:r w:rsidRPr="004C045F">
          <w:rPr>
            <w:rFonts w:ascii="Times New Roman" w:hAnsi="Times New Roman" w:cs="Times New Roman"/>
            <w:noProof/>
            <w:webHidden/>
            <w:sz w:val="24"/>
            <w:szCs w:val="24"/>
          </w:rPr>
        </w:r>
        <w:r w:rsidRPr="004C045F">
          <w:rPr>
            <w:rFonts w:ascii="Times New Roman" w:hAnsi="Times New Roman" w:cs="Times New Roman"/>
            <w:noProof/>
            <w:webHidden/>
            <w:sz w:val="24"/>
            <w:szCs w:val="24"/>
          </w:rPr>
          <w:fldChar w:fldCharType="separate"/>
        </w:r>
        <w:r w:rsidRPr="004C045F">
          <w:rPr>
            <w:rFonts w:ascii="Times New Roman" w:hAnsi="Times New Roman" w:cs="Times New Roman"/>
            <w:noProof/>
            <w:webHidden/>
            <w:sz w:val="24"/>
            <w:szCs w:val="24"/>
          </w:rPr>
          <w:t>3</w:t>
        </w:r>
        <w:r w:rsidRPr="004C045F">
          <w:rPr>
            <w:rFonts w:ascii="Times New Roman" w:hAnsi="Times New Roman" w:cs="Times New Roman"/>
            <w:noProof/>
            <w:webHidden/>
            <w:sz w:val="24"/>
            <w:szCs w:val="24"/>
          </w:rPr>
          <w:fldChar w:fldCharType="end"/>
        </w:r>
      </w:hyperlink>
    </w:p>
    <w:p w14:paraId="0875B4B4" w14:textId="73038481" w:rsidR="004C045F" w:rsidRPr="004C045F" w:rsidRDefault="00296CD8" w:rsidP="00CF1B70">
      <w:pPr>
        <w:pStyle w:val="TabelGambar"/>
        <w:tabs>
          <w:tab w:val="right" w:leader="dot" w:pos="7927"/>
        </w:tabs>
        <w:spacing w:line="480" w:lineRule="auto"/>
        <w:rPr>
          <w:rFonts w:ascii="Times New Roman" w:hAnsi="Times New Roman" w:cs="Times New Roman"/>
          <w:noProof/>
          <w:sz w:val="24"/>
          <w:szCs w:val="24"/>
        </w:rPr>
      </w:pPr>
      <w:r w:rsidRPr="004C045F">
        <w:rPr>
          <w:rFonts w:ascii="Times New Roman" w:hAnsi="Times New Roman" w:cs="Times New Roman"/>
          <w:b/>
          <w:bCs/>
          <w:sz w:val="24"/>
          <w:szCs w:val="24"/>
        </w:rPr>
        <w:fldChar w:fldCharType="end"/>
      </w:r>
      <w:r w:rsidR="004C045F" w:rsidRPr="004C045F">
        <w:rPr>
          <w:rFonts w:ascii="Times New Roman" w:hAnsi="Times New Roman" w:cs="Times New Roman"/>
          <w:b/>
          <w:bCs/>
          <w:sz w:val="24"/>
          <w:szCs w:val="24"/>
        </w:rPr>
        <w:fldChar w:fldCharType="begin"/>
      </w:r>
      <w:r w:rsidR="004C045F" w:rsidRPr="004C045F">
        <w:rPr>
          <w:rFonts w:ascii="Times New Roman" w:hAnsi="Times New Roman" w:cs="Times New Roman"/>
          <w:b/>
          <w:bCs/>
          <w:sz w:val="24"/>
          <w:szCs w:val="24"/>
        </w:rPr>
        <w:instrText xml:space="preserve"> TOC \h \z \c "Tabel 2." </w:instrText>
      </w:r>
      <w:r w:rsidR="004C045F" w:rsidRPr="004C045F">
        <w:rPr>
          <w:rFonts w:ascii="Times New Roman" w:hAnsi="Times New Roman" w:cs="Times New Roman"/>
          <w:b/>
          <w:bCs/>
          <w:sz w:val="24"/>
          <w:szCs w:val="24"/>
        </w:rPr>
        <w:fldChar w:fldCharType="separate"/>
      </w:r>
      <w:hyperlink w:anchor="_Toc216718340" w:history="1">
        <w:r w:rsidR="004C045F" w:rsidRPr="004C045F">
          <w:rPr>
            <w:rStyle w:val="Hyperlink"/>
            <w:rFonts w:ascii="Times New Roman" w:hAnsi="Times New Roman" w:cs="Times New Roman"/>
            <w:b/>
            <w:bCs/>
            <w:noProof/>
            <w:sz w:val="24"/>
            <w:szCs w:val="24"/>
          </w:rPr>
          <w:t>Tabel 2. 1</w:t>
        </w:r>
        <w:r w:rsidR="004C045F" w:rsidRPr="004C045F">
          <w:rPr>
            <w:rStyle w:val="Hyperlink"/>
            <w:rFonts w:ascii="Times New Roman" w:hAnsi="Times New Roman" w:cs="Times New Roman"/>
            <w:noProof/>
            <w:sz w:val="24"/>
            <w:szCs w:val="24"/>
          </w:rPr>
          <w:t xml:space="preserve"> </w:t>
        </w:r>
        <w:r w:rsidR="004C045F" w:rsidRPr="004C045F">
          <w:rPr>
            <w:rStyle w:val="Hyperlink"/>
            <w:rFonts w:ascii="Times New Roman" w:hAnsi="Times New Roman" w:cs="Times New Roman"/>
            <w:b/>
            <w:bCs/>
            <w:noProof/>
            <w:sz w:val="24"/>
            <w:szCs w:val="24"/>
          </w:rPr>
          <w:t>Tabel Penelitian Terdahulu</w:t>
        </w:r>
        <w:r w:rsidR="004C045F" w:rsidRPr="004C045F">
          <w:rPr>
            <w:rFonts w:ascii="Times New Roman" w:hAnsi="Times New Roman" w:cs="Times New Roman"/>
            <w:noProof/>
            <w:webHidden/>
            <w:sz w:val="24"/>
            <w:szCs w:val="24"/>
          </w:rPr>
          <w:tab/>
        </w:r>
        <w:r w:rsidR="004C045F" w:rsidRPr="004C045F">
          <w:rPr>
            <w:rFonts w:ascii="Times New Roman" w:hAnsi="Times New Roman" w:cs="Times New Roman"/>
            <w:noProof/>
            <w:webHidden/>
            <w:sz w:val="24"/>
            <w:szCs w:val="24"/>
          </w:rPr>
          <w:fldChar w:fldCharType="begin"/>
        </w:r>
        <w:r w:rsidR="004C045F" w:rsidRPr="004C045F">
          <w:rPr>
            <w:rFonts w:ascii="Times New Roman" w:hAnsi="Times New Roman" w:cs="Times New Roman"/>
            <w:noProof/>
            <w:webHidden/>
            <w:sz w:val="24"/>
            <w:szCs w:val="24"/>
          </w:rPr>
          <w:instrText xml:space="preserve"> PAGEREF _Toc216718340 \h </w:instrText>
        </w:r>
        <w:r w:rsidR="004C045F" w:rsidRPr="004C045F">
          <w:rPr>
            <w:rFonts w:ascii="Times New Roman" w:hAnsi="Times New Roman" w:cs="Times New Roman"/>
            <w:noProof/>
            <w:webHidden/>
            <w:sz w:val="24"/>
            <w:szCs w:val="24"/>
          </w:rPr>
        </w:r>
        <w:r w:rsidR="004C045F" w:rsidRPr="004C045F">
          <w:rPr>
            <w:rFonts w:ascii="Times New Roman" w:hAnsi="Times New Roman" w:cs="Times New Roman"/>
            <w:noProof/>
            <w:webHidden/>
            <w:sz w:val="24"/>
            <w:szCs w:val="24"/>
          </w:rPr>
          <w:fldChar w:fldCharType="separate"/>
        </w:r>
        <w:r w:rsidR="004C045F" w:rsidRPr="004C045F">
          <w:rPr>
            <w:rFonts w:ascii="Times New Roman" w:hAnsi="Times New Roman" w:cs="Times New Roman"/>
            <w:noProof/>
            <w:webHidden/>
            <w:sz w:val="24"/>
            <w:szCs w:val="24"/>
          </w:rPr>
          <w:t>27</w:t>
        </w:r>
        <w:r w:rsidR="004C045F" w:rsidRPr="004C045F">
          <w:rPr>
            <w:rFonts w:ascii="Times New Roman" w:hAnsi="Times New Roman" w:cs="Times New Roman"/>
            <w:noProof/>
            <w:webHidden/>
            <w:sz w:val="24"/>
            <w:szCs w:val="24"/>
          </w:rPr>
          <w:fldChar w:fldCharType="end"/>
        </w:r>
      </w:hyperlink>
    </w:p>
    <w:p w14:paraId="5C235EA5" w14:textId="0DD2E455" w:rsidR="00BE06CF" w:rsidRPr="004C045F" w:rsidRDefault="004C045F" w:rsidP="004C045F">
      <w:pPr>
        <w:pStyle w:val="TabelGambar"/>
        <w:tabs>
          <w:tab w:val="right" w:leader="dot" w:pos="7927"/>
        </w:tabs>
        <w:spacing w:line="480" w:lineRule="auto"/>
        <w:rPr>
          <w:rFonts w:ascii="Times New Roman" w:hAnsi="Times New Roman" w:cs="Times New Roman"/>
          <w:b/>
          <w:bCs/>
          <w:sz w:val="24"/>
          <w:szCs w:val="24"/>
        </w:rPr>
      </w:pPr>
      <w:r w:rsidRPr="004C045F">
        <w:rPr>
          <w:rFonts w:ascii="Times New Roman" w:hAnsi="Times New Roman" w:cs="Times New Roman"/>
          <w:b/>
          <w:bCs/>
          <w:sz w:val="24"/>
          <w:szCs w:val="24"/>
        </w:rPr>
        <w:fldChar w:fldCharType="end"/>
      </w:r>
      <w:r w:rsidR="00BE06CF" w:rsidRPr="004C045F">
        <w:rPr>
          <w:rFonts w:ascii="Times New Roman" w:hAnsi="Times New Roman" w:cs="Times New Roman"/>
          <w:b/>
          <w:bCs/>
          <w:sz w:val="24"/>
          <w:szCs w:val="24"/>
        </w:rPr>
        <w:fldChar w:fldCharType="begin"/>
      </w:r>
      <w:r w:rsidR="00BE06CF" w:rsidRPr="004C045F">
        <w:rPr>
          <w:rFonts w:ascii="Times New Roman" w:hAnsi="Times New Roman" w:cs="Times New Roman"/>
          <w:b/>
          <w:bCs/>
          <w:sz w:val="24"/>
          <w:szCs w:val="24"/>
        </w:rPr>
        <w:instrText xml:space="preserve"> TOC \h \z \c "Tabel 3." </w:instrText>
      </w:r>
      <w:r w:rsidR="00BE06CF" w:rsidRPr="004C045F">
        <w:rPr>
          <w:rFonts w:ascii="Times New Roman" w:hAnsi="Times New Roman" w:cs="Times New Roman"/>
          <w:b/>
          <w:bCs/>
          <w:sz w:val="24"/>
          <w:szCs w:val="24"/>
        </w:rPr>
        <w:fldChar w:fldCharType="separate"/>
      </w:r>
      <w:hyperlink w:anchor="_Toc216718101" w:history="1">
        <w:r w:rsidR="00BE06CF" w:rsidRPr="004C045F">
          <w:rPr>
            <w:rStyle w:val="Hyperlink"/>
            <w:rFonts w:ascii="Times New Roman" w:hAnsi="Times New Roman" w:cs="Times New Roman"/>
            <w:b/>
            <w:bCs/>
            <w:noProof/>
            <w:sz w:val="24"/>
            <w:szCs w:val="24"/>
          </w:rPr>
          <w:t>Tabel 3. 1 Definisi Operasional dan Indikator Pengukur Variabel</w:t>
        </w:r>
        <w:r w:rsidR="00BE06CF" w:rsidRPr="004C045F">
          <w:rPr>
            <w:rFonts w:ascii="Times New Roman" w:hAnsi="Times New Roman" w:cs="Times New Roman"/>
            <w:noProof/>
            <w:webHidden/>
            <w:sz w:val="24"/>
            <w:szCs w:val="24"/>
          </w:rPr>
          <w:tab/>
        </w:r>
        <w:r w:rsidR="00BE06CF" w:rsidRPr="004C045F">
          <w:rPr>
            <w:rFonts w:ascii="Times New Roman" w:hAnsi="Times New Roman" w:cs="Times New Roman"/>
            <w:noProof/>
            <w:webHidden/>
            <w:sz w:val="24"/>
            <w:szCs w:val="24"/>
          </w:rPr>
          <w:fldChar w:fldCharType="begin"/>
        </w:r>
        <w:r w:rsidR="00BE06CF" w:rsidRPr="004C045F">
          <w:rPr>
            <w:rFonts w:ascii="Times New Roman" w:hAnsi="Times New Roman" w:cs="Times New Roman"/>
            <w:noProof/>
            <w:webHidden/>
            <w:sz w:val="24"/>
            <w:szCs w:val="24"/>
          </w:rPr>
          <w:instrText xml:space="preserve"> PAGEREF _Toc216718101 \h </w:instrText>
        </w:r>
        <w:r w:rsidR="00BE06CF" w:rsidRPr="004C045F">
          <w:rPr>
            <w:rFonts w:ascii="Times New Roman" w:hAnsi="Times New Roman" w:cs="Times New Roman"/>
            <w:noProof/>
            <w:webHidden/>
            <w:sz w:val="24"/>
            <w:szCs w:val="24"/>
          </w:rPr>
        </w:r>
        <w:r w:rsidR="00BE06CF" w:rsidRPr="004C045F">
          <w:rPr>
            <w:rFonts w:ascii="Times New Roman" w:hAnsi="Times New Roman" w:cs="Times New Roman"/>
            <w:noProof/>
            <w:webHidden/>
            <w:sz w:val="24"/>
            <w:szCs w:val="24"/>
          </w:rPr>
          <w:fldChar w:fldCharType="separate"/>
        </w:r>
        <w:r w:rsidR="00BE06CF" w:rsidRPr="004C045F">
          <w:rPr>
            <w:rFonts w:ascii="Times New Roman" w:hAnsi="Times New Roman" w:cs="Times New Roman"/>
            <w:noProof/>
            <w:webHidden/>
            <w:sz w:val="24"/>
            <w:szCs w:val="24"/>
          </w:rPr>
          <w:t>37</w:t>
        </w:r>
        <w:r w:rsidR="00BE06CF" w:rsidRPr="004C045F">
          <w:rPr>
            <w:rFonts w:ascii="Times New Roman" w:hAnsi="Times New Roman" w:cs="Times New Roman"/>
            <w:noProof/>
            <w:webHidden/>
            <w:sz w:val="24"/>
            <w:szCs w:val="24"/>
          </w:rPr>
          <w:fldChar w:fldCharType="end"/>
        </w:r>
      </w:hyperlink>
    </w:p>
    <w:p w14:paraId="53F2CFA9" w14:textId="76E84959" w:rsidR="00BE06CF" w:rsidRPr="004C045F" w:rsidRDefault="00BE06CF" w:rsidP="004C045F">
      <w:pPr>
        <w:pStyle w:val="TabelGambar"/>
        <w:tabs>
          <w:tab w:val="right" w:leader="dot" w:pos="7927"/>
        </w:tabs>
        <w:spacing w:line="480" w:lineRule="auto"/>
        <w:rPr>
          <w:rFonts w:ascii="Times New Roman" w:eastAsiaTheme="minorEastAsia" w:hAnsi="Times New Roman" w:cs="Times New Roman"/>
          <w:noProof/>
          <w:sz w:val="24"/>
          <w:szCs w:val="24"/>
          <w:lang w:eastAsia="id-ID" w:bidi="ar-SA"/>
        </w:rPr>
      </w:pPr>
      <w:hyperlink w:anchor="_Toc216718102" w:history="1">
        <w:r w:rsidRPr="004C045F">
          <w:rPr>
            <w:rStyle w:val="Hyperlink"/>
            <w:rFonts w:ascii="Times New Roman" w:hAnsi="Times New Roman" w:cs="Times New Roman"/>
            <w:b/>
            <w:bCs/>
            <w:noProof/>
            <w:sz w:val="24"/>
            <w:szCs w:val="24"/>
          </w:rPr>
          <w:t>Tabel 3. 2 Skala Likert</w:t>
        </w:r>
        <w:r w:rsidRPr="004C045F">
          <w:rPr>
            <w:rFonts w:ascii="Times New Roman" w:hAnsi="Times New Roman" w:cs="Times New Roman"/>
            <w:noProof/>
            <w:webHidden/>
            <w:sz w:val="24"/>
            <w:szCs w:val="24"/>
          </w:rPr>
          <w:tab/>
        </w:r>
        <w:r w:rsidRPr="004C045F">
          <w:rPr>
            <w:rFonts w:ascii="Times New Roman" w:hAnsi="Times New Roman" w:cs="Times New Roman"/>
            <w:noProof/>
            <w:webHidden/>
            <w:sz w:val="24"/>
            <w:szCs w:val="24"/>
          </w:rPr>
          <w:fldChar w:fldCharType="begin"/>
        </w:r>
        <w:r w:rsidRPr="004C045F">
          <w:rPr>
            <w:rFonts w:ascii="Times New Roman" w:hAnsi="Times New Roman" w:cs="Times New Roman"/>
            <w:noProof/>
            <w:webHidden/>
            <w:sz w:val="24"/>
            <w:szCs w:val="24"/>
          </w:rPr>
          <w:instrText xml:space="preserve"> PAGEREF _Toc216718102 \h </w:instrText>
        </w:r>
        <w:r w:rsidRPr="004C045F">
          <w:rPr>
            <w:rFonts w:ascii="Times New Roman" w:hAnsi="Times New Roman" w:cs="Times New Roman"/>
            <w:noProof/>
            <w:webHidden/>
            <w:sz w:val="24"/>
            <w:szCs w:val="24"/>
          </w:rPr>
        </w:r>
        <w:r w:rsidRPr="004C045F">
          <w:rPr>
            <w:rFonts w:ascii="Times New Roman" w:hAnsi="Times New Roman" w:cs="Times New Roman"/>
            <w:noProof/>
            <w:webHidden/>
            <w:sz w:val="24"/>
            <w:szCs w:val="24"/>
          </w:rPr>
          <w:fldChar w:fldCharType="separate"/>
        </w:r>
        <w:r w:rsidRPr="004C045F">
          <w:rPr>
            <w:rFonts w:ascii="Times New Roman" w:hAnsi="Times New Roman" w:cs="Times New Roman"/>
            <w:noProof/>
            <w:webHidden/>
            <w:sz w:val="24"/>
            <w:szCs w:val="24"/>
          </w:rPr>
          <w:t>42</w:t>
        </w:r>
        <w:r w:rsidRPr="004C045F">
          <w:rPr>
            <w:rFonts w:ascii="Times New Roman" w:hAnsi="Times New Roman" w:cs="Times New Roman"/>
            <w:noProof/>
            <w:webHidden/>
            <w:sz w:val="24"/>
            <w:szCs w:val="24"/>
          </w:rPr>
          <w:fldChar w:fldCharType="end"/>
        </w:r>
      </w:hyperlink>
    </w:p>
    <w:p w14:paraId="67A9F854" w14:textId="25155991" w:rsidR="00E66B4B" w:rsidRPr="004C045F" w:rsidRDefault="00BE06CF" w:rsidP="004C045F">
      <w:pPr>
        <w:spacing w:line="480" w:lineRule="auto"/>
        <w:rPr>
          <w:rFonts w:ascii="Times New Roman" w:hAnsi="Times New Roman" w:cs="Times New Roman"/>
          <w:b/>
          <w:bCs/>
          <w:sz w:val="24"/>
          <w:szCs w:val="24"/>
        </w:rPr>
      </w:pPr>
      <w:r w:rsidRPr="004C045F">
        <w:rPr>
          <w:rFonts w:ascii="Times New Roman" w:hAnsi="Times New Roman" w:cs="Times New Roman"/>
          <w:b/>
          <w:bCs/>
          <w:sz w:val="24"/>
          <w:szCs w:val="24"/>
        </w:rPr>
        <w:fldChar w:fldCharType="end"/>
      </w:r>
      <w:r w:rsidR="009B3822" w:rsidRPr="004C045F">
        <w:rPr>
          <w:rFonts w:ascii="Times New Roman" w:hAnsi="Times New Roman" w:cs="Times New Roman"/>
          <w:b/>
          <w:bCs/>
          <w:sz w:val="24"/>
          <w:szCs w:val="24"/>
        </w:rPr>
        <w:br w:type="page"/>
      </w:r>
    </w:p>
    <w:p w14:paraId="70E3FAF2" w14:textId="2F389D58" w:rsidR="001456D8" w:rsidRDefault="001456D8" w:rsidP="00BE06CF">
      <w:pPr>
        <w:pStyle w:val="Judul1"/>
        <w:spacing w:line="480" w:lineRule="auto"/>
        <w:jc w:val="center"/>
        <w:rPr>
          <w:rFonts w:ascii="Times New Roman" w:hAnsi="Times New Roman" w:cs="Times New Roman"/>
          <w:b/>
          <w:bCs/>
          <w:color w:val="auto"/>
          <w:sz w:val="24"/>
          <w:szCs w:val="24"/>
        </w:rPr>
      </w:pPr>
      <w:bookmarkStart w:id="3" w:name="_Toc216716660"/>
      <w:r>
        <w:rPr>
          <w:rFonts w:ascii="Times New Roman" w:hAnsi="Times New Roman" w:cs="Times New Roman"/>
          <w:b/>
          <w:bCs/>
          <w:color w:val="auto"/>
          <w:sz w:val="24"/>
          <w:szCs w:val="24"/>
        </w:rPr>
        <w:lastRenderedPageBreak/>
        <w:t>DAFTAR GAMBAR</w:t>
      </w:r>
      <w:bookmarkEnd w:id="3"/>
    </w:p>
    <w:p w14:paraId="181F6037" w14:textId="49A7E831" w:rsidR="007E776F" w:rsidRPr="00BE06CF" w:rsidRDefault="007E776F" w:rsidP="00BE06CF">
      <w:pPr>
        <w:pStyle w:val="TabelGambar"/>
        <w:tabs>
          <w:tab w:val="right" w:leader="dot" w:pos="7927"/>
        </w:tabs>
        <w:spacing w:line="480" w:lineRule="auto"/>
        <w:rPr>
          <w:rFonts w:ascii="Times New Roman" w:eastAsiaTheme="minorEastAsia" w:hAnsi="Times New Roman" w:cs="Times New Roman"/>
          <w:noProof/>
          <w:sz w:val="24"/>
          <w:szCs w:val="24"/>
          <w:lang w:eastAsia="id-ID" w:bidi="ar-SA"/>
        </w:rPr>
      </w:pPr>
      <w:r w:rsidRPr="00BE06CF">
        <w:rPr>
          <w:rFonts w:ascii="Times New Roman" w:hAnsi="Times New Roman" w:cs="Times New Roman"/>
          <w:b/>
          <w:bCs/>
          <w:sz w:val="24"/>
          <w:szCs w:val="24"/>
        </w:rPr>
        <w:fldChar w:fldCharType="begin"/>
      </w:r>
      <w:r w:rsidRPr="00BE06CF">
        <w:rPr>
          <w:rFonts w:ascii="Times New Roman" w:hAnsi="Times New Roman" w:cs="Times New Roman"/>
          <w:b/>
          <w:bCs/>
          <w:sz w:val="24"/>
          <w:szCs w:val="24"/>
        </w:rPr>
        <w:instrText xml:space="preserve"> TOC \h \z \c "Gambar 2." </w:instrText>
      </w:r>
      <w:r w:rsidRPr="00BE06CF">
        <w:rPr>
          <w:rFonts w:ascii="Times New Roman" w:hAnsi="Times New Roman" w:cs="Times New Roman"/>
          <w:b/>
          <w:bCs/>
          <w:sz w:val="24"/>
          <w:szCs w:val="24"/>
        </w:rPr>
        <w:fldChar w:fldCharType="separate"/>
      </w:r>
      <w:hyperlink w:anchor="_Toc216717986" w:history="1">
        <w:r w:rsidRPr="00BE06CF">
          <w:rPr>
            <w:rStyle w:val="Hyperlink"/>
            <w:rFonts w:ascii="Times New Roman" w:hAnsi="Times New Roman" w:cs="Times New Roman"/>
            <w:b/>
            <w:bCs/>
            <w:noProof/>
            <w:sz w:val="24"/>
            <w:szCs w:val="24"/>
          </w:rPr>
          <w:t>Gambar 2. 1 Kerangka Konseptual</w:t>
        </w:r>
        <w:r w:rsidRPr="00BE06CF">
          <w:rPr>
            <w:rFonts w:ascii="Times New Roman" w:hAnsi="Times New Roman" w:cs="Times New Roman"/>
            <w:noProof/>
            <w:webHidden/>
            <w:sz w:val="24"/>
            <w:szCs w:val="24"/>
          </w:rPr>
          <w:tab/>
        </w:r>
        <w:r w:rsidRPr="00BE06CF">
          <w:rPr>
            <w:rFonts w:ascii="Times New Roman" w:hAnsi="Times New Roman" w:cs="Times New Roman"/>
            <w:noProof/>
            <w:webHidden/>
            <w:sz w:val="24"/>
            <w:szCs w:val="24"/>
          </w:rPr>
          <w:fldChar w:fldCharType="begin"/>
        </w:r>
        <w:r w:rsidRPr="00BE06CF">
          <w:rPr>
            <w:rFonts w:ascii="Times New Roman" w:hAnsi="Times New Roman" w:cs="Times New Roman"/>
            <w:noProof/>
            <w:webHidden/>
            <w:sz w:val="24"/>
            <w:szCs w:val="24"/>
          </w:rPr>
          <w:instrText xml:space="preserve"> PAGEREF _Toc216717986 \h </w:instrText>
        </w:r>
        <w:r w:rsidRPr="00BE06CF">
          <w:rPr>
            <w:rFonts w:ascii="Times New Roman" w:hAnsi="Times New Roman" w:cs="Times New Roman"/>
            <w:noProof/>
            <w:webHidden/>
            <w:sz w:val="24"/>
            <w:szCs w:val="24"/>
          </w:rPr>
        </w:r>
        <w:r w:rsidRPr="00BE06CF">
          <w:rPr>
            <w:rFonts w:ascii="Times New Roman" w:hAnsi="Times New Roman" w:cs="Times New Roman"/>
            <w:noProof/>
            <w:webHidden/>
            <w:sz w:val="24"/>
            <w:szCs w:val="24"/>
          </w:rPr>
          <w:fldChar w:fldCharType="separate"/>
        </w:r>
        <w:r w:rsidRPr="00BE06CF">
          <w:rPr>
            <w:rFonts w:ascii="Times New Roman" w:hAnsi="Times New Roman" w:cs="Times New Roman"/>
            <w:noProof/>
            <w:webHidden/>
            <w:sz w:val="24"/>
            <w:szCs w:val="24"/>
          </w:rPr>
          <w:t>30</w:t>
        </w:r>
        <w:r w:rsidRPr="00BE06CF">
          <w:rPr>
            <w:rFonts w:ascii="Times New Roman" w:hAnsi="Times New Roman" w:cs="Times New Roman"/>
            <w:noProof/>
            <w:webHidden/>
            <w:sz w:val="24"/>
            <w:szCs w:val="24"/>
          </w:rPr>
          <w:fldChar w:fldCharType="end"/>
        </w:r>
      </w:hyperlink>
    </w:p>
    <w:p w14:paraId="06BAE10C" w14:textId="523AAD21" w:rsidR="007E776F" w:rsidRPr="00BE06CF" w:rsidRDefault="007E776F" w:rsidP="00BE06CF">
      <w:pPr>
        <w:pStyle w:val="TabelGambar"/>
        <w:tabs>
          <w:tab w:val="right" w:leader="dot" w:pos="7927"/>
        </w:tabs>
        <w:spacing w:line="480" w:lineRule="auto"/>
        <w:rPr>
          <w:rFonts w:ascii="Times New Roman" w:eastAsiaTheme="minorEastAsia" w:hAnsi="Times New Roman" w:cs="Times New Roman"/>
          <w:noProof/>
          <w:sz w:val="24"/>
          <w:szCs w:val="24"/>
          <w:lang w:eastAsia="id-ID" w:bidi="ar-SA"/>
        </w:rPr>
      </w:pPr>
      <w:hyperlink w:anchor="_Toc216717987" w:history="1">
        <w:r w:rsidRPr="00BE06CF">
          <w:rPr>
            <w:rStyle w:val="Hyperlink"/>
            <w:rFonts w:ascii="Times New Roman" w:hAnsi="Times New Roman" w:cs="Times New Roman"/>
            <w:b/>
            <w:bCs/>
            <w:noProof/>
            <w:sz w:val="24"/>
            <w:szCs w:val="24"/>
          </w:rPr>
          <w:t>Gambar 2. 2 Model Penelitian</w:t>
        </w:r>
        <w:r w:rsidRPr="00BE06CF">
          <w:rPr>
            <w:rFonts w:ascii="Times New Roman" w:hAnsi="Times New Roman" w:cs="Times New Roman"/>
            <w:noProof/>
            <w:webHidden/>
            <w:sz w:val="24"/>
            <w:szCs w:val="24"/>
          </w:rPr>
          <w:tab/>
        </w:r>
        <w:r w:rsidRPr="00BE06CF">
          <w:rPr>
            <w:rFonts w:ascii="Times New Roman" w:hAnsi="Times New Roman" w:cs="Times New Roman"/>
            <w:noProof/>
            <w:webHidden/>
            <w:sz w:val="24"/>
            <w:szCs w:val="24"/>
          </w:rPr>
          <w:fldChar w:fldCharType="begin"/>
        </w:r>
        <w:r w:rsidRPr="00BE06CF">
          <w:rPr>
            <w:rFonts w:ascii="Times New Roman" w:hAnsi="Times New Roman" w:cs="Times New Roman"/>
            <w:noProof/>
            <w:webHidden/>
            <w:sz w:val="24"/>
            <w:szCs w:val="24"/>
          </w:rPr>
          <w:instrText xml:space="preserve"> PAGEREF _Toc216717987 \h </w:instrText>
        </w:r>
        <w:r w:rsidRPr="00BE06CF">
          <w:rPr>
            <w:rFonts w:ascii="Times New Roman" w:hAnsi="Times New Roman" w:cs="Times New Roman"/>
            <w:noProof/>
            <w:webHidden/>
            <w:sz w:val="24"/>
            <w:szCs w:val="24"/>
          </w:rPr>
        </w:r>
        <w:r w:rsidRPr="00BE06CF">
          <w:rPr>
            <w:rFonts w:ascii="Times New Roman" w:hAnsi="Times New Roman" w:cs="Times New Roman"/>
            <w:noProof/>
            <w:webHidden/>
            <w:sz w:val="24"/>
            <w:szCs w:val="24"/>
          </w:rPr>
          <w:fldChar w:fldCharType="separate"/>
        </w:r>
        <w:r w:rsidRPr="00BE06CF">
          <w:rPr>
            <w:rFonts w:ascii="Times New Roman" w:hAnsi="Times New Roman" w:cs="Times New Roman"/>
            <w:noProof/>
            <w:webHidden/>
            <w:sz w:val="24"/>
            <w:szCs w:val="24"/>
          </w:rPr>
          <w:t>34</w:t>
        </w:r>
        <w:r w:rsidRPr="00BE06CF">
          <w:rPr>
            <w:rFonts w:ascii="Times New Roman" w:hAnsi="Times New Roman" w:cs="Times New Roman"/>
            <w:noProof/>
            <w:webHidden/>
            <w:sz w:val="24"/>
            <w:szCs w:val="24"/>
          </w:rPr>
          <w:fldChar w:fldCharType="end"/>
        </w:r>
      </w:hyperlink>
    </w:p>
    <w:p w14:paraId="06D2FCE1" w14:textId="4A582C47" w:rsidR="001456D8" w:rsidRDefault="007E776F" w:rsidP="00BE06CF">
      <w:pPr>
        <w:spacing w:line="480" w:lineRule="auto"/>
        <w:rPr>
          <w:rFonts w:ascii="Times New Roman" w:eastAsiaTheme="majorEastAsia" w:hAnsi="Times New Roman" w:cs="Times New Roman"/>
          <w:b/>
          <w:bCs/>
          <w:sz w:val="24"/>
          <w:szCs w:val="24"/>
        </w:rPr>
      </w:pPr>
      <w:r w:rsidRPr="00BE06CF">
        <w:rPr>
          <w:rFonts w:ascii="Times New Roman" w:hAnsi="Times New Roman" w:cs="Times New Roman"/>
          <w:b/>
          <w:bCs/>
          <w:sz w:val="24"/>
          <w:szCs w:val="24"/>
        </w:rPr>
        <w:fldChar w:fldCharType="end"/>
      </w:r>
      <w:r w:rsidR="001456D8">
        <w:rPr>
          <w:rFonts w:ascii="Times New Roman" w:hAnsi="Times New Roman" w:cs="Times New Roman"/>
          <w:b/>
          <w:bCs/>
          <w:sz w:val="24"/>
          <w:szCs w:val="24"/>
        </w:rPr>
        <w:br w:type="page"/>
      </w:r>
    </w:p>
    <w:p w14:paraId="7CE64C3D" w14:textId="0314BA56" w:rsidR="001456D8" w:rsidRDefault="001456D8" w:rsidP="00A37D87">
      <w:pPr>
        <w:pStyle w:val="Judul1"/>
        <w:spacing w:line="480" w:lineRule="auto"/>
        <w:jc w:val="center"/>
        <w:rPr>
          <w:rFonts w:ascii="Times New Roman" w:hAnsi="Times New Roman" w:cs="Times New Roman"/>
          <w:b/>
          <w:bCs/>
          <w:color w:val="auto"/>
          <w:sz w:val="24"/>
          <w:szCs w:val="24"/>
        </w:rPr>
      </w:pPr>
      <w:bookmarkStart w:id="4" w:name="_Toc216716661"/>
      <w:r>
        <w:rPr>
          <w:rFonts w:ascii="Times New Roman" w:hAnsi="Times New Roman" w:cs="Times New Roman"/>
          <w:b/>
          <w:bCs/>
          <w:color w:val="auto"/>
          <w:sz w:val="24"/>
          <w:szCs w:val="24"/>
        </w:rPr>
        <w:lastRenderedPageBreak/>
        <w:t>DAFTAR</w:t>
      </w:r>
      <w:r w:rsidR="00DE6203">
        <w:rPr>
          <w:rFonts w:ascii="Times New Roman" w:hAnsi="Times New Roman" w:cs="Times New Roman"/>
          <w:b/>
          <w:bCs/>
          <w:color w:val="auto"/>
          <w:sz w:val="24"/>
          <w:szCs w:val="24"/>
        </w:rPr>
        <w:t xml:space="preserve"> SINGKATAN</w:t>
      </w:r>
      <w:bookmarkEnd w:id="4"/>
    </w:p>
    <w:p w14:paraId="32E81BC7" w14:textId="36FF3AEF" w:rsidR="00BF68C1" w:rsidRDefault="00BF68C1" w:rsidP="00A37D87">
      <w:pPr>
        <w:spacing w:line="480" w:lineRule="auto"/>
        <w:rPr>
          <w:rFonts w:ascii="Times New Roman" w:hAnsi="Times New Roman" w:cs="Times New Roman"/>
          <w:sz w:val="24"/>
          <w:szCs w:val="24"/>
        </w:rPr>
      </w:pPr>
      <w:r>
        <w:rPr>
          <w:rFonts w:ascii="Times New Roman" w:hAnsi="Times New Roman" w:cs="Times New Roman"/>
          <w:sz w:val="24"/>
          <w:szCs w:val="24"/>
        </w:rPr>
        <w:t>APBN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0F79">
        <w:rPr>
          <w:rFonts w:ascii="Times New Roman" w:hAnsi="Times New Roman" w:cs="Times New Roman"/>
          <w:sz w:val="24"/>
          <w:szCs w:val="24"/>
        </w:rPr>
        <w:t>Anggaran Pendapatan dan Belanja Negara</w:t>
      </w:r>
    </w:p>
    <w:p w14:paraId="117F9551" w14:textId="0032B80D" w:rsidR="008163CF" w:rsidRDefault="008163CF" w:rsidP="00A37D87">
      <w:pPr>
        <w:spacing w:line="480" w:lineRule="auto"/>
        <w:rPr>
          <w:rFonts w:ascii="Times New Roman" w:hAnsi="Times New Roman" w:cs="Times New Roman"/>
          <w:sz w:val="24"/>
          <w:szCs w:val="24"/>
        </w:rPr>
      </w:pPr>
      <w:r>
        <w:rPr>
          <w:rFonts w:ascii="Times New Roman" w:hAnsi="Times New Roman" w:cs="Times New Roman"/>
          <w:sz w:val="24"/>
          <w:szCs w:val="24"/>
        </w:rPr>
        <w:t>CTAS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8163CF">
        <w:rPr>
          <w:rFonts w:ascii="Times New Roman" w:hAnsi="Times New Roman" w:cs="Times New Roman"/>
          <w:i/>
          <w:iCs/>
          <w:sz w:val="24"/>
          <w:szCs w:val="24"/>
        </w:rPr>
        <w:t>Core</w:t>
      </w:r>
      <w:proofErr w:type="spellEnd"/>
      <w:r w:rsidRPr="008163CF">
        <w:rPr>
          <w:rFonts w:ascii="Times New Roman" w:hAnsi="Times New Roman" w:cs="Times New Roman"/>
          <w:i/>
          <w:iCs/>
          <w:sz w:val="24"/>
          <w:szCs w:val="24"/>
        </w:rPr>
        <w:t xml:space="preserve"> </w:t>
      </w:r>
      <w:proofErr w:type="spellStart"/>
      <w:r w:rsidRPr="008163CF">
        <w:rPr>
          <w:rFonts w:ascii="Times New Roman" w:hAnsi="Times New Roman" w:cs="Times New Roman"/>
          <w:i/>
          <w:iCs/>
          <w:sz w:val="24"/>
          <w:szCs w:val="24"/>
        </w:rPr>
        <w:t>Tax</w:t>
      </w:r>
      <w:proofErr w:type="spellEnd"/>
      <w:r w:rsidRPr="008163CF">
        <w:rPr>
          <w:rFonts w:ascii="Times New Roman" w:hAnsi="Times New Roman" w:cs="Times New Roman"/>
          <w:i/>
          <w:iCs/>
          <w:sz w:val="24"/>
          <w:szCs w:val="24"/>
        </w:rPr>
        <w:t xml:space="preserve"> </w:t>
      </w:r>
      <w:proofErr w:type="spellStart"/>
      <w:r w:rsidRPr="008163CF">
        <w:rPr>
          <w:rFonts w:ascii="Times New Roman" w:hAnsi="Times New Roman" w:cs="Times New Roman"/>
          <w:i/>
          <w:iCs/>
          <w:sz w:val="24"/>
          <w:szCs w:val="24"/>
        </w:rPr>
        <w:t>Administration</w:t>
      </w:r>
      <w:proofErr w:type="spellEnd"/>
      <w:r w:rsidRPr="008163CF">
        <w:rPr>
          <w:rFonts w:ascii="Times New Roman" w:hAnsi="Times New Roman" w:cs="Times New Roman"/>
          <w:i/>
          <w:iCs/>
          <w:sz w:val="24"/>
          <w:szCs w:val="24"/>
        </w:rPr>
        <w:t xml:space="preserve"> System</w:t>
      </w:r>
    </w:p>
    <w:p w14:paraId="25582A69" w14:textId="245FFD27" w:rsidR="000D69DC" w:rsidRDefault="000D69DC" w:rsidP="00A37D87">
      <w:pPr>
        <w:spacing w:line="480" w:lineRule="auto"/>
        <w:rPr>
          <w:rFonts w:ascii="Times New Roman" w:hAnsi="Times New Roman" w:cs="Times New Roman"/>
          <w:sz w:val="24"/>
          <w:szCs w:val="24"/>
        </w:rPr>
      </w:pPr>
      <w:r>
        <w:rPr>
          <w:rFonts w:ascii="Times New Roman" w:hAnsi="Times New Roman" w:cs="Times New Roman"/>
          <w:sz w:val="24"/>
          <w:szCs w:val="24"/>
        </w:rPr>
        <w:t>DJP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Direk</w:t>
      </w:r>
      <w:r w:rsidR="00BF68C1">
        <w:rPr>
          <w:rFonts w:ascii="Times New Roman" w:hAnsi="Times New Roman" w:cs="Times New Roman"/>
          <w:sz w:val="24"/>
          <w:szCs w:val="24"/>
        </w:rPr>
        <w:t>torat Jenderal Pajak</w:t>
      </w:r>
    </w:p>
    <w:p w14:paraId="3CA5BBB8" w14:textId="0226CB76" w:rsidR="00A37D87" w:rsidRDefault="00A37D87" w:rsidP="00A37D87">
      <w:pPr>
        <w:spacing w:line="480" w:lineRule="auto"/>
        <w:rPr>
          <w:rFonts w:ascii="Times New Roman" w:hAnsi="Times New Roman" w:cs="Times New Roman"/>
          <w:sz w:val="24"/>
          <w:szCs w:val="24"/>
        </w:rPr>
      </w:pPr>
      <w:r>
        <w:rPr>
          <w:rFonts w:ascii="Times New Roman" w:hAnsi="Times New Roman" w:cs="Times New Roman"/>
          <w:sz w:val="24"/>
          <w:szCs w:val="24"/>
        </w:rPr>
        <w:t>KPP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Kantor Pelayanan Pajak</w:t>
      </w:r>
    </w:p>
    <w:p w14:paraId="0A504EFB" w14:textId="6F8CC78F" w:rsidR="00123C2D" w:rsidRDefault="00123C2D" w:rsidP="00A37D87">
      <w:pPr>
        <w:spacing w:line="480" w:lineRule="auto"/>
        <w:rPr>
          <w:rFonts w:ascii="Times New Roman" w:hAnsi="Times New Roman" w:cs="Times New Roman"/>
          <w:sz w:val="24"/>
          <w:szCs w:val="24"/>
        </w:rPr>
      </w:pPr>
      <w:r>
        <w:rPr>
          <w:rFonts w:ascii="Times New Roman" w:hAnsi="Times New Roman" w:cs="Times New Roman"/>
          <w:sz w:val="24"/>
          <w:szCs w:val="24"/>
        </w:rPr>
        <w:t>NIK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Nomor Induk Ke</w:t>
      </w:r>
      <w:r w:rsidR="00C65682">
        <w:rPr>
          <w:rFonts w:ascii="Times New Roman" w:hAnsi="Times New Roman" w:cs="Times New Roman"/>
          <w:sz w:val="24"/>
          <w:szCs w:val="24"/>
        </w:rPr>
        <w:t>pendudukan</w:t>
      </w:r>
    </w:p>
    <w:p w14:paraId="0AB97E82" w14:textId="21F8DAC2" w:rsidR="00123C2D" w:rsidRDefault="00123C2D" w:rsidP="00A37D87">
      <w:pPr>
        <w:spacing w:line="480" w:lineRule="auto"/>
        <w:rPr>
          <w:rFonts w:ascii="Times New Roman" w:hAnsi="Times New Roman" w:cs="Times New Roman"/>
          <w:sz w:val="24"/>
          <w:szCs w:val="24"/>
        </w:rPr>
      </w:pPr>
      <w:r>
        <w:rPr>
          <w:rFonts w:ascii="Times New Roman" w:hAnsi="Times New Roman" w:cs="Times New Roman"/>
          <w:sz w:val="24"/>
          <w:szCs w:val="24"/>
        </w:rPr>
        <w:t>NPWP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2B8E">
        <w:rPr>
          <w:rFonts w:ascii="Times New Roman" w:hAnsi="Times New Roman" w:cs="Times New Roman"/>
          <w:sz w:val="24"/>
          <w:szCs w:val="24"/>
        </w:rPr>
        <w:t>Nomor Pokok Wajib Pajak</w:t>
      </w:r>
    </w:p>
    <w:p w14:paraId="5738FBC6" w14:textId="54598BAD" w:rsidR="00A37D87" w:rsidRDefault="00A37D87" w:rsidP="00A37D87">
      <w:pPr>
        <w:spacing w:line="480" w:lineRule="auto"/>
        <w:rPr>
          <w:rFonts w:ascii="Times New Roman" w:hAnsi="Times New Roman" w:cs="Times New Roman"/>
          <w:sz w:val="24"/>
          <w:szCs w:val="24"/>
        </w:rPr>
      </w:pPr>
      <w:r>
        <w:rPr>
          <w:rFonts w:ascii="Times New Roman" w:hAnsi="Times New Roman" w:cs="Times New Roman"/>
          <w:sz w:val="24"/>
          <w:szCs w:val="24"/>
        </w:rPr>
        <w:t>PPH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Pajak Penghasilan</w:t>
      </w:r>
    </w:p>
    <w:p w14:paraId="18F52DD9" w14:textId="0A8AC4B0" w:rsidR="000D69DC" w:rsidRDefault="000D69DC" w:rsidP="00A37D87">
      <w:pPr>
        <w:spacing w:line="480" w:lineRule="auto"/>
        <w:rPr>
          <w:rFonts w:ascii="Times New Roman" w:hAnsi="Times New Roman" w:cs="Times New Roman"/>
          <w:sz w:val="24"/>
          <w:szCs w:val="24"/>
        </w:rPr>
      </w:pPr>
      <w:r>
        <w:rPr>
          <w:rFonts w:ascii="Times New Roman" w:hAnsi="Times New Roman" w:cs="Times New Roman"/>
          <w:sz w:val="24"/>
          <w:szCs w:val="24"/>
        </w:rPr>
        <w:t>TPB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00425A">
        <w:rPr>
          <w:rFonts w:ascii="Times New Roman" w:hAnsi="Times New Roman" w:cs="Times New Roman"/>
          <w:i/>
          <w:iCs/>
          <w:sz w:val="24"/>
          <w:szCs w:val="24"/>
        </w:rPr>
        <w:t>Theory</w:t>
      </w:r>
      <w:proofErr w:type="spellEnd"/>
      <w:r w:rsidRPr="0000425A">
        <w:rPr>
          <w:rFonts w:ascii="Times New Roman" w:hAnsi="Times New Roman" w:cs="Times New Roman"/>
          <w:i/>
          <w:iCs/>
          <w:sz w:val="24"/>
          <w:szCs w:val="24"/>
        </w:rPr>
        <w:t xml:space="preserve"> of </w:t>
      </w:r>
      <w:proofErr w:type="spellStart"/>
      <w:r w:rsidRPr="0000425A">
        <w:rPr>
          <w:rFonts w:ascii="Times New Roman" w:hAnsi="Times New Roman" w:cs="Times New Roman"/>
          <w:i/>
          <w:iCs/>
          <w:sz w:val="24"/>
          <w:szCs w:val="24"/>
        </w:rPr>
        <w:t>Planned</w:t>
      </w:r>
      <w:proofErr w:type="spellEnd"/>
      <w:r w:rsidRPr="0000425A">
        <w:rPr>
          <w:rFonts w:ascii="Times New Roman" w:hAnsi="Times New Roman" w:cs="Times New Roman"/>
          <w:i/>
          <w:iCs/>
          <w:sz w:val="24"/>
          <w:szCs w:val="24"/>
        </w:rPr>
        <w:t xml:space="preserve"> </w:t>
      </w:r>
      <w:proofErr w:type="spellStart"/>
      <w:r w:rsidRPr="0000425A">
        <w:rPr>
          <w:rFonts w:ascii="Times New Roman" w:hAnsi="Times New Roman" w:cs="Times New Roman"/>
          <w:i/>
          <w:iCs/>
          <w:sz w:val="24"/>
          <w:szCs w:val="24"/>
        </w:rPr>
        <w:t>Behavior</w:t>
      </w:r>
      <w:proofErr w:type="spellEnd"/>
    </w:p>
    <w:p w14:paraId="2E1E78A8" w14:textId="46ED4ECF" w:rsidR="00A37D87" w:rsidRDefault="005D0B18" w:rsidP="00A37D87">
      <w:pPr>
        <w:spacing w:line="480" w:lineRule="auto"/>
        <w:rPr>
          <w:rFonts w:ascii="Times New Roman" w:hAnsi="Times New Roman" w:cs="Times New Roman"/>
          <w:sz w:val="24"/>
          <w:szCs w:val="24"/>
        </w:rPr>
      </w:pPr>
      <w:r w:rsidRPr="00A37D87">
        <w:rPr>
          <w:rFonts w:ascii="Times New Roman" w:hAnsi="Times New Roman" w:cs="Times New Roman"/>
          <w:sz w:val="24"/>
          <w:szCs w:val="24"/>
        </w:rPr>
        <w:t>UU HPP</w:t>
      </w:r>
      <w:r w:rsidR="00A37D87" w:rsidRPr="00A37D87">
        <w:rPr>
          <w:rFonts w:ascii="Times New Roman" w:hAnsi="Times New Roman" w:cs="Times New Roman"/>
          <w:sz w:val="24"/>
          <w:szCs w:val="24"/>
        </w:rPr>
        <w:tab/>
      </w:r>
      <w:r w:rsidR="00A37D87" w:rsidRPr="00A37D87">
        <w:rPr>
          <w:rFonts w:ascii="Times New Roman" w:hAnsi="Times New Roman" w:cs="Times New Roman"/>
          <w:sz w:val="24"/>
          <w:szCs w:val="24"/>
        </w:rPr>
        <w:tab/>
        <w:t>Undang-undang Harmonisasi Peraturan Perpajakan</w:t>
      </w:r>
    </w:p>
    <w:p w14:paraId="0905971B" w14:textId="2152F4F9" w:rsidR="001456D8" w:rsidRPr="00A37D87" w:rsidRDefault="000D69DC" w:rsidP="00A37D87">
      <w:pPr>
        <w:spacing w:line="480" w:lineRule="auto"/>
        <w:rPr>
          <w:rFonts w:ascii="Times New Roman" w:eastAsiaTheme="majorEastAsia" w:hAnsi="Times New Roman" w:cs="Times New Roman"/>
          <w:sz w:val="24"/>
          <w:szCs w:val="24"/>
        </w:rPr>
      </w:pPr>
      <w:r>
        <w:rPr>
          <w:rFonts w:ascii="Times New Roman" w:hAnsi="Times New Roman" w:cs="Times New Roman"/>
          <w:sz w:val="24"/>
          <w:szCs w:val="24"/>
        </w:rPr>
        <w:t>WPOP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Wajib Pajak Orang Pribadi</w:t>
      </w:r>
      <w:r w:rsidR="001456D8" w:rsidRPr="00A37D87">
        <w:rPr>
          <w:rFonts w:ascii="Times New Roman" w:hAnsi="Times New Roman" w:cs="Times New Roman"/>
          <w:sz w:val="24"/>
          <w:szCs w:val="24"/>
        </w:rPr>
        <w:br w:type="page"/>
      </w:r>
    </w:p>
    <w:p w14:paraId="0445569C" w14:textId="3D8D7B9E" w:rsidR="00D77F40" w:rsidRPr="004C7E8B" w:rsidRDefault="00DE6203" w:rsidP="00BE06CF">
      <w:pPr>
        <w:pStyle w:val="Judul1"/>
        <w:spacing w:line="480" w:lineRule="auto"/>
        <w:jc w:val="center"/>
        <w:rPr>
          <w:rFonts w:ascii="Times New Roman" w:hAnsi="Times New Roman" w:cs="Times New Roman"/>
          <w:b/>
          <w:bCs/>
          <w:color w:val="auto"/>
          <w:sz w:val="24"/>
          <w:szCs w:val="24"/>
        </w:rPr>
      </w:pPr>
      <w:bookmarkStart w:id="5" w:name="_Toc216716662"/>
      <w:r>
        <w:rPr>
          <w:rFonts w:ascii="Times New Roman" w:hAnsi="Times New Roman" w:cs="Times New Roman"/>
          <w:b/>
          <w:bCs/>
          <w:color w:val="auto"/>
          <w:sz w:val="24"/>
          <w:szCs w:val="24"/>
        </w:rPr>
        <w:lastRenderedPageBreak/>
        <w:t>DAFTAR LAMPIRAN</w:t>
      </w:r>
      <w:bookmarkEnd w:id="5"/>
    </w:p>
    <w:p w14:paraId="0D49AC44" w14:textId="3173219E" w:rsidR="007E776F" w:rsidRPr="007E776F" w:rsidRDefault="007E776F" w:rsidP="00BE06CF">
      <w:pPr>
        <w:pStyle w:val="TabelGambar"/>
        <w:tabs>
          <w:tab w:val="right" w:leader="dot" w:pos="7927"/>
        </w:tabs>
        <w:spacing w:line="480" w:lineRule="auto"/>
        <w:rPr>
          <w:rFonts w:ascii="Times New Roman" w:eastAsiaTheme="minorEastAsia" w:hAnsi="Times New Roman" w:cs="Times New Roman"/>
          <w:noProof/>
          <w:sz w:val="24"/>
          <w:szCs w:val="24"/>
          <w:lang w:eastAsia="id-ID" w:bidi="ar-SA"/>
        </w:rPr>
      </w:pPr>
      <w:r w:rsidRPr="007E776F">
        <w:rPr>
          <w:rFonts w:ascii="Times New Roman" w:hAnsi="Times New Roman" w:cs="Times New Roman"/>
          <w:b/>
          <w:bCs/>
          <w:sz w:val="24"/>
          <w:szCs w:val="24"/>
        </w:rPr>
        <w:fldChar w:fldCharType="begin"/>
      </w:r>
      <w:r w:rsidRPr="007E776F">
        <w:rPr>
          <w:rFonts w:ascii="Times New Roman" w:hAnsi="Times New Roman" w:cs="Times New Roman"/>
          <w:b/>
          <w:bCs/>
          <w:sz w:val="24"/>
          <w:szCs w:val="24"/>
        </w:rPr>
        <w:instrText xml:space="preserve"> TOC \h \z \c "Lampiran " </w:instrText>
      </w:r>
      <w:r w:rsidRPr="007E776F">
        <w:rPr>
          <w:rFonts w:ascii="Times New Roman" w:hAnsi="Times New Roman" w:cs="Times New Roman"/>
          <w:b/>
          <w:bCs/>
          <w:sz w:val="24"/>
          <w:szCs w:val="24"/>
        </w:rPr>
        <w:fldChar w:fldCharType="separate"/>
      </w:r>
      <w:hyperlink w:anchor="_Toc216717938" w:history="1">
        <w:r w:rsidRPr="007E776F">
          <w:rPr>
            <w:rStyle w:val="Hyperlink"/>
            <w:rFonts w:ascii="Times New Roman" w:hAnsi="Times New Roman" w:cs="Times New Roman"/>
            <w:b/>
            <w:bCs/>
            <w:noProof/>
            <w:sz w:val="24"/>
            <w:szCs w:val="24"/>
          </w:rPr>
          <w:t>Lampiran  1</w:t>
        </w:r>
        <w:r w:rsidRPr="007E776F">
          <w:rPr>
            <w:rFonts w:ascii="Times New Roman" w:hAnsi="Times New Roman" w:cs="Times New Roman"/>
            <w:noProof/>
            <w:webHidden/>
            <w:sz w:val="24"/>
            <w:szCs w:val="24"/>
          </w:rPr>
          <w:tab/>
        </w:r>
        <w:r w:rsidRPr="007E776F">
          <w:rPr>
            <w:rFonts w:ascii="Times New Roman" w:hAnsi="Times New Roman" w:cs="Times New Roman"/>
            <w:noProof/>
            <w:webHidden/>
            <w:sz w:val="24"/>
            <w:szCs w:val="24"/>
          </w:rPr>
          <w:fldChar w:fldCharType="begin"/>
        </w:r>
        <w:r w:rsidRPr="007E776F">
          <w:rPr>
            <w:rFonts w:ascii="Times New Roman" w:hAnsi="Times New Roman" w:cs="Times New Roman"/>
            <w:noProof/>
            <w:webHidden/>
            <w:sz w:val="24"/>
            <w:szCs w:val="24"/>
          </w:rPr>
          <w:instrText xml:space="preserve"> PAGEREF _Toc216717938 \h </w:instrText>
        </w:r>
        <w:r w:rsidRPr="007E776F">
          <w:rPr>
            <w:rFonts w:ascii="Times New Roman" w:hAnsi="Times New Roman" w:cs="Times New Roman"/>
            <w:noProof/>
            <w:webHidden/>
            <w:sz w:val="24"/>
            <w:szCs w:val="24"/>
          </w:rPr>
        </w:r>
        <w:r w:rsidRPr="007E776F">
          <w:rPr>
            <w:rFonts w:ascii="Times New Roman" w:hAnsi="Times New Roman" w:cs="Times New Roman"/>
            <w:noProof/>
            <w:webHidden/>
            <w:sz w:val="24"/>
            <w:szCs w:val="24"/>
          </w:rPr>
          <w:fldChar w:fldCharType="separate"/>
        </w:r>
        <w:r w:rsidRPr="007E776F">
          <w:rPr>
            <w:rFonts w:ascii="Times New Roman" w:hAnsi="Times New Roman" w:cs="Times New Roman"/>
            <w:noProof/>
            <w:webHidden/>
            <w:sz w:val="24"/>
            <w:szCs w:val="24"/>
          </w:rPr>
          <w:t>28</w:t>
        </w:r>
        <w:r w:rsidRPr="007E776F">
          <w:rPr>
            <w:rFonts w:ascii="Times New Roman" w:hAnsi="Times New Roman" w:cs="Times New Roman"/>
            <w:noProof/>
            <w:webHidden/>
            <w:sz w:val="24"/>
            <w:szCs w:val="24"/>
          </w:rPr>
          <w:fldChar w:fldCharType="end"/>
        </w:r>
      </w:hyperlink>
    </w:p>
    <w:p w14:paraId="5E625E3B" w14:textId="50BA5CC9" w:rsidR="007E776F" w:rsidRPr="007E776F" w:rsidRDefault="007E776F" w:rsidP="00BE06CF">
      <w:pPr>
        <w:pStyle w:val="TabelGambar"/>
        <w:tabs>
          <w:tab w:val="right" w:leader="dot" w:pos="7927"/>
        </w:tabs>
        <w:spacing w:line="480" w:lineRule="auto"/>
        <w:rPr>
          <w:rFonts w:ascii="Times New Roman" w:eastAsiaTheme="minorEastAsia" w:hAnsi="Times New Roman" w:cs="Times New Roman"/>
          <w:noProof/>
          <w:sz w:val="24"/>
          <w:szCs w:val="24"/>
          <w:lang w:eastAsia="id-ID" w:bidi="ar-SA"/>
        </w:rPr>
      </w:pPr>
      <w:hyperlink w:anchor="_Toc216717939" w:history="1">
        <w:r w:rsidRPr="007E776F">
          <w:rPr>
            <w:rStyle w:val="Hyperlink"/>
            <w:rFonts w:ascii="Times New Roman" w:hAnsi="Times New Roman" w:cs="Times New Roman"/>
            <w:b/>
            <w:bCs/>
            <w:noProof/>
            <w:sz w:val="24"/>
            <w:szCs w:val="24"/>
          </w:rPr>
          <w:t>Lampiran  2</w:t>
        </w:r>
        <w:r w:rsidRPr="007E776F">
          <w:rPr>
            <w:rFonts w:ascii="Times New Roman" w:hAnsi="Times New Roman" w:cs="Times New Roman"/>
            <w:noProof/>
            <w:webHidden/>
            <w:sz w:val="24"/>
            <w:szCs w:val="24"/>
          </w:rPr>
          <w:tab/>
        </w:r>
        <w:r w:rsidRPr="007E776F">
          <w:rPr>
            <w:rFonts w:ascii="Times New Roman" w:hAnsi="Times New Roman" w:cs="Times New Roman"/>
            <w:noProof/>
            <w:webHidden/>
            <w:sz w:val="24"/>
            <w:szCs w:val="24"/>
          </w:rPr>
          <w:fldChar w:fldCharType="begin"/>
        </w:r>
        <w:r w:rsidRPr="007E776F">
          <w:rPr>
            <w:rFonts w:ascii="Times New Roman" w:hAnsi="Times New Roman" w:cs="Times New Roman"/>
            <w:noProof/>
            <w:webHidden/>
            <w:sz w:val="24"/>
            <w:szCs w:val="24"/>
          </w:rPr>
          <w:instrText xml:space="preserve"> PAGEREF _Toc216717939 \h </w:instrText>
        </w:r>
        <w:r w:rsidRPr="007E776F">
          <w:rPr>
            <w:rFonts w:ascii="Times New Roman" w:hAnsi="Times New Roman" w:cs="Times New Roman"/>
            <w:noProof/>
            <w:webHidden/>
            <w:sz w:val="24"/>
            <w:szCs w:val="24"/>
          </w:rPr>
        </w:r>
        <w:r w:rsidRPr="007E776F">
          <w:rPr>
            <w:rFonts w:ascii="Times New Roman" w:hAnsi="Times New Roman" w:cs="Times New Roman"/>
            <w:noProof/>
            <w:webHidden/>
            <w:sz w:val="24"/>
            <w:szCs w:val="24"/>
          </w:rPr>
          <w:fldChar w:fldCharType="separate"/>
        </w:r>
        <w:r w:rsidRPr="007E776F">
          <w:rPr>
            <w:rFonts w:ascii="Times New Roman" w:hAnsi="Times New Roman" w:cs="Times New Roman"/>
            <w:noProof/>
            <w:webHidden/>
            <w:sz w:val="24"/>
            <w:szCs w:val="24"/>
          </w:rPr>
          <w:t>32</w:t>
        </w:r>
        <w:r w:rsidRPr="007E776F">
          <w:rPr>
            <w:rFonts w:ascii="Times New Roman" w:hAnsi="Times New Roman" w:cs="Times New Roman"/>
            <w:noProof/>
            <w:webHidden/>
            <w:sz w:val="24"/>
            <w:szCs w:val="24"/>
          </w:rPr>
          <w:fldChar w:fldCharType="end"/>
        </w:r>
      </w:hyperlink>
    </w:p>
    <w:p w14:paraId="7EC5D9BE" w14:textId="78A408E6" w:rsidR="007E776F" w:rsidRPr="007E776F" w:rsidRDefault="007E776F" w:rsidP="00BE06CF">
      <w:pPr>
        <w:pStyle w:val="TabelGambar"/>
        <w:tabs>
          <w:tab w:val="right" w:leader="dot" w:pos="7927"/>
        </w:tabs>
        <w:spacing w:line="480" w:lineRule="auto"/>
        <w:rPr>
          <w:rFonts w:ascii="Times New Roman" w:eastAsiaTheme="minorEastAsia" w:hAnsi="Times New Roman" w:cs="Times New Roman"/>
          <w:noProof/>
          <w:sz w:val="24"/>
          <w:szCs w:val="24"/>
          <w:lang w:eastAsia="id-ID" w:bidi="ar-SA"/>
        </w:rPr>
      </w:pPr>
      <w:hyperlink w:anchor="_Toc216717940" w:history="1">
        <w:r w:rsidRPr="007E776F">
          <w:rPr>
            <w:rStyle w:val="Hyperlink"/>
            <w:rFonts w:ascii="Times New Roman" w:hAnsi="Times New Roman" w:cs="Times New Roman"/>
            <w:b/>
            <w:bCs/>
            <w:noProof/>
            <w:sz w:val="24"/>
            <w:szCs w:val="24"/>
          </w:rPr>
          <w:t>Lampiran  3</w:t>
        </w:r>
        <w:r w:rsidRPr="007E776F">
          <w:rPr>
            <w:rFonts w:ascii="Times New Roman" w:hAnsi="Times New Roman" w:cs="Times New Roman"/>
            <w:noProof/>
            <w:webHidden/>
            <w:sz w:val="24"/>
            <w:szCs w:val="24"/>
          </w:rPr>
          <w:tab/>
        </w:r>
        <w:r w:rsidRPr="007E776F">
          <w:rPr>
            <w:rFonts w:ascii="Times New Roman" w:hAnsi="Times New Roman" w:cs="Times New Roman"/>
            <w:noProof/>
            <w:webHidden/>
            <w:sz w:val="24"/>
            <w:szCs w:val="24"/>
          </w:rPr>
          <w:fldChar w:fldCharType="begin"/>
        </w:r>
        <w:r w:rsidRPr="007E776F">
          <w:rPr>
            <w:rFonts w:ascii="Times New Roman" w:hAnsi="Times New Roman" w:cs="Times New Roman"/>
            <w:noProof/>
            <w:webHidden/>
            <w:sz w:val="24"/>
            <w:szCs w:val="24"/>
          </w:rPr>
          <w:instrText xml:space="preserve"> PAGEREF _Toc216717940 \h </w:instrText>
        </w:r>
        <w:r w:rsidRPr="007E776F">
          <w:rPr>
            <w:rFonts w:ascii="Times New Roman" w:hAnsi="Times New Roman" w:cs="Times New Roman"/>
            <w:noProof/>
            <w:webHidden/>
            <w:sz w:val="24"/>
            <w:szCs w:val="24"/>
          </w:rPr>
        </w:r>
        <w:r w:rsidRPr="007E776F">
          <w:rPr>
            <w:rFonts w:ascii="Times New Roman" w:hAnsi="Times New Roman" w:cs="Times New Roman"/>
            <w:noProof/>
            <w:webHidden/>
            <w:sz w:val="24"/>
            <w:szCs w:val="24"/>
          </w:rPr>
          <w:fldChar w:fldCharType="separate"/>
        </w:r>
        <w:r w:rsidRPr="007E776F">
          <w:rPr>
            <w:rFonts w:ascii="Times New Roman" w:hAnsi="Times New Roman" w:cs="Times New Roman"/>
            <w:noProof/>
            <w:webHidden/>
            <w:sz w:val="24"/>
            <w:szCs w:val="24"/>
          </w:rPr>
          <w:t>36</w:t>
        </w:r>
        <w:r w:rsidRPr="007E776F">
          <w:rPr>
            <w:rFonts w:ascii="Times New Roman" w:hAnsi="Times New Roman" w:cs="Times New Roman"/>
            <w:noProof/>
            <w:webHidden/>
            <w:sz w:val="24"/>
            <w:szCs w:val="24"/>
          </w:rPr>
          <w:fldChar w:fldCharType="end"/>
        </w:r>
      </w:hyperlink>
    </w:p>
    <w:p w14:paraId="429A4188" w14:textId="073F45D6" w:rsidR="00BC6D28" w:rsidRPr="007E776F" w:rsidRDefault="007E776F" w:rsidP="00BE06CF">
      <w:pPr>
        <w:spacing w:line="480" w:lineRule="auto"/>
        <w:rPr>
          <w:rFonts w:ascii="Times New Roman" w:eastAsiaTheme="majorEastAsia" w:hAnsi="Times New Roman" w:cs="Times New Roman"/>
          <w:b/>
          <w:bCs/>
          <w:sz w:val="24"/>
          <w:szCs w:val="24"/>
        </w:rPr>
      </w:pPr>
      <w:r w:rsidRPr="007E776F">
        <w:rPr>
          <w:rFonts w:ascii="Times New Roman" w:hAnsi="Times New Roman" w:cs="Times New Roman"/>
          <w:b/>
          <w:bCs/>
          <w:sz w:val="24"/>
          <w:szCs w:val="24"/>
        </w:rPr>
        <w:fldChar w:fldCharType="end"/>
      </w:r>
      <w:r w:rsidR="00BC6D28" w:rsidRPr="007E776F">
        <w:rPr>
          <w:rFonts w:ascii="Times New Roman" w:hAnsi="Times New Roman" w:cs="Times New Roman"/>
          <w:b/>
          <w:bCs/>
          <w:sz w:val="24"/>
          <w:szCs w:val="24"/>
        </w:rPr>
        <w:br w:type="page"/>
      </w:r>
    </w:p>
    <w:p w14:paraId="20D6A613" w14:textId="77777777" w:rsidR="00DE6203" w:rsidRDefault="00DE6203" w:rsidP="00A81249">
      <w:pPr>
        <w:pStyle w:val="Judul1"/>
        <w:spacing w:line="480" w:lineRule="auto"/>
        <w:jc w:val="center"/>
        <w:rPr>
          <w:rFonts w:ascii="Times New Roman" w:hAnsi="Times New Roman" w:cs="Times New Roman"/>
          <w:b/>
          <w:bCs/>
          <w:color w:val="auto"/>
          <w:sz w:val="24"/>
          <w:szCs w:val="24"/>
        </w:rPr>
        <w:sectPr w:rsidR="00DE6203" w:rsidSect="00155E71">
          <w:headerReference w:type="default" r:id="rId13"/>
          <w:footerReference w:type="default" r:id="rId14"/>
          <w:pgSz w:w="11906" w:h="16838"/>
          <w:pgMar w:top="2268" w:right="1701" w:bottom="1701" w:left="2268" w:header="708" w:footer="708" w:gutter="0"/>
          <w:pgNumType w:fmt="lowerRoman" w:start="1"/>
          <w:cols w:space="708"/>
          <w:docGrid w:linePitch="360"/>
        </w:sectPr>
      </w:pPr>
    </w:p>
    <w:p w14:paraId="30238F0F" w14:textId="0A17801B" w:rsidR="005D0F1F" w:rsidRPr="00897066" w:rsidRDefault="00471273" w:rsidP="00AA6C5F">
      <w:pPr>
        <w:pStyle w:val="Judul1"/>
        <w:spacing w:before="0" w:line="480" w:lineRule="auto"/>
        <w:jc w:val="center"/>
        <w:rPr>
          <w:rFonts w:ascii="Times New Roman" w:hAnsi="Times New Roman" w:cs="Times New Roman"/>
          <w:b/>
          <w:bCs/>
          <w:color w:val="auto"/>
          <w:sz w:val="24"/>
          <w:szCs w:val="24"/>
        </w:rPr>
      </w:pPr>
      <w:bookmarkStart w:id="6" w:name="_Toc216716663"/>
      <w:r w:rsidRPr="00897066">
        <w:rPr>
          <w:rFonts w:ascii="Times New Roman" w:hAnsi="Times New Roman" w:cs="Times New Roman"/>
          <w:b/>
          <w:bCs/>
          <w:color w:val="auto"/>
          <w:sz w:val="24"/>
          <w:szCs w:val="24"/>
        </w:rPr>
        <w:lastRenderedPageBreak/>
        <w:t>BAB I</w:t>
      </w:r>
      <w:bookmarkEnd w:id="1"/>
      <w:bookmarkEnd w:id="6"/>
    </w:p>
    <w:p w14:paraId="6F38704A" w14:textId="4554AB26" w:rsidR="00471273" w:rsidRPr="00897066" w:rsidRDefault="00471273" w:rsidP="00AA6C5F">
      <w:pPr>
        <w:pStyle w:val="Judul1"/>
        <w:spacing w:before="0" w:line="480" w:lineRule="auto"/>
        <w:jc w:val="center"/>
        <w:rPr>
          <w:rFonts w:ascii="Times New Roman" w:hAnsi="Times New Roman" w:cs="Times New Roman"/>
          <w:b/>
          <w:bCs/>
          <w:color w:val="auto"/>
          <w:sz w:val="24"/>
          <w:szCs w:val="24"/>
        </w:rPr>
      </w:pPr>
      <w:bookmarkStart w:id="7" w:name="_Toc216714715"/>
      <w:bookmarkStart w:id="8" w:name="_Toc216715979"/>
      <w:bookmarkStart w:id="9" w:name="_Toc216716664"/>
      <w:r w:rsidRPr="00897066">
        <w:rPr>
          <w:rFonts w:ascii="Times New Roman" w:hAnsi="Times New Roman" w:cs="Times New Roman"/>
          <w:b/>
          <w:bCs/>
          <w:color w:val="auto"/>
          <w:sz w:val="24"/>
          <w:szCs w:val="24"/>
        </w:rPr>
        <w:t>PE</w:t>
      </w:r>
      <w:r w:rsidR="007C409C" w:rsidRPr="00897066">
        <w:rPr>
          <w:rFonts w:ascii="Times New Roman" w:hAnsi="Times New Roman" w:cs="Times New Roman"/>
          <w:b/>
          <w:bCs/>
          <w:color w:val="auto"/>
          <w:sz w:val="24"/>
          <w:szCs w:val="24"/>
        </w:rPr>
        <w:t>NDAHULUAN</w:t>
      </w:r>
      <w:bookmarkEnd w:id="7"/>
      <w:bookmarkEnd w:id="8"/>
      <w:bookmarkEnd w:id="9"/>
    </w:p>
    <w:p w14:paraId="17698382" w14:textId="410BA186" w:rsidR="00BC2A02" w:rsidRPr="00897066" w:rsidRDefault="00BC2A02" w:rsidP="00215DD3">
      <w:pPr>
        <w:pStyle w:val="Judul2"/>
        <w:numPr>
          <w:ilvl w:val="1"/>
          <w:numId w:val="1"/>
        </w:numPr>
        <w:spacing w:line="480" w:lineRule="auto"/>
        <w:rPr>
          <w:rFonts w:ascii="Times New Roman" w:hAnsi="Times New Roman" w:cs="Times New Roman"/>
          <w:b/>
          <w:bCs/>
          <w:color w:val="auto"/>
          <w:sz w:val="24"/>
          <w:szCs w:val="24"/>
        </w:rPr>
      </w:pPr>
      <w:bookmarkStart w:id="10" w:name="_Toc216714716"/>
      <w:bookmarkStart w:id="11" w:name="_Toc216716665"/>
      <w:r w:rsidRPr="00897066">
        <w:rPr>
          <w:rFonts w:ascii="Times New Roman" w:hAnsi="Times New Roman" w:cs="Times New Roman"/>
          <w:b/>
          <w:bCs/>
          <w:color w:val="auto"/>
          <w:sz w:val="24"/>
          <w:szCs w:val="24"/>
        </w:rPr>
        <w:t>Latar Belakang</w:t>
      </w:r>
      <w:r w:rsidR="004162C7" w:rsidRPr="00897066">
        <w:rPr>
          <w:rFonts w:ascii="Times New Roman" w:hAnsi="Times New Roman" w:cs="Times New Roman"/>
          <w:sz w:val="24"/>
          <w:szCs w:val="24"/>
        </w:rPr>
        <w:t>.</w:t>
      </w:r>
      <w:bookmarkEnd w:id="10"/>
      <w:bookmarkEnd w:id="11"/>
    </w:p>
    <w:p w14:paraId="628FCFE6" w14:textId="26AFADD8" w:rsidR="006C7484" w:rsidRDefault="00672D4E" w:rsidP="00AA6C5F">
      <w:pPr>
        <w:spacing w:after="0" w:line="480" w:lineRule="auto"/>
        <w:ind w:firstLine="720"/>
        <w:jc w:val="both"/>
        <w:rPr>
          <w:rFonts w:ascii="Times New Roman" w:hAnsi="Times New Roman" w:cs="Times New Roman"/>
          <w:sz w:val="24"/>
          <w:szCs w:val="24"/>
        </w:rPr>
      </w:pPr>
      <w:r w:rsidRPr="006C7484">
        <w:rPr>
          <w:rFonts w:ascii="Times New Roman" w:hAnsi="Times New Roman" w:cs="Times New Roman"/>
          <w:sz w:val="24"/>
          <w:szCs w:val="24"/>
        </w:rPr>
        <w:t>Pajak merupakan salah satu instrumen utama negara dalam membiayai pembangunan</w:t>
      </w:r>
      <w:r w:rsidR="00B832F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"/>
          <w:id w:val="-327286394"/>
          <w:placeholder>
            <w:docPart w:val="DefaultPlaceholder_-1854013440"/>
          </w:placeholder>
        </w:sdtPr>
        <w:sdtEndPr/>
        <w:sdtContent>
          <w:r w:rsidR="00E1251A" w:rsidRPr="00E1251A">
            <w:rPr>
              <w:rFonts w:ascii="Times New Roman" w:hAnsi="Times New Roman" w:cs="Times New Roman"/>
              <w:color w:val="000000"/>
              <w:sz w:val="24"/>
              <w:szCs w:val="24"/>
            </w:rPr>
            <w:t xml:space="preserve">(Khalida </w:t>
          </w:r>
          <w:proofErr w:type="spellStart"/>
          <w:r w:rsidR="00E1251A" w:rsidRPr="00E1251A">
            <w:rPr>
              <w:rFonts w:ascii="Times New Roman" w:hAnsi="Times New Roman" w:cs="Times New Roman"/>
              <w:color w:val="000000"/>
              <w:sz w:val="24"/>
              <w:szCs w:val="24"/>
            </w:rPr>
            <w:t>et</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al.</w:t>
          </w:r>
          <w:proofErr w:type="spellEnd"/>
          <w:r w:rsidR="00E1251A" w:rsidRPr="00E1251A">
            <w:rPr>
              <w:rFonts w:ascii="Times New Roman" w:hAnsi="Times New Roman" w:cs="Times New Roman"/>
              <w:color w:val="000000"/>
              <w:sz w:val="24"/>
              <w:szCs w:val="24"/>
            </w:rPr>
            <w:t>, 2025)</w:t>
          </w:r>
        </w:sdtContent>
      </w:sdt>
      <w:r w:rsidRPr="006C7484">
        <w:rPr>
          <w:rFonts w:ascii="Times New Roman" w:hAnsi="Times New Roman" w:cs="Times New Roman"/>
          <w:sz w:val="24"/>
          <w:szCs w:val="24"/>
        </w:rPr>
        <w:t xml:space="preserve">. Menurut </w:t>
      </w:r>
      <w:proofErr w:type="spellStart"/>
      <w:r w:rsidRPr="006C7484">
        <w:rPr>
          <w:rFonts w:ascii="Times New Roman" w:hAnsi="Times New Roman" w:cs="Times New Roman"/>
          <w:sz w:val="24"/>
          <w:szCs w:val="24"/>
        </w:rPr>
        <w:t>Undang-Undang</w:t>
      </w:r>
      <w:proofErr w:type="spellEnd"/>
      <w:r w:rsidRPr="006C7484">
        <w:rPr>
          <w:rFonts w:ascii="Times New Roman" w:hAnsi="Times New Roman" w:cs="Times New Roman"/>
          <w:sz w:val="24"/>
          <w:szCs w:val="24"/>
        </w:rPr>
        <w:t xml:space="preserve"> Nomor 7 Tahun 2021 tentang Harmonisasi Peraturan Perpajakan (UU HPP), pajak adalah kontribusi wajib kepada negara yang terutang oleh orang pribadi atau badan berdasarkan undang-undang, tanpa imbalan langsung, yang digunakan sebesar-besarnya untuk kemakmuran rakyat. Pajak menjadi sumber penerimaan terbesar negara yang digunakan untuk membiayai pembangunan infrastruktur, pendidikan, kesehatan, pertahanan, hingga layanan publik</w:t>
      </w:r>
      <w:r w:rsidR="00333E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"/>
          <w:id w:val="293793260"/>
          <w:placeholder>
            <w:docPart w:val="DefaultPlaceholder_-1854013440"/>
          </w:placeholder>
        </w:sdtPr>
        <w:sdtEndPr/>
        <w:sdtContent>
          <w:r w:rsidR="00E1251A" w:rsidRPr="00E1251A">
            <w:rPr>
              <w:rFonts w:ascii="Times New Roman" w:hAnsi="Times New Roman" w:cs="Times New Roman"/>
              <w:color w:val="000000"/>
              <w:sz w:val="24"/>
              <w:szCs w:val="24"/>
            </w:rPr>
            <w:t xml:space="preserve">(Firman </w:t>
          </w:r>
          <w:proofErr w:type="spellStart"/>
          <w:r w:rsidR="00E1251A" w:rsidRPr="00E1251A">
            <w:rPr>
              <w:rFonts w:ascii="Times New Roman" w:hAnsi="Times New Roman" w:cs="Times New Roman"/>
              <w:color w:val="000000"/>
              <w:sz w:val="24"/>
              <w:szCs w:val="24"/>
            </w:rPr>
            <w:t>et</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al.</w:t>
          </w:r>
          <w:proofErr w:type="spellEnd"/>
          <w:r w:rsidR="00E1251A" w:rsidRPr="00E1251A">
            <w:rPr>
              <w:rFonts w:ascii="Times New Roman" w:hAnsi="Times New Roman" w:cs="Times New Roman"/>
              <w:color w:val="000000"/>
              <w:sz w:val="24"/>
              <w:szCs w:val="24"/>
            </w:rPr>
            <w:t>, 2025)</w:t>
          </w:r>
        </w:sdtContent>
      </w:sdt>
      <w:r w:rsidRPr="006C7484">
        <w:rPr>
          <w:rFonts w:ascii="Times New Roman" w:hAnsi="Times New Roman" w:cs="Times New Roman"/>
          <w:sz w:val="24"/>
          <w:szCs w:val="24"/>
        </w:rPr>
        <w:t>. Salah satu jenis pajak yang strategis adalah Pajak Penghasilan (PPh) yang termasuk pajak pusat dan berkontribusi besar terhadap penerimaan negara</w:t>
      </w:r>
      <w:r w:rsidR="0094468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"/>
          <w:id w:val="1848359757"/>
          <w:placeholder>
            <w:docPart w:val="DefaultPlaceholder_-1854013440"/>
          </w:placeholder>
        </w:sdtPr>
        <w:sdtEndPr/>
        <w:sdtContent>
          <w:r w:rsidR="00E1251A" w:rsidRPr="00E1251A">
            <w:rPr>
              <w:rFonts w:ascii="Times New Roman" w:hAnsi="Times New Roman" w:cs="Times New Roman"/>
              <w:color w:val="000000"/>
              <w:sz w:val="24"/>
              <w:szCs w:val="24"/>
            </w:rPr>
            <w:t>(</w:t>
          </w:r>
          <w:proofErr w:type="spellStart"/>
          <w:r w:rsidR="00E1251A" w:rsidRPr="00E1251A">
            <w:rPr>
              <w:rFonts w:ascii="Times New Roman" w:hAnsi="Times New Roman" w:cs="Times New Roman"/>
              <w:color w:val="000000"/>
              <w:sz w:val="24"/>
              <w:szCs w:val="24"/>
            </w:rPr>
            <w:t>Wafikhoh</w:t>
          </w:r>
          <w:proofErr w:type="spellEnd"/>
          <w:r w:rsidR="00E1251A" w:rsidRPr="00E1251A">
            <w:rPr>
              <w:rFonts w:ascii="Times New Roman" w:hAnsi="Times New Roman" w:cs="Times New Roman"/>
              <w:color w:val="000000"/>
              <w:sz w:val="24"/>
              <w:szCs w:val="24"/>
            </w:rPr>
            <w:t>, 2022)</w:t>
          </w:r>
        </w:sdtContent>
      </w:sdt>
      <w:r w:rsidRPr="006C7484">
        <w:rPr>
          <w:rFonts w:ascii="Times New Roman" w:hAnsi="Times New Roman" w:cs="Times New Roman"/>
          <w:sz w:val="24"/>
          <w:szCs w:val="24"/>
        </w:rPr>
        <w:t xml:space="preserve">. Bahkan, penelitian menunjukkan bahwa setiap kenaikan 1% tingkat kepatuhan pajak berasosiasi dengan kenaikan penerimaan PPh sekitar 0,92% </w:t>
      </w:r>
      <w:sdt>
        <w:sdtPr>
          <w:rPr>
            <w:rFonts w:ascii="Times New Roman" w:hAnsi="Times New Roman" w:cs="Times New Roman"/>
            <w:color w:val="000000"/>
            <w:sz w:val="24"/>
            <w:szCs w:val="24"/>
          </w:rPr>
          <w:tag w:val="MENDELEY_CITATION_v3_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"/>
          <w:id w:val="278930842"/>
          <w:placeholder>
            <w:docPart w:val="DefaultPlaceholder_-1854013440"/>
          </w:placeholder>
        </w:sdtPr>
        <w:sdtEndPr/>
        <w:sdtContent>
          <w:r w:rsidR="00E1251A" w:rsidRPr="00E1251A">
            <w:rPr>
              <w:rFonts w:ascii="Times New Roman" w:hAnsi="Times New Roman" w:cs="Times New Roman"/>
              <w:color w:val="000000"/>
              <w:sz w:val="24"/>
              <w:szCs w:val="24"/>
            </w:rPr>
            <w:t xml:space="preserve">(Praditha </w:t>
          </w:r>
          <w:proofErr w:type="spellStart"/>
          <w:r w:rsidR="00E1251A" w:rsidRPr="00E1251A">
            <w:rPr>
              <w:rFonts w:ascii="Times New Roman" w:hAnsi="Times New Roman" w:cs="Times New Roman"/>
              <w:color w:val="000000"/>
              <w:sz w:val="24"/>
              <w:szCs w:val="24"/>
            </w:rPr>
            <w:t>et</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al.</w:t>
          </w:r>
          <w:proofErr w:type="spellEnd"/>
          <w:r w:rsidR="00E1251A" w:rsidRPr="00E1251A">
            <w:rPr>
              <w:rFonts w:ascii="Times New Roman" w:hAnsi="Times New Roman" w:cs="Times New Roman"/>
              <w:color w:val="000000"/>
              <w:sz w:val="24"/>
              <w:szCs w:val="24"/>
            </w:rPr>
            <w:t>, 2025)</w:t>
          </w:r>
        </w:sdtContent>
      </w:sdt>
      <w:r w:rsidRPr="006C7484">
        <w:rPr>
          <w:rFonts w:ascii="Times New Roman" w:hAnsi="Times New Roman" w:cs="Times New Roman"/>
          <w:sz w:val="24"/>
          <w:szCs w:val="24"/>
        </w:rPr>
        <w:t>.</w:t>
      </w:r>
    </w:p>
    <w:p w14:paraId="23882669" w14:textId="7FE4C86B" w:rsidR="000D3FC0" w:rsidRPr="000D3FC0" w:rsidRDefault="00025DB8" w:rsidP="00AF7D13">
      <w:pPr>
        <w:spacing w:after="0" w:line="480" w:lineRule="auto"/>
        <w:ind w:firstLine="720"/>
        <w:jc w:val="both"/>
        <w:rPr>
          <w:rFonts w:ascii="Times New Roman" w:hAnsi="Times New Roman" w:cs="Times New Roman"/>
          <w:sz w:val="24"/>
          <w:szCs w:val="24"/>
        </w:rPr>
      </w:pPr>
      <w:r w:rsidRPr="00025DB8">
        <w:rPr>
          <w:rFonts w:ascii="Times New Roman" w:hAnsi="Times New Roman" w:cs="Times New Roman"/>
          <w:sz w:val="24"/>
          <w:szCs w:val="24"/>
        </w:rPr>
        <w:t>Dengan pentingnya pajak sebagai sumber utama penerimaan negara tersebut, tingkat kepatuhan</w:t>
      </w:r>
      <w:r w:rsidR="00A10B88">
        <w:rPr>
          <w:rFonts w:ascii="Times New Roman" w:hAnsi="Times New Roman" w:cs="Times New Roman"/>
          <w:sz w:val="24"/>
          <w:szCs w:val="24"/>
        </w:rPr>
        <w:t xml:space="preserve"> </w:t>
      </w:r>
      <w:r w:rsidRPr="00025DB8">
        <w:rPr>
          <w:rFonts w:ascii="Times New Roman" w:hAnsi="Times New Roman" w:cs="Times New Roman"/>
          <w:sz w:val="24"/>
          <w:szCs w:val="24"/>
        </w:rPr>
        <w:t>pajak menjadi faktor krusial dalam menjaga stabilitas dan efektivitas sistem perpajakan</w:t>
      </w:r>
      <w:r>
        <w:rPr>
          <w:rFonts w:ascii="Times New Roman" w:hAnsi="Times New Roman" w:cs="Times New Roman"/>
          <w:sz w:val="24"/>
          <w:szCs w:val="24"/>
        </w:rPr>
        <w:t xml:space="preserve">. </w:t>
      </w:r>
      <w:r w:rsidR="00294F06" w:rsidRPr="006C7484">
        <w:rPr>
          <w:rFonts w:ascii="Times New Roman" w:hAnsi="Times New Roman" w:cs="Times New Roman"/>
          <w:sz w:val="24"/>
          <w:szCs w:val="24"/>
        </w:rPr>
        <w:t>Kepatuhan pajak dapat diartikan sebagai perilaku wajib pajak dalam memenuhi kewajibannya sesuai peraturan, baik dari sisi formal (melaporkan SPT tepat waktu) maupun material (membayar pajak sesuai jumlah yang benar)</w:t>
      </w:r>
      <w:r w:rsidR="00294F0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"/>
          <w:id w:val="2137055887"/>
          <w:placeholder>
            <w:docPart w:val="DefaultPlaceholder_-1854013440"/>
          </w:placeholder>
        </w:sdtPr>
        <w:sdtEndPr/>
        <w:sdtContent>
          <w:r w:rsidR="00E1251A" w:rsidRPr="00E1251A">
            <w:rPr>
              <w:rFonts w:ascii="Times New Roman" w:hAnsi="Times New Roman" w:cs="Times New Roman"/>
              <w:color w:val="000000"/>
              <w:sz w:val="24"/>
              <w:szCs w:val="24"/>
            </w:rPr>
            <w:t>(Nora Galuh Candra Asmarani, 2020)</w:t>
          </w:r>
        </w:sdtContent>
      </w:sdt>
      <w:r w:rsidR="00E30973">
        <w:rPr>
          <w:rFonts w:ascii="Times New Roman" w:hAnsi="Times New Roman" w:cs="Times New Roman"/>
          <w:sz w:val="24"/>
          <w:szCs w:val="24"/>
        </w:rPr>
        <w:t xml:space="preserve">. </w:t>
      </w:r>
      <w:r w:rsidR="00BB5E63">
        <w:rPr>
          <w:rFonts w:ascii="Times New Roman" w:hAnsi="Times New Roman" w:cs="Times New Roman"/>
          <w:sz w:val="24"/>
          <w:szCs w:val="24"/>
        </w:rPr>
        <w:t>K</w:t>
      </w:r>
      <w:r w:rsidR="000D3FC0" w:rsidRPr="000D3FC0">
        <w:rPr>
          <w:rFonts w:ascii="Times New Roman" w:hAnsi="Times New Roman" w:cs="Times New Roman"/>
          <w:sz w:val="24"/>
          <w:szCs w:val="24"/>
        </w:rPr>
        <w:t>epatuhan pajak mencerminkan sejauh mana wajib pajak memahami, menyadari, dan melaksanakan kewajiban perpajakannya secara sukarela serta sesuai peraturan yang berlaku.</w:t>
      </w:r>
    </w:p>
    <w:p w14:paraId="393660EA" w14:textId="2CCB1DA6" w:rsidR="000D3FC0" w:rsidRPr="000D3FC0" w:rsidRDefault="000D3FC0" w:rsidP="00BA0750">
      <w:pPr>
        <w:spacing w:after="0" w:line="480" w:lineRule="auto"/>
        <w:ind w:firstLine="720"/>
        <w:jc w:val="both"/>
        <w:rPr>
          <w:rFonts w:ascii="Times New Roman" w:hAnsi="Times New Roman" w:cs="Times New Roman"/>
          <w:sz w:val="24"/>
          <w:szCs w:val="24"/>
        </w:rPr>
      </w:pPr>
      <w:r w:rsidRPr="000D3FC0">
        <w:rPr>
          <w:rFonts w:ascii="Times New Roman" w:hAnsi="Times New Roman" w:cs="Times New Roman"/>
          <w:sz w:val="24"/>
          <w:szCs w:val="24"/>
        </w:rPr>
        <w:lastRenderedPageBreak/>
        <w:t xml:space="preserve">Namun demikian, </w:t>
      </w:r>
      <w:proofErr w:type="spellStart"/>
      <w:r w:rsidRPr="000D3FC0">
        <w:rPr>
          <w:rFonts w:ascii="Times New Roman" w:hAnsi="Times New Roman" w:cs="Times New Roman"/>
          <w:sz w:val="24"/>
          <w:szCs w:val="24"/>
        </w:rPr>
        <w:t>realita</w:t>
      </w:r>
      <w:proofErr w:type="spellEnd"/>
      <w:r w:rsidRPr="000D3FC0">
        <w:rPr>
          <w:rFonts w:ascii="Times New Roman" w:hAnsi="Times New Roman" w:cs="Times New Roman"/>
          <w:sz w:val="24"/>
          <w:szCs w:val="24"/>
        </w:rPr>
        <w:t xml:space="preserve"> di lapangan menunjukkan bahwa tingkat kepatuhan pajak di Indonesia masih tergolong rendah. Meskipun secara administratif jumlah wajib pajak yang terdaftar terus meningkat, hal tersebut belum sepenuhnya diikuti oleh peningkatan kepatuhan dalam pelaporan </w:t>
      </w:r>
      <w:r w:rsidR="003D6325">
        <w:rPr>
          <w:rFonts w:ascii="Times New Roman" w:hAnsi="Times New Roman" w:cs="Times New Roman"/>
          <w:sz w:val="24"/>
          <w:szCs w:val="24"/>
        </w:rPr>
        <w:t xml:space="preserve">SPT Tahunan </w:t>
      </w:r>
      <w:r w:rsidRPr="000D3FC0">
        <w:rPr>
          <w:rFonts w:ascii="Times New Roman" w:hAnsi="Times New Roman" w:cs="Times New Roman"/>
          <w:sz w:val="24"/>
          <w:szCs w:val="24"/>
        </w:rPr>
        <w:t xml:space="preserve">pajak. Data menunjukkan bahwa jumlah wajib pajak yang terdaftar telah mencapai sekitar 86,7 juta, tetapi yang secara aktif melaporkan SPT Tahunan pada tahun 2024 hanya sekitar 16 juta wajib pajak. Kondisi ini mengindikasikan adanya kesenjangan yang cukup besar antara jumlah wajib pajak yang tercatat dan mereka yang benar-benar melaksanakan kewajiban perpajakannya secara patuh </w:t>
      </w:r>
      <w:sdt>
        <w:sdtPr>
          <w:rPr>
            <w:rFonts w:ascii="Times New Roman" w:hAnsi="Times New Roman" w:cs="Times New Roman"/>
            <w:color w:val="000000"/>
            <w:sz w:val="24"/>
            <w:szCs w:val="24"/>
          </w:rPr>
          <w:tag w:val="MENDELEY_CITATION_v3_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"/>
          <w:id w:val="1847986783"/>
          <w:placeholder>
            <w:docPart w:val="DefaultPlaceholder_-1854013440"/>
          </w:placeholder>
        </w:sdtPr>
        <w:sdtEndPr/>
        <w:sdtContent>
          <w:r w:rsidR="00E1251A" w:rsidRPr="00E1251A">
            <w:rPr>
              <w:rFonts w:ascii="Times New Roman" w:hAnsi="Times New Roman" w:cs="Times New Roman"/>
              <w:color w:val="000000"/>
              <w:sz w:val="24"/>
              <w:szCs w:val="24"/>
            </w:rPr>
            <w:t>(Dian Kurniati, 2025)</w:t>
          </w:r>
        </w:sdtContent>
      </w:sdt>
      <w:r w:rsidRPr="000D3FC0">
        <w:rPr>
          <w:rFonts w:ascii="Times New Roman" w:hAnsi="Times New Roman" w:cs="Times New Roman"/>
          <w:sz w:val="24"/>
          <w:szCs w:val="24"/>
        </w:rPr>
        <w:t>.</w:t>
      </w:r>
    </w:p>
    <w:p w14:paraId="7344BA92" w14:textId="7C480B1A" w:rsidR="00F117EE" w:rsidRPr="00F117EE" w:rsidRDefault="005838C1" w:rsidP="00F117EE">
      <w:pPr>
        <w:spacing w:after="0" w:line="480" w:lineRule="auto"/>
        <w:ind w:firstLine="720"/>
        <w:jc w:val="both"/>
        <w:rPr>
          <w:rFonts w:ascii="Times New Roman" w:hAnsi="Times New Roman" w:cs="Times New Roman"/>
          <w:sz w:val="24"/>
          <w:szCs w:val="24"/>
        </w:rPr>
      </w:pPr>
      <w:r w:rsidRPr="005838C1">
        <w:rPr>
          <w:rFonts w:ascii="Times New Roman" w:hAnsi="Times New Roman" w:cs="Times New Roman"/>
          <w:sz w:val="24"/>
          <w:szCs w:val="24"/>
        </w:rPr>
        <w:t xml:space="preserve">Kondisi ini tidak hanya terjadi di tingkat nasional, tetapi juga tercermin di tingkat daerah, </w:t>
      </w:r>
      <w:r w:rsidR="00530639">
        <w:rPr>
          <w:rFonts w:ascii="Times New Roman" w:hAnsi="Times New Roman" w:cs="Times New Roman"/>
          <w:sz w:val="24"/>
          <w:szCs w:val="24"/>
        </w:rPr>
        <w:t>salah satunya</w:t>
      </w:r>
      <w:r w:rsidRPr="005838C1">
        <w:rPr>
          <w:rFonts w:ascii="Times New Roman" w:hAnsi="Times New Roman" w:cs="Times New Roman"/>
          <w:sz w:val="24"/>
          <w:szCs w:val="24"/>
        </w:rPr>
        <w:t xml:space="preserve"> Kota Samarinda. Di</w:t>
      </w:r>
      <w:r w:rsidR="003D6261">
        <w:rPr>
          <w:rFonts w:ascii="Times New Roman" w:hAnsi="Times New Roman" w:cs="Times New Roman"/>
          <w:sz w:val="24"/>
          <w:szCs w:val="24"/>
        </w:rPr>
        <w:t xml:space="preserve"> </w:t>
      </w:r>
      <w:r w:rsidR="00495B9A">
        <w:rPr>
          <w:rFonts w:ascii="Times New Roman" w:hAnsi="Times New Roman" w:cs="Times New Roman"/>
          <w:sz w:val="24"/>
          <w:szCs w:val="24"/>
        </w:rPr>
        <w:t>Samarinda</w:t>
      </w:r>
      <w:r w:rsidRPr="005838C1">
        <w:rPr>
          <w:rFonts w:ascii="Times New Roman" w:hAnsi="Times New Roman" w:cs="Times New Roman"/>
          <w:sz w:val="24"/>
          <w:szCs w:val="24"/>
        </w:rPr>
        <w:t>, pertumbuhan jumlah wajib pajak yang terdaftar juga tidak diimbangi dengan peningkatan signifikan dalam jumlah pelaporan SPT. Fenomena tersebut dapat dilihat dari data Kantor Pelayanan Pajak (KPP) di Kota Samarinda berikut, yang menunjukkan bahwa tingkat kepatuhan masih perlu ditingkatkan</w:t>
      </w:r>
      <w:r>
        <w:rPr>
          <w:rFonts w:ascii="Times New Roman" w:hAnsi="Times New Roman" w:cs="Times New Roman"/>
          <w:sz w:val="24"/>
          <w:szCs w:val="24"/>
        </w:rPr>
        <w:t>.</w:t>
      </w:r>
      <w:r w:rsidR="007F316B" w:rsidRPr="00482C8C">
        <w:rPr>
          <w:rFonts w:ascii="Times New Roman" w:hAnsi="Times New Roman" w:cs="Times New Roman"/>
          <w:b/>
          <w:bCs/>
          <w:szCs w:val="22"/>
        </w:rPr>
        <w:t xml:space="preserve"> </w:t>
      </w:r>
    </w:p>
    <w:p w14:paraId="6ACBA431" w14:textId="7E31920A" w:rsidR="00120262" w:rsidRPr="00F117EE" w:rsidRDefault="00296CD8" w:rsidP="00296CD8">
      <w:pPr>
        <w:pStyle w:val="Keterangan"/>
        <w:rPr>
          <w:rFonts w:ascii="Times New Roman" w:hAnsi="Times New Roman" w:cs="Times New Roman"/>
          <w:b/>
          <w:bCs/>
          <w:i w:val="0"/>
          <w:iCs w:val="0"/>
          <w:color w:val="auto"/>
          <w:sz w:val="22"/>
        </w:rPr>
      </w:pPr>
      <w:bookmarkStart w:id="12" w:name="_Toc216718244"/>
      <w:r w:rsidRPr="00296CD8">
        <w:rPr>
          <w:rFonts w:ascii="Times New Roman" w:hAnsi="Times New Roman" w:cs="Times New Roman"/>
          <w:b/>
          <w:bCs/>
          <w:i w:val="0"/>
          <w:iCs w:val="0"/>
          <w:color w:val="auto"/>
          <w:sz w:val="22"/>
        </w:rPr>
        <w:t xml:space="preserve">Tabel 1. </w:t>
      </w:r>
      <w:r w:rsidRPr="00296CD8">
        <w:rPr>
          <w:rFonts w:ascii="Times New Roman" w:hAnsi="Times New Roman" w:cs="Times New Roman"/>
          <w:b/>
          <w:bCs/>
          <w:i w:val="0"/>
          <w:iCs w:val="0"/>
          <w:color w:val="auto"/>
          <w:sz w:val="22"/>
        </w:rPr>
        <w:fldChar w:fldCharType="begin"/>
      </w:r>
      <w:r w:rsidRPr="00296CD8">
        <w:rPr>
          <w:rFonts w:ascii="Times New Roman" w:hAnsi="Times New Roman" w:cs="Times New Roman"/>
          <w:b/>
          <w:bCs/>
          <w:i w:val="0"/>
          <w:iCs w:val="0"/>
          <w:color w:val="auto"/>
          <w:sz w:val="22"/>
        </w:rPr>
        <w:instrText xml:space="preserve"> SEQ Tabel_1. \* ARABIC </w:instrText>
      </w:r>
      <w:r w:rsidRPr="00296CD8">
        <w:rPr>
          <w:rFonts w:ascii="Times New Roman" w:hAnsi="Times New Roman" w:cs="Times New Roman"/>
          <w:b/>
          <w:bCs/>
          <w:i w:val="0"/>
          <w:iCs w:val="0"/>
          <w:color w:val="auto"/>
          <w:sz w:val="22"/>
        </w:rPr>
        <w:fldChar w:fldCharType="separate"/>
      </w:r>
      <w:r w:rsidRPr="00296CD8">
        <w:rPr>
          <w:rFonts w:ascii="Times New Roman" w:hAnsi="Times New Roman" w:cs="Times New Roman"/>
          <w:b/>
          <w:bCs/>
          <w:i w:val="0"/>
          <w:iCs w:val="0"/>
          <w:noProof/>
          <w:color w:val="auto"/>
          <w:sz w:val="22"/>
        </w:rPr>
        <w:t>1</w:t>
      </w:r>
      <w:r w:rsidRPr="00296CD8">
        <w:rPr>
          <w:rFonts w:ascii="Times New Roman" w:hAnsi="Times New Roman" w:cs="Times New Roman"/>
          <w:b/>
          <w:bCs/>
          <w:i w:val="0"/>
          <w:iCs w:val="0"/>
          <w:color w:val="auto"/>
          <w:sz w:val="22"/>
        </w:rPr>
        <w:fldChar w:fldCharType="end"/>
      </w:r>
      <w:r w:rsidR="00EE543D">
        <w:rPr>
          <w:rFonts w:ascii="Times New Roman" w:hAnsi="Times New Roman" w:cs="Times New Roman"/>
          <w:b/>
          <w:bCs/>
          <w:i w:val="0"/>
          <w:iCs w:val="0"/>
          <w:color w:val="auto"/>
          <w:sz w:val="22"/>
        </w:rPr>
        <w:t xml:space="preserve"> </w:t>
      </w:r>
      <w:r w:rsidR="007F316B" w:rsidRPr="00F117EE">
        <w:rPr>
          <w:rFonts w:ascii="Times New Roman" w:hAnsi="Times New Roman" w:cs="Times New Roman"/>
          <w:b/>
          <w:bCs/>
          <w:i w:val="0"/>
          <w:iCs w:val="0"/>
          <w:color w:val="auto"/>
          <w:sz w:val="22"/>
        </w:rPr>
        <w:t xml:space="preserve">Data </w:t>
      </w:r>
      <w:r w:rsidR="0014196A" w:rsidRPr="00F117EE">
        <w:rPr>
          <w:rFonts w:ascii="Times New Roman" w:hAnsi="Times New Roman" w:cs="Times New Roman"/>
          <w:b/>
          <w:bCs/>
          <w:i w:val="0"/>
          <w:iCs w:val="0"/>
          <w:color w:val="auto"/>
          <w:sz w:val="22"/>
        </w:rPr>
        <w:t xml:space="preserve">Kepatuhan </w:t>
      </w:r>
      <w:r w:rsidR="007F316B" w:rsidRPr="00F117EE">
        <w:rPr>
          <w:rFonts w:ascii="Times New Roman" w:hAnsi="Times New Roman" w:cs="Times New Roman"/>
          <w:b/>
          <w:bCs/>
          <w:i w:val="0"/>
          <w:iCs w:val="0"/>
          <w:color w:val="auto"/>
          <w:sz w:val="22"/>
        </w:rPr>
        <w:t>Wajib Pajak Orang Pribadi</w:t>
      </w:r>
      <w:bookmarkEnd w:id="12"/>
    </w:p>
    <w:tbl>
      <w:tblPr>
        <w:tblStyle w:val="KisiTabel"/>
        <w:tblW w:w="0" w:type="auto"/>
        <w:tblLook w:val="04A0" w:firstRow="1" w:lastRow="0" w:firstColumn="1" w:lastColumn="0" w:noHBand="0" w:noVBand="1"/>
      </w:tblPr>
      <w:tblGrid>
        <w:gridCol w:w="1940"/>
        <w:gridCol w:w="1947"/>
        <w:gridCol w:w="2036"/>
        <w:gridCol w:w="2004"/>
      </w:tblGrid>
      <w:tr w:rsidR="00F5018C" w:rsidRPr="006C7484" w14:paraId="2CB740A1" w14:textId="77777777" w:rsidTr="00482C8C">
        <w:tc>
          <w:tcPr>
            <w:tcW w:w="2160" w:type="dxa"/>
            <w:tcBorders>
              <w:top w:val="single" w:sz="4" w:space="0" w:color="auto"/>
              <w:left w:val="single" w:sz="4" w:space="0" w:color="auto"/>
              <w:bottom w:val="single" w:sz="4" w:space="0" w:color="auto"/>
              <w:right w:val="single" w:sz="4" w:space="0" w:color="auto"/>
            </w:tcBorders>
            <w:vAlign w:val="center"/>
            <w:hideMark/>
          </w:tcPr>
          <w:p w14:paraId="5B0D0318" w14:textId="77777777" w:rsidR="00672D4E" w:rsidRPr="00120262" w:rsidRDefault="00672D4E" w:rsidP="00BA0750">
            <w:pPr>
              <w:jc w:val="center"/>
              <w:rPr>
                <w:rFonts w:ascii="Times New Roman" w:hAnsi="Times New Roman" w:cs="Times New Roman"/>
                <w:b/>
                <w:bCs/>
                <w:sz w:val="20"/>
                <w:szCs w:val="20"/>
              </w:rPr>
            </w:pPr>
            <w:r w:rsidRPr="00120262">
              <w:rPr>
                <w:rFonts w:ascii="Times New Roman" w:hAnsi="Times New Roman" w:cs="Times New Roman"/>
                <w:b/>
                <w:bCs/>
                <w:sz w:val="20"/>
                <w:szCs w:val="20"/>
              </w:rPr>
              <w:t>Tahun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D3CA030" w14:textId="6E59DCA6" w:rsidR="00672D4E" w:rsidRPr="00120262" w:rsidRDefault="00672D4E" w:rsidP="00BA0750">
            <w:pPr>
              <w:jc w:val="center"/>
              <w:rPr>
                <w:rFonts w:ascii="Times New Roman" w:hAnsi="Times New Roman" w:cs="Times New Roman"/>
                <w:b/>
                <w:bCs/>
                <w:sz w:val="20"/>
                <w:szCs w:val="20"/>
              </w:rPr>
            </w:pPr>
            <w:r w:rsidRPr="00120262">
              <w:rPr>
                <w:rFonts w:ascii="Times New Roman" w:hAnsi="Times New Roman" w:cs="Times New Roman"/>
                <w:b/>
                <w:bCs/>
                <w:sz w:val="20"/>
                <w:szCs w:val="20"/>
              </w:rPr>
              <w:t>WPOP</w:t>
            </w:r>
            <w:r w:rsidR="00FD020C">
              <w:rPr>
                <w:rFonts w:ascii="Times New Roman" w:hAnsi="Times New Roman" w:cs="Times New Roman"/>
                <w:b/>
                <w:bCs/>
                <w:sz w:val="20"/>
                <w:szCs w:val="20"/>
              </w:rPr>
              <w:t xml:space="preserve"> Aktif</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9DA1D91" w14:textId="6DF79A12" w:rsidR="00672D4E" w:rsidRPr="00120262" w:rsidRDefault="00522579" w:rsidP="00BA0750">
            <w:pPr>
              <w:jc w:val="center"/>
              <w:rPr>
                <w:rFonts w:ascii="Times New Roman" w:hAnsi="Times New Roman" w:cs="Times New Roman"/>
                <w:b/>
                <w:bCs/>
                <w:sz w:val="20"/>
                <w:szCs w:val="20"/>
              </w:rPr>
            </w:pPr>
            <w:r>
              <w:rPr>
                <w:rFonts w:ascii="Times New Roman" w:hAnsi="Times New Roman" w:cs="Times New Roman"/>
                <w:b/>
                <w:bCs/>
                <w:sz w:val="20"/>
                <w:szCs w:val="20"/>
              </w:rPr>
              <w:t>Jumlah penyampaian SPT Tahunan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FAD0C21" w14:textId="0FE89622" w:rsidR="00672D4E" w:rsidRPr="00120262" w:rsidRDefault="00F5018C" w:rsidP="00BA0750">
            <w:pPr>
              <w:jc w:val="center"/>
              <w:rPr>
                <w:rFonts w:ascii="Times New Roman" w:hAnsi="Times New Roman" w:cs="Times New Roman"/>
                <w:b/>
                <w:bCs/>
                <w:sz w:val="20"/>
                <w:szCs w:val="20"/>
              </w:rPr>
            </w:pPr>
            <w:r>
              <w:rPr>
                <w:rFonts w:ascii="Times New Roman" w:hAnsi="Times New Roman" w:cs="Times New Roman"/>
                <w:b/>
                <w:bCs/>
                <w:sz w:val="20"/>
                <w:szCs w:val="20"/>
              </w:rPr>
              <w:t xml:space="preserve">Rasio </w:t>
            </w:r>
            <w:r w:rsidR="00672D4E" w:rsidRPr="00120262">
              <w:rPr>
                <w:rFonts w:ascii="Times New Roman" w:hAnsi="Times New Roman" w:cs="Times New Roman"/>
                <w:b/>
                <w:bCs/>
                <w:sz w:val="20"/>
                <w:szCs w:val="20"/>
              </w:rPr>
              <w:t>Kepatuhan</w:t>
            </w:r>
          </w:p>
        </w:tc>
      </w:tr>
      <w:tr w:rsidR="00F5018C" w:rsidRPr="006C7484" w14:paraId="53BDB50A" w14:textId="77777777">
        <w:tc>
          <w:tcPr>
            <w:tcW w:w="2160" w:type="dxa"/>
            <w:tcBorders>
              <w:top w:val="single" w:sz="4" w:space="0" w:color="auto"/>
              <w:left w:val="single" w:sz="4" w:space="0" w:color="auto"/>
              <w:bottom w:val="single" w:sz="4" w:space="0" w:color="auto"/>
              <w:right w:val="single" w:sz="4" w:space="0" w:color="auto"/>
            </w:tcBorders>
            <w:hideMark/>
          </w:tcPr>
          <w:p w14:paraId="0D373709" w14:textId="77777777" w:rsidR="00672D4E" w:rsidRPr="00120262" w:rsidRDefault="00672D4E" w:rsidP="00BA0750">
            <w:pPr>
              <w:jc w:val="both"/>
              <w:rPr>
                <w:rFonts w:ascii="Times New Roman" w:hAnsi="Times New Roman" w:cs="Times New Roman"/>
                <w:sz w:val="20"/>
                <w:szCs w:val="20"/>
              </w:rPr>
            </w:pPr>
            <w:r w:rsidRPr="00120262">
              <w:rPr>
                <w:rFonts w:ascii="Times New Roman" w:hAnsi="Times New Roman" w:cs="Times New Roman"/>
                <w:sz w:val="20"/>
                <w:szCs w:val="20"/>
              </w:rPr>
              <w:t>2020</w:t>
            </w:r>
          </w:p>
        </w:tc>
        <w:tc>
          <w:tcPr>
            <w:tcW w:w="2160" w:type="dxa"/>
            <w:tcBorders>
              <w:top w:val="single" w:sz="4" w:space="0" w:color="auto"/>
              <w:left w:val="single" w:sz="4" w:space="0" w:color="auto"/>
              <w:bottom w:val="single" w:sz="4" w:space="0" w:color="auto"/>
              <w:right w:val="single" w:sz="4" w:space="0" w:color="auto"/>
            </w:tcBorders>
            <w:hideMark/>
          </w:tcPr>
          <w:p w14:paraId="1A46FFE1" w14:textId="762F70D9" w:rsidR="00672D4E" w:rsidRPr="00120262" w:rsidRDefault="00FD020C" w:rsidP="00BA0750">
            <w:pPr>
              <w:jc w:val="both"/>
              <w:rPr>
                <w:rFonts w:ascii="Times New Roman" w:hAnsi="Times New Roman" w:cs="Times New Roman"/>
                <w:sz w:val="20"/>
                <w:szCs w:val="20"/>
              </w:rPr>
            </w:pPr>
            <w:r>
              <w:rPr>
                <w:rFonts w:ascii="Times New Roman" w:hAnsi="Times New Roman" w:cs="Times New Roman"/>
                <w:sz w:val="20"/>
                <w:szCs w:val="20"/>
              </w:rPr>
              <w:t>27.326</w:t>
            </w:r>
          </w:p>
        </w:tc>
        <w:tc>
          <w:tcPr>
            <w:tcW w:w="2160" w:type="dxa"/>
            <w:tcBorders>
              <w:top w:val="single" w:sz="4" w:space="0" w:color="auto"/>
              <w:left w:val="single" w:sz="4" w:space="0" w:color="auto"/>
              <w:bottom w:val="single" w:sz="4" w:space="0" w:color="auto"/>
              <w:right w:val="single" w:sz="4" w:space="0" w:color="auto"/>
            </w:tcBorders>
            <w:hideMark/>
          </w:tcPr>
          <w:p w14:paraId="30D329A4" w14:textId="5FA55365" w:rsidR="00672D4E" w:rsidRPr="00120262" w:rsidRDefault="00CA5F17" w:rsidP="00BA0750">
            <w:pPr>
              <w:jc w:val="both"/>
              <w:rPr>
                <w:rFonts w:ascii="Times New Roman" w:hAnsi="Times New Roman" w:cs="Times New Roman"/>
                <w:sz w:val="20"/>
                <w:szCs w:val="20"/>
              </w:rPr>
            </w:pPr>
            <w:r>
              <w:rPr>
                <w:rFonts w:ascii="Times New Roman" w:hAnsi="Times New Roman" w:cs="Times New Roman"/>
                <w:sz w:val="20"/>
                <w:szCs w:val="20"/>
              </w:rPr>
              <w:t>20.212</w:t>
            </w:r>
          </w:p>
        </w:tc>
        <w:tc>
          <w:tcPr>
            <w:tcW w:w="2160" w:type="dxa"/>
            <w:tcBorders>
              <w:top w:val="single" w:sz="4" w:space="0" w:color="auto"/>
              <w:left w:val="single" w:sz="4" w:space="0" w:color="auto"/>
              <w:bottom w:val="single" w:sz="4" w:space="0" w:color="auto"/>
              <w:right w:val="single" w:sz="4" w:space="0" w:color="auto"/>
            </w:tcBorders>
            <w:hideMark/>
          </w:tcPr>
          <w:p w14:paraId="2FF13652" w14:textId="16084E50" w:rsidR="00672D4E" w:rsidRPr="00120262" w:rsidRDefault="001E18A0" w:rsidP="00BA0750">
            <w:pPr>
              <w:jc w:val="both"/>
              <w:rPr>
                <w:rFonts w:ascii="Times New Roman" w:hAnsi="Times New Roman" w:cs="Times New Roman"/>
                <w:sz w:val="20"/>
                <w:szCs w:val="20"/>
              </w:rPr>
            </w:pPr>
            <w:r>
              <w:rPr>
                <w:rFonts w:ascii="Times New Roman" w:hAnsi="Times New Roman" w:cs="Times New Roman"/>
                <w:sz w:val="20"/>
                <w:szCs w:val="20"/>
              </w:rPr>
              <w:t>73,97%</w:t>
            </w:r>
          </w:p>
        </w:tc>
      </w:tr>
      <w:tr w:rsidR="00F5018C" w:rsidRPr="006C7484" w14:paraId="378C8AC6" w14:textId="77777777">
        <w:tc>
          <w:tcPr>
            <w:tcW w:w="2160" w:type="dxa"/>
            <w:tcBorders>
              <w:top w:val="single" w:sz="4" w:space="0" w:color="auto"/>
              <w:left w:val="single" w:sz="4" w:space="0" w:color="auto"/>
              <w:bottom w:val="single" w:sz="4" w:space="0" w:color="auto"/>
              <w:right w:val="single" w:sz="4" w:space="0" w:color="auto"/>
            </w:tcBorders>
            <w:hideMark/>
          </w:tcPr>
          <w:p w14:paraId="2FD724E3" w14:textId="77777777" w:rsidR="00672D4E" w:rsidRPr="00120262" w:rsidRDefault="00672D4E" w:rsidP="00BA0750">
            <w:pPr>
              <w:jc w:val="both"/>
              <w:rPr>
                <w:rFonts w:ascii="Times New Roman" w:hAnsi="Times New Roman" w:cs="Times New Roman"/>
                <w:sz w:val="20"/>
                <w:szCs w:val="20"/>
              </w:rPr>
            </w:pPr>
            <w:r w:rsidRPr="00120262">
              <w:rPr>
                <w:rFonts w:ascii="Times New Roman" w:hAnsi="Times New Roman" w:cs="Times New Roman"/>
                <w:sz w:val="20"/>
                <w:szCs w:val="20"/>
              </w:rPr>
              <w:t>2021</w:t>
            </w:r>
          </w:p>
        </w:tc>
        <w:tc>
          <w:tcPr>
            <w:tcW w:w="2160" w:type="dxa"/>
            <w:tcBorders>
              <w:top w:val="single" w:sz="4" w:space="0" w:color="auto"/>
              <w:left w:val="single" w:sz="4" w:space="0" w:color="auto"/>
              <w:bottom w:val="single" w:sz="4" w:space="0" w:color="auto"/>
              <w:right w:val="single" w:sz="4" w:space="0" w:color="auto"/>
            </w:tcBorders>
            <w:hideMark/>
          </w:tcPr>
          <w:p w14:paraId="6BAEF3A6" w14:textId="5FD613EC" w:rsidR="00672D4E" w:rsidRPr="00120262" w:rsidRDefault="002563B1" w:rsidP="00BA0750">
            <w:pPr>
              <w:jc w:val="both"/>
              <w:rPr>
                <w:rFonts w:ascii="Times New Roman" w:hAnsi="Times New Roman" w:cs="Times New Roman"/>
                <w:sz w:val="20"/>
                <w:szCs w:val="20"/>
              </w:rPr>
            </w:pPr>
            <w:r>
              <w:rPr>
                <w:rFonts w:ascii="Times New Roman" w:hAnsi="Times New Roman" w:cs="Times New Roman"/>
                <w:sz w:val="20"/>
                <w:szCs w:val="20"/>
              </w:rPr>
              <w:t>29.002</w:t>
            </w:r>
          </w:p>
        </w:tc>
        <w:tc>
          <w:tcPr>
            <w:tcW w:w="2160" w:type="dxa"/>
            <w:tcBorders>
              <w:top w:val="single" w:sz="4" w:space="0" w:color="auto"/>
              <w:left w:val="single" w:sz="4" w:space="0" w:color="auto"/>
              <w:bottom w:val="single" w:sz="4" w:space="0" w:color="auto"/>
              <w:right w:val="single" w:sz="4" w:space="0" w:color="auto"/>
            </w:tcBorders>
            <w:hideMark/>
          </w:tcPr>
          <w:p w14:paraId="31C629AE" w14:textId="60FB2A77" w:rsidR="00672D4E" w:rsidRPr="00120262" w:rsidRDefault="007B13DD" w:rsidP="00BA0750">
            <w:pPr>
              <w:jc w:val="both"/>
              <w:rPr>
                <w:rFonts w:ascii="Times New Roman" w:hAnsi="Times New Roman" w:cs="Times New Roman"/>
                <w:sz w:val="20"/>
                <w:szCs w:val="20"/>
              </w:rPr>
            </w:pPr>
            <w:r>
              <w:rPr>
                <w:rFonts w:ascii="Times New Roman" w:hAnsi="Times New Roman" w:cs="Times New Roman"/>
                <w:sz w:val="20"/>
                <w:szCs w:val="20"/>
              </w:rPr>
              <w:t>22.563</w:t>
            </w:r>
          </w:p>
        </w:tc>
        <w:tc>
          <w:tcPr>
            <w:tcW w:w="2160" w:type="dxa"/>
            <w:tcBorders>
              <w:top w:val="single" w:sz="4" w:space="0" w:color="auto"/>
              <w:left w:val="single" w:sz="4" w:space="0" w:color="auto"/>
              <w:bottom w:val="single" w:sz="4" w:space="0" w:color="auto"/>
              <w:right w:val="single" w:sz="4" w:space="0" w:color="auto"/>
            </w:tcBorders>
            <w:hideMark/>
          </w:tcPr>
          <w:p w14:paraId="1A39D427" w14:textId="004515FA" w:rsidR="00672D4E" w:rsidRPr="00120262" w:rsidRDefault="001E18A0" w:rsidP="00BA0750">
            <w:pPr>
              <w:jc w:val="both"/>
              <w:rPr>
                <w:rFonts w:ascii="Times New Roman" w:hAnsi="Times New Roman" w:cs="Times New Roman"/>
                <w:sz w:val="20"/>
                <w:szCs w:val="20"/>
              </w:rPr>
            </w:pPr>
            <w:r>
              <w:rPr>
                <w:rFonts w:ascii="Times New Roman" w:hAnsi="Times New Roman" w:cs="Times New Roman"/>
                <w:sz w:val="20"/>
                <w:szCs w:val="20"/>
              </w:rPr>
              <w:t>77,80%</w:t>
            </w:r>
          </w:p>
        </w:tc>
      </w:tr>
      <w:tr w:rsidR="00F5018C" w:rsidRPr="006C7484" w14:paraId="29291FD7" w14:textId="77777777">
        <w:tc>
          <w:tcPr>
            <w:tcW w:w="2160" w:type="dxa"/>
            <w:tcBorders>
              <w:top w:val="single" w:sz="4" w:space="0" w:color="auto"/>
              <w:left w:val="single" w:sz="4" w:space="0" w:color="auto"/>
              <w:bottom w:val="single" w:sz="4" w:space="0" w:color="auto"/>
              <w:right w:val="single" w:sz="4" w:space="0" w:color="auto"/>
            </w:tcBorders>
            <w:hideMark/>
          </w:tcPr>
          <w:p w14:paraId="25B4A705" w14:textId="77777777" w:rsidR="00672D4E" w:rsidRPr="00120262" w:rsidRDefault="00672D4E" w:rsidP="00BA0750">
            <w:pPr>
              <w:jc w:val="both"/>
              <w:rPr>
                <w:rFonts w:ascii="Times New Roman" w:hAnsi="Times New Roman" w:cs="Times New Roman"/>
                <w:sz w:val="20"/>
                <w:szCs w:val="20"/>
              </w:rPr>
            </w:pPr>
            <w:r w:rsidRPr="00120262">
              <w:rPr>
                <w:rFonts w:ascii="Times New Roman" w:hAnsi="Times New Roman" w:cs="Times New Roman"/>
                <w:sz w:val="20"/>
                <w:szCs w:val="20"/>
              </w:rPr>
              <w:t>2022</w:t>
            </w:r>
          </w:p>
        </w:tc>
        <w:tc>
          <w:tcPr>
            <w:tcW w:w="2160" w:type="dxa"/>
            <w:tcBorders>
              <w:top w:val="single" w:sz="4" w:space="0" w:color="auto"/>
              <w:left w:val="single" w:sz="4" w:space="0" w:color="auto"/>
              <w:bottom w:val="single" w:sz="4" w:space="0" w:color="auto"/>
              <w:right w:val="single" w:sz="4" w:space="0" w:color="auto"/>
            </w:tcBorders>
            <w:hideMark/>
          </w:tcPr>
          <w:p w14:paraId="1E784389" w14:textId="1471B4D3" w:rsidR="00672D4E" w:rsidRPr="00120262" w:rsidRDefault="002563B1" w:rsidP="00BA0750">
            <w:pPr>
              <w:jc w:val="both"/>
              <w:rPr>
                <w:rFonts w:ascii="Times New Roman" w:hAnsi="Times New Roman" w:cs="Times New Roman"/>
                <w:sz w:val="20"/>
                <w:szCs w:val="20"/>
              </w:rPr>
            </w:pPr>
            <w:r>
              <w:rPr>
                <w:rFonts w:ascii="Times New Roman" w:hAnsi="Times New Roman" w:cs="Times New Roman"/>
                <w:sz w:val="20"/>
                <w:szCs w:val="20"/>
              </w:rPr>
              <w:t>31.122</w:t>
            </w:r>
          </w:p>
        </w:tc>
        <w:tc>
          <w:tcPr>
            <w:tcW w:w="2160" w:type="dxa"/>
            <w:tcBorders>
              <w:top w:val="single" w:sz="4" w:space="0" w:color="auto"/>
              <w:left w:val="single" w:sz="4" w:space="0" w:color="auto"/>
              <w:bottom w:val="single" w:sz="4" w:space="0" w:color="auto"/>
              <w:right w:val="single" w:sz="4" w:space="0" w:color="auto"/>
            </w:tcBorders>
            <w:hideMark/>
          </w:tcPr>
          <w:p w14:paraId="06C394A6" w14:textId="160679A9" w:rsidR="00672D4E" w:rsidRPr="00120262" w:rsidRDefault="007B13DD" w:rsidP="00BA0750">
            <w:pPr>
              <w:jc w:val="both"/>
              <w:rPr>
                <w:rFonts w:ascii="Times New Roman" w:hAnsi="Times New Roman" w:cs="Times New Roman"/>
                <w:sz w:val="20"/>
                <w:szCs w:val="20"/>
              </w:rPr>
            </w:pPr>
            <w:r>
              <w:rPr>
                <w:rFonts w:ascii="Times New Roman" w:hAnsi="Times New Roman" w:cs="Times New Roman"/>
                <w:sz w:val="20"/>
                <w:szCs w:val="20"/>
              </w:rPr>
              <w:t>26.330</w:t>
            </w:r>
          </w:p>
        </w:tc>
        <w:tc>
          <w:tcPr>
            <w:tcW w:w="2160" w:type="dxa"/>
            <w:tcBorders>
              <w:top w:val="single" w:sz="4" w:space="0" w:color="auto"/>
              <w:left w:val="single" w:sz="4" w:space="0" w:color="auto"/>
              <w:bottom w:val="single" w:sz="4" w:space="0" w:color="auto"/>
              <w:right w:val="single" w:sz="4" w:space="0" w:color="auto"/>
            </w:tcBorders>
            <w:hideMark/>
          </w:tcPr>
          <w:p w14:paraId="182A486C" w14:textId="03A397FC" w:rsidR="00672D4E" w:rsidRPr="00120262" w:rsidRDefault="00C823C9" w:rsidP="00BA0750">
            <w:pPr>
              <w:jc w:val="both"/>
              <w:rPr>
                <w:rFonts w:ascii="Times New Roman" w:hAnsi="Times New Roman" w:cs="Times New Roman"/>
                <w:sz w:val="20"/>
                <w:szCs w:val="20"/>
              </w:rPr>
            </w:pPr>
            <w:r>
              <w:rPr>
                <w:rFonts w:ascii="Times New Roman" w:hAnsi="Times New Roman" w:cs="Times New Roman"/>
                <w:sz w:val="20"/>
                <w:szCs w:val="20"/>
              </w:rPr>
              <w:t>84,60%</w:t>
            </w:r>
          </w:p>
        </w:tc>
      </w:tr>
      <w:tr w:rsidR="00F5018C" w:rsidRPr="006C7484" w14:paraId="5A97FADA" w14:textId="77777777">
        <w:tc>
          <w:tcPr>
            <w:tcW w:w="2160" w:type="dxa"/>
            <w:tcBorders>
              <w:top w:val="single" w:sz="4" w:space="0" w:color="auto"/>
              <w:left w:val="single" w:sz="4" w:space="0" w:color="auto"/>
              <w:bottom w:val="single" w:sz="4" w:space="0" w:color="auto"/>
              <w:right w:val="single" w:sz="4" w:space="0" w:color="auto"/>
            </w:tcBorders>
            <w:hideMark/>
          </w:tcPr>
          <w:p w14:paraId="29B75552" w14:textId="77777777" w:rsidR="00672D4E" w:rsidRPr="00120262" w:rsidRDefault="00672D4E" w:rsidP="00BA0750">
            <w:pPr>
              <w:jc w:val="both"/>
              <w:rPr>
                <w:rFonts w:ascii="Times New Roman" w:hAnsi="Times New Roman" w:cs="Times New Roman"/>
                <w:sz w:val="20"/>
                <w:szCs w:val="20"/>
              </w:rPr>
            </w:pPr>
            <w:r w:rsidRPr="00120262">
              <w:rPr>
                <w:rFonts w:ascii="Times New Roman" w:hAnsi="Times New Roman" w:cs="Times New Roman"/>
                <w:sz w:val="20"/>
                <w:szCs w:val="20"/>
              </w:rPr>
              <w:t>2023</w:t>
            </w:r>
          </w:p>
        </w:tc>
        <w:tc>
          <w:tcPr>
            <w:tcW w:w="2160" w:type="dxa"/>
            <w:tcBorders>
              <w:top w:val="single" w:sz="4" w:space="0" w:color="auto"/>
              <w:left w:val="single" w:sz="4" w:space="0" w:color="auto"/>
              <w:bottom w:val="single" w:sz="4" w:space="0" w:color="auto"/>
              <w:right w:val="single" w:sz="4" w:space="0" w:color="auto"/>
            </w:tcBorders>
            <w:hideMark/>
          </w:tcPr>
          <w:p w14:paraId="7950F8F0" w14:textId="731C73FE" w:rsidR="00672D4E" w:rsidRPr="00120262" w:rsidRDefault="002563B1" w:rsidP="00BA0750">
            <w:pPr>
              <w:jc w:val="both"/>
              <w:rPr>
                <w:rFonts w:ascii="Times New Roman" w:hAnsi="Times New Roman" w:cs="Times New Roman"/>
                <w:sz w:val="20"/>
                <w:szCs w:val="20"/>
              </w:rPr>
            </w:pPr>
            <w:r>
              <w:rPr>
                <w:rFonts w:ascii="Times New Roman" w:hAnsi="Times New Roman" w:cs="Times New Roman"/>
                <w:sz w:val="20"/>
                <w:szCs w:val="20"/>
              </w:rPr>
              <w:t>36.173</w:t>
            </w:r>
          </w:p>
        </w:tc>
        <w:tc>
          <w:tcPr>
            <w:tcW w:w="2160" w:type="dxa"/>
            <w:tcBorders>
              <w:top w:val="single" w:sz="4" w:space="0" w:color="auto"/>
              <w:left w:val="single" w:sz="4" w:space="0" w:color="auto"/>
              <w:bottom w:val="single" w:sz="4" w:space="0" w:color="auto"/>
              <w:right w:val="single" w:sz="4" w:space="0" w:color="auto"/>
            </w:tcBorders>
            <w:hideMark/>
          </w:tcPr>
          <w:p w14:paraId="326AFA56" w14:textId="687B00DD" w:rsidR="00672D4E" w:rsidRPr="00120262" w:rsidRDefault="007B13DD" w:rsidP="00BA0750">
            <w:pPr>
              <w:jc w:val="both"/>
              <w:rPr>
                <w:rFonts w:ascii="Times New Roman" w:hAnsi="Times New Roman" w:cs="Times New Roman"/>
                <w:sz w:val="20"/>
                <w:szCs w:val="20"/>
              </w:rPr>
            </w:pPr>
            <w:r>
              <w:rPr>
                <w:rFonts w:ascii="Times New Roman" w:hAnsi="Times New Roman" w:cs="Times New Roman"/>
                <w:sz w:val="20"/>
                <w:szCs w:val="20"/>
              </w:rPr>
              <w:t>27.808</w:t>
            </w:r>
          </w:p>
        </w:tc>
        <w:tc>
          <w:tcPr>
            <w:tcW w:w="2160" w:type="dxa"/>
            <w:tcBorders>
              <w:top w:val="single" w:sz="4" w:space="0" w:color="auto"/>
              <w:left w:val="single" w:sz="4" w:space="0" w:color="auto"/>
              <w:bottom w:val="single" w:sz="4" w:space="0" w:color="auto"/>
              <w:right w:val="single" w:sz="4" w:space="0" w:color="auto"/>
            </w:tcBorders>
            <w:hideMark/>
          </w:tcPr>
          <w:p w14:paraId="4D12857D" w14:textId="3A7480BF" w:rsidR="00672D4E" w:rsidRPr="00120262" w:rsidRDefault="00C823C9" w:rsidP="00BA0750">
            <w:pPr>
              <w:jc w:val="both"/>
              <w:rPr>
                <w:rFonts w:ascii="Times New Roman" w:hAnsi="Times New Roman" w:cs="Times New Roman"/>
                <w:sz w:val="20"/>
                <w:szCs w:val="20"/>
              </w:rPr>
            </w:pPr>
            <w:r>
              <w:rPr>
                <w:rFonts w:ascii="Times New Roman" w:hAnsi="Times New Roman" w:cs="Times New Roman"/>
                <w:sz w:val="20"/>
                <w:szCs w:val="20"/>
              </w:rPr>
              <w:t>76,88%</w:t>
            </w:r>
          </w:p>
        </w:tc>
      </w:tr>
      <w:tr w:rsidR="00F5018C" w:rsidRPr="006C7484" w14:paraId="4E6CFD86" w14:textId="77777777">
        <w:tc>
          <w:tcPr>
            <w:tcW w:w="2160" w:type="dxa"/>
            <w:tcBorders>
              <w:top w:val="single" w:sz="4" w:space="0" w:color="auto"/>
              <w:left w:val="single" w:sz="4" w:space="0" w:color="auto"/>
              <w:bottom w:val="single" w:sz="4" w:space="0" w:color="auto"/>
              <w:right w:val="single" w:sz="4" w:space="0" w:color="auto"/>
            </w:tcBorders>
            <w:hideMark/>
          </w:tcPr>
          <w:p w14:paraId="137F735C" w14:textId="77777777" w:rsidR="00672D4E" w:rsidRPr="00120262" w:rsidRDefault="00672D4E" w:rsidP="00BA0750">
            <w:pPr>
              <w:jc w:val="both"/>
              <w:rPr>
                <w:rFonts w:ascii="Times New Roman" w:hAnsi="Times New Roman" w:cs="Times New Roman"/>
                <w:sz w:val="20"/>
                <w:szCs w:val="20"/>
              </w:rPr>
            </w:pPr>
            <w:r w:rsidRPr="00120262">
              <w:rPr>
                <w:rFonts w:ascii="Times New Roman" w:hAnsi="Times New Roman" w:cs="Times New Roman"/>
                <w:sz w:val="20"/>
                <w:szCs w:val="20"/>
              </w:rPr>
              <w:t>2024</w:t>
            </w:r>
          </w:p>
        </w:tc>
        <w:tc>
          <w:tcPr>
            <w:tcW w:w="2160" w:type="dxa"/>
            <w:tcBorders>
              <w:top w:val="single" w:sz="4" w:space="0" w:color="auto"/>
              <w:left w:val="single" w:sz="4" w:space="0" w:color="auto"/>
              <w:bottom w:val="single" w:sz="4" w:space="0" w:color="auto"/>
              <w:right w:val="single" w:sz="4" w:space="0" w:color="auto"/>
            </w:tcBorders>
            <w:hideMark/>
          </w:tcPr>
          <w:p w14:paraId="1B79550F" w14:textId="31CA15E9" w:rsidR="00672D4E" w:rsidRPr="00120262" w:rsidRDefault="00CA5F17" w:rsidP="00BA0750">
            <w:pPr>
              <w:jc w:val="both"/>
              <w:rPr>
                <w:rFonts w:ascii="Times New Roman" w:hAnsi="Times New Roman" w:cs="Times New Roman"/>
                <w:sz w:val="20"/>
                <w:szCs w:val="20"/>
              </w:rPr>
            </w:pPr>
            <w:r>
              <w:rPr>
                <w:rFonts w:ascii="Times New Roman" w:hAnsi="Times New Roman" w:cs="Times New Roman"/>
                <w:sz w:val="20"/>
                <w:szCs w:val="20"/>
              </w:rPr>
              <w:t>41.757</w:t>
            </w:r>
          </w:p>
        </w:tc>
        <w:tc>
          <w:tcPr>
            <w:tcW w:w="2160" w:type="dxa"/>
            <w:tcBorders>
              <w:top w:val="single" w:sz="4" w:space="0" w:color="auto"/>
              <w:left w:val="single" w:sz="4" w:space="0" w:color="auto"/>
              <w:bottom w:val="single" w:sz="4" w:space="0" w:color="auto"/>
              <w:right w:val="single" w:sz="4" w:space="0" w:color="auto"/>
            </w:tcBorders>
            <w:hideMark/>
          </w:tcPr>
          <w:p w14:paraId="18C0E29D" w14:textId="5FC01E24" w:rsidR="00672D4E" w:rsidRPr="00120262" w:rsidRDefault="007B13DD" w:rsidP="00BA0750">
            <w:pPr>
              <w:jc w:val="both"/>
              <w:rPr>
                <w:rFonts w:ascii="Times New Roman" w:hAnsi="Times New Roman" w:cs="Times New Roman"/>
                <w:sz w:val="20"/>
                <w:szCs w:val="20"/>
              </w:rPr>
            </w:pPr>
            <w:r>
              <w:rPr>
                <w:rFonts w:ascii="Times New Roman" w:hAnsi="Times New Roman" w:cs="Times New Roman"/>
                <w:sz w:val="20"/>
                <w:szCs w:val="20"/>
              </w:rPr>
              <w:t>24.665</w:t>
            </w:r>
          </w:p>
        </w:tc>
        <w:tc>
          <w:tcPr>
            <w:tcW w:w="2160" w:type="dxa"/>
            <w:tcBorders>
              <w:top w:val="single" w:sz="4" w:space="0" w:color="auto"/>
              <w:left w:val="single" w:sz="4" w:space="0" w:color="auto"/>
              <w:bottom w:val="single" w:sz="4" w:space="0" w:color="auto"/>
              <w:right w:val="single" w:sz="4" w:space="0" w:color="auto"/>
            </w:tcBorders>
            <w:hideMark/>
          </w:tcPr>
          <w:p w14:paraId="3AC2636C" w14:textId="4139A0DC" w:rsidR="00672D4E" w:rsidRPr="00120262" w:rsidRDefault="00C823C9" w:rsidP="00BA0750">
            <w:pPr>
              <w:jc w:val="both"/>
              <w:rPr>
                <w:rFonts w:ascii="Times New Roman" w:hAnsi="Times New Roman" w:cs="Times New Roman"/>
                <w:sz w:val="20"/>
                <w:szCs w:val="20"/>
              </w:rPr>
            </w:pPr>
            <w:r>
              <w:rPr>
                <w:rFonts w:ascii="Times New Roman" w:hAnsi="Times New Roman" w:cs="Times New Roman"/>
                <w:sz w:val="20"/>
                <w:szCs w:val="20"/>
              </w:rPr>
              <w:t>59,07%</w:t>
            </w:r>
          </w:p>
        </w:tc>
      </w:tr>
    </w:tbl>
    <w:p w14:paraId="40CEE354" w14:textId="54B6E3DC" w:rsidR="004825DA" w:rsidRPr="004825DA" w:rsidRDefault="004825DA" w:rsidP="00BA0750">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Sumber : </w:t>
      </w:r>
      <w:r w:rsidR="00A81950">
        <w:rPr>
          <w:rFonts w:ascii="Times New Roman" w:hAnsi="Times New Roman" w:cs="Times New Roman"/>
          <w:i/>
          <w:iCs/>
          <w:sz w:val="24"/>
          <w:szCs w:val="24"/>
        </w:rPr>
        <w:t>KPP Pratama Samarinda Ilir, 2025</w:t>
      </w:r>
    </w:p>
    <w:p w14:paraId="7BB1C14C" w14:textId="77777777" w:rsidR="005872F3" w:rsidRDefault="00D0674A" w:rsidP="00BA0750">
      <w:pPr>
        <w:spacing w:after="0" w:line="480" w:lineRule="auto"/>
        <w:ind w:firstLine="720"/>
        <w:jc w:val="both"/>
        <w:rPr>
          <w:rFonts w:ascii="Times New Roman" w:hAnsi="Times New Roman" w:cs="Times New Roman"/>
          <w:sz w:val="24"/>
          <w:szCs w:val="24"/>
        </w:rPr>
      </w:pPr>
      <w:r w:rsidRPr="00D0674A">
        <w:rPr>
          <w:rFonts w:ascii="Times New Roman" w:hAnsi="Times New Roman" w:cs="Times New Roman"/>
          <w:sz w:val="24"/>
          <w:szCs w:val="24"/>
        </w:rPr>
        <w:t xml:space="preserve">Dari tabel tersebut terlihat bahwa jumlah Wajib Pajak Orang Pribadi (WPOP) yang aktif di KPP Pratama Samarinda Ilir mengalami peningkatan setiap tahunnya, dari 27.326 pada tahun 2020 menjadi 41.757 pada tahun 2024. Meskipun </w:t>
      </w:r>
      <w:r w:rsidRPr="00D0674A">
        <w:rPr>
          <w:rFonts w:ascii="Times New Roman" w:hAnsi="Times New Roman" w:cs="Times New Roman"/>
          <w:sz w:val="24"/>
          <w:szCs w:val="24"/>
        </w:rPr>
        <w:lastRenderedPageBreak/>
        <w:t>demikian, jumlah penyampaian SPT Tahunan tidak menunjukkan peningkatan yang sebanding. Bahkan, rasio kepatuhan yang sempat mencapai 84,60% pada tahun 2022 justru menurun tajam menjadi 59,07% pada tahun 2024. Kondisi ini menunjukkan adanya kesenjangan antara jumlah WPOP aktif dan mereka yang benar-benar melaporkan SPT Tahunan, sehingga mencerminkan bahwa tingkat kepatuhan pajak di wilayah KPP Pratama Samarinda Ilir masih tergolong rendah.</w:t>
      </w:r>
    </w:p>
    <w:p w14:paraId="3EAEF090" w14:textId="23EB1D84" w:rsidR="00173362" w:rsidRPr="00173362" w:rsidRDefault="00672D4E" w:rsidP="00173362">
      <w:pPr>
        <w:spacing w:after="0" w:line="480" w:lineRule="auto"/>
        <w:ind w:firstLine="720"/>
        <w:jc w:val="both"/>
        <w:rPr>
          <w:rFonts w:ascii="Times New Roman" w:hAnsi="Times New Roman" w:cs="Times New Roman"/>
          <w:sz w:val="24"/>
          <w:szCs w:val="24"/>
        </w:rPr>
      </w:pPr>
      <w:r w:rsidRPr="006C7484">
        <w:rPr>
          <w:rFonts w:ascii="Times New Roman" w:hAnsi="Times New Roman" w:cs="Times New Roman"/>
          <w:sz w:val="24"/>
          <w:szCs w:val="24"/>
        </w:rPr>
        <w:t xml:space="preserve">Kondisi tersebut semakin kompleks ketika dikaitkan dengan pekerja bebas. </w:t>
      </w:r>
      <w:r w:rsidR="006B2CCD">
        <w:rPr>
          <w:rFonts w:ascii="Times New Roman" w:hAnsi="Times New Roman" w:cs="Times New Roman"/>
          <w:sz w:val="24"/>
          <w:szCs w:val="24"/>
        </w:rPr>
        <w:t xml:space="preserve">Menurut </w:t>
      </w:r>
      <w:r w:rsidR="00D13B78">
        <w:rPr>
          <w:rFonts w:ascii="Times New Roman" w:hAnsi="Times New Roman" w:cs="Times New Roman"/>
          <w:sz w:val="24"/>
          <w:szCs w:val="24"/>
        </w:rPr>
        <w:t>data KPP di Kota Samarinda</w:t>
      </w:r>
      <w:r w:rsidR="00F701B8">
        <w:rPr>
          <w:rFonts w:ascii="Times New Roman" w:hAnsi="Times New Roman" w:cs="Times New Roman"/>
          <w:sz w:val="24"/>
          <w:szCs w:val="24"/>
        </w:rPr>
        <w:t xml:space="preserve"> berikut dapat dilihat tingkat kepatuhan pajak </w:t>
      </w:r>
      <w:r w:rsidR="00CC53DB">
        <w:rPr>
          <w:rFonts w:ascii="Times New Roman" w:hAnsi="Times New Roman" w:cs="Times New Roman"/>
          <w:sz w:val="24"/>
          <w:szCs w:val="24"/>
        </w:rPr>
        <w:t>wajib pajak yang melakukan pekerjaan bebas</w:t>
      </w:r>
      <w:r w:rsidR="00836E1F">
        <w:rPr>
          <w:rFonts w:ascii="Times New Roman" w:hAnsi="Times New Roman" w:cs="Times New Roman"/>
          <w:sz w:val="24"/>
          <w:szCs w:val="24"/>
        </w:rPr>
        <w:t xml:space="preserve"> di KPP Pratama Samarinda Ilir.</w:t>
      </w:r>
    </w:p>
    <w:p w14:paraId="1D23E6C1" w14:textId="5BC8BE1C" w:rsidR="00F64627" w:rsidRPr="000D1883" w:rsidRDefault="00296CD8" w:rsidP="00173362">
      <w:pPr>
        <w:pStyle w:val="Keterangan"/>
        <w:jc w:val="both"/>
        <w:rPr>
          <w:rFonts w:ascii="Times New Roman" w:hAnsi="Times New Roman" w:cs="Times New Roman"/>
          <w:b/>
          <w:bCs/>
          <w:i w:val="0"/>
          <w:iCs w:val="0"/>
          <w:color w:val="auto"/>
          <w:sz w:val="22"/>
        </w:rPr>
      </w:pPr>
      <w:bookmarkStart w:id="13" w:name="_Toc216718245"/>
      <w:r>
        <w:rPr>
          <w:rFonts w:ascii="Times New Roman" w:hAnsi="Times New Roman" w:cs="Times New Roman"/>
          <w:b/>
          <w:bCs/>
          <w:i w:val="0"/>
          <w:iCs w:val="0"/>
          <w:color w:val="auto"/>
          <w:sz w:val="22"/>
        </w:rPr>
        <w:t>Tabel 1.</w:t>
      </w:r>
      <w:r w:rsidR="00173362" w:rsidRPr="000D1883">
        <w:rPr>
          <w:rFonts w:ascii="Times New Roman" w:hAnsi="Times New Roman" w:cs="Times New Roman"/>
          <w:b/>
          <w:bCs/>
          <w:i w:val="0"/>
          <w:iCs w:val="0"/>
          <w:color w:val="auto"/>
          <w:sz w:val="22"/>
        </w:rPr>
        <w:t xml:space="preserve"> </w:t>
      </w:r>
      <w:r>
        <w:rPr>
          <w:rFonts w:ascii="Times New Roman" w:hAnsi="Times New Roman" w:cs="Times New Roman"/>
          <w:b/>
          <w:bCs/>
          <w:i w:val="0"/>
          <w:iCs w:val="0"/>
          <w:color w:val="auto"/>
          <w:sz w:val="22"/>
        </w:rPr>
        <w:fldChar w:fldCharType="begin"/>
      </w:r>
      <w:r>
        <w:rPr>
          <w:rFonts w:ascii="Times New Roman" w:hAnsi="Times New Roman" w:cs="Times New Roman"/>
          <w:b/>
          <w:bCs/>
          <w:i w:val="0"/>
          <w:iCs w:val="0"/>
          <w:color w:val="auto"/>
          <w:sz w:val="22"/>
        </w:rPr>
        <w:instrText xml:space="preserve"> SEQ Tabel_1. \* ARABIC </w:instrText>
      </w:r>
      <w:r>
        <w:rPr>
          <w:rFonts w:ascii="Times New Roman" w:hAnsi="Times New Roman" w:cs="Times New Roman"/>
          <w:b/>
          <w:bCs/>
          <w:i w:val="0"/>
          <w:iCs w:val="0"/>
          <w:color w:val="auto"/>
          <w:sz w:val="22"/>
        </w:rPr>
        <w:fldChar w:fldCharType="separate"/>
      </w:r>
      <w:r>
        <w:rPr>
          <w:rFonts w:ascii="Times New Roman" w:hAnsi="Times New Roman" w:cs="Times New Roman"/>
          <w:b/>
          <w:bCs/>
          <w:i w:val="0"/>
          <w:iCs w:val="0"/>
          <w:noProof/>
          <w:color w:val="auto"/>
          <w:sz w:val="22"/>
        </w:rPr>
        <w:t>2</w:t>
      </w:r>
      <w:r>
        <w:rPr>
          <w:rFonts w:ascii="Times New Roman" w:hAnsi="Times New Roman" w:cs="Times New Roman"/>
          <w:b/>
          <w:bCs/>
          <w:i w:val="0"/>
          <w:iCs w:val="0"/>
          <w:color w:val="auto"/>
          <w:sz w:val="22"/>
        </w:rPr>
        <w:fldChar w:fldCharType="end"/>
      </w:r>
      <w:r w:rsidR="00173362" w:rsidRPr="000D1883">
        <w:rPr>
          <w:rFonts w:ascii="Times New Roman" w:hAnsi="Times New Roman" w:cs="Times New Roman"/>
          <w:b/>
          <w:bCs/>
          <w:i w:val="0"/>
          <w:iCs w:val="0"/>
          <w:color w:val="auto"/>
          <w:sz w:val="22"/>
        </w:rPr>
        <w:t xml:space="preserve"> </w:t>
      </w:r>
      <w:r w:rsidR="006C58C7" w:rsidRPr="000D1883">
        <w:rPr>
          <w:rFonts w:ascii="Times New Roman" w:hAnsi="Times New Roman" w:cs="Times New Roman"/>
          <w:b/>
          <w:bCs/>
          <w:i w:val="0"/>
          <w:iCs w:val="0"/>
          <w:color w:val="auto"/>
          <w:sz w:val="22"/>
        </w:rPr>
        <w:t>Data Kepatuhan Wajib Pajak Orang Pribadi Peke</w:t>
      </w:r>
      <w:r w:rsidR="00A62579" w:rsidRPr="000D1883">
        <w:rPr>
          <w:rFonts w:ascii="Times New Roman" w:hAnsi="Times New Roman" w:cs="Times New Roman"/>
          <w:b/>
          <w:bCs/>
          <w:i w:val="0"/>
          <w:iCs w:val="0"/>
          <w:color w:val="auto"/>
          <w:sz w:val="22"/>
        </w:rPr>
        <w:t>rj</w:t>
      </w:r>
      <w:r w:rsidR="006C58C7" w:rsidRPr="000D1883">
        <w:rPr>
          <w:rFonts w:ascii="Times New Roman" w:hAnsi="Times New Roman" w:cs="Times New Roman"/>
          <w:b/>
          <w:bCs/>
          <w:i w:val="0"/>
          <w:iCs w:val="0"/>
          <w:color w:val="auto"/>
          <w:sz w:val="22"/>
        </w:rPr>
        <w:t>a Bebas</w:t>
      </w:r>
      <w:bookmarkEnd w:id="13"/>
    </w:p>
    <w:tbl>
      <w:tblPr>
        <w:tblStyle w:val="KisiTabel"/>
        <w:tblW w:w="0" w:type="auto"/>
        <w:tblLook w:val="04A0" w:firstRow="1" w:lastRow="0" w:firstColumn="1" w:lastColumn="0" w:noHBand="0" w:noVBand="1"/>
      </w:tblPr>
      <w:tblGrid>
        <w:gridCol w:w="1129"/>
        <w:gridCol w:w="2840"/>
        <w:gridCol w:w="2263"/>
        <w:gridCol w:w="1695"/>
      </w:tblGrid>
      <w:tr w:rsidR="00F34824" w:rsidRPr="00F34824" w14:paraId="36AA86B4" w14:textId="77777777" w:rsidTr="006209CC">
        <w:tc>
          <w:tcPr>
            <w:tcW w:w="1129" w:type="dxa"/>
            <w:tcBorders>
              <w:top w:val="single" w:sz="4" w:space="0" w:color="auto"/>
              <w:left w:val="single" w:sz="4" w:space="0" w:color="auto"/>
              <w:bottom w:val="single" w:sz="4" w:space="0" w:color="auto"/>
              <w:right w:val="single" w:sz="4" w:space="0" w:color="auto"/>
            </w:tcBorders>
            <w:vAlign w:val="center"/>
            <w:hideMark/>
          </w:tcPr>
          <w:p w14:paraId="28D6A820" w14:textId="77777777" w:rsidR="00F34824" w:rsidRPr="00F34824" w:rsidRDefault="00F34824" w:rsidP="00B502C1">
            <w:pPr>
              <w:jc w:val="center"/>
              <w:rPr>
                <w:rFonts w:ascii="Times New Roman" w:hAnsi="Times New Roman" w:cs="Times New Roman"/>
                <w:b/>
                <w:bCs/>
                <w:sz w:val="20"/>
                <w:szCs w:val="20"/>
                <w:lang w:val="en-US"/>
              </w:rPr>
            </w:pPr>
            <w:r w:rsidRPr="00F34824">
              <w:rPr>
                <w:rFonts w:ascii="Times New Roman" w:hAnsi="Times New Roman" w:cs="Times New Roman"/>
                <w:b/>
                <w:bCs/>
                <w:sz w:val="20"/>
                <w:szCs w:val="20"/>
                <w:lang w:val="en-US"/>
              </w:rPr>
              <w:t>Tahun</w:t>
            </w:r>
          </w:p>
        </w:tc>
        <w:tc>
          <w:tcPr>
            <w:tcW w:w="2840" w:type="dxa"/>
            <w:tcBorders>
              <w:top w:val="single" w:sz="4" w:space="0" w:color="auto"/>
              <w:left w:val="single" w:sz="4" w:space="0" w:color="auto"/>
              <w:bottom w:val="single" w:sz="4" w:space="0" w:color="auto"/>
              <w:right w:val="single" w:sz="4" w:space="0" w:color="auto"/>
            </w:tcBorders>
            <w:vAlign w:val="center"/>
            <w:hideMark/>
          </w:tcPr>
          <w:p w14:paraId="4DFC8FCB" w14:textId="025C6AA7" w:rsidR="00F34824" w:rsidRPr="00F34824" w:rsidRDefault="00F34824" w:rsidP="00B502C1">
            <w:pPr>
              <w:jc w:val="center"/>
              <w:rPr>
                <w:rFonts w:ascii="Times New Roman" w:hAnsi="Times New Roman" w:cs="Times New Roman"/>
                <w:b/>
                <w:bCs/>
                <w:sz w:val="20"/>
                <w:szCs w:val="20"/>
                <w:lang w:val="en-US"/>
              </w:rPr>
            </w:pPr>
            <w:r w:rsidRPr="00F34824">
              <w:rPr>
                <w:rFonts w:ascii="Times New Roman" w:hAnsi="Times New Roman" w:cs="Times New Roman"/>
                <w:b/>
                <w:bCs/>
                <w:sz w:val="20"/>
                <w:szCs w:val="20"/>
                <w:lang w:val="en-US"/>
              </w:rPr>
              <w:t>WPOP Pekerj</w:t>
            </w:r>
            <w:r w:rsidR="001334DF">
              <w:rPr>
                <w:rFonts w:ascii="Times New Roman" w:hAnsi="Times New Roman" w:cs="Times New Roman"/>
                <w:b/>
                <w:bCs/>
                <w:sz w:val="20"/>
                <w:szCs w:val="20"/>
                <w:lang w:val="en-US"/>
              </w:rPr>
              <w:t>a</w:t>
            </w:r>
            <w:r w:rsidRPr="00F34824">
              <w:rPr>
                <w:rFonts w:ascii="Times New Roman" w:hAnsi="Times New Roman" w:cs="Times New Roman"/>
                <w:b/>
                <w:bCs/>
                <w:sz w:val="20"/>
                <w:szCs w:val="20"/>
                <w:lang w:val="en-US"/>
              </w:rPr>
              <w:t xml:space="preserve"> Bebas Terdaftar</w:t>
            </w:r>
          </w:p>
        </w:tc>
        <w:tc>
          <w:tcPr>
            <w:tcW w:w="2263" w:type="dxa"/>
            <w:tcBorders>
              <w:top w:val="single" w:sz="4" w:space="0" w:color="auto"/>
              <w:left w:val="single" w:sz="4" w:space="0" w:color="auto"/>
              <w:bottom w:val="single" w:sz="4" w:space="0" w:color="auto"/>
              <w:right w:val="single" w:sz="4" w:space="0" w:color="auto"/>
            </w:tcBorders>
            <w:vAlign w:val="center"/>
            <w:hideMark/>
          </w:tcPr>
          <w:p w14:paraId="6D25331D" w14:textId="35538A14" w:rsidR="00F34824" w:rsidRPr="00F34824" w:rsidRDefault="00F34824" w:rsidP="00B502C1">
            <w:pPr>
              <w:jc w:val="center"/>
              <w:rPr>
                <w:rFonts w:ascii="Times New Roman" w:hAnsi="Times New Roman" w:cs="Times New Roman"/>
                <w:b/>
                <w:bCs/>
                <w:sz w:val="20"/>
                <w:szCs w:val="20"/>
                <w:lang w:val="en-US"/>
              </w:rPr>
            </w:pPr>
            <w:r w:rsidRPr="00F34824">
              <w:rPr>
                <w:rFonts w:ascii="Times New Roman" w:hAnsi="Times New Roman" w:cs="Times New Roman"/>
                <w:b/>
                <w:bCs/>
                <w:sz w:val="20"/>
                <w:szCs w:val="20"/>
                <w:lang w:val="en-US"/>
              </w:rPr>
              <w:t>WPOP Pekerjaan Bebas Lapor SPT</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726CD9B" w14:textId="77777777" w:rsidR="00F34824" w:rsidRPr="00F34824" w:rsidRDefault="00F34824" w:rsidP="00B502C1">
            <w:pPr>
              <w:jc w:val="center"/>
              <w:rPr>
                <w:rFonts w:ascii="Times New Roman" w:hAnsi="Times New Roman" w:cs="Times New Roman"/>
                <w:b/>
                <w:bCs/>
                <w:sz w:val="20"/>
                <w:szCs w:val="20"/>
                <w:lang w:val="en-US"/>
              </w:rPr>
            </w:pPr>
            <w:r w:rsidRPr="00F34824">
              <w:rPr>
                <w:rFonts w:ascii="Times New Roman" w:hAnsi="Times New Roman" w:cs="Times New Roman"/>
                <w:b/>
                <w:bCs/>
                <w:sz w:val="20"/>
                <w:szCs w:val="20"/>
                <w:lang w:val="en-US"/>
              </w:rPr>
              <w:t>Rasio Kepatuhan (%)</w:t>
            </w:r>
          </w:p>
        </w:tc>
      </w:tr>
      <w:tr w:rsidR="00F34824" w:rsidRPr="00F34824" w14:paraId="7C620F3A" w14:textId="77777777" w:rsidTr="006209CC">
        <w:tc>
          <w:tcPr>
            <w:tcW w:w="1129" w:type="dxa"/>
            <w:tcBorders>
              <w:top w:val="single" w:sz="4" w:space="0" w:color="auto"/>
              <w:left w:val="single" w:sz="4" w:space="0" w:color="auto"/>
              <w:bottom w:val="single" w:sz="4" w:space="0" w:color="auto"/>
              <w:right w:val="single" w:sz="4" w:space="0" w:color="auto"/>
            </w:tcBorders>
            <w:vAlign w:val="center"/>
            <w:hideMark/>
          </w:tcPr>
          <w:p w14:paraId="46FE8799" w14:textId="30FED7F6"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202</w:t>
            </w:r>
            <w:r w:rsidR="006209CC">
              <w:rPr>
                <w:rFonts w:ascii="Times New Roman" w:hAnsi="Times New Roman" w:cs="Times New Roman"/>
                <w:sz w:val="20"/>
                <w:szCs w:val="20"/>
                <w:lang w:val="en-US"/>
              </w:rPr>
              <w:t>1</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DA4DB1D" w14:textId="7777777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493</w:t>
            </w:r>
          </w:p>
        </w:tc>
        <w:tc>
          <w:tcPr>
            <w:tcW w:w="2263" w:type="dxa"/>
            <w:tcBorders>
              <w:top w:val="single" w:sz="4" w:space="0" w:color="auto"/>
              <w:left w:val="single" w:sz="4" w:space="0" w:color="auto"/>
              <w:bottom w:val="single" w:sz="4" w:space="0" w:color="auto"/>
              <w:right w:val="single" w:sz="4" w:space="0" w:color="auto"/>
            </w:tcBorders>
            <w:vAlign w:val="center"/>
            <w:hideMark/>
          </w:tcPr>
          <w:p w14:paraId="2876BBE8" w14:textId="7777777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138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E137AFC" w14:textId="055823E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27</w:t>
            </w:r>
            <w:r w:rsidR="00395A3B">
              <w:rPr>
                <w:rFonts w:ascii="Times New Roman" w:hAnsi="Times New Roman" w:cs="Times New Roman"/>
                <w:sz w:val="20"/>
                <w:szCs w:val="20"/>
                <w:lang w:val="en-US"/>
              </w:rPr>
              <w:t>,99%</w:t>
            </w:r>
          </w:p>
        </w:tc>
      </w:tr>
      <w:tr w:rsidR="00F34824" w:rsidRPr="00F34824" w14:paraId="7D2EAB18" w14:textId="77777777" w:rsidTr="006209CC">
        <w:tc>
          <w:tcPr>
            <w:tcW w:w="1129" w:type="dxa"/>
            <w:tcBorders>
              <w:top w:val="single" w:sz="4" w:space="0" w:color="auto"/>
              <w:left w:val="single" w:sz="4" w:space="0" w:color="auto"/>
              <w:bottom w:val="single" w:sz="4" w:space="0" w:color="auto"/>
              <w:right w:val="single" w:sz="4" w:space="0" w:color="auto"/>
            </w:tcBorders>
            <w:vAlign w:val="center"/>
            <w:hideMark/>
          </w:tcPr>
          <w:p w14:paraId="58EF23AC" w14:textId="6381C88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202</w:t>
            </w:r>
            <w:r w:rsidR="006209CC">
              <w:rPr>
                <w:rFonts w:ascii="Times New Roman" w:hAnsi="Times New Roman" w:cs="Times New Roman"/>
                <w:sz w:val="20"/>
                <w:szCs w:val="20"/>
                <w:lang w:val="en-US"/>
              </w:rPr>
              <w:t>2</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9386435" w14:textId="7777777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519</w:t>
            </w:r>
          </w:p>
        </w:tc>
        <w:tc>
          <w:tcPr>
            <w:tcW w:w="2263" w:type="dxa"/>
            <w:tcBorders>
              <w:top w:val="single" w:sz="4" w:space="0" w:color="auto"/>
              <w:left w:val="single" w:sz="4" w:space="0" w:color="auto"/>
              <w:bottom w:val="single" w:sz="4" w:space="0" w:color="auto"/>
              <w:right w:val="single" w:sz="4" w:space="0" w:color="auto"/>
            </w:tcBorders>
            <w:vAlign w:val="center"/>
            <w:hideMark/>
          </w:tcPr>
          <w:p w14:paraId="33694695" w14:textId="7777777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161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8C5893C" w14:textId="24FF06AE"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31</w:t>
            </w:r>
            <w:r w:rsidR="00395A3B">
              <w:rPr>
                <w:rFonts w:ascii="Times New Roman" w:hAnsi="Times New Roman" w:cs="Times New Roman"/>
                <w:sz w:val="20"/>
                <w:szCs w:val="20"/>
                <w:lang w:val="en-US"/>
              </w:rPr>
              <w:t>,02%</w:t>
            </w:r>
          </w:p>
        </w:tc>
      </w:tr>
      <w:tr w:rsidR="00F34824" w:rsidRPr="00F34824" w14:paraId="722BE559" w14:textId="77777777" w:rsidTr="006209CC">
        <w:tc>
          <w:tcPr>
            <w:tcW w:w="1129" w:type="dxa"/>
            <w:tcBorders>
              <w:top w:val="single" w:sz="4" w:space="0" w:color="auto"/>
              <w:left w:val="single" w:sz="4" w:space="0" w:color="auto"/>
              <w:bottom w:val="single" w:sz="4" w:space="0" w:color="auto"/>
              <w:right w:val="single" w:sz="4" w:space="0" w:color="auto"/>
            </w:tcBorders>
            <w:vAlign w:val="center"/>
            <w:hideMark/>
          </w:tcPr>
          <w:p w14:paraId="0266B1EE" w14:textId="0AA76588"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202</w:t>
            </w:r>
            <w:r w:rsidR="006209CC">
              <w:rPr>
                <w:rFonts w:ascii="Times New Roman" w:hAnsi="Times New Roman" w:cs="Times New Roman"/>
                <w:sz w:val="20"/>
                <w:szCs w:val="20"/>
                <w:lang w:val="en-US"/>
              </w:rPr>
              <w:t>3</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8C4B4D4" w14:textId="7777777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546</w:t>
            </w:r>
          </w:p>
        </w:tc>
        <w:tc>
          <w:tcPr>
            <w:tcW w:w="2263" w:type="dxa"/>
            <w:tcBorders>
              <w:top w:val="single" w:sz="4" w:space="0" w:color="auto"/>
              <w:left w:val="single" w:sz="4" w:space="0" w:color="auto"/>
              <w:bottom w:val="single" w:sz="4" w:space="0" w:color="auto"/>
              <w:right w:val="single" w:sz="4" w:space="0" w:color="auto"/>
            </w:tcBorders>
            <w:vAlign w:val="center"/>
            <w:hideMark/>
          </w:tcPr>
          <w:p w14:paraId="6D59F9CA" w14:textId="7777777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167</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FD0A3E2" w14:textId="71AEB954"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30</w:t>
            </w:r>
            <w:r w:rsidR="00395A3B">
              <w:rPr>
                <w:rFonts w:ascii="Times New Roman" w:hAnsi="Times New Roman" w:cs="Times New Roman"/>
                <w:sz w:val="20"/>
                <w:szCs w:val="20"/>
                <w:lang w:val="en-US"/>
              </w:rPr>
              <w:t>,58%</w:t>
            </w:r>
          </w:p>
        </w:tc>
      </w:tr>
      <w:tr w:rsidR="00F34824" w:rsidRPr="00F34824" w14:paraId="3FC65293" w14:textId="77777777" w:rsidTr="006209CC">
        <w:tc>
          <w:tcPr>
            <w:tcW w:w="1129" w:type="dxa"/>
            <w:tcBorders>
              <w:top w:val="single" w:sz="4" w:space="0" w:color="auto"/>
              <w:left w:val="single" w:sz="4" w:space="0" w:color="auto"/>
              <w:bottom w:val="single" w:sz="4" w:space="0" w:color="auto"/>
              <w:right w:val="single" w:sz="4" w:space="0" w:color="auto"/>
            </w:tcBorders>
            <w:vAlign w:val="center"/>
            <w:hideMark/>
          </w:tcPr>
          <w:p w14:paraId="190A75C7" w14:textId="301B5EE4"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202</w:t>
            </w:r>
            <w:r w:rsidR="006209CC">
              <w:rPr>
                <w:rFonts w:ascii="Times New Roman" w:hAnsi="Times New Roman" w:cs="Times New Roman"/>
                <w:sz w:val="20"/>
                <w:szCs w:val="20"/>
                <w:lang w:val="en-US"/>
              </w:rPr>
              <w:t>4</w:t>
            </w:r>
          </w:p>
        </w:tc>
        <w:tc>
          <w:tcPr>
            <w:tcW w:w="2840" w:type="dxa"/>
            <w:tcBorders>
              <w:top w:val="single" w:sz="4" w:space="0" w:color="auto"/>
              <w:left w:val="single" w:sz="4" w:space="0" w:color="auto"/>
              <w:bottom w:val="single" w:sz="4" w:space="0" w:color="auto"/>
              <w:right w:val="single" w:sz="4" w:space="0" w:color="auto"/>
            </w:tcBorders>
            <w:vAlign w:val="center"/>
            <w:hideMark/>
          </w:tcPr>
          <w:p w14:paraId="4155233E" w14:textId="7777777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562</w:t>
            </w:r>
          </w:p>
        </w:tc>
        <w:tc>
          <w:tcPr>
            <w:tcW w:w="2263" w:type="dxa"/>
            <w:tcBorders>
              <w:top w:val="single" w:sz="4" w:space="0" w:color="auto"/>
              <w:left w:val="single" w:sz="4" w:space="0" w:color="auto"/>
              <w:bottom w:val="single" w:sz="4" w:space="0" w:color="auto"/>
              <w:right w:val="single" w:sz="4" w:space="0" w:color="auto"/>
            </w:tcBorders>
            <w:vAlign w:val="center"/>
            <w:hideMark/>
          </w:tcPr>
          <w:p w14:paraId="7A35D417" w14:textId="77777777"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184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E167D00" w14:textId="56DD7002" w:rsidR="00F34824" w:rsidRPr="00F34824" w:rsidRDefault="00F34824" w:rsidP="00B502C1">
            <w:pPr>
              <w:rPr>
                <w:rFonts w:ascii="Times New Roman" w:hAnsi="Times New Roman" w:cs="Times New Roman"/>
                <w:sz w:val="20"/>
                <w:szCs w:val="20"/>
                <w:lang w:val="en-US"/>
              </w:rPr>
            </w:pPr>
            <w:r w:rsidRPr="00F34824">
              <w:rPr>
                <w:rFonts w:ascii="Times New Roman" w:hAnsi="Times New Roman" w:cs="Times New Roman"/>
                <w:sz w:val="20"/>
                <w:szCs w:val="20"/>
                <w:lang w:val="en-US"/>
              </w:rPr>
              <w:t>32</w:t>
            </w:r>
            <w:r w:rsidR="00395A3B">
              <w:rPr>
                <w:rFonts w:ascii="Times New Roman" w:hAnsi="Times New Roman" w:cs="Times New Roman"/>
                <w:sz w:val="20"/>
                <w:szCs w:val="20"/>
                <w:lang w:val="en-US"/>
              </w:rPr>
              <w:t>,74%</w:t>
            </w:r>
          </w:p>
        </w:tc>
      </w:tr>
    </w:tbl>
    <w:p w14:paraId="52D147C8" w14:textId="5A9D6BFC" w:rsidR="00395A3B" w:rsidRPr="00395A3B" w:rsidRDefault="00395A3B" w:rsidP="00395A3B">
      <w:pPr>
        <w:spacing w:after="0"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Sumber : KPP Pratama Samarinda Ilir</w:t>
      </w:r>
      <w:r w:rsidR="00415062">
        <w:rPr>
          <w:rFonts w:ascii="Times New Roman" w:hAnsi="Times New Roman" w:cs="Times New Roman"/>
          <w:i/>
          <w:iCs/>
          <w:sz w:val="24"/>
          <w:szCs w:val="24"/>
          <w:lang w:val="en-US"/>
        </w:rPr>
        <w:t>, 2025</w:t>
      </w:r>
    </w:p>
    <w:p w14:paraId="28FF5518" w14:textId="425E8141" w:rsidR="00CC53DB" w:rsidRPr="005E3551" w:rsidRDefault="00F34824" w:rsidP="005E3551">
      <w:pPr>
        <w:spacing w:after="0" w:line="480" w:lineRule="auto"/>
        <w:ind w:firstLine="720"/>
        <w:jc w:val="both"/>
        <w:rPr>
          <w:rFonts w:ascii="Times New Roman" w:hAnsi="Times New Roman" w:cs="Times New Roman"/>
          <w:sz w:val="24"/>
          <w:szCs w:val="24"/>
          <w:lang w:val="en-US"/>
        </w:rPr>
      </w:pPr>
      <w:r w:rsidRPr="00F34824">
        <w:rPr>
          <w:rFonts w:ascii="Times New Roman" w:hAnsi="Times New Roman" w:cs="Times New Roman"/>
          <w:sz w:val="24"/>
          <w:szCs w:val="24"/>
          <w:lang w:val="en-US"/>
        </w:rPr>
        <w:t>Berdasarkan tabel di atas, jumlah WPOP pekerja bebas yang terdaftar mengalami peningkatan dari 493 menjadi 562 wajib pajak selama periode pengamatan. Namun, jumlah WPOP pekerja bebas yang melaporkan SPT masih jauh lebih sedikit dibandingkan jumlah yang terdaftar. Hal ini tercermin dari rasio kepatuhan yang hanya berkisar sekitar 28–33 persen per tahun. Meskipun terdapat tren kenaikan rasio kepatuhan dari 27,99% menjadi 32,74%, tingkat kepatuhan WP OP pekerjaan bebas masih tergolong rendah karena sebagian besar wajib pajak yang sudah terdaftar belum melaksanakan kewajiban pelaporan SPT secara optimal.</w:t>
      </w:r>
    </w:p>
    <w:p w14:paraId="0C1ED82C" w14:textId="2562A360" w:rsidR="00C83935" w:rsidRDefault="00EE084B"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EE084B">
        <w:rPr>
          <w:rFonts w:ascii="Times New Roman" w:hAnsi="Times New Roman" w:cs="Times New Roman"/>
          <w:sz w:val="24"/>
          <w:szCs w:val="24"/>
        </w:rPr>
        <w:t xml:space="preserve">Peraturan Menteri Keuangan Nomor 168 Tahun 2023 </w:t>
      </w:r>
      <w:r w:rsidR="00921126">
        <w:rPr>
          <w:rFonts w:ascii="Times New Roman" w:hAnsi="Times New Roman" w:cs="Times New Roman"/>
          <w:sz w:val="24"/>
          <w:szCs w:val="24"/>
        </w:rPr>
        <w:t>p</w:t>
      </w:r>
      <w:r w:rsidR="00672D4E" w:rsidRPr="006C7484">
        <w:rPr>
          <w:rFonts w:ascii="Times New Roman" w:hAnsi="Times New Roman" w:cs="Times New Roman"/>
          <w:sz w:val="24"/>
          <w:szCs w:val="24"/>
        </w:rPr>
        <w:t>ekerja bebas adalah individu yang memperoleh penghasilan dari</w:t>
      </w:r>
      <w:r w:rsidR="00C472B1">
        <w:rPr>
          <w:rFonts w:ascii="Times New Roman" w:hAnsi="Times New Roman" w:cs="Times New Roman"/>
          <w:sz w:val="24"/>
          <w:szCs w:val="24"/>
        </w:rPr>
        <w:t xml:space="preserve"> </w:t>
      </w:r>
      <w:r w:rsidR="00672D4E" w:rsidRPr="006C7484">
        <w:rPr>
          <w:rFonts w:ascii="Times New Roman" w:hAnsi="Times New Roman" w:cs="Times New Roman"/>
          <w:sz w:val="24"/>
          <w:szCs w:val="24"/>
        </w:rPr>
        <w:t xml:space="preserve">pekerjaan, atau jasa </w:t>
      </w:r>
      <w:r w:rsidR="00672D4E" w:rsidRPr="006C7484">
        <w:rPr>
          <w:rFonts w:ascii="Times New Roman" w:hAnsi="Times New Roman" w:cs="Times New Roman"/>
          <w:sz w:val="24"/>
          <w:szCs w:val="24"/>
        </w:rPr>
        <w:lastRenderedPageBreak/>
        <w:t xml:space="preserve">secara mandiri, tanpa terikat hubungan kerja tetap dengan pemberi kerja. Contohnya antara lain dokter </w:t>
      </w:r>
      <w:proofErr w:type="spellStart"/>
      <w:r w:rsidR="00672D4E" w:rsidRPr="006C7484">
        <w:rPr>
          <w:rFonts w:ascii="Times New Roman" w:hAnsi="Times New Roman" w:cs="Times New Roman"/>
          <w:sz w:val="24"/>
          <w:szCs w:val="24"/>
        </w:rPr>
        <w:t>praktek</w:t>
      </w:r>
      <w:proofErr w:type="spellEnd"/>
      <w:r w:rsidR="00672D4E" w:rsidRPr="006C7484">
        <w:rPr>
          <w:rFonts w:ascii="Times New Roman" w:hAnsi="Times New Roman" w:cs="Times New Roman"/>
          <w:sz w:val="24"/>
          <w:szCs w:val="24"/>
        </w:rPr>
        <w:t xml:space="preserve">, notaris, arsitek, konsultan, desainer, seniman, pedagang kecil, </w:t>
      </w:r>
      <w:r w:rsidR="00A24278">
        <w:rPr>
          <w:rFonts w:ascii="Times New Roman" w:hAnsi="Times New Roman" w:cs="Times New Roman"/>
          <w:sz w:val="24"/>
          <w:szCs w:val="24"/>
        </w:rPr>
        <w:t>dan lain sebagainya</w:t>
      </w:r>
      <w:r w:rsidR="00974685">
        <w:rPr>
          <w:rFonts w:ascii="Times New Roman" w:hAnsi="Times New Roman" w:cs="Times New Roman"/>
          <w:sz w:val="24"/>
          <w:szCs w:val="24"/>
        </w:rPr>
        <w:t xml:space="preserve">. </w:t>
      </w:r>
      <w:r w:rsidR="00C83935" w:rsidRPr="00C83935">
        <w:rPr>
          <w:rFonts w:ascii="Times New Roman" w:hAnsi="Times New Roman" w:cs="Times New Roman"/>
          <w:sz w:val="24"/>
          <w:szCs w:val="24"/>
        </w:rPr>
        <w:t xml:space="preserve">Berbeda jauh dengan karyawan yang pajaknya otomatis dipotong dan disetorkan oleh pemberi kerja, pekerja bebas harus menanggung seluruh beban perpajakan sendirian. Mulai dari menghitung penghasilan, menentukan jumlah pajak yang terutang, menyetor pembayaran, hingga melaporkan SPT Tahunan, semua harus dilakukan secara mandiri. Kondisi ini membuat pekerja bebas sangat rentan untuk lalai, salah hitung, atau bahkan menunda pembayaran pajak, karena tidak ada sistem pemotongan otomatis yang “menjaga” mereka. Setiap langkah yang terlewat atau salah bisa berakibat pada tunggakan pajak, denda, atau sanksi hukum. Dengan kata lain, pekerja bebas berada di garis depan kerentanan perpajakan, harus mengelola seluruh proses pajak sendiri, sementara karyawan tinggal menerima pemotongan yang telah diatur pemberi kerja. Fenomena ini menunjukkan bahwa kepatuhan pajak pada pekerja bebas </w:t>
      </w:r>
      <w:r w:rsidR="004A0643">
        <w:rPr>
          <w:rFonts w:ascii="Times New Roman" w:hAnsi="Times New Roman" w:cs="Times New Roman"/>
          <w:sz w:val="24"/>
          <w:szCs w:val="24"/>
        </w:rPr>
        <w:t>masih</w:t>
      </w:r>
      <w:r w:rsidR="00C83935" w:rsidRPr="00C83935">
        <w:rPr>
          <w:rFonts w:ascii="Times New Roman" w:hAnsi="Times New Roman" w:cs="Times New Roman"/>
          <w:sz w:val="24"/>
          <w:szCs w:val="24"/>
        </w:rPr>
        <w:t xml:space="preserve"> rendah, dan risiko terjadinya pelanggaran atau tunggakan pajak jauh lebih tinggi dibandingkan kelompok karyawan bergaji tetap</w:t>
      </w:r>
      <w:r w:rsidR="00C83935">
        <w:rPr>
          <w:rFonts w:ascii="Times New Roman" w:hAnsi="Times New Roman" w:cs="Times New Roman"/>
          <w:sz w:val="24"/>
          <w:szCs w:val="24"/>
        </w:rPr>
        <w:t>.</w:t>
      </w:r>
    </w:p>
    <w:p w14:paraId="06D5DF65" w14:textId="140A7185" w:rsidR="00F67CE1" w:rsidRDefault="00672D4E" w:rsidP="00BA0750">
      <w:pPr>
        <w:spacing w:after="0" w:line="480" w:lineRule="auto"/>
        <w:ind w:firstLine="720"/>
        <w:jc w:val="both"/>
        <w:rPr>
          <w:rFonts w:ascii="Times New Roman" w:hAnsi="Times New Roman" w:cs="Times New Roman"/>
          <w:sz w:val="24"/>
          <w:szCs w:val="24"/>
        </w:rPr>
      </w:pPr>
      <w:r w:rsidRPr="00F67CE1">
        <w:rPr>
          <w:rFonts w:ascii="Times New Roman" w:hAnsi="Times New Roman" w:cs="Times New Roman"/>
          <w:sz w:val="24"/>
          <w:szCs w:val="24"/>
        </w:rPr>
        <w:t>Permasalahan kepatuhan pajak ini dapat dijelaskan melalui</w:t>
      </w:r>
      <w:r w:rsidR="00F67CE1" w:rsidRPr="00F67CE1">
        <w:rPr>
          <w:rFonts w:ascii="Times New Roman" w:hAnsi="Times New Roman" w:cs="Times New Roman"/>
          <w:sz w:val="24"/>
          <w:szCs w:val="24"/>
        </w:rPr>
        <w:t xml:space="preserve"> </w:t>
      </w:r>
      <w:proofErr w:type="spellStart"/>
      <w:r w:rsidR="00F67CE1" w:rsidRPr="0000425A">
        <w:rPr>
          <w:rFonts w:ascii="Times New Roman" w:hAnsi="Times New Roman" w:cs="Times New Roman"/>
          <w:i/>
          <w:iCs/>
          <w:sz w:val="24"/>
          <w:szCs w:val="24"/>
        </w:rPr>
        <w:t>Theory</w:t>
      </w:r>
      <w:proofErr w:type="spellEnd"/>
      <w:r w:rsidR="00F67CE1" w:rsidRPr="0000425A">
        <w:rPr>
          <w:rFonts w:ascii="Times New Roman" w:hAnsi="Times New Roman" w:cs="Times New Roman"/>
          <w:i/>
          <w:iCs/>
          <w:sz w:val="24"/>
          <w:szCs w:val="24"/>
        </w:rPr>
        <w:t xml:space="preserve"> </w:t>
      </w:r>
      <w:proofErr w:type="spellStart"/>
      <w:r w:rsidR="00F67CE1" w:rsidRPr="0000425A">
        <w:rPr>
          <w:rFonts w:ascii="Times New Roman" w:hAnsi="Times New Roman" w:cs="Times New Roman"/>
          <w:i/>
          <w:iCs/>
          <w:sz w:val="24"/>
          <w:szCs w:val="24"/>
        </w:rPr>
        <w:t>of</w:t>
      </w:r>
      <w:proofErr w:type="spellEnd"/>
      <w:r w:rsidR="00F67CE1" w:rsidRPr="0000425A">
        <w:rPr>
          <w:rFonts w:ascii="Times New Roman" w:hAnsi="Times New Roman" w:cs="Times New Roman"/>
          <w:i/>
          <w:iCs/>
          <w:sz w:val="24"/>
          <w:szCs w:val="24"/>
        </w:rPr>
        <w:t xml:space="preserve"> </w:t>
      </w:r>
      <w:proofErr w:type="spellStart"/>
      <w:r w:rsidR="00F67CE1" w:rsidRPr="0000425A">
        <w:rPr>
          <w:rFonts w:ascii="Times New Roman" w:hAnsi="Times New Roman" w:cs="Times New Roman"/>
          <w:i/>
          <w:iCs/>
          <w:sz w:val="24"/>
          <w:szCs w:val="24"/>
        </w:rPr>
        <w:t>Planned</w:t>
      </w:r>
      <w:proofErr w:type="spellEnd"/>
      <w:r w:rsidR="00F67CE1" w:rsidRPr="0000425A">
        <w:rPr>
          <w:rFonts w:ascii="Times New Roman" w:hAnsi="Times New Roman" w:cs="Times New Roman"/>
          <w:i/>
          <w:iCs/>
          <w:sz w:val="24"/>
          <w:szCs w:val="24"/>
        </w:rPr>
        <w:t xml:space="preserve"> </w:t>
      </w:r>
      <w:proofErr w:type="spellStart"/>
      <w:r w:rsidR="00F67CE1" w:rsidRPr="0000425A">
        <w:rPr>
          <w:rFonts w:ascii="Times New Roman" w:hAnsi="Times New Roman" w:cs="Times New Roman"/>
          <w:i/>
          <w:iCs/>
          <w:sz w:val="24"/>
          <w:szCs w:val="24"/>
        </w:rPr>
        <w:t>Behavior</w:t>
      </w:r>
      <w:proofErr w:type="spellEnd"/>
      <w:r w:rsidR="00F67CE1" w:rsidRPr="00F67CE1">
        <w:rPr>
          <w:rFonts w:ascii="Times New Roman" w:hAnsi="Times New Roman" w:cs="Times New Roman"/>
          <w:sz w:val="24"/>
          <w:szCs w:val="24"/>
        </w:rPr>
        <w:t xml:space="preserve"> (TPB) yang dikemukakan oleh </w:t>
      </w:r>
      <w:proofErr w:type="spellStart"/>
      <w:r w:rsidR="00F67CE1" w:rsidRPr="00F67CE1">
        <w:rPr>
          <w:rFonts w:ascii="Times New Roman" w:hAnsi="Times New Roman" w:cs="Times New Roman"/>
          <w:sz w:val="24"/>
          <w:szCs w:val="24"/>
        </w:rPr>
        <w:t>Ajzen</w:t>
      </w:r>
      <w:proofErr w:type="spellEnd"/>
      <w:r w:rsidR="00F67CE1" w:rsidRPr="00F67CE1">
        <w:rPr>
          <w:rFonts w:ascii="Times New Roman" w:hAnsi="Times New Roman" w:cs="Times New Roman"/>
          <w:sz w:val="24"/>
          <w:szCs w:val="24"/>
        </w:rPr>
        <w:t xml:space="preserve"> (1991</w:t>
      </w:r>
      <w:r w:rsidR="00F67CE1" w:rsidRPr="00C37AD9">
        <w:rPr>
          <w:rFonts w:ascii="Times New Roman" w:hAnsi="Times New Roman" w:cs="Times New Roman"/>
          <w:sz w:val="24"/>
          <w:szCs w:val="24"/>
        </w:rPr>
        <w:t xml:space="preserve">), </w:t>
      </w:r>
      <w:r w:rsidR="00C37AD9">
        <w:rPr>
          <w:rFonts w:ascii="Times New Roman" w:hAnsi="Times New Roman" w:cs="Times New Roman"/>
          <w:sz w:val="24"/>
          <w:szCs w:val="24"/>
        </w:rPr>
        <w:t xml:space="preserve">yaitu </w:t>
      </w:r>
      <w:r w:rsidR="00C37AD9" w:rsidRPr="00C37AD9">
        <w:rPr>
          <w:rFonts w:ascii="Times New Roman" w:hAnsi="Times New Roman" w:cs="Times New Roman"/>
          <w:sz w:val="24"/>
          <w:szCs w:val="24"/>
        </w:rPr>
        <w:t>perilaku manusia dipengaruhi secara langsung oleh niat (</w:t>
      </w:r>
      <w:proofErr w:type="spellStart"/>
      <w:r w:rsidR="00C37AD9" w:rsidRPr="00C37AD9">
        <w:rPr>
          <w:rFonts w:ascii="Times New Roman" w:hAnsi="Times New Roman" w:cs="Times New Roman"/>
          <w:sz w:val="24"/>
          <w:szCs w:val="24"/>
        </w:rPr>
        <w:t>intention</w:t>
      </w:r>
      <w:proofErr w:type="spellEnd"/>
      <w:r w:rsidR="00C37AD9" w:rsidRPr="00C37AD9">
        <w:rPr>
          <w:rFonts w:ascii="Times New Roman" w:hAnsi="Times New Roman" w:cs="Times New Roman"/>
          <w:sz w:val="24"/>
          <w:szCs w:val="24"/>
        </w:rPr>
        <w:t xml:space="preserve">) untuk melakukan perilaku tersebut, dan </w:t>
      </w:r>
      <w:r w:rsidR="00F67CE1" w:rsidRPr="00F67CE1">
        <w:rPr>
          <w:rFonts w:ascii="Times New Roman" w:hAnsi="Times New Roman" w:cs="Times New Roman"/>
          <w:sz w:val="24"/>
          <w:szCs w:val="24"/>
        </w:rPr>
        <w:t>niat seseorang untuk melakukan suatu perilaku dipengaruhi oleh tiga faktor utama</w:t>
      </w:r>
      <w:r w:rsidR="00A95455">
        <w:rPr>
          <w:rFonts w:ascii="Times New Roman" w:hAnsi="Times New Roman" w:cs="Times New Roman"/>
          <w:sz w:val="24"/>
          <w:szCs w:val="24"/>
        </w:rPr>
        <w:t xml:space="preserve"> yaitu </w:t>
      </w:r>
      <w:r w:rsidR="00F67CE1" w:rsidRPr="00F67CE1">
        <w:rPr>
          <w:rFonts w:ascii="Times New Roman" w:hAnsi="Times New Roman" w:cs="Times New Roman"/>
          <w:sz w:val="24"/>
          <w:szCs w:val="24"/>
        </w:rPr>
        <w:t>sikap terhadap perilaku (</w:t>
      </w:r>
      <w:proofErr w:type="spellStart"/>
      <w:r w:rsidR="00F67CE1" w:rsidRPr="00F67CE1">
        <w:rPr>
          <w:rFonts w:ascii="Times New Roman" w:hAnsi="Times New Roman" w:cs="Times New Roman"/>
          <w:sz w:val="24"/>
          <w:szCs w:val="24"/>
        </w:rPr>
        <w:t>attitude</w:t>
      </w:r>
      <w:proofErr w:type="spellEnd"/>
      <w:r w:rsidR="00F67CE1" w:rsidRPr="00F67CE1">
        <w:rPr>
          <w:rFonts w:ascii="Times New Roman" w:hAnsi="Times New Roman" w:cs="Times New Roman"/>
          <w:sz w:val="24"/>
          <w:szCs w:val="24"/>
        </w:rPr>
        <w:t xml:space="preserve"> </w:t>
      </w:r>
      <w:proofErr w:type="spellStart"/>
      <w:r w:rsidR="00F67CE1" w:rsidRPr="00F67CE1">
        <w:rPr>
          <w:rFonts w:ascii="Times New Roman" w:hAnsi="Times New Roman" w:cs="Times New Roman"/>
          <w:sz w:val="24"/>
          <w:szCs w:val="24"/>
        </w:rPr>
        <w:t>toward</w:t>
      </w:r>
      <w:proofErr w:type="spellEnd"/>
      <w:r w:rsidR="00F67CE1" w:rsidRPr="00F67CE1">
        <w:rPr>
          <w:rFonts w:ascii="Times New Roman" w:hAnsi="Times New Roman" w:cs="Times New Roman"/>
          <w:sz w:val="24"/>
          <w:szCs w:val="24"/>
        </w:rPr>
        <w:t xml:space="preserve"> </w:t>
      </w:r>
      <w:proofErr w:type="spellStart"/>
      <w:r w:rsidR="00F67CE1" w:rsidRPr="00F67CE1">
        <w:rPr>
          <w:rFonts w:ascii="Times New Roman" w:hAnsi="Times New Roman" w:cs="Times New Roman"/>
          <w:sz w:val="24"/>
          <w:szCs w:val="24"/>
        </w:rPr>
        <w:t>behavior</w:t>
      </w:r>
      <w:proofErr w:type="spellEnd"/>
      <w:r w:rsidR="00F67CE1" w:rsidRPr="00F67CE1">
        <w:rPr>
          <w:rFonts w:ascii="Times New Roman" w:hAnsi="Times New Roman" w:cs="Times New Roman"/>
          <w:sz w:val="24"/>
          <w:szCs w:val="24"/>
        </w:rPr>
        <w:t>), norma subjektif (</w:t>
      </w:r>
      <w:proofErr w:type="spellStart"/>
      <w:r w:rsidR="00F67CE1" w:rsidRPr="00F67CE1">
        <w:rPr>
          <w:rFonts w:ascii="Times New Roman" w:hAnsi="Times New Roman" w:cs="Times New Roman"/>
          <w:sz w:val="24"/>
          <w:szCs w:val="24"/>
        </w:rPr>
        <w:t>subjective</w:t>
      </w:r>
      <w:proofErr w:type="spellEnd"/>
      <w:r w:rsidR="00F67CE1" w:rsidRPr="00F67CE1">
        <w:rPr>
          <w:rFonts w:ascii="Times New Roman" w:hAnsi="Times New Roman" w:cs="Times New Roman"/>
          <w:sz w:val="24"/>
          <w:szCs w:val="24"/>
        </w:rPr>
        <w:t xml:space="preserve"> </w:t>
      </w:r>
      <w:proofErr w:type="spellStart"/>
      <w:r w:rsidR="00F67CE1" w:rsidRPr="00F67CE1">
        <w:rPr>
          <w:rFonts w:ascii="Times New Roman" w:hAnsi="Times New Roman" w:cs="Times New Roman"/>
          <w:sz w:val="24"/>
          <w:szCs w:val="24"/>
        </w:rPr>
        <w:t>norm</w:t>
      </w:r>
      <w:r w:rsidR="00D53908">
        <w:rPr>
          <w:rFonts w:ascii="Times New Roman" w:hAnsi="Times New Roman" w:cs="Times New Roman"/>
          <w:sz w:val="24"/>
          <w:szCs w:val="24"/>
        </w:rPr>
        <w:t>s</w:t>
      </w:r>
      <w:proofErr w:type="spellEnd"/>
      <w:r w:rsidR="00D53908">
        <w:rPr>
          <w:rFonts w:ascii="Times New Roman" w:hAnsi="Times New Roman" w:cs="Times New Roman"/>
          <w:sz w:val="24"/>
          <w:szCs w:val="24"/>
        </w:rPr>
        <w:t xml:space="preserve">), dan </w:t>
      </w:r>
      <w:r w:rsidR="00F67CE1" w:rsidRPr="00F67CE1">
        <w:rPr>
          <w:rFonts w:ascii="Times New Roman" w:hAnsi="Times New Roman" w:cs="Times New Roman"/>
          <w:sz w:val="24"/>
          <w:szCs w:val="24"/>
        </w:rPr>
        <w:t>kontrol perilaku yang dirasakan (</w:t>
      </w:r>
      <w:proofErr w:type="spellStart"/>
      <w:r w:rsidR="00F67CE1" w:rsidRPr="00F67CE1">
        <w:rPr>
          <w:rFonts w:ascii="Times New Roman" w:hAnsi="Times New Roman" w:cs="Times New Roman"/>
          <w:sz w:val="24"/>
          <w:szCs w:val="24"/>
        </w:rPr>
        <w:t>perceived</w:t>
      </w:r>
      <w:proofErr w:type="spellEnd"/>
      <w:r w:rsidR="00F67CE1" w:rsidRPr="00F67CE1">
        <w:rPr>
          <w:rFonts w:ascii="Times New Roman" w:hAnsi="Times New Roman" w:cs="Times New Roman"/>
          <w:sz w:val="24"/>
          <w:szCs w:val="24"/>
        </w:rPr>
        <w:t xml:space="preserve"> </w:t>
      </w:r>
      <w:proofErr w:type="spellStart"/>
      <w:r w:rsidR="00F67CE1" w:rsidRPr="00F67CE1">
        <w:rPr>
          <w:rFonts w:ascii="Times New Roman" w:hAnsi="Times New Roman" w:cs="Times New Roman"/>
          <w:sz w:val="24"/>
          <w:szCs w:val="24"/>
        </w:rPr>
        <w:t>behavioral</w:t>
      </w:r>
      <w:proofErr w:type="spellEnd"/>
      <w:r w:rsidR="00F67CE1" w:rsidRPr="00F67CE1">
        <w:rPr>
          <w:rFonts w:ascii="Times New Roman" w:hAnsi="Times New Roman" w:cs="Times New Roman"/>
          <w:sz w:val="24"/>
          <w:szCs w:val="24"/>
        </w:rPr>
        <w:t xml:space="preserve"> </w:t>
      </w:r>
      <w:proofErr w:type="spellStart"/>
      <w:r w:rsidR="00F67CE1" w:rsidRPr="00F67CE1">
        <w:rPr>
          <w:rFonts w:ascii="Times New Roman" w:hAnsi="Times New Roman" w:cs="Times New Roman"/>
          <w:sz w:val="24"/>
          <w:szCs w:val="24"/>
        </w:rPr>
        <w:t>control</w:t>
      </w:r>
      <w:proofErr w:type="spellEnd"/>
    </w:p>
    <w:p w14:paraId="188515EE" w14:textId="029B0F1F" w:rsidR="006B2EA7" w:rsidRPr="006B2EA7" w:rsidRDefault="00672D4E" w:rsidP="00BA0750">
      <w:pPr>
        <w:spacing w:after="0" w:line="480" w:lineRule="auto"/>
        <w:ind w:firstLine="720"/>
        <w:jc w:val="both"/>
        <w:rPr>
          <w:rFonts w:ascii="Times New Roman" w:hAnsi="Times New Roman" w:cs="Times New Roman"/>
          <w:sz w:val="24"/>
          <w:szCs w:val="24"/>
        </w:rPr>
      </w:pPr>
      <w:r w:rsidRPr="006B2EA7">
        <w:rPr>
          <w:rFonts w:ascii="Times New Roman" w:hAnsi="Times New Roman" w:cs="Times New Roman"/>
          <w:sz w:val="24"/>
          <w:szCs w:val="24"/>
        </w:rPr>
        <w:lastRenderedPageBreak/>
        <w:t>Pertama</w:t>
      </w:r>
      <w:r w:rsidR="00E87AFE">
        <w:rPr>
          <w:rFonts w:ascii="Times New Roman" w:hAnsi="Times New Roman" w:cs="Times New Roman"/>
          <w:sz w:val="24"/>
          <w:szCs w:val="24"/>
        </w:rPr>
        <w:t xml:space="preserve">, </w:t>
      </w:r>
      <w:r w:rsidR="006B2EA7" w:rsidRPr="006B2EA7">
        <w:rPr>
          <w:rFonts w:ascii="Times New Roman" w:hAnsi="Times New Roman" w:cs="Times New Roman"/>
          <w:sz w:val="24"/>
          <w:szCs w:val="24"/>
        </w:rPr>
        <w:t xml:space="preserve">Sikap terhadap perilaku adalah sejauh mana seseorang menilai suatu perilaku sebagai hal yang positif atau negatif </w:t>
      </w:r>
      <w:sdt>
        <w:sdtPr>
          <w:rPr>
            <w:rFonts w:ascii="Times New Roman" w:hAnsi="Times New Roman" w:cs="Times New Roman"/>
            <w:color w:val="000000"/>
            <w:sz w:val="24"/>
            <w:szCs w:val="24"/>
          </w:rPr>
          <w:tag w:val="MENDELEY_CITATION_v3_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"/>
          <w:id w:val="514967201"/>
          <w:placeholder>
            <w:docPart w:val="DefaultPlaceholder_-1854013440"/>
          </w:placeholder>
        </w:sdtPr>
        <w:sdtEndPr/>
        <w:sdtContent>
          <w:r w:rsidR="00E1251A" w:rsidRPr="00E1251A">
            <w:rPr>
              <w:rFonts w:ascii="Times New Roman" w:eastAsia="Times New Roman" w:hAnsi="Times New Roman" w:cs="Times New Roman"/>
              <w:color w:val="000000"/>
              <w:sz w:val="24"/>
            </w:rPr>
            <w:t>(Christina &amp; Adiati, 2023)</w:t>
          </w:r>
        </w:sdtContent>
      </w:sdt>
      <w:r w:rsidR="006B2EA7" w:rsidRPr="006B2EA7">
        <w:rPr>
          <w:rFonts w:ascii="Times New Roman" w:hAnsi="Times New Roman" w:cs="Times New Roman"/>
          <w:sz w:val="24"/>
          <w:szCs w:val="24"/>
        </w:rPr>
        <w:t>. Dalam konteks penelitian ini, sikap tercermin dari kesadaran wajib pajak mengenai pentingnya pajak bagi pembangunan. Kesadaran pajak sendiri dapat didefinisikan sebagai tingkat pemahaman dan kepedulian individu terhadap hak dan kewajiban perpajakan, termasuk pengakuan bahwa membayar pajak merupakan kontribusi terhadap pembangunan negara.</w:t>
      </w:r>
    </w:p>
    <w:p w14:paraId="44A71873" w14:textId="02E26B1B" w:rsidR="006B2EA7" w:rsidRPr="006B2EA7" w:rsidRDefault="00902199"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6B2EA7" w:rsidRPr="006B2EA7">
        <w:rPr>
          <w:rFonts w:ascii="Times New Roman" w:hAnsi="Times New Roman" w:cs="Times New Roman"/>
          <w:sz w:val="24"/>
          <w:szCs w:val="24"/>
        </w:rPr>
        <w:t xml:space="preserve">esadaran pajak memiliki peran penting dalam membentuk kepatuhan pajak, karena pekerja bebas harus secara mandiri menghitung, melaporkan, dan membayar pajaknya. Namun, kenyataannya, banyak WPOP masih menganggap pajak sebagai beban yang hanya berlaku untuk usaha besar, sehingga enggan melaporkan penghasilannya </w:t>
      </w:r>
      <w:sdt>
        <w:sdtPr>
          <w:rPr>
            <w:rFonts w:ascii="Times New Roman" w:hAnsi="Times New Roman" w:cs="Times New Roman"/>
            <w:color w:val="000000"/>
            <w:sz w:val="24"/>
            <w:szCs w:val="24"/>
          </w:rPr>
          <w:tag w:val="MENDELEY_CITATION_v3_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"/>
          <w:id w:val="1902252645"/>
          <w:placeholder>
            <w:docPart w:val="DefaultPlaceholder_-1854013440"/>
          </w:placeholder>
        </w:sdtPr>
        <w:sdtEndPr/>
        <w:sdtContent>
          <w:r w:rsidR="00E1251A" w:rsidRPr="00E1251A">
            <w:rPr>
              <w:rFonts w:ascii="Times New Roman" w:eastAsia="Times New Roman" w:hAnsi="Times New Roman" w:cs="Times New Roman"/>
              <w:color w:val="000000"/>
              <w:sz w:val="24"/>
            </w:rPr>
            <w:t>(Michael &amp; Widjaja, 2024)</w:t>
          </w:r>
        </w:sdtContent>
      </w:sdt>
      <w:r w:rsidR="006B2EA7" w:rsidRPr="006B2EA7">
        <w:rPr>
          <w:rFonts w:ascii="Times New Roman" w:hAnsi="Times New Roman" w:cs="Times New Roman"/>
          <w:sz w:val="24"/>
          <w:szCs w:val="24"/>
        </w:rPr>
        <w:t>.</w:t>
      </w:r>
    </w:p>
    <w:p w14:paraId="5961D2D3" w14:textId="2BE2CDEB" w:rsidR="006B2EA7" w:rsidRPr="006B2EA7" w:rsidRDefault="00211FC5"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sdt>
        <w:sdtPr>
          <w:rPr>
            <w:rFonts w:ascii="Times New Roman" w:hAnsi="Times New Roman" w:cs="Times New Roman"/>
            <w:color w:val="000000"/>
            <w:sz w:val="24"/>
            <w:szCs w:val="24"/>
          </w:rPr>
          <w:tag w:val="MENDELEY_CITATION_v3_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"/>
          <w:id w:val="1223494106"/>
          <w:placeholder>
            <w:docPart w:val="DefaultPlaceholder_-1854013440"/>
          </w:placeholder>
        </w:sdtPr>
        <w:sdtEndPr/>
        <w:sdtContent>
          <w:r w:rsidR="00E1251A" w:rsidRPr="00E1251A">
            <w:rPr>
              <w:rFonts w:ascii="Times New Roman" w:eastAsia="Times New Roman" w:hAnsi="Times New Roman" w:cs="Times New Roman"/>
              <w:color w:val="000000"/>
              <w:sz w:val="24"/>
            </w:rPr>
            <w:t>(Rahmanto &amp; Wahyudin, 2025)</w:t>
          </w:r>
        </w:sdtContent>
      </w:sdt>
      <w:r w:rsidR="00A504CC">
        <w:rPr>
          <w:rFonts w:ascii="Times New Roman" w:hAnsi="Times New Roman" w:cs="Times New Roman"/>
          <w:sz w:val="24"/>
          <w:szCs w:val="24"/>
        </w:rPr>
        <w:t>,</w:t>
      </w:r>
      <w:r w:rsidR="006B2EA7" w:rsidRPr="006B2EA7">
        <w:rPr>
          <w:rFonts w:ascii="Times New Roman" w:hAnsi="Times New Roman" w:cs="Times New Roman"/>
          <w:sz w:val="24"/>
          <w:szCs w:val="24"/>
        </w:rPr>
        <w:t xml:space="preserve"> menemukan bahwa sikap positif terhadap pajak berpengaruh signifikan meningkatkan kepatuhan WPOP</w:t>
      </w:r>
      <w:r w:rsidR="007C52D8">
        <w:rPr>
          <w:rFonts w:ascii="Times New Roman" w:hAnsi="Times New Roman" w:cs="Times New Roman"/>
          <w:sz w:val="24"/>
          <w:szCs w:val="24"/>
        </w:rPr>
        <w:t xml:space="preserve">. </w:t>
      </w:r>
      <w:r w:rsidR="006B2EA7" w:rsidRPr="006B2EA7">
        <w:rPr>
          <w:rFonts w:ascii="Times New Roman" w:hAnsi="Times New Roman" w:cs="Times New Roman"/>
          <w:sz w:val="24"/>
          <w:szCs w:val="24"/>
        </w:rPr>
        <w:t>Namun</w:t>
      </w:r>
      <w:r w:rsidR="007C52D8">
        <w:rPr>
          <w:rFonts w:ascii="Times New Roman" w:hAnsi="Times New Roman" w:cs="Times New Roman"/>
          <w:sz w:val="24"/>
          <w:szCs w:val="24"/>
        </w:rPr>
        <w:t xml:space="preserve"> walaupun demikian masih ada penelitian lain yang </w:t>
      </w:r>
      <w:r w:rsidR="001E0E0D">
        <w:rPr>
          <w:rFonts w:ascii="Times New Roman" w:hAnsi="Times New Roman" w:cs="Times New Roman"/>
          <w:sz w:val="24"/>
          <w:szCs w:val="24"/>
        </w:rPr>
        <w:t xml:space="preserve">kontra yaitu penelitian yang dilakukan oleh </w:t>
      </w:r>
      <w:sdt>
        <w:sdtPr>
          <w:rPr>
            <w:rFonts w:ascii="Times New Roman" w:hAnsi="Times New Roman" w:cs="Times New Roman"/>
            <w:color w:val="000000"/>
            <w:sz w:val="24"/>
            <w:szCs w:val="24"/>
          </w:rPr>
          <w:tag w:val="MENDELEY_CITATION_v3_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"/>
          <w:id w:val="-1056307140"/>
          <w:placeholder>
            <w:docPart w:val="DefaultPlaceholder_-1854013440"/>
          </w:placeholder>
        </w:sdtPr>
        <w:sdtEndPr/>
        <w:sdtContent>
          <w:r w:rsidR="00E1251A" w:rsidRPr="00E1251A">
            <w:rPr>
              <w:rFonts w:ascii="Times New Roman" w:eastAsia="Times New Roman" w:hAnsi="Times New Roman" w:cs="Times New Roman"/>
              <w:color w:val="000000"/>
              <w:sz w:val="24"/>
            </w:rPr>
            <w:t xml:space="preserve">Ristanto &amp; </w:t>
          </w:r>
          <w:proofErr w:type="spellStart"/>
          <w:r w:rsidR="00E1251A" w:rsidRPr="00E1251A">
            <w:rPr>
              <w:rFonts w:ascii="Times New Roman" w:eastAsia="Times New Roman" w:hAnsi="Times New Roman" w:cs="Times New Roman"/>
              <w:color w:val="000000"/>
              <w:sz w:val="24"/>
            </w:rPr>
            <w:t>Budiantara</w:t>
          </w:r>
          <w:proofErr w:type="spellEnd"/>
          <w:r w:rsidR="00E1251A" w:rsidRPr="00E1251A">
            <w:rPr>
              <w:rFonts w:ascii="Times New Roman" w:eastAsia="Times New Roman" w:hAnsi="Times New Roman" w:cs="Times New Roman"/>
              <w:color w:val="000000"/>
              <w:sz w:val="24"/>
            </w:rPr>
            <w:t xml:space="preserve"> (2025)</w:t>
          </w:r>
        </w:sdtContent>
      </w:sdt>
      <w:r w:rsidR="00F92827">
        <w:rPr>
          <w:rFonts w:ascii="Times New Roman" w:hAnsi="Times New Roman" w:cs="Times New Roman"/>
          <w:sz w:val="24"/>
          <w:szCs w:val="24"/>
        </w:rPr>
        <w:t xml:space="preserve"> </w:t>
      </w:r>
      <w:r w:rsidR="006B2EA7" w:rsidRPr="006B2EA7">
        <w:rPr>
          <w:rFonts w:ascii="Times New Roman" w:hAnsi="Times New Roman" w:cs="Times New Roman"/>
          <w:sz w:val="24"/>
          <w:szCs w:val="24"/>
        </w:rPr>
        <w:t>mencatat adanya kelompok wajib pajak yang meskipun memiliki kesadaran pajak, tetap rendah kepatuhannya</w:t>
      </w:r>
      <w:r w:rsidR="00F92827">
        <w:rPr>
          <w:rFonts w:ascii="Times New Roman" w:hAnsi="Times New Roman" w:cs="Times New Roman"/>
          <w:sz w:val="24"/>
          <w:szCs w:val="24"/>
        </w:rPr>
        <w:t xml:space="preserve">. </w:t>
      </w:r>
      <w:r w:rsidR="006B2EA7" w:rsidRPr="006B2EA7">
        <w:rPr>
          <w:rFonts w:ascii="Times New Roman" w:hAnsi="Times New Roman" w:cs="Times New Roman"/>
          <w:sz w:val="24"/>
          <w:szCs w:val="24"/>
        </w:rPr>
        <w:t>Hal ini menunjukkan bahwa meskipun kesadaran pajak menjadi fondasi penting bagi kepatuhan, faktor eksternal dan persepsi individu juga turut memengaruhi perilaku sebenarnya.</w:t>
      </w:r>
    </w:p>
    <w:p w14:paraId="50773C57" w14:textId="221225F8" w:rsidR="006E2965" w:rsidRPr="006E2965" w:rsidRDefault="00E87AFE"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Kedua, n</w:t>
      </w:r>
      <w:r w:rsidR="00CD3CB0" w:rsidRPr="00CD3CB0">
        <w:rPr>
          <w:rFonts w:ascii="Times New Roman" w:hAnsi="Times New Roman" w:cs="Times New Roman"/>
          <w:sz w:val="24"/>
          <w:szCs w:val="24"/>
        </w:rPr>
        <w:t xml:space="preserve">orma subjektif adalah tekanan sosial yang dirasakan seseorang untuk melakukan atau tidak melakukan suatu perilaku </w:t>
      </w:r>
      <w:sdt>
        <w:sdtPr>
          <w:rPr>
            <w:rFonts w:ascii="Times New Roman" w:hAnsi="Times New Roman" w:cs="Times New Roman"/>
            <w:color w:val="000000"/>
            <w:sz w:val="24"/>
            <w:szCs w:val="24"/>
          </w:rPr>
          <w:tag w:val="MENDELEY_CITATION_v3_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"/>
          <w:id w:val="62995870"/>
          <w:placeholder>
            <w:docPart w:val="DefaultPlaceholder_-1854013440"/>
          </w:placeholder>
        </w:sdtPr>
        <w:sdtEndPr/>
        <w:sdtContent>
          <w:r w:rsidR="00E1251A" w:rsidRPr="00E1251A">
            <w:rPr>
              <w:rFonts w:ascii="Times New Roman" w:eastAsia="Times New Roman" w:hAnsi="Times New Roman" w:cs="Times New Roman"/>
              <w:color w:val="000000"/>
              <w:sz w:val="24"/>
            </w:rPr>
            <w:t>(Christina &amp; Adiati, 2023)</w:t>
          </w:r>
        </w:sdtContent>
      </w:sdt>
      <w:r w:rsidR="00CD3CB0" w:rsidRPr="00CD3CB0">
        <w:rPr>
          <w:rFonts w:ascii="Times New Roman" w:hAnsi="Times New Roman" w:cs="Times New Roman"/>
          <w:sz w:val="24"/>
          <w:szCs w:val="24"/>
        </w:rPr>
        <w:t xml:space="preserve">. Dalam konteks penelitian ini, salah satu faktor yang memengaruhi norma subjektif </w:t>
      </w:r>
      <w:r w:rsidR="00CD3CB0" w:rsidRPr="00CD3CB0">
        <w:rPr>
          <w:rFonts w:ascii="Times New Roman" w:hAnsi="Times New Roman" w:cs="Times New Roman"/>
          <w:sz w:val="24"/>
          <w:szCs w:val="24"/>
        </w:rPr>
        <w:lastRenderedPageBreak/>
        <w:t>adalah dinamika media sosial, karena opini publik tentang pajak dapat membentuk persepsi masyarakat terhadap kewajiban perpajakan.</w:t>
      </w:r>
      <w:r w:rsidR="00083ED9">
        <w:rPr>
          <w:rFonts w:ascii="Times New Roman" w:hAnsi="Times New Roman" w:cs="Times New Roman"/>
          <w:sz w:val="24"/>
          <w:szCs w:val="24"/>
        </w:rPr>
        <w:t xml:space="preserve"> D</w:t>
      </w:r>
      <w:r w:rsidR="006E2965" w:rsidRPr="006E2965">
        <w:rPr>
          <w:rFonts w:ascii="Times New Roman" w:hAnsi="Times New Roman" w:cs="Times New Roman"/>
          <w:sz w:val="24"/>
          <w:szCs w:val="24"/>
        </w:rPr>
        <w:t>inamika media sosial berperan penting dalam memengaruhi kepatuhan pajak, karena opini publik yang tersebar luas dapat membentuk tekanan sosial dan persepsi individu mengenai kewajiban pajak</w:t>
      </w:r>
    </w:p>
    <w:p w14:paraId="0952A64F" w14:textId="3EF618EB" w:rsidR="006E2965" w:rsidRPr="006E2965" w:rsidRDefault="006E2965" w:rsidP="00BA0750">
      <w:pPr>
        <w:spacing w:after="0" w:line="480" w:lineRule="auto"/>
        <w:ind w:firstLine="720"/>
        <w:jc w:val="both"/>
        <w:rPr>
          <w:rFonts w:ascii="Times New Roman" w:hAnsi="Times New Roman" w:cs="Times New Roman"/>
          <w:sz w:val="24"/>
          <w:szCs w:val="24"/>
        </w:rPr>
      </w:pPr>
      <w:r w:rsidRPr="006E2965">
        <w:rPr>
          <w:rFonts w:ascii="Times New Roman" w:hAnsi="Times New Roman" w:cs="Times New Roman"/>
          <w:sz w:val="24"/>
          <w:szCs w:val="24"/>
        </w:rPr>
        <w:t>Fenomena nyata yang memperkuat persepsi negatif ini antara lain kasus penggelapan pajak pejabat D</w:t>
      </w:r>
      <w:r w:rsidR="000D69DC">
        <w:rPr>
          <w:rFonts w:ascii="Times New Roman" w:hAnsi="Times New Roman" w:cs="Times New Roman"/>
          <w:sz w:val="24"/>
          <w:szCs w:val="24"/>
        </w:rPr>
        <w:t xml:space="preserve">irektorat </w:t>
      </w:r>
      <w:r w:rsidRPr="006E2965">
        <w:rPr>
          <w:rFonts w:ascii="Times New Roman" w:hAnsi="Times New Roman" w:cs="Times New Roman"/>
          <w:sz w:val="24"/>
          <w:szCs w:val="24"/>
        </w:rPr>
        <w:t>J</w:t>
      </w:r>
      <w:r w:rsidR="000D69DC">
        <w:rPr>
          <w:rFonts w:ascii="Times New Roman" w:hAnsi="Times New Roman" w:cs="Times New Roman"/>
          <w:sz w:val="24"/>
          <w:szCs w:val="24"/>
        </w:rPr>
        <w:t xml:space="preserve">enderal </w:t>
      </w:r>
      <w:r w:rsidRPr="006E2965">
        <w:rPr>
          <w:rFonts w:ascii="Times New Roman" w:hAnsi="Times New Roman" w:cs="Times New Roman"/>
          <w:sz w:val="24"/>
          <w:szCs w:val="24"/>
        </w:rPr>
        <w:t>P</w:t>
      </w:r>
      <w:r w:rsidR="000D69DC">
        <w:rPr>
          <w:rFonts w:ascii="Times New Roman" w:hAnsi="Times New Roman" w:cs="Times New Roman"/>
          <w:sz w:val="24"/>
          <w:szCs w:val="24"/>
        </w:rPr>
        <w:t>ajak (DJP)</w:t>
      </w:r>
      <w:r w:rsidRPr="006E2965">
        <w:rPr>
          <w:rFonts w:ascii="Times New Roman" w:hAnsi="Times New Roman" w:cs="Times New Roman"/>
          <w:sz w:val="24"/>
          <w:szCs w:val="24"/>
        </w:rPr>
        <w:t xml:space="preserve"> </w:t>
      </w:r>
      <w:proofErr w:type="spellStart"/>
      <w:r w:rsidRPr="006E2965">
        <w:rPr>
          <w:rFonts w:ascii="Times New Roman" w:hAnsi="Times New Roman" w:cs="Times New Roman"/>
          <w:sz w:val="24"/>
          <w:szCs w:val="24"/>
        </w:rPr>
        <w:t>Yulmanizar</w:t>
      </w:r>
      <w:proofErr w:type="spellEnd"/>
      <w:r w:rsidRPr="006E2965">
        <w:rPr>
          <w:rFonts w:ascii="Times New Roman" w:hAnsi="Times New Roman" w:cs="Times New Roman"/>
          <w:sz w:val="24"/>
          <w:szCs w:val="24"/>
        </w:rPr>
        <w:t xml:space="preserve"> dan Febrian pada 2024, </w:t>
      </w:r>
      <w:proofErr w:type="spellStart"/>
      <w:r w:rsidRPr="006E2965">
        <w:rPr>
          <w:rFonts w:ascii="Times New Roman" w:hAnsi="Times New Roman" w:cs="Times New Roman"/>
          <w:sz w:val="24"/>
          <w:szCs w:val="24"/>
        </w:rPr>
        <w:t>pengemplangan</w:t>
      </w:r>
      <w:proofErr w:type="spellEnd"/>
      <w:r w:rsidRPr="006E2965">
        <w:rPr>
          <w:rFonts w:ascii="Times New Roman" w:hAnsi="Times New Roman" w:cs="Times New Roman"/>
          <w:sz w:val="24"/>
          <w:szCs w:val="24"/>
        </w:rPr>
        <w:t xml:space="preserve"> pajak di Samarinda senilai miliaran rupiah, hingga dugaan penggelapan pajak perusahaan minyak keluarga Masud senilai Rp1 triliun pada 2025. Kejadian</w:t>
      </w:r>
      <w:r w:rsidR="009140B6">
        <w:rPr>
          <w:rFonts w:ascii="Times New Roman" w:hAnsi="Times New Roman" w:cs="Times New Roman"/>
          <w:sz w:val="24"/>
          <w:szCs w:val="24"/>
        </w:rPr>
        <w:t xml:space="preserve"> seperti </w:t>
      </w:r>
      <w:r w:rsidRPr="006E2965">
        <w:rPr>
          <w:rFonts w:ascii="Times New Roman" w:hAnsi="Times New Roman" w:cs="Times New Roman"/>
          <w:sz w:val="24"/>
          <w:szCs w:val="24"/>
        </w:rPr>
        <w:t xml:space="preserve"> ini menjadi contoh bagaimana opini publik di media sosial dapat membentuk norma subjektif dan memengaruhi sikap pekerja bebas terhadap kepatuhan pajak.</w:t>
      </w:r>
    </w:p>
    <w:p w14:paraId="42C2C9DD" w14:textId="4D683B29" w:rsidR="006E2965" w:rsidRPr="006E2965" w:rsidRDefault="006E2965" w:rsidP="00BA0750">
      <w:pPr>
        <w:spacing w:after="0" w:line="480" w:lineRule="auto"/>
        <w:ind w:firstLine="720"/>
        <w:jc w:val="both"/>
        <w:rPr>
          <w:rFonts w:ascii="Times New Roman" w:hAnsi="Times New Roman" w:cs="Times New Roman"/>
          <w:sz w:val="24"/>
          <w:szCs w:val="24"/>
        </w:rPr>
      </w:pPr>
      <w:r w:rsidRPr="006E2965">
        <w:rPr>
          <w:rFonts w:ascii="Times New Roman" w:hAnsi="Times New Roman" w:cs="Times New Roman"/>
          <w:sz w:val="24"/>
          <w:szCs w:val="24"/>
        </w:rPr>
        <w:t xml:space="preserve">Penelitian </w:t>
      </w:r>
      <w:r w:rsidR="00043E29">
        <w:rPr>
          <w:rFonts w:ascii="Times New Roman" w:hAnsi="Times New Roman" w:cs="Times New Roman"/>
          <w:sz w:val="24"/>
          <w:szCs w:val="24"/>
        </w:rPr>
        <w:t xml:space="preserve">yang dilakukan oleh </w:t>
      </w:r>
      <w:sdt>
        <w:sdtPr>
          <w:rPr>
            <w:rFonts w:ascii="Times New Roman" w:hAnsi="Times New Roman" w:cs="Times New Roman"/>
            <w:color w:val="000000"/>
            <w:sz w:val="24"/>
            <w:szCs w:val="24"/>
          </w:rPr>
          <w:tag w:val="MENDELEY_CITATION_v3_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"/>
          <w:id w:val="1062523870"/>
          <w:placeholder>
            <w:docPart w:val="DefaultPlaceholder_-1854013440"/>
          </w:placeholder>
        </w:sdtPr>
        <w:sdtEndPr/>
        <w:sdtContent>
          <w:r w:rsidR="00E1251A" w:rsidRPr="00E1251A">
            <w:rPr>
              <w:rFonts w:ascii="Times New Roman" w:eastAsia="Times New Roman" w:hAnsi="Times New Roman" w:cs="Times New Roman"/>
              <w:color w:val="000000"/>
              <w:sz w:val="24"/>
            </w:rPr>
            <w:t>Balqis &amp; Rusdi (2020)</w:t>
          </w:r>
        </w:sdtContent>
      </w:sdt>
      <w:r w:rsidR="00043E29">
        <w:rPr>
          <w:rFonts w:ascii="Times New Roman" w:hAnsi="Times New Roman" w:cs="Times New Roman"/>
          <w:sz w:val="24"/>
          <w:szCs w:val="24"/>
        </w:rPr>
        <w:t xml:space="preserve"> </w:t>
      </w:r>
      <w:r w:rsidRPr="006E2965">
        <w:rPr>
          <w:rFonts w:ascii="Times New Roman" w:hAnsi="Times New Roman" w:cs="Times New Roman"/>
          <w:sz w:val="24"/>
          <w:szCs w:val="24"/>
        </w:rPr>
        <w:t>menemukan pengaruh media sosial terhadap kepatuhan pajak tidak signifikan</w:t>
      </w:r>
      <w:r w:rsidR="00043E29">
        <w:rPr>
          <w:rFonts w:ascii="Times New Roman" w:hAnsi="Times New Roman" w:cs="Times New Roman"/>
          <w:sz w:val="24"/>
          <w:szCs w:val="24"/>
        </w:rPr>
        <w:t xml:space="preserve">, </w:t>
      </w:r>
      <w:r w:rsidRPr="006E2965">
        <w:rPr>
          <w:rFonts w:ascii="Times New Roman" w:hAnsi="Times New Roman" w:cs="Times New Roman"/>
          <w:sz w:val="24"/>
          <w:szCs w:val="24"/>
        </w:rPr>
        <w:t xml:space="preserve">sementara studi lain menyatakan media sosial dapat meningkatkan kepatuhan pajak jika didukung oleh kepercayaan terhadap pemerintah dan moral pajak (Nathaniel, Andrean, &amp; </w:t>
      </w:r>
      <w:proofErr w:type="spellStart"/>
      <w:r w:rsidRPr="006E2965">
        <w:rPr>
          <w:rFonts w:ascii="Times New Roman" w:hAnsi="Times New Roman" w:cs="Times New Roman"/>
          <w:sz w:val="24"/>
          <w:szCs w:val="24"/>
        </w:rPr>
        <w:t>Fahrudi</w:t>
      </w:r>
      <w:proofErr w:type="spellEnd"/>
      <w:r w:rsidRPr="006E2965">
        <w:rPr>
          <w:rFonts w:ascii="Times New Roman" w:hAnsi="Times New Roman" w:cs="Times New Roman"/>
          <w:sz w:val="24"/>
          <w:szCs w:val="24"/>
        </w:rPr>
        <w:t>, 2024).</w:t>
      </w:r>
      <w:r w:rsidR="00C40575">
        <w:rPr>
          <w:rFonts w:ascii="Times New Roman" w:hAnsi="Times New Roman" w:cs="Times New Roman"/>
          <w:sz w:val="24"/>
          <w:szCs w:val="24"/>
        </w:rPr>
        <w:t xml:space="preserve"> Reza Aditya Ariesandrio (2018) </w:t>
      </w:r>
      <w:r w:rsidR="003507E6">
        <w:rPr>
          <w:rFonts w:ascii="Times New Roman" w:hAnsi="Times New Roman" w:cs="Times New Roman"/>
          <w:sz w:val="24"/>
          <w:szCs w:val="24"/>
        </w:rPr>
        <w:t>juga mengatakan bahwa pesan dalam media sosial berpengaruh signifikan ter</w:t>
      </w:r>
      <w:r w:rsidR="00D21C0D">
        <w:rPr>
          <w:rFonts w:ascii="Times New Roman" w:hAnsi="Times New Roman" w:cs="Times New Roman"/>
          <w:sz w:val="24"/>
          <w:szCs w:val="24"/>
        </w:rPr>
        <w:t>hadap sikap wajib pajak dalam memenuhi kewajiban pajaknya</w:t>
      </w:r>
      <w:r w:rsidRPr="006E2965">
        <w:rPr>
          <w:rFonts w:ascii="Times New Roman" w:hAnsi="Times New Roman" w:cs="Times New Roman"/>
          <w:sz w:val="24"/>
          <w:szCs w:val="24"/>
        </w:rPr>
        <w:t>. Hal ini menunjukkan bahwa media sosial memiliki peran yang kompleks dalam membentuk norma subjektif dan memengaruhi kepatuhan pajak, terutama bagi pekerja bebas yang lebih sensitif terhadap opini publik.</w:t>
      </w:r>
    </w:p>
    <w:p w14:paraId="3EB86B86" w14:textId="2CCEB0F6" w:rsidR="00A207A5" w:rsidRPr="00A207A5" w:rsidRDefault="00A207A5"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Ketiga, </w:t>
      </w:r>
      <w:r w:rsidR="00166856">
        <w:rPr>
          <w:rFonts w:ascii="Times New Roman" w:hAnsi="Times New Roman" w:cs="Times New Roman"/>
          <w:sz w:val="24"/>
          <w:szCs w:val="24"/>
        </w:rPr>
        <w:t>kontrol perilaku yang dipersepsikan</w:t>
      </w:r>
      <w:r w:rsidR="003C3BD7">
        <w:rPr>
          <w:rFonts w:ascii="Times New Roman" w:hAnsi="Times New Roman" w:cs="Times New Roman"/>
          <w:sz w:val="24"/>
          <w:szCs w:val="24"/>
        </w:rPr>
        <w:t xml:space="preserve"> pada TPB,</w:t>
      </w:r>
      <w:r w:rsidRPr="00A207A5">
        <w:rPr>
          <w:rFonts w:ascii="Times New Roman" w:hAnsi="Times New Roman" w:cs="Times New Roman"/>
          <w:sz w:val="24"/>
          <w:szCs w:val="24"/>
        </w:rPr>
        <w:t xml:space="preserve"> adalah persepsi seseorang mengenai kemudahan atau kesulitan dalam melakukan suatu perilaku </w:t>
      </w:r>
      <w:sdt>
        <w:sdtPr>
          <w:rPr>
            <w:rFonts w:ascii="Times New Roman" w:hAnsi="Times New Roman" w:cs="Times New Roman"/>
            <w:color w:val="000000"/>
            <w:sz w:val="24"/>
            <w:szCs w:val="24"/>
          </w:rPr>
          <w:tag w:val="MENDELEY_CITATION_v3_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"/>
          <w:id w:val="-1418012558"/>
          <w:placeholder>
            <w:docPart w:val="DefaultPlaceholder_-1854013440"/>
          </w:placeholder>
        </w:sdtPr>
        <w:sdtEndPr/>
        <w:sdtContent>
          <w:r w:rsidR="00E1251A" w:rsidRPr="00E1251A">
            <w:rPr>
              <w:rFonts w:ascii="Times New Roman" w:hAnsi="Times New Roman" w:cs="Times New Roman"/>
              <w:color w:val="000000"/>
              <w:sz w:val="24"/>
              <w:szCs w:val="24"/>
            </w:rPr>
            <w:t>(</w:t>
          </w:r>
          <w:proofErr w:type="spellStart"/>
          <w:r w:rsidR="00E1251A" w:rsidRPr="00E1251A">
            <w:rPr>
              <w:rFonts w:ascii="Times New Roman" w:hAnsi="Times New Roman" w:cs="Times New Roman"/>
              <w:color w:val="000000"/>
              <w:sz w:val="24"/>
              <w:szCs w:val="24"/>
            </w:rPr>
            <w:t>Ajzen</w:t>
          </w:r>
          <w:proofErr w:type="spellEnd"/>
          <w:r w:rsidR="00E1251A" w:rsidRPr="00E1251A">
            <w:rPr>
              <w:rFonts w:ascii="Times New Roman" w:hAnsi="Times New Roman" w:cs="Times New Roman"/>
              <w:color w:val="000000"/>
              <w:sz w:val="24"/>
              <w:szCs w:val="24"/>
            </w:rPr>
            <w:t>, 1991)</w:t>
          </w:r>
        </w:sdtContent>
      </w:sdt>
      <w:r w:rsidRPr="00A207A5">
        <w:rPr>
          <w:rFonts w:ascii="Times New Roman" w:hAnsi="Times New Roman" w:cs="Times New Roman"/>
          <w:sz w:val="24"/>
          <w:szCs w:val="24"/>
        </w:rPr>
        <w:t xml:space="preserve">. Faktor ini menunjukkan sejauh mana individu merasa mampu melaksanakan suatu tindakan. Dalam konteks penelitian ini, </w:t>
      </w:r>
      <w:r w:rsidR="002629C1">
        <w:rPr>
          <w:rFonts w:ascii="Times New Roman" w:hAnsi="Times New Roman" w:cs="Times New Roman"/>
          <w:sz w:val="24"/>
          <w:szCs w:val="24"/>
        </w:rPr>
        <w:t xml:space="preserve">kontrol perilaku yang dipersepsikan </w:t>
      </w:r>
      <w:r w:rsidRPr="00A207A5">
        <w:rPr>
          <w:rFonts w:ascii="Times New Roman" w:hAnsi="Times New Roman" w:cs="Times New Roman"/>
          <w:sz w:val="24"/>
          <w:szCs w:val="24"/>
        </w:rPr>
        <w:t>tercermin dari kebijakan fiskal</w:t>
      </w:r>
      <w:r w:rsidR="00C04A55">
        <w:rPr>
          <w:rFonts w:ascii="Times New Roman" w:hAnsi="Times New Roman" w:cs="Times New Roman"/>
          <w:sz w:val="24"/>
          <w:szCs w:val="24"/>
        </w:rPr>
        <w:t xml:space="preserve">. </w:t>
      </w:r>
      <w:r w:rsidR="00E90F79" w:rsidRPr="00E90F79">
        <w:rPr>
          <w:rFonts w:ascii="Times New Roman" w:hAnsi="Times New Roman" w:cs="Times New Roman"/>
          <w:sz w:val="24"/>
          <w:szCs w:val="24"/>
        </w:rPr>
        <w:t xml:space="preserve">Kebijakan fiskal di Indonesia secara operasional diwujudkan melalui Anggaran Pendapatan dan Belanja Negara (APBN). UUD 1945 Pasal 23 ayat (1) menyatakan bahwa APBN memuat rencana pendapatan dan pengeluaran negara, sedangkan </w:t>
      </w:r>
      <w:proofErr w:type="spellStart"/>
      <w:r w:rsidR="00E90F79" w:rsidRPr="00E90F79">
        <w:rPr>
          <w:rFonts w:ascii="Times New Roman" w:hAnsi="Times New Roman" w:cs="Times New Roman"/>
          <w:sz w:val="24"/>
          <w:szCs w:val="24"/>
        </w:rPr>
        <w:t>Undang-Undang</w:t>
      </w:r>
      <w:proofErr w:type="spellEnd"/>
      <w:r w:rsidR="00E90F79" w:rsidRPr="00E90F79">
        <w:rPr>
          <w:rFonts w:ascii="Times New Roman" w:hAnsi="Times New Roman" w:cs="Times New Roman"/>
          <w:sz w:val="24"/>
          <w:szCs w:val="24"/>
        </w:rPr>
        <w:t xml:space="preserve"> Nomor 17 Tahun 2003 tentang Keuangan Negara menegaskan bahwa APBN terdiri atas pendapatan negara, belanja negara, dan pembiayaan anggaran. Dalam penelitian ini, kebijakan fiskal dimaknai sebagai kebijakan pemerintah dalam mengelola pendapatan, pengeluaran (belanja), dan pembiayaan negara.</w:t>
      </w:r>
      <w:r w:rsidR="00C04A55" w:rsidRPr="00C04A55">
        <w:rPr>
          <w:rFonts w:ascii="Times New Roman" w:hAnsi="Times New Roman" w:cs="Times New Roman"/>
          <w:sz w:val="24"/>
          <w:szCs w:val="24"/>
        </w:rPr>
        <w:t xml:space="preserve"> Penelitian ini berfokus pada kebijakan pendapatan, khususnya pada sistem administrasi perpajakan, karena sistem administrasi memiliki peran penting sebagai penghubung antara kebijakan dan realisasi penerimaan negara</w:t>
      </w:r>
      <w:r w:rsidR="00A11A5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"/>
          <w:id w:val="-962257359"/>
          <w:placeholder>
            <w:docPart w:val="DefaultPlaceholder_-1854013440"/>
          </w:placeholder>
        </w:sdtPr>
        <w:sdtEndPr/>
        <w:sdtContent>
          <w:r w:rsidR="00E1251A" w:rsidRPr="00E1251A">
            <w:rPr>
              <w:rFonts w:ascii="Times New Roman" w:eastAsia="Times New Roman" w:hAnsi="Times New Roman" w:cs="Times New Roman"/>
              <w:color w:val="000000"/>
              <w:sz w:val="24"/>
            </w:rPr>
            <w:t>(Bahrin &amp; Purba, 2024)</w:t>
          </w:r>
        </w:sdtContent>
      </w:sdt>
      <w:r w:rsidR="00BF09B7">
        <w:rPr>
          <w:rFonts w:ascii="Times New Roman" w:hAnsi="Times New Roman" w:cs="Times New Roman"/>
          <w:sz w:val="24"/>
          <w:szCs w:val="24"/>
        </w:rPr>
        <w:t>.</w:t>
      </w:r>
      <w:r w:rsidR="00C04A55" w:rsidRPr="00C04A55">
        <w:rPr>
          <w:rFonts w:ascii="Times New Roman" w:hAnsi="Times New Roman" w:cs="Times New Roman"/>
          <w:sz w:val="24"/>
          <w:szCs w:val="24"/>
        </w:rPr>
        <w:t xml:space="preserve"> Melalui sistem administrasi yang efektif, proses pemungutan, pencatatan, hingga pelaporan pajak dapat berjalan secara tertib dan transparan, sehingga target pendapatan negara dapat tercapai</w:t>
      </w:r>
      <w:r w:rsidR="00097A4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"/>
          <w:id w:val="-2100546314"/>
          <w:placeholder>
            <w:docPart w:val="DefaultPlaceholder_-1854013440"/>
          </w:placeholder>
        </w:sdtPr>
        <w:sdtEndPr/>
        <w:sdtContent>
          <w:r w:rsidR="00E1251A" w:rsidRPr="00E1251A">
            <w:rPr>
              <w:rFonts w:ascii="Times New Roman" w:eastAsia="Times New Roman" w:hAnsi="Times New Roman" w:cs="Times New Roman"/>
              <w:color w:val="000000"/>
              <w:sz w:val="24"/>
            </w:rPr>
            <w:t>(Yonita &amp; Aprilyanti, 2022)</w:t>
          </w:r>
        </w:sdtContent>
      </w:sdt>
      <w:r w:rsidR="00C04A55" w:rsidRPr="00C04A55">
        <w:rPr>
          <w:rFonts w:ascii="Times New Roman" w:hAnsi="Times New Roman" w:cs="Times New Roman"/>
          <w:sz w:val="24"/>
          <w:szCs w:val="24"/>
        </w:rPr>
        <w:t xml:space="preserve">. Dengan demikian, sistem administrasi tidak hanya menjadi bagian dari pelaksanaan teknis pajak, tetapi juga menjadi instrumen utama dalam mendukung keberhasilan kebijakan pendapatan fiskal. Menurut </w:t>
      </w:r>
      <w:sdt>
        <w:sdtPr>
          <w:rPr>
            <w:rFonts w:ascii="Times New Roman" w:hAnsi="Times New Roman" w:cs="Times New Roman"/>
            <w:color w:val="000000"/>
            <w:sz w:val="24"/>
            <w:szCs w:val="24"/>
          </w:rPr>
          <w:tag w:val="MENDELEY_CITATION_v3_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"/>
          <w:id w:val="-1231380896"/>
          <w:placeholder>
            <w:docPart w:val="DefaultPlaceholder_-1854013440"/>
          </w:placeholder>
        </w:sdtPr>
        <w:sdtEndPr/>
        <w:sdtContent>
          <w:r w:rsidR="00E1251A" w:rsidRPr="00E1251A">
            <w:rPr>
              <w:rFonts w:ascii="Times New Roman" w:hAnsi="Times New Roman" w:cs="Times New Roman"/>
              <w:color w:val="000000"/>
              <w:sz w:val="24"/>
              <w:szCs w:val="24"/>
            </w:rPr>
            <w:t>OECD (2023)</w:t>
          </w:r>
        </w:sdtContent>
      </w:sdt>
      <w:r w:rsidR="00F45E57">
        <w:rPr>
          <w:rFonts w:ascii="Times New Roman" w:hAnsi="Times New Roman" w:cs="Times New Roman"/>
          <w:sz w:val="24"/>
          <w:szCs w:val="24"/>
        </w:rPr>
        <w:t xml:space="preserve"> t</w:t>
      </w:r>
      <w:r w:rsidR="00C04A55" w:rsidRPr="00C04A55">
        <w:rPr>
          <w:rFonts w:ascii="Times New Roman" w:hAnsi="Times New Roman" w:cs="Times New Roman"/>
          <w:sz w:val="24"/>
          <w:szCs w:val="24"/>
        </w:rPr>
        <w:t>anpa sistem administrasi yang efisien, kebijakan fiskal tidak dapat berjalan optimal</w:t>
      </w:r>
      <w:r w:rsidR="00F45E57">
        <w:rPr>
          <w:rFonts w:ascii="Times New Roman" w:hAnsi="Times New Roman" w:cs="Times New Roman"/>
          <w:sz w:val="24"/>
          <w:szCs w:val="24"/>
        </w:rPr>
        <w:t xml:space="preserve">. </w:t>
      </w:r>
      <w:r w:rsidRPr="00A207A5">
        <w:rPr>
          <w:rFonts w:ascii="Times New Roman" w:hAnsi="Times New Roman" w:cs="Times New Roman"/>
          <w:sz w:val="24"/>
          <w:szCs w:val="24"/>
        </w:rPr>
        <w:t xml:space="preserve">Contohnya, PER-6/PJ/2024 yang mengintegrasikan NIK sebagai NPWP dan PER-10/PJ/2024 melalui </w:t>
      </w:r>
      <w:proofErr w:type="spellStart"/>
      <w:r w:rsidRPr="00A207A5">
        <w:rPr>
          <w:rFonts w:ascii="Times New Roman" w:hAnsi="Times New Roman" w:cs="Times New Roman"/>
          <w:sz w:val="24"/>
          <w:szCs w:val="24"/>
        </w:rPr>
        <w:t>Core</w:t>
      </w:r>
      <w:proofErr w:type="spellEnd"/>
      <w:r w:rsidRPr="00A207A5">
        <w:rPr>
          <w:rFonts w:ascii="Times New Roman" w:hAnsi="Times New Roman" w:cs="Times New Roman"/>
          <w:sz w:val="24"/>
          <w:szCs w:val="24"/>
        </w:rPr>
        <w:t xml:space="preserve"> </w:t>
      </w:r>
      <w:proofErr w:type="spellStart"/>
      <w:r w:rsidRPr="00A207A5">
        <w:rPr>
          <w:rFonts w:ascii="Times New Roman" w:hAnsi="Times New Roman" w:cs="Times New Roman"/>
          <w:sz w:val="24"/>
          <w:szCs w:val="24"/>
        </w:rPr>
        <w:t>Tax</w:t>
      </w:r>
      <w:proofErr w:type="spellEnd"/>
      <w:r w:rsidRPr="00A207A5">
        <w:rPr>
          <w:rFonts w:ascii="Times New Roman" w:hAnsi="Times New Roman" w:cs="Times New Roman"/>
          <w:sz w:val="24"/>
          <w:szCs w:val="24"/>
        </w:rPr>
        <w:t xml:space="preserve"> </w:t>
      </w:r>
      <w:proofErr w:type="spellStart"/>
      <w:r w:rsidRPr="00A207A5">
        <w:rPr>
          <w:rFonts w:ascii="Times New Roman" w:hAnsi="Times New Roman" w:cs="Times New Roman"/>
          <w:sz w:val="24"/>
          <w:szCs w:val="24"/>
        </w:rPr>
        <w:t>Administration</w:t>
      </w:r>
      <w:proofErr w:type="spellEnd"/>
      <w:r w:rsidRPr="00A207A5">
        <w:rPr>
          <w:rFonts w:ascii="Times New Roman" w:hAnsi="Times New Roman" w:cs="Times New Roman"/>
          <w:sz w:val="24"/>
          <w:szCs w:val="24"/>
        </w:rPr>
        <w:t xml:space="preserve"> System </w:t>
      </w:r>
      <w:r w:rsidRPr="00A207A5">
        <w:rPr>
          <w:rFonts w:ascii="Times New Roman" w:hAnsi="Times New Roman" w:cs="Times New Roman"/>
          <w:sz w:val="24"/>
          <w:szCs w:val="24"/>
        </w:rPr>
        <w:lastRenderedPageBreak/>
        <w:t>mempermudah pendaftaran, pembayaran, dan pelaporan pajak. Di Samarinda, sosialisasi NIK sebagai NPWP oleh KPP Pratama Samarinda Ilir dan Ulu menjangkau banyak pekerja bebas</w:t>
      </w:r>
      <w:r w:rsidR="00D6469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"/>
          <w:id w:val="-234470124"/>
          <w:placeholder>
            <w:docPart w:val="DefaultPlaceholder_-1854013440"/>
          </w:placeholder>
        </w:sdtPr>
        <w:sdtEndPr/>
        <w:sdtContent>
          <w:r w:rsidR="00E1251A" w:rsidRPr="00E1251A">
            <w:rPr>
              <w:rFonts w:ascii="Times New Roman" w:hAnsi="Times New Roman" w:cs="Times New Roman"/>
              <w:color w:val="000000"/>
              <w:sz w:val="24"/>
              <w:szCs w:val="24"/>
            </w:rPr>
            <w:t>(Risma Silviana, 2024)</w:t>
          </w:r>
        </w:sdtContent>
      </w:sdt>
      <w:r w:rsidR="004461B7">
        <w:rPr>
          <w:rFonts w:ascii="Times New Roman" w:hAnsi="Times New Roman" w:cs="Times New Roman"/>
          <w:sz w:val="24"/>
          <w:szCs w:val="24"/>
        </w:rPr>
        <w:t xml:space="preserve">. Namun, </w:t>
      </w:r>
      <w:r w:rsidRPr="00A207A5">
        <w:rPr>
          <w:rFonts w:ascii="Times New Roman" w:hAnsi="Times New Roman" w:cs="Times New Roman"/>
          <w:sz w:val="24"/>
          <w:szCs w:val="24"/>
        </w:rPr>
        <w:t xml:space="preserve">muncul </w:t>
      </w:r>
      <w:r w:rsidR="004461B7">
        <w:rPr>
          <w:rFonts w:ascii="Times New Roman" w:hAnsi="Times New Roman" w:cs="Times New Roman"/>
          <w:sz w:val="24"/>
          <w:szCs w:val="24"/>
        </w:rPr>
        <w:t xml:space="preserve">beberapa </w:t>
      </w:r>
      <w:r w:rsidR="00785D93">
        <w:rPr>
          <w:rFonts w:ascii="Times New Roman" w:hAnsi="Times New Roman" w:cs="Times New Roman"/>
          <w:sz w:val="24"/>
          <w:szCs w:val="24"/>
        </w:rPr>
        <w:t xml:space="preserve">tantangan </w:t>
      </w:r>
      <w:r w:rsidR="00DC5BF6">
        <w:rPr>
          <w:rFonts w:ascii="Times New Roman" w:hAnsi="Times New Roman" w:cs="Times New Roman"/>
          <w:sz w:val="24"/>
          <w:szCs w:val="24"/>
        </w:rPr>
        <w:t xml:space="preserve">seperti </w:t>
      </w:r>
      <w:r w:rsidR="00C63EF5">
        <w:rPr>
          <w:rFonts w:ascii="Times New Roman" w:hAnsi="Times New Roman" w:cs="Times New Roman"/>
          <w:sz w:val="24"/>
          <w:szCs w:val="24"/>
        </w:rPr>
        <w:t>masyarakat yang belum mengetahui bahwa sekarang NIK berfungsi sebagai NPWP</w:t>
      </w:r>
      <w:r w:rsidR="00807CE0">
        <w:rPr>
          <w:rFonts w:ascii="Times New Roman" w:hAnsi="Times New Roman" w:cs="Times New Roman"/>
          <w:sz w:val="24"/>
          <w:szCs w:val="24"/>
        </w:rPr>
        <w:t xml:space="preserve">, di Samarinda </w:t>
      </w:r>
      <w:r w:rsidR="00D12D86">
        <w:rPr>
          <w:rFonts w:ascii="Times New Roman" w:hAnsi="Times New Roman" w:cs="Times New Roman"/>
          <w:sz w:val="24"/>
          <w:szCs w:val="24"/>
        </w:rPr>
        <w:t>baru sekitar 67</w:t>
      </w:r>
      <w:r w:rsidR="006E7C11">
        <w:rPr>
          <w:rFonts w:ascii="Times New Roman" w:hAnsi="Times New Roman" w:cs="Times New Roman"/>
          <w:sz w:val="24"/>
          <w:szCs w:val="24"/>
        </w:rPr>
        <w:t xml:space="preserve">,70% NIK </w:t>
      </w:r>
      <w:r w:rsidR="00D60A18">
        <w:rPr>
          <w:rFonts w:ascii="Times New Roman" w:hAnsi="Times New Roman" w:cs="Times New Roman"/>
          <w:sz w:val="24"/>
          <w:szCs w:val="24"/>
        </w:rPr>
        <w:t>wajib pajak yang telah terintegrasi</w:t>
      </w:r>
      <w:r w:rsidR="00C61F0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"/>
          <w:id w:val="-1734378550"/>
          <w:placeholder>
            <w:docPart w:val="DefaultPlaceholder_-1854013440"/>
          </w:placeholder>
        </w:sdtPr>
        <w:sdtEndPr/>
        <w:sdtContent>
          <w:r w:rsidR="00E1251A" w:rsidRPr="00E1251A">
            <w:rPr>
              <w:rFonts w:ascii="Times New Roman" w:hAnsi="Times New Roman" w:cs="Times New Roman"/>
              <w:color w:val="000000"/>
              <w:sz w:val="24"/>
              <w:szCs w:val="24"/>
            </w:rPr>
            <w:t>(Nur Istiqomah, 2024)</w:t>
          </w:r>
        </w:sdtContent>
      </w:sdt>
      <w:r w:rsidR="00C63EF5">
        <w:rPr>
          <w:rFonts w:ascii="Times New Roman" w:hAnsi="Times New Roman" w:cs="Times New Roman"/>
          <w:sz w:val="24"/>
          <w:szCs w:val="24"/>
        </w:rPr>
        <w:t xml:space="preserve">. </w:t>
      </w:r>
      <w:r w:rsidR="00785D93">
        <w:rPr>
          <w:rFonts w:ascii="Times New Roman" w:hAnsi="Times New Roman" w:cs="Times New Roman"/>
          <w:sz w:val="24"/>
          <w:szCs w:val="24"/>
        </w:rPr>
        <w:t>Tidak sedikit juga w</w:t>
      </w:r>
      <w:r w:rsidR="00DC5BF6">
        <w:rPr>
          <w:rFonts w:ascii="Times New Roman" w:hAnsi="Times New Roman" w:cs="Times New Roman"/>
          <w:sz w:val="24"/>
          <w:szCs w:val="24"/>
        </w:rPr>
        <w:t>ajib pajak mengalami kesalahan sistem</w:t>
      </w:r>
      <w:r w:rsidR="00547780">
        <w:rPr>
          <w:rFonts w:ascii="Times New Roman" w:hAnsi="Times New Roman" w:cs="Times New Roman"/>
          <w:sz w:val="24"/>
          <w:szCs w:val="24"/>
        </w:rPr>
        <w:t xml:space="preserve"> saat </w:t>
      </w:r>
      <w:proofErr w:type="spellStart"/>
      <w:r w:rsidR="00547780">
        <w:rPr>
          <w:rFonts w:ascii="Times New Roman" w:hAnsi="Times New Roman" w:cs="Times New Roman"/>
          <w:sz w:val="24"/>
          <w:szCs w:val="24"/>
        </w:rPr>
        <w:t>login</w:t>
      </w:r>
      <w:proofErr w:type="spellEnd"/>
      <w:r w:rsidR="00547780">
        <w:rPr>
          <w:rFonts w:ascii="Times New Roman" w:hAnsi="Times New Roman" w:cs="Times New Roman"/>
          <w:sz w:val="24"/>
          <w:szCs w:val="24"/>
        </w:rPr>
        <w:t xml:space="preserve">, atau saat melakukan pemadanan </w:t>
      </w:r>
      <w:r w:rsidR="00185A01">
        <w:rPr>
          <w:rFonts w:ascii="Times New Roman" w:hAnsi="Times New Roman" w:cs="Times New Roman"/>
          <w:sz w:val="24"/>
          <w:szCs w:val="24"/>
        </w:rPr>
        <w:t>NIK–NPWP di laman DJP Online</w:t>
      </w:r>
      <w:r w:rsidR="00785D93">
        <w:rPr>
          <w:rFonts w:ascii="Times New Roman" w:hAnsi="Times New Roman" w:cs="Times New Roman"/>
          <w:sz w:val="24"/>
          <w:szCs w:val="24"/>
        </w:rPr>
        <w:t>.</w:t>
      </w:r>
      <w:r w:rsidR="00D60A18">
        <w:rPr>
          <w:rFonts w:ascii="Times New Roman" w:hAnsi="Times New Roman" w:cs="Times New Roman"/>
          <w:sz w:val="24"/>
          <w:szCs w:val="24"/>
        </w:rPr>
        <w:t xml:space="preserve"> </w:t>
      </w:r>
      <w:r w:rsidR="00B62DF7">
        <w:rPr>
          <w:rFonts w:ascii="Times New Roman" w:hAnsi="Times New Roman" w:cs="Times New Roman"/>
          <w:sz w:val="24"/>
          <w:szCs w:val="24"/>
        </w:rPr>
        <w:t>M</w:t>
      </w:r>
      <w:r w:rsidR="00C36933">
        <w:rPr>
          <w:rFonts w:ascii="Times New Roman" w:hAnsi="Times New Roman" w:cs="Times New Roman"/>
          <w:sz w:val="24"/>
          <w:szCs w:val="24"/>
        </w:rPr>
        <w:t xml:space="preserve">enanggapi hal tersebut, pihak </w:t>
      </w:r>
      <w:r w:rsidR="00A05622">
        <w:rPr>
          <w:rFonts w:ascii="Times New Roman" w:hAnsi="Times New Roman" w:cs="Times New Roman"/>
          <w:sz w:val="24"/>
          <w:szCs w:val="24"/>
        </w:rPr>
        <w:t xml:space="preserve">DJP bukannya melaksanakan kewajibannya yaitu memperbaiki, </w:t>
      </w:r>
      <w:r w:rsidR="00B96947">
        <w:rPr>
          <w:rFonts w:ascii="Times New Roman" w:hAnsi="Times New Roman" w:cs="Times New Roman"/>
          <w:sz w:val="24"/>
          <w:szCs w:val="24"/>
        </w:rPr>
        <w:t xml:space="preserve">justru malah menyarankan wajib pajak untuk mengatasi sendiri masalah teknis </w:t>
      </w:r>
      <w:r w:rsidR="00894241">
        <w:rPr>
          <w:rFonts w:ascii="Times New Roman" w:hAnsi="Times New Roman" w:cs="Times New Roman"/>
          <w:sz w:val="24"/>
          <w:szCs w:val="24"/>
        </w:rPr>
        <w:t xml:space="preserve">pada sistem </w:t>
      </w:r>
      <w:proofErr w:type="spellStart"/>
      <w:r w:rsidR="00894241">
        <w:rPr>
          <w:rFonts w:ascii="Times New Roman" w:hAnsi="Times New Roman" w:cs="Times New Roman"/>
          <w:sz w:val="24"/>
          <w:szCs w:val="24"/>
        </w:rPr>
        <w:t>Coretax</w:t>
      </w:r>
      <w:proofErr w:type="spellEnd"/>
      <w:r w:rsidR="00894241">
        <w:rPr>
          <w:rFonts w:ascii="Times New Roman" w:hAnsi="Times New Roman" w:cs="Times New Roman"/>
          <w:sz w:val="24"/>
          <w:szCs w:val="24"/>
        </w:rPr>
        <w:t xml:space="preserve"> dengan menggunakan aplikasi </w:t>
      </w:r>
      <w:proofErr w:type="spellStart"/>
      <w:r w:rsidR="00894241">
        <w:rPr>
          <w:rFonts w:ascii="Times New Roman" w:hAnsi="Times New Roman" w:cs="Times New Roman"/>
          <w:sz w:val="24"/>
          <w:szCs w:val="24"/>
        </w:rPr>
        <w:t>coding</w:t>
      </w:r>
      <w:proofErr w:type="spellEnd"/>
      <w:r w:rsidR="00894241">
        <w:rPr>
          <w:rFonts w:ascii="Times New Roman" w:hAnsi="Times New Roman" w:cs="Times New Roman"/>
          <w:sz w:val="24"/>
          <w:szCs w:val="24"/>
        </w:rPr>
        <w:t xml:space="preserve"> yaitu Notepad++</w:t>
      </w:r>
      <w:r w:rsidR="00AB635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"/>
          <w:id w:val="1911029608"/>
          <w:placeholder>
            <w:docPart w:val="DefaultPlaceholder_-1854013440"/>
          </w:placeholder>
        </w:sdtPr>
        <w:sdtEndPr/>
        <w:sdtContent>
          <w:r w:rsidR="00E1251A" w:rsidRPr="00E1251A">
            <w:rPr>
              <w:rFonts w:ascii="Times New Roman" w:hAnsi="Times New Roman" w:cs="Times New Roman"/>
              <w:color w:val="000000"/>
              <w:sz w:val="24"/>
              <w:szCs w:val="24"/>
            </w:rPr>
            <w:t>(Laila Zakiya, 2025)</w:t>
          </w:r>
        </w:sdtContent>
      </w:sdt>
      <w:r w:rsidR="003869F3">
        <w:rPr>
          <w:rFonts w:ascii="Times New Roman" w:hAnsi="Times New Roman" w:cs="Times New Roman"/>
          <w:sz w:val="24"/>
          <w:szCs w:val="24"/>
        </w:rPr>
        <w:t>.</w:t>
      </w:r>
    </w:p>
    <w:p w14:paraId="4401C175" w14:textId="1FA35546" w:rsidR="00A207A5" w:rsidRPr="00A207A5" w:rsidRDefault="00A207A5" w:rsidP="00BA0750">
      <w:pPr>
        <w:spacing w:after="0" w:line="480" w:lineRule="auto"/>
        <w:ind w:firstLine="720"/>
        <w:jc w:val="both"/>
        <w:rPr>
          <w:rFonts w:ascii="Times New Roman" w:hAnsi="Times New Roman" w:cs="Times New Roman"/>
          <w:sz w:val="24"/>
          <w:szCs w:val="24"/>
        </w:rPr>
      </w:pPr>
      <w:r w:rsidRPr="00A207A5">
        <w:rPr>
          <w:rFonts w:ascii="Times New Roman" w:hAnsi="Times New Roman" w:cs="Times New Roman"/>
          <w:sz w:val="24"/>
          <w:szCs w:val="24"/>
        </w:rPr>
        <w:t xml:space="preserve">Penelitian </w:t>
      </w:r>
      <w:r w:rsidR="0095641B">
        <w:rPr>
          <w:rFonts w:ascii="Times New Roman" w:hAnsi="Times New Roman" w:cs="Times New Roman"/>
          <w:sz w:val="24"/>
          <w:szCs w:val="24"/>
        </w:rPr>
        <w:t xml:space="preserve">yang dilakukan </w:t>
      </w:r>
      <w:r w:rsidRPr="00A207A5">
        <w:rPr>
          <w:rFonts w:ascii="Times New Roman" w:hAnsi="Times New Roman" w:cs="Times New Roman"/>
          <w:sz w:val="24"/>
          <w:szCs w:val="24"/>
        </w:rPr>
        <w:t xml:space="preserve">Wijaya </w:t>
      </w:r>
      <w:proofErr w:type="spellStart"/>
      <w:r w:rsidRPr="00A207A5">
        <w:rPr>
          <w:rFonts w:ascii="Times New Roman" w:hAnsi="Times New Roman" w:cs="Times New Roman"/>
          <w:sz w:val="24"/>
          <w:szCs w:val="24"/>
        </w:rPr>
        <w:t>et</w:t>
      </w:r>
      <w:proofErr w:type="spellEnd"/>
      <w:r w:rsidRPr="00A207A5">
        <w:rPr>
          <w:rFonts w:ascii="Times New Roman" w:hAnsi="Times New Roman" w:cs="Times New Roman"/>
          <w:sz w:val="24"/>
          <w:szCs w:val="24"/>
        </w:rPr>
        <w:t xml:space="preserve"> </w:t>
      </w:r>
      <w:proofErr w:type="spellStart"/>
      <w:r w:rsidRPr="00A207A5">
        <w:rPr>
          <w:rFonts w:ascii="Times New Roman" w:hAnsi="Times New Roman" w:cs="Times New Roman"/>
          <w:sz w:val="24"/>
          <w:szCs w:val="24"/>
        </w:rPr>
        <w:t>al.</w:t>
      </w:r>
      <w:proofErr w:type="spellEnd"/>
      <w:r w:rsidRPr="00A207A5">
        <w:rPr>
          <w:rFonts w:ascii="Times New Roman" w:hAnsi="Times New Roman" w:cs="Times New Roman"/>
          <w:sz w:val="24"/>
          <w:szCs w:val="24"/>
        </w:rPr>
        <w:t xml:space="preserve"> (2023) dan Wati </w:t>
      </w:r>
      <w:proofErr w:type="spellStart"/>
      <w:r w:rsidRPr="00A207A5">
        <w:rPr>
          <w:rFonts w:ascii="Times New Roman" w:hAnsi="Times New Roman" w:cs="Times New Roman"/>
          <w:sz w:val="24"/>
          <w:szCs w:val="24"/>
        </w:rPr>
        <w:t>et</w:t>
      </w:r>
      <w:proofErr w:type="spellEnd"/>
      <w:r w:rsidRPr="00A207A5">
        <w:rPr>
          <w:rFonts w:ascii="Times New Roman" w:hAnsi="Times New Roman" w:cs="Times New Roman"/>
          <w:sz w:val="24"/>
          <w:szCs w:val="24"/>
        </w:rPr>
        <w:t xml:space="preserve"> </w:t>
      </w:r>
      <w:proofErr w:type="spellStart"/>
      <w:r w:rsidRPr="00A207A5">
        <w:rPr>
          <w:rFonts w:ascii="Times New Roman" w:hAnsi="Times New Roman" w:cs="Times New Roman"/>
          <w:sz w:val="24"/>
          <w:szCs w:val="24"/>
        </w:rPr>
        <w:t>al.</w:t>
      </w:r>
      <w:proofErr w:type="spellEnd"/>
      <w:r w:rsidRPr="00A207A5">
        <w:rPr>
          <w:rFonts w:ascii="Times New Roman" w:hAnsi="Times New Roman" w:cs="Times New Roman"/>
          <w:sz w:val="24"/>
          <w:szCs w:val="24"/>
        </w:rPr>
        <w:t xml:space="preserve"> (2023) mene</w:t>
      </w:r>
      <w:r w:rsidR="00652C67">
        <w:rPr>
          <w:rFonts w:ascii="Times New Roman" w:hAnsi="Times New Roman" w:cs="Times New Roman"/>
          <w:sz w:val="24"/>
          <w:szCs w:val="24"/>
        </w:rPr>
        <w:t>mukan</w:t>
      </w:r>
      <w:r w:rsidRPr="00A207A5">
        <w:rPr>
          <w:rFonts w:ascii="Times New Roman" w:hAnsi="Times New Roman" w:cs="Times New Roman"/>
          <w:sz w:val="24"/>
          <w:szCs w:val="24"/>
        </w:rPr>
        <w:t xml:space="preserve"> bahwa digitalisasi dan sosialisasi kebijakan fiskal mendorong kepatuhan. Namun, </w:t>
      </w:r>
      <w:r w:rsidR="00756A0D">
        <w:rPr>
          <w:rFonts w:ascii="Times New Roman" w:hAnsi="Times New Roman" w:cs="Times New Roman"/>
          <w:sz w:val="24"/>
          <w:szCs w:val="24"/>
        </w:rPr>
        <w:t xml:space="preserve">meskipun demikian masih ada penelitian yang kontra dengan penelitian sebelumnya yaitu, penelitian yang dilakukan oleh </w:t>
      </w:r>
      <w:sdt>
        <w:sdtPr>
          <w:rPr>
            <w:rFonts w:ascii="Times New Roman" w:hAnsi="Times New Roman" w:cs="Times New Roman"/>
            <w:color w:val="000000"/>
            <w:sz w:val="24"/>
            <w:szCs w:val="24"/>
          </w:rPr>
          <w:tag w:val="MENDELEY_CITATION_v3_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"/>
          <w:id w:val="436804248"/>
          <w:placeholder>
            <w:docPart w:val="DefaultPlaceholder_-1854013440"/>
          </w:placeholder>
        </w:sdtPr>
        <w:sdtEndPr/>
        <w:sdtContent>
          <w:r w:rsidR="00E1251A" w:rsidRPr="00E1251A">
            <w:rPr>
              <w:rFonts w:ascii="Times New Roman" w:hAnsi="Times New Roman" w:cs="Times New Roman"/>
              <w:color w:val="000000"/>
              <w:sz w:val="24"/>
              <w:szCs w:val="24"/>
            </w:rPr>
            <w:t xml:space="preserve">Nurfadillah </w:t>
          </w:r>
          <w:proofErr w:type="spellStart"/>
          <w:r w:rsidR="00E1251A" w:rsidRPr="00E1251A">
            <w:rPr>
              <w:rFonts w:ascii="Times New Roman" w:hAnsi="Times New Roman" w:cs="Times New Roman"/>
              <w:color w:val="000000"/>
              <w:sz w:val="24"/>
              <w:szCs w:val="24"/>
            </w:rPr>
            <w:t>et</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al.</w:t>
          </w:r>
          <w:proofErr w:type="spellEnd"/>
          <w:r w:rsidR="00E1251A" w:rsidRPr="00E1251A">
            <w:rPr>
              <w:rFonts w:ascii="Times New Roman" w:hAnsi="Times New Roman" w:cs="Times New Roman"/>
              <w:color w:val="000000"/>
              <w:sz w:val="24"/>
              <w:szCs w:val="24"/>
            </w:rPr>
            <w:t xml:space="preserve"> (2023)</w:t>
          </w:r>
        </w:sdtContent>
      </w:sdt>
      <w:r w:rsidRPr="00A207A5">
        <w:rPr>
          <w:rFonts w:ascii="Times New Roman" w:hAnsi="Times New Roman" w:cs="Times New Roman"/>
          <w:sz w:val="24"/>
          <w:szCs w:val="24"/>
        </w:rPr>
        <w:t xml:space="preserve"> menunjukkan bahwa kebijakan fiskal tidak selalu efektif tanpa kepercayaan terhadap pemerintah. Dengan demikian, bagi pekerja bebas, kontrol perilaku yang dirasakan terbentuk dari kemudahan sistem, konsistensi, dan persepsi keadilan kebijakan fiskal, yang memengaruhi kepatuhan pajak.</w:t>
      </w:r>
    </w:p>
    <w:p w14:paraId="7DDA5DD1" w14:textId="66B3A975" w:rsidR="00D63DE3" w:rsidRPr="006A71AB" w:rsidRDefault="00A81950" w:rsidP="00BA07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D4E" w:rsidRPr="00A81950">
        <w:rPr>
          <w:rFonts w:ascii="Times New Roman" w:hAnsi="Times New Roman" w:cs="Times New Roman"/>
          <w:sz w:val="24"/>
          <w:szCs w:val="24"/>
        </w:rPr>
        <w:t>Berdasarkan uraian di atas, penelitian ini memfokuskan pada pekerja bebas di Samarinda dengan menggunakan kerangka TPB. Berbeda dengan penelitian sebelumnya</w:t>
      </w:r>
      <w:r w:rsidR="00A512BA">
        <w:rPr>
          <w:rFonts w:ascii="Times New Roman" w:hAnsi="Times New Roman" w:cs="Times New Roman"/>
          <w:sz w:val="24"/>
          <w:szCs w:val="24"/>
        </w:rPr>
        <w:t>, pe</w:t>
      </w:r>
      <w:r w:rsidR="00A77FA9" w:rsidRPr="00A77FA9">
        <w:rPr>
          <w:rFonts w:ascii="Times New Roman" w:hAnsi="Times New Roman" w:cs="Times New Roman"/>
          <w:sz w:val="24"/>
          <w:szCs w:val="24"/>
        </w:rPr>
        <w:t xml:space="preserve">nelitian ini menambahkan variabel dinamika media sosial sebagai bagian dari norma subjektif yang masih terbatas dibahas dalam literatur terkait </w:t>
      </w:r>
      <w:r w:rsidR="00A77FA9" w:rsidRPr="00A77FA9">
        <w:rPr>
          <w:rFonts w:ascii="Times New Roman" w:hAnsi="Times New Roman" w:cs="Times New Roman"/>
          <w:sz w:val="24"/>
          <w:szCs w:val="24"/>
        </w:rPr>
        <w:lastRenderedPageBreak/>
        <w:t>kepatuhan pajak</w:t>
      </w:r>
      <w:r w:rsidR="00A512BA">
        <w:rPr>
          <w:rFonts w:ascii="Times New Roman" w:hAnsi="Times New Roman" w:cs="Times New Roman"/>
          <w:sz w:val="24"/>
          <w:szCs w:val="24"/>
        </w:rPr>
        <w:t xml:space="preserve"> </w:t>
      </w:r>
      <w:r w:rsidR="00672D4E" w:rsidRPr="00A81950">
        <w:rPr>
          <w:rFonts w:ascii="Times New Roman" w:hAnsi="Times New Roman" w:cs="Times New Roman"/>
          <w:sz w:val="24"/>
          <w:szCs w:val="24"/>
        </w:rPr>
        <w:t>khususnya dalam konteks pekerja bebas. Dengan demikian, penelitian ini diharapkan dapat memberikan kontribusi dalam memperluas pemahaman mengenai faktor-faktor yang memengaruhi kepatuhan pajak pekerja bebas sekaligus memberi masukan bagi kebijakan fiskal yang lebih efektif.</w:t>
      </w:r>
    </w:p>
    <w:p w14:paraId="0E07E0A6" w14:textId="61095A95" w:rsidR="004162C7" w:rsidRPr="00897066" w:rsidRDefault="00E42C25" w:rsidP="00BA0750">
      <w:pPr>
        <w:pStyle w:val="Judul2"/>
        <w:numPr>
          <w:ilvl w:val="1"/>
          <w:numId w:val="1"/>
        </w:numPr>
        <w:spacing w:after="0" w:line="480" w:lineRule="auto"/>
        <w:rPr>
          <w:rFonts w:ascii="Times New Roman" w:hAnsi="Times New Roman" w:cs="Times New Roman"/>
          <w:b/>
          <w:bCs/>
          <w:color w:val="auto"/>
          <w:sz w:val="24"/>
          <w:szCs w:val="24"/>
        </w:rPr>
      </w:pPr>
      <w:bookmarkStart w:id="14" w:name="_Toc216714717"/>
      <w:bookmarkStart w:id="15" w:name="_Toc216716666"/>
      <w:r w:rsidRPr="00897066">
        <w:rPr>
          <w:rFonts w:ascii="Times New Roman" w:hAnsi="Times New Roman" w:cs="Times New Roman"/>
          <w:b/>
          <w:bCs/>
          <w:color w:val="auto"/>
          <w:sz w:val="24"/>
          <w:szCs w:val="24"/>
        </w:rPr>
        <w:t>Rumusan Masalah</w:t>
      </w:r>
      <w:bookmarkEnd w:id="14"/>
      <w:bookmarkEnd w:id="15"/>
    </w:p>
    <w:p w14:paraId="3D4A28BB" w14:textId="71BFB5AF" w:rsidR="00E42C25" w:rsidRPr="00897066" w:rsidRDefault="008A41D7" w:rsidP="00DE759F">
      <w:pPr>
        <w:pStyle w:val="DaftarParagraf"/>
        <w:numPr>
          <w:ilvl w:val="0"/>
          <w:numId w:val="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Apakah </w:t>
      </w:r>
      <w:r w:rsidR="007C45D3" w:rsidRPr="00897066">
        <w:rPr>
          <w:rFonts w:ascii="Times New Roman" w:hAnsi="Times New Roman" w:cs="Times New Roman"/>
          <w:sz w:val="24"/>
          <w:szCs w:val="24"/>
        </w:rPr>
        <w:t>kesadaran</w:t>
      </w:r>
      <w:r w:rsidR="00417A32" w:rsidRPr="00897066">
        <w:rPr>
          <w:rFonts w:ascii="Times New Roman" w:hAnsi="Times New Roman" w:cs="Times New Roman"/>
          <w:sz w:val="24"/>
          <w:szCs w:val="24"/>
        </w:rPr>
        <w:t xml:space="preserve"> pajak berpengaruh terhadap kepatuhan pajak</w:t>
      </w:r>
      <w:r w:rsidR="003C50AB" w:rsidRPr="00897066">
        <w:rPr>
          <w:rFonts w:ascii="Times New Roman" w:hAnsi="Times New Roman" w:cs="Times New Roman"/>
          <w:sz w:val="24"/>
          <w:szCs w:val="24"/>
        </w:rPr>
        <w:t>?</w:t>
      </w:r>
    </w:p>
    <w:p w14:paraId="42F3BE77" w14:textId="02219E54" w:rsidR="00BA435F" w:rsidRPr="00897066" w:rsidRDefault="00417A32" w:rsidP="00DE759F">
      <w:pPr>
        <w:pStyle w:val="DaftarParagraf"/>
        <w:numPr>
          <w:ilvl w:val="0"/>
          <w:numId w:val="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Apakah </w:t>
      </w:r>
      <w:r w:rsidR="00EA298E" w:rsidRPr="00897066">
        <w:rPr>
          <w:rFonts w:ascii="Times New Roman" w:hAnsi="Times New Roman" w:cs="Times New Roman"/>
          <w:sz w:val="24"/>
          <w:szCs w:val="24"/>
        </w:rPr>
        <w:t xml:space="preserve">dinamika media sosial </w:t>
      </w:r>
      <w:r w:rsidR="00BA435F" w:rsidRPr="00897066">
        <w:rPr>
          <w:rFonts w:ascii="Times New Roman" w:hAnsi="Times New Roman" w:cs="Times New Roman"/>
          <w:sz w:val="24"/>
          <w:szCs w:val="24"/>
        </w:rPr>
        <w:t>berpengaruh terhadap kepatuhan pajak</w:t>
      </w:r>
      <w:r w:rsidR="003C50AB" w:rsidRPr="00897066">
        <w:rPr>
          <w:rFonts w:ascii="Times New Roman" w:hAnsi="Times New Roman" w:cs="Times New Roman"/>
          <w:sz w:val="24"/>
          <w:szCs w:val="24"/>
        </w:rPr>
        <w:t>?</w:t>
      </w:r>
    </w:p>
    <w:p w14:paraId="4F18FD54" w14:textId="7000E19C" w:rsidR="0099402E" w:rsidRPr="00897066" w:rsidRDefault="00BA435F" w:rsidP="00DE759F">
      <w:pPr>
        <w:pStyle w:val="DaftarParagraf"/>
        <w:numPr>
          <w:ilvl w:val="0"/>
          <w:numId w:val="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Apakah kebijakan </w:t>
      </w:r>
      <w:r w:rsidR="003C50AB" w:rsidRPr="00897066">
        <w:rPr>
          <w:rFonts w:ascii="Times New Roman" w:hAnsi="Times New Roman" w:cs="Times New Roman"/>
          <w:sz w:val="24"/>
          <w:szCs w:val="24"/>
        </w:rPr>
        <w:t>fiskal</w:t>
      </w:r>
      <w:r w:rsidRPr="00897066">
        <w:rPr>
          <w:rFonts w:ascii="Times New Roman" w:hAnsi="Times New Roman" w:cs="Times New Roman"/>
          <w:sz w:val="24"/>
          <w:szCs w:val="24"/>
        </w:rPr>
        <w:t xml:space="preserve"> berpengaruh terhadap kepatuhan pajak</w:t>
      </w:r>
      <w:r w:rsidR="003C50AB" w:rsidRPr="00897066">
        <w:rPr>
          <w:rFonts w:ascii="Times New Roman" w:hAnsi="Times New Roman" w:cs="Times New Roman"/>
          <w:sz w:val="24"/>
          <w:szCs w:val="24"/>
        </w:rPr>
        <w:t>?</w:t>
      </w:r>
    </w:p>
    <w:p w14:paraId="4C24E3A6" w14:textId="3A36B0CB" w:rsidR="0099402E" w:rsidRPr="00897066" w:rsidRDefault="00B977E7" w:rsidP="00BA0750">
      <w:pPr>
        <w:pStyle w:val="Judul2"/>
        <w:numPr>
          <w:ilvl w:val="1"/>
          <w:numId w:val="1"/>
        </w:numPr>
        <w:spacing w:after="0" w:line="480" w:lineRule="auto"/>
        <w:jc w:val="both"/>
        <w:rPr>
          <w:rFonts w:ascii="Times New Roman" w:hAnsi="Times New Roman" w:cs="Times New Roman"/>
          <w:b/>
          <w:bCs/>
          <w:color w:val="auto"/>
          <w:sz w:val="24"/>
          <w:szCs w:val="24"/>
        </w:rPr>
      </w:pPr>
      <w:bookmarkStart w:id="16" w:name="_Toc216714718"/>
      <w:bookmarkStart w:id="17" w:name="_Toc216716667"/>
      <w:r w:rsidRPr="00897066">
        <w:rPr>
          <w:rFonts w:ascii="Times New Roman" w:hAnsi="Times New Roman" w:cs="Times New Roman"/>
          <w:b/>
          <w:bCs/>
          <w:color w:val="auto"/>
          <w:sz w:val="24"/>
          <w:szCs w:val="24"/>
        </w:rPr>
        <w:t>Tujuan Penelitian</w:t>
      </w:r>
      <w:bookmarkEnd w:id="16"/>
      <w:bookmarkEnd w:id="17"/>
    </w:p>
    <w:p w14:paraId="7F12EABB" w14:textId="736DD8DC" w:rsidR="00E25F6F" w:rsidRPr="00897066" w:rsidRDefault="009214CB" w:rsidP="00DE759F">
      <w:pPr>
        <w:pStyle w:val="DaftarParagraf"/>
        <w:numPr>
          <w:ilvl w:val="0"/>
          <w:numId w:val="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Untuk mengetahui pengaruh </w:t>
      </w:r>
      <w:r w:rsidR="003C50AB" w:rsidRPr="00897066">
        <w:rPr>
          <w:rFonts w:ascii="Times New Roman" w:hAnsi="Times New Roman" w:cs="Times New Roman"/>
          <w:sz w:val="24"/>
          <w:szCs w:val="24"/>
        </w:rPr>
        <w:t xml:space="preserve">kesadaran </w:t>
      </w:r>
      <w:r w:rsidRPr="00897066">
        <w:rPr>
          <w:rFonts w:ascii="Times New Roman" w:hAnsi="Times New Roman" w:cs="Times New Roman"/>
          <w:sz w:val="24"/>
          <w:szCs w:val="24"/>
        </w:rPr>
        <w:t>pajak terhadap</w:t>
      </w:r>
      <w:r w:rsidR="005729DC" w:rsidRPr="00897066">
        <w:rPr>
          <w:rFonts w:ascii="Times New Roman" w:hAnsi="Times New Roman" w:cs="Times New Roman"/>
          <w:sz w:val="24"/>
          <w:szCs w:val="24"/>
        </w:rPr>
        <w:t xml:space="preserve"> kepatuhan pajak</w:t>
      </w:r>
    </w:p>
    <w:p w14:paraId="54F385DF" w14:textId="0206C329" w:rsidR="00697B81" w:rsidRPr="00897066" w:rsidRDefault="00832425" w:rsidP="00DE759F">
      <w:pPr>
        <w:pStyle w:val="DaftarParagraf"/>
        <w:numPr>
          <w:ilvl w:val="0"/>
          <w:numId w:val="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Untuk mengetahui pengaruh dinamika </w:t>
      </w:r>
      <w:r w:rsidR="00697B81" w:rsidRPr="00897066">
        <w:rPr>
          <w:rFonts w:ascii="Times New Roman" w:hAnsi="Times New Roman" w:cs="Times New Roman"/>
          <w:sz w:val="24"/>
          <w:szCs w:val="24"/>
        </w:rPr>
        <w:t>media sosial terhadap kepatuha</w:t>
      </w:r>
      <w:r w:rsidR="003C50AB" w:rsidRPr="00897066">
        <w:rPr>
          <w:rFonts w:ascii="Times New Roman" w:hAnsi="Times New Roman" w:cs="Times New Roman"/>
          <w:sz w:val="24"/>
          <w:szCs w:val="24"/>
        </w:rPr>
        <w:t>n</w:t>
      </w:r>
      <w:r w:rsidR="00697B81" w:rsidRPr="00897066">
        <w:rPr>
          <w:rFonts w:ascii="Times New Roman" w:hAnsi="Times New Roman" w:cs="Times New Roman"/>
          <w:sz w:val="24"/>
          <w:szCs w:val="24"/>
        </w:rPr>
        <w:t xml:space="preserve"> pajak</w:t>
      </w:r>
    </w:p>
    <w:p w14:paraId="7B0F1EF1" w14:textId="21187687" w:rsidR="007C41CC" w:rsidRPr="00F0044B" w:rsidRDefault="00697B81" w:rsidP="00DE759F">
      <w:pPr>
        <w:pStyle w:val="DaftarParagraf"/>
        <w:numPr>
          <w:ilvl w:val="0"/>
          <w:numId w:val="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Untuk mengetahui pengaruh </w:t>
      </w:r>
      <w:r w:rsidR="00DC75C3" w:rsidRPr="00897066">
        <w:rPr>
          <w:rFonts w:ascii="Times New Roman" w:hAnsi="Times New Roman" w:cs="Times New Roman"/>
          <w:sz w:val="24"/>
          <w:szCs w:val="24"/>
        </w:rPr>
        <w:t xml:space="preserve">kebijakan </w:t>
      </w:r>
      <w:r w:rsidR="003C50AB" w:rsidRPr="00897066">
        <w:rPr>
          <w:rFonts w:ascii="Times New Roman" w:hAnsi="Times New Roman" w:cs="Times New Roman"/>
          <w:sz w:val="24"/>
          <w:szCs w:val="24"/>
        </w:rPr>
        <w:t>fiskal</w:t>
      </w:r>
      <w:r w:rsidR="00DC75C3" w:rsidRPr="00897066">
        <w:rPr>
          <w:rFonts w:ascii="Times New Roman" w:hAnsi="Times New Roman" w:cs="Times New Roman"/>
          <w:sz w:val="24"/>
          <w:szCs w:val="24"/>
        </w:rPr>
        <w:t xml:space="preserve"> terhadap kepatuhan</w:t>
      </w:r>
      <w:r w:rsidR="00C47B9D" w:rsidRPr="00897066">
        <w:rPr>
          <w:rFonts w:ascii="Times New Roman" w:hAnsi="Times New Roman" w:cs="Times New Roman"/>
          <w:sz w:val="24"/>
          <w:szCs w:val="24"/>
        </w:rPr>
        <w:t xml:space="preserve"> </w:t>
      </w:r>
      <w:r w:rsidR="00DC75C3" w:rsidRPr="00897066">
        <w:rPr>
          <w:rFonts w:ascii="Times New Roman" w:hAnsi="Times New Roman" w:cs="Times New Roman"/>
          <w:sz w:val="24"/>
          <w:szCs w:val="24"/>
        </w:rPr>
        <w:t>pajak</w:t>
      </w:r>
    </w:p>
    <w:p w14:paraId="2E85B09E" w14:textId="13046F8C" w:rsidR="001563D4" w:rsidRPr="00897066" w:rsidRDefault="006D14C5" w:rsidP="00BA0750">
      <w:pPr>
        <w:pStyle w:val="Judul2"/>
        <w:numPr>
          <w:ilvl w:val="1"/>
          <w:numId w:val="1"/>
        </w:numPr>
        <w:spacing w:after="0" w:line="480" w:lineRule="auto"/>
        <w:rPr>
          <w:rFonts w:ascii="Times New Roman" w:hAnsi="Times New Roman" w:cs="Times New Roman"/>
          <w:b/>
          <w:bCs/>
          <w:color w:val="auto"/>
          <w:sz w:val="24"/>
          <w:szCs w:val="24"/>
        </w:rPr>
      </w:pPr>
      <w:bookmarkStart w:id="18" w:name="_Toc216714719"/>
      <w:bookmarkStart w:id="19" w:name="_Toc216716668"/>
      <w:r w:rsidRPr="00897066">
        <w:rPr>
          <w:rFonts w:ascii="Times New Roman" w:hAnsi="Times New Roman" w:cs="Times New Roman"/>
          <w:b/>
          <w:bCs/>
          <w:color w:val="auto"/>
          <w:sz w:val="24"/>
          <w:szCs w:val="24"/>
        </w:rPr>
        <w:t>Manfaat Penelitian</w:t>
      </w:r>
      <w:bookmarkEnd w:id="18"/>
      <w:bookmarkEnd w:id="19"/>
    </w:p>
    <w:p w14:paraId="7CBDA8DF" w14:textId="77EFFB3D" w:rsidR="006D14C5" w:rsidRPr="00897066" w:rsidRDefault="006B034D" w:rsidP="00DE759F">
      <w:pPr>
        <w:pStyle w:val="DaftarParagraf"/>
        <w:numPr>
          <w:ilvl w:val="0"/>
          <w:numId w:val="4"/>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Manfaat Teoritis</w:t>
      </w:r>
    </w:p>
    <w:p w14:paraId="586CA634" w14:textId="26DA2B69" w:rsidR="006B034D" w:rsidRPr="00897066" w:rsidRDefault="006B034D" w:rsidP="00BA0750">
      <w:pPr>
        <w:pStyle w:val="DaftarParagraf"/>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Penelitian ini diharapkan dapat memberikan kontribusi dalam pengembangan ilmu pengetahuan, khususnya pada bidang perpajakan dan ekonomi perilaku. Hasil penelitian dapat memperkaya literatur mengenai kepatuhan pajak di sektor informal, terutama pekerja bebas yang masih jarang diteliti dibandingkan dengan wajib pajak badan atau karyawan formal. Selain itu, penelitian ini juga dapat memperkuat penerapan TPB</w:t>
      </w:r>
      <w:r w:rsidR="000F430F">
        <w:rPr>
          <w:rFonts w:ascii="Times New Roman" w:hAnsi="Times New Roman" w:cs="Times New Roman"/>
          <w:sz w:val="24"/>
          <w:szCs w:val="24"/>
        </w:rPr>
        <w:t xml:space="preserve"> </w:t>
      </w:r>
      <w:r w:rsidRPr="00897066">
        <w:rPr>
          <w:rFonts w:ascii="Times New Roman" w:hAnsi="Times New Roman" w:cs="Times New Roman"/>
          <w:sz w:val="24"/>
          <w:szCs w:val="24"/>
        </w:rPr>
        <w:lastRenderedPageBreak/>
        <w:t>dalam menjelaskan faktor-faktor yang memengaruhi niat dan perilaku kepatuhan pajak individu.</w:t>
      </w:r>
    </w:p>
    <w:p w14:paraId="3B2DE346" w14:textId="5C91146A" w:rsidR="008A7B10" w:rsidRPr="00897066" w:rsidRDefault="008A7B10" w:rsidP="00DE759F">
      <w:pPr>
        <w:pStyle w:val="DaftarParagraf"/>
        <w:numPr>
          <w:ilvl w:val="0"/>
          <w:numId w:val="4"/>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Manfaat Praktis</w:t>
      </w:r>
    </w:p>
    <w:p w14:paraId="0414870A" w14:textId="77777777" w:rsidR="00C47355" w:rsidRDefault="00C47355" w:rsidP="00DE759F">
      <w:pPr>
        <w:pStyle w:val="DaftarParagraf"/>
        <w:numPr>
          <w:ilvl w:val="0"/>
          <w:numId w:val="5"/>
        </w:numPr>
        <w:spacing w:after="0" w:line="480" w:lineRule="auto"/>
        <w:jc w:val="both"/>
        <w:rPr>
          <w:rFonts w:ascii="Times New Roman" w:hAnsi="Times New Roman" w:cs="Times New Roman"/>
          <w:sz w:val="24"/>
          <w:szCs w:val="24"/>
        </w:rPr>
      </w:pPr>
      <w:r w:rsidRPr="00C47355">
        <w:rPr>
          <w:rFonts w:ascii="Times New Roman" w:hAnsi="Times New Roman" w:cs="Times New Roman"/>
          <w:sz w:val="24"/>
          <w:szCs w:val="24"/>
        </w:rPr>
        <w:t>Penelitian ini diharapkan menjadi masukan dalam merancang strategi peningkatan kepatuhan pajak melalui penguatan kesadaran wajib pajak, pemanfaatan media sosial, serta penerapan kebijakan fiskal yang lebih efektif bagi pekerja bebas.</w:t>
      </w:r>
    </w:p>
    <w:p w14:paraId="3F12CEE0" w14:textId="65316FDA" w:rsidR="00ED2A1D" w:rsidRDefault="00ED2A1D" w:rsidP="00DE759F">
      <w:pPr>
        <w:pStyle w:val="DaftarParagraf"/>
        <w:numPr>
          <w:ilvl w:val="0"/>
          <w:numId w:val="5"/>
        </w:numPr>
        <w:spacing w:after="0" w:line="480" w:lineRule="auto"/>
        <w:jc w:val="both"/>
        <w:rPr>
          <w:rFonts w:ascii="Times New Roman" w:hAnsi="Times New Roman" w:cs="Times New Roman"/>
          <w:sz w:val="24"/>
          <w:szCs w:val="24"/>
        </w:rPr>
      </w:pPr>
      <w:r w:rsidRPr="00ED2A1D">
        <w:rPr>
          <w:rFonts w:ascii="Times New Roman" w:hAnsi="Times New Roman" w:cs="Times New Roman"/>
          <w:sz w:val="24"/>
          <w:szCs w:val="24"/>
        </w:rPr>
        <w:t>Bagi Kantor Pelayanan Pajak (KPP) Pratama Samarinda Ilir</w:t>
      </w:r>
      <w:r>
        <w:rPr>
          <w:rFonts w:ascii="Times New Roman" w:hAnsi="Times New Roman" w:cs="Times New Roman"/>
          <w:sz w:val="24"/>
          <w:szCs w:val="24"/>
        </w:rPr>
        <w:t xml:space="preserve">: </w:t>
      </w:r>
      <w:r w:rsidRPr="00ED2A1D">
        <w:rPr>
          <w:rFonts w:ascii="Times New Roman" w:hAnsi="Times New Roman" w:cs="Times New Roman"/>
          <w:sz w:val="24"/>
          <w:szCs w:val="24"/>
        </w:rPr>
        <w:t>Hasil penelitian ini dapat digunakan sebagai bahan evaluasi dalam meningkatkan layanan, sosialisasi, dan pengawasan terhadap pekerja bebas agar tingkat kepatuhan pajak dapat meningkat.</w:t>
      </w:r>
    </w:p>
    <w:p w14:paraId="006FCBBE" w14:textId="30897C3B" w:rsidR="000E260E" w:rsidRPr="00D61CC8" w:rsidRDefault="00965537" w:rsidP="00DE759F">
      <w:pPr>
        <w:pStyle w:val="DaftarParagraf"/>
        <w:numPr>
          <w:ilvl w:val="0"/>
          <w:numId w:val="5"/>
        </w:numPr>
        <w:spacing w:after="0" w:line="480" w:lineRule="auto"/>
        <w:jc w:val="both"/>
        <w:rPr>
          <w:rFonts w:ascii="Times New Roman" w:hAnsi="Times New Roman" w:cs="Times New Roman"/>
        </w:rPr>
        <w:sectPr w:rsidR="000E260E" w:rsidRPr="00D61CC8" w:rsidSect="00C40335">
          <w:headerReference w:type="default" r:id="rId15"/>
          <w:footerReference w:type="default" r:id="rId16"/>
          <w:footerReference w:type="first" r:id="rId17"/>
          <w:pgSz w:w="11906" w:h="16838"/>
          <w:pgMar w:top="2268" w:right="1701" w:bottom="1701" w:left="2268" w:header="708" w:footer="708" w:gutter="0"/>
          <w:pgNumType w:start="1"/>
          <w:cols w:space="708"/>
          <w:titlePg/>
          <w:docGrid w:linePitch="360"/>
        </w:sectPr>
      </w:pPr>
      <w:r w:rsidRPr="00D61CC8">
        <w:rPr>
          <w:rFonts w:ascii="Times New Roman" w:hAnsi="Times New Roman" w:cs="Times New Roman"/>
          <w:sz w:val="24"/>
          <w:szCs w:val="24"/>
        </w:rPr>
        <w:t xml:space="preserve">Bagi pekerja bebas: </w:t>
      </w:r>
      <w:r w:rsidR="00D61CC8" w:rsidRPr="00D61CC8">
        <w:rPr>
          <w:rFonts w:ascii="Times New Roman" w:hAnsi="Times New Roman" w:cs="Times New Roman"/>
          <w:sz w:val="24"/>
          <w:szCs w:val="24"/>
        </w:rPr>
        <w:t>Penelitian ini memberikan pemahaman tentang pentingnya kesadaran pajak, peran media sosial sebagai sumber informasi perpajakan, serta manfaat kebijakan fiskal dalam mempermudah pemenuhan kewajiban pajak.</w:t>
      </w:r>
      <w:r w:rsidR="007227C4" w:rsidRPr="00D61CC8">
        <w:rPr>
          <w:rFonts w:ascii="Times New Roman" w:hAnsi="Times New Roman" w:cs="Times New Roman"/>
        </w:rPr>
        <w:br w:type="page"/>
      </w:r>
    </w:p>
    <w:p w14:paraId="3EC8A8EF" w14:textId="63F103A9" w:rsidR="008A7B10" w:rsidRPr="00897066" w:rsidRDefault="00422191" w:rsidP="00BA0750">
      <w:pPr>
        <w:pStyle w:val="Judul1"/>
        <w:spacing w:after="0"/>
        <w:jc w:val="center"/>
        <w:rPr>
          <w:rFonts w:ascii="Times New Roman" w:hAnsi="Times New Roman" w:cs="Times New Roman"/>
          <w:b/>
          <w:bCs/>
          <w:color w:val="auto"/>
          <w:sz w:val="24"/>
          <w:szCs w:val="24"/>
        </w:rPr>
      </w:pPr>
      <w:bookmarkStart w:id="20" w:name="_Toc216714720"/>
      <w:bookmarkStart w:id="21" w:name="_Toc216716669"/>
      <w:r w:rsidRPr="00897066">
        <w:rPr>
          <w:rFonts w:ascii="Times New Roman" w:hAnsi="Times New Roman" w:cs="Times New Roman"/>
          <w:b/>
          <w:bCs/>
          <w:color w:val="auto"/>
          <w:sz w:val="24"/>
          <w:szCs w:val="24"/>
        </w:rPr>
        <w:lastRenderedPageBreak/>
        <w:t>BAB II</w:t>
      </w:r>
      <w:bookmarkEnd w:id="20"/>
      <w:bookmarkEnd w:id="21"/>
    </w:p>
    <w:p w14:paraId="49228BCD" w14:textId="48B2C98D" w:rsidR="00422191" w:rsidRPr="00897066" w:rsidRDefault="00287193" w:rsidP="00BA0750">
      <w:pPr>
        <w:pStyle w:val="Judul1"/>
        <w:spacing w:after="0" w:line="480" w:lineRule="auto"/>
        <w:jc w:val="center"/>
        <w:rPr>
          <w:rFonts w:ascii="Times New Roman" w:hAnsi="Times New Roman" w:cs="Times New Roman"/>
          <w:b/>
          <w:bCs/>
          <w:color w:val="auto"/>
          <w:sz w:val="24"/>
          <w:szCs w:val="24"/>
        </w:rPr>
      </w:pPr>
      <w:bookmarkStart w:id="22" w:name="_Toc216714721"/>
      <w:bookmarkStart w:id="23" w:name="_Toc216715985"/>
      <w:bookmarkStart w:id="24" w:name="_Toc216716670"/>
      <w:r w:rsidRPr="00897066">
        <w:rPr>
          <w:rFonts w:ascii="Times New Roman" w:hAnsi="Times New Roman" w:cs="Times New Roman"/>
          <w:b/>
          <w:bCs/>
          <w:color w:val="auto"/>
          <w:sz w:val="24"/>
          <w:szCs w:val="24"/>
        </w:rPr>
        <w:t>KAJIAN PUSTAKA</w:t>
      </w:r>
      <w:bookmarkEnd w:id="22"/>
      <w:bookmarkEnd w:id="23"/>
      <w:bookmarkEnd w:id="24"/>
    </w:p>
    <w:p w14:paraId="0A1826E1" w14:textId="6C5745B6" w:rsidR="00287193" w:rsidRPr="00897066" w:rsidRDefault="006968E6" w:rsidP="00BA0750">
      <w:pPr>
        <w:pStyle w:val="Judul2"/>
        <w:spacing w:after="0" w:line="480" w:lineRule="auto"/>
        <w:rPr>
          <w:rFonts w:ascii="Times New Roman" w:hAnsi="Times New Roman" w:cs="Times New Roman"/>
          <w:b/>
          <w:bCs/>
          <w:i/>
          <w:iCs/>
          <w:color w:val="auto"/>
          <w:sz w:val="24"/>
          <w:szCs w:val="24"/>
        </w:rPr>
      </w:pPr>
      <w:bookmarkStart w:id="25" w:name="_Toc216714722"/>
      <w:bookmarkStart w:id="26" w:name="_Toc216716671"/>
      <w:r w:rsidRPr="00897066">
        <w:rPr>
          <w:rFonts w:ascii="Times New Roman" w:hAnsi="Times New Roman" w:cs="Times New Roman"/>
          <w:b/>
          <w:bCs/>
          <w:color w:val="auto"/>
          <w:sz w:val="24"/>
          <w:szCs w:val="24"/>
        </w:rPr>
        <w:t xml:space="preserve">2.1 </w:t>
      </w:r>
      <w:proofErr w:type="spellStart"/>
      <w:r w:rsidRPr="00897066">
        <w:rPr>
          <w:rFonts w:ascii="Times New Roman" w:hAnsi="Times New Roman" w:cs="Times New Roman"/>
          <w:b/>
          <w:bCs/>
          <w:i/>
          <w:iCs/>
          <w:color w:val="auto"/>
          <w:sz w:val="24"/>
          <w:szCs w:val="24"/>
        </w:rPr>
        <w:t>Theory</w:t>
      </w:r>
      <w:proofErr w:type="spellEnd"/>
      <w:r w:rsidRPr="00897066">
        <w:rPr>
          <w:rFonts w:ascii="Times New Roman" w:hAnsi="Times New Roman" w:cs="Times New Roman"/>
          <w:b/>
          <w:bCs/>
          <w:i/>
          <w:iCs/>
          <w:color w:val="auto"/>
          <w:sz w:val="24"/>
          <w:szCs w:val="24"/>
        </w:rPr>
        <w:t xml:space="preserve"> </w:t>
      </w:r>
      <w:proofErr w:type="spellStart"/>
      <w:r w:rsidRPr="00897066">
        <w:rPr>
          <w:rFonts w:ascii="Times New Roman" w:hAnsi="Times New Roman" w:cs="Times New Roman"/>
          <w:b/>
          <w:bCs/>
          <w:i/>
          <w:iCs/>
          <w:color w:val="auto"/>
          <w:sz w:val="24"/>
          <w:szCs w:val="24"/>
        </w:rPr>
        <w:t>of</w:t>
      </w:r>
      <w:proofErr w:type="spellEnd"/>
      <w:r w:rsidRPr="00897066">
        <w:rPr>
          <w:rFonts w:ascii="Times New Roman" w:hAnsi="Times New Roman" w:cs="Times New Roman"/>
          <w:b/>
          <w:bCs/>
          <w:i/>
          <w:iCs/>
          <w:color w:val="auto"/>
          <w:sz w:val="24"/>
          <w:szCs w:val="24"/>
        </w:rPr>
        <w:t xml:space="preserve"> </w:t>
      </w:r>
      <w:proofErr w:type="spellStart"/>
      <w:r w:rsidRPr="00897066">
        <w:rPr>
          <w:rFonts w:ascii="Times New Roman" w:hAnsi="Times New Roman" w:cs="Times New Roman"/>
          <w:b/>
          <w:bCs/>
          <w:i/>
          <w:iCs/>
          <w:color w:val="auto"/>
          <w:sz w:val="24"/>
          <w:szCs w:val="24"/>
        </w:rPr>
        <w:t>Planned</w:t>
      </w:r>
      <w:proofErr w:type="spellEnd"/>
      <w:r w:rsidRPr="00897066">
        <w:rPr>
          <w:rFonts w:ascii="Times New Roman" w:hAnsi="Times New Roman" w:cs="Times New Roman"/>
          <w:b/>
          <w:bCs/>
          <w:i/>
          <w:iCs/>
          <w:color w:val="auto"/>
          <w:sz w:val="24"/>
          <w:szCs w:val="24"/>
        </w:rPr>
        <w:t xml:space="preserve"> </w:t>
      </w:r>
      <w:proofErr w:type="spellStart"/>
      <w:r w:rsidRPr="00897066">
        <w:rPr>
          <w:rFonts w:ascii="Times New Roman" w:hAnsi="Times New Roman" w:cs="Times New Roman"/>
          <w:b/>
          <w:bCs/>
          <w:i/>
          <w:iCs/>
          <w:color w:val="auto"/>
          <w:sz w:val="24"/>
          <w:szCs w:val="24"/>
        </w:rPr>
        <w:t>Behaviour</w:t>
      </w:r>
      <w:proofErr w:type="spellEnd"/>
      <w:r w:rsidRPr="00897066">
        <w:rPr>
          <w:rFonts w:ascii="Times New Roman" w:hAnsi="Times New Roman" w:cs="Times New Roman"/>
          <w:b/>
          <w:bCs/>
          <w:i/>
          <w:iCs/>
          <w:color w:val="auto"/>
          <w:sz w:val="24"/>
          <w:szCs w:val="24"/>
        </w:rPr>
        <w:t xml:space="preserve"> (TPB)</w:t>
      </w:r>
      <w:bookmarkEnd w:id="25"/>
      <w:bookmarkEnd w:id="26"/>
    </w:p>
    <w:p w14:paraId="0F26DCE3" w14:textId="63975642" w:rsidR="00804A0C" w:rsidRPr="00897066" w:rsidRDefault="004847B7" w:rsidP="00BA0750">
      <w:pPr>
        <w:pStyle w:val="DaftarParagraf"/>
        <w:spacing w:after="0" w:line="480" w:lineRule="auto"/>
        <w:ind w:left="0" w:firstLine="360"/>
        <w:jc w:val="both"/>
        <w:rPr>
          <w:rFonts w:ascii="Times New Roman" w:hAnsi="Times New Roman" w:cs="Times New Roman"/>
          <w:sz w:val="24"/>
          <w:szCs w:val="24"/>
        </w:rPr>
      </w:pPr>
      <w:proofErr w:type="spellStart"/>
      <w:r w:rsidRPr="00897066">
        <w:rPr>
          <w:rFonts w:ascii="Times New Roman" w:hAnsi="Times New Roman" w:cs="Times New Roman"/>
          <w:i/>
          <w:iCs/>
          <w:sz w:val="24"/>
          <w:szCs w:val="24"/>
        </w:rPr>
        <w:t>Theory</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of</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Planned</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Behaviour</w:t>
      </w:r>
      <w:proofErr w:type="spellEnd"/>
      <w:r w:rsidRPr="00897066">
        <w:rPr>
          <w:rFonts w:ascii="Times New Roman" w:hAnsi="Times New Roman" w:cs="Times New Roman"/>
          <w:i/>
          <w:iCs/>
          <w:sz w:val="24"/>
          <w:szCs w:val="24"/>
        </w:rPr>
        <w:t xml:space="preserve"> (TPB) </w:t>
      </w:r>
      <w:r w:rsidR="00804A0C" w:rsidRPr="00897066">
        <w:rPr>
          <w:rFonts w:ascii="Times New Roman" w:hAnsi="Times New Roman" w:cs="Times New Roman"/>
          <w:sz w:val="24"/>
          <w:szCs w:val="24"/>
        </w:rPr>
        <w:t xml:space="preserve">dikembangkan oleh </w:t>
      </w:r>
      <w:proofErr w:type="spellStart"/>
      <w:r w:rsidR="00804A0C" w:rsidRPr="00897066">
        <w:rPr>
          <w:rFonts w:ascii="Times New Roman" w:hAnsi="Times New Roman" w:cs="Times New Roman"/>
          <w:sz w:val="24"/>
          <w:szCs w:val="24"/>
        </w:rPr>
        <w:t>Icek</w:t>
      </w:r>
      <w:proofErr w:type="spellEnd"/>
      <w:r w:rsidR="00804A0C" w:rsidRPr="00897066">
        <w:rPr>
          <w:rFonts w:ascii="Times New Roman" w:hAnsi="Times New Roman" w:cs="Times New Roman"/>
          <w:sz w:val="24"/>
          <w:szCs w:val="24"/>
        </w:rPr>
        <w:t xml:space="preserve"> </w:t>
      </w:r>
      <w:proofErr w:type="spellStart"/>
      <w:r w:rsidR="00804A0C" w:rsidRPr="00897066">
        <w:rPr>
          <w:rFonts w:ascii="Times New Roman" w:hAnsi="Times New Roman" w:cs="Times New Roman"/>
          <w:sz w:val="24"/>
          <w:szCs w:val="24"/>
        </w:rPr>
        <w:t>Ajzen</w:t>
      </w:r>
      <w:proofErr w:type="spellEnd"/>
      <w:r w:rsidR="00804A0C" w:rsidRPr="00897066">
        <w:rPr>
          <w:rFonts w:ascii="Times New Roman" w:hAnsi="Times New Roman" w:cs="Times New Roman"/>
          <w:sz w:val="24"/>
          <w:szCs w:val="24"/>
        </w:rPr>
        <w:t xml:space="preserve"> pada tahun 1991 sebagai pengembangan dari </w:t>
      </w:r>
      <w:proofErr w:type="spellStart"/>
      <w:r w:rsidR="00804A0C" w:rsidRPr="00897066">
        <w:rPr>
          <w:rFonts w:ascii="Times New Roman" w:hAnsi="Times New Roman" w:cs="Times New Roman"/>
          <w:i/>
          <w:iCs/>
          <w:sz w:val="24"/>
          <w:szCs w:val="24"/>
        </w:rPr>
        <w:t>Theory</w:t>
      </w:r>
      <w:proofErr w:type="spellEnd"/>
      <w:r w:rsidR="00804A0C" w:rsidRPr="00897066">
        <w:rPr>
          <w:rFonts w:ascii="Times New Roman" w:hAnsi="Times New Roman" w:cs="Times New Roman"/>
          <w:i/>
          <w:iCs/>
          <w:sz w:val="24"/>
          <w:szCs w:val="24"/>
        </w:rPr>
        <w:t xml:space="preserve"> </w:t>
      </w:r>
      <w:proofErr w:type="spellStart"/>
      <w:r w:rsidR="00804A0C" w:rsidRPr="00897066">
        <w:rPr>
          <w:rFonts w:ascii="Times New Roman" w:hAnsi="Times New Roman" w:cs="Times New Roman"/>
          <w:i/>
          <w:iCs/>
          <w:sz w:val="24"/>
          <w:szCs w:val="24"/>
        </w:rPr>
        <w:t>of</w:t>
      </w:r>
      <w:proofErr w:type="spellEnd"/>
      <w:r w:rsidR="00804A0C" w:rsidRPr="00897066">
        <w:rPr>
          <w:rFonts w:ascii="Times New Roman" w:hAnsi="Times New Roman" w:cs="Times New Roman"/>
          <w:i/>
          <w:iCs/>
          <w:sz w:val="24"/>
          <w:szCs w:val="24"/>
        </w:rPr>
        <w:t xml:space="preserve"> </w:t>
      </w:r>
      <w:proofErr w:type="spellStart"/>
      <w:r w:rsidR="00804A0C" w:rsidRPr="00897066">
        <w:rPr>
          <w:rFonts w:ascii="Times New Roman" w:hAnsi="Times New Roman" w:cs="Times New Roman"/>
          <w:i/>
          <w:iCs/>
          <w:sz w:val="24"/>
          <w:szCs w:val="24"/>
        </w:rPr>
        <w:t>Reasoned</w:t>
      </w:r>
      <w:proofErr w:type="spellEnd"/>
      <w:r w:rsidR="00804A0C" w:rsidRPr="00897066">
        <w:rPr>
          <w:rFonts w:ascii="Times New Roman" w:hAnsi="Times New Roman" w:cs="Times New Roman"/>
          <w:i/>
          <w:iCs/>
          <w:sz w:val="24"/>
          <w:szCs w:val="24"/>
        </w:rPr>
        <w:t xml:space="preserve"> </w:t>
      </w:r>
      <w:proofErr w:type="spellStart"/>
      <w:r w:rsidR="00804A0C" w:rsidRPr="00897066">
        <w:rPr>
          <w:rFonts w:ascii="Times New Roman" w:hAnsi="Times New Roman" w:cs="Times New Roman"/>
          <w:i/>
          <w:iCs/>
          <w:sz w:val="24"/>
          <w:szCs w:val="24"/>
        </w:rPr>
        <w:t>Action</w:t>
      </w:r>
      <w:proofErr w:type="spellEnd"/>
      <w:r w:rsidR="00804A0C" w:rsidRPr="00897066">
        <w:rPr>
          <w:rFonts w:ascii="Times New Roman" w:hAnsi="Times New Roman" w:cs="Times New Roman"/>
          <w:sz w:val="24"/>
          <w:szCs w:val="24"/>
        </w:rPr>
        <w:t xml:space="preserve"> (TRA) yang sebelumnya ia kembangkan bersama Martin </w:t>
      </w:r>
      <w:proofErr w:type="spellStart"/>
      <w:r w:rsidR="00804A0C" w:rsidRPr="00897066">
        <w:rPr>
          <w:rFonts w:ascii="Times New Roman" w:hAnsi="Times New Roman" w:cs="Times New Roman"/>
          <w:sz w:val="24"/>
          <w:szCs w:val="24"/>
        </w:rPr>
        <w:t>Fishbein</w:t>
      </w:r>
      <w:proofErr w:type="spellEnd"/>
      <w:r w:rsidR="00804A0C" w:rsidRPr="00897066">
        <w:rPr>
          <w:rFonts w:ascii="Times New Roman" w:hAnsi="Times New Roman" w:cs="Times New Roman"/>
          <w:sz w:val="24"/>
          <w:szCs w:val="24"/>
        </w:rPr>
        <w:t xml:space="preserve">. Berbeda dengan TRA yang menganggap semua perilaku sepenuhnya berada dalam kendali individu, TPB menambahkan elemen </w:t>
      </w:r>
      <w:proofErr w:type="spellStart"/>
      <w:r w:rsidR="00804A0C" w:rsidRPr="00897066">
        <w:rPr>
          <w:rFonts w:ascii="Times New Roman" w:hAnsi="Times New Roman" w:cs="Times New Roman"/>
          <w:i/>
          <w:iCs/>
          <w:sz w:val="24"/>
          <w:szCs w:val="24"/>
        </w:rPr>
        <w:t>perceived</w:t>
      </w:r>
      <w:proofErr w:type="spellEnd"/>
      <w:r w:rsidR="00804A0C" w:rsidRPr="00897066">
        <w:rPr>
          <w:rFonts w:ascii="Times New Roman" w:hAnsi="Times New Roman" w:cs="Times New Roman"/>
          <w:i/>
          <w:iCs/>
          <w:sz w:val="24"/>
          <w:szCs w:val="24"/>
        </w:rPr>
        <w:t xml:space="preserve"> </w:t>
      </w:r>
      <w:proofErr w:type="spellStart"/>
      <w:r w:rsidR="00804A0C" w:rsidRPr="00897066">
        <w:rPr>
          <w:rFonts w:ascii="Times New Roman" w:hAnsi="Times New Roman" w:cs="Times New Roman"/>
          <w:i/>
          <w:iCs/>
          <w:sz w:val="24"/>
          <w:szCs w:val="24"/>
        </w:rPr>
        <w:t>behavioural</w:t>
      </w:r>
      <w:proofErr w:type="spellEnd"/>
      <w:r w:rsidR="00804A0C" w:rsidRPr="00897066">
        <w:rPr>
          <w:rFonts w:ascii="Times New Roman" w:hAnsi="Times New Roman" w:cs="Times New Roman"/>
          <w:i/>
          <w:iCs/>
          <w:sz w:val="24"/>
          <w:szCs w:val="24"/>
        </w:rPr>
        <w:t xml:space="preserve"> </w:t>
      </w:r>
      <w:proofErr w:type="spellStart"/>
      <w:r w:rsidR="00804A0C" w:rsidRPr="00897066">
        <w:rPr>
          <w:rFonts w:ascii="Times New Roman" w:hAnsi="Times New Roman" w:cs="Times New Roman"/>
          <w:i/>
          <w:iCs/>
          <w:sz w:val="24"/>
          <w:szCs w:val="24"/>
        </w:rPr>
        <w:t>control</w:t>
      </w:r>
      <w:proofErr w:type="spellEnd"/>
      <w:r w:rsidR="00804A0C" w:rsidRPr="00897066">
        <w:rPr>
          <w:rFonts w:ascii="Times New Roman" w:hAnsi="Times New Roman" w:cs="Times New Roman"/>
          <w:sz w:val="24"/>
          <w:szCs w:val="24"/>
        </w:rPr>
        <w:t xml:space="preserve"> (persepsi kontrol perilaku). Unsur tambahan ini membuat TPB lebih relevan dan realistis, karena mengakui bahwa dalam kenyataannya, tidak semua keputusan dibuat dalam situasi yang ideal atau sepenuhnya terkendali.</w:t>
      </w:r>
    </w:p>
    <w:p w14:paraId="60F4A690" w14:textId="3A323D8A" w:rsidR="00804A0C" w:rsidRPr="00897066" w:rsidRDefault="00804A0C"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"/>
          <w:id w:val="-807700464"/>
          <w:placeholder>
            <w:docPart w:val="D607B0CE0424480FB1D22A8EF1011193"/>
          </w:placeholder>
        </w:sdtPr>
        <w:sdtEndPr/>
        <w:sdtContent>
          <w:proofErr w:type="spellStart"/>
          <w:r w:rsidR="00E1251A" w:rsidRPr="00E1251A">
            <w:rPr>
              <w:rFonts w:ascii="Times New Roman" w:hAnsi="Times New Roman" w:cs="Times New Roman"/>
              <w:color w:val="000000"/>
              <w:sz w:val="24"/>
              <w:szCs w:val="24"/>
            </w:rPr>
            <w:t>Ajzen</w:t>
          </w:r>
          <w:proofErr w:type="spellEnd"/>
          <w:r w:rsidR="00E1251A" w:rsidRPr="00E1251A">
            <w:rPr>
              <w:rFonts w:ascii="Times New Roman" w:hAnsi="Times New Roman" w:cs="Times New Roman"/>
              <w:color w:val="000000"/>
              <w:sz w:val="24"/>
              <w:szCs w:val="24"/>
            </w:rPr>
            <w:t xml:space="preserve"> (1991)</w:t>
          </w:r>
        </w:sdtContent>
      </w:sdt>
      <w:r w:rsidRPr="00897066">
        <w:rPr>
          <w:rFonts w:ascii="Times New Roman" w:hAnsi="Times New Roman" w:cs="Times New Roman"/>
          <w:sz w:val="24"/>
          <w:szCs w:val="24"/>
        </w:rPr>
        <w:t>, perilaku seseorang sangat ditentukan oleh niatnya untuk bertindak, dan niat ini sendiri dibentuk oleh tiga faktor utama, yaitu sebagai berikut.</w:t>
      </w:r>
    </w:p>
    <w:p w14:paraId="24A6C1B3" w14:textId="77777777" w:rsidR="00804A0C" w:rsidRPr="00897066" w:rsidRDefault="00804A0C" w:rsidP="00DE759F">
      <w:pPr>
        <w:pStyle w:val="DaftarParagraf"/>
        <w:numPr>
          <w:ilvl w:val="0"/>
          <w:numId w:val="6"/>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Sikap Terhadap Perilaku</w:t>
      </w:r>
    </w:p>
    <w:p w14:paraId="2C61AC45" w14:textId="77777777" w:rsidR="00804A0C" w:rsidRPr="00897066" w:rsidRDefault="00804A0C"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sz w:val="24"/>
          <w:szCs w:val="24"/>
        </w:rPr>
        <w:t>Sikap mencerminkan bagaimana seseorang memandang suatu tindakan apakah dianggap baik, bermanfaat, atau sebaliknya. Sikap ini terbentuk dari keyakinan bahwa tindakan tersebut akan membawa hasil positif. Semakin positif penilaian terhadap hasilnya, semakin besar kemungkinan seseorang berniat melakukannya.</w:t>
      </w:r>
    </w:p>
    <w:p w14:paraId="3A1AAE68" w14:textId="77777777" w:rsidR="00804A0C" w:rsidRPr="00897066" w:rsidRDefault="00804A0C" w:rsidP="00DE759F">
      <w:pPr>
        <w:pStyle w:val="DaftarParagraf"/>
        <w:numPr>
          <w:ilvl w:val="0"/>
          <w:numId w:val="6"/>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Norma Subjektif</w:t>
      </w:r>
    </w:p>
    <w:p w14:paraId="2CA18F5E" w14:textId="77777777" w:rsidR="00804A0C" w:rsidRPr="00897066" w:rsidRDefault="00804A0C"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sz w:val="24"/>
          <w:szCs w:val="24"/>
        </w:rPr>
        <w:t xml:space="preserve">Tekanan sosial berperan penting dalam TPB. Seseorang cenderung mempertimbangkan pendapat orang-orang di sekitarnya, seperti keluarga, teman, </w:t>
      </w:r>
      <w:r w:rsidRPr="00897066">
        <w:rPr>
          <w:rFonts w:ascii="Times New Roman" w:hAnsi="Times New Roman" w:cs="Times New Roman"/>
          <w:sz w:val="24"/>
          <w:szCs w:val="24"/>
        </w:rPr>
        <w:lastRenderedPageBreak/>
        <w:t>atau rekan kerja. Jika lingkungan mendukung suatu tindakan, individu biasanya terdorong untuk mengikutinya..</w:t>
      </w:r>
    </w:p>
    <w:p w14:paraId="4D05DCD8" w14:textId="77777777" w:rsidR="00804A0C" w:rsidRPr="00897066" w:rsidRDefault="00804A0C" w:rsidP="00DE759F">
      <w:pPr>
        <w:pStyle w:val="DaftarParagraf"/>
        <w:numPr>
          <w:ilvl w:val="0"/>
          <w:numId w:val="6"/>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Persepsi Kontrol Perilaku </w:t>
      </w:r>
    </w:p>
    <w:p w14:paraId="74F6202F" w14:textId="77777777" w:rsidR="00804A0C" w:rsidRPr="00897066" w:rsidRDefault="00804A0C"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sz w:val="24"/>
          <w:szCs w:val="24"/>
        </w:rPr>
        <w:t>Persepsi kontrol perilaku berkaitan dengan sejauh mana seseorang merasa memiliki kendali atas suatu tindakan. Ini bisa dipengaruhi oleh faktor eksternal (seperti sumber daya atau kesempatan) maupun internal (seperti rasa percaya diri). Semakin kuat keyakinan “saya bisa melakukan ini,” semakin besar niat untuk bertindak. Bahkan, dalam beberapa kasus, persepsi ini dapat langsung memengaruhi perilaku tanpa melalui niat terlebih dahulu.</w:t>
      </w:r>
    </w:p>
    <w:p w14:paraId="213DA37C" w14:textId="77777777" w:rsidR="00804A0C" w:rsidRPr="00897066" w:rsidRDefault="00804A0C"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sz w:val="24"/>
          <w:szCs w:val="24"/>
        </w:rPr>
        <w:t>Ketiga faktor ini bersama-sama membentuk niat perilaku, yang dianggap sebagai penentu utama dari perilaku nyata. Namun demikian, TPB juga mengakui bahwa perilaku tidak selalu muncul meskipun niat telah terbentuk, terutama bila terdapat hambatan yang signifikan di luar kendali individu (</w:t>
      </w:r>
      <w:proofErr w:type="spellStart"/>
      <w:r w:rsidRPr="00897066">
        <w:rPr>
          <w:rFonts w:ascii="Times New Roman" w:hAnsi="Times New Roman" w:cs="Times New Roman"/>
          <w:sz w:val="24"/>
          <w:szCs w:val="24"/>
        </w:rPr>
        <w:t>Ajzen</w:t>
      </w:r>
      <w:proofErr w:type="spellEnd"/>
      <w:r w:rsidRPr="00897066">
        <w:rPr>
          <w:rFonts w:ascii="Times New Roman" w:hAnsi="Times New Roman" w:cs="Times New Roman"/>
          <w:sz w:val="24"/>
          <w:szCs w:val="24"/>
        </w:rPr>
        <w:t>, 1991).</w:t>
      </w:r>
    </w:p>
    <w:p w14:paraId="54B5A1FD" w14:textId="18861C16" w:rsidR="00804A0C" w:rsidRPr="00897066" w:rsidRDefault="00804A0C"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sz w:val="24"/>
          <w:szCs w:val="24"/>
        </w:rPr>
        <w:t xml:space="preserve">Teori ini telah digunakan dalam berbagai bidang, termasuk ekonomi dan perpajakan, khususnya untuk memahami perilaku kepatuhan wajib pajak </w:t>
      </w:r>
      <w:sdt>
        <w:sdtPr>
          <w:rPr>
            <w:rFonts w:ascii="Times New Roman" w:hAnsi="Times New Roman" w:cs="Times New Roman"/>
            <w:color w:val="000000"/>
            <w:sz w:val="24"/>
            <w:szCs w:val="24"/>
          </w:rPr>
          <w:tag w:val="MENDELEY_CITATION_v3_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"/>
          <w:id w:val="-2121907972"/>
          <w:placeholder>
            <w:docPart w:val="D607B0CE0424480FB1D22A8EF1011193"/>
          </w:placeholder>
        </w:sdtPr>
        <w:sdtEndPr/>
        <w:sdtContent>
          <w:r w:rsidR="00E1251A" w:rsidRPr="00E1251A">
            <w:rPr>
              <w:rFonts w:ascii="Times New Roman" w:eastAsia="Times New Roman" w:hAnsi="Times New Roman" w:cs="Times New Roman"/>
              <w:color w:val="000000"/>
              <w:sz w:val="24"/>
            </w:rPr>
            <w:t>(</w:t>
          </w:r>
          <w:proofErr w:type="spellStart"/>
          <w:r w:rsidR="00E1251A" w:rsidRPr="00E1251A">
            <w:rPr>
              <w:rFonts w:ascii="Times New Roman" w:eastAsia="Times New Roman" w:hAnsi="Times New Roman" w:cs="Times New Roman"/>
              <w:color w:val="000000"/>
              <w:sz w:val="24"/>
            </w:rPr>
            <w:t>Agassy</w:t>
          </w:r>
          <w:proofErr w:type="spellEnd"/>
          <w:r w:rsidR="00E1251A" w:rsidRPr="00E1251A">
            <w:rPr>
              <w:rFonts w:ascii="Times New Roman" w:eastAsia="Times New Roman" w:hAnsi="Times New Roman" w:cs="Times New Roman"/>
              <w:color w:val="000000"/>
              <w:sz w:val="24"/>
            </w:rPr>
            <w:t xml:space="preserve"> &amp; </w:t>
          </w:r>
          <w:proofErr w:type="spellStart"/>
          <w:r w:rsidR="00E1251A" w:rsidRPr="00E1251A">
            <w:rPr>
              <w:rFonts w:ascii="Times New Roman" w:eastAsia="Times New Roman" w:hAnsi="Times New Roman" w:cs="Times New Roman"/>
              <w:color w:val="000000"/>
              <w:sz w:val="24"/>
            </w:rPr>
            <w:t>Tanno</w:t>
          </w:r>
          <w:proofErr w:type="spellEnd"/>
          <w:r w:rsidR="00E1251A" w:rsidRPr="00E1251A">
            <w:rPr>
              <w:rFonts w:ascii="Times New Roman" w:eastAsia="Times New Roman" w:hAnsi="Times New Roman" w:cs="Times New Roman"/>
              <w:color w:val="000000"/>
              <w:sz w:val="24"/>
            </w:rPr>
            <w:t>, 2024)</w:t>
          </w:r>
        </w:sdtContent>
      </w:sdt>
      <w:r w:rsidRPr="00897066">
        <w:rPr>
          <w:rFonts w:ascii="Times New Roman" w:hAnsi="Times New Roman" w:cs="Times New Roman"/>
          <w:sz w:val="24"/>
          <w:szCs w:val="24"/>
        </w:rPr>
        <w:t xml:space="preserve">. Misalnya, TPB dapat menjelaskan mengapa seseorang memutuskan untuk membayar pajak tepat waktu, melaporkan penghasilan dengan jujur, atau mengikuti peraturan fiskal lainnya. </w:t>
      </w:r>
    </w:p>
    <w:p w14:paraId="647198BC" w14:textId="793F14FE" w:rsidR="0024720D" w:rsidRPr="008259ED" w:rsidRDefault="00804A0C"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sz w:val="24"/>
          <w:szCs w:val="24"/>
        </w:rPr>
        <w:t xml:space="preserve">Dengan demikian, TPB tetap menjadi salah satu teori perilaku yang paling banyak diaplikasikan dalam penelitian karena pendekatannya yang logis dan terstruktur. Penjelasan ini didasarkan pada pemikiran </w:t>
      </w:r>
      <w:proofErr w:type="spellStart"/>
      <w:r w:rsidRPr="00897066">
        <w:rPr>
          <w:rFonts w:ascii="Times New Roman" w:hAnsi="Times New Roman" w:cs="Times New Roman"/>
          <w:sz w:val="24"/>
          <w:szCs w:val="24"/>
        </w:rPr>
        <w:t>Ajzen</w:t>
      </w:r>
      <w:proofErr w:type="spellEnd"/>
      <w:r w:rsidRPr="00897066">
        <w:rPr>
          <w:rFonts w:ascii="Times New Roman" w:hAnsi="Times New Roman" w:cs="Times New Roman"/>
          <w:sz w:val="24"/>
          <w:szCs w:val="24"/>
        </w:rPr>
        <w:t xml:space="preserve"> (1991) yang dituangkan dalam artikelnya berjudul </w:t>
      </w:r>
      <w:r w:rsidRPr="00897066">
        <w:rPr>
          <w:rFonts w:ascii="Times New Roman" w:hAnsi="Times New Roman" w:cs="Times New Roman"/>
          <w:i/>
          <w:iCs/>
          <w:sz w:val="24"/>
          <w:szCs w:val="24"/>
        </w:rPr>
        <w:t xml:space="preserve">The </w:t>
      </w:r>
      <w:proofErr w:type="spellStart"/>
      <w:r w:rsidRPr="00897066">
        <w:rPr>
          <w:rFonts w:ascii="Times New Roman" w:hAnsi="Times New Roman" w:cs="Times New Roman"/>
          <w:i/>
          <w:iCs/>
          <w:sz w:val="24"/>
          <w:szCs w:val="24"/>
        </w:rPr>
        <w:t>Theory</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of</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Planned</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Behavior</w:t>
      </w:r>
      <w:proofErr w:type="spellEnd"/>
      <w:r w:rsidRPr="00897066">
        <w:rPr>
          <w:rFonts w:ascii="Times New Roman" w:hAnsi="Times New Roman" w:cs="Times New Roman"/>
          <w:sz w:val="24"/>
          <w:szCs w:val="24"/>
        </w:rPr>
        <w:t xml:space="preserve">, yang diterbitkan dalam jurnal </w:t>
      </w:r>
      <w:proofErr w:type="spellStart"/>
      <w:r w:rsidRPr="00897066">
        <w:rPr>
          <w:rFonts w:ascii="Times New Roman" w:hAnsi="Times New Roman" w:cs="Times New Roman"/>
          <w:i/>
          <w:iCs/>
          <w:sz w:val="24"/>
          <w:szCs w:val="24"/>
        </w:rPr>
        <w:t>Organizational</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Behavior</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and</w:t>
      </w:r>
      <w:proofErr w:type="spellEnd"/>
      <w:r w:rsidRPr="00897066">
        <w:rPr>
          <w:rFonts w:ascii="Times New Roman" w:hAnsi="Times New Roman" w:cs="Times New Roman"/>
          <w:i/>
          <w:iCs/>
          <w:sz w:val="24"/>
          <w:szCs w:val="24"/>
        </w:rPr>
        <w:t xml:space="preserve"> Human </w:t>
      </w:r>
      <w:proofErr w:type="spellStart"/>
      <w:r w:rsidRPr="00897066">
        <w:rPr>
          <w:rFonts w:ascii="Times New Roman" w:hAnsi="Times New Roman" w:cs="Times New Roman"/>
          <w:i/>
          <w:iCs/>
          <w:sz w:val="24"/>
          <w:szCs w:val="24"/>
        </w:rPr>
        <w:t>Decision</w:t>
      </w:r>
      <w:proofErr w:type="spellEnd"/>
      <w:r w:rsidRPr="00897066">
        <w:rPr>
          <w:rFonts w:ascii="Times New Roman" w:hAnsi="Times New Roman" w:cs="Times New Roman"/>
          <w:i/>
          <w:iCs/>
          <w:sz w:val="24"/>
          <w:szCs w:val="24"/>
        </w:rPr>
        <w:t xml:space="preserve"> </w:t>
      </w:r>
      <w:proofErr w:type="spellStart"/>
      <w:r w:rsidRPr="00897066">
        <w:rPr>
          <w:rFonts w:ascii="Times New Roman" w:hAnsi="Times New Roman" w:cs="Times New Roman"/>
          <w:i/>
          <w:iCs/>
          <w:sz w:val="24"/>
          <w:szCs w:val="24"/>
        </w:rPr>
        <w:t>Processes</w:t>
      </w:r>
      <w:proofErr w:type="spellEnd"/>
      <w:r w:rsidRPr="00897066">
        <w:rPr>
          <w:rFonts w:ascii="Times New Roman" w:hAnsi="Times New Roman" w:cs="Times New Roman"/>
          <w:sz w:val="24"/>
          <w:szCs w:val="24"/>
        </w:rPr>
        <w:t>.</w:t>
      </w:r>
    </w:p>
    <w:p w14:paraId="36D781C0" w14:textId="6376D9B0" w:rsidR="0024720D" w:rsidRPr="00897066" w:rsidRDefault="0024720D" w:rsidP="00BA0750">
      <w:pPr>
        <w:pStyle w:val="Judul2"/>
        <w:spacing w:after="0" w:line="480" w:lineRule="auto"/>
        <w:jc w:val="both"/>
        <w:rPr>
          <w:rFonts w:ascii="Times New Roman" w:hAnsi="Times New Roman" w:cs="Times New Roman"/>
          <w:b/>
          <w:bCs/>
          <w:color w:val="auto"/>
          <w:sz w:val="24"/>
          <w:szCs w:val="24"/>
        </w:rPr>
      </w:pPr>
      <w:bookmarkStart w:id="27" w:name="_Toc216714723"/>
      <w:bookmarkStart w:id="28" w:name="_Toc216716672"/>
      <w:r w:rsidRPr="00897066">
        <w:rPr>
          <w:rFonts w:ascii="Times New Roman" w:hAnsi="Times New Roman" w:cs="Times New Roman"/>
          <w:b/>
          <w:bCs/>
          <w:color w:val="auto"/>
          <w:sz w:val="24"/>
          <w:szCs w:val="24"/>
        </w:rPr>
        <w:lastRenderedPageBreak/>
        <w:t xml:space="preserve">2.2 </w:t>
      </w:r>
      <w:r w:rsidR="00645846" w:rsidRPr="00897066">
        <w:rPr>
          <w:rFonts w:ascii="Times New Roman" w:hAnsi="Times New Roman" w:cs="Times New Roman"/>
          <w:b/>
          <w:bCs/>
          <w:color w:val="auto"/>
          <w:sz w:val="24"/>
          <w:szCs w:val="24"/>
        </w:rPr>
        <w:t>Kesadaran</w:t>
      </w:r>
      <w:r w:rsidR="00F9416C" w:rsidRPr="00897066">
        <w:rPr>
          <w:rFonts w:ascii="Times New Roman" w:hAnsi="Times New Roman" w:cs="Times New Roman"/>
          <w:b/>
          <w:bCs/>
          <w:color w:val="auto"/>
          <w:sz w:val="24"/>
          <w:szCs w:val="24"/>
        </w:rPr>
        <w:t xml:space="preserve"> Pajak</w:t>
      </w:r>
      <w:bookmarkEnd w:id="27"/>
      <w:bookmarkEnd w:id="28"/>
    </w:p>
    <w:p w14:paraId="0630167F" w14:textId="77777777" w:rsidR="00B2177E" w:rsidRPr="00FC4AE4" w:rsidRDefault="00F9416C" w:rsidP="00BA0750">
      <w:pPr>
        <w:pStyle w:val="DaftarParagraf"/>
        <w:spacing w:after="0" w:line="480" w:lineRule="auto"/>
        <w:ind w:left="0"/>
        <w:jc w:val="both"/>
        <w:rPr>
          <w:rFonts w:ascii="Times New Roman" w:hAnsi="Times New Roman" w:cs="Times New Roman"/>
          <w:sz w:val="24"/>
          <w:szCs w:val="24"/>
        </w:rPr>
      </w:pPr>
      <w:r w:rsidRPr="00FC4AE4">
        <w:rPr>
          <w:rFonts w:ascii="Times New Roman" w:hAnsi="Times New Roman" w:cs="Times New Roman"/>
          <w:sz w:val="24"/>
          <w:szCs w:val="24"/>
        </w:rPr>
        <w:t xml:space="preserve">     </w:t>
      </w:r>
      <w:r w:rsidR="00645846" w:rsidRPr="00FC4AE4">
        <w:rPr>
          <w:rFonts w:ascii="Times New Roman" w:hAnsi="Times New Roman" w:cs="Times New Roman"/>
          <w:sz w:val="24"/>
          <w:szCs w:val="24"/>
        </w:rPr>
        <w:t xml:space="preserve">     </w:t>
      </w:r>
      <w:r w:rsidR="00B2177E" w:rsidRPr="00FC4AE4">
        <w:rPr>
          <w:rFonts w:ascii="Times New Roman" w:hAnsi="Times New Roman" w:cs="Times New Roman"/>
          <w:sz w:val="24"/>
          <w:szCs w:val="24"/>
        </w:rPr>
        <w:t>Kesadaran pajak pada dasarnya mencerminkan sejauh mana wajib pajak memahami, menghargai, dan bersedia melaksanakan kewajiban perpajakannya secara sukarela. Kesadaran ini tidak hanya sebatas mengetahui kewajiban membayar pajak, tetapi juga mencakup pemahaman terhadap fungsi pajak bagi pembangunan negara dan kesejahteraan masyarakat.</w:t>
      </w:r>
    </w:p>
    <w:p w14:paraId="31274F46" w14:textId="5AFF04D1" w:rsidR="00B2177E" w:rsidRPr="00B2177E" w:rsidRDefault="00B2177E" w:rsidP="00BA0750">
      <w:pPr>
        <w:pStyle w:val="DaftarParagraf"/>
        <w:spacing w:after="0" w:line="480" w:lineRule="auto"/>
        <w:ind w:left="0" w:firstLine="720"/>
        <w:jc w:val="both"/>
        <w:rPr>
          <w:rFonts w:ascii="Times New Roman" w:hAnsi="Times New Roman" w:cs="Times New Roman"/>
          <w:sz w:val="24"/>
          <w:szCs w:val="24"/>
        </w:rPr>
      </w:pPr>
      <w:r w:rsidRPr="00B2177E">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"/>
          <w:id w:val="-1991702206"/>
          <w:placeholder>
            <w:docPart w:val="DefaultPlaceholder_-1854013440"/>
          </w:placeholder>
        </w:sdtPr>
        <w:sdtEndPr/>
        <w:sdtContent>
          <w:proofErr w:type="spellStart"/>
          <w:r w:rsidR="00E1251A" w:rsidRPr="00E1251A">
            <w:rPr>
              <w:rFonts w:ascii="Times New Roman" w:eastAsia="Times New Roman" w:hAnsi="Times New Roman" w:cs="Times New Roman"/>
              <w:color w:val="000000"/>
              <w:sz w:val="24"/>
            </w:rPr>
            <w:t>Marampa</w:t>
          </w:r>
          <w:proofErr w:type="spellEnd"/>
          <w:r w:rsidR="00E1251A" w:rsidRPr="00E1251A">
            <w:rPr>
              <w:rFonts w:ascii="Times New Roman" w:eastAsia="Times New Roman" w:hAnsi="Times New Roman" w:cs="Times New Roman"/>
              <w:color w:val="000000"/>
              <w:sz w:val="24"/>
            </w:rPr>
            <w:t xml:space="preserve"> &amp; Febriani (2024)</w:t>
          </w:r>
        </w:sdtContent>
      </w:sdt>
      <w:r w:rsidRPr="00B2177E">
        <w:rPr>
          <w:rFonts w:ascii="Times New Roman" w:hAnsi="Times New Roman" w:cs="Times New Roman"/>
          <w:sz w:val="24"/>
          <w:szCs w:val="24"/>
        </w:rPr>
        <w:t>, kesadaran pajak adalah suatu kondisi di mana wajib pajak memahami bahwa pajak merupakan kontribusi wajib bagi negara yang digunakan untuk membiayai kepentingan bersama, sehingga kepatuhan dalam melaksanakan kewajiban perpajakan muncul dari kesadaran diri, bukan karena paksaan.</w:t>
      </w:r>
      <w:r w:rsidR="00D61CC8">
        <w:rPr>
          <w:rFonts w:ascii="Times New Roman" w:hAnsi="Times New Roman" w:cs="Times New Roman"/>
          <w:sz w:val="24"/>
          <w:szCs w:val="24"/>
        </w:rPr>
        <w:t xml:space="preserve"> </w:t>
      </w:r>
      <w:r w:rsidR="0034755D">
        <w:rPr>
          <w:rFonts w:ascii="Times New Roman" w:hAnsi="Times New Roman" w:cs="Times New Roman"/>
          <w:sz w:val="24"/>
          <w:szCs w:val="24"/>
        </w:rPr>
        <w:t>M</w:t>
      </w:r>
      <w:r w:rsidR="00FC4AE4">
        <w:rPr>
          <w:rFonts w:ascii="Times New Roman" w:hAnsi="Times New Roman" w:cs="Times New Roman"/>
          <w:sz w:val="24"/>
          <w:szCs w:val="24"/>
        </w:rPr>
        <w:t xml:space="preserve">enurut </w:t>
      </w:r>
      <w:proofErr w:type="spellStart"/>
      <w:r w:rsidRPr="00B2177E">
        <w:rPr>
          <w:rFonts w:ascii="Times New Roman" w:hAnsi="Times New Roman" w:cs="Times New Roman"/>
          <w:sz w:val="24"/>
          <w:szCs w:val="24"/>
        </w:rPr>
        <w:t>Nurmantu</w:t>
      </w:r>
      <w:proofErr w:type="spellEnd"/>
      <w:r w:rsidRPr="00B2177E">
        <w:rPr>
          <w:rFonts w:ascii="Times New Roman" w:hAnsi="Times New Roman" w:cs="Times New Roman"/>
          <w:sz w:val="24"/>
          <w:szCs w:val="24"/>
        </w:rPr>
        <w:t xml:space="preserve"> (2018) menjelaskan bahwa kesadaran pajak merupakan sikap dan perilaku wajib pajak yang mencerminkan tingkat pengakuan terhadap kewajiban perpajakan sebagai bagian dari tanggung jawab warga negara kepada negara. Artinya, semakin tinggi kesadaran pajak seseorang, semakin besar pula kemauannya untuk patuh terhadap ketentuan perpajakan yang berlaku.</w:t>
      </w:r>
      <w:r w:rsidR="00D61CC8">
        <w:rPr>
          <w:rFonts w:ascii="Times New Roman" w:hAnsi="Times New Roman" w:cs="Times New Roman"/>
          <w:sz w:val="24"/>
          <w:szCs w:val="24"/>
        </w:rPr>
        <w:t xml:space="preserve"> </w:t>
      </w:r>
      <w:r w:rsidRPr="00B2177E">
        <w:rPr>
          <w:rFonts w:ascii="Times New Roman" w:hAnsi="Times New Roman" w:cs="Times New Roman"/>
          <w:sz w:val="24"/>
          <w:szCs w:val="24"/>
        </w:rPr>
        <w:t>Menurut Setiyowati (2020), kesadaran pajak juga dapat diartikan sebagai suatu bentuk pemahaman dan kemauan dari individu untuk berperan aktif dalam pembangunan melalui kepatuhan membayar pajak, dengan dasar pemikiran bahwa pajak bukan beban, melainkan sarana partisipasi dalam pembangunan nasional.</w:t>
      </w:r>
    </w:p>
    <w:p w14:paraId="7430B2D4" w14:textId="0BAD79D1" w:rsidR="00B2177E" w:rsidRPr="00B2177E" w:rsidRDefault="00B2177E" w:rsidP="00BA0750">
      <w:pPr>
        <w:pStyle w:val="DaftarParagraf"/>
        <w:spacing w:after="0" w:line="480" w:lineRule="auto"/>
        <w:ind w:left="0"/>
        <w:jc w:val="both"/>
        <w:rPr>
          <w:rFonts w:ascii="Times New Roman" w:hAnsi="Times New Roman" w:cs="Times New Roman"/>
          <w:sz w:val="24"/>
          <w:szCs w:val="24"/>
        </w:rPr>
      </w:pPr>
      <w:r w:rsidRPr="00B2177E">
        <w:rPr>
          <w:rFonts w:ascii="Times New Roman" w:hAnsi="Times New Roman" w:cs="Times New Roman"/>
          <w:sz w:val="24"/>
          <w:szCs w:val="24"/>
        </w:rPr>
        <w:t>Sementara itu, Resmi (2019) menyatakan bahwa kesadaran pajak adalah suatu kondisi psikologis di mana wajib pajak mengetahui, memahami, dan memiliki keinginan untuk memenuhi kewajiban perpajakannya secara sukarela, tanpa adanya paksaan dari pihak mana pun.</w:t>
      </w:r>
      <w:r w:rsidR="00D61CC8">
        <w:rPr>
          <w:rFonts w:ascii="Times New Roman" w:hAnsi="Times New Roman" w:cs="Times New Roman"/>
          <w:sz w:val="24"/>
          <w:szCs w:val="24"/>
        </w:rPr>
        <w:t xml:space="preserve"> </w:t>
      </w:r>
      <w:r w:rsidRPr="00B2177E">
        <w:rPr>
          <w:rFonts w:ascii="Times New Roman" w:hAnsi="Times New Roman" w:cs="Times New Roman"/>
          <w:sz w:val="24"/>
          <w:szCs w:val="24"/>
        </w:rPr>
        <w:t xml:space="preserve">Menurut Rahayu dan Rusydi (2019), kesadaran pajak </w:t>
      </w:r>
      <w:r w:rsidRPr="00B2177E">
        <w:rPr>
          <w:rFonts w:ascii="Times New Roman" w:hAnsi="Times New Roman" w:cs="Times New Roman"/>
          <w:sz w:val="24"/>
          <w:szCs w:val="24"/>
        </w:rPr>
        <w:lastRenderedPageBreak/>
        <w:t>mencakup tiga dimensi utama, yaitu pengetahuan tentang ketentuan pajak, pemahaman terhadap fungsi pajak bagi negara, dan kemauan untuk melaksanakan kewajiban pajak secara sukarela. Dengan demikian, kesadaran pajak tidak hanya terkait dengan aspek kognitif, tetapi juga mencakup aspek afektif dan konatif dari wajib pajak.</w:t>
      </w:r>
    </w:p>
    <w:p w14:paraId="2474E8E5" w14:textId="5AB82D0B" w:rsidR="00BC53C6" w:rsidRDefault="00BC53C6" w:rsidP="00BA0750">
      <w:pPr>
        <w:spacing w:after="0" w:line="480" w:lineRule="auto"/>
        <w:ind w:firstLine="720"/>
        <w:jc w:val="both"/>
        <w:rPr>
          <w:rFonts w:ascii="Times New Roman" w:hAnsi="Times New Roman" w:cs="Times New Roman"/>
          <w:sz w:val="24"/>
          <w:szCs w:val="24"/>
        </w:rPr>
      </w:pPr>
      <w:r w:rsidRPr="00BC53C6">
        <w:rPr>
          <w:rFonts w:ascii="Times New Roman" w:hAnsi="Times New Roman" w:cs="Times New Roman"/>
          <w:sz w:val="24"/>
          <w:szCs w:val="24"/>
        </w:rPr>
        <w:t xml:space="preserve">Secara lebih luas, kesadaran pajak merupakan kemauan individu untuk berpartisipasi dalam pembangunan melalui pemenuhan kewajiban perpajakan, didorong oleh pemahaman akan pentingnya pajak bagi kemakmuran dan keberlangsungan negara. Kesadaran ini mencakup pemahaman terhadap fungsi dan aturan perpajakan serta rasa tanggung jawab sebagai warga negara. Semakin tinggi kesadaran pajak masyarakat, semakin besar pula tingkat kepatuhan mereka terhadap kewajiban perpajakan </w:t>
      </w:r>
      <w:sdt>
        <w:sdtPr>
          <w:rPr>
            <w:rFonts w:ascii="Times New Roman" w:hAnsi="Times New Roman" w:cs="Times New Roman"/>
            <w:color w:val="000000"/>
            <w:sz w:val="24"/>
            <w:szCs w:val="24"/>
          </w:rPr>
          <w:tag w:val="MENDELEY_CITATION_v3_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"/>
          <w:id w:val="1783148867"/>
          <w:placeholder>
            <w:docPart w:val="DefaultPlaceholder_-1854013440"/>
          </w:placeholder>
        </w:sdtPr>
        <w:sdtEndPr/>
        <w:sdtContent>
          <w:r w:rsidR="00E1251A" w:rsidRPr="00E1251A">
            <w:rPr>
              <w:rFonts w:ascii="Times New Roman" w:hAnsi="Times New Roman" w:cs="Times New Roman"/>
              <w:color w:val="000000"/>
              <w:sz w:val="24"/>
              <w:szCs w:val="24"/>
            </w:rPr>
            <w:t>(Syah Futry, 2021)</w:t>
          </w:r>
        </w:sdtContent>
      </w:sdt>
      <w:r w:rsidRPr="00BC53C6">
        <w:rPr>
          <w:rFonts w:ascii="Times New Roman" w:hAnsi="Times New Roman" w:cs="Times New Roman"/>
          <w:sz w:val="24"/>
          <w:szCs w:val="24"/>
        </w:rPr>
        <w:t>. Kesadaran pajak sendiri tidak muncul secara spontan, melainkan dipengaruhi oleh berbagai faktor yang membentuk cara pandang dan perilaku individu terhadap pajak.</w:t>
      </w:r>
    </w:p>
    <w:p w14:paraId="7DEA2C3B" w14:textId="0449F627" w:rsidR="00645846" w:rsidRPr="00897066" w:rsidRDefault="00645846"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Adapun beberapa faktor yang memengaruhi kesadaran pajak antara lain:</w:t>
      </w:r>
    </w:p>
    <w:p w14:paraId="1BAFDBBB" w14:textId="77777777" w:rsidR="00645846" w:rsidRPr="00897066" w:rsidRDefault="00645846" w:rsidP="00DE759F">
      <w:pPr>
        <w:pStyle w:val="DaftarParagraf"/>
        <w:numPr>
          <w:ilvl w:val="0"/>
          <w:numId w:val="1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Pengetahuan tentang perpajakan.</w:t>
      </w:r>
    </w:p>
    <w:p w14:paraId="448D57FF" w14:textId="77777777" w:rsidR="00645846" w:rsidRPr="00897066" w:rsidRDefault="00645846" w:rsidP="00DE759F">
      <w:pPr>
        <w:pStyle w:val="DaftarParagraf"/>
        <w:numPr>
          <w:ilvl w:val="0"/>
          <w:numId w:val="1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Kepercayaan terhadap pemerintah</w:t>
      </w:r>
    </w:p>
    <w:p w14:paraId="7D759AEA" w14:textId="77777777" w:rsidR="00645846" w:rsidRPr="00897066" w:rsidRDefault="00645846" w:rsidP="00DE759F">
      <w:pPr>
        <w:pStyle w:val="DaftarParagraf"/>
        <w:numPr>
          <w:ilvl w:val="0"/>
          <w:numId w:val="1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Sosialisasi dan edukasi pajak</w:t>
      </w:r>
    </w:p>
    <w:p w14:paraId="23C4F593" w14:textId="77777777" w:rsidR="00645846" w:rsidRPr="00897066" w:rsidRDefault="00645846" w:rsidP="00DE759F">
      <w:pPr>
        <w:pStyle w:val="DaftarParagraf"/>
        <w:numPr>
          <w:ilvl w:val="0"/>
          <w:numId w:val="1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Lingkungan </w:t>
      </w:r>
    </w:p>
    <w:p w14:paraId="560DD7E6" w14:textId="77777777" w:rsidR="00645846" w:rsidRPr="00897066" w:rsidRDefault="00645846" w:rsidP="00DE759F">
      <w:pPr>
        <w:pStyle w:val="DaftarParagraf"/>
        <w:numPr>
          <w:ilvl w:val="0"/>
          <w:numId w:val="1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Sanksi dan penegakan hukum</w:t>
      </w:r>
    </w:p>
    <w:p w14:paraId="6C20880A" w14:textId="365E226D" w:rsidR="00645846" w:rsidRPr="00897066" w:rsidRDefault="00645846"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Kesadaran pajak yang kuat akan mendorong individu untuk melihat pajak bukan sebagai beban, melainkan sebagai bentuk kontribusi nyata terhadap kesejahteraan bersama. Oleh karena itu, membangun kesadaran pajak pada pekerja bebas</w:t>
      </w:r>
      <w:r w:rsidR="00974685">
        <w:rPr>
          <w:rFonts w:ascii="Times New Roman" w:hAnsi="Times New Roman" w:cs="Times New Roman"/>
          <w:i/>
          <w:iCs/>
          <w:sz w:val="24"/>
          <w:szCs w:val="24"/>
        </w:rPr>
        <w:t xml:space="preserve"> </w:t>
      </w:r>
      <w:r w:rsidRPr="00897066">
        <w:rPr>
          <w:rFonts w:ascii="Times New Roman" w:hAnsi="Times New Roman" w:cs="Times New Roman"/>
          <w:sz w:val="24"/>
          <w:szCs w:val="24"/>
        </w:rPr>
        <w:t xml:space="preserve">menjadi </w:t>
      </w:r>
      <w:r w:rsidRPr="00897066">
        <w:rPr>
          <w:rFonts w:ascii="Times New Roman" w:hAnsi="Times New Roman" w:cs="Times New Roman"/>
          <w:sz w:val="24"/>
          <w:szCs w:val="24"/>
        </w:rPr>
        <w:lastRenderedPageBreak/>
        <w:t>langkah strategis untuk menciptakan budaya taat pajak yang berkelanjutan di masa depan.</w:t>
      </w:r>
    </w:p>
    <w:p w14:paraId="370FE0A5" w14:textId="77777777" w:rsidR="00645846" w:rsidRPr="00897066" w:rsidRDefault="00645846"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Menurut penelitian yang dikemukakan oleh Safri </w:t>
      </w:r>
      <w:proofErr w:type="spellStart"/>
      <w:r w:rsidRPr="00897066">
        <w:rPr>
          <w:rFonts w:ascii="Times New Roman" w:hAnsi="Times New Roman" w:cs="Times New Roman"/>
          <w:sz w:val="24"/>
          <w:szCs w:val="24"/>
        </w:rPr>
        <w:t>Nurmantu</w:t>
      </w:r>
      <w:proofErr w:type="spellEnd"/>
      <w:r w:rsidRPr="00897066">
        <w:rPr>
          <w:rFonts w:ascii="Times New Roman" w:hAnsi="Times New Roman" w:cs="Times New Roman"/>
          <w:sz w:val="24"/>
          <w:szCs w:val="24"/>
        </w:rPr>
        <w:t xml:space="preserve"> (2005), indikator yang digunakan dalam penelitian yang dilakukan adalah:</w:t>
      </w:r>
    </w:p>
    <w:p w14:paraId="7729DAE7" w14:textId="77777777" w:rsidR="00645846" w:rsidRPr="00897066" w:rsidRDefault="00645846" w:rsidP="00DE759F">
      <w:pPr>
        <w:pStyle w:val="DaftarParagraf"/>
        <w:numPr>
          <w:ilvl w:val="0"/>
          <w:numId w:val="1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Mengetahui adanya undang –undang dan ketentuan perpajakan</w:t>
      </w:r>
    </w:p>
    <w:p w14:paraId="1BBFBC44" w14:textId="77777777" w:rsidR="00645846" w:rsidRPr="00897066" w:rsidRDefault="00645846" w:rsidP="00DE759F">
      <w:pPr>
        <w:pStyle w:val="DaftarParagraf"/>
        <w:numPr>
          <w:ilvl w:val="0"/>
          <w:numId w:val="1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Memahami pajak merupakan sumber pembiayaan negara</w:t>
      </w:r>
    </w:p>
    <w:p w14:paraId="25A6495B" w14:textId="77777777" w:rsidR="00645846" w:rsidRPr="00897066" w:rsidRDefault="00645846" w:rsidP="00DE759F">
      <w:pPr>
        <w:pStyle w:val="DaftarParagraf"/>
        <w:numPr>
          <w:ilvl w:val="0"/>
          <w:numId w:val="1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Memahami bahwa kewajiban perpajakan harus dilaksanakan sesuai dengan ketentuan yang berlaku</w:t>
      </w:r>
    </w:p>
    <w:p w14:paraId="7758FAED" w14:textId="77777777" w:rsidR="00645846" w:rsidRPr="00897066" w:rsidRDefault="00645846"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Adapun indikator dari Kesadaran Wajib Pajak menurut Dona (2017), yakni: </w:t>
      </w:r>
    </w:p>
    <w:p w14:paraId="2B9F5241" w14:textId="77777777" w:rsidR="00645846" w:rsidRPr="00897066" w:rsidRDefault="00645846" w:rsidP="00DE759F">
      <w:pPr>
        <w:pStyle w:val="DaftarParagraf"/>
        <w:numPr>
          <w:ilvl w:val="0"/>
          <w:numId w:val="14"/>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Mengetahui adanya peraturan perundang-undangan perpajakan. </w:t>
      </w:r>
    </w:p>
    <w:p w14:paraId="1A2360B5" w14:textId="77777777" w:rsidR="00645846" w:rsidRPr="00897066" w:rsidRDefault="00645846" w:rsidP="00DE759F">
      <w:pPr>
        <w:pStyle w:val="DaftarParagraf"/>
        <w:numPr>
          <w:ilvl w:val="0"/>
          <w:numId w:val="14"/>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Mengerti bahwa bayar pajak wajib dilakukan berdasarkan pada aturan yang berlaku.</w:t>
      </w:r>
    </w:p>
    <w:p w14:paraId="5A41B21B" w14:textId="77777777" w:rsidR="00645846" w:rsidRPr="00897066" w:rsidRDefault="00645846" w:rsidP="00DE759F">
      <w:pPr>
        <w:pStyle w:val="DaftarParagraf"/>
        <w:numPr>
          <w:ilvl w:val="0"/>
          <w:numId w:val="14"/>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Menghitung, membayar dan melapor pajak tahunan secara benar dan tepat waktu.</w:t>
      </w:r>
    </w:p>
    <w:p w14:paraId="6C5778BE" w14:textId="200E0E94" w:rsidR="00027E4C" w:rsidRPr="00900CED" w:rsidRDefault="00900CED" w:rsidP="00900C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5846" w:rsidRPr="00900CED">
        <w:rPr>
          <w:rFonts w:ascii="Times New Roman" w:hAnsi="Times New Roman" w:cs="Times New Roman"/>
          <w:sz w:val="24"/>
          <w:szCs w:val="24"/>
        </w:rPr>
        <w:t>Indikator</w:t>
      </w:r>
      <w:r w:rsidR="00027E4C" w:rsidRPr="00900CED">
        <w:rPr>
          <w:rFonts w:ascii="Times New Roman" w:hAnsi="Times New Roman" w:cs="Times New Roman"/>
          <w:sz w:val="24"/>
          <w:szCs w:val="24"/>
        </w:rPr>
        <w:t xml:space="preserve"> kesadaran wajib pajak diadaptasi dari Wulandari (2020), yang meliputi:</w:t>
      </w:r>
    </w:p>
    <w:p w14:paraId="72C00E3A" w14:textId="33031F1B" w:rsidR="00027E4C" w:rsidRDefault="00900CED" w:rsidP="00DE759F">
      <w:pPr>
        <w:pStyle w:val="DaftarParagraf"/>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w:t>
      </w:r>
      <w:r w:rsidR="00027E4C">
        <w:rPr>
          <w:rFonts w:ascii="Times New Roman" w:hAnsi="Times New Roman" w:cs="Times New Roman"/>
          <w:sz w:val="24"/>
          <w:szCs w:val="24"/>
        </w:rPr>
        <w:t>esediaan mendaftarkan diri sebagai wajib pajak,</w:t>
      </w:r>
    </w:p>
    <w:p w14:paraId="4CEEB4FD" w14:textId="6CD0A327" w:rsidR="00027E4C" w:rsidRDefault="00900CED" w:rsidP="00DE759F">
      <w:pPr>
        <w:pStyle w:val="DaftarParagraf"/>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w:t>
      </w:r>
      <w:r w:rsidR="00027E4C">
        <w:rPr>
          <w:rFonts w:ascii="Times New Roman" w:hAnsi="Times New Roman" w:cs="Times New Roman"/>
          <w:sz w:val="24"/>
          <w:szCs w:val="24"/>
        </w:rPr>
        <w:t>mahaman pajak sebagai sumber penerimaan negara,</w:t>
      </w:r>
    </w:p>
    <w:p w14:paraId="7CA239BB" w14:textId="65D78DCB" w:rsidR="00027E4C" w:rsidRDefault="00900CED" w:rsidP="00DE759F">
      <w:pPr>
        <w:pStyle w:val="DaftarParagraf"/>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00027E4C">
        <w:rPr>
          <w:rFonts w:ascii="Times New Roman" w:hAnsi="Times New Roman" w:cs="Times New Roman"/>
          <w:sz w:val="24"/>
          <w:szCs w:val="24"/>
        </w:rPr>
        <w:t>emahaman fungsi pajak untuk pembangunan negara,</w:t>
      </w:r>
    </w:p>
    <w:p w14:paraId="768DA361" w14:textId="4EE03B62" w:rsidR="00027E4C" w:rsidRDefault="00900CED" w:rsidP="00DE759F">
      <w:pPr>
        <w:pStyle w:val="DaftarParagraf"/>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w:t>
      </w:r>
      <w:r w:rsidR="00027E4C">
        <w:rPr>
          <w:rFonts w:ascii="Times New Roman" w:hAnsi="Times New Roman" w:cs="Times New Roman"/>
          <w:sz w:val="24"/>
          <w:szCs w:val="24"/>
        </w:rPr>
        <w:t>esadaran bahwa penundaan pembayaran pajak merugikan negara, dan</w:t>
      </w:r>
    </w:p>
    <w:p w14:paraId="32C1C862" w14:textId="254A32A6" w:rsidR="00027E4C" w:rsidRPr="00897066" w:rsidRDefault="00900CED" w:rsidP="00DE759F">
      <w:pPr>
        <w:pStyle w:val="DaftarParagraf"/>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w:t>
      </w:r>
      <w:r w:rsidR="00027E4C">
        <w:rPr>
          <w:rFonts w:ascii="Times New Roman" w:hAnsi="Times New Roman" w:cs="Times New Roman"/>
          <w:sz w:val="24"/>
          <w:szCs w:val="24"/>
        </w:rPr>
        <w:t>sa tanggung jawab sebagai warga negara.</w:t>
      </w:r>
    </w:p>
    <w:p w14:paraId="27A7CD90" w14:textId="4F313317" w:rsidR="00645846" w:rsidRPr="00897066" w:rsidRDefault="00645846"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Menurut </w:t>
      </w:r>
      <w:r w:rsidR="002B7F62">
        <w:rPr>
          <w:rFonts w:ascii="Times New Roman" w:hAnsi="Times New Roman" w:cs="Times New Roman"/>
          <w:sz w:val="24"/>
          <w:szCs w:val="24"/>
        </w:rPr>
        <w:t>Dev</w:t>
      </w:r>
      <w:r w:rsidR="006A1E58">
        <w:rPr>
          <w:rFonts w:ascii="Times New Roman" w:hAnsi="Times New Roman" w:cs="Times New Roman"/>
          <w:sz w:val="24"/>
          <w:szCs w:val="24"/>
        </w:rPr>
        <w:t>i</w:t>
      </w:r>
      <w:r w:rsidR="002B7F62">
        <w:rPr>
          <w:rFonts w:ascii="Times New Roman" w:hAnsi="Times New Roman" w:cs="Times New Roman"/>
          <w:sz w:val="24"/>
          <w:szCs w:val="24"/>
        </w:rPr>
        <w:t xml:space="preserve"> Wahyuni</w:t>
      </w:r>
      <w:r w:rsidRPr="00897066">
        <w:rPr>
          <w:rFonts w:ascii="Times New Roman" w:hAnsi="Times New Roman" w:cs="Times New Roman"/>
          <w:sz w:val="24"/>
          <w:szCs w:val="24"/>
        </w:rPr>
        <w:t xml:space="preserve"> (2021) seorang wajib pajak dikatakan memiliki </w:t>
      </w:r>
    </w:p>
    <w:p w14:paraId="6B85E55A" w14:textId="77777777" w:rsidR="00645846" w:rsidRPr="00897066" w:rsidRDefault="00645846"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kesadaran apabila : </w:t>
      </w:r>
    </w:p>
    <w:p w14:paraId="0ABC97F2" w14:textId="56AA8082" w:rsidR="00645846" w:rsidRPr="00897066" w:rsidRDefault="00645846" w:rsidP="00DE759F">
      <w:pPr>
        <w:pStyle w:val="DaftarParagraf"/>
        <w:numPr>
          <w:ilvl w:val="0"/>
          <w:numId w:val="16"/>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lastRenderedPageBreak/>
        <w:t xml:space="preserve">Mengetahui </w:t>
      </w:r>
      <w:r w:rsidR="00455C7F">
        <w:rPr>
          <w:rFonts w:ascii="Times New Roman" w:hAnsi="Times New Roman" w:cs="Times New Roman"/>
          <w:sz w:val="24"/>
          <w:szCs w:val="24"/>
        </w:rPr>
        <w:t>tentang fungsi pajak</w:t>
      </w:r>
      <w:r w:rsidRPr="00897066">
        <w:rPr>
          <w:rFonts w:ascii="Times New Roman" w:hAnsi="Times New Roman" w:cs="Times New Roman"/>
          <w:sz w:val="24"/>
          <w:szCs w:val="24"/>
        </w:rPr>
        <w:t>.</w:t>
      </w:r>
    </w:p>
    <w:p w14:paraId="0CA2A685" w14:textId="5F84FB21" w:rsidR="00455C7F" w:rsidRPr="00455C7F" w:rsidRDefault="00455C7F" w:rsidP="00DE759F">
      <w:pPr>
        <w:pStyle w:val="DaftarParagraf"/>
        <w:numPr>
          <w:ilvl w:val="0"/>
          <w:numId w:val="16"/>
        </w:numPr>
        <w:spacing w:after="0" w:line="480" w:lineRule="auto"/>
        <w:jc w:val="both"/>
        <w:rPr>
          <w:rFonts w:ascii="Times New Roman" w:hAnsi="Times New Roman" w:cs="Times New Roman"/>
          <w:sz w:val="24"/>
          <w:szCs w:val="24"/>
        </w:rPr>
      </w:pPr>
      <w:r w:rsidRPr="00A654E7">
        <w:rPr>
          <w:rFonts w:ascii="Times New Roman" w:hAnsi="Times New Roman" w:cs="Times New Roman"/>
          <w:sz w:val="24"/>
          <w:szCs w:val="24"/>
        </w:rPr>
        <w:t xml:space="preserve">Mengetahui tentang </w:t>
      </w:r>
      <w:proofErr w:type="spellStart"/>
      <w:r w:rsidRPr="00A654E7">
        <w:rPr>
          <w:rFonts w:ascii="Times New Roman" w:hAnsi="Times New Roman" w:cs="Times New Roman"/>
          <w:sz w:val="24"/>
          <w:szCs w:val="24"/>
        </w:rPr>
        <w:t>self</w:t>
      </w:r>
      <w:proofErr w:type="spellEnd"/>
      <w:r w:rsidRPr="00A654E7">
        <w:rPr>
          <w:rFonts w:ascii="Times New Roman" w:hAnsi="Times New Roman" w:cs="Times New Roman"/>
          <w:sz w:val="24"/>
          <w:szCs w:val="24"/>
        </w:rPr>
        <w:t xml:space="preserve"> </w:t>
      </w:r>
      <w:proofErr w:type="spellStart"/>
      <w:r w:rsidRPr="00A654E7">
        <w:rPr>
          <w:rFonts w:ascii="Times New Roman" w:hAnsi="Times New Roman" w:cs="Times New Roman"/>
          <w:sz w:val="24"/>
          <w:szCs w:val="24"/>
        </w:rPr>
        <w:t>assesment</w:t>
      </w:r>
      <w:proofErr w:type="spellEnd"/>
      <w:r w:rsidRPr="00A654E7">
        <w:rPr>
          <w:rFonts w:ascii="Times New Roman" w:hAnsi="Times New Roman" w:cs="Times New Roman"/>
          <w:sz w:val="24"/>
          <w:szCs w:val="24"/>
        </w:rPr>
        <w:t xml:space="preserve"> </w:t>
      </w:r>
      <w:proofErr w:type="spellStart"/>
      <w:r w:rsidRPr="00A654E7">
        <w:rPr>
          <w:rFonts w:ascii="Times New Roman" w:hAnsi="Times New Roman" w:cs="Times New Roman"/>
          <w:sz w:val="24"/>
          <w:szCs w:val="24"/>
        </w:rPr>
        <w:t>system</w:t>
      </w:r>
      <w:proofErr w:type="spellEnd"/>
      <w:r w:rsidRPr="00A654E7">
        <w:rPr>
          <w:rFonts w:ascii="Times New Roman" w:hAnsi="Times New Roman" w:cs="Times New Roman"/>
          <w:sz w:val="24"/>
          <w:szCs w:val="24"/>
        </w:rPr>
        <w:t>.</w:t>
      </w:r>
    </w:p>
    <w:p w14:paraId="5FBA9EE7" w14:textId="348FD7EB" w:rsidR="00C67591" w:rsidRDefault="00C67591" w:rsidP="00DE759F">
      <w:pPr>
        <w:pStyle w:val="DaftarParagraf"/>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Menyadari bahwa pajak untuk iuran pembangunan</w:t>
      </w:r>
    </w:p>
    <w:p w14:paraId="6B1BC31B" w14:textId="0C8FF63C" w:rsidR="00C67591" w:rsidRDefault="00C67591" w:rsidP="00DE759F">
      <w:pPr>
        <w:pStyle w:val="DaftarParagraf"/>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Menyadari bahwa pajak sebagai </w:t>
      </w:r>
      <w:r w:rsidR="00F21511">
        <w:rPr>
          <w:rFonts w:ascii="Times New Roman" w:hAnsi="Times New Roman" w:cs="Times New Roman"/>
          <w:sz w:val="24"/>
          <w:szCs w:val="24"/>
        </w:rPr>
        <w:t>dana pengeluaran dan pelaksanaan tugas pemerintah</w:t>
      </w:r>
    </w:p>
    <w:p w14:paraId="57CE1A28" w14:textId="6B8D0610" w:rsidR="00F21511" w:rsidRDefault="00F21511" w:rsidP="00DE759F">
      <w:pPr>
        <w:pStyle w:val="DaftarParagraf"/>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 tentang sanksi pajak</w:t>
      </w:r>
    </w:p>
    <w:p w14:paraId="7E980120" w14:textId="77777777" w:rsidR="00645846" w:rsidRPr="00897066" w:rsidRDefault="00645846"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Terdapat beberapa indikator diukur dalam kesadaran wajib pajak menurut </w:t>
      </w:r>
      <w:proofErr w:type="spellStart"/>
      <w:r w:rsidRPr="00897066">
        <w:rPr>
          <w:rFonts w:ascii="Times New Roman" w:hAnsi="Times New Roman" w:cs="Times New Roman"/>
          <w:sz w:val="24"/>
          <w:szCs w:val="24"/>
        </w:rPr>
        <w:t>Madjodjo</w:t>
      </w:r>
      <w:proofErr w:type="spellEnd"/>
      <w:r w:rsidRPr="00897066">
        <w:rPr>
          <w:rFonts w:ascii="Times New Roman" w:hAnsi="Times New Roman" w:cs="Times New Roman"/>
          <w:sz w:val="24"/>
          <w:szCs w:val="24"/>
        </w:rPr>
        <w:t xml:space="preserve"> &amp; Baharuddin (2022) meliputi :</w:t>
      </w:r>
    </w:p>
    <w:p w14:paraId="2870254F" w14:textId="77777777" w:rsidR="00645846" w:rsidRPr="00897066" w:rsidRDefault="00645846" w:rsidP="00DE759F">
      <w:pPr>
        <w:pStyle w:val="DaftarParagraf"/>
        <w:numPr>
          <w:ilvl w:val="0"/>
          <w:numId w:val="1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Mengetahui adanya undang-undang dan ketentuan perpajakan.</w:t>
      </w:r>
    </w:p>
    <w:p w14:paraId="715404C3" w14:textId="77777777" w:rsidR="00645846" w:rsidRPr="00897066" w:rsidRDefault="00645846" w:rsidP="00DE759F">
      <w:pPr>
        <w:pStyle w:val="DaftarParagraf"/>
        <w:numPr>
          <w:ilvl w:val="0"/>
          <w:numId w:val="1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Mengetahui fungsi pajak untuk pembiayaan negara</w:t>
      </w:r>
    </w:p>
    <w:p w14:paraId="3F47AE77" w14:textId="77777777" w:rsidR="00645846" w:rsidRPr="00897066" w:rsidRDefault="00645846" w:rsidP="00DE759F">
      <w:pPr>
        <w:pStyle w:val="DaftarParagraf"/>
        <w:numPr>
          <w:ilvl w:val="0"/>
          <w:numId w:val="1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Memahami bahwa kewajiban perpajakan harus dilaksanakan sesuai dengan ketentuan yang berlaku.</w:t>
      </w:r>
    </w:p>
    <w:p w14:paraId="3BFCEE5C" w14:textId="77777777" w:rsidR="00645846" w:rsidRPr="00897066" w:rsidRDefault="00645846" w:rsidP="00DE759F">
      <w:pPr>
        <w:pStyle w:val="DaftarParagraf"/>
        <w:numPr>
          <w:ilvl w:val="0"/>
          <w:numId w:val="17"/>
        </w:numPr>
        <w:spacing w:after="0" w:line="480" w:lineRule="auto"/>
        <w:jc w:val="both"/>
        <w:rPr>
          <w:rFonts w:ascii="Times New Roman" w:hAnsi="Times New Roman" w:cs="Times New Roman"/>
          <w:sz w:val="24"/>
          <w:szCs w:val="24"/>
        </w:rPr>
      </w:pPr>
      <w:proofErr w:type="spellStart"/>
      <w:r w:rsidRPr="00897066">
        <w:rPr>
          <w:rFonts w:ascii="Times New Roman" w:hAnsi="Times New Roman" w:cs="Times New Roman"/>
          <w:sz w:val="24"/>
          <w:szCs w:val="24"/>
        </w:rPr>
        <w:t>Waijb</w:t>
      </w:r>
      <w:proofErr w:type="spellEnd"/>
      <w:r w:rsidRPr="00897066">
        <w:rPr>
          <w:rFonts w:ascii="Times New Roman" w:hAnsi="Times New Roman" w:cs="Times New Roman"/>
          <w:sz w:val="24"/>
          <w:szCs w:val="24"/>
        </w:rPr>
        <w:t xml:space="preserve"> pajak dapat menghitung, membayar, melaporkan pajak dengan sukarela dan benar.</w:t>
      </w:r>
    </w:p>
    <w:p w14:paraId="7151252C" w14:textId="77777777" w:rsidR="00645846" w:rsidRPr="00897066" w:rsidRDefault="00645846"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Berdasarkan indikator-indikator yang telah dipaparkan </w:t>
      </w:r>
      <w:proofErr w:type="spellStart"/>
      <w:r w:rsidRPr="00897066">
        <w:rPr>
          <w:rFonts w:ascii="Times New Roman" w:hAnsi="Times New Roman" w:cs="Times New Roman"/>
          <w:sz w:val="24"/>
          <w:szCs w:val="24"/>
        </w:rPr>
        <w:t>diatas</w:t>
      </w:r>
      <w:proofErr w:type="spellEnd"/>
      <w:r w:rsidRPr="00897066">
        <w:rPr>
          <w:rFonts w:ascii="Times New Roman" w:hAnsi="Times New Roman" w:cs="Times New Roman"/>
          <w:sz w:val="24"/>
          <w:szCs w:val="24"/>
        </w:rPr>
        <w:t>, maka indikator yang digunakan untuk penelitian ini ialah sebagai berikut:</w:t>
      </w:r>
    </w:p>
    <w:p w14:paraId="0A3C364C" w14:textId="77777777" w:rsidR="00B151C1" w:rsidRPr="00897066" w:rsidRDefault="00B151C1" w:rsidP="00DE759F">
      <w:pPr>
        <w:pStyle w:val="DaftarParagraf"/>
        <w:numPr>
          <w:ilvl w:val="0"/>
          <w:numId w:val="18"/>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Mengetahui fungsi pajak untuk pembiayaan negara</w:t>
      </w:r>
    </w:p>
    <w:p w14:paraId="7B544CA5" w14:textId="70C747D5" w:rsidR="0013680A" w:rsidRPr="004750B2" w:rsidRDefault="004750B2" w:rsidP="00DE759F">
      <w:pPr>
        <w:pStyle w:val="DaftarParagraf"/>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Kesediaan mendaftarkan diri sebagai wajib pajak</w:t>
      </w:r>
    </w:p>
    <w:p w14:paraId="795E3400" w14:textId="0B045CC0" w:rsidR="00664115" w:rsidRPr="000552A6" w:rsidRDefault="00664115" w:rsidP="00664115">
      <w:pPr>
        <w:pStyle w:val="DaftarParagraf"/>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Kesadaran bahwa penundaan pembayaran pajak merugikan negara</w:t>
      </w:r>
    </w:p>
    <w:p w14:paraId="69EB17DE" w14:textId="65B9EB98" w:rsidR="000552A6" w:rsidRPr="000552A6" w:rsidRDefault="000552A6" w:rsidP="00664115">
      <w:pPr>
        <w:pStyle w:val="DaftarParagraf"/>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Memahami bahwa kewajiban perpajakan harus dilaksanakan sesuai dengan ketentuan yang berlaku</w:t>
      </w:r>
    </w:p>
    <w:p w14:paraId="38F17F04" w14:textId="77777777" w:rsidR="000552A6" w:rsidRDefault="000552A6" w:rsidP="000552A6">
      <w:pPr>
        <w:pStyle w:val="DaftarParagraf"/>
        <w:spacing w:after="0" w:line="480" w:lineRule="auto"/>
        <w:jc w:val="both"/>
        <w:rPr>
          <w:rFonts w:ascii="Times New Roman" w:hAnsi="Times New Roman" w:cs="Times New Roman"/>
          <w:sz w:val="24"/>
          <w:szCs w:val="24"/>
        </w:rPr>
      </w:pPr>
    </w:p>
    <w:p w14:paraId="2F21D048" w14:textId="77777777" w:rsidR="000552A6" w:rsidRPr="00664115" w:rsidRDefault="000552A6" w:rsidP="000552A6">
      <w:pPr>
        <w:pStyle w:val="DaftarParagraf"/>
        <w:spacing w:after="0" w:line="480" w:lineRule="auto"/>
        <w:jc w:val="both"/>
        <w:rPr>
          <w:rFonts w:ascii="Times New Roman" w:hAnsi="Times New Roman" w:cs="Times New Roman"/>
          <w:sz w:val="24"/>
          <w:szCs w:val="24"/>
        </w:rPr>
      </w:pPr>
    </w:p>
    <w:p w14:paraId="3DDA133A" w14:textId="7A0D51A8" w:rsidR="0050350C" w:rsidRPr="00DE612A" w:rsidRDefault="00CB7C50" w:rsidP="00DE612A">
      <w:pPr>
        <w:pStyle w:val="Judul2"/>
        <w:rPr>
          <w:rFonts w:ascii="Times New Roman" w:hAnsi="Times New Roman" w:cs="Times New Roman"/>
          <w:b/>
          <w:bCs/>
          <w:color w:val="auto"/>
          <w:sz w:val="24"/>
          <w:szCs w:val="24"/>
        </w:rPr>
      </w:pPr>
      <w:bookmarkStart w:id="29" w:name="_Toc216716673"/>
      <w:r w:rsidRPr="00DE612A">
        <w:rPr>
          <w:rFonts w:ascii="Times New Roman" w:hAnsi="Times New Roman" w:cs="Times New Roman"/>
          <w:b/>
          <w:bCs/>
          <w:color w:val="auto"/>
          <w:sz w:val="24"/>
          <w:szCs w:val="24"/>
        </w:rPr>
        <w:lastRenderedPageBreak/>
        <w:t>2.3 Dinamika Media Sosial</w:t>
      </w:r>
      <w:bookmarkEnd w:id="29"/>
    </w:p>
    <w:p w14:paraId="4B67F3A3" w14:textId="77777777" w:rsidR="00F65372" w:rsidRPr="00F65372" w:rsidRDefault="00F65372" w:rsidP="00BA0750">
      <w:pPr>
        <w:spacing w:after="0" w:line="480" w:lineRule="auto"/>
        <w:ind w:firstLine="720"/>
        <w:jc w:val="both"/>
        <w:rPr>
          <w:rFonts w:ascii="Times New Roman" w:hAnsi="Times New Roman" w:cs="Times New Roman"/>
          <w:sz w:val="24"/>
          <w:szCs w:val="24"/>
        </w:rPr>
      </w:pPr>
      <w:r w:rsidRPr="00F65372">
        <w:rPr>
          <w:rFonts w:ascii="Times New Roman" w:hAnsi="Times New Roman" w:cs="Times New Roman"/>
          <w:sz w:val="24"/>
          <w:szCs w:val="24"/>
        </w:rPr>
        <w:t xml:space="preserve">Perkembangan media sosial merupakan salah satu fenomena komunikasi digital paling berpengaruh dalam dua dekade terakhir. Pada awalnya, media sosial muncul sebagai platform interaksi </w:t>
      </w:r>
      <w:proofErr w:type="spellStart"/>
      <w:r w:rsidRPr="00F65372">
        <w:rPr>
          <w:rFonts w:ascii="Times New Roman" w:hAnsi="Times New Roman" w:cs="Times New Roman"/>
          <w:sz w:val="24"/>
          <w:szCs w:val="24"/>
        </w:rPr>
        <w:t>antarindividu</w:t>
      </w:r>
      <w:proofErr w:type="spellEnd"/>
      <w:r w:rsidRPr="00F65372">
        <w:rPr>
          <w:rFonts w:ascii="Times New Roman" w:hAnsi="Times New Roman" w:cs="Times New Roman"/>
          <w:sz w:val="24"/>
          <w:szCs w:val="24"/>
        </w:rPr>
        <w:t xml:space="preserve"> melalui jaringan internet. Menurut </w:t>
      </w:r>
      <w:proofErr w:type="spellStart"/>
      <w:r w:rsidRPr="00F65372">
        <w:rPr>
          <w:rFonts w:ascii="Times New Roman" w:hAnsi="Times New Roman" w:cs="Times New Roman"/>
          <w:sz w:val="24"/>
          <w:szCs w:val="24"/>
        </w:rPr>
        <w:t>Boyd</w:t>
      </w:r>
      <w:proofErr w:type="spellEnd"/>
      <w:r w:rsidRPr="00F65372">
        <w:rPr>
          <w:rFonts w:ascii="Times New Roman" w:hAnsi="Times New Roman" w:cs="Times New Roman"/>
          <w:sz w:val="24"/>
          <w:szCs w:val="24"/>
        </w:rPr>
        <w:t xml:space="preserve"> dan Ellison (2007), media sosial adalah layanan berbasis web yang memungkinkan individu membangun profil publik atau semi publik, berinteraksi, dan membentuk jaringan sosial dengan pengguna lain.</w:t>
      </w:r>
    </w:p>
    <w:p w14:paraId="6DFA9817" w14:textId="77777777" w:rsidR="00F65372" w:rsidRPr="00F65372" w:rsidRDefault="00F65372" w:rsidP="00BA0750">
      <w:pPr>
        <w:spacing w:after="0" w:line="480" w:lineRule="auto"/>
        <w:ind w:firstLine="720"/>
        <w:jc w:val="both"/>
        <w:rPr>
          <w:rFonts w:ascii="Times New Roman" w:hAnsi="Times New Roman" w:cs="Times New Roman"/>
          <w:sz w:val="24"/>
          <w:szCs w:val="24"/>
        </w:rPr>
      </w:pPr>
      <w:r w:rsidRPr="00F65372">
        <w:rPr>
          <w:rFonts w:ascii="Times New Roman" w:hAnsi="Times New Roman" w:cs="Times New Roman"/>
          <w:sz w:val="24"/>
          <w:szCs w:val="24"/>
        </w:rPr>
        <w:t xml:space="preserve">Kemunculan media sosial seperti </w:t>
      </w:r>
      <w:proofErr w:type="spellStart"/>
      <w:r w:rsidRPr="00F65372">
        <w:rPr>
          <w:rFonts w:ascii="Times New Roman" w:hAnsi="Times New Roman" w:cs="Times New Roman"/>
          <w:sz w:val="24"/>
          <w:szCs w:val="24"/>
        </w:rPr>
        <w:t>Friendster</w:t>
      </w:r>
      <w:proofErr w:type="spellEnd"/>
      <w:r w:rsidRPr="00F65372">
        <w:rPr>
          <w:rFonts w:ascii="Times New Roman" w:hAnsi="Times New Roman" w:cs="Times New Roman"/>
          <w:sz w:val="24"/>
          <w:szCs w:val="24"/>
        </w:rPr>
        <w:t xml:space="preserve"> (2002), Facebook (2004), </w:t>
      </w:r>
      <w:proofErr w:type="spellStart"/>
      <w:r w:rsidRPr="00F65372">
        <w:rPr>
          <w:rFonts w:ascii="Times New Roman" w:hAnsi="Times New Roman" w:cs="Times New Roman"/>
          <w:sz w:val="24"/>
          <w:szCs w:val="24"/>
        </w:rPr>
        <w:t>Twitter</w:t>
      </w:r>
      <w:proofErr w:type="spellEnd"/>
      <w:r w:rsidRPr="00F65372">
        <w:rPr>
          <w:rFonts w:ascii="Times New Roman" w:hAnsi="Times New Roman" w:cs="Times New Roman"/>
          <w:sz w:val="24"/>
          <w:szCs w:val="24"/>
        </w:rPr>
        <w:t xml:space="preserve"> (2006), </w:t>
      </w:r>
      <w:proofErr w:type="spellStart"/>
      <w:r w:rsidRPr="00F65372">
        <w:rPr>
          <w:rFonts w:ascii="Times New Roman" w:hAnsi="Times New Roman" w:cs="Times New Roman"/>
          <w:sz w:val="24"/>
          <w:szCs w:val="24"/>
        </w:rPr>
        <w:t>Instagram</w:t>
      </w:r>
      <w:proofErr w:type="spellEnd"/>
      <w:r w:rsidRPr="00F65372">
        <w:rPr>
          <w:rFonts w:ascii="Times New Roman" w:hAnsi="Times New Roman" w:cs="Times New Roman"/>
          <w:sz w:val="24"/>
          <w:szCs w:val="24"/>
        </w:rPr>
        <w:t xml:space="preserve"> (2010), dan </w:t>
      </w:r>
      <w:proofErr w:type="spellStart"/>
      <w:r w:rsidRPr="00F65372">
        <w:rPr>
          <w:rFonts w:ascii="Times New Roman" w:hAnsi="Times New Roman" w:cs="Times New Roman"/>
          <w:sz w:val="24"/>
          <w:szCs w:val="24"/>
        </w:rPr>
        <w:t>TikTok</w:t>
      </w:r>
      <w:proofErr w:type="spellEnd"/>
      <w:r w:rsidRPr="00F65372">
        <w:rPr>
          <w:rFonts w:ascii="Times New Roman" w:hAnsi="Times New Roman" w:cs="Times New Roman"/>
          <w:sz w:val="24"/>
          <w:szCs w:val="24"/>
        </w:rPr>
        <w:t xml:space="preserve"> (2016) telah mengubah cara masyarakat berkomunikasi, mencari informasi, hingga membentuk opini publik. Perubahan cepat ini menimbulkan suatu fenomena baru yang disebut dinamika media sosial, yakni perubahan yang terus-menerus terjadi dalam pola komunikasi, interaksi, dan persepsi sosial akibat aktivitas di media sosial.</w:t>
      </w:r>
    </w:p>
    <w:p w14:paraId="41A9AF6E" w14:textId="77777777" w:rsidR="00F65372" w:rsidRPr="00F65372" w:rsidRDefault="00F65372" w:rsidP="00BA0750">
      <w:pPr>
        <w:spacing w:after="0" w:line="480" w:lineRule="auto"/>
        <w:ind w:firstLine="720"/>
        <w:jc w:val="both"/>
        <w:rPr>
          <w:rFonts w:ascii="Times New Roman" w:hAnsi="Times New Roman" w:cs="Times New Roman"/>
          <w:sz w:val="24"/>
          <w:szCs w:val="24"/>
        </w:rPr>
      </w:pPr>
      <w:r w:rsidRPr="00F65372">
        <w:rPr>
          <w:rFonts w:ascii="Times New Roman" w:hAnsi="Times New Roman" w:cs="Times New Roman"/>
          <w:sz w:val="24"/>
          <w:szCs w:val="24"/>
        </w:rPr>
        <w:t>Konsep “dinamika” sendiri secara umum berarti pergerakan atau perubahan yang terjadi secara berkelanjutan dalam suatu sistem (Kamus Besar Bahasa Indonesia, 2024). Ketika dikaitkan dengan media sosial, dinamika ini menggambarkan bagaimana konten, tren, algoritma, dan perilaku pengguna mengalami perubahan cepat yang memengaruhi cara informasi diterima dan disebarkan di masyarakat.</w:t>
      </w:r>
    </w:p>
    <w:p w14:paraId="0B44C9EE" w14:textId="77777777" w:rsidR="00086890" w:rsidRDefault="00F65372" w:rsidP="00BA0750">
      <w:pPr>
        <w:spacing w:after="0" w:line="480" w:lineRule="auto"/>
        <w:ind w:firstLine="720"/>
        <w:jc w:val="both"/>
        <w:rPr>
          <w:rFonts w:ascii="Times New Roman" w:hAnsi="Times New Roman" w:cs="Times New Roman"/>
          <w:sz w:val="24"/>
          <w:szCs w:val="24"/>
        </w:rPr>
      </w:pPr>
      <w:r w:rsidRPr="00F65372">
        <w:rPr>
          <w:rFonts w:ascii="Times New Roman" w:hAnsi="Times New Roman" w:cs="Times New Roman"/>
          <w:sz w:val="24"/>
          <w:szCs w:val="24"/>
        </w:rPr>
        <w:t xml:space="preserve">Menurut </w:t>
      </w:r>
      <w:proofErr w:type="spellStart"/>
      <w:r w:rsidRPr="00F65372">
        <w:rPr>
          <w:rFonts w:ascii="Times New Roman" w:hAnsi="Times New Roman" w:cs="Times New Roman"/>
          <w:sz w:val="24"/>
          <w:szCs w:val="24"/>
        </w:rPr>
        <w:t>Kaplan</w:t>
      </w:r>
      <w:proofErr w:type="spellEnd"/>
      <w:r w:rsidRPr="00F65372">
        <w:rPr>
          <w:rFonts w:ascii="Times New Roman" w:hAnsi="Times New Roman" w:cs="Times New Roman"/>
          <w:sz w:val="24"/>
          <w:szCs w:val="24"/>
        </w:rPr>
        <w:t xml:space="preserve"> dan </w:t>
      </w:r>
      <w:proofErr w:type="spellStart"/>
      <w:r w:rsidRPr="00F65372">
        <w:rPr>
          <w:rFonts w:ascii="Times New Roman" w:hAnsi="Times New Roman" w:cs="Times New Roman"/>
          <w:sz w:val="24"/>
          <w:szCs w:val="24"/>
        </w:rPr>
        <w:t>Haenlein</w:t>
      </w:r>
      <w:proofErr w:type="spellEnd"/>
      <w:r w:rsidRPr="00F65372">
        <w:rPr>
          <w:rFonts w:ascii="Times New Roman" w:hAnsi="Times New Roman" w:cs="Times New Roman"/>
          <w:sz w:val="24"/>
          <w:szCs w:val="24"/>
        </w:rPr>
        <w:t xml:space="preserve"> (2010), media sosial memiliki karakteristik utama seperti partisipasi pengguna, transparansi, </w:t>
      </w:r>
      <w:proofErr w:type="spellStart"/>
      <w:r w:rsidRPr="00F65372">
        <w:rPr>
          <w:rFonts w:ascii="Times New Roman" w:hAnsi="Times New Roman" w:cs="Times New Roman"/>
          <w:sz w:val="24"/>
          <w:szCs w:val="24"/>
        </w:rPr>
        <w:t>interaktivitas</w:t>
      </w:r>
      <w:proofErr w:type="spellEnd"/>
      <w:r w:rsidRPr="00F65372">
        <w:rPr>
          <w:rFonts w:ascii="Times New Roman" w:hAnsi="Times New Roman" w:cs="Times New Roman"/>
          <w:sz w:val="24"/>
          <w:szCs w:val="24"/>
        </w:rPr>
        <w:t>, dan kecepatan penyebaran informasi. Karakteristik inilah yang menciptakan dinamika tinggi — di mana opini publik dapat terbentuk, berubah, bahkan memengaruhi keputusan individu maupun lembaga dalam waktu yang sangat singkat.</w:t>
      </w:r>
      <w:r w:rsidR="00D61CC8">
        <w:rPr>
          <w:rFonts w:ascii="Times New Roman" w:hAnsi="Times New Roman" w:cs="Times New Roman"/>
          <w:sz w:val="24"/>
          <w:szCs w:val="24"/>
        </w:rPr>
        <w:t xml:space="preserve"> </w:t>
      </w:r>
      <w:r w:rsidRPr="00F65372">
        <w:rPr>
          <w:rFonts w:ascii="Times New Roman" w:hAnsi="Times New Roman" w:cs="Times New Roman"/>
          <w:sz w:val="24"/>
          <w:szCs w:val="24"/>
        </w:rPr>
        <w:t xml:space="preserve">Lebih lanjut, </w:t>
      </w:r>
      <w:proofErr w:type="spellStart"/>
      <w:r w:rsidRPr="00F65372">
        <w:rPr>
          <w:rFonts w:ascii="Times New Roman" w:hAnsi="Times New Roman" w:cs="Times New Roman"/>
          <w:sz w:val="24"/>
          <w:szCs w:val="24"/>
        </w:rPr>
        <w:t>Safko</w:t>
      </w:r>
      <w:proofErr w:type="spellEnd"/>
      <w:r w:rsidRPr="00F65372">
        <w:rPr>
          <w:rFonts w:ascii="Times New Roman" w:hAnsi="Times New Roman" w:cs="Times New Roman"/>
          <w:sz w:val="24"/>
          <w:szCs w:val="24"/>
        </w:rPr>
        <w:t xml:space="preserve"> </w:t>
      </w:r>
      <w:r w:rsidRPr="00F65372">
        <w:rPr>
          <w:rFonts w:ascii="Times New Roman" w:hAnsi="Times New Roman" w:cs="Times New Roman"/>
          <w:sz w:val="24"/>
          <w:szCs w:val="24"/>
        </w:rPr>
        <w:lastRenderedPageBreak/>
        <w:t>(2012) menjelaskan bahwa dinamika media sosial bukan hanya tentang perubahan platform atau teknologi, tetapi juga mencakup perubahan perilaku komunikasi, cara berpikir, dan pola konsumsi informasi masyarakat. Dinamika ini dapat memengaruhi banyak bidang, termasuk ekonomi, politik, dan bahkan perilaku kepatuhan terhadap kebijakan publik seperti pajak.</w:t>
      </w:r>
    </w:p>
    <w:p w14:paraId="4AEEE94A" w14:textId="4DCEA2B5" w:rsidR="00694A0C" w:rsidRDefault="00694A0C" w:rsidP="00BA0750">
      <w:pPr>
        <w:spacing w:after="0" w:line="480" w:lineRule="auto"/>
        <w:ind w:firstLine="720"/>
        <w:jc w:val="both"/>
        <w:rPr>
          <w:rFonts w:ascii="Times New Roman" w:hAnsi="Times New Roman" w:cs="Times New Roman"/>
          <w:sz w:val="24"/>
          <w:szCs w:val="24"/>
        </w:rPr>
      </w:pPr>
      <w:r w:rsidRPr="00694A0C">
        <w:rPr>
          <w:rFonts w:ascii="Times New Roman" w:hAnsi="Times New Roman" w:cs="Times New Roman"/>
          <w:sz w:val="24"/>
          <w:szCs w:val="24"/>
        </w:rPr>
        <w:t>Dalam konteks penelitian ini, dinamika media sosial diartikan sebagai perubahan cepat dan berkelanjutan dalam interaksi, persepsi, serta arus informasi di platform digital yang memengaruhi cara individu memahami, merespons, dan mengambil keputusan terhadap suatu isu. Dengan demikian, dinamika media sosial tidak hanya mencerminkan aktivitas pengguna, tetapi juga kekuatannya dalam membentuk opini publik dan perilaku masyarakat. Fenomena ini tampak melalui berbagai bentuk interaksi dan partisipasi pengguna di ruang digital, di mana masyarakat tidak lagi sekadar penerima informasi, melainkan turut membentuk wacana dan opini publik, termasuk terkait kebijakan perpajakan.</w:t>
      </w:r>
    </w:p>
    <w:p w14:paraId="258686E2" w14:textId="3F701BFF" w:rsidR="00DE6640" w:rsidRPr="00897066" w:rsidRDefault="00EB6EFB"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w:t>
      </w:r>
      <w:r w:rsidR="00DE6640" w:rsidRPr="00897066">
        <w:rPr>
          <w:rFonts w:ascii="Times New Roman" w:hAnsi="Times New Roman" w:cs="Times New Roman"/>
          <w:sz w:val="24"/>
          <w:szCs w:val="24"/>
        </w:rPr>
        <w:t>Adapun bentuk interaksi yang sering terjadi yaitu :</w:t>
      </w:r>
    </w:p>
    <w:p w14:paraId="5A7F9157" w14:textId="77777777"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Komentar di unggahan berita atau konten edukasi pajak</w:t>
      </w:r>
    </w:p>
    <w:p w14:paraId="4A4614C8" w14:textId="77777777"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proofErr w:type="spellStart"/>
      <w:r w:rsidRPr="00897066">
        <w:rPr>
          <w:rFonts w:ascii="Times New Roman" w:hAnsi="Times New Roman" w:cs="Times New Roman"/>
          <w:sz w:val="24"/>
          <w:szCs w:val="24"/>
        </w:rPr>
        <w:t>Thread</w:t>
      </w:r>
      <w:proofErr w:type="spellEnd"/>
      <w:r w:rsidRPr="00897066">
        <w:rPr>
          <w:rFonts w:ascii="Times New Roman" w:hAnsi="Times New Roman" w:cs="Times New Roman"/>
          <w:sz w:val="24"/>
          <w:szCs w:val="24"/>
        </w:rPr>
        <w:t xml:space="preserve"> atau utas diskusi di platform seperti X (Twitter)</w:t>
      </w:r>
    </w:p>
    <w:p w14:paraId="0B2CECE0" w14:textId="143B8410"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Pembuatan video reaksi atau opini oleh </w:t>
      </w:r>
      <w:proofErr w:type="spellStart"/>
      <w:r w:rsidRPr="00897066">
        <w:rPr>
          <w:rFonts w:ascii="Times New Roman" w:hAnsi="Times New Roman" w:cs="Times New Roman"/>
          <w:sz w:val="24"/>
          <w:szCs w:val="24"/>
        </w:rPr>
        <w:t>content</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creator</w:t>
      </w:r>
      <w:proofErr w:type="spellEnd"/>
    </w:p>
    <w:p w14:paraId="5587FAC8" w14:textId="77777777"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Penggunaan tagar (</w:t>
      </w:r>
      <w:proofErr w:type="spellStart"/>
      <w:r w:rsidRPr="00897066">
        <w:rPr>
          <w:rFonts w:ascii="Times New Roman" w:hAnsi="Times New Roman" w:cs="Times New Roman"/>
          <w:sz w:val="24"/>
          <w:szCs w:val="24"/>
        </w:rPr>
        <w:t>hashtag</w:t>
      </w:r>
      <w:proofErr w:type="spellEnd"/>
      <w:r w:rsidRPr="00897066">
        <w:rPr>
          <w:rFonts w:ascii="Times New Roman" w:hAnsi="Times New Roman" w:cs="Times New Roman"/>
          <w:sz w:val="24"/>
          <w:szCs w:val="24"/>
        </w:rPr>
        <w:t>) untuk mengangkat isu pajak tertentu</w:t>
      </w:r>
    </w:p>
    <w:p w14:paraId="5CACA757" w14:textId="77777777"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Voting atau </w:t>
      </w:r>
      <w:proofErr w:type="spellStart"/>
      <w:r w:rsidRPr="00897066">
        <w:rPr>
          <w:rFonts w:ascii="Times New Roman" w:hAnsi="Times New Roman" w:cs="Times New Roman"/>
          <w:sz w:val="24"/>
          <w:szCs w:val="24"/>
        </w:rPr>
        <w:t>polling</w:t>
      </w:r>
      <w:proofErr w:type="spellEnd"/>
      <w:r w:rsidRPr="00897066">
        <w:rPr>
          <w:rFonts w:ascii="Times New Roman" w:hAnsi="Times New Roman" w:cs="Times New Roman"/>
          <w:sz w:val="24"/>
          <w:szCs w:val="24"/>
        </w:rPr>
        <w:t xml:space="preserve"> di platform media sosial</w:t>
      </w:r>
    </w:p>
    <w:p w14:paraId="669CA8E4" w14:textId="77777777"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Berbagi ulang (</w:t>
      </w:r>
      <w:proofErr w:type="spellStart"/>
      <w:r w:rsidRPr="00897066">
        <w:rPr>
          <w:rFonts w:ascii="Times New Roman" w:hAnsi="Times New Roman" w:cs="Times New Roman"/>
          <w:sz w:val="24"/>
          <w:szCs w:val="24"/>
        </w:rPr>
        <w:t>repost</w:t>
      </w:r>
      <w:proofErr w:type="spellEnd"/>
      <w:r w:rsidRPr="00897066">
        <w:rPr>
          <w:rFonts w:ascii="Times New Roman" w:hAnsi="Times New Roman" w:cs="Times New Roman"/>
          <w:sz w:val="24"/>
          <w:szCs w:val="24"/>
        </w:rPr>
        <w:t>) konten pajak dengan tambahan opini pribadi</w:t>
      </w:r>
    </w:p>
    <w:p w14:paraId="23082F70" w14:textId="77777777"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Live </w:t>
      </w:r>
      <w:proofErr w:type="spellStart"/>
      <w:r w:rsidRPr="00897066">
        <w:rPr>
          <w:rFonts w:ascii="Times New Roman" w:hAnsi="Times New Roman" w:cs="Times New Roman"/>
          <w:sz w:val="24"/>
          <w:szCs w:val="24"/>
        </w:rPr>
        <w:t>streaming</w:t>
      </w:r>
      <w:proofErr w:type="spellEnd"/>
      <w:r w:rsidRPr="00897066">
        <w:rPr>
          <w:rFonts w:ascii="Times New Roman" w:hAnsi="Times New Roman" w:cs="Times New Roman"/>
          <w:sz w:val="24"/>
          <w:szCs w:val="24"/>
        </w:rPr>
        <w:t xml:space="preserve"> atau diskusi langsung dengan </w:t>
      </w:r>
      <w:proofErr w:type="spellStart"/>
      <w:r w:rsidRPr="00897066">
        <w:rPr>
          <w:rFonts w:ascii="Times New Roman" w:hAnsi="Times New Roman" w:cs="Times New Roman"/>
          <w:sz w:val="24"/>
          <w:szCs w:val="24"/>
        </w:rPr>
        <w:t>audiens</w:t>
      </w:r>
      <w:proofErr w:type="spellEnd"/>
    </w:p>
    <w:p w14:paraId="0C1091CA" w14:textId="77777777"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Meme atau konten satire yang mengomentari kebijakan pajak</w:t>
      </w:r>
    </w:p>
    <w:p w14:paraId="72B5AB67" w14:textId="77777777" w:rsidR="00DE6640" w:rsidRPr="00897066" w:rsidRDefault="00DE6640" w:rsidP="00DE759F">
      <w:pPr>
        <w:pStyle w:val="DaftarParagraf"/>
        <w:numPr>
          <w:ilvl w:val="0"/>
          <w:numId w:val="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lastRenderedPageBreak/>
        <w:t xml:space="preserve">Petisi daring yang menyuarakan </w:t>
      </w:r>
      <w:proofErr w:type="spellStart"/>
      <w:r w:rsidRPr="00897066">
        <w:rPr>
          <w:rFonts w:ascii="Times New Roman" w:hAnsi="Times New Roman" w:cs="Times New Roman"/>
          <w:sz w:val="24"/>
          <w:szCs w:val="24"/>
        </w:rPr>
        <w:t>ketidaksetujuan</w:t>
      </w:r>
      <w:proofErr w:type="spellEnd"/>
      <w:r w:rsidRPr="00897066">
        <w:rPr>
          <w:rFonts w:ascii="Times New Roman" w:hAnsi="Times New Roman" w:cs="Times New Roman"/>
          <w:sz w:val="24"/>
          <w:szCs w:val="24"/>
        </w:rPr>
        <w:t xml:space="preserve"> atau usulan perubahan</w:t>
      </w:r>
    </w:p>
    <w:p w14:paraId="475606E1" w14:textId="3DAAE2AD" w:rsidR="00CB7C50" w:rsidRPr="00897066" w:rsidRDefault="00EB6EFB"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Dinamika media sosial didorong oleh keterbukaan akses informasi, kebiasaan digital yang tinggi, dan kebebasan berpendapat tanpa batas geografis. Namun, hal ini juga membuka peluang penyebaran </w:t>
      </w:r>
      <w:proofErr w:type="spellStart"/>
      <w:r w:rsidRPr="00897066">
        <w:rPr>
          <w:rFonts w:ascii="Times New Roman" w:hAnsi="Times New Roman" w:cs="Times New Roman"/>
          <w:sz w:val="24"/>
          <w:szCs w:val="24"/>
        </w:rPr>
        <w:t>misinformasi</w:t>
      </w:r>
      <w:proofErr w:type="spellEnd"/>
      <w:r w:rsidRPr="00897066">
        <w:rPr>
          <w:rFonts w:ascii="Times New Roman" w:hAnsi="Times New Roman" w:cs="Times New Roman"/>
          <w:sz w:val="24"/>
          <w:szCs w:val="24"/>
        </w:rPr>
        <w:t>, terutama jika kebijakan pajak kurang jelas atau kurang transparan. Bagi pekerja bebas yang aktif menggunakan media sosial sebagai ruang kerja sekaligus ruang interaksi, pendekatan edukasi pajak perlu bersifat relevan dan hadir di tengah percakapan digital yang sedang berlangsung.</w:t>
      </w:r>
    </w:p>
    <w:p w14:paraId="039AE678" w14:textId="7741D103" w:rsidR="0078747E" w:rsidRPr="00897066" w:rsidRDefault="0078747E"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Menurut penelitian yang dilakukan Herawati </w:t>
      </w:r>
      <w:proofErr w:type="spellStart"/>
      <w:r w:rsidRPr="00897066">
        <w:rPr>
          <w:rFonts w:ascii="Times New Roman" w:hAnsi="Times New Roman" w:cs="Times New Roman"/>
          <w:sz w:val="24"/>
          <w:szCs w:val="24"/>
        </w:rPr>
        <w:t>et</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al</w:t>
      </w:r>
      <w:proofErr w:type="spellEnd"/>
      <w:r w:rsidRPr="00897066">
        <w:rPr>
          <w:rFonts w:ascii="Times New Roman" w:hAnsi="Times New Roman" w:cs="Times New Roman"/>
          <w:sz w:val="24"/>
          <w:szCs w:val="24"/>
        </w:rPr>
        <w:t xml:space="preserve"> (2018) indikator yang digunakan dalam penelitian adalah sebagai berikut:</w:t>
      </w:r>
    </w:p>
    <w:p w14:paraId="68884D2D" w14:textId="1C5486A8" w:rsidR="0078747E" w:rsidRPr="00897066" w:rsidRDefault="0078747E" w:rsidP="00DE759F">
      <w:pPr>
        <w:pStyle w:val="DaftarParagraf"/>
        <w:numPr>
          <w:ilvl w:val="0"/>
          <w:numId w:val="9"/>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Frekuensi interaksi dengan promosi pajak di media sosial</w:t>
      </w:r>
    </w:p>
    <w:p w14:paraId="5005B168" w14:textId="77777777" w:rsidR="0078747E" w:rsidRPr="00897066" w:rsidRDefault="0078747E" w:rsidP="00DE759F">
      <w:pPr>
        <w:pStyle w:val="DaftarParagraf"/>
        <w:numPr>
          <w:ilvl w:val="0"/>
          <w:numId w:val="9"/>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Tingkat pemahaman informasi pajak yang diperoleh di media sosial</w:t>
      </w:r>
    </w:p>
    <w:p w14:paraId="0573B881" w14:textId="77777777" w:rsidR="0078747E" w:rsidRPr="00897066" w:rsidRDefault="0078747E" w:rsidP="00DE759F">
      <w:pPr>
        <w:pStyle w:val="DaftarParagraf"/>
        <w:numPr>
          <w:ilvl w:val="0"/>
          <w:numId w:val="9"/>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Kecepatan penyebaran informasi perpajakan</w:t>
      </w:r>
    </w:p>
    <w:p w14:paraId="4379D88C" w14:textId="77777777" w:rsidR="0078747E" w:rsidRPr="00897066" w:rsidRDefault="0078747E"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Menurut penelitian Dian Ayu Lestari </w:t>
      </w:r>
      <w:proofErr w:type="spellStart"/>
      <w:r w:rsidRPr="00897066">
        <w:rPr>
          <w:rFonts w:ascii="Times New Roman" w:hAnsi="Times New Roman" w:cs="Times New Roman"/>
          <w:sz w:val="24"/>
          <w:szCs w:val="24"/>
        </w:rPr>
        <w:t>et</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al</w:t>
      </w:r>
      <w:proofErr w:type="spellEnd"/>
      <w:r w:rsidRPr="00897066">
        <w:rPr>
          <w:rFonts w:ascii="Times New Roman" w:hAnsi="Times New Roman" w:cs="Times New Roman"/>
          <w:sz w:val="24"/>
          <w:szCs w:val="24"/>
        </w:rPr>
        <w:t xml:space="preserve"> (2025) indikator yang digunakan ialah:</w:t>
      </w:r>
    </w:p>
    <w:p w14:paraId="347548BA" w14:textId="2064B5AF" w:rsidR="0078747E" w:rsidRPr="00897066" w:rsidRDefault="0078747E" w:rsidP="00DE759F">
      <w:pPr>
        <w:pStyle w:val="DaftarParagraf"/>
        <w:numPr>
          <w:ilvl w:val="0"/>
          <w:numId w:val="10"/>
        </w:numPr>
        <w:spacing w:after="0" w:line="480" w:lineRule="auto"/>
        <w:jc w:val="both"/>
        <w:rPr>
          <w:rFonts w:ascii="Times New Roman" w:hAnsi="Times New Roman" w:cs="Times New Roman"/>
          <w:sz w:val="24"/>
          <w:szCs w:val="24"/>
        </w:rPr>
      </w:pPr>
      <w:proofErr w:type="spellStart"/>
      <w:r w:rsidRPr="00897066">
        <w:rPr>
          <w:rFonts w:ascii="Times New Roman" w:hAnsi="Times New Roman" w:cs="Times New Roman"/>
          <w:sz w:val="24"/>
          <w:szCs w:val="24"/>
        </w:rPr>
        <w:t>Participation</w:t>
      </w:r>
      <w:proofErr w:type="spellEnd"/>
      <w:r w:rsidRPr="00897066">
        <w:rPr>
          <w:rFonts w:ascii="Times New Roman" w:hAnsi="Times New Roman" w:cs="Times New Roman"/>
          <w:sz w:val="24"/>
          <w:szCs w:val="24"/>
        </w:rPr>
        <w:t xml:space="preserve"> (jumlah </w:t>
      </w:r>
      <w:proofErr w:type="spellStart"/>
      <w:r w:rsidRPr="00897066">
        <w:rPr>
          <w:rFonts w:ascii="Times New Roman" w:hAnsi="Times New Roman" w:cs="Times New Roman"/>
          <w:sz w:val="24"/>
          <w:szCs w:val="24"/>
        </w:rPr>
        <w:t>like</w:t>
      </w:r>
      <w:proofErr w:type="spellEnd"/>
      <w:r w:rsidRPr="00897066">
        <w:rPr>
          <w:rFonts w:ascii="Times New Roman" w:hAnsi="Times New Roman" w:cs="Times New Roman"/>
          <w:sz w:val="24"/>
          <w:szCs w:val="24"/>
        </w:rPr>
        <w:t>, komentar, dan bagikan</w:t>
      </w:r>
      <w:r w:rsidR="007E0939" w:rsidRPr="00897066">
        <w:rPr>
          <w:rFonts w:ascii="Times New Roman" w:hAnsi="Times New Roman" w:cs="Times New Roman"/>
          <w:sz w:val="24"/>
          <w:szCs w:val="24"/>
        </w:rPr>
        <w:t>)</w:t>
      </w:r>
    </w:p>
    <w:p w14:paraId="1273E78E" w14:textId="77777777" w:rsidR="0078747E" w:rsidRPr="00897066" w:rsidRDefault="0078747E" w:rsidP="00DE759F">
      <w:pPr>
        <w:pStyle w:val="DaftarParagraf"/>
        <w:numPr>
          <w:ilvl w:val="0"/>
          <w:numId w:val="10"/>
        </w:numPr>
        <w:spacing w:after="0" w:line="480" w:lineRule="auto"/>
        <w:jc w:val="both"/>
        <w:rPr>
          <w:rFonts w:ascii="Times New Roman" w:hAnsi="Times New Roman" w:cs="Times New Roman"/>
          <w:sz w:val="24"/>
          <w:szCs w:val="24"/>
        </w:rPr>
      </w:pPr>
      <w:proofErr w:type="spellStart"/>
      <w:r w:rsidRPr="00897066">
        <w:rPr>
          <w:rFonts w:ascii="Times New Roman" w:hAnsi="Times New Roman" w:cs="Times New Roman"/>
          <w:sz w:val="24"/>
          <w:szCs w:val="24"/>
        </w:rPr>
        <w:t>Openness</w:t>
      </w:r>
      <w:proofErr w:type="spellEnd"/>
      <w:r w:rsidRPr="00897066">
        <w:rPr>
          <w:rFonts w:ascii="Times New Roman" w:hAnsi="Times New Roman" w:cs="Times New Roman"/>
          <w:sz w:val="24"/>
          <w:szCs w:val="24"/>
        </w:rPr>
        <w:t xml:space="preserve"> (akses dan transparansi </w:t>
      </w:r>
      <w:proofErr w:type="spellStart"/>
      <w:r w:rsidRPr="00897066">
        <w:rPr>
          <w:rFonts w:ascii="Times New Roman" w:hAnsi="Times New Roman" w:cs="Times New Roman"/>
          <w:sz w:val="24"/>
          <w:szCs w:val="24"/>
        </w:rPr>
        <w:t>feedback</w:t>
      </w:r>
      <w:proofErr w:type="spellEnd"/>
      <w:r w:rsidRPr="00897066">
        <w:rPr>
          <w:rFonts w:ascii="Times New Roman" w:hAnsi="Times New Roman" w:cs="Times New Roman"/>
          <w:sz w:val="24"/>
          <w:szCs w:val="24"/>
        </w:rPr>
        <w:t>)</w:t>
      </w:r>
    </w:p>
    <w:p w14:paraId="03870037" w14:textId="77777777" w:rsidR="0078747E" w:rsidRPr="00897066" w:rsidRDefault="0078747E" w:rsidP="00DE759F">
      <w:pPr>
        <w:pStyle w:val="DaftarParagraf"/>
        <w:numPr>
          <w:ilvl w:val="0"/>
          <w:numId w:val="10"/>
        </w:numPr>
        <w:spacing w:after="0" w:line="480" w:lineRule="auto"/>
        <w:jc w:val="both"/>
        <w:rPr>
          <w:rFonts w:ascii="Times New Roman" w:hAnsi="Times New Roman" w:cs="Times New Roman"/>
          <w:sz w:val="24"/>
          <w:szCs w:val="24"/>
        </w:rPr>
      </w:pPr>
      <w:proofErr w:type="spellStart"/>
      <w:r w:rsidRPr="00897066">
        <w:rPr>
          <w:rFonts w:ascii="Times New Roman" w:hAnsi="Times New Roman" w:cs="Times New Roman"/>
          <w:sz w:val="24"/>
          <w:szCs w:val="24"/>
        </w:rPr>
        <w:t>Conversation</w:t>
      </w:r>
      <w:proofErr w:type="spellEnd"/>
      <w:r w:rsidRPr="00897066">
        <w:rPr>
          <w:rFonts w:ascii="Times New Roman" w:hAnsi="Times New Roman" w:cs="Times New Roman"/>
          <w:sz w:val="24"/>
          <w:szCs w:val="24"/>
        </w:rPr>
        <w:t xml:space="preserve"> (interaksi dialog)</w:t>
      </w:r>
    </w:p>
    <w:p w14:paraId="6D1FF859" w14:textId="77777777" w:rsidR="0078747E" w:rsidRPr="00897066" w:rsidRDefault="0078747E" w:rsidP="00DE759F">
      <w:pPr>
        <w:pStyle w:val="DaftarParagraf"/>
        <w:numPr>
          <w:ilvl w:val="0"/>
          <w:numId w:val="10"/>
        </w:numPr>
        <w:spacing w:after="0" w:line="480" w:lineRule="auto"/>
        <w:jc w:val="both"/>
        <w:rPr>
          <w:rFonts w:ascii="Times New Roman" w:hAnsi="Times New Roman" w:cs="Times New Roman"/>
          <w:sz w:val="24"/>
          <w:szCs w:val="24"/>
        </w:rPr>
      </w:pPr>
      <w:proofErr w:type="spellStart"/>
      <w:r w:rsidRPr="00897066">
        <w:rPr>
          <w:rFonts w:ascii="Times New Roman" w:hAnsi="Times New Roman" w:cs="Times New Roman"/>
          <w:sz w:val="24"/>
          <w:szCs w:val="24"/>
        </w:rPr>
        <w:t>Community</w:t>
      </w:r>
      <w:proofErr w:type="spellEnd"/>
      <w:r w:rsidRPr="00897066">
        <w:rPr>
          <w:rFonts w:ascii="Times New Roman" w:hAnsi="Times New Roman" w:cs="Times New Roman"/>
          <w:sz w:val="24"/>
          <w:szCs w:val="24"/>
        </w:rPr>
        <w:t xml:space="preserve"> / </w:t>
      </w:r>
      <w:proofErr w:type="spellStart"/>
      <w:r w:rsidRPr="00897066">
        <w:rPr>
          <w:rFonts w:ascii="Times New Roman" w:hAnsi="Times New Roman" w:cs="Times New Roman"/>
          <w:sz w:val="24"/>
          <w:szCs w:val="24"/>
        </w:rPr>
        <w:t>Connectedness</w:t>
      </w:r>
      <w:proofErr w:type="spellEnd"/>
      <w:r w:rsidRPr="00897066">
        <w:rPr>
          <w:rFonts w:ascii="Times New Roman" w:hAnsi="Times New Roman" w:cs="Times New Roman"/>
          <w:sz w:val="24"/>
          <w:szCs w:val="24"/>
        </w:rPr>
        <w:t xml:space="preserve"> (Pembentukan komunitas diskusi pajak)</w:t>
      </w:r>
    </w:p>
    <w:p w14:paraId="7E875B46" w14:textId="77777777" w:rsidR="0078747E" w:rsidRPr="00897066" w:rsidRDefault="0078747E"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Menurut penelitian yang dilakukan oleh </w:t>
      </w:r>
      <w:proofErr w:type="spellStart"/>
      <w:r w:rsidRPr="00897066">
        <w:rPr>
          <w:rFonts w:ascii="Times New Roman" w:hAnsi="Times New Roman" w:cs="Times New Roman"/>
          <w:sz w:val="24"/>
          <w:szCs w:val="24"/>
        </w:rPr>
        <w:t>Septanta</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et</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al</w:t>
      </w:r>
      <w:proofErr w:type="spellEnd"/>
      <w:r w:rsidRPr="00897066">
        <w:rPr>
          <w:rFonts w:ascii="Times New Roman" w:hAnsi="Times New Roman" w:cs="Times New Roman"/>
          <w:sz w:val="24"/>
          <w:szCs w:val="24"/>
        </w:rPr>
        <w:t xml:space="preserve"> (2023) ialah:</w:t>
      </w:r>
    </w:p>
    <w:p w14:paraId="29C590D4" w14:textId="77777777" w:rsidR="0078747E" w:rsidRPr="00897066" w:rsidRDefault="0078747E" w:rsidP="00DE759F">
      <w:pPr>
        <w:pStyle w:val="DaftarParagraf"/>
        <w:numPr>
          <w:ilvl w:val="0"/>
          <w:numId w:val="1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Kualitas informasi media sosial</w:t>
      </w:r>
    </w:p>
    <w:p w14:paraId="1B51ED5C" w14:textId="77777777" w:rsidR="0078747E" w:rsidRPr="00897066" w:rsidRDefault="0078747E" w:rsidP="00DE759F">
      <w:pPr>
        <w:pStyle w:val="DaftarParagraf"/>
        <w:numPr>
          <w:ilvl w:val="0"/>
          <w:numId w:val="1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Tekanan lingkungan atau sosial</w:t>
      </w:r>
    </w:p>
    <w:p w14:paraId="310B9BD1" w14:textId="77777777" w:rsidR="0078747E" w:rsidRPr="00897066" w:rsidRDefault="0078747E"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Berdasarkan indikator </w:t>
      </w:r>
      <w:proofErr w:type="spellStart"/>
      <w:r w:rsidRPr="00897066">
        <w:rPr>
          <w:rFonts w:ascii="Times New Roman" w:hAnsi="Times New Roman" w:cs="Times New Roman"/>
          <w:sz w:val="24"/>
          <w:szCs w:val="24"/>
        </w:rPr>
        <w:t>indikator</w:t>
      </w:r>
      <w:proofErr w:type="spellEnd"/>
      <w:r w:rsidRPr="00897066">
        <w:rPr>
          <w:rFonts w:ascii="Times New Roman" w:hAnsi="Times New Roman" w:cs="Times New Roman"/>
          <w:sz w:val="24"/>
          <w:szCs w:val="24"/>
        </w:rPr>
        <w:t xml:space="preserve"> yang telah disebutkan sebelumnya, maka indikator yang akan digunakan untuk penelitian ini adalah sebagai berikut:</w:t>
      </w:r>
    </w:p>
    <w:p w14:paraId="25658003" w14:textId="4BEF351E" w:rsidR="0078747E" w:rsidRPr="00897066" w:rsidRDefault="0078747E" w:rsidP="00DE759F">
      <w:pPr>
        <w:pStyle w:val="DaftarParagraf"/>
        <w:numPr>
          <w:ilvl w:val="0"/>
          <w:numId w:val="8"/>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lastRenderedPageBreak/>
        <w:t>Frekuensi interaksi dengan konten promosi pajak di media sosial</w:t>
      </w:r>
      <w:r w:rsidR="007E0939" w:rsidRPr="00897066">
        <w:rPr>
          <w:rFonts w:ascii="Times New Roman" w:hAnsi="Times New Roman" w:cs="Times New Roman"/>
          <w:sz w:val="24"/>
          <w:szCs w:val="24"/>
        </w:rPr>
        <w:t>.</w:t>
      </w:r>
    </w:p>
    <w:p w14:paraId="41ECB9D3" w14:textId="01A56E01" w:rsidR="0078747E" w:rsidRPr="00897066" w:rsidRDefault="0078747E" w:rsidP="00DE759F">
      <w:pPr>
        <w:pStyle w:val="DaftarParagraf"/>
        <w:numPr>
          <w:ilvl w:val="0"/>
          <w:numId w:val="8"/>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Kecepatan penyebaran informasi perpajakan</w:t>
      </w:r>
      <w:r w:rsidR="007E0939" w:rsidRPr="00897066">
        <w:rPr>
          <w:rFonts w:ascii="Times New Roman" w:hAnsi="Times New Roman" w:cs="Times New Roman"/>
          <w:sz w:val="24"/>
          <w:szCs w:val="24"/>
        </w:rPr>
        <w:t>.</w:t>
      </w:r>
    </w:p>
    <w:p w14:paraId="31A1991D" w14:textId="4E73D8C6" w:rsidR="0078747E" w:rsidRPr="00897066" w:rsidRDefault="0078747E" w:rsidP="00DE759F">
      <w:pPr>
        <w:pStyle w:val="DaftarParagraf"/>
        <w:numPr>
          <w:ilvl w:val="0"/>
          <w:numId w:val="8"/>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Kualitas informasi media sosial</w:t>
      </w:r>
      <w:r w:rsidR="007E0939" w:rsidRPr="00897066">
        <w:rPr>
          <w:rFonts w:ascii="Times New Roman" w:hAnsi="Times New Roman" w:cs="Times New Roman"/>
          <w:sz w:val="24"/>
          <w:szCs w:val="24"/>
        </w:rPr>
        <w:t>.</w:t>
      </w:r>
    </w:p>
    <w:p w14:paraId="7129F9FC" w14:textId="6ECF2445" w:rsidR="00514B13" w:rsidRPr="00897066" w:rsidRDefault="00B5771B" w:rsidP="00BA0750">
      <w:pPr>
        <w:pStyle w:val="Judul2"/>
        <w:spacing w:after="0" w:line="480" w:lineRule="auto"/>
        <w:rPr>
          <w:rFonts w:ascii="Times New Roman" w:hAnsi="Times New Roman" w:cs="Times New Roman"/>
          <w:b/>
          <w:bCs/>
          <w:color w:val="auto"/>
          <w:sz w:val="24"/>
          <w:szCs w:val="24"/>
        </w:rPr>
      </w:pPr>
      <w:bookmarkStart w:id="30" w:name="_Toc216714724"/>
      <w:bookmarkStart w:id="31" w:name="_Toc216716674"/>
      <w:r w:rsidRPr="00897066">
        <w:rPr>
          <w:rFonts w:ascii="Times New Roman" w:hAnsi="Times New Roman" w:cs="Times New Roman"/>
          <w:b/>
          <w:bCs/>
          <w:color w:val="auto"/>
          <w:sz w:val="24"/>
          <w:szCs w:val="24"/>
        </w:rPr>
        <w:t xml:space="preserve">2.4 Kebijakan </w:t>
      </w:r>
      <w:r w:rsidR="00645846" w:rsidRPr="00897066">
        <w:rPr>
          <w:rFonts w:ascii="Times New Roman" w:hAnsi="Times New Roman" w:cs="Times New Roman"/>
          <w:b/>
          <w:bCs/>
          <w:color w:val="auto"/>
          <w:sz w:val="24"/>
          <w:szCs w:val="24"/>
        </w:rPr>
        <w:t>Fiskal</w:t>
      </w:r>
      <w:bookmarkEnd w:id="30"/>
      <w:bookmarkEnd w:id="31"/>
    </w:p>
    <w:p w14:paraId="247FE310" w14:textId="5ABCCD72" w:rsidR="00752EC0" w:rsidRPr="002D487D" w:rsidRDefault="00752EC0" w:rsidP="002D487D">
      <w:pPr>
        <w:spacing w:after="0" w:line="480" w:lineRule="auto"/>
        <w:ind w:firstLine="720"/>
        <w:jc w:val="both"/>
        <w:rPr>
          <w:rFonts w:ascii="Times New Roman" w:hAnsi="Times New Roman" w:cs="Times New Roman"/>
          <w:sz w:val="24"/>
          <w:szCs w:val="24"/>
        </w:rPr>
      </w:pPr>
      <w:r w:rsidRPr="00752EC0">
        <w:rPr>
          <w:rFonts w:ascii="Times New Roman" w:hAnsi="Times New Roman" w:cs="Times New Roman"/>
          <w:sz w:val="24"/>
          <w:szCs w:val="24"/>
        </w:rPr>
        <w:t>Kebijakan fiskal merupakan kebijakan pemerintah dalam mengatur penerimaan dan pengeluaran negara dengan tujuan menjaga stabilitas ekonomi, mendorong pertumbuhan, serta meningkatkan kesejahteraan masyarakat. Menurut Kementerian Keuangan Republik Indonesia, kebijakan fiskal adalah kebijakan yang berkaitan dengan penerimaan negara, pengeluaran atau belanja negara, serta pembiayaan atau investasi pemerintah yang digunakan untuk mencapai tujuan pembangunan nasional (Kemenkeu, 2024). Dengan kata lain, kebijakan fiskal menjadi instrumen utama pemerintah dalam mengelola keuangan negara secara makro agar tercipta keseimbangan ekonomi yang berkelanjutan.</w:t>
      </w:r>
    </w:p>
    <w:p w14:paraId="1D69D722" w14:textId="39113662" w:rsidR="00752EC0" w:rsidRPr="00752EC0" w:rsidRDefault="00752EC0" w:rsidP="00BA0750">
      <w:pPr>
        <w:spacing w:after="0" w:line="480" w:lineRule="auto"/>
        <w:ind w:firstLine="720"/>
        <w:jc w:val="both"/>
        <w:rPr>
          <w:rFonts w:ascii="Times New Roman" w:hAnsi="Times New Roman" w:cs="Times New Roman"/>
          <w:sz w:val="24"/>
          <w:szCs w:val="24"/>
        </w:rPr>
      </w:pPr>
      <w:r w:rsidRPr="00752EC0">
        <w:rPr>
          <w:rFonts w:ascii="Times New Roman" w:hAnsi="Times New Roman" w:cs="Times New Roman"/>
          <w:sz w:val="24"/>
          <w:szCs w:val="24"/>
        </w:rPr>
        <w:t>Secara umum, kebijakan fiskal terdiri dari tiga komponen utama, yaitu kebijakan pendapatan (</w:t>
      </w:r>
      <w:proofErr w:type="spellStart"/>
      <w:r w:rsidRPr="00752EC0">
        <w:rPr>
          <w:rFonts w:ascii="Times New Roman" w:hAnsi="Times New Roman" w:cs="Times New Roman"/>
          <w:sz w:val="24"/>
          <w:szCs w:val="24"/>
        </w:rPr>
        <w:t>revenue</w:t>
      </w:r>
      <w:proofErr w:type="spellEnd"/>
      <w:r w:rsidRPr="00752EC0">
        <w:rPr>
          <w:rFonts w:ascii="Times New Roman" w:hAnsi="Times New Roman" w:cs="Times New Roman"/>
          <w:sz w:val="24"/>
          <w:szCs w:val="24"/>
        </w:rPr>
        <w:t xml:space="preserve"> </w:t>
      </w:r>
      <w:proofErr w:type="spellStart"/>
      <w:r w:rsidRPr="00752EC0">
        <w:rPr>
          <w:rFonts w:ascii="Times New Roman" w:hAnsi="Times New Roman" w:cs="Times New Roman"/>
          <w:sz w:val="24"/>
          <w:szCs w:val="24"/>
        </w:rPr>
        <w:t>policy</w:t>
      </w:r>
      <w:proofErr w:type="spellEnd"/>
      <w:r w:rsidRPr="00752EC0">
        <w:rPr>
          <w:rFonts w:ascii="Times New Roman" w:hAnsi="Times New Roman" w:cs="Times New Roman"/>
          <w:sz w:val="24"/>
          <w:szCs w:val="24"/>
        </w:rPr>
        <w:t>), kebijakan pengeluaran (</w:t>
      </w:r>
      <w:proofErr w:type="spellStart"/>
      <w:r w:rsidRPr="00752EC0">
        <w:rPr>
          <w:rFonts w:ascii="Times New Roman" w:hAnsi="Times New Roman" w:cs="Times New Roman"/>
          <w:sz w:val="24"/>
          <w:szCs w:val="24"/>
        </w:rPr>
        <w:t>expenditure</w:t>
      </w:r>
      <w:proofErr w:type="spellEnd"/>
      <w:r w:rsidRPr="00752EC0">
        <w:rPr>
          <w:rFonts w:ascii="Times New Roman" w:hAnsi="Times New Roman" w:cs="Times New Roman"/>
          <w:sz w:val="24"/>
          <w:szCs w:val="24"/>
        </w:rPr>
        <w:t xml:space="preserve"> </w:t>
      </w:r>
      <w:proofErr w:type="spellStart"/>
      <w:r w:rsidRPr="00752EC0">
        <w:rPr>
          <w:rFonts w:ascii="Times New Roman" w:hAnsi="Times New Roman" w:cs="Times New Roman"/>
          <w:sz w:val="24"/>
          <w:szCs w:val="24"/>
        </w:rPr>
        <w:t>policy</w:t>
      </w:r>
      <w:proofErr w:type="spellEnd"/>
      <w:r w:rsidRPr="00752EC0">
        <w:rPr>
          <w:rFonts w:ascii="Times New Roman" w:hAnsi="Times New Roman" w:cs="Times New Roman"/>
          <w:sz w:val="24"/>
          <w:szCs w:val="24"/>
        </w:rPr>
        <w:t>), dan kebijakan pembiayaan (</w:t>
      </w:r>
      <w:proofErr w:type="spellStart"/>
      <w:r w:rsidRPr="00752EC0">
        <w:rPr>
          <w:rFonts w:ascii="Times New Roman" w:hAnsi="Times New Roman" w:cs="Times New Roman"/>
          <w:sz w:val="24"/>
          <w:szCs w:val="24"/>
        </w:rPr>
        <w:t>financing</w:t>
      </w:r>
      <w:proofErr w:type="spellEnd"/>
      <w:r w:rsidRPr="00752EC0">
        <w:rPr>
          <w:rFonts w:ascii="Times New Roman" w:hAnsi="Times New Roman" w:cs="Times New Roman"/>
          <w:sz w:val="24"/>
          <w:szCs w:val="24"/>
        </w:rPr>
        <w:t xml:space="preserve"> </w:t>
      </w:r>
      <w:proofErr w:type="spellStart"/>
      <w:r w:rsidRPr="00752EC0">
        <w:rPr>
          <w:rFonts w:ascii="Times New Roman" w:hAnsi="Times New Roman" w:cs="Times New Roman"/>
          <w:sz w:val="24"/>
          <w:szCs w:val="24"/>
        </w:rPr>
        <w:t>policy</w:t>
      </w:r>
      <w:proofErr w:type="spellEnd"/>
      <w:r w:rsidRPr="00752EC0">
        <w:rPr>
          <w:rFonts w:ascii="Times New Roman" w:hAnsi="Times New Roman" w:cs="Times New Roman"/>
          <w:sz w:val="24"/>
          <w:szCs w:val="24"/>
        </w:rPr>
        <w:t>).</w:t>
      </w:r>
    </w:p>
    <w:p w14:paraId="006F05C7" w14:textId="14B2DA44" w:rsidR="00752EC0" w:rsidRPr="00752EC0" w:rsidRDefault="00752EC0" w:rsidP="00BA075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1</w:t>
      </w:r>
      <w:r w:rsidRPr="00752EC0">
        <w:rPr>
          <w:rFonts w:ascii="Times New Roman" w:hAnsi="Times New Roman" w:cs="Times New Roman"/>
          <w:sz w:val="24"/>
          <w:szCs w:val="24"/>
        </w:rPr>
        <w:t>.</w:t>
      </w:r>
      <w:r>
        <w:rPr>
          <w:rFonts w:ascii="Times New Roman" w:hAnsi="Times New Roman" w:cs="Times New Roman"/>
          <w:sz w:val="24"/>
          <w:szCs w:val="24"/>
        </w:rPr>
        <w:t xml:space="preserve"> </w:t>
      </w:r>
      <w:r w:rsidRPr="00752EC0">
        <w:rPr>
          <w:rFonts w:ascii="Times New Roman" w:hAnsi="Times New Roman" w:cs="Times New Roman"/>
          <w:sz w:val="24"/>
          <w:szCs w:val="24"/>
        </w:rPr>
        <w:t>Kebijakan pendapatan berkaitan dengan upaya pemerintah dalam menghimpun penerimaan negara, terutama melalui pajak, bea cukai, dan penerimaan negara bukan pajak (PNBP).</w:t>
      </w:r>
    </w:p>
    <w:p w14:paraId="3E3D4F47" w14:textId="77777777" w:rsidR="00752EC0" w:rsidRPr="00752EC0" w:rsidRDefault="00752EC0" w:rsidP="00BA0750">
      <w:pPr>
        <w:spacing w:after="0" w:line="480" w:lineRule="auto"/>
        <w:ind w:left="720"/>
        <w:jc w:val="both"/>
        <w:rPr>
          <w:rFonts w:ascii="Times New Roman" w:hAnsi="Times New Roman" w:cs="Times New Roman"/>
          <w:sz w:val="24"/>
          <w:szCs w:val="24"/>
        </w:rPr>
      </w:pPr>
      <w:r w:rsidRPr="00752EC0">
        <w:rPr>
          <w:rFonts w:ascii="Times New Roman" w:hAnsi="Times New Roman" w:cs="Times New Roman"/>
          <w:sz w:val="24"/>
          <w:szCs w:val="24"/>
        </w:rPr>
        <w:t>2. Kebijakan pengeluaran berfokus pada alokasi dana untuk mendanai kegiatan pemerintah, seperti pembangunan infrastruktur, pendidikan, dan kesehatan.</w:t>
      </w:r>
    </w:p>
    <w:p w14:paraId="7F86CCF2" w14:textId="125EF43C" w:rsidR="00752EC0" w:rsidRPr="00752EC0" w:rsidRDefault="00752EC0" w:rsidP="00BA0750">
      <w:pPr>
        <w:spacing w:after="0" w:line="480" w:lineRule="auto"/>
        <w:ind w:left="720"/>
        <w:jc w:val="both"/>
        <w:rPr>
          <w:rFonts w:ascii="Times New Roman" w:hAnsi="Times New Roman" w:cs="Times New Roman"/>
          <w:sz w:val="24"/>
          <w:szCs w:val="24"/>
        </w:rPr>
      </w:pPr>
      <w:r w:rsidRPr="00752EC0">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752EC0">
        <w:rPr>
          <w:rFonts w:ascii="Times New Roman" w:hAnsi="Times New Roman" w:cs="Times New Roman"/>
          <w:sz w:val="24"/>
          <w:szCs w:val="24"/>
        </w:rPr>
        <w:t>Kebijakan pembiayaan mengatur sumber dana yang digunakan untuk menutup defisit anggaran, seperti pinjaman dalam dan luar negeri, serta penerbitan surat berharga negara.</w:t>
      </w:r>
    </w:p>
    <w:p w14:paraId="22B290FB" w14:textId="6F623CB5" w:rsidR="00752EC0" w:rsidRPr="00752EC0" w:rsidRDefault="00752EC0" w:rsidP="00BA0750">
      <w:pPr>
        <w:spacing w:after="0" w:line="480" w:lineRule="auto"/>
        <w:ind w:firstLine="720"/>
        <w:jc w:val="both"/>
        <w:rPr>
          <w:rFonts w:ascii="Times New Roman" w:hAnsi="Times New Roman" w:cs="Times New Roman"/>
          <w:sz w:val="24"/>
          <w:szCs w:val="24"/>
        </w:rPr>
      </w:pPr>
      <w:r w:rsidRPr="00752EC0">
        <w:rPr>
          <w:rFonts w:ascii="Times New Roman" w:hAnsi="Times New Roman" w:cs="Times New Roman"/>
          <w:sz w:val="24"/>
          <w:szCs w:val="24"/>
        </w:rPr>
        <w:t xml:space="preserve">Penelitian ini lebih berfokus pada kebijakan pendapatan, khususnya dari sisi sistem administrasi perpajakan. Sistem administrasi merupakan bagian penting dalam kebijakan fiskal karena menjadi alat utama implementasi dari kebijakan tersebut. Menurut OECD (2023) dan Kementerian Keuangan RI (2022), sistem administrasi pajak yang baik menentukan efektivitas pemungutan pajak dan kepatuhan wajib pajak. Tanpa adanya sistem administrasi yang efisien, kebijakan fiskal tidak dapat berjalan dengan baik karena pengumpulan penerimaan negara tidak akan optimal. Melalui reformasi sistem administrasi seperti penerapan </w:t>
      </w:r>
      <w:proofErr w:type="spellStart"/>
      <w:r w:rsidRPr="008163CF">
        <w:rPr>
          <w:rFonts w:ascii="Times New Roman" w:hAnsi="Times New Roman" w:cs="Times New Roman"/>
          <w:i/>
          <w:iCs/>
          <w:sz w:val="24"/>
          <w:szCs w:val="24"/>
        </w:rPr>
        <w:t>Core</w:t>
      </w:r>
      <w:proofErr w:type="spellEnd"/>
      <w:r w:rsidRPr="008163CF">
        <w:rPr>
          <w:rFonts w:ascii="Times New Roman" w:hAnsi="Times New Roman" w:cs="Times New Roman"/>
          <w:i/>
          <w:iCs/>
          <w:sz w:val="24"/>
          <w:szCs w:val="24"/>
        </w:rPr>
        <w:t xml:space="preserve"> </w:t>
      </w:r>
      <w:proofErr w:type="spellStart"/>
      <w:r w:rsidRPr="008163CF">
        <w:rPr>
          <w:rFonts w:ascii="Times New Roman" w:hAnsi="Times New Roman" w:cs="Times New Roman"/>
          <w:i/>
          <w:iCs/>
          <w:sz w:val="24"/>
          <w:szCs w:val="24"/>
        </w:rPr>
        <w:t>Tax</w:t>
      </w:r>
      <w:proofErr w:type="spellEnd"/>
      <w:r w:rsidRPr="008163CF">
        <w:rPr>
          <w:rFonts w:ascii="Times New Roman" w:hAnsi="Times New Roman" w:cs="Times New Roman"/>
          <w:i/>
          <w:iCs/>
          <w:sz w:val="24"/>
          <w:szCs w:val="24"/>
        </w:rPr>
        <w:t xml:space="preserve"> </w:t>
      </w:r>
      <w:proofErr w:type="spellStart"/>
      <w:r w:rsidRPr="008163CF">
        <w:rPr>
          <w:rFonts w:ascii="Times New Roman" w:hAnsi="Times New Roman" w:cs="Times New Roman"/>
          <w:i/>
          <w:iCs/>
          <w:sz w:val="24"/>
          <w:szCs w:val="24"/>
        </w:rPr>
        <w:t>Administration</w:t>
      </w:r>
      <w:proofErr w:type="spellEnd"/>
      <w:r w:rsidRPr="008163CF">
        <w:rPr>
          <w:rFonts w:ascii="Times New Roman" w:hAnsi="Times New Roman" w:cs="Times New Roman"/>
          <w:i/>
          <w:iCs/>
          <w:sz w:val="24"/>
          <w:szCs w:val="24"/>
        </w:rPr>
        <w:t xml:space="preserve"> System</w:t>
      </w:r>
      <w:r w:rsidRPr="00752EC0">
        <w:rPr>
          <w:rFonts w:ascii="Times New Roman" w:hAnsi="Times New Roman" w:cs="Times New Roman"/>
          <w:sz w:val="24"/>
          <w:szCs w:val="24"/>
        </w:rPr>
        <w:t xml:space="preserve"> (CTAS), e-</w:t>
      </w:r>
      <w:proofErr w:type="spellStart"/>
      <w:r w:rsidRPr="00752EC0">
        <w:rPr>
          <w:rFonts w:ascii="Times New Roman" w:hAnsi="Times New Roman" w:cs="Times New Roman"/>
          <w:sz w:val="24"/>
          <w:szCs w:val="24"/>
        </w:rPr>
        <w:t>Filing</w:t>
      </w:r>
      <w:proofErr w:type="spellEnd"/>
      <w:r w:rsidRPr="00752EC0">
        <w:rPr>
          <w:rFonts w:ascii="Times New Roman" w:hAnsi="Times New Roman" w:cs="Times New Roman"/>
          <w:sz w:val="24"/>
          <w:szCs w:val="24"/>
        </w:rPr>
        <w:t>, dan DJP Online, pemerintah berupaya meningkatkan efisiensi, transparansi, dan kemudahan bagi wajib pajak dalam memenuhi kewajibannya.</w:t>
      </w:r>
    </w:p>
    <w:p w14:paraId="33BA0CD0" w14:textId="76F88341" w:rsidR="00CF25BB" w:rsidRPr="00CF25BB" w:rsidRDefault="00752EC0" w:rsidP="00BA0750">
      <w:pPr>
        <w:spacing w:after="0" w:line="480" w:lineRule="auto"/>
        <w:ind w:firstLine="720"/>
        <w:jc w:val="both"/>
        <w:rPr>
          <w:rFonts w:ascii="Times New Roman" w:hAnsi="Times New Roman" w:cs="Times New Roman"/>
          <w:sz w:val="24"/>
          <w:szCs w:val="24"/>
        </w:rPr>
      </w:pPr>
      <w:r w:rsidRPr="00752EC0">
        <w:rPr>
          <w:rFonts w:ascii="Times New Roman" w:hAnsi="Times New Roman" w:cs="Times New Roman"/>
          <w:sz w:val="24"/>
          <w:szCs w:val="24"/>
        </w:rPr>
        <w:t xml:space="preserve">Namun demikian, dalam praktiknya masih terdapat berbagai permasalahan yang menghambat efektivitas sistem administrasi pajak di Indonesia. Beberapa di antaranya meliputi </w:t>
      </w:r>
      <w:proofErr w:type="spellStart"/>
      <w:r w:rsidRPr="00752EC0">
        <w:rPr>
          <w:rFonts w:ascii="Times New Roman" w:hAnsi="Times New Roman" w:cs="Times New Roman"/>
          <w:sz w:val="24"/>
          <w:szCs w:val="24"/>
        </w:rPr>
        <w:t>kurangnya</w:t>
      </w:r>
      <w:proofErr w:type="spellEnd"/>
      <w:r w:rsidRPr="00752EC0">
        <w:rPr>
          <w:rFonts w:ascii="Times New Roman" w:hAnsi="Times New Roman" w:cs="Times New Roman"/>
          <w:sz w:val="24"/>
          <w:szCs w:val="24"/>
        </w:rPr>
        <w:t xml:space="preserve"> </w:t>
      </w:r>
      <w:proofErr w:type="spellStart"/>
      <w:r w:rsidRPr="00752EC0">
        <w:rPr>
          <w:rFonts w:ascii="Times New Roman" w:hAnsi="Times New Roman" w:cs="Times New Roman"/>
          <w:sz w:val="24"/>
          <w:szCs w:val="24"/>
        </w:rPr>
        <w:t>literasi</w:t>
      </w:r>
      <w:proofErr w:type="spellEnd"/>
      <w:r w:rsidRPr="00752EC0">
        <w:rPr>
          <w:rFonts w:ascii="Times New Roman" w:hAnsi="Times New Roman" w:cs="Times New Roman"/>
          <w:sz w:val="24"/>
          <w:szCs w:val="24"/>
        </w:rPr>
        <w:t xml:space="preserve"> digital wajib pajak, ketidaksesuaian data dalam sistem, minimnya kesadaran pajak, serta adanya kendala teknis pada platform digital seperti gangguan sistem atau akses terbatas di wilayah tertentu. Selain itu, masih ada sebagian pekerja bebas atau pelaku ekonomi digital yang belum memahami prosedur pelaporan pajak secara daring, sehingga kepatuhan pajak belum tercapai secara maksimal. Permasalahan-permasalahan tersebut menunjukkan bahwa meskipun sistem administrasi merupakan instrumen utama </w:t>
      </w:r>
      <w:r w:rsidRPr="00752EC0">
        <w:rPr>
          <w:rFonts w:ascii="Times New Roman" w:hAnsi="Times New Roman" w:cs="Times New Roman"/>
          <w:sz w:val="24"/>
          <w:szCs w:val="24"/>
        </w:rPr>
        <w:lastRenderedPageBreak/>
        <w:t xml:space="preserve">dalam kebijakan fiskal, efektivitasnya sangat bergantung pada kesiapan sumber daya manusia dan kesadaran masyarakat dalam berpartisipasi aktif terhadap sistem perpajakan yang berlaku </w:t>
      </w:r>
      <w:r w:rsidR="00930A11" w:rsidRPr="00930A11">
        <w:rPr>
          <w:rFonts w:ascii="Times New Roman" w:hAnsi="Times New Roman" w:cs="Times New Roman"/>
          <w:sz w:val="24"/>
          <w:szCs w:val="24"/>
        </w:rPr>
        <w:t xml:space="preserve">Dengan kata lain, administrasi perpajakan digital seperti </w:t>
      </w:r>
      <w:proofErr w:type="spellStart"/>
      <w:r w:rsidR="00930A11" w:rsidRPr="00930A11">
        <w:rPr>
          <w:rFonts w:ascii="Times New Roman" w:hAnsi="Times New Roman" w:cs="Times New Roman"/>
          <w:sz w:val="24"/>
          <w:szCs w:val="24"/>
        </w:rPr>
        <w:t>Coretax</w:t>
      </w:r>
      <w:proofErr w:type="spellEnd"/>
      <w:r w:rsidR="00930A11" w:rsidRPr="00930A11">
        <w:rPr>
          <w:rFonts w:ascii="Times New Roman" w:hAnsi="Times New Roman" w:cs="Times New Roman"/>
          <w:sz w:val="24"/>
          <w:szCs w:val="24"/>
        </w:rPr>
        <w:t xml:space="preserve"> juga termasuk dalam kebijakan fiskal, karena merupakan bagian dari strategi pemerintah untuk memperkuat sistem pajak nasional</w:t>
      </w:r>
      <w:r w:rsidR="00CF25BB">
        <w:rPr>
          <w:rFonts w:ascii="Times New Roman" w:hAnsi="Times New Roman" w:cs="Times New Roman"/>
          <w:sz w:val="24"/>
          <w:szCs w:val="24"/>
        </w:rPr>
        <w:t xml:space="preserve">. </w:t>
      </w:r>
      <w:r w:rsidR="00CF25BB" w:rsidRPr="00CF25BB">
        <w:rPr>
          <w:rFonts w:ascii="Times New Roman" w:hAnsi="Times New Roman" w:cs="Times New Roman"/>
          <w:sz w:val="24"/>
          <w:szCs w:val="24"/>
        </w:rPr>
        <w:t>Salah satu bentuk</w:t>
      </w:r>
      <w:r w:rsidR="00CF25BB">
        <w:rPr>
          <w:rFonts w:ascii="Times New Roman" w:hAnsi="Times New Roman" w:cs="Times New Roman"/>
          <w:sz w:val="24"/>
          <w:szCs w:val="24"/>
        </w:rPr>
        <w:t xml:space="preserve"> </w:t>
      </w:r>
      <w:r w:rsidR="00CF25BB" w:rsidRPr="00CF25BB">
        <w:rPr>
          <w:rFonts w:ascii="Times New Roman" w:hAnsi="Times New Roman" w:cs="Times New Roman"/>
          <w:sz w:val="24"/>
          <w:szCs w:val="24"/>
        </w:rPr>
        <w:t>kebijakan fiskal terbaru adalah penerapan NIK (Nomor Induk Kependudukan) sebagai NPWP (Nomor Pokok Wajib Pajak).</w:t>
      </w:r>
      <w:r w:rsidR="00CF25BB">
        <w:rPr>
          <w:rFonts w:ascii="Times New Roman" w:hAnsi="Times New Roman" w:cs="Times New Roman"/>
          <w:sz w:val="24"/>
          <w:szCs w:val="24"/>
        </w:rPr>
        <w:t xml:space="preserve"> </w:t>
      </w:r>
      <w:r w:rsidR="00CF25BB" w:rsidRPr="00CF25BB">
        <w:rPr>
          <w:rFonts w:ascii="Times New Roman" w:hAnsi="Times New Roman" w:cs="Times New Roman"/>
          <w:sz w:val="24"/>
          <w:szCs w:val="24"/>
        </w:rPr>
        <w:t>Kebijakan ini mulai berlaku secara nasional pada tahun 2024 dan berlanjut di tahun 2025.</w:t>
      </w:r>
      <w:r w:rsidR="00CF25BB">
        <w:rPr>
          <w:rFonts w:ascii="Times New Roman" w:hAnsi="Times New Roman" w:cs="Times New Roman"/>
          <w:sz w:val="24"/>
          <w:szCs w:val="24"/>
        </w:rPr>
        <w:t xml:space="preserve"> Dengan tujuan u</w:t>
      </w:r>
      <w:r w:rsidR="00CF25BB" w:rsidRPr="00CF25BB">
        <w:rPr>
          <w:rFonts w:ascii="Times New Roman" w:hAnsi="Times New Roman" w:cs="Times New Roman"/>
          <w:sz w:val="24"/>
          <w:szCs w:val="24"/>
        </w:rPr>
        <w:t>ntuk mempermudah administrasi perpajakan, karena masyarakat cukup menggunakan satu nomor (NIK) tanpa perlu membuat NPWP baru</w:t>
      </w:r>
      <w:r w:rsidR="00C40222">
        <w:rPr>
          <w:rFonts w:ascii="Times New Roman" w:hAnsi="Times New Roman" w:cs="Times New Roman"/>
          <w:sz w:val="24"/>
          <w:szCs w:val="24"/>
        </w:rPr>
        <w:t xml:space="preserve"> dan u</w:t>
      </w:r>
      <w:r w:rsidR="00CF25BB" w:rsidRPr="00CF25BB">
        <w:rPr>
          <w:rFonts w:ascii="Times New Roman" w:hAnsi="Times New Roman" w:cs="Times New Roman"/>
          <w:sz w:val="24"/>
          <w:szCs w:val="24"/>
        </w:rPr>
        <w:t>ntuk memperluas basis pajak, sebab setiap penduduk Indonesia otomatis dapat teridentifikasi sebagai calon wajib pajak.</w:t>
      </w:r>
    </w:p>
    <w:p w14:paraId="4055D113" w14:textId="354A8867" w:rsidR="00E84FF3" w:rsidRPr="00E84FF3" w:rsidRDefault="00E84FF3" w:rsidP="00BA0750">
      <w:pPr>
        <w:spacing w:after="0" w:line="480" w:lineRule="auto"/>
        <w:ind w:firstLine="720"/>
        <w:jc w:val="both"/>
        <w:rPr>
          <w:rFonts w:ascii="Times New Roman" w:hAnsi="Times New Roman" w:cs="Times New Roman"/>
          <w:sz w:val="24"/>
          <w:szCs w:val="24"/>
        </w:rPr>
      </w:pPr>
      <w:r w:rsidRPr="00E84FF3">
        <w:rPr>
          <w:rFonts w:ascii="Times New Roman" w:hAnsi="Times New Roman" w:cs="Times New Roman"/>
          <w:sz w:val="24"/>
          <w:szCs w:val="24"/>
        </w:rPr>
        <w:t xml:space="preserve">Dalam konteks penelitian ini, </w:t>
      </w:r>
      <w:r w:rsidR="001011BE" w:rsidRPr="001011BE">
        <w:rPr>
          <w:rFonts w:ascii="Times New Roman" w:hAnsi="Times New Roman" w:cs="Times New Roman"/>
          <w:sz w:val="24"/>
          <w:szCs w:val="24"/>
        </w:rPr>
        <w:t xml:space="preserve">kebijakan fiskal yang dimaksud adalah kebijakan yang bertujuan mempermudah wajib pajak dalam melaksanakan kewajiban perpajakannya, salah satunya melalui penerapan Nomor Induk Kependudukan (NIK) sebagai Nomor Pokok Wajib Pajak (NPWP) dan penggunaan sistem </w:t>
      </w:r>
      <w:proofErr w:type="spellStart"/>
      <w:r w:rsidR="001011BE" w:rsidRPr="001011BE">
        <w:rPr>
          <w:rFonts w:ascii="Times New Roman" w:hAnsi="Times New Roman" w:cs="Times New Roman"/>
          <w:sz w:val="24"/>
          <w:szCs w:val="24"/>
        </w:rPr>
        <w:t>Coretax</w:t>
      </w:r>
      <w:proofErr w:type="spellEnd"/>
      <w:r w:rsidR="001011BE" w:rsidRPr="001011BE">
        <w:rPr>
          <w:rFonts w:ascii="Times New Roman" w:hAnsi="Times New Roman" w:cs="Times New Roman"/>
          <w:sz w:val="24"/>
          <w:szCs w:val="24"/>
        </w:rPr>
        <w:t xml:space="preserve"> sebagai sistem administrasi pajak terpadu</w:t>
      </w:r>
      <w:r w:rsidR="001011BE">
        <w:rPr>
          <w:rFonts w:ascii="Times New Roman" w:hAnsi="Times New Roman" w:cs="Times New Roman"/>
          <w:sz w:val="24"/>
          <w:szCs w:val="24"/>
        </w:rPr>
        <w:t>.</w:t>
      </w:r>
    </w:p>
    <w:p w14:paraId="200793E7" w14:textId="77777777" w:rsidR="004C4BC3" w:rsidRPr="004C4BC3" w:rsidRDefault="00A8636C" w:rsidP="00BA0750">
      <w:pPr>
        <w:spacing w:after="0" w:line="480" w:lineRule="auto"/>
        <w:ind w:firstLine="360"/>
        <w:jc w:val="both"/>
        <w:rPr>
          <w:rFonts w:ascii="Times New Roman" w:hAnsi="Times New Roman" w:cs="Times New Roman"/>
          <w:sz w:val="24"/>
          <w:szCs w:val="24"/>
        </w:rPr>
      </w:pPr>
      <w:r w:rsidRPr="004C4BC3">
        <w:rPr>
          <w:rFonts w:ascii="Times New Roman" w:hAnsi="Times New Roman" w:cs="Times New Roman"/>
          <w:sz w:val="24"/>
          <w:szCs w:val="24"/>
        </w:rPr>
        <w:t>Menurut (</w:t>
      </w:r>
      <w:r w:rsidR="004C4BC3" w:rsidRPr="004C4BC3">
        <w:rPr>
          <w:rFonts w:ascii="Times New Roman" w:hAnsi="Times New Roman" w:cs="Times New Roman"/>
          <w:sz w:val="24"/>
          <w:szCs w:val="24"/>
        </w:rPr>
        <w:t xml:space="preserve">Putri </w:t>
      </w:r>
      <w:proofErr w:type="spellStart"/>
      <w:r w:rsidR="004C4BC3" w:rsidRPr="004C4BC3">
        <w:rPr>
          <w:rFonts w:ascii="Times New Roman" w:hAnsi="Times New Roman" w:cs="Times New Roman"/>
          <w:sz w:val="24"/>
          <w:szCs w:val="24"/>
        </w:rPr>
        <w:t>et</w:t>
      </w:r>
      <w:proofErr w:type="spellEnd"/>
      <w:r w:rsidR="004C4BC3" w:rsidRPr="004C4BC3">
        <w:rPr>
          <w:rFonts w:ascii="Times New Roman" w:hAnsi="Times New Roman" w:cs="Times New Roman"/>
          <w:sz w:val="24"/>
          <w:szCs w:val="24"/>
        </w:rPr>
        <w:t xml:space="preserve"> </w:t>
      </w:r>
      <w:proofErr w:type="spellStart"/>
      <w:r w:rsidR="004C4BC3" w:rsidRPr="004C4BC3">
        <w:rPr>
          <w:rFonts w:ascii="Times New Roman" w:hAnsi="Times New Roman" w:cs="Times New Roman"/>
          <w:sz w:val="24"/>
          <w:szCs w:val="24"/>
        </w:rPr>
        <w:t>al</w:t>
      </w:r>
      <w:proofErr w:type="spellEnd"/>
      <w:r w:rsidR="004C4BC3" w:rsidRPr="004C4BC3">
        <w:rPr>
          <w:rFonts w:ascii="Times New Roman" w:hAnsi="Times New Roman" w:cs="Times New Roman"/>
          <w:sz w:val="24"/>
          <w:szCs w:val="24"/>
        </w:rPr>
        <w:t>,</w:t>
      </w:r>
      <w:r w:rsidRPr="004C4BC3">
        <w:rPr>
          <w:rFonts w:ascii="Times New Roman" w:hAnsi="Times New Roman" w:cs="Times New Roman"/>
          <w:sz w:val="24"/>
          <w:szCs w:val="24"/>
        </w:rPr>
        <w:t xml:space="preserve"> 2024) indikator-indikator </w:t>
      </w:r>
      <w:r w:rsidR="004C4BC3" w:rsidRPr="004C4BC3">
        <w:rPr>
          <w:rFonts w:ascii="Times New Roman" w:hAnsi="Times New Roman" w:cs="Times New Roman"/>
          <w:sz w:val="24"/>
          <w:szCs w:val="24"/>
        </w:rPr>
        <w:t xml:space="preserve">yang digunakan </w:t>
      </w:r>
      <w:r w:rsidRPr="004C4BC3">
        <w:rPr>
          <w:rFonts w:ascii="Times New Roman" w:hAnsi="Times New Roman" w:cs="Times New Roman"/>
          <w:sz w:val="24"/>
          <w:szCs w:val="24"/>
        </w:rPr>
        <w:t xml:space="preserve">sebagai berikut </w:t>
      </w:r>
    </w:p>
    <w:p w14:paraId="074E27DE" w14:textId="3906ED32" w:rsidR="004B25CF" w:rsidRPr="009B428F" w:rsidRDefault="009B428F" w:rsidP="00DE759F">
      <w:pPr>
        <w:pStyle w:val="DaftarParagraf"/>
        <w:numPr>
          <w:ilvl w:val="0"/>
          <w:numId w:val="24"/>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Kemudahan akses</w:t>
      </w:r>
    </w:p>
    <w:p w14:paraId="58AEF6D7" w14:textId="1B19BCB0" w:rsidR="009B428F" w:rsidRPr="00281640" w:rsidRDefault="00281640" w:rsidP="00DE759F">
      <w:pPr>
        <w:pStyle w:val="DaftarParagraf"/>
        <w:numPr>
          <w:ilvl w:val="0"/>
          <w:numId w:val="24"/>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Kecepatan transaksi</w:t>
      </w:r>
    </w:p>
    <w:p w14:paraId="53D2ECA1" w14:textId="22313AC1" w:rsidR="00281640" w:rsidRPr="00281640" w:rsidRDefault="00281640" w:rsidP="00DE759F">
      <w:pPr>
        <w:pStyle w:val="DaftarParagraf"/>
        <w:numPr>
          <w:ilvl w:val="0"/>
          <w:numId w:val="24"/>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Keamanan sistem</w:t>
      </w:r>
    </w:p>
    <w:p w14:paraId="1DBF31BF" w14:textId="13E6F2A1" w:rsidR="00281640" w:rsidRPr="00281640" w:rsidRDefault="00281640" w:rsidP="00DE759F">
      <w:pPr>
        <w:pStyle w:val="DaftarParagraf"/>
        <w:numPr>
          <w:ilvl w:val="0"/>
          <w:numId w:val="24"/>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Fitur layanan</w:t>
      </w:r>
    </w:p>
    <w:p w14:paraId="1D4A2542" w14:textId="0ADE6403" w:rsidR="00281640" w:rsidRPr="004C4BC3" w:rsidRDefault="00281640" w:rsidP="00DE759F">
      <w:pPr>
        <w:pStyle w:val="DaftarParagraf"/>
        <w:numPr>
          <w:ilvl w:val="0"/>
          <w:numId w:val="24"/>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Biaya transaksi</w:t>
      </w:r>
    </w:p>
    <w:p w14:paraId="33C5CE1C" w14:textId="38492BE7" w:rsidR="00A8636C" w:rsidRPr="00897066" w:rsidRDefault="00E91D6D"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lastRenderedPageBreak/>
        <w:t xml:space="preserve">     </w:t>
      </w:r>
      <w:r w:rsidR="00A8636C" w:rsidRPr="00897066">
        <w:rPr>
          <w:rFonts w:ascii="Times New Roman" w:hAnsi="Times New Roman" w:cs="Times New Roman"/>
          <w:sz w:val="24"/>
          <w:szCs w:val="24"/>
        </w:rPr>
        <w:t xml:space="preserve">Menurut </w:t>
      </w:r>
      <w:r w:rsidR="00EE03F5">
        <w:rPr>
          <w:rFonts w:ascii="Times New Roman" w:hAnsi="Times New Roman" w:cs="Times New Roman"/>
          <w:sz w:val="24"/>
          <w:szCs w:val="24"/>
        </w:rPr>
        <w:t xml:space="preserve">(Eca Putri Widari, 2025) </w:t>
      </w:r>
      <w:r w:rsidR="00A8636C" w:rsidRPr="00897066">
        <w:rPr>
          <w:rFonts w:ascii="Times New Roman" w:hAnsi="Times New Roman" w:cs="Times New Roman"/>
          <w:sz w:val="24"/>
          <w:szCs w:val="24"/>
        </w:rPr>
        <w:t>yang menjadi indikator adalah :</w:t>
      </w:r>
    </w:p>
    <w:p w14:paraId="192ACA95" w14:textId="391597B5" w:rsidR="00A8636C" w:rsidRDefault="00D616B7" w:rsidP="00DE759F">
      <w:pPr>
        <w:pStyle w:val="DaftarParagraf"/>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Kemudahan pendaftaran</w:t>
      </w:r>
    </w:p>
    <w:p w14:paraId="530D9CE4" w14:textId="4BD858DF" w:rsidR="00D616B7" w:rsidRDefault="009B21E7" w:rsidP="00DE759F">
      <w:pPr>
        <w:pStyle w:val="DaftarParagraf"/>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Kecepatan proses pendaftaran</w:t>
      </w:r>
    </w:p>
    <w:p w14:paraId="49D1C75F" w14:textId="268A13DB" w:rsidR="009B21E7" w:rsidRDefault="009B21E7" w:rsidP="00DE759F">
      <w:pPr>
        <w:pStyle w:val="DaftarParagraf"/>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Kemudahan pelaporan</w:t>
      </w:r>
    </w:p>
    <w:p w14:paraId="1CA59CDB" w14:textId="06F13BA5" w:rsidR="009B21E7" w:rsidRDefault="009B21E7" w:rsidP="00DE759F">
      <w:pPr>
        <w:pStyle w:val="DaftarParagraf"/>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Jaminan keamanan data</w:t>
      </w:r>
    </w:p>
    <w:p w14:paraId="195509F7" w14:textId="1AF73D58" w:rsidR="009B21E7" w:rsidRDefault="009B21E7" w:rsidP="00DE759F">
      <w:pPr>
        <w:pStyle w:val="DaftarParagraf"/>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Kemudahan pe</w:t>
      </w:r>
      <w:r w:rsidR="007B1EB9">
        <w:rPr>
          <w:rFonts w:ascii="Times New Roman" w:hAnsi="Times New Roman" w:cs="Times New Roman"/>
          <w:sz w:val="24"/>
          <w:szCs w:val="24"/>
        </w:rPr>
        <w:t>mbayaran</w:t>
      </w:r>
    </w:p>
    <w:p w14:paraId="0658BC0D" w14:textId="588FAA9F" w:rsidR="009B21E7" w:rsidRDefault="001947DF" w:rsidP="00DE759F">
      <w:pPr>
        <w:pStyle w:val="DaftarParagraf"/>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Kecepatan proses membayar</w:t>
      </w:r>
    </w:p>
    <w:p w14:paraId="58A6F64A" w14:textId="1C7CCE3D" w:rsidR="001947DF" w:rsidRDefault="001947DF" w:rsidP="00DE759F">
      <w:pPr>
        <w:pStyle w:val="DaftarParagraf"/>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Kemudahan pengisian</w:t>
      </w:r>
      <w:r w:rsidR="007B1EB9">
        <w:rPr>
          <w:rFonts w:ascii="Times New Roman" w:hAnsi="Times New Roman" w:cs="Times New Roman"/>
          <w:sz w:val="24"/>
          <w:szCs w:val="24"/>
        </w:rPr>
        <w:t xml:space="preserve"> </w:t>
      </w:r>
      <w:proofErr w:type="spellStart"/>
      <w:r w:rsidR="007B1EB9">
        <w:rPr>
          <w:rFonts w:ascii="Times New Roman" w:hAnsi="Times New Roman" w:cs="Times New Roman"/>
          <w:sz w:val="24"/>
          <w:szCs w:val="24"/>
        </w:rPr>
        <w:t>form</w:t>
      </w:r>
      <w:proofErr w:type="spellEnd"/>
    </w:p>
    <w:p w14:paraId="23E03ADA" w14:textId="2D2132CE" w:rsidR="001947DF" w:rsidRPr="00897066" w:rsidRDefault="001947DF" w:rsidP="00DE759F">
      <w:pPr>
        <w:pStyle w:val="DaftarParagraf"/>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Efisiensi beban server</w:t>
      </w:r>
    </w:p>
    <w:p w14:paraId="19AA7D51" w14:textId="03716336" w:rsidR="00A8636C" w:rsidRPr="00897066" w:rsidRDefault="00E91D6D"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w:t>
      </w:r>
      <w:r w:rsidR="00A8636C" w:rsidRPr="00897066">
        <w:rPr>
          <w:rFonts w:ascii="Times New Roman" w:hAnsi="Times New Roman" w:cs="Times New Roman"/>
          <w:sz w:val="24"/>
          <w:szCs w:val="24"/>
        </w:rPr>
        <w:t xml:space="preserve">Menurut </w:t>
      </w:r>
      <w:r w:rsidR="00BA35FD">
        <w:rPr>
          <w:rFonts w:ascii="Times New Roman" w:hAnsi="Times New Roman" w:cs="Times New Roman"/>
          <w:sz w:val="24"/>
          <w:szCs w:val="24"/>
        </w:rPr>
        <w:t xml:space="preserve">Arfah &amp; Aditama </w:t>
      </w:r>
      <w:r w:rsidR="00A8636C" w:rsidRPr="00897066">
        <w:rPr>
          <w:rFonts w:ascii="Times New Roman" w:hAnsi="Times New Roman" w:cs="Times New Roman"/>
          <w:sz w:val="24"/>
          <w:szCs w:val="24"/>
        </w:rPr>
        <w:t>dalam (</w:t>
      </w:r>
      <w:r w:rsidR="006D0253">
        <w:rPr>
          <w:rFonts w:ascii="Times New Roman" w:hAnsi="Times New Roman" w:cs="Times New Roman"/>
          <w:sz w:val="24"/>
          <w:szCs w:val="24"/>
        </w:rPr>
        <w:t>Alya &amp; Khairanis,</w:t>
      </w:r>
      <w:r w:rsidR="00A8636C" w:rsidRPr="00897066">
        <w:rPr>
          <w:rFonts w:ascii="Times New Roman" w:hAnsi="Times New Roman" w:cs="Times New Roman"/>
          <w:sz w:val="24"/>
          <w:szCs w:val="24"/>
        </w:rPr>
        <w:t xml:space="preserve"> 202</w:t>
      </w:r>
      <w:r w:rsidR="006D0253">
        <w:rPr>
          <w:rFonts w:ascii="Times New Roman" w:hAnsi="Times New Roman" w:cs="Times New Roman"/>
          <w:sz w:val="24"/>
          <w:szCs w:val="24"/>
        </w:rPr>
        <w:t>3</w:t>
      </w:r>
      <w:r w:rsidR="00A8636C" w:rsidRPr="00897066">
        <w:rPr>
          <w:rFonts w:ascii="Times New Roman" w:hAnsi="Times New Roman" w:cs="Times New Roman"/>
          <w:sz w:val="24"/>
          <w:szCs w:val="24"/>
        </w:rPr>
        <w:t>) indikator</w:t>
      </w:r>
      <w:r w:rsidR="00DE16E0">
        <w:rPr>
          <w:rFonts w:ascii="Times New Roman" w:hAnsi="Times New Roman" w:cs="Times New Roman"/>
          <w:sz w:val="24"/>
          <w:szCs w:val="24"/>
        </w:rPr>
        <w:t xml:space="preserve">nya </w:t>
      </w:r>
      <w:r w:rsidR="00A8636C" w:rsidRPr="00897066">
        <w:rPr>
          <w:rFonts w:ascii="Times New Roman" w:hAnsi="Times New Roman" w:cs="Times New Roman"/>
          <w:sz w:val="24"/>
          <w:szCs w:val="24"/>
        </w:rPr>
        <w:t>adalah</w:t>
      </w:r>
      <w:r w:rsidR="00DE16E0">
        <w:rPr>
          <w:rFonts w:ascii="Times New Roman" w:hAnsi="Times New Roman" w:cs="Times New Roman"/>
          <w:sz w:val="24"/>
          <w:szCs w:val="24"/>
        </w:rPr>
        <w:t>:</w:t>
      </w:r>
    </w:p>
    <w:p w14:paraId="374FCC7A" w14:textId="4E599D45" w:rsidR="00A8636C" w:rsidRPr="00503C7A" w:rsidRDefault="00D06639" w:rsidP="00DE759F">
      <w:pPr>
        <w:pStyle w:val="DaftarParagraf"/>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Pemanfaatan teknologi digital dalam sistem administrasi yang </w:t>
      </w:r>
      <w:r>
        <w:rPr>
          <w:rFonts w:ascii="Times New Roman" w:hAnsi="Times New Roman" w:cs="Times New Roman"/>
          <w:i/>
          <w:iCs/>
          <w:sz w:val="24"/>
          <w:szCs w:val="24"/>
        </w:rPr>
        <w:t>Modern</w:t>
      </w:r>
      <w:r>
        <w:rPr>
          <w:rFonts w:ascii="Times New Roman" w:hAnsi="Times New Roman" w:cs="Times New Roman"/>
          <w:sz w:val="24"/>
          <w:szCs w:val="24"/>
        </w:rPr>
        <w:t xml:space="preserve"> </w:t>
      </w:r>
      <w:r w:rsidR="006F24F1">
        <w:rPr>
          <w:rFonts w:ascii="Times New Roman" w:hAnsi="Times New Roman" w:cs="Times New Roman"/>
          <w:sz w:val="24"/>
          <w:szCs w:val="24"/>
        </w:rPr>
        <w:t>(</w:t>
      </w:r>
      <w:r w:rsidR="006F24F1">
        <w:rPr>
          <w:rFonts w:ascii="Times New Roman" w:hAnsi="Times New Roman" w:cs="Times New Roman"/>
          <w:i/>
          <w:iCs/>
          <w:sz w:val="24"/>
          <w:szCs w:val="24"/>
        </w:rPr>
        <w:t>e-</w:t>
      </w:r>
      <w:proofErr w:type="spellStart"/>
      <w:r w:rsidR="006F24F1">
        <w:rPr>
          <w:rFonts w:ascii="Times New Roman" w:hAnsi="Times New Roman" w:cs="Times New Roman"/>
          <w:i/>
          <w:iCs/>
          <w:sz w:val="24"/>
          <w:szCs w:val="24"/>
        </w:rPr>
        <w:t>registration</w:t>
      </w:r>
      <w:proofErr w:type="spellEnd"/>
      <w:r w:rsidR="006F24F1">
        <w:rPr>
          <w:rFonts w:ascii="Times New Roman" w:hAnsi="Times New Roman" w:cs="Times New Roman"/>
          <w:i/>
          <w:iCs/>
          <w:sz w:val="24"/>
          <w:szCs w:val="24"/>
        </w:rPr>
        <w:t>, e-</w:t>
      </w:r>
      <w:proofErr w:type="spellStart"/>
      <w:r w:rsidR="006F24F1">
        <w:rPr>
          <w:rFonts w:ascii="Times New Roman" w:hAnsi="Times New Roman" w:cs="Times New Roman"/>
          <w:i/>
          <w:iCs/>
          <w:sz w:val="24"/>
          <w:szCs w:val="24"/>
        </w:rPr>
        <w:t>filing</w:t>
      </w:r>
      <w:proofErr w:type="spellEnd"/>
      <w:r w:rsidR="006F24F1">
        <w:rPr>
          <w:rFonts w:ascii="Times New Roman" w:hAnsi="Times New Roman" w:cs="Times New Roman"/>
          <w:i/>
          <w:iCs/>
          <w:sz w:val="24"/>
          <w:szCs w:val="24"/>
        </w:rPr>
        <w:t>, e-</w:t>
      </w:r>
      <w:proofErr w:type="spellStart"/>
      <w:r w:rsidR="006F24F1">
        <w:rPr>
          <w:rFonts w:ascii="Times New Roman" w:hAnsi="Times New Roman" w:cs="Times New Roman"/>
          <w:i/>
          <w:iCs/>
          <w:sz w:val="24"/>
          <w:szCs w:val="24"/>
        </w:rPr>
        <w:t>biling</w:t>
      </w:r>
      <w:proofErr w:type="spellEnd"/>
      <w:r w:rsidR="00503C7A">
        <w:rPr>
          <w:rFonts w:ascii="Times New Roman" w:hAnsi="Times New Roman" w:cs="Times New Roman"/>
          <w:i/>
          <w:iCs/>
          <w:sz w:val="24"/>
          <w:szCs w:val="24"/>
        </w:rPr>
        <w:t>)</w:t>
      </w:r>
    </w:p>
    <w:p w14:paraId="36403117" w14:textId="7475B7B8" w:rsidR="00503C7A" w:rsidRDefault="00503C7A" w:rsidP="00DE759F">
      <w:pPr>
        <w:pStyle w:val="DaftarParagraf"/>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Aspek kemudahan dalam penggunaan sistem</w:t>
      </w:r>
    </w:p>
    <w:p w14:paraId="49509DCA" w14:textId="48F4855A" w:rsidR="00503C7A" w:rsidRPr="00897066" w:rsidRDefault="00994E24" w:rsidP="00DE759F">
      <w:pPr>
        <w:pStyle w:val="DaftarParagraf"/>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Aspek kecepatan sistem administratif</w:t>
      </w:r>
    </w:p>
    <w:p w14:paraId="0B643818" w14:textId="77777777" w:rsidR="00A8636C" w:rsidRPr="00897066" w:rsidRDefault="00A8636C"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Berdasarkan indikator-indikator yang telah digunakan pada penelitian sebelumnya, indikator yang akan digunakan dalam penelitian ini adalah sebagai berikut :</w:t>
      </w:r>
    </w:p>
    <w:p w14:paraId="4A34E085" w14:textId="3B1A7FF4" w:rsidR="00D43FA3" w:rsidRPr="00D43FA3" w:rsidRDefault="00D43FA3" w:rsidP="00D43FA3">
      <w:pPr>
        <w:pStyle w:val="DaftarParagraf"/>
        <w:numPr>
          <w:ilvl w:val="0"/>
          <w:numId w:val="27"/>
        </w:numPr>
        <w:spacing w:before="100" w:beforeAutospacing="1" w:after="0" w:line="480" w:lineRule="auto"/>
        <w:rPr>
          <w:rFonts w:ascii="Times New Roman" w:eastAsia="Times New Roman" w:hAnsi="Times New Roman" w:cs="Times New Roman"/>
          <w:kern w:val="0"/>
          <w:sz w:val="24"/>
          <w:szCs w:val="24"/>
          <w:lang w:eastAsia="id-ID" w:bidi="ar-SA"/>
          <w14:ligatures w14:val="none"/>
        </w:rPr>
      </w:pPr>
      <w:r>
        <w:rPr>
          <w:rFonts w:ascii="Times New Roman" w:eastAsia="Times New Roman" w:hAnsi="Times New Roman" w:cs="Times New Roman"/>
          <w:kern w:val="0"/>
          <w:sz w:val="24"/>
          <w:szCs w:val="24"/>
          <w:lang w:eastAsia="id-ID" w:bidi="ar-SA"/>
          <w14:ligatures w14:val="none"/>
        </w:rPr>
        <w:t>Kemudahan pendaftaran</w:t>
      </w:r>
    </w:p>
    <w:p w14:paraId="424FC407" w14:textId="4AC48DE9" w:rsidR="00D43FA3" w:rsidRDefault="00D43FA3" w:rsidP="00D43FA3">
      <w:pPr>
        <w:pStyle w:val="DaftarParagraf"/>
        <w:numPr>
          <w:ilvl w:val="0"/>
          <w:numId w:val="27"/>
        </w:numPr>
        <w:spacing w:before="100" w:beforeAutospacing="1" w:after="0" w:line="480" w:lineRule="auto"/>
        <w:rPr>
          <w:rFonts w:ascii="Times New Roman" w:eastAsia="Times New Roman" w:hAnsi="Times New Roman" w:cs="Times New Roman"/>
          <w:kern w:val="0"/>
          <w:sz w:val="24"/>
          <w:szCs w:val="24"/>
          <w:lang w:eastAsia="id-ID" w:bidi="ar-SA"/>
          <w14:ligatures w14:val="none"/>
        </w:rPr>
      </w:pPr>
      <w:r>
        <w:rPr>
          <w:rFonts w:ascii="Times New Roman" w:eastAsia="Times New Roman" w:hAnsi="Times New Roman" w:cs="Times New Roman"/>
          <w:kern w:val="0"/>
          <w:sz w:val="24"/>
          <w:szCs w:val="24"/>
          <w:lang w:eastAsia="id-ID" w:bidi="ar-SA"/>
          <w14:ligatures w14:val="none"/>
        </w:rPr>
        <w:t>Kecepatan proses pendaftaran</w:t>
      </w:r>
    </w:p>
    <w:p w14:paraId="3CBC6748" w14:textId="75E3F9C2" w:rsidR="00F44612" w:rsidRDefault="00F44612" w:rsidP="00D43FA3">
      <w:pPr>
        <w:pStyle w:val="DaftarParagraf"/>
        <w:numPr>
          <w:ilvl w:val="0"/>
          <w:numId w:val="27"/>
        </w:numPr>
        <w:spacing w:before="100" w:beforeAutospacing="1" w:after="0" w:line="480" w:lineRule="auto"/>
        <w:rPr>
          <w:rFonts w:ascii="Times New Roman" w:eastAsia="Times New Roman" w:hAnsi="Times New Roman" w:cs="Times New Roman"/>
          <w:kern w:val="0"/>
          <w:sz w:val="24"/>
          <w:szCs w:val="24"/>
          <w:lang w:eastAsia="id-ID" w:bidi="ar-SA"/>
          <w14:ligatures w14:val="none"/>
        </w:rPr>
      </w:pPr>
      <w:r>
        <w:rPr>
          <w:rFonts w:ascii="Times New Roman" w:eastAsia="Times New Roman" w:hAnsi="Times New Roman" w:cs="Times New Roman"/>
          <w:kern w:val="0"/>
          <w:sz w:val="24"/>
          <w:szCs w:val="24"/>
          <w:lang w:eastAsia="id-ID" w:bidi="ar-SA"/>
          <w14:ligatures w14:val="none"/>
        </w:rPr>
        <w:t>Kemudahan pelaporan</w:t>
      </w:r>
    </w:p>
    <w:p w14:paraId="12610770" w14:textId="69C76B18" w:rsidR="00F44612" w:rsidRPr="00F44612" w:rsidRDefault="00F44612" w:rsidP="00F44612">
      <w:pPr>
        <w:pStyle w:val="DaftarParagraf"/>
        <w:numPr>
          <w:ilvl w:val="0"/>
          <w:numId w:val="27"/>
        </w:numPr>
        <w:spacing w:before="100" w:beforeAutospacing="1" w:after="0" w:line="480" w:lineRule="auto"/>
        <w:rPr>
          <w:rFonts w:ascii="Times New Roman" w:eastAsia="Times New Roman" w:hAnsi="Times New Roman" w:cs="Times New Roman"/>
          <w:kern w:val="0"/>
          <w:sz w:val="24"/>
          <w:szCs w:val="24"/>
          <w:lang w:eastAsia="id-ID" w:bidi="ar-SA"/>
          <w14:ligatures w14:val="none"/>
        </w:rPr>
      </w:pPr>
      <w:r w:rsidRPr="00F44612">
        <w:rPr>
          <w:rFonts w:ascii="Times New Roman" w:eastAsia="Times New Roman" w:hAnsi="Times New Roman" w:cs="Times New Roman"/>
          <w:kern w:val="0"/>
          <w:sz w:val="24"/>
          <w:szCs w:val="24"/>
          <w:lang w:eastAsia="id-ID" w:bidi="ar-SA"/>
          <w14:ligatures w14:val="none"/>
        </w:rPr>
        <w:t>Jaminan keamanan data</w:t>
      </w:r>
    </w:p>
    <w:p w14:paraId="0ABFFEFB" w14:textId="00B66154" w:rsidR="00F44612" w:rsidRDefault="00F44612" w:rsidP="00F44612">
      <w:pPr>
        <w:pStyle w:val="DaftarParagraf"/>
        <w:numPr>
          <w:ilvl w:val="0"/>
          <w:numId w:val="27"/>
        </w:numPr>
        <w:spacing w:before="100" w:beforeAutospacing="1" w:after="0" w:line="480" w:lineRule="auto"/>
        <w:rPr>
          <w:rFonts w:ascii="Times New Roman" w:eastAsia="Times New Roman" w:hAnsi="Times New Roman" w:cs="Times New Roman"/>
          <w:kern w:val="0"/>
          <w:sz w:val="24"/>
          <w:szCs w:val="24"/>
          <w:lang w:eastAsia="id-ID" w:bidi="ar-SA"/>
          <w14:ligatures w14:val="none"/>
        </w:rPr>
      </w:pPr>
      <w:r w:rsidRPr="00F44612">
        <w:rPr>
          <w:rFonts w:ascii="Times New Roman" w:eastAsia="Times New Roman" w:hAnsi="Times New Roman" w:cs="Times New Roman"/>
          <w:kern w:val="0"/>
          <w:sz w:val="24"/>
          <w:szCs w:val="24"/>
          <w:lang w:eastAsia="id-ID" w:bidi="ar-SA"/>
          <w14:ligatures w14:val="none"/>
        </w:rPr>
        <w:t>Kemudahan pe</w:t>
      </w:r>
      <w:r w:rsidR="007B1EB9">
        <w:rPr>
          <w:rFonts w:ascii="Times New Roman" w:eastAsia="Times New Roman" w:hAnsi="Times New Roman" w:cs="Times New Roman"/>
          <w:kern w:val="0"/>
          <w:sz w:val="24"/>
          <w:szCs w:val="24"/>
          <w:lang w:eastAsia="id-ID" w:bidi="ar-SA"/>
          <w14:ligatures w14:val="none"/>
        </w:rPr>
        <w:t>mbayaran</w:t>
      </w:r>
    </w:p>
    <w:p w14:paraId="7B12CE57" w14:textId="6A93A8CD" w:rsidR="00F44612" w:rsidRPr="008525DD" w:rsidRDefault="00F44612" w:rsidP="008525DD">
      <w:pPr>
        <w:pStyle w:val="DaftarParagraf"/>
        <w:numPr>
          <w:ilvl w:val="0"/>
          <w:numId w:val="27"/>
        </w:numPr>
        <w:spacing w:before="100" w:beforeAutospacing="1" w:after="0" w:line="480" w:lineRule="auto"/>
        <w:rPr>
          <w:rFonts w:ascii="Times New Roman" w:eastAsia="Times New Roman" w:hAnsi="Times New Roman" w:cs="Times New Roman"/>
          <w:kern w:val="0"/>
          <w:sz w:val="24"/>
          <w:szCs w:val="24"/>
          <w:lang w:eastAsia="id-ID" w:bidi="ar-SA"/>
          <w14:ligatures w14:val="none"/>
        </w:rPr>
      </w:pPr>
      <w:r w:rsidRPr="00F44612">
        <w:rPr>
          <w:rFonts w:ascii="Times New Roman" w:eastAsia="Times New Roman" w:hAnsi="Times New Roman" w:cs="Times New Roman"/>
          <w:kern w:val="0"/>
          <w:sz w:val="24"/>
          <w:szCs w:val="24"/>
          <w:lang w:eastAsia="id-ID" w:bidi="ar-SA"/>
          <w14:ligatures w14:val="none"/>
        </w:rPr>
        <w:t>Kecepatan proses membayar</w:t>
      </w:r>
    </w:p>
    <w:p w14:paraId="5D16D9F3" w14:textId="43230CA3" w:rsidR="00E95B0E" w:rsidRPr="00897066" w:rsidRDefault="00E95B0E" w:rsidP="00BA0750">
      <w:pPr>
        <w:pStyle w:val="Judul2"/>
        <w:spacing w:after="0" w:line="480" w:lineRule="auto"/>
        <w:rPr>
          <w:rFonts w:ascii="Times New Roman" w:hAnsi="Times New Roman" w:cs="Times New Roman"/>
          <w:b/>
          <w:bCs/>
          <w:sz w:val="24"/>
          <w:szCs w:val="24"/>
        </w:rPr>
      </w:pPr>
      <w:bookmarkStart w:id="32" w:name="_Toc216714725"/>
      <w:bookmarkStart w:id="33" w:name="_Toc216716675"/>
      <w:r w:rsidRPr="00897066">
        <w:rPr>
          <w:rFonts w:ascii="Times New Roman" w:hAnsi="Times New Roman" w:cs="Times New Roman"/>
          <w:b/>
          <w:bCs/>
          <w:color w:val="auto"/>
          <w:sz w:val="24"/>
          <w:szCs w:val="24"/>
        </w:rPr>
        <w:lastRenderedPageBreak/>
        <w:t>2.</w:t>
      </w:r>
      <w:r w:rsidR="00177BA7" w:rsidRPr="00897066">
        <w:rPr>
          <w:rFonts w:ascii="Times New Roman" w:hAnsi="Times New Roman" w:cs="Times New Roman"/>
          <w:b/>
          <w:bCs/>
          <w:color w:val="auto"/>
          <w:sz w:val="24"/>
          <w:szCs w:val="24"/>
        </w:rPr>
        <w:t>5</w:t>
      </w:r>
      <w:r w:rsidRPr="00897066">
        <w:rPr>
          <w:rFonts w:ascii="Times New Roman" w:hAnsi="Times New Roman" w:cs="Times New Roman"/>
          <w:b/>
          <w:bCs/>
          <w:color w:val="auto"/>
          <w:sz w:val="24"/>
          <w:szCs w:val="24"/>
        </w:rPr>
        <w:t xml:space="preserve"> Kepatuhan Pajak</w:t>
      </w:r>
      <w:bookmarkEnd w:id="32"/>
      <w:bookmarkEnd w:id="33"/>
    </w:p>
    <w:p w14:paraId="4EF347B6" w14:textId="26B349BF" w:rsidR="00FA79A9" w:rsidRPr="00897066" w:rsidRDefault="00FA79A9" w:rsidP="00BA0750">
      <w:pPr>
        <w:pStyle w:val="DaftarParagraf"/>
        <w:spacing w:after="0" w:line="480" w:lineRule="auto"/>
        <w:ind w:left="0"/>
        <w:jc w:val="both"/>
        <w:rPr>
          <w:rFonts w:ascii="Times New Roman" w:hAnsi="Times New Roman" w:cs="Times New Roman"/>
          <w:sz w:val="24"/>
          <w:szCs w:val="24"/>
        </w:rPr>
      </w:pPr>
      <w:r w:rsidRPr="00897066">
        <w:rPr>
          <w:rFonts w:ascii="Times New Roman" w:hAnsi="Times New Roman" w:cs="Times New Roman"/>
          <w:sz w:val="24"/>
          <w:szCs w:val="24"/>
        </w:rPr>
        <w:t xml:space="preserve">     Menurut </w:t>
      </w:r>
      <w:sdt>
        <w:sdtPr>
          <w:rPr>
            <w:rFonts w:ascii="Times New Roman" w:hAnsi="Times New Roman" w:cs="Times New Roman"/>
            <w:color w:val="000000"/>
            <w:sz w:val="24"/>
            <w:szCs w:val="24"/>
          </w:rPr>
          <w:tag w:val="MENDELEY_CITATION_v3_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"/>
          <w:id w:val="1459381617"/>
          <w:placeholder>
            <w:docPart w:val="F3D11BA392A441B59973C8E0149E866B"/>
          </w:placeholder>
        </w:sdtPr>
        <w:sdtEndPr/>
        <w:sdtContent>
          <w:r w:rsidR="00E1251A" w:rsidRPr="00E1251A">
            <w:rPr>
              <w:rFonts w:ascii="Times New Roman" w:hAnsi="Times New Roman" w:cs="Times New Roman"/>
              <w:color w:val="000000"/>
              <w:sz w:val="24"/>
              <w:szCs w:val="24"/>
            </w:rPr>
            <w:t>Direktorat Jenderal Pajak (2023)</w:t>
          </w:r>
        </w:sdtContent>
      </w:sdt>
      <w:r w:rsidRPr="00897066">
        <w:rPr>
          <w:rFonts w:ascii="Times New Roman" w:hAnsi="Times New Roman" w:cs="Times New Roman"/>
          <w:sz w:val="24"/>
          <w:szCs w:val="24"/>
        </w:rPr>
        <w:t xml:space="preserve">, kepatuhan pajak adalah aspek penting dalam sistem perpajakan yang mencerminkan perilaku wajib pajak dalam memenuhi kewajiban sesuai peraturan, seperti pelaporan tepat waktu, perhitungan dan pembayaran yang benar, serta menghindari penghindaran atau penggelapan pajak. Tingkat kepatuhan sangat menentukan efektivitas penerimaan negara. </w:t>
      </w:r>
    </w:p>
    <w:p w14:paraId="4FAA7538" w14:textId="167BB977" w:rsidR="00FA79A9" w:rsidRPr="00897066" w:rsidRDefault="00FA79A9" w:rsidP="00BA0750">
      <w:pPr>
        <w:pStyle w:val="DaftarParagraf"/>
        <w:spacing w:after="0" w:line="480" w:lineRule="auto"/>
        <w:ind w:left="0"/>
        <w:jc w:val="both"/>
        <w:rPr>
          <w:rFonts w:ascii="Times New Roman" w:hAnsi="Times New Roman" w:cs="Times New Roman"/>
          <w:sz w:val="24"/>
          <w:szCs w:val="24"/>
        </w:rPr>
      </w:pPr>
      <w:r w:rsidRPr="00897066">
        <w:rPr>
          <w:rFonts w:ascii="Times New Roman" w:hAnsi="Times New Roman" w:cs="Times New Roman"/>
          <w:sz w:val="24"/>
          <w:szCs w:val="24"/>
        </w:rPr>
        <w:t xml:space="preserve">     </w:t>
      </w:r>
      <w:r w:rsidR="00ED4EBA">
        <w:rPr>
          <w:rFonts w:ascii="Times New Roman" w:hAnsi="Times New Roman" w:cs="Times New Roman"/>
          <w:sz w:val="24"/>
          <w:szCs w:val="24"/>
        </w:rPr>
        <w:t xml:space="preserve">Pekerja Bebas </w:t>
      </w:r>
      <w:r w:rsidR="00797D4A" w:rsidRPr="00897066">
        <w:rPr>
          <w:rFonts w:ascii="Times New Roman" w:hAnsi="Times New Roman" w:cs="Times New Roman"/>
          <w:sz w:val="24"/>
          <w:szCs w:val="24"/>
        </w:rPr>
        <w:t>yang banyak bergantung pada ekosistem digital sekaligus menjadi kelompok wajib pajak potensial, kepatuhan dipengaruhi oleh sejumlah faktor, termasuk kebijakan perpajakan yang berlaku, edukasi pajak yang tepat sasaran, kesadaran pajak yang tumbuh melalui pengalaman langsung, serta dinamika media sosial yang membentuk opini publik dan persepsi terhadap kebijakan perpajakan. Pekerja bebas terbiasa dengan informasi cepat dan komunikasi interaktif, sehingga pendekatan konvensional kurang efektif. Edukasi pajak harus relevan, mudah dipahami, dan hadir di ruang digital yang mereka gunakan, agar mendorong keterlibatan, membangun kepercayaan, dan menumbuhkan kepatuhan secara sukarela.</w:t>
      </w:r>
    </w:p>
    <w:p w14:paraId="78744907" w14:textId="77777777" w:rsidR="005315C7" w:rsidRPr="00BB0FD2" w:rsidRDefault="00797D4A"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sz w:val="24"/>
          <w:szCs w:val="24"/>
        </w:rPr>
        <w:t xml:space="preserve">     </w:t>
      </w:r>
      <w:r w:rsidR="005315C7" w:rsidRPr="00897066">
        <w:rPr>
          <w:rFonts w:ascii="Times New Roman" w:hAnsi="Times New Roman" w:cs="Times New Roman"/>
          <w:sz w:val="24"/>
          <w:szCs w:val="24"/>
        </w:rPr>
        <w:t xml:space="preserve">Untuk itu, diperlukan upaya peningkatan kepatuhan pajak yang menyasar </w:t>
      </w:r>
      <w:r w:rsidR="005315C7" w:rsidRPr="00BB0FD2">
        <w:rPr>
          <w:rFonts w:ascii="Times New Roman" w:hAnsi="Times New Roman" w:cs="Times New Roman"/>
          <w:sz w:val="24"/>
          <w:szCs w:val="24"/>
        </w:rPr>
        <w:t>berbagai aspek berikut:</w:t>
      </w:r>
    </w:p>
    <w:p w14:paraId="05828BA8" w14:textId="77777777" w:rsidR="00D93B62" w:rsidRPr="00D93B62" w:rsidRDefault="00D93B62" w:rsidP="00DE759F">
      <w:pPr>
        <w:numPr>
          <w:ilvl w:val="0"/>
          <w:numId w:val="35"/>
        </w:numPr>
        <w:spacing w:after="0" w:line="480" w:lineRule="auto"/>
        <w:rPr>
          <w:rFonts w:ascii="Times New Roman" w:hAnsi="Times New Roman" w:cs="Times New Roman"/>
          <w:sz w:val="24"/>
          <w:szCs w:val="24"/>
        </w:rPr>
      </w:pPr>
      <w:r w:rsidRPr="00D93B62">
        <w:rPr>
          <w:rFonts w:ascii="Times New Roman" w:hAnsi="Times New Roman" w:cs="Times New Roman"/>
          <w:sz w:val="24"/>
          <w:szCs w:val="24"/>
        </w:rPr>
        <w:t xml:space="preserve">Peningkatan </w:t>
      </w:r>
      <w:proofErr w:type="spellStart"/>
      <w:r w:rsidRPr="00D93B62">
        <w:rPr>
          <w:rFonts w:ascii="Times New Roman" w:hAnsi="Times New Roman" w:cs="Times New Roman"/>
          <w:sz w:val="24"/>
          <w:szCs w:val="24"/>
        </w:rPr>
        <w:t>literasi</w:t>
      </w:r>
      <w:proofErr w:type="spellEnd"/>
      <w:r w:rsidRPr="00D93B62">
        <w:rPr>
          <w:rFonts w:ascii="Times New Roman" w:hAnsi="Times New Roman" w:cs="Times New Roman"/>
          <w:sz w:val="24"/>
          <w:szCs w:val="24"/>
        </w:rPr>
        <w:t xml:space="preserve"> dan edukasi pajak bagi pekerja bebas, agar mereka memahami hak, kewajiban, serta manfaat pajak bagi keberlanjutan usaha dan ekonomi.</w:t>
      </w:r>
    </w:p>
    <w:p w14:paraId="7C345A55" w14:textId="752E0028" w:rsidR="00D93B62" w:rsidRPr="00D93B62" w:rsidRDefault="00D93B62" w:rsidP="00DE759F">
      <w:pPr>
        <w:numPr>
          <w:ilvl w:val="0"/>
          <w:numId w:val="35"/>
        </w:numPr>
        <w:spacing w:after="0" w:line="480" w:lineRule="auto"/>
        <w:rPr>
          <w:rFonts w:ascii="Times New Roman" w:hAnsi="Times New Roman" w:cs="Times New Roman"/>
          <w:sz w:val="24"/>
          <w:szCs w:val="24"/>
        </w:rPr>
      </w:pPr>
      <w:r w:rsidRPr="00D93B62">
        <w:rPr>
          <w:rFonts w:ascii="Times New Roman" w:hAnsi="Times New Roman" w:cs="Times New Roman"/>
          <w:sz w:val="24"/>
          <w:szCs w:val="24"/>
        </w:rPr>
        <w:lastRenderedPageBreak/>
        <w:t>Pemanfaatan media digital dan platform</w:t>
      </w:r>
      <w:r w:rsidR="0088390F">
        <w:rPr>
          <w:rFonts w:ascii="Times New Roman" w:hAnsi="Times New Roman" w:cs="Times New Roman"/>
          <w:sz w:val="24"/>
          <w:szCs w:val="24"/>
        </w:rPr>
        <w:t xml:space="preserve"> pekerja bebas</w:t>
      </w:r>
      <w:r w:rsidRPr="00D93B62">
        <w:rPr>
          <w:rFonts w:ascii="Times New Roman" w:hAnsi="Times New Roman" w:cs="Times New Roman"/>
          <w:sz w:val="24"/>
          <w:szCs w:val="24"/>
        </w:rPr>
        <w:t xml:space="preserve">, seperti media sosial, </w:t>
      </w:r>
      <w:proofErr w:type="spellStart"/>
      <w:r w:rsidRPr="00D93B62">
        <w:rPr>
          <w:rFonts w:ascii="Times New Roman" w:hAnsi="Times New Roman" w:cs="Times New Roman"/>
          <w:sz w:val="24"/>
          <w:szCs w:val="24"/>
        </w:rPr>
        <w:t>marketplace</w:t>
      </w:r>
      <w:proofErr w:type="spellEnd"/>
      <w:r w:rsidRPr="00D93B62">
        <w:rPr>
          <w:rFonts w:ascii="Times New Roman" w:hAnsi="Times New Roman" w:cs="Times New Roman"/>
          <w:sz w:val="24"/>
          <w:szCs w:val="24"/>
        </w:rPr>
        <w:t xml:space="preserve"> jasa, dan aplikasi keuangan, untuk menyebarkan informasi pajak secara mudah dan menarik.</w:t>
      </w:r>
    </w:p>
    <w:p w14:paraId="7F7A78D1" w14:textId="77777777" w:rsidR="00D93B62" w:rsidRPr="00D93B62" w:rsidRDefault="00D93B62" w:rsidP="00DE759F">
      <w:pPr>
        <w:numPr>
          <w:ilvl w:val="0"/>
          <w:numId w:val="35"/>
        </w:numPr>
        <w:spacing w:after="0" w:line="480" w:lineRule="auto"/>
        <w:rPr>
          <w:rFonts w:ascii="Times New Roman" w:hAnsi="Times New Roman" w:cs="Times New Roman"/>
          <w:sz w:val="24"/>
          <w:szCs w:val="24"/>
        </w:rPr>
      </w:pPr>
      <w:r w:rsidRPr="00D93B62">
        <w:rPr>
          <w:rFonts w:ascii="Times New Roman" w:hAnsi="Times New Roman" w:cs="Times New Roman"/>
          <w:sz w:val="24"/>
          <w:szCs w:val="24"/>
        </w:rPr>
        <w:t>Pelayanan perpajakan yang fleksibel, ramah, dan responsif, menyesuaikan dengan karakteristik pekerjaan bebas yang tidak memiliki penghasilan tetap atau jam kerja baku.</w:t>
      </w:r>
    </w:p>
    <w:p w14:paraId="1879F991" w14:textId="77777777" w:rsidR="00D93B62" w:rsidRPr="00D93B62" w:rsidRDefault="00D93B62" w:rsidP="00DE759F">
      <w:pPr>
        <w:numPr>
          <w:ilvl w:val="0"/>
          <w:numId w:val="35"/>
        </w:numPr>
        <w:spacing w:after="0" w:line="480" w:lineRule="auto"/>
        <w:rPr>
          <w:rFonts w:ascii="Times New Roman" w:hAnsi="Times New Roman" w:cs="Times New Roman"/>
          <w:sz w:val="24"/>
          <w:szCs w:val="24"/>
        </w:rPr>
      </w:pPr>
      <w:r w:rsidRPr="00D93B62">
        <w:rPr>
          <w:rFonts w:ascii="Times New Roman" w:hAnsi="Times New Roman" w:cs="Times New Roman"/>
          <w:sz w:val="24"/>
          <w:szCs w:val="24"/>
        </w:rPr>
        <w:t xml:space="preserve">Kolaborasi dengan komunitas pekerja lepas, kreator digital, dan </w:t>
      </w:r>
      <w:proofErr w:type="spellStart"/>
      <w:r w:rsidRPr="00D93B62">
        <w:rPr>
          <w:rFonts w:ascii="Times New Roman" w:hAnsi="Times New Roman" w:cs="Times New Roman"/>
          <w:sz w:val="24"/>
          <w:szCs w:val="24"/>
        </w:rPr>
        <w:t>influencer</w:t>
      </w:r>
      <w:proofErr w:type="spellEnd"/>
      <w:r w:rsidRPr="00D93B62">
        <w:rPr>
          <w:rFonts w:ascii="Times New Roman" w:hAnsi="Times New Roman" w:cs="Times New Roman"/>
          <w:sz w:val="24"/>
          <w:szCs w:val="24"/>
        </w:rPr>
        <w:t xml:space="preserve"> profesional, untuk meningkatkan kesadaran pajak melalui contoh nyata dan pesan yang relevan.</w:t>
      </w:r>
    </w:p>
    <w:p w14:paraId="1A67EB19" w14:textId="77777777" w:rsidR="00D93B62" w:rsidRPr="00D93B62" w:rsidRDefault="00D93B62" w:rsidP="00DE759F">
      <w:pPr>
        <w:numPr>
          <w:ilvl w:val="0"/>
          <w:numId w:val="35"/>
        </w:numPr>
        <w:spacing w:after="0" w:line="480" w:lineRule="auto"/>
        <w:rPr>
          <w:rFonts w:ascii="Times New Roman" w:hAnsi="Times New Roman" w:cs="Times New Roman"/>
          <w:sz w:val="24"/>
          <w:szCs w:val="24"/>
        </w:rPr>
      </w:pPr>
      <w:r w:rsidRPr="00D93B62">
        <w:rPr>
          <w:rFonts w:ascii="Times New Roman" w:hAnsi="Times New Roman" w:cs="Times New Roman"/>
          <w:sz w:val="24"/>
          <w:szCs w:val="24"/>
        </w:rPr>
        <w:t>Transparansi dan akuntabilitas pemerintah, guna membangun kepercayaan bahwa pajak yang dibayarkan benar-benar dikelola untuk kepentingan publik dan peningkatan kesejahteraan masyarakat.</w:t>
      </w:r>
    </w:p>
    <w:p w14:paraId="07F19477" w14:textId="1AEFBE40" w:rsidR="005315C7" w:rsidRPr="00897066" w:rsidRDefault="005315C7" w:rsidP="00BA0750">
      <w:pPr>
        <w:spacing w:after="0" w:line="480" w:lineRule="auto"/>
        <w:rPr>
          <w:rFonts w:ascii="Times New Roman" w:hAnsi="Times New Roman" w:cs="Times New Roman"/>
          <w:sz w:val="24"/>
          <w:szCs w:val="24"/>
        </w:rPr>
      </w:pPr>
      <w:r w:rsidRPr="00897066">
        <w:rPr>
          <w:rFonts w:ascii="Times New Roman" w:hAnsi="Times New Roman" w:cs="Times New Roman"/>
          <w:sz w:val="24"/>
          <w:szCs w:val="24"/>
        </w:rPr>
        <w:t xml:space="preserve">     Adapun indikator dari Kepatuhan Wajib Pajak Orang Pribadi menurut Intan</w:t>
      </w:r>
      <w:r w:rsidR="00131A6D">
        <w:rPr>
          <w:rFonts w:ascii="Times New Roman" w:hAnsi="Times New Roman" w:cs="Times New Roman"/>
          <w:sz w:val="24"/>
          <w:szCs w:val="24"/>
        </w:rPr>
        <w:t xml:space="preserve"> </w:t>
      </w:r>
      <w:r w:rsidRPr="00897066">
        <w:rPr>
          <w:rFonts w:ascii="Times New Roman" w:hAnsi="Times New Roman" w:cs="Times New Roman"/>
          <w:sz w:val="24"/>
          <w:szCs w:val="24"/>
        </w:rPr>
        <w:t xml:space="preserve">(2019): </w:t>
      </w:r>
    </w:p>
    <w:p w14:paraId="59D93C72" w14:textId="77777777" w:rsidR="005315C7" w:rsidRPr="00897066" w:rsidRDefault="005315C7" w:rsidP="00DE759F">
      <w:pPr>
        <w:pStyle w:val="DaftarParagraf"/>
        <w:numPr>
          <w:ilvl w:val="0"/>
          <w:numId w:val="19"/>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Kepatuhan wajib pajak dalam membayar kembali SPT.</w:t>
      </w:r>
    </w:p>
    <w:p w14:paraId="7DF0C97C" w14:textId="77777777" w:rsidR="005315C7" w:rsidRPr="00897066" w:rsidRDefault="005315C7" w:rsidP="00DE759F">
      <w:pPr>
        <w:pStyle w:val="DaftarParagraf"/>
        <w:numPr>
          <w:ilvl w:val="0"/>
          <w:numId w:val="19"/>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Menyampaikan SPT dengan benar dan sesuai waktunya. </w:t>
      </w:r>
    </w:p>
    <w:p w14:paraId="196EA5B7" w14:textId="77777777" w:rsidR="005315C7" w:rsidRPr="00897066" w:rsidRDefault="005315C7" w:rsidP="00DE759F">
      <w:pPr>
        <w:pStyle w:val="DaftarParagraf"/>
        <w:numPr>
          <w:ilvl w:val="0"/>
          <w:numId w:val="19"/>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Selalu membayar kekurangan pajak. </w:t>
      </w:r>
    </w:p>
    <w:p w14:paraId="44D82723" w14:textId="77777777" w:rsidR="005315C7" w:rsidRPr="00897066" w:rsidRDefault="005315C7" w:rsidP="00DE759F">
      <w:pPr>
        <w:pStyle w:val="DaftarParagraf"/>
        <w:numPr>
          <w:ilvl w:val="0"/>
          <w:numId w:val="19"/>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Kepatuhan dalam perhitungan &amp; pembayaran pajak </w:t>
      </w:r>
      <w:proofErr w:type="spellStart"/>
      <w:r w:rsidRPr="00897066">
        <w:rPr>
          <w:rFonts w:ascii="Times New Roman" w:hAnsi="Times New Roman" w:cs="Times New Roman"/>
          <w:sz w:val="24"/>
          <w:szCs w:val="24"/>
        </w:rPr>
        <w:t>terhutang</w:t>
      </w:r>
      <w:proofErr w:type="spellEnd"/>
      <w:r w:rsidRPr="00897066">
        <w:rPr>
          <w:rFonts w:ascii="Times New Roman" w:hAnsi="Times New Roman" w:cs="Times New Roman"/>
          <w:sz w:val="24"/>
          <w:szCs w:val="24"/>
        </w:rPr>
        <w:t>.</w:t>
      </w:r>
    </w:p>
    <w:p w14:paraId="33623265" w14:textId="77777777" w:rsidR="005315C7" w:rsidRPr="00897066" w:rsidRDefault="005315C7"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Menurut Siti Kurnia (2020) indikator yang digunakan untuk mengukur kepatuhan wajib pajak antara lain:</w:t>
      </w:r>
    </w:p>
    <w:p w14:paraId="59342DDF" w14:textId="77777777" w:rsidR="005315C7" w:rsidRPr="00897066" w:rsidRDefault="005315C7" w:rsidP="00DE759F">
      <w:pPr>
        <w:pStyle w:val="DaftarParagraf"/>
        <w:numPr>
          <w:ilvl w:val="0"/>
          <w:numId w:val="20"/>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Kepatuhan wajib pajak dalam mendaftarkan diri.</w:t>
      </w:r>
    </w:p>
    <w:p w14:paraId="41D0B468" w14:textId="77777777" w:rsidR="005315C7" w:rsidRPr="00897066" w:rsidRDefault="005315C7" w:rsidP="00DE759F">
      <w:pPr>
        <w:pStyle w:val="DaftarParagraf"/>
        <w:numPr>
          <w:ilvl w:val="0"/>
          <w:numId w:val="20"/>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Kepatuhan untuk melaporkan kembali surat pemberitahuan (SPT).</w:t>
      </w:r>
    </w:p>
    <w:p w14:paraId="7EA5BEF0" w14:textId="77777777" w:rsidR="005315C7" w:rsidRPr="00897066" w:rsidRDefault="005315C7" w:rsidP="00DE759F">
      <w:pPr>
        <w:pStyle w:val="DaftarParagraf"/>
        <w:numPr>
          <w:ilvl w:val="0"/>
          <w:numId w:val="20"/>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Kepatuhan dalam perhitungan dan pembayaran pajak terutang.</w:t>
      </w:r>
    </w:p>
    <w:p w14:paraId="379AF021" w14:textId="77777777" w:rsidR="005315C7" w:rsidRPr="00897066" w:rsidRDefault="005315C7" w:rsidP="00DE759F">
      <w:pPr>
        <w:pStyle w:val="DaftarParagraf"/>
        <w:numPr>
          <w:ilvl w:val="0"/>
          <w:numId w:val="20"/>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lastRenderedPageBreak/>
        <w:t>Kepatuhan dalam pembayaran tunggakan.</w:t>
      </w:r>
    </w:p>
    <w:p w14:paraId="4DFAEE0A" w14:textId="77777777" w:rsidR="005315C7" w:rsidRPr="00897066" w:rsidRDefault="005315C7"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Menurut </w:t>
      </w:r>
      <w:proofErr w:type="spellStart"/>
      <w:r w:rsidRPr="00897066">
        <w:rPr>
          <w:rFonts w:ascii="Times New Roman" w:hAnsi="Times New Roman" w:cs="Times New Roman"/>
          <w:sz w:val="24"/>
          <w:szCs w:val="24"/>
        </w:rPr>
        <w:t>Efriyenty</w:t>
      </w:r>
      <w:proofErr w:type="spellEnd"/>
      <w:r w:rsidRPr="00897066">
        <w:rPr>
          <w:rFonts w:ascii="Times New Roman" w:hAnsi="Times New Roman" w:cs="Times New Roman"/>
          <w:sz w:val="24"/>
          <w:szCs w:val="24"/>
        </w:rPr>
        <w:t xml:space="preserve"> (2019), terdapat beberapa indikator yang dalam mengukur kepatuhan pajak. Adapun indikator dimaksud yakni sebagai berikut:</w:t>
      </w:r>
    </w:p>
    <w:p w14:paraId="2E8ADD7C" w14:textId="77777777" w:rsidR="005315C7" w:rsidRPr="00897066" w:rsidRDefault="005315C7" w:rsidP="00DE759F">
      <w:pPr>
        <w:pStyle w:val="DaftarParagraf"/>
        <w:numPr>
          <w:ilvl w:val="0"/>
          <w:numId w:val="2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Memenuhi kewajiban perpajakan sesuai dengan ketentuan yang ada.</w:t>
      </w:r>
    </w:p>
    <w:p w14:paraId="205FAE72" w14:textId="77777777" w:rsidR="005315C7" w:rsidRPr="00897066" w:rsidRDefault="005315C7" w:rsidP="00DE759F">
      <w:pPr>
        <w:pStyle w:val="DaftarParagraf"/>
        <w:numPr>
          <w:ilvl w:val="0"/>
          <w:numId w:val="2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Membayar pajaknya tepat dan sesuai pada waktu yang ditentukan.</w:t>
      </w:r>
    </w:p>
    <w:p w14:paraId="11B4216F" w14:textId="77777777" w:rsidR="005315C7" w:rsidRPr="00897066" w:rsidRDefault="005315C7" w:rsidP="00DE759F">
      <w:pPr>
        <w:pStyle w:val="DaftarParagraf"/>
        <w:numPr>
          <w:ilvl w:val="0"/>
          <w:numId w:val="2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Wajib pajak memenuhi semua persyaratan pada saat melakukan membayar pajak.</w:t>
      </w:r>
    </w:p>
    <w:p w14:paraId="543EB17C" w14:textId="792A806D" w:rsidR="005315C7" w:rsidRPr="00897066" w:rsidRDefault="005315C7" w:rsidP="00DE759F">
      <w:pPr>
        <w:pStyle w:val="DaftarParagraf"/>
        <w:numPr>
          <w:ilvl w:val="0"/>
          <w:numId w:val="2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Wajib pajak dapat meng</w:t>
      </w:r>
      <w:r w:rsidR="00BB0FD2">
        <w:rPr>
          <w:rFonts w:ascii="Times New Roman" w:hAnsi="Times New Roman" w:cs="Times New Roman"/>
          <w:sz w:val="24"/>
          <w:szCs w:val="24"/>
        </w:rPr>
        <w:t>et</w:t>
      </w:r>
      <w:r w:rsidRPr="00897066">
        <w:rPr>
          <w:rFonts w:ascii="Times New Roman" w:hAnsi="Times New Roman" w:cs="Times New Roman"/>
          <w:sz w:val="24"/>
          <w:szCs w:val="24"/>
        </w:rPr>
        <w:t>ahui jatuh tempo pelunasan pajak.</w:t>
      </w:r>
    </w:p>
    <w:p w14:paraId="042BC388" w14:textId="77777777" w:rsidR="005315C7" w:rsidRPr="00897066" w:rsidRDefault="005315C7"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Menurut (Andani, 2018) ada beberapa poin indikator dalam kepatuhan pajak antara lain:</w:t>
      </w:r>
    </w:p>
    <w:p w14:paraId="1DF8F7F3" w14:textId="77777777" w:rsidR="005315C7" w:rsidRPr="00897066" w:rsidRDefault="005315C7" w:rsidP="00DE759F">
      <w:pPr>
        <w:pStyle w:val="DaftarParagraf"/>
        <w:numPr>
          <w:ilvl w:val="0"/>
          <w:numId w:val="2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Wajib Pajak mengerti atau berupaya dalam memahami ketetapan norma hukum perpajakan. wajib pajak memiliki pengetahuan yang cukup tentang undang-undang perpajakan.</w:t>
      </w:r>
    </w:p>
    <w:p w14:paraId="734CD9F3" w14:textId="77777777" w:rsidR="005315C7" w:rsidRPr="00897066" w:rsidRDefault="005315C7" w:rsidP="00DE759F">
      <w:pPr>
        <w:pStyle w:val="DaftarParagraf"/>
        <w:numPr>
          <w:ilvl w:val="0"/>
          <w:numId w:val="2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Mengisi formulir pajak dengan tepat. Wajib pajak mengisi informasi yang diperlukan dalam formulir pajak dengan benar.</w:t>
      </w:r>
    </w:p>
    <w:p w14:paraId="665233B7" w14:textId="77777777" w:rsidR="005315C7" w:rsidRPr="00897066" w:rsidRDefault="005315C7" w:rsidP="00DE759F">
      <w:pPr>
        <w:pStyle w:val="DaftarParagraf"/>
        <w:numPr>
          <w:ilvl w:val="0"/>
          <w:numId w:val="2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Menghitung pajak dengan jumlah yang benar. Wajib pajak menghitung jumlah pajak yang dibayar berdasarkan penghasilan dan potongan yang sesuai dengan ketentuan yang berlaku.</w:t>
      </w:r>
    </w:p>
    <w:p w14:paraId="7A96D7CE" w14:textId="77777777" w:rsidR="005315C7" w:rsidRPr="00897066" w:rsidRDefault="005315C7" w:rsidP="00DE759F">
      <w:pPr>
        <w:pStyle w:val="DaftarParagraf"/>
        <w:numPr>
          <w:ilvl w:val="0"/>
          <w:numId w:val="22"/>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Membayar pajak tepat pada waktunya. Wajib pajak membayar pajak yang terutang sesuai dengan batas waktu yang telah ditentukan.</w:t>
      </w:r>
    </w:p>
    <w:p w14:paraId="07E2025C" w14:textId="45CB2BB6" w:rsidR="005315C7" w:rsidRPr="00897066" w:rsidRDefault="005315C7"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Berdasarkan dari indikator-indikator yang telah dipaparkan </w:t>
      </w:r>
      <w:proofErr w:type="spellStart"/>
      <w:r w:rsidRPr="00897066">
        <w:rPr>
          <w:rFonts w:ascii="Times New Roman" w:hAnsi="Times New Roman" w:cs="Times New Roman"/>
          <w:sz w:val="24"/>
          <w:szCs w:val="24"/>
        </w:rPr>
        <w:t>diatas</w:t>
      </w:r>
      <w:proofErr w:type="spellEnd"/>
      <w:r w:rsidRPr="00897066">
        <w:rPr>
          <w:rFonts w:ascii="Times New Roman" w:hAnsi="Times New Roman" w:cs="Times New Roman"/>
          <w:sz w:val="24"/>
          <w:szCs w:val="24"/>
        </w:rPr>
        <w:t>, maka dapat    ditarik indikator yang akan digunakan dalam penelitian ini ialah sebagai berikut:</w:t>
      </w:r>
    </w:p>
    <w:p w14:paraId="10C81D30" w14:textId="1AC13572" w:rsidR="00D73377" w:rsidRPr="00D73377" w:rsidRDefault="00D73377" w:rsidP="00DE759F">
      <w:pPr>
        <w:pStyle w:val="DaftarParagraf"/>
        <w:numPr>
          <w:ilvl w:val="0"/>
          <w:numId w:val="2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lastRenderedPageBreak/>
        <w:t>Menghitung pajak dengan jumlah yang benar. Wajib pajak menghitung jumlah pajak yang dibayar berdasarkan penghasilan dan potongan yang sesuai dengan ketentuan yang berlaku.</w:t>
      </w:r>
    </w:p>
    <w:p w14:paraId="0481351A" w14:textId="72D92E0A" w:rsidR="005315C7" w:rsidRPr="00897066" w:rsidRDefault="005315C7" w:rsidP="00DE759F">
      <w:pPr>
        <w:pStyle w:val="DaftarParagraf"/>
        <w:numPr>
          <w:ilvl w:val="0"/>
          <w:numId w:val="2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Melaporkan Surat Pemberitahuan (SPT) dengan lengkap, benar, dan tepat waktu</w:t>
      </w:r>
    </w:p>
    <w:p w14:paraId="6BDEEA54" w14:textId="77777777" w:rsidR="005315C7" w:rsidRPr="00897066" w:rsidRDefault="005315C7" w:rsidP="00DE759F">
      <w:pPr>
        <w:pStyle w:val="DaftarParagraf"/>
        <w:numPr>
          <w:ilvl w:val="0"/>
          <w:numId w:val="2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Membayar pajak tepat waktu dan sesuai dengan jumlah yang terutang</w:t>
      </w:r>
    </w:p>
    <w:p w14:paraId="0B38006A" w14:textId="6C9B7FC1" w:rsidR="00797D4A" w:rsidRPr="00897066" w:rsidRDefault="005315C7" w:rsidP="00DE759F">
      <w:pPr>
        <w:pStyle w:val="DaftarParagraf"/>
        <w:numPr>
          <w:ilvl w:val="0"/>
          <w:numId w:val="23"/>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Memahami dan menaati peraturan perpajakan yang berlaku</w:t>
      </w:r>
    </w:p>
    <w:p w14:paraId="0352A97D" w14:textId="7583B3DC" w:rsidR="00447F3A" w:rsidRDefault="00447F3A" w:rsidP="00BA0750">
      <w:pPr>
        <w:pStyle w:val="Judul2"/>
        <w:spacing w:after="0" w:line="480" w:lineRule="auto"/>
        <w:rPr>
          <w:rFonts w:ascii="Times New Roman" w:hAnsi="Times New Roman" w:cs="Times New Roman"/>
          <w:b/>
          <w:bCs/>
          <w:color w:val="auto"/>
          <w:sz w:val="24"/>
          <w:szCs w:val="24"/>
        </w:rPr>
      </w:pPr>
      <w:bookmarkStart w:id="34" w:name="_Toc216714726"/>
      <w:bookmarkStart w:id="35" w:name="_Toc216716676"/>
      <w:r w:rsidRPr="00897066">
        <w:rPr>
          <w:rFonts w:ascii="Times New Roman" w:hAnsi="Times New Roman" w:cs="Times New Roman"/>
          <w:b/>
          <w:bCs/>
          <w:color w:val="auto"/>
          <w:sz w:val="24"/>
          <w:szCs w:val="24"/>
        </w:rPr>
        <w:t>2.</w:t>
      </w:r>
      <w:r w:rsidR="00177BA7" w:rsidRPr="00897066">
        <w:rPr>
          <w:rFonts w:ascii="Times New Roman" w:hAnsi="Times New Roman" w:cs="Times New Roman"/>
          <w:b/>
          <w:bCs/>
          <w:color w:val="auto"/>
          <w:sz w:val="24"/>
          <w:szCs w:val="24"/>
        </w:rPr>
        <w:t>6</w:t>
      </w:r>
      <w:r w:rsidRPr="00897066">
        <w:rPr>
          <w:rFonts w:ascii="Times New Roman" w:hAnsi="Times New Roman" w:cs="Times New Roman"/>
          <w:b/>
          <w:bCs/>
          <w:color w:val="auto"/>
          <w:sz w:val="24"/>
          <w:szCs w:val="24"/>
        </w:rPr>
        <w:t xml:space="preserve"> Penelitian Terdahulu</w:t>
      </w:r>
      <w:bookmarkEnd w:id="34"/>
      <w:bookmarkEnd w:id="35"/>
    </w:p>
    <w:p w14:paraId="4C3C23EF" w14:textId="2C85F87B" w:rsidR="000D1883" w:rsidRPr="004C045F" w:rsidRDefault="004C045F" w:rsidP="004C045F">
      <w:pPr>
        <w:pStyle w:val="Keterangan"/>
        <w:keepNext/>
      </w:pPr>
      <w:bookmarkStart w:id="36" w:name="_Toc216718340"/>
      <w:r w:rsidRPr="004C045F">
        <w:rPr>
          <w:rFonts w:ascii="Times New Roman" w:hAnsi="Times New Roman" w:cs="Times New Roman"/>
          <w:b/>
          <w:bCs/>
          <w:i w:val="0"/>
          <w:iCs w:val="0"/>
          <w:color w:val="auto"/>
          <w:sz w:val="22"/>
        </w:rPr>
        <w:t xml:space="preserve">Tabel 2. </w:t>
      </w:r>
      <w:r w:rsidRPr="004C045F">
        <w:rPr>
          <w:rFonts w:ascii="Times New Roman" w:hAnsi="Times New Roman" w:cs="Times New Roman"/>
          <w:b/>
          <w:bCs/>
          <w:i w:val="0"/>
          <w:iCs w:val="0"/>
          <w:color w:val="auto"/>
          <w:sz w:val="22"/>
        </w:rPr>
        <w:fldChar w:fldCharType="begin"/>
      </w:r>
      <w:r w:rsidRPr="004C045F">
        <w:rPr>
          <w:rFonts w:ascii="Times New Roman" w:hAnsi="Times New Roman" w:cs="Times New Roman"/>
          <w:b/>
          <w:bCs/>
          <w:i w:val="0"/>
          <w:iCs w:val="0"/>
          <w:color w:val="auto"/>
          <w:sz w:val="22"/>
        </w:rPr>
        <w:instrText xml:space="preserve"> SEQ Tabel_2. \* ARABIC </w:instrText>
      </w:r>
      <w:r w:rsidRPr="004C045F">
        <w:rPr>
          <w:rFonts w:ascii="Times New Roman" w:hAnsi="Times New Roman" w:cs="Times New Roman"/>
          <w:b/>
          <w:bCs/>
          <w:i w:val="0"/>
          <w:iCs w:val="0"/>
          <w:color w:val="auto"/>
          <w:sz w:val="22"/>
        </w:rPr>
        <w:fldChar w:fldCharType="separate"/>
      </w:r>
      <w:r w:rsidRPr="004C045F">
        <w:rPr>
          <w:rFonts w:ascii="Times New Roman" w:hAnsi="Times New Roman" w:cs="Times New Roman"/>
          <w:b/>
          <w:bCs/>
          <w:i w:val="0"/>
          <w:iCs w:val="0"/>
          <w:noProof/>
          <w:color w:val="auto"/>
          <w:sz w:val="22"/>
        </w:rPr>
        <w:t>1</w:t>
      </w:r>
      <w:r w:rsidRPr="004C045F">
        <w:rPr>
          <w:rFonts w:ascii="Times New Roman" w:hAnsi="Times New Roman" w:cs="Times New Roman"/>
          <w:b/>
          <w:bCs/>
          <w:i w:val="0"/>
          <w:iCs w:val="0"/>
          <w:color w:val="auto"/>
          <w:sz w:val="22"/>
        </w:rPr>
        <w:fldChar w:fldCharType="end"/>
      </w:r>
      <w:r w:rsidRPr="004C045F">
        <w:rPr>
          <w:color w:val="auto"/>
        </w:rPr>
        <w:t xml:space="preserve"> </w:t>
      </w:r>
      <w:r w:rsidR="00A40E4A" w:rsidRPr="008E7817">
        <w:rPr>
          <w:rFonts w:ascii="Times New Roman" w:hAnsi="Times New Roman" w:cs="Times New Roman"/>
          <w:b/>
          <w:bCs/>
          <w:i w:val="0"/>
          <w:iCs w:val="0"/>
          <w:color w:val="auto"/>
          <w:sz w:val="22"/>
        </w:rPr>
        <w:t>Tabel Penelitian Terdahulu</w:t>
      </w:r>
      <w:bookmarkEnd w:id="36"/>
    </w:p>
    <w:tbl>
      <w:tblPr>
        <w:tblStyle w:val="KisiTabel"/>
        <w:tblW w:w="8364" w:type="dxa"/>
        <w:tblInd w:w="-5" w:type="dxa"/>
        <w:tblLook w:val="04A0" w:firstRow="1" w:lastRow="0" w:firstColumn="1" w:lastColumn="0" w:noHBand="0" w:noVBand="1"/>
      </w:tblPr>
      <w:tblGrid>
        <w:gridCol w:w="2127"/>
        <w:gridCol w:w="3525"/>
        <w:gridCol w:w="2712"/>
      </w:tblGrid>
      <w:tr w:rsidR="00E70A19" w:rsidRPr="00414FBA" w14:paraId="2A1BE47F" w14:textId="77777777" w:rsidTr="00A40E4A">
        <w:trPr>
          <w:trHeight w:val="378"/>
        </w:trPr>
        <w:tc>
          <w:tcPr>
            <w:tcW w:w="2127" w:type="dxa"/>
            <w:vAlign w:val="center"/>
          </w:tcPr>
          <w:p w14:paraId="4C848CB3" w14:textId="77777777" w:rsidR="00E70A19" w:rsidRPr="00B57AEC" w:rsidRDefault="00E70A19" w:rsidP="000317EB">
            <w:pPr>
              <w:jc w:val="center"/>
              <w:rPr>
                <w:rFonts w:ascii="Times New Roman" w:hAnsi="Times New Roman" w:cs="Times New Roman"/>
                <w:b/>
                <w:bCs/>
                <w:sz w:val="20"/>
                <w:szCs w:val="20"/>
              </w:rPr>
            </w:pPr>
            <w:r w:rsidRPr="00B57AEC">
              <w:rPr>
                <w:rFonts w:ascii="Times New Roman" w:hAnsi="Times New Roman" w:cs="Times New Roman"/>
                <w:b/>
                <w:bCs/>
                <w:sz w:val="20"/>
                <w:szCs w:val="20"/>
              </w:rPr>
              <w:t>Peneliti &amp; Tahun</w:t>
            </w:r>
          </w:p>
        </w:tc>
        <w:tc>
          <w:tcPr>
            <w:tcW w:w="3525" w:type="dxa"/>
            <w:vAlign w:val="center"/>
          </w:tcPr>
          <w:p w14:paraId="14169190" w14:textId="4A289EC6" w:rsidR="00E70A19" w:rsidRPr="00B57AEC" w:rsidRDefault="00E70A19" w:rsidP="000317EB">
            <w:pPr>
              <w:jc w:val="center"/>
              <w:rPr>
                <w:rFonts w:ascii="Times New Roman" w:hAnsi="Times New Roman" w:cs="Times New Roman"/>
                <w:b/>
                <w:bCs/>
                <w:sz w:val="20"/>
                <w:szCs w:val="20"/>
              </w:rPr>
            </w:pPr>
            <w:r w:rsidRPr="00B57AEC">
              <w:rPr>
                <w:rFonts w:ascii="Times New Roman" w:hAnsi="Times New Roman" w:cs="Times New Roman"/>
                <w:b/>
                <w:bCs/>
                <w:sz w:val="20"/>
                <w:szCs w:val="20"/>
              </w:rPr>
              <w:t xml:space="preserve">Variabel </w:t>
            </w:r>
          </w:p>
        </w:tc>
        <w:tc>
          <w:tcPr>
            <w:tcW w:w="2712" w:type="dxa"/>
            <w:vAlign w:val="center"/>
          </w:tcPr>
          <w:p w14:paraId="40DAEF52" w14:textId="4D399F6A" w:rsidR="00E70A19" w:rsidRPr="00B57AEC" w:rsidRDefault="00E70A19" w:rsidP="000317EB">
            <w:pPr>
              <w:jc w:val="center"/>
              <w:rPr>
                <w:rFonts w:ascii="Times New Roman" w:hAnsi="Times New Roman" w:cs="Times New Roman"/>
                <w:b/>
                <w:bCs/>
                <w:sz w:val="20"/>
                <w:szCs w:val="20"/>
              </w:rPr>
            </w:pPr>
            <w:r w:rsidRPr="00B57AEC">
              <w:rPr>
                <w:rFonts w:ascii="Times New Roman" w:hAnsi="Times New Roman" w:cs="Times New Roman"/>
                <w:b/>
                <w:bCs/>
                <w:sz w:val="20"/>
                <w:szCs w:val="20"/>
              </w:rPr>
              <w:t xml:space="preserve">Hasil </w:t>
            </w:r>
            <w:r w:rsidR="000317EB">
              <w:rPr>
                <w:rFonts w:ascii="Times New Roman" w:hAnsi="Times New Roman" w:cs="Times New Roman"/>
                <w:b/>
                <w:bCs/>
                <w:sz w:val="20"/>
                <w:szCs w:val="20"/>
              </w:rPr>
              <w:t>Penelitian</w:t>
            </w:r>
          </w:p>
        </w:tc>
      </w:tr>
      <w:tr w:rsidR="000B4E56" w:rsidRPr="00414FBA" w14:paraId="01F69ACE" w14:textId="77777777" w:rsidTr="00A40E4A">
        <w:trPr>
          <w:trHeight w:val="378"/>
        </w:trPr>
        <w:tc>
          <w:tcPr>
            <w:tcW w:w="2127" w:type="dxa"/>
          </w:tcPr>
          <w:p w14:paraId="570380D6" w14:textId="77919505" w:rsidR="000B4E56" w:rsidRPr="00B57AEC" w:rsidRDefault="00B57B4D" w:rsidP="000317EB">
            <w:pPr>
              <w:rPr>
                <w:rFonts w:ascii="Times New Roman" w:hAnsi="Times New Roman" w:cs="Times New Roman"/>
                <w:b/>
                <w:bCs/>
                <w:sz w:val="20"/>
                <w:szCs w:val="20"/>
              </w:rPr>
            </w:pPr>
            <w:proofErr w:type="spellStart"/>
            <w:r>
              <w:rPr>
                <w:rFonts w:ascii="Times New Roman" w:hAnsi="Times New Roman" w:cs="Times New Roman"/>
                <w:sz w:val="20"/>
                <w:szCs w:val="20"/>
              </w:rPr>
              <w:t>Exzel</w:t>
            </w:r>
            <w:proofErr w:type="spellEnd"/>
            <w:r>
              <w:rPr>
                <w:rFonts w:ascii="Times New Roman" w:hAnsi="Times New Roman" w:cs="Times New Roman"/>
                <w:sz w:val="20"/>
                <w:szCs w:val="20"/>
              </w:rPr>
              <w:t xml:space="preserve"> Junianto </w:t>
            </w:r>
            <w:proofErr w:type="spellStart"/>
            <w:r>
              <w:rPr>
                <w:rFonts w:ascii="Times New Roman" w:hAnsi="Times New Roman" w:cs="Times New Roman"/>
                <w:sz w:val="20"/>
                <w:szCs w:val="20"/>
              </w:rPr>
              <w:t>Mara</w:t>
            </w:r>
            <w:r w:rsidR="00230D6F">
              <w:rPr>
                <w:rFonts w:ascii="Times New Roman" w:hAnsi="Times New Roman" w:cs="Times New Roman"/>
                <w:sz w:val="20"/>
                <w:szCs w:val="20"/>
              </w:rPr>
              <w:t>mpa</w:t>
            </w:r>
            <w:proofErr w:type="spellEnd"/>
            <w:r w:rsidR="00230D6F">
              <w:rPr>
                <w:rFonts w:ascii="Times New Roman" w:hAnsi="Times New Roman" w:cs="Times New Roman"/>
                <w:sz w:val="20"/>
                <w:szCs w:val="20"/>
              </w:rPr>
              <w:t xml:space="preserve"> (2023)</w:t>
            </w:r>
          </w:p>
        </w:tc>
        <w:tc>
          <w:tcPr>
            <w:tcW w:w="3525" w:type="dxa"/>
          </w:tcPr>
          <w:p w14:paraId="18B8F1B6" w14:textId="6753259B" w:rsidR="002C5D97" w:rsidRPr="002C5D97" w:rsidRDefault="002C5D97" w:rsidP="000317EB">
            <w:pPr>
              <w:rPr>
                <w:rFonts w:ascii="Times New Roman" w:hAnsi="Times New Roman" w:cs="Times New Roman"/>
                <w:b/>
                <w:bCs/>
                <w:sz w:val="20"/>
                <w:szCs w:val="20"/>
              </w:rPr>
            </w:pPr>
            <w:r>
              <w:rPr>
                <w:rFonts w:ascii="Times New Roman" w:hAnsi="Times New Roman" w:cs="Times New Roman"/>
                <w:b/>
                <w:bCs/>
                <w:sz w:val="20"/>
                <w:szCs w:val="20"/>
              </w:rPr>
              <w:t>Variabel Independen :</w:t>
            </w:r>
          </w:p>
          <w:p w14:paraId="56C20C45" w14:textId="77777777" w:rsidR="00B456C1" w:rsidRDefault="00230D6F" w:rsidP="00DE759F">
            <w:pPr>
              <w:pStyle w:val="DaftarParagraf"/>
              <w:numPr>
                <w:ilvl w:val="0"/>
                <w:numId w:val="45"/>
              </w:numPr>
              <w:rPr>
                <w:rFonts w:ascii="Times New Roman" w:hAnsi="Times New Roman" w:cs="Times New Roman"/>
                <w:sz w:val="20"/>
                <w:szCs w:val="20"/>
              </w:rPr>
            </w:pPr>
            <w:r w:rsidRPr="00B456C1">
              <w:rPr>
                <w:rFonts w:ascii="Times New Roman" w:hAnsi="Times New Roman" w:cs="Times New Roman"/>
                <w:sz w:val="20"/>
                <w:szCs w:val="20"/>
              </w:rPr>
              <w:t>Pengetahuan Perpajakan</w:t>
            </w:r>
          </w:p>
          <w:p w14:paraId="3D0DC381" w14:textId="5A6A8D8C" w:rsidR="002122B3" w:rsidRPr="00DF3CCF" w:rsidRDefault="00230D6F" w:rsidP="00DE759F">
            <w:pPr>
              <w:pStyle w:val="DaftarParagraf"/>
              <w:numPr>
                <w:ilvl w:val="0"/>
                <w:numId w:val="45"/>
              </w:numPr>
              <w:rPr>
                <w:rFonts w:ascii="Times New Roman" w:hAnsi="Times New Roman" w:cs="Times New Roman"/>
                <w:sz w:val="20"/>
                <w:szCs w:val="20"/>
              </w:rPr>
            </w:pPr>
            <w:r w:rsidRPr="00B456C1">
              <w:rPr>
                <w:rFonts w:ascii="Times New Roman" w:hAnsi="Times New Roman" w:cs="Times New Roman"/>
                <w:sz w:val="20"/>
                <w:szCs w:val="20"/>
              </w:rPr>
              <w:t>Sanksi Pajak</w:t>
            </w:r>
          </w:p>
          <w:p w14:paraId="5FC6B0E3" w14:textId="7AC93D75" w:rsidR="002C5D97" w:rsidRDefault="002C5D97" w:rsidP="000317EB">
            <w:pPr>
              <w:rPr>
                <w:rFonts w:ascii="Times New Roman" w:hAnsi="Times New Roman" w:cs="Times New Roman"/>
                <w:sz w:val="20"/>
                <w:szCs w:val="20"/>
              </w:rPr>
            </w:pPr>
            <w:r w:rsidRPr="00B456C1">
              <w:rPr>
                <w:rFonts w:ascii="Times New Roman" w:hAnsi="Times New Roman" w:cs="Times New Roman"/>
                <w:b/>
                <w:bCs/>
                <w:sz w:val="20"/>
                <w:szCs w:val="20"/>
              </w:rPr>
              <w:t>Variabel Dependen</w:t>
            </w:r>
            <w:r>
              <w:rPr>
                <w:rFonts w:ascii="Times New Roman" w:hAnsi="Times New Roman" w:cs="Times New Roman"/>
                <w:sz w:val="20"/>
                <w:szCs w:val="20"/>
              </w:rPr>
              <w:t xml:space="preserve"> :</w:t>
            </w:r>
          </w:p>
          <w:p w14:paraId="3D3FFEC2" w14:textId="025D47EA" w:rsidR="002C5D97" w:rsidRPr="00DF3CCF" w:rsidRDefault="00D15C95" w:rsidP="00DE759F">
            <w:pPr>
              <w:pStyle w:val="DaftarParagraf"/>
              <w:numPr>
                <w:ilvl w:val="0"/>
                <w:numId w:val="44"/>
              </w:numPr>
              <w:rPr>
                <w:rFonts w:ascii="Times New Roman" w:hAnsi="Times New Roman" w:cs="Times New Roman"/>
                <w:sz w:val="20"/>
                <w:szCs w:val="20"/>
              </w:rPr>
            </w:pPr>
            <w:r w:rsidRPr="00B456C1">
              <w:rPr>
                <w:rFonts w:ascii="Times New Roman" w:hAnsi="Times New Roman" w:cs="Times New Roman"/>
                <w:sz w:val="20"/>
                <w:szCs w:val="20"/>
              </w:rPr>
              <w:t xml:space="preserve">Kepatuhan Wajib Pajak </w:t>
            </w:r>
            <w:r w:rsidR="00EA60E2" w:rsidRPr="00B456C1">
              <w:rPr>
                <w:rFonts w:ascii="Times New Roman" w:hAnsi="Times New Roman" w:cs="Times New Roman"/>
                <w:sz w:val="20"/>
                <w:szCs w:val="20"/>
              </w:rPr>
              <w:t>Pada Orang Pribadi Pekerja Bebas</w:t>
            </w:r>
          </w:p>
          <w:p w14:paraId="730535A1" w14:textId="77777777" w:rsidR="00B456C1" w:rsidRPr="00B456C1" w:rsidRDefault="002C5D97" w:rsidP="000317EB">
            <w:pPr>
              <w:rPr>
                <w:rFonts w:ascii="Times New Roman" w:hAnsi="Times New Roman" w:cs="Times New Roman"/>
                <w:b/>
                <w:bCs/>
                <w:sz w:val="20"/>
                <w:szCs w:val="20"/>
              </w:rPr>
            </w:pPr>
            <w:r w:rsidRPr="00B456C1">
              <w:rPr>
                <w:rFonts w:ascii="Times New Roman" w:hAnsi="Times New Roman" w:cs="Times New Roman"/>
                <w:b/>
                <w:bCs/>
                <w:sz w:val="20"/>
                <w:szCs w:val="20"/>
              </w:rPr>
              <w:t xml:space="preserve">Variabel </w:t>
            </w:r>
            <w:proofErr w:type="spellStart"/>
            <w:r w:rsidRPr="00B456C1">
              <w:rPr>
                <w:rFonts w:ascii="Times New Roman" w:hAnsi="Times New Roman" w:cs="Times New Roman"/>
                <w:b/>
                <w:bCs/>
                <w:sz w:val="20"/>
                <w:szCs w:val="20"/>
              </w:rPr>
              <w:t>Moderasi</w:t>
            </w:r>
            <w:proofErr w:type="spellEnd"/>
            <w:r w:rsidRPr="00B456C1">
              <w:rPr>
                <w:rFonts w:ascii="Times New Roman" w:hAnsi="Times New Roman" w:cs="Times New Roman"/>
                <w:b/>
                <w:bCs/>
                <w:sz w:val="20"/>
                <w:szCs w:val="20"/>
              </w:rPr>
              <w:t xml:space="preserve"> </w:t>
            </w:r>
            <w:r w:rsidR="00B456C1" w:rsidRPr="00B456C1">
              <w:rPr>
                <w:rFonts w:ascii="Times New Roman" w:hAnsi="Times New Roman" w:cs="Times New Roman"/>
                <w:b/>
                <w:bCs/>
                <w:sz w:val="20"/>
                <w:szCs w:val="20"/>
              </w:rPr>
              <w:t>:</w:t>
            </w:r>
          </w:p>
          <w:p w14:paraId="3C726DAE" w14:textId="6954BDE0" w:rsidR="002C5D97" w:rsidRPr="00B456C1" w:rsidRDefault="002C5D97" w:rsidP="00DE759F">
            <w:pPr>
              <w:pStyle w:val="DaftarParagraf"/>
              <w:numPr>
                <w:ilvl w:val="0"/>
                <w:numId w:val="43"/>
              </w:numPr>
              <w:rPr>
                <w:rFonts w:ascii="Times New Roman" w:hAnsi="Times New Roman" w:cs="Times New Roman"/>
                <w:sz w:val="20"/>
                <w:szCs w:val="20"/>
              </w:rPr>
            </w:pPr>
            <w:r w:rsidRPr="00B456C1">
              <w:rPr>
                <w:rFonts w:ascii="Times New Roman" w:hAnsi="Times New Roman" w:cs="Times New Roman"/>
                <w:sz w:val="20"/>
                <w:szCs w:val="20"/>
              </w:rPr>
              <w:t>Kesadaran Pajak</w:t>
            </w:r>
          </w:p>
        </w:tc>
        <w:tc>
          <w:tcPr>
            <w:tcW w:w="2712" w:type="dxa"/>
          </w:tcPr>
          <w:p w14:paraId="0CE6812F" w14:textId="0D25659C" w:rsidR="000B4E56" w:rsidRPr="00184750" w:rsidRDefault="00C42313" w:rsidP="000317EB">
            <w:pPr>
              <w:rPr>
                <w:rFonts w:ascii="Times New Roman" w:hAnsi="Times New Roman" w:cs="Times New Roman"/>
                <w:sz w:val="20"/>
                <w:szCs w:val="20"/>
              </w:rPr>
            </w:pPr>
            <w:r w:rsidRPr="00184750">
              <w:rPr>
                <w:rFonts w:ascii="Times New Roman" w:hAnsi="Times New Roman" w:cs="Times New Roman"/>
                <w:sz w:val="20"/>
                <w:szCs w:val="20"/>
              </w:rPr>
              <w:t>Kesadaran Pajak</w:t>
            </w:r>
            <w:r w:rsidR="00184750" w:rsidRPr="00184750">
              <w:rPr>
                <w:rFonts w:ascii="Times New Roman" w:hAnsi="Times New Roman" w:cs="Times New Roman"/>
                <w:sz w:val="20"/>
                <w:szCs w:val="20"/>
              </w:rPr>
              <w:t xml:space="preserve"> berpengaruh secara signifikan dan positif terhadap Kepatuhan Wajib Pajak Pada Orang Pribadi Pekerja Bebas</w:t>
            </w:r>
          </w:p>
        </w:tc>
      </w:tr>
      <w:tr w:rsidR="00893B05" w:rsidRPr="00414FBA" w14:paraId="68D72160" w14:textId="77777777" w:rsidTr="00A40E4A">
        <w:tc>
          <w:tcPr>
            <w:tcW w:w="2127" w:type="dxa"/>
          </w:tcPr>
          <w:p w14:paraId="5DB0A74A" w14:textId="189A66F6" w:rsidR="00893B05" w:rsidRPr="00414FBA" w:rsidRDefault="00893B05" w:rsidP="000317EB">
            <w:pPr>
              <w:rPr>
                <w:rFonts w:ascii="Times New Roman" w:hAnsi="Times New Roman" w:cs="Times New Roman"/>
                <w:sz w:val="20"/>
                <w:szCs w:val="20"/>
              </w:rPr>
            </w:pPr>
            <w:r w:rsidRPr="00893B05">
              <w:rPr>
                <w:rFonts w:ascii="Times New Roman" w:hAnsi="Times New Roman" w:cs="Times New Roman"/>
                <w:sz w:val="20"/>
                <w:szCs w:val="20"/>
              </w:rPr>
              <w:t xml:space="preserve">Novian Ristanto &amp; Martinus </w:t>
            </w:r>
            <w:proofErr w:type="spellStart"/>
            <w:r w:rsidRPr="00893B05">
              <w:rPr>
                <w:rFonts w:ascii="Times New Roman" w:hAnsi="Times New Roman" w:cs="Times New Roman"/>
                <w:sz w:val="20"/>
                <w:szCs w:val="20"/>
              </w:rPr>
              <w:t>Budiantara</w:t>
            </w:r>
            <w:proofErr w:type="spellEnd"/>
            <w:r w:rsidRPr="00893B05">
              <w:rPr>
                <w:rFonts w:ascii="Times New Roman" w:hAnsi="Times New Roman" w:cs="Times New Roman"/>
                <w:sz w:val="20"/>
                <w:szCs w:val="20"/>
              </w:rPr>
              <w:t xml:space="preserve"> (2024)</w:t>
            </w:r>
          </w:p>
        </w:tc>
        <w:tc>
          <w:tcPr>
            <w:tcW w:w="3525" w:type="dxa"/>
          </w:tcPr>
          <w:p w14:paraId="3C5D4AA3" w14:textId="45C1EDDA" w:rsidR="00B456C1" w:rsidRPr="00B456C1" w:rsidRDefault="00B456C1" w:rsidP="000317EB">
            <w:pPr>
              <w:rPr>
                <w:rFonts w:ascii="Times New Roman" w:hAnsi="Times New Roman" w:cs="Times New Roman"/>
                <w:b/>
                <w:bCs/>
                <w:sz w:val="20"/>
                <w:szCs w:val="20"/>
              </w:rPr>
            </w:pPr>
            <w:r>
              <w:rPr>
                <w:rFonts w:ascii="Times New Roman" w:hAnsi="Times New Roman" w:cs="Times New Roman"/>
                <w:b/>
                <w:bCs/>
                <w:sz w:val="20"/>
                <w:szCs w:val="20"/>
              </w:rPr>
              <w:t>Variabel Independen :</w:t>
            </w:r>
          </w:p>
          <w:p w14:paraId="1E66D652" w14:textId="77777777" w:rsidR="001C3EF6" w:rsidRDefault="00573E1B" w:rsidP="00DE759F">
            <w:pPr>
              <w:pStyle w:val="DaftarParagraf"/>
              <w:numPr>
                <w:ilvl w:val="3"/>
                <w:numId w:val="27"/>
              </w:numPr>
              <w:rPr>
                <w:rFonts w:ascii="Times New Roman" w:hAnsi="Times New Roman" w:cs="Times New Roman"/>
                <w:sz w:val="20"/>
                <w:szCs w:val="20"/>
              </w:rPr>
            </w:pPr>
            <w:proofErr w:type="spellStart"/>
            <w:r w:rsidRPr="001C3EF6">
              <w:rPr>
                <w:rFonts w:ascii="Times New Roman" w:hAnsi="Times New Roman" w:cs="Times New Roman"/>
                <w:sz w:val="20"/>
                <w:szCs w:val="20"/>
              </w:rPr>
              <w:t>Literasi</w:t>
            </w:r>
            <w:proofErr w:type="spellEnd"/>
            <w:r w:rsidRPr="001C3EF6">
              <w:rPr>
                <w:rFonts w:ascii="Times New Roman" w:hAnsi="Times New Roman" w:cs="Times New Roman"/>
                <w:sz w:val="20"/>
                <w:szCs w:val="20"/>
              </w:rPr>
              <w:t xml:space="preserve"> Pajak</w:t>
            </w:r>
          </w:p>
          <w:p w14:paraId="3022D643" w14:textId="77777777" w:rsidR="001C3EF6" w:rsidRDefault="00573E1B" w:rsidP="00DE759F">
            <w:pPr>
              <w:pStyle w:val="DaftarParagraf"/>
              <w:numPr>
                <w:ilvl w:val="3"/>
                <w:numId w:val="27"/>
              </w:numPr>
              <w:rPr>
                <w:rFonts w:ascii="Times New Roman" w:hAnsi="Times New Roman" w:cs="Times New Roman"/>
                <w:sz w:val="20"/>
                <w:szCs w:val="20"/>
              </w:rPr>
            </w:pPr>
            <w:r w:rsidRPr="001C3EF6">
              <w:rPr>
                <w:rFonts w:ascii="Times New Roman" w:hAnsi="Times New Roman" w:cs="Times New Roman"/>
                <w:sz w:val="20"/>
                <w:szCs w:val="20"/>
              </w:rPr>
              <w:t>Kesadaran Pajak</w:t>
            </w:r>
          </w:p>
          <w:p w14:paraId="00D0CE1A" w14:textId="6C412B51" w:rsidR="00B456C1" w:rsidRPr="00DF3CCF" w:rsidRDefault="00867418" w:rsidP="00DE759F">
            <w:pPr>
              <w:pStyle w:val="DaftarParagraf"/>
              <w:numPr>
                <w:ilvl w:val="3"/>
                <w:numId w:val="27"/>
              </w:numPr>
              <w:rPr>
                <w:rFonts w:ascii="Times New Roman" w:hAnsi="Times New Roman" w:cs="Times New Roman"/>
                <w:sz w:val="20"/>
                <w:szCs w:val="20"/>
              </w:rPr>
            </w:pPr>
            <w:r w:rsidRPr="001C3EF6">
              <w:rPr>
                <w:rFonts w:ascii="Times New Roman" w:hAnsi="Times New Roman" w:cs="Times New Roman"/>
                <w:i/>
                <w:iCs/>
                <w:sz w:val="20"/>
                <w:szCs w:val="20"/>
              </w:rPr>
              <w:t>E-</w:t>
            </w:r>
            <w:proofErr w:type="spellStart"/>
            <w:r w:rsidRPr="001C3EF6">
              <w:rPr>
                <w:rFonts w:ascii="Times New Roman" w:hAnsi="Times New Roman" w:cs="Times New Roman"/>
                <w:i/>
                <w:iCs/>
                <w:sz w:val="20"/>
                <w:szCs w:val="20"/>
              </w:rPr>
              <w:t>filling</w:t>
            </w:r>
            <w:proofErr w:type="spellEnd"/>
          </w:p>
          <w:p w14:paraId="62A73E3C" w14:textId="37CC752F" w:rsidR="00B456C1" w:rsidRPr="00B456C1" w:rsidRDefault="00B456C1" w:rsidP="000317EB">
            <w:pPr>
              <w:rPr>
                <w:rFonts w:ascii="Times New Roman" w:hAnsi="Times New Roman" w:cs="Times New Roman"/>
                <w:b/>
                <w:bCs/>
                <w:sz w:val="20"/>
                <w:szCs w:val="20"/>
              </w:rPr>
            </w:pPr>
            <w:r>
              <w:rPr>
                <w:rFonts w:ascii="Times New Roman" w:hAnsi="Times New Roman" w:cs="Times New Roman"/>
                <w:b/>
                <w:bCs/>
                <w:sz w:val="20"/>
                <w:szCs w:val="20"/>
              </w:rPr>
              <w:t>Variabel Dependen :</w:t>
            </w:r>
          </w:p>
          <w:p w14:paraId="5D0EB904" w14:textId="20DD3707" w:rsidR="00867418" w:rsidRPr="001C3EF6" w:rsidRDefault="00867418" w:rsidP="00DE759F">
            <w:pPr>
              <w:pStyle w:val="DaftarParagraf"/>
              <w:numPr>
                <w:ilvl w:val="3"/>
                <w:numId w:val="26"/>
              </w:numPr>
              <w:rPr>
                <w:rFonts w:ascii="Times New Roman" w:hAnsi="Times New Roman" w:cs="Times New Roman"/>
                <w:sz w:val="20"/>
                <w:szCs w:val="20"/>
              </w:rPr>
            </w:pPr>
            <w:r w:rsidRPr="001C3EF6">
              <w:rPr>
                <w:rFonts w:ascii="Times New Roman" w:hAnsi="Times New Roman" w:cs="Times New Roman"/>
                <w:sz w:val="20"/>
                <w:szCs w:val="20"/>
              </w:rPr>
              <w:t>Kepatuhan Wajib Pajak</w:t>
            </w:r>
          </w:p>
        </w:tc>
        <w:tc>
          <w:tcPr>
            <w:tcW w:w="2712" w:type="dxa"/>
          </w:tcPr>
          <w:p w14:paraId="18DCC751" w14:textId="16ABDE9B" w:rsidR="00893B05" w:rsidRPr="00F339BE" w:rsidRDefault="00F339BE" w:rsidP="000317EB">
            <w:pPr>
              <w:rPr>
                <w:rFonts w:ascii="Times New Roman" w:hAnsi="Times New Roman" w:cs="Times New Roman"/>
                <w:sz w:val="20"/>
                <w:szCs w:val="20"/>
              </w:rPr>
            </w:pPr>
            <w:r w:rsidRPr="00F339BE">
              <w:rPr>
                <w:rFonts w:ascii="Times New Roman" w:hAnsi="Times New Roman" w:cs="Times New Roman"/>
                <w:sz w:val="20"/>
                <w:szCs w:val="20"/>
              </w:rPr>
              <w:t>K</w:t>
            </w:r>
            <w:r w:rsidR="00CA1CA9" w:rsidRPr="00F339BE">
              <w:rPr>
                <w:rFonts w:ascii="Times New Roman" w:hAnsi="Times New Roman" w:cs="Times New Roman"/>
                <w:sz w:val="20"/>
                <w:szCs w:val="20"/>
              </w:rPr>
              <w:t xml:space="preserve">esadaran </w:t>
            </w:r>
            <w:r>
              <w:rPr>
                <w:rFonts w:ascii="Times New Roman" w:hAnsi="Times New Roman" w:cs="Times New Roman"/>
                <w:sz w:val="20"/>
                <w:szCs w:val="20"/>
              </w:rPr>
              <w:t>P</w:t>
            </w:r>
            <w:r w:rsidR="00CA1CA9" w:rsidRPr="00F339BE">
              <w:rPr>
                <w:rFonts w:ascii="Times New Roman" w:hAnsi="Times New Roman" w:cs="Times New Roman"/>
                <w:sz w:val="20"/>
                <w:szCs w:val="20"/>
              </w:rPr>
              <w:t>ajak tidak terbukti memiliki pengaruh signifikan terhadap kepatuhan</w:t>
            </w:r>
          </w:p>
        </w:tc>
      </w:tr>
      <w:tr w:rsidR="00E70A19" w:rsidRPr="00414FBA" w14:paraId="39F7D7FE" w14:textId="77777777" w:rsidTr="00A40E4A">
        <w:tc>
          <w:tcPr>
            <w:tcW w:w="2127" w:type="dxa"/>
          </w:tcPr>
          <w:p w14:paraId="0B19AF76" w14:textId="77777777" w:rsidR="00E70A19" w:rsidRPr="00414FBA" w:rsidRDefault="00E70A19" w:rsidP="000317EB">
            <w:pPr>
              <w:rPr>
                <w:rFonts w:ascii="Times New Roman" w:hAnsi="Times New Roman" w:cs="Times New Roman"/>
                <w:sz w:val="20"/>
                <w:szCs w:val="20"/>
              </w:rPr>
            </w:pPr>
            <w:r w:rsidRPr="00414FBA">
              <w:rPr>
                <w:rFonts w:ascii="Times New Roman" w:hAnsi="Times New Roman" w:cs="Times New Roman"/>
                <w:sz w:val="20"/>
                <w:szCs w:val="20"/>
              </w:rPr>
              <w:t xml:space="preserve">Ni Putu Ayu Siska Wulandari &amp; Ni Luh </w:t>
            </w:r>
            <w:proofErr w:type="spellStart"/>
            <w:r w:rsidRPr="00414FBA">
              <w:rPr>
                <w:rFonts w:ascii="Times New Roman" w:hAnsi="Times New Roman" w:cs="Times New Roman"/>
                <w:sz w:val="20"/>
                <w:szCs w:val="20"/>
              </w:rPr>
              <w:t>Supeni</w:t>
            </w:r>
            <w:proofErr w:type="spellEnd"/>
            <w:r w:rsidRPr="00414FBA">
              <w:rPr>
                <w:rFonts w:ascii="Times New Roman" w:hAnsi="Times New Roman" w:cs="Times New Roman"/>
                <w:sz w:val="20"/>
                <w:szCs w:val="20"/>
              </w:rPr>
              <w:t xml:space="preserve"> (2019)</w:t>
            </w:r>
          </w:p>
        </w:tc>
        <w:tc>
          <w:tcPr>
            <w:tcW w:w="3525" w:type="dxa"/>
          </w:tcPr>
          <w:p w14:paraId="03CD82A6" w14:textId="527F2865" w:rsidR="001C3EF6" w:rsidRPr="001C3EF6" w:rsidRDefault="001C3EF6" w:rsidP="000317EB">
            <w:pPr>
              <w:rPr>
                <w:rFonts w:ascii="Times New Roman" w:hAnsi="Times New Roman" w:cs="Times New Roman"/>
                <w:b/>
                <w:bCs/>
                <w:sz w:val="20"/>
                <w:szCs w:val="20"/>
              </w:rPr>
            </w:pPr>
            <w:r>
              <w:rPr>
                <w:rFonts w:ascii="Times New Roman" w:hAnsi="Times New Roman" w:cs="Times New Roman"/>
                <w:b/>
                <w:bCs/>
                <w:sz w:val="20"/>
                <w:szCs w:val="20"/>
              </w:rPr>
              <w:t>Variabel Independen :</w:t>
            </w:r>
          </w:p>
          <w:p w14:paraId="5DC7E8F1" w14:textId="77777777" w:rsidR="001C3EF6" w:rsidRDefault="00E70A19" w:rsidP="00DE759F">
            <w:pPr>
              <w:pStyle w:val="DaftarParagraf"/>
              <w:numPr>
                <w:ilvl w:val="3"/>
                <w:numId w:val="25"/>
              </w:numPr>
              <w:rPr>
                <w:rFonts w:ascii="Times New Roman" w:hAnsi="Times New Roman" w:cs="Times New Roman"/>
                <w:sz w:val="20"/>
                <w:szCs w:val="20"/>
              </w:rPr>
            </w:pPr>
            <w:r w:rsidRPr="001C3EF6">
              <w:rPr>
                <w:rFonts w:ascii="Times New Roman" w:hAnsi="Times New Roman" w:cs="Times New Roman"/>
                <w:sz w:val="20"/>
                <w:szCs w:val="20"/>
              </w:rPr>
              <w:t>Kesadaran Wajib Paja</w:t>
            </w:r>
            <w:r w:rsidR="001C3EF6">
              <w:rPr>
                <w:rFonts w:ascii="Times New Roman" w:hAnsi="Times New Roman" w:cs="Times New Roman"/>
                <w:sz w:val="20"/>
                <w:szCs w:val="20"/>
              </w:rPr>
              <w:t>k</w:t>
            </w:r>
          </w:p>
          <w:p w14:paraId="274C3475" w14:textId="77777777" w:rsidR="001C3EF6" w:rsidRDefault="00E70A19" w:rsidP="00DE759F">
            <w:pPr>
              <w:pStyle w:val="DaftarParagraf"/>
              <w:numPr>
                <w:ilvl w:val="3"/>
                <w:numId w:val="25"/>
              </w:numPr>
              <w:rPr>
                <w:rFonts w:ascii="Times New Roman" w:hAnsi="Times New Roman" w:cs="Times New Roman"/>
                <w:sz w:val="20"/>
                <w:szCs w:val="20"/>
              </w:rPr>
            </w:pPr>
            <w:r w:rsidRPr="001C3EF6">
              <w:rPr>
                <w:rFonts w:ascii="Times New Roman" w:hAnsi="Times New Roman" w:cs="Times New Roman"/>
                <w:sz w:val="20"/>
                <w:szCs w:val="20"/>
              </w:rPr>
              <w:t>Sanksi Perpajakan</w:t>
            </w:r>
          </w:p>
          <w:p w14:paraId="1A7BB6FD" w14:textId="6AC4C599" w:rsidR="001C3EF6" w:rsidRPr="00DF3CCF" w:rsidRDefault="00E70A19" w:rsidP="00DE759F">
            <w:pPr>
              <w:pStyle w:val="DaftarParagraf"/>
              <w:numPr>
                <w:ilvl w:val="3"/>
                <w:numId w:val="25"/>
              </w:numPr>
              <w:rPr>
                <w:rFonts w:ascii="Times New Roman" w:hAnsi="Times New Roman" w:cs="Times New Roman"/>
                <w:sz w:val="20"/>
                <w:szCs w:val="20"/>
              </w:rPr>
            </w:pPr>
            <w:r w:rsidRPr="001C3EF6">
              <w:rPr>
                <w:rFonts w:ascii="Times New Roman" w:hAnsi="Times New Roman" w:cs="Times New Roman"/>
                <w:sz w:val="20"/>
                <w:szCs w:val="20"/>
              </w:rPr>
              <w:t>Kualitas Pelayanan</w:t>
            </w:r>
          </w:p>
          <w:p w14:paraId="62342D29" w14:textId="77777777" w:rsidR="00930658" w:rsidRDefault="001C3EF6" w:rsidP="000317EB">
            <w:pPr>
              <w:rPr>
                <w:rFonts w:ascii="Times New Roman" w:hAnsi="Times New Roman" w:cs="Times New Roman"/>
                <w:b/>
                <w:bCs/>
                <w:sz w:val="20"/>
                <w:szCs w:val="20"/>
              </w:rPr>
            </w:pPr>
            <w:r>
              <w:rPr>
                <w:rFonts w:ascii="Times New Roman" w:hAnsi="Times New Roman" w:cs="Times New Roman"/>
                <w:b/>
                <w:bCs/>
                <w:sz w:val="20"/>
                <w:szCs w:val="20"/>
              </w:rPr>
              <w:t>Variabel Dependen :</w:t>
            </w:r>
          </w:p>
          <w:p w14:paraId="736CF4BE" w14:textId="64DD9CFF" w:rsidR="00E70A19" w:rsidRPr="00930658" w:rsidRDefault="00E70A19" w:rsidP="00DE759F">
            <w:pPr>
              <w:pStyle w:val="DaftarParagraf"/>
              <w:numPr>
                <w:ilvl w:val="3"/>
                <w:numId w:val="24"/>
              </w:numPr>
              <w:rPr>
                <w:rFonts w:ascii="Times New Roman" w:hAnsi="Times New Roman" w:cs="Times New Roman"/>
                <w:sz w:val="20"/>
                <w:szCs w:val="20"/>
              </w:rPr>
            </w:pPr>
            <w:r w:rsidRPr="00930658">
              <w:rPr>
                <w:rFonts w:ascii="Times New Roman" w:hAnsi="Times New Roman" w:cs="Times New Roman"/>
                <w:sz w:val="20"/>
                <w:szCs w:val="20"/>
              </w:rPr>
              <w:t xml:space="preserve">Kepatuhan </w:t>
            </w:r>
            <w:r w:rsidR="009753C5" w:rsidRPr="00930658">
              <w:rPr>
                <w:rFonts w:ascii="Times New Roman" w:hAnsi="Times New Roman" w:cs="Times New Roman"/>
                <w:sz w:val="20"/>
                <w:szCs w:val="20"/>
              </w:rPr>
              <w:t>Wajib Pajak Kendaraan Bermotor</w:t>
            </w:r>
          </w:p>
        </w:tc>
        <w:tc>
          <w:tcPr>
            <w:tcW w:w="2712" w:type="dxa"/>
          </w:tcPr>
          <w:p w14:paraId="35F603AD" w14:textId="495A3BDE" w:rsidR="00E70A19" w:rsidRPr="00414FBA" w:rsidRDefault="00E70A19" w:rsidP="000317EB">
            <w:pPr>
              <w:rPr>
                <w:rFonts w:ascii="Times New Roman" w:hAnsi="Times New Roman" w:cs="Times New Roman"/>
                <w:sz w:val="20"/>
                <w:szCs w:val="20"/>
              </w:rPr>
            </w:pPr>
            <w:r w:rsidRPr="00414FBA">
              <w:rPr>
                <w:rFonts w:ascii="Times New Roman" w:hAnsi="Times New Roman" w:cs="Times New Roman"/>
                <w:sz w:val="20"/>
                <w:szCs w:val="20"/>
              </w:rPr>
              <w:t xml:space="preserve">Kesadaran </w:t>
            </w:r>
            <w:r w:rsidR="006748B2">
              <w:rPr>
                <w:rFonts w:ascii="Times New Roman" w:hAnsi="Times New Roman" w:cs="Times New Roman"/>
                <w:sz w:val="20"/>
                <w:szCs w:val="20"/>
              </w:rPr>
              <w:t xml:space="preserve">Pajak </w:t>
            </w:r>
            <w:r w:rsidRPr="00414FBA">
              <w:rPr>
                <w:rFonts w:ascii="Times New Roman" w:hAnsi="Times New Roman" w:cs="Times New Roman"/>
                <w:sz w:val="20"/>
                <w:szCs w:val="20"/>
              </w:rPr>
              <w:t>berpengaruh positif signifikan terhadap Kepatuhan</w:t>
            </w:r>
            <w:r w:rsidR="00F940DF">
              <w:rPr>
                <w:rFonts w:ascii="Times New Roman" w:hAnsi="Times New Roman" w:cs="Times New Roman"/>
                <w:sz w:val="20"/>
                <w:szCs w:val="20"/>
              </w:rPr>
              <w:t>.</w:t>
            </w:r>
          </w:p>
        </w:tc>
      </w:tr>
      <w:tr w:rsidR="00B57AEC" w:rsidRPr="007A731D" w14:paraId="53C84441" w14:textId="77777777" w:rsidTr="00A40E4A">
        <w:tc>
          <w:tcPr>
            <w:tcW w:w="2127" w:type="dxa"/>
          </w:tcPr>
          <w:p w14:paraId="5B16A0DE" w14:textId="2AD6B027" w:rsidR="00B57AEC" w:rsidRPr="007A731D" w:rsidRDefault="00584261" w:rsidP="000317EB">
            <w:pPr>
              <w:rPr>
                <w:rFonts w:ascii="Times New Roman" w:hAnsi="Times New Roman" w:cs="Times New Roman"/>
                <w:sz w:val="20"/>
                <w:szCs w:val="20"/>
              </w:rPr>
            </w:pPr>
            <w:r>
              <w:rPr>
                <w:rFonts w:ascii="Times New Roman" w:hAnsi="Times New Roman" w:cs="Times New Roman"/>
                <w:sz w:val="20"/>
                <w:szCs w:val="20"/>
              </w:rPr>
              <w:t xml:space="preserve">Indah Mawaddah, </w:t>
            </w:r>
            <w:proofErr w:type="spellStart"/>
            <w:r w:rsidR="00923FC8">
              <w:rPr>
                <w:rFonts w:ascii="Times New Roman" w:hAnsi="Times New Roman" w:cs="Times New Roman"/>
                <w:sz w:val="20"/>
                <w:szCs w:val="20"/>
              </w:rPr>
              <w:t>Zirman</w:t>
            </w:r>
            <w:proofErr w:type="spellEnd"/>
            <w:r w:rsidR="00923FC8">
              <w:rPr>
                <w:rFonts w:ascii="Times New Roman" w:hAnsi="Times New Roman" w:cs="Times New Roman"/>
                <w:sz w:val="20"/>
                <w:szCs w:val="20"/>
              </w:rPr>
              <w:t>, &amp; Rezi Abdurrahman (2023)</w:t>
            </w:r>
          </w:p>
        </w:tc>
        <w:tc>
          <w:tcPr>
            <w:tcW w:w="3525" w:type="dxa"/>
          </w:tcPr>
          <w:p w14:paraId="5CF34676" w14:textId="77777777" w:rsidR="00930658" w:rsidRDefault="00930658" w:rsidP="000317EB">
            <w:pPr>
              <w:rPr>
                <w:rFonts w:ascii="Times New Roman" w:hAnsi="Times New Roman" w:cs="Times New Roman"/>
                <w:b/>
                <w:bCs/>
                <w:sz w:val="20"/>
                <w:szCs w:val="20"/>
              </w:rPr>
            </w:pPr>
            <w:r>
              <w:rPr>
                <w:rFonts w:ascii="Times New Roman" w:hAnsi="Times New Roman" w:cs="Times New Roman"/>
                <w:b/>
                <w:bCs/>
                <w:sz w:val="20"/>
                <w:szCs w:val="20"/>
              </w:rPr>
              <w:t>Variabel Independen :</w:t>
            </w:r>
          </w:p>
          <w:p w14:paraId="2998CD85" w14:textId="777372EF" w:rsidR="0040679C" w:rsidRDefault="0040679C" w:rsidP="00DE759F">
            <w:pPr>
              <w:pStyle w:val="DaftarParagraf"/>
              <w:numPr>
                <w:ilvl w:val="0"/>
                <w:numId w:val="46"/>
              </w:numPr>
              <w:rPr>
                <w:rFonts w:ascii="Times New Roman" w:hAnsi="Times New Roman" w:cs="Times New Roman"/>
                <w:sz w:val="20"/>
                <w:szCs w:val="20"/>
              </w:rPr>
            </w:pPr>
            <w:r>
              <w:rPr>
                <w:rFonts w:ascii="Times New Roman" w:hAnsi="Times New Roman" w:cs="Times New Roman"/>
                <w:sz w:val="20"/>
                <w:szCs w:val="20"/>
              </w:rPr>
              <w:t>Sosialisasi Perpajakan</w:t>
            </w:r>
          </w:p>
          <w:p w14:paraId="4A7F2E87" w14:textId="77777777" w:rsidR="0040679C" w:rsidRDefault="00E20627" w:rsidP="00DE759F">
            <w:pPr>
              <w:pStyle w:val="DaftarParagraf"/>
              <w:numPr>
                <w:ilvl w:val="0"/>
                <w:numId w:val="46"/>
              </w:numPr>
              <w:rPr>
                <w:rFonts w:ascii="Times New Roman" w:hAnsi="Times New Roman" w:cs="Times New Roman"/>
                <w:sz w:val="20"/>
                <w:szCs w:val="20"/>
              </w:rPr>
            </w:pPr>
            <w:r w:rsidRPr="0040679C">
              <w:rPr>
                <w:rFonts w:ascii="Times New Roman" w:hAnsi="Times New Roman" w:cs="Times New Roman"/>
                <w:sz w:val="20"/>
                <w:szCs w:val="20"/>
              </w:rPr>
              <w:t xml:space="preserve">Kesadaran </w:t>
            </w:r>
            <w:r w:rsidR="0052316C" w:rsidRPr="0040679C">
              <w:rPr>
                <w:rFonts w:ascii="Times New Roman" w:hAnsi="Times New Roman" w:cs="Times New Roman"/>
                <w:sz w:val="20"/>
                <w:szCs w:val="20"/>
              </w:rPr>
              <w:t>Wajib</w:t>
            </w:r>
            <w:r w:rsidR="000C0C5F" w:rsidRPr="0040679C">
              <w:rPr>
                <w:rFonts w:ascii="Times New Roman" w:hAnsi="Times New Roman" w:cs="Times New Roman"/>
                <w:sz w:val="20"/>
                <w:szCs w:val="20"/>
              </w:rPr>
              <w:t xml:space="preserve"> Pajak</w:t>
            </w:r>
          </w:p>
          <w:p w14:paraId="14D967D1" w14:textId="76CE78F5" w:rsidR="0040679C" w:rsidRPr="00DF3CCF" w:rsidRDefault="0052316C" w:rsidP="00DE759F">
            <w:pPr>
              <w:pStyle w:val="DaftarParagraf"/>
              <w:numPr>
                <w:ilvl w:val="0"/>
                <w:numId w:val="46"/>
              </w:numPr>
              <w:rPr>
                <w:rFonts w:ascii="Times New Roman" w:hAnsi="Times New Roman" w:cs="Times New Roman"/>
                <w:sz w:val="20"/>
                <w:szCs w:val="20"/>
              </w:rPr>
            </w:pPr>
            <w:r w:rsidRPr="0040679C">
              <w:rPr>
                <w:rFonts w:ascii="Times New Roman" w:hAnsi="Times New Roman" w:cs="Times New Roman"/>
                <w:sz w:val="20"/>
                <w:szCs w:val="20"/>
              </w:rPr>
              <w:t xml:space="preserve">Tarif </w:t>
            </w:r>
            <w:r w:rsidR="00D87318" w:rsidRPr="0040679C">
              <w:rPr>
                <w:rFonts w:ascii="Times New Roman" w:hAnsi="Times New Roman" w:cs="Times New Roman"/>
                <w:sz w:val="20"/>
                <w:szCs w:val="20"/>
              </w:rPr>
              <w:t>Pajak</w:t>
            </w:r>
          </w:p>
          <w:p w14:paraId="2A349479" w14:textId="77777777" w:rsidR="00DA21D2" w:rsidRDefault="00FB6523" w:rsidP="000317EB">
            <w:pPr>
              <w:rPr>
                <w:rFonts w:ascii="Times New Roman" w:hAnsi="Times New Roman" w:cs="Times New Roman"/>
                <w:b/>
                <w:bCs/>
                <w:sz w:val="20"/>
                <w:szCs w:val="20"/>
              </w:rPr>
            </w:pPr>
            <w:r>
              <w:rPr>
                <w:rFonts w:ascii="Times New Roman" w:hAnsi="Times New Roman" w:cs="Times New Roman"/>
                <w:b/>
                <w:bCs/>
                <w:sz w:val="20"/>
                <w:szCs w:val="20"/>
              </w:rPr>
              <w:t>Variabel Dependen :</w:t>
            </w:r>
          </w:p>
          <w:p w14:paraId="0E2643D0" w14:textId="13C6C789" w:rsidR="00D87318" w:rsidRPr="00DA21D2" w:rsidRDefault="00D87318" w:rsidP="00DE759F">
            <w:pPr>
              <w:pStyle w:val="DaftarParagraf"/>
              <w:numPr>
                <w:ilvl w:val="0"/>
                <w:numId w:val="47"/>
              </w:numPr>
              <w:rPr>
                <w:rFonts w:ascii="Times New Roman" w:hAnsi="Times New Roman" w:cs="Times New Roman"/>
                <w:b/>
                <w:bCs/>
                <w:sz w:val="20"/>
                <w:szCs w:val="20"/>
              </w:rPr>
            </w:pPr>
            <w:r w:rsidRPr="00DA21D2">
              <w:rPr>
                <w:rFonts w:ascii="Times New Roman" w:hAnsi="Times New Roman" w:cs="Times New Roman"/>
                <w:sz w:val="20"/>
                <w:szCs w:val="20"/>
              </w:rPr>
              <w:t xml:space="preserve">Kepatuhan </w:t>
            </w:r>
            <w:r w:rsidR="0052316C" w:rsidRPr="00DA21D2">
              <w:rPr>
                <w:rFonts w:ascii="Times New Roman" w:hAnsi="Times New Roman" w:cs="Times New Roman"/>
                <w:sz w:val="20"/>
                <w:szCs w:val="20"/>
              </w:rPr>
              <w:t xml:space="preserve">Wajib Pajak Pelaku Usaha </w:t>
            </w:r>
            <w:r w:rsidR="00AB4C18" w:rsidRPr="00DA21D2">
              <w:rPr>
                <w:rFonts w:ascii="Times New Roman" w:hAnsi="Times New Roman" w:cs="Times New Roman"/>
                <w:i/>
                <w:iCs/>
                <w:sz w:val="20"/>
                <w:szCs w:val="20"/>
              </w:rPr>
              <w:t>E-</w:t>
            </w:r>
            <w:proofErr w:type="spellStart"/>
            <w:r w:rsidR="00AB4C18" w:rsidRPr="00DA21D2">
              <w:rPr>
                <w:rFonts w:ascii="Times New Roman" w:hAnsi="Times New Roman" w:cs="Times New Roman"/>
                <w:i/>
                <w:iCs/>
                <w:sz w:val="20"/>
                <w:szCs w:val="20"/>
              </w:rPr>
              <w:t>commerce</w:t>
            </w:r>
            <w:proofErr w:type="spellEnd"/>
            <w:r w:rsidR="00AB4C18" w:rsidRPr="00DA21D2">
              <w:rPr>
                <w:rFonts w:ascii="Times New Roman" w:hAnsi="Times New Roman" w:cs="Times New Roman"/>
                <w:i/>
                <w:iCs/>
                <w:sz w:val="20"/>
                <w:szCs w:val="20"/>
              </w:rPr>
              <w:t>.</w:t>
            </w:r>
          </w:p>
        </w:tc>
        <w:tc>
          <w:tcPr>
            <w:tcW w:w="2712" w:type="dxa"/>
          </w:tcPr>
          <w:p w14:paraId="6D0429E6" w14:textId="663C30A6" w:rsidR="00B57AEC" w:rsidRPr="007912F3" w:rsidRDefault="00AB4C18" w:rsidP="000317EB">
            <w:pPr>
              <w:rPr>
                <w:rFonts w:ascii="Times New Roman" w:hAnsi="Times New Roman" w:cs="Times New Roman"/>
                <w:i/>
                <w:iCs/>
                <w:sz w:val="20"/>
                <w:szCs w:val="20"/>
              </w:rPr>
            </w:pPr>
            <w:r>
              <w:rPr>
                <w:rFonts w:ascii="Times New Roman" w:hAnsi="Times New Roman" w:cs="Times New Roman"/>
                <w:sz w:val="20"/>
                <w:szCs w:val="20"/>
              </w:rPr>
              <w:t xml:space="preserve">Kesadaran wajib pajak berpengaruh terhadap </w:t>
            </w:r>
            <w:r w:rsidR="007912F3">
              <w:rPr>
                <w:rFonts w:ascii="Times New Roman" w:hAnsi="Times New Roman" w:cs="Times New Roman"/>
                <w:sz w:val="20"/>
                <w:szCs w:val="20"/>
              </w:rPr>
              <w:t xml:space="preserve">kepatuhan Wajib Pajak UMKM yang menggunakan layanan </w:t>
            </w:r>
            <w:r w:rsidR="007912F3">
              <w:rPr>
                <w:rFonts w:ascii="Times New Roman" w:hAnsi="Times New Roman" w:cs="Times New Roman"/>
                <w:i/>
                <w:iCs/>
                <w:sz w:val="20"/>
                <w:szCs w:val="20"/>
              </w:rPr>
              <w:t>e-</w:t>
            </w:r>
            <w:proofErr w:type="spellStart"/>
            <w:r w:rsidR="007912F3">
              <w:rPr>
                <w:rFonts w:ascii="Times New Roman" w:hAnsi="Times New Roman" w:cs="Times New Roman"/>
                <w:i/>
                <w:iCs/>
                <w:sz w:val="20"/>
                <w:szCs w:val="20"/>
              </w:rPr>
              <w:t>commerce</w:t>
            </w:r>
            <w:proofErr w:type="spellEnd"/>
            <w:r w:rsidR="007912F3">
              <w:rPr>
                <w:rFonts w:ascii="Times New Roman" w:hAnsi="Times New Roman" w:cs="Times New Roman"/>
                <w:i/>
                <w:iCs/>
                <w:sz w:val="20"/>
                <w:szCs w:val="20"/>
              </w:rPr>
              <w:t>.</w:t>
            </w:r>
          </w:p>
        </w:tc>
      </w:tr>
      <w:tr w:rsidR="009A6D1E" w:rsidRPr="007A731D" w14:paraId="00F5A1AC" w14:textId="77777777" w:rsidTr="00A40E4A">
        <w:tc>
          <w:tcPr>
            <w:tcW w:w="2127" w:type="dxa"/>
          </w:tcPr>
          <w:p w14:paraId="65CC6D47" w14:textId="5519043D" w:rsidR="009A6D1E" w:rsidRDefault="000726DF" w:rsidP="000317EB">
            <w:pPr>
              <w:rPr>
                <w:rFonts w:ascii="Times New Roman" w:hAnsi="Times New Roman" w:cs="Times New Roman"/>
                <w:sz w:val="20"/>
                <w:szCs w:val="20"/>
              </w:rPr>
            </w:pPr>
            <w:r>
              <w:rPr>
                <w:rFonts w:ascii="Times New Roman" w:hAnsi="Times New Roman" w:cs="Times New Roman"/>
                <w:sz w:val="20"/>
                <w:szCs w:val="20"/>
              </w:rPr>
              <w:t xml:space="preserve">Reza </w:t>
            </w:r>
            <w:r w:rsidR="00757A0D">
              <w:rPr>
                <w:rFonts w:ascii="Times New Roman" w:hAnsi="Times New Roman" w:cs="Times New Roman"/>
                <w:sz w:val="20"/>
                <w:szCs w:val="20"/>
              </w:rPr>
              <w:t>Aditya Ariesandrio (2018)</w:t>
            </w:r>
          </w:p>
        </w:tc>
        <w:tc>
          <w:tcPr>
            <w:tcW w:w="3525" w:type="dxa"/>
          </w:tcPr>
          <w:p w14:paraId="0281C1B8" w14:textId="77777777" w:rsidR="009A6D1E" w:rsidRDefault="00E143BE" w:rsidP="000317EB">
            <w:pPr>
              <w:rPr>
                <w:rFonts w:ascii="Times New Roman" w:hAnsi="Times New Roman" w:cs="Times New Roman"/>
                <w:b/>
                <w:bCs/>
                <w:sz w:val="20"/>
                <w:szCs w:val="20"/>
              </w:rPr>
            </w:pPr>
            <w:r>
              <w:rPr>
                <w:rFonts w:ascii="Times New Roman" w:hAnsi="Times New Roman" w:cs="Times New Roman"/>
                <w:b/>
                <w:bCs/>
                <w:sz w:val="20"/>
                <w:szCs w:val="20"/>
              </w:rPr>
              <w:t>Variabel Independen :</w:t>
            </w:r>
          </w:p>
          <w:p w14:paraId="7788AC38" w14:textId="740136F4" w:rsidR="005B0575" w:rsidRPr="00DF3CCF" w:rsidRDefault="005B0575" w:rsidP="00DE759F">
            <w:pPr>
              <w:pStyle w:val="DaftarParagraf"/>
              <w:numPr>
                <w:ilvl w:val="0"/>
                <w:numId w:val="48"/>
              </w:numPr>
              <w:rPr>
                <w:rFonts w:ascii="Times New Roman" w:hAnsi="Times New Roman" w:cs="Times New Roman"/>
                <w:sz w:val="20"/>
                <w:szCs w:val="20"/>
              </w:rPr>
            </w:pPr>
            <w:r>
              <w:rPr>
                <w:rFonts w:ascii="Times New Roman" w:hAnsi="Times New Roman" w:cs="Times New Roman"/>
                <w:sz w:val="20"/>
                <w:szCs w:val="20"/>
              </w:rPr>
              <w:t>Pesan Dalam Media Sosial</w:t>
            </w:r>
          </w:p>
          <w:p w14:paraId="396C5C53" w14:textId="77777777" w:rsidR="00684911" w:rsidRDefault="00684911" w:rsidP="005B0575">
            <w:pPr>
              <w:rPr>
                <w:rFonts w:ascii="Times New Roman" w:hAnsi="Times New Roman" w:cs="Times New Roman"/>
                <w:b/>
                <w:bCs/>
                <w:sz w:val="20"/>
                <w:szCs w:val="20"/>
              </w:rPr>
            </w:pPr>
            <w:r>
              <w:rPr>
                <w:rFonts w:ascii="Times New Roman" w:hAnsi="Times New Roman" w:cs="Times New Roman"/>
                <w:b/>
                <w:bCs/>
                <w:sz w:val="20"/>
                <w:szCs w:val="20"/>
              </w:rPr>
              <w:t>Variabel Dependen :</w:t>
            </w:r>
          </w:p>
          <w:p w14:paraId="6E892E4F" w14:textId="0D8E9916" w:rsidR="00684911" w:rsidRPr="00684911" w:rsidRDefault="00684911" w:rsidP="00DE759F">
            <w:pPr>
              <w:pStyle w:val="DaftarParagraf"/>
              <w:numPr>
                <w:ilvl w:val="0"/>
                <w:numId w:val="49"/>
              </w:numPr>
              <w:rPr>
                <w:rFonts w:ascii="Times New Roman" w:hAnsi="Times New Roman" w:cs="Times New Roman"/>
                <w:sz w:val="20"/>
                <w:szCs w:val="20"/>
              </w:rPr>
            </w:pPr>
            <w:r>
              <w:rPr>
                <w:rFonts w:ascii="Times New Roman" w:hAnsi="Times New Roman" w:cs="Times New Roman"/>
                <w:sz w:val="20"/>
                <w:szCs w:val="20"/>
              </w:rPr>
              <w:lastRenderedPageBreak/>
              <w:t xml:space="preserve">Sikap Wajib Pajak Dalam Memenuhi </w:t>
            </w:r>
            <w:r w:rsidR="001F3A7C">
              <w:rPr>
                <w:rFonts w:ascii="Times New Roman" w:hAnsi="Times New Roman" w:cs="Times New Roman"/>
                <w:sz w:val="20"/>
                <w:szCs w:val="20"/>
              </w:rPr>
              <w:t>Kewajiban Perpajakan</w:t>
            </w:r>
          </w:p>
        </w:tc>
        <w:tc>
          <w:tcPr>
            <w:tcW w:w="2712" w:type="dxa"/>
          </w:tcPr>
          <w:p w14:paraId="1FC26DA9" w14:textId="091837ED" w:rsidR="009A6D1E" w:rsidRDefault="001F3A7C" w:rsidP="000317EB">
            <w:pPr>
              <w:rPr>
                <w:rFonts w:ascii="Times New Roman" w:hAnsi="Times New Roman" w:cs="Times New Roman"/>
                <w:sz w:val="20"/>
                <w:szCs w:val="20"/>
              </w:rPr>
            </w:pPr>
            <w:r>
              <w:rPr>
                <w:rFonts w:ascii="Times New Roman" w:hAnsi="Times New Roman" w:cs="Times New Roman"/>
                <w:sz w:val="20"/>
                <w:szCs w:val="20"/>
              </w:rPr>
              <w:lastRenderedPageBreak/>
              <w:t xml:space="preserve">Pesan Dalam Media Sosial berpengaruh signifikan terhadap </w:t>
            </w:r>
            <w:r w:rsidR="00A567F6">
              <w:rPr>
                <w:rFonts w:ascii="Times New Roman" w:hAnsi="Times New Roman" w:cs="Times New Roman"/>
                <w:sz w:val="20"/>
                <w:szCs w:val="20"/>
              </w:rPr>
              <w:t xml:space="preserve">Sikap Wajib Pajak </w:t>
            </w:r>
            <w:r w:rsidR="00A567F6">
              <w:rPr>
                <w:rFonts w:ascii="Times New Roman" w:hAnsi="Times New Roman" w:cs="Times New Roman"/>
                <w:sz w:val="20"/>
                <w:szCs w:val="20"/>
              </w:rPr>
              <w:lastRenderedPageBreak/>
              <w:t>dalam memenuhi kewajiban perpajakan.</w:t>
            </w:r>
          </w:p>
        </w:tc>
      </w:tr>
      <w:tr w:rsidR="009D5AA9" w:rsidRPr="007A731D" w14:paraId="5B7C828F" w14:textId="77777777" w:rsidTr="00A40E4A">
        <w:tc>
          <w:tcPr>
            <w:tcW w:w="2127" w:type="dxa"/>
          </w:tcPr>
          <w:p w14:paraId="505B5FE9" w14:textId="148A1859" w:rsidR="009D5AA9" w:rsidRDefault="00C517CE" w:rsidP="000317EB">
            <w:pPr>
              <w:rPr>
                <w:rFonts w:ascii="Times New Roman" w:hAnsi="Times New Roman" w:cs="Times New Roman"/>
                <w:sz w:val="20"/>
                <w:szCs w:val="20"/>
              </w:rPr>
            </w:pPr>
            <w:r>
              <w:rPr>
                <w:rFonts w:ascii="Times New Roman" w:hAnsi="Times New Roman" w:cs="Times New Roman"/>
                <w:sz w:val="20"/>
                <w:szCs w:val="20"/>
              </w:rPr>
              <w:lastRenderedPageBreak/>
              <w:t xml:space="preserve">Adinda Balqis &amp; </w:t>
            </w:r>
            <w:r w:rsidR="00740D98">
              <w:rPr>
                <w:rFonts w:ascii="Times New Roman" w:hAnsi="Times New Roman" w:cs="Times New Roman"/>
                <w:sz w:val="20"/>
                <w:szCs w:val="20"/>
              </w:rPr>
              <w:t>Rusdi (2020)</w:t>
            </w:r>
          </w:p>
        </w:tc>
        <w:tc>
          <w:tcPr>
            <w:tcW w:w="3525" w:type="dxa"/>
          </w:tcPr>
          <w:p w14:paraId="57749E9D" w14:textId="77777777" w:rsidR="009D5AA9" w:rsidRDefault="002C108C" w:rsidP="000317EB">
            <w:pPr>
              <w:rPr>
                <w:rFonts w:ascii="Times New Roman" w:hAnsi="Times New Roman" w:cs="Times New Roman"/>
                <w:b/>
                <w:bCs/>
                <w:sz w:val="20"/>
                <w:szCs w:val="20"/>
              </w:rPr>
            </w:pPr>
            <w:r>
              <w:rPr>
                <w:rFonts w:ascii="Times New Roman" w:hAnsi="Times New Roman" w:cs="Times New Roman"/>
                <w:b/>
                <w:bCs/>
                <w:sz w:val="20"/>
                <w:szCs w:val="20"/>
              </w:rPr>
              <w:t>Variabel Independen :</w:t>
            </w:r>
          </w:p>
          <w:p w14:paraId="5C1ABDD1" w14:textId="77777777" w:rsidR="002C108C" w:rsidRDefault="00EF59C1" w:rsidP="00DE759F">
            <w:pPr>
              <w:pStyle w:val="DaftarParagraf"/>
              <w:numPr>
                <w:ilvl w:val="0"/>
                <w:numId w:val="50"/>
              </w:numPr>
              <w:rPr>
                <w:rFonts w:ascii="Times New Roman" w:hAnsi="Times New Roman" w:cs="Times New Roman"/>
                <w:sz w:val="20"/>
                <w:szCs w:val="20"/>
              </w:rPr>
            </w:pPr>
            <w:r>
              <w:rPr>
                <w:rFonts w:ascii="Times New Roman" w:hAnsi="Times New Roman" w:cs="Times New Roman"/>
                <w:sz w:val="20"/>
                <w:szCs w:val="20"/>
              </w:rPr>
              <w:t>Kesadaran Pajak</w:t>
            </w:r>
          </w:p>
          <w:p w14:paraId="2D5D58EE" w14:textId="77777777" w:rsidR="00EF59C1" w:rsidRPr="00EF59C1" w:rsidRDefault="00EF59C1" w:rsidP="00DE759F">
            <w:pPr>
              <w:pStyle w:val="DaftarParagraf"/>
              <w:numPr>
                <w:ilvl w:val="0"/>
                <w:numId w:val="50"/>
              </w:numPr>
              <w:rPr>
                <w:rFonts w:ascii="Times New Roman" w:hAnsi="Times New Roman" w:cs="Times New Roman"/>
                <w:sz w:val="20"/>
                <w:szCs w:val="20"/>
              </w:rPr>
            </w:pPr>
            <w:proofErr w:type="spellStart"/>
            <w:r>
              <w:rPr>
                <w:rFonts w:ascii="Times New Roman" w:hAnsi="Times New Roman" w:cs="Times New Roman"/>
                <w:i/>
                <w:iCs/>
                <w:sz w:val="20"/>
                <w:szCs w:val="20"/>
              </w:rPr>
              <w:t>Subjective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Norms</w:t>
            </w:r>
            <w:proofErr w:type="spellEnd"/>
          </w:p>
          <w:p w14:paraId="57AAE08F" w14:textId="77777777" w:rsidR="00EF59C1" w:rsidRDefault="00EF59C1" w:rsidP="00DE759F">
            <w:pPr>
              <w:pStyle w:val="DaftarParagraf"/>
              <w:numPr>
                <w:ilvl w:val="0"/>
                <w:numId w:val="50"/>
              </w:numPr>
              <w:rPr>
                <w:rFonts w:ascii="Times New Roman" w:hAnsi="Times New Roman" w:cs="Times New Roman"/>
                <w:sz w:val="20"/>
                <w:szCs w:val="20"/>
              </w:rPr>
            </w:pPr>
            <w:r>
              <w:rPr>
                <w:rFonts w:ascii="Times New Roman" w:hAnsi="Times New Roman" w:cs="Times New Roman"/>
                <w:sz w:val="20"/>
                <w:szCs w:val="20"/>
              </w:rPr>
              <w:t>Media Sosial</w:t>
            </w:r>
          </w:p>
          <w:p w14:paraId="28C70734" w14:textId="77777777" w:rsidR="00EF59C1" w:rsidRDefault="00EF59C1" w:rsidP="00EF59C1">
            <w:pPr>
              <w:rPr>
                <w:rFonts w:ascii="Times New Roman" w:hAnsi="Times New Roman" w:cs="Times New Roman"/>
                <w:b/>
                <w:bCs/>
                <w:sz w:val="20"/>
                <w:szCs w:val="20"/>
              </w:rPr>
            </w:pPr>
            <w:r>
              <w:rPr>
                <w:rFonts w:ascii="Times New Roman" w:hAnsi="Times New Roman" w:cs="Times New Roman"/>
                <w:b/>
                <w:bCs/>
                <w:sz w:val="20"/>
                <w:szCs w:val="20"/>
              </w:rPr>
              <w:t>Variabel Dependen :</w:t>
            </w:r>
          </w:p>
          <w:p w14:paraId="5C7B4276" w14:textId="7DE23170" w:rsidR="00EF59C1" w:rsidRPr="00DF3CCF" w:rsidRDefault="00DF3CCF" w:rsidP="00DE759F">
            <w:pPr>
              <w:pStyle w:val="DaftarParagraf"/>
              <w:numPr>
                <w:ilvl w:val="0"/>
                <w:numId w:val="51"/>
              </w:numPr>
              <w:rPr>
                <w:rFonts w:ascii="Times New Roman" w:hAnsi="Times New Roman" w:cs="Times New Roman"/>
                <w:sz w:val="20"/>
                <w:szCs w:val="20"/>
              </w:rPr>
            </w:pPr>
            <w:r>
              <w:rPr>
                <w:rFonts w:ascii="Times New Roman" w:hAnsi="Times New Roman" w:cs="Times New Roman"/>
                <w:sz w:val="20"/>
                <w:szCs w:val="20"/>
              </w:rPr>
              <w:t>Kepatuhan Wajib Pajak Pengguna Media Sosial</w:t>
            </w:r>
          </w:p>
        </w:tc>
        <w:tc>
          <w:tcPr>
            <w:tcW w:w="2712" w:type="dxa"/>
          </w:tcPr>
          <w:p w14:paraId="7FB19A61" w14:textId="69695DCC" w:rsidR="009D5AA9" w:rsidRDefault="00F178D1" w:rsidP="000317EB">
            <w:pPr>
              <w:rPr>
                <w:rFonts w:ascii="Times New Roman" w:hAnsi="Times New Roman" w:cs="Times New Roman"/>
                <w:sz w:val="20"/>
                <w:szCs w:val="20"/>
              </w:rPr>
            </w:pPr>
            <w:r>
              <w:rPr>
                <w:rFonts w:ascii="Times New Roman" w:hAnsi="Times New Roman" w:cs="Times New Roman"/>
                <w:sz w:val="20"/>
                <w:szCs w:val="20"/>
              </w:rPr>
              <w:t xml:space="preserve">Kesadaran Pajak tidak berpengaruh terhadap Kepatuhan </w:t>
            </w:r>
            <w:r w:rsidR="00741509">
              <w:rPr>
                <w:rFonts w:ascii="Times New Roman" w:hAnsi="Times New Roman" w:cs="Times New Roman"/>
                <w:sz w:val="20"/>
                <w:szCs w:val="20"/>
              </w:rPr>
              <w:t>Wajib Pajak Pengguna Media Sosial</w:t>
            </w:r>
          </w:p>
        </w:tc>
      </w:tr>
      <w:tr w:rsidR="00741509" w:rsidRPr="007A731D" w14:paraId="2EDFAEA1" w14:textId="77777777" w:rsidTr="00A40E4A">
        <w:tc>
          <w:tcPr>
            <w:tcW w:w="2127" w:type="dxa"/>
          </w:tcPr>
          <w:p w14:paraId="1B5A6A23" w14:textId="3BD97CFD" w:rsidR="00741509" w:rsidRDefault="00710126" w:rsidP="000317EB">
            <w:pPr>
              <w:rPr>
                <w:rFonts w:ascii="Times New Roman" w:hAnsi="Times New Roman" w:cs="Times New Roman"/>
                <w:sz w:val="20"/>
                <w:szCs w:val="20"/>
              </w:rPr>
            </w:pPr>
            <w:r w:rsidRPr="00710126">
              <w:rPr>
                <w:rFonts w:ascii="Times New Roman" w:hAnsi="Times New Roman" w:cs="Times New Roman"/>
                <w:sz w:val="20"/>
                <w:szCs w:val="20"/>
              </w:rPr>
              <w:t xml:space="preserve">Sudarmadi </w:t>
            </w:r>
            <w:proofErr w:type="spellStart"/>
            <w:r w:rsidRPr="00710126">
              <w:rPr>
                <w:rFonts w:ascii="Times New Roman" w:hAnsi="Times New Roman" w:cs="Times New Roman"/>
                <w:sz w:val="20"/>
                <w:szCs w:val="20"/>
              </w:rPr>
              <w:t>Sudarmadi</w:t>
            </w:r>
            <w:proofErr w:type="spellEnd"/>
            <w:r w:rsidRPr="00710126">
              <w:rPr>
                <w:rFonts w:ascii="Times New Roman" w:hAnsi="Times New Roman" w:cs="Times New Roman"/>
                <w:sz w:val="20"/>
                <w:szCs w:val="20"/>
              </w:rPr>
              <w:t xml:space="preserve"> &amp; Gunung Subagyo A.H (2025)</w:t>
            </w:r>
          </w:p>
        </w:tc>
        <w:tc>
          <w:tcPr>
            <w:tcW w:w="3525" w:type="dxa"/>
          </w:tcPr>
          <w:p w14:paraId="1E947B41" w14:textId="77777777" w:rsidR="004208EF" w:rsidRPr="004208EF" w:rsidRDefault="004208EF" w:rsidP="004208EF">
            <w:pPr>
              <w:rPr>
                <w:rFonts w:ascii="Times New Roman" w:hAnsi="Times New Roman" w:cs="Times New Roman"/>
                <w:b/>
                <w:bCs/>
                <w:sz w:val="20"/>
                <w:szCs w:val="20"/>
              </w:rPr>
            </w:pPr>
            <w:r w:rsidRPr="004208EF">
              <w:rPr>
                <w:rFonts w:ascii="Times New Roman" w:hAnsi="Times New Roman" w:cs="Times New Roman"/>
                <w:b/>
                <w:bCs/>
                <w:sz w:val="20"/>
                <w:szCs w:val="20"/>
              </w:rPr>
              <w:t>Variabel Independen :</w:t>
            </w:r>
          </w:p>
          <w:p w14:paraId="326B89F6" w14:textId="4C9CEB14" w:rsidR="004208EF" w:rsidRPr="004208EF" w:rsidRDefault="004208EF" w:rsidP="00DE759F">
            <w:pPr>
              <w:pStyle w:val="DaftarParagraf"/>
              <w:numPr>
                <w:ilvl w:val="0"/>
                <w:numId w:val="52"/>
              </w:numPr>
              <w:rPr>
                <w:rFonts w:ascii="Times New Roman" w:hAnsi="Times New Roman" w:cs="Times New Roman"/>
                <w:sz w:val="20"/>
                <w:szCs w:val="20"/>
              </w:rPr>
            </w:pPr>
            <w:r w:rsidRPr="004208EF">
              <w:rPr>
                <w:rFonts w:ascii="Times New Roman" w:hAnsi="Times New Roman" w:cs="Times New Roman"/>
                <w:sz w:val="20"/>
                <w:szCs w:val="20"/>
              </w:rPr>
              <w:t xml:space="preserve">Kebijakan Fiskal </w:t>
            </w:r>
          </w:p>
          <w:p w14:paraId="629872D7" w14:textId="77777777" w:rsidR="004208EF" w:rsidRPr="004208EF" w:rsidRDefault="004208EF" w:rsidP="004208EF">
            <w:pPr>
              <w:rPr>
                <w:rFonts w:ascii="Times New Roman" w:hAnsi="Times New Roman" w:cs="Times New Roman"/>
                <w:b/>
                <w:bCs/>
                <w:sz w:val="20"/>
                <w:szCs w:val="20"/>
              </w:rPr>
            </w:pPr>
            <w:r w:rsidRPr="004208EF">
              <w:rPr>
                <w:rFonts w:ascii="Times New Roman" w:hAnsi="Times New Roman" w:cs="Times New Roman"/>
                <w:b/>
                <w:bCs/>
                <w:sz w:val="20"/>
                <w:szCs w:val="20"/>
              </w:rPr>
              <w:t>Variabel Dependen :</w:t>
            </w:r>
          </w:p>
          <w:p w14:paraId="76A6832C" w14:textId="0197C415" w:rsidR="00741509" w:rsidRPr="004208EF" w:rsidRDefault="004208EF" w:rsidP="00DE759F">
            <w:pPr>
              <w:pStyle w:val="DaftarParagraf"/>
              <w:numPr>
                <w:ilvl w:val="0"/>
                <w:numId w:val="53"/>
              </w:numPr>
              <w:rPr>
                <w:rFonts w:ascii="Times New Roman" w:hAnsi="Times New Roman" w:cs="Times New Roman"/>
                <w:sz w:val="20"/>
                <w:szCs w:val="20"/>
              </w:rPr>
            </w:pPr>
            <w:r w:rsidRPr="004208EF">
              <w:rPr>
                <w:rFonts w:ascii="Times New Roman" w:hAnsi="Times New Roman" w:cs="Times New Roman"/>
                <w:sz w:val="20"/>
                <w:szCs w:val="20"/>
              </w:rPr>
              <w:t>Pendapatan Pajak</w:t>
            </w:r>
          </w:p>
        </w:tc>
        <w:tc>
          <w:tcPr>
            <w:tcW w:w="2712" w:type="dxa"/>
          </w:tcPr>
          <w:p w14:paraId="6D03339B" w14:textId="4FB8B75E" w:rsidR="00741509" w:rsidRDefault="00A56DC7" w:rsidP="000317EB">
            <w:pPr>
              <w:rPr>
                <w:rFonts w:ascii="Times New Roman" w:hAnsi="Times New Roman" w:cs="Times New Roman"/>
                <w:sz w:val="20"/>
                <w:szCs w:val="20"/>
              </w:rPr>
            </w:pPr>
            <w:r w:rsidRPr="00A56DC7">
              <w:rPr>
                <w:rFonts w:ascii="Times New Roman" w:hAnsi="Times New Roman" w:cs="Times New Roman"/>
                <w:sz w:val="20"/>
                <w:szCs w:val="20"/>
              </w:rPr>
              <w:t>Kebijakan Fiskal dan Sistem Inti Administrasi Perpajakan (SIP) yang baru telah berpengaruh positif terhadap penerimaan pajak</w:t>
            </w:r>
          </w:p>
        </w:tc>
      </w:tr>
      <w:tr w:rsidR="00A56DC7" w:rsidRPr="007A731D" w14:paraId="1A3F79B5" w14:textId="77777777" w:rsidTr="00A40E4A">
        <w:tc>
          <w:tcPr>
            <w:tcW w:w="2127" w:type="dxa"/>
          </w:tcPr>
          <w:p w14:paraId="0E3FC54C" w14:textId="7BDC432F" w:rsidR="00A56DC7" w:rsidRPr="00710126" w:rsidRDefault="00A56DC7" w:rsidP="000317EB">
            <w:pPr>
              <w:rPr>
                <w:rFonts w:ascii="Times New Roman" w:hAnsi="Times New Roman" w:cs="Times New Roman"/>
                <w:sz w:val="20"/>
                <w:szCs w:val="20"/>
              </w:rPr>
            </w:pPr>
            <w:proofErr w:type="spellStart"/>
            <w:r w:rsidRPr="00A56DC7">
              <w:rPr>
                <w:rFonts w:ascii="Times New Roman" w:hAnsi="Times New Roman" w:cs="Times New Roman"/>
                <w:sz w:val="20"/>
                <w:szCs w:val="20"/>
              </w:rPr>
              <w:t>Seliana</w:t>
            </w:r>
            <w:proofErr w:type="spellEnd"/>
            <w:r w:rsidRPr="00A56DC7">
              <w:rPr>
                <w:rFonts w:ascii="Times New Roman" w:hAnsi="Times New Roman" w:cs="Times New Roman"/>
                <w:sz w:val="20"/>
                <w:szCs w:val="20"/>
              </w:rPr>
              <w:t xml:space="preserve"> </w:t>
            </w:r>
            <w:proofErr w:type="spellStart"/>
            <w:r w:rsidRPr="00A56DC7">
              <w:rPr>
                <w:rFonts w:ascii="Times New Roman" w:hAnsi="Times New Roman" w:cs="Times New Roman"/>
                <w:sz w:val="20"/>
                <w:szCs w:val="20"/>
              </w:rPr>
              <w:t>Dasul</w:t>
            </w:r>
            <w:proofErr w:type="spellEnd"/>
            <w:r w:rsidRPr="00A56DC7">
              <w:rPr>
                <w:rFonts w:ascii="Times New Roman" w:hAnsi="Times New Roman" w:cs="Times New Roman"/>
                <w:sz w:val="20"/>
                <w:szCs w:val="20"/>
              </w:rPr>
              <w:t xml:space="preserve"> (2022)</w:t>
            </w:r>
          </w:p>
        </w:tc>
        <w:tc>
          <w:tcPr>
            <w:tcW w:w="3525" w:type="dxa"/>
          </w:tcPr>
          <w:p w14:paraId="10D0F8D6" w14:textId="77777777" w:rsidR="004D41EF" w:rsidRPr="004D41EF" w:rsidRDefault="004D41EF" w:rsidP="004D41EF">
            <w:pPr>
              <w:rPr>
                <w:rFonts w:ascii="Times New Roman" w:hAnsi="Times New Roman" w:cs="Times New Roman"/>
                <w:b/>
                <w:bCs/>
                <w:sz w:val="20"/>
                <w:szCs w:val="20"/>
              </w:rPr>
            </w:pPr>
            <w:r w:rsidRPr="004D41EF">
              <w:rPr>
                <w:rFonts w:ascii="Times New Roman" w:hAnsi="Times New Roman" w:cs="Times New Roman"/>
                <w:b/>
                <w:bCs/>
                <w:sz w:val="20"/>
                <w:szCs w:val="20"/>
              </w:rPr>
              <w:t>Variabel Independen :</w:t>
            </w:r>
          </w:p>
          <w:p w14:paraId="3BE6ECE1" w14:textId="7A186666" w:rsidR="004D41EF" w:rsidRPr="004D41EF" w:rsidRDefault="004D41EF" w:rsidP="00DE759F">
            <w:pPr>
              <w:pStyle w:val="DaftarParagraf"/>
              <w:numPr>
                <w:ilvl w:val="0"/>
                <w:numId w:val="54"/>
              </w:numPr>
              <w:rPr>
                <w:rFonts w:ascii="Times New Roman" w:hAnsi="Times New Roman" w:cs="Times New Roman"/>
                <w:sz w:val="20"/>
                <w:szCs w:val="20"/>
              </w:rPr>
            </w:pPr>
            <w:r w:rsidRPr="004D41EF">
              <w:rPr>
                <w:rFonts w:ascii="Times New Roman" w:hAnsi="Times New Roman" w:cs="Times New Roman"/>
                <w:sz w:val="20"/>
                <w:szCs w:val="20"/>
              </w:rPr>
              <w:t xml:space="preserve">Kebijakan Fiskal </w:t>
            </w:r>
          </w:p>
          <w:p w14:paraId="251A43FD" w14:textId="2D40A38B" w:rsidR="004D41EF" w:rsidRPr="004D41EF" w:rsidRDefault="004D41EF" w:rsidP="00DE759F">
            <w:pPr>
              <w:pStyle w:val="DaftarParagraf"/>
              <w:numPr>
                <w:ilvl w:val="0"/>
                <w:numId w:val="54"/>
              </w:numPr>
              <w:rPr>
                <w:rFonts w:ascii="Times New Roman" w:hAnsi="Times New Roman" w:cs="Times New Roman"/>
                <w:sz w:val="20"/>
                <w:szCs w:val="20"/>
              </w:rPr>
            </w:pPr>
            <w:r w:rsidRPr="004D41EF">
              <w:rPr>
                <w:rFonts w:ascii="Times New Roman" w:hAnsi="Times New Roman" w:cs="Times New Roman"/>
                <w:sz w:val="20"/>
                <w:szCs w:val="20"/>
              </w:rPr>
              <w:t xml:space="preserve">Sikap Wajib Pajak </w:t>
            </w:r>
          </w:p>
          <w:p w14:paraId="04F8C813" w14:textId="792CA542" w:rsidR="004D41EF" w:rsidRPr="004D41EF" w:rsidRDefault="004D41EF" w:rsidP="00DE759F">
            <w:pPr>
              <w:pStyle w:val="DaftarParagraf"/>
              <w:numPr>
                <w:ilvl w:val="0"/>
                <w:numId w:val="54"/>
              </w:numPr>
              <w:rPr>
                <w:rFonts w:ascii="Times New Roman" w:hAnsi="Times New Roman" w:cs="Times New Roman"/>
                <w:sz w:val="20"/>
                <w:szCs w:val="20"/>
              </w:rPr>
            </w:pPr>
            <w:r w:rsidRPr="004D41EF">
              <w:rPr>
                <w:rFonts w:ascii="Times New Roman" w:hAnsi="Times New Roman" w:cs="Times New Roman"/>
                <w:sz w:val="20"/>
                <w:szCs w:val="20"/>
              </w:rPr>
              <w:t xml:space="preserve">Penggunaan Aplikasi Perpajakan </w:t>
            </w:r>
          </w:p>
          <w:p w14:paraId="5720459C" w14:textId="77777777" w:rsidR="004D41EF" w:rsidRPr="004D41EF" w:rsidRDefault="004D41EF" w:rsidP="004D41EF">
            <w:pPr>
              <w:rPr>
                <w:rFonts w:ascii="Times New Roman" w:hAnsi="Times New Roman" w:cs="Times New Roman"/>
                <w:b/>
                <w:bCs/>
                <w:sz w:val="20"/>
                <w:szCs w:val="20"/>
              </w:rPr>
            </w:pPr>
            <w:r w:rsidRPr="004D41EF">
              <w:rPr>
                <w:rFonts w:ascii="Times New Roman" w:hAnsi="Times New Roman" w:cs="Times New Roman"/>
                <w:b/>
                <w:bCs/>
                <w:sz w:val="20"/>
                <w:szCs w:val="20"/>
              </w:rPr>
              <w:t>Variabel Dependen :</w:t>
            </w:r>
          </w:p>
          <w:p w14:paraId="3F809ECB" w14:textId="66918ECC" w:rsidR="00A56DC7" w:rsidRPr="004D41EF" w:rsidRDefault="004D41EF" w:rsidP="00DE759F">
            <w:pPr>
              <w:pStyle w:val="DaftarParagraf"/>
              <w:numPr>
                <w:ilvl w:val="0"/>
                <w:numId w:val="55"/>
              </w:numPr>
              <w:rPr>
                <w:rFonts w:ascii="Times New Roman" w:hAnsi="Times New Roman" w:cs="Times New Roman"/>
                <w:sz w:val="20"/>
                <w:szCs w:val="20"/>
              </w:rPr>
            </w:pPr>
            <w:r w:rsidRPr="004D41EF">
              <w:rPr>
                <w:rFonts w:ascii="Times New Roman" w:hAnsi="Times New Roman" w:cs="Times New Roman"/>
                <w:sz w:val="20"/>
                <w:szCs w:val="20"/>
              </w:rPr>
              <w:t>Kepatuhan Wajib Pajak di  KPP Pratama Malang</w:t>
            </w:r>
          </w:p>
        </w:tc>
        <w:tc>
          <w:tcPr>
            <w:tcW w:w="2712" w:type="dxa"/>
          </w:tcPr>
          <w:p w14:paraId="4458B5B3" w14:textId="21C35797" w:rsidR="00A56DC7" w:rsidRPr="00A56DC7" w:rsidRDefault="00257AF3" w:rsidP="000317EB">
            <w:pPr>
              <w:rPr>
                <w:rFonts w:ascii="Times New Roman" w:hAnsi="Times New Roman" w:cs="Times New Roman"/>
                <w:sz w:val="20"/>
                <w:szCs w:val="20"/>
              </w:rPr>
            </w:pPr>
            <w:r>
              <w:rPr>
                <w:rFonts w:ascii="Times New Roman" w:hAnsi="Times New Roman" w:cs="Times New Roman"/>
                <w:sz w:val="20"/>
                <w:szCs w:val="20"/>
              </w:rPr>
              <w:t>K</w:t>
            </w:r>
            <w:r w:rsidRPr="00257AF3">
              <w:rPr>
                <w:rFonts w:ascii="Times New Roman" w:hAnsi="Times New Roman" w:cs="Times New Roman"/>
                <w:sz w:val="20"/>
                <w:szCs w:val="20"/>
              </w:rPr>
              <w:t>ebijakan fiskal berpengaruh substansial terhadap kepatuhan Wajib Pajak</w:t>
            </w:r>
          </w:p>
        </w:tc>
      </w:tr>
      <w:tr w:rsidR="00257AF3" w:rsidRPr="007A731D" w14:paraId="7EAEE8D1" w14:textId="77777777" w:rsidTr="00A40E4A">
        <w:tc>
          <w:tcPr>
            <w:tcW w:w="2127" w:type="dxa"/>
          </w:tcPr>
          <w:p w14:paraId="1A6240F2" w14:textId="7F510AA7" w:rsidR="00257AF3" w:rsidRPr="00A56DC7" w:rsidRDefault="005C483C" w:rsidP="000317EB">
            <w:pPr>
              <w:rPr>
                <w:rFonts w:ascii="Times New Roman" w:hAnsi="Times New Roman" w:cs="Times New Roman"/>
                <w:sz w:val="20"/>
                <w:szCs w:val="20"/>
              </w:rPr>
            </w:pPr>
            <w:r w:rsidRPr="005C483C">
              <w:rPr>
                <w:rFonts w:ascii="Times New Roman" w:hAnsi="Times New Roman" w:cs="Times New Roman"/>
                <w:sz w:val="20"/>
                <w:szCs w:val="20"/>
              </w:rPr>
              <w:t>Bayu Andrianto (2023)</w:t>
            </w:r>
          </w:p>
        </w:tc>
        <w:tc>
          <w:tcPr>
            <w:tcW w:w="3525" w:type="dxa"/>
          </w:tcPr>
          <w:p w14:paraId="61F338BF" w14:textId="77777777" w:rsidR="00983C81" w:rsidRPr="00983C81" w:rsidRDefault="00983C81" w:rsidP="00983C81">
            <w:pPr>
              <w:rPr>
                <w:rFonts w:ascii="Times New Roman" w:hAnsi="Times New Roman" w:cs="Times New Roman"/>
                <w:b/>
                <w:bCs/>
                <w:sz w:val="20"/>
                <w:szCs w:val="20"/>
              </w:rPr>
            </w:pPr>
            <w:r w:rsidRPr="00983C81">
              <w:rPr>
                <w:rFonts w:ascii="Times New Roman" w:hAnsi="Times New Roman" w:cs="Times New Roman"/>
                <w:b/>
                <w:bCs/>
                <w:sz w:val="20"/>
                <w:szCs w:val="20"/>
              </w:rPr>
              <w:t>Variabel Independen :</w:t>
            </w:r>
          </w:p>
          <w:p w14:paraId="4AD4E8D4" w14:textId="1180FC8B" w:rsidR="00983C81" w:rsidRPr="00983C81" w:rsidRDefault="00983C81" w:rsidP="00DE759F">
            <w:pPr>
              <w:pStyle w:val="DaftarParagraf"/>
              <w:numPr>
                <w:ilvl w:val="0"/>
                <w:numId w:val="56"/>
              </w:numPr>
              <w:rPr>
                <w:rFonts w:ascii="Times New Roman" w:hAnsi="Times New Roman" w:cs="Times New Roman"/>
                <w:sz w:val="20"/>
                <w:szCs w:val="20"/>
              </w:rPr>
            </w:pPr>
            <w:r w:rsidRPr="00983C81">
              <w:rPr>
                <w:rFonts w:ascii="Times New Roman" w:hAnsi="Times New Roman" w:cs="Times New Roman"/>
                <w:sz w:val="20"/>
                <w:szCs w:val="20"/>
              </w:rPr>
              <w:t xml:space="preserve">Kesadaran Wajib Pajak </w:t>
            </w:r>
          </w:p>
          <w:p w14:paraId="64F4E701" w14:textId="080ADFF5" w:rsidR="00983C81" w:rsidRPr="00983C81" w:rsidRDefault="00983C81" w:rsidP="00DE759F">
            <w:pPr>
              <w:pStyle w:val="DaftarParagraf"/>
              <w:numPr>
                <w:ilvl w:val="0"/>
                <w:numId w:val="56"/>
              </w:numPr>
              <w:rPr>
                <w:rFonts w:ascii="Times New Roman" w:hAnsi="Times New Roman" w:cs="Times New Roman"/>
                <w:sz w:val="20"/>
                <w:szCs w:val="20"/>
              </w:rPr>
            </w:pPr>
            <w:r w:rsidRPr="00983C81">
              <w:rPr>
                <w:rFonts w:ascii="Times New Roman" w:hAnsi="Times New Roman" w:cs="Times New Roman"/>
                <w:sz w:val="20"/>
                <w:szCs w:val="20"/>
              </w:rPr>
              <w:t xml:space="preserve">Pelayanan Perpajakan </w:t>
            </w:r>
          </w:p>
          <w:p w14:paraId="497F519B" w14:textId="016D0907" w:rsidR="00983C81" w:rsidRPr="00983C81" w:rsidRDefault="00983C81" w:rsidP="00DE759F">
            <w:pPr>
              <w:pStyle w:val="DaftarParagraf"/>
              <w:numPr>
                <w:ilvl w:val="0"/>
                <w:numId w:val="56"/>
              </w:numPr>
              <w:rPr>
                <w:rFonts w:ascii="Times New Roman" w:hAnsi="Times New Roman" w:cs="Times New Roman"/>
                <w:sz w:val="20"/>
                <w:szCs w:val="20"/>
              </w:rPr>
            </w:pPr>
            <w:r w:rsidRPr="00983C81">
              <w:rPr>
                <w:rFonts w:ascii="Times New Roman" w:hAnsi="Times New Roman" w:cs="Times New Roman"/>
                <w:sz w:val="20"/>
                <w:szCs w:val="20"/>
              </w:rPr>
              <w:t xml:space="preserve">Kepatuhan Perpajakan </w:t>
            </w:r>
          </w:p>
          <w:p w14:paraId="346A7649" w14:textId="77777777" w:rsidR="00983C81" w:rsidRPr="00983C81" w:rsidRDefault="00983C81" w:rsidP="00983C81">
            <w:pPr>
              <w:rPr>
                <w:rFonts w:ascii="Times New Roman" w:hAnsi="Times New Roman" w:cs="Times New Roman"/>
                <w:b/>
                <w:bCs/>
                <w:sz w:val="20"/>
                <w:szCs w:val="20"/>
              </w:rPr>
            </w:pPr>
            <w:r w:rsidRPr="00983C81">
              <w:rPr>
                <w:rFonts w:ascii="Times New Roman" w:hAnsi="Times New Roman" w:cs="Times New Roman"/>
                <w:b/>
                <w:bCs/>
                <w:sz w:val="20"/>
                <w:szCs w:val="20"/>
              </w:rPr>
              <w:t>Variabel Dependen :</w:t>
            </w:r>
          </w:p>
          <w:p w14:paraId="466244CD" w14:textId="0424FD86" w:rsidR="00257AF3" w:rsidRPr="00983C81" w:rsidRDefault="00983C81" w:rsidP="00DE759F">
            <w:pPr>
              <w:pStyle w:val="DaftarParagraf"/>
              <w:numPr>
                <w:ilvl w:val="0"/>
                <w:numId w:val="57"/>
              </w:numPr>
              <w:rPr>
                <w:rFonts w:ascii="Times New Roman" w:hAnsi="Times New Roman" w:cs="Times New Roman"/>
                <w:sz w:val="20"/>
                <w:szCs w:val="20"/>
              </w:rPr>
            </w:pPr>
            <w:r w:rsidRPr="00983C81">
              <w:rPr>
                <w:rFonts w:ascii="Times New Roman" w:hAnsi="Times New Roman" w:cs="Times New Roman"/>
                <w:sz w:val="20"/>
                <w:szCs w:val="20"/>
              </w:rPr>
              <w:t>Penerimaan Pajak</w:t>
            </w:r>
          </w:p>
        </w:tc>
        <w:tc>
          <w:tcPr>
            <w:tcW w:w="2712" w:type="dxa"/>
          </w:tcPr>
          <w:p w14:paraId="42F651DA" w14:textId="19A1CA7A" w:rsidR="00257AF3" w:rsidRDefault="00190155" w:rsidP="000317EB">
            <w:pPr>
              <w:rPr>
                <w:rFonts w:ascii="Times New Roman" w:hAnsi="Times New Roman" w:cs="Times New Roman"/>
                <w:sz w:val="20"/>
                <w:szCs w:val="20"/>
              </w:rPr>
            </w:pPr>
            <w:r>
              <w:rPr>
                <w:rFonts w:ascii="Times New Roman" w:hAnsi="Times New Roman" w:cs="Times New Roman"/>
                <w:sz w:val="20"/>
                <w:szCs w:val="20"/>
              </w:rPr>
              <w:t>K</w:t>
            </w:r>
            <w:r w:rsidRPr="00190155">
              <w:rPr>
                <w:rFonts w:ascii="Times New Roman" w:hAnsi="Times New Roman" w:cs="Times New Roman"/>
                <w:sz w:val="20"/>
                <w:szCs w:val="20"/>
              </w:rPr>
              <w:t>esadaran Wajib Pajak (Pekerja Bebas) berpengaruh terhadap penerimaan pajak di KPP Pratama Mampang Prapatan</w:t>
            </w:r>
          </w:p>
        </w:tc>
      </w:tr>
      <w:tr w:rsidR="00190155" w:rsidRPr="007A731D" w14:paraId="2DD3EE6F" w14:textId="77777777" w:rsidTr="00A40E4A">
        <w:tc>
          <w:tcPr>
            <w:tcW w:w="2127" w:type="dxa"/>
          </w:tcPr>
          <w:p w14:paraId="71A2885C" w14:textId="3D5695C5" w:rsidR="00190155" w:rsidRPr="005C483C" w:rsidRDefault="00190155" w:rsidP="000317EB">
            <w:pPr>
              <w:rPr>
                <w:rFonts w:ascii="Times New Roman" w:hAnsi="Times New Roman" w:cs="Times New Roman"/>
                <w:sz w:val="20"/>
                <w:szCs w:val="20"/>
              </w:rPr>
            </w:pPr>
            <w:r w:rsidRPr="00190155">
              <w:rPr>
                <w:rFonts w:ascii="Times New Roman" w:hAnsi="Times New Roman" w:cs="Times New Roman"/>
                <w:sz w:val="20"/>
                <w:szCs w:val="20"/>
              </w:rPr>
              <w:t>Maulidia &amp; Nur Fitri (2018)</w:t>
            </w:r>
          </w:p>
        </w:tc>
        <w:tc>
          <w:tcPr>
            <w:tcW w:w="3525" w:type="dxa"/>
          </w:tcPr>
          <w:p w14:paraId="0CC94C35" w14:textId="77777777" w:rsidR="008E4AFA" w:rsidRPr="008E4AFA" w:rsidRDefault="008E4AFA" w:rsidP="008E4AFA">
            <w:pPr>
              <w:rPr>
                <w:rFonts w:ascii="Times New Roman" w:hAnsi="Times New Roman" w:cs="Times New Roman"/>
                <w:b/>
                <w:bCs/>
                <w:sz w:val="20"/>
                <w:szCs w:val="20"/>
              </w:rPr>
            </w:pPr>
            <w:r w:rsidRPr="008E4AFA">
              <w:rPr>
                <w:rFonts w:ascii="Times New Roman" w:hAnsi="Times New Roman" w:cs="Times New Roman"/>
                <w:b/>
                <w:bCs/>
                <w:sz w:val="20"/>
                <w:szCs w:val="20"/>
              </w:rPr>
              <w:t>Variabel Independen :</w:t>
            </w:r>
          </w:p>
          <w:p w14:paraId="217D4DEB" w14:textId="57BE3B4C" w:rsidR="008E4AFA" w:rsidRPr="008E4AFA" w:rsidRDefault="008E4AFA" w:rsidP="00DE759F">
            <w:pPr>
              <w:pStyle w:val="DaftarParagraf"/>
              <w:numPr>
                <w:ilvl w:val="0"/>
                <w:numId w:val="58"/>
              </w:numPr>
              <w:rPr>
                <w:rFonts w:ascii="Times New Roman" w:hAnsi="Times New Roman" w:cs="Times New Roman"/>
                <w:sz w:val="20"/>
                <w:szCs w:val="20"/>
              </w:rPr>
            </w:pPr>
            <w:r w:rsidRPr="008E4AFA">
              <w:rPr>
                <w:rFonts w:ascii="Times New Roman" w:hAnsi="Times New Roman" w:cs="Times New Roman"/>
                <w:sz w:val="20"/>
                <w:szCs w:val="20"/>
              </w:rPr>
              <w:t xml:space="preserve">Kesadaran Pajak </w:t>
            </w:r>
          </w:p>
          <w:p w14:paraId="5F2300D8" w14:textId="4F3575DD" w:rsidR="008E4AFA" w:rsidRPr="008E4AFA" w:rsidRDefault="008E4AFA" w:rsidP="00DE759F">
            <w:pPr>
              <w:pStyle w:val="DaftarParagraf"/>
              <w:numPr>
                <w:ilvl w:val="0"/>
                <w:numId w:val="58"/>
              </w:numPr>
              <w:rPr>
                <w:rFonts w:ascii="Times New Roman" w:hAnsi="Times New Roman" w:cs="Times New Roman"/>
                <w:sz w:val="20"/>
                <w:szCs w:val="20"/>
              </w:rPr>
            </w:pPr>
            <w:r w:rsidRPr="008E4AFA">
              <w:rPr>
                <w:rFonts w:ascii="Times New Roman" w:hAnsi="Times New Roman" w:cs="Times New Roman"/>
                <w:sz w:val="20"/>
                <w:szCs w:val="20"/>
              </w:rPr>
              <w:t xml:space="preserve">Pelayanan </w:t>
            </w:r>
            <w:proofErr w:type="spellStart"/>
            <w:r w:rsidRPr="008E4AFA">
              <w:rPr>
                <w:rFonts w:ascii="Times New Roman" w:hAnsi="Times New Roman" w:cs="Times New Roman"/>
                <w:sz w:val="20"/>
                <w:szCs w:val="20"/>
              </w:rPr>
              <w:t>Fiskus</w:t>
            </w:r>
            <w:proofErr w:type="spellEnd"/>
            <w:r w:rsidRPr="008E4AFA">
              <w:rPr>
                <w:rFonts w:ascii="Times New Roman" w:hAnsi="Times New Roman" w:cs="Times New Roman"/>
                <w:sz w:val="20"/>
                <w:szCs w:val="20"/>
              </w:rPr>
              <w:t xml:space="preserve"> </w:t>
            </w:r>
          </w:p>
          <w:p w14:paraId="3AC9BAF1" w14:textId="3BBE6AF9" w:rsidR="008E4AFA" w:rsidRPr="008E4AFA" w:rsidRDefault="008E4AFA" w:rsidP="00DE759F">
            <w:pPr>
              <w:pStyle w:val="DaftarParagraf"/>
              <w:numPr>
                <w:ilvl w:val="0"/>
                <w:numId w:val="58"/>
              </w:numPr>
              <w:rPr>
                <w:rFonts w:ascii="Times New Roman" w:hAnsi="Times New Roman" w:cs="Times New Roman"/>
                <w:sz w:val="20"/>
                <w:szCs w:val="20"/>
              </w:rPr>
            </w:pPr>
            <w:r w:rsidRPr="008E4AFA">
              <w:rPr>
                <w:rFonts w:ascii="Times New Roman" w:hAnsi="Times New Roman" w:cs="Times New Roman"/>
                <w:sz w:val="20"/>
                <w:szCs w:val="20"/>
              </w:rPr>
              <w:t>Sanksi Pajak</w:t>
            </w:r>
          </w:p>
          <w:p w14:paraId="6815754F" w14:textId="77777777" w:rsidR="008E4AFA" w:rsidRPr="008E4AFA" w:rsidRDefault="008E4AFA" w:rsidP="008E4AFA">
            <w:pPr>
              <w:rPr>
                <w:rFonts w:ascii="Times New Roman" w:hAnsi="Times New Roman" w:cs="Times New Roman"/>
                <w:b/>
                <w:bCs/>
                <w:sz w:val="20"/>
                <w:szCs w:val="20"/>
              </w:rPr>
            </w:pPr>
            <w:r w:rsidRPr="008E4AFA">
              <w:rPr>
                <w:rFonts w:ascii="Times New Roman" w:hAnsi="Times New Roman" w:cs="Times New Roman"/>
                <w:b/>
                <w:bCs/>
                <w:sz w:val="20"/>
                <w:szCs w:val="20"/>
              </w:rPr>
              <w:t>Variabel Dependen :</w:t>
            </w:r>
          </w:p>
          <w:p w14:paraId="03562F88" w14:textId="4B127B8A" w:rsidR="00190155" w:rsidRPr="008E4AFA" w:rsidRDefault="008E4AFA" w:rsidP="00DE759F">
            <w:pPr>
              <w:pStyle w:val="DaftarParagraf"/>
              <w:numPr>
                <w:ilvl w:val="0"/>
                <w:numId w:val="59"/>
              </w:numPr>
              <w:rPr>
                <w:rFonts w:ascii="Times New Roman" w:hAnsi="Times New Roman" w:cs="Times New Roman"/>
                <w:sz w:val="20"/>
                <w:szCs w:val="20"/>
              </w:rPr>
            </w:pPr>
            <w:r w:rsidRPr="008E4AFA">
              <w:rPr>
                <w:rFonts w:ascii="Times New Roman" w:hAnsi="Times New Roman" w:cs="Times New Roman"/>
                <w:sz w:val="20"/>
                <w:szCs w:val="20"/>
              </w:rPr>
              <w:t>Kepatuhan Wajib Pajak Orang Pribadi Yang Melakukan Pekerjaan Bebas</w:t>
            </w:r>
          </w:p>
        </w:tc>
        <w:tc>
          <w:tcPr>
            <w:tcW w:w="2712" w:type="dxa"/>
          </w:tcPr>
          <w:p w14:paraId="1C6A1C7F" w14:textId="72C477F0" w:rsidR="00190155" w:rsidRDefault="00902F16" w:rsidP="000317EB">
            <w:pPr>
              <w:rPr>
                <w:rFonts w:ascii="Times New Roman" w:hAnsi="Times New Roman" w:cs="Times New Roman"/>
                <w:sz w:val="20"/>
                <w:szCs w:val="20"/>
              </w:rPr>
            </w:pPr>
            <w:r w:rsidRPr="00902F16">
              <w:rPr>
                <w:rFonts w:ascii="Times New Roman" w:hAnsi="Times New Roman" w:cs="Times New Roman"/>
                <w:sz w:val="20"/>
                <w:szCs w:val="20"/>
              </w:rPr>
              <w:t>Variabel kesadaran wajib pajak (X1) belum mampu mempengaruhi variabel  kepatuhan wajib pajak (Y).</w:t>
            </w:r>
          </w:p>
        </w:tc>
      </w:tr>
    </w:tbl>
    <w:p w14:paraId="0D25164F" w14:textId="3530FBB4" w:rsidR="00B46A10" w:rsidRPr="00897066" w:rsidRDefault="00222F20" w:rsidP="00BA0750">
      <w:pPr>
        <w:spacing w:after="0"/>
        <w:rPr>
          <w:rFonts w:ascii="Times New Roman" w:hAnsi="Times New Roman" w:cs="Times New Roman"/>
          <w:i/>
          <w:iCs/>
        </w:rPr>
      </w:pPr>
      <w:r w:rsidRPr="007A731D">
        <w:rPr>
          <w:rFonts w:ascii="Times New Roman" w:hAnsi="Times New Roman" w:cs="Times New Roman"/>
          <w:i/>
          <w:iCs/>
        </w:rPr>
        <w:t>Sumber : Data Diolah</w:t>
      </w:r>
      <w:r w:rsidRPr="00897066">
        <w:rPr>
          <w:rFonts w:ascii="Times New Roman" w:hAnsi="Times New Roman" w:cs="Times New Roman"/>
          <w:i/>
          <w:iCs/>
        </w:rPr>
        <w:t>, 2025</w:t>
      </w:r>
    </w:p>
    <w:p w14:paraId="08EB0096" w14:textId="586E5407" w:rsidR="00447F3A" w:rsidRPr="00897066" w:rsidRDefault="00447F3A" w:rsidP="00BA0750">
      <w:pPr>
        <w:pStyle w:val="Judul2"/>
        <w:spacing w:after="0" w:line="480" w:lineRule="auto"/>
        <w:rPr>
          <w:rFonts w:ascii="Times New Roman" w:hAnsi="Times New Roman" w:cs="Times New Roman"/>
          <w:b/>
          <w:bCs/>
          <w:color w:val="auto"/>
          <w:sz w:val="24"/>
          <w:szCs w:val="24"/>
        </w:rPr>
      </w:pPr>
      <w:bookmarkStart w:id="37" w:name="_Toc216714727"/>
      <w:bookmarkStart w:id="38" w:name="_Toc216716677"/>
      <w:r w:rsidRPr="00897066">
        <w:rPr>
          <w:rFonts w:ascii="Times New Roman" w:hAnsi="Times New Roman" w:cs="Times New Roman"/>
          <w:b/>
          <w:bCs/>
          <w:color w:val="auto"/>
          <w:sz w:val="24"/>
          <w:szCs w:val="24"/>
        </w:rPr>
        <w:t>2.</w:t>
      </w:r>
      <w:r w:rsidR="00177BA7" w:rsidRPr="00897066">
        <w:rPr>
          <w:rFonts w:ascii="Times New Roman" w:hAnsi="Times New Roman" w:cs="Times New Roman"/>
          <w:b/>
          <w:bCs/>
          <w:color w:val="auto"/>
          <w:sz w:val="24"/>
          <w:szCs w:val="24"/>
        </w:rPr>
        <w:t>7</w:t>
      </w:r>
      <w:r w:rsidRPr="00897066">
        <w:rPr>
          <w:rFonts w:ascii="Times New Roman" w:hAnsi="Times New Roman" w:cs="Times New Roman"/>
          <w:b/>
          <w:bCs/>
          <w:color w:val="auto"/>
          <w:sz w:val="24"/>
          <w:szCs w:val="24"/>
        </w:rPr>
        <w:t xml:space="preserve"> Kerangka Konseptual</w:t>
      </w:r>
      <w:bookmarkEnd w:id="37"/>
      <w:bookmarkEnd w:id="38"/>
    </w:p>
    <w:p w14:paraId="0E508A1C" w14:textId="6743828D" w:rsidR="007C232C" w:rsidRPr="00897066" w:rsidRDefault="007C232C"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Kerangka konsep dalam penelitian ini menggunakan TPB yang dikembangkan oleh </w:t>
      </w:r>
      <w:proofErr w:type="spellStart"/>
      <w:r w:rsidRPr="00897066">
        <w:rPr>
          <w:rFonts w:ascii="Times New Roman" w:hAnsi="Times New Roman" w:cs="Times New Roman"/>
          <w:sz w:val="24"/>
          <w:szCs w:val="24"/>
        </w:rPr>
        <w:t>Ajzen</w:t>
      </w:r>
      <w:proofErr w:type="spellEnd"/>
      <w:r w:rsidRPr="00897066">
        <w:rPr>
          <w:rFonts w:ascii="Times New Roman" w:hAnsi="Times New Roman" w:cs="Times New Roman"/>
          <w:sz w:val="24"/>
          <w:szCs w:val="24"/>
        </w:rPr>
        <w:t xml:space="preserve"> (1991), yang menjelaskan bagaimana faktor-faktor tertentu dapat memengaruhi perilaku individu. TPB menyatakan bahwa perilaku manusia dipengaruhi oleh tiga komponen utama, yaitu sikap (</w:t>
      </w:r>
      <w:proofErr w:type="spellStart"/>
      <w:r w:rsidRPr="00897066">
        <w:rPr>
          <w:rFonts w:ascii="Times New Roman" w:hAnsi="Times New Roman" w:cs="Times New Roman"/>
          <w:sz w:val="24"/>
          <w:szCs w:val="24"/>
        </w:rPr>
        <w:t>attitude</w:t>
      </w:r>
      <w:proofErr w:type="spellEnd"/>
      <w:r w:rsidRPr="00897066">
        <w:rPr>
          <w:rFonts w:ascii="Times New Roman" w:hAnsi="Times New Roman" w:cs="Times New Roman"/>
          <w:sz w:val="24"/>
          <w:szCs w:val="24"/>
        </w:rPr>
        <w:t>), norma subjektif (</w:t>
      </w:r>
      <w:proofErr w:type="spellStart"/>
      <w:r w:rsidRPr="00897066">
        <w:rPr>
          <w:rFonts w:ascii="Times New Roman" w:hAnsi="Times New Roman" w:cs="Times New Roman"/>
          <w:sz w:val="24"/>
          <w:szCs w:val="24"/>
        </w:rPr>
        <w:t>subjective</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norms</w:t>
      </w:r>
      <w:proofErr w:type="spellEnd"/>
      <w:r w:rsidRPr="00897066">
        <w:rPr>
          <w:rFonts w:ascii="Times New Roman" w:hAnsi="Times New Roman" w:cs="Times New Roman"/>
          <w:sz w:val="24"/>
          <w:szCs w:val="24"/>
        </w:rPr>
        <w:t>), dan kontrol perilaku yang dipersepsikan (</w:t>
      </w:r>
      <w:proofErr w:type="spellStart"/>
      <w:r w:rsidRPr="00897066">
        <w:rPr>
          <w:rFonts w:ascii="Times New Roman" w:hAnsi="Times New Roman" w:cs="Times New Roman"/>
          <w:sz w:val="24"/>
          <w:szCs w:val="24"/>
        </w:rPr>
        <w:t>perceived</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behavioral</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control</w:t>
      </w:r>
      <w:proofErr w:type="spellEnd"/>
      <w:r w:rsidRPr="00897066">
        <w:rPr>
          <w:rFonts w:ascii="Times New Roman" w:hAnsi="Times New Roman" w:cs="Times New Roman"/>
          <w:sz w:val="24"/>
          <w:szCs w:val="24"/>
        </w:rPr>
        <w:t>).</w:t>
      </w:r>
    </w:p>
    <w:p w14:paraId="2E79FDFB" w14:textId="22E2D363" w:rsidR="00D0311A" w:rsidRPr="00897066" w:rsidRDefault="009A5FE3"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lastRenderedPageBreak/>
        <w:t xml:space="preserve">     </w:t>
      </w:r>
      <w:r w:rsidR="00D0311A" w:rsidRPr="00897066">
        <w:rPr>
          <w:rFonts w:ascii="Times New Roman" w:hAnsi="Times New Roman" w:cs="Times New Roman"/>
          <w:sz w:val="24"/>
          <w:szCs w:val="24"/>
        </w:rPr>
        <w:t>Dalam penelitian ini, kesadaran pajak berfungsi untuk memengaruhi perilaku individu dengan meningkatkan pemahaman mereka tentang pentingnya pajak, yang pada gilirannya dapat meningkatkan kepatuhan pajak. Individu dengan tingkat kesadaran pajak yang tinggi akan memiliki keyakinan lebih besar terhadap pentingnya kontribusi pajak bagi negara, serta merasa lebih mampu menjalankan kewajiban perpajakan.</w:t>
      </w:r>
    </w:p>
    <w:p w14:paraId="19115F33" w14:textId="3B62E684" w:rsidR="00D0311A" w:rsidRPr="00897066" w:rsidRDefault="009A5FE3"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w:t>
      </w:r>
      <w:r w:rsidR="00D0311A" w:rsidRPr="00897066">
        <w:rPr>
          <w:rFonts w:ascii="Times New Roman" w:hAnsi="Times New Roman" w:cs="Times New Roman"/>
          <w:sz w:val="24"/>
          <w:szCs w:val="24"/>
        </w:rPr>
        <w:t>Dinamika media sosial berperan dalam membentuk norma subjektif, yaitu keyakinan individu mengenai bagaimana perilaku mereka akan dipersepsikan oleh orang lain, termasuk teman sebaya dan masyarakat digital. Narasi yang berkembang di media sosial dapat mendorong terbentuknya opini positif atau negatif terhadap sistem perpajakan, sehingga sangat memengaruhi niat pekerja bebas untuk patuh pajak.</w:t>
      </w:r>
    </w:p>
    <w:p w14:paraId="65D6098C" w14:textId="6B1723C0" w:rsidR="00D0311A" w:rsidRDefault="009A5FE3" w:rsidP="003B5EC1">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w:t>
      </w:r>
      <w:r w:rsidR="00D0311A" w:rsidRPr="00897066">
        <w:rPr>
          <w:rFonts w:ascii="Times New Roman" w:hAnsi="Times New Roman" w:cs="Times New Roman"/>
          <w:sz w:val="24"/>
          <w:szCs w:val="24"/>
        </w:rPr>
        <w:t>Selain itu, kebijakan fiskal juga berperan penting dalam membentuk sikap dan niat individu untuk patuh pajak. Kebijakan yang adil, jelas, dan transparan, serta kemudahan administrasi yang diberikan oleh otoritas fiskal, dapat memperkuat kepercayaan pekerja bebas terhadap sistem perpajakan. Dengan demikian, kebijakan fiskal yang tepat akan meningkatkan keyakinan individu dalam melaksanakan kewajiban perpajakan.</w:t>
      </w:r>
      <w:r w:rsidR="00B46A10" w:rsidRPr="00897066">
        <w:rPr>
          <w:rFonts w:ascii="Times New Roman" w:hAnsi="Times New Roman" w:cs="Times New Roman"/>
          <w:sz w:val="24"/>
          <w:szCs w:val="24"/>
        </w:rPr>
        <w:t xml:space="preserve"> </w:t>
      </w:r>
      <w:r w:rsidR="00D0311A" w:rsidRPr="00897066">
        <w:rPr>
          <w:rFonts w:ascii="Times New Roman" w:hAnsi="Times New Roman" w:cs="Times New Roman"/>
          <w:sz w:val="24"/>
          <w:szCs w:val="24"/>
        </w:rPr>
        <w:t>Oleh karena itu, ketiga variabel kesadaran pajak, dinamika media sosial, dan kebijakan fiskal diharapkan memiliki pengaruh signifikan terhadap kepatuhan pajak pada pekerja bebas</w:t>
      </w:r>
      <w:r w:rsidR="0088390F">
        <w:rPr>
          <w:rFonts w:ascii="Times New Roman" w:hAnsi="Times New Roman" w:cs="Times New Roman"/>
          <w:sz w:val="24"/>
          <w:szCs w:val="24"/>
        </w:rPr>
        <w:t>.</w:t>
      </w:r>
    </w:p>
    <w:p w14:paraId="73BEDD12" w14:textId="32E27C4F" w:rsidR="00804DF9" w:rsidRPr="00897066" w:rsidRDefault="00EF43F7" w:rsidP="00EF43F7">
      <w:pPr>
        <w:rPr>
          <w:rFonts w:ascii="Times New Roman" w:hAnsi="Times New Roman" w:cs="Times New Roman"/>
          <w:sz w:val="24"/>
          <w:szCs w:val="24"/>
        </w:rPr>
      </w:pPr>
      <w:r>
        <w:rPr>
          <w:rFonts w:ascii="Times New Roman" w:hAnsi="Times New Roman" w:cs="Times New Roman"/>
          <w:sz w:val="24"/>
          <w:szCs w:val="24"/>
        </w:rPr>
        <w:br w:type="page"/>
      </w:r>
    </w:p>
    <w:p w14:paraId="37FDDD18" w14:textId="5051E5C7" w:rsidR="00C47E12" w:rsidRPr="00897066" w:rsidRDefault="007C232C"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noProof/>
        </w:rPr>
        <w:lastRenderedPageBreak/>
        <mc:AlternateContent>
          <mc:Choice Requires="wps">
            <w:drawing>
              <wp:anchor distT="45720" distB="45720" distL="114300" distR="114300" simplePos="0" relativeHeight="251658253" behindDoc="1" locked="0" layoutInCell="1" allowOverlap="1" wp14:anchorId="3AFCA447" wp14:editId="08B0E9B4">
                <wp:simplePos x="0" y="0"/>
                <wp:positionH relativeFrom="column">
                  <wp:posOffset>1353185</wp:posOffset>
                </wp:positionH>
                <wp:positionV relativeFrom="paragraph">
                  <wp:posOffset>12032</wp:posOffset>
                </wp:positionV>
                <wp:extent cx="2390140" cy="889635"/>
                <wp:effectExtent l="0" t="0" r="10160" b="24765"/>
                <wp:wrapTight wrapText="bothSides">
                  <wp:wrapPolygon edited="0">
                    <wp:start x="0" y="0"/>
                    <wp:lineTo x="0" y="21739"/>
                    <wp:lineTo x="21520" y="21739"/>
                    <wp:lineTo x="21520" y="0"/>
                    <wp:lineTo x="0" y="0"/>
                  </wp:wrapPolygon>
                </wp:wrapTight>
                <wp:docPr id="1904149118"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889635"/>
                        </a:xfrm>
                        <a:prstGeom prst="rect">
                          <a:avLst/>
                        </a:prstGeom>
                        <a:solidFill>
                          <a:srgbClr val="FFFFFF"/>
                        </a:solidFill>
                        <a:ln w="9525">
                          <a:solidFill>
                            <a:srgbClr val="000000"/>
                          </a:solidFill>
                          <a:miter lim="800000"/>
                          <a:headEnd/>
                          <a:tailEnd/>
                        </a:ln>
                      </wps:spPr>
                      <wps:txbx>
                        <w:txbxContent>
                          <w:p w14:paraId="01181387" w14:textId="3EC6DF1C" w:rsidR="007C232C" w:rsidRPr="00DB4259" w:rsidRDefault="001578FA" w:rsidP="007C232C">
                            <w:pPr>
                              <w:jc w:val="center"/>
                              <w:rPr>
                                <w:rFonts w:ascii="Times New Roman" w:hAnsi="Times New Roman" w:cs="Times New Roman"/>
                                <w:sz w:val="24"/>
                                <w:szCs w:val="24"/>
                              </w:rPr>
                            </w:pPr>
                            <w:r w:rsidRPr="00DB4259">
                              <w:rPr>
                                <w:rFonts w:ascii="Times New Roman" w:hAnsi="Times New Roman" w:cs="Times New Roman"/>
                                <w:sz w:val="24"/>
                                <w:szCs w:val="24"/>
                              </w:rPr>
                              <w:t xml:space="preserve">Pengaruh </w:t>
                            </w:r>
                            <w:r w:rsidR="00B92F91">
                              <w:rPr>
                                <w:rFonts w:ascii="Times New Roman" w:hAnsi="Times New Roman" w:cs="Times New Roman"/>
                                <w:sz w:val="24"/>
                                <w:szCs w:val="24"/>
                              </w:rPr>
                              <w:t>Kesadaran</w:t>
                            </w:r>
                            <w:r w:rsidRPr="00DB4259">
                              <w:rPr>
                                <w:rFonts w:ascii="Times New Roman" w:hAnsi="Times New Roman" w:cs="Times New Roman"/>
                                <w:sz w:val="24"/>
                                <w:szCs w:val="24"/>
                              </w:rPr>
                              <w:t xml:space="preserve"> </w:t>
                            </w:r>
                            <w:r w:rsidR="002C54F1" w:rsidRPr="00DB4259">
                              <w:rPr>
                                <w:rFonts w:ascii="Times New Roman" w:hAnsi="Times New Roman" w:cs="Times New Roman"/>
                                <w:sz w:val="24"/>
                                <w:szCs w:val="24"/>
                              </w:rPr>
                              <w:t xml:space="preserve">Pajak, Dinamika Media Sosial, </w:t>
                            </w:r>
                            <w:r w:rsidR="00B92F91">
                              <w:rPr>
                                <w:rFonts w:ascii="Times New Roman" w:hAnsi="Times New Roman" w:cs="Times New Roman"/>
                                <w:sz w:val="24"/>
                                <w:szCs w:val="24"/>
                              </w:rPr>
                              <w:t>d</w:t>
                            </w:r>
                            <w:r w:rsidR="002C2E59">
                              <w:rPr>
                                <w:rFonts w:ascii="Times New Roman" w:hAnsi="Times New Roman" w:cs="Times New Roman"/>
                                <w:sz w:val="24"/>
                                <w:szCs w:val="24"/>
                              </w:rPr>
                              <w:t xml:space="preserve">an </w:t>
                            </w:r>
                            <w:r w:rsidR="002C54F1" w:rsidRPr="00DB4259">
                              <w:rPr>
                                <w:rFonts w:ascii="Times New Roman" w:hAnsi="Times New Roman" w:cs="Times New Roman"/>
                                <w:sz w:val="24"/>
                                <w:szCs w:val="24"/>
                              </w:rPr>
                              <w:t xml:space="preserve">Kebijakan </w:t>
                            </w:r>
                            <w:r w:rsidR="002C2E59">
                              <w:rPr>
                                <w:rFonts w:ascii="Times New Roman" w:hAnsi="Times New Roman" w:cs="Times New Roman"/>
                                <w:sz w:val="24"/>
                                <w:szCs w:val="24"/>
                              </w:rPr>
                              <w:t>Fiskal</w:t>
                            </w:r>
                            <w:r w:rsidR="002C54F1" w:rsidRPr="00DB4259">
                              <w:rPr>
                                <w:rFonts w:ascii="Times New Roman" w:hAnsi="Times New Roman" w:cs="Times New Roman"/>
                                <w:sz w:val="24"/>
                                <w:szCs w:val="24"/>
                              </w:rPr>
                              <w:t xml:space="preserve"> terhadap Kepatuhan </w:t>
                            </w:r>
                            <w:r w:rsidR="00A56176">
                              <w:rPr>
                                <w:rFonts w:ascii="Times New Roman" w:hAnsi="Times New Roman" w:cs="Times New Roman"/>
                                <w:sz w:val="24"/>
                                <w:szCs w:val="24"/>
                              </w:rPr>
                              <w:t>Pajak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CA447" id="_x0000_t202" coordsize="21600,21600" o:spt="202" path="m,l,21600r21600,l21600,xe">
                <v:stroke joinstyle="miter"/>
                <v:path gradientshapeok="t" o:connecttype="rect"/>
              </v:shapetype>
              <v:shape id="Kotak Teks 2" o:spid="_x0000_s1026" type="#_x0000_t202" style="position:absolute;left:0;text-align:left;margin-left:106.55pt;margin-top:.95pt;width:188.2pt;height:70.05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">
                <v:textbox>
                  <w:txbxContent>
                    <w:p w14:paraId="01181387" w14:textId="3EC6DF1C" w:rsidR="007C232C" w:rsidRPr="00DB4259" w:rsidRDefault="001578FA" w:rsidP="007C232C">
                      <w:pPr>
                        <w:jc w:val="center"/>
                        <w:rPr>
                          <w:rFonts w:ascii="Times New Roman" w:hAnsi="Times New Roman" w:cs="Times New Roman"/>
                          <w:sz w:val="24"/>
                          <w:szCs w:val="24"/>
                        </w:rPr>
                      </w:pPr>
                      <w:r w:rsidRPr="00DB4259">
                        <w:rPr>
                          <w:rFonts w:ascii="Times New Roman" w:hAnsi="Times New Roman" w:cs="Times New Roman"/>
                          <w:sz w:val="24"/>
                          <w:szCs w:val="24"/>
                        </w:rPr>
                        <w:t xml:space="preserve">Pengaruh </w:t>
                      </w:r>
                      <w:r w:rsidR="00B92F91">
                        <w:rPr>
                          <w:rFonts w:ascii="Times New Roman" w:hAnsi="Times New Roman" w:cs="Times New Roman"/>
                          <w:sz w:val="24"/>
                          <w:szCs w:val="24"/>
                        </w:rPr>
                        <w:t>Kesadaran</w:t>
                      </w:r>
                      <w:r w:rsidRPr="00DB4259">
                        <w:rPr>
                          <w:rFonts w:ascii="Times New Roman" w:hAnsi="Times New Roman" w:cs="Times New Roman"/>
                          <w:sz w:val="24"/>
                          <w:szCs w:val="24"/>
                        </w:rPr>
                        <w:t xml:space="preserve"> </w:t>
                      </w:r>
                      <w:r w:rsidR="002C54F1" w:rsidRPr="00DB4259">
                        <w:rPr>
                          <w:rFonts w:ascii="Times New Roman" w:hAnsi="Times New Roman" w:cs="Times New Roman"/>
                          <w:sz w:val="24"/>
                          <w:szCs w:val="24"/>
                        </w:rPr>
                        <w:t xml:space="preserve">Pajak, Dinamika Media Sosial, </w:t>
                      </w:r>
                      <w:r w:rsidR="00B92F91">
                        <w:rPr>
                          <w:rFonts w:ascii="Times New Roman" w:hAnsi="Times New Roman" w:cs="Times New Roman"/>
                          <w:sz w:val="24"/>
                          <w:szCs w:val="24"/>
                        </w:rPr>
                        <w:t>d</w:t>
                      </w:r>
                      <w:r w:rsidR="002C2E59">
                        <w:rPr>
                          <w:rFonts w:ascii="Times New Roman" w:hAnsi="Times New Roman" w:cs="Times New Roman"/>
                          <w:sz w:val="24"/>
                          <w:szCs w:val="24"/>
                        </w:rPr>
                        <w:t xml:space="preserve">an </w:t>
                      </w:r>
                      <w:r w:rsidR="002C54F1" w:rsidRPr="00DB4259">
                        <w:rPr>
                          <w:rFonts w:ascii="Times New Roman" w:hAnsi="Times New Roman" w:cs="Times New Roman"/>
                          <w:sz w:val="24"/>
                          <w:szCs w:val="24"/>
                        </w:rPr>
                        <w:t xml:space="preserve">Kebijakan </w:t>
                      </w:r>
                      <w:r w:rsidR="002C2E59">
                        <w:rPr>
                          <w:rFonts w:ascii="Times New Roman" w:hAnsi="Times New Roman" w:cs="Times New Roman"/>
                          <w:sz w:val="24"/>
                          <w:szCs w:val="24"/>
                        </w:rPr>
                        <w:t>Fiskal</w:t>
                      </w:r>
                      <w:r w:rsidR="002C54F1" w:rsidRPr="00DB4259">
                        <w:rPr>
                          <w:rFonts w:ascii="Times New Roman" w:hAnsi="Times New Roman" w:cs="Times New Roman"/>
                          <w:sz w:val="24"/>
                          <w:szCs w:val="24"/>
                        </w:rPr>
                        <w:t xml:space="preserve"> terhadap Kepatuhan </w:t>
                      </w:r>
                      <w:r w:rsidR="00A56176">
                        <w:rPr>
                          <w:rFonts w:ascii="Times New Roman" w:hAnsi="Times New Roman" w:cs="Times New Roman"/>
                          <w:sz w:val="24"/>
                          <w:szCs w:val="24"/>
                        </w:rPr>
                        <w:t>Pajak</w:t>
                      </w:r>
                    </w:p>
                  </w:txbxContent>
                </v:textbox>
                <w10:wrap type="tight"/>
              </v:shape>
            </w:pict>
          </mc:Fallback>
        </mc:AlternateContent>
      </w:r>
    </w:p>
    <w:p w14:paraId="2117AA67" w14:textId="1D1EA003" w:rsidR="00C47E12" w:rsidRPr="00897066" w:rsidRDefault="00C47E12" w:rsidP="00BA0750">
      <w:pPr>
        <w:spacing w:after="0"/>
        <w:rPr>
          <w:rFonts w:ascii="Times New Roman" w:hAnsi="Times New Roman" w:cs="Times New Roman"/>
        </w:rPr>
      </w:pPr>
    </w:p>
    <w:p w14:paraId="1AF9B4F6" w14:textId="44CDF192" w:rsidR="003B5EC1" w:rsidRDefault="000408FD" w:rsidP="00BA0750">
      <w:pPr>
        <w:spacing w:after="0" w:line="480" w:lineRule="auto"/>
        <w:jc w:val="both"/>
        <w:rPr>
          <w:rFonts w:ascii="Times New Roman" w:hAnsi="Times New Roman" w:cs="Times New Roman"/>
        </w:rPr>
      </w:pPr>
      <w:r w:rsidRPr="00897066">
        <w:rPr>
          <w:rFonts w:ascii="Times New Roman" w:hAnsi="Times New Roman" w:cs="Times New Roman"/>
          <w:noProof/>
          <w:sz w:val="24"/>
          <w:szCs w:val="24"/>
        </w:rPr>
        <mc:AlternateContent>
          <mc:Choice Requires="wps">
            <w:drawing>
              <wp:anchor distT="0" distB="0" distL="114300" distR="114300" simplePos="0" relativeHeight="251658255" behindDoc="1" locked="0" layoutInCell="1" allowOverlap="1" wp14:anchorId="238326E1" wp14:editId="52756E9E">
                <wp:simplePos x="0" y="0"/>
                <wp:positionH relativeFrom="margin">
                  <wp:posOffset>2538095</wp:posOffset>
                </wp:positionH>
                <wp:positionV relativeFrom="paragraph">
                  <wp:posOffset>229447</wp:posOffset>
                </wp:positionV>
                <wp:extent cx="19685" cy="3129915"/>
                <wp:effectExtent l="0" t="0" r="37465" b="32385"/>
                <wp:wrapNone/>
                <wp:docPr id="122535650" name="Konektor Lurus 8"/>
                <wp:cNvGraphicFramePr/>
                <a:graphic xmlns:a="http://schemas.openxmlformats.org/drawingml/2006/main">
                  <a:graphicData uri="http://schemas.microsoft.com/office/word/2010/wordprocessingShape">
                    <wps:wsp>
                      <wps:cNvCnPr/>
                      <wps:spPr>
                        <a:xfrm>
                          <a:off x="0" y="0"/>
                          <a:ext cx="19685" cy="3129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FCC8379" id="Konektor Lurus 8" o:spid="_x0000_s1026" style="position:absolute;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85pt,18.05pt" to="201.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" strokecolor="black [3200]" strokeweight=".5pt">
                <v:stroke joinstyle="miter"/>
                <w10:wrap anchorx="margin"/>
              </v:line>
            </w:pict>
          </mc:Fallback>
        </mc:AlternateContent>
      </w:r>
    </w:p>
    <w:p w14:paraId="23F0EC3D" w14:textId="0A3C4273" w:rsidR="00C47E12" w:rsidRPr="00897066" w:rsidRDefault="00C814BF" w:rsidP="00BA0750">
      <w:pPr>
        <w:spacing w:after="0" w:line="480" w:lineRule="auto"/>
        <w:jc w:val="both"/>
        <w:rPr>
          <w:rFonts w:ascii="Times New Roman" w:hAnsi="Times New Roman" w:cs="Times New Roman"/>
        </w:rPr>
      </w:pPr>
      <w:r w:rsidRPr="00897066">
        <w:rPr>
          <w:rFonts w:ascii="Times New Roman" w:hAnsi="Times New Roman" w:cs="Times New Roman"/>
          <w:noProof/>
          <w:sz w:val="24"/>
          <w:szCs w:val="24"/>
        </w:rPr>
        <mc:AlternateContent>
          <mc:Choice Requires="wps">
            <w:drawing>
              <wp:anchor distT="45720" distB="45720" distL="114300" distR="114300" simplePos="0" relativeHeight="251658240" behindDoc="1" locked="0" layoutInCell="1" allowOverlap="1" wp14:anchorId="5D7DBA4E" wp14:editId="76413C7D">
                <wp:simplePos x="0" y="0"/>
                <wp:positionH relativeFrom="column">
                  <wp:posOffset>1348740</wp:posOffset>
                </wp:positionH>
                <wp:positionV relativeFrom="paragraph">
                  <wp:posOffset>311317</wp:posOffset>
                </wp:positionV>
                <wp:extent cx="2390140" cy="465455"/>
                <wp:effectExtent l="0" t="0" r="10160" b="10795"/>
                <wp:wrapTight wrapText="bothSides">
                  <wp:wrapPolygon edited="0">
                    <wp:start x="0" y="0"/>
                    <wp:lineTo x="0" y="21217"/>
                    <wp:lineTo x="21520" y="21217"/>
                    <wp:lineTo x="21520" y="0"/>
                    <wp:lineTo x="0" y="0"/>
                  </wp:wrapPolygon>
                </wp:wrapTight>
                <wp:docPr id="372434879"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465455"/>
                        </a:xfrm>
                        <a:prstGeom prst="rect">
                          <a:avLst/>
                        </a:prstGeom>
                        <a:solidFill>
                          <a:srgbClr val="FFFFFF"/>
                        </a:solidFill>
                        <a:ln w="9525">
                          <a:solidFill>
                            <a:srgbClr val="000000"/>
                          </a:solidFill>
                          <a:miter lim="800000"/>
                          <a:headEnd/>
                          <a:tailEnd/>
                        </a:ln>
                      </wps:spPr>
                      <wps:txbx>
                        <w:txbxContent>
                          <w:p w14:paraId="21CC1128" w14:textId="01E3F3C2" w:rsidR="00C47E12" w:rsidRPr="00DB4259" w:rsidRDefault="00B452B9" w:rsidP="00C47E12">
                            <w:pPr>
                              <w:jc w:val="center"/>
                              <w:rPr>
                                <w:rFonts w:ascii="Times New Roman" w:hAnsi="Times New Roman" w:cs="Times New Roman"/>
                                <w:sz w:val="24"/>
                                <w:szCs w:val="24"/>
                              </w:rPr>
                            </w:pPr>
                            <w:r w:rsidRPr="00DB4259">
                              <w:rPr>
                                <w:rFonts w:ascii="Times New Roman" w:hAnsi="Times New Roman" w:cs="Times New Roman"/>
                                <w:sz w:val="24"/>
                                <w:szCs w:val="24"/>
                              </w:rPr>
                              <w:t>Kurangnya Kontribusi Pajak Pekerja Bebas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DBA4E" id="_x0000_s1027" type="#_x0000_t202" style="position:absolute;left:0;text-align:left;margin-left:106.2pt;margin-top:24.5pt;width:188.2pt;height:3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">
                <v:textbox>
                  <w:txbxContent>
                    <w:p w14:paraId="21CC1128" w14:textId="01E3F3C2" w:rsidR="00C47E12" w:rsidRPr="00DB4259" w:rsidRDefault="00B452B9" w:rsidP="00C47E12">
                      <w:pPr>
                        <w:jc w:val="center"/>
                        <w:rPr>
                          <w:rFonts w:ascii="Times New Roman" w:hAnsi="Times New Roman" w:cs="Times New Roman"/>
                          <w:sz w:val="24"/>
                          <w:szCs w:val="24"/>
                        </w:rPr>
                      </w:pPr>
                      <w:r w:rsidRPr="00DB4259">
                        <w:rPr>
                          <w:rFonts w:ascii="Times New Roman" w:hAnsi="Times New Roman" w:cs="Times New Roman"/>
                          <w:sz w:val="24"/>
                          <w:szCs w:val="24"/>
                        </w:rPr>
                        <w:t>Kurangnya Kontribusi Pajak Pekerja Bebas</w:t>
                      </w:r>
                    </w:p>
                  </w:txbxContent>
                </v:textbox>
                <w10:wrap type="tight"/>
              </v:shape>
            </w:pict>
          </mc:Fallback>
        </mc:AlternateContent>
      </w:r>
    </w:p>
    <w:p w14:paraId="6CA3AA30" w14:textId="12E00DFD" w:rsidR="00C47E12" w:rsidRDefault="00C47E12" w:rsidP="00BA0750">
      <w:pPr>
        <w:spacing w:after="0" w:line="480" w:lineRule="auto"/>
        <w:jc w:val="both"/>
        <w:rPr>
          <w:rFonts w:ascii="Times New Roman" w:hAnsi="Times New Roman" w:cs="Times New Roman"/>
        </w:rPr>
      </w:pPr>
    </w:p>
    <w:p w14:paraId="7F6FA22A" w14:textId="77777777" w:rsidR="003B5EC1" w:rsidRPr="00897066" w:rsidRDefault="003B5EC1" w:rsidP="00BA0750">
      <w:pPr>
        <w:spacing w:after="0" w:line="480" w:lineRule="auto"/>
        <w:jc w:val="both"/>
        <w:rPr>
          <w:rFonts w:ascii="Times New Roman" w:hAnsi="Times New Roman" w:cs="Times New Roman"/>
        </w:rPr>
      </w:pPr>
    </w:p>
    <w:p w14:paraId="5DC4DEF5" w14:textId="6AE719BD" w:rsidR="00C47E12" w:rsidRDefault="00C47E12" w:rsidP="00BA0750">
      <w:pPr>
        <w:tabs>
          <w:tab w:val="center" w:pos="3968"/>
          <w:tab w:val="left" w:pos="6273"/>
        </w:tabs>
        <w:spacing w:after="0" w:line="480" w:lineRule="auto"/>
        <w:jc w:val="both"/>
        <w:rPr>
          <w:rFonts w:ascii="Times New Roman" w:hAnsi="Times New Roman" w:cs="Times New Roman"/>
        </w:rPr>
      </w:pPr>
      <w:r w:rsidRPr="00897066">
        <w:rPr>
          <w:rFonts w:ascii="Times New Roman" w:hAnsi="Times New Roman" w:cs="Times New Roman"/>
          <w:noProof/>
        </w:rPr>
        <mc:AlternateContent>
          <mc:Choice Requires="wps">
            <w:drawing>
              <wp:anchor distT="45720" distB="45720" distL="114300" distR="114300" simplePos="0" relativeHeight="251658241" behindDoc="0" locked="0" layoutInCell="1" allowOverlap="1" wp14:anchorId="1BDB29F9" wp14:editId="6A83D9F2">
                <wp:simplePos x="0" y="0"/>
                <wp:positionH relativeFrom="column">
                  <wp:posOffset>1335405</wp:posOffset>
                </wp:positionH>
                <wp:positionV relativeFrom="paragraph">
                  <wp:posOffset>52337</wp:posOffset>
                </wp:positionV>
                <wp:extent cx="2390775" cy="571500"/>
                <wp:effectExtent l="0" t="0" r="28575" b="19050"/>
                <wp:wrapSquare wrapText="bothSides"/>
                <wp:docPr id="1758151820"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71500"/>
                        </a:xfrm>
                        <a:prstGeom prst="rect">
                          <a:avLst/>
                        </a:prstGeom>
                        <a:solidFill>
                          <a:srgbClr val="FFFFFF"/>
                        </a:solidFill>
                        <a:ln w="9525">
                          <a:solidFill>
                            <a:srgbClr val="000000"/>
                          </a:solidFill>
                          <a:miter lim="800000"/>
                          <a:headEnd/>
                          <a:tailEnd/>
                        </a:ln>
                      </wps:spPr>
                      <wps:txbx>
                        <w:txbxContent>
                          <w:p w14:paraId="18AB1A29" w14:textId="77777777" w:rsidR="00C47E12" w:rsidRPr="00DB4259" w:rsidRDefault="00C47E12" w:rsidP="00C47E12">
                            <w:pPr>
                              <w:jc w:val="center"/>
                              <w:rPr>
                                <w:rFonts w:ascii="Times New Roman" w:hAnsi="Times New Roman" w:cs="Times New Roman"/>
                                <w:i/>
                                <w:iCs/>
                                <w:sz w:val="24"/>
                                <w:szCs w:val="24"/>
                              </w:rPr>
                            </w:pPr>
                            <w:r w:rsidRPr="00DB4259">
                              <w:rPr>
                                <w:rFonts w:ascii="Times New Roman" w:hAnsi="Times New Roman" w:cs="Times New Roman"/>
                                <w:i/>
                                <w:iCs/>
                                <w:sz w:val="24"/>
                                <w:szCs w:val="24"/>
                              </w:rPr>
                              <w:t>Theory of Planned Behaviour</w:t>
                            </w:r>
                          </w:p>
                          <w:p w14:paraId="77174951" w14:textId="77777777" w:rsidR="00C47E12" w:rsidRPr="00DB4259" w:rsidRDefault="00C47E12" w:rsidP="00C47E12">
                            <w:pPr>
                              <w:jc w:val="center"/>
                              <w:rPr>
                                <w:rFonts w:ascii="Times New Roman" w:hAnsi="Times New Roman" w:cs="Times New Roman"/>
                                <w:sz w:val="24"/>
                                <w:szCs w:val="24"/>
                              </w:rPr>
                            </w:pPr>
                            <w:r w:rsidRPr="00DB4259">
                              <w:rPr>
                                <w:rFonts w:ascii="Times New Roman" w:hAnsi="Times New Roman" w:cs="Times New Roman"/>
                                <w:sz w:val="24"/>
                                <w:szCs w:val="24"/>
                              </w:rPr>
                              <w:t>(Teori Perilaku Terencana)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B29F9" id="_x0000_s1028" type="#_x0000_t202" style="position:absolute;left:0;text-align:left;margin-left:105.15pt;margin-top:4.1pt;width:188.25pt;height: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">
                <v:textbox>
                  <w:txbxContent>
                    <w:p w14:paraId="18AB1A29" w14:textId="77777777" w:rsidR="00C47E12" w:rsidRPr="00DB4259" w:rsidRDefault="00C47E12" w:rsidP="00C47E12">
                      <w:pPr>
                        <w:jc w:val="center"/>
                        <w:rPr>
                          <w:rFonts w:ascii="Times New Roman" w:hAnsi="Times New Roman" w:cs="Times New Roman"/>
                          <w:i/>
                          <w:iCs/>
                          <w:sz w:val="24"/>
                          <w:szCs w:val="24"/>
                        </w:rPr>
                      </w:pPr>
                      <w:r w:rsidRPr="00DB4259">
                        <w:rPr>
                          <w:rFonts w:ascii="Times New Roman" w:hAnsi="Times New Roman" w:cs="Times New Roman"/>
                          <w:i/>
                          <w:iCs/>
                          <w:sz w:val="24"/>
                          <w:szCs w:val="24"/>
                        </w:rPr>
                        <w:t>Theory of Planned Behaviour</w:t>
                      </w:r>
                    </w:p>
                    <w:p w14:paraId="77174951" w14:textId="77777777" w:rsidR="00C47E12" w:rsidRPr="00DB4259" w:rsidRDefault="00C47E12" w:rsidP="00C47E12">
                      <w:pPr>
                        <w:jc w:val="center"/>
                        <w:rPr>
                          <w:rFonts w:ascii="Times New Roman" w:hAnsi="Times New Roman" w:cs="Times New Roman"/>
                          <w:sz w:val="24"/>
                          <w:szCs w:val="24"/>
                        </w:rPr>
                      </w:pPr>
                      <w:r w:rsidRPr="00DB4259">
                        <w:rPr>
                          <w:rFonts w:ascii="Times New Roman" w:hAnsi="Times New Roman" w:cs="Times New Roman"/>
                          <w:sz w:val="24"/>
                          <w:szCs w:val="24"/>
                        </w:rPr>
                        <w:t>(Teori Perilaku Terencana)</w:t>
                      </w:r>
                    </w:p>
                  </w:txbxContent>
                </v:textbox>
                <w10:wrap type="square"/>
              </v:shape>
            </w:pict>
          </mc:Fallback>
        </mc:AlternateContent>
      </w:r>
      <w:r w:rsidRPr="00897066">
        <w:rPr>
          <w:rFonts w:ascii="Times New Roman" w:hAnsi="Times New Roman" w:cs="Times New Roman"/>
        </w:rPr>
        <w:tab/>
      </w:r>
      <w:r w:rsidRPr="00897066">
        <w:rPr>
          <w:rFonts w:ascii="Times New Roman" w:hAnsi="Times New Roman" w:cs="Times New Roman"/>
        </w:rPr>
        <w:tab/>
      </w:r>
    </w:p>
    <w:p w14:paraId="52E1AEBB" w14:textId="77777777" w:rsidR="000408FD" w:rsidRPr="00897066" w:rsidRDefault="000408FD" w:rsidP="00BA0750">
      <w:pPr>
        <w:tabs>
          <w:tab w:val="center" w:pos="3968"/>
          <w:tab w:val="left" w:pos="6273"/>
        </w:tabs>
        <w:spacing w:after="0" w:line="480" w:lineRule="auto"/>
        <w:jc w:val="both"/>
        <w:rPr>
          <w:rFonts w:ascii="Times New Roman" w:hAnsi="Times New Roman" w:cs="Times New Roman"/>
        </w:rPr>
      </w:pPr>
    </w:p>
    <w:p w14:paraId="64AA5004" w14:textId="4F84C748" w:rsidR="00C47E12" w:rsidRPr="00897066" w:rsidRDefault="001E2C52" w:rsidP="00BA0750">
      <w:pPr>
        <w:spacing w:after="0" w:line="480" w:lineRule="auto"/>
        <w:jc w:val="both"/>
        <w:rPr>
          <w:rFonts w:ascii="Times New Roman" w:hAnsi="Times New Roman" w:cs="Times New Roman"/>
        </w:rPr>
      </w:pPr>
      <w:r w:rsidRPr="00897066">
        <w:rPr>
          <w:rFonts w:ascii="Times New Roman" w:hAnsi="Times New Roman" w:cs="Times New Roman"/>
          <w:noProof/>
          <w:sz w:val="24"/>
          <w:szCs w:val="24"/>
        </w:rPr>
        <mc:AlternateContent>
          <mc:Choice Requires="wps">
            <w:drawing>
              <wp:anchor distT="0" distB="0" distL="114300" distR="114300" simplePos="0" relativeHeight="251658251" behindDoc="1" locked="0" layoutInCell="1" allowOverlap="1" wp14:anchorId="74CBC956" wp14:editId="341643D4">
                <wp:simplePos x="0" y="0"/>
                <wp:positionH relativeFrom="column">
                  <wp:posOffset>628844</wp:posOffset>
                </wp:positionH>
                <wp:positionV relativeFrom="paragraph">
                  <wp:posOffset>527470</wp:posOffset>
                </wp:positionV>
                <wp:extent cx="7749" cy="1038386"/>
                <wp:effectExtent l="0" t="0" r="30480" b="28575"/>
                <wp:wrapNone/>
                <wp:docPr id="1404125135" name="Konektor Lurus 7"/>
                <wp:cNvGraphicFramePr/>
                <a:graphic xmlns:a="http://schemas.openxmlformats.org/drawingml/2006/main">
                  <a:graphicData uri="http://schemas.microsoft.com/office/word/2010/wordprocessingShape">
                    <wps:wsp>
                      <wps:cNvCnPr/>
                      <wps:spPr>
                        <a:xfrm flipH="1">
                          <a:off x="0" y="0"/>
                          <a:ext cx="7749" cy="10383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A7E9AF8" id="Konektor Lurus 7"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41.55pt" to="50.1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" strokecolor="black [3200]" strokeweight=".5pt">
                <v:stroke joinstyle="miter"/>
              </v:line>
            </w:pict>
          </mc:Fallback>
        </mc:AlternateContent>
      </w:r>
      <w:r w:rsidRPr="00897066">
        <w:rPr>
          <w:rFonts w:ascii="Times New Roman" w:hAnsi="Times New Roman" w:cs="Times New Roman"/>
          <w:noProof/>
          <w:sz w:val="24"/>
          <w:szCs w:val="24"/>
        </w:rPr>
        <mc:AlternateContent>
          <mc:Choice Requires="wps">
            <w:drawing>
              <wp:anchor distT="0" distB="0" distL="114300" distR="114300" simplePos="0" relativeHeight="251658254" behindDoc="1" locked="0" layoutInCell="1" allowOverlap="1" wp14:anchorId="495E05D0" wp14:editId="5CA8852A">
                <wp:simplePos x="0" y="0"/>
                <wp:positionH relativeFrom="column">
                  <wp:posOffset>4511169</wp:posOffset>
                </wp:positionH>
                <wp:positionV relativeFrom="paragraph">
                  <wp:posOffset>589464</wp:posOffset>
                </wp:positionV>
                <wp:extent cx="15498" cy="914400"/>
                <wp:effectExtent l="0" t="0" r="22860" b="19050"/>
                <wp:wrapNone/>
                <wp:docPr id="31451224" name="Konektor Lurus 8"/>
                <wp:cNvGraphicFramePr/>
                <a:graphic xmlns:a="http://schemas.openxmlformats.org/drawingml/2006/main">
                  <a:graphicData uri="http://schemas.microsoft.com/office/word/2010/wordprocessingShape">
                    <wps:wsp>
                      <wps:cNvCnPr/>
                      <wps:spPr>
                        <a:xfrm flipH="1">
                          <a:off x="0" y="0"/>
                          <a:ext cx="15498"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5023C49" id="Konektor Lurus 8"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2pt,46.4pt" to="356.4pt,1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" strokecolor="black [3200]" strokeweight=".5pt">
                <v:stroke joinstyle="miter"/>
              </v:line>
            </w:pict>
          </mc:Fallback>
        </mc:AlternateContent>
      </w:r>
      <w:r w:rsidR="001E44FE" w:rsidRPr="00897066">
        <w:rPr>
          <w:rFonts w:ascii="Times New Roman" w:hAnsi="Times New Roman" w:cs="Times New Roman"/>
          <w:noProof/>
        </w:rPr>
        <mc:AlternateContent>
          <mc:Choice Requires="wps">
            <w:drawing>
              <wp:anchor distT="45720" distB="45720" distL="114300" distR="114300" simplePos="0" relativeHeight="251658248" behindDoc="1" locked="0" layoutInCell="1" allowOverlap="1" wp14:anchorId="7B022D9D" wp14:editId="2013595E">
                <wp:simplePos x="0" y="0"/>
                <wp:positionH relativeFrom="margin">
                  <wp:posOffset>3728085</wp:posOffset>
                </wp:positionH>
                <wp:positionV relativeFrom="paragraph">
                  <wp:posOffset>504190</wp:posOffset>
                </wp:positionV>
                <wp:extent cx="1790700" cy="441325"/>
                <wp:effectExtent l="0" t="0" r="19050" b="15875"/>
                <wp:wrapTight wrapText="bothSides">
                  <wp:wrapPolygon edited="0">
                    <wp:start x="0" y="0"/>
                    <wp:lineTo x="0" y="21445"/>
                    <wp:lineTo x="21600" y="21445"/>
                    <wp:lineTo x="21600" y="0"/>
                    <wp:lineTo x="0" y="0"/>
                  </wp:wrapPolygon>
                </wp:wrapTight>
                <wp:docPr id="276030929"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41325"/>
                        </a:xfrm>
                        <a:prstGeom prst="rect">
                          <a:avLst/>
                        </a:prstGeom>
                        <a:solidFill>
                          <a:srgbClr val="FFFFFF"/>
                        </a:solidFill>
                        <a:ln w="9525">
                          <a:solidFill>
                            <a:srgbClr val="000000"/>
                          </a:solidFill>
                          <a:miter lim="800000"/>
                          <a:headEnd/>
                          <a:tailEnd/>
                        </a:ln>
                      </wps:spPr>
                      <wps:txbx>
                        <w:txbxContent>
                          <w:p w14:paraId="6E83EA56" w14:textId="6CD78040" w:rsidR="00C47E12" w:rsidRPr="001E44FE" w:rsidRDefault="00C47E12" w:rsidP="001E44FE">
                            <w:pPr>
                              <w:jc w:val="center"/>
                              <w:rPr>
                                <w:rFonts w:ascii="Times New Roman" w:hAnsi="Times New Roman" w:cs="Times New Roman"/>
                                <w:i/>
                                <w:iCs/>
                                <w:sz w:val="24"/>
                                <w:szCs w:val="24"/>
                              </w:rPr>
                            </w:pPr>
                            <w:r w:rsidRPr="009A5018">
                              <w:rPr>
                                <w:rFonts w:ascii="Times New Roman" w:hAnsi="Times New Roman" w:cs="Times New Roman"/>
                                <w:i/>
                                <w:iCs/>
                                <w:sz w:val="24"/>
                                <w:szCs w:val="24"/>
                              </w:rPr>
                              <w:t>Perceived Behavioral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22D9D" id="_x0000_s1029" type="#_x0000_t202" style="position:absolute;left:0;text-align:left;margin-left:293.55pt;margin-top:39.7pt;width:141pt;height:34.75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">
                <v:textbox>
                  <w:txbxContent>
                    <w:p w14:paraId="6E83EA56" w14:textId="6CD78040" w:rsidR="00C47E12" w:rsidRPr="001E44FE" w:rsidRDefault="00C47E12" w:rsidP="001E44FE">
                      <w:pPr>
                        <w:jc w:val="center"/>
                        <w:rPr>
                          <w:rFonts w:ascii="Times New Roman" w:hAnsi="Times New Roman" w:cs="Times New Roman"/>
                          <w:i/>
                          <w:iCs/>
                          <w:sz w:val="24"/>
                          <w:szCs w:val="24"/>
                        </w:rPr>
                      </w:pPr>
                      <w:r w:rsidRPr="009A5018">
                        <w:rPr>
                          <w:rFonts w:ascii="Times New Roman" w:hAnsi="Times New Roman" w:cs="Times New Roman"/>
                          <w:i/>
                          <w:iCs/>
                          <w:sz w:val="24"/>
                          <w:szCs w:val="24"/>
                        </w:rPr>
                        <w:t>Perceived Behavioral Control</w:t>
                      </w:r>
                    </w:p>
                  </w:txbxContent>
                </v:textbox>
                <w10:wrap type="tight" anchorx="margin"/>
              </v:shape>
            </w:pict>
          </mc:Fallback>
        </mc:AlternateContent>
      </w:r>
      <w:r w:rsidR="001E44FE" w:rsidRPr="00897066">
        <w:rPr>
          <w:rFonts w:ascii="Times New Roman" w:hAnsi="Times New Roman" w:cs="Times New Roman"/>
          <w:noProof/>
        </w:rPr>
        <mc:AlternateContent>
          <mc:Choice Requires="wps">
            <w:drawing>
              <wp:anchor distT="45720" distB="45720" distL="114300" distR="114300" simplePos="0" relativeHeight="251658243" behindDoc="1" locked="0" layoutInCell="1" allowOverlap="1" wp14:anchorId="2767497E" wp14:editId="17336CDB">
                <wp:simplePos x="0" y="0"/>
                <wp:positionH relativeFrom="margin">
                  <wp:posOffset>-278130</wp:posOffset>
                </wp:positionH>
                <wp:positionV relativeFrom="paragraph">
                  <wp:posOffset>480695</wp:posOffset>
                </wp:positionV>
                <wp:extent cx="1735455" cy="503555"/>
                <wp:effectExtent l="0" t="0" r="17145" b="10795"/>
                <wp:wrapTight wrapText="bothSides">
                  <wp:wrapPolygon edited="0">
                    <wp:start x="0" y="0"/>
                    <wp:lineTo x="0" y="21246"/>
                    <wp:lineTo x="21576" y="21246"/>
                    <wp:lineTo x="21576" y="0"/>
                    <wp:lineTo x="0" y="0"/>
                  </wp:wrapPolygon>
                </wp:wrapTight>
                <wp:docPr id="357419615"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503555"/>
                        </a:xfrm>
                        <a:prstGeom prst="rect">
                          <a:avLst/>
                        </a:prstGeom>
                        <a:solidFill>
                          <a:srgbClr val="FFFFFF"/>
                        </a:solidFill>
                        <a:ln w="9525">
                          <a:solidFill>
                            <a:srgbClr val="000000"/>
                          </a:solidFill>
                          <a:miter lim="800000"/>
                          <a:headEnd/>
                          <a:tailEnd/>
                        </a:ln>
                      </wps:spPr>
                      <wps:txbx>
                        <w:txbxContent>
                          <w:p w14:paraId="04AF7135" w14:textId="15328C7C" w:rsidR="00C47E12" w:rsidRPr="001E44FE" w:rsidRDefault="00C47E12" w:rsidP="001E44FE">
                            <w:pPr>
                              <w:spacing w:line="240" w:lineRule="auto"/>
                              <w:jc w:val="center"/>
                              <w:rPr>
                                <w:rFonts w:ascii="Times New Roman" w:hAnsi="Times New Roman" w:cs="Times New Roman"/>
                                <w:i/>
                                <w:iCs/>
                                <w:sz w:val="24"/>
                                <w:szCs w:val="24"/>
                              </w:rPr>
                            </w:pPr>
                            <w:r w:rsidRPr="009A5018">
                              <w:rPr>
                                <w:rFonts w:ascii="Times New Roman" w:hAnsi="Times New Roman" w:cs="Times New Roman"/>
                                <w:i/>
                                <w:iCs/>
                                <w:sz w:val="24"/>
                                <w:szCs w:val="24"/>
                              </w:rPr>
                              <w:t>Attitude Toward 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7497E" id="_x0000_s1030" type="#_x0000_t202" style="position:absolute;left:0;text-align:left;margin-left:-21.9pt;margin-top:37.85pt;width:136.65pt;height:39.6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">
                <v:textbox>
                  <w:txbxContent>
                    <w:p w14:paraId="04AF7135" w14:textId="15328C7C" w:rsidR="00C47E12" w:rsidRPr="001E44FE" w:rsidRDefault="00C47E12" w:rsidP="001E44FE">
                      <w:pPr>
                        <w:spacing w:line="240" w:lineRule="auto"/>
                        <w:jc w:val="center"/>
                        <w:rPr>
                          <w:rFonts w:ascii="Times New Roman" w:hAnsi="Times New Roman" w:cs="Times New Roman"/>
                          <w:i/>
                          <w:iCs/>
                          <w:sz w:val="24"/>
                          <w:szCs w:val="24"/>
                        </w:rPr>
                      </w:pPr>
                      <w:r w:rsidRPr="009A5018">
                        <w:rPr>
                          <w:rFonts w:ascii="Times New Roman" w:hAnsi="Times New Roman" w:cs="Times New Roman"/>
                          <w:i/>
                          <w:iCs/>
                          <w:sz w:val="24"/>
                          <w:szCs w:val="24"/>
                        </w:rPr>
                        <w:t>Attitude Toward Behaviour</w:t>
                      </w:r>
                    </w:p>
                  </w:txbxContent>
                </v:textbox>
                <w10:wrap type="tight" anchorx="margin"/>
              </v:shape>
            </w:pict>
          </mc:Fallback>
        </mc:AlternateContent>
      </w:r>
      <w:r w:rsidR="001E44FE" w:rsidRPr="00897066">
        <w:rPr>
          <w:rFonts w:ascii="Times New Roman" w:hAnsi="Times New Roman" w:cs="Times New Roman"/>
          <w:noProof/>
        </w:rPr>
        <mc:AlternateContent>
          <mc:Choice Requires="wps">
            <w:drawing>
              <wp:anchor distT="45720" distB="45720" distL="114300" distR="114300" simplePos="0" relativeHeight="251658242" behindDoc="1" locked="0" layoutInCell="1" allowOverlap="1" wp14:anchorId="5298C226" wp14:editId="0EAA5D9A">
                <wp:simplePos x="0" y="0"/>
                <wp:positionH relativeFrom="margin">
                  <wp:posOffset>1604645</wp:posOffset>
                </wp:positionH>
                <wp:positionV relativeFrom="paragraph">
                  <wp:posOffset>504190</wp:posOffset>
                </wp:positionV>
                <wp:extent cx="1974850" cy="387350"/>
                <wp:effectExtent l="0" t="0" r="25400" b="12700"/>
                <wp:wrapTight wrapText="bothSides">
                  <wp:wrapPolygon edited="0">
                    <wp:start x="0" y="0"/>
                    <wp:lineTo x="0" y="21246"/>
                    <wp:lineTo x="21669" y="21246"/>
                    <wp:lineTo x="21669" y="0"/>
                    <wp:lineTo x="0" y="0"/>
                  </wp:wrapPolygon>
                </wp:wrapTight>
                <wp:docPr id="170882115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87350"/>
                        </a:xfrm>
                        <a:prstGeom prst="rect">
                          <a:avLst/>
                        </a:prstGeom>
                        <a:solidFill>
                          <a:srgbClr val="FFFFFF"/>
                        </a:solidFill>
                        <a:ln w="9525">
                          <a:solidFill>
                            <a:srgbClr val="000000"/>
                          </a:solidFill>
                          <a:miter lim="800000"/>
                          <a:headEnd/>
                          <a:tailEnd/>
                        </a:ln>
                      </wps:spPr>
                      <wps:txbx>
                        <w:txbxContent>
                          <w:p w14:paraId="72BC7DCB" w14:textId="6196B757" w:rsidR="00C47E12" w:rsidRPr="001E44FE" w:rsidRDefault="00C47E12" w:rsidP="001E44FE">
                            <w:pPr>
                              <w:jc w:val="center"/>
                              <w:rPr>
                                <w:rFonts w:ascii="Times New Roman" w:hAnsi="Times New Roman" w:cs="Times New Roman"/>
                                <w:i/>
                                <w:iCs/>
                                <w:sz w:val="24"/>
                                <w:szCs w:val="24"/>
                              </w:rPr>
                            </w:pPr>
                            <w:r w:rsidRPr="009A5018">
                              <w:rPr>
                                <w:rFonts w:ascii="Times New Roman" w:hAnsi="Times New Roman" w:cs="Times New Roman"/>
                                <w:i/>
                                <w:iCs/>
                                <w:sz w:val="24"/>
                                <w:szCs w:val="24"/>
                              </w:rPr>
                              <w:t>Subjective Norms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8C226" id="_x0000_s1031" type="#_x0000_t202" style="position:absolute;left:0;text-align:left;margin-left:126.35pt;margin-top:39.7pt;width:155.5pt;height:30.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">
                <v:textbox>
                  <w:txbxContent>
                    <w:p w14:paraId="72BC7DCB" w14:textId="6196B757" w:rsidR="00C47E12" w:rsidRPr="001E44FE" w:rsidRDefault="00C47E12" w:rsidP="001E44FE">
                      <w:pPr>
                        <w:jc w:val="center"/>
                        <w:rPr>
                          <w:rFonts w:ascii="Times New Roman" w:hAnsi="Times New Roman" w:cs="Times New Roman"/>
                          <w:i/>
                          <w:iCs/>
                          <w:sz w:val="24"/>
                          <w:szCs w:val="24"/>
                        </w:rPr>
                      </w:pPr>
                      <w:r w:rsidRPr="009A5018">
                        <w:rPr>
                          <w:rFonts w:ascii="Times New Roman" w:hAnsi="Times New Roman" w:cs="Times New Roman"/>
                          <w:i/>
                          <w:iCs/>
                          <w:sz w:val="24"/>
                          <w:szCs w:val="24"/>
                        </w:rPr>
                        <w:t>Subjective Norms</w:t>
                      </w:r>
                    </w:p>
                  </w:txbxContent>
                </v:textbox>
                <w10:wrap type="tight" anchorx="margin"/>
              </v:shape>
            </w:pict>
          </mc:Fallback>
        </mc:AlternateContent>
      </w:r>
      <w:r w:rsidR="00C251E4" w:rsidRPr="00897066">
        <w:rPr>
          <w:rFonts w:ascii="Times New Roman" w:hAnsi="Times New Roman" w:cs="Times New Roman"/>
          <w:noProof/>
          <w:sz w:val="24"/>
          <w:szCs w:val="24"/>
        </w:rPr>
        <mc:AlternateContent>
          <mc:Choice Requires="wps">
            <w:drawing>
              <wp:anchor distT="0" distB="0" distL="114300" distR="114300" simplePos="0" relativeHeight="251658250" behindDoc="1" locked="0" layoutInCell="1" allowOverlap="1" wp14:anchorId="2E8A2EF3" wp14:editId="707B9CE6">
                <wp:simplePos x="0" y="0"/>
                <wp:positionH relativeFrom="column">
                  <wp:posOffset>2533015</wp:posOffset>
                </wp:positionH>
                <wp:positionV relativeFrom="paragraph">
                  <wp:posOffset>33555</wp:posOffset>
                </wp:positionV>
                <wp:extent cx="2059305" cy="478155"/>
                <wp:effectExtent l="0" t="0" r="36195" b="36195"/>
                <wp:wrapNone/>
                <wp:docPr id="1461542117" name="Konektor Lurus 6"/>
                <wp:cNvGraphicFramePr/>
                <a:graphic xmlns:a="http://schemas.openxmlformats.org/drawingml/2006/main">
                  <a:graphicData uri="http://schemas.microsoft.com/office/word/2010/wordprocessingShape">
                    <wps:wsp>
                      <wps:cNvCnPr/>
                      <wps:spPr>
                        <a:xfrm>
                          <a:off x="0" y="0"/>
                          <a:ext cx="2059305" cy="478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275A4C6" id="Konektor Lurus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45pt,2.65pt" to="361.6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" strokecolor="black [3200]" strokeweight=".5pt">
                <v:stroke joinstyle="miter"/>
              </v:line>
            </w:pict>
          </mc:Fallback>
        </mc:AlternateContent>
      </w:r>
      <w:r w:rsidR="00C251E4" w:rsidRPr="00897066">
        <w:rPr>
          <w:rFonts w:ascii="Times New Roman" w:hAnsi="Times New Roman" w:cs="Times New Roman"/>
          <w:noProof/>
          <w:sz w:val="24"/>
          <w:szCs w:val="24"/>
        </w:rPr>
        <mc:AlternateContent>
          <mc:Choice Requires="wps">
            <w:drawing>
              <wp:anchor distT="0" distB="0" distL="114300" distR="114300" simplePos="0" relativeHeight="251658249" behindDoc="1" locked="0" layoutInCell="1" allowOverlap="1" wp14:anchorId="2D213B75" wp14:editId="57EDF4B5">
                <wp:simplePos x="0" y="0"/>
                <wp:positionH relativeFrom="column">
                  <wp:posOffset>610235</wp:posOffset>
                </wp:positionH>
                <wp:positionV relativeFrom="paragraph">
                  <wp:posOffset>39270</wp:posOffset>
                </wp:positionV>
                <wp:extent cx="1925320" cy="452755"/>
                <wp:effectExtent l="0" t="0" r="17780" b="23495"/>
                <wp:wrapNone/>
                <wp:docPr id="1249038984" name="Konektor Lurus 5"/>
                <wp:cNvGraphicFramePr/>
                <a:graphic xmlns:a="http://schemas.openxmlformats.org/drawingml/2006/main">
                  <a:graphicData uri="http://schemas.microsoft.com/office/word/2010/wordprocessingShape">
                    <wps:wsp>
                      <wps:cNvCnPr/>
                      <wps:spPr>
                        <a:xfrm flipH="1">
                          <a:off x="0" y="0"/>
                          <a:ext cx="1925320" cy="452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571E681" id="Konektor Lurus 5"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5pt,3.1pt" to="199.6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" strokecolor="black [3200]" strokeweight=".5pt">
                <v:stroke joinstyle="miter"/>
              </v:line>
            </w:pict>
          </mc:Fallback>
        </mc:AlternateContent>
      </w:r>
    </w:p>
    <w:p w14:paraId="74CCA2AF" w14:textId="3FD32E2E" w:rsidR="00C47E12" w:rsidRPr="00897066" w:rsidRDefault="001E2C52" w:rsidP="00BA0750">
      <w:pPr>
        <w:spacing w:after="0" w:line="276" w:lineRule="auto"/>
        <w:jc w:val="both"/>
        <w:rPr>
          <w:rFonts w:ascii="Times New Roman" w:hAnsi="Times New Roman" w:cs="Times New Roman"/>
        </w:rPr>
      </w:pPr>
      <w:r w:rsidRPr="00897066">
        <w:rPr>
          <w:rFonts w:ascii="Times New Roman" w:hAnsi="Times New Roman" w:cs="Times New Roman"/>
          <w:noProof/>
          <w:sz w:val="24"/>
          <w:szCs w:val="24"/>
        </w:rPr>
        <mc:AlternateContent>
          <mc:Choice Requires="wps">
            <w:drawing>
              <wp:anchor distT="0" distB="0" distL="114300" distR="114300" simplePos="0" relativeHeight="251658252" behindDoc="1" locked="0" layoutInCell="1" allowOverlap="1" wp14:anchorId="0FB447DE" wp14:editId="2B02108D">
                <wp:simplePos x="0" y="0"/>
                <wp:positionH relativeFrom="column">
                  <wp:posOffset>651510</wp:posOffset>
                </wp:positionH>
                <wp:positionV relativeFrom="paragraph">
                  <wp:posOffset>1144141</wp:posOffset>
                </wp:positionV>
                <wp:extent cx="1906270" cy="503555"/>
                <wp:effectExtent l="0" t="0" r="36830" b="29845"/>
                <wp:wrapNone/>
                <wp:docPr id="154385272" name="Konektor Lurus 9"/>
                <wp:cNvGraphicFramePr/>
                <a:graphic xmlns:a="http://schemas.openxmlformats.org/drawingml/2006/main">
                  <a:graphicData uri="http://schemas.microsoft.com/office/word/2010/wordprocessingShape">
                    <wps:wsp>
                      <wps:cNvCnPr/>
                      <wps:spPr>
                        <a:xfrm>
                          <a:off x="0" y="0"/>
                          <a:ext cx="1906270" cy="503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B572FDA" id="Konektor Lurus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90.1pt" to="201.4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" strokecolor="black [3200]" strokeweight=".5pt">
                <v:stroke joinstyle="miter"/>
              </v:line>
            </w:pict>
          </mc:Fallback>
        </mc:AlternateContent>
      </w:r>
      <w:r w:rsidRPr="00897066">
        <w:rPr>
          <w:rFonts w:ascii="Times New Roman" w:hAnsi="Times New Roman" w:cs="Times New Roman"/>
          <w:noProof/>
          <w:sz w:val="24"/>
          <w:szCs w:val="24"/>
        </w:rPr>
        <mc:AlternateContent>
          <mc:Choice Requires="wps">
            <w:drawing>
              <wp:anchor distT="0" distB="0" distL="114300" distR="114300" simplePos="0" relativeHeight="251658256" behindDoc="1" locked="0" layoutInCell="1" allowOverlap="1" wp14:anchorId="1DFFCF66" wp14:editId="106DE3DD">
                <wp:simplePos x="0" y="0"/>
                <wp:positionH relativeFrom="margin">
                  <wp:posOffset>2538095</wp:posOffset>
                </wp:positionH>
                <wp:positionV relativeFrom="paragraph">
                  <wp:posOffset>1143506</wp:posOffset>
                </wp:positionV>
                <wp:extent cx="2022475" cy="495935"/>
                <wp:effectExtent l="0" t="0" r="15875" b="37465"/>
                <wp:wrapNone/>
                <wp:docPr id="936495058" name="Konektor Lurus 10"/>
                <wp:cNvGraphicFramePr/>
                <a:graphic xmlns:a="http://schemas.openxmlformats.org/drawingml/2006/main">
                  <a:graphicData uri="http://schemas.microsoft.com/office/word/2010/wordprocessingShape">
                    <wps:wsp>
                      <wps:cNvCnPr/>
                      <wps:spPr>
                        <a:xfrm flipH="1">
                          <a:off x="0" y="0"/>
                          <a:ext cx="2022475" cy="495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01A0D0E" id="Konektor Lurus 10" o:spid="_x0000_s1026" style="position:absolute;flip:x;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85pt,90.05pt" to="359.1pt,1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" strokecolor="black [3200]" strokeweight=".5pt">
                <v:stroke joinstyle="miter"/>
                <w10:wrap anchorx="margin"/>
              </v:line>
            </w:pict>
          </mc:Fallback>
        </mc:AlternateContent>
      </w:r>
      <w:r w:rsidRPr="00897066">
        <w:rPr>
          <w:rFonts w:ascii="Times New Roman" w:hAnsi="Times New Roman" w:cs="Times New Roman"/>
          <w:noProof/>
        </w:rPr>
        <mc:AlternateContent>
          <mc:Choice Requires="wps">
            <w:drawing>
              <wp:anchor distT="45720" distB="45720" distL="114300" distR="114300" simplePos="0" relativeHeight="251658244" behindDoc="1" locked="0" layoutInCell="1" allowOverlap="1" wp14:anchorId="507BCAA1" wp14:editId="264BDA55">
                <wp:simplePos x="0" y="0"/>
                <wp:positionH relativeFrom="margin">
                  <wp:posOffset>1651635</wp:posOffset>
                </wp:positionH>
                <wp:positionV relativeFrom="paragraph">
                  <wp:posOffset>858391</wp:posOffset>
                </wp:positionV>
                <wp:extent cx="1871980" cy="298450"/>
                <wp:effectExtent l="0" t="0" r="13970" b="25400"/>
                <wp:wrapTight wrapText="bothSides">
                  <wp:wrapPolygon edited="0">
                    <wp:start x="0" y="0"/>
                    <wp:lineTo x="0" y="22060"/>
                    <wp:lineTo x="21541" y="22060"/>
                    <wp:lineTo x="21541" y="0"/>
                    <wp:lineTo x="0" y="0"/>
                  </wp:wrapPolygon>
                </wp:wrapTight>
                <wp:docPr id="177330590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98450"/>
                        </a:xfrm>
                        <a:prstGeom prst="rect">
                          <a:avLst/>
                        </a:prstGeom>
                        <a:solidFill>
                          <a:srgbClr val="FFFFFF"/>
                        </a:solidFill>
                        <a:ln w="9525">
                          <a:solidFill>
                            <a:srgbClr val="000000"/>
                          </a:solidFill>
                          <a:miter lim="800000"/>
                          <a:headEnd/>
                          <a:tailEnd/>
                        </a:ln>
                      </wps:spPr>
                      <wps:txbx>
                        <w:txbxContent>
                          <w:p w14:paraId="0906AFA2" w14:textId="77777777" w:rsidR="00C47E12" w:rsidRPr="009A5018" w:rsidRDefault="00C47E12" w:rsidP="00C47E12">
                            <w:pPr>
                              <w:jc w:val="center"/>
                              <w:rPr>
                                <w:rFonts w:ascii="Times New Roman" w:hAnsi="Times New Roman" w:cs="Times New Roman"/>
                                <w:sz w:val="24"/>
                                <w:szCs w:val="24"/>
                              </w:rPr>
                            </w:pPr>
                            <w:r w:rsidRPr="009A5018">
                              <w:rPr>
                                <w:rFonts w:ascii="Times New Roman" w:hAnsi="Times New Roman" w:cs="Times New Roman"/>
                                <w:sz w:val="24"/>
                                <w:szCs w:val="24"/>
                              </w:rPr>
                              <w:t>Dinamika Media Sosial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BCAA1" id="_x0000_s1032" type="#_x0000_t202" style="position:absolute;left:0;text-align:left;margin-left:130.05pt;margin-top:67.6pt;width:147.4pt;height:23.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">
                <v:textbox>
                  <w:txbxContent>
                    <w:p w14:paraId="0906AFA2" w14:textId="77777777" w:rsidR="00C47E12" w:rsidRPr="009A5018" w:rsidRDefault="00C47E12" w:rsidP="00C47E12">
                      <w:pPr>
                        <w:jc w:val="center"/>
                        <w:rPr>
                          <w:rFonts w:ascii="Times New Roman" w:hAnsi="Times New Roman" w:cs="Times New Roman"/>
                          <w:sz w:val="24"/>
                          <w:szCs w:val="24"/>
                        </w:rPr>
                      </w:pPr>
                      <w:r w:rsidRPr="009A5018">
                        <w:rPr>
                          <w:rFonts w:ascii="Times New Roman" w:hAnsi="Times New Roman" w:cs="Times New Roman"/>
                          <w:sz w:val="24"/>
                          <w:szCs w:val="24"/>
                        </w:rPr>
                        <w:t>Dinamika Media Sosial</w:t>
                      </w:r>
                    </w:p>
                  </w:txbxContent>
                </v:textbox>
                <w10:wrap type="tight" anchorx="margin"/>
              </v:shape>
            </w:pict>
          </mc:Fallback>
        </mc:AlternateContent>
      </w:r>
      <w:r w:rsidR="001E44FE" w:rsidRPr="00897066">
        <w:rPr>
          <w:rFonts w:ascii="Times New Roman" w:hAnsi="Times New Roman" w:cs="Times New Roman"/>
          <w:noProof/>
        </w:rPr>
        <mc:AlternateContent>
          <mc:Choice Requires="wps">
            <w:drawing>
              <wp:anchor distT="45720" distB="45720" distL="114300" distR="114300" simplePos="0" relativeHeight="251658258" behindDoc="1" locked="0" layoutInCell="1" allowOverlap="1" wp14:anchorId="63D2E7F7" wp14:editId="4DD519D4">
                <wp:simplePos x="0" y="0"/>
                <wp:positionH relativeFrom="margin">
                  <wp:posOffset>3928745</wp:posOffset>
                </wp:positionH>
                <wp:positionV relativeFrom="paragraph">
                  <wp:posOffset>873749</wp:posOffset>
                </wp:positionV>
                <wp:extent cx="1465580" cy="288925"/>
                <wp:effectExtent l="0" t="0" r="20320" b="15875"/>
                <wp:wrapTight wrapText="bothSides">
                  <wp:wrapPolygon edited="0">
                    <wp:start x="0" y="0"/>
                    <wp:lineTo x="0" y="21363"/>
                    <wp:lineTo x="21619" y="21363"/>
                    <wp:lineTo x="21619" y="0"/>
                    <wp:lineTo x="0" y="0"/>
                  </wp:wrapPolygon>
                </wp:wrapTight>
                <wp:docPr id="205707455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288925"/>
                        </a:xfrm>
                        <a:prstGeom prst="rect">
                          <a:avLst/>
                        </a:prstGeom>
                        <a:solidFill>
                          <a:srgbClr val="FFFFFF"/>
                        </a:solidFill>
                        <a:ln w="9525">
                          <a:solidFill>
                            <a:srgbClr val="000000"/>
                          </a:solidFill>
                          <a:miter lim="800000"/>
                          <a:headEnd/>
                          <a:tailEnd/>
                        </a:ln>
                      </wps:spPr>
                      <wps:txbx>
                        <w:txbxContent>
                          <w:p w14:paraId="323FAE92" w14:textId="313E6F51" w:rsidR="001E6285" w:rsidRPr="009A5018" w:rsidRDefault="001E6285" w:rsidP="001E6285">
                            <w:pPr>
                              <w:jc w:val="center"/>
                              <w:rPr>
                                <w:rFonts w:ascii="Times New Roman" w:hAnsi="Times New Roman" w:cs="Times New Roman"/>
                                <w:sz w:val="24"/>
                                <w:szCs w:val="24"/>
                              </w:rPr>
                            </w:pPr>
                            <w:r w:rsidRPr="009A5018">
                              <w:rPr>
                                <w:rFonts w:ascii="Times New Roman" w:hAnsi="Times New Roman" w:cs="Times New Roman"/>
                                <w:sz w:val="24"/>
                                <w:szCs w:val="24"/>
                              </w:rPr>
                              <w:t>Ke</w:t>
                            </w:r>
                            <w:r w:rsidR="00B92F91" w:rsidRPr="009A5018">
                              <w:rPr>
                                <w:rFonts w:ascii="Times New Roman" w:hAnsi="Times New Roman" w:cs="Times New Roman"/>
                                <w:sz w:val="24"/>
                                <w:szCs w:val="24"/>
                              </w:rPr>
                              <w:t>bijakan Fiskal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2E7F7" id="_x0000_s1033" type="#_x0000_t202" style="position:absolute;left:0;text-align:left;margin-left:309.35pt;margin-top:68.8pt;width:115.4pt;height:22.75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">
                <v:textbox>
                  <w:txbxContent>
                    <w:p w14:paraId="323FAE92" w14:textId="313E6F51" w:rsidR="001E6285" w:rsidRPr="009A5018" w:rsidRDefault="001E6285" w:rsidP="001E6285">
                      <w:pPr>
                        <w:jc w:val="center"/>
                        <w:rPr>
                          <w:rFonts w:ascii="Times New Roman" w:hAnsi="Times New Roman" w:cs="Times New Roman"/>
                          <w:sz w:val="24"/>
                          <w:szCs w:val="24"/>
                        </w:rPr>
                      </w:pPr>
                      <w:r w:rsidRPr="009A5018">
                        <w:rPr>
                          <w:rFonts w:ascii="Times New Roman" w:hAnsi="Times New Roman" w:cs="Times New Roman"/>
                          <w:sz w:val="24"/>
                          <w:szCs w:val="24"/>
                        </w:rPr>
                        <w:t>Ke</w:t>
                      </w:r>
                      <w:r w:rsidR="00B92F91" w:rsidRPr="009A5018">
                        <w:rPr>
                          <w:rFonts w:ascii="Times New Roman" w:hAnsi="Times New Roman" w:cs="Times New Roman"/>
                          <w:sz w:val="24"/>
                          <w:szCs w:val="24"/>
                        </w:rPr>
                        <w:t>bijakan Fiskal</w:t>
                      </w:r>
                    </w:p>
                  </w:txbxContent>
                </v:textbox>
                <w10:wrap type="tight" anchorx="margin"/>
              </v:shape>
            </w:pict>
          </mc:Fallback>
        </mc:AlternateContent>
      </w:r>
      <w:r w:rsidR="001E44FE" w:rsidRPr="00897066">
        <w:rPr>
          <w:rFonts w:ascii="Times New Roman" w:hAnsi="Times New Roman" w:cs="Times New Roman"/>
          <w:noProof/>
        </w:rPr>
        <mc:AlternateContent>
          <mc:Choice Requires="wps">
            <w:drawing>
              <wp:anchor distT="45720" distB="45720" distL="114300" distR="114300" simplePos="0" relativeHeight="251658245" behindDoc="1" locked="0" layoutInCell="1" allowOverlap="1" wp14:anchorId="11A7D4BC" wp14:editId="7F2241D8">
                <wp:simplePos x="0" y="0"/>
                <wp:positionH relativeFrom="margin">
                  <wp:posOffset>-123825</wp:posOffset>
                </wp:positionH>
                <wp:positionV relativeFrom="paragraph">
                  <wp:posOffset>867916</wp:posOffset>
                </wp:positionV>
                <wp:extent cx="1465580" cy="288925"/>
                <wp:effectExtent l="0" t="0" r="20320" b="15875"/>
                <wp:wrapTight wrapText="bothSides">
                  <wp:wrapPolygon edited="0">
                    <wp:start x="0" y="0"/>
                    <wp:lineTo x="0" y="21363"/>
                    <wp:lineTo x="21619" y="21363"/>
                    <wp:lineTo x="21619" y="0"/>
                    <wp:lineTo x="0" y="0"/>
                  </wp:wrapPolygon>
                </wp:wrapTight>
                <wp:docPr id="1820318185"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288925"/>
                        </a:xfrm>
                        <a:prstGeom prst="rect">
                          <a:avLst/>
                        </a:prstGeom>
                        <a:solidFill>
                          <a:srgbClr val="FFFFFF"/>
                        </a:solidFill>
                        <a:ln w="9525">
                          <a:solidFill>
                            <a:srgbClr val="000000"/>
                          </a:solidFill>
                          <a:miter lim="800000"/>
                          <a:headEnd/>
                          <a:tailEnd/>
                        </a:ln>
                      </wps:spPr>
                      <wps:txbx>
                        <w:txbxContent>
                          <w:p w14:paraId="590D49FE" w14:textId="42377214" w:rsidR="00C47E12" w:rsidRPr="009A5018" w:rsidRDefault="00177BA7" w:rsidP="00C47E12">
                            <w:pPr>
                              <w:jc w:val="center"/>
                              <w:rPr>
                                <w:rFonts w:ascii="Times New Roman" w:hAnsi="Times New Roman" w:cs="Times New Roman"/>
                                <w:sz w:val="24"/>
                                <w:szCs w:val="24"/>
                              </w:rPr>
                            </w:pPr>
                            <w:r w:rsidRPr="009A5018">
                              <w:rPr>
                                <w:rFonts w:ascii="Times New Roman" w:hAnsi="Times New Roman" w:cs="Times New Roman"/>
                                <w:sz w:val="24"/>
                                <w:szCs w:val="24"/>
                              </w:rPr>
                              <w:t xml:space="preserve">Kesadaran </w:t>
                            </w:r>
                            <w:r w:rsidR="00C47E12" w:rsidRPr="009A5018">
                              <w:rPr>
                                <w:rFonts w:ascii="Times New Roman" w:hAnsi="Times New Roman" w:cs="Times New Roman"/>
                                <w:sz w:val="24"/>
                                <w:szCs w:val="24"/>
                              </w:rPr>
                              <w:t>Pajak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7D4BC" id="_x0000_s1034" type="#_x0000_t202" style="position:absolute;left:0;text-align:left;margin-left:-9.75pt;margin-top:68.35pt;width:115.4pt;height:22.7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">
                <v:textbox>
                  <w:txbxContent>
                    <w:p w14:paraId="590D49FE" w14:textId="42377214" w:rsidR="00C47E12" w:rsidRPr="009A5018" w:rsidRDefault="00177BA7" w:rsidP="00C47E12">
                      <w:pPr>
                        <w:jc w:val="center"/>
                        <w:rPr>
                          <w:rFonts w:ascii="Times New Roman" w:hAnsi="Times New Roman" w:cs="Times New Roman"/>
                          <w:sz w:val="24"/>
                          <w:szCs w:val="24"/>
                        </w:rPr>
                      </w:pPr>
                      <w:r w:rsidRPr="009A5018">
                        <w:rPr>
                          <w:rFonts w:ascii="Times New Roman" w:hAnsi="Times New Roman" w:cs="Times New Roman"/>
                          <w:sz w:val="24"/>
                          <w:szCs w:val="24"/>
                        </w:rPr>
                        <w:t xml:space="preserve">Kesadaran </w:t>
                      </w:r>
                      <w:r w:rsidR="00C47E12" w:rsidRPr="009A5018">
                        <w:rPr>
                          <w:rFonts w:ascii="Times New Roman" w:hAnsi="Times New Roman" w:cs="Times New Roman"/>
                          <w:sz w:val="24"/>
                          <w:szCs w:val="24"/>
                        </w:rPr>
                        <w:t>Pajak</w:t>
                      </w:r>
                    </w:p>
                  </w:txbxContent>
                </v:textbox>
                <w10:wrap type="tight" anchorx="margin"/>
              </v:shape>
            </w:pict>
          </mc:Fallback>
        </mc:AlternateContent>
      </w:r>
    </w:p>
    <w:p w14:paraId="698A0FBA" w14:textId="60F8B20B" w:rsidR="00C47E12" w:rsidRPr="00897066" w:rsidRDefault="001E2C52" w:rsidP="00BA0750">
      <w:pPr>
        <w:spacing w:after="0" w:line="276" w:lineRule="auto"/>
        <w:rPr>
          <w:rFonts w:ascii="Times New Roman" w:hAnsi="Times New Roman" w:cs="Times New Roman"/>
          <w:sz w:val="24"/>
          <w:szCs w:val="24"/>
        </w:rPr>
      </w:pPr>
      <w:r w:rsidRPr="00897066">
        <w:rPr>
          <w:rFonts w:ascii="Times New Roman" w:hAnsi="Times New Roman" w:cs="Times New Roman"/>
          <w:noProof/>
          <w:sz w:val="24"/>
          <w:szCs w:val="24"/>
        </w:rPr>
        <mc:AlternateContent>
          <mc:Choice Requires="wps">
            <w:drawing>
              <wp:anchor distT="45720" distB="45720" distL="114300" distR="114300" simplePos="0" relativeHeight="251658247" behindDoc="1" locked="0" layoutInCell="1" allowOverlap="1" wp14:anchorId="43089C58" wp14:editId="27C6000E">
                <wp:simplePos x="0" y="0"/>
                <wp:positionH relativeFrom="margin">
                  <wp:posOffset>1361440</wp:posOffset>
                </wp:positionH>
                <wp:positionV relativeFrom="paragraph">
                  <wp:posOffset>651639</wp:posOffset>
                </wp:positionV>
                <wp:extent cx="2390140" cy="274955"/>
                <wp:effectExtent l="0" t="0" r="10160" b="10795"/>
                <wp:wrapTight wrapText="bothSides">
                  <wp:wrapPolygon edited="0">
                    <wp:start x="0" y="0"/>
                    <wp:lineTo x="0" y="20952"/>
                    <wp:lineTo x="21520" y="20952"/>
                    <wp:lineTo x="21520" y="0"/>
                    <wp:lineTo x="0" y="0"/>
                  </wp:wrapPolygon>
                </wp:wrapTight>
                <wp:docPr id="7410957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274955"/>
                        </a:xfrm>
                        <a:prstGeom prst="rect">
                          <a:avLst/>
                        </a:prstGeom>
                        <a:solidFill>
                          <a:srgbClr val="FFFFFF"/>
                        </a:solidFill>
                        <a:ln w="9525">
                          <a:solidFill>
                            <a:srgbClr val="000000"/>
                          </a:solidFill>
                          <a:miter lim="800000"/>
                          <a:headEnd/>
                          <a:tailEnd/>
                        </a:ln>
                      </wps:spPr>
                      <wps:txbx>
                        <w:txbxContent>
                          <w:p w14:paraId="0BA37ADB" w14:textId="77777777" w:rsidR="00C47E12" w:rsidRPr="00B452B9" w:rsidRDefault="00C47E12" w:rsidP="00C47E12">
                            <w:pPr>
                              <w:jc w:val="center"/>
                              <w:rPr>
                                <w:rFonts w:ascii="Times New Roman" w:hAnsi="Times New Roman" w:cs="Times New Roman"/>
                                <w:sz w:val="24"/>
                                <w:szCs w:val="24"/>
                              </w:rPr>
                            </w:pPr>
                            <w:r w:rsidRPr="00B452B9">
                              <w:rPr>
                                <w:rFonts w:ascii="Times New Roman" w:hAnsi="Times New Roman" w:cs="Times New Roman"/>
                                <w:sz w:val="24"/>
                                <w:szCs w:val="24"/>
                              </w:rPr>
                              <w:t>Niat Untuk Berperilaku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89C58" id="_x0000_s1035" type="#_x0000_t202" style="position:absolute;margin-left:107.2pt;margin-top:51.3pt;width:188.2pt;height:21.65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">
                <v:textbox>
                  <w:txbxContent>
                    <w:p w14:paraId="0BA37ADB" w14:textId="77777777" w:rsidR="00C47E12" w:rsidRPr="00B452B9" w:rsidRDefault="00C47E12" w:rsidP="00C47E12">
                      <w:pPr>
                        <w:jc w:val="center"/>
                        <w:rPr>
                          <w:rFonts w:ascii="Times New Roman" w:hAnsi="Times New Roman" w:cs="Times New Roman"/>
                          <w:sz w:val="24"/>
                          <w:szCs w:val="24"/>
                        </w:rPr>
                      </w:pPr>
                      <w:r w:rsidRPr="00B452B9">
                        <w:rPr>
                          <w:rFonts w:ascii="Times New Roman" w:hAnsi="Times New Roman" w:cs="Times New Roman"/>
                          <w:sz w:val="24"/>
                          <w:szCs w:val="24"/>
                        </w:rPr>
                        <w:t>Niat Untuk Berperilaku</w:t>
                      </w:r>
                    </w:p>
                  </w:txbxContent>
                </v:textbox>
                <w10:wrap type="tight" anchorx="margin"/>
              </v:shape>
            </w:pict>
          </mc:Fallback>
        </mc:AlternateContent>
      </w:r>
      <w:r w:rsidR="002A5268" w:rsidRPr="00897066">
        <w:rPr>
          <w:rFonts w:ascii="Times New Roman" w:hAnsi="Times New Roman" w:cs="Times New Roman"/>
          <w:noProof/>
          <w:sz w:val="24"/>
          <w:szCs w:val="24"/>
        </w:rPr>
        <mc:AlternateContent>
          <mc:Choice Requires="wps">
            <w:drawing>
              <wp:anchor distT="0" distB="0" distL="114300" distR="114300" simplePos="0" relativeHeight="251658257" behindDoc="1" locked="0" layoutInCell="1" allowOverlap="1" wp14:anchorId="671ED800" wp14:editId="494868E1">
                <wp:simplePos x="0" y="0"/>
                <wp:positionH relativeFrom="margin">
                  <wp:posOffset>2553970</wp:posOffset>
                </wp:positionH>
                <wp:positionV relativeFrom="paragraph">
                  <wp:posOffset>310644</wp:posOffset>
                </wp:positionV>
                <wp:extent cx="9525" cy="1174115"/>
                <wp:effectExtent l="0" t="0" r="28575" b="26035"/>
                <wp:wrapNone/>
                <wp:docPr id="749828318" name="Konektor Lurus 10"/>
                <wp:cNvGraphicFramePr/>
                <a:graphic xmlns:a="http://schemas.openxmlformats.org/drawingml/2006/main">
                  <a:graphicData uri="http://schemas.microsoft.com/office/word/2010/wordprocessingShape">
                    <wps:wsp>
                      <wps:cNvCnPr/>
                      <wps:spPr>
                        <a:xfrm>
                          <a:off x="0" y="0"/>
                          <a:ext cx="9525" cy="1174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78CAB41" id="Konektor Lurus 10" o:spid="_x0000_s1026" style="position:absolute;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1.1pt,24.45pt" to="201.8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" strokecolor="black [3200]" strokeweight=".5pt">
                <v:stroke joinstyle="miter"/>
                <w10:wrap anchorx="margin"/>
              </v:line>
            </w:pict>
          </mc:Fallback>
        </mc:AlternateContent>
      </w:r>
    </w:p>
    <w:p w14:paraId="708A5205" w14:textId="7DC70B67" w:rsidR="00C47E12" w:rsidRPr="00897066" w:rsidRDefault="00C47E12" w:rsidP="00BA0750">
      <w:pPr>
        <w:spacing w:after="0" w:line="276" w:lineRule="auto"/>
        <w:jc w:val="center"/>
        <w:rPr>
          <w:rFonts w:ascii="Times New Roman" w:hAnsi="Times New Roman" w:cs="Times New Roman"/>
          <w:sz w:val="24"/>
          <w:szCs w:val="24"/>
        </w:rPr>
      </w:pPr>
    </w:p>
    <w:p w14:paraId="057988E6" w14:textId="43FAA89A" w:rsidR="00C47E12" w:rsidRPr="00897066" w:rsidRDefault="001E2C52" w:rsidP="00BA0750">
      <w:pPr>
        <w:spacing w:after="0" w:line="276" w:lineRule="auto"/>
        <w:rPr>
          <w:rFonts w:ascii="Times New Roman" w:hAnsi="Times New Roman" w:cs="Times New Roman"/>
          <w:sz w:val="24"/>
          <w:szCs w:val="24"/>
        </w:rPr>
      </w:pPr>
      <w:r w:rsidRPr="00897066">
        <w:rPr>
          <w:rFonts w:ascii="Times New Roman" w:hAnsi="Times New Roman" w:cs="Times New Roman"/>
          <w:noProof/>
          <w:sz w:val="24"/>
          <w:szCs w:val="24"/>
        </w:rPr>
        <mc:AlternateContent>
          <mc:Choice Requires="wps">
            <w:drawing>
              <wp:anchor distT="45720" distB="45720" distL="114300" distR="114300" simplePos="0" relativeHeight="251658246" behindDoc="1" locked="0" layoutInCell="1" allowOverlap="1" wp14:anchorId="348079DE" wp14:editId="35130449">
                <wp:simplePos x="0" y="0"/>
                <wp:positionH relativeFrom="margin">
                  <wp:posOffset>1356995</wp:posOffset>
                </wp:positionH>
                <wp:positionV relativeFrom="paragraph">
                  <wp:posOffset>283081</wp:posOffset>
                </wp:positionV>
                <wp:extent cx="2390140" cy="319405"/>
                <wp:effectExtent l="0" t="0" r="10160" b="23495"/>
                <wp:wrapTight wrapText="bothSides">
                  <wp:wrapPolygon edited="0">
                    <wp:start x="0" y="0"/>
                    <wp:lineTo x="0" y="21901"/>
                    <wp:lineTo x="21520" y="21901"/>
                    <wp:lineTo x="21520" y="0"/>
                    <wp:lineTo x="0" y="0"/>
                  </wp:wrapPolygon>
                </wp:wrapTight>
                <wp:docPr id="179296680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19405"/>
                        </a:xfrm>
                        <a:prstGeom prst="rect">
                          <a:avLst/>
                        </a:prstGeom>
                        <a:solidFill>
                          <a:srgbClr val="FFFFFF"/>
                        </a:solidFill>
                        <a:ln w="9525">
                          <a:solidFill>
                            <a:srgbClr val="000000"/>
                          </a:solidFill>
                          <a:miter lim="800000"/>
                          <a:headEnd/>
                          <a:tailEnd/>
                        </a:ln>
                      </wps:spPr>
                      <wps:txbx>
                        <w:txbxContent>
                          <w:p w14:paraId="152CF82E" w14:textId="15EF2000" w:rsidR="00C47E12" w:rsidRPr="00B452B9" w:rsidRDefault="00C47E12" w:rsidP="00C47E12">
                            <w:pPr>
                              <w:jc w:val="center"/>
                              <w:rPr>
                                <w:rFonts w:ascii="Times New Roman" w:hAnsi="Times New Roman" w:cs="Times New Roman"/>
                                <w:sz w:val="24"/>
                                <w:szCs w:val="24"/>
                              </w:rPr>
                            </w:pPr>
                            <w:r w:rsidRPr="00B452B9">
                              <w:rPr>
                                <w:rFonts w:ascii="Times New Roman" w:hAnsi="Times New Roman" w:cs="Times New Roman"/>
                                <w:sz w:val="24"/>
                                <w:szCs w:val="24"/>
                              </w:rPr>
                              <w:t xml:space="preserve">Kepatuhan Pajak </w:t>
                            </w:r>
                            <w:r w:rsidR="00BD2D80">
                              <w:rPr>
                                <w:rFonts w:ascii="Times New Roman" w:hAnsi="Times New Roman" w:cs="Times New Roman"/>
                                <w:sz w:val="24"/>
                                <w:szCs w:val="24"/>
                              </w:rPr>
                              <w:t>Pekerja Bebas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079DE" id="_x0000_s1036" type="#_x0000_t202" style="position:absolute;margin-left:106.85pt;margin-top:22.3pt;width:188.2pt;height:25.1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">
                <v:textbox>
                  <w:txbxContent>
                    <w:p w14:paraId="152CF82E" w14:textId="15EF2000" w:rsidR="00C47E12" w:rsidRPr="00B452B9" w:rsidRDefault="00C47E12" w:rsidP="00C47E12">
                      <w:pPr>
                        <w:jc w:val="center"/>
                        <w:rPr>
                          <w:rFonts w:ascii="Times New Roman" w:hAnsi="Times New Roman" w:cs="Times New Roman"/>
                          <w:sz w:val="24"/>
                          <w:szCs w:val="24"/>
                        </w:rPr>
                      </w:pPr>
                      <w:r w:rsidRPr="00B452B9">
                        <w:rPr>
                          <w:rFonts w:ascii="Times New Roman" w:hAnsi="Times New Roman" w:cs="Times New Roman"/>
                          <w:sz w:val="24"/>
                          <w:szCs w:val="24"/>
                        </w:rPr>
                        <w:t xml:space="preserve">Kepatuhan Pajak </w:t>
                      </w:r>
                      <w:r w:rsidR="00BD2D80">
                        <w:rPr>
                          <w:rFonts w:ascii="Times New Roman" w:hAnsi="Times New Roman" w:cs="Times New Roman"/>
                          <w:sz w:val="24"/>
                          <w:szCs w:val="24"/>
                        </w:rPr>
                        <w:t>Pekerja Bebas</w:t>
                      </w:r>
                    </w:p>
                  </w:txbxContent>
                </v:textbox>
                <w10:wrap type="tight" anchorx="margin"/>
              </v:shape>
            </w:pict>
          </mc:Fallback>
        </mc:AlternateContent>
      </w:r>
    </w:p>
    <w:p w14:paraId="2285956E" w14:textId="60E172B6" w:rsidR="00C47E12" w:rsidRPr="00897066" w:rsidRDefault="00C47E12" w:rsidP="00BA0750">
      <w:pPr>
        <w:spacing w:after="0" w:line="276" w:lineRule="auto"/>
        <w:jc w:val="center"/>
        <w:rPr>
          <w:rFonts w:ascii="Times New Roman" w:hAnsi="Times New Roman" w:cs="Times New Roman"/>
          <w:sz w:val="24"/>
          <w:szCs w:val="24"/>
        </w:rPr>
      </w:pPr>
    </w:p>
    <w:p w14:paraId="5A0922E9" w14:textId="77777777" w:rsidR="002D4A0D" w:rsidRPr="002D4A0D" w:rsidRDefault="002D4A0D" w:rsidP="00BA0750">
      <w:pPr>
        <w:spacing w:after="0"/>
      </w:pPr>
      <w:bookmarkStart w:id="39" w:name="_Toc197590421"/>
    </w:p>
    <w:p w14:paraId="64307174" w14:textId="77777777" w:rsidR="000408FD" w:rsidRDefault="000408FD" w:rsidP="00BA0750">
      <w:pPr>
        <w:pStyle w:val="Keterangan"/>
        <w:spacing w:after="0"/>
        <w:jc w:val="center"/>
        <w:rPr>
          <w:rFonts w:ascii="Times New Roman" w:hAnsi="Times New Roman" w:cs="Times New Roman"/>
          <w:b/>
          <w:bCs/>
          <w:i w:val="0"/>
          <w:iCs w:val="0"/>
          <w:color w:val="auto"/>
          <w:sz w:val="24"/>
          <w:szCs w:val="24"/>
        </w:rPr>
      </w:pPr>
    </w:p>
    <w:p w14:paraId="6497B27D" w14:textId="317D5AAA" w:rsidR="00573C73" w:rsidRPr="00897066" w:rsidRDefault="00573C73" w:rsidP="00BA0750">
      <w:pPr>
        <w:pStyle w:val="Keterangan"/>
        <w:spacing w:after="0"/>
        <w:jc w:val="center"/>
        <w:rPr>
          <w:rFonts w:ascii="Times New Roman" w:hAnsi="Times New Roman" w:cs="Times New Roman"/>
          <w:b/>
          <w:bCs/>
          <w:i w:val="0"/>
          <w:iCs w:val="0"/>
          <w:color w:val="auto"/>
          <w:sz w:val="24"/>
          <w:szCs w:val="24"/>
        </w:rPr>
      </w:pPr>
      <w:bookmarkStart w:id="40" w:name="_Toc216717986"/>
      <w:r w:rsidRPr="00897066">
        <w:rPr>
          <w:rFonts w:ascii="Times New Roman" w:hAnsi="Times New Roman" w:cs="Times New Roman"/>
          <w:b/>
          <w:bCs/>
          <w:i w:val="0"/>
          <w:iCs w:val="0"/>
          <w:color w:val="auto"/>
          <w:sz w:val="24"/>
          <w:szCs w:val="24"/>
        </w:rPr>
        <w:t xml:space="preserve">Gambar 2. </w:t>
      </w:r>
      <w:r w:rsidRPr="00897066">
        <w:rPr>
          <w:rFonts w:ascii="Times New Roman" w:hAnsi="Times New Roman" w:cs="Times New Roman"/>
          <w:b/>
          <w:bCs/>
          <w:i w:val="0"/>
          <w:iCs w:val="0"/>
          <w:color w:val="auto"/>
          <w:sz w:val="24"/>
          <w:szCs w:val="24"/>
        </w:rPr>
        <w:fldChar w:fldCharType="begin"/>
      </w:r>
      <w:r w:rsidRPr="00897066">
        <w:rPr>
          <w:rFonts w:ascii="Times New Roman" w:hAnsi="Times New Roman" w:cs="Times New Roman"/>
          <w:b/>
          <w:bCs/>
          <w:i w:val="0"/>
          <w:iCs w:val="0"/>
          <w:color w:val="auto"/>
          <w:sz w:val="24"/>
          <w:szCs w:val="24"/>
        </w:rPr>
        <w:instrText xml:space="preserve"> SEQ Gambar_2. \* ARABIC </w:instrText>
      </w:r>
      <w:r w:rsidRPr="00897066">
        <w:rPr>
          <w:rFonts w:ascii="Times New Roman" w:hAnsi="Times New Roman" w:cs="Times New Roman"/>
          <w:b/>
          <w:bCs/>
          <w:i w:val="0"/>
          <w:iCs w:val="0"/>
          <w:color w:val="auto"/>
          <w:sz w:val="24"/>
          <w:szCs w:val="24"/>
        </w:rPr>
        <w:fldChar w:fldCharType="separate"/>
      </w:r>
      <w:r w:rsidRPr="00897066">
        <w:rPr>
          <w:rFonts w:ascii="Times New Roman" w:hAnsi="Times New Roman" w:cs="Times New Roman"/>
          <w:b/>
          <w:bCs/>
          <w:i w:val="0"/>
          <w:iCs w:val="0"/>
          <w:noProof/>
          <w:color w:val="auto"/>
          <w:sz w:val="24"/>
          <w:szCs w:val="24"/>
        </w:rPr>
        <w:t>1</w:t>
      </w:r>
      <w:r w:rsidRPr="00897066">
        <w:rPr>
          <w:rFonts w:ascii="Times New Roman" w:hAnsi="Times New Roman" w:cs="Times New Roman"/>
          <w:b/>
          <w:bCs/>
          <w:i w:val="0"/>
          <w:iCs w:val="0"/>
          <w:color w:val="auto"/>
          <w:sz w:val="24"/>
          <w:szCs w:val="24"/>
        </w:rPr>
        <w:fldChar w:fldCharType="end"/>
      </w:r>
      <w:r w:rsidRPr="00897066">
        <w:rPr>
          <w:rFonts w:ascii="Times New Roman" w:hAnsi="Times New Roman" w:cs="Times New Roman"/>
          <w:b/>
          <w:bCs/>
          <w:i w:val="0"/>
          <w:iCs w:val="0"/>
          <w:color w:val="auto"/>
          <w:sz w:val="24"/>
          <w:szCs w:val="24"/>
        </w:rPr>
        <w:t xml:space="preserve"> Kerangka Konseptual</w:t>
      </w:r>
      <w:bookmarkEnd w:id="39"/>
      <w:bookmarkEnd w:id="40"/>
    </w:p>
    <w:p w14:paraId="72ADA0C7" w14:textId="1B3FC62B" w:rsidR="004A6193" w:rsidRPr="00897066" w:rsidRDefault="00573C73" w:rsidP="00BA0750">
      <w:pPr>
        <w:spacing w:after="0" w:line="240" w:lineRule="auto"/>
        <w:jc w:val="center"/>
        <w:rPr>
          <w:rFonts w:ascii="Times New Roman" w:hAnsi="Times New Roman" w:cs="Times New Roman"/>
          <w:i/>
          <w:iCs/>
          <w:sz w:val="24"/>
          <w:szCs w:val="24"/>
        </w:rPr>
      </w:pPr>
      <w:r w:rsidRPr="00897066">
        <w:rPr>
          <w:rFonts w:ascii="Times New Roman" w:hAnsi="Times New Roman" w:cs="Times New Roman"/>
          <w:i/>
          <w:iCs/>
          <w:sz w:val="24"/>
          <w:szCs w:val="24"/>
        </w:rPr>
        <w:t>Sumber: Data Diolah, 2025</w:t>
      </w:r>
    </w:p>
    <w:p w14:paraId="4DADE215" w14:textId="77777777" w:rsidR="00810A5B" w:rsidRPr="00897066" w:rsidRDefault="00810A5B" w:rsidP="00BA0750">
      <w:pPr>
        <w:spacing w:after="0"/>
        <w:rPr>
          <w:rFonts w:ascii="Times New Roman" w:hAnsi="Times New Roman" w:cs="Times New Roman"/>
          <w:b/>
          <w:bCs/>
          <w:sz w:val="24"/>
          <w:szCs w:val="24"/>
        </w:rPr>
      </w:pPr>
      <w:r w:rsidRPr="00897066">
        <w:rPr>
          <w:rFonts w:ascii="Times New Roman" w:hAnsi="Times New Roman" w:cs="Times New Roman"/>
          <w:b/>
          <w:bCs/>
          <w:sz w:val="24"/>
          <w:szCs w:val="24"/>
        </w:rPr>
        <w:br w:type="page"/>
      </w:r>
    </w:p>
    <w:p w14:paraId="1E90EF5F" w14:textId="6D9E8636" w:rsidR="00DE067B" w:rsidRPr="009C4C38" w:rsidRDefault="00C82773" w:rsidP="00BA0750">
      <w:pPr>
        <w:pStyle w:val="Judul2"/>
        <w:spacing w:before="0" w:after="0" w:line="480" w:lineRule="auto"/>
        <w:rPr>
          <w:rFonts w:ascii="Times New Roman" w:hAnsi="Times New Roman" w:cs="Times New Roman"/>
          <w:b/>
          <w:bCs/>
          <w:color w:val="auto"/>
          <w:sz w:val="24"/>
          <w:szCs w:val="24"/>
        </w:rPr>
      </w:pPr>
      <w:bookmarkStart w:id="41" w:name="_Toc216714728"/>
      <w:bookmarkStart w:id="42" w:name="_Toc216716678"/>
      <w:r w:rsidRPr="00897066">
        <w:rPr>
          <w:rFonts w:ascii="Times New Roman" w:hAnsi="Times New Roman" w:cs="Times New Roman"/>
          <w:b/>
          <w:bCs/>
          <w:color w:val="auto"/>
          <w:sz w:val="24"/>
          <w:szCs w:val="24"/>
        </w:rPr>
        <w:lastRenderedPageBreak/>
        <w:t>2.</w:t>
      </w:r>
      <w:r w:rsidR="00732D4D">
        <w:rPr>
          <w:rFonts w:ascii="Times New Roman" w:hAnsi="Times New Roman" w:cs="Times New Roman"/>
          <w:b/>
          <w:bCs/>
          <w:color w:val="auto"/>
          <w:sz w:val="24"/>
          <w:szCs w:val="24"/>
        </w:rPr>
        <w:t>8</w:t>
      </w:r>
      <w:r w:rsidRPr="00897066">
        <w:rPr>
          <w:rFonts w:ascii="Times New Roman" w:hAnsi="Times New Roman" w:cs="Times New Roman"/>
          <w:b/>
          <w:bCs/>
          <w:color w:val="auto"/>
          <w:sz w:val="24"/>
          <w:szCs w:val="24"/>
        </w:rPr>
        <w:t xml:space="preserve"> Pengembangan Hipotesis</w:t>
      </w:r>
      <w:bookmarkEnd w:id="41"/>
      <w:bookmarkEnd w:id="42"/>
    </w:p>
    <w:p w14:paraId="0CB5CB06" w14:textId="015DAF8F" w:rsidR="009A5FE3" w:rsidRPr="00897066" w:rsidRDefault="00E06ABF" w:rsidP="00BA0750">
      <w:pPr>
        <w:pStyle w:val="Judul3"/>
        <w:spacing w:before="0" w:after="0" w:line="480" w:lineRule="auto"/>
        <w:rPr>
          <w:rFonts w:ascii="Times New Roman" w:hAnsi="Times New Roman" w:cs="Times New Roman"/>
          <w:b/>
          <w:bCs/>
          <w:color w:val="auto"/>
          <w:sz w:val="24"/>
          <w:szCs w:val="24"/>
        </w:rPr>
      </w:pPr>
      <w:bookmarkStart w:id="43" w:name="_Toc216714729"/>
      <w:bookmarkStart w:id="44" w:name="_Toc216716679"/>
      <w:r w:rsidRPr="00897066">
        <w:rPr>
          <w:rFonts w:ascii="Times New Roman" w:hAnsi="Times New Roman" w:cs="Times New Roman"/>
          <w:b/>
          <w:bCs/>
          <w:color w:val="auto"/>
          <w:sz w:val="24"/>
          <w:szCs w:val="24"/>
        </w:rPr>
        <w:t>2.</w:t>
      </w:r>
      <w:r w:rsidR="00732D4D">
        <w:rPr>
          <w:rFonts w:ascii="Times New Roman" w:hAnsi="Times New Roman" w:cs="Times New Roman"/>
          <w:b/>
          <w:bCs/>
          <w:color w:val="auto"/>
          <w:sz w:val="24"/>
          <w:szCs w:val="24"/>
        </w:rPr>
        <w:t>8</w:t>
      </w:r>
      <w:r w:rsidRPr="00897066">
        <w:rPr>
          <w:rFonts w:ascii="Times New Roman" w:hAnsi="Times New Roman" w:cs="Times New Roman"/>
          <w:b/>
          <w:bCs/>
          <w:color w:val="auto"/>
          <w:sz w:val="24"/>
          <w:szCs w:val="24"/>
        </w:rPr>
        <w:t xml:space="preserve">.1 </w:t>
      </w:r>
      <w:r w:rsidR="009A5FE3" w:rsidRPr="00897066">
        <w:rPr>
          <w:rFonts w:ascii="Times New Roman" w:hAnsi="Times New Roman" w:cs="Times New Roman"/>
          <w:b/>
          <w:bCs/>
          <w:color w:val="auto"/>
          <w:sz w:val="24"/>
          <w:szCs w:val="24"/>
        </w:rPr>
        <w:t>Kesadaran Pajak dan Kepatuhan Pajak Pekerja Bebas</w:t>
      </w:r>
      <w:bookmarkEnd w:id="43"/>
      <w:bookmarkEnd w:id="44"/>
    </w:p>
    <w:p w14:paraId="79C87F99" w14:textId="54D26261" w:rsidR="00683CFE" w:rsidRPr="00683CFE" w:rsidRDefault="003200FE"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sikap terhadap perilaku</w:t>
      </w:r>
      <w:r w:rsidR="002D1D11">
        <w:rPr>
          <w:rFonts w:ascii="Times New Roman" w:hAnsi="Times New Roman" w:cs="Times New Roman"/>
          <w:sz w:val="24"/>
          <w:szCs w:val="24"/>
        </w:rPr>
        <w:t xml:space="preserve"> dalam TPB, </w:t>
      </w:r>
      <w:r w:rsidR="00683CFE" w:rsidRPr="00683CFE">
        <w:rPr>
          <w:rFonts w:ascii="Times New Roman" w:hAnsi="Times New Roman" w:cs="Times New Roman"/>
          <w:sz w:val="24"/>
          <w:szCs w:val="24"/>
        </w:rPr>
        <w:t>yaitu bagaimana seseorang menilai suatu tindakan sebagai hal yang baik atau buruk</w:t>
      </w:r>
      <w:r w:rsidR="002D1D11">
        <w:rPr>
          <w:rFonts w:ascii="Times New Roman" w:hAnsi="Times New Roman" w:cs="Times New Roman"/>
          <w:sz w:val="24"/>
          <w:szCs w:val="24"/>
        </w:rPr>
        <w:t xml:space="preserve">, </w:t>
      </w:r>
      <w:r w:rsidR="00683CFE" w:rsidRPr="00683CFE">
        <w:rPr>
          <w:rFonts w:ascii="Times New Roman" w:hAnsi="Times New Roman" w:cs="Times New Roman"/>
          <w:sz w:val="24"/>
          <w:szCs w:val="24"/>
        </w:rPr>
        <w:t>aspek ini mencerminkan sejauh mana individu memandang kepatuhan pajak sebagai sesuatu yang bermanfaat. Semakin positif sikap seseorang</w:t>
      </w:r>
      <w:r w:rsidR="008A73B4">
        <w:rPr>
          <w:rFonts w:ascii="Times New Roman" w:hAnsi="Times New Roman" w:cs="Times New Roman"/>
          <w:sz w:val="24"/>
          <w:szCs w:val="24"/>
        </w:rPr>
        <w:t xml:space="preserve"> dalam</w:t>
      </w:r>
      <w:r w:rsidR="00683CFE" w:rsidRPr="00683CFE">
        <w:rPr>
          <w:rFonts w:ascii="Times New Roman" w:hAnsi="Times New Roman" w:cs="Times New Roman"/>
          <w:sz w:val="24"/>
          <w:szCs w:val="24"/>
        </w:rPr>
        <w:t xml:space="preserve"> membayar pajak, semakin besar pula keinginannya untuk mematuhi kewajiban</w:t>
      </w:r>
      <w:r w:rsidR="004956F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"/>
          <w:id w:val="1768580301"/>
          <w:placeholder>
            <w:docPart w:val="DefaultPlaceholder_-1854013440"/>
          </w:placeholder>
        </w:sdtPr>
        <w:sdtEndPr/>
        <w:sdtContent>
          <w:r w:rsidR="00E1251A" w:rsidRPr="00E1251A">
            <w:rPr>
              <w:rFonts w:ascii="Times New Roman" w:hAnsi="Times New Roman" w:cs="Times New Roman"/>
              <w:color w:val="000000"/>
              <w:sz w:val="24"/>
              <w:szCs w:val="24"/>
            </w:rPr>
            <w:t>(</w:t>
          </w:r>
          <w:proofErr w:type="spellStart"/>
          <w:r w:rsidR="00E1251A" w:rsidRPr="00E1251A">
            <w:rPr>
              <w:rFonts w:ascii="Times New Roman" w:hAnsi="Times New Roman" w:cs="Times New Roman"/>
              <w:color w:val="000000"/>
              <w:sz w:val="24"/>
              <w:szCs w:val="24"/>
            </w:rPr>
            <w:t>Pattimahu</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et</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al.</w:t>
          </w:r>
          <w:proofErr w:type="spellEnd"/>
          <w:r w:rsidR="00E1251A" w:rsidRPr="00E1251A">
            <w:rPr>
              <w:rFonts w:ascii="Times New Roman" w:hAnsi="Times New Roman" w:cs="Times New Roman"/>
              <w:color w:val="000000"/>
              <w:sz w:val="24"/>
              <w:szCs w:val="24"/>
            </w:rPr>
            <w:t>, 2023)</w:t>
          </w:r>
        </w:sdtContent>
      </w:sdt>
      <w:r w:rsidR="00E93C7A">
        <w:rPr>
          <w:rFonts w:ascii="Times New Roman" w:hAnsi="Times New Roman" w:cs="Times New Roman"/>
          <w:sz w:val="24"/>
          <w:szCs w:val="24"/>
        </w:rPr>
        <w:t>.</w:t>
      </w:r>
    </w:p>
    <w:p w14:paraId="1BD40FBD" w14:textId="63432213" w:rsidR="00683CFE" w:rsidRPr="00683CFE" w:rsidRDefault="00683CFE" w:rsidP="00BA0750">
      <w:pPr>
        <w:spacing w:after="0" w:line="480" w:lineRule="auto"/>
        <w:ind w:firstLine="720"/>
        <w:jc w:val="both"/>
        <w:rPr>
          <w:rFonts w:ascii="Times New Roman" w:hAnsi="Times New Roman" w:cs="Times New Roman"/>
          <w:sz w:val="24"/>
          <w:szCs w:val="24"/>
        </w:rPr>
      </w:pPr>
      <w:r w:rsidRPr="00683CFE">
        <w:rPr>
          <w:rFonts w:ascii="Times New Roman" w:hAnsi="Times New Roman" w:cs="Times New Roman"/>
          <w:sz w:val="24"/>
          <w:szCs w:val="24"/>
        </w:rPr>
        <w:t>Kesadaran pajak berperan dalam membentuk sikap positif tersebut karena individu yang memahami fungsi pajak bagi pembangunan akan lebih menghargai pentingnya kepatuhan</w:t>
      </w:r>
      <w:r w:rsidR="00EC11BA">
        <w:rPr>
          <w:rFonts w:ascii="Times New Roman" w:hAnsi="Times New Roman" w:cs="Times New Roman"/>
          <w:sz w:val="24"/>
          <w:szCs w:val="24"/>
        </w:rPr>
        <w:t xml:space="preserve"> </w:t>
      </w:r>
      <w:r w:rsidR="00EC11BA" w:rsidRPr="00EC11BA">
        <w:rPr>
          <w:rFonts w:ascii="Times New Roman" w:hAnsi="Times New Roman" w:cs="Times New Roman"/>
          <w:sz w:val="24"/>
          <w:szCs w:val="24"/>
        </w:rPr>
        <w:t xml:space="preserve">(Prakoso </w:t>
      </w:r>
      <w:proofErr w:type="spellStart"/>
      <w:r w:rsidR="00EC11BA" w:rsidRPr="00EC11BA">
        <w:rPr>
          <w:rFonts w:ascii="Times New Roman" w:hAnsi="Times New Roman" w:cs="Times New Roman"/>
          <w:sz w:val="24"/>
          <w:szCs w:val="24"/>
        </w:rPr>
        <w:t>et</w:t>
      </w:r>
      <w:proofErr w:type="spellEnd"/>
      <w:r w:rsidR="00EC11BA" w:rsidRPr="00EC11BA">
        <w:rPr>
          <w:rFonts w:ascii="Times New Roman" w:hAnsi="Times New Roman" w:cs="Times New Roman"/>
          <w:sz w:val="24"/>
          <w:szCs w:val="24"/>
        </w:rPr>
        <w:t xml:space="preserve"> </w:t>
      </w:r>
      <w:proofErr w:type="spellStart"/>
      <w:r w:rsidR="00EC11BA" w:rsidRPr="00EC11BA">
        <w:rPr>
          <w:rFonts w:ascii="Times New Roman" w:hAnsi="Times New Roman" w:cs="Times New Roman"/>
          <w:sz w:val="24"/>
          <w:szCs w:val="24"/>
        </w:rPr>
        <w:t>al.</w:t>
      </w:r>
      <w:proofErr w:type="spellEnd"/>
      <w:r w:rsidR="00EC11BA" w:rsidRPr="00EC11BA">
        <w:rPr>
          <w:rFonts w:ascii="Times New Roman" w:hAnsi="Times New Roman" w:cs="Times New Roman"/>
          <w:sz w:val="24"/>
          <w:szCs w:val="24"/>
        </w:rPr>
        <w:t>, 2024)</w:t>
      </w:r>
      <w:r w:rsidRPr="00683CFE">
        <w:rPr>
          <w:rFonts w:ascii="Times New Roman" w:hAnsi="Times New Roman" w:cs="Times New Roman"/>
          <w:sz w:val="24"/>
          <w:szCs w:val="24"/>
        </w:rPr>
        <w:t>. Pekerja bebas dengan kesadaran pajak tinggi cenderung memandang kewajiban perpajakan bukan sebagai beban, melainkan sebagai bentuk kontribusi kepada negara</w:t>
      </w:r>
      <w:r w:rsidR="00633A8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"/>
          <w:id w:val="-1097795496"/>
          <w:placeholder>
            <w:docPart w:val="DefaultPlaceholder_-1854013440"/>
          </w:placeholder>
        </w:sdtPr>
        <w:sdtEndPr/>
        <w:sdtContent>
          <w:r w:rsidR="00E1251A" w:rsidRPr="00E1251A">
            <w:rPr>
              <w:rFonts w:ascii="Times New Roman" w:eastAsia="Times New Roman" w:hAnsi="Times New Roman" w:cs="Times New Roman"/>
              <w:color w:val="000000"/>
              <w:sz w:val="24"/>
            </w:rPr>
            <w:t xml:space="preserve">(Anggraini &amp; </w:t>
          </w:r>
          <w:proofErr w:type="spellStart"/>
          <w:r w:rsidR="00E1251A" w:rsidRPr="00E1251A">
            <w:rPr>
              <w:rFonts w:ascii="Times New Roman" w:eastAsia="Times New Roman" w:hAnsi="Times New Roman" w:cs="Times New Roman"/>
              <w:color w:val="000000"/>
              <w:sz w:val="24"/>
            </w:rPr>
            <w:t>Herianti</w:t>
          </w:r>
          <w:proofErr w:type="spellEnd"/>
          <w:r w:rsidR="00E1251A" w:rsidRPr="00E1251A">
            <w:rPr>
              <w:rFonts w:ascii="Times New Roman" w:eastAsia="Times New Roman" w:hAnsi="Times New Roman" w:cs="Times New Roman"/>
              <w:color w:val="000000"/>
              <w:sz w:val="24"/>
            </w:rPr>
            <w:t>, 2022)</w:t>
          </w:r>
        </w:sdtContent>
      </w:sdt>
      <w:r w:rsidR="00D95D9A">
        <w:rPr>
          <w:rFonts w:ascii="Times New Roman" w:hAnsi="Times New Roman" w:cs="Times New Roman"/>
          <w:sz w:val="24"/>
          <w:szCs w:val="24"/>
        </w:rPr>
        <w:t xml:space="preserve">. </w:t>
      </w:r>
      <w:r w:rsidR="008A73B4">
        <w:rPr>
          <w:rFonts w:ascii="Times New Roman" w:hAnsi="Times New Roman" w:cs="Times New Roman"/>
          <w:sz w:val="24"/>
          <w:szCs w:val="24"/>
        </w:rPr>
        <w:t>I</w:t>
      </w:r>
      <w:r w:rsidRPr="00683CFE">
        <w:rPr>
          <w:rFonts w:ascii="Times New Roman" w:hAnsi="Times New Roman" w:cs="Times New Roman"/>
          <w:sz w:val="24"/>
          <w:szCs w:val="24"/>
        </w:rPr>
        <w:t>ni mendorong munculnya sikap positif yang meningkatkan kepatuh</w:t>
      </w:r>
      <w:r w:rsidR="008A73B4">
        <w:rPr>
          <w:rFonts w:ascii="Times New Roman" w:hAnsi="Times New Roman" w:cs="Times New Roman"/>
          <w:sz w:val="24"/>
          <w:szCs w:val="24"/>
        </w:rPr>
        <w:t>an</w:t>
      </w:r>
      <w:r w:rsidRPr="00683CFE">
        <w:rPr>
          <w:rFonts w:ascii="Times New Roman" w:hAnsi="Times New Roman" w:cs="Times New Roman"/>
          <w:sz w:val="24"/>
          <w:szCs w:val="24"/>
        </w:rPr>
        <w:t xml:space="preserve"> pajak.</w:t>
      </w:r>
    </w:p>
    <w:p w14:paraId="2AB46AE3" w14:textId="47A5DC57" w:rsidR="009A5FE3" w:rsidRPr="00944578" w:rsidRDefault="00BC259E" w:rsidP="00BA0750">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"/>
          <w:id w:val="-1411929326"/>
          <w:placeholder>
            <w:docPart w:val="DefaultPlaceholder_-1854013440"/>
          </w:placeholder>
        </w:sdtPr>
        <w:sdtEndPr/>
        <w:sdtContent>
          <w:r w:rsidR="00E1251A" w:rsidRPr="00E1251A">
            <w:rPr>
              <w:rFonts w:ascii="Times New Roman" w:hAnsi="Times New Roman" w:cs="Times New Roman"/>
              <w:color w:val="000000"/>
              <w:sz w:val="24"/>
              <w:szCs w:val="24"/>
            </w:rPr>
            <w:t xml:space="preserve">Indriati </w:t>
          </w:r>
          <w:proofErr w:type="spellStart"/>
          <w:r w:rsidR="00E1251A" w:rsidRPr="00E1251A">
            <w:rPr>
              <w:rFonts w:ascii="Times New Roman" w:hAnsi="Times New Roman" w:cs="Times New Roman"/>
              <w:color w:val="000000"/>
              <w:sz w:val="24"/>
              <w:szCs w:val="24"/>
            </w:rPr>
            <w:t>et</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al.</w:t>
          </w:r>
          <w:proofErr w:type="spellEnd"/>
          <w:r w:rsidR="00E1251A" w:rsidRPr="00E1251A">
            <w:rPr>
              <w:rFonts w:ascii="Times New Roman" w:hAnsi="Times New Roman" w:cs="Times New Roman"/>
              <w:color w:val="000000"/>
              <w:sz w:val="24"/>
              <w:szCs w:val="24"/>
            </w:rPr>
            <w:t xml:space="preserve"> (2022)</w:t>
          </w:r>
        </w:sdtContent>
      </w:sdt>
      <w:r w:rsidR="00035D3E">
        <w:rPr>
          <w:rFonts w:ascii="Times New Roman" w:hAnsi="Times New Roman" w:cs="Times New Roman"/>
          <w:sz w:val="24"/>
          <w:szCs w:val="24"/>
        </w:rPr>
        <w:t xml:space="preserve"> </w:t>
      </w:r>
      <w:r w:rsidR="00944578">
        <w:rPr>
          <w:rFonts w:ascii="Times New Roman" w:hAnsi="Times New Roman" w:cs="Times New Roman"/>
          <w:sz w:val="24"/>
          <w:szCs w:val="24"/>
        </w:rPr>
        <w:t>telah melakukan penelitian</w:t>
      </w:r>
      <w:r w:rsidR="00780618" w:rsidRPr="00780618">
        <w:rPr>
          <w:rFonts w:ascii="Times New Roman" w:hAnsi="Times New Roman" w:cs="Times New Roman"/>
          <w:sz w:val="24"/>
          <w:szCs w:val="24"/>
        </w:rPr>
        <w:t xml:space="preserve"> yang menemukan bahwa kesadaran pajak berpengaruh positif terhadap kepatuhan wajib pajak, terutama pada kelompok berpenghasilan tidak tetap seperti pekerja bebas.</w:t>
      </w:r>
      <w:r w:rsidR="00C4569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"/>
          <w:id w:val="-334305594"/>
          <w:placeholder>
            <w:docPart w:val="DefaultPlaceholder_-1854013440"/>
          </w:placeholder>
        </w:sdtPr>
        <w:sdtEndPr>
          <w:rPr>
            <w:rFonts w:eastAsia="Times New Roman"/>
          </w:rPr>
        </w:sdtEndPr>
        <w:sdtContent>
          <w:r w:rsidR="00E1251A" w:rsidRPr="00E1251A">
            <w:rPr>
              <w:rFonts w:ascii="Times New Roman" w:eastAsia="Times New Roman" w:hAnsi="Times New Roman" w:cs="Times New Roman"/>
              <w:color w:val="000000"/>
              <w:sz w:val="24"/>
            </w:rPr>
            <w:t>Pratiwi &amp; Jati (2020)</w:t>
          </w:r>
        </w:sdtContent>
      </w:sdt>
      <w:r w:rsidR="00C12577">
        <w:rPr>
          <w:rFonts w:ascii="Times New Roman" w:eastAsia="Times New Roman" w:hAnsi="Times New Roman" w:cs="Times New Roman"/>
          <w:sz w:val="24"/>
          <w:szCs w:val="24"/>
        </w:rPr>
        <w:t xml:space="preserve"> juga mengatakan bahwa kesadaran pajak berpengaruh signifikan dan positif terhadap kepatuhan WPOP</w:t>
      </w:r>
      <w:r w:rsidR="00C12577">
        <w:rPr>
          <w:rFonts w:ascii="Times New Roman" w:hAnsi="Times New Roman" w:cs="Times New Roman"/>
          <w:sz w:val="24"/>
          <w:szCs w:val="24"/>
        </w:rPr>
        <w:t xml:space="preserve">. </w:t>
      </w:r>
      <w:r w:rsidR="00780618" w:rsidRPr="00780618">
        <w:rPr>
          <w:rFonts w:ascii="Times New Roman" w:hAnsi="Times New Roman" w:cs="Times New Roman"/>
          <w:sz w:val="24"/>
          <w:szCs w:val="24"/>
        </w:rPr>
        <w:t>Temuan ini memperjelas bahwa semakin tinggi tingkat kesadaran pajak seseorang, semakin positif pula sikapnya terhadap perilaku membayar pajak, sehingga meningkatkan kepatuhan dalam memenuhi kewajiban perpajakan.</w:t>
      </w:r>
      <w:r w:rsidR="00944578">
        <w:rPr>
          <w:rFonts w:ascii="Times New Roman" w:hAnsi="Times New Roman" w:cs="Times New Roman"/>
          <w:sz w:val="24"/>
          <w:szCs w:val="24"/>
        </w:rPr>
        <w:t xml:space="preserve"> </w:t>
      </w:r>
      <w:r w:rsidR="009A5FE3" w:rsidRPr="00897066">
        <w:rPr>
          <w:rFonts w:ascii="Times New Roman" w:hAnsi="Times New Roman" w:cs="Times New Roman"/>
          <w:sz w:val="24"/>
          <w:szCs w:val="24"/>
        </w:rPr>
        <w:t>Maka dari uraian tersebut hipotesis penelitian adalah:</w:t>
      </w:r>
      <w:r w:rsidR="009A5FE3" w:rsidRPr="00897066">
        <w:rPr>
          <w:rFonts w:ascii="Times New Roman" w:hAnsi="Times New Roman" w:cs="Times New Roman"/>
          <w:sz w:val="24"/>
          <w:szCs w:val="24"/>
        </w:rPr>
        <w:br/>
      </w:r>
      <w:r w:rsidR="009A5FE3" w:rsidRPr="00897066">
        <w:rPr>
          <w:rFonts w:ascii="Times New Roman" w:hAnsi="Times New Roman" w:cs="Times New Roman"/>
          <w:b/>
          <w:bCs/>
          <w:sz w:val="24"/>
          <w:szCs w:val="24"/>
        </w:rPr>
        <w:t>H1: Kesadaran pajak berpengaruh signifikan dan positif terhadap kepatuhan pajak</w:t>
      </w:r>
      <w:r w:rsidR="005073C2">
        <w:rPr>
          <w:rFonts w:ascii="Times New Roman" w:hAnsi="Times New Roman" w:cs="Times New Roman"/>
          <w:b/>
          <w:bCs/>
          <w:sz w:val="24"/>
          <w:szCs w:val="24"/>
        </w:rPr>
        <w:t>.</w:t>
      </w:r>
    </w:p>
    <w:p w14:paraId="74BA2B9B" w14:textId="77777777" w:rsidR="004C6082" w:rsidRPr="00672B74" w:rsidRDefault="004603A5" w:rsidP="00672B74">
      <w:pPr>
        <w:pStyle w:val="Judul3"/>
        <w:rPr>
          <w:rFonts w:ascii="Times New Roman" w:hAnsi="Times New Roman" w:cs="Times New Roman"/>
          <w:b/>
          <w:bCs/>
          <w:color w:val="auto"/>
          <w:sz w:val="24"/>
          <w:szCs w:val="24"/>
        </w:rPr>
      </w:pPr>
      <w:bookmarkStart w:id="45" w:name="_Toc216716680"/>
      <w:r w:rsidRPr="00672B74">
        <w:rPr>
          <w:rFonts w:ascii="Times New Roman" w:hAnsi="Times New Roman" w:cs="Times New Roman"/>
          <w:b/>
          <w:bCs/>
          <w:color w:val="auto"/>
          <w:sz w:val="24"/>
          <w:szCs w:val="24"/>
        </w:rPr>
        <w:lastRenderedPageBreak/>
        <w:t>2.</w:t>
      </w:r>
      <w:r w:rsidR="00732D4D" w:rsidRPr="00672B74">
        <w:rPr>
          <w:rFonts w:ascii="Times New Roman" w:hAnsi="Times New Roman" w:cs="Times New Roman"/>
          <w:b/>
          <w:bCs/>
          <w:color w:val="auto"/>
          <w:sz w:val="24"/>
          <w:szCs w:val="24"/>
        </w:rPr>
        <w:t>8</w:t>
      </w:r>
      <w:r w:rsidRPr="00672B74">
        <w:rPr>
          <w:rFonts w:ascii="Times New Roman" w:hAnsi="Times New Roman" w:cs="Times New Roman"/>
          <w:b/>
          <w:bCs/>
          <w:color w:val="auto"/>
          <w:sz w:val="24"/>
          <w:szCs w:val="24"/>
        </w:rPr>
        <w:t>.2 Dinamika Media Sosial da</w:t>
      </w:r>
      <w:r w:rsidR="004C61D4" w:rsidRPr="00672B74">
        <w:rPr>
          <w:rFonts w:ascii="Times New Roman" w:hAnsi="Times New Roman" w:cs="Times New Roman"/>
          <w:b/>
          <w:bCs/>
          <w:color w:val="auto"/>
          <w:sz w:val="24"/>
          <w:szCs w:val="24"/>
        </w:rPr>
        <w:t>n Kepatuhan Pajak Pekerja Bebas</w:t>
      </w:r>
      <w:bookmarkEnd w:id="45"/>
    </w:p>
    <w:p w14:paraId="620FFD74" w14:textId="2B8A53B6" w:rsidR="00512F29" w:rsidRPr="004C6082" w:rsidRDefault="00E93C7A" w:rsidP="00BA0750">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Berdasarkan n</w:t>
      </w:r>
      <w:r w:rsidR="00512F29" w:rsidRPr="00512F29">
        <w:rPr>
          <w:rFonts w:ascii="Times New Roman" w:hAnsi="Times New Roman" w:cs="Times New Roman"/>
          <w:sz w:val="24"/>
          <w:szCs w:val="24"/>
        </w:rPr>
        <w:t xml:space="preserve">orma subjektif </w:t>
      </w:r>
      <w:r>
        <w:rPr>
          <w:rFonts w:ascii="Times New Roman" w:hAnsi="Times New Roman" w:cs="Times New Roman"/>
          <w:sz w:val="24"/>
          <w:szCs w:val="24"/>
        </w:rPr>
        <w:t xml:space="preserve">dalam TPB </w:t>
      </w:r>
      <w:r w:rsidR="00512F29" w:rsidRPr="00512F29">
        <w:rPr>
          <w:rFonts w:ascii="Times New Roman" w:hAnsi="Times New Roman" w:cs="Times New Roman"/>
          <w:sz w:val="24"/>
          <w:szCs w:val="24"/>
        </w:rPr>
        <w:t>menggambarkan tekanan sosial yang dirasakan individu untuk melakukan atau tidak melakukan suatu tindakan. Norma ini terbentuk dari pengaruh lingkungan sosial, seperti keluarga, teman, atau komunitas daring. Jika lingkungan memberikan dukungan terhadap suatu perilaku, individu cenderung akan mengikutinya, begitu pula sebaliknya.</w:t>
      </w:r>
    </w:p>
    <w:p w14:paraId="730D9193" w14:textId="289AC112" w:rsidR="00512F29" w:rsidRPr="00512F29" w:rsidRDefault="006D064B"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512F29" w:rsidRPr="00512F29">
        <w:rPr>
          <w:rFonts w:ascii="Times New Roman" w:hAnsi="Times New Roman" w:cs="Times New Roman"/>
          <w:sz w:val="24"/>
          <w:szCs w:val="24"/>
        </w:rPr>
        <w:t>inamika media sosial berperan besar dalam membentuk norma sosial tersebut. Media sosial dapat menjadi sarana edukasi pajak, namun juga tempat penyebaran opini negatif terkait pajak, seperti isu korupsi dan ketidakadilan penggunaan pajak</w:t>
      </w:r>
      <w:r w:rsidR="00197306">
        <w:rPr>
          <w:rFonts w:ascii="Times New Roman" w:hAnsi="Times New Roman" w:cs="Times New Roman"/>
          <w:sz w:val="24"/>
          <w:szCs w:val="24"/>
        </w:rPr>
        <w:t xml:space="preserve"> (</w:t>
      </w:r>
      <w:r w:rsidR="00197306" w:rsidRPr="00197306">
        <w:rPr>
          <w:rFonts w:ascii="Times New Roman" w:hAnsi="Times New Roman" w:cs="Times New Roman"/>
          <w:sz w:val="24"/>
          <w:szCs w:val="24"/>
        </w:rPr>
        <w:t xml:space="preserve">Eka Putri </w:t>
      </w:r>
      <w:proofErr w:type="spellStart"/>
      <w:r w:rsidR="00197306" w:rsidRPr="00197306">
        <w:rPr>
          <w:rFonts w:ascii="Times New Roman" w:hAnsi="Times New Roman" w:cs="Times New Roman"/>
          <w:sz w:val="24"/>
          <w:szCs w:val="24"/>
        </w:rPr>
        <w:t>Adamansyah</w:t>
      </w:r>
      <w:proofErr w:type="spellEnd"/>
      <w:r w:rsidR="00197306" w:rsidRPr="00197306">
        <w:rPr>
          <w:rFonts w:ascii="Times New Roman" w:hAnsi="Times New Roman" w:cs="Times New Roman"/>
          <w:sz w:val="24"/>
          <w:szCs w:val="24"/>
        </w:rPr>
        <w:t xml:space="preserve"> &amp; Aditia Yudhistira</w:t>
      </w:r>
      <w:r w:rsidR="00197306">
        <w:rPr>
          <w:rFonts w:ascii="Times New Roman" w:hAnsi="Times New Roman" w:cs="Times New Roman"/>
          <w:sz w:val="24"/>
          <w:szCs w:val="24"/>
        </w:rPr>
        <w:t>,</w:t>
      </w:r>
      <w:r w:rsidR="004930CC">
        <w:rPr>
          <w:rFonts w:ascii="Times New Roman" w:hAnsi="Times New Roman" w:cs="Times New Roman"/>
          <w:sz w:val="24"/>
          <w:szCs w:val="24"/>
        </w:rPr>
        <w:t xml:space="preserve"> </w:t>
      </w:r>
      <w:r w:rsidR="00197306" w:rsidRPr="00197306">
        <w:rPr>
          <w:rFonts w:ascii="Times New Roman" w:hAnsi="Times New Roman" w:cs="Times New Roman"/>
          <w:sz w:val="24"/>
          <w:szCs w:val="24"/>
        </w:rPr>
        <w:t>2023)</w:t>
      </w:r>
      <w:r w:rsidR="00512F29" w:rsidRPr="00512F29">
        <w:rPr>
          <w:rFonts w:ascii="Times New Roman" w:hAnsi="Times New Roman" w:cs="Times New Roman"/>
          <w:sz w:val="24"/>
          <w:szCs w:val="24"/>
        </w:rPr>
        <w:t>. Arus informasi semacam ini dapat menurunkan moral pajak dan kepercayaan terhadap sistem perpajakan, sehingga perilaku tidak patuh dianggap wajar di lingkungan digital</w:t>
      </w:r>
      <w:r w:rsidR="00596A4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"/>
          <w:id w:val="1162584093"/>
          <w:placeholder>
            <w:docPart w:val="DefaultPlaceholder_-1854013440"/>
          </w:placeholder>
        </w:sdtPr>
        <w:sdtEndPr/>
        <w:sdtContent>
          <w:r w:rsidR="00E1251A" w:rsidRPr="00E1251A">
            <w:rPr>
              <w:rFonts w:ascii="Times New Roman" w:hAnsi="Times New Roman" w:cs="Times New Roman"/>
              <w:color w:val="000000"/>
              <w:sz w:val="24"/>
              <w:szCs w:val="24"/>
            </w:rPr>
            <w:t>(</w:t>
          </w:r>
          <w:proofErr w:type="spellStart"/>
          <w:r w:rsidR="00E1251A" w:rsidRPr="00E1251A">
            <w:rPr>
              <w:rFonts w:ascii="Times New Roman" w:hAnsi="Times New Roman" w:cs="Times New Roman"/>
              <w:color w:val="000000"/>
              <w:sz w:val="24"/>
              <w:szCs w:val="24"/>
            </w:rPr>
            <w:t>Elfriska</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et</w:t>
          </w:r>
          <w:proofErr w:type="spellEnd"/>
          <w:r w:rsidR="00E1251A" w:rsidRPr="00E1251A">
            <w:rPr>
              <w:rFonts w:ascii="Times New Roman" w:hAnsi="Times New Roman" w:cs="Times New Roman"/>
              <w:color w:val="000000"/>
              <w:sz w:val="24"/>
              <w:szCs w:val="24"/>
            </w:rPr>
            <w:t xml:space="preserve"> </w:t>
          </w:r>
          <w:proofErr w:type="spellStart"/>
          <w:r w:rsidR="00E1251A" w:rsidRPr="00E1251A">
            <w:rPr>
              <w:rFonts w:ascii="Times New Roman" w:hAnsi="Times New Roman" w:cs="Times New Roman"/>
              <w:color w:val="000000"/>
              <w:sz w:val="24"/>
              <w:szCs w:val="24"/>
            </w:rPr>
            <w:t>al.</w:t>
          </w:r>
          <w:proofErr w:type="spellEnd"/>
          <w:r w:rsidR="00E1251A" w:rsidRPr="00E1251A">
            <w:rPr>
              <w:rFonts w:ascii="Times New Roman" w:hAnsi="Times New Roman" w:cs="Times New Roman"/>
              <w:color w:val="000000"/>
              <w:sz w:val="24"/>
              <w:szCs w:val="24"/>
            </w:rPr>
            <w:t>, 2025)</w:t>
          </w:r>
        </w:sdtContent>
      </w:sdt>
      <w:r w:rsidR="00E0112A">
        <w:rPr>
          <w:rFonts w:ascii="Times New Roman" w:hAnsi="Times New Roman" w:cs="Times New Roman"/>
          <w:sz w:val="24"/>
          <w:szCs w:val="24"/>
        </w:rPr>
        <w:t>.</w:t>
      </w:r>
    </w:p>
    <w:p w14:paraId="559065F0" w14:textId="187B2278" w:rsidR="00E054E0" w:rsidRPr="004C6082" w:rsidRDefault="00BA57E4"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yang telah dilakukan oleh</w:t>
      </w:r>
      <w:r w:rsidR="00512F29" w:rsidRPr="00512F29">
        <w:rPr>
          <w:rFonts w:ascii="Times New Roman" w:hAnsi="Times New Roman" w:cs="Times New Roman"/>
          <w:sz w:val="24"/>
          <w:szCs w:val="24"/>
        </w:rPr>
        <w:t xml:space="preserve"> Rahman dan Putri (2022) menemukan bahwa tingginya penggunaan media sosial dapat memperkuat persepsi negatif terhadap perpajakan dan menurunkan kepatuhan pajak</w:t>
      </w:r>
      <w:r w:rsidR="00B73C0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"/>
          <w:id w:val="1488063620"/>
          <w:placeholder>
            <w:docPart w:val="DefaultPlaceholder_-1854013440"/>
          </w:placeholder>
        </w:sdtPr>
        <w:sdtEndPr/>
        <w:sdtContent>
          <w:r w:rsidR="00E1251A" w:rsidRPr="00E1251A">
            <w:rPr>
              <w:rFonts w:ascii="Times New Roman" w:hAnsi="Times New Roman" w:cs="Times New Roman"/>
              <w:color w:val="000000"/>
              <w:sz w:val="24"/>
              <w:szCs w:val="24"/>
            </w:rPr>
            <w:t>Ariesandrio (2018)</w:t>
          </w:r>
        </w:sdtContent>
      </w:sdt>
      <w:r w:rsidR="00981585">
        <w:rPr>
          <w:rFonts w:ascii="Times New Roman" w:hAnsi="Times New Roman" w:cs="Times New Roman"/>
          <w:sz w:val="24"/>
          <w:szCs w:val="24"/>
        </w:rPr>
        <w:t xml:space="preserve"> juga mengatakan bahwa pesan dalam media sosial berpengaruh signifikan terhadap sikap wajib pajak dalam memenuhi kewajiban pajaknya</w:t>
      </w:r>
      <w:r w:rsidR="00512F29" w:rsidRPr="00512F29">
        <w:rPr>
          <w:rFonts w:ascii="Times New Roman" w:hAnsi="Times New Roman" w:cs="Times New Roman"/>
          <w:sz w:val="24"/>
          <w:szCs w:val="24"/>
        </w:rPr>
        <w:t>. Mereka juga menjelaskan bahwa algoritma media sosial yang menonjolkan konten provokatif turut memperbesar bias negatif terhadap otoritas pajak.</w:t>
      </w:r>
      <w:r w:rsidR="004C6082">
        <w:rPr>
          <w:rFonts w:ascii="Times New Roman" w:hAnsi="Times New Roman" w:cs="Times New Roman"/>
          <w:sz w:val="24"/>
          <w:szCs w:val="24"/>
        </w:rPr>
        <w:t xml:space="preserve"> </w:t>
      </w:r>
      <w:r w:rsidR="00592BF2" w:rsidRPr="00897066">
        <w:rPr>
          <w:rFonts w:ascii="Times New Roman" w:hAnsi="Times New Roman" w:cs="Times New Roman"/>
          <w:sz w:val="24"/>
          <w:szCs w:val="24"/>
        </w:rPr>
        <w:t>Maka dari itu, hipotesis yang diajukan adalah:</w:t>
      </w:r>
      <w:r w:rsidR="00592BF2" w:rsidRPr="00897066">
        <w:rPr>
          <w:rFonts w:ascii="Times New Roman" w:hAnsi="Times New Roman" w:cs="Times New Roman"/>
          <w:sz w:val="24"/>
          <w:szCs w:val="24"/>
        </w:rPr>
        <w:br/>
      </w:r>
      <w:r w:rsidR="00592BF2" w:rsidRPr="00897066">
        <w:rPr>
          <w:rFonts w:ascii="Times New Roman" w:hAnsi="Times New Roman" w:cs="Times New Roman"/>
          <w:b/>
          <w:bCs/>
          <w:sz w:val="24"/>
          <w:szCs w:val="24"/>
        </w:rPr>
        <w:t>H2: Dinamika media sosial berpengaruh signifikan dan negatif terhadap kepatuhan pajak</w:t>
      </w:r>
      <w:r w:rsidR="005073C2">
        <w:rPr>
          <w:rFonts w:ascii="Times New Roman" w:hAnsi="Times New Roman" w:cs="Times New Roman"/>
          <w:b/>
          <w:bCs/>
          <w:sz w:val="24"/>
          <w:szCs w:val="24"/>
        </w:rPr>
        <w:t>.</w:t>
      </w:r>
    </w:p>
    <w:p w14:paraId="76E4E2C0" w14:textId="7172A0AE" w:rsidR="004C61D4" w:rsidRPr="00897066" w:rsidRDefault="004C61D4" w:rsidP="00BA0750">
      <w:pPr>
        <w:pStyle w:val="Judul3"/>
        <w:spacing w:after="0" w:line="480" w:lineRule="auto"/>
        <w:jc w:val="both"/>
        <w:rPr>
          <w:rFonts w:ascii="Times New Roman" w:hAnsi="Times New Roman" w:cs="Times New Roman"/>
          <w:b/>
          <w:bCs/>
          <w:color w:val="auto"/>
          <w:sz w:val="24"/>
          <w:szCs w:val="24"/>
        </w:rPr>
      </w:pPr>
      <w:bookmarkStart w:id="46" w:name="_Toc216714730"/>
      <w:bookmarkStart w:id="47" w:name="_Toc216716681"/>
      <w:r w:rsidRPr="00897066">
        <w:rPr>
          <w:rFonts w:ascii="Times New Roman" w:hAnsi="Times New Roman" w:cs="Times New Roman"/>
          <w:b/>
          <w:bCs/>
          <w:color w:val="auto"/>
          <w:sz w:val="24"/>
          <w:szCs w:val="24"/>
        </w:rPr>
        <w:lastRenderedPageBreak/>
        <w:t>2.</w:t>
      </w:r>
      <w:r w:rsidR="00732D4D">
        <w:rPr>
          <w:rFonts w:ascii="Times New Roman" w:hAnsi="Times New Roman" w:cs="Times New Roman"/>
          <w:b/>
          <w:bCs/>
          <w:color w:val="auto"/>
          <w:sz w:val="24"/>
          <w:szCs w:val="24"/>
        </w:rPr>
        <w:t>8</w:t>
      </w:r>
      <w:r w:rsidRPr="00897066">
        <w:rPr>
          <w:rFonts w:ascii="Times New Roman" w:hAnsi="Times New Roman" w:cs="Times New Roman"/>
          <w:b/>
          <w:bCs/>
          <w:color w:val="auto"/>
          <w:sz w:val="24"/>
          <w:szCs w:val="24"/>
        </w:rPr>
        <w:t xml:space="preserve">.3 Kebijakan </w:t>
      </w:r>
      <w:r w:rsidR="009A5FE3" w:rsidRPr="00897066">
        <w:rPr>
          <w:rFonts w:ascii="Times New Roman" w:hAnsi="Times New Roman" w:cs="Times New Roman"/>
          <w:b/>
          <w:bCs/>
          <w:color w:val="auto"/>
          <w:sz w:val="24"/>
          <w:szCs w:val="24"/>
        </w:rPr>
        <w:t>Fiskal</w:t>
      </w:r>
      <w:r w:rsidR="001C03EA" w:rsidRPr="00897066">
        <w:rPr>
          <w:rFonts w:ascii="Times New Roman" w:hAnsi="Times New Roman" w:cs="Times New Roman"/>
          <w:b/>
          <w:bCs/>
          <w:color w:val="auto"/>
          <w:sz w:val="24"/>
          <w:szCs w:val="24"/>
        </w:rPr>
        <w:t xml:space="preserve"> dan Kepatuhan Pajak Pekerja Bebas</w:t>
      </w:r>
      <w:bookmarkEnd w:id="46"/>
      <w:bookmarkEnd w:id="47"/>
    </w:p>
    <w:p w14:paraId="0FD12B51" w14:textId="5BF6EC67" w:rsidR="00334B54" w:rsidRDefault="004C6082" w:rsidP="00BA07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334B54" w:rsidRPr="00334B54">
        <w:rPr>
          <w:rFonts w:ascii="Times New Roman" w:hAnsi="Times New Roman" w:cs="Times New Roman"/>
          <w:sz w:val="24"/>
          <w:szCs w:val="24"/>
        </w:rPr>
        <w:t>kontrol perilaku yang dipersepsikan, yaitu sejauh mana individu merasa mampu melakukan suatu tindakan</w:t>
      </w:r>
      <w:r w:rsidR="00BC1476">
        <w:rPr>
          <w:rFonts w:ascii="Times New Roman" w:hAnsi="Times New Roman" w:cs="Times New Roman"/>
          <w:sz w:val="24"/>
          <w:szCs w:val="24"/>
        </w:rPr>
        <w:t>. A</w:t>
      </w:r>
      <w:r w:rsidR="00334B54" w:rsidRPr="00334B54">
        <w:rPr>
          <w:rFonts w:ascii="Times New Roman" w:hAnsi="Times New Roman" w:cs="Times New Roman"/>
          <w:sz w:val="24"/>
          <w:szCs w:val="24"/>
        </w:rPr>
        <w:t>spek ini mencerminkan keyakinan seseorang terhadap kemampuannya dalam melaksanakan kewajiban pajak. Semakin tinggi persepsi individu bahwa ia mampu memenuhi kewajiban perpajakan, semakin besar pula kemungkinan untuk berperilaku patuh pajak.</w:t>
      </w:r>
    </w:p>
    <w:p w14:paraId="2CD0F435" w14:textId="144A7909" w:rsidR="00334B54" w:rsidRPr="00334B54" w:rsidRDefault="00334B54" w:rsidP="00BA0750">
      <w:pPr>
        <w:spacing w:after="0" w:line="480" w:lineRule="auto"/>
        <w:ind w:firstLine="720"/>
        <w:jc w:val="both"/>
        <w:rPr>
          <w:rFonts w:ascii="Times New Roman" w:hAnsi="Times New Roman" w:cs="Times New Roman"/>
          <w:sz w:val="24"/>
          <w:szCs w:val="24"/>
        </w:rPr>
      </w:pPr>
      <w:r w:rsidRPr="00334B54">
        <w:rPr>
          <w:rFonts w:ascii="Times New Roman" w:hAnsi="Times New Roman" w:cs="Times New Roman"/>
          <w:sz w:val="24"/>
          <w:szCs w:val="24"/>
        </w:rPr>
        <w:t>Dalam hal ini, kebijakan fiskal berperan penting dalam membentuk persepsi tersebut. Bagi pekerja bebas yang memiliki penghasilan tidak tetap dan harus melapor serta membayar pajak secara mandiri, kebijakan fiskal yang sederhana, transparan, dan mudah dipahami akan meningkatkan rasa mampu dalam menjalankan kewajiban perpajakan</w:t>
      </w:r>
      <w:r w:rsidR="009E0B50">
        <w:rPr>
          <w:rFonts w:ascii="Times New Roman" w:hAnsi="Times New Roman" w:cs="Times New Roman"/>
          <w:sz w:val="24"/>
          <w:szCs w:val="24"/>
        </w:rPr>
        <w:t xml:space="preserve"> (Susilawati </w:t>
      </w:r>
      <w:proofErr w:type="spellStart"/>
      <w:r w:rsidR="009E0B50">
        <w:rPr>
          <w:rFonts w:ascii="Times New Roman" w:hAnsi="Times New Roman" w:cs="Times New Roman"/>
          <w:sz w:val="24"/>
          <w:szCs w:val="24"/>
        </w:rPr>
        <w:t>et</w:t>
      </w:r>
      <w:proofErr w:type="spellEnd"/>
      <w:r w:rsidR="00B97AF2">
        <w:rPr>
          <w:rFonts w:ascii="Times New Roman" w:hAnsi="Times New Roman" w:cs="Times New Roman"/>
          <w:sz w:val="24"/>
          <w:szCs w:val="24"/>
        </w:rPr>
        <w:t xml:space="preserve"> </w:t>
      </w:r>
      <w:proofErr w:type="spellStart"/>
      <w:r w:rsidR="00B97AF2">
        <w:rPr>
          <w:rFonts w:ascii="Times New Roman" w:hAnsi="Times New Roman" w:cs="Times New Roman"/>
          <w:sz w:val="24"/>
          <w:szCs w:val="24"/>
        </w:rPr>
        <w:t>al.</w:t>
      </w:r>
      <w:proofErr w:type="spellEnd"/>
      <w:r w:rsidR="00B97AF2">
        <w:rPr>
          <w:rFonts w:ascii="Times New Roman" w:hAnsi="Times New Roman" w:cs="Times New Roman"/>
          <w:sz w:val="24"/>
          <w:szCs w:val="24"/>
        </w:rPr>
        <w:t>, 2024).</w:t>
      </w:r>
      <w:r w:rsidRPr="00334B54">
        <w:rPr>
          <w:rFonts w:ascii="Times New Roman" w:hAnsi="Times New Roman" w:cs="Times New Roman"/>
          <w:sz w:val="24"/>
          <w:szCs w:val="24"/>
        </w:rPr>
        <w:t xml:space="preserve"> Sebaliknya, kebijakan yang rumit dan kurang jelas dapat menurunkan kepercayaan diri serta memicu ketidakpatuhan. Dengan demikian, kebijakan fiskal yang baik dapat memperkuat persepsi kontrol atas perilaku membayar pajak</w:t>
      </w:r>
      <w:r w:rsidR="00B268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"/>
          <w:id w:val="-237940268"/>
          <w:placeholder>
            <w:docPart w:val="DefaultPlaceholder_-1854013440"/>
          </w:placeholder>
        </w:sdtPr>
        <w:sdtEndPr/>
        <w:sdtContent>
          <w:r w:rsidR="00E1251A" w:rsidRPr="00E1251A">
            <w:rPr>
              <w:rFonts w:ascii="Times New Roman" w:eastAsia="Times New Roman" w:hAnsi="Times New Roman" w:cs="Times New Roman"/>
              <w:color w:val="000000"/>
              <w:sz w:val="24"/>
            </w:rPr>
            <w:t xml:space="preserve">(Afriyanti &amp; </w:t>
          </w:r>
          <w:proofErr w:type="spellStart"/>
          <w:r w:rsidR="00E1251A" w:rsidRPr="00E1251A">
            <w:rPr>
              <w:rFonts w:ascii="Times New Roman" w:eastAsia="Times New Roman" w:hAnsi="Times New Roman" w:cs="Times New Roman"/>
              <w:color w:val="000000"/>
              <w:sz w:val="24"/>
            </w:rPr>
            <w:t>Rachpriliani</w:t>
          </w:r>
          <w:proofErr w:type="spellEnd"/>
          <w:r w:rsidR="00E1251A" w:rsidRPr="00E1251A">
            <w:rPr>
              <w:rFonts w:ascii="Times New Roman" w:eastAsia="Times New Roman" w:hAnsi="Times New Roman" w:cs="Times New Roman"/>
              <w:color w:val="000000"/>
              <w:sz w:val="24"/>
            </w:rPr>
            <w:t>, 2024)</w:t>
          </w:r>
        </w:sdtContent>
      </w:sdt>
      <w:r w:rsidRPr="00334B54">
        <w:rPr>
          <w:rFonts w:ascii="Times New Roman" w:hAnsi="Times New Roman" w:cs="Times New Roman"/>
          <w:sz w:val="24"/>
          <w:szCs w:val="24"/>
        </w:rPr>
        <w:t>.</w:t>
      </w:r>
    </w:p>
    <w:p w14:paraId="18878C5E" w14:textId="5C11706D" w:rsidR="004E524B" w:rsidRPr="00BC1476" w:rsidRDefault="00334B54" w:rsidP="00BA0750">
      <w:pPr>
        <w:spacing w:after="0" w:line="480" w:lineRule="auto"/>
        <w:ind w:firstLine="720"/>
        <w:jc w:val="both"/>
        <w:rPr>
          <w:rFonts w:ascii="Times New Roman" w:hAnsi="Times New Roman" w:cs="Times New Roman"/>
          <w:sz w:val="24"/>
          <w:szCs w:val="24"/>
        </w:rPr>
      </w:pPr>
      <w:r w:rsidRPr="00334B54">
        <w:rPr>
          <w:rFonts w:ascii="Times New Roman" w:hAnsi="Times New Roman" w:cs="Times New Roman"/>
          <w:sz w:val="24"/>
          <w:szCs w:val="24"/>
        </w:rPr>
        <w:t xml:space="preserve">Penelitian </w:t>
      </w:r>
      <w:r w:rsidR="00BC1476">
        <w:rPr>
          <w:rFonts w:ascii="Times New Roman" w:hAnsi="Times New Roman" w:cs="Times New Roman"/>
          <w:sz w:val="24"/>
          <w:szCs w:val="24"/>
        </w:rPr>
        <w:t xml:space="preserve">yang dilakukan oleh </w:t>
      </w:r>
      <w:r w:rsidRPr="00334B54">
        <w:rPr>
          <w:rFonts w:ascii="Times New Roman" w:hAnsi="Times New Roman" w:cs="Times New Roman"/>
          <w:sz w:val="24"/>
          <w:szCs w:val="24"/>
        </w:rPr>
        <w:t>Handayani dan Yusuf (2023) menunjukkan bahwa kejelasan regulasi serta kemudahan kebijakan fiskal berpengaruh positif terhadap kepatuhan wajib pajak.</w:t>
      </w:r>
      <w:r w:rsidR="00981585">
        <w:rPr>
          <w:rFonts w:ascii="Times New Roman" w:hAnsi="Times New Roman" w:cs="Times New Roman"/>
          <w:sz w:val="24"/>
          <w:szCs w:val="24"/>
        </w:rPr>
        <w:t xml:space="preserve"> </w:t>
      </w:r>
      <w:r w:rsidR="00981585" w:rsidRPr="00A207A5">
        <w:rPr>
          <w:rFonts w:ascii="Times New Roman" w:hAnsi="Times New Roman" w:cs="Times New Roman"/>
          <w:sz w:val="24"/>
          <w:szCs w:val="24"/>
        </w:rPr>
        <w:t xml:space="preserve">Wijaya </w:t>
      </w:r>
      <w:proofErr w:type="spellStart"/>
      <w:r w:rsidR="00981585" w:rsidRPr="00A207A5">
        <w:rPr>
          <w:rFonts w:ascii="Times New Roman" w:hAnsi="Times New Roman" w:cs="Times New Roman"/>
          <w:sz w:val="24"/>
          <w:szCs w:val="24"/>
        </w:rPr>
        <w:t>et</w:t>
      </w:r>
      <w:proofErr w:type="spellEnd"/>
      <w:r w:rsidR="00981585" w:rsidRPr="00A207A5">
        <w:rPr>
          <w:rFonts w:ascii="Times New Roman" w:hAnsi="Times New Roman" w:cs="Times New Roman"/>
          <w:sz w:val="24"/>
          <w:szCs w:val="24"/>
        </w:rPr>
        <w:t xml:space="preserve"> </w:t>
      </w:r>
      <w:proofErr w:type="spellStart"/>
      <w:r w:rsidR="00981585" w:rsidRPr="00A207A5">
        <w:rPr>
          <w:rFonts w:ascii="Times New Roman" w:hAnsi="Times New Roman" w:cs="Times New Roman"/>
          <w:sz w:val="24"/>
          <w:szCs w:val="24"/>
        </w:rPr>
        <w:t>al.</w:t>
      </w:r>
      <w:proofErr w:type="spellEnd"/>
      <w:r w:rsidR="00981585" w:rsidRPr="00A207A5">
        <w:rPr>
          <w:rFonts w:ascii="Times New Roman" w:hAnsi="Times New Roman" w:cs="Times New Roman"/>
          <w:sz w:val="24"/>
          <w:szCs w:val="24"/>
        </w:rPr>
        <w:t xml:space="preserve"> (2023) dan Wati </w:t>
      </w:r>
      <w:proofErr w:type="spellStart"/>
      <w:r w:rsidR="00981585" w:rsidRPr="00A207A5">
        <w:rPr>
          <w:rFonts w:ascii="Times New Roman" w:hAnsi="Times New Roman" w:cs="Times New Roman"/>
          <w:sz w:val="24"/>
          <w:szCs w:val="24"/>
        </w:rPr>
        <w:t>et</w:t>
      </w:r>
      <w:proofErr w:type="spellEnd"/>
      <w:r w:rsidR="00981585" w:rsidRPr="00A207A5">
        <w:rPr>
          <w:rFonts w:ascii="Times New Roman" w:hAnsi="Times New Roman" w:cs="Times New Roman"/>
          <w:sz w:val="24"/>
          <w:szCs w:val="24"/>
        </w:rPr>
        <w:t xml:space="preserve"> </w:t>
      </w:r>
      <w:proofErr w:type="spellStart"/>
      <w:r w:rsidR="00981585" w:rsidRPr="00A207A5">
        <w:rPr>
          <w:rFonts w:ascii="Times New Roman" w:hAnsi="Times New Roman" w:cs="Times New Roman"/>
          <w:sz w:val="24"/>
          <w:szCs w:val="24"/>
        </w:rPr>
        <w:t>al.</w:t>
      </w:r>
      <w:proofErr w:type="spellEnd"/>
      <w:r w:rsidR="00981585" w:rsidRPr="00A207A5">
        <w:rPr>
          <w:rFonts w:ascii="Times New Roman" w:hAnsi="Times New Roman" w:cs="Times New Roman"/>
          <w:sz w:val="24"/>
          <w:szCs w:val="24"/>
        </w:rPr>
        <w:t xml:space="preserve"> (2023) </w:t>
      </w:r>
      <w:r w:rsidR="00981585">
        <w:rPr>
          <w:rFonts w:ascii="Times New Roman" w:hAnsi="Times New Roman" w:cs="Times New Roman"/>
          <w:sz w:val="24"/>
          <w:szCs w:val="24"/>
        </w:rPr>
        <w:t xml:space="preserve">juga </w:t>
      </w:r>
      <w:r w:rsidR="00981585" w:rsidRPr="00A207A5">
        <w:rPr>
          <w:rFonts w:ascii="Times New Roman" w:hAnsi="Times New Roman" w:cs="Times New Roman"/>
          <w:sz w:val="24"/>
          <w:szCs w:val="24"/>
        </w:rPr>
        <w:t>mene</w:t>
      </w:r>
      <w:r w:rsidR="00981585">
        <w:rPr>
          <w:rFonts w:ascii="Times New Roman" w:hAnsi="Times New Roman" w:cs="Times New Roman"/>
          <w:sz w:val="24"/>
          <w:szCs w:val="24"/>
        </w:rPr>
        <w:t>mukan</w:t>
      </w:r>
      <w:r w:rsidR="00981585" w:rsidRPr="00A207A5">
        <w:rPr>
          <w:rFonts w:ascii="Times New Roman" w:hAnsi="Times New Roman" w:cs="Times New Roman"/>
          <w:sz w:val="24"/>
          <w:szCs w:val="24"/>
        </w:rPr>
        <w:t xml:space="preserve"> bahwa digitalisasi dan sosialisasi kebijakan fiskal mendorong kepatuhan.</w:t>
      </w:r>
      <w:r w:rsidRPr="00334B54">
        <w:rPr>
          <w:rFonts w:ascii="Times New Roman" w:hAnsi="Times New Roman" w:cs="Times New Roman"/>
          <w:sz w:val="24"/>
          <w:szCs w:val="24"/>
        </w:rPr>
        <w:t xml:space="preserve"> Hasil tersebut menegaskan bahwa kebijakan fiskal yang terstruktur dan mudah diakses dapat meningkatkan keyakinan wajib pajak dalam memenuhi kewajiban perpajakan.</w:t>
      </w:r>
      <w:r w:rsidR="00BC1476">
        <w:rPr>
          <w:rFonts w:ascii="Times New Roman" w:hAnsi="Times New Roman" w:cs="Times New Roman"/>
          <w:sz w:val="24"/>
          <w:szCs w:val="24"/>
        </w:rPr>
        <w:t xml:space="preserve"> </w:t>
      </w:r>
      <w:r w:rsidR="004E524B" w:rsidRPr="00897066">
        <w:rPr>
          <w:rFonts w:ascii="Times New Roman" w:hAnsi="Times New Roman" w:cs="Times New Roman"/>
          <w:sz w:val="24"/>
          <w:szCs w:val="24"/>
        </w:rPr>
        <w:t>Maka dari uraian tersebut hipotesis penelitian</w:t>
      </w:r>
      <w:r w:rsidR="00A97967">
        <w:rPr>
          <w:rFonts w:ascii="Times New Roman" w:hAnsi="Times New Roman" w:cs="Times New Roman"/>
          <w:sz w:val="24"/>
          <w:szCs w:val="24"/>
        </w:rPr>
        <w:t xml:space="preserve"> :</w:t>
      </w:r>
      <w:r w:rsidR="004E524B" w:rsidRPr="00897066">
        <w:rPr>
          <w:rFonts w:ascii="Times New Roman" w:hAnsi="Times New Roman" w:cs="Times New Roman"/>
          <w:sz w:val="24"/>
          <w:szCs w:val="24"/>
        </w:rPr>
        <w:br/>
      </w:r>
      <w:r w:rsidR="004E524B" w:rsidRPr="00897066">
        <w:rPr>
          <w:rFonts w:ascii="Times New Roman" w:hAnsi="Times New Roman" w:cs="Times New Roman"/>
          <w:b/>
          <w:bCs/>
          <w:sz w:val="24"/>
          <w:szCs w:val="24"/>
        </w:rPr>
        <w:t>H3: Kebijakan fiskal berpengaruh signifikan dan positif terhadap kepatuhan pajak</w:t>
      </w:r>
      <w:r w:rsidR="005073C2">
        <w:rPr>
          <w:rFonts w:ascii="Times New Roman" w:hAnsi="Times New Roman" w:cs="Times New Roman"/>
          <w:b/>
          <w:bCs/>
          <w:sz w:val="24"/>
          <w:szCs w:val="24"/>
        </w:rPr>
        <w:t>.</w:t>
      </w:r>
    </w:p>
    <w:p w14:paraId="5D05D025" w14:textId="5F76D796" w:rsidR="00732D4D" w:rsidRDefault="00732D4D" w:rsidP="00BA0750">
      <w:pPr>
        <w:pStyle w:val="Judul2"/>
        <w:spacing w:after="0"/>
        <w:rPr>
          <w:rFonts w:ascii="Times New Roman" w:hAnsi="Times New Roman" w:cs="Times New Roman"/>
          <w:b/>
          <w:bCs/>
          <w:color w:val="auto"/>
          <w:sz w:val="24"/>
          <w:szCs w:val="24"/>
        </w:rPr>
      </w:pPr>
      <w:bookmarkStart w:id="48" w:name="_Toc216714731"/>
      <w:bookmarkStart w:id="49" w:name="_Toc216716682"/>
      <w:r w:rsidRPr="00CD7212">
        <w:rPr>
          <w:rFonts w:ascii="Times New Roman" w:hAnsi="Times New Roman" w:cs="Times New Roman"/>
          <w:b/>
          <w:bCs/>
          <w:noProof/>
          <w:color w:val="auto"/>
          <w:sz w:val="24"/>
          <w:szCs w:val="24"/>
        </w:rPr>
        <w:lastRenderedPageBreak/>
        <mc:AlternateContent>
          <mc:Choice Requires="wps">
            <w:drawing>
              <wp:anchor distT="0" distB="0" distL="114300" distR="114300" simplePos="0" relativeHeight="251658259" behindDoc="1" locked="0" layoutInCell="1" allowOverlap="1" wp14:anchorId="796AE6E5" wp14:editId="4CEE68D8">
                <wp:simplePos x="0" y="0"/>
                <wp:positionH relativeFrom="margin">
                  <wp:align>left</wp:align>
                </wp:positionH>
                <wp:positionV relativeFrom="paragraph">
                  <wp:posOffset>311408</wp:posOffset>
                </wp:positionV>
                <wp:extent cx="1572895" cy="968375"/>
                <wp:effectExtent l="0" t="0" r="27305" b="22225"/>
                <wp:wrapTight wrapText="bothSides">
                  <wp:wrapPolygon edited="0">
                    <wp:start x="7848" y="0"/>
                    <wp:lineTo x="5755" y="425"/>
                    <wp:lineTo x="0" y="5524"/>
                    <wp:lineTo x="0" y="14872"/>
                    <wp:lineTo x="3924" y="20396"/>
                    <wp:lineTo x="4709" y="20821"/>
                    <wp:lineTo x="7063" y="21671"/>
                    <wp:lineTo x="7587" y="21671"/>
                    <wp:lineTo x="14127" y="21671"/>
                    <wp:lineTo x="14912" y="21671"/>
                    <wp:lineTo x="18312" y="20396"/>
                    <wp:lineTo x="21713" y="15297"/>
                    <wp:lineTo x="21713" y="5524"/>
                    <wp:lineTo x="16220" y="425"/>
                    <wp:lineTo x="13865" y="0"/>
                    <wp:lineTo x="7848" y="0"/>
                  </wp:wrapPolygon>
                </wp:wrapTight>
                <wp:docPr id="1666759770" name="Oval 2"/>
                <wp:cNvGraphicFramePr/>
                <a:graphic xmlns:a="http://schemas.openxmlformats.org/drawingml/2006/main">
                  <a:graphicData uri="http://schemas.microsoft.com/office/word/2010/wordprocessingShape">
                    <wps:wsp>
                      <wps:cNvSpPr/>
                      <wps:spPr>
                        <a:xfrm>
                          <a:off x="0" y="0"/>
                          <a:ext cx="1572895" cy="968375"/>
                        </a:xfrm>
                        <a:prstGeom prst="ellipse">
                          <a:avLst/>
                        </a:prstGeom>
                      </wps:spPr>
                      <wps:style>
                        <a:lnRef idx="2">
                          <a:schemeClr val="dk1"/>
                        </a:lnRef>
                        <a:fillRef idx="1">
                          <a:schemeClr val="lt1"/>
                        </a:fillRef>
                        <a:effectRef idx="0">
                          <a:schemeClr val="dk1"/>
                        </a:effectRef>
                        <a:fontRef idx="minor">
                          <a:schemeClr val="dk1"/>
                        </a:fontRef>
                      </wps:style>
                      <wps:txbx>
                        <w:txbxContent>
                          <w:p w14:paraId="7292B9DB" w14:textId="77777777" w:rsidR="00732D4D" w:rsidRPr="004D35BA" w:rsidRDefault="00732D4D" w:rsidP="00732D4D">
                            <w:pPr>
                              <w:spacing w:line="240" w:lineRule="auto"/>
                              <w:jc w:val="center"/>
                              <w:rPr>
                                <w:rFonts w:ascii="Times New Roman" w:hAnsi="Times New Roman" w:cs="Times New Roman"/>
                                <w:sz w:val="24"/>
                                <w:szCs w:val="24"/>
                              </w:rPr>
                            </w:pPr>
                            <w:r>
                              <w:rPr>
                                <w:rFonts w:ascii="Times New Roman" w:hAnsi="Times New Roman" w:cs="Times New Roman"/>
                                <w:sz w:val="24"/>
                                <w:szCs w:val="24"/>
                              </w:rPr>
                              <w:t>Kesadaran Pajak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AE6E5" id="Oval 2" o:spid="_x0000_s1037" style="position:absolute;margin-left:0;margin-top:24.5pt;width:123.85pt;height:76.25pt;z-index:-2516582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" fillcolor="white [3201]" strokecolor="black [3200]" strokeweight="1pt">
                <v:stroke joinstyle="miter"/>
                <v:textbox>
                  <w:txbxContent>
                    <w:p w14:paraId="7292B9DB" w14:textId="77777777" w:rsidR="00732D4D" w:rsidRPr="004D35BA" w:rsidRDefault="00732D4D" w:rsidP="00732D4D">
                      <w:pPr>
                        <w:spacing w:line="240" w:lineRule="auto"/>
                        <w:jc w:val="center"/>
                        <w:rPr>
                          <w:rFonts w:ascii="Times New Roman" w:hAnsi="Times New Roman" w:cs="Times New Roman"/>
                          <w:sz w:val="24"/>
                          <w:szCs w:val="24"/>
                        </w:rPr>
                      </w:pPr>
                      <w:r>
                        <w:rPr>
                          <w:rFonts w:ascii="Times New Roman" w:hAnsi="Times New Roman" w:cs="Times New Roman"/>
                          <w:sz w:val="24"/>
                          <w:szCs w:val="24"/>
                        </w:rPr>
                        <w:t>Kesadaran Pajak (X1)</w:t>
                      </w:r>
                    </w:p>
                  </w:txbxContent>
                </v:textbox>
                <w10:wrap type="tight" anchorx="margin"/>
              </v:oval>
            </w:pict>
          </mc:Fallback>
        </mc:AlternateContent>
      </w:r>
      <w:r w:rsidRPr="00CD7212">
        <w:rPr>
          <w:rFonts w:ascii="Times New Roman" w:hAnsi="Times New Roman" w:cs="Times New Roman"/>
          <w:b/>
          <w:bCs/>
          <w:color w:val="auto"/>
          <w:sz w:val="24"/>
          <w:szCs w:val="24"/>
        </w:rPr>
        <w:t>2.9 Model Penelitian</w:t>
      </w:r>
      <w:bookmarkEnd w:id="48"/>
      <w:bookmarkEnd w:id="49"/>
    </w:p>
    <w:p w14:paraId="78F4FEFD" w14:textId="353613FD" w:rsidR="007C226B" w:rsidRPr="007C226B" w:rsidRDefault="007C226B" w:rsidP="00BA0750">
      <w:pPr>
        <w:spacing w:after="0"/>
      </w:pPr>
    </w:p>
    <w:p w14:paraId="430EFBB9" w14:textId="6C5CCA83" w:rsidR="00732D4D" w:rsidRDefault="00732D4D" w:rsidP="00BA0750">
      <w:pPr>
        <w:spacing w:after="0"/>
        <w:rPr>
          <w:rFonts w:ascii="Times New Roman" w:hAnsi="Times New Roman" w:cs="Times New Roman"/>
        </w:rPr>
      </w:pPr>
    </w:p>
    <w:p w14:paraId="5AF90DD0" w14:textId="77777777" w:rsidR="00441FDD" w:rsidRPr="00897066" w:rsidRDefault="00441FDD" w:rsidP="00BA0750">
      <w:pPr>
        <w:spacing w:after="0"/>
        <w:rPr>
          <w:rFonts w:ascii="Times New Roman" w:hAnsi="Times New Roman" w:cs="Times New Roman"/>
        </w:rPr>
      </w:pPr>
    </w:p>
    <w:p w14:paraId="30DBD1B5" w14:textId="7DDF501A" w:rsidR="00732D4D" w:rsidRPr="00897066" w:rsidRDefault="002C4A7B" w:rsidP="00BA0750">
      <w:pPr>
        <w:spacing w:after="0" w:line="480" w:lineRule="auto"/>
        <w:rPr>
          <w:rFonts w:ascii="Times New Roman" w:hAnsi="Times New Roman" w:cs="Times New Roman"/>
          <w:b/>
          <w:bCs/>
          <w:sz w:val="24"/>
          <w:szCs w:val="24"/>
        </w:rPr>
      </w:pPr>
      <w:r w:rsidRPr="00A06C42">
        <w:rPr>
          <w:rFonts w:ascii="Times New Roman" w:hAnsi="Times New Roman" w:cs="Times New Roman"/>
          <w:b/>
          <w:bCs/>
          <w:noProof/>
          <w:sz w:val="24"/>
          <w:szCs w:val="24"/>
        </w:rPr>
        <mc:AlternateContent>
          <mc:Choice Requires="wps">
            <w:drawing>
              <wp:anchor distT="45720" distB="45720" distL="114300" distR="114300" simplePos="0" relativeHeight="251658266" behindDoc="0" locked="0" layoutInCell="1" allowOverlap="1" wp14:anchorId="2C8BAF3C" wp14:editId="3714223B">
                <wp:simplePos x="0" y="0"/>
                <wp:positionH relativeFrom="column">
                  <wp:posOffset>2364105</wp:posOffset>
                </wp:positionH>
                <wp:positionV relativeFrom="paragraph">
                  <wp:posOffset>267758</wp:posOffset>
                </wp:positionV>
                <wp:extent cx="728345" cy="549910"/>
                <wp:effectExtent l="0" t="0" r="0" b="2540"/>
                <wp:wrapSquare wrapText="bothSides"/>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499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82B80B" w14:textId="2516C34F" w:rsidR="00A06C42" w:rsidRPr="00A06C42" w:rsidRDefault="00A06C42">
                            <w:pPr>
                              <w:rPr>
                                <w:rFonts w:ascii="Times New Roman" w:hAnsi="Times New Roman" w:cs="Times New Roman"/>
                                <w:sz w:val="24"/>
                                <w:szCs w:val="24"/>
                              </w:rPr>
                            </w:pPr>
                            <w:r w:rsidRPr="00A06C42">
                              <w:rPr>
                                <w:rFonts w:ascii="Times New Roman" w:hAnsi="Times New Roman" w:cs="Times New Roman"/>
                                <w:sz w:val="24"/>
                                <w:szCs w:val="24"/>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BAF3C" id="_x0000_s1038" type="#_x0000_t202" style="position:absolute;margin-left:186.15pt;margin-top:21.1pt;width:57.35pt;height:43.3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" filled="f" stroked="f">
                <v:textbox>
                  <w:txbxContent>
                    <w:p w14:paraId="6D82B80B" w14:textId="2516C34F" w:rsidR="00A06C42" w:rsidRPr="00A06C42" w:rsidRDefault="00A06C42">
                      <w:pPr>
                        <w:rPr>
                          <w:rFonts w:ascii="Times New Roman" w:hAnsi="Times New Roman" w:cs="Times New Roman"/>
                          <w:sz w:val="24"/>
                          <w:szCs w:val="24"/>
                        </w:rPr>
                      </w:pPr>
                      <w:r w:rsidRPr="00A06C42">
                        <w:rPr>
                          <w:rFonts w:ascii="Times New Roman" w:hAnsi="Times New Roman" w:cs="Times New Roman"/>
                          <w:sz w:val="24"/>
                          <w:szCs w:val="24"/>
                        </w:rPr>
                        <w:t>H1</w:t>
                      </w:r>
                    </w:p>
                  </w:txbxContent>
                </v:textbox>
                <w10:wrap type="square"/>
              </v:shape>
            </w:pict>
          </mc:Fallback>
        </mc:AlternateContent>
      </w:r>
      <w:r w:rsidRPr="00897066">
        <w:rPr>
          <w:rFonts w:ascii="Times New Roman" w:hAnsi="Times New Roman" w:cs="Times New Roman"/>
          <w:b/>
          <w:bCs/>
          <w:noProof/>
          <w:sz w:val="24"/>
          <w:szCs w:val="24"/>
        </w:rPr>
        <mc:AlternateContent>
          <mc:Choice Requires="wps">
            <w:drawing>
              <wp:anchor distT="0" distB="0" distL="114300" distR="114300" simplePos="0" relativeHeight="251658263" behindDoc="0" locked="0" layoutInCell="1" allowOverlap="1" wp14:anchorId="5D39E9FD" wp14:editId="7B10E443">
                <wp:simplePos x="0" y="0"/>
                <wp:positionH relativeFrom="column">
                  <wp:posOffset>1574165</wp:posOffset>
                </wp:positionH>
                <wp:positionV relativeFrom="paragraph">
                  <wp:posOffset>133138</wp:posOffset>
                </wp:positionV>
                <wp:extent cx="2150110" cy="1085215"/>
                <wp:effectExtent l="0" t="0" r="21590" b="19685"/>
                <wp:wrapNone/>
                <wp:docPr id="398465114" name="Konektor Lurus 4"/>
                <wp:cNvGraphicFramePr/>
                <a:graphic xmlns:a="http://schemas.openxmlformats.org/drawingml/2006/main">
                  <a:graphicData uri="http://schemas.microsoft.com/office/word/2010/wordprocessingShape">
                    <wps:wsp>
                      <wps:cNvCnPr/>
                      <wps:spPr>
                        <a:xfrm>
                          <a:off x="0" y="0"/>
                          <a:ext cx="2150110" cy="1085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5CADBE4" id="Konektor Lurus 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95pt,10.5pt" to="293.2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" strokecolor="black [3200]" strokeweight=".5pt">
                <v:stroke joinstyle="miter"/>
              </v:line>
            </w:pict>
          </mc:Fallback>
        </mc:AlternateContent>
      </w:r>
    </w:p>
    <w:p w14:paraId="7C08DD00" w14:textId="3FBA2131" w:rsidR="00732D4D" w:rsidRPr="00897066" w:rsidRDefault="002C4A7B" w:rsidP="00BA0750">
      <w:pPr>
        <w:spacing w:after="0" w:line="480" w:lineRule="auto"/>
        <w:rPr>
          <w:rFonts w:ascii="Times New Roman" w:hAnsi="Times New Roman" w:cs="Times New Roman"/>
          <w:b/>
          <w:bCs/>
          <w:sz w:val="24"/>
          <w:szCs w:val="24"/>
        </w:rPr>
      </w:pPr>
      <w:r w:rsidRPr="00897066">
        <w:rPr>
          <w:rFonts w:ascii="Times New Roman" w:hAnsi="Times New Roman" w:cs="Times New Roman"/>
          <w:b/>
          <w:bCs/>
          <w:noProof/>
          <w:sz w:val="24"/>
          <w:szCs w:val="24"/>
        </w:rPr>
        <mc:AlternateContent>
          <mc:Choice Requires="wps">
            <w:drawing>
              <wp:anchor distT="0" distB="0" distL="114300" distR="114300" simplePos="0" relativeHeight="251658260" behindDoc="1" locked="0" layoutInCell="1" allowOverlap="1" wp14:anchorId="6412F725" wp14:editId="00CE77E1">
                <wp:simplePos x="0" y="0"/>
                <wp:positionH relativeFrom="margin">
                  <wp:posOffset>0</wp:posOffset>
                </wp:positionH>
                <wp:positionV relativeFrom="paragraph">
                  <wp:posOffset>326602</wp:posOffset>
                </wp:positionV>
                <wp:extent cx="1572895" cy="968375"/>
                <wp:effectExtent l="0" t="0" r="27305" b="22225"/>
                <wp:wrapTight wrapText="bothSides">
                  <wp:wrapPolygon edited="0">
                    <wp:start x="7848" y="0"/>
                    <wp:lineTo x="5755" y="425"/>
                    <wp:lineTo x="0" y="5524"/>
                    <wp:lineTo x="0" y="14872"/>
                    <wp:lineTo x="3924" y="20396"/>
                    <wp:lineTo x="4709" y="20821"/>
                    <wp:lineTo x="7063" y="21671"/>
                    <wp:lineTo x="7587" y="21671"/>
                    <wp:lineTo x="14127" y="21671"/>
                    <wp:lineTo x="14912" y="21671"/>
                    <wp:lineTo x="18312" y="20396"/>
                    <wp:lineTo x="21713" y="15297"/>
                    <wp:lineTo x="21713" y="5524"/>
                    <wp:lineTo x="16220" y="425"/>
                    <wp:lineTo x="13865" y="0"/>
                    <wp:lineTo x="7848" y="0"/>
                  </wp:wrapPolygon>
                </wp:wrapTight>
                <wp:docPr id="976092510" name="Oval 2"/>
                <wp:cNvGraphicFramePr/>
                <a:graphic xmlns:a="http://schemas.openxmlformats.org/drawingml/2006/main">
                  <a:graphicData uri="http://schemas.microsoft.com/office/word/2010/wordprocessingShape">
                    <wps:wsp>
                      <wps:cNvSpPr/>
                      <wps:spPr>
                        <a:xfrm>
                          <a:off x="0" y="0"/>
                          <a:ext cx="1572895" cy="968375"/>
                        </a:xfrm>
                        <a:prstGeom prst="ellipse">
                          <a:avLst/>
                        </a:prstGeom>
                      </wps:spPr>
                      <wps:style>
                        <a:lnRef idx="2">
                          <a:schemeClr val="dk1"/>
                        </a:lnRef>
                        <a:fillRef idx="1">
                          <a:schemeClr val="lt1"/>
                        </a:fillRef>
                        <a:effectRef idx="0">
                          <a:schemeClr val="dk1"/>
                        </a:effectRef>
                        <a:fontRef idx="minor">
                          <a:schemeClr val="dk1"/>
                        </a:fontRef>
                      </wps:style>
                      <wps:txbx>
                        <w:txbxContent>
                          <w:p w14:paraId="12BAA556" w14:textId="77777777" w:rsidR="00732D4D" w:rsidRPr="004D35BA" w:rsidRDefault="00732D4D" w:rsidP="00732D4D">
                            <w:pPr>
                              <w:spacing w:line="240" w:lineRule="auto"/>
                              <w:jc w:val="center"/>
                              <w:rPr>
                                <w:rFonts w:ascii="Times New Roman" w:hAnsi="Times New Roman" w:cs="Times New Roman"/>
                                <w:sz w:val="24"/>
                                <w:szCs w:val="24"/>
                              </w:rPr>
                            </w:pPr>
                            <w:r>
                              <w:rPr>
                                <w:rFonts w:ascii="Times New Roman" w:hAnsi="Times New Roman" w:cs="Times New Roman"/>
                                <w:sz w:val="24"/>
                                <w:szCs w:val="24"/>
                              </w:rPr>
                              <w:t>Dinamika Media Sosial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2F725" id="_x0000_s1039" style="position:absolute;margin-left:0;margin-top:25.7pt;width:123.85pt;height:76.25pt;z-index:-251658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" fillcolor="white [3201]" strokecolor="black [3200]" strokeweight="1pt">
                <v:stroke joinstyle="miter"/>
                <v:textbox>
                  <w:txbxContent>
                    <w:p w14:paraId="12BAA556" w14:textId="77777777" w:rsidR="00732D4D" w:rsidRPr="004D35BA" w:rsidRDefault="00732D4D" w:rsidP="00732D4D">
                      <w:pPr>
                        <w:spacing w:line="240" w:lineRule="auto"/>
                        <w:jc w:val="center"/>
                        <w:rPr>
                          <w:rFonts w:ascii="Times New Roman" w:hAnsi="Times New Roman" w:cs="Times New Roman"/>
                          <w:sz w:val="24"/>
                          <w:szCs w:val="24"/>
                        </w:rPr>
                      </w:pPr>
                      <w:r>
                        <w:rPr>
                          <w:rFonts w:ascii="Times New Roman" w:hAnsi="Times New Roman" w:cs="Times New Roman"/>
                          <w:sz w:val="24"/>
                          <w:szCs w:val="24"/>
                        </w:rPr>
                        <w:t>Dinamika Media Sosial (X2)</w:t>
                      </w:r>
                    </w:p>
                  </w:txbxContent>
                </v:textbox>
                <w10:wrap type="tight" anchorx="margin"/>
              </v:oval>
            </w:pict>
          </mc:Fallback>
        </mc:AlternateContent>
      </w:r>
    </w:p>
    <w:p w14:paraId="7B133771" w14:textId="5A95CBD9" w:rsidR="00732D4D" w:rsidRPr="00897066" w:rsidRDefault="002C4A7B" w:rsidP="00BA0750">
      <w:pPr>
        <w:spacing w:after="0" w:line="480" w:lineRule="auto"/>
        <w:rPr>
          <w:rFonts w:ascii="Times New Roman" w:hAnsi="Times New Roman" w:cs="Times New Roman"/>
          <w:b/>
          <w:bCs/>
          <w:sz w:val="24"/>
          <w:szCs w:val="24"/>
        </w:rPr>
      </w:pPr>
      <w:r w:rsidRPr="00897066">
        <w:rPr>
          <w:rFonts w:ascii="Times New Roman" w:hAnsi="Times New Roman" w:cs="Times New Roman"/>
          <w:b/>
          <w:bCs/>
          <w:noProof/>
          <w:sz w:val="24"/>
          <w:szCs w:val="24"/>
        </w:rPr>
        <mc:AlternateContent>
          <mc:Choice Requires="wps">
            <w:drawing>
              <wp:anchor distT="0" distB="0" distL="114300" distR="114300" simplePos="0" relativeHeight="251658262" behindDoc="1" locked="0" layoutInCell="1" allowOverlap="1" wp14:anchorId="50067F8D" wp14:editId="4C9A073A">
                <wp:simplePos x="0" y="0"/>
                <wp:positionH relativeFrom="margin">
                  <wp:posOffset>3706495</wp:posOffset>
                </wp:positionH>
                <wp:positionV relativeFrom="paragraph">
                  <wp:posOffset>33443</wp:posOffset>
                </wp:positionV>
                <wp:extent cx="1572895" cy="968375"/>
                <wp:effectExtent l="0" t="0" r="27305" b="22225"/>
                <wp:wrapTight wrapText="bothSides">
                  <wp:wrapPolygon edited="0">
                    <wp:start x="7848" y="0"/>
                    <wp:lineTo x="5755" y="425"/>
                    <wp:lineTo x="0" y="5524"/>
                    <wp:lineTo x="0" y="14872"/>
                    <wp:lineTo x="3924" y="20396"/>
                    <wp:lineTo x="4709" y="20821"/>
                    <wp:lineTo x="7063" y="21671"/>
                    <wp:lineTo x="7587" y="21671"/>
                    <wp:lineTo x="14127" y="21671"/>
                    <wp:lineTo x="14912" y="21671"/>
                    <wp:lineTo x="18312" y="20396"/>
                    <wp:lineTo x="21713" y="15297"/>
                    <wp:lineTo x="21713" y="5524"/>
                    <wp:lineTo x="16220" y="425"/>
                    <wp:lineTo x="13865" y="0"/>
                    <wp:lineTo x="7848" y="0"/>
                  </wp:wrapPolygon>
                </wp:wrapTight>
                <wp:docPr id="1319024374" name="Oval 2"/>
                <wp:cNvGraphicFramePr/>
                <a:graphic xmlns:a="http://schemas.openxmlformats.org/drawingml/2006/main">
                  <a:graphicData uri="http://schemas.microsoft.com/office/word/2010/wordprocessingShape">
                    <wps:wsp>
                      <wps:cNvSpPr/>
                      <wps:spPr>
                        <a:xfrm>
                          <a:off x="0" y="0"/>
                          <a:ext cx="1572895" cy="968375"/>
                        </a:xfrm>
                        <a:prstGeom prst="ellipse">
                          <a:avLst/>
                        </a:prstGeom>
                      </wps:spPr>
                      <wps:style>
                        <a:lnRef idx="2">
                          <a:schemeClr val="dk1"/>
                        </a:lnRef>
                        <a:fillRef idx="1">
                          <a:schemeClr val="lt1"/>
                        </a:fillRef>
                        <a:effectRef idx="0">
                          <a:schemeClr val="dk1"/>
                        </a:effectRef>
                        <a:fontRef idx="minor">
                          <a:schemeClr val="dk1"/>
                        </a:fontRef>
                      </wps:style>
                      <wps:txbx>
                        <w:txbxContent>
                          <w:p w14:paraId="01F0ECD7" w14:textId="77777777" w:rsidR="00732D4D" w:rsidRPr="004D35BA" w:rsidRDefault="00732D4D" w:rsidP="00732D4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Kepatuhan Pajak (Y1)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67F8D" id="_x0000_s1040" style="position:absolute;margin-left:291.85pt;margin-top:2.65pt;width:123.85pt;height:76.25pt;z-index:-2516582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" fillcolor="white [3201]" strokecolor="black [3200]" strokeweight="1pt">
                <v:stroke joinstyle="miter"/>
                <v:textbox>
                  <w:txbxContent>
                    <w:p w14:paraId="01F0ECD7" w14:textId="77777777" w:rsidR="00732D4D" w:rsidRPr="004D35BA" w:rsidRDefault="00732D4D" w:rsidP="00732D4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Kepatuhan Pajak (Y1) </w:t>
                      </w:r>
                    </w:p>
                  </w:txbxContent>
                </v:textbox>
                <w10:wrap type="tight" anchorx="margin"/>
              </v:oval>
            </w:pict>
          </mc:Fallback>
        </mc:AlternateContent>
      </w:r>
      <w:r w:rsidRPr="00A06C42">
        <w:rPr>
          <w:rFonts w:ascii="Times New Roman" w:hAnsi="Times New Roman" w:cs="Times New Roman"/>
          <w:b/>
          <w:bCs/>
          <w:noProof/>
          <w:sz w:val="24"/>
          <w:szCs w:val="24"/>
        </w:rPr>
        <mc:AlternateContent>
          <mc:Choice Requires="wps">
            <w:drawing>
              <wp:anchor distT="45720" distB="45720" distL="114300" distR="114300" simplePos="0" relativeHeight="251658267" behindDoc="0" locked="0" layoutInCell="1" allowOverlap="1" wp14:anchorId="5620E79B" wp14:editId="62983B13">
                <wp:simplePos x="0" y="0"/>
                <wp:positionH relativeFrom="column">
                  <wp:posOffset>2244725</wp:posOffset>
                </wp:positionH>
                <wp:positionV relativeFrom="paragraph">
                  <wp:posOffset>171873</wp:posOffset>
                </wp:positionV>
                <wp:extent cx="728345" cy="549910"/>
                <wp:effectExtent l="0" t="0" r="0" b="2540"/>
                <wp:wrapSquare wrapText="bothSides"/>
                <wp:docPr id="132313844"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499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819FFE" w14:textId="3C5326D4" w:rsidR="0055571C" w:rsidRPr="00A06C42" w:rsidRDefault="0055571C" w:rsidP="0055571C">
                            <w:pPr>
                              <w:rPr>
                                <w:rFonts w:ascii="Times New Roman" w:hAnsi="Times New Roman" w:cs="Times New Roman"/>
                                <w:sz w:val="24"/>
                                <w:szCs w:val="24"/>
                              </w:rPr>
                            </w:pPr>
                            <w:r w:rsidRPr="00A06C42">
                              <w:rPr>
                                <w:rFonts w:ascii="Times New Roman" w:hAnsi="Times New Roman" w:cs="Times New Roman"/>
                                <w:sz w:val="24"/>
                                <w:szCs w:val="24"/>
                              </w:rPr>
                              <w:t>H</w:t>
                            </w:r>
                            <w:r w:rsidR="00AC7EEE">
                              <w:rPr>
                                <w:rFonts w:ascii="Times New Roman" w:hAnsi="Times New Roman" w:cs="Times New Roman"/>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0E79B" id="_x0000_s1041" type="#_x0000_t202" style="position:absolute;margin-left:176.75pt;margin-top:13.55pt;width:57.35pt;height:43.3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" filled="f" stroked="f">
                <v:textbox>
                  <w:txbxContent>
                    <w:p w14:paraId="19819FFE" w14:textId="3C5326D4" w:rsidR="0055571C" w:rsidRPr="00A06C42" w:rsidRDefault="0055571C" w:rsidP="0055571C">
                      <w:pPr>
                        <w:rPr>
                          <w:rFonts w:ascii="Times New Roman" w:hAnsi="Times New Roman" w:cs="Times New Roman"/>
                          <w:sz w:val="24"/>
                          <w:szCs w:val="24"/>
                        </w:rPr>
                      </w:pPr>
                      <w:r w:rsidRPr="00A06C42">
                        <w:rPr>
                          <w:rFonts w:ascii="Times New Roman" w:hAnsi="Times New Roman" w:cs="Times New Roman"/>
                          <w:sz w:val="24"/>
                          <w:szCs w:val="24"/>
                        </w:rPr>
                        <w:t>H</w:t>
                      </w:r>
                      <w:r w:rsidR="00AC7EEE">
                        <w:rPr>
                          <w:rFonts w:ascii="Times New Roman" w:hAnsi="Times New Roman" w:cs="Times New Roman"/>
                          <w:sz w:val="24"/>
                          <w:szCs w:val="24"/>
                        </w:rPr>
                        <w:t>2</w:t>
                      </w:r>
                    </w:p>
                  </w:txbxContent>
                </v:textbox>
                <w10:wrap type="square"/>
              </v:shape>
            </w:pict>
          </mc:Fallback>
        </mc:AlternateContent>
      </w:r>
    </w:p>
    <w:p w14:paraId="2B42E05D" w14:textId="548FC983" w:rsidR="00732D4D" w:rsidRPr="00897066" w:rsidRDefault="002C4A7B" w:rsidP="00BA0750">
      <w:pPr>
        <w:spacing w:after="0" w:line="480" w:lineRule="auto"/>
        <w:rPr>
          <w:rFonts w:ascii="Times New Roman" w:hAnsi="Times New Roman" w:cs="Times New Roman"/>
          <w:b/>
          <w:bCs/>
          <w:sz w:val="24"/>
          <w:szCs w:val="24"/>
        </w:rPr>
      </w:pPr>
      <w:r w:rsidRPr="00897066">
        <w:rPr>
          <w:rFonts w:ascii="Times New Roman" w:hAnsi="Times New Roman" w:cs="Times New Roman"/>
          <w:b/>
          <w:bCs/>
          <w:noProof/>
          <w:sz w:val="24"/>
          <w:szCs w:val="24"/>
        </w:rPr>
        <mc:AlternateContent>
          <mc:Choice Requires="wps">
            <w:drawing>
              <wp:anchor distT="0" distB="0" distL="114300" distR="114300" simplePos="0" relativeHeight="251658265" behindDoc="0" locked="0" layoutInCell="1" allowOverlap="1" wp14:anchorId="1376583C" wp14:editId="4C9DE050">
                <wp:simplePos x="0" y="0"/>
                <wp:positionH relativeFrom="column">
                  <wp:posOffset>1553845</wp:posOffset>
                </wp:positionH>
                <wp:positionV relativeFrom="paragraph">
                  <wp:posOffset>158962</wp:posOffset>
                </wp:positionV>
                <wp:extent cx="2170430" cy="986155"/>
                <wp:effectExtent l="0" t="0" r="20320" b="23495"/>
                <wp:wrapNone/>
                <wp:docPr id="1620560615" name="Konektor Lurus 6"/>
                <wp:cNvGraphicFramePr/>
                <a:graphic xmlns:a="http://schemas.openxmlformats.org/drawingml/2006/main">
                  <a:graphicData uri="http://schemas.microsoft.com/office/word/2010/wordprocessingShape">
                    <wps:wsp>
                      <wps:cNvCnPr/>
                      <wps:spPr>
                        <a:xfrm flipV="1">
                          <a:off x="0" y="0"/>
                          <a:ext cx="2170430" cy="986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32FDB5F" id="Konektor Lurus 6"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5pt,12.5pt" to="293.2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" strokecolor="black [3200]" strokeweight=".5pt">
                <v:stroke joinstyle="miter"/>
              </v:line>
            </w:pict>
          </mc:Fallback>
        </mc:AlternateContent>
      </w:r>
      <w:r w:rsidRPr="00897066">
        <w:rPr>
          <w:rFonts w:ascii="Times New Roman" w:hAnsi="Times New Roman" w:cs="Times New Roman"/>
          <w:b/>
          <w:bCs/>
          <w:noProof/>
          <w:sz w:val="24"/>
          <w:szCs w:val="24"/>
        </w:rPr>
        <mc:AlternateContent>
          <mc:Choice Requires="wps">
            <w:drawing>
              <wp:anchor distT="0" distB="0" distL="114300" distR="114300" simplePos="0" relativeHeight="251658264" behindDoc="0" locked="0" layoutInCell="1" allowOverlap="1" wp14:anchorId="0C2DABDA" wp14:editId="3464FAEC">
                <wp:simplePos x="0" y="0"/>
                <wp:positionH relativeFrom="column">
                  <wp:posOffset>1553845</wp:posOffset>
                </wp:positionH>
                <wp:positionV relativeFrom="paragraph">
                  <wp:posOffset>117898</wp:posOffset>
                </wp:positionV>
                <wp:extent cx="2139950" cy="50165"/>
                <wp:effectExtent l="0" t="0" r="31750" b="26035"/>
                <wp:wrapNone/>
                <wp:docPr id="1922287125" name="Konektor Lurus 5"/>
                <wp:cNvGraphicFramePr/>
                <a:graphic xmlns:a="http://schemas.openxmlformats.org/drawingml/2006/main">
                  <a:graphicData uri="http://schemas.microsoft.com/office/word/2010/wordprocessingShape">
                    <wps:wsp>
                      <wps:cNvCnPr/>
                      <wps:spPr>
                        <a:xfrm>
                          <a:off x="0" y="0"/>
                          <a:ext cx="2139950" cy="50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2605431" id="Konektor Lurus 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5pt,9.3pt" to="290.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" strokecolor="black [3200]" strokeweight=".5pt">
                <v:stroke joinstyle="miter"/>
              </v:line>
            </w:pict>
          </mc:Fallback>
        </mc:AlternateContent>
      </w:r>
    </w:p>
    <w:p w14:paraId="3FA6226E" w14:textId="49EE7836" w:rsidR="00732D4D" w:rsidRPr="00897066" w:rsidRDefault="004736AA" w:rsidP="00BA0750">
      <w:pPr>
        <w:spacing w:after="0" w:line="480" w:lineRule="auto"/>
        <w:rPr>
          <w:rFonts w:ascii="Times New Roman" w:hAnsi="Times New Roman" w:cs="Times New Roman"/>
          <w:b/>
          <w:bCs/>
          <w:sz w:val="24"/>
          <w:szCs w:val="24"/>
        </w:rPr>
      </w:pPr>
      <w:r w:rsidRPr="00897066">
        <w:rPr>
          <w:rFonts w:ascii="Times New Roman" w:hAnsi="Times New Roman" w:cs="Times New Roman"/>
          <w:b/>
          <w:bCs/>
          <w:noProof/>
          <w:sz w:val="24"/>
          <w:szCs w:val="24"/>
        </w:rPr>
        <mc:AlternateContent>
          <mc:Choice Requires="wps">
            <w:drawing>
              <wp:anchor distT="0" distB="0" distL="114300" distR="114300" simplePos="0" relativeHeight="251658261" behindDoc="1" locked="0" layoutInCell="1" allowOverlap="1" wp14:anchorId="7C71ADF2" wp14:editId="574F4139">
                <wp:simplePos x="0" y="0"/>
                <wp:positionH relativeFrom="margin">
                  <wp:posOffset>0</wp:posOffset>
                </wp:positionH>
                <wp:positionV relativeFrom="paragraph">
                  <wp:posOffset>347557</wp:posOffset>
                </wp:positionV>
                <wp:extent cx="1572895" cy="968375"/>
                <wp:effectExtent l="0" t="0" r="27305" b="22225"/>
                <wp:wrapTight wrapText="bothSides">
                  <wp:wrapPolygon edited="0">
                    <wp:start x="7848" y="0"/>
                    <wp:lineTo x="5755" y="425"/>
                    <wp:lineTo x="0" y="5524"/>
                    <wp:lineTo x="0" y="14872"/>
                    <wp:lineTo x="3924" y="20396"/>
                    <wp:lineTo x="4709" y="20821"/>
                    <wp:lineTo x="7063" y="21671"/>
                    <wp:lineTo x="7587" y="21671"/>
                    <wp:lineTo x="14127" y="21671"/>
                    <wp:lineTo x="14912" y="21671"/>
                    <wp:lineTo x="18312" y="20396"/>
                    <wp:lineTo x="21713" y="15297"/>
                    <wp:lineTo x="21713" y="5524"/>
                    <wp:lineTo x="16220" y="425"/>
                    <wp:lineTo x="13865" y="0"/>
                    <wp:lineTo x="7848" y="0"/>
                  </wp:wrapPolygon>
                </wp:wrapTight>
                <wp:docPr id="267894370" name="Oval 2"/>
                <wp:cNvGraphicFramePr/>
                <a:graphic xmlns:a="http://schemas.openxmlformats.org/drawingml/2006/main">
                  <a:graphicData uri="http://schemas.microsoft.com/office/word/2010/wordprocessingShape">
                    <wps:wsp>
                      <wps:cNvSpPr/>
                      <wps:spPr>
                        <a:xfrm>
                          <a:off x="0" y="0"/>
                          <a:ext cx="1572895" cy="968375"/>
                        </a:xfrm>
                        <a:prstGeom prst="ellipse">
                          <a:avLst/>
                        </a:prstGeom>
                      </wps:spPr>
                      <wps:style>
                        <a:lnRef idx="2">
                          <a:schemeClr val="dk1"/>
                        </a:lnRef>
                        <a:fillRef idx="1">
                          <a:schemeClr val="lt1"/>
                        </a:fillRef>
                        <a:effectRef idx="0">
                          <a:schemeClr val="dk1"/>
                        </a:effectRef>
                        <a:fontRef idx="minor">
                          <a:schemeClr val="dk1"/>
                        </a:fontRef>
                      </wps:style>
                      <wps:txbx>
                        <w:txbxContent>
                          <w:p w14:paraId="1D6594AF" w14:textId="77777777" w:rsidR="00732D4D" w:rsidRPr="004D35BA" w:rsidRDefault="00732D4D" w:rsidP="00732D4D">
                            <w:pPr>
                              <w:spacing w:line="240" w:lineRule="auto"/>
                              <w:jc w:val="center"/>
                              <w:rPr>
                                <w:rFonts w:ascii="Times New Roman" w:hAnsi="Times New Roman" w:cs="Times New Roman"/>
                                <w:sz w:val="24"/>
                                <w:szCs w:val="24"/>
                              </w:rPr>
                            </w:pPr>
                            <w:r>
                              <w:rPr>
                                <w:rFonts w:ascii="Times New Roman" w:hAnsi="Times New Roman" w:cs="Times New Roman"/>
                                <w:sz w:val="24"/>
                                <w:szCs w:val="24"/>
                              </w:rPr>
                              <w:t>Kebijakan Fiskal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1ADF2" id="_x0000_s1042" style="position:absolute;margin-left:0;margin-top:27.35pt;width:123.85pt;height:76.25pt;z-index:-251658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" fillcolor="white [3201]" strokecolor="black [3200]" strokeweight="1pt">
                <v:stroke joinstyle="miter"/>
                <v:textbox>
                  <w:txbxContent>
                    <w:p w14:paraId="1D6594AF" w14:textId="77777777" w:rsidR="00732D4D" w:rsidRPr="004D35BA" w:rsidRDefault="00732D4D" w:rsidP="00732D4D">
                      <w:pPr>
                        <w:spacing w:line="240" w:lineRule="auto"/>
                        <w:jc w:val="center"/>
                        <w:rPr>
                          <w:rFonts w:ascii="Times New Roman" w:hAnsi="Times New Roman" w:cs="Times New Roman"/>
                          <w:sz w:val="24"/>
                          <w:szCs w:val="24"/>
                        </w:rPr>
                      </w:pPr>
                      <w:r>
                        <w:rPr>
                          <w:rFonts w:ascii="Times New Roman" w:hAnsi="Times New Roman" w:cs="Times New Roman"/>
                          <w:sz w:val="24"/>
                          <w:szCs w:val="24"/>
                        </w:rPr>
                        <w:t>Kebijakan Fiskal (X3)</w:t>
                      </w:r>
                    </w:p>
                  </w:txbxContent>
                </v:textbox>
                <w10:wrap type="tight" anchorx="margin"/>
              </v:oval>
            </w:pict>
          </mc:Fallback>
        </mc:AlternateContent>
      </w:r>
      <w:r w:rsidR="002C4A7B" w:rsidRPr="00A06C42">
        <w:rPr>
          <w:rFonts w:ascii="Times New Roman" w:hAnsi="Times New Roman" w:cs="Times New Roman"/>
          <w:b/>
          <w:bCs/>
          <w:noProof/>
          <w:sz w:val="24"/>
          <w:szCs w:val="24"/>
        </w:rPr>
        <mc:AlternateContent>
          <mc:Choice Requires="wps">
            <w:drawing>
              <wp:anchor distT="45720" distB="45720" distL="114300" distR="114300" simplePos="0" relativeHeight="251658268" behindDoc="0" locked="0" layoutInCell="1" allowOverlap="1" wp14:anchorId="38C51332" wp14:editId="78DDF2A1">
                <wp:simplePos x="0" y="0"/>
                <wp:positionH relativeFrom="column">
                  <wp:posOffset>2329815</wp:posOffset>
                </wp:positionH>
                <wp:positionV relativeFrom="paragraph">
                  <wp:posOffset>8255</wp:posOffset>
                </wp:positionV>
                <wp:extent cx="728345" cy="549910"/>
                <wp:effectExtent l="0" t="0" r="0" b="2540"/>
                <wp:wrapSquare wrapText="bothSides"/>
                <wp:docPr id="142314262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499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158629" w14:textId="33B244CB" w:rsidR="0055571C" w:rsidRPr="00A06C42" w:rsidRDefault="0055571C" w:rsidP="0055571C">
                            <w:pPr>
                              <w:rPr>
                                <w:rFonts w:ascii="Times New Roman" w:hAnsi="Times New Roman" w:cs="Times New Roman"/>
                                <w:sz w:val="24"/>
                                <w:szCs w:val="24"/>
                              </w:rPr>
                            </w:pPr>
                            <w:r w:rsidRPr="00A06C42">
                              <w:rPr>
                                <w:rFonts w:ascii="Times New Roman" w:hAnsi="Times New Roman" w:cs="Times New Roman"/>
                                <w:sz w:val="24"/>
                                <w:szCs w:val="24"/>
                              </w:rPr>
                              <w:t>H</w:t>
                            </w:r>
                            <w:r w:rsidR="00AC7EEE">
                              <w:rPr>
                                <w:rFonts w:ascii="Times New Roman" w:hAnsi="Times New Roman" w:cs="Times New Roman"/>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51332" id="_x0000_s1043" type="#_x0000_t202" style="position:absolute;margin-left:183.45pt;margin-top:.65pt;width:57.35pt;height:43.3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" filled="f" stroked="f">
                <v:textbox>
                  <w:txbxContent>
                    <w:p w14:paraId="79158629" w14:textId="33B244CB" w:rsidR="0055571C" w:rsidRPr="00A06C42" w:rsidRDefault="0055571C" w:rsidP="0055571C">
                      <w:pPr>
                        <w:rPr>
                          <w:rFonts w:ascii="Times New Roman" w:hAnsi="Times New Roman" w:cs="Times New Roman"/>
                          <w:sz w:val="24"/>
                          <w:szCs w:val="24"/>
                        </w:rPr>
                      </w:pPr>
                      <w:r w:rsidRPr="00A06C42">
                        <w:rPr>
                          <w:rFonts w:ascii="Times New Roman" w:hAnsi="Times New Roman" w:cs="Times New Roman"/>
                          <w:sz w:val="24"/>
                          <w:szCs w:val="24"/>
                        </w:rPr>
                        <w:t>H</w:t>
                      </w:r>
                      <w:r w:rsidR="00AC7EEE">
                        <w:rPr>
                          <w:rFonts w:ascii="Times New Roman" w:hAnsi="Times New Roman" w:cs="Times New Roman"/>
                          <w:sz w:val="24"/>
                          <w:szCs w:val="24"/>
                        </w:rPr>
                        <w:t>3</w:t>
                      </w:r>
                    </w:p>
                  </w:txbxContent>
                </v:textbox>
                <w10:wrap type="square"/>
              </v:shape>
            </w:pict>
          </mc:Fallback>
        </mc:AlternateContent>
      </w:r>
    </w:p>
    <w:p w14:paraId="6383BD36" w14:textId="40DF19D3" w:rsidR="00732D4D" w:rsidRPr="00897066" w:rsidRDefault="00732D4D" w:rsidP="00BA0750">
      <w:pPr>
        <w:spacing w:after="0" w:line="480" w:lineRule="auto"/>
        <w:rPr>
          <w:rFonts w:ascii="Times New Roman" w:hAnsi="Times New Roman" w:cs="Times New Roman"/>
          <w:b/>
          <w:bCs/>
          <w:sz w:val="24"/>
          <w:szCs w:val="24"/>
        </w:rPr>
      </w:pPr>
    </w:p>
    <w:p w14:paraId="2FC7D495" w14:textId="77777777" w:rsidR="004736AA" w:rsidRDefault="004736AA" w:rsidP="00BA0750">
      <w:pPr>
        <w:pStyle w:val="Keterangan"/>
        <w:spacing w:after="0"/>
        <w:jc w:val="center"/>
        <w:rPr>
          <w:rFonts w:ascii="Times New Roman" w:hAnsi="Times New Roman" w:cs="Times New Roman"/>
          <w:b/>
          <w:bCs/>
          <w:i w:val="0"/>
          <w:iCs w:val="0"/>
          <w:color w:val="auto"/>
          <w:sz w:val="24"/>
          <w:szCs w:val="24"/>
        </w:rPr>
      </w:pPr>
      <w:bookmarkStart w:id="50" w:name="_Toc197590422"/>
    </w:p>
    <w:p w14:paraId="64AF642E" w14:textId="77777777" w:rsidR="004736AA" w:rsidRDefault="004736AA" w:rsidP="00BA0750">
      <w:pPr>
        <w:pStyle w:val="Keterangan"/>
        <w:spacing w:after="0"/>
        <w:jc w:val="center"/>
        <w:rPr>
          <w:rFonts w:ascii="Times New Roman" w:hAnsi="Times New Roman" w:cs="Times New Roman"/>
          <w:b/>
          <w:bCs/>
          <w:i w:val="0"/>
          <w:iCs w:val="0"/>
          <w:color w:val="auto"/>
          <w:sz w:val="24"/>
          <w:szCs w:val="24"/>
        </w:rPr>
      </w:pPr>
    </w:p>
    <w:p w14:paraId="0A6C8A76" w14:textId="77777777" w:rsidR="004736AA" w:rsidRDefault="004736AA" w:rsidP="00BA0750">
      <w:pPr>
        <w:pStyle w:val="Keterangan"/>
        <w:spacing w:after="0"/>
        <w:jc w:val="center"/>
        <w:rPr>
          <w:rFonts w:ascii="Times New Roman" w:hAnsi="Times New Roman" w:cs="Times New Roman"/>
          <w:b/>
          <w:bCs/>
          <w:i w:val="0"/>
          <w:iCs w:val="0"/>
          <w:color w:val="auto"/>
          <w:sz w:val="24"/>
          <w:szCs w:val="24"/>
        </w:rPr>
      </w:pPr>
    </w:p>
    <w:p w14:paraId="3F53EF6F" w14:textId="77777777" w:rsidR="004736AA" w:rsidRDefault="004736AA" w:rsidP="00BA0750">
      <w:pPr>
        <w:pStyle w:val="Keterangan"/>
        <w:spacing w:after="0"/>
        <w:jc w:val="center"/>
        <w:rPr>
          <w:rFonts w:ascii="Times New Roman" w:hAnsi="Times New Roman" w:cs="Times New Roman"/>
          <w:b/>
          <w:bCs/>
          <w:i w:val="0"/>
          <w:iCs w:val="0"/>
          <w:color w:val="auto"/>
          <w:sz w:val="24"/>
          <w:szCs w:val="24"/>
        </w:rPr>
      </w:pPr>
    </w:p>
    <w:p w14:paraId="4FFEA5FF" w14:textId="010887F2" w:rsidR="00732D4D" w:rsidRPr="00897066" w:rsidRDefault="00732D4D" w:rsidP="00BA0750">
      <w:pPr>
        <w:pStyle w:val="Keterangan"/>
        <w:spacing w:after="0"/>
        <w:jc w:val="center"/>
        <w:rPr>
          <w:rFonts w:ascii="Times New Roman" w:hAnsi="Times New Roman" w:cs="Times New Roman"/>
          <w:b/>
          <w:bCs/>
          <w:i w:val="0"/>
          <w:iCs w:val="0"/>
          <w:color w:val="auto"/>
          <w:sz w:val="24"/>
          <w:szCs w:val="24"/>
        </w:rPr>
      </w:pPr>
      <w:bookmarkStart w:id="51" w:name="_Toc216717987"/>
      <w:r w:rsidRPr="00897066">
        <w:rPr>
          <w:rFonts w:ascii="Times New Roman" w:hAnsi="Times New Roman" w:cs="Times New Roman"/>
          <w:b/>
          <w:bCs/>
          <w:i w:val="0"/>
          <w:iCs w:val="0"/>
          <w:color w:val="auto"/>
          <w:sz w:val="24"/>
          <w:szCs w:val="24"/>
        </w:rPr>
        <w:t xml:space="preserve">Gambar 2. </w:t>
      </w:r>
      <w:r w:rsidRPr="00897066">
        <w:rPr>
          <w:rFonts w:ascii="Times New Roman" w:hAnsi="Times New Roman" w:cs="Times New Roman"/>
          <w:b/>
          <w:bCs/>
          <w:i w:val="0"/>
          <w:iCs w:val="0"/>
          <w:color w:val="auto"/>
          <w:sz w:val="24"/>
          <w:szCs w:val="24"/>
        </w:rPr>
        <w:fldChar w:fldCharType="begin"/>
      </w:r>
      <w:r w:rsidRPr="00897066">
        <w:rPr>
          <w:rFonts w:ascii="Times New Roman" w:hAnsi="Times New Roman" w:cs="Times New Roman"/>
          <w:b/>
          <w:bCs/>
          <w:i w:val="0"/>
          <w:iCs w:val="0"/>
          <w:color w:val="auto"/>
          <w:sz w:val="24"/>
          <w:szCs w:val="24"/>
        </w:rPr>
        <w:instrText xml:space="preserve"> SEQ Gambar_2. \* ARABIC </w:instrText>
      </w:r>
      <w:r w:rsidRPr="00897066">
        <w:rPr>
          <w:rFonts w:ascii="Times New Roman" w:hAnsi="Times New Roman" w:cs="Times New Roman"/>
          <w:b/>
          <w:bCs/>
          <w:i w:val="0"/>
          <w:iCs w:val="0"/>
          <w:color w:val="auto"/>
          <w:sz w:val="24"/>
          <w:szCs w:val="24"/>
        </w:rPr>
        <w:fldChar w:fldCharType="separate"/>
      </w:r>
      <w:r w:rsidRPr="00897066">
        <w:rPr>
          <w:rFonts w:ascii="Times New Roman" w:hAnsi="Times New Roman" w:cs="Times New Roman"/>
          <w:b/>
          <w:bCs/>
          <w:i w:val="0"/>
          <w:iCs w:val="0"/>
          <w:noProof/>
          <w:color w:val="auto"/>
          <w:sz w:val="24"/>
          <w:szCs w:val="24"/>
        </w:rPr>
        <w:t>2</w:t>
      </w:r>
      <w:r w:rsidRPr="00897066">
        <w:rPr>
          <w:rFonts w:ascii="Times New Roman" w:hAnsi="Times New Roman" w:cs="Times New Roman"/>
          <w:b/>
          <w:bCs/>
          <w:i w:val="0"/>
          <w:iCs w:val="0"/>
          <w:color w:val="auto"/>
          <w:sz w:val="24"/>
          <w:szCs w:val="24"/>
        </w:rPr>
        <w:fldChar w:fldCharType="end"/>
      </w:r>
      <w:r w:rsidRPr="00897066">
        <w:rPr>
          <w:rFonts w:ascii="Times New Roman" w:hAnsi="Times New Roman" w:cs="Times New Roman"/>
          <w:b/>
          <w:bCs/>
          <w:i w:val="0"/>
          <w:iCs w:val="0"/>
          <w:color w:val="auto"/>
          <w:sz w:val="24"/>
          <w:szCs w:val="24"/>
        </w:rPr>
        <w:t xml:space="preserve"> Model Penelitian</w:t>
      </w:r>
      <w:bookmarkEnd w:id="50"/>
      <w:bookmarkEnd w:id="51"/>
    </w:p>
    <w:p w14:paraId="4B14A88B" w14:textId="3E1F143E" w:rsidR="00732D4D" w:rsidRDefault="00732D4D" w:rsidP="00BA0750">
      <w:pPr>
        <w:spacing w:after="0" w:line="480" w:lineRule="auto"/>
        <w:jc w:val="center"/>
        <w:rPr>
          <w:rFonts w:ascii="Times New Roman" w:hAnsi="Times New Roman" w:cs="Times New Roman"/>
          <w:i/>
          <w:iCs/>
          <w:sz w:val="24"/>
          <w:szCs w:val="24"/>
        </w:rPr>
      </w:pPr>
      <w:r w:rsidRPr="00897066">
        <w:rPr>
          <w:rFonts w:ascii="Times New Roman" w:hAnsi="Times New Roman" w:cs="Times New Roman"/>
          <w:i/>
          <w:iCs/>
          <w:sz w:val="24"/>
          <w:szCs w:val="24"/>
        </w:rPr>
        <w:t>Sumber : Data Diolah, 2025</w:t>
      </w:r>
    </w:p>
    <w:p w14:paraId="49585A5A" w14:textId="77777777" w:rsidR="00732D4D" w:rsidRDefault="00732D4D" w:rsidP="00BA0750">
      <w:pPr>
        <w:spacing w:after="0"/>
        <w:rPr>
          <w:rFonts w:ascii="Times New Roman" w:hAnsi="Times New Roman" w:cs="Times New Roman"/>
          <w:i/>
          <w:iCs/>
          <w:sz w:val="24"/>
          <w:szCs w:val="24"/>
        </w:rPr>
      </w:pPr>
      <w:r>
        <w:rPr>
          <w:rFonts w:ascii="Times New Roman" w:hAnsi="Times New Roman" w:cs="Times New Roman"/>
          <w:i/>
          <w:iCs/>
          <w:sz w:val="24"/>
          <w:szCs w:val="24"/>
        </w:rPr>
        <w:br w:type="page"/>
      </w:r>
    </w:p>
    <w:p w14:paraId="4F0C8A40" w14:textId="77777777" w:rsidR="00131107" w:rsidRDefault="00131107" w:rsidP="00BA0750">
      <w:pPr>
        <w:pStyle w:val="Judul1"/>
        <w:spacing w:after="0"/>
        <w:jc w:val="center"/>
        <w:rPr>
          <w:rFonts w:ascii="Times New Roman" w:hAnsi="Times New Roman" w:cs="Times New Roman"/>
          <w:b/>
          <w:bCs/>
          <w:color w:val="auto"/>
          <w:sz w:val="24"/>
          <w:szCs w:val="24"/>
        </w:rPr>
        <w:sectPr w:rsidR="00131107" w:rsidSect="006F4D37">
          <w:headerReference w:type="default" r:id="rId18"/>
          <w:pgSz w:w="11906" w:h="16838"/>
          <w:pgMar w:top="2268" w:right="1701" w:bottom="1701" w:left="2268" w:header="708" w:footer="708" w:gutter="0"/>
          <w:pgNumType w:start="11"/>
          <w:cols w:space="708"/>
          <w:titlePg/>
          <w:docGrid w:linePitch="360"/>
        </w:sectPr>
      </w:pPr>
    </w:p>
    <w:p w14:paraId="783246B8" w14:textId="26973279" w:rsidR="005302FA" w:rsidRPr="00897066" w:rsidRDefault="00105ACB" w:rsidP="00BA0750">
      <w:pPr>
        <w:pStyle w:val="Judul1"/>
        <w:spacing w:after="0"/>
        <w:jc w:val="center"/>
        <w:rPr>
          <w:rFonts w:ascii="Times New Roman" w:hAnsi="Times New Roman" w:cs="Times New Roman"/>
          <w:b/>
          <w:bCs/>
          <w:color w:val="auto"/>
          <w:sz w:val="24"/>
          <w:szCs w:val="24"/>
        </w:rPr>
      </w:pPr>
      <w:bookmarkStart w:id="52" w:name="_Toc216714732"/>
      <w:bookmarkStart w:id="53" w:name="_Toc216716683"/>
      <w:r w:rsidRPr="00897066">
        <w:rPr>
          <w:rFonts w:ascii="Times New Roman" w:hAnsi="Times New Roman" w:cs="Times New Roman"/>
          <w:b/>
          <w:bCs/>
          <w:color w:val="auto"/>
          <w:sz w:val="24"/>
          <w:szCs w:val="24"/>
        </w:rPr>
        <w:lastRenderedPageBreak/>
        <w:t>BAB III</w:t>
      </w:r>
      <w:bookmarkEnd w:id="52"/>
      <w:bookmarkEnd w:id="53"/>
    </w:p>
    <w:p w14:paraId="48A81C48" w14:textId="44CED66D" w:rsidR="00105ACB" w:rsidRPr="00897066" w:rsidRDefault="00105ACB" w:rsidP="00BA0750">
      <w:pPr>
        <w:pStyle w:val="Judul1"/>
        <w:spacing w:after="0"/>
        <w:jc w:val="center"/>
        <w:rPr>
          <w:rFonts w:ascii="Times New Roman" w:hAnsi="Times New Roman" w:cs="Times New Roman"/>
          <w:b/>
          <w:bCs/>
          <w:color w:val="auto"/>
          <w:sz w:val="24"/>
          <w:szCs w:val="24"/>
        </w:rPr>
      </w:pPr>
      <w:bookmarkStart w:id="54" w:name="_Toc216714733"/>
      <w:bookmarkStart w:id="55" w:name="_Toc216715997"/>
      <w:bookmarkStart w:id="56" w:name="_Toc216716684"/>
      <w:r w:rsidRPr="00897066">
        <w:rPr>
          <w:rFonts w:ascii="Times New Roman" w:hAnsi="Times New Roman" w:cs="Times New Roman"/>
          <w:b/>
          <w:bCs/>
          <w:color w:val="auto"/>
          <w:sz w:val="24"/>
          <w:szCs w:val="24"/>
        </w:rPr>
        <w:t>METODOLOGI PENELITIAN</w:t>
      </w:r>
      <w:bookmarkEnd w:id="54"/>
      <w:bookmarkEnd w:id="55"/>
      <w:bookmarkEnd w:id="56"/>
    </w:p>
    <w:p w14:paraId="2C104AA4" w14:textId="73F643FB" w:rsidR="00105ACB" w:rsidRPr="00897066" w:rsidRDefault="000E5B77" w:rsidP="00BF66CD">
      <w:pPr>
        <w:pStyle w:val="Judul2"/>
        <w:spacing w:before="0" w:after="0" w:line="480" w:lineRule="auto"/>
        <w:rPr>
          <w:rFonts w:ascii="Times New Roman" w:hAnsi="Times New Roman" w:cs="Times New Roman"/>
          <w:b/>
          <w:bCs/>
          <w:color w:val="auto"/>
          <w:sz w:val="24"/>
          <w:szCs w:val="24"/>
        </w:rPr>
      </w:pPr>
      <w:bookmarkStart w:id="57" w:name="_Toc216714734"/>
      <w:bookmarkStart w:id="58" w:name="_Toc216716685"/>
      <w:r w:rsidRPr="00897066">
        <w:rPr>
          <w:rFonts w:ascii="Times New Roman" w:hAnsi="Times New Roman" w:cs="Times New Roman"/>
          <w:b/>
          <w:bCs/>
          <w:color w:val="auto"/>
          <w:sz w:val="24"/>
          <w:szCs w:val="24"/>
        </w:rPr>
        <w:t xml:space="preserve">3.1 </w:t>
      </w:r>
      <w:r w:rsidR="00B82381" w:rsidRPr="00897066">
        <w:rPr>
          <w:rFonts w:ascii="Times New Roman" w:hAnsi="Times New Roman" w:cs="Times New Roman"/>
          <w:b/>
          <w:bCs/>
          <w:color w:val="auto"/>
          <w:sz w:val="24"/>
          <w:szCs w:val="24"/>
        </w:rPr>
        <w:t>Definisi Operasional</w:t>
      </w:r>
      <w:bookmarkEnd w:id="57"/>
      <w:bookmarkEnd w:id="58"/>
    </w:p>
    <w:p w14:paraId="54379556" w14:textId="53E4877D" w:rsidR="00B82381" w:rsidRPr="00897066" w:rsidRDefault="00B82381" w:rsidP="00BF66CD">
      <w:pPr>
        <w:pStyle w:val="Judul3"/>
        <w:spacing w:before="0" w:after="0" w:line="480" w:lineRule="auto"/>
        <w:rPr>
          <w:rFonts w:ascii="Times New Roman" w:hAnsi="Times New Roman" w:cs="Times New Roman"/>
          <w:b/>
          <w:bCs/>
          <w:color w:val="auto"/>
          <w:sz w:val="24"/>
          <w:szCs w:val="24"/>
        </w:rPr>
      </w:pPr>
      <w:bookmarkStart w:id="59" w:name="_Toc216714735"/>
      <w:bookmarkStart w:id="60" w:name="_Toc216716686"/>
      <w:r w:rsidRPr="00897066">
        <w:rPr>
          <w:rFonts w:ascii="Times New Roman" w:hAnsi="Times New Roman" w:cs="Times New Roman"/>
          <w:b/>
          <w:bCs/>
          <w:color w:val="auto"/>
          <w:sz w:val="24"/>
          <w:szCs w:val="24"/>
        </w:rPr>
        <w:t xml:space="preserve">3.1.1 </w:t>
      </w:r>
      <w:r w:rsidR="00B95A5F" w:rsidRPr="00897066">
        <w:rPr>
          <w:rFonts w:ascii="Times New Roman" w:hAnsi="Times New Roman" w:cs="Times New Roman"/>
          <w:b/>
          <w:bCs/>
          <w:color w:val="auto"/>
          <w:sz w:val="24"/>
          <w:szCs w:val="24"/>
        </w:rPr>
        <w:t>Kesadaran Pajak</w:t>
      </w:r>
      <w:bookmarkEnd w:id="59"/>
      <w:bookmarkEnd w:id="60"/>
    </w:p>
    <w:p w14:paraId="70047F2D" w14:textId="481420A6" w:rsidR="003A1C0F" w:rsidRDefault="008F50B6" w:rsidP="00BF66CD">
      <w:pPr>
        <w:spacing w:after="0" w:line="480" w:lineRule="auto"/>
        <w:ind w:firstLine="360"/>
        <w:jc w:val="both"/>
        <w:rPr>
          <w:rFonts w:ascii="Times New Roman" w:hAnsi="Times New Roman" w:cs="Times New Roman"/>
          <w:sz w:val="24"/>
          <w:szCs w:val="24"/>
        </w:rPr>
      </w:pPr>
      <w:r w:rsidRPr="008F50B6">
        <w:rPr>
          <w:rFonts w:ascii="Times New Roman" w:hAnsi="Times New Roman" w:cs="Times New Roman"/>
          <w:sz w:val="24"/>
          <w:szCs w:val="24"/>
        </w:rPr>
        <w:t>Kesadaran wajib pajak adalah keadaan ketika wajib pajak tahu dan paham tentang fungsi, dan tujuan membayar pajak. Kesadaran ini bukan hanya soal kewajiban, tetapi juga pemahaman bahwa pajak penting untuk membiayai pembangunan negara</w:t>
      </w:r>
      <w:r w:rsidR="004704CE" w:rsidRPr="00897066">
        <w:rPr>
          <w:rFonts w:ascii="Times New Roman" w:hAnsi="Times New Roman" w:cs="Times New Roman"/>
          <w:sz w:val="24"/>
          <w:szCs w:val="24"/>
        </w:rPr>
        <w:t>. Kesadaran ini muncul ketika individu memahami fungsi pajak, serta bersedia menjalankan kewajiban tersebut tanpa paksaan.</w:t>
      </w:r>
      <w:r w:rsidR="00D00391">
        <w:rPr>
          <w:rFonts w:ascii="Times New Roman" w:hAnsi="Times New Roman" w:cs="Times New Roman"/>
          <w:sz w:val="24"/>
          <w:szCs w:val="24"/>
        </w:rPr>
        <w:t xml:space="preserve"> </w:t>
      </w:r>
      <w:r w:rsidR="003A1C0F" w:rsidRPr="003A1C0F">
        <w:rPr>
          <w:rFonts w:ascii="Times New Roman" w:hAnsi="Times New Roman" w:cs="Times New Roman"/>
          <w:sz w:val="24"/>
          <w:szCs w:val="24"/>
        </w:rPr>
        <w:t>Indikator kesadaran pajak dalam penelitian ini diadaptasi dari beberapa sumber</w:t>
      </w:r>
      <w:r w:rsidR="003A1C0F">
        <w:rPr>
          <w:rFonts w:ascii="Times New Roman" w:hAnsi="Times New Roman" w:cs="Times New Roman"/>
          <w:sz w:val="24"/>
          <w:szCs w:val="24"/>
        </w:rPr>
        <w:t xml:space="preserve"> (Safri </w:t>
      </w:r>
      <w:proofErr w:type="spellStart"/>
      <w:r w:rsidR="003A1C0F">
        <w:rPr>
          <w:rFonts w:ascii="Times New Roman" w:hAnsi="Times New Roman" w:cs="Times New Roman"/>
          <w:sz w:val="24"/>
          <w:szCs w:val="24"/>
        </w:rPr>
        <w:t>Nurmantu</w:t>
      </w:r>
      <w:proofErr w:type="spellEnd"/>
      <w:r w:rsidR="005D4DD3">
        <w:rPr>
          <w:rFonts w:ascii="Times New Roman" w:hAnsi="Times New Roman" w:cs="Times New Roman"/>
          <w:sz w:val="24"/>
          <w:szCs w:val="24"/>
        </w:rPr>
        <w:t xml:space="preserve"> (2007),</w:t>
      </w:r>
      <w:r w:rsidR="0081222B">
        <w:rPr>
          <w:rFonts w:ascii="Times New Roman" w:hAnsi="Times New Roman" w:cs="Times New Roman"/>
          <w:sz w:val="24"/>
          <w:szCs w:val="24"/>
        </w:rPr>
        <w:t xml:space="preserve"> </w:t>
      </w:r>
      <w:r w:rsidR="007208A3">
        <w:rPr>
          <w:rFonts w:ascii="Times New Roman" w:hAnsi="Times New Roman" w:cs="Times New Roman"/>
          <w:sz w:val="24"/>
          <w:szCs w:val="24"/>
        </w:rPr>
        <w:t>Wulandari (2020)</w:t>
      </w:r>
      <w:r w:rsidR="00196935">
        <w:rPr>
          <w:rFonts w:ascii="Times New Roman" w:hAnsi="Times New Roman" w:cs="Times New Roman"/>
          <w:sz w:val="24"/>
          <w:szCs w:val="24"/>
        </w:rPr>
        <w:t>,</w:t>
      </w:r>
      <w:r w:rsidR="005D4DD3">
        <w:rPr>
          <w:rFonts w:ascii="Times New Roman" w:hAnsi="Times New Roman" w:cs="Times New Roman"/>
          <w:sz w:val="24"/>
          <w:szCs w:val="24"/>
        </w:rPr>
        <w:t xml:space="preserve"> </w:t>
      </w:r>
      <w:proofErr w:type="spellStart"/>
      <w:r w:rsidR="005D4DD3" w:rsidRPr="00897066">
        <w:rPr>
          <w:rFonts w:ascii="Times New Roman" w:hAnsi="Times New Roman" w:cs="Times New Roman"/>
          <w:sz w:val="24"/>
          <w:szCs w:val="24"/>
        </w:rPr>
        <w:t>Madjodjo</w:t>
      </w:r>
      <w:proofErr w:type="spellEnd"/>
      <w:r w:rsidR="005D4DD3" w:rsidRPr="00897066">
        <w:rPr>
          <w:rFonts w:ascii="Times New Roman" w:hAnsi="Times New Roman" w:cs="Times New Roman"/>
          <w:sz w:val="24"/>
          <w:szCs w:val="24"/>
        </w:rPr>
        <w:t xml:space="preserve"> &amp; Baharuddin (2022)</w:t>
      </w:r>
      <w:r w:rsidR="005D4DD3">
        <w:rPr>
          <w:rFonts w:ascii="Times New Roman" w:hAnsi="Times New Roman" w:cs="Times New Roman"/>
          <w:sz w:val="24"/>
          <w:szCs w:val="24"/>
        </w:rPr>
        <w:t>, Devi Wahyuni (2021)</w:t>
      </w:r>
      <w:r w:rsidR="00196935">
        <w:rPr>
          <w:rFonts w:ascii="Times New Roman" w:hAnsi="Times New Roman" w:cs="Times New Roman"/>
          <w:sz w:val="24"/>
          <w:szCs w:val="24"/>
        </w:rPr>
        <w:t>), yang mencakup :</w:t>
      </w:r>
    </w:p>
    <w:p w14:paraId="5EBBE5C1" w14:textId="77777777" w:rsidR="00E355FF" w:rsidRPr="00897066" w:rsidRDefault="00E355FF" w:rsidP="00DE759F">
      <w:pPr>
        <w:pStyle w:val="DaftarParagraf"/>
        <w:numPr>
          <w:ilvl w:val="0"/>
          <w:numId w:val="37"/>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Mengetahui fungsi pajak untuk pembiayaan negara</w:t>
      </w:r>
    </w:p>
    <w:p w14:paraId="6969FBF8" w14:textId="7F9EF393" w:rsidR="00E355FF" w:rsidRPr="00897066" w:rsidRDefault="002D487D" w:rsidP="00DE759F">
      <w:pPr>
        <w:pStyle w:val="DaftarParagraf"/>
        <w:numPr>
          <w:ilvl w:val="0"/>
          <w:numId w:val="3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Kesediaan mendaftarkan diri sebagai wajib pajak</w:t>
      </w:r>
    </w:p>
    <w:p w14:paraId="1FB8A3E6" w14:textId="414910EF" w:rsidR="00D32014" w:rsidRDefault="00D32014" w:rsidP="00DE759F">
      <w:pPr>
        <w:pStyle w:val="DaftarParagraf"/>
        <w:numPr>
          <w:ilvl w:val="0"/>
          <w:numId w:val="3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Kesadaran bahwa penundaan pembayaran pajak merugikan negara</w:t>
      </w:r>
    </w:p>
    <w:p w14:paraId="1DAABC86" w14:textId="3FB48239" w:rsidR="00D32014" w:rsidRPr="00D32014" w:rsidRDefault="00D32014" w:rsidP="00D32014">
      <w:pPr>
        <w:pStyle w:val="DaftarParagraf"/>
        <w:numPr>
          <w:ilvl w:val="0"/>
          <w:numId w:val="37"/>
        </w:numPr>
        <w:spacing w:after="0" w:line="480" w:lineRule="auto"/>
        <w:jc w:val="both"/>
        <w:rPr>
          <w:rFonts w:ascii="Times New Roman" w:hAnsi="Times New Roman" w:cs="Times New Roman"/>
          <w:sz w:val="24"/>
          <w:szCs w:val="24"/>
        </w:rPr>
      </w:pPr>
      <w:r w:rsidRPr="00D32014">
        <w:rPr>
          <w:rFonts w:ascii="Times New Roman" w:hAnsi="Times New Roman" w:cs="Times New Roman"/>
          <w:sz w:val="24"/>
          <w:szCs w:val="24"/>
        </w:rPr>
        <w:t>Memahami bahwa kewajiban perpajakan harus dilaksanakan sesuai dengan ketentuan yang berlaku</w:t>
      </w:r>
    </w:p>
    <w:p w14:paraId="73C6B46E" w14:textId="68140A73" w:rsidR="00B95A5F" w:rsidRPr="00897066" w:rsidRDefault="00B95A5F" w:rsidP="00BA0750">
      <w:pPr>
        <w:pStyle w:val="Judul3"/>
        <w:spacing w:after="0" w:line="480" w:lineRule="auto"/>
        <w:rPr>
          <w:rFonts w:ascii="Times New Roman" w:hAnsi="Times New Roman" w:cs="Times New Roman"/>
          <w:b/>
          <w:bCs/>
          <w:color w:val="auto"/>
          <w:sz w:val="24"/>
          <w:szCs w:val="24"/>
        </w:rPr>
      </w:pPr>
      <w:bookmarkStart w:id="61" w:name="_Toc216714736"/>
      <w:bookmarkStart w:id="62" w:name="_Toc216716687"/>
      <w:r w:rsidRPr="00897066">
        <w:rPr>
          <w:rFonts w:ascii="Times New Roman" w:hAnsi="Times New Roman" w:cs="Times New Roman"/>
          <w:b/>
          <w:bCs/>
          <w:color w:val="auto"/>
          <w:sz w:val="24"/>
          <w:szCs w:val="24"/>
        </w:rPr>
        <w:t>3.1.2 Dinamika Media Sosial</w:t>
      </w:r>
      <w:bookmarkEnd w:id="61"/>
      <w:bookmarkEnd w:id="62"/>
    </w:p>
    <w:p w14:paraId="34EE7C98" w14:textId="39783DBA" w:rsidR="00285046" w:rsidRPr="00897066" w:rsidRDefault="000E17FD" w:rsidP="00BA0750">
      <w:pPr>
        <w:spacing w:after="0" w:line="480" w:lineRule="auto"/>
        <w:ind w:firstLine="360"/>
        <w:jc w:val="both"/>
        <w:rPr>
          <w:rFonts w:ascii="Times New Roman" w:hAnsi="Times New Roman" w:cs="Times New Roman"/>
          <w:sz w:val="24"/>
          <w:szCs w:val="24"/>
        </w:rPr>
      </w:pPr>
      <w:r w:rsidRPr="000E17FD">
        <w:rPr>
          <w:rFonts w:ascii="Times New Roman" w:hAnsi="Times New Roman" w:cs="Times New Roman"/>
          <w:sz w:val="24"/>
          <w:szCs w:val="24"/>
        </w:rPr>
        <w:t>Dinamika media sosial menggambarkan bagaimana wajib pajak berinteraksi</w:t>
      </w:r>
      <w:r w:rsidR="006D076A">
        <w:rPr>
          <w:rFonts w:ascii="Times New Roman" w:hAnsi="Times New Roman" w:cs="Times New Roman"/>
          <w:sz w:val="24"/>
          <w:szCs w:val="24"/>
        </w:rPr>
        <w:t xml:space="preserve"> </w:t>
      </w:r>
      <w:r w:rsidRPr="000E17FD">
        <w:rPr>
          <w:rFonts w:ascii="Times New Roman" w:hAnsi="Times New Roman" w:cs="Times New Roman"/>
          <w:sz w:val="24"/>
          <w:szCs w:val="24"/>
        </w:rPr>
        <w:t>dan terpapar berbagai informasi tentang pajak di platform media sosial. Informasi tersebut dapat menyebar dengan cepat maupun lambat, serta mencakup berita positif maupun negatif. Hal ini dapat memengaruhi cara pekerja bebas menilai, memahami, dan membentuk persepsi mereka terhadap pajak.</w:t>
      </w:r>
      <w:r w:rsidR="00D00391">
        <w:rPr>
          <w:rFonts w:ascii="Times New Roman" w:hAnsi="Times New Roman" w:cs="Times New Roman"/>
          <w:sz w:val="24"/>
          <w:szCs w:val="24"/>
        </w:rPr>
        <w:t xml:space="preserve"> </w:t>
      </w:r>
      <w:r w:rsidR="00A41E8A">
        <w:rPr>
          <w:rFonts w:ascii="Times New Roman" w:hAnsi="Times New Roman" w:cs="Times New Roman"/>
          <w:sz w:val="24"/>
          <w:szCs w:val="24"/>
        </w:rPr>
        <w:t xml:space="preserve">Indikator dinamika </w:t>
      </w:r>
      <w:r w:rsidR="00A41E8A">
        <w:rPr>
          <w:rFonts w:ascii="Times New Roman" w:hAnsi="Times New Roman" w:cs="Times New Roman"/>
          <w:sz w:val="24"/>
          <w:szCs w:val="24"/>
        </w:rPr>
        <w:lastRenderedPageBreak/>
        <w:t>media sosial dalam penelitian ini diadaptasi dari beberapa sumber (</w:t>
      </w:r>
      <w:r w:rsidR="00285046" w:rsidRPr="00897066">
        <w:rPr>
          <w:rFonts w:ascii="Times New Roman" w:hAnsi="Times New Roman" w:cs="Times New Roman"/>
          <w:sz w:val="24"/>
          <w:szCs w:val="24"/>
        </w:rPr>
        <w:t xml:space="preserve">Herawati </w:t>
      </w:r>
      <w:proofErr w:type="spellStart"/>
      <w:r w:rsidR="00285046" w:rsidRPr="00897066">
        <w:rPr>
          <w:rFonts w:ascii="Times New Roman" w:hAnsi="Times New Roman" w:cs="Times New Roman"/>
          <w:sz w:val="24"/>
          <w:szCs w:val="24"/>
        </w:rPr>
        <w:t>et</w:t>
      </w:r>
      <w:proofErr w:type="spellEnd"/>
      <w:r w:rsidR="00285046" w:rsidRPr="00897066">
        <w:rPr>
          <w:rFonts w:ascii="Times New Roman" w:hAnsi="Times New Roman" w:cs="Times New Roman"/>
          <w:sz w:val="24"/>
          <w:szCs w:val="24"/>
        </w:rPr>
        <w:t xml:space="preserve"> </w:t>
      </w:r>
      <w:proofErr w:type="spellStart"/>
      <w:r w:rsidR="00285046" w:rsidRPr="00897066">
        <w:rPr>
          <w:rFonts w:ascii="Times New Roman" w:hAnsi="Times New Roman" w:cs="Times New Roman"/>
          <w:sz w:val="24"/>
          <w:szCs w:val="24"/>
        </w:rPr>
        <w:t>al</w:t>
      </w:r>
      <w:proofErr w:type="spellEnd"/>
      <w:r w:rsidR="00285046" w:rsidRPr="00897066">
        <w:rPr>
          <w:rFonts w:ascii="Times New Roman" w:hAnsi="Times New Roman" w:cs="Times New Roman"/>
          <w:sz w:val="24"/>
          <w:szCs w:val="24"/>
        </w:rPr>
        <w:t xml:space="preserve"> (2018) dan </w:t>
      </w:r>
      <w:proofErr w:type="spellStart"/>
      <w:r w:rsidR="00285046" w:rsidRPr="00897066">
        <w:rPr>
          <w:rFonts w:ascii="Times New Roman" w:hAnsi="Times New Roman" w:cs="Times New Roman"/>
          <w:sz w:val="24"/>
          <w:szCs w:val="24"/>
        </w:rPr>
        <w:t>Septanta</w:t>
      </w:r>
      <w:proofErr w:type="spellEnd"/>
      <w:r w:rsidR="00285046" w:rsidRPr="00897066">
        <w:rPr>
          <w:rFonts w:ascii="Times New Roman" w:hAnsi="Times New Roman" w:cs="Times New Roman"/>
          <w:sz w:val="24"/>
          <w:szCs w:val="24"/>
        </w:rPr>
        <w:t xml:space="preserve"> </w:t>
      </w:r>
      <w:proofErr w:type="spellStart"/>
      <w:r w:rsidR="00285046" w:rsidRPr="00897066">
        <w:rPr>
          <w:rFonts w:ascii="Times New Roman" w:hAnsi="Times New Roman" w:cs="Times New Roman"/>
          <w:sz w:val="24"/>
          <w:szCs w:val="24"/>
        </w:rPr>
        <w:t>et</w:t>
      </w:r>
      <w:proofErr w:type="spellEnd"/>
      <w:r w:rsidR="00285046" w:rsidRPr="00897066">
        <w:rPr>
          <w:rFonts w:ascii="Times New Roman" w:hAnsi="Times New Roman" w:cs="Times New Roman"/>
          <w:sz w:val="24"/>
          <w:szCs w:val="24"/>
        </w:rPr>
        <w:t xml:space="preserve"> </w:t>
      </w:r>
      <w:proofErr w:type="spellStart"/>
      <w:r w:rsidR="00285046" w:rsidRPr="00897066">
        <w:rPr>
          <w:rFonts w:ascii="Times New Roman" w:hAnsi="Times New Roman" w:cs="Times New Roman"/>
          <w:sz w:val="24"/>
          <w:szCs w:val="24"/>
        </w:rPr>
        <w:t>al</w:t>
      </w:r>
      <w:proofErr w:type="spellEnd"/>
      <w:r w:rsidR="00285046" w:rsidRPr="00897066">
        <w:rPr>
          <w:rFonts w:ascii="Times New Roman" w:hAnsi="Times New Roman" w:cs="Times New Roman"/>
          <w:sz w:val="24"/>
          <w:szCs w:val="24"/>
        </w:rPr>
        <w:t xml:space="preserve"> (2023)</w:t>
      </w:r>
      <w:r w:rsidR="00A41E8A">
        <w:rPr>
          <w:rFonts w:ascii="Times New Roman" w:hAnsi="Times New Roman" w:cs="Times New Roman"/>
          <w:sz w:val="24"/>
          <w:szCs w:val="24"/>
        </w:rPr>
        <w:t>), yang mencakup :</w:t>
      </w:r>
    </w:p>
    <w:p w14:paraId="61569C4C" w14:textId="77777777" w:rsidR="00285046" w:rsidRPr="00897066" w:rsidRDefault="00285046" w:rsidP="00DE759F">
      <w:pPr>
        <w:pStyle w:val="DaftarParagraf"/>
        <w:numPr>
          <w:ilvl w:val="0"/>
          <w:numId w:val="3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Frekuensi interaksi dengan konten promosi pajak di media sosial</w:t>
      </w:r>
    </w:p>
    <w:p w14:paraId="52B70313" w14:textId="77777777" w:rsidR="00285046" w:rsidRPr="00897066" w:rsidRDefault="00285046" w:rsidP="00DE759F">
      <w:pPr>
        <w:pStyle w:val="DaftarParagraf"/>
        <w:numPr>
          <w:ilvl w:val="0"/>
          <w:numId w:val="3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Kecepatan penyebaran informasi perpajakan </w:t>
      </w:r>
    </w:p>
    <w:p w14:paraId="0A542D5C" w14:textId="2AD97F34" w:rsidR="00285046" w:rsidRPr="00897066" w:rsidRDefault="00285046" w:rsidP="00DE759F">
      <w:pPr>
        <w:pStyle w:val="DaftarParagraf"/>
        <w:numPr>
          <w:ilvl w:val="0"/>
          <w:numId w:val="31"/>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Kualitas informasi media sosial </w:t>
      </w:r>
    </w:p>
    <w:p w14:paraId="75352FCF" w14:textId="7557E087" w:rsidR="00B95A5F" w:rsidRPr="00897066" w:rsidRDefault="00B95A5F" w:rsidP="00BA0750">
      <w:pPr>
        <w:pStyle w:val="Judul3"/>
        <w:spacing w:after="0" w:line="480" w:lineRule="auto"/>
        <w:rPr>
          <w:rFonts w:ascii="Times New Roman" w:hAnsi="Times New Roman" w:cs="Times New Roman"/>
          <w:b/>
          <w:bCs/>
          <w:color w:val="auto"/>
          <w:sz w:val="24"/>
          <w:szCs w:val="24"/>
        </w:rPr>
      </w:pPr>
      <w:bookmarkStart w:id="63" w:name="_Toc216714737"/>
      <w:bookmarkStart w:id="64" w:name="_Toc216716688"/>
      <w:r w:rsidRPr="00897066">
        <w:rPr>
          <w:rFonts w:ascii="Times New Roman" w:hAnsi="Times New Roman" w:cs="Times New Roman"/>
          <w:b/>
          <w:bCs/>
          <w:color w:val="auto"/>
          <w:sz w:val="24"/>
          <w:szCs w:val="24"/>
        </w:rPr>
        <w:t>3.1.3 Kebijakan Fiskal</w:t>
      </w:r>
      <w:bookmarkEnd w:id="63"/>
      <w:bookmarkEnd w:id="64"/>
    </w:p>
    <w:p w14:paraId="4D87F081" w14:textId="46F0DF3D" w:rsidR="002711FF" w:rsidRPr="00897066" w:rsidRDefault="003B011B" w:rsidP="00BA0750">
      <w:pPr>
        <w:spacing w:after="0" w:line="480" w:lineRule="auto"/>
        <w:ind w:firstLine="360"/>
        <w:jc w:val="both"/>
        <w:rPr>
          <w:rFonts w:ascii="Times New Roman" w:hAnsi="Times New Roman" w:cs="Times New Roman"/>
          <w:sz w:val="24"/>
          <w:szCs w:val="24"/>
        </w:rPr>
      </w:pPr>
      <w:r w:rsidRPr="003B011B">
        <w:rPr>
          <w:rFonts w:ascii="Times New Roman" w:hAnsi="Times New Roman" w:cs="Times New Roman"/>
          <w:sz w:val="24"/>
          <w:szCs w:val="24"/>
        </w:rPr>
        <w:t>Kebijakan fiskal dimaknai sebagai kebijakan pemerintah dalam mengelola penerimaan negara melalui sistem administrasi perpajakan. Fokusnya terletak pada efektivitas sistem administrasi sebagai sarana untuk mengoptimalkan pendapatan negara dan mendukung pelaksanaan kebijakan fiskal secara efisien</w:t>
      </w:r>
      <w:r w:rsidR="00D00391">
        <w:rPr>
          <w:rFonts w:ascii="Times New Roman" w:hAnsi="Times New Roman" w:cs="Times New Roman"/>
          <w:sz w:val="24"/>
          <w:szCs w:val="24"/>
        </w:rPr>
        <w:t xml:space="preserve">. </w:t>
      </w:r>
      <w:r w:rsidR="0015667E">
        <w:rPr>
          <w:rFonts w:ascii="Times New Roman" w:hAnsi="Times New Roman" w:cs="Times New Roman"/>
          <w:sz w:val="24"/>
          <w:szCs w:val="24"/>
        </w:rPr>
        <w:t xml:space="preserve">Indikator </w:t>
      </w:r>
      <w:r w:rsidR="003C6B00">
        <w:rPr>
          <w:rFonts w:ascii="Times New Roman" w:hAnsi="Times New Roman" w:cs="Times New Roman"/>
          <w:sz w:val="24"/>
          <w:szCs w:val="24"/>
        </w:rPr>
        <w:t>kebijakan fiskal dalam penelitian ini diadaptasi dari beberapa sumber (</w:t>
      </w:r>
      <w:r w:rsidR="00155496">
        <w:rPr>
          <w:rFonts w:ascii="Times New Roman" w:hAnsi="Times New Roman" w:cs="Times New Roman"/>
          <w:sz w:val="24"/>
          <w:szCs w:val="24"/>
        </w:rPr>
        <w:t>(</w:t>
      </w:r>
      <w:r w:rsidR="00CC6583">
        <w:rPr>
          <w:rFonts w:ascii="Times New Roman" w:hAnsi="Times New Roman" w:cs="Times New Roman"/>
          <w:sz w:val="24"/>
          <w:szCs w:val="24"/>
        </w:rPr>
        <w:t xml:space="preserve">Putri </w:t>
      </w:r>
      <w:proofErr w:type="spellStart"/>
      <w:r w:rsidR="00CC6583">
        <w:rPr>
          <w:rFonts w:ascii="Times New Roman" w:hAnsi="Times New Roman" w:cs="Times New Roman"/>
          <w:sz w:val="24"/>
          <w:szCs w:val="24"/>
        </w:rPr>
        <w:t>et</w:t>
      </w:r>
      <w:proofErr w:type="spellEnd"/>
      <w:r w:rsidR="00CC6583">
        <w:rPr>
          <w:rFonts w:ascii="Times New Roman" w:hAnsi="Times New Roman" w:cs="Times New Roman"/>
          <w:sz w:val="24"/>
          <w:szCs w:val="24"/>
        </w:rPr>
        <w:t xml:space="preserve"> </w:t>
      </w:r>
      <w:proofErr w:type="spellStart"/>
      <w:r w:rsidR="00CC6583">
        <w:rPr>
          <w:rFonts w:ascii="Times New Roman" w:hAnsi="Times New Roman" w:cs="Times New Roman"/>
          <w:sz w:val="24"/>
          <w:szCs w:val="24"/>
        </w:rPr>
        <w:t>al</w:t>
      </w:r>
      <w:proofErr w:type="spellEnd"/>
      <w:r w:rsidR="00CC6583">
        <w:rPr>
          <w:rFonts w:ascii="Times New Roman" w:hAnsi="Times New Roman" w:cs="Times New Roman"/>
          <w:sz w:val="24"/>
          <w:szCs w:val="24"/>
        </w:rPr>
        <w:t>, 2024</w:t>
      </w:r>
      <w:r w:rsidR="00155496">
        <w:rPr>
          <w:rFonts w:ascii="Times New Roman" w:hAnsi="Times New Roman" w:cs="Times New Roman"/>
          <w:sz w:val="24"/>
          <w:szCs w:val="24"/>
        </w:rPr>
        <w:t>) dan (Eca Putri Widari, 2025)</w:t>
      </w:r>
      <w:r w:rsidR="000639E0">
        <w:rPr>
          <w:rFonts w:ascii="Times New Roman" w:hAnsi="Times New Roman" w:cs="Times New Roman"/>
          <w:sz w:val="24"/>
          <w:szCs w:val="24"/>
        </w:rPr>
        <w:t>)</w:t>
      </w:r>
      <w:r w:rsidR="00C47C0D">
        <w:rPr>
          <w:rFonts w:ascii="Times New Roman" w:hAnsi="Times New Roman" w:cs="Times New Roman"/>
          <w:sz w:val="24"/>
          <w:szCs w:val="24"/>
        </w:rPr>
        <w:t xml:space="preserve"> yang mencakup:</w:t>
      </w:r>
    </w:p>
    <w:p w14:paraId="73E64131" w14:textId="3CF773E4" w:rsidR="00CF353A" w:rsidRPr="00C534C6" w:rsidRDefault="00CF353A" w:rsidP="00E72A6A">
      <w:pPr>
        <w:pStyle w:val="DaftarParagraf"/>
        <w:numPr>
          <w:ilvl w:val="0"/>
          <w:numId w:val="38"/>
        </w:numPr>
        <w:spacing w:after="0" w:line="480" w:lineRule="auto"/>
        <w:jc w:val="both"/>
        <w:rPr>
          <w:rFonts w:ascii="Times New Roman" w:hAnsi="Times New Roman" w:cs="Times New Roman"/>
          <w:sz w:val="24"/>
          <w:szCs w:val="24"/>
        </w:rPr>
      </w:pPr>
      <w:r w:rsidRPr="00C07193">
        <w:rPr>
          <w:rFonts w:ascii="Times New Roman" w:eastAsia="Times New Roman" w:hAnsi="Times New Roman" w:cs="Times New Roman"/>
          <w:kern w:val="0"/>
          <w:sz w:val="24"/>
          <w:szCs w:val="24"/>
          <w:lang w:eastAsia="id-ID" w:bidi="ar-SA"/>
          <w14:ligatures w14:val="none"/>
        </w:rPr>
        <w:t xml:space="preserve">Kemudahan </w:t>
      </w:r>
      <w:r w:rsidR="00C534C6">
        <w:rPr>
          <w:rFonts w:ascii="Times New Roman" w:eastAsia="Times New Roman" w:hAnsi="Times New Roman" w:cs="Times New Roman"/>
          <w:kern w:val="0"/>
          <w:sz w:val="24"/>
          <w:szCs w:val="24"/>
          <w:lang w:eastAsia="id-ID" w:bidi="ar-SA"/>
          <w14:ligatures w14:val="none"/>
        </w:rPr>
        <w:t xml:space="preserve">pendaftaran </w:t>
      </w:r>
    </w:p>
    <w:p w14:paraId="4E40109B" w14:textId="369624BF" w:rsidR="00C534C6" w:rsidRPr="00C534C6" w:rsidRDefault="00C534C6" w:rsidP="00E72A6A">
      <w:pPr>
        <w:pStyle w:val="DaftarParagraf"/>
        <w:numPr>
          <w:ilvl w:val="0"/>
          <w:numId w:val="38"/>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 xml:space="preserve">Kecepatan proses pendaftaran </w:t>
      </w:r>
    </w:p>
    <w:p w14:paraId="307BE84A" w14:textId="626F91DD" w:rsidR="00C534C6" w:rsidRPr="00600D07" w:rsidRDefault="00600D07" w:rsidP="00E72A6A">
      <w:pPr>
        <w:pStyle w:val="DaftarParagraf"/>
        <w:numPr>
          <w:ilvl w:val="0"/>
          <w:numId w:val="38"/>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 xml:space="preserve">Kemudahan pelaporan </w:t>
      </w:r>
    </w:p>
    <w:p w14:paraId="2881BD07" w14:textId="01E89DD9" w:rsidR="00600D07" w:rsidRPr="001D1129" w:rsidRDefault="00600D07" w:rsidP="00E72A6A">
      <w:pPr>
        <w:pStyle w:val="DaftarParagraf"/>
        <w:numPr>
          <w:ilvl w:val="0"/>
          <w:numId w:val="38"/>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Jaminan keamanan data</w:t>
      </w:r>
    </w:p>
    <w:p w14:paraId="193A34B1" w14:textId="5139437D" w:rsidR="001D1129" w:rsidRPr="00E72A6A" w:rsidRDefault="001D1129" w:rsidP="00E72A6A">
      <w:pPr>
        <w:pStyle w:val="DaftarParagraf"/>
        <w:numPr>
          <w:ilvl w:val="0"/>
          <w:numId w:val="38"/>
        </w:numPr>
        <w:spacing w:after="0"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id-ID" w:bidi="ar-SA"/>
          <w14:ligatures w14:val="none"/>
        </w:rPr>
        <w:t>Kemudahan pem</w:t>
      </w:r>
      <w:r w:rsidR="007B1EB9">
        <w:rPr>
          <w:rFonts w:ascii="Times New Roman" w:eastAsia="Times New Roman" w:hAnsi="Times New Roman" w:cs="Times New Roman"/>
          <w:kern w:val="0"/>
          <w:sz w:val="24"/>
          <w:szCs w:val="24"/>
          <w:lang w:eastAsia="id-ID" w:bidi="ar-SA"/>
          <w14:ligatures w14:val="none"/>
        </w:rPr>
        <w:t xml:space="preserve">bayaran </w:t>
      </w:r>
    </w:p>
    <w:p w14:paraId="7207E763" w14:textId="10CFEDB6" w:rsidR="00CF353A" w:rsidRPr="00BC426F" w:rsidRDefault="00CF353A" w:rsidP="00BC426F">
      <w:pPr>
        <w:pStyle w:val="DaftarParagraf"/>
        <w:numPr>
          <w:ilvl w:val="0"/>
          <w:numId w:val="38"/>
        </w:numPr>
        <w:spacing w:after="0" w:line="480" w:lineRule="auto"/>
        <w:jc w:val="both"/>
        <w:rPr>
          <w:rFonts w:ascii="Times New Roman" w:hAnsi="Times New Roman" w:cs="Times New Roman"/>
          <w:sz w:val="24"/>
          <w:szCs w:val="24"/>
        </w:rPr>
      </w:pPr>
      <w:r w:rsidRPr="00C07193">
        <w:rPr>
          <w:rFonts w:ascii="Times New Roman" w:hAnsi="Times New Roman" w:cs="Times New Roman"/>
          <w:sz w:val="24"/>
          <w:szCs w:val="24"/>
        </w:rPr>
        <w:t>Kecepatan proses membayar</w:t>
      </w:r>
    </w:p>
    <w:p w14:paraId="3B5A1FB2" w14:textId="4A970E0C" w:rsidR="00D45B43" w:rsidRPr="00897066" w:rsidRDefault="005E47BB" w:rsidP="00BA0750">
      <w:pPr>
        <w:pStyle w:val="Judul3"/>
        <w:spacing w:after="0" w:line="480" w:lineRule="auto"/>
        <w:jc w:val="both"/>
        <w:rPr>
          <w:rFonts w:ascii="Times New Roman" w:hAnsi="Times New Roman" w:cs="Times New Roman"/>
          <w:b/>
          <w:bCs/>
          <w:color w:val="auto"/>
          <w:sz w:val="24"/>
          <w:szCs w:val="24"/>
        </w:rPr>
      </w:pPr>
      <w:bookmarkStart w:id="65" w:name="_Toc216714738"/>
      <w:bookmarkStart w:id="66" w:name="_Toc216716689"/>
      <w:r w:rsidRPr="00897066">
        <w:rPr>
          <w:rFonts w:ascii="Times New Roman" w:hAnsi="Times New Roman" w:cs="Times New Roman"/>
          <w:b/>
          <w:bCs/>
          <w:color w:val="auto"/>
          <w:sz w:val="24"/>
          <w:szCs w:val="24"/>
        </w:rPr>
        <w:t>3.1.4 Kepatuhan Pajak</w:t>
      </w:r>
      <w:bookmarkEnd w:id="65"/>
      <w:bookmarkEnd w:id="66"/>
    </w:p>
    <w:p w14:paraId="492950FF" w14:textId="205CDE9B" w:rsidR="007C6AD3" w:rsidRPr="00D00391" w:rsidRDefault="0082611F" w:rsidP="00BA0750">
      <w:pPr>
        <w:spacing w:after="0" w:line="480" w:lineRule="auto"/>
        <w:ind w:firstLine="360"/>
        <w:jc w:val="both"/>
        <w:rPr>
          <w:rFonts w:ascii="Times New Roman" w:eastAsiaTheme="minorEastAsia" w:hAnsi="Times New Roman" w:cs="Times New Roman"/>
          <w:kern w:val="0"/>
          <w:sz w:val="24"/>
          <w:szCs w:val="24"/>
          <w:lang w:bidi="ar-SA"/>
          <w14:ligatures w14:val="none"/>
        </w:rPr>
      </w:pPr>
      <w:r w:rsidRPr="0082611F">
        <w:rPr>
          <w:rFonts w:ascii="Times New Roman" w:eastAsiaTheme="minorEastAsia" w:hAnsi="Times New Roman" w:cs="Times New Roman"/>
          <w:kern w:val="0"/>
          <w:sz w:val="24"/>
          <w:szCs w:val="24"/>
          <w:lang w:bidi="ar-SA"/>
          <w14:ligatures w14:val="none"/>
        </w:rPr>
        <w:t>Kepatuhan wajib pajak adalah sikap taat dari wajib pajak orang pribadi pekerja bebas dalam menjalankan dan memenuhi aturan-aturan perpajakan yang sudah ditetapkan.</w:t>
      </w:r>
      <w:r w:rsidR="00D00391">
        <w:rPr>
          <w:rFonts w:ascii="Times New Roman" w:eastAsiaTheme="minorEastAsia" w:hAnsi="Times New Roman" w:cs="Times New Roman"/>
          <w:kern w:val="0"/>
          <w:sz w:val="24"/>
          <w:szCs w:val="24"/>
          <w:lang w:bidi="ar-SA"/>
          <w14:ligatures w14:val="none"/>
        </w:rPr>
        <w:t xml:space="preserve"> </w:t>
      </w:r>
      <w:r w:rsidR="00C47C0D">
        <w:rPr>
          <w:rFonts w:ascii="Times New Roman" w:hAnsi="Times New Roman" w:cs="Times New Roman"/>
          <w:sz w:val="24"/>
          <w:szCs w:val="24"/>
        </w:rPr>
        <w:t xml:space="preserve">Indikator kepatuhan pajak </w:t>
      </w:r>
      <w:r w:rsidR="00DF5273">
        <w:rPr>
          <w:rFonts w:ascii="Times New Roman" w:hAnsi="Times New Roman" w:cs="Times New Roman"/>
          <w:sz w:val="24"/>
          <w:szCs w:val="24"/>
        </w:rPr>
        <w:t>dalam penelitian ini diadaptasi dari beberapa sumber (</w:t>
      </w:r>
      <w:proofErr w:type="spellStart"/>
      <w:r w:rsidR="007C6AD3" w:rsidRPr="00897066">
        <w:rPr>
          <w:rFonts w:ascii="Times New Roman" w:hAnsi="Times New Roman" w:cs="Times New Roman"/>
          <w:sz w:val="24"/>
          <w:szCs w:val="24"/>
        </w:rPr>
        <w:t>Chaizi</w:t>
      </w:r>
      <w:proofErr w:type="spellEnd"/>
      <w:r w:rsidR="007C6AD3" w:rsidRPr="00897066">
        <w:rPr>
          <w:rFonts w:ascii="Times New Roman" w:hAnsi="Times New Roman" w:cs="Times New Roman"/>
          <w:sz w:val="24"/>
          <w:szCs w:val="24"/>
        </w:rPr>
        <w:t xml:space="preserve"> </w:t>
      </w:r>
      <w:proofErr w:type="spellStart"/>
      <w:r w:rsidR="007C6AD3" w:rsidRPr="00897066">
        <w:rPr>
          <w:rFonts w:ascii="Times New Roman" w:hAnsi="Times New Roman" w:cs="Times New Roman"/>
          <w:sz w:val="24"/>
          <w:szCs w:val="24"/>
        </w:rPr>
        <w:t>Nasucha</w:t>
      </w:r>
      <w:proofErr w:type="spellEnd"/>
      <w:r w:rsidR="007C6AD3" w:rsidRPr="00897066">
        <w:rPr>
          <w:rFonts w:ascii="Times New Roman" w:hAnsi="Times New Roman" w:cs="Times New Roman"/>
          <w:sz w:val="24"/>
          <w:szCs w:val="24"/>
        </w:rPr>
        <w:t xml:space="preserve"> dalam Rahayu (2017)</w:t>
      </w:r>
      <w:r w:rsidR="00DF5273">
        <w:rPr>
          <w:rFonts w:ascii="Times New Roman" w:hAnsi="Times New Roman" w:cs="Times New Roman"/>
          <w:sz w:val="24"/>
          <w:szCs w:val="24"/>
        </w:rPr>
        <w:t>,</w:t>
      </w:r>
      <w:r w:rsidR="007C6AD3" w:rsidRPr="00897066">
        <w:rPr>
          <w:rFonts w:ascii="Times New Roman" w:hAnsi="Times New Roman" w:cs="Times New Roman"/>
          <w:sz w:val="24"/>
          <w:szCs w:val="24"/>
        </w:rPr>
        <w:t xml:space="preserve"> </w:t>
      </w:r>
      <w:proofErr w:type="spellStart"/>
      <w:r w:rsidR="007C6AD3" w:rsidRPr="00897066">
        <w:rPr>
          <w:rFonts w:ascii="Times New Roman" w:hAnsi="Times New Roman" w:cs="Times New Roman"/>
          <w:sz w:val="24"/>
          <w:szCs w:val="24"/>
        </w:rPr>
        <w:t>Bardjo</w:t>
      </w:r>
      <w:proofErr w:type="spellEnd"/>
      <w:r w:rsidR="007C6AD3" w:rsidRPr="00897066">
        <w:rPr>
          <w:rFonts w:ascii="Times New Roman" w:hAnsi="Times New Roman" w:cs="Times New Roman"/>
          <w:sz w:val="24"/>
          <w:szCs w:val="24"/>
        </w:rPr>
        <w:t xml:space="preserve"> &amp; Siti Zainab (2017)</w:t>
      </w:r>
      <w:r w:rsidR="00DF5273">
        <w:rPr>
          <w:rFonts w:ascii="Times New Roman" w:hAnsi="Times New Roman" w:cs="Times New Roman"/>
          <w:sz w:val="24"/>
          <w:szCs w:val="24"/>
        </w:rPr>
        <w:t>,</w:t>
      </w:r>
      <w:r w:rsidR="007C6AD3" w:rsidRPr="00897066">
        <w:rPr>
          <w:rFonts w:ascii="Times New Roman" w:hAnsi="Times New Roman" w:cs="Times New Roman"/>
          <w:sz w:val="24"/>
          <w:szCs w:val="24"/>
        </w:rPr>
        <w:t xml:space="preserve"> Reza </w:t>
      </w:r>
      <w:r w:rsidR="007C6AD3" w:rsidRPr="00897066">
        <w:rPr>
          <w:rFonts w:ascii="Times New Roman" w:hAnsi="Times New Roman" w:cs="Times New Roman"/>
          <w:sz w:val="24"/>
          <w:szCs w:val="24"/>
        </w:rPr>
        <w:lastRenderedPageBreak/>
        <w:t>Nabilla Fitria Farah (2020)</w:t>
      </w:r>
      <w:r w:rsidR="00DF5273">
        <w:rPr>
          <w:rFonts w:ascii="Times New Roman" w:hAnsi="Times New Roman" w:cs="Times New Roman"/>
          <w:sz w:val="24"/>
          <w:szCs w:val="24"/>
        </w:rPr>
        <w:t>,</w:t>
      </w:r>
      <w:r w:rsidR="007C6AD3" w:rsidRPr="00897066">
        <w:rPr>
          <w:rFonts w:ascii="Times New Roman" w:hAnsi="Times New Roman" w:cs="Times New Roman"/>
          <w:sz w:val="24"/>
          <w:szCs w:val="24"/>
        </w:rPr>
        <w:t xml:space="preserve"> Dina </w:t>
      </w:r>
      <w:proofErr w:type="spellStart"/>
      <w:r w:rsidR="007C6AD3" w:rsidRPr="00897066">
        <w:rPr>
          <w:rFonts w:ascii="Times New Roman" w:hAnsi="Times New Roman" w:cs="Times New Roman"/>
          <w:sz w:val="24"/>
          <w:szCs w:val="24"/>
        </w:rPr>
        <w:t>et</w:t>
      </w:r>
      <w:proofErr w:type="spellEnd"/>
      <w:r w:rsidR="007C6AD3" w:rsidRPr="00897066">
        <w:rPr>
          <w:rFonts w:ascii="Times New Roman" w:hAnsi="Times New Roman" w:cs="Times New Roman"/>
          <w:sz w:val="24"/>
          <w:szCs w:val="24"/>
        </w:rPr>
        <w:t xml:space="preserve"> </w:t>
      </w:r>
      <w:proofErr w:type="spellStart"/>
      <w:r w:rsidR="007C6AD3" w:rsidRPr="00897066">
        <w:rPr>
          <w:rFonts w:ascii="Times New Roman" w:hAnsi="Times New Roman" w:cs="Times New Roman"/>
          <w:sz w:val="24"/>
          <w:szCs w:val="24"/>
        </w:rPr>
        <w:t>al.</w:t>
      </w:r>
      <w:proofErr w:type="spellEnd"/>
      <w:r w:rsidR="007C6AD3" w:rsidRPr="00897066">
        <w:rPr>
          <w:rFonts w:ascii="Times New Roman" w:hAnsi="Times New Roman" w:cs="Times New Roman"/>
          <w:sz w:val="24"/>
          <w:szCs w:val="24"/>
        </w:rPr>
        <w:t xml:space="preserve"> (2022)</w:t>
      </w:r>
      <w:r w:rsidR="00DF5273">
        <w:rPr>
          <w:rFonts w:ascii="Times New Roman" w:hAnsi="Times New Roman" w:cs="Times New Roman"/>
          <w:sz w:val="24"/>
          <w:szCs w:val="24"/>
        </w:rPr>
        <w:t xml:space="preserve">, </w:t>
      </w:r>
      <w:r w:rsidR="007C6AD3" w:rsidRPr="00897066">
        <w:rPr>
          <w:rFonts w:ascii="Times New Roman" w:hAnsi="Times New Roman" w:cs="Times New Roman"/>
          <w:sz w:val="24"/>
          <w:szCs w:val="24"/>
        </w:rPr>
        <w:t>Andi Fahira (2024)</w:t>
      </w:r>
      <w:r w:rsidR="00DF5273">
        <w:rPr>
          <w:rFonts w:ascii="Times New Roman" w:hAnsi="Times New Roman" w:cs="Times New Roman"/>
          <w:sz w:val="24"/>
          <w:szCs w:val="24"/>
        </w:rPr>
        <w:t>), yang mencakup:</w:t>
      </w:r>
    </w:p>
    <w:p w14:paraId="29AFC504" w14:textId="543E43CE" w:rsidR="001274D2" w:rsidRPr="00D73377" w:rsidRDefault="001274D2" w:rsidP="00DE759F">
      <w:pPr>
        <w:pStyle w:val="DaftarParagraf"/>
        <w:numPr>
          <w:ilvl w:val="0"/>
          <w:numId w:val="36"/>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Menghitung pajak dengan jumlah yang benar. </w:t>
      </w:r>
    </w:p>
    <w:p w14:paraId="5725FC59" w14:textId="77777777" w:rsidR="001274D2" w:rsidRPr="00897066" w:rsidRDefault="001274D2" w:rsidP="00DE759F">
      <w:pPr>
        <w:pStyle w:val="DaftarParagraf"/>
        <w:numPr>
          <w:ilvl w:val="0"/>
          <w:numId w:val="36"/>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Melaporkan Surat Pemberitahuan (SPT) dengan lengkap, benar, dan tepat waktu</w:t>
      </w:r>
    </w:p>
    <w:p w14:paraId="674ED0A0" w14:textId="77777777" w:rsidR="001274D2" w:rsidRPr="00897066" w:rsidRDefault="001274D2" w:rsidP="00DE759F">
      <w:pPr>
        <w:pStyle w:val="DaftarParagraf"/>
        <w:numPr>
          <w:ilvl w:val="0"/>
          <w:numId w:val="36"/>
        </w:num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Membayar pajak tepat waktu dan sesuai dengan jumlah yang terutang</w:t>
      </w:r>
    </w:p>
    <w:p w14:paraId="19CE5C07" w14:textId="7B8D1361" w:rsidR="005526D1" w:rsidRPr="008E7817" w:rsidRDefault="008E7817" w:rsidP="008E7817">
      <w:pPr>
        <w:keepNext/>
        <w:spacing w:after="0" w:line="480" w:lineRule="auto"/>
        <w:jc w:val="both"/>
      </w:pPr>
      <w:bookmarkStart w:id="67" w:name="_Toc216718101"/>
      <w:r w:rsidRPr="008E7817">
        <w:rPr>
          <w:rFonts w:ascii="Times New Roman" w:hAnsi="Times New Roman" w:cs="Times New Roman"/>
          <w:b/>
          <w:bCs/>
        </w:rPr>
        <w:t xml:space="preserve">Tabel 3. </w:t>
      </w:r>
      <w:r w:rsidRPr="008E7817">
        <w:rPr>
          <w:rFonts w:ascii="Times New Roman" w:hAnsi="Times New Roman" w:cs="Times New Roman"/>
          <w:b/>
          <w:bCs/>
        </w:rPr>
        <w:fldChar w:fldCharType="begin"/>
      </w:r>
      <w:r w:rsidRPr="008E7817">
        <w:rPr>
          <w:rFonts w:ascii="Times New Roman" w:hAnsi="Times New Roman" w:cs="Times New Roman"/>
          <w:b/>
          <w:bCs/>
        </w:rPr>
        <w:instrText xml:space="preserve"> SEQ Tabel_3. \* ARABIC </w:instrText>
      </w:r>
      <w:r w:rsidRPr="008E7817">
        <w:rPr>
          <w:rFonts w:ascii="Times New Roman" w:hAnsi="Times New Roman" w:cs="Times New Roman"/>
          <w:b/>
          <w:bCs/>
        </w:rPr>
        <w:fldChar w:fldCharType="separate"/>
      </w:r>
      <w:r w:rsidRPr="008E7817">
        <w:rPr>
          <w:rFonts w:ascii="Times New Roman" w:hAnsi="Times New Roman" w:cs="Times New Roman"/>
          <w:b/>
          <w:bCs/>
          <w:noProof/>
        </w:rPr>
        <w:t>1</w:t>
      </w:r>
      <w:r w:rsidRPr="008E7817">
        <w:rPr>
          <w:rFonts w:ascii="Times New Roman" w:hAnsi="Times New Roman" w:cs="Times New Roman"/>
          <w:b/>
          <w:bCs/>
        </w:rPr>
        <w:fldChar w:fldCharType="end"/>
      </w:r>
      <w:r w:rsidRPr="008E7817">
        <w:rPr>
          <w:rFonts w:ascii="Times New Roman" w:hAnsi="Times New Roman" w:cs="Times New Roman"/>
          <w:b/>
          <w:bCs/>
        </w:rPr>
        <w:t xml:space="preserve"> </w:t>
      </w:r>
      <w:r w:rsidR="006911F4" w:rsidRPr="008E7817">
        <w:rPr>
          <w:rFonts w:ascii="Times New Roman" w:hAnsi="Times New Roman" w:cs="Times New Roman"/>
          <w:b/>
          <w:bCs/>
          <w:szCs w:val="22"/>
        </w:rPr>
        <w:t>Definisi</w:t>
      </w:r>
      <w:r w:rsidR="006911F4" w:rsidRPr="00897066">
        <w:rPr>
          <w:rFonts w:ascii="Times New Roman" w:hAnsi="Times New Roman" w:cs="Times New Roman"/>
          <w:b/>
          <w:bCs/>
          <w:szCs w:val="22"/>
        </w:rPr>
        <w:t xml:space="preserve"> Operasional dan Indikator Pengukur Variabel</w:t>
      </w:r>
      <w:bookmarkEnd w:id="67"/>
    </w:p>
    <w:tbl>
      <w:tblPr>
        <w:tblStyle w:val="KisiTabel"/>
        <w:tblW w:w="8359" w:type="dxa"/>
        <w:tblLook w:val="04A0" w:firstRow="1" w:lastRow="0" w:firstColumn="1" w:lastColumn="0" w:noHBand="0" w:noVBand="1"/>
      </w:tblPr>
      <w:tblGrid>
        <w:gridCol w:w="1358"/>
        <w:gridCol w:w="3173"/>
        <w:gridCol w:w="2623"/>
        <w:gridCol w:w="1205"/>
      </w:tblGrid>
      <w:tr w:rsidR="00EE2D24" w:rsidRPr="00897066" w14:paraId="06538751" w14:textId="7AF770C1" w:rsidTr="00605D94">
        <w:tc>
          <w:tcPr>
            <w:tcW w:w="1358" w:type="dxa"/>
            <w:vAlign w:val="center"/>
          </w:tcPr>
          <w:p w14:paraId="3FB5BD25" w14:textId="37A7B14C" w:rsidR="001A6A18" w:rsidRPr="00897066" w:rsidRDefault="001A6A18" w:rsidP="00BA0750">
            <w:pPr>
              <w:jc w:val="center"/>
              <w:rPr>
                <w:rFonts w:ascii="Times New Roman" w:hAnsi="Times New Roman" w:cs="Times New Roman"/>
                <w:b/>
                <w:bCs/>
                <w:sz w:val="20"/>
                <w:szCs w:val="20"/>
              </w:rPr>
            </w:pPr>
            <w:r w:rsidRPr="00897066">
              <w:rPr>
                <w:rFonts w:ascii="Times New Roman" w:hAnsi="Times New Roman" w:cs="Times New Roman"/>
                <w:b/>
                <w:bCs/>
                <w:sz w:val="20"/>
                <w:szCs w:val="20"/>
              </w:rPr>
              <w:t>Variabel Operasional</w:t>
            </w:r>
          </w:p>
        </w:tc>
        <w:tc>
          <w:tcPr>
            <w:tcW w:w="3173" w:type="dxa"/>
            <w:vAlign w:val="center"/>
          </w:tcPr>
          <w:p w14:paraId="3A2613D3" w14:textId="3BF924CB" w:rsidR="001E4F4D" w:rsidRPr="00897066" w:rsidRDefault="001A6A18" w:rsidP="00BA0750">
            <w:pPr>
              <w:jc w:val="center"/>
              <w:rPr>
                <w:rFonts w:ascii="Times New Roman" w:hAnsi="Times New Roman" w:cs="Times New Roman"/>
                <w:b/>
                <w:bCs/>
                <w:sz w:val="20"/>
                <w:szCs w:val="20"/>
              </w:rPr>
            </w:pPr>
            <w:r w:rsidRPr="00897066">
              <w:rPr>
                <w:rFonts w:ascii="Times New Roman" w:hAnsi="Times New Roman" w:cs="Times New Roman"/>
                <w:b/>
                <w:bCs/>
                <w:sz w:val="20"/>
                <w:szCs w:val="20"/>
              </w:rPr>
              <w:t>Definisi Operasional</w:t>
            </w:r>
          </w:p>
        </w:tc>
        <w:tc>
          <w:tcPr>
            <w:tcW w:w="2623" w:type="dxa"/>
            <w:vAlign w:val="center"/>
          </w:tcPr>
          <w:p w14:paraId="61D36842" w14:textId="071CDBF0" w:rsidR="001E4F4D" w:rsidRPr="00897066" w:rsidRDefault="001A6A18" w:rsidP="00BA0750">
            <w:pPr>
              <w:jc w:val="center"/>
              <w:rPr>
                <w:rFonts w:ascii="Times New Roman" w:hAnsi="Times New Roman" w:cs="Times New Roman"/>
                <w:b/>
                <w:bCs/>
                <w:sz w:val="20"/>
                <w:szCs w:val="20"/>
              </w:rPr>
            </w:pPr>
            <w:r w:rsidRPr="00897066">
              <w:rPr>
                <w:rFonts w:ascii="Times New Roman" w:hAnsi="Times New Roman" w:cs="Times New Roman"/>
                <w:b/>
                <w:bCs/>
                <w:sz w:val="20"/>
                <w:szCs w:val="20"/>
              </w:rPr>
              <w:t>Indikator</w:t>
            </w:r>
          </w:p>
        </w:tc>
        <w:tc>
          <w:tcPr>
            <w:tcW w:w="1205" w:type="dxa"/>
            <w:vAlign w:val="center"/>
          </w:tcPr>
          <w:p w14:paraId="01AD9A5F" w14:textId="1CA217E6" w:rsidR="001E4F4D" w:rsidRPr="00897066" w:rsidRDefault="00EC0698" w:rsidP="00BA0750">
            <w:pPr>
              <w:jc w:val="center"/>
              <w:rPr>
                <w:rFonts w:ascii="Times New Roman" w:hAnsi="Times New Roman" w:cs="Times New Roman"/>
                <w:b/>
                <w:bCs/>
                <w:sz w:val="20"/>
                <w:szCs w:val="20"/>
              </w:rPr>
            </w:pPr>
            <w:r>
              <w:rPr>
                <w:rFonts w:ascii="Times New Roman" w:hAnsi="Times New Roman" w:cs="Times New Roman"/>
                <w:b/>
                <w:bCs/>
                <w:sz w:val="20"/>
                <w:szCs w:val="20"/>
              </w:rPr>
              <w:t>Nomor</w:t>
            </w:r>
            <w:r w:rsidR="00EE2D24">
              <w:rPr>
                <w:rFonts w:ascii="Times New Roman" w:hAnsi="Times New Roman" w:cs="Times New Roman"/>
                <w:b/>
                <w:bCs/>
                <w:sz w:val="20"/>
                <w:szCs w:val="20"/>
              </w:rPr>
              <w:t xml:space="preserve"> Pernyataan</w:t>
            </w:r>
          </w:p>
        </w:tc>
      </w:tr>
      <w:tr w:rsidR="007A52D9" w:rsidRPr="00897066" w14:paraId="248C78B6" w14:textId="3BF9ECE1" w:rsidTr="00605D94">
        <w:tc>
          <w:tcPr>
            <w:tcW w:w="1358" w:type="dxa"/>
            <w:vMerge w:val="restart"/>
          </w:tcPr>
          <w:p w14:paraId="6BBE4B6E" w14:textId="77777777" w:rsidR="007A52D9" w:rsidRPr="00897066" w:rsidRDefault="007A52D9" w:rsidP="00BA0750">
            <w:pPr>
              <w:jc w:val="both"/>
              <w:rPr>
                <w:rFonts w:ascii="Times New Roman" w:hAnsi="Times New Roman" w:cs="Times New Roman"/>
                <w:sz w:val="20"/>
                <w:szCs w:val="20"/>
              </w:rPr>
            </w:pPr>
            <w:r w:rsidRPr="00897066">
              <w:rPr>
                <w:rFonts w:ascii="Times New Roman" w:hAnsi="Times New Roman" w:cs="Times New Roman"/>
                <w:sz w:val="20"/>
                <w:szCs w:val="20"/>
              </w:rPr>
              <w:t>X1</w:t>
            </w:r>
          </w:p>
          <w:p w14:paraId="4D7AF203" w14:textId="094D69AA" w:rsidR="007A52D9" w:rsidRPr="00897066" w:rsidRDefault="007A52D9" w:rsidP="00BA0750">
            <w:pPr>
              <w:jc w:val="both"/>
              <w:rPr>
                <w:rFonts w:ascii="Times New Roman" w:hAnsi="Times New Roman" w:cs="Times New Roman"/>
                <w:sz w:val="20"/>
                <w:szCs w:val="20"/>
              </w:rPr>
            </w:pPr>
            <w:r w:rsidRPr="00897066">
              <w:rPr>
                <w:rFonts w:ascii="Times New Roman" w:hAnsi="Times New Roman" w:cs="Times New Roman"/>
                <w:sz w:val="20"/>
                <w:szCs w:val="20"/>
              </w:rPr>
              <w:t>Kesadaran Pajak</w:t>
            </w:r>
          </w:p>
        </w:tc>
        <w:tc>
          <w:tcPr>
            <w:tcW w:w="3173" w:type="dxa"/>
            <w:vMerge w:val="restart"/>
          </w:tcPr>
          <w:p w14:paraId="00A330CA" w14:textId="356BAA03" w:rsidR="007A52D9" w:rsidRPr="00AF57F5" w:rsidRDefault="007A52D9" w:rsidP="00BA0750">
            <w:pPr>
              <w:jc w:val="both"/>
              <w:rPr>
                <w:rFonts w:ascii="Times New Roman" w:hAnsi="Times New Roman" w:cs="Times New Roman"/>
                <w:sz w:val="20"/>
                <w:szCs w:val="20"/>
              </w:rPr>
            </w:pPr>
            <w:r w:rsidRPr="00AF57F5">
              <w:rPr>
                <w:rFonts w:ascii="Times New Roman" w:hAnsi="Times New Roman" w:cs="Times New Roman"/>
                <w:sz w:val="20"/>
                <w:szCs w:val="20"/>
              </w:rPr>
              <w:t>Kesadaran wajib pajak adalah keadaan ketika wajib pajak tahu dan paham tentang fungsi membayar pajak. Kesadaran ini bukan hanya soal kewajiban, tetapi juga pemahaman bahwa pajak penting untuk membiayai pembangunan negara. Kesadaran ini muncul ketika individu memahami fungsi pajak, serta bersedia menjalankan kewajiban tersebut tanpa paksaan.</w:t>
            </w:r>
          </w:p>
        </w:tc>
        <w:tc>
          <w:tcPr>
            <w:tcW w:w="2623" w:type="dxa"/>
          </w:tcPr>
          <w:p w14:paraId="0F9364BE" w14:textId="5247D859" w:rsidR="007A52D9" w:rsidRPr="00AF57F5" w:rsidRDefault="007A52D9" w:rsidP="00DE759F">
            <w:pPr>
              <w:pStyle w:val="DaftarParagraf"/>
              <w:numPr>
                <w:ilvl w:val="0"/>
                <w:numId w:val="30"/>
              </w:numPr>
              <w:jc w:val="both"/>
              <w:rPr>
                <w:rFonts w:ascii="Times New Roman" w:hAnsi="Times New Roman" w:cs="Times New Roman"/>
                <w:sz w:val="20"/>
                <w:szCs w:val="20"/>
              </w:rPr>
            </w:pPr>
            <w:r w:rsidRPr="00AF57F5">
              <w:rPr>
                <w:rFonts w:ascii="Times New Roman" w:hAnsi="Times New Roman" w:cs="Times New Roman"/>
                <w:sz w:val="20"/>
                <w:szCs w:val="20"/>
              </w:rPr>
              <w:t>Mengetahui fungsi pajak untuk pembiayaan negara</w:t>
            </w:r>
          </w:p>
        </w:tc>
        <w:tc>
          <w:tcPr>
            <w:tcW w:w="1205" w:type="dxa"/>
          </w:tcPr>
          <w:p w14:paraId="7E014C9A" w14:textId="3D95686A" w:rsidR="007A52D9" w:rsidRPr="00897066" w:rsidRDefault="007A52D9" w:rsidP="00BA0750">
            <w:pPr>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7A52D9" w:rsidRPr="00897066" w14:paraId="501E1876" w14:textId="77777777" w:rsidTr="00605D94">
        <w:tc>
          <w:tcPr>
            <w:tcW w:w="1358" w:type="dxa"/>
            <w:vMerge/>
          </w:tcPr>
          <w:p w14:paraId="7EB984A8" w14:textId="77777777" w:rsidR="007A52D9" w:rsidRPr="00897066" w:rsidRDefault="007A52D9" w:rsidP="00BA0750">
            <w:pPr>
              <w:jc w:val="both"/>
              <w:rPr>
                <w:rFonts w:ascii="Times New Roman" w:hAnsi="Times New Roman" w:cs="Times New Roman"/>
                <w:sz w:val="20"/>
                <w:szCs w:val="20"/>
              </w:rPr>
            </w:pPr>
          </w:p>
        </w:tc>
        <w:tc>
          <w:tcPr>
            <w:tcW w:w="3173" w:type="dxa"/>
            <w:vMerge/>
          </w:tcPr>
          <w:p w14:paraId="2E2323B5" w14:textId="77777777" w:rsidR="007A52D9" w:rsidRPr="00897066" w:rsidRDefault="007A52D9" w:rsidP="00BA0750">
            <w:pPr>
              <w:jc w:val="both"/>
              <w:rPr>
                <w:rFonts w:ascii="Times New Roman" w:hAnsi="Times New Roman" w:cs="Times New Roman"/>
                <w:sz w:val="20"/>
                <w:szCs w:val="20"/>
              </w:rPr>
            </w:pPr>
          </w:p>
        </w:tc>
        <w:tc>
          <w:tcPr>
            <w:tcW w:w="2623" w:type="dxa"/>
          </w:tcPr>
          <w:p w14:paraId="151DA834" w14:textId="3B2E38F7" w:rsidR="007A52D9" w:rsidRPr="008E37A5" w:rsidRDefault="007A52D9" w:rsidP="00DE759F">
            <w:pPr>
              <w:pStyle w:val="DaftarParagraf"/>
              <w:numPr>
                <w:ilvl w:val="0"/>
                <w:numId w:val="30"/>
              </w:numPr>
              <w:jc w:val="both"/>
              <w:rPr>
                <w:rFonts w:ascii="Times New Roman" w:hAnsi="Times New Roman" w:cs="Times New Roman"/>
                <w:sz w:val="20"/>
                <w:szCs w:val="20"/>
              </w:rPr>
            </w:pPr>
            <w:r>
              <w:rPr>
                <w:rFonts w:ascii="Times New Roman" w:hAnsi="Times New Roman" w:cs="Times New Roman"/>
                <w:sz w:val="20"/>
                <w:szCs w:val="20"/>
              </w:rPr>
              <w:t>Kesediaan mendaftarkan diri sebagai wajib pajak</w:t>
            </w:r>
          </w:p>
        </w:tc>
        <w:tc>
          <w:tcPr>
            <w:tcW w:w="1205" w:type="dxa"/>
          </w:tcPr>
          <w:p w14:paraId="2DCA9760" w14:textId="2AB66D19" w:rsidR="007A52D9" w:rsidRPr="001D71C7" w:rsidRDefault="007A52D9" w:rsidP="00BA0750">
            <w:pPr>
              <w:jc w:val="center"/>
              <w:rPr>
                <w:rFonts w:ascii="Times New Roman" w:hAnsi="Times New Roman" w:cs="Times New Roman"/>
                <w:b/>
                <w:bCs/>
                <w:sz w:val="20"/>
                <w:szCs w:val="20"/>
              </w:rPr>
            </w:pPr>
            <w:r>
              <w:rPr>
                <w:rFonts w:ascii="Times New Roman" w:hAnsi="Times New Roman" w:cs="Times New Roman"/>
                <w:b/>
                <w:bCs/>
                <w:sz w:val="20"/>
                <w:szCs w:val="20"/>
              </w:rPr>
              <w:t>3,</w:t>
            </w:r>
            <w:r w:rsidR="001D71C7">
              <w:rPr>
                <w:rFonts w:ascii="Times New Roman" w:hAnsi="Times New Roman" w:cs="Times New Roman"/>
                <w:b/>
                <w:bCs/>
                <w:sz w:val="20"/>
                <w:szCs w:val="20"/>
              </w:rPr>
              <w:t>4</w:t>
            </w:r>
          </w:p>
        </w:tc>
      </w:tr>
      <w:tr w:rsidR="007A52D9" w:rsidRPr="00897066" w14:paraId="64493DB6" w14:textId="77777777" w:rsidTr="00605D94">
        <w:tc>
          <w:tcPr>
            <w:tcW w:w="1358" w:type="dxa"/>
            <w:vMerge/>
          </w:tcPr>
          <w:p w14:paraId="3E182662" w14:textId="77777777" w:rsidR="007A52D9" w:rsidRPr="00897066" w:rsidRDefault="007A52D9" w:rsidP="00BA0750">
            <w:pPr>
              <w:jc w:val="both"/>
              <w:rPr>
                <w:rFonts w:ascii="Times New Roman" w:hAnsi="Times New Roman" w:cs="Times New Roman"/>
                <w:sz w:val="20"/>
                <w:szCs w:val="20"/>
              </w:rPr>
            </w:pPr>
          </w:p>
        </w:tc>
        <w:tc>
          <w:tcPr>
            <w:tcW w:w="3173" w:type="dxa"/>
            <w:vMerge/>
          </w:tcPr>
          <w:p w14:paraId="3F854D67" w14:textId="77777777" w:rsidR="007A52D9" w:rsidRPr="00897066" w:rsidRDefault="007A52D9" w:rsidP="00BA0750">
            <w:pPr>
              <w:jc w:val="both"/>
              <w:rPr>
                <w:rFonts w:ascii="Times New Roman" w:hAnsi="Times New Roman" w:cs="Times New Roman"/>
                <w:sz w:val="20"/>
                <w:szCs w:val="20"/>
              </w:rPr>
            </w:pPr>
          </w:p>
        </w:tc>
        <w:tc>
          <w:tcPr>
            <w:tcW w:w="2623" w:type="dxa"/>
          </w:tcPr>
          <w:p w14:paraId="77F72D0D" w14:textId="07BA9EBB" w:rsidR="007A52D9" w:rsidRPr="00BC528C" w:rsidRDefault="007A52D9" w:rsidP="00DE759F">
            <w:pPr>
              <w:pStyle w:val="DaftarParagraf"/>
              <w:numPr>
                <w:ilvl w:val="0"/>
                <w:numId w:val="30"/>
              </w:numPr>
              <w:jc w:val="both"/>
              <w:rPr>
                <w:rFonts w:ascii="Times New Roman" w:hAnsi="Times New Roman" w:cs="Times New Roman"/>
                <w:sz w:val="20"/>
                <w:szCs w:val="20"/>
              </w:rPr>
            </w:pPr>
            <w:r>
              <w:rPr>
                <w:rFonts w:ascii="Times New Roman" w:hAnsi="Times New Roman" w:cs="Times New Roman"/>
                <w:sz w:val="20"/>
                <w:szCs w:val="20"/>
              </w:rPr>
              <w:t xml:space="preserve">Kesadaran bahwa penundaan </w:t>
            </w:r>
            <w:r w:rsidR="00BF0FAD">
              <w:rPr>
                <w:rFonts w:ascii="Times New Roman" w:hAnsi="Times New Roman" w:cs="Times New Roman"/>
                <w:sz w:val="20"/>
                <w:szCs w:val="20"/>
              </w:rPr>
              <w:t xml:space="preserve">dan ketidaksesuaian </w:t>
            </w:r>
            <w:r>
              <w:rPr>
                <w:rFonts w:ascii="Times New Roman" w:hAnsi="Times New Roman" w:cs="Times New Roman"/>
                <w:sz w:val="20"/>
                <w:szCs w:val="20"/>
              </w:rPr>
              <w:t xml:space="preserve">pembayaran pajak </w:t>
            </w:r>
            <w:r w:rsidR="00BF0FAD">
              <w:rPr>
                <w:rFonts w:ascii="Times New Roman" w:hAnsi="Times New Roman" w:cs="Times New Roman"/>
                <w:sz w:val="20"/>
                <w:szCs w:val="20"/>
              </w:rPr>
              <w:t xml:space="preserve">dapat </w:t>
            </w:r>
            <w:r>
              <w:rPr>
                <w:rFonts w:ascii="Times New Roman" w:hAnsi="Times New Roman" w:cs="Times New Roman"/>
                <w:sz w:val="20"/>
                <w:szCs w:val="20"/>
              </w:rPr>
              <w:t>merugikan negara</w:t>
            </w:r>
          </w:p>
        </w:tc>
        <w:tc>
          <w:tcPr>
            <w:tcW w:w="1205" w:type="dxa"/>
          </w:tcPr>
          <w:p w14:paraId="6088343F" w14:textId="002AB26B" w:rsidR="007A52D9" w:rsidRPr="00CC550C" w:rsidRDefault="001D71C7" w:rsidP="00BA0750">
            <w:pPr>
              <w:jc w:val="center"/>
              <w:rPr>
                <w:rFonts w:ascii="Times New Roman" w:hAnsi="Times New Roman" w:cs="Times New Roman"/>
                <w:b/>
                <w:bCs/>
                <w:sz w:val="20"/>
                <w:szCs w:val="20"/>
              </w:rPr>
            </w:pPr>
            <w:r>
              <w:rPr>
                <w:rFonts w:ascii="Times New Roman" w:hAnsi="Times New Roman" w:cs="Times New Roman"/>
                <w:b/>
                <w:bCs/>
                <w:sz w:val="20"/>
                <w:szCs w:val="20"/>
              </w:rPr>
              <w:t>5,6</w:t>
            </w:r>
          </w:p>
        </w:tc>
      </w:tr>
      <w:tr w:rsidR="007A52D9" w:rsidRPr="00897066" w14:paraId="177F1A2A" w14:textId="77777777" w:rsidTr="00605D94">
        <w:tc>
          <w:tcPr>
            <w:tcW w:w="1358" w:type="dxa"/>
            <w:vMerge/>
          </w:tcPr>
          <w:p w14:paraId="551BEFE4" w14:textId="77777777" w:rsidR="007A52D9" w:rsidRPr="00897066" w:rsidRDefault="007A52D9" w:rsidP="00BA0750">
            <w:pPr>
              <w:jc w:val="both"/>
              <w:rPr>
                <w:rFonts w:ascii="Times New Roman" w:hAnsi="Times New Roman" w:cs="Times New Roman"/>
                <w:sz w:val="20"/>
                <w:szCs w:val="20"/>
              </w:rPr>
            </w:pPr>
          </w:p>
        </w:tc>
        <w:tc>
          <w:tcPr>
            <w:tcW w:w="3173" w:type="dxa"/>
            <w:vMerge/>
          </w:tcPr>
          <w:p w14:paraId="2BCEDDAA" w14:textId="77777777" w:rsidR="007A52D9" w:rsidRPr="00897066" w:rsidRDefault="007A52D9" w:rsidP="00BA0750">
            <w:pPr>
              <w:jc w:val="both"/>
              <w:rPr>
                <w:rFonts w:ascii="Times New Roman" w:hAnsi="Times New Roman" w:cs="Times New Roman"/>
                <w:sz w:val="20"/>
                <w:szCs w:val="20"/>
              </w:rPr>
            </w:pPr>
          </w:p>
        </w:tc>
        <w:tc>
          <w:tcPr>
            <w:tcW w:w="2623" w:type="dxa"/>
          </w:tcPr>
          <w:p w14:paraId="3A1A8273" w14:textId="1C2311F2" w:rsidR="007A52D9" w:rsidRDefault="007A52D9" w:rsidP="00DE759F">
            <w:pPr>
              <w:pStyle w:val="DaftarParagraf"/>
              <w:numPr>
                <w:ilvl w:val="0"/>
                <w:numId w:val="30"/>
              </w:numPr>
              <w:jc w:val="both"/>
              <w:rPr>
                <w:rFonts w:ascii="Times New Roman" w:hAnsi="Times New Roman" w:cs="Times New Roman"/>
                <w:sz w:val="20"/>
                <w:szCs w:val="20"/>
              </w:rPr>
            </w:pPr>
            <w:r>
              <w:rPr>
                <w:rFonts w:ascii="Times New Roman" w:hAnsi="Times New Roman" w:cs="Times New Roman"/>
                <w:sz w:val="20"/>
                <w:szCs w:val="20"/>
              </w:rPr>
              <w:t>Memahami bahwa kewajiban perpajakan harus dilaksanakan sesuai dengan ketentuan yang berlaku</w:t>
            </w:r>
          </w:p>
        </w:tc>
        <w:tc>
          <w:tcPr>
            <w:tcW w:w="1205" w:type="dxa"/>
          </w:tcPr>
          <w:p w14:paraId="260B3864" w14:textId="6180BFC7" w:rsidR="007A52D9" w:rsidRDefault="001D71C7" w:rsidP="00BA0750">
            <w:pPr>
              <w:jc w:val="center"/>
              <w:rPr>
                <w:rFonts w:ascii="Times New Roman" w:hAnsi="Times New Roman" w:cs="Times New Roman"/>
                <w:b/>
                <w:bCs/>
                <w:sz w:val="20"/>
                <w:szCs w:val="20"/>
              </w:rPr>
            </w:pPr>
            <w:r>
              <w:rPr>
                <w:rFonts w:ascii="Times New Roman" w:hAnsi="Times New Roman" w:cs="Times New Roman"/>
                <w:b/>
                <w:bCs/>
                <w:sz w:val="20"/>
                <w:szCs w:val="20"/>
              </w:rPr>
              <w:t>7,8</w:t>
            </w:r>
          </w:p>
        </w:tc>
      </w:tr>
      <w:tr w:rsidR="00EE2D24" w:rsidRPr="00897066" w14:paraId="57A8BFE2" w14:textId="06EE2CBB" w:rsidTr="00605D94">
        <w:tc>
          <w:tcPr>
            <w:tcW w:w="1358" w:type="dxa"/>
            <w:vMerge w:val="restart"/>
          </w:tcPr>
          <w:p w14:paraId="7DC6CBB9" w14:textId="77777777" w:rsidR="00503234" w:rsidRPr="00897066" w:rsidRDefault="00503234" w:rsidP="00BA0750">
            <w:pPr>
              <w:jc w:val="both"/>
              <w:rPr>
                <w:rFonts w:ascii="Times New Roman" w:hAnsi="Times New Roman" w:cs="Times New Roman"/>
                <w:sz w:val="20"/>
                <w:szCs w:val="20"/>
              </w:rPr>
            </w:pPr>
            <w:r w:rsidRPr="00897066">
              <w:rPr>
                <w:rFonts w:ascii="Times New Roman" w:hAnsi="Times New Roman" w:cs="Times New Roman"/>
                <w:sz w:val="20"/>
                <w:szCs w:val="20"/>
              </w:rPr>
              <w:t>X2</w:t>
            </w:r>
          </w:p>
          <w:p w14:paraId="3BFF9920" w14:textId="07399DEF" w:rsidR="00503234" w:rsidRPr="00897066" w:rsidRDefault="00503234" w:rsidP="00BA0750">
            <w:pPr>
              <w:jc w:val="both"/>
              <w:rPr>
                <w:rFonts w:ascii="Times New Roman" w:hAnsi="Times New Roman" w:cs="Times New Roman"/>
                <w:sz w:val="20"/>
                <w:szCs w:val="20"/>
              </w:rPr>
            </w:pPr>
            <w:r w:rsidRPr="00897066">
              <w:rPr>
                <w:rFonts w:ascii="Times New Roman" w:hAnsi="Times New Roman" w:cs="Times New Roman"/>
                <w:sz w:val="20"/>
                <w:szCs w:val="20"/>
              </w:rPr>
              <w:t>Dinamika Media Sosial</w:t>
            </w:r>
          </w:p>
        </w:tc>
        <w:tc>
          <w:tcPr>
            <w:tcW w:w="3173" w:type="dxa"/>
            <w:vMerge w:val="restart"/>
          </w:tcPr>
          <w:p w14:paraId="57A228E4" w14:textId="3D54739E" w:rsidR="00503234" w:rsidRPr="00A23ED5" w:rsidRDefault="00503234" w:rsidP="00BA0750">
            <w:pPr>
              <w:jc w:val="both"/>
              <w:rPr>
                <w:rFonts w:ascii="Times New Roman" w:hAnsi="Times New Roman" w:cs="Times New Roman"/>
                <w:b/>
                <w:bCs/>
                <w:sz w:val="20"/>
                <w:szCs w:val="20"/>
              </w:rPr>
            </w:pPr>
            <w:r w:rsidRPr="00A23ED5">
              <w:rPr>
                <w:rFonts w:ascii="Times New Roman" w:hAnsi="Times New Roman" w:cs="Times New Roman"/>
                <w:sz w:val="20"/>
                <w:szCs w:val="20"/>
              </w:rPr>
              <w:t>Dinamika media sosial menggambarkan bagaimana wajib pajak berinteraksi</w:t>
            </w:r>
            <w:r>
              <w:rPr>
                <w:rFonts w:ascii="Times New Roman" w:hAnsi="Times New Roman" w:cs="Times New Roman"/>
                <w:sz w:val="20"/>
                <w:szCs w:val="20"/>
              </w:rPr>
              <w:t xml:space="preserve"> </w:t>
            </w:r>
            <w:r w:rsidRPr="00A23ED5">
              <w:rPr>
                <w:rFonts w:ascii="Times New Roman" w:hAnsi="Times New Roman" w:cs="Times New Roman"/>
                <w:sz w:val="20"/>
                <w:szCs w:val="20"/>
              </w:rPr>
              <w:t>dan terpapar berbagai informasi tentang pajak di platform media sosial. Informasi tersebut dapat menyebar dengan cepat maupun lambat, serta mencakup berita positif maupun negatif.</w:t>
            </w:r>
          </w:p>
        </w:tc>
        <w:tc>
          <w:tcPr>
            <w:tcW w:w="2623" w:type="dxa"/>
          </w:tcPr>
          <w:p w14:paraId="0307A745" w14:textId="72BC28D6" w:rsidR="00503234" w:rsidRPr="00A23ED5" w:rsidRDefault="00503234" w:rsidP="00DE759F">
            <w:pPr>
              <w:pStyle w:val="DaftarParagraf"/>
              <w:numPr>
                <w:ilvl w:val="0"/>
                <w:numId w:val="29"/>
              </w:numPr>
              <w:jc w:val="both"/>
              <w:rPr>
                <w:rFonts w:ascii="Times New Roman" w:hAnsi="Times New Roman" w:cs="Times New Roman"/>
                <w:sz w:val="20"/>
                <w:szCs w:val="20"/>
              </w:rPr>
            </w:pPr>
            <w:r w:rsidRPr="00897066">
              <w:rPr>
                <w:rFonts w:ascii="Times New Roman" w:hAnsi="Times New Roman" w:cs="Times New Roman"/>
                <w:sz w:val="20"/>
                <w:szCs w:val="20"/>
              </w:rPr>
              <w:t>Frekuensi interaksi dengan konten promosi pajak di media sosial</w:t>
            </w:r>
            <w:r w:rsidRPr="00A23ED5">
              <w:rPr>
                <w:rFonts w:ascii="Times New Roman" w:hAnsi="Times New Roman" w:cs="Times New Roman"/>
                <w:sz w:val="20"/>
                <w:szCs w:val="20"/>
              </w:rPr>
              <w:t xml:space="preserve"> </w:t>
            </w:r>
          </w:p>
        </w:tc>
        <w:tc>
          <w:tcPr>
            <w:tcW w:w="1205" w:type="dxa"/>
          </w:tcPr>
          <w:p w14:paraId="7A36AA9E" w14:textId="59A80B09" w:rsidR="00503234" w:rsidRPr="00BD092A" w:rsidRDefault="00503234" w:rsidP="00BA0750">
            <w:pPr>
              <w:jc w:val="center"/>
              <w:rPr>
                <w:rFonts w:ascii="Times New Roman" w:hAnsi="Times New Roman" w:cs="Times New Roman"/>
                <w:b/>
                <w:bCs/>
                <w:sz w:val="20"/>
                <w:szCs w:val="20"/>
              </w:rPr>
            </w:pPr>
            <w:r>
              <w:rPr>
                <w:rFonts w:ascii="Times New Roman" w:hAnsi="Times New Roman" w:cs="Times New Roman"/>
                <w:b/>
                <w:bCs/>
                <w:sz w:val="20"/>
                <w:szCs w:val="20"/>
              </w:rPr>
              <w:t>1</w:t>
            </w:r>
          </w:p>
        </w:tc>
      </w:tr>
      <w:tr w:rsidR="00EE2D24" w:rsidRPr="00897066" w14:paraId="1FF757C1" w14:textId="77777777" w:rsidTr="00605D94">
        <w:tc>
          <w:tcPr>
            <w:tcW w:w="1358" w:type="dxa"/>
            <w:vMerge/>
          </w:tcPr>
          <w:p w14:paraId="387FAB56" w14:textId="77777777" w:rsidR="00503234" w:rsidRPr="00897066" w:rsidRDefault="00503234" w:rsidP="00BA0750">
            <w:pPr>
              <w:jc w:val="both"/>
              <w:rPr>
                <w:rFonts w:ascii="Times New Roman" w:hAnsi="Times New Roman" w:cs="Times New Roman"/>
                <w:sz w:val="20"/>
                <w:szCs w:val="20"/>
              </w:rPr>
            </w:pPr>
          </w:p>
        </w:tc>
        <w:tc>
          <w:tcPr>
            <w:tcW w:w="3173" w:type="dxa"/>
            <w:vMerge/>
          </w:tcPr>
          <w:p w14:paraId="14DCD318" w14:textId="77777777" w:rsidR="00503234" w:rsidRPr="00897066" w:rsidRDefault="00503234" w:rsidP="00BA0750">
            <w:pPr>
              <w:jc w:val="both"/>
              <w:rPr>
                <w:rFonts w:ascii="Times New Roman" w:hAnsi="Times New Roman" w:cs="Times New Roman"/>
                <w:sz w:val="20"/>
                <w:szCs w:val="20"/>
              </w:rPr>
            </w:pPr>
          </w:p>
        </w:tc>
        <w:tc>
          <w:tcPr>
            <w:tcW w:w="2623" w:type="dxa"/>
          </w:tcPr>
          <w:p w14:paraId="769AF2D1" w14:textId="1518FFAF" w:rsidR="00503234" w:rsidRPr="00A23ED5" w:rsidRDefault="00503234" w:rsidP="00DE759F">
            <w:pPr>
              <w:pStyle w:val="DaftarParagraf"/>
              <w:numPr>
                <w:ilvl w:val="0"/>
                <w:numId w:val="29"/>
              </w:numPr>
              <w:jc w:val="both"/>
              <w:rPr>
                <w:rFonts w:ascii="Times New Roman" w:hAnsi="Times New Roman" w:cs="Times New Roman"/>
                <w:sz w:val="20"/>
                <w:szCs w:val="20"/>
              </w:rPr>
            </w:pPr>
            <w:r w:rsidRPr="00897066">
              <w:rPr>
                <w:rFonts w:ascii="Times New Roman" w:hAnsi="Times New Roman" w:cs="Times New Roman"/>
                <w:sz w:val="20"/>
                <w:szCs w:val="20"/>
              </w:rPr>
              <w:t xml:space="preserve">Kecepatan penyebaran informasi perpajakan </w:t>
            </w:r>
          </w:p>
        </w:tc>
        <w:tc>
          <w:tcPr>
            <w:tcW w:w="1205" w:type="dxa"/>
          </w:tcPr>
          <w:p w14:paraId="3162377C" w14:textId="1768EE87" w:rsidR="00503234" w:rsidRPr="00BD092A" w:rsidRDefault="00B7222D" w:rsidP="00BA0750">
            <w:pPr>
              <w:jc w:val="center"/>
              <w:rPr>
                <w:rFonts w:ascii="Times New Roman" w:hAnsi="Times New Roman" w:cs="Times New Roman"/>
                <w:b/>
                <w:bCs/>
                <w:sz w:val="20"/>
                <w:szCs w:val="20"/>
              </w:rPr>
            </w:pPr>
            <w:r>
              <w:rPr>
                <w:rFonts w:ascii="Times New Roman" w:hAnsi="Times New Roman" w:cs="Times New Roman"/>
                <w:b/>
                <w:bCs/>
                <w:sz w:val="20"/>
                <w:szCs w:val="20"/>
              </w:rPr>
              <w:t>2,3</w:t>
            </w:r>
          </w:p>
        </w:tc>
      </w:tr>
      <w:tr w:rsidR="00EE2D24" w:rsidRPr="00897066" w14:paraId="19216829" w14:textId="77777777" w:rsidTr="00605D94">
        <w:tc>
          <w:tcPr>
            <w:tcW w:w="1358" w:type="dxa"/>
            <w:vMerge/>
          </w:tcPr>
          <w:p w14:paraId="4F2EA9F9" w14:textId="77777777" w:rsidR="00503234" w:rsidRPr="00897066" w:rsidRDefault="00503234" w:rsidP="00BA0750">
            <w:pPr>
              <w:jc w:val="both"/>
              <w:rPr>
                <w:rFonts w:ascii="Times New Roman" w:hAnsi="Times New Roman" w:cs="Times New Roman"/>
                <w:sz w:val="20"/>
                <w:szCs w:val="20"/>
              </w:rPr>
            </w:pPr>
          </w:p>
        </w:tc>
        <w:tc>
          <w:tcPr>
            <w:tcW w:w="3173" w:type="dxa"/>
            <w:vMerge/>
          </w:tcPr>
          <w:p w14:paraId="4C3BA6F9" w14:textId="77777777" w:rsidR="00503234" w:rsidRPr="00897066" w:rsidRDefault="00503234" w:rsidP="00BA0750">
            <w:pPr>
              <w:jc w:val="both"/>
              <w:rPr>
                <w:rFonts w:ascii="Times New Roman" w:hAnsi="Times New Roman" w:cs="Times New Roman"/>
                <w:sz w:val="20"/>
                <w:szCs w:val="20"/>
              </w:rPr>
            </w:pPr>
          </w:p>
        </w:tc>
        <w:tc>
          <w:tcPr>
            <w:tcW w:w="2623" w:type="dxa"/>
          </w:tcPr>
          <w:p w14:paraId="27817F6B" w14:textId="08D90B25" w:rsidR="00503234" w:rsidRPr="00897066" w:rsidRDefault="00503234" w:rsidP="00DE759F">
            <w:pPr>
              <w:pStyle w:val="DaftarParagraf"/>
              <w:numPr>
                <w:ilvl w:val="0"/>
                <w:numId w:val="29"/>
              </w:numPr>
              <w:jc w:val="both"/>
              <w:rPr>
                <w:rFonts w:ascii="Times New Roman" w:hAnsi="Times New Roman" w:cs="Times New Roman"/>
                <w:sz w:val="20"/>
                <w:szCs w:val="20"/>
              </w:rPr>
            </w:pPr>
            <w:r w:rsidRPr="00897066">
              <w:rPr>
                <w:rFonts w:ascii="Times New Roman" w:hAnsi="Times New Roman" w:cs="Times New Roman"/>
                <w:sz w:val="20"/>
                <w:szCs w:val="20"/>
              </w:rPr>
              <w:t>Kualitas informasi media sosial</w:t>
            </w:r>
          </w:p>
        </w:tc>
        <w:tc>
          <w:tcPr>
            <w:tcW w:w="1205" w:type="dxa"/>
          </w:tcPr>
          <w:p w14:paraId="2E01E0FF" w14:textId="0BD029C7" w:rsidR="00503234" w:rsidRPr="00BD092A" w:rsidRDefault="00B7222D" w:rsidP="00BA0750">
            <w:pPr>
              <w:jc w:val="center"/>
              <w:rPr>
                <w:rFonts w:ascii="Times New Roman" w:hAnsi="Times New Roman" w:cs="Times New Roman"/>
                <w:b/>
                <w:bCs/>
                <w:sz w:val="20"/>
                <w:szCs w:val="20"/>
              </w:rPr>
            </w:pPr>
            <w:r>
              <w:rPr>
                <w:rFonts w:ascii="Times New Roman" w:hAnsi="Times New Roman" w:cs="Times New Roman"/>
                <w:b/>
                <w:bCs/>
                <w:sz w:val="20"/>
                <w:szCs w:val="20"/>
              </w:rPr>
              <w:t>4,5</w:t>
            </w:r>
          </w:p>
        </w:tc>
      </w:tr>
      <w:tr w:rsidR="008C7FF4" w:rsidRPr="00897066" w14:paraId="62264746" w14:textId="0D9C7133" w:rsidTr="00605D94">
        <w:tc>
          <w:tcPr>
            <w:tcW w:w="1358" w:type="dxa"/>
            <w:vMerge w:val="restart"/>
          </w:tcPr>
          <w:p w14:paraId="626A5097" w14:textId="77777777" w:rsidR="008C7FF4" w:rsidRPr="00897066" w:rsidRDefault="008C7FF4" w:rsidP="00BA0750">
            <w:pPr>
              <w:jc w:val="both"/>
              <w:rPr>
                <w:rFonts w:ascii="Times New Roman" w:hAnsi="Times New Roman" w:cs="Times New Roman"/>
                <w:sz w:val="20"/>
                <w:szCs w:val="20"/>
              </w:rPr>
            </w:pPr>
            <w:r w:rsidRPr="00897066">
              <w:rPr>
                <w:rFonts w:ascii="Times New Roman" w:hAnsi="Times New Roman" w:cs="Times New Roman"/>
                <w:sz w:val="20"/>
                <w:szCs w:val="20"/>
              </w:rPr>
              <w:t>X3</w:t>
            </w:r>
          </w:p>
          <w:p w14:paraId="7FD61552" w14:textId="54593B07" w:rsidR="008C7FF4" w:rsidRPr="00897066" w:rsidRDefault="008C7FF4" w:rsidP="00BA0750">
            <w:pPr>
              <w:jc w:val="both"/>
              <w:rPr>
                <w:rFonts w:ascii="Times New Roman" w:hAnsi="Times New Roman" w:cs="Times New Roman"/>
                <w:sz w:val="20"/>
                <w:szCs w:val="20"/>
              </w:rPr>
            </w:pPr>
            <w:r w:rsidRPr="00897066">
              <w:rPr>
                <w:rFonts w:ascii="Times New Roman" w:hAnsi="Times New Roman" w:cs="Times New Roman"/>
                <w:sz w:val="20"/>
                <w:szCs w:val="20"/>
              </w:rPr>
              <w:t>Kebijakan Fiskal</w:t>
            </w:r>
          </w:p>
        </w:tc>
        <w:tc>
          <w:tcPr>
            <w:tcW w:w="3173" w:type="dxa"/>
            <w:vMerge w:val="restart"/>
          </w:tcPr>
          <w:p w14:paraId="52FCE1ED" w14:textId="3B39583E" w:rsidR="008C7FF4" w:rsidRPr="006D076A" w:rsidRDefault="008C7FF4" w:rsidP="00BA0750">
            <w:pPr>
              <w:jc w:val="both"/>
              <w:rPr>
                <w:rFonts w:ascii="Times New Roman" w:hAnsi="Times New Roman" w:cs="Times New Roman"/>
                <w:b/>
                <w:bCs/>
                <w:sz w:val="20"/>
                <w:szCs w:val="20"/>
              </w:rPr>
            </w:pPr>
            <w:r w:rsidRPr="006D076A">
              <w:rPr>
                <w:rFonts w:ascii="Times New Roman" w:hAnsi="Times New Roman" w:cs="Times New Roman"/>
                <w:sz w:val="20"/>
                <w:szCs w:val="20"/>
              </w:rPr>
              <w:t>Kebijakan fiskal adalah kebijakan pada sistem administrasi perpajakan yang dibuat pemerintah untuk mempermudah wajib pajak dalam melaksanakan kewajibannya. Dengan tujuan agar proses pelaporan dan pembayaran pajak menjadi lebih efisien, aman, dan mudah diakses oleh seluruh wajib pajak.</w:t>
            </w:r>
          </w:p>
        </w:tc>
        <w:tc>
          <w:tcPr>
            <w:tcW w:w="2623" w:type="dxa"/>
          </w:tcPr>
          <w:p w14:paraId="4A7413BE" w14:textId="4635A8DD" w:rsidR="008C7FF4" w:rsidRPr="001E2E08" w:rsidRDefault="008C7FF4" w:rsidP="00DE759F">
            <w:pPr>
              <w:pStyle w:val="DaftarParagraf"/>
              <w:numPr>
                <w:ilvl w:val="0"/>
                <w:numId w:val="33"/>
              </w:numPr>
              <w:jc w:val="both"/>
              <w:rPr>
                <w:rFonts w:ascii="Times New Roman" w:hAnsi="Times New Roman" w:cs="Times New Roman"/>
                <w:sz w:val="20"/>
                <w:szCs w:val="20"/>
              </w:rPr>
            </w:pPr>
            <w:r w:rsidRPr="001E2E08">
              <w:rPr>
                <w:rFonts w:ascii="Times New Roman" w:eastAsia="Times New Roman" w:hAnsi="Times New Roman" w:cs="Times New Roman"/>
                <w:kern w:val="0"/>
                <w:sz w:val="20"/>
                <w:szCs w:val="20"/>
                <w:lang w:eastAsia="id-ID" w:bidi="ar-SA"/>
                <w14:ligatures w14:val="none"/>
              </w:rPr>
              <w:t xml:space="preserve">Kemudahan </w:t>
            </w:r>
            <w:r w:rsidR="00122EFF">
              <w:rPr>
                <w:rFonts w:ascii="Times New Roman" w:eastAsia="Times New Roman" w:hAnsi="Times New Roman" w:cs="Times New Roman"/>
                <w:kern w:val="0"/>
                <w:sz w:val="20"/>
                <w:szCs w:val="20"/>
                <w:lang w:eastAsia="id-ID" w:bidi="ar-SA"/>
                <w14:ligatures w14:val="none"/>
              </w:rPr>
              <w:t xml:space="preserve">pendaftaran </w:t>
            </w:r>
          </w:p>
        </w:tc>
        <w:tc>
          <w:tcPr>
            <w:tcW w:w="1205" w:type="dxa"/>
          </w:tcPr>
          <w:p w14:paraId="45AF5711" w14:textId="24910E83" w:rsidR="008C7FF4" w:rsidRPr="00197DFB" w:rsidRDefault="008C7FF4" w:rsidP="00BA0750">
            <w:pPr>
              <w:jc w:val="center"/>
              <w:rPr>
                <w:rFonts w:ascii="Times New Roman" w:hAnsi="Times New Roman" w:cs="Times New Roman"/>
                <w:b/>
                <w:bCs/>
                <w:sz w:val="20"/>
                <w:szCs w:val="20"/>
              </w:rPr>
            </w:pPr>
            <w:r>
              <w:rPr>
                <w:rFonts w:ascii="Times New Roman" w:hAnsi="Times New Roman" w:cs="Times New Roman"/>
                <w:b/>
                <w:bCs/>
                <w:sz w:val="20"/>
                <w:szCs w:val="20"/>
              </w:rPr>
              <w:t>1</w:t>
            </w:r>
          </w:p>
        </w:tc>
      </w:tr>
      <w:tr w:rsidR="008C7FF4" w:rsidRPr="00897066" w14:paraId="30120903" w14:textId="77777777" w:rsidTr="00605D94">
        <w:tc>
          <w:tcPr>
            <w:tcW w:w="1358" w:type="dxa"/>
            <w:vMerge/>
          </w:tcPr>
          <w:p w14:paraId="6799EBC0" w14:textId="77777777" w:rsidR="008C7FF4" w:rsidRPr="00897066" w:rsidRDefault="008C7FF4" w:rsidP="00BA0750">
            <w:pPr>
              <w:jc w:val="both"/>
              <w:rPr>
                <w:rFonts w:ascii="Times New Roman" w:hAnsi="Times New Roman" w:cs="Times New Roman"/>
                <w:sz w:val="20"/>
                <w:szCs w:val="20"/>
              </w:rPr>
            </w:pPr>
          </w:p>
        </w:tc>
        <w:tc>
          <w:tcPr>
            <w:tcW w:w="3173" w:type="dxa"/>
            <w:vMerge/>
          </w:tcPr>
          <w:p w14:paraId="16F60915" w14:textId="77777777" w:rsidR="008C7FF4" w:rsidRPr="00897066" w:rsidRDefault="008C7FF4" w:rsidP="00BA0750">
            <w:pPr>
              <w:jc w:val="both"/>
              <w:rPr>
                <w:rFonts w:ascii="Times New Roman" w:hAnsi="Times New Roman" w:cs="Times New Roman"/>
                <w:sz w:val="20"/>
                <w:szCs w:val="20"/>
              </w:rPr>
            </w:pPr>
          </w:p>
        </w:tc>
        <w:tc>
          <w:tcPr>
            <w:tcW w:w="2623" w:type="dxa"/>
          </w:tcPr>
          <w:p w14:paraId="77C7266B" w14:textId="6ADE3033" w:rsidR="008C7FF4" w:rsidRPr="006D4D98" w:rsidRDefault="006D4D98" w:rsidP="006D4D98">
            <w:pPr>
              <w:pStyle w:val="DaftarParagraf"/>
              <w:numPr>
                <w:ilvl w:val="0"/>
                <w:numId w:val="33"/>
              </w:numPr>
              <w:jc w:val="both"/>
              <w:rPr>
                <w:rFonts w:ascii="Times New Roman" w:hAnsi="Times New Roman" w:cs="Times New Roman"/>
                <w:sz w:val="20"/>
                <w:szCs w:val="20"/>
              </w:rPr>
            </w:pPr>
            <w:r>
              <w:rPr>
                <w:rFonts w:ascii="Times New Roman" w:hAnsi="Times New Roman" w:cs="Times New Roman"/>
                <w:sz w:val="20"/>
                <w:szCs w:val="20"/>
              </w:rPr>
              <w:t xml:space="preserve">Kecepatan proses pendaftaran </w:t>
            </w:r>
          </w:p>
        </w:tc>
        <w:tc>
          <w:tcPr>
            <w:tcW w:w="1205" w:type="dxa"/>
          </w:tcPr>
          <w:p w14:paraId="2E19D520" w14:textId="4B5062DF" w:rsidR="008C7FF4" w:rsidRPr="00197DFB" w:rsidRDefault="00197DFB" w:rsidP="00BA0750">
            <w:pPr>
              <w:jc w:val="center"/>
              <w:rPr>
                <w:rFonts w:ascii="Times New Roman" w:hAnsi="Times New Roman" w:cs="Times New Roman"/>
                <w:b/>
                <w:bCs/>
                <w:sz w:val="20"/>
                <w:szCs w:val="20"/>
              </w:rPr>
            </w:pPr>
            <w:r>
              <w:rPr>
                <w:rFonts w:ascii="Times New Roman" w:hAnsi="Times New Roman" w:cs="Times New Roman"/>
                <w:b/>
                <w:bCs/>
                <w:sz w:val="20"/>
                <w:szCs w:val="20"/>
              </w:rPr>
              <w:t>2</w:t>
            </w:r>
            <w:r w:rsidR="00835E5E">
              <w:rPr>
                <w:rFonts w:ascii="Times New Roman" w:hAnsi="Times New Roman" w:cs="Times New Roman"/>
                <w:b/>
                <w:bCs/>
                <w:sz w:val="20"/>
                <w:szCs w:val="20"/>
              </w:rPr>
              <w:t>,3</w:t>
            </w:r>
          </w:p>
        </w:tc>
      </w:tr>
      <w:tr w:rsidR="008C7FF4" w:rsidRPr="00897066" w14:paraId="71E70FC1" w14:textId="77777777" w:rsidTr="00605D94">
        <w:tc>
          <w:tcPr>
            <w:tcW w:w="1358" w:type="dxa"/>
            <w:vMerge/>
          </w:tcPr>
          <w:p w14:paraId="6B2E243B" w14:textId="77777777" w:rsidR="008C7FF4" w:rsidRPr="00897066" w:rsidRDefault="008C7FF4" w:rsidP="00BA0750">
            <w:pPr>
              <w:jc w:val="both"/>
              <w:rPr>
                <w:rFonts w:ascii="Times New Roman" w:hAnsi="Times New Roman" w:cs="Times New Roman"/>
                <w:sz w:val="20"/>
                <w:szCs w:val="20"/>
              </w:rPr>
            </w:pPr>
          </w:p>
        </w:tc>
        <w:tc>
          <w:tcPr>
            <w:tcW w:w="3173" w:type="dxa"/>
            <w:vMerge/>
          </w:tcPr>
          <w:p w14:paraId="6430DAA0" w14:textId="77777777" w:rsidR="008C7FF4" w:rsidRPr="00897066" w:rsidRDefault="008C7FF4" w:rsidP="00BA0750">
            <w:pPr>
              <w:jc w:val="both"/>
              <w:rPr>
                <w:rFonts w:ascii="Times New Roman" w:hAnsi="Times New Roman" w:cs="Times New Roman"/>
                <w:sz w:val="20"/>
                <w:szCs w:val="20"/>
              </w:rPr>
            </w:pPr>
          </w:p>
        </w:tc>
        <w:tc>
          <w:tcPr>
            <w:tcW w:w="2623" w:type="dxa"/>
          </w:tcPr>
          <w:p w14:paraId="41401B3E" w14:textId="702AAB2D" w:rsidR="008C7FF4" w:rsidRPr="001E2E08" w:rsidRDefault="008C7FF4" w:rsidP="00DE759F">
            <w:pPr>
              <w:pStyle w:val="DaftarParagraf"/>
              <w:numPr>
                <w:ilvl w:val="0"/>
                <w:numId w:val="33"/>
              </w:numPr>
              <w:jc w:val="both"/>
              <w:rPr>
                <w:rFonts w:ascii="Times New Roman" w:hAnsi="Times New Roman" w:cs="Times New Roman"/>
                <w:sz w:val="20"/>
                <w:szCs w:val="20"/>
              </w:rPr>
            </w:pPr>
            <w:r w:rsidRPr="001E2E08">
              <w:rPr>
                <w:rFonts w:ascii="Times New Roman" w:hAnsi="Times New Roman" w:cs="Times New Roman"/>
                <w:sz w:val="20"/>
                <w:szCs w:val="20"/>
              </w:rPr>
              <w:t>Ke</w:t>
            </w:r>
            <w:r w:rsidR="006D4D98">
              <w:rPr>
                <w:rFonts w:ascii="Times New Roman" w:hAnsi="Times New Roman" w:cs="Times New Roman"/>
                <w:sz w:val="20"/>
                <w:szCs w:val="20"/>
              </w:rPr>
              <w:t xml:space="preserve">mudahan pelaporan </w:t>
            </w:r>
          </w:p>
        </w:tc>
        <w:tc>
          <w:tcPr>
            <w:tcW w:w="1205" w:type="dxa"/>
          </w:tcPr>
          <w:p w14:paraId="536201AC" w14:textId="005DC4AA" w:rsidR="008C7FF4" w:rsidRPr="00835E5E" w:rsidRDefault="00835E5E" w:rsidP="00BA0750">
            <w:pPr>
              <w:jc w:val="center"/>
              <w:rPr>
                <w:rFonts w:ascii="Times New Roman" w:hAnsi="Times New Roman" w:cs="Times New Roman"/>
                <w:b/>
                <w:bCs/>
                <w:sz w:val="20"/>
                <w:szCs w:val="20"/>
              </w:rPr>
            </w:pPr>
            <w:r>
              <w:rPr>
                <w:rFonts w:ascii="Times New Roman" w:hAnsi="Times New Roman" w:cs="Times New Roman"/>
                <w:b/>
                <w:bCs/>
                <w:sz w:val="20"/>
                <w:szCs w:val="20"/>
              </w:rPr>
              <w:t>4,5</w:t>
            </w:r>
          </w:p>
        </w:tc>
      </w:tr>
      <w:tr w:rsidR="008C7FF4" w:rsidRPr="00897066" w14:paraId="6BAC5BEF" w14:textId="77777777" w:rsidTr="00605D94">
        <w:tc>
          <w:tcPr>
            <w:tcW w:w="1358" w:type="dxa"/>
            <w:vMerge/>
          </w:tcPr>
          <w:p w14:paraId="7D79EA27" w14:textId="77777777" w:rsidR="008C7FF4" w:rsidRPr="00897066" w:rsidRDefault="008C7FF4" w:rsidP="00BA0750">
            <w:pPr>
              <w:jc w:val="both"/>
              <w:rPr>
                <w:rFonts w:ascii="Times New Roman" w:hAnsi="Times New Roman" w:cs="Times New Roman"/>
                <w:sz w:val="20"/>
                <w:szCs w:val="20"/>
              </w:rPr>
            </w:pPr>
          </w:p>
        </w:tc>
        <w:tc>
          <w:tcPr>
            <w:tcW w:w="3173" w:type="dxa"/>
            <w:vMerge/>
          </w:tcPr>
          <w:p w14:paraId="4918E1F0" w14:textId="77777777" w:rsidR="008C7FF4" w:rsidRPr="00897066" w:rsidRDefault="008C7FF4" w:rsidP="00BA0750">
            <w:pPr>
              <w:jc w:val="both"/>
              <w:rPr>
                <w:rFonts w:ascii="Times New Roman" w:hAnsi="Times New Roman" w:cs="Times New Roman"/>
                <w:sz w:val="20"/>
                <w:szCs w:val="20"/>
              </w:rPr>
            </w:pPr>
          </w:p>
        </w:tc>
        <w:tc>
          <w:tcPr>
            <w:tcW w:w="2623" w:type="dxa"/>
          </w:tcPr>
          <w:p w14:paraId="5AA0931F" w14:textId="358EA29A" w:rsidR="008C7FF4" w:rsidRPr="001E2E08" w:rsidRDefault="008C7FF4" w:rsidP="00DE759F">
            <w:pPr>
              <w:pStyle w:val="DaftarParagraf"/>
              <w:numPr>
                <w:ilvl w:val="0"/>
                <w:numId w:val="33"/>
              </w:numPr>
              <w:jc w:val="both"/>
              <w:rPr>
                <w:rFonts w:ascii="Times New Roman" w:hAnsi="Times New Roman" w:cs="Times New Roman"/>
                <w:sz w:val="20"/>
                <w:szCs w:val="20"/>
              </w:rPr>
            </w:pPr>
            <w:r>
              <w:rPr>
                <w:rFonts w:ascii="Times New Roman" w:hAnsi="Times New Roman" w:cs="Times New Roman"/>
                <w:sz w:val="20"/>
                <w:szCs w:val="20"/>
              </w:rPr>
              <w:t>Jaminan keamanan data</w:t>
            </w:r>
          </w:p>
        </w:tc>
        <w:tc>
          <w:tcPr>
            <w:tcW w:w="1205" w:type="dxa"/>
          </w:tcPr>
          <w:p w14:paraId="5D38EB6B" w14:textId="663C75F7" w:rsidR="008C7FF4" w:rsidRPr="00C47719" w:rsidRDefault="00C47719" w:rsidP="00BA0750">
            <w:pPr>
              <w:jc w:val="center"/>
              <w:rPr>
                <w:rFonts w:ascii="Times New Roman" w:hAnsi="Times New Roman" w:cs="Times New Roman"/>
                <w:b/>
                <w:bCs/>
                <w:sz w:val="20"/>
                <w:szCs w:val="20"/>
              </w:rPr>
            </w:pPr>
            <w:r>
              <w:rPr>
                <w:rFonts w:ascii="Times New Roman" w:hAnsi="Times New Roman" w:cs="Times New Roman"/>
                <w:b/>
                <w:bCs/>
                <w:sz w:val="20"/>
                <w:szCs w:val="20"/>
              </w:rPr>
              <w:t>6,7</w:t>
            </w:r>
          </w:p>
        </w:tc>
      </w:tr>
      <w:tr w:rsidR="008C7FF4" w:rsidRPr="00897066" w14:paraId="2E732584" w14:textId="77777777" w:rsidTr="00605D94">
        <w:tc>
          <w:tcPr>
            <w:tcW w:w="1358" w:type="dxa"/>
            <w:vMerge/>
          </w:tcPr>
          <w:p w14:paraId="4A9D10DA" w14:textId="77777777" w:rsidR="008C7FF4" w:rsidRPr="00897066" w:rsidRDefault="008C7FF4" w:rsidP="00BA0750">
            <w:pPr>
              <w:jc w:val="both"/>
              <w:rPr>
                <w:rFonts w:ascii="Times New Roman" w:hAnsi="Times New Roman" w:cs="Times New Roman"/>
                <w:sz w:val="20"/>
                <w:szCs w:val="20"/>
              </w:rPr>
            </w:pPr>
          </w:p>
        </w:tc>
        <w:tc>
          <w:tcPr>
            <w:tcW w:w="3173" w:type="dxa"/>
            <w:vMerge/>
          </w:tcPr>
          <w:p w14:paraId="069C5E2E" w14:textId="77777777" w:rsidR="008C7FF4" w:rsidRPr="00897066" w:rsidRDefault="008C7FF4" w:rsidP="00BA0750">
            <w:pPr>
              <w:jc w:val="both"/>
              <w:rPr>
                <w:rFonts w:ascii="Times New Roman" w:hAnsi="Times New Roman" w:cs="Times New Roman"/>
                <w:sz w:val="20"/>
                <w:szCs w:val="20"/>
              </w:rPr>
            </w:pPr>
          </w:p>
        </w:tc>
        <w:tc>
          <w:tcPr>
            <w:tcW w:w="2623" w:type="dxa"/>
          </w:tcPr>
          <w:p w14:paraId="37D5BC2A" w14:textId="2C0FD01B" w:rsidR="008C7FF4" w:rsidRDefault="00197DFB" w:rsidP="00DE759F">
            <w:pPr>
              <w:pStyle w:val="DaftarParagraf"/>
              <w:numPr>
                <w:ilvl w:val="0"/>
                <w:numId w:val="33"/>
              </w:numPr>
              <w:jc w:val="both"/>
              <w:rPr>
                <w:rFonts w:ascii="Times New Roman" w:hAnsi="Times New Roman" w:cs="Times New Roman"/>
                <w:sz w:val="20"/>
                <w:szCs w:val="20"/>
              </w:rPr>
            </w:pPr>
            <w:r>
              <w:rPr>
                <w:rFonts w:ascii="Times New Roman" w:hAnsi="Times New Roman" w:cs="Times New Roman"/>
                <w:sz w:val="20"/>
                <w:szCs w:val="20"/>
              </w:rPr>
              <w:t xml:space="preserve">Kemudahan pembayaran </w:t>
            </w:r>
          </w:p>
        </w:tc>
        <w:tc>
          <w:tcPr>
            <w:tcW w:w="1205" w:type="dxa"/>
          </w:tcPr>
          <w:p w14:paraId="1DA06C9B" w14:textId="06C9ADB8" w:rsidR="008C7FF4" w:rsidRPr="00C47719" w:rsidRDefault="00C47719" w:rsidP="00BA0750">
            <w:pPr>
              <w:jc w:val="center"/>
              <w:rPr>
                <w:rFonts w:ascii="Times New Roman" w:hAnsi="Times New Roman" w:cs="Times New Roman"/>
                <w:b/>
                <w:bCs/>
                <w:sz w:val="20"/>
                <w:szCs w:val="20"/>
              </w:rPr>
            </w:pPr>
            <w:r>
              <w:rPr>
                <w:rFonts w:ascii="Times New Roman" w:hAnsi="Times New Roman" w:cs="Times New Roman"/>
                <w:b/>
                <w:bCs/>
                <w:sz w:val="20"/>
                <w:szCs w:val="20"/>
              </w:rPr>
              <w:t>8</w:t>
            </w:r>
            <w:r w:rsidR="005030AF">
              <w:rPr>
                <w:rFonts w:ascii="Times New Roman" w:hAnsi="Times New Roman" w:cs="Times New Roman"/>
                <w:b/>
                <w:bCs/>
                <w:sz w:val="20"/>
                <w:szCs w:val="20"/>
              </w:rPr>
              <w:t>,9</w:t>
            </w:r>
          </w:p>
        </w:tc>
      </w:tr>
      <w:tr w:rsidR="00BC426F" w:rsidRPr="00897066" w14:paraId="249B8CB9" w14:textId="77777777" w:rsidTr="007D3F76">
        <w:trPr>
          <w:trHeight w:val="470"/>
        </w:trPr>
        <w:tc>
          <w:tcPr>
            <w:tcW w:w="1358" w:type="dxa"/>
            <w:vMerge/>
          </w:tcPr>
          <w:p w14:paraId="41825A6B" w14:textId="77777777" w:rsidR="00BC426F" w:rsidRPr="00897066" w:rsidRDefault="00BC426F" w:rsidP="00BA0750">
            <w:pPr>
              <w:jc w:val="both"/>
              <w:rPr>
                <w:rFonts w:ascii="Times New Roman" w:hAnsi="Times New Roman" w:cs="Times New Roman"/>
                <w:sz w:val="20"/>
                <w:szCs w:val="20"/>
              </w:rPr>
            </w:pPr>
          </w:p>
        </w:tc>
        <w:tc>
          <w:tcPr>
            <w:tcW w:w="3173" w:type="dxa"/>
            <w:vMerge/>
          </w:tcPr>
          <w:p w14:paraId="40D3A412" w14:textId="77777777" w:rsidR="00BC426F" w:rsidRPr="00897066" w:rsidRDefault="00BC426F" w:rsidP="00BA0750">
            <w:pPr>
              <w:jc w:val="both"/>
              <w:rPr>
                <w:rFonts w:ascii="Times New Roman" w:hAnsi="Times New Roman" w:cs="Times New Roman"/>
                <w:sz w:val="20"/>
                <w:szCs w:val="20"/>
              </w:rPr>
            </w:pPr>
          </w:p>
        </w:tc>
        <w:tc>
          <w:tcPr>
            <w:tcW w:w="2623" w:type="dxa"/>
          </w:tcPr>
          <w:p w14:paraId="124A2148" w14:textId="6F046232" w:rsidR="00BC426F" w:rsidRDefault="00BC426F" w:rsidP="00DE759F">
            <w:pPr>
              <w:pStyle w:val="DaftarParagraf"/>
              <w:numPr>
                <w:ilvl w:val="0"/>
                <w:numId w:val="33"/>
              </w:numPr>
              <w:jc w:val="both"/>
              <w:rPr>
                <w:rFonts w:ascii="Times New Roman" w:hAnsi="Times New Roman" w:cs="Times New Roman"/>
                <w:sz w:val="20"/>
                <w:szCs w:val="20"/>
              </w:rPr>
            </w:pPr>
            <w:r>
              <w:rPr>
                <w:rFonts w:ascii="Times New Roman" w:hAnsi="Times New Roman" w:cs="Times New Roman"/>
                <w:sz w:val="20"/>
                <w:szCs w:val="20"/>
              </w:rPr>
              <w:t xml:space="preserve">Kecepatan proses pembayaran </w:t>
            </w:r>
          </w:p>
        </w:tc>
        <w:tc>
          <w:tcPr>
            <w:tcW w:w="1205" w:type="dxa"/>
          </w:tcPr>
          <w:p w14:paraId="40EB795C" w14:textId="741BE21B" w:rsidR="00BC426F" w:rsidRPr="00577D04" w:rsidRDefault="00BC426F" w:rsidP="00BA0750">
            <w:pPr>
              <w:jc w:val="center"/>
              <w:rPr>
                <w:rFonts w:ascii="Times New Roman" w:hAnsi="Times New Roman" w:cs="Times New Roman"/>
                <w:b/>
                <w:bCs/>
                <w:sz w:val="20"/>
                <w:szCs w:val="20"/>
              </w:rPr>
            </w:pPr>
            <w:r>
              <w:rPr>
                <w:rFonts w:ascii="Times New Roman" w:hAnsi="Times New Roman" w:cs="Times New Roman"/>
                <w:b/>
                <w:bCs/>
                <w:sz w:val="20"/>
                <w:szCs w:val="20"/>
              </w:rPr>
              <w:t>10</w:t>
            </w:r>
          </w:p>
        </w:tc>
      </w:tr>
      <w:tr w:rsidR="00EE2D24" w:rsidRPr="00897066" w14:paraId="630E2E35" w14:textId="77777777" w:rsidTr="00605D94">
        <w:tc>
          <w:tcPr>
            <w:tcW w:w="1358" w:type="dxa"/>
            <w:vMerge w:val="restart"/>
          </w:tcPr>
          <w:p w14:paraId="3F131CD0" w14:textId="77777777" w:rsidR="00503234" w:rsidRPr="00897066" w:rsidRDefault="00503234" w:rsidP="00BA0750">
            <w:pPr>
              <w:jc w:val="both"/>
              <w:rPr>
                <w:rFonts w:ascii="Times New Roman" w:hAnsi="Times New Roman" w:cs="Times New Roman"/>
                <w:sz w:val="20"/>
                <w:szCs w:val="20"/>
              </w:rPr>
            </w:pPr>
            <w:r w:rsidRPr="00897066">
              <w:rPr>
                <w:rFonts w:ascii="Times New Roman" w:hAnsi="Times New Roman" w:cs="Times New Roman"/>
                <w:sz w:val="20"/>
                <w:szCs w:val="20"/>
              </w:rPr>
              <w:t>Y1</w:t>
            </w:r>
          </w:p>
          <w:p w14:paraId="2BD23120" w14:textId="6A4219F6" w:rsidR="00503234" w:rsidRPr="00897066" w:rsidRDefault="00503234" w:rsidP="00BA0750">
            <w:pPr>
              <w:jc w:val="both"/>
              <w:rPr>
                <w:rFonts w:ascii="Times New Roman" w:hAnsi="Times New Roman" w:cs="Times New Roman"/>
                <w:sz w:val="20"/>
                <w:szCs w:val="20"/>
              </w:rPr>
            </w:pPr>
            <w:r w:rsidRPr="00897066">
              <w:rPr>
                <w:rFonts w:ascii="Times New Roman" w:hAnsi="Times New Roman" w:cs="Times New Roman"/>
                <w:sz w:val="20"/>
                <w:szCs w:val="20"/>
              </w:rPr>
              <w:lastRenderedPageBreak/>
              <w:t>Kepatuhan Pajak Pekerja Bebas</w:t>
            </w:r>
          </w:p>
        </w:tc>
        <w:tc>
          <w:tcPr>
            <w:tcW w:w="3173" w:type="dxa"/>
            <w:vMerge w:val="restart"/>
          </w:tcPr>
          <w:p w14:paraId="0601E45E" w14:textId="77777777" w:rsidR="00503234" w:rsidRPr="001B27AD" w:rsidRDefault="00503234" w:rsidP="00BA0750">
            <w:pPr>
              <w:jc w:val="both"/>
              <w:rPr>
                <w:rFonts w:ascii="Times New Roman" w:eastAsiaTheme="minorEastAsia" w:hAnsi="Times New Roman" w:cs="Times New Roman"/>
                <w:kern w:val="0"/>
                <w:sz w:val="20"/>
                <w:szCs w:val="20"/>
                <w:lang w:bidi="ar-SA"/>
                <w14:ligatures w14:val="none"/>
              </w:rPr>
            </w:pPr>
            <w:r w:rsidRPr="001B27AD">
              <w:rPr>
                <w:rFonts w:ascii="Times New Roman" w:eastAsiaTheme="minorEastAsia" w:hAnsi="Times New Roman" w:cs="Times New Roman"/>
                <w:kern w:val="0"/>
                <w:sz w:val="20"/>
                <w:szCs w:val="20"/>
                <w:lang w:bidi="ar-SA"/>
                <w14:ligatures w14:val="none"/>
              </w:rPr>
              <w:lastRenderedPageBreak/>
              <w:t xml:space="preserve">Kepatuhan wajib pajak adalah sikap taat dari wajib pajak orang pribadi pekerja bebas dalam menjalankan </w:t>
            </w:r>
            <w:r w:rsidRPr="001B27AD">
              <w:rPr>
                <w:rFonts w:ascii="Times New Roman" w:eastAsiaTheme="minorEastAsia" w:hAnsi="Times New Roman" w:cs="Times New Roman"/>
                <w:kern w:val="0"/>
                <w:sz w:val="20"/>
                <w:szCs w:val="20"/>
                <w:lang w:bidi="ar-SA"/>
                <w14:ligatures w14:val="none"/>
              </w:rPr>
              <w:lastRenderedPageBreak/>
              <w:t>dan memenuhi aturan-aturan perpajakan yang sudah ditetapkan.</w:t>
            </w:r>
          </w:p>
          <w:p w14:paraId="39B35445" w14:textId="62C3A0EF" w:rsidR="00503234" w:rsidRPr="001B27AD" w:rsidRDefault="00503234" w:rsidP="00BA0750">
            <w:pPr>
              <w:jc w:val="both"/>
              <w:rPr>
                <w:rFonts w:ascii="Times New Roman" w:hAnsi="Times New Roman" w:cs="Times New Roman"/>
                <w:b/>
                <w:bCs/>
                <w:sz w:val="20"/>
                <w:szCs w:val="20"/>
              </w:rPr>
            </w:pPr>
          </w:p>
        </w:tc>
        <w:tc>
          <w:tcPr>
            <w:tcW w:w="2623" w:type="dxa"/>
          </w:tcPr>
          <w:p w14:paraId="2FB4A506" w14:textId="5998C158" w:rsidR="00503234" w:rsidRPr="00E205A7" w:rsidRDefault="00503234" w:rsidP="00DE759F">
            <w:pPr>
              <w:pStyle w:val="DaftarParagraf"/>
              <w:numPr>
                <w:ilvl w:val="0"/>
                <w:numId w:val="32"/>
              </w:numPr>
              <w:jc w:val="both"/>
              <w:rPr>
                <w:rFonts w:ascii="Times New Roman" w:hAnsi="Times New Roman" w:cs="Times New Roman"/>
                <w:sz w:val="20"/>
                <w:szCs w:val="20"/>
              </w:rPr>
            </w:pPr>
            <w:r w:rsidRPr="004F17CB">
              <w:rPr>
                <w:rFonts w:ascii="Times New Roman" w:hAnsi="Times New Roman" w:cs="Times New Roman"/>
                <w:sz w:val="20"/>
                <w:szCs w:val="20"/>
              </w:rPr>
              <w:lastRenderedPageBreak/>
              <w:t xml:space="preserve">Menghitung pajak dengan jumlah yang benar. </w:t>
            </w:r>
          </w:p>
        </w:tc>
        <w:tc>
          <w:tcPr>
            <w:tcW w:w="1205" w:type="dxa"/>
          </w:tcPr>
          <w:p w14:paraId="402B955F" w14:textId="3ACC470F" w:rsidR="00503234" w:rsidRPr="00897066" w:rsidRDefault="00503234" w:rsidP="00BA0750">
            <w:pPr>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EE2D24" w:rsidRPr="00897066" w14:paraId="46391743" w14:textId="77777777" w:rsidTr="00605D94">
        <w:tc>
          <w:tcPr>
            <w:tcW w:w="1358" w:type="dxa"/>
            <w:vMerge/>
          </w:tcPr>
          <w:p w14:paraId="15F7B182" w14:textId="77777777" w:rsidR="00503234" w:rsidRPr="00897066" w:rsidRDefault="00503234" w:rsidP="00BA0750">
            <w:pPr>
              <w:jc w:val="both"/>
              <w:rPr>
                <w:rFonts w:ascii="Times New Roman" w:hAnsi="Times New Roman" w:cs="Times New Roman"/>
                <w:sz w:val="20"/>
                <w:szCs w:val="20"/>
              </w:rPr>
            </w:pPr>
          </w:p>
        </w:tc>
        <w:tc>
          <w:tcPr>
            <w:tcW w:w="3173" w:type="dxa"/>
            <w:vMerge/>
          </w:tcPr>
          <w:p w14:paraId="5A618DD5" w14:textId="77777777" w:rsidR="00503234" w:rsidRPr="001B27AD" w:rsidRDefault="00503234" w:rsidP="00BA0750">
            <w:pPr>
              <w:jc w:val="both"/>
              <w:rPr>
                <w:rFonts w:ascii="Times New Roman" w:eastAsiaTheme="minorEastAsia" w:hAnsi="Times New Roman" w:cs="Times New Roman"/>
                <w:kern w:val="0"/>
                <w:sz w:val="20"/>
                <w:szCs w:val="20"/>
                <w:lang w:bidi="ar-SA"/>
                <w14:ligatures w14:val="none"/>
              </w:rPr>
            </w:pPr>
          </w:p>
        </w:tc>
        <w:tc>
          <w:tcPr>
            <w:tcW w:w="2623" w:type="dxa"/>
          </w:tcPr>
          <w:p w14:paraId="6B8B1AC3" w14:textId="50FD5BC0" w:rsidR="00503234" w:rsidRPr="004F17CB" w:rsidRDefault="00503234" w:rsidP="00DE759F">
            <w:pPr>
              <w:pStyle w:val="DaftarParagraf"/>
              <w:numPr>
                <w:ilvl w:val="0"/>
                <w:numId w:val="32"/>
              </w:numPr>
              <w:jc w:val="both"/>
              <w:rPr>
                <w:rFonts w:ascii="Times New Roman" w:hAnsi="Times New Roman" w:cs="Times New Roman"/>
                <w:sz w:val="20"/>
                <w:szCs w:val="20"/>
              </w:rPr>
            </w:pPr>
            <w:r w:rsidRPr="004F17CB">
              <w:rPr>
                <w:rFonts w:ascii="Times New Roman" w:hAnsi="Times New Roman" w:cs="Times New Roman"/>
                <w:sz w:val="20"/>
                <w:szCs w:val="20"/>
              </w:rPr>
              <w:t>Melaporkan Surat Pemberitahuan (SPT) dengan benar, dan tepat waktu</w:t>
            </w:r>
          </w:p>
        </w:tc>
        <w:tc>
          <w:tcPr>
            <w:tcW w:w="1205" w:type="dxa"/>
          </w:tcPr>
          <w:p w14:paraId="528EAABE" w14:textId="3EF0D3AE" w:rsidR="00503234" w:rsidRPr="00897066" w:rsidRDefault="00503234" w:rsidP="00BA0750">
            <w:pPr>
              <w:jc w:val="center"/>
              <w:rPr>
                <w:rFonts w:ascii="Times New Roman" w:hAnsi="Times New Roman" w:cs="Times New Roman"/>
                <w:b/>
                <w:bCs/>
                <w:sz w:val="20"/>
                <w:szCs w:val="20"/>
              </w:rPr>
            </w:pPr>
            <w:r>
              <w:rPr>
                <w:rFonts w:ascii="Times New Roman" w:hAnsi="Times New Roman" w:cs="Times New Roman"/>
                <w:b/>
                <w:bCs/>
                <w:sz w:val="20"/>
                <w:szCs w:val="20"/>
              </w:rPr>
              <w:t>3,4</w:t>
            </w:r>
          </w:p>
        </w:tc>
      </w:tr>
      <w:tr w:rsidR="00EE2D24" w:rsidRPr="00897066" w14:paraId="6EDDF26B" w14:textId="77777777" w:rsidTr="00605D94">
        <w:tc>
          <w:tcPr>
            <w:tcW w:w="1358" w:type="dxa"/>
            <w:vMerge/>
          </w:tcPr>
          <w:p w14:paraId="37B2FD8E" w14:textId="77777777" w:rsidR="00503234" w:rsidRPr="00897066" w:rsidRDefault="00503234" w:rsidP="00BA0750">
            <w:pPr>
              <w:jc w:val="both"/>
              <w:rPr>
                <w:rFonts w:ascii="Times New Roman" w:hAnsi="Times New Roman" w:cs="Times New Roman"/>
                <w:sz w:val="20"/>
                <w:szCs w:val="20"/>
              </w:rPr>
            </w:pPr>
          </w:p>
        </w:tc>
        <w:tc>
          <w:tcPr>
            <w:tcW w:w="3173" w:type="dxa"/>
            <w:vMerge/>
          </w:tcPr>
          <w:p w14:paraId="68B5FCA3" w14:textId="77777777" w:rsidR="00503234" w:rsidRPr="001B27AD" w:rsidRDefault="00503234" w:rsidP="00BA0750">
            <w:pPr>
              <w:jc w:val="both"/>
              <w:rPr>
                <w:rFonts w:ascii="Times New Roman" w:eastAsiaTheme="minorEastAsia" w:hAnsi="Times New Roman" w:cs="Times New Roman"/>
                <w:kern w:val="0"/>
                <w:sz w:val="20"/>
                <w:szCs w:val="20"/>
                <w:lang w:bidi="ar-SA"/>
                <w14:ligatures w14:val="none"/>
              </w:rPr>
            </w:pPr>
          </w:p>
        </w:tc>
        <w:tc>
          <w:tcPr>
            <w:tcW w:w="2623" w:type="dxa"/>
          </w:tcPr>
          <w:p w14:paraId="28A9E111" w14:textId="3115014E" w:rsidR="00503234" w:rsidRPr="004F17CB" w:rsidRDefault="00503234" w:rsidP="00DE759F">
            <w:pPr>
              <w:pStyle w:val="DaftarParagraf"/>
              <w:numPr>
                <w:ilvl w:val="0"/>
                <w:numId w:val="32"/>
              </w:numPr>
              <w:jc w:val="both"/>
              <w:rPr>
                <w:rFonts w:ascii="Times New Roman" w:hAnsi="Times New Roman" w:cs="Times New Roman"/>
                <w:sz w:val="20"/>
                <w:szCs w:val="20"/>
              </w:rPr>
            </w:pPr>
            <w:r w:rsidRPr="004F17CB">
              <w:rPr>
                <w:rFonts w:ascii="Times New Roman" w:hAnsi="Times New Roman" w:cs="Times New Roman"/>
                <w:sz w:val="20"/>
                <w:szCs w:val="20"/>
              </w:rPr>
              <w:t>Membayar pajak tepat waktu dan sesuai dengan jumlah yang terutang</w:t>
            </w:r>
          </w:p>
        </w:tc>
        <w:tc>
          <w:tcPr>
            <w:tcW w:w="1205" w:type="dxa"/>
          </w:tcPr>
          <w:p w14:paraId="182C1994" w14:textId="44D3E939" w:rsidR="00503234" w:rsidRPr="00897066" w:rsidRDefault="00503234" w:rsidP="00BA0750">
            <w:pPr>
              <w:jc w:val="center"/>
              <w:rPr>
                <w:rFonts w:ascii="Times New Roman" w:hAnsi="Times New Roman" w:cs="Times New Roman"/>
                <w:b/>
                <w:bCs/>
                <w:sz w:val="20"/>
                <w:szCs w:val="20"/>
              </w:rPr>
            </w:pPr>
            <w:r>
              <w:rPr>
                <w:rFonts w:ascii="Times New Roman" w:hAnsi="Times New Roman" w:cs="Times New Roman"/>
                <w:b/>
                <w:bCs/>
                <w:sz w:val="20"/>
                <w:szCs w:val="20"/>
              </w:rPr>
              <w:t>5</w:t>
            </w:r>
            <w:r w:rsidR="008047CE">
              <w:rPr>
                <w:rFonts w:ascii="Times New Roman" w:hAnsi="Times New Roman" w:cs="Times New Roman"/>
                <w:b/>
                <w:bCs/>
                <w:sz w:val="20"/>
                <w:szCs w:val="20"/>
              </w:rPr>
              <w:t>,6</w:t>
            </w:r>
          </w:p>
        </w:tc>
      </w:tr>
    </w:tbl>
    <w:p w14:paraId="61DAF3AB" w14:textId="6821DD17" w:rsidR="006911F4" w:rsidRPr="00897066" w:rsidRDefault="00AB404C" w:rsidP="00BA0750">
      <w:pPr>
        <w:spacing w:after="0" w:line="480" w:lineRule="auto"/>
        <w:jc w:val="both"/>
        <w:rPr>
          <w:rFonts w:ascii="Times New Roman" w:hAnsi="Times New Roman" w:cs="Times New Roman"/>
          <w:i/>
          <w:iCs/>
          <w:szCs w:val="22"/>
        </w:rPr>
      </w:pPr>
      <w:r w:rsidRPr="00897066">
        <w:rPr>
          <w:rFonts w:ascii="Times New Roman" w:hAnsi="Times New Roman" w:cs="Times New Roman"/>
          <w:i/>
          <w:iCs/>
          <w:szCs w:val="22"/>
        </w:rPr>
        <w:t>Sumber : Data Diolah, 2025</w:t>
      </w:r>
    </w:p>
    <w:p w14:paraId="3EF2EE60" w14:textId="4738E64C" w:rsidR="00552B12" w:rsidRPr="00897066" w:rsidRDefault="00E4190F" w:rsidP="00BA0750">
      <w:pPr>
        <w:pStyle w:val="Judul2"/>
        <w:spacing w:after="0" w:line="480" w:lineRule="auto"/>
        <w:rPr>
          <w:rFonts w:ascii="Times New Roman" w:hAnsi="Times New Roman" w:cs="Times New Roman"/>
          <w:b/>
          <w:bCs/>
          <w:color w:val="auto"/>
          <w:sz w:val="24"/>
          <w:szCs w:val="24"/>
        </w:rPr>
      </w:pPr>
      <w:bookmarkStart w:id="68" w:name="_Toc216714739"/>
      <w:bookmarkStart w:id="69" w:name="_Toc216716690"/>
      <w:r w:rsidRPr="00897066">
        <w:rPr>
          <w:rFonts w:ascii="Times New Roman" w:hAnsi="Times New Roman" w:cs="Times New Roman"/>
          <w:b/>
          <w:bCs/>
          <w:color w:val="auto"/>
          <w:sz w:val="24"/>
          <w:szCs w:val="24"/>
        </w:rPr>
        <w:t>3.2 Pendekatan Penelitian</w:t>
      </w:r>
      <w:bookmarkEnd w:id="68"/>
      <w:bookmarkEnd w:id="69"/>
    </w:p>
    <w:p w14:paraId="4BAABEDB" w14:textId="2B18B3D5" w:rsidR="00174DB0" w:rsidRPr="00897066" w:rsidRDefault="00904143" w:rsidP="00BA0750">
      <w:pPr>
        <w:pStyle w:val="DaftarParagraf"/>
        <w:spacing w:after="0" w:line="480" w:lineRule="auto"/>
        <w:ind w:left="0" w:firstLine="360"/>
        <w:jc w:val="both"/>
        <w:rPr>
          <w:rFonts w:ascii="Times New Roman" w:hAnsi="Times New Roman" w:cs="Times New Roman"/>
          <w:sz w:val="24"/>
          <w:szCs w:val="24"/>
        </w:rPr>
      </w:pPr>
      <w:r w:rsidRPr="00897066">
        <w:rPr>
          <w:rFonts w:ascii="Times New Roman" w:hAnsi="Times New Roman" w:cs="Times New Roman"/>
        </w:rPr>
        <w:t xml:space="preserve">     </w:t>
      </w:r>
      <w:r w:rsidRPr="00897066">
        <w:rPr>
          <w:rFonts w:ascii="Times New Roman" w:hAnsi="Times New Roman" w:cs="Times New Roman"/>
          <w:sz w:val="24"/>
          <w:szCs w:val="24"/>
        </w:rPr>
        <w:t>Penelitian ini menerapkan pendekatan kuantitatif karena dinilai paling sesuai untuk menilai hubungan antar variabel secara sistematis dan objektif. Menurut Sugiyono (2019) pendekatan kuantitatif digunakan untuk meneliti pada populasi atau sampel tertentu, pengambilan data menggunakan instrumen penelitian, analisis data bersifat kuantitatif atau statistik dengan tujuan untuk menguji hipotesis yang telah ditetapkan. Pendekatan kuantitatif memungkinkan hasil penelitian untuk digeneralisasi, selama data diperoleh dari responden yang mewakili populasi dengan baik. Oleh karena itu, pendekatan ini sangat membantu dalam menjawab permasalahan penelitian secara terukur, jelas, dan sistematis.</w:t>
      </w:r>
      <w:r w:rsidR="00335EDB">
        <w:rPr>
          <w:rFonts w:ascii="Times New Roman" w:hAnsi="Times New Roman" w:cs="Times New Roman"/>
          <w:sz w:val="24"/>
          <w:szCs w:val="24"/>
        </w:rPr>
        <w:t xml:space="preserve">                                                                                                                                                                                                                                                                                                                                                                                                                                                                                                                                                                                                                                                                                                                                                                                                                                                                                                                                                                                                                                                                                                                                                                                                                                                                                                                                                                                                                                                                                                                                                                                                                                                                                                                                                                                                                                                                                                                                                                                                                                                                                                                                                                                                                                                                                                                                                                                                                                                                                                                                                                                                                                                                                                                                                                                                                                                                                                                                                                                                                                                                                                                                                                                                                                                                                                                                                                                                                                                                                                                                                                                                                                                                                                                                                                                                                                                                                                                                                                                                                                                                                                                                                                                                                                                                                                                                                                                                                                                                                                                                                                                                                                                                                                                                                                                                                                                                                                                                                                                                                                                                                                                                                                                                                                                                                                                                                                                                                                                                                                                                                                                                                                                                                                                                                                                                                                                                                                                                                                                                                                                                                                                                                                                                                                                                                                                                                                                                                                                                                                                                                                                                                                                                                                                                                                                                                                                                                                                                                                                                                                                                                                                        </w:t>
      </w:r>
    </w:p>
    <w:p w14:paraId="40087DD7" w14:textId="7DE78141" w:rsidR="00C0664F" w:rsidRPr="00897066" w:rsidRDefault="00C0664F" w:rsidP="00BA0750">
      <w:pPr>
        <w:pStyle w:val="Judul2"/>
        <w:spacing w:after="0" w:line="480" w:lineRule="auto"/>
        <w:rPr>
          <w:rFonts w:ascii="Times New Roman" w:hAnsi="Times New Roman" w:cs="Times New Roman"/>
          <w:b/>
          <w:bCs/>
          <w:color w:val="auto"/>
          <w:sz w:val="24"/>
          <w:szCs w:val="24"/>
        </w:rPr>
      </w:pPr>
      <w:bookmarkStart w:id="70" w:name="_Toc216714740"/>
      <w:bookmarkStart w:id="71" w:name="_Toc216716691"/>
      <w:r w:rsidRPr="00897066">
        <w:rPr>
          <w:rFonts w:ascii="Times New Roman" w:hAnsi="Times New Roman" w:cs="Times New Roman"/>
          <w:b/>
          <w:bCs/>
          <w:color w:val="auto"/>
          <w:sz w:val="24"/>
          <w:szCs w:val="24"/>
        </w:rPr>
        <w:t>3.</w:t>
      </w:r>
      <w:r w:rsidR="007758DD">
        <w:rPr>
          <w:rFonts w:ascii="Times New Roman" w:hAnsi="Times New Roman" w:cs="Times New Roman"/>
          <w:b/>
          <w:bCs/>
          <w:color w:val="auto"/>
          <w:sz w:val="24"/>
          <w:szCs w:val="24"/>
        </w:rPr>
        <w:t>3</w:t>
      </w:r>
      <w:r w:rsidRPr="00897066">
        <w:rPr>
          <w:rFonts w:ascii="Times New Roman" w:hAnsi="Times New Roman" w:cs="Times New Roman"/>
          <w:b/>
          <w:bCs/>
          <w:color w:val="auto"/>
          <w:sz w:val="24"/>
          <w:szCs w:val="24"/>
        </w:rPr>
        <w:t xml:space="preserve"> Jenis dan Sumber Data</w:t>
      </w:r>
      <w:bookmarkEnd w:id="70"/>
      <w:bookmarkEnd w:id="71"/>
    </w:p>
    <w:p w14:paraId="3040D126" w14:textId="77777777" w:rsidR="00CD4560" w:rsidRPr="00CD4560" w:rsidRDefault="00CD4560" w:rsidP="00BA0750">
      <w:pPr>
        <w:spacing w:after="0" w:line="480" w:lineRule="auto"/>
        <w:ind w:firstLine="720"/>
        <w:jc w:val="both"/>
        <w:rPr>
          <w:rFonts w:ascii="Times New Roman" w:hAnsi="Times New Roman" w:cs="Times New Roman"/>
          <w:sz w:val="24"/>
          <w:szCs w:val="24"/>
        </w:rPr>
      </w:pPr>
      <w:r w:rsidRPr="00CD4560">
        <w:rPr>
          <w:rFonts w:ascii="Times New Roman" w:hAnsi="Times New Roman" w:cs="Times New Roman"/>
          <w:sz w:val="24"/>
          <w:szCs w:val="24"/>
        </w:rPr>
        <w:t>Data yang digunakan dalam penelitian ini adalah data primer, yaitu data yang diperoleh secara langsung dari sumber pertama, dalam hal ini adalah responden dari kalangan pekerja bebas yang berdomisili di Kota Samarinda. Data primer dipilih karena mampu memberikan informasi yang relevan dan terkini sesuai dengan kebutuhan penelitian. Dalam konteks ini, responden terdiri atas individu yang telah menjadi wajib pajak.</w:t>
      </w:r>
    </w:p>
    <w:p w14:paraId="41A47D70" w14:textId="2ED63AAC" w:rsidR="00CD4560" w:rsidRPr="00CD4560" w:rsidRDefault="00CD4560" w:rsidP="00BA0750">
      <w:pPr>
        <w:spacing w:after="0" w:line="480" w:lineRule="auto"/>
        <w:ind w:firstLine="720"/>
        <w:jc w:val="both"/>
        <w:rPr>
          <w:rFonts w:ascii="Times New Roman" w:hAnsi="Times New Roman" w:cs="Times New Roman"/>
          <w:sz w:val="24"/>
          <w:szCs w:val="24"/>
        </w:rPr>
      </w:pPr>
      <w:r w:rsidRPr="00CD4560">
        <w:rPr>
          <w:rFonts w:ascii="Times New Roman" w:hAnsi="Times New Roman" w:cs="Times New Roman"/>
          <w:sz w:val="24"/>
          <w:szCs w:val="24"/>
        </w:rPr>
        <w:t>Pengumpulan data dilakukan melalui penyebaran kuesioner yang dirancang khusus oleh peneli</w:t>
      </w:r>
      <w:r w:rsidR="00CB4692">
        <w:rPr>
          <w:rFonts w:ascii="Times New Roman" w:hAnsi="Times New Roman" w:cs="Times New Roman"/>
          <w:sz w:val="24"/>
          <w:szCs w:val="24"/>
        </w:rPr>
        <w:t>ti</w:t>
      </w:r>
      <w:r w:rsidR="00E11EA0" w:rsidRPr="00E11EA0">
        <w:rPr>
          <w:rFonts w:ascii="Times New Roman" w:hAnsi="Times New Roman" w:cs="Times New Roman"/>
          <w:b/>
          <w:bCs/>
          <w:sz w:val="24"/>
          <w:szCs w:val="24"/>
        </w:rPr>
        <w:t xml:space="preserve"> </w:t>
      </w:r>
      <w:r w:rsidR="00E11EA0" w:rsidRPr="00E11EA0">
        <w:rPr>
          <w:rFonts w:ascii="Times New Roman" w:hAnsi="Times New Roman" w:cs="Times New Roman"/>
          <w:sz w:val="24"/>
          <w:szCs w:val="24"/>
        </w:rPr>
        <w:t>Google</w:t>
      </w:r>
      <w:r w:rsidRPr="00CD4560">
        <w:rPr>
          <w:rFonts w:ascii="Times New Roman" w:hAnsi="Times New Roman" w:cs="Times New Roman"/>
          <w:sz w:val="24"/>
          <w:szCs w:val="24"/>
        </w:rPr>
        <w:t xml:space="preserve"> berdasarkan variabel yang diteliti, yaitu kesadaran </w:t>
      </w:r>
      <w:r w:rsidRPr="00CD4560">
        <w:rPr>
          <w:rFonts w:ascii="Times New Roman" w:hAnsi="Times New Roman" w:cs="Times New Roman"/>
          <w:sz w:val="24"/>
          <w:szCs w:val="24"/>
        </w:rPr>
        <w:lastRenderedPageBreak/>
        <w:t xml:space="preserve">pajak, dinamika media sosial, kebijakan fiskal, dan kepatuhan pajak. Kuesioner disusun dalam bentuk pernyataan-pernyataan tertutup yang disesuaikan dengan indikator masing-masing variabel, kemudian disebarkan secara daring menggunakan platform digital </w:t>
      </w:r>
      <w:proofErr w:type="spellStart"/>
      <w:r w:rsidRPr="00E11EA0">
        <w:rPr>
          <w:rFonts w:ascii="Times New Roman" w:hAnsi="Times New Roman" w:cs="Times New Roman"/>
          <w:sz w:val="24"/>
          <w:szCs w:val="24"/>
        </w:rPr>
        <w:t>Form</w:t>
      </w:r>
      <w:proofErr w:type="spellEnd"/>
      <w:r w:rsidRPr="00CD4560">
        <w:rPr>
          <w:rFonts w:ascii="Times New Roman" w:hAnsi="Times New Roman" w:cs="Times New Roman"/>
          <w:sz w:val="24"/>
          <w:szCs w:val="24"/>
        </w:rPr>
        <w:t>.</w:t>
      </w:r>
    </w:p>
    <w:p w14:paraId="5E6D1B56" w14:textId="77777777" w:rsidR="00CD4560" w:rsidRPr="00CD4560" w:rsidRDefault="00CD4560" w:rsidP="00BA0750">
      <w:pPr>
        <w:spacing w:after="0" w:line="480" w:lineRule="auto"/>
        <w:ind w:firstLine="720"/>
        <w:jc w:val="both"/>
        <w:rPr>
          <w:rFonts w:ascii="Times New Roman" w:hAnsi="Times New Roman" w:cs="Times New Roman"/>
          <w:sz w:val="24"/>
          <w:szCs w:val="24"/>
        </w:rPr>
      </w:pPr>
      <w:r w:rsidRPr="00CD4560">
        <w:rPr>
          <w:rFonts w:ascii="Times New Roman" w:hAnsi="Times New Roman" w:cs="Times New Roman"/>
          <w:sz w:val="24"/>
          <w:szCs w:val="24"/>
        </w:rPr>
        <w:t xml:space="preserve">Penggunaan </w:t>
      </w:r>
      <w:r w:rsidRPr="00E11EA0">
        <w:rPr>
          <w:rFonts w:ascii="Times New Roman" w:hAnsi="Times New Roman" w:cs="Times New Roman"/>
          <w:sz w:val="24"/>
          <w:szCs w:val="24"/>
        </w:rPr>
        <w:t xml:space="preserve">Google </w:t>
      </w:r>
      <w:proofErr w:type="spellStart"/>
      <w:r w:rsidRPr="00E11EA0">
        <w:rPr>
          <w:rFonts w:ascii="Times New Roman" w:hAnsi="Times New Roman" w:cs="Times New Roman"/>
          <w:sz w:val="24"/>
          <w:szCs w:val="24"/>
        </w:rPr>
        <w:t>Form</w:t>
      </w:r>
      <w:proofErr w:type="spellEnd"/>
      <w:r w:rsidRPr="00CD4560">
        <w:rPr>
          <w:rFonts w:ascii="Times New Roman" w:hAnsi="Times New Roman" w:cs="Times New Roman"/>
          <w:sz w:val="24"/>
          <w:szCs w:val="24"/>
        </w:rPr>
        <w:t xml:space="preserve"> dipilih karena memiliki beberapa keunggulan, antara lain mudah diakses oleh responden melalui berbagai perangkat (seperti ponsel, tablet, maupun komputer), gratis digunakan, serta mampu menampung data dalam jumlah besar secara otomatis dan terstruktur. Selain itu, Google </w:t>
      </w:r>
      <w:proofErr w:type="spellStart"/>
      <w:r w:rsidRPr="00CD4560">
        <w:rPr>
          <w:rFonts w:ascii="Times New Roman" w:hAnsi="Times New Roman" w:cs="Times New Roman"/>
          <w:sz w:val="24"/>
          <w:szCs w:val="24"/>
        </w:rPr>
        <w:t>Form</w:t>
      </w:r>
      <w:proofErr w:type="spellEnd"/>
      <w:r w:rsidRPr="00CD4560">
        <w:rPr>
          <w:rFonts w:ascii="Times New Roman" w:hAnsi="Times New Roman" w:cs="Times New Roman"/>
          <w:sz w:val="24"/>
          <w:szCs w:val="24"/>
        </w:rPr>
        <w:t xml:space="preserve"> memungkinkan peneliti untuk memantau pengisian kuesioner secara real </w:t>
      </w:r>
      <w:proofErr w:type="spellStart"/>
      <w:r w:rsidRPr="00CD4560">
        <w:rPr>
          <w:rFonts w:ascii="Times New Roman" w:hAnsi="Times New Roman" w:cs="Times New Roman"/>
          <w:sz w:val="24"/>
          <w:szCs w:val="24"/>
        </w:rPr>
        <w:t>time</w:t>
      </w:r>
      <w:proofErr w:type="spellEnd"/>
      <w:r w:rsidRPr="00CD4560">
        <w:rPr>
          <w:rFonts w:ascii="Times New Roman" w:hAnsi="Times New Roman" w:cs="Times New Roman"/>
          <w:sz w:val="24"/>
          <w:szCs w:val="24"/>
        </w:rPr>
        <w:t xml:space="preserve">, mengunduh hasil secara langsung dalam format </w:t>
      </w:r>
      <w:proofErr w:type="spellStart"/>
      <w:r w:rsidRPr="00CD4560">
        <w:rPr>
          <w:rFonts w:ascii="Times New Roman" w:hAnsi="Times New Roman" w:cs="Times New Roman"/>
          <w:sz w:val="24"/>
          <w:szCs w:val="24"/>
        </w:rPr>
        <w:t>spreadsheet</w:t>
      </w:r>
      <w:proofErr w:type="spellEnd"/>
      <w:r w:rsidRPr="00CD4560">
        <w:rPr>
          <w:rFonts w:ascii="Times New Roman" w:hAnsi="Times New Roman" w:cs="Times New Roman"/>
          <w:sz w:val="24"/>
          <w:szCs w:val="24"/>
        </w:rPr>
        <w:t xml:space="preserve">, serta meminimalkan kesalahan </w:t>
      </w:r>
      <w:proofErr w:type="spellStart"/>
      <w:r w:rsidRPr="00CD4560">
        <w:rPr>
          <w:rFonts w:ascii="Times New Roman" w:hAnsi="Times New Roman" w:cs="Times New Roman"/>
          <w:sz w:val="24"/>
          <w:szCs w:val="24"/>
        </w:rPr>
        <w:t>input</w:t>
      </w:r>
      <w:proofErr w:type="spellEnd"/>
      <w:r w:rsidRPr="00CD4560">
        <w:rPr>
          <w:rFonts w:ascii="Times New Roman" w:hAnsi="Times New Roman" w:cs="Times New Roman"/>
          <w:sz w:val="24"/>
          <w:szCs w:val="24"/>
        </w:rPr>
        <w:t xml:space="preserve"> data. Fitur-fitur ini membuat proses pengumpulan dan pengolahan data menjadi lebih efisien, akurat, dan hemat waktu.</w:t>
      </w:r>
    </w:p>
    <w:p w14:paraId="1ABE906E" w14:textId="77777777" w:rsidR="00CD4560" w:rsidRPr="00CD4560" w:rsidRDefault="00CD4560" w:rsidP="00BA0750">
      <w:pPr>
        <w:spacing w:after="0" w:line="480" w:lineRule="auto"/>
        <w:ind w:firstLine="720"/>
        <w:jc w:val="both"/>
        <w:rPr>
          <w:rFonts w:ascii="Times New Roman" w:hAnsi="Times New Roman" w:cs="Times New Roman"/>
          <w:sz w:val="24"/>
          <w:szCs w:val="24"/>
        </w:rPr>
      </w:pPr>
      <w:r w:rsidRPr="00CD4560">
        <w:rPr>
          <w:rFonts w:ascii="Times New Roman" w:hAnsi="Times New Roman" w:cs="Times New Roman"/>
          <w:sz w:val="24"/>
          <w:szCs w:val="24"/>
        </w:rPr>
        <w:t xml:space="preserve">Pendekatan </w:t>
      </w:r>
      <w:proofErr w:type="spellStart"/>
      <w:r w:rsidRPr="00CD4560">
        <w:rPr>
          <w:rFonts w:ascii="Times New Roman" w:hAnsi="Times New Roman" w:cs="Times New Roman"/>
          <w:sz w:val="24"/>
          <w:szCs w:val="24"/>
        </w:rPr>
        <w:t>online</w:t>
      </w:r>
      <w:proofErr w:type="spellEnd"/>
      <w:r w:rsidRPr="00CD4560">
        <w:rPr>
          <w:rFonts w:ascii="Times New Roman" w:hAnsi="Times New Roman" w:cs="Times New Roman"/>
          <w:sz w:val="24"/>
          <w:szCs w:val="24"/>
        </w:rPr>
        <w:t xml:space="preserve"> ini juga dianggap paling sesuai dengan karakteristik pekerja bebas yang umumnya aktif menggunakan teknologi digital, bekerja secara fleksibel, serta terbiasa memanfaatkan media sosial sebagai sarana komunikasi dan promosi. Selain itu, penggunaan kuesioner </w:t>
      </w:r>
      <w:proofErr w:type="spellStart"/>
      <w:r w:rsidRPr="00CD4560">
        <w:rPr>
          <w:rFonts w:ascii="Times New Roman" w:hAnsi="Times New Roman" w:cs="Times New Roman"/>
          <w:sz w:val="24"/>
          <w:szCs w:val="24"/>
        </w:rPr>
        <w:t>online</w:t>
      </w:r>
      <w:proofErr w:type="spellEnd"/>
      <w:r w:rsidRPr="00CD4560">
        <w:rPr>
          <w:rFonts w:ascii="Times New Roman" w:hAnsi="Times New Roman" w:cs="Times New Roman"/>
          <w:sz w:val="24"/>
          <w:szCs w:val="24"/>
        </w:rPr>
        <w:t xml:space="preserve"> memungkinkan penyebaran data dilakukan secara lebih luas dan efisien, tanpa batasan waktu dan lokasi. Hal ini juga mendukung kecepatan dalam proses pengumpulan data serta memudahkan responden dalam mengakses dan mengisi kuesioner sesuai dengan kenyamanan mereka.</w:t>
      </w:r>
    </w:p>
    <w:p w14:paraId="0C038DAE" w14:textId="5F6DB021" w:rsidR="00563D05" w:rsidRPr="00CD4560" w:rsidRDefault="00CD4560" w:rsidP="00BA0750">
      <w:pPr>
        <w:spacing w:after="0" w:line="480" w:lineRule="auto"/>
        <w:ind w:firstLine="720"/>
        <w:jc w:val="both"/>
        <w:rPr>
          <w:rFonts w:ascii="Times New Roman" w:hAnsi="Times New Roman" w:cs="Times New Roman"/>
          <w:sz w:val="24"/>
          <w:szCs w:val="24"/>
        </w:rPr>
      </w:pPr>
      <w:r w:rsidRPr="00CD4560">
        <w:rPr>
          <w:rFonts w:ascii="Times New Roman" w:hAnsi="Times New Roman" w:cs="Times New Roman"/>
          <w:sz w:val="24"/>
          <w:szCs w:val="24"/>
        </w:rPr>
        <w:t xml:space="preserve">Dengan menggunakan data primer dari kuesioner ini, peneliti dapat mengumpulkan informasi yang spesifik, valid, dan sesuai dengan konteks lokal, yaitu pekerja bebas di Samarinda. Informasi tersebut kemudian diolah dan </w:t>
      </w:r>
      <w:r w:rsidRPr="00CD4560">
        <w:rPr>
          <w:rFonts w:ascii="Times New Roman" w:hAnsi="Times New Roman" w:cs="Times New Roman"/>
          <w:sz w:val="24"/>
          <w:szCs w:val="24"/>
        </w:rPr>
        <w:lastRenderedPageBreak/>
        <w:t>dianalisis untuk menjawab rumusan masalah yang telah ditetapkan, serta menguji pengaruh antar variabel yang menjadi fokus penelitian. Melalui pendekatan ini, diharapkan hasil penelitian yang diperoleh benar-benar mencerminkan kondisi nyata di lapangan serta memberikan gambaran yang objektif dan mendalam mengenai dinamika yang terjadi. Hasil tersebut diharapkan dapat dijadikan dasar pertimbangan yang kuat dalam pengambilan kebijakan maupun pengembangan strategi yang lebih efektif dan tepat sasaran, khususnya yang berkaitan dengan edukasi dan peningkatan kepatuhan pajak bagi pekerja bebas di masa mendatang.</w:t>
      </w:r>
    </w:p>
    <w:p w14:paraId="1B03B43D" w14:textId="56197A1F" w:rsidR="00C0664F" w:rsidRPr="002C73E9" w:rsidRDefault="003F0E4C" w:rsidP="006F1B66">
      <w:pPr>
        <w:pStyle w:val="Judul2"/>
        <w:spacing w:line="480" w:lineRule="auto"/>
        <w:rPr>
          <w:rFonts w:ascii="Times New Roman" w:hAnsi="Times New Roman" w:cs="Times New Roman"/>
          <w:b/>
          <w:bCs/>
          <w:color w:val="auto"/>
          <w:sz w:val="24"/>
          <w:szCs w:val="24"/>
        </w:rPr>
      </w:pPr>
      <w:bookmarkStart w:id="72" w:name="_Toc216716692"/>
      <w:r w:rsidRPr="002C73E9">
        <w:rPr>
          <w:rFonts w:ascii="Times New Roman" w:hAnsi="Times New Roman" w:cs="Times New Roman"/>
          <w:b/>
          <w:bCs/>
          <w:color w:val="auto"/>
          <w:sz w:val="24"/>
          <w:szCs w:val="24"/>
        </w:rPr>
        <w:t>3.</w:t>
      </w:r>
      <w:r w:rsidR="007758DD" w:rsidRPr="002C73E9">
        <w:rPr>
          <w:rFonts w:ascii="Times New Roman" w:hAnsi="Times New Roman" w:cs="Times New Roman"/>
          <w:b/>
          <w:bCs/>
          <w:color w:val="auto"/>
          <w:sz w:val="24"/>
          <w:szCs w:val="24"/>
        </w:rPr>
        <w:t>4</w:t>
      </w:r>
      <w:r w:rsidRPr="002C73E9">
        <w:rPr>
          <w:rFonts w:ascii="Times New Roman" w:hAnsi="Times New Roman" w:cs="Times New Roman"/>
          <w:b/>
          <w:bCs/>
          <w:color w:val="auto"/>
          <w:sz w:val="24"/>
          <w:szCs w:val="24"/>
        </w:rPr>
        <w:t xml:space="preserve"> Populasi dan Sampel</w:t>
      </w:r>
      <w:bookmarkEnd w:id="72"/>
    </w:p>
    <w:p w14:paraId="6157D2EE" w14:textId="7CA59295" w:rsidR="004B5E64" w:rsidRPr="0030628A" w:rsidRDefault="0030628A" w:rsidP="006F1B66">
      <w:pPr>
        <w:pStyle w:val="Judul3"/>
        <w:spacing w:before="0" w:after="0" w:line="480" w:lineRule="auto"/>
        <w:rPr>
          <w:rFonts w:ascii="Times New Roman" w:hAnsi="Times New Roman" w:cs="Times New Roman"/>
          <w:b/>
          <w:bCs/>
          <w:color w:val="auto"/>
          <w:sz w:val="24"/>
          <w:szCs w:val="24"/>
        </w:rPr>
      </w:pPr>
      <w:bookmarkStart w:id="73" w:name="_Toc216714741"/>
      <w:bookmarkStart w:id="74" w:name="_Toc216716693"/>
      <w:r w:rsidRPr="0030628A">
        <w:rPr>
          <w:rFonts w:ascii="Times New Roman" w:hAnsi="Times New Roman" w:cs="Times New Roman"/>
          <w:b/>
          <w:bCs/>
          <w:color w:val="auto"/>
          <w:sz w:val="24"/>
          <w:szCs w:val="24"/>
        </w:rPr>
        <w:t>3.</w:t>
      </w:r>
      <w:r w:rsidR="007758DD">
        <w:rPr>
          <w:rFonts w:ascii="Times New Roman" w:hAnsi="Times New Roman" w:cs="Times New Roman"/>
          <w:b/>
          <w:bCs/>
          <w:color w:val="auto"/>
          <w:sz w:val="24"/>
          <w:szCs w:val="24"/>
        </w:rPr>
        <w:t>4</w:t>
      </w:r>
      <w:r w:rsidRPr="0030628A">
        <w:rPr>
          <w:rFonts w:ascii="Times New Roman" w:hAnsi="Times New Roman" w:cs="Times New Roman"/>
          <w:b/>
          <w:bCs/>
          <w:color w:val="auto"/>
          <w:sz w:val="24"/>
          <w:szCs w:val="24"/>
        </w:rPr>
        <w:t xml:space="preserve">.1 </w:t>
      </w:r>
      <w:r w:rsidR="004B5E64" w:rsidRPr="0030628A">
        <w:rPr>
          <w:rFonts w:ascii="Times New Roman" w:hAnsi="Times New Roman" w:cs="Times New Roman"/>
          <w:b/>
          <w:bCs/>
          <w:color w:val="auto"/>
          <w:sz w:val="24"/>
          <w:szCs w:val="24"/>
        </w:rPr>
        <w:t>Populasi</w:t>
      </w:r>
      <w:bookmarkEnd w:id="73"/>
      <w:bookmarkEnd w:id="74"/>
    </w:p>
    <w:p w14:paraId="5AA422B3" w14:textId="77777777" w:rsidR="00F463A2" w:rsidRPr="00F463A2" w:rsidRDefault="00F463A2" w:rsidP="006F1B66">
      <w:pPr>
        <w:spacing w:line="480" w:lineRule="auto"/>
        <w:ind w:firstLine="720"/>
        <w:jc w:val="both"/>
        <w:rPr>
          <w:rFonts w:ascii="Times New Roman" w:hAnsi="Times New Roman" w:cs="Times New Roman"/>
          <w:sz w:val="24"/>
          <w:szCs w:val="24"/>
        </w:rPr>
      </w:pPr>
      <w:r w:rsidRPr="00F463A2">
        <w:rPr>
          <w:rFonts w:ascii="Times New Roman" w:hAnsi="Times New Roman" w:cs="Times New Roman"/>
          <w:sz w:val="24"/>
          <w:szCs w:val="24"/>
        </w:rPr>
        <w:t>Populasi dalam penelitian ini adalah seluruh Wajib Pajak Orang Pribadi (WPOP) yang terdaftar di KPP Samarinda Ilir, Kalimantan Timur, sebanyak 41.483 orang. WPOP merujuk pada individu yang memiliki Nomor Pokok Wajib Pajak (NPWP) dan berkewajiban untuk melaporkan serta memenuhi kewajiban perpajakannya sesuai ketentuan undang-undang yang berlaku.</w:t>
      </w:r>
    </w:p>
    <w:p w14:paraId="14FDBF53" w14:textId="35D3BCAF" w:rsidR="007633C5" w:rsidRPr="001941AE" w:rsidRDefault="00F463A2" w:rsidP="001941AE">
      <w:pPr>
        <w:spacing w:after="0" w:line="480" w:lineRule="auto"/>
        <w:ind w:firstLine="720"/>
        <w:jc w:val="both"/>
        <w:rPr>
          <w:rFonts w:ascii="Times New Roman" w:hAnsi="Times New Roman" w:cs="Times New Roman"/>
          <w:sz w:val="24"/>
          <w:szCs w:val="24"/>
        </w:rPr>
      </w:pPr>
      <w:r w:rsidRPr="00F463A2">
        <w:rPr>
          <w:rFonts w:ascii="Times New Roman" w:hAnsi="Times New Roman" w:cs="Times New Roman"/>
          <w:sz w:val="24"/>
          <w:szCs w:val="24"/>
        </w:rPr>
        <w:t xml:space="preserve">Pemilihan populasi ini didasarkan pada relevansi dengan topik penelitian, yaitu pengaruh faktor-faktor seperti kesadaran pajak, dinamika media sosial, dan kebijakan fiskal terhadap tingkat kepatuhan wajib pajak. </w:t>
      </w:r>
    </w:p>
    <w:p w14:paraId="36D07DD5" w14:textId="3D4D9EC5" w:rsidR="004B5E64" w:rsidRPr="006F1B66" w:rsidRDefault="0030628A" w:rsidP="006F1B66">
      <w:pPr>
        <w:pStyle w:val="Judul3"/>
        <w:spacing w:before="0" w:after="0" w:line="480" w:lineRule="auto"/>
        <w:rPr>
          <w:rFonts w:ascii="Times New Roman" w:hAnsi="Times New Roman" w:cs="Times New Roman"/>
          <w:b/>
          <w:bCs/>
          <w:color w:val="auto"/>
          <w:sz w:val="24"/>
          <w:szCs w:val="24"/>
        </w:rPr>
      </w:pPr>
      <w:bookmarkStart w:id="75" w:name="_Toc216716694"/>
      <w:r w:rsidRPr="006F1B66">
        <w:rPr>
          <w:rFonts w:ascii="Times New Roman" w:hAnsi="Times New Roman" w:cs="Times New Roman"/>
          <w:b/>
          <w:bCs/>
          <w:color w:val="auto"/>
          <w:sz w:val="24"/>
          <w:szCs w:val="24"/>
        </w:rPr>
        <w:t>3.</w:t>
      </w:r>
      <w:r w:rsidR="007758DD" w:rsidRPr="006F1B66">
        <w:rPr>
          <w:rFonts w:ascii="Times New Roman" w:hAnsi="Times New Roman" w:cs="Times New Roman"/>
          <w:b/>
          <w:bCs/>
          <w:color w:val="auto"/>
          <w:sz w:val="24"/>
          <w:szCs w:val="24"/>
        </w:rPr>
        <w:t>4</w:t>
      </w:r>
      <w:r w:rsidRPr="006F1B66">
        <w:rPr>
          <w:rFonts w:ascii="Times New Roman" w:hAnsi="Times New Roman" w:cs="Times New Roman"/>
          <w:b/>
          <w:bCs/>
          <w:color w:val="auto"/>
          <w:sz w:val="24"/>
          <w:szCs w:val="24"/>
        </w:rPr>
        <w:t xml:space="preserve">.2 </w:t>
      </w:r>
      <w:r w:rsidR="004B5E64" w:rsidRPr="006F1B66">
        <w:rPr>
          <w:rFonts w:ascii="Times New Roman" w:hAnsi="Times New Roman" w:cs="Times New Roman"/>
          <w:b/>
          <w:bCs/>
          <w:color w:val="auto"/>
          <w:sz w:val="24"/>
          <w:szCs w:val="24"/>
        </w:rPr>
        <w:t>Sampel</w:t>
      </w:r>
      <w:bookmarkEnd w:id="75"/>
    </w:p>
    <w:p w14:paraId="4220A734" w14:textId="77777777" w:rsidR="00F12994" w:rsidRDefault="00327DE7" w:rsidP="006F1B66">
      <w:pPr>
        <w:spacing w:after="0" w:line="480" w:lineRule="auto"/>
        <w:ind w:firstLine="720"/>
        <w:jc w:val="both"/>
        <w:rPr>
          <w:rFonts w:ascii="Times New Roman" w:hAnsi="Times New Roman" w:cs="Times New Roman"/>
          <w:sz w:val="24"/>
          <w:szCs w:val="24"/>
        </w:rPr>
      </w:pPr>
      <w:r w:rsidRPr="009D1707">
        <w:rPr>
          <w:rFonts w:ascii="Times New Roman" w:hAnsi="Times New Roman" w:cs="Times New Roman"/>
          <w:sz w:val="24"/>
          <w:szCs w:val="24"/>
        </w:rPr>
        <w:t>Sampel adalah sebagian dari populasi yang dipilih untuk mewakili karakteristik populasi tersebut, sehingga data yang diperoleh dapat digunakan untuk menarik kesimpulan bagi keseluruhan populasi.</w:t>
      </w:r>
    </w:p>
    <w:p w14:paraId="42EB0218" w14:textId="77777777" w:rsidR="003964CF" w:rsidRPr="003964CF" w:rsidRDefault="003964CF" w:rsidP="00DC55A8">
      <w:pPr>
        <w:spacing w:after="0" w:line="480" w:lineRule="auto"/>
        <w:ind w:firstLine="720"/>
        <w:jc w:val="both"/>
        <w:rPr>
          <w:rFonts w:ascii="Times New Roman" w:hAnsi="Times New Roman" w:cs="Times New Roman"/>
          <w:sz w:val="24"/>
          <w:szCs w:val="24"/>
        </w:rPr>
      </w:pPr>
      <w:r w:rsidRPr="003964CF">
        <w:rPr>
          <w:rFonts w:ascii="Times New Roman" w:hAnsi="Times New Roman" w:cs="Times New Roman"/>
          <w:sz w:val="24"/>
          <w:szCs w:val="24"/>
        </w:rPr>
        <w:lastRenderedPageBreak/>
        <w:t xml:space="preserve">Penentuan jumlah sampel dalam penelitian ini menggunakan rumus </w:t>
      </w:r>
      <w:proofErr w:type="spellStart"/>
      <w:r w:rsidRPr="003964CF">
        <w:rPr>
          <w:rFonts w:ascii="Times New Roman" w:hAnsi="Times New Roman" w:cs="Times New Roman"/>
          <w:sz w:val="24"/>
          <w:szCs w:val="24"/>
        </w:rPr>
        <w:t>Slovin</w:t>
      </w:r>
      <w:proofErr w:type="spellEnd"/>
      <w:r w:rsidRPr="003964CF">
        <w:rPr>
          <w:rFonts w:ascii="Times New Roman" w:hAnsi="Times New Roman" w:cs="Times New Roman"/>
          <w:sz w:val="24"/>
          <w:szCs w:val="24"/>
        </w:rPr>
        <w:t xml:space="preserve">, karena jumlah populasi Wajib Pajak Orang Pribadi (WPOP) di Kota Samarinda Ilir telah diketahui, yaitu sebanyak 41.483 orang. Rumus </w:t>
      </w:r>
      <w:proofErr w:type="spellStart"/>
      <w:r w:rsidRPr="003964CF">
        <w:rPr>
          <w:rFonts w:ascii="Times New Roman" w:hAnsi="Times New Roman" w:cs="Times New Roman"/>
          <w:sz w:val="24"/>
          <w:szCs w:val="24"/>
        </w:rPr>
        <w:t>Slovin</w:t>
      </w:r>
      <w:proofErr w:type="spellEnd"/>
      <w:r w:rsidRPr="003964CF">
        <w:rPr>
          <w:rFonts w:ascii="Times New Roman" w:hAnsi="Times New Roman" w:cs="Times New Roman"/>
          <w:sz w:val="24"/>
          <w:szCs w:val="24"/>
        </w:rPr>
        <w:t xml:space="preserve"> digunakan untuk menentukan ukuran sampel dengan mempertimbangkan batas toleransi kesalahan (margin </w:t>
      </w:r>
      <w:proofErr w:type="spellStart"/>
      <w:r w:rsidRPr="003964CF">
        <w:rPr>
          <w:rFonts w:ascii="Times New Roman" w:hAnsi="Times New Roman" w:cs="Times New Roman"/>
          <w:sz w:val="24"/>
          <w:szCs w:val="24"/>
        </w:rPr>
        <w:t>of</w:t>
      </w:r>
      <w:proofErr w:type="spellEnd"/>
      <w:r w:rsidRPr="003964CF">
        <w:rPr>
          <w:rFonts w:ascii="Times New Roman" w:hAnsi="Times New Roman" w:cs="Times New Roman"/>
          <w:sz w:val="24"/>
          <w:szCs w:val="24"/>
        </w:rPr>
        <w:t xml:space="preserve"> </w:t>
      </w:r>
      <w:proofErr w:type="spellStart"/>
      <w:r w:rsidRPr="003964CF">
        <w:rPr>
          <w:rFonts w:ascii="Times New Roman" w:hAnsi="Times New Roman" w:cs="Times New Roman"/>
          <w:sz w:val="24"/>
          <w:szCs w:val="24"/>
        </w:rPr>
        <w:t>error</w:t>
      </w:r>
      <w:proofErr w:type="spellEnd"/>
      <w:r w:rsidRPr="003964CF">
        <w:rPr>
          <w:rFonts w:ascii="Times New Roman" w:hAnsi="Times New Roman" w:cs="Times New Roman"/>
          <w:sz w:val="24"/>
          <w:szCs w:val="24"/>
        </w:rPr>
        <w:t xml:space="preserve">) yang diterapkan. Adapun rumus </w:t>
      </w:r>
      <w:proofErr w:type="spellStart"/>
      <w:r w:rsidRPr="003964CF">
        <w:rPr>
          <w:rFonts w:ascii="Times New Roman" w:hAnsi="Times New Roman" w:cs="Times New Roman"/>
          <w:sz w:val="24"/>
          <w:szCs w:val="24"/>
        </w:rPr>
        <w:t>Slovin</w:t>
      </w:r>
      <w:proofErr w:type="spellEnd"/>
      <w:r w:rsidRPr="003964CF">
        <w:rPr>
          <w:rFonts w:ascii="Times New Roman" w:hAnsi="Times New Roman" w:cs="Times New Roman"/>
          <w:sz w:val="24"/>
          <w:szCs w:val="24"/>
        </w:rPr>
        <w:t xml:space="preserve"> adalah sebagai berikut:</w:t>
      </w:r>
    </w:p>
    <w:p w14:paraId="4CBC30C1" w14:textId="5B043E76" w:rsidR="001378D7" w:rsidRPr="001378D7" w:rsidRDefault="001378D7" w:rsidP="00BA0750">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6AA73460" w14:textId="77777777" w:rsidR="003964CF" w:rsidRPr="003964CF" w:rsidRDefault="003964CF" w:rsidP="003964CF">
      <w:pPr>
        <w:spacing w:after="0" w:line="480" w:lineRule="auto"/>
        <w:jc w:val="both"/>
        <w:rPr>
          <w:rFonts w:ascii="Times New Roman" w:hAnsi="Times New Roman" w:cs="Times New Roman"/>
          <w:sz w:val="24"/>
          <w:szCs w:val="24"/>
        </w:rPr>
      </w:pPr>
      <w:r w:rsidRPr="003964CF">
        <w:rPr>
          <w:rFonts w:ascii="Times New Roman" w:hAnsi="Times New Roman" w:cs="Times New Roman"/>
          <w:sz w:val="24"/>
          <w:szCs w:val="24"/>
        </w:rPr>
        <w:t>Keterangan:</w:t>
      </w:r>
    </w:p>
    <w:p w14:paraId="2B914608" w14:textId="5A5E66D6" w:rsidR="003964CF" w:rsidRPr="003964CF" w:rsidRDefault="00016CF0" w:rsidP="003964CF">
      <w:pPr>
        <w:numPr>
          <w:ilvl w:val="0"/>
          <w:numId w:val="63"/>
        </w:numPr>
        <w:spacing w:after="0" w:line="480" w:lineRule="auto"/>
        <w:jc w:val="both"/>
        <w:rPr>
          <w:rFonts w:ascii="Times New Roman" w:hAnsi="Times New Roman" w:cs="Times New Roman"/>
          <w:sz w:val="24"/>
          <w:szCs w:val="24"/>
        </w:rPr>
      </w:pPr>
      <m:oMath>
        <m:r>
          <w:rPr>
            <w:rFonts w:ascii="Cambria Math" w:hAnsi="Cambria Math" w:cs="Times New Roman"/>
            <w:sz w:val="24"/>
            <w:szCs w:val="24"/>
          </w:rPr>
          <m:t>n</m:t>
        </m:r>
      </m:oMath>
      <w:r w:rsidR="003964CF" w:rsidRPr="003964CF">
        <w:rPr>
          <w:rFonts w:ascii="Times New Roman" w:hAnsi="Times New Roman" w:cs="Times New Roman"/>
          <w:sz w:val="24"/>
          <w:szCs w:val="24"/>
        </w:rPr>
        <w:t>= ukuran sampel</w:t>
      </w:r>
    </w:p>
    <w:p w14:paraId="7F385DBF" w14:textId="6449E03B" w:rsidR="003964CF" w:rsidRPr="003964CF" w:rsidRDefault="00016CF0" w:rsidP="003964CF">
      <w:pPr>
        <w:numPr>
          <w:ilvl w:val="0"/>
          <w:numId w:val="63"/>
        </w:numPr>
        <w:spacing w:after="0" w:line="480" w:lineRule="auto"/>
        <w:jc w:val="both"/>
        <w:rPr>
          <w:rFonts w:ascii="Times New Roman" w:hAnsi="Times New Roman" w:cs="Times New Roman"/>
          <w:sz w:val="24"/>
          <w:szCs w:val="24"/>
        </w:rPr>
      </w:pPr>
      <m:oMath>
        <m:r>
          <w:rPr>
            <w:rFonts w:ascii="Cambria Math" w:hAnsi="Cambria Math" w:cs="Times New Roman"/>
            <w:sz w:val="24"/>
            <w:szCs w:val="24"/>
          </w:rPr>
          <m:t>N</m:t>
        </m:r>
      </m:oMath>
      <w:r w:rsidR="003964CF" w:rsidRPr="003964CF">
        <w:rPr>
          <w:rFonts w:ascii="Times New Roman" w:hAnsi="Times New Roman" w:cs="Times New Roman"/>
          <w:sz w:val="24"/>
          <w:szCs w:val="24"/>
        </w:rPr>
        <w:t>= jumlah populasi</w:t>
      </w:r>
    </w:p>
    <w:p w14:paraId="3071551C" w14:textId="157F5AFF" w:rsidR="003964CF" w:rsidRPr="003964CF" w:rsidRDefault="00016CF0" w:rsidP="003964CF">
      <w:pPr>
        <w:numPr>
          <w:ilvl w:val="0"/>
          <w:numId w:val="63"/>
        </w:numPr>
        <w:spacing w:after="0" w:line="480" w:lineRule="auto"/>
        <w:jc w:val="both"/>
        <w:rPr>
          <w:rFonts w:ascii="Times New Roman" w:hAnsi="Times New Roman" w:cs="Times New Roman"/>
          <w:sz w:val="24"/>
          <w:szCs w:val="24"/>
        </w:rPr>
      </w:pPr>
      <m:oMath>
        <m:r>
          <w:rPr>
            <w:rFonts w:ascii="Cambria Math" w:hAnsi="Cambria Math" w:cs="Times New Roman"/>
            <w:sz w:val="24"/>
            <w:szCs w:val="24"/>
          </w:rPr>
          <m:t>e</m:t>
        </m:r>
      </m:oMath>
      <w:r w:rsidR="003964CF" w:rsidRPr="003964CF">
        <w:rPr>
          <w:rFonts w:ascii="Times New Roman" w:hAnsi="Times New Roman" w:cs="Times New Roman"/>
          <w:sz w:val="24"/>
          <w:szCs w:val="24"/>
        </w:rPr>
        <w:t>= batas kesalahan (margin of error)</w:t>
      </w:r>
    </w:p>
    <w:p w14:paraId="06DADC3B" w14:textId="77777777" w:rsidR="003964CF" w:rsidRPr="003964CF" w:rsidRDefault="003964CF" w:rsidP="003964CF">
      <w:pPr>
        <w:spacing w:after="0" w:line="480" w:lineRule="auto"/>
        <w:jc w:val="both"/>
        <w:rPr>
          <w:rFonts w:ascii="Times New Roman" w:hAnsi="Times New Roman" w:cs="Times New Roman"/>
          <w:sz w:val="24"/>
          <w:szCs w:val="24"/>
        </w:rPr>
      </w:pPr>
      <w:r w:rsidRPr="003964CF">
        <w:rPr>
          <w:rFonts w:ascii="Times New Roman" w:hAnsi="Times New Roman" w:cs="Times New Roman"/>
          <w:sz w:val="24"/>
          <w:szCs w:val="24"/>
        </w:rPr>
        <w:t>Berikut perhitungannya dengan populasi 41.483 dan tingkat kesalahan 10% (0,10):</w:t>
      </w:r>
    </w:p>
    <w:p w14:paraId="153F7ABC" w14:textId="6B2BC5DB" w:rsidR="003964CF" w:rsidRPr="00AF0C63" w:rsidRDefault="00016CF0" w:rsidP="003964CF">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41.483</m:t>
              </m:r>
            </m:num>
            <m:den>
              <m:r>
                <w:rPr>
                  <w:rFonts w:ascii="Cambria Math" w:hAnsi="Cambria Math" w:cs="Times New Roman"/>
                  <w:sz w:val="24"/>
                  <w:szCs w:val="24"/>
                </w:rPr>
                <m:t>1+41.483(0,10</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r>
            <m:rPr>
              <m:sty m:val="p"/>
            </m:rPr>
            <w:rPr>
              <w:rFonts w:ascii="Times New Roman" w:hAnsi="Times New Roman" w:cs="Times New Roman"/>
              <w:sz w:val="24"/>
              <w:szCs w:val="24"/>
            </w:rPr>
            <w:br/>
          </m:r>
        </m:oMath>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41.483</m:t>
              </m:r>
            </m:num>
            <m:den>
              <m:r>
                <w:rPr>
                  <w:rFonts w:ascii="Cambria Math" w:hAnsi="Cambria Math" w:cs="Times New Roman"/>
                  <w:sz w:val="24"/>
                  <w:szCs w:val="24"/>
                </w:rPr>
                <m:t>1+41.483(0,01)</m:t>
              </m:r>
            </m:den>
          </m:f>
          <m:r>
            <m:rPr>
              <m:sty m:val="p"/>
            </m:rPr>
            <w:rPr>
              <w:rFonts w:ascii="Times New Roman" w:hAnsi="Times New Roman" w:cs="Times New Roman"/>
              <w:sz w:val="24"/>
              <w:szCs w:val="24"/>
            </w:rPr>
            <w:br/>
          </m:r>
        </m:oMath>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41.483</m:t>
              </m:r>
            </m:num>
            <m:den>
              <m:r>
                <w:rPr>
                  <w:rFonts w:ascii="Cambria Math" w:hAnsi="Cambria Math" w:cs="Times New Roman"/>
                  <w:sz w:val="24"/>
                  <w:szCs w:val="24"/>
                </w:rPr>
                <m:t>1+414,83</m:t>
              </m:r>
            </m:den>
          </m:f>
          <m:r>
            <m:rPr>
              <m:sty m:val="p"/>
            </m:rPr>
            <w:rPr>
              <w:rFonts w:ascii="Times New Roman" w:hAnsi="Times New Roman" w:cs="Times New Roman"/>
              <w:sz w:val="24"/>
              <w:szCs w:val="24"/>
            </w:rPr>
            <w:br/>
          </m:r>
        </m:oMath>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41.483</m:t>
              </m:r>
            </m:num>
            <m:den>
              <m:r>
                <w:rPr>
                  <w:rFonts w:ascii="Cambria Math" w:hAnsi="Cambria Math" w:cs="Times New Roman"/>
                  <w:sz w:val="24"/>
                  <w:szCs w:val="24"/>
                </w:rPr>
                <m:t>415,83</m:t>
              </m:r>
            </m:den>
          </m:f>
          <m:r>
            <w:rPr>
              <w:rFonts w:ascii="Cambria Math" w:hAnsi="Cambria Math" w:cs="Times New Roman"/>
              <w:sz w:val="24"/>
              <w:szCs w:val="24"/>
            </w:rPr>
            <m:t>≈99,75</m:t>
          </m:r>
        </m:oMath>
      </m:oMathPara>
    </w:p>
    <w:p w14:paraId="3F5433B9" w14:textId="77777777" w:rsidR="003964CF" w:rsidRPr="003964CF" w:rsidRDefault="003964CF" w:rsidP="00DC55A8">
      <w:pPr>
        <w:spacing w:after="0" w:line="480" w:lineRule="auto"/>
        <w:ind w:firstLine="720"/>
        <w:jc w:val="both"/>
        <w:rPr>
          <w:rFonts w:ascii="Times New Roman" w:hAnsi="Times New Roman" w:cs="Times New Roman"/>
          <w:sz w:val="24"/>
          <w:szCs w:val="24"/>
        </w:rPr>
      </w:pPr>
      <w:r w:rsidRPr="003964CF">
        <w:rPr>
          <w:rFonts w:ascii="Times New Roman" w:hAnsi="Times New Roman" w:cs="Times New Roman"/>
          <w:sz w:val="24"/>
          <w:szCs w:val="24"/>
        </w:rPr>
        <w:t>Dengan demikian, jumlah sampel dibulatkan menjadi 100 responden.</w:t>
      </w:r>
    </w:p>
    <w:p w14:paraId="1C51073E" w14:textId="77777777" w:rsidR="003964CF" w:rsidRPr="003964CF" w:rsidRDefault="003964CF" w:rsidP="00DC55A8">
      <w:pPr>
        <w:spacing w:after="0" w:line="480" w:lineRule="auto"/>
        <w:ind w:firstLine="720"/>
        <w:jc w:val="both"/>
        <w:rPr>
          <w:rFonts w:ascii="Times New Roman" w:hAnsi="Times New Roman" w:cs="Times New Roman"/>
          <w:sz w:val="24"/>
          <w:szCs w:val="24"/>
        </w:rPr>
      </w:pPr>
      <w:r w:rsidRPr="003964CF">
        <w:rPr>
          <w:rFonts w:ascii="Times New Roman" w:hAnsi="Times New Roman" w:cs="Times New Roman"/>
          <w:sz w:val="24"/>
          <w:szCs w:val="24"/>
        </w:rPr>
        <w:t xml:space="preserve">Metode </w:t>
      </w:r>
      <w:proofErr w:type="spellStart"/>
      <w:r w:rsidRPr="003964CF">
        <w:rPr>
          <w:rFonts w:ascii="Times New Roman" w:hAnsi="Times New Roman" w:cs="Times New Roman"/>
          <w:sz w:val="24"/>
          <w:szCs w:val="24"/>
        </w:rPr>
        <w:t>Slovin</w:t>
      </w:r>
      <w:proofErr w:type="spellEnd"/>
      <w:r w:rsidRPr="003964CF">
        <w:rPr>
          <w:rFonts w:ascii="Times New Roman" w:hAnsi="Times New Roman" w:cs="Times New Roman"/>
          <w:sz w:val="24"/>
          <w:szCs w:val="24"/>
        </w:rPr>
        <w:t xml:space="preserve"> dipilih karena sederhana, mudah diterapkan, dan dapat memberikan ukuran sampel yang representatif berdasarkan tingkat kesalahan dan tingkat kepercayaan yang digunakan dalam penelitian ini.</w:t>
      </w:r>
    </w:p>
    <w:p w14:paraId="6B8F907D" w14:textId="1F46BDB7" w:rsidR="003964CF" w:rsidRPr="003964CF" w:rsidRDefault="003964CF" w:rsidP="00713F6C">
      <w:pPr>
        <w:spacing w:after="0" w:line="480" w:lineRule="auto"/>
        <w:ind w:firstLine="720"/>
        <w:jc w:val="both"/>
        <w:rPr>
          <w:rFonts w:ascii="Times New Roman" w:hAnsi="Times New Roman" w:cs="Times New Roman"/>
          <w:sz w:val="24"/>
          <w:szCs w:val="24"/>
        </w:rPr>
      </w:pPr>
      <w:r w:rsidRPr="003964CF">
        <w:rPr>
          <w:rFonts w:ascii="Times New Roman" w:hAnsi="Times New Roman" w:cs="Times New Roman"/>
          <w:sz w:val="24"/>
          <w:szCs w:val="24"/>
        </w:rPr>
        <w:lastRenderedPageBreak/>
        <w:t xml:space="preserve">Selain itu, pengambilan sampel dalam penelitian ini juga menggunakan </w:t>
      </w:r>
      <w:proofErr w:type="spellStart"/>
      <w:r w:rsidRPr="003964CF">
        <w:rPr>
          <w:rFonts w:ascii="Times New Roman" w:hAnsi="Times New Roman" w:cs="Times New Roman"/>
          <w:sz w:val="24"/>
          <w:szCs w:val="24"/>
        </w:rPr>
        <w:t>purposive</w:t>
      </w:r>
      <w:proofErr w:type="spellEnd"/>
      <w:r w:rsidRPr="003964CF">
        <w:rPr>
          <w:rFonts w:ascii="Times New Roman" w:hAnsi="Times New Roman" w:cs="Times New Roman"/>
          <w:sz w:val="24"/>
          <w:szCs w:val="24"/>
        </w:rPr>
        <w:t xml:space="preserve"> sampling, yaitu teknik penentuan sampel dengan kriteria tertentu. Adapun kriteria responden dalam penelitian ini adalah sebagai berikut:</w:t>
      </w:r>
    </w:p>
    <w:p w14:paraId="7DA709BC" w14:textId="77777777" w:rsidR="003964CF" w:rsidRPr="003964CF" w:rsidRDefault="003964CF" w:rsidP="003964CF">
      <w:pPr>
        <w:numPr>
          <w:ilvl w:val="0"/>
          <w:numId w:val="64"/>
        </w:numPr>
        <w:spacing w:after="0" w:line="480" w:lineRule="auto"/>
        <w:jc w:val="both"/>
        <w:rPr>
          <w:rFonts w:ascii="Times New Roman" w:hAnsi="Times New Roman" w:cs="Times New Roman"/>
          <w:sz w:val="24"/>
          <w:szCs w:val="24"/>
        </w:rPr>
      </w:pPr>
      <w:r w:rsidRPr="003964CF">
        <w:rPr>
          <w:rFonts w:ascii="Times New Roman" w:hAnsi="Times New Roman" w:cs="Times New Roman"/>
          <w:sz w:val="24"/>
          <w:szCs w:val="24"/>
        </w:rPr>
        <w:t>Memiliki Nomor Pokok Wajib Pajak (NPWP).</w:t>
      </w:r>
    </w:p>
    <w:p w14:paraId="0C2D7B18" w14:textId="77777777" w:rsidR="003964CF" w:rsidRPr="003964CF" w:rsidRDefault="003964CF" w:rsidP="003964CF">
      <w:pPr>
        <w:numPr>
          <w:ilvl w:val="0"/>
          <w:numId w:val="64"/>
        </w:numPr>
        <w:spacing w:after="0" w:line="480" w:lineRule="auto"/>
        <w:jc w:val="both"/>
        <w:rPr>
          <w:rFonts w:ascii="Times New Roman" w:hAnsi="Times New Roman" w:cs="Times New Roman"/>
          <w:sz w:val="24"/>
          <w:szCs w:val="24"/>
        </w:rPr>
      </w:pPr>
      <w:r w:rsidRPr="003964CF">
        <w:rPr>
          <w:rFonts w:ascii="Times New Roman" w:hAnsi="Times New Roman" w:cs="Times New Roman"/>
          <w:sz w:val="24"/>
          <w:szCs w:val="24"/>
        </w:rPr>
        <w:t>Terdaftar sebagai wajib pajak di KPP Pratama Samarinda Ilir.</w:t>
      </w:r>
    </w:p>
    <w:p w14:paraId="47D7FCB1" w14:textId="77777777" w:rsidR="003964CF" w:rsidRPr="003964CF" w:rsidRDefault="003964CF" w:rsidP="003964CF">
      <w:pPr>
        <w:numPr>
          <w:ilvl w:val="0"/>
          <w:numId w:val="64"/>
        </w:numPr>
        <w:spacing w:after="0" w:line="480" w:lineRule="auto"/>
        <w:jc w:val="both"/>
        <w:rPr>
          <w:rFonts w:ascii="Times New Roman" w:hAnsi="Times New Roman" w:cs="Times New Roman"/>
          <w:sz w:val="24"/>
          <w:szCs w:val="24"/>
        </w:rPr>
      </w:pPr>
      <w:r w:rsidRPr="003964CF">
        <w:rPr>
          <w:rFonts w:ascii="Times New Roman" w:hAnsi="Times New Roman" w:cs="Times New Roman"/>
          <w:sz w:val="24"/>
          <w:szCs w:val="24"/>
        </w:rPr>
        <w:t>Termasuk dalam kategori Wajib Pajak Orang Pribadi pekerja bebas.</w:t>
      </w:r>
    </w:p>
    <w:p w14:paraId="4405FC40" w14:textId="77777777" w:rsidR="003964CF" w:rsidRPr="003964CF" w:rsidRDefault="003964CF" w:rsidP="00713F6C">
      <w:pPr>
        <w:spacing w:after="0" w:line="480" w:lineRule="auto"/>
        <w:ind w:firstLine="720"/>
        <w:jc w:val="both"/>
        <w:rPr>
          <w:rFonts w:ascii="Times New Roman" w:hAnsi="Times New Roman" w:cs="Times New Roman"/>
          <w:sz w:val="24"/>
          <w:szCs w:val="24"/>
        </w:rPr>
      </w:pPr>
      <w:r w:rsidRPr="003964CF">
        <w:rPr>
          <w:rFonts w:ascii="Times New Roman" w:hAnsi="Times New Roman" w:cs="Times New Roman"/>
          <w:sz w:val="24"/>
          <w:szCs w:val="24"/>
        </w:rPr>
        <w:t>Dengan penggunaan kriteria tersebut, sampel yang diperoleh diharapkan benar-benar relevan dan sesuai dengan tujuan penelitian mengenai faktor-faktor yang memengaruhi kepatuhan perpajakan WPOP.</w:t>
      </w:r>
    </w:p>
    <w:p w14:paraId="083331FF" w14:textId="122F9B1E" w:rsidR="003F0E4C" w:rsidRPr="006F1B66" w:rsidRDefault="003F0E4C" w:rsidP="006F1B66">
      <w:pPr>
        <w:pStyle w:val="Judul2"/>
        <w:spacing w:line="480" w:lineRule="auto"/>
        <w:rPr>
          <w:rFonts w:ascii="Times New Roman" w:hAnsi="Times New Roman" w:cs="Times New Roman"/>
          <w:b/>
          <w:bCs/>
          <w:color w:val="auto"/>
          <w:sz w:val="24"/>
          <w:szCs w:val="24"/>
        </w:rPr>
      </w:pPr>
      <w:bookmarkStart w:id="76" w:name="_Toc216716695"/>
      <w:r w:rsidRPr="006F1B66">
        <w:rPr>
          <w:rFonts w:ascii="Times New Roman" w:hAnsi="Times New Roman" w:cs="Times New Roman"/>
          <w:b/>
          <w:bCs/>
          <w:color w:val="auto"/>
          <w:sz w:val="24"/>
          <w:szCs w:val="24"/>
        </w:rPr>
        <w:t>3.</w:t>
      </w:r>
      <w:r w:rsidR="007758DD" w:rsidRPr="006F1B66">
        <w:rPr>
          <w:rFonts w:ascii="Times New Roman" w:hAnsi="Times New Roman" w:cs="Times New Roman"/>
          <w:b/>
          <w:bCs/>
          <w:color w:val="auto"/>
          <w:sz w:val="24"/>
          <w:szCs w:val="24"/>
        </w:rPr>
        <w:t>5</w:t>
      </w:r>
      <w:r w:rsidRPr="006F1B66">
        <w:rPr>
          <w:rFonts w:ascii="Times New Roman" w:hAnsi="Times New Roman" w:cs="Times New Roman"/>
          <w:b/>
          <w:bCs/>
          <w:color w:val="auto"/>
          <w:sz w:val="24"/>
          <w:szCs w:val="24"/>
        </w:rPr>
        <w:t xml:space="preserve"> Teknik Pengumpulan Data</w:t>
      </w:r>
      <w:bookmarkEnd w:id="76"/>
    </w:p>
    <w:p w14:paraId="266378E0" w14:textId="67F32E1F" w:rsidR="008D2A58" w:rsidRPr="00897066" w:rsidRDefault="008224A6" w:rsidP="006F1B66">
      <w:pPr>
        <w:pStyle w:val="DaftarParagraf"/>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8D2A58" w:rsidRPr="00897066">
        <w:rPr>
          <w:rFonts w:ascii="Times New Roman" w:hAnsi="Times New Roman" w:cs="Times New Roman"/>
          <w:sz w:val="24"/>
          <w:szCs w:val="24"/>
        </w:rPr>
        <w:t>eknik pengumpulan data merupakan langkah penting dalam proses penelitian yang bertujuan untuk memperoleh informasi yang relevan dan valid guna menjawab rumusan masalah serta menguji hipotesis yang telah ditetapkan. Dalam penelitian ini, teknik pengumpulan data dilakukan melalui metode survei dengan menggunakan kuesioner sebagai instrumen utama.</w:t>
      </w:r>
    </w:p>
    <w:p w14:paraId="4A17C314" w14:textId="7C36108F" w:rsidR="008D2A58" w:rsidRPr="00897066" w:rsidRDefault="008D2A58" w:rsidP="00BA0750">
      <w:pPr>
        <w:pStyle w:val="DaftarParagraf"/>
        <w:spacing w:after="0" w:line="480" w:lineRule="auto"/>
        <w:ind w:left="0"/>
        <w:jc w:val="both"/>
        <w:rPr>
          <w:rFonts w:ascii="Times New Roman" w:hAnsi="Times New Roman" w:cs="Times New Roman"/>
          <w:sz w:val="24"/>
          <w:szCs w:val="24"/>
        </w:rPr>
      </w:pPr>
      <w:r w:rsidRPr="00897066">
        <w:rPr>
          <w:rFonts w:ascii="Times New Roman" w:hAnsi="Times New Roman" w:cs="Times New Roman"/>
          <w:sz w:val="24"/>
          <w:szCs w:val="24"/>
        </w:rPr>
        <w:t xml:space="preserve">Kuesioner yang digunakan disusun dalam bentuk skala </w:t>
      </w:r>
      <w:proofErr w:type="spellStart"/>
      <w:r w:rsidRPr="00897066">
        <w:rPr>
          <w:rFonts w:ascii="Times New Roman" w:hAnsi="Times New Roman" w:cs="Times New Roman"/>
          <w:sz w:val="24"/>
          <w:szCs w:val="24"/>
        </w:rPr>
        <w:t>Likert</w:t>
      </w:r>
      <w:proofErr w:type="spellEnd"/>
      <w:r w:rsidRPr="00897066">
        <w:rPr>
          <w:rFonts w:ascii="Times New Roman" w:hAnsi="Times New Roman" w:cs="Times New Roman"/>
          <w:sz w:val="24"/>
          <w:szCs w:val="24"/>
        </w:rPr>
        <w:t xml:space="preserve"> seperti berikut ini</w:t>
      </w:r>
      <w:bookmarkStart w:id="77" w:name="_Toc197590205"/>
    </w:p>
    <w:p w14:paraId="0CA3A684" w14:textId="2CF5DEFA" w:rsidR="008D2A58" w:rsidRPr="00897066" w:rsidRDefault="008D2A58" w:rsidP="00BA0750">
      <w:pPr>
        <w:pStyle w:val="Keterangan"/>
        <w:spacing w:after="0"/>
        <w:rPr>
          <w:rFonts w:ascii="Times New Roman" w:hAnsi="Times New Roman" w:cs="Times New Roman"/>
          <w:b/>
          <w:bCs/>
          <w:i w:val="0"/>
          <w:iCs w:val="0"/>
          <w:color w:val="000000" w:themeColor="text1"/>
          <w:sz w:val="22"/>
        </w:rPr>
      </w:pPr>
      <w:bookmarkStart w:id="78" w:name="_Toc202169388"/>
      <w:bookmarkStart w:id="79" w:name="_Toc216718102"/>
      <w:r w:rsidRPr="00897066">
        <w:rPr>
          <w:rFonts w:ascii="Times New Roman" w:hAnsi="Times New Roman" w:cs="Times New Roman"/>
          <w:b/>
          <w:bCs/>
          <w:i w:val="0"/>
          <w:iCs w:val="0"/>
          <w:color w:val="000000" w:themeColor="text1"/>
          <w:sz w:val="22"/>
        </w:rPr>
        <w:t xml:space="preserve">Tabel 3. </w:t>
      </w:r>
      <w:r w:rsidRPr="00897066">
        <w:rPr>
          <w:rFonts w:ascii="Times New Roman" w:hAnsi="Times New Roman" w:cs="Times New Roman"/>
          <w:b/>
          <w:bCs/>
          <w:i w:val="0"/>
          <w:iCs w:val="0"/>
          <w:color w:val="000000" w:themeColor="text1"/>
          <w:sz w:val="22"/>
        </w:rPr>
        <w:fldChar w:fldCharType="begin"/>
      </w:r>
      <w:r w:rsidRPr="00897066">
        <w:rPr>
          <w:rFonts w:ascii="Times New Roman" w:hAnsi="Times New Roman" w:cs="Times New Roman"/>
          <w:b/>
          <w:bCs/>
          <w:i w:val="0"/>
          <w:iCs w:val="0"/>
          <w:color w:val="000000" w:themeColor="text1"/>
          <w:sz w:val="22"/>
        </w:rPr>
        <w:instrText xml:space="preserve"> SEQ Tabel_3. \* ARABIC </w:instrText>
      </w:r>
      <w:r w:rsidRPr="00897066">
        <w:rPr>
          <w:rFonts w:ascii="Times New Roman" w:hAnsi="Times New Roman" w:cs="Times New Roman"/>
          <w:b/>
          <w:bCs/>
          <w:i w:val="0"/>
          <w:iCs w:val="0"/>
          <w:color w:val="000000" w:themeColor="text1"/>
          <w:sz w:val="22"/>
        </w:rPr>
        <w:fldChar w:fldCharType="separate"/>
      </w:r>
      <w:r w:rsidR="008E7817">
        <w:rPr>
          <w:rFonts w:ascii="Times New Roman" w:hAnsi="Times New Roman" w:cs="Times New Roman"/>
          <w:b/>
          <w:bCs/>
          <w:i w:val="0"/>
          <w:iCs w:val="0"/>
          <w:noProof/>
          <w:color w:val="000000" w:themeColor="text1"/>
          <w:sz w:val="22"/>
        </w:rPr>
        <w:t>2</w:t>
      </w:r>
      <w:r w:rsidRPr="00897066">
        <w:rPr>
          <w:rFonts w:ascii="Times New Roman" w:hAnsi="Times New Roman" w:cs="Times New Roman"/>
          <w:b/>
          <w:bCs/>
          <w:i w:val="0"/>
          <w:iCs w:val="0"/>
          <w:color w:val="000000" w:themeColor="text1"/>
          <w:sz w:val="22"/>
        </w:rPr>
        <w:fldChar w:fldCharType="end"/>
      </w:r>
      <w:r w:rsidRPr="00897066">
        <w:rPr>
          <w:rFonts w:ascii="Times New Roman" w:hAnsi="Times New Roman" w:cs="Times New Roman"/>
          <w:b/>
          <w:bCs/>
          <w:i w:val="0"/>
          <w:iCs w:val="0"/>
          <w:color w:val="000000" w:themeColor="text1"/>
          <w:sz w:val="22"/>
        </w:rPr>
        <w:t xml:space="preserve"> Skala </w:t>
      </w:r>
      <w:proofErr w:type="spellStart"/>
      <w:r w:rsidRPr="00897066">
        <w:rPr>
          <w:rFonts w:ascii="Times New Roman" w:hAnsi="Times New Roman" w:cs="Times New Roman"/>
          <w:b/>
          <w:bCs/>
          <w:i w:val="0"/>
          <w:iCs w:val="0"/>
          <w:color w:val="000000" w:themeColor="text1"/>
          <w:sz w:val="22"/>
        </w:rPr>
        <w:t>Likert</w:t>
      </w:r>
      <w:bookmarkEnd w:id="77"/>
      <w:bookmarkEnd w:id="78"/>
      <w:bookmarkEnd w:id="79"/>
      <w:proofErr w:type="spellEnd"/>
    </w:p>
    <w:tbl>
      <w:tblPr>
        <w:tblStyle w:val="KisiTabel"/>
        <w:tblW w:w="7933" w:type="dxa"/>
        <w:tblLayout w:type="fixed"/>
        <w:tblLook w:val="04A0" w:firstRow="1" w:lastRow="0" w:firstColumn="1" w:lastColumn="0" w:noHBand="0" w:noVBand="1"/>
      </w:tblPr>
      <w:tblGrid>
        <w:gridCol w:w="1858"/>
        <w:gridCol w:w="1843"/>
        <w:gridCol w:w="1775"/>
        <w:gridCol w:w="1749"/>
        <w:gridCol w:w="708"/>
      </w:tblGrid>
      <w:tr w:rsidR="008D2A58" w:rsidRPr="00897066" w14:paraId="61D86750" w14:textId="77777777" w:rsidTr="00765FB1">
        <w:trPr>
          <w:trHeight w:val="457"/>
        </w:trPr>
        <w:tc>
          <w:tcPr>
            <w:tcW w:w="1858" w:type="dxa"/>
            <w:vAlign w:val="center"/>
          </w:tcPr>
          <w:p w14:paraId="7D37DE08" w14:textId="1023CA48" w:rsidR="008D2A58" w:rsidRPr="00897066" w:rsidRDefault="0043151D" w:rsidP="00BA0750">
            <w:pPr>
              <w:jc w:val="center"/>
              <w:rPr>
                <w:rFonts w:ascii="Times New Roman" w:hAnsi="Times New Roman" w:cs="Times New Roman"/>
                <w:b/>
                <w:bCs/>
                <w:sz w:val="20"/>
                <w:szCs w:val="20"/>
              </w:rPr>
            </w:pPr>
            <w:r w:rsidRPr="00897066">
              <w:rPr>
                <w:rFonts w:ascii="Times New Roman" w:hAnsi="Times New Roman" w:cs="Times New Roman"/>
                <w:b/>
                <w:bCs/>
                <w:sz w:val="20"/>
                <w:szCs w:val="20"/>
              </w:rPr>
              <w:t xml:space="preserve">Kesadaran </w:t>
            </w:r>
            <w:r w:rsidR="008D2A58" w:rsidRPr="00897066">
              <w:rPr>
                <w:rFonts w:ascii="Times New Roman" w:hAnsi="Times New Roman" w:cs="Times New Roman"/>
                <w:b/>
                <w:bCs/>
                <w:sz w:val="20"/>
                <w:szCs w:val="20"/>
              </w:rPr>
              <w:t>Pajak</w:t>
            </w:r>
          </w:p>
        </w:tc>
        <w:tc>
          <w:tcPr>
            <w:tcW w:w="1843" w:type="dxa"/>
            <w:vAlign w:val="center"/>
          </w:tcPr>
          <w:p w14:paraId="634DCF11" w14:textId="77777777" w:rsidR="008D2A58" w:rsidRPr="00897066" w:rsidRDefault="008D2A58" w:rsidP="00BA0750">
            <w:pPr>
              <w:jc w:val="center"/>
              <w:rPr>
                <w:rFonts w:ascii="Times New Roman" w:hAnsi="Times New Roman" w:cs="Times New Roman"/>
                <w:b/>
                <w:bCs/>
                <w:sz w:val="20"/>
                <w:szCs w:val="20"/>
              </w:rPr>
            </w:pPr>
            <w:r w:rsidRPr="00897066">
              <w:rPr>
                <w:rFonts w:ascii="Times New Roman" w:hAnsi="Times New Roman" w:cs="Times New Roman"/>
                <w:b/>
                <w:bCs/>
                <w:sz w:val="20"/>
                <w:szCs w:val="20"/>
              </w:rPr>
              <w:t>Dinamika Media Sosial</w:t>
            </w:r>
          </w:p>
        </w:tc>
        <w:tc>
          <w:tcPr>
            <w:tcW w:w="1775" w:type="dxa"/>
            <w:vAlign w:val="center"/>
          </w:tcPr>
          <w:p w14:paraId="3B0DAA40" w14:textId="200866E6" w:rsidR="008D2A58" w:rsidRPr="00897066" w:rsidRDefault="0043151D" w:rsidP="00BA0750">
            <w:pPr>
              <w:jc w:val="center"/>
              <w:rPr>
                <w:rFonts w:ascii="Times New Roman" w:hAnsi="Times New Roman" w:cs="Times New Roman"/>
                <w:b/>
                <w:bCs/>
                <w:sz w:val="20"/>
                <w:szCs w:val="20"/>
              </w:rPr>
            </w:pPr>
            <w:r w:rsidRPr="00897066">
              <w:rPr>
                <w:rFonts w:ascii="Times New Roman" w:hAnsi="Times New Roman" w:cs="Times New Roman"/>
                <w:b/>
                <w:bCs/>
                <w:sz w:val="20"/>
                <w:szCs w:val="20"/>
              </w:rPr>
              <w:t>Kebijakan Fiskal</w:t>
            </w:r>
          </w:p>
        </w:tc>
        <w:tc>
          <w:tcPr>
            <w:tcW w:w="1749" w:type="dxa"/>
            <w:vAlign w:val="center"/>
          </w:tcPr>
          <w:p w14:paraId="16492262" w14:textId="5FD9EC01" w:rsidR="008D2A58" w:rsidRPr="00897066" w:rsidRDefault="008D2A58" w:rsidP="00BA0750">
            <w:pPr>
              <w:jc w:val="center"/>
              <w:rPr>
                <w:rFonts w:ascii="Times New Roman" w:hAnsi="Times New Roman" w:cs="Times New Roman"/>
                <w:b/>
                <w:bCs/>
                <w:sz w:val="20"/>
                <w:szCs w:val="20"/>
              </w:rPr>
            </w:pPr>
            <w:r w:rsidRPr="00897066">
              <w:rPr>
                <w:rFonts w:ascii="Times New Roman" w:hAnsi="Times New Roman" w:cs="Times New Roman"/>
                <w:b/>
                <w:bCs/>
                <w:sz w:val="20"/>
                <w:szCs w:val="20"/>
              </w:rPr>
              <w:t xml:space="preserve">Kepatuhan </w:t>
            </w:r>
            <w:r w:rsidR="0043151D" w:rsidRPr="00897066">
              <w:rPr>
                <w:rFonts w:ascii="Times New Roman" w:hAnsi="Times New Roman" w:cs="Times New Roman"/>
                <w:b/>
                <w:bCs/>
                <w:sz w:val="20"/>
                <w:szCs w:val="20"/>
              </w:rPr>
              <w:t>Wajib Pajak</w:t>
            </w:r>
          </w:p>
        </w:tc>
        <w:tc>
          <w:tcPr>
            <w:tcW w:w="708" w:type="dxa"/>
            <w:vAlign w:val="center"/>
          </w:tcPr>
          <w:p w14:paraId="0EB8C7DF" w14:textId="77777777" w:rsidR="008D2A58" w:rsidRPr="00897066" w:rsidRDefault="008D2A58" w:rsidP="00BA0750">
            <w:pPr>
              <w:jc w:val="center"/>
              <w:rPr>
                <w:rFonts w:ascii="Times New Roman" w:hAnsi="Times New Roman" w:cs="Times New Roman"/>
                <w:b/>
                <w:bCs/>
                <w:sz w:val="20"/>
                <w:szCs w:val="20"/>
              </w:rPr>
            </w:pPr>
            <w:r w:rsidRPr="00897066">
              <w:rPr>
                <w:rFonts w:ascii="Times New Roman" w:hAnsi="Times New Roman" w:cs="Times New Roman"/>
                <w:b/>
                <w:bCs/>
                <w:sz w:val="20"/>
                <w:szCs w:val="20"/>
              </w:rPr>
              <w:t>Nilai</w:t>
            </w:r>
          </w:p>
        </w:tc>
      </w:tr>
      <w:tr w:rsidR="008D2A58" w:rsidRPr="00897066" w14:paraId="0842210D" w14:textId="77777777">
        <w:trPr>
          <w:trHeight w:val="467"/>
        </w:trPr>
        <w:tc>
          <w:tcPr>
            <w:tcW w:w="1858" w:type="dxa"/>
            <w:vAlign w:val="center"/>
          </w:tcPr>
          <w:p w14:paraId="460055D5"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Sangat tidak setuju</w:t>
            </w:r>
          </w:p>
        </w:tc>
        <w:tc>
          <w:tcPr>
            <w:tcW w:w="1843" w:type="dxa"/>
            <w:vAlign w:val="center"/>
          </w:tcPr>
          <w:p w14:paraId="15E9AA31"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Sangat tidak setuju</w:t>
            </w:r>
          </w:p>
        </w:tc>
        <w:tc>
          <w:tcPr>
            <w:tcW w:w="1775" w:type="dxa"/>
            <w:vAlign w:val="center"/>
          </w:tcPr>
          <w:p w14:paraId="4032DD29"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Sangat tidak setuju</w:t>
            </w:r>
          </w:p>
        </w:tc>
        <w:tc>
          <w:tcPr>
            <w:tcW w:w="1749" w:type="dxa"/>
            <w:vAlign w:val="center"/>
          </w:tcPr>
          <w:p w14:paraId="7A5B530B"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Sangat tidak setuju</w:t>
            </w:r>
          </w:p>
        </w:tc>
        <w:tc>
          <w:tcPr>
            <w:tcW w:w="708" w:type="dxa"/>
            <w:vAlign w:val="center"/>
          </w:tcPr>
          <w:p w14:paraId="1C8DD571"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1</w:t>
            </w:r>
          </w:p>
        </w:tc>
      </w:tr>
      <w:tr w:rsidR="008D2A58" w:rsidRPr="00897066" w14:paraId="77821D8F" w14:textId="77777777">
        <w:trPr>
          <w:trHeight w:val="494"/>
        </w:trPr>
        <w:tc>
          <w:tcPr>
            <w:tcW w:w="1858" w:type="dxa"/>
            <w:vAlign w:val="center"/>
          </w:tcPr>
          <w:p w14:paraId="6BFAB0C2"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Tidak setuju</w:t>
            </w:r>
          </w:p>
        </w:tc>
        <w:tc>
          <w:tcPr>
            <w:tcW w:w="1843" w:type="dxa"/>
            <w:vAlign w:val="center"/>
          </w:tcPr>
          <w:p w14:paraId="0B5BF5CB"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Tidak setuju</w:t>
            </w:r>
          </w:p>
        </w:tc>
        <w:tc>
          <w:tcPr>
            <w:tcW w:w="1775" w:type="dxa"/>
            <w:vAlign w:val="center"/>
          </w:tcPr>
          <w:p w14:paraId="61F13533"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Tidak setuju</w:t>
            </w:r>
          </w:p>
        </w:tc>
        <w:tc>
          <w:tcPr>
            <w:tcW w:w="1749" w:type="dxa"/>
            <w:vAlign w:val="center"/>
          </w:tcPr>
          <w:p w14:paraId="7D92D82A"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Tidak setuju</w:t>
            </w:r>
          </w:p>
        </w:tc>
        <w:tc>
          <w:tcPr>
            <w:tcW w:w="708" w:type="dxa"/>
            <w:vAlign w:val="center"/>
          </w:tcPr>
          <w:p w14:paraId="057BC004"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2</w:t>
            </w:r>
          </w:p>
        </w:tc>
      </w:tr>
      <w:tr w:rsidR="003F487A" w:rsidRPr="00897066" w14:paraId="7DAC9CB1" w14:textId="77777777">
        <w:trPr>
          <w:trHeight w:val="494"/>
        </w:trPr>
        <w:tc>
          <w:tcPr>
            <w:tcW w:w="1858" w:type="dxa"/>
            <w:vAlign w:val="center"/>
          </w:tcPr>
          <w:p w14:paraId="125CAE4F" w14:textId="18AB1C03" w:rsidR="003F487A" w:rsidRPr="00897066" w:rsidRDefault="003F487A" w:rsidP="00BA0750">
            <w:pPr>
              <w:jc w:val="center"/>
              <w:rPr>
                <w:rFonts w:ascii="Times New Roman" w:hAnsi="Times New Roman" w:cs="Times New Roman"/>
                <w:sz w:val="20"/>
                <w:szCs w:val="20"/>
              </w:rPr>
            </w:pPr>
            <w:r>
              <w:rPr>
                <w:rFonts w:ascii="Times New Roman" w:hAnsi="Times New Roman" w:cs="Times New Roman"/>
                <w:sz w:val="20"/>
                <w:szCs w:val="20"/>
              </w:rPr>
              <w:t>Netral</w:t>
            </w:r>
          </w:p>
        </w:tc>
        <w:tc>
          <w:tcPr>
            <w:tcW w:w="1843" w:type="dxa"/>
            <w:vAlign w:val="center"/>
          </w:tcPr>
          <w:p w14:paraId="0897D456" w14:textId="51377EDE" w:rsidR="003F487A" w:rsidRPr="00897066" w:rsidRDefault="003F487A" w:rsidP="00BA0750">
            <w:pPr>
              <w:jc w:val="center"/>
              <w:rPr>
                <w:rFonts w:ascii="Times New Roman" w:hAnsi="Times New Roman" w:cs="Times New Roman"/>
                <w:sz w:val="20"/>
                <w:szCs w:val="20"/>
              </w:rPr>
            </w:pPr>
            <w:r>
              <w:rPr>
                <w:rFonts w:ascii="Times New Roman" w:hAnsi="Times New Roman" w:cs="Times New Roman"/>
                <w:sz w:val="20"/>
                <w:szCs w:val="20"/>
              </w:rPr>
              <w:t>Netral</w:t>
            </w:r>
          </w:p>
        </w:tc>
        <w:tc>
          <w:tcPr>
            <w:tcW w:w="1775" w:type="dxa"/>
            <w:vAlign w:val="center"/>
          </w:tcPr>
          <w:p w14:paraId="43B98D3B" w14:textId="7840749D" w:rsidR="003F487A" w:rsidRPr="00897066" w:rsidRDefault="003F487A" w:rsidP="00BA0750">
            <w:pPr>
              <w:jc w:val="center"/>
              <w:rPr>
                <w:rFonts w:ascii="Times New Roman" w:hAnsi="Times New Roman" w:cs="Times New Roman"/>
                <w:sz w:val="20"/>
                <w:szCs w:val="20"/>
              </w:rPr>
            </w:pPr>
            <w:r>
              <w:rPr>
                <w:rFonts w:ascii="Times New Roman" w:hAnsi="Times New Roman" w:cs="Times New Roman"/>
                <w:sz w:val="20"/>
                <w:szCs w:val="20"/>
              </w:rPr>
              <w:t>Netral</w:t>
            </w:r>
          </w:p>
        </w:tc>
        <w:tc>
          <w:tcPr>
            <w:tcW w:w="1749" w:type="dxa"/>
            <w:vAlign w:val="center"/>
          </w:tcPr>
          <w:p w14:paraId="406BEDCB" w14:textId="1F3AE5CC" w:rsidR="003F487A" w:rsidRPr="00897066" w:rsidRDefault="003F487A" w:rsidP="00BA0750">
            <w:pPr>
              <w:jc w:val="center"/>
              <w:rPr>
                <w:rFonts w:ascii="Times New Roman" w:hAnsi="Times New Roman" w:cs="Times New Roman"/>
                <w:sz w:val="20"/>
                <w:szCs w:val="20"/>
              </w:rPr>
            </w:pPr>
            <w:r>
              <w:rPr>
                <w:rFonts w:ascii="Times New Roman" w:hAnsi="Times New Roman" w:cs="Times New Roman"/>
                <w:sz w:val="20"/>
                <w:szCs w:val="20"/>
              </w:rPr>
              <w:t>Netral</w:t>
            </w:r>
          </w:p>
        </w:tc>
        <w:tc>
          <w:tcPr>
            <w:tcW w:w="708" w:type="dxa"/>
            <w:vAlign w:val="center"/>
          </w:tcPr>
          <w:p w14:paraId="078E6B07" w14:textId="6204387F" w:rsidR="003F487A" w:rsidRPr="00897066" w:rsidRDefault="003F487A" w:rsidP="00BA0750">
            <w:pPr>
              <w:jc w:val="center"/>
              <w:rPr>
                <w:rFonts w:ascii="Times New Roman" w:hAnsi="Times New Roman" w:cs="Times New Roman"/>
                <w:sz w:val="20"/>
                <w:szCs w:val="20"/>
              </w:rPr>
            </w:pPr>
            <w:r>
              <w:rPr>
                <w:rFonts w:ascii="Times New Roman" w:hAnsi="Times New Roman" w:cs="Times New Roman"/>
                <w:sz w:val="20"/>
                <w:szCs w:val="20"/>
              </w:rPr>
              <w:t>3</w:t>
            </w:r>
          </w:p>
        </w:tc>
      </w:tr>
      <w:tr w:rsidR="008D2A58" w:rsidRPr="00897066" w14:paraId="1DAF2DA6" w14:textId="77777777">
        <w:trPr>
          <w:trHeight w:val="360"/>
        </w:trPr>
        <w:tc>
          <w:tcPr>
            <w:tcW w:w="1858" w:type="dxa"/>
            <w:vAlign w:val="center"/>
          </w:tcPr>
          <w:p w14:paraId="55B4FB6C"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Setuju</w:t>
            </w:r>
          </w:p>
        </w:tc>
        <w:tc>
          <w:tcPr>
            <w:tcW w:w="1843" w:type="dxa"/>
            <w:vAlign w:val="center"/>
          </w:tcPr>
          <w:p w14:paraId="1B1E3D79"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Setuju</w:t>
            </w:r>
          </w:p>
        </w:tc>
        <w:tc>
          <w:tcPr>
            <w:tcW w:w="1775" w:type="dxa"/>
            <w:vAlign w:val="center"/>
          </w:tcPr>
          <w:p w14:paraId="7228F943"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Setuju</w:t>
            </w:r>
          </w:p>
        </w:tc>
        <w:tc>
          <w:tcPr>
            <w:tcW w:w="1749" w:type="dxa"/>
            <w:vAlign w:val="center"/>
          </w:tcPr>
          <w:p w14:paraId="28EF62EC"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Setuju</w:t>
            </w:r>
          </w:p>
        </w:tc>
        <w:tc>
          <w:tcPr>
            <w:tcW w:w="708" w:type="dxa"/>
            <w:vAlign w:val="center"/>
          </w:tcPr>
          <w:p w14:paraId="02B2BAA6" w14:textId="0DAC6849" w:rsidR="008D2A58" w:rsidRPr="00897066" w:rsidRDefault="003F487A" w:rsidP="00BA0750">
            <w:pPr>
              <w:jc w:val="center"/>
              <w:rPr>
                <w:rFonts w:ascii="Times New Roman" w:hAnsi="Times New Roman" w:cs="Times New Roman"/>
                <w:sz w:val="20"/>
                <w:szCs w:val="20"/>
              </w:rPr>
            </w:pPr>
            <w:r>
              <w:rPr>
                <w:rFonts w:ascii="Times New Roman" w:hAnsi="Times New Roman" w:cs="Times New Roman"/>
                <w:sz w:val="20"/>
                <w:szCs w:val="20"/>
              </w:rPr>
              <w:t>4</w:t>
            </w:r>
          </w:p>
        </w:tc>
      </w:tr>
      <w:tr w:rsidR="008D2A58" w:rsidRPr="00897066" w14:paraId="4FED4F47" w14:textId="77777777">
        <w:trPr>
          <w:trHeight w:val="483"/>
        </w:trPr>
        <w:tc>
          <w:tcPr>
            <w:tcW w:w="1858" w:type="dxa"/>
            <w:vAlign w:val="center"/>
          </w:tcPr>
          <w:p w14:paraId="64770DC0"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Sangat Setuju</w:t>
            </w:r>
          </w:p>
        </w:tc>
        <w:tc>
          <w:tcPr>
            <w:tcW w:w="1843" w:type="dxa"/>
            <w:vAlign w:val="center"/>
          </w:tcPr>
          <w:p w14:paraId="4657646D"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Sangat Setuju</w:t>
            </w:r>
          </w:p>
        </w:tc>
        <w:tc>
          <w:tcPr>
            <w:tcW w:w="1775" w:type="dxa"/>
            <w:vAlign w:val="center"/>
          </w:tcPr>
          <w:p w14:paraId="21B49619"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Sangat setuju</w:t>
            </w:r>
          </w:p>
        </w:tc>
        <w:tc>
          <w:tcPr>
            <w:tcW w:w="1749" w:type="dxa"/>
            <w:vAlign w:val="center"/>
          </w:tcPr>
          <w:p w14:paraId="27EEF129" w14:textId="77777777" w:rsidR="008D2A58" w:rsidRPr="00897066" w:rsidRDefault="008D2A58" w:rsidP="00BA0750">
            <w:pPr>
              <w:jc w:val="center"/>
              <w:rPr>
                <w:rFonts w:ascii="Times New Roman" w:hAnsi="Times New Roman" w:cs="Times New Roman"/>
                <w:sz w:val="20"/>
                <w:szCs w:val="20"/>
              </w:rPr>
            </w:pPr>
            <w:r w:rsidRPr="00897066">
              <w:rPr>
                <w:rFonts w:ascii="Times New Roman" w:hAnsi="Times New Roman" w:cs="Times New Roman"/>
                <w:sz w:val="20"/>
                <w:szCs w:val="20"/>
              </w:rPr>
              <w:t>Sangat setuju</w:t>
            </w:r>
          </w:p>
        </w:tc>
        <w:tc>
          <w:tcPr>
            <w:tcW w:w="708" w:type="dxa"/>
            <w:vAlign w:val="center"/>
          </w:tcPr>
          <w:p w14:paraId="14A66E97" w14:textId="14430EBD" w:rsidR="008D2A58" w:rsidRPr="00897066" w:rsidRDefault="003F487A" w:rsidP="00BA0750">
            <w:pPr>
              <w:jc w:val="center"/>
              <w:rPr>
                <w:rFonts w:ascii="Times New Roman" w:hAnsi="Times New Roman" w:cs="Times New Roman"/>
                <w:sz w:val="20"/>
                <w:szCs w:val="20"/>
              </w:rPr>
            </w:pPr>
            <w:r>
              <w:rPr>
                <w:rFonts w:ascii="Times New Roman" w:hAnsi="Times New Roman" w:cs="Times New Roman"/>
                <w:sz w:val="20"/>
                <w:szCs w:val="20"/>
              </w:rPr>
              <w:t>5</w:t>
            </w:r>
          </w:p>
        </w:tc>
      </w:tr>
    </w:tbl>
    <w:p w14:paraId="6249EAE5" w14:textId="5992F18E" w:rsidR="006C660B" w:rsidRPr="00897066" w:rsidRDefault="008D2A58" w:rsidP="00BA0750">
      <w:pPr>
        <w:spacing w:after="0" w:line="480" w:lineRule="auto"/>
        <w:jc w:val="both"/>
        <w:rPr>
          <w:rFonts w:ascii="Times New Roman" w:hAnsi="Times New Roman" w:cs="Times New Roman"/>
          <w:i/>
          <w:iCs/>
          <w:szCs w:val="22"/>
        </w:rPr>
      </w:pPr>
      <w:r w:rsidRPr="00897066">
        <w:rPr>
          <w:rFonts w:ascii="Times New Roman" w:hAnsi="Times New Roman" w:cs="Times New Roman"/>
          <w:i/>
          <w:iCs/>
          <w:szCs w:val="22"/>
        </w:rPr>
        <w:t>Sumber : Data Diolah, 2025</w:t>
      </w:r>
    </w:p>
    <w:p w14:paraId="41D6B5EE" w14:textId="5FE27AB2" w:rsidR="00801351" w:rsidRPr="00897066" w:rsidRDefault="00E63507" w:rsidP="00BA07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01351" w:rsidRPr="00897066">
        <w:rPr>
          <w:rFonts w:ascii="Times New Roman" w:hAnsi="Times New Roman" w:cs="Times New Roman"/>
          <w:sz w:val="24"/>
          <w:szCs w:val="24"/>
        </w:rPr>
        <w:t xml:space="preserve">Pengumpulan data dilakukan secara </w:t>
      </w:r>
      <w:proofErr w:type="spellStart"/>
      <w:r w:rsidR="00801351" w:rsidRPr="00897066">
        <w:rPr>
          <w:rFonts w:ascii="Times New Roman" w:hAnsi="Times New Roman" w:cs="Times New Roman"/>
          <w:sz w:val="24"/>
          <w:szCs w:val="24"/>
        </w:rPr>
        <w:t>online</w:t>
      </w:r>
      <w:proofErr w:type="spellEnd"/>
      <w:r w:rsidR="00801351" w:rsidRPr="00897066">
        <w:rPr>
          <w:rFonts w:ascii="Times New Roman" w:hAnsi="Times New Roman" w:cs="Times New Roman"/>
          <w:sz w:val="24"/>
          <w:szCs w:val="24"/>
        </w:rPr>
        <w:t xml:space="preserve"> menggunakan platform digital seperti Google </w:t>
      </w:r>
      <w:proofErr w:type="spellStart"/>
      <w:r w:rsidR="00801351" w:rsidRPr="00897066">
        <w:rPr>
          <w:rFonts w:ascii="Times New Roman" w:hAnsi="Times New Roman" w:cs="Times New Roman"/>
          <w:sz w:val="24"/>
          <w:szCs w:val="24"/>
        </w:rPr>
        <w:t>Form</w:t>
      </w:r>
      <w:proofErr w:type="spellEnd"/>
      <w:r w:rsidR="00801351" w:rsidRPr="00897066">
        <w:rPr>
          <w:rFonts w:ascii="Times New Roman" w:hAnsi="Times New Roman" w:cs="Times New Roman"/>
          <w:sz w:val="24"/>
          <w:szCs w:val="24"/>
        </w:rPr>
        <w:t xml:space="preserve">, sesuai dengan karakteristik pekerja bebas yang akrab dengan teknologi dan media sosial dalam mendukung aktivitas kerja mereka. Kuesioner disebarkan melalui berbagai kanal digital seperti </w:t>
      </w:r>
      <w:proofErr w:type="spellStart"/>
      <w:r w:rsidR="00801351" w:rsidRPr="00897066">
        <w:rPr>
          <w:rFonts w:ascii="Times New Roman" w:hAnsi="Times New Roman" w:cs="Times New Roman"/>
          <w:sz w:val="24"/>
          <w:szCs w:val="24"/>
        </w:rPr>
        <w:t>WhatsApp</w:t>
      </w:r>
      <w:proofErr w:type="spellEnd"/>
      <w:r w:rsidR="00801351" w:rsidRPr="00897066">
        <w:rPr>
          <w:rFonts w:ascii="Times New Roman" w:hAnsi="Times New Roman" w:cs="Times New Roman"/>
          <w:sz w:val="24"/>
          <w:szCs w:val="24"/>
        </w:rPr>
        <w:t xml:space="preserve">, </w:t>
      </w:r>
      <w:proofErr w:type="spellStart"/>
      <w:r w:rsidR="00801351" w:rsidRPr="00897066">
        <w:rPr>
          <w:rFonts w:ascii="Times New Roman" w:hAnsi="Times New Roman" w:cs="Times New Roman"/>
          <w:sz w:val="24"/>
          <w:szCs w:val="24"/>
        </w:rPr>
        <w:t>Instagram</w:t>
      </w:r>
      <w:proofErr w:type="spellEnd"/>
      <w:r w:rsidR="00801351" w:rsidRPr="00897066">
        <w:rPr>
          <w:rFonts w:ascii="Times New Roman" w:hAnsi="Times New Roman" w:cs="Times New Roman"/>
          <w:sz w:val="24"/>
          <w:szCs w:val="24"/>
        </w:rPr>
        <w:t xml:space="preserve">, dan komunitas pekerja </w:t>
      </w:r>
      <w:r w:rsidR="00560570">
        <w:rPr>
          <w:rFonts w:ascii="Times New Roman" w:hAnsi="Times New Roman" w:cs="Times New Roman"/>
          <w:sz w:val="24"/>
          <w:szCs w:val="24"/>
        </w:rPr>
        <w:t xml:space="preserve">bebas </w:t>
      </w:r>
      <w:r w:rsidR="00801351" w:rsidRPr="00897066">
        <w:rPr>
          <w:rFonts w:ascii="Times New Roman" w:hAnsi="Times New Roman" w:cs="Times New Roman"/>
          <w:sz w:val="24"/>
          <w:szCs w:val="24"/>
        </w:rPr>
        <w:t>untuk menjangkau responden yang relevan secara efisien dari segi waktu dan biaya.</w:t>
      </w:r>
    </w:p>
    <w:p w14:paraId="5226AF1B" w14:textId="77777777" w:rsidR="000D6D08" w:rsidRPr="00897066" w:rsidRDefault="00801351" w:rsidP="00BA0750">
      <w:pPr>
        <w:spacing w:after="0" w:line="480" w:lineRule="auto"/>
        <w:jc w:val="both"/>
        <w:rPr>
          <w:rFonts w:ascii="Times New Roman" w:hAnsi="Times New Roman" w:cs="Times New Roman"/>
          <w:sz w:val="24"/>
          <w:szCs w:val="24"/>
        </w:rPr>
      </w:pPr>
      <w:r w:rsidRPr="00897066">
        <w:rPr>
          <w:rFonts w:ascii="Times New Roman" w:hAnsi="Times New Roman" w:cs="Times New Roman"/>
          <w:sz w:val="24"/>
          <w:szCs w:val="24"/>
        </w:rPr>
        <w:t xml:space="preserve">     Sebelum penyebaran luas, kuesioner diuji coba pada sejumlah responden terbatas untuk memastikan validitas, reliabilitas, dan kejelasan instrumen. Metode ini diharapkan dapat menghasilkan data yang akurat dan mendukung analisis penelitian secara vali</w:t>
      </w:r>
      <w:r w:rsidR="000D6D08" w:rsidRPr="00897066">
        <w:rPr>
          <w:rFonts w:ascii="Times New Roman" w:hAnsi="Times New Roman" w:cs="Times New Roman"/>
          <w:sz w:val="24"/>
          <w:szCs w:val="24"/>
        </w:rPr>
        <w:t>d</w:t>
      </w:r>
    </w:p>
    <w:p w14:paraId="6D8E7946" w14:textId="367B2A35" w:rsidR="00CE7663" w:rsidRPr="00B93826" w:rsidRDefault="00CE7663" w:rsidP="00B93826">
      <w:pPr>
        <w:pStyle w:val="Judul2"/>
        <w:spacing w:line="480" w:lineRule="auto"/>
        <w:rPr>
          <w:rFonts w:ascii="Times New Roman" w:hAnsi="Times New Roman" w:cs="Times New Roman"/>
          <w:b/>
          <w:bCs/>
          <w:i/>
          <w:iCs/>
          <w:color w:val="auto"/>
          <w:sz w:val="24"/>
          <w:szCs w:val="24"/>
        </w:rPr>
      </w:pPr>
      <w:bookmarkStart w:id="80" w:name="_Toc216716696"/>
      <w:r w:rsidRPr="00B93826">
        <w:rPr>
          <w:rFonts w:ascii="Times New Roman" w:hAnsi="Times New Roman" w:cs="Times New Roman"/>
          <w:b/>
          <w:bCs/>
          <w:color w:val="auto"/>
          <w:sz w:val="24"/>
          <w:szCs w:val="24"/>
        </w:rPr>
        <w:t xml:space="preserve">3.6 </w:t>
      </w:r>
      <w:r w:rsidR="00B93826" w:rsidRPr="00B93826">
        <w:rPr>
          <w:rFonts w:ascii="Times New Roman" w:hAnsi="Times New Roman" w:cs="Times New Roman"/>
          <w:b/>
          <w:bCs/>
          <w:i/>
          <w:iCs/>
          <w:color w:val="auto"/>
          <w:sz w:val="24"/>
          <w:szCs w:val="24"/>
        </w:rPr>
        <w:t xml:space="preserve">Pilot </w:t>
      </w:r>
      <w:proofErr w:type="spellStart"/>
      <w:r w:rsidR="00B93826" w:rsidRPr="00B93826">
        <w:rPr>
          <w:rFonts w:ascii="Times New Roman" w:hAnsi="Times New Roman" w:cs="Times New Roman"/>
          <w:b/>
          <w:bCs/>
          <w:i/>
          <w:iCs/>
          <w:color w:val="auto"/>
          <w:sz w:val="24"/>
          <w:szCs w:val="24"/>
        </w:rPr>
        <w:t>Test</w:t>
      </w:r>
      <w:bookmarkEnd w:id="80"/>
      <w:proofErr w:type="spellEnd"/>
    </w:p>
    <w:p w14:paraId="118A3180" w14:textId="57E4549A" w:rsidR="004A0351" w:rsidRPr="004A0351" w:rsidRDefault="0030628A" w:rsidP="00B93826">
      <w:pPr>
        <w:spacing w:after="0" w:line="480" w:lineRule="auto"/>
        <w:ind w:firstLine="720"/>
        <w:jc w:val="both"/>
        <w:rPr>
          <w:rFonts w:ascii="Times New Roman" w:hAnsi="Times New Roman" w:cs="Times New Roman"/>
          <w:sz w:val="24"/>
          <w:szCs w:val="24"/>
        </w:rPr>
      </w:pPr>
      <w:r w:rsidRPr="0030628A">
        <w:rPr>
          <w:rFonts w:ascii="Times New Roman" w:hAnsi="Times New Roman" w:cs="Times New Roman"/>
          <w:i/>
          <w:iCs/>
          <w:sz w:val="24"/>
          <w:szCs w:val="24"/>
        </w:rPr>
        <w:t xml:space="preserve">Pilot </w:t>
      </w:r>
      <w:proofErr w:type="spellStart"/>
      <w:r w:rsidRPr="0030628A">
        <w:rPr>
          <w:rFonts w:ascii="Times New Roman" w:hAnsi="Times New Roman" w:cs="Times New Roman"/>
          <w:i/>
          <w:iCs/>
          <w:sz w:val="24"/>
          <w:szCs w:val="24"/>
        </w:rPr>
        <w:t>test</w:t>
      </w:r>
      <w:proofErr w:type="spellEnd"/>
      <w:r w:rsidRPr="0030628A">
        <w:rPr>
          <w:rFonts w:ascii="Times New Roman" w:hAnsi="Times New Roman" w:cs="Times New Roman"/>
          <w:sz w:val="24"/>
          <w:szCs w:val="24"/>
        </w:rPr>
        <w:t xml:space="preserve">  merupakan uji awal yang bertujuan untuk memastikan setiap item dalam kuesioner tercakup dan benar menurut pendapat responden. </w:t>
      </w:r>
      <w:r w:rsidR="004A0351" w:rsidRPr="004A0351">
        <w:rPr>
          <w:rFonts w:ascii="Times New Roman" w:hAnsi="Times New Roman" w:cs="Times New Roman"/>
          <w:sz w:val="24"/>
          <w:szCs w:val="24"/>
        </w:rPr>
        <w:t xml:space="preserve">Dalam penelitian ini, peneliti terlebih dahulu melaksanakan pilot </w:t>
      </w:r>
      <w:proofErr w:type="spellStart"/>
      <w:r w:rsidR="004A0351" w:rsidRPr="004A0351">
        <w:rPr>
          <w:rFonts w:ascii="Times New Roman" w:hAnsi="Times New Roman" w:cs="Times New Roman"/>
          <w:sz w:val="24"/>
          <w:szCs w:val="24"/>
        </w:rPr>
        <w:t>test</w:t>
      </w:r>
      <w:proofErr w:type="spellEnd"/>
      <w:r w:rsidR="004A0351" w:rsidRPr="004A0351">
        <w:rPr>
          <w:rFonts w:ascii="Times New Roman" w:hAnsi="Times New Roman" w:cs="Times New Roman"/>
          <w:sz w:val="24"/>
          <w:szCs w:val="24"/>
        </w:rPr>
        <w:t xml:space="preserve"> untuk memastikan bahwa kuesioner yang digunakan mampu mengukur variabel penelitian secara tepat dan konsisten, serta mudah dipahami oleh responden. Pilot </w:t>
      </w:r>
      <w:proofErr w:type="spellStart"/>
      <w:r w:rsidR="004A0351" w:rsidRPr="004A0351">
        <w:rPr>
          <w:rFonts w:ascii="Times New Roman" w:hAnsi="Times New Roman" w:cs="Times New Roman"/>
          <w:sz w:val="24"/>
          <w:szCs w:val="24"/>
        </w:rPr>
        <w:t>test</w:t>
      </w:r>
      <w:proofErr w:type="spellEnd"/>
      <w:r w:rsidR="004A0351" w:rsidRPr="004A0351">
        <w:rPr>
          <w:rFonts w:ascii="Times New Roman" w:hAnsi="Times New Roman" w:cs="Times New Roman"/>
          <w:sz w:val="24"/>
          <w:szCs w:val="24"/>
        </w:rPr>
        <w:t xml:space="preserve"> dilakukan terhadap 30 responden pekerja bebas yang memiliki karakteristik serupa dengan populasi penelitian, namun tidak termasuk dalam sampel penelitian utama.</w:t>
      </w:r>
    </w:p>
    <w:p w14:paraId="6781A738" w14:textId="77777777" w:rsidR="008224A6" w:rsidRDefault="004A0351" w:rsidP="008224A6">
      <w:pPr>
        <w:spacing w:after="0" w:line="480" w:lineRule="auto"/>
        <w:ind w:firstLine="720"/>
        <w:jc w:val="both"/>
        <w:rPr>
          <w:rFonts w:ascii="Times New Roman" w:hAnsi="Times New Roman" w:cs="Times New Roman"/>
          <w:sz w:val="24"/>
          <w:szCs w:val="24"/>
        </w:rPr>
      </w:pPr>
      <w:r w:rsidRPr="004A0351">
        <w:rPr>
          <w:rFonts w:ascii="Times New Roman" w:hAnsi="Times New Roman" w:cs="Times New Roman"/>
          <w:sz w:val="24"/>
          <w:szCs w:val="24"/>
        </w:rPr>
        <w:t xml:space="preserve">Hasil pengujian menunjukkan bahwa seluruh indikator telah memenuhi kriteria validitas, dengan nilai </w:t>
      </w:r>
      <w:proofErr w:type="spellStart"/>
      <w:r w:rsidRPr="004A0351">
        <w:rPr>
          <w:rFonts w:ascii="Times New Roman" w:hAnsi="Times New Roman" w:cs="Times New Roman"/>
          <w:sz w:val="24"/>
          <w:szCs w:val="24"/>
        </w:rPr>
        <w:t>loading</w:t>
      </w:r>
      <w:proofErr w:type="spellEnd"/>
      <w:r w:rsidRPr="004A0351">
        <w:rPr>
          <w:rFonts w:ascii="Times New Roman" w:hAnsi="Times New Roman" w:cs="Times New Roman"/>
          <w:sz w:val="24"/>
          <w:szCs w:val="24"/>
        </w:rPr>
        <w:t xml:space="preserve"> </w:t>
      </w:r>
      <w:proofErr w:type="spellStart"/>
      <w:r w:rsidRPr="004A0351">
        <w:rPr>
          <w:rFonts w:ascii="Times New Roman" w:hAnsi="Times New Roman" w:cs="Times New Roman"/>
          <w:sz w:val="24"/>
          <w:szCs w:val="24"/>
        </w:rPr>
        <w:t>factor</w:t>
      </w:r>
      <w:proofErr w:type="spellEnd"/>
      <w:r w:rsidRPr="004A0351">
        <w:rPr>
          <w:rFonts w:ascii="Times New Roman" w:hAnsi="Times New Roman" w:cs="Times New Roman"/>
          <w:sz w:val="24"/>
          <w:szCs w:val="24"/>
        </w:rPr>
        <w:t xml:space="preserve"> di atas 0,7 dan nilai AVE lebih besar dari 0,5. Selain itu, seluruh indikator juga dinyatakan reliabel dengan nilai </w:t>
      </w:r>
      <w:proofErr w:type="spellStart"/>
      <w:r w:rsidRPr="008224A6">
        <w:rPr>
          <w:rFonts w:ascii="Times New Roman" w:hAnsi="Times New Roman" w:cs="Times New Roman"/>
          <w:i/>
          <w:iCs/>
          <w:sz w:val="24"/>
          <w:szCs w:val="24"/>
        </w:rPr>
        <w:t>Cronbach's</w:t>
      </w:r>
      <w:proofErr w:type="spellEnd"/>
      <w:r w:rsidRPr="008224A6">
        <w:rPr>
          <w:rFonts w:ascii="Times New Roman" w:hAnsi="Times New Roman" w:cs="Times New Roman"/>
          <w:i/>
          <w:iCs/>
          <w:sz w:val="24"/>
          <w:szCs w:val="24"/>
        </w:rPr>
        <w:t xml:space="preserve"> </w:t>
      </w:r>
      <w:proofErr w:type="spellStart"/>
      <w:r w:rsidRPr="008224A6">
        <w:rPr>
          <w:rFonts w:ascii="Times New Roman" w:hAnsi="Times New Roman" w:cs="Times New Roman"/>
          <w:i/>
          <w:iCs/>
          <w:sz w:val="24"/>
          <w:szCs w:val="24"/>
        </w:rPr>
        <w:t>Alpha</w:t>
      </w:r>
      <w:proofErr w:type="spellEnd"/>
      <w:r w:rsidRPr="004A0351">
        <w:rPr>
          <w:rFonts w:ascii="Times New Roman" w:hAnsi="Times New Roman" w:cs="Times New Roman"/>
          <w:sz w:val="24"/>
          <w:szCs w:val="24"/>
        </w:rPr>
        <w:t xml:space="preserve"> dan </w:t>
      </w:r>
      <w:proofErr w:type="spellStart"/>
      <w:r w:rsidRPr="008224A6">
        <w:rPr>
          <w:rFonts w:ascii="Times New Roman" w:hAnsi="Times New Roman" w:cs="Times New Roman"/>
          <w:i/>
          <w:iCs/>
          <w:sz w:val="24"/>
          <w:szCs w:val="24"/>
        </w:rPr>
        <w:t>Composite</w:t>
      </w:r>
      <w:proofErr w:type="spellEnd"/>
      <w:r w:rsidRPr="008224A6">
        <w:rPr>
          <w:rFonts w:ascii="Times New Roman" w:hAnsi="Times New Roman" w:cs="Times New Roman"/>
          <w:i/>
          <w:iCs/>
          <w:sz w:val="24"/>
          <w:szCs w:val="24"/>
        </w:rPr>
        <w:t xml:space="preserve"> </w:t>
      </w:r>
      <w:proofErr w:type="spellStart"/>
      <w:r w:rsidRPr="008224A6">
        <w:rPr>
          <w:rFonts w:ascii="Times New Roman" w:hAnsi="Times New Roman" w:cs="Times New Roman"/>
          <w:i/>
          <w:iCs/>
          <w:sz w:val="24"/>
          <w:szCs w:val="24"/>
        </w:rPr>
        <w:t>Reliability</w:t>
      </w:r>
      <w:proofErr w:type="spellEnd"/>
      <w:r w:rsidRPr="004A0351">
        <w:rPr>
          <w:rFonts w:ascii="Times New Roman" w:hAnsi="Times New Roman" w:cs="Times New Roman"/>
          <w:sz w:val="24"/>
          <w:szCs w:val="24"/>
        </w:rPr>
        <w:t xml:space="preserve"> </w:t>
      </w:r>
      <w:proofErr w:type="spellStart"/>
      <w:r w:rsidRPr="004A0351">
        <w:rPr>
          <w:rFonts w:ascii="Times New Roman" w:hAnsi="Times New Roman" w:cs="Times New Roman"/>
          <w:sz w:val="24"/>
          <w:szCs w:val="24"/>
        </w:rPr>
        <w:t>diatas</w:t>
      </w:r>
      <w:proofErr w:type="spellEnd"/>
      <w:r w:rsidRPr="004A0351">
        <w:rPr>
          <w:rFonts w:ascii="Times New Roman" w:hAnsi="Times New Roman" w:cs="Times New Roman"/>
          <w:sz w:val="24"/>
          <w:szCs w:val="24"/>
        </w:rPr>
        <w:t xml:space="preserve"> 0,7.</w:t>
      </w:r>
    </w:p>
    <w:p w14:paraId="27F2CAAF" w14:textId="11FE6552" w:rsidR="00CE1DFA" w:rsidRPr="0030628A" w:rsidRDefault="004A0351" w:rsidP="008224A6">
      <w:pPr>
        <w:spacing w:after="0" w:line="480" w:lineRule="auto"/>
        <w:ind w:firstLine="720"/>
        <w:jc w:val="both"/>
        <w:rPr>
          <w:rFonts w:ascii="Times New Roman" w:hAnsi="Times New Roman" w:cs="Times New Roman"/>
          <w:sz w:val="24"/>
          <w:szCs w:val="24"/>
        </w:rPr>
      </w:pPr>
      <w:r w:rsidRPr="004A0351">
        <w:rPr>
          <w:rFonts w:ascii="Times New Roman" w:hAnsi="Times New Roman" w:cs="Times New Roman"/>
          <w:sz w:val="24"/>
          <w:szCs w:val="24"/>
        </w:rPr>
        <w:lastRenderedPageBreak/>
        <w:t>Berdasarkan hasil tersebut, dapat disimpulkan bahwa instrumen penelitian telah memenuhi kriteria validitas dan reliabilitas, sehingga layak digunakan dalam penelitian utama.</w:t>
      </w:r>
    </w:p>
    <w:p w14:paraId="38F03CB6" w14:textId="55433C88" w:rsidR="00A764C6" w:rsidRPr="00897066" w:rsidRDefault="001A60B2" w:rsidP="00BA0750">
      <w:pPr>
        <w:pStyle w:val="Judul2"/>
        <w:spacing w:after="0" w:line="480" w:lineRule="auto"/>
        <w:rPr>
          <w:rFonts w:ascii="Times New Roman" w:hAnsi="Times New Roman" w:cs="Times New Roman"/>
          <w:b/>
          <w:bCs/>
          <w:color w:val="auto"/>
          <w:sz w:val="24"/>
          <w:szCs w:val="24"/>
        </w:rPr>
      </w:pPr>
      <w:bookmarkStart w:id="81" w:name="_Toc216714743"/>
      <w:bookmarkStart w:id="82" w:name="_Toc216716697"/>
      <w:r w:rsidRPr="00897066">
        <w:rPr>
          <w:rFonts w:ascii="Times New Roman" w:hAnsi="Times New Roman" w:cs="Times New Roman"/>
          <w:b/>
          <w:bCs/>
          <w:color w:val="auto"/>
          <w:sz w:val="24"/>
          <w:szCs w:val="24"/>
        </w:rPr>
        <w:t>3.</w:t>
      </w:r>
      <w:r w:rsidR="00187B41">
        <w:rPr>
          <w:rFonts w:ascii="Times New Roman" w:hAnsi="Times New Roman" w:cs="Times New Roman"/>
          <w:b/>
          <w:bCs/>
          <w:color w:val="auto"/>
          <w:sz w:val="24"/>
          <w:szCs w:val="24"/>
        </w:rPr>
        <w:t>7</w:t>
      </w:r>
      <w:r w:rsidRPr="00897066">
        <w:rPr>
          <w:rFonts w:ascii="Times New Roman" w:hAnsi="Times New Roman" w:cs="Times New Roman"/>
          <w:b/>
          <w:bCs/>
          <w:color w:val="auto"/>
          <w:sz w:val="24"/>
          <w:szCs w:val="24"/>
        </w:rPr>
        <w:t xml:space="preserve"> Teknik Analisis Data</w:t>
      </w:r>
      <w:bookmarkEnd w:id="81"/>
      <w:bookmarkEnd w:id="82"/>
    </w:p>
    <w:p w14:paraId="2BF6CD35" w14:textId="77777777" w:rsidR="007A5684" w:rsidRPr="00897066" w:rsidRDefault="007A5684" w:rsidP="008224A6">
      <w:pPr>
        <w:pStyle w:val="DaftarParagraf"/>
        <w:spacing w:after="0" w:line="480" w:lineRule="auto"/>
        <w:ind w:left="0" w:firstLine="720"/>
        <w:jc w:val="both"/>
        <w:rPr>
          <w:rFonts w:ascii="Times New Roman" w:hAnsi="Times New Roman" w:cs="Times New Roman"/>
          <w:sz w:val="24"/>
          <w:szCs w:val="24"/>
        </w:rPr>
      </w:pPr>
      <w:r w:rsidRPr="00897066">
        <w:rPr>
          <w:rFonts w:ascii="Times New Roman" w:hAnsi="Times New Roman" w:cs="Times New Roman"/>
          <w:sz w:val="24"/>
          <w:szCs w:val="24"/>
        </w:rPr>
        <w:t xml:space="preserve">Teknik analisis data merupakan tahap penting dalam penelitian kuantitatif karena berfungsi untuk mengolah dan menginterpretasikan data yang telah dikumpulkan agar dapat menjawab rumusan masalah serta menguji hipotesis yang telah diajukan. Dalam penelitian ini, analisis data dilakukan dengan pendekatan </w:t>
      </w:r>
      <w:proofErr w:type="spellStart"/>
      <w:r w:rsidRPr="00897066">
        <w:rPr>
          <w:rFonts w:ascii="Times New Roman" w:hAnsi="Times New Roman" w:cs="Times New Roman"/>
          <w:sz w:val="24"/>
          <w:szCs w:val="24"/>
        </w:rPr>
        <w:t>Structural</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Equation</w:t>
      </w:r>
      <w:proofErr w:type="spellEnd"/>
      <w:r w:rsidRPr="00897066">
        <w:rPr>
          <w:rFonts w:ascii="Times New Roman" w:hAnsi="Times New Roman" w:cs="Times New Roman"/>
          <w:sz w:val="24"/>
          <w:szCs w:val="24"/>
        </w:rPr>
        <w:t xml:space="preserve"> Modeling (SEM) berbasis </w:t>
      </w:r>
      <w:proofErr w:type="spellStart"/>
      <w:r w:rsidRPr="00897066">
        <w:rPr>
          <w:rFonts w:ascii="Times New Roman" w:hAnsi="Times New Roman" w:cs="Times New Roman"/>
          <w:sz w:val="24"/>
          <w:szCs w:val="24"/>
        </w:rPr>
        <w:t>Partial</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Least</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Squares</w:t>
      </w:r>
      <w:proofErr w:type="spellEnd"/>
      <w:r w:rsidRPr="00897066">
        <w:rPr>
          <w:rFonts w:ascii="Times New Roman" w:hAnsi="Times New Roman" w:cs="Times New Roman"/>
          <w:sz w:val="24"/>
          <w:szCs w:val="24"/>
        </w:rPr>
        <w:t xml:space="preserve"> (PLS), menggunakan </w:t>
      </w:r>
      <w:proofErr w:type="spellStart"/>
      <w:r w:rsidRPr="00897066">
        <w:rPr>
          <w:rFonts w:ascii="Times New Roman" w:hAnsi="Times New Roman" w:cs="Times New Roman"/>
          <w:sz w:val="24"/>
          <w:szCs w:val="24"/>
        </w:rPr>
        <w:t>software</w:t>
      </w:r>
      <w:proofErr w:type="spellEnd"/>
      <w:r w:rsidRPr="00897066">
        <w:rPr>
          <w:rFonts w:ascii="Times New Roman" w:hAnsi="Times New Roman" w:cs="Times New Roman"/>
          <w:sz w:val="24"/>
          <w:szCs w:val="24"/>
        </w:rPr>
        <w:t xml:space="preserve"> </w:t>
      </w:r>
      <w:proofErr w:type="spellStart"/>
      <w:r w:rsidRPr="00897066">
        <w:rPr>
          <w:rFonts w:ascii="Times New Roman" w:hAnsi="Times New Roman" w:cs="Times New Roman"/>
          <w:sz w:val="24"/>
          <w:szCs w:val="24"/>
        </w:rPr>
        <w:t>SmartPLS</w:t>
      </w:r>
      <w:proofErr w:type="spellEnd"/>
      <w:r w:rsidRPr="00897066">
        <w:rPr>
          <w:rFonts w:ascii="Times New Roman" w:hAnsi="Times New Roman" w:cs="Times New Roman"/>
          <w:sz w:val="24"/>
          <w:szCs w:val="24"/>
        </w:rPr>
        <w:t>.</w:t>
      </w:r>
    </w:p>
    <w:p w14:paraId="639E92B2" w14:textId="75B93D86" w:rsidR="00DD6739" w:rsidRPr="00897066" w:rsidRDefault="007A5684" w:rsidP="008224A6">
      <w:pPr>
        <w:pStyle w:val="DaftarParagraf"/>
        <w:spacing w:after="0" w:line="480" w:lineRule="auto"/>
        <w:ind w:left="0" w:firstLine="720"/>
        <w:jc w:val="both"/>
        <w:rPr>
          <w:rFonts w:ascii="Times New Roman" w:hAnsi="Times New Roman" w:cs="Times New Roman"/>
          <w:sz w:val="24"/>
          <w:szCs w:val="24"/>
        </w:rPr>
      </w:pPr>
      <w:r w:rsidRPr="00897066">
        <w:rPr>
          <w:rFonts w:ascii="Times New Roman" w:hAnsi="Times New Roman" w:cs="Times New Roman"/>
          <w:sz w:val="24"/>
          <w:szCs w:val="24"/>
        </w:rPr>
        <w:t xml:space="preserve">Pemilihan metode SEM-PLS dilakukan karena metode ini cocok untuk penelitian yang bersifat eksploratif, memiliki model teoritis yang kompleks, serta tidak menuntut asumsi distribusi data normal secara ketat. Selain itu, SEM-PLS mampu menguji hubungan antara variabel laten secara simultan, serta mengukur validitas dan reliabilitas </w:t>
      </w:r>
      <w:proofErr w:type="spellStart"/>
      <w:r w:rsidRPr="00897066">
        <w:rPr>
          <w:rFonts w:ascii="Times New Roman" w:hAnsi="Times New Roman" w:cs="Times New Roman"/>
          <w:sz w:val="24"/>
          <w:szCs w:val="24"/>
        </w:rPr>
        <w:t>konstruk</w:t>
      </w:r>
      <w:proofErr w:type="spellEnd"/>
      <w:r w:rsidRPr="00897066">
        <w:rPr>
          <w:rFonts w:ascii="Times New Roman" w:hAnsi="Times New Roman" w:cs="Times New Roman"/>
          <w:sz w:val="24"/>
          <w:szCs w:val="24"/>
        </w:rPr>
        <w:t xml:space="preserve"> dalam satu kesatuan analisis. Langkah-langkah analisis data dalam penelitian ini meliputi:</w:t>
      </w:r>
    </w:p>
    <w:p w14:paraId="585A32D4" w14:textId="3F8A9BD7" w:rsidR="001A60B2" w:rsidRPr="00897066" w:rsidRDefault="001A60B2" w:rsidP="00BA0750">
      <w:pPr>
        <w:pStyle w:val="Judul3"/>
        <w:spacing w:after="0" w:line="480" w:lineRule="auto"/>
        <w:rPr>
          <w:rFonts w:ascii="Times New Roman" w:hAnsi="Times New Roman" w:cs="Times New Roman"/>
          <w:b/>
          <w:bCs/>
          <w:color w:val="auto"/>
          <w:sz w:val="24"/>
          <w:szCs w:val="24"/>
        </w:rPr>
      </w:pPr>
      <w:bookmarkStart w:id="83" w:name="_Toc216714744"/>
      <w:bookmarkStart w:id="84" w:name="_Toc216716698"/>
      <w:r w:rsidRPr="00897066">
        <w:rPr>
          <w:rFonts w:ascii="Times New Roman" w:hAnsi="Times New Roman" w:cs="Times New Roman"/>
          <w:b/>
          <w:bCs/>
          <w:color w:val="auto"/>
          <w:sz w:val="24"/>
          <w:szCs w:val="24"/>
        </w:rPr>
        <w:t>3.</w:t>
      </w:r>
      <w:r w:rsidR="00187B41">
        <w:rPr>
          <w:rFonts w:ascii="Times New Roman" w:hAnsi="Times New Roman" w:cs="Times New Roman"/>
          <w:b/>
          <w:bCs/>
          <w:color w:val="auto"/>
          <w:sz w:val="24"/>
          <w:szCs w:val="24"/>
        </w:rPr>
        <w:t>7</w:t>
      </w:r>
      <w:r w:rsidRPr="00897066">
        <w:rPr>
          <w:rFonts w:ascii="Times New Roman" w:hAnsi="Times New Roman" w:cs="Times New Roman"/>
          <w:b/>
          <w:bCs/>
          <w:color w:val="auto"/>
          <w:sz w:val="24"/>
          <w:szCs w:val="24"/>
        </w:rPr>
        <w:t xml:space="preserve">.1 </w:t>
      </w:r>
      <w:r w:rsidR="005A37C5" w:rsidRPr="00897066">
        <w:rPr>
          <w:rFonts w:ascii="Times New Roman" w:hAnsi="Times New Roman" w:cs="Times New Roman"/>
          <w:b/>
          <w:bCs/>
          <w:color w:val="auto"/>
          <w:sz w:val="24"/>
          <w:szCs w:val="24"/>
        </w:rPr>
        <w:t xml:space="preserve">Pengujian </w:t>
      </w:r>
      <w:proofErr w:type="spellStart"/>
      <w:r w:rsidR="005A37C5" w:rsidRPr="00897066">
        <w:rPr>
          <w:rFonts w:ascii="Times New Roman" w:hAnsi="Times New Roman" w:cs="Times New Roman"/>
          <w:b/>
          <w:bCs/>
          <w:color w:val="auto"/>
          <w:sz w:val="24"/>
          <w:szCs w:val="24"/>
        </w:rPr>
        <w:t>Outer</w:t>
      </w:r>
      <w:proofErr w:type="spellEnd"/>
      <w:r w:rsidR="005A37C5" w:rsidRPr="00897066">
        <w:rPr>
          <w:rFonts w:ascii="Times New Roman" w:hAnsi="Times New Roman" w:cs="Times New Roman"/>
          <w:b/>
          <w:bCs/>
          <w:color w:val="auto"/>
          <w:sz w:val="24"/>
          <w:szCs w:val="24"/>
        </w:rPr>
        <w:t xml:space="preserve"> Model (Model Pengukuran)</w:t>
      </w:r>
      <w:bookmarkEnd w:id="83"/>
      <w:bookmarkEnd w:id="84"/>
    </w:p>
    <w:p w14:paraId="0FB4F8EC" w14:textId="637CFA94" w:rsidR="00D7553A" w:rsidRDefault="003772CE" w:rsidP="008224A6">
      <w:pPr>
        <w:pStyle w:val="DaftarParagraf"/>
        <w:spacing w:after="0" w:line="480" w:lineRule="auto"/>
        <w:ind w:left="0" w:firstLine="720"/>
        <w:jc w:val="both"/>
        <w:rPr>
          <w:rFonts w:ascii="Times New Roman" w:hAnsi="Times New Roman" w:cs="Times New Roman"/>
          <w:sz w:val="24"/>
          <w:szCs w:val="24"/>
        </w:rPr>
      </w:pPr>
      <w:r w:rsidRPr="00897066">
        <w:rPr>
          <w:rFonts w:ascii="Times New Roman" w:hAnsi="Times New Roman" w:cs="Times New Roman"/>
          <w:sz w:val="24"/>
          <w:szCs w:val="24"/>
        </w:rPr>
        <w:t xml:space="preserve">Pengujian ini bertujuan untuk menilai validitas dan reliabilitas dari setiap </w:t>
      </w:r>
      <w:proofErr w:type="spellStart"/>
      <w:r w:rsidRPr="00897066">
        <w:rPr>
          <w:rFonts w:ascii="Times New Roman" w:hAnsi="Times New Roman" w:cs="Times New Roman"/>
          <w:sz w:val="24"/>
          <w:szCs w:val="24"/>
        </w:rPr>
        <w:t>konstruk</w:t>
      </w:r>
      <w:proofErr w:type="spellEnd"/>
      <w:r w:rsidRPr="00897066">
        <w:rPr>
          <w:rFonts w:ascii="Times New Roman" w:hAnsi="Times New Roman" w:cs="Times New Roman"/>
          <w:sz w:val="24"/>
          <w:szCs w:val="24"/>
        </w:rPr>
        <w:t xml:space="preserve"> (variabel laten). Beberapa indikator yang digunakan antara lain:</w:t>
      </w:r>
    </w:p>
    <w:p w14:paraId="77B0121D" w14:textId="0659BF16" w:rsidR="00997DCA" w:rsidRPr="00997DCA" w:rsidRDefault="00997DCA" w:rsidP="00144635">
      <w:pPr>
        <w:pStyle w:val="DaftarParagraf"/>
        <w:numPr>
          <w:ilvl w:val="0"/>
          <w:numId w:val="39"/>
        </w:numPr>
        <w:spacing w:after="0" w:line="480" w:lineRule="auto"/>
        <w:jc w:val="both"/>
        <w:rPr>
          <w:rFonts w:ascii="Times New Roman" w:hAnsi="Times New Roman" w:cs="Times New Roman"/>
          <w:sz w:val="24"/>
          <w:szCs w:val="24"/>
        </w:rPr>
      </w:pPr>
      <w:proofErr w:type="spellStart"/>
      <w:r w:rsidRPr="00997DCA">
        <w:rPr>
          <w:rFonts w:ascii="Times New Roman" w:hAnsi="Times New Roman" w:cs="Times New Roman"/>
          <w:sz w:val="24"/>
          <w:szCs w:val="24"/>
        </w:rPr>
        <w:t>Loading</w:t>
      </w:r>
      <w:proofErr w:type="spellEnd"/>
      <w:r w:rsidRPr="00997DCA">
        <w:rPr>
          <w:rFonts w:ascii="Times New Roman" w:hAnsi="Times New Roman" w:cs="Times New Roman"/>
          <w:sz w:val="24"/>
          <w:szCs w:val="24"/>
        </w:rPr>
        <w:t xml:space="preserve"> </w:t>
      </w:r>
      <w:proofErr w:type="spellStart"/>
      <w:r w:rsidRPr="00997DCA">
        <w:rPr>
          <w:rFonts w:ascii="Times New Roman" w:hAnsi="Times New Roman" w:cs="Times New Roman"/>
          <w:sz w:val="24"/>
          <w:szCs w:val="24"/>
        </w:rPr>
        <w:t>Factor</w:t>
      </w:r>
      <w:proofErr w:type="spellEnd"/>
      <w:r>
        <w:rPr>
          <w:rFonts w:ascii="Times New Roman" w:hAnsi="Times New Roman" w:cs="Times New Roman"/>
          <w:sz w:val="24"/>
          <w:szCs w:val="24"/>
        </w:rPr>
        <w:t xml:space="preserve"> : </w:t>
      </w:r>
      <w:r w:rsidRPr="00997DCA">
        <w:rPr>
          <w:rFonts w:ascii="Times New Roman" w:hAnsi="Times New Roman" w:cs="Times New Roman"/>
          <w:sz w:val="24"/>
          <w:szCs w:val="24"/>
        </w:rPr>
        <w:t xml:space="preserve">digunakan untuk melihat seberapa kuat indikator dapat menjelaskan </w:t>
      </w:r>
      <w:proofErr w:type="spellStart"/>
      <w:r w:rsidRPr="00997DCA">
        <w:rPr>
          <w:rFonts w:ascii="Times New Roman" w:hAnsi="Times New Roman" w:cs="Times New Roman"/>
          <w:sz w:val="24"/>
          <w:szCs w:val="24"/>
        </w:rPr>
        <w:t>konstruk</w:t>
      </w:r>
      <w:proofErr w:type="spellEnd"/>
      <w:r w:rsidRPr="00997DCA">
        <w:rPr>
          <w:rFonts w:ascii="Times New Roman" w:hAnsi="Times New Roman" w:cs="Times New Roman"/>
          <w:sz w:val="24"/>
          <w:szCs w:val="24"/>
        </w:rPr>
        <w:t>.</w:t>
      </w:r>
      <w:r w:rsidR="009C36C2">
        <w:rPr>
          <w:rFonts w:ascii="Times New Roman" w:hAnsi="Times New Roman" w:cs="Times New Roman"/>
          <w:sz w:val="24"/>
          <w:szCs w:val="24"/>
        </w:rPr>
        <w:t xml:space="preserve"> Menurut </w:t>
      </w:r>
      <w:proofErr w:type="spellStart"/>
      <w:r w:rsidR="009C36C2">
        <w:rPr>
          <w:rFonts w:ascii="Times New Roman" w:hAnsi="Times New Roman" w:cs="Times New Roman"/>
          <w:sz w:val="24"/>
          <w:szCs w:val="24"/>
        </w:rPr>
        <w:t>Hair</w:t>
      </w:r>
      <w:proofErr w:type="spellEnd"/>
      <w:r w:rsidR="009C36C2">
        <w:rPr>
          <w:rFonts w:ascii="Times New Roman" w:hAnsi="Times New Roman" w:cs="Times New Roman"/>
          <w:sz w:val="24"/>
          <w:szCs w:val="24"/>
        </w:rPr>
        <w:t xml:space="preserve"> </w:t>
      </w:r>
      <w:proofErr w:type="spellStart"/>
      <w:r w:rsidR="009C36C2">
        <w:rPr>
          <w:rFonts w:ascii="Times New Roman" w:hAnsi="Times New Roman" w:cs="Times New Roman"/>
          <w:sz w:val="24"/>
          <w:szCs w:val="24"/>
        </w:rPr>
        <w:t>et</w:t>
      </w:r>
      <w:proofErr w:type="spellEnd"/>
      <w:r w:rsidR="009C36C2">
        <w:rPr>
          <w:rFonts w:ascii="Times New Roman" w:hAnsi="Times New Roman" w:cs="Times New Roman"/>
          <w:sz w:val="24"/>
          <w:szCs w:val="24"/>
        </w:rPr>
        <w:t xml:space="preserve"> </w:t>
      </w:r>
      <w:proofErr w:type="spellStart"/>
      <w:r w:rsidR="009C36C2">
        <w:rPr>
          <w:rFonts w:ascii="Times New Roman" w:hAnsi="Times New Roman" w:cs="Times New Roman"/>
          <w:sz w:val="24"/>
          <w:szCs w:val="24"/>
        </w:rPr>
        <w:t>al</w:t>
      </w:r>
      <w:proofErr w:type="spellEnd"/>
      <w:r w:rsidR="000D5519">
        <w:rPr>
          <w:rFonts w:ascii="Times New Roman" w:hAnsi="Times New Roman" w:cs="Times New Roman"/>
          <w:sz w:val="24"/>
          <w:szCs w:val="24"/>
        </w:rPr>
        <w:t>, 2017</w:t>
      </w:r>
      <w:r w:rsidR="009C36C2">
        <w:rPr>
          <w:rFonts w:ascii="Times New Roman" w:hAnsi="Times New Roman" w:cs="Times New Roman"/>
          <w:sz w:val="24"/>
          <w:szCs w:val="24"/>
        </w:rPr>
        <w:t xml:space="preserve"> :</w:t>
      </w:r>
    </w:p>
    <w:p w14:paraId="502C5873" w14:textId="77777777" w:rsidR="00997DCA" w:rsidRPr="00997DCA" w:rsidRDefault="00997DCA" w:rsidP="00200E46">
      <w:pPr>
        <w:numPr>
          <w:ilvl w:val="0"/>
          <w:numId w:val="62"/>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t xml:space="preserve">Nilai </w:t>
      </w:r>
      <w:proofErr w:type="spellStart"/>
      <w:r w:rsidRPr="00997DCA">
        <w:rPr>
          <w:rFonts w:ascii="Times New Roman" w:hAnsi="Times New Roman" w:cs="Times New Roman"/>
          <w:sz w:val="24"/>
          <w:szCs w:val="24"/>
        </w:rPr>
        <w:t>loading</w:t>
      </w:r>
      <w:proofErr w:type="spellEnd"/>
      <w:r w:rsidRPr="00997DCA">
        <w:rPr>
          <w:rFonts w:ascii="Times New Roman" w:hAnsi="Times New Roman" w:cs="Times New Roman"/>
          <w:sz w:val="24"/>
          <w:szCs w:val="24"/>
        </w:rPr>
        <w:t xml:space="preserve"> </w:t>
      </w:r>
      <w:proofErr w:type="spellStart"/>
      <w:r w:rsidRPr="00997DCA">
        <w:rPr>
          <w:rFonts w:ascii="Times New Roman" w:hAnsi="Times New Roman" w:cs="Times New Roman"/>
          <w:sz w:val="24"/>
          <w:szCs w:val="24"/>
        </w:rPr>
        <w:t>factor</w:t>
      </w:r>
      <w:proofErr w:type="spellEnd"/>
      <w:r w:rsidRPr="00997DCA">
        <w:rPr>
          <w:rFonts w:ascii="Times New Roman" w:hAnsi="Times New Roman" w:cs="Times New Roman"/>
          <w:sz w:val="24"/>
          <w:szCs w:val="24"/>
        </w:rPr>
        <w:t xml:space="preserve"> yang baik adalah ≥ 0,70.</w:t>
      </w:r>
    </w:p>
    <w:p w14:paraId="504A0DC4" w14:textId="1C13AC7A" w:rsidR="00997DCA" w:rsidRPr="00997DCA" w:rsidRDefault="00997DCA" w:rsidP="00200E46">
      <w:pPr>
        <w:numPr>
          <w:ilvl w:val="0"/>
          <w:numId w:val="62"/>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lastRenderedPageBreak/>
        <w:t xml:space="preserve">Jika terdapat indikator dengan nilai antara 0,40 sampai 0,69, indikator tersebut masih dapat dipertahankan apabila </w:t>
      </w:r>
      <w:r w:rsidR="0094032E">
        <w:rPr>
          <w:rFonts w:ascii="Times New Roman" w:hAnsi="Times New Roman" w:cs="Times New Roman"/>
          <w:sz w:val="24"/>
          <w:szCs w:val="24"/>
        </w:rPr>
        <w:t xml:space="preserve">AVE </w:t>
      </w:r>
      <w:proofErr w:type="spellStart"/>
      <w:r w:rsidR="00EB4341">
        <w:rPr>
          <w:rFonts w:ascii="Times New Roman" w:hAnsi="Times New Roman" w:cs="Times New Roman"/>
          <w:sz w:val="24"/>
          <w:szCs w:val="24"/>
        </w:rPr>
        <w:t>diatas</w:t>
      </w:r>
      <w:proofErr w:type="spellEnd"/>
      <w:r w:rsidR="00EB4341">
        <w:rPr>
          <w:rFonts w:ascii="Times New Roman" w:hAnsi="Times New Roman" w:cs="Times New Roman"/>
          <w:sz w:val="24"/>
          <w:szCs w:val="24"/>
        </w:rPr>
        <w:t xml:space="preserve"> 0,5</w:t>
      </w:r>
      <w:r w:rsidR="0021378A">
        <w:rPr>
          <w:rFonts w:ascii="Times New Roman" w:hAnsi="Times New Roman" w:cs="Times New Roman"/>
          <w:sz w:val="24"/>
          <w:szCs w:val="24"/>
        </w:rPr>
        <w:t xml:space="preserve"> dan </w:t>
      </w:r>
      <w:r w:rsidR="00EB4341">
        <w:rPr>
          <w:rFonts w:ascii="Times New Roman" w:hAnsi="Times New Roman" w:cs="Times New Roman"/>
          <w:sz w:val="24"/>
          <w:szCs w:val="24"/>
        </w:rPr>
        <w:t xml:space="preserve"> </w:t>
      </w:r>
      <w:proofErr w:type="spellStart"/>
      <w:r w:rsidR="00EB4341">
        <w:rPr>
          <w:rFonts w:ascii="Times New Roman" w:hAnsi="Times New Roman" w:cs="Times New Roman"/>
          <w:sz w:val="24"/>
          <w:szCs w:val="24"/>
        </w:rPr>
        <w:t>Composite</w:t>
      </w:r>
      <w:proofErr w:type="spellEnd"/>
      <w:r w:rsidR="0021378A">
        <w:rPr>
          <w:rFonts w:ascii="Times New Roman" w:hAnsi="Times New Roman" w:cs="Times New Roman"/>
          <w:sz w:val="24"/>
          <w:szCs w:val="24"/>
        </w:rPr>
        <w:t xml:space="preserve"> </w:t>
      </w:r>
      <w:proofErr w:type="spellStart"/>
      <w:r w:rsidR="0021378A">
        <w:rPr>
          <w:rFonts w:ascii="Times New Roman" w:hAnsi="Times New Roman" w:cs="Times New Roman"/>
          <w:sz w:val="24"/>
          <w:szCs w:val="24"/>
        </w:rPr>
        <w:t>Reliability</w:t>
      </w:r>
      <w:proofErr w:type="spellEnd"/>
      <w:r w:rsidR="0021378A">
        <w:rPr>
          <w:rFonts w:ascii="Times New Roman" w:hAnsi="Times New Roman" w:cs="Times New Roman"/>
          <w:sz w:val="24"/>
          <w:szCs w:val="24"/>
        </w:rPr>
        <w:t xml:space="preserve"> </w:t>
      </w:r>
      <w:proofErr w:type="spellStart"/>
      <w:r w:rsidR="0021378A">
        <w:rPr>
          <w:rFonts w:ascii="Times New Roman" w:hAnsi="Times New Roman" w:cs="Times New Roman"/>
          <w:sz w:val="24"/>
          <w:szCs w:val="24"/>
        </w:rPr>
        <w:t>diatas</w:t>
      </w:r>
      <w:proofErr w:type="spellEnd"/>
      <w:r w:rsidR="0021378A">
        <w:rPr>
          <w:rFonts w:ascii="Times New Roman" w:hAnsi="Times New Roman" w:cs="Times New Roman"/>
          <w:sz w:val="24"/>
          <w:szCs w:val="24"/>
        </w:rPr>
        <w:t xml:space="preserve"> 0,7.</w:t>
      </w:r>
    </w:p>
    <w:p w14:paraId="43FEF7D0" w14:textId="77777777" w:rsidR="00997DCA" w:rsidRPr="00997DCA" w:rsidRDefault="00997DCA" w:rsidP="00200E46">
      <w:pPr>
        <w:numPr>
          <w:ilvl w:val="0"/>
          <w:numId w:val="62"/>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t xml:space="preserve">Namun, jika nilai &lt; 0,40, indikator sebaiknya dihapus karena dianggap tidak mampu menjelaskan </w:t>
      </w:r>
      <w:proofErr w:type="spellStart"/>
      <w:r w:rsidRPr="00997DCA">
        <w:rPr>
          <w:rFonts w:ascii="Times New Roman" w:hAnsi="Times New Roman" w:cs="Times New Roman"/>
          <w:sz w:val="24"/>
          <w:szCs w:val="24"/>
        </w:rPr>
        <w:t>konstruk</w:t>
      </w:r>
      <w:proofErr w:type="spellEnd"/>
      <w:r w:rsidRPr="00997DCA">
        <w:rPr>
          <w:rFonts w:ascii="Times New Roman" w:hAnsi="Times New Roman" w:cs="Times New Roman"/>
          <w:sz w:val="24"/>
          <w:szCs w:val="24"/>
        </w:rPr>
        <w:t xml:space="preserve"> dengan baik.</w:t>
      </w:r>
    </w:p>
    <w:p w14:paraId="2775B7B6" w14:textId="46731F2A" w:rsidR="00997DCA" w:rsidRPr="00997DCA" w:rsidRDefault="00997DCA" w:rsidP="00200E46">
      <w:pPr>
        <w:pStyle w:val="DaftarParagraf"/>
        <w:numPr>
          <w:ilvl w:val="0"/>
          <w:numId w:val="39"/>
        </w:numPr>
        <w:spacing w:after="0" w:line="480" w:lineRule="auto"/>
        <w:jc w:val="both"/>
        <w:rPr>
          <w:rFonts w:ascii="Times New Roman" w:hAnsi="Times New Roman" w:cs="Times New Roman"/>
          <w:sz w:val="24"/>
          <w:szCs w:val="24"/>
        </w:rPr>
      </w:pPr>
      <w:proofErr w:type="spellStart"/>
      <w:r w:rsidRPr="00997DCA">
        <w:rPr>
          <w:rFonts w:ascii="Times New Roman" w:hAnsi="Times New Roman" w:cs="Times New Roman"/>
          <w:sz w:val="24"/>
          <w:szCs w:val="24"/>
        </w:rPr>
        <w:t>Average</w:t>
      </w:r>
      <w:proofErr w:type="spellEnd"/>
      <w:r w:rsidRPr="00997DCA">
        <w:rPr>
          <w:rFonts w:ascii="Times New Roman" w:hAnsi="Times New Roman" w:cs="Times New Roman"/>
          <w:sz w:val="24"/>
          <w:szCs w:val="24"/>
        </w:rPr>
        <w:t xml:space="preserve"> </w:t>
      </w:r>
      <w:proofErr w:type="spellStart"/>
      <w:r w:rsidRPr="00997DCA">
        <w:rPr>
          <w:rFonts w:ascii="Times New Roman" w:hAnsi="Times New Roman" w:cs="Times New Roman"/>
          <w:sz w:val="24"/>
          <w:szCs w:val="24"/>
        </w:rPr>
        <w:t>Variance</w:t>
      </w:r>
      <w:proofErr w:type="spellEnd"/>
      <w:r w:rsidRPr="00997DCA">
        <w:rPr>
          <w:rFonts w:ascii="Times New Roman" w:hAnsi="Times New Roman" w:cs="Times New Roman"/>
          <w:sz w:val="24"/>
          <w:szCs w:val="24"/>
        </w:rPr>
        <w:t xml:space="preserve"> </w:t>
      </w:r>
      <w:proofErr w:type="spellStart"/>
      <w:r w:rsidRPr="00997DCA">
        <w:rPr>
          <w:rFonts w:ascii="Times New Roman" w:hAnsi="Times New Roman" w:cs="Times New Roman"/>
          <w:sz w:val="24"/>
          <w:szCs w:val="24"/>
        </w:rPr>
        <w:t>Extracted</w:t>
      </w:r>
      <w:proofErr w:type="spellEnd"/>
      <w:r w:rsidRPr="00997DCA">
        <w:rPr>
          <w:rFonts w:ascii="Times New Roman" w:hAnsi="Times New Roman" w:cs="Times New Roman"/>
          <w:sz w:val="24"/>
          <w:szCs w:val="24"/>
        </w:rPr>
        <w:t xml:space="preserve"> (AVE)</w:t>
      </w:r>
      <w:r>
        <w:rPr>
          <w:rFonts w:ascii="Times New Roman" w:hAnsi="Times New Roman" w:cs="Times New Roman"/>
          <w:sz w:val="24"/>
          <w:szCs w:val="24"/>
        </w:rPr>
        <w:t xml:space="preserve"> : </w:t>
      </w:r>
      <w:r w:rsidRPr="00997DCA">
        <w:rPr>
          <w:rFonts w:ascii="Times New Roman" w:hAnsi="Times New Roman" w:cs="Times New Roman"/>
          <w:sz w:val="24"/>
          <w:szCs w:val="24"/>
        </w:rPr>
        <w:t xml:space="preserve">AVE menunjukkan besarnya varians yang dapat dijelaskan </w:t>
      </w:r>
      <w:proofErr w:type="spellStart"/>
      <w:r w:rsidRPr="00997DCA">
        <w:rPr>
          <w:rFonts w:ascii="Times New Roman" w:hAnsi="Times New Roman" w:cs="Times New Roman"/>
          <w:sz w:val="24"/>
          <w:szCs w:val="24"/>
        </w:rPr>
        <w:t>konstruk</w:t>
      </w:r>
      <w:proofErr w:type="spellEnd"/>
      <w:r w:rsidRPr="00997DCA">
        <w:rPr>
          <w:rFonts w:ascii="Times New Roman" w:hAnsi="Times New Roman" w:cs="Times New Roman"/>
          <w:sz w:val="24"/>
          <w:szCs w:val="24"/>
        </w:rPr>
        <w:t xml:space="preserve"> dibandingkan dengan varians </w:t>
      </w:r>
      <w:proofErr w:type="spellStart"/>
      <w:r w:rsidRPr="00997DCA">
        <w:rPr>
          <w:rFonts w:ascii="Times New Roman" w:hAnsi="Times New Roman" w:cs="Times New Roman"/>
          <w:sz w:val="24"/>
          <w:szCs w:val="24"/>
        </w:rPr>
        <w:t>error</w:t>
      </w:r>
      <w:proofErr w:type="spellEnd"/>
      <w:r w:rsidRPr="00997DCA">
        <w:rPr>
          <w:rFonts w:ascii="Times New Roman" w:hAnsi="Times New Roman" w:cs="Times New Roman"/>
          <w:sz w:val="24"/>
          <w:szCs w:val="24"/>
        </w:rPr>
        <w:t>.</w:t>
      </w:r>
    </w:p>
    <w:p w14:paraId="6A159017" w14:textId="77777777" w:rsidR="00997DCA" w:rsidRPr="00997DCA" w:rsidRDefault="00997DCA" w:rsidP="00DE759F">
      <w:pPr>
        <w:numPr>
          <w:ilvl w:val="0"/>
          <w:numId w:val="40"/>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t>Nilai AVE ≥ 0,50 menunjukkan validitas konvergen terpenuhi.</w:t>
      </w:r>
    </w:p>
    <w:p w14:paraId="446C3685" w14:textId="74AC06A4" w:rsidR="0087568C" w:rsidRPr="00410D9F" w:rsidRDefault="00997DCA" w:rsidP="00DE759F">
      <w:pPr>
        <w:numPr>
          <w:ilvl w:val="0"/>
          <w:numId w:val="40"/>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t xml:space="preserve">Jika AVE sedikit di bawah 0,50 tetapi </w:t>
      </w:r>
      <w:proofErr w:type="spellStart"/>
      <w:r w:rsidRPr="00997DCA">
        <w:rPr>
          <w:rFonts w:ascii="Times New Roman" w:hAnsi="Times New Roman" w:cs="Times New Roman"/>
          <w:sz w:val="24"/>
          <w:szCs w:val="24"/>
        </w:rPr>
        <w:t>Composite</w:t>
      </w:r>
      <w:proofErr w:type="spellEnd"/>
      <w:r w:rsidRPr="00997DCA">
        <w:rPr>
          <w:rFonts w:ascii="Times New Roman" w:hAnsi="Times New Roman" w:cs="Times New Roman"/>
          <w:sz w:val="24"/>
          <w:szCs w:val="24"/>
        </w:rPr>
        <w:t xml:space="preserve"> </w:t>
      </w:r>
      <w:proofErr w:type="spellStart"/>
      <w:r w:rsidRPr="00997DCA">
        <w:rPr>
          <w:rFonts w:ascii="Times New Roman" w:hAnsi="Times New Roman" w:cs="Times New Roman"/>
          <w:sz w:val="24"/>
          <w:szCs w:val="24"/>
        </w:rPr>
        <w:t>Reliability</w:t>
      </w:r>
      <w:proofErr w:type="spellEnd"/>
      <w:r w:rsidRPr="00997DCA">
        <w:rPr>
          <w:rFonts w:ascii="Times New Roman" w:hAnsi="Times New Roman" w:cs="Times New Roman"/>
          <w:sz w:val="24"/>
          <w:szCs w:val="24"/>
        </w:rPr>
        <w:t xml:space="preserve"> tinggi, maka </w:t>
      </w:r>
      <w:proofErr w:type="spellStart"/>
      <w:r w:rsidRPr="00997DCA">
        <w:rPr>
          <w:rFonts w:ascii="Times New Roman" w:hAnsi="Times New Roman" w:cs="Times New Roman"/>
          <w:sz w:val="24"/>
          <w:szCs w:val="24"/>
        </w:rPr>
        <w:t>konstruk</w:t>
      </w:r>
      <w:proofErr w:type="spellEnd"/>
      <w:r w:rsidRPr="00997DCA">
        <w:rPr>
          <w:rFonts w:ascii="Times New Roman" w:hAnsi="Times New Roman" w:cs="Times New Roman"/>
          <w:sz w:val="24"/>
          <w:szCs w:val="24"/>
        </w:rPr>
        <w:t xml:space="preserve"> masih dapat dianggap valid, karena reliabilitas menunjukkan konsistensi indikator tetap kuat.</w:t>
      </w:r>
    </w:p>
    <w:p w14:paraId="041B1E18" w14:textId="44B4A9F4" w:rsidR="00997DCA" w:rsidRPr="0087568C" w:rsidRDefault="00997DCA" w:rsidP="008A2125">
      <w:pPr>
        <w:pStyle w:val="DaftarParagraf"/>
        <w:numPr>
          <w:ilvl w:val="0"/>
          <w:numId w:val="39"/>
        </w:numPr>
        <w:spacing w:after="0" w:line="480" w:lineRule="auto"/>
        <w:jc w:val="both"/>
        <w:rPr>
          <w:rFonts w:ascii="Times New Roman" w:hAnsi="Times New Roman" w:cs="Times New Roman"/>
          <w:sz w:val="24"/>
          <w:szCs w:val="24"/>
        </w:rPr>
      </w:pPr>
      <w:proofErr w:type="spellStart"/>
      <w:r w:rsidRPr="0087568C">
        <w:rPr>
          <w:rFonts w:ascii="Times New Roman" w:hAnsi="Times New Roman" w:cs="Times New Roman"/>
          <w:sz w:val="24"/>
          <w:szCs w:val="24"/>
        </w:rPr>
        <w:t>Composite</w:t>
      </w:r>
      <w:proofErr w:type="spellEnd"/>
      <w:r w:rsidRPr="0087568C">
        <w:rPr>
          <w:rFonts w:ascii="Times New Roman" w:hAnsi="Times New Roman" w:cs="Times New Roman"/>
          <w:sz w:val="24"/>
          <w:szCs w:val="24"/>
        </w:rPr>
        <w:t xml:space="preserve"> </w:t>
      </w:r>
      <w:proofErr w:type="spellStart"/>
      <w:r w:rsidRPr="0087568C">
        <w:rPr>
          <w:rFonts w:ascii="Times New Roman" w:hAnsi="Times New Roman" w:cs="Times New Roman"/>
          <w:sz w:val="24"/>
          <w:szCs w:val="24"/>
        </w:rPr>
        <w:t>Reliability</w:t>
      </w:r>
      <w:proofErr w:type="spellEnd"/>
      <w:r w:rsidRPr="0087568C">
        <w:rPr>
          <w:rFonts w:ascii="Times New Roman" w:hAnsi="Times New Roman" w:cs="Times New Roman"/>
          <w:sz w:val="24"/>
          <w:szCs w:val="24"/>
        </w:rPr>
        <w:t xml:space="preserve"> (CR) dan </w:t>
      </w:r>
      <w:proofErr w:type="spellStart"/>
      <w:r w:rsidRPr="0087568C">
        <w:rPr>
          <w:rFonts w:ascii="Times New Roman" w:hAnsi="Times New Roman" w:cs="Times New Roman"/>
          <w:sz w:val="24"/>
          <w:szCs w:val="24"/>
        </w:rPr>
        <w:t>Cronbach’s</w:t>
      </w:r>
      <w:proofErr w:type="spellEnd"/>
      <w:r w:rsidRPr="0087568C">
        <w:rPr>
          <w:rFonts w:ascii="Times New Roman" w:hAnsi="Times New Roman" w:cs="Times New Roman"/>
          <w:sz w:val="24"/>
          <w:szCs w:val="24"/>
        </w:rPr>
        <w:t xml:space="preserve"> </w:t>
      </w:r>
      <w:proofErr w:type="spellStart"/>
      <w:r w:rsidRPr="0087568C">
        <w:rPr>
          <w:rFonts w:ascii="Times New Roman" w:hAnsi="Times New Roman" w:cs="Times New Roman"/>
          <w:sz w:val="24"/>
          <w:szCs w:val="24"/>
        </w:rPr>
        <w:t>Alpha</w:t>
      </w:r>
      <w:proofErr w:type="spellEnd"/>
      <w:r w:rsidR="00410D9F">
        <w:rPr>
          <w:rFonts w:ascii="Times New Roman" w:hAnsi="Times New Roman" w:cs="Times New Roman"/>
          <w:sz w:val="24"/>
          <w:szCs w:val="24"/>
        </w:rPr>
        <w:t xml:space="preserve"> : </w:t>
      </w:r>
      <w:r w:rsidRPr="0087568C">
        <w:rPr>
          <w:rFonts w:ascii="Times New Roman" w:hAnsi="Times New Roman" w:cs="Times New Roman"/>
          <w:sz w:val="24"/>
          <w:szCs w:val="24"/>
        </w:rPr>
        <w:t xml:space="preserve">Digunakan untuk menilai konsistensi internal dari indikator dalam satu </w:t>
      </w:r>
      <w:proofErr w:type="spellStart"/>
      <w:r w:rsidRPr="0087568C">
        <w:rPr>
          <w:rFonts w:ascii="Times New Roman" w:hAnsi="Times New Roman" w:cs="Times New Roman"/>
          <w:sz w:val="24"/>
          <w:szCs w:val="24"/>
        </w:rPr>
        <w:t>konstruk</w:t>
      </w:r>
      <w:proofErr w:type="spellEnd"/>
      <w:r w:rsidRPr="0087568C">
        <w:rPr>
          <w:rFonts w:ascii="Times New Roman" w:hAnsi="Times New Roman" w:cs="Times New Roman"/>
          <w:sz w:val="24"/>
          <w:szCs w:val="24"/>
        </w:rPr>
        <w:t>.</w:t>
      </w:r>
    </w:p>
    <w:p w14:paraId="1F5E3CFD" w14:textId="77777777" w:rsidR="00997DCA" w:rsidRPr="00997DCA" w:rsidRDefault="00997DCA" w:rsidP="00DE759F">
      <w:pPr>
        <w:numPr>
          <w:ilvl w:val="0"/>
          <w:numId w:val="41"/>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t xml:space="preserve">Nilai CR dan </w:t>
      </w:r>
      <w:proofErr w:type="spellStart"/>
      <w:r w:rsidRPr="00997DCA">
        <w:rPr>
          <w:rFonts w:ascii="Times New Roman" w:hAnsi="Times New Roman" w:cs="Times New Roman"/>
          <w:sz w:val="24"/>
          <w:szCs w:val="24"/>
        </w:rPr>
        <w:t>Cronbach’s</w:t>
      </w:r>
      <w:proofErr w:type="spellEnd"/>
      <w:r w:rsidRPr="00997DCA">
        <w:rPr>
          <w:rFonts w:ascii="Times New Roman" w:hAnsi="Times New Roman" w:cs="Times New Roman"/>
          <w:sz w:val="24"/>
          <w:szCs w:val="24"/>
        </w:rPr>
        <w:t xml:space="preserve"> </w:t>
      </w:r>
      <w:proofErr w:type="spellStart"/>
      <w:r w:rsidRPr="00997DCA">
        <w:rPr>
          <w:rFonts w:ascii="Times New Roman" w:hAnsi="Times New Roman" w:cs="Times New Roman"/>
          <w:sz w:val="24"/>
          <w:szCs w:val="24"/>
        </w:rPr>
        <w:t>Alpha</w:t>
      </w:r>
      <w:proofErr w:type="spellEnd"/>
      <w:r w:rsidRPr="00997DCA">
        <w:rPr>
          <w:rFonts w:ascii="Times New Roman" w:hAnsi="Times New Roman" w:cs="Times New Roman"/>
          <w:sz w:val="24"/>
          <w:szCs w:val="24"/>
        </w:rPr>
        <w:t xml:space="preserve"> ≥ 0,70 menunjukkan reliabilitas yang baik.</w:t>
      </w:r>
    </w:p>
    <w:p w14:paraId="7D566736" w14:textId="77777777" w:rsidR="00997DCA" w:rsidRPr="00997DCA" w:rsidRDefault="00997DCA" w:rsidP="00DE759F">
      <w:pPr>
        <w:numPr>
          <w:ilvl w:val="0"/>
          <w:numId w:val="41"/>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t xml:space="preserve">Jika nilainya berada pada kisaran 0,60 sampai 0,69, </w:t>
      </w:r>
      <w:proofErr w:type="spellStart"/>
      <w:r w:rsidRPr="00997DCA">
        <w:rPr>
          <w:rFonts w:ascii="Times New Roman" w:hAnsi="Times New Roman" w:cs="Times New Roman"/>
          <w:sz w:val="24"/>
          <w:szCs w:val="24"/>
        </w:rPr>
        <w:t>konstruk</w:t>
      </w:r>
      <w:proofErr w:type="spellEnd"/>
      <w:r w:rsidRPr="00997DCA">
        <w:rPr>
          <w:rFonts w:ascii="Times New Roman" w:hAnsi="Times New Roman" w:cs="Times New Roman"/>
          <w:sz w:val="24"/>
          <w:szCs w:val="24"/>
        </w:rPr>
        <w:t xml:space="preserve"> masih dapat diterima dalam tahap penelitian eksploratif atau jika indikator lain menunjukkan validitas yang kuat.</w:t>
      </w:r>
    </w:p>
    <w:p w14:paraId="15A64FCC" w14:textId="73F4552E" w:rsidR="00FC5BF3" w:rsidRDefault="00997DCA" w:rsidP="00DE759F">
      <w:pPr>
        <w:numPr>
          <w:ilvl w:val="0"/>
          <w:numId w:val="41"/>
        </w:numPr>
        <w:tabs>
          <w:tab w:val="num" w:pos="720"/>
        </w:tabs>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t xml:space="preserve">Nilai di bawah 0,60 menunjukkan reliabilitas rendah dan memerlukan revisi </w:t>
      </w:r>
      <w:proofErr w:type="spellStart"/>
      <w:r w:rsidRPr="00997DCA">
        <w:rPr>
          <w:rFonts w:ascii="Times New Roman" w:hAnsi="Times New Roman" w:cs="Times New Roman"/>
          <w:sz w:val="24"/>
          <w:szCs w:val="24"/>
        </w:rPr>
        <w:t>konstruk</w:t>
      </w:r>
      <w:proofErr w:type="spellEnd"/>
      <w:r w:rsidRPr="00997DCA">
        <w:rPr>
          <w:rFonts w:ascii="Times New Roman" w:hAnsi="Times New Roman" w:cs="Times New Roman"/>
          <w:sz w:val="24"/>
          <w:szCs w:val="24"/>
        </w:rPr>
        <w:t xml:space="preserve"> atau indikator.</w:t>
      </w:r>
    </w:p>
    <w:p w14:paraId="1C5E63DA" w14:textId="47C72F2E" w:rsidR="00997DCA" w:rsidRPr="003A5C1D" w:rsidRDefault="00997DCA" w:rsidP="00D7722E">
      <w:pPr>
        <w:pStyle w:val="DaftarParagraf"/>
        <w:numPr>
          <w:ilvl w:val="0"/>
          <w:numId w:val="39"/>
        </w:numPr>
        <w:spacing w:after="0" w:line="480" w:lineRule="auto"/>
        <w:jc w:val="both"/>
        <w:rPr>
          <w:rFonts w:ascii="Times New Roman" w:hAnsi="Times New Roman" w:cs="Times New Roman"/>
          <w:sz w:val="24"/>
          <w:szCs w:val="24"/>
        </w:rPr>
      </w:pPr>
      <w:r w:rsidRPr="003A5C1D">
        <w:rPr>
          <w:rFonts w:ascii="Times New Roman" w:hAnsi="Times New Roman" w:cs="Times New Roman"/>
          <w:sz w:val="24"/>
          <w:szCs w:val="24"/>
        </w:rPr>
        <w:t xml:space="preserve">HTMT </w:t>
      </w:r>
      <w:r w:rsidR="003A5C1D">
        <w:rPr>
          <w:rFonts w:ascii="Times New Roman" w:hAnsi="Times New Roman" w:cs="Times New Roman"/>
          <w:sz w:val="24"/>
          <w:szCs w:val="24"/>
        </w:rPr>
        <w:t xml:space="preserve">Rasio : </w:t>
      </w:r>
      <w:r w:rsidRPr="003A5C1D">
        <w:rPr>
          <w:rFonts w:ascii="Times New Roman" w:hAnsi="Times New Roman" w:cs="Times New Roman"/>
          <w:sz w:val="24"/>
          <w:szCs w:val="24"/>
        </w:rPr>
        <w:t xml:space="preserve">HTMT digunakan untuk menguji validitas </w:t>
      </w:r>
      <w:proofErr w:type="spellStart"/>
      <w:r w:rsidRPr="003A5C1D">
        <w:rPr>
          <w:rFonts w:ascii="Times New Roman" w:hAnsi="Times New Roman" w:cs="Times New Roman"/>
          <w:sz w:val="24"/>
          <w:szCs w:val="24"/>
        </w:rPr>
        <w:t>diskriminan</w:t>
      </w:r>
      <w:proofErr w:type="spellEnd"/>
      <w:r w:rsidRPr="003A5C1D">
        <w:rPr>
          <w:rFonts w:ascii="Times New Roman" w:hAnsi="Times New Roman" w:cs="Times New Roman"/>
          <w:sz w:val="24"/>
          <w:szCs w:val="24"/>
        </w:rPr>
        <w:t xml:space="preserve"> antar </w:t>
      </w:r>
      <w:proofErr w:type="spellStart"/>
      <w:r w:rsidRPr="003A5C1D">
        <w:rPr>
          <w:rFonts w:ascii="Times New Roman" w:hAnsi="Times New Roman" w:cs="Times New Roman"/>
          <w:sz w:val="24"/>
          <w:szCs w:val="24"/>
        </w:rPr>
        <w:t>konstruk</w:t>
      </w:r>
      <w:proofErr w:type="spellEnd"/>
      <w:r w:rsidRPr="003A5C1D">
        <w:rPr>
          <w:rFonts w:ascii="Times New Roman" w:hAnsi="Times New Roman" w:cs="Times New Roman"/>
          <w:sz w:val="24"/>
          <w:szCs w:val="24"/>
        </w:rPr>
        <w:t xml:space="preserve"> agar tidak terjadi tumpang tindih.</w:t>
      </w:r>
    </w:p>
    <w:p w14:paraId="6C296C99" w14:textId="77777777" w:rsidR="00997DCA" w:rsidRPr="00997DCA" w:rsidRDefault="00997DCA" w:rsidP="00DE759F">
      <w:pPr>
        <w:numPr>
          <w:ilvl w:val="0"/>
          <w:numId w:val="42"/>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lastRenderedPageBreak/>
        <w:t xml:space="preserve">Nilai HTMT &lt; 0,90 menunjukkan bahwa </w:t>
      </w:r>
      <w:proofErr w:type="spellStart"/>
      <w:r w:rsidRPr="00997DCA">
        <w:rPr>
          <w:rFonts w:ascii="Times New Roman" w:hAnsi="Times New Roman" w:cs="Times New Roman"/>
          <w:sz w:val="24"/>
          <w:szCs w:val="24"/>
        </w:rPr>
        <w:t>konstruk</w:t>
      </w:r>
      <w:proofErr w:type="spellEnd"/>
      <w:r w:rsidRPr="00997DCA">
        <w:rPr>
          <w:rFonts w:ascii="Times New Roman" w:hAnsi="Times New Roman" w:cs="Times New Roman"/>
          <w:sz w:val="24"/>
          <w:szCs w:val="24"/>
        </w:rPr>
        <w:t xml:space="preserve"> benar-benar berbeda satu sama lain.</w:t>
      </w:r>
    </w:p>
    <w:p w14:paraId="49F53B1F" w14:textId="77777777" w:rsidR="003A5C1D" w:rsidRDefault="00997DCA" w:rsidP="00DE759F">
      <w:pPr>
        <w:numPr>
          <w:ilvl w:val="0"/>
          <w:numId w:val="42"/>
        </w:numPr>
        <w:spacing w:after="0" w:line="480" w:lineRule="auto"/>
        <w:jc w:val="both"/>
        <w:rPr>
          <w:rFonts w:ascii="Times New Roman" w:hAnsi="Times New Roman" w:cs="Times New Roman"/>
          <w:sz w:val="24"/>
          <w:szCs w:val="24"/>
        </w:rPr>
      </w:pPr>
      <w:r w:rsidRPr="00997DCA">
        <w:rPr>
          <w:rFonts w:ascii="Times New Roman" w:hAnsi="Times New Roman" w:cs="Times New Roman"/>
          <w:sz w:val="24"/>
          <w:szCs w:val="24"/>
        </w:rPr>
        <w:t xml:space="preserve">Jika nilainya mendekati 1 atau ≥ 0,90, hal ini menandakan </w:t>
      </w:r>
      <w:proofErr w:type="spellStart"/>
      <w:r w:rsidRPr="00997DCA">
        <w:rPr>
          <w:rFonts w:ascii="Times New Roman" w:hAnsi="Times New Roman" w:cs="Times New Roman"/>
          <w:sz w:val="24"/>
          <w:szCs w:val="24"/>
        </w:rPr>
        <w:t>konstruk</w:t>
      </w:r>
      <w:proofErr w:type="spellEnd"/>
      <w:r w:rsidRPr="00997DCA">
        <w:rPr>
          <w:rFonts w:ascii="Times New Roman" w:hAnsi="Times New Roman" w:cs="Times New Roman"/>
          <w:sz w:val="24"/>
          <w:szCs w:val="24"/>
        </w:rPr>
        <w:t xml:space="preserve"> terlalu mirip dan peneliti dapat mempertimbangkan:</w:t>
      </w:r>
    </w:p>
    <w:p w14:paraId="403783C2" w14:textId="77777777" w:rsidR="003A5C1D" w:rsidRDefault="00997DCA" w:rsidP="00DE759F">
      <w:pPr>
        <w:pStyle w:val="DaftarParagraf"/>
        <w:numPr>
          <w:ilvl w:val="1"/>
          <w:numId w:val="35"/>
        </w:numPr>
        <w:spacing w:after="0" w:line="480" w:lineRule="auto"/>
        <w:jc w:val="both"/>
        <w:rPr>
          <w:rFonts w:ascii="Times New Roman" w:hAnsi="Times New Roman" w:cs="Times New Roman"/>
          <w:sz w:val="24"/>
          <w:szCs w:val="24"/>
        </w:rPr>
      </w:pPr>
      <w:r w:rsidRPr="003A5C1D">
        <w:rPr>
          <w:rFonts w:ascii="Times New Roman" w:hAnsi="Times New Roman" w:cs="Times New Roman"/>
          <w:sz w:val="24"/>
          <w:szCs w:val="24"/>
        </w:rPr>
        <w:t>menghilangkan indikator yang tumpang tindih, atau</w:t>
      </w:r>
    </w:p>
    <w:p w14:paraId="118E6180" w14:textId="4C285EF6" w:rsidR="00D7553A" w:rsidRPr="003A5C1D" w:rsidRDefault="00997DCA" w:rsidP="00DE759F">
      <w:pPr>
        <w:pStyle w:val="DaftarParagraf"/>
        <w:numPr>
          <w:ilvl w:val="1"/>
          <w:numId w:val="35"/>
        </w:numPr>
        <w:spacing w:after="0" w:line="480" w:lineRule="auto"/>
        <w:jc w:val="both"/>
        <w:rPr>
          <w:rFonts w:ascii="Times New Roman" w:hAnsi="Times New Roman" w:cs="Times New Roman"/>
          <w:sz w:val="24"/>
          <w:szCs w:val="24"/>
        </w:rPr>
      </w:pPr>
      <w:r w:rsidRPr="003A5C1D">
        <w:rPr>
          <w:rFonts w:ascii="Times New Roman" w:hAnsi="Times New Roman" w:cs="Times New Roman"/>
          <w:sz w:val="24"/>
          <w:szCs w:val="24"/>
        </w:rPr>
        <w:t xml:space="preserve">menggabungkan </w:t>
      </w:r>
      <w:proofErr w:type="spellStart"/>
      <w:r w:rsidRPr="003A5C1D">
        <w:rPr>
          <w:rFonts w:ascii="Times New Roman" w:hAnsi="Times New Roman" w:cs="Times New Roman"/>
          <w:sz w:val="24"/>
          <w:szCs w:val="24"/>
        </w:rPr>
        <w:t>konstruk</w:t>
      </w:r>
      <w:proofErr w:type="spellEnd"/>
      <w:r w:rsidRPr="003A5C1D">
        <w:rPr>
          <w:rFonts w:ascii="Times New Roman" w:hAnsi="Times New Roman" w:cs="Times New Roman"/>
          <w:sz w:val="24"/>
          <w:szCs w:val="24"/>
        </w:rPr>
        <w:t xml:space="preserve"> jika secara teori memang saling berkaitan</w:t>
      </w:r>
      <w:r w:rsidR="003A5C1D">
        <w:rPr>
          <w:rFonts w:ascii="Times New Roman" w:hAnsi="Times New Roman" w:cs="Times New Roman"/>
          <w:sz w:val="24"/>
          <w:szCs w:val="24"/>
        </w:rPr>
        <w:t>.</w:t>
      </w:r>
    </w:p>
    <w:p w14:paraId="1E3EC24F" w14:textId="09E8839D" w:rsidR="000B6F5F" w:rsidRPr="00897066" w:rsidRDefault="005A37C5" w:rsidP="00BA0750">
      <w:pPr>
        <w:pStyle w:val="Judul3"/>
        <w:spacing w:after="0" w:line="480" w:lineRule="auto"/>
        <w:jc w:val="both"/>
        <w:rPr>
          <w:rFonts w:ascii="Times New Roman" w:hAnsi="Times New Roman" w:cs="Times New Roman"/>
          <w:b/>
          <w:bCs/>
          <w:color w:val="auto"/>
          <w:sz w:val="24"/>
          <w:szCs w:val="24"/>
        </w:rPr>
      </w:pPr>
      <w:bookmarkStart w:id="85" w:name="_Toc216714745"/>
      <w:bookmarkStart w:id="86" w:name="_Toc216716699"/>
      <w:r w:rsidRPr="00897066">
        <w:rPr>
          <w:rFonts w:ascii="Times New Roman" w:hAnsi="Times New Roman" w:cs="Times New Roman"/>
          <w:b/>
          <w:bCs/>
          <w:color w:val="auto"/>
          <w:sz w:val="24"/>
          <w:szCs w:val="24"/>
        </w:rPr>
        <w:t>3.</w:t>
      </w:r>
      <w:r w:rsidR="00187B41">
        <w:rPr>
          <w:rFonts w:ascii="Times New Roman" w:hAnsi="Times New Roman" w:cs="Times New Roman"/>
          <w:b/>
          <w:bCs/>
          <w:color w:val="auto"/>
          <w:sz w:val="24"/>
          <w:szCs w:val="24"/>
        </w:rPr>
        <w:t>7</w:t>
      </w:r>
      <w:r w:rsidRPr="00897066">
        <w:rPr>
          <w:rFonts w:ascii="Times New Roman" w:hAnsi="Times New Roman" w:cs="Times New Roman"/>
          <w:b/>
          <w:bCs/>
          <w:color w:val="auto"/>
          <w:sz w:val="24"/>
          <w:szCs w:val="24"/>
        </w:rPr>
        <w:t xml:space="preserve">.2 </w:t>
      </w:r>
      <w:r w:rsidR="00B43A03" w:rsidRPr="00897066">
        <w:rPr>
          <w:rFonts w:ascii="Times New Roman" w:hAnsi="Times New Roman" w:cs="Times New Roman"/>
          <w:b/>
          <w:bCs/>
          <w:color w:val="auto"/>
          <w:sz w:val="24"/>
          <w:szCs w:val="24"/>
        </w:rPr>
        <w:t xml:space="preserve">Pengujian </w:t>
      </w:r>
      <w:proofErr w:type="spellStart"/>
      <w:r w:rsidR="00B43A03" w:rsidRPr="0066622B">
        <w:rPr>
          <w:rFonts w:ascii="Times New Roman" w:hAnsi="Times New Roman" w:cs="Times New Roman"/>
          <w:b/>
          <w:bCs/>
          <w:i/>
          <w:iCs/>
          <w:color w:val="auto"/>
          <w:sz w:val="24"/>
          <w:szCs w:val="24"/>
        </w:rPr>
        <w:t>Inner</w:t>
      </w:r>
      <w:proofErr w:type="spellEnd"/>
      <w:r w:rsidR="00B43A03" w:rsidRPr="0066622B">
        <w:rPr>
          <w:rFonts w:ascii="Times New Roman" w:hAnsi="Times New Roman" w:cs="Times New Roman"/>
          <w:b/>
          <w:bCs/>
          <w:i/>
          <w:iCs/>
          <w:color w:val="auto"/>
          <w:sz w:val="24"/>
          <w:szCs w:val="24"/>
        </w:rPr>
        <w:t xml:space="preserve"> Model</w:t>
      </w:r>
      <w:r w:rsidR="00B43A03" w:rsidRPr="00897066">
        <w:rPr>
          <w:rFonts w:ascii="Times New Roman" w:hAnsi="Times New Roman" w:cs="Times New Roman"/>
          <w:b/>
          <w:bCs/>
          <w:color w:val="auto"/>
          <w:sz w:val="24"/>
          <w:szCs w:val="24"/>
        </w:rPr>
        <w:t xml:space="preserve"> (Model Struktural)</w:t>
      </w:r>
      <w:bookmarkEnd w:id="85"/>
      <w:bookmarkEnd w:id="86"/>
    </w:p>
    <w:p w14:paraId="2BCF2285" w14:textId="5C300696" w:rsidR="00C6181D" w:rsidRDefault="00C6181D" w:rsidP="00BA0750">
      <w:pPr>
        <w:spacing w:after="0" w:line="480" w:lineRule="auto"/>
        <w:ind w:firstLine="720"/>
        <w:jc w:val="both"/>
        <w:rPr>
          <w:rFonts w:ascii="Times New Roman" w:hAnsi="Times New Roman" w:cs="Times New Roman"/>
          <w:sz w:val="24"/>
          <w:szCs w:val="24"/>
        </w:rPr>
      </w:pPr>
      <w:r w:rsidRPr="00897066">
        <w:rPr>
          <w:rFonts w:ascii="Times New Roman" w:hAnsi="Times New Roman" w:cs="Times New Roman"/>
          <w:sz w:val="24"/>
          <w:szCs w:val="24"/>
        </w:rPr>
        <w:t>Pengujian ini digunakan untuk melihat kekuatan dan arah hubungan antar variabel laten. Beberapa ukuran yang dianalisis meliputi:</w:t>
      </w:r>
    </w:p>
    <w:p w14:paraId="6F9A0420" w14:textId="484CFB12" w:rsidR="00A0545E" w:rsidRPr="00997DCA" w:rsidRDefault="00A0545E" w:rsidP="00DE759F">
      <w:pPr>
        <w:pStyle w:val="DaftarParagraf"/>
        <w:numPr>
          <w:ilvl w:val="1"/>
          <w:numId w:val="32"/>
        </w:numPr>
        <w:spacing w:after="0" w:line="480" w:lineRule="auto"/>
        <w:jc w:val="both"/>
        <w:rPr>
          <w:rFonts w:ascii="Times New Roman" w:hAnsi="Times New Roman" w:cs="Times New Roman"/>
          <w:sz w:val="24"/>
          <w:szCs w:val="24"/>
        </w:rPr>
      </w:pPr>
      <w:r w:rsidRPr="0066622B">
        <w:rPr>
          <w:rFonts w:ascii="Times New Roman" w:hAnsi="Times New Roman" w:cs="Times New Roman"/>
          <w:i/>
          <w:iCs/>
          <w:sz w:val="24"/>
          <w:szCs w:val="24"/>
        </w:rPr>
        <w:t>R-</w:t>
      </w:r>
      <w:proofErr w:type="spellStart"/>
      <w:r w:rsidRPr="0066622B">
        <w:rPr>
          <w:rFonts w:ascii="Times New Roman" w:hAnsi="Times New Roman" w:cs="Times New Roman"/>
          <w:i/>
          <w:iCs/>
          <w:sz w:val="24"/>
          <w:szCs w:val="24"/>
        </w:rPr>
        <w:t>square</w:t>
      </w:r>
      <w:proofErr w:type="spellEnd"/>
      <w:r w:rsidR="007A7456" w:rsidRPr="00997DCA">
        <w:rPr>
          <w:rFonts w:ascii="Times New Roman" w:hAnsi="Times New Roman" w:cs="Times New Roman"/>
          <w:sz w:val="24"/>
          <w:szCs w:val="24"/>
        </w:rPr>
        <w:t xml:space="preserve"> </w:t>
      </w:r>
      <w:r w:rsidRPr="00997DCA">
        <w:rPr>
          <w:rFonts w:ascii="Times New Roman" w:hAnsi="Times New Roman" w:cs="Times New Roman"/>
          <w:sz w:val="24"/>
          <w:szCs w:val="24"/>
        </w:rPr>
        <w:t>(R²)</w:t>
      </w:r>
      <w:r w:rsidR="007A7456" w:rsidRPr="00997DCA">
        <w:rPr>
          <w:rFonts w:ascii="Times New Roman" w:hAnsi="Times New Roman" w:cs="Times New Roman"/>
          <w:sz w:val="24"/>
          <w:szCs w:val="24"/>
        </w:rPr>
        <w:t xml:space="preserve"> : </w:t>
      </w:r>
      <w:r w:rsidRPr="00997DCA">
        <w:rPr>
          <w:rFonts w:ascii="Times New Roman" w:hAnsi="Times New Roman" w:cs="Times New Roman"/>
          <w:sz w:val="24"/>
          <w:szCs w:val="24"/>
        </w:rPr>
        <w:t>Digunakan untuk melihat seberapa besar variabel independen mampu menjelaskan variabel dependen.</w:t>
      </w:r>
    </w:p>
    <w:p w14:paraId="029D4514" w14:textId="77777777" w:rsidR="00A0545E" w:rsidRPr="00732C76"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732C76">
        <w:rPr>
          <w:rFonts w:ascii="Times New Roman" w:hAnsi="Times New Roman" w:cs="Times New Roman"/>
          <w:sz w:val="24"/>
          <w:szCs w:val="24"/>
        </w:rPr>
        <w:t>R² ≥ 0,75 menunjukkan model kuat</w:t>
      </w:r>
    </w:p>
    <w:p w14:paraId="666FB0B5" w14:textId="77777777" w:rsidR="00A0545E" w:rsidRPr="00732C76"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732C76">
        <w:rPr>
          <w:rFonts w:ascii="Times New Roman" w:hAnsi="Times New Roman" w:cs="Times New Roman"/>
          <w:sz w:val="24"/>
          <w:szCs w:val="24"/>
        </w:rPr>
        <w:t>0,50 ≤ R² &lt; 0,75 menunjukkan model sedang</w:t>
      </w:r>
    </w:p>
    <w:p w14:paraId="72348FED" w14:textId="77777777" w:rsidR="00732C76"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732C76">
        <w:rPr>
          <w:rFonts w:ascii="Times New Roman" w:hAnsi="Times New Roman" w:cs="Times New Roman"/>
          <w:sz w:val="24"/>
          <w:szCs w:val="24"/>
        </w:rPr>
        <w:t>0,25 ≤ R² &lt; 0,50 menunjukkan model lemah</w:t>
      </w:r>
    </w:p>
    <w:p w14:paraId="65DB028B" w14:textId="72AD020D" w:rsidR="00A0545E" w:rsidRPr="00732C76" w:rsidRDefault="00A0545E" w:rsidP="00BA0750">
      <w:pPr>
        <w:spacing w:after="0" w:line="480" w:lineRule="auto"/>
        <w:ind w:left="1080" w:firstLine="360"/>
        <w:jc w:val="both"/>
        <w:rPr>
          <w:rFonts w:ascii="Times New Roman" w:hAnsi="Times New Roman" w:cs="Times New Roman"/>
          <w:sz w:val="24"/>
          <w:szCs w:val="24"/>
        </w:rPr>
      </w:pPr>
      <w:r w:rsidRPr="00732C76">
        <w:rPr>
          <w:rFonts w:ascii="Times New Roman" w:hAnsi="Times New Roman" w:cs="Times New Roman"/>
          <w:sz w:val="24"/>
          <w:szCs w:val="24"/>
        </w:rPr>
        <w:t>Model masih dapat diterima meskipun nilainya rendah, apabila hubungan antar variabel sesuai teori dan hasil penelitian tetap konsisten.</w:t>
      </w:r>
    </w:p>
    <w:p w14:paraId="1DFD89D5" w14:textId="01A15642" w:rsidR="00A0545E" w:rsidRPr="00A0545E" w:rsidRDefault="00A0545E" w:rsidP="00DE759F">
      <w:pPr>
        <w:pStyle w:val="DaftarParagraf"/>
        <w:numPr>
          <w:ilvl w:val="1"/>
          <w:numId w:val="32"/>
        </w:numPr>
        <w:spacing w:after="0" w:line="480" w:lineRule="auto"/>
        <w:jc w:val="both"/>
        <w:rPr>
          <w:rFonts w:ascii="Times New Roman" w:hAnsi="Times New Roman" w:cs="Times New Roman"/>
          <w:sz w:val="24"/>
          <w:szCs w:val="24"/>
        </w:rPr>
      </w:pPr>
      <w:r w:rsidRPr="0066622B">
        <w:rPr>
          <w:rFonts w:ascii="Times New Roman" w:hAnsi="Times New Roman" w:cs="Times New Roman"/>
          <w:i/>
          <w:iCs/>
          <w:sz w:val="24"/>
          <w:szCs w:val="24"/>
        </w:rPr>
        <w:t>Q-</w:t>
      </w:r>
      <w:proofErr w:type="spellStart"/>
      <w:r w:rsidRPr="0066622B">
        <w:rPr>
          <w:rFonts w:ascii="Times New Roman" w:hAnsi="Times New Roman" w:cs="Times New Roman"/>
          <w:i/>
          <w:iCs/>
          <w:sz w:val="24"/>
          <w:szCs w:val="24"/>
        </w:rPr>
        <w:t>square</w:t>
      </w:r>
      <w:proofErr w:type="spellEnd"/>
      <w:r w:rsidR="00732C76">
        <w:rPr>
          <w:rFonts w:ascii="Times New Roman" w:hAnsi="Times New Roman" w:cs="Times New Roman"/>
          <w:sz w:val="24"/>
          <w:szCs w:val="24"/>
        </w:rPr>
        <w:t xml:space="preserve"> </w:t>
      </w:r>
      <w:r w:rsidRPr="00A0545E">
        <w:rPr>
          <w:rFonts w:ascii="Times New Roman" w:hAnsi="Times New Roman" w:cs="Times New Roman"/>
          <w:sz w:val="24"/>
          <w:szCs w:val="24"/>
        </w:rPr>
        <w:t>(Q²)</w:t>
      </w:r>
      <w:r w:rsidR="00732C76">
        <w:rPr>
          <w:rFonts w:ascii="Times New Roman" w:hAnsi="Times New Roman" w:cs="Times New Roman"/>
          <w:sz w:val="24"/>
          <w:szCs w:val="24"/>
        </w:rPr>
        <w:t xml:space="preserve"> : </w:t>
      </w:r>
      <w:r w:rsidRPr="00A0545E">
        <w:rPr>
          <w:rFonts w:ascii="Times New Roman" w:hAnsi="Times New Roman" w:cs="Times New Roman"/>
          <w:sz w:val="24"/>
          <w:szCs w:val="24"/>
        </w:rPr>
        <w:t>Mengukur relevansi prediktif model.</w:t>
      </w:r>
    </w:p>
    <w:p w14:paraId="229D631C" w14:textId="77777777" w:rsidR="00A0545E" w:rsidRPr="00A0545E"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A0545E">
        <w:rPr>
          <w:rFonts w:ascii="Times New Roman" w:hAnsi="Times New Roman" w:cs="Times New Roman"/>
          <w:sz w:val="24"/>
          <w:szCs w:val="24"/>
        </w:rPr>
        <w:t>Q² &gt; 0 menunjukkan model memiliki prediktif</w:t>
      </w:r>
    </w:p>
    <w:p w14:paraId="38D4EF46" w14:textId="77777777" w:rsidR="00732C76"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A0545E">
        <w:rPr>
          <w:rFonts w:ascii="Times New Roman" w:hAnsi="Times New Roman" w:cs="Times New Roman"/>
          <w:sz w:val="24"/>
          <w:szCs w:val="24"/>
        </w:rPr>
        <w:t>Q² ≤ 0 menunjukkan model tidak memiliki prediktif</w:t>
      </w:r>
    </w:p>
    <w:p w14:paraId="0AEFDB87" w14:textId="585B122B" w:rsidR="00A0545E" w:rsidRPr="00732C76" w:rsidRDefault="00A0545E" w:rsidP="00BA0750">
      <w:pPr>
        <w:spacing w:after="0" w:line="480" w:lineRule="auto"/>
        <w:ind w:left="1080" w:firstLine="360"/>
        <w:jc w:val="both"/>
        <w:rPr>
          <w:rFonts w:ascii="Times New Roman" w:hAnsi="Times New Roman" w:cs="Times New Roman"/>
          <w:sz w:val="24"/>
          <w:szCs w:val="24"/>
        </w:rPr>
      </w:pPr>
      <w:r w:rsidRPr="00732C76">
        <w:rPr>
          <w:rFonts w:ascii="Times New Roman" w:hAnsi="Times New Roman" w:cs="Times New Roman"/>
          <w:sz w:val="24"/>
          <w:szCs w:val="24"/>
        </w:rPr>
        <w:t>Apabila Q² rendah, peneliti dapat mempertimbangkan penambahan indikator atau variabel agar prediktif model meningkat.</w:t>
      </w:r>
    </w:p>
    <w:p w14:paraId="2EC57FEB" w14:textId="00DAB3BE" w:rsidR="00A0545E" w:rsidRPr="00A0545E" w:rsidRDefault="00A0545E" w:rsidP="00DE759F">
      <w:pPr>
        <w:pStyle w:val="DaftarParagraf"/>
        <w:numPr>
          <w:ilvl w:val="1"/>
          <w:numId w:val="32"/>
        </w:numPr>
        <w:spacing w:after="0" w:line="480" w:lineRule="auto"/>
        <w:jc w:val="both"/>
        <w:rPr>
          <w:rFonts w:ascii="Times New Roman" w:hAnsi="Times New Roman" w:cs="Times New Roman"/>
          <w:sz w:val="24"/>
          <w:szCs w:val="24"/>
        </w:rPr>
      </w:pPr>
      <w:proofErr w:type="spellStart"/>
      <w:r w:rsidRPr="0066622B">
        <w:rPr>
          <w:rFonts w:ascii="Times New Roman" w:hAnsi="Times New Roman" w:cs="Times New Roman"/>
          <w:i/>
          <w:iCs/>
          <w:sz w:val="24"/>
          <w:szCs w:val="24"/>
        </w:rPr>
        <w:t>Path</w:t>
      </w:r>
      <w:proofErr w:type="spellEnd"/>
      <w:r w:rsidRPr="0066622B">
        <w:rPr>
          <w:rFonts w:ascii="Times New Roman" w:hAnsi="Times New Roman" w:cs="Times New Roman"/>
          <w:i/>
          <w:iCs/>
          <w:sz w:val="24"/>
          <w:szCs w:val="24"/>
        </w:rPr>
        <w:t xml:space="preserve"> </w:t>
      </w:r>
      <w:proofErr w:type="spellStart"/>
      <w:r w:rsidRPr="0066622B">
        <w:rPr>
          <w:rFonts w:ascii="Times New Roman" w:hAnsi="Times New Roman" w:cs="Times New Roman"/>
          <w:i/>
          <w:iCs/>
          <w:sz w:val="24"/>
          <w:szCs w:val="24"/>
        </w:rPr>
        <w:t>Coefficient</w:t>
      </w:r>
      <w:proofErr w:type="spellEnd"/>
      <w:r w:rsidRPr="00A0545E">
        <w:rPr>
          <w:rFonts w:ascii="Times New Roman" w:hAnsi="Times New Roman" w:cs="Times New Roman"/>
          <w:sz w:val="24"/>
          <w:szCs w:val="24"/>
        </w:rPr>
        <w:t xml:space="preserve"> dan </w:t>
      </w:r>
      <w:r w:rsidRPr="0066622B">
        <w:rPr>
          <w:rFonts w:ascii="Times New Roman" w:hAnsi="Times New Roman" w:cs="Times New Roman"/>
          <w:i/>
          <w:iCs/>
          <w:sz w:val="24"/>
          <w:szCs w:val="24"/>
        </w:rPr>
        <w:t>p-</w:t>
      </w:r>
      <w:proofErr w:type="spellStart"/>
      <w:r w:rsidRPr="0066622B">
        <w:rPr>
          <w:rFonts w:ascii="Times New Roman" w:hAnsi="Times New Roman" w:cs="Times New Roman"/>
          <w:i/>
          <w:iCs/>
          <w:sz w:val="24"/>
          <w:szCs w:val="24"/>
        </w:rPr>
        <w:t>value</w:t>
      </w:r>
      <w:proofErr w:type="spellEnd"/>
      <w:r w:rsidR="00732C76">
        <w:rPr>
          <w:rFonts w:ascii="Times New Roman" w:hAnsi="Times New Roman" w:cs="Times New Roman"/>
          <w:sz w:val="24"/>
          <w:szCs w:val="24"/>
        </w:rPr>
        <w:t xml:space="preserve"> : </w:t>
      </w:r>
      <w:r w:rsidRPr="00A0545E">
        <w:rPr>
          <w:rFonts w:ascii="Times New Roman" w:hAnsi="Times New Roman" w:cs="Times New Roman"/>
          <w:sz w:val="24"/>
          <w:szCs w:val="24"/>
        </w:rPr>
        <w:t>Digunakan untuk melihat arah dan signifikansi hubungan antar variabel.</w:t>
      </w:r>
    </w:p>
    <w:p w14:paraId="69C924D9" w14:textId="612E434F" w:rsidR="00A0545E" w:rsidRPr="00A0545E"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66622B">
        <w:rPr>
          <w:rFonts w:ascii="Times New Roman" w:hAnsi="Times New Roman" w:cs="Times New Roman"/>
          <w:i/>
          <w:iCs/>
          <w:sz w:val="24"/>
          <w:szCs w:val="24"/>
        </w:rPr>
        <w:lastRenderedPageBreak/>
        <w:t>p-</w:t>
      </w:r>
      <w:proofErr w:type="spellStart"/>
      <w:r w:rsidRPr="0066622B">
        <w:rPr>
          <w:rFonts w:ascii="Times New Roman" w:hAnsi="Times New Roman" w:cs="Times New Roman"/>
          <w:i/>
          <w:iCs/>
          <w:sz w:val="24"/>
          <w:szCs w:val="24"/>
        </w:rPr>
        <w:t>value</w:t>
      </w:r>
      <w:proofErr w:type="spellEnd"/>
      <w:r w:rsidRPr="00A0545E">
        <w:rPr>
          <w:rFonts w:ascii="Times New Roman" w:hAnsi="Times New Roman" w:cs="Times New Roman"/>
          <w:sz w:val="24"/>
          <w:szCs w:val="24"/>
        </w:rPr>
        <w:t xml:space="preserve"> &lt;0,05 berarti hubungan signifikan dan hipotesis diterima</w:t>
      </w:r>
    </w:p>
    <w:p w14:paraId="5CE9334B" w14:textId="77777777" w:rsidR="00732C76"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66622B">
        <w:rPr>
          <w:rFonts w:ascii="Times New Roman" w:hAnsi="Times New Roman" w:cs="Times New Roman"/>
          <w:i/>
          <w:iCs/>
          <w:sz w:val="24"/>
          <w:szCs w:val="24"/>
        </w:rPr>
        <w:t>p-</w:t>
      </w:r>
      <w:proofErr w:type="spellStart"/>
      <w:r w:rsidRPr="0066622B">
        <w:rPr>
          <w:rFonts w:ascii="Times New Roman" w:hAnsi="Times New Roman" w:cs="Times New Roman"/>
          <w:i/>
          <w:iCs/>
          <w:sz w:val="24"/>
          <w:szCs w:val="24"/>
        </w:rPr>
        <w:t>value</w:t>
      </w:r>
      <w:proofErr w:type="spellEnd"/>
      <w:r w:rsidR="00732C76">
        <w:rPr>
          <w:rFonts w:ascii="Times New Roman" w:hAnsi="Times New Roman" w:cs="Times New Roman"/>
          <w:sz w:val="24"/>
          <w:szCs w:val="24"/>
        </w:rPr>
        <w:t xml:space="preserve"> </w:t>
      </w:r>
      <w:r w:rsidRPr="00A0545E">
        <w:rPr>
          <w:rFonts w:ascii="Times New Roman" w:hAnsi="Times New Roman" w:cs="Times New Roman"/>
          <w:sz w:val="24"/>
          <w:szCs w:val="24"/>
        </w:rPr>
        <w:t>≥0,05 berarti hubungan tidak signifikan dan hipotesis ditolak</w:t>
      </w:r>
    </w:p>
    <w:p w14:paraId="649787CD" w14:textId="68D8B6C9" w:rsidR="00A0545E" w:rsidRPr="00732C76" w:rsidRDefault="00A0545E" w:rsidP="00BA0750">
      <w:pPr>
        <w:spacing w:after="0" w:line="480" w:lineRule="auto"/>
        <w:ind w:left="1080" w:firstLine="360"/>
        <w:jc w:val="both"/>
        <w:rPr>
          <w:rFonts w:ascii="Times New Roman" w:hAnsi="Times New Roman" w:cs="Times New Roman"/>
          <w:sz w:val="24"/>
          <w:szCs w:val="24"/>
        </w:rPr>
      </w:pPr>
      <w:r w:rsidRPr="00732C76">
        <w:rPr>
          <w:rFonts w:ascii="Times New Roman" w:hAnsi="Times New Roman" w:cs="Times New Roman"/>
          <w:sz w:val="24"/>
          <w:szCs w:val="24"/>
        </w:rPr>
        <w:t>Jika hubungan tidak signifikan, namun arah hubungan sesuai teori, peneliti tetap dapat membahas hasil tersebut sebagai temuan empiris yang menunjukkan kondisi di lapangan.</w:t>
      </w:r>
    </w:p>
    <w:p w14:paraId="24419DB0" w14:textId="6B7D87B0" w:rsidR="00A0545E" w:rsidRPr="00A0545E" w:rsidRDefault="00A0545E" w:rsidP="00DE759F">
      <w:pPr>
        <w:pStyle w:val="DaftarParagraf"/>
        <w:numPr>
          <w:ilvl w:val="1"/>
          <w:numId w:val="32"/>
        </w:numPr>
        <w:spacing w:after="0" w:line="480" w:lineRule="auto"/>
        <w:jc w:val="both"/>
        <w:rPr>
          <w:rFonts w:ascii="Times New Roman" w:hAnsi="Times New Roman" w:cs="Times New Roman"/>
          <w:sz w:val="24"/>
          <w:szCs w:val="24"/>
        </w:rPr>
      </w:pPr>
      <w:proofErr w:type="spellStart"/>
      <w:r w:rsidRPr="00A0545E">
        <w:rPr>
          <w:rFonts w:ascii="Times New Roman" w:hAnsi="Times New Roman" w:cs="Times New Roman"/>
          <w:sz w:val="24"/>
          <w:szCs w:val="24"/>
        </w:rPr>
        <w:t>Variance</w:t>
      </w:r>
      <w:proofErr w:type="spellEnd"/>
      <w:r w:rsidRPr="00A0545E">
        <w:rPr>
          <w:rFonts w:ascii="Times New Roman" w:hAnsi="Times New Roman" w:cs="Times New Roman"/>
          <w:sz w:val="24"/>
          <w:szCs w:val="24"/>
        </w:rPr>
        <w:t xml:space="preserve"> </w:t>
      </w:r>
      <w:proofErr w:type="spellStart"/>
      <w:r w:rsidRPr="00A0545E">
        <w:rPr>
          <w:rFonts w:ascii="Times New Roman" w:hAnsi="Times New Roman" w:cs="Times New Roman"/>
          <w:sz w:val="24"/>
          <w:szCs w:val="24"/>
        </w:rPr>
        <w:t>Inflation</w:t>
      </w:r>
      <w:proofErr w:type="spellEnd"/>
      <w:r w:rsidRPr="00A0545E">
        <w:rPr>
          <w:rFonts w:ascii="Times New Roman" w:hAnsi="Times New Roman" w:cs="Times New Roman"/>
          <w:sz w:val="24"/>
          <w:szCs w:val="24"/>
        </w:rPr>
        <w:t xml:space="preserve"> </w:t>
      </w:r>
      <w:proofErr w:type="spellStart"/>
      <w:r w:rsidRPr="00A0545E">
        <w:rPr>
          <w:rFonts w:ascii="Times New Roman" w:hAnsi="Times New Roman" w:cs="Times New Roman"/>
          <w:sz w:val="24"/>
          <w:szCs w:val="24"/>
        </w:rPr>
        <w:t>Factor</w:t>
      </w:r>
      <w:proofErr w:type="spellEnd"/>
      <w:r w:rsidRPr="00A0545E">
        <w:rPr>
          <w:rFonts w:ascii="Times New Roman" w:hAnsi="Times New Roman" w:cs="Times New Roman"/>
          <w:sz w:val="24"/>
          <w:szCs w:val="24"/>
        </w:rPr>
        <w:t xml:space="preserve"> (VIF)</w:t>
      </w:r>
      <w:r w:rsidR="00732C76">
        <w:rPr>
          <w:rFonts w:ascii="Times New Roman" w:hAnsi="Times New Roman" w:cs="Times New Roman"/>
          <w:sz w:val="24"/>
          <w:szCs w:val="24"/>
        </w:rPr>
        <w:t xml:space="preserve"> : </w:t>
      </w:r>
      <w:r w:rsidRPr="00A0545E">
        <w:rPr>
          <w:rFonts w:ascii="Times New Roman" w:hAnsi="Times New Roman" w:cs="Times New Roman"/>
          <w:sz w:val="24"/>
          <w:szCs w:val="24"/>
        </w:rPr>
        <w:t xml:space="preserve">Digunakan untuk menguji </w:t>
      </w:r>
      <w:proofErr w:type="spellStart"/>
      <w:r w:rsidRPr="00A0545E">
        <w:rPr>
          <w:rFonts w:ascii="Times New Roman" w:hAnsi="Times New Roman" w:cs="Times New Roman"/>
          <w:sz w:val="24"/>
          <w:szCs w:val="24"/>
        </w:rPr>
        <w:t>multikolinearitas</w:t>
      </w:r>
      <w:proofErr w:type="spellEnd"/>
      <w:r w:rsidRPr="00A0545E">
        <w:rPr>
          <w:rFonts w:ascii="Times New Roman" w:hAnsi="Times New Roman" w:cs="Times New Roman"/>
          <w:sz w:val="24"/>
          <w:szCs w:val="24"/>
        </w:rPr>
        <w:t xml:space="preserve"> antar </w:t>
      </w:r>
      <w:proofErr w:type="spellStart"/>
      <w:r w:rsidRPr="00A0545E">
        <w:rPr>
          <w:rFonts w:ascii="Times New Roman" w:hAnsi="Times New Roman" w:cs="Times New Roman"/>
          <w:sz w:val="24"/>
          <w:szCs w:val="24"/>
        </w:rPr>
        <w:t>konstruk</w:t>
      </w:r>
      <w:proofErr w:type="spellEnd"/>
      <w:r w:rsidRPr="00A0545E">
        <w:rPr>
          <w:rFonts w:ascii="Times New Roman" w:hAnsi="Times New Roman" w:cs="Times New Roman"/>
          <w:sz w:val="24"/>
          <w:szCs w:val="24"/>
        </w:rPr>
        <w:t>.</w:t>
      </w:r>
    </w:p>
    <w:p w14:paraId="044B3717" w14:textId="77777777" w:rsidR="00A0545E" w:rsidRPr="00A0545E"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A0545E">
        <w:rPr>
          <w:rFonts w:ascii="Times New Roman" w:hAnsi="Times New Roman" w:cs="Times New Roman"/>
          <w:sz w:val="24"/>
          <w:szCs w:val="24"/>
        </w:rPr>
        <w:t>VIF &lt; 5 menunjukkan tidak ada masalah</w:t>
      </w:r>
    </w:p>
    <w:p w14:paraId="4C3B9A43" w14:textId="77777777" w:rsidR="004D062E" w:rsidRDefault="00A0545E" w:rsidP="00DE759F">
      <w:pPr>
        <w:pStyle w:val="DaftarParagraf"/>
        <w:numPr>
          <w:ilvl w:val="2"/>
          <w:numId w:val="32"/>
        </w:numPr>
        <w:spacing w:after="0" w:line="480" w:lineRule="auto"/>
        <w:jc w:val="both"/>
        <w:rPr>
          <w:rFonts w:ascii="Times New Roman" w:hAnsi="Times New Roman" w:cs="Times New Roman"/>
          <w:sz w:val="24"/>
          <w:szCs w:val="24"/>
        </w:rPr>
      </w:pPr>
      <w:r w:rsidRPr="00A0545E">
        <w:rPr>
          <w:rFonts w:ascii="Times New Roman" w:hAnsi="Times New Roman" w:cs="Times New Roman"/>
          <w:sz w:val="24"/>
          <w:szCs w:val="24"/>
        </w:rPr>
        <w:t xml:space="preserve">VIF ≥ 5 menunjukkan adanya </w:t>
      </w:r>
      <w:proofErr w:type="spellStart"/>
      <w:r w:rsidRPr="00A0545E">
        <w:rPr>
          <w:rFonts w:ascii="Times New Roman" w:hAnsi="Times New Roman" w:cs="Times New Roman"/>
          <w:sz w:val="24"/>
          <w:szCs w:val="24"/>
        </w:rPr>
        <w:t>multikolinearitas</w:t>
      </w:r>
      <w:proofErr w:type="spellEnd"/>
    </w:p>
    <w:p w14:paraId="0A941AEE" w14:textId="17BA49A0" w:rsidR="00ED32C0" w:rsidRPr="004077FC" w:rsidRDefault="005F3588" w:rsidP="004077FC">
      <w:pPr>
        <w:spacing w:after="0" w:line="480" w:lineRule="auto"/>
        <w:ind w:left="720" w:firstLine="720"/>
        <w:jc w:val="both"/>
        <w:rPr>
          <w:rFonts w:ascii="Times New Roman" w:hAnsi="Times New Roman" w:cs="Times New Roman"/>
          <w:sz w:val="24"/>
          <w:szCs w:val="24"/>
        </w:rPr>
      </w:pPr>
      <w:r w:rsidRPr="00732C76">
        <w:rPr>
          <w:rFonts w:ascii="Times New Roman" w:hAnsi="Times New Roman" w:cs="Times New Roman"/>
          <w:sz w:val="24"/>
          <w:szCs w:val="24"/>
        </w:rPr>
        <w:t xml:space="preserve">Jika </w:t>
      </w:r>
      <w:r w:rsidR="00A0545E" w:rsidRPr="004D062E">
        <w:rPr>
          <w:rFonts w:ascii="Times New Roman" w:hAnsi="Times New Roman" w:cs="Times New Roman"/>
          <w:sz w:val="24"/>
          <w:szCs w:val="24"/>
        </w:rPr>
        <w:t xml:space="preserve">VIF tinggi, perlakuan yang dapat dilakukan adalah menghapus indikator tertentu, menyederhanakan </w:t>
      </w:r>
      <w:proofErr w:type="spellStart"/>
      <w:r w:rsidR="00A0545E" w:rsidRPr="004D062E">
        <w:rPr>
          <w:rFonts w:ascii="Times New Roman" w:hAnsi="Times New Roman" w:cs="Times New Roman"/>
          <w:sz w:val="24"/>
          <w:szCs w:val="24"/>
        </w:rPr>
        <w:t>konstruk</w:t>
      </w:r>
      <w:proofErr w:type="spellEnd"/>
      <w:r w:rsidR="00A0545E" w:rsidRPr="004D062E">
        <w:rPr>
          <w:rFonts w:ascii="Times New Roman" w:hAnsi="Times New Roman" w:cs="Times New Roman"/>
          <w:sz w:val="24"/>
          <w:szCs w:val="24"/>
        </w:rPr>
        <w:t>, atau meninjau ulang model pengukuran.</w:t>
      </w:r>
    </w:p>
    <w:p w14:paraId="6B662CEB" w14:textId="75E03164" w:rsidR="001D5074" w:rsidRPr="00156827" w:rsidRDefault="00EF561E" w:rsidP="00156827">
      <w:pPr>
        <w:pStyle w:val="Judul3"/>
        <w:spacing w:after="0" w:line="480" w:lineRule="auto"/>
        <w:rPr>
          <w:rFonts w:ascii="Times New Roman" w:hAnsi="Times New Roman" w:cs="Times New Roman"/>
          <w:b/>
          <w:bCs/>
          <w:color w:val="auto"/>
          <w:sz w:val="24"/>
          <w:szCs w:val="24"/>
        </w:rPr>
      </w:pPr>
      <w:bookmarkStart w:id="87" w:name="_Toc216714746"/>
      <w:bookmarkStart w:id="88" w:name="_Toc216716700"/>
      <w:r w:rsidRPr="00897066">
        <w:rPr>
          <w:rFonts w:ascii="Times New Roman" w:hAnsi="Times New Roman" w:cs="Times New Roman"/>
          <w:b/>
          <w:bCs/>
          <w:color w:val="auto"/>
          <w:sz w:val="24"/>
          <w:szCs w:val="24"/>
        </w:rPr>
        <w:t>3.</w:t>
      </w:r>
      <w:r w:rsidR="00187B41">
        <w:rPr>
          <w:rFonts w:ascii="Times New Roman" w:hAnsi="Times New Roman" w:cs="Times New Roman"/>
          <w:b/>
          <w:bCs/>
          <w:color w:val="auto"/>
          <w:sz w:val="24"/>
          <w:szCs w:val="24"/>
        </w:rPr>
        <w:t>7</w:t>
      </w:r>
      <w:r w:rsidRPr="00897066">
        <w:rPr>
          <w:rFonts w:ascii="Times New Roman" w:hAnsi="Times New Roman" w:cs="Times New Roman"/>
          <w:b/>
          <w:bCs/>
          <w:color w:val="auto"/>
          <w:sz w:val="24"/>
          <w:szCs w:val="24"/>
        </w:rPr>
        <w:t>.3 Uji Hipotesis</w:t>
      </w:r>
      <w:bookmarkEnd w:id="87"/>
      <w:bookmarkEnd w:id="88"/>
    </w:p>
    <w:p w14:paraId="313723EC" w14:textId="48B09E16" w:rsidR="00E7507F" w:rsidRDefault="00E7507F" w:rsidP="00156827">
      <w:pPr>
        <w:spacing w:after="0" w:line="480" w:lineRule="auto"/>
        <w:ind w:firstLine="720"/>
        <w:jc w:val="both"/>
        <w:rPr>
          <w:rFonts w:ascii="Times New Roman" w:hAnsi="Times New Roman" w:cs="Times New Roman"/>
          <w:sz w:val="24"/>
          <w:szCs w:val="24"/>
        </w:rPr>
      </w:pPr>
      <w:r w:rsidRPr="00E7507F">
        <w:rPr>
          <w:rFonts w:ascii="Times New Roman" w:hAnsi="Times New Roman" w:cs="Times New Roman"/>
          <w:sz w:val="24"/>
          <w:szCs w:val="24"/>
          <w:lang w:val="en-US"/>
        </w:rPr>
        <w:t>Penelitian ini menggunakan tingkat signifikansi α = 0,05. Penentuan diterima atau tidaknya hipotesis didasarkan pada nilai p-value dan tanda koefisien jalur (positif atau negatif) yang dihasilkan dari analisis SEM-PLS. Jika p-value ≤ 0,05 maka pengaruh dinyatakan signifikan secara statistik, sedangkan jika p-value &gt; 0,05 maka pengaruh dinyatakan tidak signifikan. Tanda koefisien positif menunjukkan pengaruh searah, sementara tanda koefisien negatif menunjukkan pengaruh berlawanan arah.</w:t>
      </w:r>
      <w:r w:rsidR="00D06ED8">
        <w:rPr>
          <w:rFonts w:ascii="Times New Roman" w:hAnsi="Times New Roman" w:cs="Times New Roman"/>
          <w:sz w:val="24"/>
          <w:szCs w:val="24"/>
        </w:rPr>
        <w:t xml:space="preserve"> Maka dapat disimpulkan yaitu sebagai berikut:</w:t>
      </w:r>
    </w:p>
    <w:p w14:paraId="137268BE" w14:textId="0842C2CC" w:rsidR="00D53AB1" w:rsidRPr="00D53AB1" w:rsidRDefault="007363BC" w:rsidP="00D53AB1">
      <w:pPr>
        <w:pStyle w:val="DaftarParagraf"/>
        <w:numPr>
          <w:ilvl w:val="3"/>
          <w:numId w:val="42"/>
        </w:numPr>
        <w:spacing w:after="0" w:line="480" w:lineRule="auto"/>
        <w:jc w:val="both"/>
        <w:rPr>
          <w:rFonts w:ascii="Times New Roman" w:hAnsi="Times New Roman" w:cs="Times New Roman"/>
          <w:b/>
          <w:bCs/>
          <w:sz w:val="24"/>
          <w:szCs w:val="24"/>
        </w:rPr>
      </w:pPr>
      <w:r w:rsidRPr="00D53AB1">
        <w:rPr>
          <w:rFonts w:ascii="Times New Roman" w:hAnsi="Times New Roman" w:cs="Times New Roman"/>
          <w:b/>
          <w:bCs/>
          <w:sz w:val="24"/>
          <w:szCs w:val="24"/>
        </w:rPr>
        <w:lastRenderedPageBreak/>
        <w:t xml:space="preserve">Hipotesis 1 : </w:t>
      </w:r>
      <w:r w:rsidR="00E7507F" w:rsidRPr="00D53AB1">
        <w:rPr>
          <w:rFonts w:ascii="Times New Roman" w:hAnsi="Times New Roman" w:cs="Times New Roman"/>
          <w:sz w:val="24"/>
          <w:szCs w:val="24"/>
          <w:lang w:val="en-US"/>
        </w:rPr>
        <w:t>Jika p-value ≤ 0,05 dan koefisien bernilai positif, maka kesadaran pajak berpengaruh positif dan signifikan terhadap kepatuhan pajak pekerja bebas</w:t>
      </w:r>
      <w:r w:rsidR="00D06AAB">
        <w:rPr>
          <w:rFonts w:ascii="Times New Roman" w:hAnsi="Times New Roman" w:cs="Times New Roman"/>
          <w:sz w:val="24"/>
          <w:szCs w:val="24"/>
        </w:rPr>
        <w:t>.</w:t>
      </w:r>
    </w:p>
    <w:p w14:paraId="751E7FDA" w14:textId="643AF8F0" w:rsidR="00693711" w:rsidRPr="00D53AB1" w:rsidRDefault="003500B4" w:rsidP="00D53AB1">
      <w:pPr>
        <w:pStyle w:val="DaftarParagraf"/>
        <w:numPr>
          <w:ilvl w:val="3"/>
          <w:numId w:val="42"/>
        </w:numPr>
        <w:spacing w:after="0" w:line="480" w:lineRule="auto"/>
        <w:jc w:val="both"/>
        <w:rPr>
          <w:rFonts w:ascii="Times New Roman" w:hAnsi="Times New Roman" w:cs="Times New Roman"/>
          <w:b/>
          <w:bCs/>
          <w:sz w:val="24"/>
          <w:szCs w:val="24"/>
        </w:rPr>
      </w:pPr>
      <w:r w:rsidRPr="00D53AB1">
        <w:rPr>
          <w:rFonts w:ascii="Times New Roman" w:hAnsi="Times New Roman" w:cs="Times New Roman"/>
          <w:b/>
          <w:bCs/>
          <w:sz w:val="24"/>
          <w:szCs w:val="24"/>
        </w:rPr>
        <w:t xml:space="preserve">Hipotesis 2 : </w:t>
      </w:r>
      <w:r w:rsidR="00E7507F" w:rsidRPr="00D53AB1">
        <w:rPr>
          <w:rFonts w:ascii="Times New Roman" w:hAnsi="Times New Roman" w:cs="Times New Roman"/>
          <w:sz w:val="24"/>
          <w:szCs w:val="24"/>
          <w:lang w:val="en-US"/>
        </w:rPr>
        <w:t>Jika p-value ≤ 0,05 dan koefisien bernilai negatif, maka dinamika media sosial berpengaruh negatif dan signifikan terhadap kepatuhan pajak pekerja bebas</w:t>
      </w:r>
      <w:r w:rsidR="00D06AAB">
        <w:rPr>
          <w:rFonts w:ascii="Times New Roman" w:hAnsi="Times New Roman" w:cs="Times New Roman"/>
          <w:sz w:val="24"/>
          <w:szCs w:val="24"/>
        </w:rPr>
        <w:t>.</w:t>
      </w:r>
    </w:p>
    <w:p w14:paraId="3011E7A6" w14:textId="004984DF" w:rsidR="00E7507F" w:rsidRPr="00D53AB1" w:rsidRDefault="003500B4" w:rsidP="00D53AB1">
      <w:pPr>
        <w:pStyle w:val="DaftarParagraf"/>
        <w:numPr>
          <w:ilvl w:val="0"/>
          <w:numId w:val="42"/>
        </w:numPr>
        <w:spacing w:after="0" w:line="480" w:lineRule="auto"/>
        <w:jc w:val="both"/>
        <w:rPr>
          <w:rFonts w:ascii="Times New Roman" w:hAnsi="Times New Roman" w:cs="Times New Roman"/>
          <w:b/>
          <w:bCs/>
          <w:sz w:val="24"/>
          <w:szCs w:val="24"/>
        </w:rPr>
      </w:pPr>
      <w:r w:rsidRPr="00D53AB1">
        <w:rPr>
          <w:rFonts w:ascii="Times New Roman" w:hAnsi="Times New Roman" w:cs="Times New Roman"/>
          <w:b/>
          <w:bCs/>
          <w:sz w:val="24"/>
          <w:szCs w:val="24"/>
        </w:rPr>
        <w:t xml:space="preserve">Hipotesis 3 : </w:t>
      </w:r>
      <w:r w:rsidR="00E7507F" w:rsidRPr="00D53AB1">
        <w:rPr>
          <w:rFonts w:ascii="Times New Roman" w:hAnsi="Times New Roman" w:cs="Times New Roman"/>
          <w:sz w:val="24"/>
          <w:szCs w:val="24"/>
          <w:lang w:val="en-US"/>
        </w:rPr>
        <w:t>Jika p-value ≤ 0,05 dan koefisien bernilai positif, maka kebijakan fiskal berpengaruh positif dan signifikan terhadap kepatuhan pajak pekerja bebas</w:t>
      </w:r>
      <w:r w:rsidR="00D06AAB">
        <w:rPr>
          <w:rFonts w:ascii="Times New Roman" w:hAnsi="Times New Roman" w:cs="Times New Roman"/>
          <w:sz w:val="24"/>
          <w:szCs w:val="24"/>
        </w:rPr>
        <w:t>.</w:t>
      </w:r>
    </w:p>
    <w:p w14:paraId="507CB14D" w14:textId="39F0A345" w:rsidR="0087223B" w:rsidRPr="00E76164" w:rsidRDefault="0087223B" w:rsidP="00E7507F">
      <w:pPr>
        <w:spacing w:after="0" w:line="480" w:lineRule="auto"/>
        <w:jc w:val="both"/>
        <w:rPr>
          <w:rFonts w:ascii="Times New Roman" w:hAnsi="Times New Roman" w:cs="Times New Roman"/>
          <w:sz w:val="24"/>
          <w:szCs w:val="24"/>
        </w:rPr>
      </w:pPr>
      <w:r w:rsidRPr="00E76164">
        <w:rPr>
          <w:rFonts w:ascii="Times New Roman" w:hAnsi="Times New Roman" w:cs="Times New Roman"/>
          <w:sz w:val="24"/>
          <w:szCs w:val="24"/>
        </w:rPr>
        <w:br w:type="page"/>
      </w:r>
    </w:p>
    <w:p w14:paraId="760C2098" w14:textId="77777777" w:rsidR="00131107" w:rsidRDefault="00131107" w:rsidP="0087223B">
      <w:pPr>
        <w:jc w:val="center"/>
        <w:rPr>
          <w:rFonts w:ascii="Times New Roman" w:hAnsi="Times New Roman" w:cs="Times New Roman"/>
          <w:b/>
          <w:sz w:val="24"/>
          <w:szCs w:val="24"/>
        </w:rPr>
        <w:sectPr w:rsidR="00131107" w:rsidSect="006F4D37">
          <w:headerReference w:type="default" r:id="rId19"/>
          <w:pgSz w:w="11906" w:h="16838"/>
          <w:pgMar w:top="2268" w:right="1701" w:bottom="1701" w:left="2268" w:header="708" w:footer="708" w:gutter="0"/>
          <w:pgNumType w:start="35"/>
          <w:cols w:space="708"/>
          <w:titlePg/>
          <w:docGrid w:linePitch="360"/>
        </w:sectPr>
      </w:pPr>
    </w:p>
    <w:p w14:paraId="37A12EDC" w14:textId="27E744D3" w:rsidR="008E7817" w:rsidRPr="008E7817" w:rsidRDefault="008E7817" w:rsidP="008E7817">
      <w:pPr>
        <w:pStyle w:val="PoinDaftar"/>
        <w:keepNext/>
        <w:numPr>
          <w:ilvl w:val="0"/>
          <w:numId w:val="0"/>
        </w:numPr>
        <w:spacing w:line="360" w:lineRule="auto"/>
        <w:rPr>
          <w:rFonts w:ascii="Times New Roman" w:hAnsi="Times New Roman" w:cs="Times New Roman"/>
          <w:b/>
          <w:bCs/>
          <w:sz w:val="24"/>
          <w:szCs w:val="24"/>
        </w:rPr>
      </w:pPr>
      <w:bookmarkStart w:id="89" w:name="_Toc216717938"/>
      <w:r w:rsidRPr="008E7817">
        <w:rPr>
          <w:rFonts w:ascii="Times New Roman" w:hAnsi="Times New Roman" w:cs="Times New Roman"/>
          <w:b/>
          <w:bCs/>
          <w:sz w:val="24"/>
          <w:szCs w:val="24"/>
        </w:rPr>
        <w:lastRenderedPageBreak/>
        <w:t xml:space="preserve">Lampiran  </w:t>
      </w:r>
      <w:r w:rsidRPr="008E7817">
        <w:rPr>
          <w:rFonts w:ascii="Times New Roman" w:hAnsi="Times New Roman" w:cs="Times New Roman"/>
          <w:b/>
          <w:bCs/>
          <w:sz w:val="24"/>
          <w:szCs w:val="24"/>
        </w:rPr>
        <w:fldChar w:fldCharType="begin"/>
      </w:r>
      <w:r w:rsidRPr="008E7817">
        <w:rPr>
          <w:rFonts w:ascii="Times New Roman" w:hAnsi="Times New Roman" w:cs="Times New Roman"/>
          <w:b/>
          <w:bCs/>
          <w:sz w:val="24"/>
          <w:szCs w:val="24"/>
        </w:rPr>
        <w:instrText xml:space="preserve"> SEQ Lampiran_ \* ARABIC </w:instrText>
      </w:r>
      <w:r w:rsidRPr="008E7817">
        <w:rPr>
          <w:rFonts w:ascii="Times New Roman" w:hAnsi="Times New Roman" w:cs="Times New Roman"/>
          <w:b/>
          <w:bCs/>
          <w:sz w:val="24"/>
          <w:szCs w:val="24"/>
        </w:rPr>
        <w:fldChar w:fldCharType="separate"/>
      </w:r>
      <w:r>
        <w:rPr>
          <w:rFonts w:ascii="Times New Roman" w:hAnsi="Times New Roman" w:cs="Times New Roman"/>
          <w:b/>
          <w:bCs/>
          <w:noProof/>
          <w:sz w:val="24"/>
          <w:szCs w:val="24"/>
        </w:rPr>
        <w:t>1</w:t>
      </w:r>
      <w:bookmarkEnd w:id="89"/>
      <w:r w:rsidRPr="008E7817">
        <w:rPr>
          <w:rFonts w:ascii="Times New Roman" w:hAnsi="Times New Roman" w:cs="Times New Roman"/>
          <w:b/>
          <w:bCs/>
          <w:sz w:val="24"/>
          <w:szCs w:val="24"/>
        </w:rPr>
        <w:fldChar w:fldCharType="end"/>
      </w:r>
    </w:p>
    <w:p w14:paraId="53ABADFA" w14:textId="0B850903" w:rsidR="00CE69F0" w:rsidRPr="00875E04" w:rsidRDefault="00CE69F0" w:rsidP="00CE69F0">
      <w:pPr>
        <w:pStyle w:val="PoinDaftar"/>
        <w:numPr>
          <w:ilvl w:val="0"/>
          <w:numId w:val="0"/>
        </w:numPr>
        <w:spacing w:line="360" w:lineRule="auto"/>
        <w:jc w:val="center"/>
        <w:rPr>
          <w:rFonts w:ascii="Times New Roman" w:hAnsi="Times New Roman" w:cs="Times New Roman"/>
          <w:b/>
          <w:bCs/>
          <w:sz w:val="28"/>
          <w:szCs w:val="28"/>
        </w:rPr>
      </w:pPr>
      <w:r w:rsidRPr="00875E04">
        <w:rPr>
          <w:rFonts w:ascii="Times New Roman" w:hAnsi="Times New Roman" w:cs="Times New Roman"/>
          <w:b/>
          <w:bCs/>
          <w:sz w:val="28"/>
          <w:szCs w:val="28"/>
        </w:rPr>
        <w:t>KUESIONER PENELITIAN</w:t>
      </w:r>
    </w:p>
    <w:p w14:paraId="1AEE4869" w14:textId="7FE4FD8D" w:rsidR="0091243A" w:rsidRDefault="00CE69F0" w:rsidP="00875E04">
      <w:pPr>
        <w:pStyle w:val="PoinDaftar"/>
        <w:numPr>
          <w:ilvl w:val="0"/>
          <w:numId w:val="0"/>
        </w:numPr>
        <w:spacing w:line="360" w:lineRule="auto"/>
        <w:jc w:val="center"/>
        <w:rPr>
          <w:rFonts w:ascii="Times New Roman" w:hAnsi="Times New Roman" w:cs="Times New Roman"/>
          <w:sz w:val="24"/>
          <w:szCs w:val="24"/>
        </w:rPr>
      </w:pPr>
      <w:r>
        <w:rPr>
          <w:rFonts w:ascii="Times New Roman" w:hAnsi="Times New Roman" w:cs="Times New Roman"/>
          <w:sz w:val="24"/>
          <w:szCs w:val="24"/>
        </w:rPr>
        <w:t>Pengaruh Kesadaran Pajak, Dinamika Media Sosial, dan Kebijakan Fiskal terhadap Kepatuhan Pajak</w:t>
      </w:r>
    </w:p>
    <w:p w14:paraId="410BAB3A" w14:textId="77777777" w:rsidR="00875E04" w:rsidRDefault="00875E04" w:rsidP="00875E04">
      <w:pPr>
        <w:pStyle w:val="PoinDaftar"/>
        <w:numPr>
          <w:ilvl w:val="0"/>
          <w:numId w:val="0"/>
        </w:numPr>
        <w:spacing w:line="360" w:lineRule="auto"/>
        <w:jc w:val="center"/>
        <w:rPr>
          <w:rFonts w:ascii="Times New Roman" w:hAnsi="Times New Roman" w:cs="Times New Roman"/>
          <w:sz w:val="24"/>
          <w:szCs w:val="24"/>
        </w:rPr>
      </w:pPr>
    </w:p>
    <w:p w14:paraId="1BCA5188" w14:textId="77777777" w:rsidR="00A506DD" w:rsidRDefault="00CE69F0" w:rsidP="00A506DD">
      <w:pPr>
        <w:pStyle w:val="PoinDaftar"/>
        <w:numPr>
          <w:ilvl w:val="3"/>
          <w:numId w:val="6"/>
        </w:numPr>
        <w:spacing w:line="360" w:lineRule="auto"/>
        <w:rPr>
          <w:rFonts w:ascii="Times New Roman" w:hAnsi="Times New Roman" w:cs="Times New Roman"/>
          <w:b/>
          <w:bCs/>
          <w:sz w:val="24"/>
          <w:szCs w:val="24"/>
        </w:rPr>
      </w:pPr>
      <w:r w:rsidRPr="00557C52">
        <w:rPr>
          <w:rFonts w:ascii="Times New Roman" w:hAnsi="Times New Roman" w:cs="Times New Roman"/>
          <w:b/>
          <w:bCs/>
          <w:sz w:val="24"/>
          <w:szCs w:val="24"/>
        </w:rPr>
        <w:t>PETUNJUK PENGISIA</w:t>
      </w:r>
      <w:r w:rsidR="00A506DD">
        <w:rPr>
          <w:rFonts w:ascii="Times New Roman" w:hAnsi="Times New Roman" w:cs="Times New Roman"/>
          <w:b/>
          <w:bCs/>
          <w:sz w:val="24"/>
          <w:szCs w:val="24"/>
        </w:rPr>
        <w:t>N</w:t>
      </w:r>
    </w:p>
    <w:p w14:paraId="4E0C5686" w14:textId="5031F98C" w:rsidR="000F2C3C" w:rsidRPr="00A506DD" w:rsidRDefault="009A0796" w:rsidP="009A0796">
      <w:pPr>
        <w:pStyle w:val="PoinDaftar"/>
        <w:numPr>
          <w:ilvl w:val="0"/>
          <w:numId w:val="0"/>
        </w:numPr>
        <w:spacing w:line="360" w:lineRule="auto"/>
        <w:ind w:left="360"/>
        <w:rPr>
          <w:rFonts w:ascii="Times New Roman" w:hAnsi="Times New Roman" w:cs="Times New Roman"/>
          <w:b/>
          <w:bCs/>
          <w:sz w:val="24"/>
          <w:szCs w:val="24"/>
        </w:rPr>
      </w:pPr>
      <w:r w:rsidRPr="009A0796">
        <w:rPr>
          <w:rFonts w:ascii="Times New Roman" w:hAnsi="Times New Roman" w:cs="Times New Roman"/>
          <w:sz w:val="24"/>
          <w:szCs w:val="24"/>
        </w:rPr>
        <w:t>1.</w:t>
      </w:r>
      <w:r>
        <w:rPr>
          <w:rFonts w:ascii="Times New Roman" w:hAnsi="Times New Roman" w:cs="Times New Roman"/>
          <w:sz w:val="24"/>
          <w:szCs w:val="24"/>
        </w:rPr>
        <w:t xml:space="preserve"> </w:t>
      </w:r>
      <w:r w:rsidR="000F2C3C" w:rsidRPr="00A506DD">
        <w:rPr>
          <w:rFonts w:ascii="Times New Roman" w:hAnsi="Times New Roman" w:cs="Times New Roman"/>
          <w:sz w:val="24"/>
          <w:szCs w:val="24"/>
        </w:rPr>
        <w:t>Bacalah setiap pertanyaan dengan cermat sebelum menjawab.</w:t>
      </w:r>
    </w:p>
    <w:p w14:paraId="532E3F7E" w14:textId="0FD390DA" w:rsidR="00361C24" w:rsidRDefault="009A0796" w:rsidP="009A0796">
      <w:pPr>
        <w:pStyle w:val="PoinDaftar"/>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000F2C3C" w:rsidRPr="000F2C3C">
        <w:rPr>
          <w:rFonts w:ascii="Times New Roman" w:hAnsi="Times New Roman" w:cs="Times New Roman"/>
          <w:sz w:val="24"/>
          <w:szCs w:val="24"/>
        </w:rPr>
        <w:t>Pilih jawaban yang paling sesuai dengan pendapat atau kondisi Anda.</w:t>
      </w:r>
    </w:p>
    <w:p w14:paraId="041571D3" w14:textId="77777777" w:rsidR="00405AF3" w:rsidRDefault="009A0796" w:rsidP="009A0796">
      <w:pPr>
        <w:pStyle w:val="PoinDaftar"/>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sidR="000F2C3C" w:rsidRPr="00361C24">
        <w:rPr>
          <w:rFonts w:ascii="Times New Roman" w:hAnsi="Times New Roman" w:cs="Times New Roman"/>
          <w:sz w:val="24"/>
          <w:szCs w:val="24"/>
        </w:rPr>
        <w:t>Tidak ada jawaban benar atau salah, semua jawaban berdasarkan</w:t>
      </w:r>
      <w:r w:rsidR="00405AF3">
        <w:rPr>
          <w:rFonts w:ascii="Times New Roman" w:hAnsi="Times New Roman" w:cs="Times New Roman"/>
          <w:sz w:val="24"/>
          <w:szCs w:val="24"/>
        </w:rPr>
        <w:t xml:space="preserve">    </w:t>
      </w:r>
    </w:p>
    <w:p w14:paraId="64935344" w14:textId="474FB5F9" w:rsidR="000F2C3C" w:rsidRPr="00361C24" w:rsidRDefault="00405AF3" w:rsidP="009A0796">
      <w:pPr>
        <w:pStyle w:val="PoinDaftar"/>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0F2C3C" w:rsidRPr="00361C24">
        <w:rPr>
          <w:rFonts w:ascii="Times New Roman" w:hAnsi="Times New Roman" w:cs="Times New Roman"/>
          <w:sz w:val="24"/>
          <w:szCs w:val="24"/>
        </w:rPr>
        <w:t>pengalaman pribadi.</w:t>
      </w:r>
    </w:p>
    <w:p w14:paraId="02EE3DFC" w14:textId="7DC6D40B" w:rsidR="000F2C3C" w:rsidRPr="000F2C3C" w:rsidRDefault="009A0796" w:rsidP="009A0796">
      <w:pPr>
        <w:pStyle w:val="PoinDaftar"/>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000F2C3C" w:rsidRPr="000F2C3C">
        <w:rPr>
          <w:rFonts w:ascii="Times New Roman" w:hAnsi="Times New Roman" w:cs="Times New Roman"/>
          <w:sz w:val="24"/>
          <w:szCs w:val="24"/>
        </w:rPr>
        <w:t>Pastikan semua pertanyaan terisi agar data lebih lengkap.</w:t>
      </w:r>
    </w:p>
    <w:p w14:paraId="50562DAF" w14:textId="77777777" w:rsidR="00405AF3" w:rsidRDefault="009A0796" w:rsidP="009A0796">
      <w:pPr>
        <w:pStyle w:val="PoinDaftar"/>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5. </w:t>
      </w:r>
      <w:r w:rsidR="000F2C3C" w:rsidRPr="000F2C3C">
        <w:rPr>
          <w:rFonts w:ascii="Times New Roman" w:hAnsi="Times New Roman" w:cs="Times New Roman"/>
          <w:sz w:val="24"/>
          <w:szCs w:val="24"/>
        </w:rPr>
        <w:t xml:space="preserve">Jawaban Anda bersifat rahasia dan hanya digunakan untuk kepentingan </w:t>
      </w:r>
    </w:p>
    <w:p w14:paraId="48DF0781" w14:textId="1CBCEE98" w:rsidR="000F2C3C" w:rsidRDefault="00405AF3" w:rsidP="009A0796">
      <w:pPr>
        <w:pStyle w:val="PoinDaftar"/>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0F2C3C" w:rsidRPr="000F2C3C">
        <w:rPr>
          <w:rFonts w:ascii="Times New Roman" w:hAnsi="Times New Roman" w:cs="Times New Roman"/>
          <w:sz w:val="24"/>
          <w:szCs w:val="24"/>
        </w:rPr>
        <w:t>penelitian.</w:t>
      </w:r>
    </w:p>
    <w:p w14:paraId="060F9EF8" w14:textId="77777777" w:rsidR="0037306D" w:rsidRPr="000F2C3C" w:rsidRDefault="0037306D" w:rsidP="009A0796">
      <w:pPr>
        <w:pStyle w:val="PoinDaftar"/>
        <w:numPr>
          <w:ilvl w:val="0"/>
          <w:numId w:val="0"/>
        </w:numPr>
        <w:spacing w:line="360" w:lineRule="auto"/>
        <w:ind w:left="360"/>
        <w:rPr>
          <w:rFonts w:ascii="Times New Roman" w:hAnsi="Times New Roman" w:cs="Times New Roman"/>
          <w:sz w:val="24"/>
          <w:szCs w:val="24"/>
        </w:rPr>
      </w:pPr>
    </w:p>
    <w:p w14:paraId="25BD7276" w14:textId="00FC83B2" w:rsidR="00CE69F0" w:rsidRDefault="006D7E0E" w:rsidP="00557C52">
      <w:pPr>
        <w:pStyle w:val="PoinDaftar"/>
        <w:numPr>
          <w:ilvl w:val="0"/>
          <w:numId w:val="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5AF3">
        <w:rPr>
          <w:rFonts w:ascii="Times New Roman" w:hAnsi="Times New Roman" w:cs="Times New Roman"/>
          <w:sz w:val="24"/>
          <w:szCs w:val="24"/>
        </w:rPr>
        <w:t xml:space="preserve"> </w:t>
      </w:r>
      <w:r w:rsidR="00CE69F0">
        <w:rPr>
          <w:rFonts w:ascii="Times New Roman" w:hAnsi="Times New Roman" w:cs="Times New Roman"/>
          <w:sz w:val="24"/>
          <w:szCs w:val="24"/>
        </w:rPr>
        <w:t>Setiap pernyataan menggunakan skala Likert 1–5:</w:t>
      </w:r>
    </w:p>
    <w:p w14:paraId="3FDA78A4" w14:textId="77777777" w:rsidR="006D7E0E" w:rsidRDefault="00CE69F0" w:rsidP="00557C52">
      <w:pPr>
        <w:pStyle w:val="PoinDaftar"/>
        <w:numPr>
          <w:ilvl w:val="0"/>
          <w:numId w:val="65"/>
        </w:numPr>
        <w:spacing w:line="360" w:lineRule="auto"/>
        <w:rPr>
          <w:rFonts w:ascii="Times New Roman" w:hAnsi="Times New Roman" w:cs="Times New Roman"/>
          <w:sz w:val="24"/>
          <w:szCs w:val="24"/>
        </w:rPr>
      </w:pPr>
      <w:r>
        <w:rPr>
          <w:rFonts w:ascii="Times New Roman" w:hAnsi="Times New Roman" w:cs="Times New Roman"/>
          <w:sz w:val="24"/>
          <w:szCs w:val="24"/>
        </w:rPr>
        <w:t>= Sangat Tidak Setuju</w:t>
      </w:r>
    </w:p>
    <w:p w14:paraId="25A6C174" w14:textId="77777777" w:rsidR="00691355" w:rsidRDefault="00CE69F0" w:rsidP="00557C52">
      <w:pPr>
        <w:pStyle w:val="PoinDaftar"/>
        <w:numPr>
          <w:ilvl w:val="0"/>
          <w:numId w:val="65"/>
        </w:numPr>
        <w:spacing w:line="360" w:lineRule="auto"/>
        <w:rPr>
          <w:rFonts w:ascii="Times New Roman" w:hAnsi="Times New Roman" w:cs="Times New Roman"/>
          <w:sz w:val="24"/>
          <w:szCs w:val="24"/>
        </w:rPr>
      </w:pPr>
      <w:r>
        <w:rPr>
          <w:rFonts w:ascii="Times New Roman" w:hAnsi="Times New Roman" w:cs="Times New Roman"/>
          <w:sz w:val="24"/>
          <w:szCs w:val="24"/>
        </w:rPr>
        <w:t>= Tidak Setuju</w:t>
      </w:r>
    </w:p>
    <w:p w14:paraId="2AC6C1C1" w14:textId="77777777" w:rsidR="00691355" w:rsidRDefault="00CE69F0" w:rsidP="00557C52">
      <w:pPr>
        <w:pStyle w:val="PoinDaftar"/>
        <w:numPr>
          <w:ilvl w:val="0"/>
          <w:numId w:val="65"/>
        </w:numPr>
        <w:spacing w:line="360" w:lineRule="auto"/>
        <w:rPr>
          <w:rFonts w:ascii="Times New Roman" w:hAnsi="Times New Roman" w:cs="Times New Roman"/>
          <w:sz w:val="24"/>
          <w:szCs w:val="24"/>
        </w:rPr>
      </w:pPr>
      <w:r w:rsidRPr="00691355">
        <w:rPr>
          <w:rFonts w:ascii="Times New Roman" w:hAnsi="Times New Roman" w:cs="Times New Roman"/>
          <w:sz w:val="24"/>
          <w:szCs w:val="24"/>
        </w:rPr>
        <w:t>= Netral</w:t>
      </w:r>
    </w:p>
    <w:p w14:paraId="00ADED30" w14:textId="088F800D" w:rsidR="00691355" w:rsidRDefault="00CE69F0" w:rsidP="00557C52">
      <w:pPr>
        <w:pStyle w:val="PoinDaftar"/>
        <w:numPr>
          <w:ilvl w:val="0"/>
          <w:numId w:val="65"/>
        </w:numPr>
        <w:spacing w:line="360" w:lineRule="auto"/>
        <w:rPr>
          <w:rFonts w:ascii="Times New Roman" w:hAnsi="Times New Roman" w:cs="Times New Roman"/>
          <w:sz w:val="24"/>
          <w:szCs w:val="24"/>
        </w:rPr>
      </w:pPr>
      <w:r w:rsidRPr="00691355">
        <w:rPr>
          <w:rFonts w:ascii="Times New Roman" w:hAnsi="Times New Roman" w:cs="Times New Roman"/>
          <w:sz w:val="24"/>
          <w:szCs w:val="24"/>
        </w:rPr>
        <w:t>= Setuju</w:t>
      </w:r>
    </w:p>
    <w:p w14:paraId="63C9D02B" w14:textId="3BC31A36" w:rsidR="0091243A" w:rsidRDefault="00CE69F0" w:rsidP="00875E04">
      <w:pPr>
        <w:pStyle w:val="PoinDaftar"/>
        <w:numPr>
          <w:ilvl w:val="0"/>
          <w:numId w:val="65"/>
        </w:numPr>
        <w:spacing w:line="360" w:lineRule="auto"/>
        <w:rPr>
          <w:rFonts w:ascii="Times New Roman" w:hAnsi="Times New Roman" w:cs="Times New Roman"/>
          <w:sz w:val="24"/>
          <w:szCs w:val="24"/>
        </w:rPr>
      </w:pPr>
      <w:r w:rsidRPr="00691355">
        <w:rPr>
          <w:rFonts w:ascii="Times New Roman" w:hAnsi="Times New Roman" w:cs="Times New Roman"/>
          <w:sz w:val="24"/>
          <w:szCs w:val="24"/>
        </w:rPr>
        <w:t>= Sangat Setuju</w:t>
      </w:r>
    </w:p>
    <w:p w14:paraId="0F8C82FD" w14:textId="77777777" w:rsidR="0037306D" w:rsidRPr="00875E04" w:rsidRDefault="0037306D" w:rsidP="0037306D">
      <w:pPr>
        <w:pStyle w:val="PoinDaftar"/>
        <w:numPr>
          <w:ilvl w:val="0"/>
          <w:numId w:val="0"/>
        </w:numPr>
        <w:spacing w:line="360" w:lineRule="auto"/>
        <w:ind w:left="720"/>
        <w:rPr>
          <w:rFonts w:ascii="Times New Roman" w:hAnsi="Times New Roman" w:cs="Times New Roman"/>
          <w:sz w:val="24"/>
          <w:szCs w:val="24"/>
        </w:rPr>
      </w:pPr>
    </w:p>
    <w:p w14:paraId="69934A04" w14:textId="68EE6FCD" w:rsidR="00754535" w:rsidRPr="00557C52" w:rsidRDefault="00CE69F0" w:rsidP="00875E04">
      <w:pPr>
        <w:pStyle w:val="PoinDaftar"/>
        <w:numPr>
          <w:ilvl w:val="3"/>
          <w:numId w:val="6"/>
        </w:numPr>
        <w:spacing w:line="360" w:lineRule="auto"/>
        <w:rPr>
          <w:rFonts w:ascii="Times New Roman" w:hAnsi="Times New Roman" w:cs="Times New Roman"/>
          <w:b/>
          <w:bCs/>
          <w:sz w:val="24"/>
          <w:szCs w:val="24"/>
        </w:rPr>
      </w:pPr>
      <w:r w:rsidRPr="00557C52">
        <w:rPr>
          <w:rFonts w:ascii="Times New Roman" w:hAnsi="Times New Roman" w:cs="Times New Roman"/>
          <w:b/>
          <w:bCs/>
          <w:sz w:val="24"/>
          <w:szCs w:val="24"/>
        </w:rPr>
        <w:t>IDENTITAS RESPONDEN</w:t>
      </w:r>
    </w:p>
    <w:p w14:paraId="69551DD0" w14:textId="5BDABD9D" w:rsidR="00754535" w:rsidRDefault="00CE69F0" w:rsidP="0037306D">
      <w:pPr>
        <w:pStyle w:val="PoinDaftar"/>
        <w:numPr>
          <w:ilvl w:val="3"/>
          <w:numId w:val="42"/>
        </w:numPr>
        <w:spacing w:line="360" w:lineRule="auto"/>
        <w:rPr>
          <w:rFonts w:ascii="Times New Roman" w:hAnsi="Times New Roman" w:cs="Times New Roman"/>
          <w:sz w:val="24"/>
          <w:szCs w:val="24"/>
        </w:rPr>
      </w:pPr>
      <w:r w:rsidRPr="00754535">
        <w:rPr>
          <w:rFonts w:ascii="Times New Roman" w:hAnsi="Times New Roman" w:cs="Times New Roman"/>
          <w:sz w:val="24"/>
          <w:szCs w:val="24"/>
        </w:rPr>
        <w:t>Nama: _______________________________</w:t>
      </w:r>
    </w:p>
    <w:p w14:paraId="6A1653B3" w14:textId="56CD1427" w:rsidR="00CE69F0" w:rsidRDefault="00CE69F0" w:rsidP="0037306D">
      <w:pPr>
        <w:pStyle w:val="PoinDaftar"/>
        <w:numPr>
          <w:ilvl w:val="3"/>
          <w:numId w:val="42"/>
        </w:numPr>
        <w:spacing w:line="360" w:lineRule="auto"/>
        <w:rPr>
          <w:rFonts w:ascii="Times New Roman" w:hAnsi="Times New Roman" w:cs="Times New Roman"/>
          <w:sz w:val="24"/>
          <w:szCs w:val="24"/>
        </w:rPr>
      </w:pPr>
      <w:r>
        <w:rPr>
          <w:rFonts w:ascii="Times New Roman" w:hAnsi="Times New Roman" w:cs="Times New Roman"/>
          <w:sz w:val="24"/>
          <w:szCs w:val="24"/>
        </w:rPr>
        <w:t>Jenis Kelamin:</w:t>
      </w:r>
    </w:p>
    <w:p w14:paraId="557391DF" w14:textId="77777777" w:rsidR="00247986" w:rsidRDefault="008C67C7" w:rsidP="0037306D">
      <w:pPr>
        <w:pStyle w:val="PoinDaftar"/>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E69F0">
        <w:rPr>
          <w:rFonts w:ascii="Times New Roman" w:hAnsi="Times New Roman" w:cs="Times New Roman"/>
          <w:sz w:val="24"/>
          <w:szCs w:val="24"/>
        </w:rPr>
        <w:t xml:space="preserve">  </w:t>
      </w:r>
      <w:r w:rsidR="00247986">
        <w:rPr>
          <w:rFonts w:ascii="Times New Roman" w:hAnsi="Times New Roman" w:cs="Times New Roman"/>
          <w:sz w:val="24"/>
          <w:szCs w:val="24"/>
        </w:rPr>
        <w:tab/>
        <w:t xml:space="preserve">     </w:t>
      </w:r>
      <w:r w:rsidR="00CE69F0">
        <w:rPr>
          <w:rFonts w:ascii="Times New Roman" w:hAnsi="Times New Roman" w:cs="Times New Roman"/>
          <w:sz w:val="24"/>
          <w:szCs w:val="24"/>
        </w:rPr>
        <w:t xml:space="preserve"> ☐ Laki-laki</w:t>
      </w:r>
      <w:r w:rsidR="00B50E15">
        <w:rPr>
          <w:rFonts w:ascii="Times New Roman" w:hAnsi="Times New Roman" w:cs="Times New Roman"/>
          <w:sz w:val="24"/>
          <w:szCs w:val="24"/>
        </w:rPr>
        <w:t xml:space="preserve">                           </w:t>
      </w:r>
      <w:r>
        <w:rPr>
          <w:rFonts w:ascii="Times New Roman" w:hAnsi="Times New Roman" w:cs="Times New Roman"/>
          <w:sz w:val="24"/>
          <w:szCs w:val="24"/>
        </w:rPr>
        <w:t xml:space="preserve">   </w:t>
      </w:r>
      <w:r w:rsidR="00CE69F0">
        <w:rPr>
          <w:rFonts w:ascii="Times New Roman" w:hAnsi="Times New Roman" w:cs="Times New Roman"/>
          <w:sz w:val="24"/>
          <w:szCs w:val="24"/>
        </w:rPr>
        <w:t xml:space="preserve">   ☐ Perempuan</w:t>
      </w:r>
    </w:p>
    <w:p w14:paraId="265AAECA" w14:textId="16880644" w:rsidR="00484132" w:rsidRPr="00484132" w:rsidRDefault="00CA07FF" w:rsidP="0037306D">
      <w:pPr>
        <w:pStyle w:val="PoinDaftar"/>
        <w:numPr>
          <w:ilvl w:val="3"/>
          <w:numId w:val="42"/>
        </w:numPr>
        <w:spacing w:line="360" w:lineRule="auto"/>
        <w:rPr>
          <w:rFonts w:ascii="Times New Roman" w:hAnsi="Times New Roman" w:cs="Times New Roman"/>
          <w:sz w:val="24"/>
          <w:szCs w:val="24"/>
        </w:rPr>
      </w:pPr>
      <w:r>
        <w:rPr>
          <w:rFonts w:ascii="Times New Roman" w:hAnsi="Times New Roman" w:cs="Times New Roman"/>
          <w:sz w:val="24"/>
          <w:szCs w:val="24"/>
        </w:rPr>
        <w:t>Usia</w:t>
      </w:r>
      <w:r w:rsidR="00484132">
        <w:rPr>
          <w:rFonts w:ascii="Times New Roman" w:hAnsi="Times New Roman" w:cs="Times New Roman"/>
          <w:sz w:val="24"/>
          <w:szCs w:val="24"/>
        </w:rPr>
        <w:t xml:space="preserve"> :</w:t>
      </w:r>
      <w:r w:rsidR="00484132" w:rsidRPr="00484132">
        <w:rPr>
          <w:rFonts w:ascii="Times New Roman" w:hAnsi="Times New Roman" w:cs="Times New Roman"/>
          <w:sz w:val="24"/>
          <w:szCs w:val="24"/>
        </w:rPr>
        <w:t xml:space="preserve"> </w:t>
      </w:r>
      <w:r w:rsidR="00484132" w:rsidRPr="00754535">
        <w:rPr>
          <w:rFonts w:ascii="Times New Roman" w:hAnsi="Times New Roman" w:cs="Times New Roman"/>
          <w:sz w:val="24"/>
          <w:szCs w:val="24"/>
        </w:rPr>
        <w:t>: _______________________________</w:t>
      </w:r>
    </w:p>
    <w:p w14:paraId="195A10D2" w14:textId="3401D434" w:rsidR="00CE69F0" w:rsidRDefault="00CE69F0" w:rsidP="0037306D">
      <w:pPr>
        <w:pStyle w:val="PoinDaftar"/>
        <w:numPr>
          <w:ilvl w:val="3"/>
          <w:numId w:val="42"/>
        </w:numPr>
        <w:spacing w:line="360" w:lineRule="auto"/>
        <w:rPr>
          <w:rFonts w:ascii="Times New Roman" w:hAnsi="Times New Roman" w:cs="Times New Roman"/>
          <w:sz w:val="24"/>
          <w:szCs w:val="24"/>
        </w:rPr>
      </w:pPr>
      <w:r>
        <w:rPr>
          <w:rFonts w:ascii="Times New Roman" w:hAnsi="Times New Roman" w:cs="Times New Roman"/>
          <w:sz w:val="24"/>
          <w:szCs w:val="24"/>
        </w:rPr>
        <w:t>Kepemilikan NPWP:</w:t>
      </w:r>
    </w:p>
    <w:p w14:paraId="2CD3DCBB" w14:textId="56C7CCC4" w:rsidR="00484132" w:rsidRDefault="00484132" w:rsidP="0037306D">
      <w:pPr>
        <w:pStyle w:val="PoinDaftar"/>
        <w:numPr>
          <w:ilvl w:val="0"/>
          <w:numId w:val="0"/>
        </w:numPr>
        <w:spacing w:line="360" w:lineRule="auto"/>
        <w:ind w:left="1080"/>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xml:space="preserve"> Sudah memiliki                      </w:t>
      </w:r>
      <w:r>
        <w:rPr>
          <w:rFonts w:ascii="Segoe UI Symbol" w:hAnsi="Segoe UI Symbol" w:cs="Segoe UI Symbol"/>
          <w:sz w:val="24"/>
          <w:szCs w:val="24"/>
        </w:rPr>
        <w:t>☐</w:t>
      </w:r>
      <w:r>
        <w:rPr>
          <w:rFonts w:ascii="Times New Roman" w:hAnsi="Times New Roman" w:cs="Times New Roman"/>
          <w:sz w:val="24"/>
          <w:szCs w:val="24"/>
        </w:rPr>
        <w:t xml:space="preserve"> Belum memiliki</w:t>
      </w:r>
    </w:p>
    <w:p w14:paraId="3A7AD211" w14:textId="1E77765D" w:rsidR="00484132" w:rsidRDefault="00484132" w:rsidP="0037306D">
      <w:pPr>
        <w:pStyle w:val="PoinDaftar"/>
        <w:numPr>
          <w:ilvl w:val="3"/>
          <w:numId w:val="42"/>
        </w:numPr>
        <w:spacing w:line="360" w:lineRule="auto"/>
        <w:rPr>
          <w:rFonts w:ascii="Times New Roman" w:hAnsi="Times New Roman" w:cs="Times New Roman"/>
          <w:sz w:val="24"/>
          <w:szCs w:val="24"/>
        </w:rPr>
      </w:pPr>
      <w:r>
        <w:rPr>
          <w:rFonts w:ascii="Times New Roman" w:hAnsi="Times New Roman" w:cs="Times New Roman"/>
          <w:sz w:val="24"/>
          <w:szCs w:val="24"/>
        </w:rPr>
        <w:t>Terdaftar di KPP Pratama Samarinda</w:t>
      </w:r>
    </w:p>
    <w:p w14:paraId="52E919E9" w14:textId="54C25B52" w:rsidR="00CE69F0" w:rsidRDefault="00557C52" w:rsidP="0037306D">
      <w:pPr>
        <w:pStyle w:val="PoinDaftar"/>
        <w:numPr>
          <w:ilvl w:val="0"/>
          <w:numId w:val="0"/>
        </w:num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E69F0">
        <w:rPr>
          <w:rFonts w:ascii="Times New Roman" w:hAnsi="Times New Roman" w:cs="Times New Roman"/>
          <w:sz w:val="24"/>
          <w:szCs w:val="24"/>
        </w:rPr>
        <w:t>☐ S</w:t>
      </w:r>
      <w:r w:rsidR="00484132">
        <w:rPr>
          <w:rFonts w:ascii="Times New Roman" w:hAnsi="Times New Roman" w:cs="Times New Roman"/>
          <w:sz w:val="24"/>
          <w:szCs w:val="24"/>
        </w:rPr>
        <w:t>amarinda Ilir</w:t>
      </w:r>
      <w:r w:rsidR="00484132">
        <w:rPr>
          <w:rFonts w:ascii="Times New Roman" w:hAnsi="Times New Roman" w:cs="Times New Roman"/>
          <w:sz w:val="24"/>
          <w:szCs w:val="24"/>
        </w:rPr>
        <w:tab/>
      </w:r>
      <w:r w:rsidR="00484132">
        <w:rPr>
          <w:rFonts w:ascii="Times New Roman" w:hAnsi="Times New Roman" w:cs="Times New Roman"/>
          <w:sz w:val="24"/>
          <w:szCs w:val="24"/>
        </w:rPr>
        <w:tab/>
        <w:t xml:space="preserve">     </w:t>
      </w:r>
      <w:r w:rsidR="00B50E15">
        <w:rPr>
          <w:rFonts w:ascii="Times New Roman" w:hAnsi="Times New Roman" w:cs="Times New Roman"/>
          <w:sz w:val="24"/>
          <w:szCs w:val="24"/>
        </w:rPr>
        <w:t xml:space="preserve">   </w:t>
      </w:r>
      <w:r w:rsidR="00CE69F0">
        <w:rPr>
          <w:rFonts w:ascii="Times New Roman" w:hAnsi="Times New Roman" w:cs="Times New Roman"/>
          <w:sz w:val="24"/>
          <w:szCs w:val="24"/>
        </w:rPr>
        <w:t xml:space="preserve">  ☐ </w:t>
      </w:r>
      <w:r w:rsidR="00484132">
        <w:rPr>
          <w:rFonts w:ascii="Times New Roman" w:hAnsi="Times New Roman" w:cs="Times New Roman"/>
          <w:sz w:val="24"/>
          <w:szCs w:val="24"/>
        </w:rPr>
        <w:t>Samarinda Ulu</w:t>
      </w:r>
    </w:p>
    <w:p w14:paraId="4576055B" w14:textId="77777777" w:rsidR="0037306D" w:rsidRDefault="0037306D" w:rsidP="0086112E">
      <w:pPr>
        <w:pStyle w:val="PoinDaftar"/>
        <w:numPr>
          <w:ilvl w:val="0"/>
          <w:numId w:val="0"/>
        </w:numPr>
        <w:spacing w:after="0" w:line="360" w:lineRule="auto"/>
        <w:rPr>
          <w:rFonts w:ascii="Times New Roman" w:hAnsi="Times New Roman" w:cs="Times New Roman"/>
          <w:sz w:val="24"/>
          <w:szCs w:val="24"/>
        </w:rPr>
      </w:pPr>
    </w:p>
    <w:p w14:paraId="1E9A0CDC" w14:textId="46C836CA" w:rsidR="0087223B" w:rsidRPr="00F54B3F" w:rsidRDefault="0037306D" w:rsidP="0086112E">
      <w:pPr>
        <w:pStyle w:val="PoinDaftar"/>
        <w:numPr>
          <w:ilvl w:val="0"/>
          <w:numId w:val="0"/>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w:t>
      </w:r>
      <w:r w:rsidR="00F54B3F" w:rsidRPr="00F54B3F">
        <w:rPr>
          <w:rFonts w:ascii="Times New Roman" w:hAnsi="Times New Roman" w:cs="Times New Roman"/>
          <w:b/>
          <w:bCs/>
          <w:sz w:val="24"/>
          <w:szCs w:val="24"/>
        </w:rPr>
        <w:t>. PERNYATAAN KUESIONER</w:t>
      </w:r>
    </w:p>
    <w:p w14:paraId="143BED96" w14:textId="3B629B34" w:rsidR="00F671F6" w:rsidRPr="00A67C02" w:rsidRDefault="00A67C02" w:rsidP="0086112E">
      <w:pPr>
        <w:pStyle w:val="PoinDaftar"/>
        <w:numPr>
          <w:ilvl w:val="0"/>
          <w:numId w:val="0"/>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KESADARAN PAJAK</w:t>
      </w:r>
    </w:p>
    <w:tbl>
      <w:tblPr>
        <w:tblStyle w:val="KisiTabel"/>
        <w:tblW w:w="8641" w:type="dxa"/>
        <w:tblLook w:val="04A0" w:firstRow="1" w:lastRow="0" w:firstColumn="1" w:lastColumn="0" w:noHBand="0" w:noVBand="1"/>
      </w:tblPr>
      <w:tblGrid>
        <w:gridCol w:w="561"/>
        <w:gridCol w:w="5173"/>
        <w:gridCol w:w="608"/>
        <w:gridCol w:w="564"/>
        <w:gridCol w:w="564"/>
        <w:gridCol w:w="564"/>
        <w:gridCol w:w="607"/>
      </w:tblGrid>
      <w:tr w:rsidR="002249F1" w:rsidRPr="00897066" w14:paraId="67F90D7B" w14:textId="77777777" w:rsidTr="002249F1">
        <w:tc>
          <w:tcPr>
            <w:tcW w:w="562" w:type="dxa"/>
          </w:tcPr>
          <w:p w14:paraId="16EC10C4" w14:textId="77777777" w:rsidR="002249F1" w:rsidRPr="00897066" w:rsidRDefault="002249F1" w:rsidP="00F54B3F">
            <w:pPr>
              <w:spacing w:line="360" w:lineRule="auto"/>
              <w:jc w:val="center"/>
              <w:rPr>
                <w:rFonts w:ascii="Times New Roman" w:hAnsi="Times New Roman" w:cs="Times New Roman"/>
                <w:szCs w:val="22"/>
              </w:rPr>
            </w:pPr>
            <w:proofErr w:type="spellStart"/>
            <w:r w:rsidRPr="00897066">
              <w:rPr>
                <w:rFonts w:ascii="Times New Roman" w:hAnsi="Times New Roman" w:cs="Times New Roman"/>
                <w:szCs w:val="22"/>
              </w:rPr>
              <w:t>No</w:t>
            </w:r>
            <w:proofErr w:type="spellEnd"/>
          </w:p>
        </w:tc>
        <w:tc>
          <w:tcPr>
            <w:tcW w:w="5208" w:type="dxa"/>
          </w:tcPr>
          <w:p w14:paraId="72185E4A" w14:textId="77777777" w:rsidR="002249F1" w:rsidRPr="00897066" w:rsidRDefault="002249F1" w:rsidP="005D42D8">
            <w:pPr>
              <w:spacing w:line="360" w:lineRule="auto"/>
              <w:rPr>
                <w:rFonts w:ascii="Times New Roman" w:hAnsi="Times New Roman" w:cs="Times New Roman"/>
                <w:szCs w:val="22"/>
              </w:rPr>
            </w:pPr>
            <w:r w:rsidRPr="00897066">
              <w:rPr>
                <w:rFonts w:ascii="Times New Roman" w:hAnsi="Times New Roman" w:cs="Times New Roman"/>
                <w:szCs w:val="22"/>
              </w:rPr>
              <w:t>Pernyataan</w:t>
            </w:r>
          </w:p>
        </w:tc>
        <w:tc>
          <w:tcPr>
            <w:tcW w:w="566" w:type="dxa"/>
          </w:tcPr>
          <w:p w14:paraId="2BE63A17" w14:textId="40441FD9" w:rsidR="002249F1" w:rsidRPr="00776862" w:rsidRDefault="002249F1" w:rsidP="005D42D8">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w:t>
            </w:r>
            <w:r w:rsidR="00776862">
              <w:rPr>
                <w:rFonts w:ascii="Times New Roman" w:hAnsi="Times New Roman" w:cs="Times New Roman"/>
                <w:b/>
                <w:bCs/>
                <w:szCs w:val="22"/>
              </w:rPr>
              <w:t>TS</w:t>
            </w:r>
          </w:p>
        </w:tc>
        <w:tc>
          <w:tcPr>
            <w:tcW w:w="565" w:type="dxa"/>
          </w:tcPr>
          <w:p w14:paraId="3A4F4BEA" w14:textId="70635DB7" w:rsidR="002249F1" w:rsidRPr="00DB6770" w:rsidRDefault="00776862" w:rsidP="005D42D8">
            <w:pPr>
              <w:spacing w:line="360" w:lineRule="auto"/>
              <w:jc w:val="center"/>
              <w:rPr>
                <w:rFonts w:ascii="Times New Roman" w:hAnsi="Times New Roman" w:cs="Times New Roman"/>
                <w:b/>
                <w:bCs/>
                <w:szCs w:val="22"/>
              </w:rPr>
            </w:pPr>
            <w:r>
              <w:rPr>
                <w:rFonts w:ascii="Times New Roman" w:hAnsi="Times New Roman" w:cs="Times New Roman"/>
                <w:b/>
                <w:bCs/>
                <w:szCs w:val="22"/>
              </w:rPr>
              <w:t>T</w:t>
            </w:r>
            <w:r w:rsidR="002249F1" w:rsidRPr="00DB6770">
              <w:rPr>
                <w:rFonts w:ascii="Times New Roman" w:hAnsi="Times New Roman" w:cs="Times New Roman"/>
                <w:b/>
                <w:bCs/>
                <w:szCs w:val="22"/>
              </w:rPr>
              <w:t>S</w:t>
            </w:r>
          </w:p>
        </w:tc>
        <w:tc>
          <w:tcPr>
            <w:tcW w:w="566" w:type="dxa"/>
          </w:tcPr>
          <w:p w14:paraId="16712DE4" w14:textId="5C95E911" w:rsidR="002249F1" w:rsidRPr="00DB6770" w:rsidRDefault="002249F1" w:rsidP="005D42D8">
            <w:pPr>
              <w:spacing w:line="360" w:lineRule="auto"/>
              <w:jc w:val="center"/>
              <w:rPr>
                <w:rFonts w:ascii="Times New Roman" w:hAnsi="Times New Roman" w:cs="Times New Roman"/>
                <w:b/>
                <w:bCs/>
                <w:szCs w:val="22"/>
              </w:rPr>
            </w:pPr>
            <w:r>
              <w:rPr>
                <w:rFonts w:ascii="Times New Roman" w:hAnsi="Times New Roman" w:cs="Times New Roman"/>
                <w:b/>
                <w:bCs/>
                <w:szCs w:val="22"/>
              </w:rPr>
              <w:t>N</w:t>
            </w:r>
          </w:p>
        </w:tc>
        <w:tc>
          <w:tcPr>
            <w:tcW w:w="566" w:type="dxa"/>
          </w:tcPr>
          <w:p w14:paraId="0F201565" w14:textId="57797CDF" w:rsidR="002249F1" w:rsidRPr="00DB6770" w:rsidRDefault="002249F1" w:rsidP="005D42D8">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w:t>
            </w:r>
          </w:p>
        </w:tc>
        <w:tc>
          <w:tcPr>
            <w:tcW w:w="608" w:type="dxa"/>
          </w:tcPr>
          <w:p w14:paraId="5CE17ECF" w14:textId="6AB84DC7" w:rsidR="002249F1" w:rsidRPr="00DB6770" w:rsidRDefault="002249F1" w:rsidP="005D42D8">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SS</w:t>
            </w:r>
          </w:p>
        </w:tc>
      </w:tr>
      <w:tr w:rsidR="002249F1" w:rsidRPr="00897066" w14:paraId="7CEDBDAF" w14:textId="77777777" w:rsidTr="002249F1">
        <w:tc>
          <w:tcPr>
            <w:tcW w:w="562" w:type="dxa"/>
          </w:tcPr>
          <w:p w14:paraId="58871C1F" w14:textId="77777777" w:rsidR="002249F1" w:rsidRPr="00897066" w:rsidRDefault="002249F1" w:rsidP="00F54B3F">
            <w:pPr>
              <w:spacing w:line="360" w:lineRule="auto"/>
              <w:jc w:val="center"/>
              <w:rPr>
                <w:rFonts w:ascii="Times New Roman" w:hAnsi="Times New Roman" w:cs="Times New Roman"/>
                <w:szCs w:val="22"/>
              </w:rPr>
            </w:pPr>
            <w:r w:rsidRPr="00897066">
              <w:rPr>
                <w:rFonts w:ascii="Times New Roman" w:hAnsi="Times New Roman" w:cs="Times New Roman"/>
                <w:szCs w:val="22"/>
              </w:rPr>
              <w:t>1</w:t>
            </w:r>
          </w:p>
        </w:tc>
        <w:tc>
          <w:tcPr>
            <w:tcW w:w="5208" w:type="dxa"/>
          </w:tcPr>
          <w:p w14:paraId="30938445" w14:textId="6B685DAF" w:rsidR="002249F1" w:rsidRPr="00897066" w:rsidRDefault="002249F1" w:rsidP="005D42D8">
            <w:pPr>
              <w:spacing w:line="360" w:lineRule="auto"/>
              <w:rPr>
                <w:rFonts w:ascii="Times New Roman" w:hAnsi="Times New Roman" w:cs="Times New Roman"/>
                <w:szCs w:val="22"/>
              </w:rPr>
            </w:pPr>
            <w:r w:rsidRPr="00897066">
              <w:rPr>
                <w:rFonts w:ascii="Times New Roman" w:hAnsi="Times New Roman" w:cs="Times New Roman"/>
                <w:szCs w:val="22"/>
              </w:rPr>
              <w:t>Saya mengetahui</w:t>
            </w:r>
            <w:r>
              <w:rPr>
                <w:rFonts w:ascii="Times New Roman" w:hAnsi="Times New Roman" w:cs="Times New Roman"/>
                <w:szCs w:val="22"/>
              </w:rPr>
              <w:t xml:space="preserve"> fungsi pajak </w:t>
            </w:r>
            <w:r w:rsidR="0065219C">
              <w:rPr>
                <w:rFonts w:ascii="Times New Roman" w:hAnsi="Times New Roman" w:cs="Times New Roman"/>
                <w:szCs w:val="22"/>
              </w:rPr>
              <w:t>untuk</w:t>
            </w:r>
            <w:r>
              <w:rPr>
                <w:rFonts w:ascii="Times New Roman" w:hAnsi="Times New Roman" w:cs="Times New Roman"/>
                <w:szCs w:val="22"/>
              </w:rPr>
              <w:t xml:space="preserve"> menunjang pembangunan negara</w:t>
            </w:r>
            <w:r w:rsidRPr="00897066">
              <w:rPr>
                <w:rFonts w:ascii="Times New Roman" w:hAnsi="Times New Roman" w:cs="Times New Roman"/>
                <w:szCs w:val="22"/>
              </w:rPr>
              <w:t>.</w:t>
            </w:r>
          </w:p>
        </w:tc>
        <w:tc>
          <w:tcPr>
            <w:tcW w:w="566" w:type="dxa"/>
          </w:tcPr>
          <w:p w14:paraId="26462B34" w14:textId="7A58B524" w:rsidR="002249F1" w:rsidRPr="00897066" w:rsidRDefault="002249F1" w:rsidP="005D42D8">
            <w:pPr>
              <w:spacing w:line="360" w:lineRule="auto"/>
              <w:rPr>
                <w:rFonts w:ascii="Times New Roman" w:hAnsi="Times New Roman" w:cs="Times New Roman"/>
                <w:szCs w:val="22"/>
              </w:rPr>
            </w:pPr>
          </w:p>
        </w:tc>
        <w:tc>
          <w:tcPr>
            <w:tcW w:w="565" w:type="dxa"/>
          </w:tcPr>
          <w:p w14:paraId="6CF41F16" w14:textId="382A1E6A" w:rsidR="002249F1" w:rsidRPr="00897066" w:rsidRDefault="002249F1" w:rsidP="005D42D8">
            <w:pPr>
              <w:spacing w:line="360" w:lineRule="auto"/>
              <w:rPr>
                <w:rFonts w:ascii="Times New Roman" w:hAnsi="Times New Roman" w:cs="Times New Roman"/>
                <w:szCs w:val="22"/>
              </w:rPr>
            </w:pPr>
          </w:p>
        </w:tc>
        <w:tc>
          <w:tcPr>
            <w:tcW w:w="566" w:type="dxa"/>
          </w:tcPr>
          <w:p w14:paraId="6C8DB0C4" w14:textId="77777777" w:rsidR="002249F1" w:rsidRPr="00897066" w:rsidRDefault="002249F1" w:rsidP="005D42D8">
            <w:pPr>
              <w:spacing w:line="360" w:lineRule="auto"/>
              <w:rPr>
                <w:rFonts w:ascii="Times New Roman" w:hAnsi="Times New Roman" w:cs="Times New Roman"/>
                <w:szCs w:val="22"/>
              </w:rPr>
            </w:pPr>
          </w:p>
        </w:tc>
        <w:tc>
          <w:tcPr>
            <w:tcW w:w="566" w:type="dxa"/>
          </w:tcPr>
          <w:p w14:paraId="6C598DD8" w14:textId="76992783" w:rsidR="002249F1" w:rsidRPr="00897066" w:rsidRDefault="002249F1" w:rsidP="005D42D8">
            <w:pPr>
              <w:spacing w:line="360" w:lineRule="auto"/>
              <w:rPr>
                <w:rFonts w:ascii="Times New Roman" w:hAnsi="Times New Roman" w:cs="Times New Roman"/>
                <w:szCs w:val="22"/>
              </w:rPr>
            </w:pPr>
          </w:p>
        </w:tc>
        <w:tc>
          <w:tcPr>
            <w:tcW w:w="608" w:type="dxa"/>
          </w:tcPr>
          <w:p w14:paraId="42A3853D" w14:textId="4A0C14A0" w:rsidR="002249F1" w:rsidRPr="00897066" w:rsidRDefault="002249F1" w:rsidP="005D42D8">
            <w:pPr>
              <w:spacing w:line="360" w:lineRule="auto"/>
              <w:rPr>
                <w:rFonts w:ascii="Times New Roman" w:hAnsi="Times New Roman" w:cs="Times New Roman"/>
                <w:szCs w:val="22"/>
              </w:rPr>
            </w:pPr>
          </w:p>
        </w:tc>
      </w:tr>
      <w:tr w:rsidR="002249F1" w:rsidRPr="00897066" w14:paraId="3ED82517" w14:textId="77777777" w:rsidTr="002249F1">
        <w:tc>
          <w:tcPr>
            <w:tcW w:w="562" w:type="dxa"/>
          </w:tcPr>
          <w:p w14:paraId="4792E9F8" w14:textId="77777777" w:rsidR="002249F1" w:rsidRPr="00897066" w:rsidRDefault="002249F1" w:rsidP="00F54B3F">
            <w:pPr>
              <w:spacing w:line="360" w:lineRule="auto"/>
              <w:jc w:val="center"/>
              <w:rPr>
                <w:rFonts w:ascii="Times New Roman" w:hAnsi="Times New Roman" w:cs="Times New Roman"/>
                <w:szCs w:val="22"/>
              </w:rPr>
            </w:pPr>
            <w:r w:rsidRPr="00897066">
              <w:rPr>
                <w:rFonts w:ascii="Times New Roman" w:hAnsi="Times New Roman" w:cs="Times New Roman"/>
                <w:szCs w:val="22"/>
              </w:rPr>
              <w:t>2</w:t>
            </w:r>
          </w:p>
        </w:tc>
        <w:tc>
          <w:tcPr>
            <w:tcW w:w="5208" w:type="dxa"/>
          </w:tcPr>
          <w:p w14:paraId="69791B7E" w14:textId="42651DD8" w:rsidR="002249F1" w:rsidRPr="00897066" w:rsidRDefault="009B30E1" w:rsidP="005D42D8">
            <w:pPr>
              <w:spacing w:line="360" w:lineRule="auto"/>
              <w:rPr>
                <w:rFonts w:ascii="Times New Roman" w:hAnsi="Times New Roman" w:cs="Times New Roman"/>
                <w:szCs w:val="22"/>
              </w:rPr>
            </w:pPr>
            <w:r>
              <w:rPr>
                <w:rFonts w:ascii="Times New Roman" w:hAnsi="Times New Roman" w:cs="Times New Roman"/>
                <w:szCs w:val="22"/>
              </w:rPr>
              <w:t>Saya merasa pajak yang saya bayarkan benar-benar kembali ke masyarakat dalam bentuk fasilitas umum</w:t>
            </w:r>
          </w:p>
        </w:tc>
        <w:tc>
          <w:tcPr>
            <w:tcW w:w="566" w:type="dxa"/>
          </w:tcPr>
          <w:p w14:paraId="66209ED7" w14:textId="4C80297F" w:rsidR="002249F1" w:rsidRPr="00897066" w:rsidRDefault="002249F1" w:rsidP="005D42D8">
            <w:pPr>
              <w:spacing w:line="360" w:lineRule="auto"/>
              <w:rPr>
                <w:rFonts w:ascii="Times New Roman" w:hAnsi="Times New Roman" w:cs="Times New Roman"/>
                <w:szCs w:val="22"/>
              </w:rPr>
            </w:pPr>
          </w:p>
        </w:tc>
        <w:tc>
          <w:tcPr>
            <w:tcW w:w="565" w:type="dxa"/>
          </w:tcPr>
          <w:p w14:paraId="0C7A97CB" w14:textId="6BC4D223" w:rsidR="002249F1" w:rsidRPr="00897066" w:rsidRDefault="002249F1" w:rsidP="005D42D8">
            <w:pPr>
              <w:spacing w:line="360" w:lineRule="auto"/>
              <w:rPr>
                <w:rFonts w:ascii="Times New Roman" w:hAnsi="Times New Roman" w:cs="Times New Roman"/>
                <w:szCs w:val="22"/>
              </w:rPr>
            </w:pPr>
          </w:p>
        </w:tc>
        <w:tc>
          <w:tcPr>
            <w:tcW w:w="566" w:type="dxa"/>
          </w:tcPr>
          <w:p w14:paraId="16F64385" w14:textId="77777777" w:rsidR="002249F1" w:rsidRPr="00897066" w:rsidRDefault="002249F1" w:rsidP="005D42D8">
            <w:pPr>
              <w:spacing w:line="360" w:lineRule="auto"/>
              <w:rPr>
                <w:rFonts w:ascii="Times New Roman" w:hAnsi="Times New Roman" w:cs="Times New Roman"/>
                <w:szCs w:val="22"/>
              </w:rPr>
            </w:pPr>
          </w:p>
        </w:tc>
        <w:tc>
          <w:tcPr>
            <w:tcW w:w="566" w:type="dxa"/>
          </w:tcPr>
          <w:p w14:paraId="561DF99F" w14:textId="290DF17E" w:rsidR="002249F1" w:rsidRPr="00897066" w:rsidRDefault="002249F1" w:rsidP="005D42D8">
            <w:pPr>
              <w:spacing w:line="360" w:lineRule="auto"/>
              <w:rPr>
                <w:rFonts w:ascii="Times New Roman" w:hAnsi="Times New Roman" w:cs="Times New Roman"/>
                <w:szCs w:val="22"/>
              </w:rPr>
            </w:pPr>
          </w:p>
        </w:tc>
        <w:tc>
          <w:tcPr>
            <w:tcW w:w="608" w:type="dxa"/>
          </w:tcPr>
          <w:p w14:paraId="56FE2F6A" w14:textId="3FBCFAF2" w:rsidR="002249F1" w:rsidRPr="00897066" w:rsidRDefault="002249F1" w:rsidP="005D42D8">
            <w:pPr>
              <w:spacing w:line="360" w:lineRule="auto"/>
              <w:rPr>
                <w:rFonts w:ascii="Times New Roman" w:hAnsi="Times New Roman" w:cs="Times New Roman"/>
                <w:szCs w:val="22"/>
              </w:rPr>
            </w:pPr>
          </w:p>
        </w:tc>
      </w:tr>
      <w:tr w:rsidR="002249F1" w:rsidRPr="00897066" w14:paraId="7435E11C" w14:textId="77777777" w:rsidTr="002249F1">
        <w:tc>
          <w:tcPr>
            <w:tcW w:w="562" w:type="dxa"/>
          </w:tcPr>
          <w:p w14:paraId="0513CB49" w14:textId="77777777" w:rsidR="002249F1" w:rsidRPr="00897066" w:rsidRDefault="002249F1" w:rsidP="00F54B3F">
            <w:pPr>
              <w:spacing w:line="360" w:lineRule="auto"/>
              <w:jc w:val="center"/>
              <w:rPr>
                <w:rFonts w:ascii="Times New Roman" w:hAnsi="Times New Roman" w:cs="Times New Roman"/>
                <w:szCs w:val="22"/>
              </w:rPr>
            </w:pPr>
            <w:r w:rsidRPr="00897066">
              <w:rPr>
                <w:rFonts w:ascii="Times New Roman" w:hAnsi="Times New Roman" w:cs="Times New Roman"/>
                <w:szCs w:val="22"/>
              </w:rPr>
              <w:t>3</w:t>
            </w:r>
          </w:p>
        </w:tc>
        <w:tc>
          <w:tcPr>
            <w:tcW w:w="5208" w:type="dxa"/>
          </w:tcPr>
          <w:p w14:paraId="0305C695" w14:textId="12A4AABA" w:rsidR="002249F1" w:rsidRPr="003612B1" w:rsidRDefault="002249F1" w:rsidP="005D42D8">
            <w:pPr>
              <w:spacing w:line="360" w:lineRule="auto"/>
              <w:rPr>
                <w:rFonts w:ascii="Times New Roman" w:hAnsi="Times New Roman" w:cs="Times New Roman"/>
                <w:szCs w:val="22"/>
              </w:rPr>
            </w:pPr>
            <w:r w:rsidRPr="00466517">
              <w:rPr>
                <w:rFonts w:ascii="Times New Roman" w:hAnsi="Times New Roman" w:cs="Times New Roman"/>
                <w:szCs w:val="22"/>
              </w:rPr>
              <w:t xml:space="preserve">Saya </w:t>
            </w:r>
            <w:r w:rsidR="00AF7A2C">
              <w:rPr>
                <w:rFonts w:ascii="Times New Roman" w:hAnsi="Times New Roman" w:cs="Times New Roman"/>
                <w:szCs w:val="22"/>
              </w:rPr>
              <w:t>mendaftarkan diri sebagai wajib pajak atas kemauan sendiri</w:t>
            </w:r>
          </w:p>
        </w:tc>
        <w:tc>
          <w:tcPr>
            <w:tcW w:w="566" w:type="dxa"/>
          </w:tcPr>
          <w:p w14:paraId="0F9FE3B3" w14:textId="4FF3FCA4" w:rsidR="002249F1" w:rsidRPr="00897066" w:rsidRDefault="002249F1" w:rsidP="005D42D8">
            <w:pPr>
              <w:spacing w:line="360" w:lineRule="auto"/>
              <w:rPr>
                <w:rFonts w:ascii="Times New Roman" w:hAnsi="Times New Roman" w:cs="Times New Roman"/>
                <w:szCs w:val="22"/>
              </w:rPr>
            </w:pPr>
          </w:p>
        </w:tc>
        <w:tc>
          <w:tcPr>
            <w:tcW w:w="565" w:type="dxa"/>
          </w:tcPr>
          <w:p w14:paraId="03EF0BE5" w14:textId="5E2FFA8A" w:rsidR="002249F1" w:rsidRPr="00897066" w:rsidRDefault="002249F1" w:rsidP="005D42D8">
            <w:pPr>
              <w:spacing w:line="360" w:lineRule="auto"/>
              <w:rPr>
                <w:rFonts w:ascii="Times New Roman" w:hAnsi="Times New Roman" w:cs="Times New Roman"/>
                <w:szCs w:val="22"/>
              </w:rPr>
            </w:pPr>
          </w:p>
        </w:tc>
        <w:tc>
          <w:tcPr>
            <w:tcW w:w="566" w:type="dxa"/>
          </w:tcPr>
          <w:p w14:paraId="4E039848" w14:textId="77777777" w:rsidR="002249F1" w:rsidRPr="00897066" w:rsidRDefault="002249F1" w:rsidP="005D42D8">
            <w:pPr>
              <w:spacing w:line="360" w:lineRule="auto"/>
              <w:rPr>
                <w:rFonts w:ascii="Times New Roman" w:hAnsi="Times New Roman" w:cs="Times New Roman"/>
                <w:szCs w:val="22"/>
              </w:rPr>
            </w:pPr>
          </w:p>
        </w:tc>
        <w:tc>
          <w:tcPr>
            <w:tcW w:w="566" w:type="dxa"/>
          </w:tcPr>
          <w:p w14:paraId="04A80DB6" w14:textId="06D900E2" w:rsidR="002249F1" w:rsidRPr="00897066" w:rsidRDefault="002249F1" w:rsidP="005D42D8">
            <w:pPr>
              <w:spacing w:line="360" w:lineRule="auto"/>
              <w:rPr>
                <w:rFonts w:ascii="Times New Roman" w:hAnsi="Times New Roman" w:cs="Times New Roman"/>
                <w:szCs w:val="22"/>
              </w:rPr>
            </w:pPr>
          </w:p>
        </w:tc>
        <w:tc>
          <w:tcPr>
            <w:tcW w:w="608" w:type="dxa"/>
          </w:tcPr>
          <w:p w14:paraId="3E22B777" w14:textId="61399EEF" w:rsidR="002249F1" w:rsidRPr="00897066" w:rsidRDefault="002249F1" w:rsidP="005D42D8">
            <w:pPr>
              <w:spacing w:line="360" w:lineRule="auto"/>
              <w:rPr>
                <w:rFonts w:ascii="Times New Roman" w:hAnsi="Times New Roman" w:cs="Times New Roman"/>
                <w:szCs w:val="22"/>
              </w:rPr>
            </w:pPr>
          </w:p>
        </w:tc>
      </w:tr>
      <w:tr w:rsidR="000B6F81" w:rsidRPr="00897066" w14:paraId="6E608DB6" w14:textId="77777777" w:rsidTr="002249F1">
        <w:tc>
          <w:tcPr>
            <w:tcW w:w="562" w:type="dxa"/>
          </w:tcPr>
          <w:p w14:paraId="226836B1" w14:textId="1DC61542" w:rsidR="000B6F81" w:rsidRPr="001D71C7" w:rsidRDefault="001D71C7" w:rsidP="00F54B3F">
            <w:pPr>
              <w:spacing w:line="360" w:lineRule="auto"/>
              <w:jc w:val="center"/>
              <w:rPr>
                <w:rFonts w:ascii="Times New Roman" w:hAnsi="Times New Roman" w:cs="Times New Roman"/>
                <w:szCs w:val="22"/>
              </w:rPr>
            </w:pPr>
            <w:r>
              <w:rPr>
                <w:rFonts w:ascii="Times New Roman" w:hAnsi="Times New Roman" w:cs="Times New Roman"/>
                <w:szCs w:val="22"/>
              </w:rPr>
              <w:t>4</w:t>
            </w:r>
          </w:p>
        </w:tc>
        <w:tc>
          <w:tcPr>
            <w:tcW w:w="5208" w:type="dxa"/>
          </w:tcPr>
          <w:p w14:paraId="1306F84C" w14:textId="25CD2739" w:rsidR="000B6F81" w:rsidRPr="00636BD5" w:rsidRDefault="00322276" w:rsidP="005D42D8">
            <w:pPr>
              <w:spacing w:line="360" w:lineRule="auto"/>
              <w:rPr>
                <w:rFonts w:ascii="Times New Roman" w:hAnsi="Times New Roman" w:cs="Times New Roman"/>
                <w:szCs w:val="22"/>
              </w:rPr>
            </w:pPr>
            <w:r>
              <w:rPr>
                <w:rFonts w:ascii="Times New Roman" w:hAnsi="Times New Roman" w:cs="Times New Roman"/>
                <w:szCs w:val="22"/>
              </w:rPr>
              <w:t>Menurut saya, setiap orang yang sudah berpenghasilan secara sukarela mendaftarkan diri sebagai Wajib Pajak.</w:t>
            </w:r>
          </w:p>
        </w:tc>
        <w:tc>
          <w:tcPr>
            <w:tcW w:w="566" w:type="dxa"/>
          </w:tcPr>
          <w:p w14:paraId="0D7046D7" w14:textId="77777777" w:rsidR="000B6F81" w:rsidRPr="00897066" w:rsidRDefault="000B6F81" w:rsidP="005D42D8">
            <w:pPr>
              <w:spacing w:line="360" w:lineRule="auto"/>
              <w:rPr>
                <w:rFonts w:ascii="Times New Roman" w:hAnsi="Times New Roman" w:cs="Times New Roman"/>
                <w:szCs w:val="22"/>
              </w:rPr>
            </w:pPr>
          </w:p>
        </w:tc>
        <w:tc>
          <w:tcPr>
            <w:tcW w:w="565" w:type="dxa"/>
          </w:tcPr>
          <w:p w14:paraId="275A67AB" w14:textId="77777777" w:rsidR="000B6F81" w:rsidRPr="00897066" w:rsidRDefault="000B6F81" w:rsidP="005D42D8">
            <w:pPr>
              <w:spacing w:line="360" w:lineRule="auto"/>
              <w:rPr>
                <w:rFonts w:ascii="Times New Roman" w:hAnsi="Times New Roman" w:cs="Times New Roman"/>
                <w:szCs w:val="22"/>
              </w:rPr>
            </w:pPr>
          </w:p>
        </w:tc>
        <w:tc>
          <w:tcPr>
            <w:tcW w:w="566" w:type="dxa"/>
          </w:tcPr>
          <w:p w14:paraId="5247E27D" w14:textId="77777777" w:rsidR="000B6F81" w:rsidRPr="00897066" w:rsidRDefault="000B6F81" w:rsidP="005D42D8">
            <w:pPr>
              <w:spacing w:line="360" w:lineRule="auto"/>
              <w:rPr>
                <w:rFonts w:ascii="Times New Roman" w:hAnsi="Times New Roman" w:cs="Times New Roman"/>
                <w:szCs w:val="22"/>
              </w:rPr>
            </w:pPr>
          </w:p>
        </w:tc>
        <w:tc>
          <w:tcPr>
            <w:tcW w:w="566" w:type="dxa"/>
          </w:tcPr>
          <w:p w14:paraId="2AC8A74F" w14:textId="77777777" w:rsidR="000B6F81" w:rsidRPr="00897066" w:rsidRDefault="000B6F81" w:rsidP="005D42D8">
            <w:pPr>
              <w:spacing w:line="360" w:lineRule="auto"/>
              <w:rPr>
                <w:rFonts w:ascii="Times New Roman" w:hAnsi="Times New Roman" w:cs="Times New Roman"/>
                <w:szCs w:val="22"/>
              </w:rPr>
            </w:pPr>
          </w:p>
        </w:tc>
        <w:tc>
          <w:tcPr>
            <w:tcW w:w="608" w:type="dxa"/>
          </w:tcPr>
          <w:p w14:paraId="6EC749A1" w14:textId="77777777" w:rsidR="000B6F81" w:rsidRPr="00897066" w:rsidRDefault="000B6F81" w:rsidP="005D42D8">
            <w:pPr>
              <w:spacing w:line="360" w:lineRule="auto"/>
              <w:rPr>
                <w:rFonts w:ascii="Times New Roman" w:hAnsi="Times New Roman" w:cs="Times New Roman"/>
                <w:szCs w:val="22"/>
              </w:rPr>
            </w:pPr>
          </w:p>
        </w:tc>
      </w:tr>
      <w:tr w:rsidR="00801AAE" w:rsidRPr="00897066" w14:paraId="76620AA1" w14:textId="77777777" w:rsidTr="002249F1">
        <w:tc>
          <w:tcPr>
            <w:tcW w:w="562" w:type="dxa"/>
          </w:tcPr>
          <w:p w14:paraId="53DE52C9" w14:textId="1A0E9A6A" w:rsidR="00801AAE" w:rsidRDefault="001D71C7" w:rsidP="00F54B3F">
            <w:pPr>
              <w:spacing w:line="360" w:lineRule="auto"/>
              <w:jc w:val="center"/>
              <w:rPr>
                <w:rFonts w:ascii="Times New Roman" w:hAnsi="Times New Roman" w:cs="Times New Roman"/>
                <w:szCs w:val="22"/>
              </w:rPr>
            </w:pPr>
            <w:r>
              <w:rPr>
                <w:rFonts w:ascii="Times New Roman" w:hAnsi="Times New Roman" w:cs="Times New Roman"/>
                <w:szCs w:val="22"/>
              </w:rPr>
              <w:t>5</w:t>
            </w:r>
          </w:p>
        </w:tc>
        <w:tc>
          <w:tcPr>
            <w:tcW w:w="5208" w:type="dxa"/>
          </w:tcPr>
          <w:p w14:paraId="131AC064" w14:textId="1CF1A5BC" w:rsidR="00801AAE" w:rsidRPr="00801AAE" w:rsidRDefault="002C298C" w:rsidP="005D42D8">
            <w:pPr>
              <w:spacing w:line="360" w:lineRule="auto"/>
              <w:rPr>
                <w:rFonts w:ascii="Times New Roman" w:hAnsi="Times New Roman" w:cs="Times New Roman"/>
                <w:szCs w:val="22"/>
              </w:rPr>
            </w:pPr>
            <w:r>
              <w:rPr>
                <w:rFonts w:ascii="Times New Roman" w:hAnsi="Times New Roman" w:cs="Times New Roman"/>
                <w:szCs w:val="22"/>
              </w:rPr>
              <w:t>Saya merasa p</w:t>
            </w:r>
            <w:r w:rsidR="00801AAE">
              <w:rPr>
                <w:rFonts w:ascii="Times New Roman" w:hAnsi="Times New Roman" w:cs="Times New Roman"/>
                <w:szCs w:val="22"/>
              </w:rPr>
              <w:t xml:space="preserve">enundaan pembayaran pajak </w:t>
            </w:r>
            <w:r>
              <w:rPr>
                <w:rFonts w:ascii="Times New Roman" w:hAnsi="Times New Roman" w:cs="Times New Roman"/>
                <w:szCs w:val="22"/>
              </w:rPr>
              <w:t>d</w:t>
            </w:r>
            <w:r w:rsidR="00801AAE">
              <w:rPr>
                <w:rFonts w:ascii="Times New Roman" w:hAnsi="Times New Roman" w:cs="Times New Roman"/>
                <w:szCs w:val="22"/>
              </w:rPr>
              <w:t>apat merugikan negara.</w:t>
            </w:r>
          </w:p>
        </w:tc>
        <w:tc>
          <w:tcPr>
            <w:tcW w:w="566" w:type="dxa"/>
          </w:tcPr>
          <w:p w14:paraId="045367DE" w14:textId="77777777" w:rsidR="00801AAE" w:rsidRPr="00897066" w:rsidRDefault="00801AAE" w:rsidP="005D42D8">
            <w:pPr>
              <w:spacing w:line="360" w:lineRule="auto"/>
              <w:rPr>
                <w:rFonts w:ascii="Times New Roman" w:hAnsi="Times New Roman" w:cs="Times New Roman"/>
                <w:szCs w:val="22"/>
              </w:rPr>
            </w:pPr>
          </w:p>
        </w:tc>
        <w:tc>
          <w:tcPr>
            <w:tcW w:w="565" w:type="dxa"/>
          </w:tcPr>
          <w:p w14:paraId="0EC45138" w14:textId="77777777" w:rsidR="00801AAE" w:rsidRPr="00897066" w:rsidRDefault="00801AAE" w:rsidP="005D42D8">
            <w:pPr>
              <w:spacing w:line="360" w:lineRule="auto"/>
              <w:rPr>
                <w:rFonts w:ascii="Times New Roman" w:hAnsi="Times New Roman" w:cs="Times New Roman"/>
                <w:szCs w:val="22"/>
              </w:rPr>
            </w:pPr>
          </w:p>
        </w:tc>
        <w:tc>
          <w:tcPr>
            <w:tcW w:w="566" w:type="dxa"/>
          </w:tcPr>
          <w:p w14:paraId="1C6C9335" w14:textId="77777777" w:rsidR="00801AAE" w:rsidRPr="00897066" w:rsidRDefault="00801AAE" w:rsidP="005D42D8">
            <w:pPr>
              <w:spacing w:line="360" w:lineRule="auto"/>
              <w:rPr>
                <w:rFonts w:ascii="Times New Roman" w:hAnsi="Times New Roman" w:cs="Times New Roman"/>
                <w:szCs w:val="22"/>
              </w:rPr>
            </w:pPr>
          </w:p>
        </w:tc>
        <w:tc>
          <w:tcPr>
            <w:tcW w:w="566" w:type="dxa"/>
          </w:tcPr>
          <w:p w14:paraId="0C582522" w14:textId="77777777" w:rsidR="00801AAE" w:rsidRPr="00897066" w:rsidRDefault="00801AAE" w:rsidP="005D42D8">
            <w:pPr>
              <w:spacing w:line="360" w:lineRule="auto"/>
              <w:rPr>
                <w:rFonts w:ascii="Times New Roman" w:hAnsi="Times New Roman" w:cs="Times New Roman"/>
                <w:szCs w:val="22"/>
              </w:rPr>
            </w:pPr>
          </w:p>
        </w:tc>
        <w:tc>
          <w:tcPr>
            <w:tcW w:w="608" w:type="dxa"/>
          </w:tcPr>
          <w:p w14:paraId="2C954AC4" w14:textId="77777777" w:rsidR="00801AAE" w:rsidRPr="00897066" w:rsidRDefault="00801AAE" w:rsidP="005D42D8">
            <w:pPr>
              <w:spacing w:line="360" w:lineRule="auto"/>
              <w:rPr>
                <w:rFonts w:ascii="Times New Roman" w:hAnsi="Times New Roman" w:cs="Times New Roman"/>
                <w:szCs w:val="22"/>
              </w:rPr>
            </w:pPr>
          </w:p>
        </w:tc>
      </w:tr>
      <w:tr w:rsidR="00255C1E" w:rsidRPr="00897066" w14:paraId="279F636D" w14:textId="77777777" w:rsidTr="002249F1">
        <w:tc>
          <w:tcPr>
            <w:tcW w:w="562" w:type="dxa"/>
          </w:tcPr>
          <w:p w14:paraId="16CC3DE9" w14:textId="5596A352" w:rsidR="00255C1E" w:rsidRDefault="001D71C7" w:rsidP="00F54B3F">
            <w:pPr>
              <w:spacing w:line="360" w:lineRule="auto"/>
              <w:jc w:val="center"/>
              <w:rPr>
                <w:rFonts w:ascii="Times New Roman" w:hAnsi="Times New Roman" w:cs="Times New Roman"/>
                <w:szCs w:val="22"/>
              </w:rPr>
            </w:pPr>
            <w:r>
              <w:rPr>
                <w:rFonts w:ascii="Times New Roman" w:hAnsi="Times New Roman" w:cs="Times New Roman"/>
                <w:szCs w:val="22"/>
              </w:rPr>
              <w:t>6</w:t>
            </w:r>
          </w:p>
        </w:tc>
        <w:tc>
          <w:tcPr>
            <w:tcW w:w="5208" w:type="dxa"/>
          </w:tcPr>
          <w:p w14:paraId="346FE2D8" w14:textId="4DB6B1AF" w:rsidR="008277A7" w:rsidRDefault="002E3A42" w:rsidP="005D42D8">
            <w:pPr>
              <w:spacing w:line="360" w:lineRule="auto"/>
              <w:rPr>
                <w:rFonts w:ascii="Times New Roman" w:hAnsi="Times New Roman" w:cs="Times New Roman"/>
                <w:szCs w:val="22"/>
              </w:rPr>
            </w:pPr>
            <w:r>
              <w:rPr>
                <w:rFonts w:ascii="Times New Roman" w:hAnsi="Times New Roman" w:cs="Times New Roman"/>
                <w:szCs w:val="22"/>
              </w:rPr>
              <w:t>Saya mengetahui bahwa p</w:t>
            </w:r>
            <w:r w:rsidR="008277A7">
              <w:rPr>
                <w:rFonts w:ascii="Times New Roman" w:hAnsi="Times New Roman" w:cs="Times New Roman"/>
                <w:szCs w:val="22"/>
              </w:rPr>
              <w:t>embayaran pajak yang tidak sesuai akan berakibat pada kerugian negara</w:t>
            </w:r>
          </w:p>
        </w:tc>
        <w:tc>
          <w:tcPr>
            <w:tcW w:w="566" w:type="dxa"/>
          </w:tcPr>
          <w:p w14:paraId="435E5215" w14:textId="77777777" w:rsidR="00255C1E" w:rsidRPr="00897066" w:rsidRDefault="00255C1E" w:rsidP="005D42D8">
            <w:pPr>
              <w:spacing w:line="360" w:lineRule="auto"/>
              <w:rPr>
                <w:rFonts w:ascii="Times New Roman" w:hAnsi="Times New Roman" w:cs="Times New Roman"/>
                <w:szCs w:val="22"/>
              </w:rPr>
            </w:pPr>
          </w:p>
        </w:tc>
        <w:tc>
          <w:tcPr>
            <w:tcW w:w="565" w:type="dxa"/>
          </w:tcPr>
          <w:p w14:paraId="147FD2C3" w14:textId="77777777" w:rsidR="00255C1E" w:rsidRPr="00897066" w:rsidRDefault="00255C1E" w:rsidP="005D42D8">
            <w:pPr>
              <w:spacing w:line="360" w:lineRule="auto"/>
              <w:rPr>
                <w:rFonts w:ascii="Times New Roman" w:hAnsi="Times New Roman" w:cs="Times New Roman"/>
                <w:szCs w:val="22"/>
              </w:rPr>
            </w:pPr>
          </w:p>
        </w:tc>
        <w:tc>
          <w:tcPr>
            <w:tcW w:w="566" w:type="dxa"/>
          </w:tcPr>
          <w:p w14:paraId="06C5423C" w14:textId="77777777" w:rsidR="00255C1E" w:rsidRPr="00897066" w:rsidRDefault="00255C1E" w:rsidP="005D42D8">
            <w:pPr>
              <w:spacing w:line="360" w:lineRule="auto"/>
              <w:rPr>
                <w:rFonts w:ascii="Times New Roman" w:hAnsi="Times New Roman" w:cs="Times New Roman"/>
                <w:szCs w:val="22"/>
              </w:rPr>
            </w:pPr>
          </w:p>
        </w:tc>
        <w:tc>
          <w:tcPr>
            <w:tcW w:w="566" w:type="dxa"/>
          </w:tcPr>
          <w:p w14:paraId="588A9E89" w14:textId="77777777" w:rsidR="00255C1E" w:rsidRPr="00897066" w:rsidRDefault="00255C1E" w:rsidP="005D42D8">
            <w:pPr>
              <w:spacing w:line="360" w:lineRule="auto"/>
              <w:rPr>
                <w:rFonts w:ascii="Times New Roman" w:hAnsi="Times New Roman" w:cs="Times New Roman"/>
                <w:szCs w:val="22"/>
              </w:rPr>
            </w:pPr>
          </w:p>
        </w:tc>
        <w:tc>
          <w:tcPr>
            <w:tcW w:w="608" w:type="dxa"/>
          </w:tcPr>
          <w:p w14:paraId="58F0C416" w14:textId="77777777" w:rsidR="00255C1E" w:rsidRPr="00897066" w:rsidRDefault="00255C1E" w:rsidP="005D42D8">
            <w:pPr>
              <w:spacing w:line="360" w:lineRule="auto"/>
              <w:rPr>
                <w:rFonts w:ascii="Times New Roman" w:hAnsi="Times New Roman" w:cs="Times New Roman"/>
                <w:szCs w:val="22"/>
              </w:rPr>
            </w:pPr>
          </w:p>
        </w:tc>
      </w:tr>
      <w:tr w:rsidR="007918B8" w:rsidRPr="00897066" w14:paraId="77665A17" w14:textId="77777777" w:rsidTr="002249F1">
        <w:tc>
          <w:tcPr>
            <w:tcW w:w="562" w:type="dxa"/>
          </w:tcPr>
          <w:p w14:paraId="41A06943" w14:textId="38573EA8" w:rsidR="007918B8" w:rsidRDefault="001D71C7" w:rsidP="00F54B3F">
            <w:pPr>
              <w:spacing w:line="360" w:lineRule="auto"/>
              <w:jc w:val="center"/>
              <w:rPr>
                <w:rFonts w:ascii="Times New Roman" w:hAnsi="Times New Roman" w:cs="Times New Roman"/>
                <w:szCs w:val="22"/>
              </w:rPr>
            </w:pPr>
            <w:r>
              <w:rPr>
                <w:rFonts w:ascii="Times New Roman" w:hAnsi="Times New Roman" w:cs="Times New Roman"/>
                <w:szCs w:val="22"/>
              </w:rPr>
              <w:t>7</w:t>
            </w:r>
          </w:p>
        </w:tc>
        <w:tc>
          <w:tcPr>
            <w:tcW w:w="5208" w:type="dxa"/>
          </w:tcPr>
          <w:p w14:paraId="41F30F2C" w14:textId="7D577DE3" w:rsidR="007918B8" w:rsidRDefault="00B26782" w:rsidP="005D42D8">
            <w:pPr>
              <w:spacing w:line="360" w:lineRule="auto"/>
              <w:rPr>
                <w:rFonts w:ascii="Times New Roman" w:hAnsi="Times New Roman" w:cs="Times New Roman"/>
                <w:szCs w:val="22"/>
              </w:rPr>
            </w:pPr>
            <w:r>
              <w:rPr>
                <w:rFonts w:ascii="Times New Roman" w:hAnsi="Times New Roman" w:cs="Times New Roman"/>
                <w:szCs w:val="22"/>
              </w:rPr>
              <w:t>Saya mengetahui bahwa mengabaikan ketentuan perpajakan dapat menimbulkan konsekuensi hukum</w:t>
            </w:r>
          </w:p>
        </w:tc>
        <w:tc>
          <w:tcPr>
            <w:tcW w:w="566" w:type="dxa"/>
          </w:tcPr>
          <w:p w14:paraId="2499F10A" w14:textId="77777777" w:rsidR="007918B8" w:rsidRPr="00897066" w:rsidRDefault="007918B8" w:rsidP="005D42D8">
            <w:pPr>
              <w:spacing w:line="360" w:lineRule="auto"/>
              <w:rPr>
                <w:rFonts w:ascii="Times New Roman" w:hAnsi="Times New Roman" w:cs="Times New Roman"/>
                <w:szCs w:val="22"/>
              </w:rPr>
            </w:pPr>
          </w:p>
        </w:tc>
        <w:tc>
          <w:tcPr>
            <w:tcW w:w="565" w:type="dxa"/>
          </w:tcPr>
          <w:p w14:paraId="40C0CF3F" w14:textId="77777777" w:rsidR="007918B8" w:rsidRPr="00897066" w:rsidRDefault="007918B8" w:rsidP="005D42D8">
            <w:pPr>
              <w:spacing w:line="360" w:lineRule="auto"/>
              <w:rPr>
                <w:rFonts w:ascii="Times New Roman" w:hAnsi="Times New Roman" w:cs="Times New Roman"/>
                <w:szCs w:val="22"/>
              </w:rPr>
            </w:pPr>
          </w:p>
        </w:tc>
        <w:tc>
          <w:tcPr>
            <w:tcW w:w="566" w:type="dxa"/>
          </w:tcPr>
          <w:p w14:paraId="3FDB69B8" w14:textId="77777777" w:rsidR="007918B8" w:rsidRPr="00897066" w:rsidRDefault="007918B8" w:rsidP="005D42D8">
            <w:pPr>
              <w:spacing w:line="360" w:lineRule="auto"/>
              <w:rPr>
                <w:rFonts w:ascii="Times New Roman" w:hAnsi="Times New Roman" w:cs="Times New Roman"/>
                <w:szCs w:val="22"/>
              </w:rPr>
            </w:pPr>
          </w:p>
        </w:tc>
        <w:tc>
          <w:tcPr>
            <w:tcW w:w="566" w:type="dxa"/>
          </w:tcPr>
          <w:p w14:paraId="5F739CC5" w14:textId="77777777" w:rsidR="007918B8" w:rsidRPr="00897066" w:rsidRDefault="007918B8" w:rsidP="005D42D8">
            <w:pPr>
              <w:spacing w:line="360" w:lineRule="auto"/>
              <w:rPr>
                <w:rFonts w:ascii="Times New Roman" w:hAnsi="Times New Roman" w:cs="Times New Roman"/>
                <w:szCs w:val="22"/>
              </w:rPr>
            </w:pPr>
          </w:p>
        </w:tc>
        <w:tc>
          <w:tcPr>
            <w:tcW w:w="608" w:type="dxa"/>
          </w:tcPr>
          <w:p w14:paraId="7152251A" w14:textId="77777777" w:rsidR="007918B8" w:rsidRPr="00897066" w:rsidRDefault="007918B8" w:rsidP="005D42D8">
            <w:pPr>
              <w:spacing w:line="360" w:lineRule="auto"/>
              <w:rPr>
                <w:rFonts w:ascii="Times New Roman" w:hAnsi="Times New Roman" w:cs="Times New Roman"/>
                <w:szCs w:val="22"/>
              </w:rPr>
            </w:pPr>
          </w:p>
        </w:tc>
      </w:tr>
      <w:tr w:rsidR="001267D9" w:rsidRPr="00897066" w14:paraId="6D981415" w14:textId="77777777" w:rsidTr="002249F1">
        <w:tc>
          <w:tcPr>
            <w:tcW w:w="562" w:type="dxa"/>
          </w:tcPr>
          <w:p w14:paraId="4CC704C9" w14:textId="0336A38D" w:rsidR="001267D9" w:rsidRDefault="001D71C7" w:rsidP="00F54B3F">
            <w:pPr>
              <w:spacing w:line="360" w:lineRule="auto"/>
              <w:jc w:val="center"/>
              <w:rPr>
                <w:rFonts w:ascii="Times New Roman" w:hAnsi="Times New Roman" w:cs="Times New Roman"/>
                <w:szCs w:val="22"/>
              </w:rPr>
            </w:pPr>
            <w:r>
              <w:rPr>
                <w:rFonts w:ascii="Times New Roman" w:hAnsi="Times New Roman" w:cs="Times New Roman"/>
                <w:szCs w:val="22"/>
              </w:rPr>
              <w:t>8</w:t>
            </w:r>
          </w:p>
        </w:tc>
        <w:tc>
          <w:tcPr>
            <w:tcW w:w="5208" w:type="dxa"/>
          </w:tcPr>
          <w:p w14:paraId="0A0F6D16" w14:textId="662DA2CF" w:rsidR="001267D9" w:rsidRDefault="00222B91" w:rsidP="005D42D8">
            <w:pPr>
              <w:spacing w:line="360" w:lineRule="auto"/>
              <w:rPr>
                <w:rFonts w:ascii="Times New Roman" w:hAnsi="Times New Roman" w:cs="Times New Roman"/>
                <w:szCs w:val="22"/>
              </w:rPr>
            </w:pPr>
            <w:r>
              <w:rPr>
                <w:rFonts w:ascii="Times New Roman" w:hAnsi="Times New Roman" w:cs="Times New Roman"/>
                <w:szCs w:val="22"/>
              </w:rPr>
              <w:t xml:space="preserve">Saya memahami bahwa setiap kewajiban perpajakan harus dipenuhi sesuai </w:t>
            </w:r>
            <w:r w:rsidR="00EF7B15">
              <w:rPr>
                <w:rFonts w:ascii="Times New Roman" w:hAnsi="Times New Roman" w:cs="Times New Roman"/>
                <w:szCs w:val="22"/>
              </w:rPr>
              <w:t>ketentuan</w:t>
            </w:r>
            <w:r>
              <w:rPr>
                <w:rFonts w:ascii="Times New Roman" w:hAnsi="Times New Roman" w:cs="Times New Roman"/>
                <w:szCs w:val="22"/>
              </w:rPr>
              <w:t xml:space="preserve"> yang berlaku</w:t>
            </w:r>
          </w:p>
        </w:tc>
        <w:tc>
          <w:tcPr>
            <w:tcW w:w="566" w:type="dxa"/>
          </w:tcPr>
          <w:p w14:paraId="0CD8A536" w14:textId="77777777" w:rsidR="001267D9" w:rsidRPr="00897066" w:rsidRDefault="001267D9" w:rsidP="005D42D8">
            <w:pPr>
              <w:spacing w:line="360" w:lineRule="auto"/>
              <w:rPr>
                <w:rFonts w:ascii="Times New Roman" w:hAnsi="Times New Roman" w:cs="Times New Roman"/>
                <w:szCs w:val="22"/>
              </w:rPr>
            </w:pPr>
          </w:p>
        </w:tc>
        <w:tc>
          <w:tcPr>
            <w:tcW w:w="565" w:type="dxa"/>
          </w:tcPr>
          <w:p w14:paraId="6E46AF47" w14:textId="77777777" w:rsidR="001267D9" w:rsidRPr="00897066" w:rsidRDefault="001267D9" w:rsidP="005D42D8">
            <w:pPr>
              <w:spacing w:line="360" w:lineRule="auto"/>
              <w:rPr>
                <w:rFonts w:ascii="Times New Roman" w:hAnsi="Times New Roman" w:cs="Times New Roman"/>
                <w:szCs w:val="22"/>
              </w:rPr>
            </w:pPr>
          </w:p>
        </w:tc>
        <w:tc>
          <w:tcPr>
            <w:tcW w:w="566" w:type="dxa"/>
          </w:tcPr>
          <w:p w14:paraId="28BF2C82" w14:textId="77777777" w:rsidR="001267D9" w:rsidRPr="00897066" w:rsidRDefault="001267D9" w:rsidP="005D42D8">
            <w:pPr>
              <w:spacing w:line="360" w:lineRule="auto"/>
              <w:rPr>
                <w:rFonts w:ascii="Times New Roman" w:hAnsi="Times New Roman" w:cs="Times New Roman"/>
                <w:szCs w:val="22"/>
              </w:rPr>
            </w:pPr>
          </w:p>
        </w:tc>
        <w:tc>
          <w:tcPr>
            <w:tcW w:w="566" w:type="dxa"/>
          </w:tcPr>
          <w:p w14:paraId="491B387D" w14:textId="77777777" w:rsidR="001267D9" w:rsidRPr="00897066" w:rsidRDefault="001267D9" w:rsidP="005D42D8">
            <w:pPr>
              <w:spacing w:line="360" w:lineRule="auto"/>
              <w:rPr>
                <w:rFonts w:ascii="Times New Roman" w:hAnsi="Times New Roman" w:cs="Times New Roman"/>
                <w:szCs w:val="22"/>
              </w:rPr>
            </w:pPr>
          </w:p>
        </w:tc>
        <w:tc>
          <w:tcPr>
            <w:tcW w:w="608" w:type="dxa"/>
          </w:tcPr>
          <w:p w14:paraId="3452F544" w14:textId="77777777" w:rsidR="001267D9" w:rsidRPr="00897066" w:rsidRDefault="001267D9" w:rsidP="005D42D8">
            <w:pPr>
              <w:spacing w:line="360" w:lineRule="auto"/>
              <w:rPr>
                <w:rFonts w:ascii="Times New Roman" w:hAnsi="Times New Roman" w:cs="Times New Roman"/>
                <w:szCs w:val="22"/>
              </w:rPr>
            </w:pPr>
          </w:p>
        </w:tc>
      </w:tr>
    </w:tbl>
    <w:p w14:paraId="542B7FB4" w14:textId="77777777" w:rsidR="00FB3988" w:rsidRDefault="00FB3988" w:rsidP="00FB3988">
      <w:pPr>
        <w:spacing w:after="0"/>
        <w:rPr>
          <w:rFonts w:ascii="Times New Roman" w:hAnsi="Times New Roman" w:cs="Times New Roman"/>
          <w:b/>
          <w:bCs/>
          <w:sz w:val="24"/>
          <w:szCs w:val="24"/>
        </w:rPr>
      </w:pPr>
    </w:p>
    <w:p w14:paraId="2DA77CEC" w14:textId="5C2009F9" w:rsidR="005D42D8" w:rsidRDefault="005D42D8" w:rsidP="00FB3988">
      <w:pPr>
        <w:spacing w:after="0"/>
        <w:rPr>
          <w:rFonts w:ascii="Times New Roman" w:hAnsi="Times New Roman" w:cs="Times New Roman"/>
          <w:b/>
          <w:bCs/>
          <w:sz w:val="24"/>
          <w:szCs w:val="24"/>
        </w:rPr>
      </w:pPr>
      <w:r>
        <w:rPr>
          <w:rFonts w:ascii="Times New Roman" w:hAnsi="Times New Roman" w:cs="Times New Roman"/>
          <w:b/>
          <w:bCs/>
          <w:sz w:val="24"/>
          <w:szCs w:val="24"/>
        </w:rPr>
        <w:t>DINAMIKA MEDIA SOSIAL</w:t>
      </w:r>
    </w:p>
    <w:tbl>
      <w:tblPr>
        <w:tblStyle w:val="KisiTabel"/>
        <w:tblW w:w="8641" w:type="dxa"/>
        <w:tblLook w:val="04A0" w:firstRow="1" w:lastRow="0" w:firstColumn="1" w:lastColumn="0" w:noHBand="0" w:noVBand="1"/>
      </w:tblPr>
      <w:tblGrid>
        <w:gridCol w:w="561"/>
        <w:gridCol w:w="5173"/>
        <w:gridCol w:w="608"/>
        <w:gridCol w:w="564"/>
        <w:gridCol w:w="564"/>
        <w:gridCol w:w="564"/>
        <w:gridCol w:w="607"/>
      </w:tblGrid>
      <w:tr w:rsidR="002249F1" w:rsidRPr="00897066" w14:paraId="583C3330" w14:textId="77777777" w:rsidTr="00B7222D">
        <w:tc>
          <w:tcPr>
            <w:tcW w:w="561" w:type="dxa"/>
          </w:tcPr>
          <w:p w14:paraId="2F26D1ED" w14:textId="77777777" w:rsidR="002249F1" w:rsidRPr="00897066" w:rsidRDefault="002249F1" w:rsidP="00F54B3F">
            <w:pPr>
              <w:spacing w:line="360" w:lineRule="auto"/>
              <w:jc w:val="center"/>
              <w:rPr>
                <w:rFonts w:ascii="Times New Roman" w:hAnsi="Times New Roman" w:cs="Times New Roman"/>
                <w:szCs w:val="22"/>
              </w:rPr>
            </w:pPr>
            <w:proofErr w:type="spellStart"/>
            <w:r w:rsidRPr="00897066">
              <w:rPr>
                <w:rFonts w:ascii="Times New Roman" w:hAnsi="Times New Roman" w:cs="Times New Roman"/>
                <w:szCs w:val="22"/>
              </w:rPr>
              <w:t>No</w:t>
            </w:r>
            <w:proofErr w:type="spellEnd"/>
          </w:p>
        </w:tc>
        <w:tc>
          <w:tcPr>
            <w:tcW w:w="5173" w:type="dxa"/>
          </w:tcPr>
          <w:p w14:paraId="7F50314F" w14:textId="77777777" w:rsidR="002249F1" w:rsidRPr="00897066" w:rsidRDefault="002249F1">
            <w:pPr>
              <w:spacing w:line="360" w:lineRule="auto"/>
              <w:rPr>
                <w:rFonts w:ascii="Times New Roman" w:hAnsi="Times New Roman" w:cs="Times New Roman"/>
                <w:szCs w:val="22"/>
              </w:rPr>
            </w:pPr>
            <w:r w:rsidRPr="00897066">
              <w:rPr>
                <w:rFonts w:ascii="Times New Roman" w:hAnsi="Times New Roman" w:cs="Times New Roman"/>
                <w:szCs w:val="22"/>
              </w:rPr>
              <w:t>Pernyataan</w:t>
            </w:r>
          </w:p>
        </w:tc>
        <w:tc>
          <w:tcPr>
            <w:tcW w:w="608" w:type="dxa"/>
          </w:tcPr>
          <w:p w14:paraId="42809717" w14:textId="3B8CB22C" w:rsidR="002249F1" w:rsidRPr="00DB6770" w:rsidRDefault="002249F1">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w:t>
            </w:r>
            <w:r w:rsidR="00776862">
              <w:rPr>
                <w:rFonts w:ascii="Times New Roman" w:hAnsi="Times New Roman" w:cs="Times New Roman"/>
                <w:b/>
                <w:bCs/>
                <w:szCs w:val="22"/>
              </w:rPr>
              <w:t>T</w:t>
            </w:r>
            <w:r w:rsidRPr="00DB6770">
              <w:rPr>
                <w:rFonts w:ascii="Times New Roman" w:hAnsi="Times New Roman" w:cs="Times New Roman"/>
                <w:b/>
                <w:bCs/>
                <w:szCs w:val="22"/>
              </w:rPr>
              <w:t>S</w:t>
            </w:r>
          </w:p>
        </w:tc>
        <w:tc>
          <w:tcPr>
            <w:tcW w:w="564" w:type="dxa"/>
          </w:tcPr>
          <w:p w14:paraId="5A311CB4" w14:textId="4354455B" w:rsidR="002249F1" w:rsidRPr="00776862" w:rsidRDefault="00776862">
            <w:pPr>
              <w:spacing w:line="360" w:lineRule="auto"/>
              <w:jc w:val="center"/>
              <w:rPr>
                <w:rFonts w:ascii="Times New Roman" w:hAnsi="Times New Roman" w:cs="Times New Roman"/>
                <w:b/>
                <w:bCs/>
                <w:szCs w:val="22"/>
              </w:rPr>
            </w:pPr>
            <w:r>
              <w:rPr>
                <w:rFonts w:ascii="Times New Roman" w:hAnsi="Times New Roman" w:cs="Times New Roman"/>
                <w:b/>
                <w:bCs/>
                <w:szCs w:val="22"/>
              </w:rPr>
              <w:t>TS</w:t>
            </w:r>
          </w:p>
        </w:tc>
        <w:tc>
          <w:tcPr>
            <w:tcW w:w="564" w:type="dxa"/>
          </w:tcPr>
          <w:p w14:paraId="43EB9C24" w14:textId="7C1B05AB" w:rsidR="002249F1" w:rsidRPr="00DB6770" w:rsidRDefault="00381BD5">
            <w:pPr>
              <w:spacing w:line="360" w:lineRule="auto"/>
              <w:jc w:val="center"/>
              <w:rPr>
                <w:rFonts w:ascii="Times New Roman" w:hAnsi="Times New Roman" w:cs="Times New Roman"/>
                <w:b/>
                <w:bCs/>
                <w:szCs w:val="22"/>
              </w:rPr>
            </w:pPr>
            <w:r>
              <w:rPr>
                <w:rFonts w:ascii="Times New Roman" w:hAnsi="Times New Roman" w:cs="Times New Roman"/>
                <w:b/>
                <w:bCs/>
                <w:szCs w:val="22"/>
              </w:rPr>
              <w:t>N</w:t>
            </w:r>
          </w:p>
        </w:tc>
        <w:tc>
          <w:tcPr>
            <w:tcW w:w="564" w:type="dxa"/>
          </w:tcPr>
          <w:p w14:paraId="29270CF1" w14:textId="12F59A30" w:rsidR="002249F1" w:rsidRPr="00DB6770" w:rsidRDefault="002249F1">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w:t>
            </w:r>
          </w:p>
        </w:tc>
        <w:tc>
          <w:tcPr>
            <w:tcW w:w="607" w:type="dxa"/>
          </w:tcPr>
          <w:p w14:paraId="5A285470" w14:textId="7328ED04" w:rsidR="002249F1" w:rsidRPr="00DB6770" w:rsidRDefault="002249F1">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SS</w:t>
            </w:r>
          </w:p>
        </w:tc>
      </w:tr>
      <w:tr w:rsidR="002249F1" w:rsidRPr="00897066" w14:paraId="25C0E4D2" w14:textId="77777777" w:rsidTr="00B7222D">
        <w:tc>
          <w:tcPr>
            <w:tcW w:w="561" w:type="dxa"/>
          </w:tcPr>
          <w:p w14:paraId="6DECE4EC" w14:textId="37BF17B4" w:rsidR="002249F1" w:rsidRPr="00897066" w:rsidRDefault="00B7222D" w:rsidP="00F54B3F">
            <w:pPr>
              <w:spacing w:line="360" w:lineRule="auto"/>
              <w:jc w:val="center"/>
              <w:rPr>
                <w:rFonts w:ascii="Times New Roman" w:hAnsi="Times New Roman" w:cs="Times New Roman"/>
                <w:szCs w:val="22"/>
              </w:rPr>
            </w:pPr>
            <w:r>
              <w:rPr>
                <w:rFonts w:ascii="Times New Roman" w:hAnsi="Times New Roman" w:cs="Times New Roman"/>
                <w:szCs w:val="22"/>
              </w:rPr>
              <w:t>1</w:t>
            </w:r>
          </w:p>
        </w:tc>
        <w:tc>
          <w:tcPr>
            <w:tcW w:w="5173" w:type="dxa"/>
          </w:tcPr>
          <w:p w14:paraId="34171A09" w14:textId="097A9DC0" w:rsidR="002249F1" w:rsidRPr="00897066" w:rsidRDefault="002249F1">
            <w:pPr>
              <w:spacing w:line="360" w:lineRule="auto"/>
              <w:rPr>
                <w:rFonts w:ascii="Times New Roman" w:hAnsi="Times New Roman" w:cs="Times New Roman"/>
                <w:szCs w:val="22"/>
              </w:rPr>
            </w:pPr>
            <w:r w:rsidRPr="00897066">
              <w:rPr>
                <w:rFonts w:ascii="Times New Roman" w:hAnsi="Times New Roman" w:cs="Times New Roman"/>
                <w:szCs w:val="22"/>
              </w:rPr>
              <w:t xml:space="preserve">Saya </w:t>
            </w:r>
            <w:r>
              <w:rPr>
                <w:rFonts w:ascii="Times New Roman" w:hAnsi="Times New Roman" w:cs="Times New Roman"/>
                <w:szCs w:val="22"/>
              </w:rPr>
              <w:t>pernah melihat banyak perdebatan mengenai pajak di media sosial</w:t>
            </w:r>
          </w:p>
        </w:tc>
        <w:tc>
          <w:tcPr>
            <w:tcW w:w="608" w:type="dxa"/>
          </w:tcPr>
          <w:p w14:paraId="754E9F1D" w14:textId="77777777" w:rsidR="002249F1" w:rsidRPr="00897066" w:rsidRDefault="002249F1">
            <w:pPr>
              <w:spacing w:line="360" w:lineRule="auto"/>
              <w:rPr>
                <w:rFonts w:ascii="Times New Roman" w:hAnsi="Times New Roman" w:cs="Times New Roman"/>
                <w:szCs w:val="22"/>
              </w:rPr>
            </w:pPr>
          </w:p>
        </w:tc>
        <w:tc>
          <w:tcPr>
            <w:tcW w:w="564" w:type="dxa"/>
          </w:tcPr>
          <w:p w14:paraId="643AFF30" w14:textId="77777777" w:rsidR="002249F1" w:rsidRPr="00897066" w:rsidRDefault="002249F1">
            <w:pPr>
              <w:spacing w:line="360" w:lineRule="auto"/>
              <w:rPr>
                <w:rFonts w:ascii="Times New Roman" w:hAnsi="Times New Roman" w:cs="Times New Roman"/>
                <w:szCs w:val="22"/>
              </w:rPr>
            </w:pPr>
          </w:p>
        </w:tc>
        <w:tc>
          <w:tcPr>
            <w:tcW w:w="564" w:type="dxa"/>
          </w:tcPr>
          <w:p w14:paraId="00362673" w14:textId="77777777" w:rsidR="002249F1" w:rsidRPr="00897066" w:rsidRDefault="002249F1">
            <w:pPr>
              <w:spacing w:line="360" w:lineRule="auto"/>
              <w:rPr>
                <w:rFonts w:ascii="Times New Roman" w:hAnsi="Times New Roman" w:cs="Times New Roman"/>
                <w:szCs w:val="22"/>
              </w:rPr>
            </w:pPr>
          </w:p>
        </w:tc>
        <w:tc>
          <w:tcPr>
            <w:tcW w:w="564" w:type="dxa"/>
          </w:tcPr>
          <w:p w14:paraId="465CC4C1" w14:textId="0F81C383" w:rsidR="002249F1" w:rsidRPr="00897066" w:rsidRDefault="002249F1">
            <w:pPr>
              <w:spacing w:line="360" w:lineRule="auto"/>
              <w:rPr>
                <w:rFonts w:ascii="Times New Roman" w:hAnsi="Times New Roman" w:cs="Times New Roman"/>
                <w:szCs w:val="22"/>
              </w:rPr>
            </w:pPr>
          </w:p>
        </w:tc>
        <w:tc>
          <w:tcPr>
            <w:tcW w:w="607" w:type="dxa"/>
          </w:tcPr>
          <w:p w14:paraId="6FF504AA" w14:textId="77777777" w:rsidR="002249F1" w:rsidRPr="00897066" w:rsidRDefault="002249F1">
            <w:pPr>
              <w:spacing w:line="360" w:lineRule="auto"/>
              <w:rPr>
                <w:rFonts w:ascii="Times New Roman" w:hAnsi="Times New Roman" w:cs="Times New Roman"/>
                <w:szCs w:val="22"/>
              </w:rPr>
            </w:pPr>
          </w:p>
        </w:tc>
      </w:tr>
      <w:tr w:rsidR="002249F1" w:rsidRPr="00897066" w14:paraId="58139B23" w14:textId="77777777" w:rsidTr="00B7222D">
        <w:tc>
          <w:tcPr>
            <w:tcW w:w="561" w:type="dxa"/>
          </w:tcPr>
          <w:p w14:paraId="017F102F" w14:textId="62AA0D33" w:rsidR="002249F1" w:rsidRPr="00BD092A" w:rsidRDefault="00B7222D" w:rsidP="00F54B3F">
            <w:pPr>
              <w:spacing w:line="360" w:lineRule="auto"/>
              <w:jc w:val="center"/>
              <w:rPr>
                <w:rFonts w:ascii="Times New Roman" w:hAnsi="Times New Roman" w:cs="Times New Roman"/>
                <w:szCs w:val="22"/>
              </w:rPr>
            </w:pPr>
            <w:r>
              <w:rPr>
                <w:rFonts w:ascii="Times New Roman" w:hAnsi="Times New Roman" w:cs="Times New Roman"/>
                <w:szCs w:val="22"/>
              </w:rPr>
              <w:t>2</w:t>
            </w:r>
          </w:p>
        </w:tc>
        <w:tc>
          <w:tcPr>
            <w:tcW w:w="5173" w:type="dxa"/>
          </w:tcPr>
          <w:p w14:paraId="029C802B" w14:textId="324CC05A" w:rsidR="002249F1" w:rsidRPr="00897066" w:rsidRDefault="002249F1">
            <w:pPr>
              <w:spacing w:line="360" w:lineRule="auto"/>
              <w:rPr>
                <w:rFonts w:ascii="Times New Roman" w:hAnsi="Times New Roman" w:cs="Times New Roman"/>
                <w:szCs w:val="22"/>
              </w:rPr>
            </w:pPr>
            <w:r>
              <w:rPr>
                <w:rFonts w:ascii="Times New Roman" w:hAnsi="Times New Roman" w:cs="Times New Roman"/>
                <w:szCs w:val="22"/>
              </w:rPr>
              <w:t>Saya merasa berita atau informasi pajak yang salah cepat menyebar di media sosial</w:t>
            </w:r>
          </w:p>
        </w:tc>
        <w:tc>
          <w:tcPr>
            <w:tcW w:w="608" w:type="dxa"/>
          </w:tcPr>
          <w:p w14:paraId="48EDA1BA" w14:textId="77777777" w:rsidR="002249F1" w:rsidRPr="00897066" w:rsidRDefault="002249F1">
            <w:pPr>
              <w:spacing w:line="360" w:lineRule="auto"/>
              <w:rPr>
                <w:rFonts w:ascii="Times New Roman" w:hAnsi="Times New Roman" w:cs="Times New Roman"/>
                <w:szCs w:val="22"/>
              </w:rPr>
            </w:pPr>
          </w:p>
        </w:tc>
        <w:tc>
          <w:tcPr>
            <w:tcW w:w="564" w:type="dxa"/>
          </w:tcPr>
          <w:p w14:paraId="5F623312" w14:textId="77777777" w:rsidR="002249F1" w:rsidRPr="00897066" w:rsidRDefault="002249F1">
            <w:pPr>
              <w:spacing w:line="360" w:lineRule="auto"/>
              <w:rPr>
                <w:rFonts w:ascii="Times New Roman" w:hAnsi="Times New Roman" w:cs="Times New Roman"/>
                <w:szCs w:val="22"/>
              </w:rPr>
            </w:pPr>
          </w:p>
        </w:tc>
        <w:tc>
          <w:tcPr>
            <w:tcW w:w="564" w:type="dxa"/>
          </w:tcPr>
          <w:p w14:paraId="4FAEAE51" w14:textId="77777777" w:rsidR="002249F1" w:rsidRPr="00897066" w:rsidRDefault="002249F1">
            <w:pPr>
              <w:spacing w:line="360" w:lineRule="auto"/>
              <w:rPr>
                <w:rFonts w:ascii="Times New Roman" w:hAnsi="Times New Roman" w:cs="Times New Roman"/>
                <w:szCs w:val="22"/>
              </w:rPr>
            </w:pPr>
          </w:p>
        </w:tc>
        <w:tc>
          <w:tcPr>
            <w:tcW w:w="564" w:type="dxa"/>
          </w:tcPr>
          <w:p w14:paraId="554E2A9B" w14:textId="5284E76A" w:rsidR="002249F1" w:rsidRPr="00897066" w:rsidRDefault="002249F1">
            <w:pPr>
              <w:spacing w:line="360" w:lineRule="auto"/>
              <w:rPr>
                <w:rFonts w:ascii="Times New Roman" w:hAnsi="Times New Roman" w:cs="Times New Roman"/>
                <w:szCs w:val="22"/>
              </w:rPr>
            </w:pPr>
          </w:p>
        </w:tc>
        <w:tc>
          <w:tcPr>
            <w:tcW w:w="607" w:type="dxa"/>
          </w:tcPr>
          <w:p w14:paraId="32C559D2" w14:textId="77777777" w:rsidR="002249F1" w:rsidRPr="00897066" w:rsidRDefault="002249F1">
            <w:pPr>
              <w:spacing w:line="360" w:lineRule="auto"/>
              <w:rPr>
                <w:rFonts w:ascii="Times New Roman" w:hAnsi="Times New Roman" w:cs="Times New Roman"/>
                <w:szCs w:val="22"/>
              </w:rPr>
            </w:pPr>
          </w:p>
        </w:tc>
      </w:tr>
      <w:tr w:rsidR="002249F1" w:rsidRPr="00897066" w14:paraId="496B1009" w14:textId="77777777" w:rsidTr="00B7222D">
        <w:tc>
          <w:tcPr>
            <w:tcW w:w="561" w:type="dxa"/>
          </w:tcPr>
          <w:p w14:paraId="2A422B78" w14:textId="366014A7" w:rsidR="002249F1" w:rsidRPr="00BD092A" w:rsidRDefault="00B7222D" w:rsidP="00F54B3F">
            <w:pPr>
              <w:spacing w:line="360" w:lineRule="auto"/>
              <w:jc w:val="center"/>
              <w:rPr>
                <w:rFonts w:ascii="Times New Roman" w:hAnsi="Times New Roman" w:cs="Times New Roman"/>
                <w:szCs w:val="22"/>
              </w:rPr>
            </w:pPr>
            <w:r>
              <w:rPr>
                <w:rFonts w:ascii="Times New Roman" w:hAnsi="Times New Roman" w:cs="Times New Roman"/>
                <w:szCs w:val="22"/>
              </w:rPr>
              <w:t>3</w:t>
            </w:r>
          </w:p>
        </w:tc>
        <w:tc>
          <w:tcPr>
            <w:tcW w:w="5173" w:type="dxa"/>
          </w:tcPr>
          <w:p w14:paraId="478A629A" w14:textId="0E2597E0" w:rsidR="002249F1" w:rsidRDefault="002249F1">
            <w:pPr>
              <w:spacing w:line="360" w:lineRule="auto"/>
              <w:rPr>
                <w:rFonts w:ascii="Times New Roman" w:hAnsi="Times New Roman" w:cs="Times New Roman"/>
                <w:szCs w:val="22"/>
              </w:rPr>
            </w:pPr>
            <w:r>
              <w:rPr>
                <w:rFonts w:ascii="Times New Roman" w:hAnsi="Times New Roman" w:cs="Times New Roman"/>
                <w:szCs w:val="22"/>
              </w:rPr>
              <w:t>Saya pernah melihat informasi pajak yang menyesatkan di media sosial</w:t>
            </w:r>
          </w:p>
        </w:tc>
        <w:tc>
          <w:tcPr>
            <w:tcW w:w="608" w:type="dxa"/>
          </w:tcPr>
          <w:p w14:paraId="22F576C7" w14:textId="77777777" w:rsidR="002249F1" w:rsidRPr="00897066" w:rsidRDefault="002249F1">
            <w:pPr>
              <w:spacing w:line="360" w:lineRule="auto"/>
              <w:rPr>
                <w:rFonts w:ascii="Times New Roman" w:hAnsi="Times New Roman" w:cs="Times New Roman"/>
                <w:szCs w:val="22"/>
              </w:rPr>
            </w:pPr>
          </w:p>
        </w:tc>
        <w:tc>
          <w:tcPr>
            <w:tcW w:w="564" w:type="dxa"/>
          </w:tcPr>
          <w:p w14:paraId="3DDA790C" w14:textId="77777777" w:rsidR="002249F1" w:rsidRPr="00897066" w:rsidRDefault="002249F1">
            <w:pPr>
              <w:spacing w:line="360" w:lineRule="auto"/>
              <w:rPr>
                <w:rFonts w:ascii="Times New Roman" w:hAnsi="Times New Roman" w:cs="Times New Roman"/>
                <w:szCs w:val="22"/>
              </w:rPr>
            </w:pPr>
          </w:p>
        </w:tc>
        <w:tc>
          <w:tcPr>
            <w:tcW w:w="564" w:type="dxa"/>
          </w:tcPr>
          <w:p w14:paraId="4B53BA7E" w14:textId="77777777" w:rsidR="002249F1" w:rsidRPr="00897066" w:rsidRDefault="002249F1">
            <w:pPr>
              <w:spacing w:line="360" w:lineRule="auto"/>
              <w:rPr>
                <w:rFonts w:ascii="Times New Roman" w:hAnsi="Times New Roman" w:cs="Times New Roman"/>
                <w:szCs w:val="22"/>
              </w:rPr>
            </w:pPr>
          </w:p>
        </w:tc>
        <w:tc>
          <w:tcPr>
            <w:tcW w:w="564" w:type="dxa"/>
          </w:tcPr>
          <w:p w14:paraId="0162A984" w14:textId="24682B59" w:rsidR="002249F1" w:rsidRPr="00897066" w:rsidRDefault="002249F1">
            <w:pPr>
              <w:spacing w:line="360" w:lineRule="auto"/>
              <w:rPr>
                <w:rFonts w:ascii="Times New Roman" w:hAnsi="Times New Roman" w:cs="Times New Roman"/>
                <w:szCs w:val="22"/>
              </w:rPr>
            </w:pPr>
          </w:p>
        </w:tc>
        <w:tc>
          <w:tcPr>
            <w:tcW w:w="607" w:type="dxa"/>
          </w:tcPr>
          <w:p w14:paraId="410DCC80" w14:textId="77777777" w:rsidR="002249F1" w:rsidRPr="00897066" w:rsidRDefault="002249F1">
            <w:pPr>
              <w:spacing w:line="360" w:lineRule="auto"/>
              <w:rPr>
                <w:rFonts w:ascii="Times New Roman" w:hAnsi="Times New Roman" w:cs="Times New Roman"/>
                <w:szCs w:val="22"/>
              </w:rPr>
            </w:pPr>
          </w:p>
        </w:tc>
      </w:tr>
      <w:tr w:rsidR="002249F1" w:rsidRPr="00897066" w14:paraId="059DCCFB" w14:textId="77777777" w:rsidTr="00B7222D">
        <w:tc>
          <w:tcPr>
            <w:tcW w:w="561" w:type="dxa"/>
          </w:tcPr>
          <w:p w14:paraId="1AC0351A" w14:textId="1596CE5B" w:rsidR="002249F1" w:rsidRPr="00BD092A" w:rsidRDefault="002B4BCC" w:rsidP="00F54B3F">
            <w:pPr>
              <w:spacing w:line="360" w:lineRule="auto"/>
              <w:jc w:val="center"/>
              <w:rPr>
                <w:rFonts w:ascii="Times New Roman" w:hAnsi="Times New Roman" w:cs="Times New Roman"/>
                <w:szCs w:val="22"/>
              </w:rPr>
            </w:pPr>
            <w:r>
              <w:rPr>
                <w:rFonts w:ascii="Times New Roman" w:hAnsi="Times New Roman" w:cs="Times New Roman"/>
                <w:szCs w:val="22"/>
              </w:rPr>
              <w:t>4</w:t>
            </w:r>
          </w:p>
        </w:tc>
        <w:tc>
          <w:tcPr>
            <w:tcW w:w="5173" w:type="dxa"/>
          </w:tcPr>
          <w:p w14:paraId="5AC1E0BD" w14:textId="76472986" w:rsidR="002249F1" w:rsidRPr="00764D93" w:rsidRDefault="006B7221">
            <w:pPr>
              <w:spacing w:line="360" w:lineRule="auto"/>
              <w:rPr>
                <w:rFonts w:ascii="Times New Roman" w:hAnsi="Times New Roman" w:cs="Times New Roman"/>
                <w:szCs w:val="22"/>
              </w:rPr>
            </w:pPr>
            <w:r>
              <w:rPr>
                <w:rFonts w:ascii="Times New Roman" w:hAnsi="Times New Roman" w:cs="Times New Roman"/>
                <w:szCs w:val="22"/>
              </w:rPr>
              <w:t>Saya</w:t>
            </w:r>
            <w:r w:rsidR="00764D93">
              <w:rPr>
                <w:rFonts w:ascii="Times New Roman" w:hAnsi="Times New Roman" w:cs="Times New Roman"/>
                <w:szCs w:val="22"/>
              </w:rPr>
              <w:t xml:space="preserve"> pernah</w:t>
            </w:r>
            <w:r>
              <w:rPr>
                <w:rFonts w:ascii="Times New Roman" w:hAnsi="Times New Roman" w:cs="Times New Roman"/>
                <w:szCs w:val="22"/>
              </w:rPr>
              <w:t xml:space="preserve"> menemukan informasi pajak di media sosial </w:t>
            </w:r>
            <w:r w:rsidR="00CB17D4">
              <w:rPr>
                <w:rFonts w:ascii="Times New Roman" w:hAnsi="Times New Roman" w:cs="Times New Roman"/>
                <w:szCs w:val="22"/>
              </w:rPr>
              <w:t>tidak sesuai fakta</w:t>
            </w:r>
          </w:p>
        </w:tc>
        <w:tc>
          <w:tcPr>
            <w:tcW w:w="608" w:type="dxa"/>
          </w:tcPr>
          <w:p w14:paraId="5AD798A3" w14:textId="77777777" w:rsidR="002249F1" w:rsidRPr="00897066" w:rsidRDefault="002249F1">
            <w:pPr>
              <w:spacing w:line="360" w:lineRule="auto"/>
              <w:rPr>
                <w:rFonts w:ascii="Times New Roman" w:hAnsi="Times New Roman" w:cs="Times New Roman"/>
                <w:szCs w:val="22"/>
              </w:rPr>
            </w:pPr>
          </w:p>
        </w:tc>
        <w:tc>
          <w:tcPr>
            <w:tcW w:w="564" w:type="dxa"/>
          </w:tcPr>
          <w:p w14:paraId="1C078739" w14:textId="77777777" w:rsidR="002249F1" w:rsidRPr="00897066" w:rsidRDefault="002249F1">
            <w:pPr>
              <w:spacing w:line="360" w:lineRule="auto"/>
              <w:rPr>
                <w:rFonts w:ascii="Times New Roman" w:hAnsi="Times New Roman" w:cs="Times New Roman"/>
                <w:szCs w:val="22"/>
              </w:rPr>
            </w:pPr>
          </w:p>
        </w:tc>
        <w:tc>
          <w:tcPr>
            <w:tcW w:w="564" w:type="dxa"/>
          </w:tcPr>
          <w:p w14:paraId="4E32F3C7" w14:textId="77777777" w:rsidR="002249F1" w:rsidRPr="00897066" w:rsidRDefault="002249F1">
            <w:pPr>
              <w:spacing w:line="360" w:lineRule="auto"/>
              <w:rPr>
                <w:rFonts w:ascii="Times New Roman" w:hAnsi="Times New Roman" w:cs="Times New Roman"/>
                <w:szCs w:val="22"/>
              </w:rPr>
            </w:pPr>
          </w:p>
        </w:tc>
        <w:tc>
          <w:tcPr>
            <w:tcW w:w="564" w:type="dxa"/>
          </w:tcPr>
          <w:p w14:paraId="67DB5FA9" w14:textId="0BA82F80" w:rsidR="002249F1" w:rsidRPr="00897066" w:rsidRDefault="002249F1">
            <w:pPr>
              <w:spacing w:line="360" w:lineRule="auto"/>
              <w:rPr>
                <w:rFonts w:ascii="Times New Roman" w:hAnsi="Times New Roman" w:cs="Times New Roman"/>
                <w:szCs w:val="22"/>
              </w:rPr>
            </w:pPr>
          </w:p>
        </w:tc>
        <w:tc>
          <w:tcPr>
            <w:tcW w:w="607" w:type="dxa"/>
          </w:tcPr>
          <w:p w14:paraId="65F1BAF2" w14:textId="77777777" w:rsidR="002249F1" w:rsidRPr="00897066" w:rsidRDefault="002249F1">
            <w:pPr>
              <w:spacing w:line="360" w:lineRule="auto"/>
              <w:rPr>
                <w:rFonts w:ascii="Times New Roman" w:hAnsi="Times New Roman" w:cs="Times New Roman"/>
                <w:szCs w:val="22"/>
              </w:rPr>
            </w:pPr>
          </w:p>
        </w:tc>
      </w:tr>
      <w:tr w:rsidR="009E74C5" w:rsidRPr="00897066" w14:paraId="26814E36" w14:textId="77777777" w:rsidTr="00B7222D">
        <w:tc>
          <w:tcPr>
            <w:tcW w:w="561" w:type="dxa"/>
          </w:tcPr>
          <w:p w14:paraId="4C1BDBCC" w14:textId="5BD408D3" w:rsidR="009E74C5" w:rsidRPr="00BD092A" w:rsidRDefault="002B4BCC" w:rsidP="00F54B3F">
            <w:pPr>
              <w:spacing w:line="360" w:lineRule="auto"/>
              <w:jc w:val="center"/>
              <w:rPr>
                <w:rFonts w:ascii="Times New Roman" w:hAnsi="Times New Roman" w:cs="Times New Roman"/>
                <w:szCs w:val="22"/>
              </w:rPr>
            </w:pPr>
            <w:r>
              <w:rPr>
                <w:rFonts w:ascii="Times New Roman" w:hAnsi="Times New Roman" w:cs="Times New Roman"/>
                <w:szCs w:val="22"/>
              </w:rPr>
              <w:t>5</w:t>
            </w:r>
          </w:p>
        </w:tc>
        <w:tc>
          <w:tcPr>
            <w:tcW w:w="5173" w:type="dxa"/>
          </w:tcPr>
          <w:p w14:paraId="63CC04C3" w14:textId="40F15CA6" w:rsidR="009E74C5" w:rsidRDefault="009E74C5">
            <w:pPr>
              <w:spacing w:line="360" w:lineRule="auto"/>
              <w:rPr>
                <w:rFonts w:ascii="Times New Roman" w:hAnsi="Times New Roman" w:cs="Times New Roman"/>
                <w:szCs w:val="22"/>
              </w:rPr>
            </w:pPr>
            <w:r>
              <w:rPr>
                <w:rFonts w:ascii="Times New Roman" w:hAnsi="Times New Roman" w:cs="Times New Roman"/>
                <w:szCs w:val="22"/>
              </w:rPr>
              <w:t xml:space="preserve">Informasi </w:t>
            </w:r>
            <w:r w:rsidR="00A14AE7">
              <w:rPr>
                <w:rFonts w:ascii="Times New Roman" w:hAnsi="Times New Roman" w:cs="Times New Roman"/>
                <w:szCs w:val="22"/>
              </w:rPr>
              <w:t xml:space="preserve">pajak yang negatif </w:t>
            </w:r>
            <w:r w:rsidR="008A7C89">
              <w:rPr>
                <w:rFonts w:ascii="Times New Roman" w:hAnsi="Times New Roman" w:cs="Times New Roman"/>
                <w:szCs w:val="22"/>
              </w:rPr>
              <w:t>di media sosial membuat saya merasa tidak yakin dengan pajak</w:t>
            </w:r>
          </w:p>
        </w:tc>
        <w:tc>
          <w:tcPr>
            <w:tcW w:w="608" w:type="dxa"/>
          </w:tcPr>
          <w:p w14:paraId="24DF9D02" w14:textId="77777777" w:rsidR="009E74C5" w:rsidRPr="00897066" w:rsidRDefault="009E74C5">
            <w:pPr>
              <w:spacing w:line="360" w:lineRule="auto"/>
              <w:rPr>
                <w:rFonts w:ascii="Times New Roman" w:hAnsi="Times New Roman" w:cs="Times New Roman"/>
                <w:szCs w:val="22"/>
              </w:rPr>
            </w:pPr>
          </w:p>
        </w:tc>
        <w:tc>
          <w:tcPr>
            <w:tcW w:w="564" w:type="dxa"/>
          </w:tcPr>
          <w:p w14:paraId="31972C58" w14:textId="77777777" w:rsidR="009E74C5" w:rsidRPr="00897066" w:rsidRDefault="009E74C5">
            <w:pPr>
              <w:spacing w:line="360" w:lineRule="auto"/>
              <w:rPr>
                <w:rFonts w:ascii="Times New Roman" w:hAnsi="Times New Roman" w:cs="Times New Roman"/>
                <w:szCs w:val="22"/>
              </w:rPr>
            </w:pPr>
          </w:p>
        </w:tc>
        <w:tc>
          <w:tcPr>
            <w:tcW w:w="564" w:type="dxa"/>
          </w:tcPr>
          <w:p w14:paraId="0F8D04E9" w14:textId="77777777" w:rsidR="009E74C5" w:rsidRPr="00897066" w:rsidRDefault="009E74C5">
            <w:pPr>
              <w:spacing w:line="360" w:lineRule="auto"/>
              <w:rPr>
                <w:rFonts w:ascii="Times New Roman" w:hAnsi="Times New Roman" w:cs="Times New Roman"/>
                <w:szCs w:val="22"/>
              </w:rPr>
            </w:pPr>
          </w:p>
        </w:tc>
        <w:tc>
          <w:tcPr>
            <w:tcW w:w="564" w:type="dxa"/>
          </w:tcPr>
          <w:p w14:paraId="3002296D" w14:textId="77777777" w:rsidR="009E74C5" w:rsidRPr="00897066" w:rsidRDefault="009E74C5">
            <w:pPr>
              <w:spacing w:line="360" w:lineRule="auto"/>
              <w:rPr>
                <w:rFonts w:ascii="Times New Roman" w:hAnsi="Times New Roman" w:cs="Times New Roman"/>
                <w:szCs w:val="22"/>
              </w:rPr>
            </w:pPr>
          </w:p>
        </w:tc>
        <w:tc>
          <w:tcPr>
            <w:tcW w:w="607" w:type="dxa"/>
          </w:tcPr>
          <w:p w14:paraId="5DFBF8B6" w14:textId="77777777" w:rsidR="009E74C5" w:rsidRPr="00897066" w:rsidRDefault="009E74C5">
            <w:pPr>
              <w:spacing w:line="360" w:lineRule="auto"/>
              <w:rPr>
                <w:rFonts w:ascii="Times New Roman" w:hAnsi="Times New Roman" w:cs="Times New Roman"/>
                <w:szCs w:val="22"/>
              </w:rPr>
            </w:pPr>
          </w:p>
        </w:tc>
      </w:tr>
    </w:tbl>
    <w:p w14:paraId="3C292BDB" w14:textId="77777777" w:rsidR="005D42D8" w:rsidRPr="005D42D8" w:rsidRDefault="005D42D8" w:rsidP="0087223B">
      <w:pPr>
        <w:rPr>
          <w:rFonts w:ascii="Times New Roman" w:hAnsi="Times New Roman" w:cs="Times New Roman"/>
          <w:b/>
          <w:bCs/>
          <w:sz w:val="24"/>
          <w:szCs w:val="24"/>
        </w:rPr>
      </w:pPr>
    </w:p>
    <w:p w14:paraId="4BDE1B30" w14:textId="193BADA2" w:rsidR="008F7007" w:rsidRDefault="003015B4" w:rsidP="0087223B">
      <w:pPr>
        <w:rPr>
          <w:rFonts w:ascii="Times New Roman" w:hAnsi="Times New Roman" w:cs="Times New Roman"/>
          <w:b/>
          <w:bCs/>
          <w:sz w:val="24"/>
          <w:szCs w:val="24"/>
        </w:rPr>
      </w:pPr>
      <w:r>
        <w:rPr>
          <w:rFonts w:ascii="Times New Roman" w:hAnsi="Times New Roman" w:cs="Times New Roman"/>
          <w:b/>
          <w:bCs/>
          <w:sz w:val="24"/>
          <w:szCs w:val="24"/>
        </w:rPr>
        <w:t>KEBIJAKAN FISKAL</w:t>
      </w:r>
    </w:p>
    <w:tbl>
      <w:tblPr>
        <w:tblStyle w:val="KisiTabel"/>
        <w:tblW w:w="8641" w:type="dxa"/>
        <w:tblLook w:val="04A0" w:firstRow="1" w:lastRow="0" w:firstColumn="1" w:lastColumn="0" w:noHBand="0" w:noVBand="1"/>
      </w:tblPr>
      <w:tblGrid>
        <w:gridCol w:w="561"/>
        <w:gridCol w:w="5173"/>
        <w:gridCol w:w="608"/>
        <w:gridCol w:w="564"/>
        <w:gridCol w:w="564"/>
        <w:gridCol w:w="564"/>
        <w:gridCol w:w="607"/>
      </w:tblGrid>
      <w:tr w:rsidR="00381BD5" w:rsidRPr="00DB6770" w14:paraId="06946F9D" w14:textId="77777777" w:rsidTr="00381BD5">
        <w:tc>
          <w:tcPr>
            <w:tcW w:w="562" w:type="dxa"/>
          </w:tcPr>
          <w:p w14:paraId="785168EB" w14:textId="77777777" w:rsidR="00381BD5" w:rsidRPr="00897066" w:rsidRDefault="00381BD5" w:rsidP="00F54B3F">
            <w:pPr>
              <w:spacing w:line="360" w:lineRule="auto"/>
              <w:jc w:val="center"/>
              <w:rPr>
                <w:rFonts w:ascii="Times New Roman" w:hAnsi="Times New Roman" w:cs="Times New Roman"/>
                <w:szCs w:val="22"/>
              </w:rPr>
            </w:pPr>
            <w:proofErr w:type="spellStart"/>
            <w:r w:rsidRPr="00897066">
              <w:rPr>
                <w:rFonts w:ascii="Times New Roman" w:hAnsi="Times New Roman" w:cs="Times New Roman"/>
                <w:szCs w:val="22"/>
              </w:rPr>
              <w:t>No</w:t>
            </w:r>
            <w:proofErr w:type="spellEnd"/>
          </w:p>
        </w:tc>
        <w:tc>
          <w:tcPr>
            <w:tcW w:w="5208" w:type="dxa"/>
          </w:tcPr>
          <w:p w14:paraId="66330438" w14:textId="77777777" w:rsidR="00381BD5" w:rsidRPr="00897066" w:rsidRDefault="00381BD5">
            <w:pPr>
              <w:spacing w:line="360" w:lineRule="auto"/>
              <w:rPr>
                <w:rFonts w:ascii="Times New Roman" w:hAnsi="Times New Roman" w:cs="Times New Roman"/>
                <w:szCs w:val="22"/>
              </w:rPr>
            </w:pPr>
            <w:r w:rsidRPr="00897066">
              <w:rPr>
                <w:rFonts w:ascii="Times New Roman" w:hAnsi="Times New Roman" w:cs="Times New Roman"/>
                <w:szCs w:val="22"/>
              </w:rPr>
              <w:t>Pernyataan</w:t>
            </w:r>
          </w:p>
        </w:tc>
        <w:tc>
          <w:tcPr>
            <w:tcW w:w="566" w:type="dxa"/>
          </w:tcPr>
          <w:p w14:paraId="4E35B421" w14:textId="04199A88" w:rsidR="00381BD5" w:rsidRPr="00DB6770" w:rsidRDefault="00381BD5">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w:t>
            </w:r>
            <w:r w:rsidR="00776862">
              <w:rPr>
                <w:rFonts w:ascii="Times New Roman" w:hAnsi="Times New Roman" w:cs="Times New Roman"/>
                <w:b/>
                <w:bCs/>
                <w:szCs w:val="22"/>
              </w:rPr>
              <w:t>T</w:t>
            </w:r>
            <w:r w:rsidRPr="00DB6770">
              <w:rPr>
                <w:rFonts w:ascii="Times New Roman" w:hAnsi="Times New Roman" w:cs="Times New Roman"/>
                <w:b/>
                <w:bCs/>
                <w:szCs w:val="22"/>
              </w:rPr>
              <w:t>S</w:t>
            </w:r>
          </w:p>
        </w:tc>
        <w:tc>
          <w:tcPr>
            <w:tcW w:w="565" w:type="dxa"/>
          </w:tcPr>
          <w:p w14:paraId="7D4C4361" w14:textId="654A126B" w:rsidR="00381BD5" w:rsidRPr="00DB6770" w:rsidRDefault="00776862">
            <w:pPr>
              <w:spacing w:line="360" w:lineRule="auto"/>
              <w:jc w:val="center"/>
              <w:rPr>
                <w:rFonts w:ascii="Times New Roman" w:hAnsi="Times New Roman" w:cs="Times New Roman"/>
                <w:b/>
                <w:bCs/>
                <w:szCs w:val="22"/>
              </w:rPr>
            </w:pPr>
            <w:r>
              <w:rPr>
                <w:rFonts w:ascii="Times New Roman" w:hAnsi="Times New Roman" w:cs="Times New Roman"/>
                <w:b/>
                <w:bCs/>
                <w:szCs w:val="22"/>
              </w:rPr>
              <w:t>T</w:t>
            </w:r>
            <w:r w:rsidR="00381BD5" w:rsidRPr="00DB6770">
              <w:rPr>
                <w:rFonts w:ascii="Times New Roman" w:hAnsi="Times New Roman" w:cs="Times New Roman"/>
                <w:b/>
                <w:bCs/>
                <w:szCs w:val="22"/>
              </w:rPr>
              <w:t>S</w:t>
            </w:r>
          </w:p>
        </w:tc>
        <w:tc>
          <w:tcPr>
            <w:tcW w:w="566" w:type="dxa"/>
          </w:tcPr>
          <w:p w14:paraId="38CC95E2" w14:textId="51185D2A" w:rsidR="00381BD5" w:rsidRPr="00DB6770" w:rsidRDefault="00381BD5">
            <w:pPr>
              <w:spacing w:line="360" w:lineRule="auto"/>
              <w:jc w:val="center"/>
              <w:rPr>
                <w:rFonts w:ascii="Times New Roman" w:hAnsi="Times New Roman" w:cs="Times New Roman"/>
                <w:b/>
                <w:bCs/>
                <w:szCs w:val="22"/>
              </w:rPr>
            </w:pPr>
            <w:r>
              <w:rPr>
                <w:rFonts w:ascii="Times New Roman" w:hAnsi="Times New Roman" w:cs="Times New Roman"/>
                <w:b/>
                <w:bCs/>
                <w:szCs w:val="22"/>
              </w:rPr>
              <w:t>N</w:t>
            </w:r>
          </w:p>
        </w:tc>
        <w:tc>
          <w:tcPr>
            <w:tcW w:w="566" w:type="dxa"/>
          </w:tcPr>
          <w:p w14:paraId="71C1E7EE" w14:textId="662E2D3D" w:rsidR="00381BD5" w:rsidRPr="00776862" w:rsidRDefault="00776862">
            <w:pPr>
              <w:spacing w:line="360" w:lineRule="auto"/>
              <w:jc w:val="center"/>
              <w:rPr>
                <w:rFonts w:ascii="Times New Roman" w:hAnsi="Times New Roman" w:cs="Times New Roman"/>
                <w:b/>
                <w:bCs/>
                <w:szCs w:val="22"/>
              </w:rPr>
            </w:pPr>
            <w:r>
              <w:rPr>
                <w:rFonts w:ascii="Times New Roman" w:hAnsi="Times New Roman" w:cs="Times New Roman"/>
                <w:b/>
                <w:bCs/>
                <w:szCs w:val="22"/>
              </w:rPr>
              <w:t>S</w:t>
            </w:r>
          </w:p>
        </w:tc>
        <w:tc>
          <w:tcPr>
            <w:tcW w:w="608" w:type="dxa"/>
          </w:tcPr>
          <w:p w14:paraId="36EB93DE" w14:textId="6B8AEC1A" w:rsidR="00381BD5" w:rsidRPr="00776862" w:rsidRDefault="00381BD5">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w:t>
            </w:r>
            <w:r w:rsidR="00776862">
              <w:rPr>
                <w:rFonts w:ascii="Times New Roman" w:hAnsi="Times New Roman" w:cs="Times New Roman"/>
                <w:b/>
                <w:bCs/>
                <w:szCs w:val="22"/>
              </w:rPr>
              <w:t>S</w:t>
            </w:r>
          </w:p>
        </w:tc>
      </w:tr>
      <w:tr w:rsidR="00381BD5" w:rsidRPr="00897066" w14:paraId="5EEF761D" w14:textId="77777777" w:rsidTr="00381BD5">
        <w:tc>
          <w:tcPr>
            <w:tcW w:w="562" w:type="dxa"/>
          </w:tcPr>
          <w:p w14:paraId="078A83D9" w14:textId="619FE0D3" w:rsidR="00381BD5" w:rsidRPr="00897066" w:rsidRDefault="00381BD5" w:rsidP="00F54B3F">
            <w:pPr>
              <w:spacing w:line="360" w:lineRule="auto"/>
              <w:jc w:val="center"/>
              <w:rPr>
                <w:rFonts w:ascii="Times New Roman" w:hAnsi="Times New Roman" w:cs="Times New Roman"/>
                <w:szCs w:val="22"/>
              </w:rPr>
            </w:pPr>
            <w:r>
              <w:rPr>
                <w:rFonts w:ascii="Times New Roman" w:hAnsi="Times New Roman" w:cs="Times New Roman"/>
                <w:szCs w:val="22"/>
              </w:rPr>
              <w:t>1</w:t>
            </w:r>
          </w:p>
        </w:tc>
        <w:tc>
          <w:tcPr>
            <w:tcW w:w="5208" w:type="dxa"/>
          </w:tcPr>
          <w:p w14:paraId="67F0DCF1" w14:textId="0336509B" w:rsidR="00381BD5" w:rsidRPr="002A2A66" w:rsidRDefault="00381BD5">
            <w:pPr>
              <w:spacing w:line="360" w:lineRule="auto"/>
              <w:rPr>
                <w:rFonts w:ascii="Times New Roman" w:hAnsi="Times New Roman" w:cs="Times New Roman"/>
                <w:szCs w:val="22"/>
              </w:rPr>
            </w:pPr>
            <w:r w:rsidRPr="00195C49">
              <w:rPr>
                <w:rFonts w:ascii="Times New Roman" w:hAnsi="Times New Roman" w:cs="Times New Roman"/>
                <w:szCs w:val="22"/>
              </w:rPr>
              <w:t xml:space="preserve">Saya merasa </w:t>
            </w:r>
            <w:r w:rsidR="002A2A66">
              <w:rPr>
                <w:rFonts w:ascii="Times New Roman" w:hAnsi="Times New Roman" w:cs="Times New Roman"/>
                <w:szCs w:val="22"/>
              </w:rPr>
              <w:t>proses pendaftaran pajak sangat mudah untuk dilakukan</w:t>
            </w:r>
          </w:p>
        </w:tc>
        <w:tc>
          <w:tcPr>
            <w:tcW w:w="566" w:type="dxa"/>
          </w:tcPr>
          <w:p w14:paraId="1E5903D6" w14:textId="77777777" w:rsidR="00381BD5" w:rsidRPr="00897066" w:rsidRDefault="00381BD5">
            <w:pPr>
              <w:spacing w:line="360" w:lineRule="auto"/>
              <w:rPr>
                <w:rFonts w:ascii="Times New Roman" w:hAnsi="Times New Roman" w:cs="Times New Roman"/>
                <w:szCs w:val="22"/>
              </w:rPr>
            </w:pPr>
          </w:p>
        </w:tc>
        <w:tc>
          <w:tcPr>
            <w:tcW w:w="565" w:type="dxa"/>
          </w:tcPr>
          <w:p w14:paraId="57F4ED00" w14:textId="77777777" w:rsidR="00381BD5" w:rsidRPr="00897066" w:rsidRDefault="00381BD5">
            <w:pPr>
              <w:spacing w:line="360" w:lineRule="auto"/>
              <w:rPr>
                <w:rFonts w:ascii="Times New Roman" w:hAnsi="Times New Roman" w:cs="Times New Roman"/>
                <w:szCs w:val="22"/>
              </w:rPr>
            </w:pPr>
          </w:p>
        </w:tc>
        <w:tc>
          <w:tcPr>
            <w:tcW w:w="566" w:type="dxa"/>
          </w:tcPr>
          <w:p w14:paraId="2D13D2DF" w14:textId="77777777" w:rsidR="00381BD5" w:rsidRPr="00897066" w:rsidRDefault="00381BD5">
            <w:pPr>
              <w:spacing w:line="360" w:lineRule="auto"/>
              <w:rPr>
                <w:rFonts w:ascii="Times New Roman" w:hAnsi="Times New Roman" w:cs="Times New Roman"/>
                <w:szCs w:val="22"/>
              </w:rPr>
            </w:pPr>
          </w:p>
        </w:tc>
        <w:tc>
          <w:tcPr>
            <w:tcW w:w="566" w:type="dxa"/>
          </w:tcPr>
          <w:p w14:paraId="6A35050B" w14:textId="572E7A39" w:rsidR="00381BD5" w:rsidRPr="00897066" w:rsidRDefault="00381BD5">
            <w:pPr>
              <w:spacing w:line="360" w:lineRule="auto"/>
              <w:rPr>
                <w:rFonts w:ascii="Times New Roman" w:hAnsi="Times New Roman" w:cs="Times New Roman"/>
                <w:szCs w:val="22"/>
              </w:rPr>
            </w:pPr>
          </w:p>
        </w:tc>
        <w:tc>
          <w:tcPr>
            <w:tcW w:w="608" w:type="dxa"/>
          </w:tcPr>
          <w:p w14:paraId="0F0F745B" w14:textId="77777777" w:rsidR="00381BD5" w:rsidRPr="00897066" w:rsidRDefault="00381BD5">
            <w:pPr>
              <w:spacing w:line="360" w:lineRule="auto"/>
              <w:rPr>
                <w:rFonts w:ascii="Times New Roman" w:hAnsi="Times New Roman" w:cs="Times New Roman"/>
                <w:szCs w:val="22"/>
              </w:rPr>
            </w:pPr>
          </w:p>
        </w:tc>
      </w:tr>
      <w:tr w:rsidR="003E4C8F" w:rsidRPr="00897066" w14:paraId="04335686" w14:textId="77777777" w:rsidTr="00381BD5">
        <w:tc>
          <w:tcPr>
            <w:tcW w:w="562" w:type="dxa"/>
          </w:tcPr>
          <w:p w14:paraId="56F1C1FB" w14:textId="6525DAE0" w:rsidR="003E4C8F" w:rsidRDefault="000C6B0B" w:rsidP="00F54B3F">
            <w:pPr>
              <w:spacing w:line="360" w:lineRule="auto"/>
              <w:jc w:val="center"/>
              <w:rPr>
                <w:rFonts w:ascii="Times New Roman" w:hAnsi="Times New Roman" w:cs="Times New Roman"/>
                <w:szCs w:val="22"/>
              </w:rPr>
            </w:pPr>
            <w:r>
              <w:rPr>
                <w:rFonts w:ascii="Times New Roman" w:hAnsi="Times New Roman" w:cs="Times New Roman"/>
                <w:szCs w:val="22"/>
              </w:rPr>
              <w:t>2</w:t>
            </w:r>
          </w:p>
        </w:tc>
        <w:tc>
          <w:tcPr>
            <w:tcW w:w="5208" w:type="dxa"/>
          </w:tcPr>
          <w:p w14:paraId="13ABAFF9" w14:textId="0327E880" w:rsidR="002A5143" w:rsidRPr="003131AB" w:rsidRDefault="003E4C8F">
            <w:pPr>
              <w:spacing w:line="360" w:lineRule="auto"/>
              <w:rPr>
                <w:rFonts w:ascii="Times New Roman" w:hAnsi="Times New Roman" w:cs="Times New Roman"/>
                <w:szCs w:val="22"/>
              </w:rPr>
            </w:pPr>
            <w:r>
              <w:rPr>
                <w:rFonts w:ascii="Times New Roman" w:hAnsi="Times New Roman" w:cs="Times New Roman"/>
                <w:szCs w:val="22"/>
              </w:rPr>
              <w:t>Saya merasa proses pendaftaran pajak</w:t>
            </w:r>
            <w:r w:rsidR="002A5143">
              <w:rPr>
                <w:rFonts w:ascii="Times New Roman" w:hAnsi="Times New Roman" w:cs="Times New Roman"/>
                <w:szCs w:val="22"/>
              </w:rPr>
              <w:t xml:space="preserve"> </w:t>
            </w:r>
            <w:r w:rsidR="003131AB">
              <w:rPr>
                <w:rFonts w:ascii="Times New Roman" w:hAnsi="Times New Roman" w:cs="Times New Roman"/>
                <w:szCs w:val="22"/>
              </w:rPr>
              <w:t xml:space="preserve">berlangsung dengan cepat </w:t>
            </w:r>
          </w:p>
        </w:tc>
        <w:tc>
          <w:tcPr>
            <w:tcW w:w="566" w:type="dxa"/>
          </w:tcPr>
          <w:p w14:paraId="3C8AAB9D" w14:textId="77777777" w:rsidR="003E4C8F" w:rsidRPr="00897066" w:rsidRDefault="003E4C8F">
            <w:pPr>
              <w:spacing w:line="360" w:lineRule="auto"/>
              <w:rPr>
                <w:rFonts w:ascii="Times New Roman" w:hAnsi="Times New Roman" w:cs="Times New Roman"/>
                <w:szCs w:val="22"/>
              </w:rPr>
            </w:pPr>
          </w:p>
        </w:tc>
        <w:tc>
          <w:tcPr>
            <w:tcW w:w="565" w:type="dxa"/>
          </w:tcPr>
          <w:p w14:paraId="2EE67CCE" w14:textId="77777777" w:rsidR="003E4C8F" w:rsidRPr="00897066" w:rsidRDefault="003E4C8F">
            <w:pPr>
              <w:spacing w:line="360" w:lineRule="auto"/>
              <w:rPr>
                <w:rFonts w:ascii="Times New Roman" w:hAnsi="Times New Roman" w:cs="Times New Roman"/>
                <w:szCs w:val="22"/>
              </w:rPr>
            </w:pPr>
          </w:p>
        </w:tc>
        <w:tc>
          <w:tcPr>
            <w:tcW w:w="566" w:type="dxa"/>
          </w:tcPr>
          <w:p w14:paraId="5B4EAB59" w14:textId="77777777" w:rsidR="003E4C8F" w:rsidRPr="00897066" w:rsidRDefault="003E4C8F">
            <w:pPr>
              <w:spacing w:line="360" w:lineRule="auto"/>
              <w:rPr>
                <w:rFonts w:ascii="Times New Roman" w:hAnsi="Times New Roman" w:cs="Times New Roman"/>
                <w:szCs w:val="22"/>
              </w:rPr>
            </w:pPr>
          </w:p>
        </w:tc>
        <w:tc>
          <w:tcPr>
            <w:tcW w:w="566" w:type="dxa"/>
          </w:tcPr>
          <w:p w14:paraId="74105E3B" w14:textId="77777777" w:rsidR="003E4C8F" w:rsidRPr="00897066" w:rsidRDefault="003E4C8F">
            <w:pPr>
              <w:spacing w:line="360" w:lineRule="auto"/>
              <w:rPr>
                <w:rFonts w:ascii="Times New Roman" w:hAnsi="Times New Roman" w:cs="Times New Roman"/>
                <w:szCs w:val="22"/>
              </w:rPr>
            </w:pPr>
          </w:p>
        </w:tc>
        <w:tc>
          <w:tcPr>
            <w:tcW w:w="608" w:type="dxa"/>
          </w:tcPr>
          <w:p w14:paraId="32FBE2AA" w14:textId="77777777" w:rsidR="003E4C8F" w:rsidRPr="00897066" w:rsidRDefault="003E4C8F">
            <w:pPr>
              <w:spacing w:line="360" w:lineRule="auto"/>
              <w:rPr>
                <w:rFonts w:ascii="Times New Roman" w:hAnsi="Times New Roman" w:cs="Times New Roman"/>
                <w:szCs w:val="22"/>
              </w:rPr>
            </w:pPr>
          </w:p>
        </w:tc>
      </w:tr>
      <w:tr w:rsidR="0085083B" w:rsidRPr="00897066" w14:paraId="368B9E3D" w14:textId="77777777" w:rsidTr="00381BD5">
        <w:tc>
          <w:tcPr>
            <w:tcW w:w="562" w:type="dxa"/>
          </w:tcPr>
          <w:p w14:paraId="39DC31E1" w14:textId="66F319CC" w:rsidR="0085083B" w:rsidRPr="000C6B0B" w:rsidRDefault="000C6B0B" w:rsidP="00F54B3F">
            <w:pPr>
              <w:spacing w:line="360" w:lineRule="auto"/>
              <w:jc w:val="center"/>
              <w:rPr>
                <w:rFonts w:ascii="Times New Roman" w:hAnsi="Times New Roman" w:cs="Times New Roman"/>
                <w:szCs w:val="22"/>
              </w:rPr>
            </w:pPr>
            <w:r>
              <w:rPr>
                <w:rFonts w:ascii="Times New Roman" w:hAnsi="Times New Roman" w:cs="Times New Roman"/>
                <w:szCs w:val="22"/>
              </w:rPr>
              <w:t>3</w:t>
            </w:r>
          </w:p>
        </w:tc>
        <w:tc>
          <w:tcPr>
            <w:tcW w:w="5208" w:type="dxa"/>
          </w:tcPr>
          <w:p w14:paraId="4F724BEB" w14:textId="26291295" w:rsidR="0085083B" w:rsidRPr="006A02D1" w:rsidRDefault="0085083B">
            <w:pPr>
              <w:spacing w:line="360" w:lineRule="auto"/>
              <w:rPr>
                <w:rFonts w:ascii="Times New Roman" w:hAnsi="Times New Roman" w:cs="Times New Roman"/>
                <w:szCs w:val="22"/>
              </w:rPr>
            </w:pPr>
            <w:r>
              <w:rPr>
                <w:rFonts w:ascii="Times New Roman" w:hAnsi="Times New Roman" w:cs="Times New Roman"/>
                <w:szCs w:val="22"/>
              </w:rPr>
              <w:t xml:space="preserve">Saya </w:t>
            </w:r>
            <w:r w:rsidR="00333872">
              <w:rPr>
                <w:rFonts w:ascii="Times New Roman" w:hAnsi="Times New Roman" w:cs="Times New Roman"/>
                <w:szCs w:val="22"/>
              </w:rPr>
              <w:t>menerima NPWP dalam waktu cepat setelah melakukan pendaftaran</w:t>
            </w:r>
          </w:p>
        </w:tc>
        <w:tc>
          <w:tcPr>
            <w:tcW w:w="566" w:type="dxa"/>
          </w:tcPr>
          <w:p w14:paraId="6ED765A3" w14:textId="77777777" w:rsidR="0085083B" w:rsidRPr="00897066" w:rsidRDefault="0085083B">
            <w:pPr>
              <w:spacing w:line="360" w:lineRule="auto"/>
              <w:rPr>
                <w:rFonts w:ascii="Times New Roman" w:hAnsi="Times New Roman" w:cs="Times New Roman"/>
                <w:szCs w:val="22"/>
              </w:rPr>
            </w:pPr>
          </w:p>
        </w:tc>
        <w:tc>
          <w:tcPr>
            <w:tcW w:w="565" w:type="dxa"/>
          </w:tcPr>
          <w:p w14:paraId="5863144D" w14:textId="77777777" w:rsidR="0085083B" w:rsidRPr="00897066" w:rsidRDefault="0085083B">
            <w:pPr>
              <w:spacing w:line="360" w:lineRule="auto"/>
              <w:rPr>
                <w:rFonts w:ascii="Times New Roman" w:hAnsi="Times New Roman" w:cs="Times New Roman"/>
                <w:szCs w:val="22"/>
              </w:rPr>
            </w:pPr>
          </w:p>
        </w:tc>
        <w:tc>
          <w:tcPr>
            <w:tcW w:w="566" w:type="dxa"/>
          </w:tcPr>
          <w:p w14:paraId="6C0EB200" w14:textId="77777777" w:rsidR="0085083B" w:rsidRPr="00897066" w:rsidRDefault="0085083B">
            <w:pPr>
              <w:spacing w:line="360" w:lineRule="auto"/>
              <w:rPr>
                <w:rFonts w:ascii="Times New Roman" w:hAnsi="Times New Roman" w:cs="Times New Roman"/>
                <w:szCs w:val="22"/>
              </w:rPr>
            </w:pPr>
          </w:p>
        </w:tc>
        <w:tc>
          <w:tcPr>
            <w:tcW w:w="566" w:type="dxa"/>
          </w:tcPr>
          <w:p w14:paraId="0ACF96A6" w14:textId="77777777" w:rsidR="0085083B" w:rsidRPr="00897066" w:rsidRDefault="0085083B">
            <w:pPr>
              <w:spacing w:line="360" w:lineRule="auto"/>
              <w:rPr>
                <w:rFonts w:ascii="Times New Roman" w:hAnsi="Times New Roman" w:cs="Times New Roman"/>
                <w:szCs w:val="22"/>
              </w:rPr>
            </w:pPr>
          </w:p>
        </w:tc>
        <w:tc>
          <w:tcPr>
            <w:tcW w:w="608" w:type="dxa"/>
          </w:tcPr>
          <w:p w14:paraId="58D32051" w14:textId="77777777" w:rsidR="0085083B" w:rsidRPr="00897066" w:rsidRDefault="0085083B">
            <w:pPr>
              <w:spacing w:line="360" w:lineRule="auto"/>
              <w:rPr>
                <w:rFonts w:ascii="Times New Roman" w:hAnsi="Times New Roman" w:cs="Times New Roman"/>
                <w:szCs w:val="22"/>
              </w:rPr>
            </w:pPr>
          </w:p>
        </w:tc>
      </w:tr>
      <w:tr w:rsidR="00381BD5" w:rsidRPr="00897066" w14:paraId="7348A72E" w14:textId="77777777" w:rsidTr="00381BD5">
        <w:tc>
          <w:tcPr>
            <w:tcW w:w="562" w:type="dxa"/>
          </w:tcPr>
          <w:p w14:paraId="23931313" w14:textId="65AA8838" w:rsidR="00381BD5" w:rsidRPr="000C6B0B" w:rsidRDefault="000C6B0B" w:rsidP="00F54B3F">
            <w:pPr>
              <w:spacing w:line="360" w:lineRule="auto"/>
              <w:jc w:val="center"/>
              <w:rPr>
                <w:rFonts w:ascii="Times New Roman" w:hAnsi="Times New Roman" w:cs="Times New Roman"/>
                <w:szCs w:val="22"/>
              </w:rPr>
            </w:pPr>
            <w:r>
              <w:rPr>
                <w:rFonts w:ascii="Times New Roman" w:hAnsi="Times New Roman" w:cs="Times New Roman"/>
                <w:szCs w:val="22"/>
              </w:rPr>
              <w:t>4</w:t>
            </w:r>
          </w:p>
        </w:tc>
        <w:tc>
          <w:tcPr>
            <w:tcW w:w="5208" w:type="dxa"/>
          </w:tcPr>
          <w:p w14:paraId="5C4F7FE4" w14:textId="795E9435" w:rsidR="00381BD5" w:rsidRPr="00FB5C1C" w:rsidRDefault="00381BD5">
            <w:pPr>
              <w:spacing w:line="360" w:lineRule="auto"/>
              <w:rPr>
                <w:rFonts w:ascii="Times New Roman" w:hAnsi="Times New Roman" w:cs="Times New Roman"/>
                <w:szCs w:val="22"/>
              </w:rPr>
            </w:pPr>
            <w:r w:rsidRPr="00115DC1">
              <w:rPr>
                <w:rFonts w:ascii="Times New Roman" w:hAnsi="Times New Roman" w:cs="Times New Roman"/>
                <w:szCs w:val="22"/>
              </w:rPr>
              <w:t>Saya merasa proses pelaporan pajak</w:t>
            </w:r>
            <w:r w:rsidR="0079471C">
              <w:rPr>
                <w:rFonts w:ascii="Times New Roman" w:hAnsi="Times New Roman" w:cs="Times New Roman"/>
                <w:szCs w:val="22"/>
              </w:rPr>
              <w:t xml:space="preserve"> </w:t>
            </w:r>
            <w:r w:rsidR="00EF1A15">
              <w:rPr>
                <w:rFonts w:ascii="Times New Roman" w:hAnsi="Times New Roman" w:cs="Times New Roman"/>
                <w:szCs w:val="22"/>
              </w:rPr>
              <w:t xml:space="preserve">tersusun dengan jelas sehingga </w:t>
            </w:r>
            <w:r w:rsidR="0079471C">
              <w:rPr>
                <w:rFonts w:ascii="Times New Roman" w:hAnsi="Times New Roman" w:cs="Times New Roman"/>
                <w:szCs w:val="22"/>
              </w:rPr>
              <w:t xml:space="preserve">mudah </w:t>
            </w:r>
            <w:r w:rsidR="00FB5C1C">
              <w:rPr>
                <w:rFonts w:ascii="Times New Roman" w:hAnsi="Times New Roman" w:cs="Times New Roman"/>
                <w:szCs w:val="22"/>
              </w:rPr>
              <w:t xml:space="preserve">untuk dilakukan </w:t>
            </w:r>
          </w:p>
        </w:tc>
        <w:tc>
          <w:tcPr>
            <w:tcW w:w="566" w:type="dxa"/>
          </w:tcPr>
          <w:p w14:paraId="70EA2C4F" w14:textId="77777777" w:rsidR="00381BD5" w:rsidRPr="00897066" w:rsidRDefault="00381BD5">
            <w:pPr>
              <w:spacing w:line="360" w:lineRule="auto"/>
              <w:rPr>
                <w:rFonts w:ascii="Times New Roman" w:hAnsi="Times New Roman" w:cs="Times New Roman"/>
                <w:szCs w:val="22"/>
              </w:rPr>
            </w:pPr>
          </w:p>
        </w:tc>
        <w:tc>
          <w:tcPr>
            <w:tcW w:w="565" w:type="dxa"/>
          </w:tcPr>
          <w:p w14:paraId="62B2D4C6" w14:textId="77777777" w:rsidR="00381BD5" w:rsidRPr="00897066" w:rsidRDefault="00381BD5">
            <w:pPr>
              <w:spacing w:line="360" w:lineRule="auto"/>
              <w:rPr>
                <w:rFonts w:ascii="Times New Roman" w:hAnsi="Times New Roman" w:cs="Times New Roman"/>
                <w:szCs w:val="22"/>
              </w:rPr>
            </w:pPr>
          </w:p>
        </w:tc>
        <w:tc>
          <w:tcPr>
            <w:tcW w:w="566" w:type="dxa"/>
          </w:tcPr>
          <w:p w14:paraId="5CDF8C58" w14:textId="77777777" w:rsidR="00381BD5" w:rsidRPr="00897066" w:rsidRDefault="00381BD5">
            <w:pPr>
              <w:spacing w:line="360" w:lineRule="auto"/>
              <w:rPr>
                <w:rFonts w:ascii="Times New Roman" w:hAnsi="Times New Roman" w:cs="Times New Roman"/>
                <w:szCs w:val="22"/>
              </w:rPr>
            </w:pPr>
          </w:p>
        </w:tc>
        <w:tc>
          <w:tcPr>
            <w:tcW w:w="566" w:type="dxa"/>
          </w:tcPr>
          <w:p w14:paraId="0199965C" w14:textId="023F990F" w:rsidR="00381BD5" w:rsidRPr="00897066" w:rsidRDefault="00381BD5">
            <w:pPr>
              <w:spacing w:line="360" w:lineRule="auto"/>
              <w:rPr>
                <w:rFonts w:ascii="Times New Roman" w:hAnsi="Times New Roman" w:cs="Times New Roman"/>
                <w:szCs w:val="22"/>
              </w:rPr>
            </w:pPr>
          </w:p>
        </w:tc>
        <w:tc>
          <w:tcPr>
            <w:tcW w:w="608" w:type="dxa"/>
          </w:tcPr>
          <w:p w14:paraId="7C2A0682" w14:textId="77777777" w:rsidR="00381BD5" w:rsidRPr="00897066" w:rsidRDefault="00381BD5">
            <w:pPr>
              <w:spacing w:line="360" w:lineRule="auto"/>
              <w:rPr>
                <w:rFonts w:ascii="Times New Roman" w:hAnsi="Times New Roman" w:cs="Times New Roman"/>
                <w:szCs w:val="22"/>
              </w:rPr>
            </w:pPr>
          </w:p>
        </w:tc>
      </w:tr>
      <w:tr w:rsidR="00EF5AA1" w:rsidRPr="00897066" w14:paraId="0F24F4F7" w14:textId="77777777" w:rsidTr="00381BD5">
        <w:tc>
          <w:tcPr>
            <w:tcW w:w="562" w:type="dxa"/>
          </w:tcPr>
          <w:p w14:paraId="4F133D61" w14:textId="5A38A6EE" w:rsidR="00EF5AA1" w:rsidRDefault="000C6B0B" w:rsidP="00F54B3F">
            <w:pPr>
              <w:spacing w:line="360" w:lineRule="auto"/>
              <w:jc w:val="center"/>
              <w:rPr>
                <w:rFonts w:ascii="Times New Roman" w:hAnsi="Times New Roman" w:cs="Times New Roman"/>
                <w:szCs w:val="22"/>
              </w:rPr>
            </w:pPr>
            <w:r>
              <w:rPr>
                <w:rFonts w:ascii="Times New Roman" w:hAnsi="Times New Roman" w:cs="Times New Roman"/>
                <w:szCs w:val="22"/>
              </w:rPr>
              <w:t>5</w:t>
            </w:r>
          </w:p>
        </w:tc>
        <w:tc>
          <w:tcPr>
            <w:tcW w:w="5208" w:type="dxa"/>
          </w:tcPr>
          <w:p w14:paraId="30268B7B" w14:textId="549F86C6" w:rsidR="00EF5AA1" w:rsidRPr="004A2BB4" w:rsidRDefault="004A2BB4">
            <w:pPr>
              <w:spacing w:line="360" w:lineRule="auto"/>
              <w:rPr>
                <w:rFonts w:ascii="Times New Roman" w:hAnsi="Times New Roman" w:cs="Times New Roman"/>
                <w:szCs w:val="22"/>
              </w:rPr>
            </w:pPr>
            <w:r w:rsidRPr="004A2BB4">
              <w:rPr>
                <w:rFonts w:ascii="Times New Roman" w:eastAsia="Times New Roman" w:hAnsi="Times New Roman" w:cs="Times New Roman"/>
              </w:rPr>
              <w:t>Saya merasa proses pelaporan pajak saat in</w:t>
            </w:r>
            <w:r w:rsidR="00315F37">
              <w:rPr>
                <w:rFonts w:ascii="Times New Roman" w:eastAsia="Times New Roman" w:hAnsi="Times New Roman" w:cs="Times New Roman"/>
              </w:rPr>
              <w:t>i</w:t>
            </w:r>
            <w:r w:rsidRPr="004A2BB4">
              <w:rPr>
                <w:rFonts w:ascii="Times New Roman" w:eastAsia="Times New Roman" w:hAnsi="Times New Roman" w:cs="Times New Roman"/>
              </w:rPr>
              <w:t xml:space="preserve"> lebih sederhan</w:t>
            </w:r>
            <w:r>
              <w:rPr>
                <w:rFonts w:ascii="Times New Roman" w:eastAsia="Times New Roman" w:hAnsi="Times New Roman" w:cs="Times New Roman"/>
              </w:rPr>
              <w:t>a</w:t>
            </w:r>
          </w:p>
        </w:tc>
        <w:tc>
          <w:tcPr>
            <w:tcW w:w="566" w:type="dxa"/>
          </w:tcPr>
          <w:p w14:paraId="51C1ADF9" w14:textId="77777777" w:rsidR="00EF5AA1" w:rsidRPr="00897066" w:rsidRDefault="00EF5AA1">
            <w:pPr>
              <w:spacing w:line="360" w:lineRule="auto"/>
              <w:rPr>
                <w:rFonts w:ascii="Times New Roman" w:hAnsi="Times New Roman" w:cs="Times New Roman"/>
                <w:szCs w:val="22"/>
              </w:rPr>
            </w:pPr>
          </w:p>
        </w:tc>
        <w:tc>
          <w:tcPr>
            <w:tcW w:w="565" w:type="dxa"/>
          </w:tcPr>
          <w:p w14:paraId="0E3BFD74" w14:textId="77777777" w:rsidR="00EF5AA1" w:rsidRPr="00897066" w:rsidRDefault="00EF5AA1">
            <w:pPr>
              <w:spacing w:line="360" w:lineRule="auto"/>
              <w:rPr>
                <w:rFonts w:ascii="Times New Roman" w:hAnsi="Times New Roman" w:cs="Times New Roman"/>
                <w:szCs w:val="22"/>
              </w:rPr>
            </w:pPr>
          </w:p>
        </w:tc>
        <w:tc>
          <w:tcPr>
            <w:tcW w:w="566" w:type="dxa"/>
          </w:tcPr>
          <w:p w14:paraId="2E77165F" w14:textId="77777777" w:rsidR="00EF5AA1" w:rsidRPr="00897066" w:rsidRDefault="00EF5AA1">
            <w:pPr>
              <w:spacing w:line="360" w:lineRule="auto"/>
              <w:rPr>
                <w:rFonts w:ascii="Times New Roman" w:hAnsi="Times New Roman" w:cs="Times New Roman"/>
                <w:szCs w:val="22"/>
              </w:rPr>
            </w:pPr>
          </w:p>
        </w:tc>
        <w:tc>
          <w:tcPr>
            <w:tcW w:w="566" w:type="dxa"/>
          </w:tcPr>
          <w:p w14:paraId="29A1FC13" w14:textId="77777777" w:rsidR="00EF5AA1" w:rsidRPr="00897066" w:rsidRDefault="00EF5AA1">
            <w:pPr>
              <w:spacing w:line="360" w:lineRule="auto"/>
              <w:rPr>
                <w:rFonts w:ascii="Times New Roman" w:hAnsi="Times New Roman" w:cs="Times New Roman"/>
                <w:szCs w:val="22"/>
              </w:rPr>
            </w:pPr>
          </w:p>
        </w:tc>
        <w:tc>
          <w:tcPr>
            <w:tcW w:w="608" w:type="dxa"/>
          </w:tcPr>
          <w:p w14:paraId="46503C45" w14:textId="77777777" w:rsidR="00EF5AA1" w:rsidRPr="00897066" w:rsidRDefault="00EF5AA1">
            <w:pPr>
              <w:spacing w:line="360" w:lineRule="auto"/>
              <w:rPr>
                <w:rFonts w:ascii="Times New Roman" w:hAnsi="Times New Roman" w:cs="Times New Roman"/>
                <w:szCs w:val="22"/>
              </w:rPr>
            </w:pPr>
          </w:p>
        </w:tc>
      </w:tr>
      <w:tr w:rsidR="00636B6D" w:rsidRPr="00897066" w14:paraId="199AB875" w14:textId="77777777" w:rsidTr="00381BD5">
        <w:tc>
          <w:tcPr>
            <w:tcW w:w="562" w:type="dxa"/>
          </w:tcPr>
          <w:p w14:paraId="191C264E" w14:textId="35D0DDAF" w:rsidR="00636B6D" w:rsidRPr="000C6B0B" w:rsidRDefault="000C6B0B" w:rsidP="00F54B3F">
            <w:pPr>
              <w:spacing w:line="360" w:lineRule="auto"/>
              <w:jc w:val="center"/>
              <w:rPr>
                <w:rFonts w:ascii="Times New Roman" w:hAnsi="Times New Roman" w:cs="Times New Roman"/>
                <w:szCs w:val="22"/>
              </w:rPr>
            </w:pPr>
            <w:r>
              <w:rPr>
                <w:rFonts w:ascii="Times New Roman" w:hAnsi="Times New Roman" w:cs="Times New Roman"/>
                <w:szCs w:val="22"/>
              </w:rPr>
              <w:t>6</w:t>
            </w:r>
          </w:p>
        </w:tc>
        <w:tc>
          <w:tcPr>
            <w:tcW w:w="5208" w:type="dxa"/>
          </w:tcPr>
          <w:p w14:paraId="67F62B84" w14:textId="4C4EBC6A" w:rsidR="00636B6D" w:rsidRPr="00D9599A" w:rsidRDefault="00636B6D">
            <w:pPr>
              <w:spacing w:line="360" w:lineRule="auto"/>
              <w:rPr>
                <w:rFonts w:ascii="Times New Roman" w:hAnsi="Times New Roman" w:cs="Times New Roman"/>
                <w:szCs w:val="22"/>
              </w:rPr>
            </w:pPr>
            <w:r>
              <w:rPr>
                <w:rFonts w:ascii="Times New Roman" w:hAnsi="Times New Roman" w:cs="Times New Roman"/>
                <w:szCs w:val="22"/>
              </w:rPr>
              <w:t xml:space="preserve">Saya yakin data pribadi saya aman saat melakukan pelaporan pajak </w:t>
            </w:r>
          </w:p>
        </w:tc>
        <w:tc>
          <w:tcPr>
            <w:tcW w:w="566" w:type="dxa"/>
          </w:tcPr>
          <w:p w14:paraId="69F05518" w14:textId="77777777" w:rsidR="00636B6D" w:rsidRPr="00897066" w:rsidRDefault="00636B6D">
            <w:pPr>
              <w:spacing w:line="360" w:lineRule="auto"/>
              <w:rPr>
                <w:rFonts w:ascii="Times New Roman" w:hAnsi="Times New Roman" w:cs="Times New Roman"/>
                <w:szCs w:val="22"/>
              </w:rPr>
            </w:pPr>
          </w:p>
        </w:tc>
        <w:tc>
          <w:tcPr>
            <w:tcW w:w="565" w:type="dxa"/>
          </w:tcPr>
          <w:p w14:paraId="43FD7A5F" w14:textId="77777777" w:rsidR="00636B6D" w:rsidRPr="00897066" w:rsidRDefault="00636B6D">
            <w:pPr>
              <w:spacing w:line="360" w:lineRule="auto"/>
              <w:rPr>
                <w:rFonts w:ascii="Times New Roman" w:hAnsi="Times New Roman" w:cs="Times New Roman"/>
                <w:szCs w:val="22"/>
              </w:rPr>
            </w:pPr>
          </w:p>
        </w:tc>
        <w:tc>
          <w:tcPr>
            <w:tcW w:w="566" w:type="dxa"/>
          </w:tcPr>
          <w:p w14:paraId="6E4C63A1" w14:textId="77777777" w:rsidR="00636B6D" w:rsidRPr="00897066" w:rsidRDefault="00636B6D">
            <w:pPr>
              <w:spacing w:line="360" w:lineRule="auto"/>
              <w:rPr>
                <w:rFonts w:ascii="Times New Roman" w:hAnsi="Times New Roman" w:cs="Times New Roman"/>
                <w:szCs w:val="22"/>
              </w:rPr>
            </w:pPr>
          </w:p>
        </w:tc>
        <w:tc>
          <w:tcPr>
            <w:tcW w:w="566" w:type="dxa"/>
          </w:tcPr>
          <w:p w14:paraId="0396FE85" w14:textId="77777777" w:rsidR="00636B6D" w:rsidRPr="00897066" w:rsidRDefault="00636B6D">
            <w:pPr>
              <w:spacing w:line="360" w:lineRule="auto"/>
              <w:rPr>
                <w:rFonts w:ascii="Times New Roman" w:hAnsi="Times New Roman" w:cs="Times New Roman"/>
                <w:szCs w:val="22"/>
              </w:rPr>
            </w:pPr>
          </w:p>
        </w:tc>
        <w:tc>
          <w:tcPr>
            <w:tcW w:w="608" w:type="dxa"/>
          </w:tcPr>
          <w:p w14:paraId="52AEDE80" w14:textId="77777777" w:rsidR="00636B6D" w:rsidRPr="00897066" w:rsidRDefault="00636B6D">
            <w:pPr>
              <w:spacing w:line="360" w:lineRule="auto"/>
              <w:rPr>
                <w:rFonts w:ascii="Times New Roman" w:hAnsi="Times New Roman" w:cs="Times New Roman"/>
                <w:szCs w:val="22"/>
              </w:rPr>
            </w:pPr>
          </w:p>
        </w:tc>
      </w:tr>
      <w:tr w:rsidR="00A400AC" w:rsidRPr="00897066" w14:paraId="36D97B6B" w14:textId="77777777" w:rsidTr="00381BD5">
        <w:tc>
          <w:tcPr>
            <w:tcW w:w="562" w:type="dxa"/>
          </w:tcPr>
          <w:p w14:paraId="7CB8804F" w14:textId="1B194DC3" w:rsidR="00A400AC" w:rsidRDefault="000C6B0B" w:rsidP="00F54B3F">
            <w:pPr>
              <w:spacing w:line="360" w:lineRule="auto"/>
              <w:jc w:val="center"/>
              <w:rPr>
                <w:rFonts w:ascii="Times New Roman" w:hAnsi="Times New Roman" w:cs="Times New Roman"/>
                <w:szCs w:val="22"/>
              </w:rPr>
            </w:pPr>
            <w:r>
              <w:rPr>
                <w:rFonts w:ascii="Times New Roman" w:hAnsi="Times New Roman" w:cs="Times New Roman"/>
                <w:szCs w:val="22"/>
              </w:rPr>
              <w:t>7</w:t>
            </w:r>
          </w:p>
        </w:tc>
        <w:tc>
          <w:tcPr>
            <w:tcW w:w="5208" w:type="dxa"/>
          </w:tcPr>
          <w:p w14:paraId="4D1F58B3" w14:textId="7B53DEAC" w:rsidR="00A400AC" w:rsidRDefault="00A400AC">
            <w:pPr>
              <w:spacing w:line="360" w:lineRule="auto"/>
              <w:rPr>
                <w:rFonts w:ascii="Times New Roman" w:hAnsi="Times New Roman" w:cs="Times New Roman"/>
                <w:szCs w:val="22"/>
              </w:rPr>
            </w:pPr>
            <w:r>
              <w:rPr>
                <w:rFonts w:ascii="Times New Roman" w:hAnsi="Times New Roman" w:cs="Times New Roman"/>
                <w:szCs w:val="22"/>
              </w:rPr>
              <w:t xml:space="preserve">Saya </w:t>
            </w:r>
            <w:r w:rsidR="0068605E">
              <w:rPr>
                <w:rFonts w:ascii="Times New Roman" w:hAnsi="Times New Roman" w:cs="Times New Roman"/>
                <w:szCs w:val="22"/>
              </w:rPr>
              <w:t>yakin sistem</w:t>
            </w:r>
            <w:r>
              <w:rPr>
                <w:rFonts w:ascii="Times New Roman" w:hAnsi="Times New Roman" w:cs="Times New Roman"/>
                <w:szCs w:val="22"/>
              </w:rPr>
              <w:t xml:space="preserve"> </w:t>
            </w:r>
            <w:r w:rsidR="009D3612">
              <w:rPr>
                <w:rFonts w:ascii="Times New Roman" w:hAnsi="Times New Roman" w:cs="Times New Roman"/>
                <w:szCs w:val="22"/>
              </w:rPr>
              <w:t>pelaporan pajak</w:t>
            </w:r>
            <w:r w:rsidR="008D11C9">
              <w:rPr>
                <w:rFonts w:ascii="Times New Roman" w:hAnsi="Times New Roman" w:cs="Times New Roman"/>
                <w:szCs w:val="22"/>
              </w:rPr>
              <w:t xml:space="preserve"> </w:t>
            </w:r>
            <w:r w:rsidR="002A7BCB">
              <w:rPr>
                <w:rFonts w:ascii="Times New Roman" w:hAnsi="Times New Roman" w:cs="Times New Roman"/>
                <w:szCs w:val="22"/>
              </w:rPr>
              <w:t xml:space="preserve">menjamin </w:t>
            </w:r>
            <w:r>
              <w:rPr>
                <w:rFonts w:ascii="Times New Roman" w:hAnsi="Times New Roman" w:cs="Times New Roman"/>
                <w:szCs w:val="22"/>
              </w:rPr>
              <w:t xml:space="preserve">kerahasiaan </w:t>
            </w:r>
            <w:r w:rsidR="002A7BCB">
              <w:rPr>
                <w:rFonts w:ascii="Times New Roman" w:hAnsi="Times New Roman" w:cs="Times New Roman"/>
                <w:szCs w:val="22"/>
              </w:rPr>
              <w:t xml:space="preserve">seluruh informasi yang </w:t>
            </w:r>
            <w:r>
              <w:rPr>
                <w:rFonts w:ascii="Times New Roman" w:hAnsi="Times New Roman" w:cs="Times New Roman"/>
                <w:szCs w:val="22"/>
              </w:rPr>
              <w:t>saya</w:t>
            </w:r>
            <w:r w:rsidR="002A7BCB">
              <w:rPr>
                <w:rFonts w:ascii="Times New Roman" w:hAnsi="Times New Roman" w:cs="Times New Roman"/>
                <w:szCs w:val="22"/>
              </w:rPr>
              <w:t xml:space="preserve"> laporkan</w:t>
            </w:r>
          </w:p>
        </w:tc>
        <w:tc>
          <w:tcPr>
            <w:tcW w:w="566" w:type="dxa"/>
          </w:tcPr>
          <w:p w14:paraId="469AAA90" w14:textId="77777777" w:rsidR="00A400AC" w:rsidRPr="00897066" w:rsidRDefault="00A400AC">
            <w:pPr>
              <w:spacing w:line="360" w:lineRule="auto"/>
              <w:rPr>
                <w:rFonts w:ascii="Times New Roman" w:hAnsi="Times New Roman" w:cs="Times New Roman"/>
                <w:szCs w:val="22"/>
              </w:rPr>
            </w:pPr>
          </w:p>
        </w:tc>
        <w:tc>
          <w:tcPr>
            <w:tcW w:w="565" w:type="dxa"/>
          </w:tcPr>
          <w:p w14:paraId="368E207E" w14:textId="77777777" w:rsidR="00A400AC" w:rsidRPr="00897066" w:rsidRDefault="00A400AC">
            <w:pPr>
              <w:spacing w:line="360" w:lineRule="auto"/>
              <w:rPr>
                <w:rFonts w:ascii="Times New Roman" w:hAnsi="Times New Roman" w:cs="Times New Roman"/>
                <w:szCs w:val="22"/>
              </w:rPr>
            </w:pPr>
          </w:p>
        </w:tc>
        <w:tc>
          <w:tcPr>
            <w:tcW w:w="566" w:type="dxa"/>
          </w:tcPr>
          <w:p w14:paraId="058154DF" w14:textId="77777777" w:rsidR="00A400AC" w:rsidRPr="00897066" w:rsidRDefault="00A400AC">
            <w:pPr>
              <w:spacing w:line="360" w:lineRule="auto"/>
              <w:rPr>
                <w:rFonts w:ascii="Times New Roman" w:hAnsi="Times New Roman" w:cs="Times New Roman"/>
                <w:szCs w:val="22"/>
              </w:rPr>
            </w:pPr>
          </w:p>
        </w:tc>
        <w:tc>
          <w:tcPr>
            <w:tcW w:w="566" w:type="dxa"/>
          </w:tcPr>
          <w:p w14:paraId="4DA1B359" w14:textId="77777777" w:rsidR="00A400AC" w:rsidRPr="00897066" w:rsidRDefault="00A400AC">
            <w:pPr>
              <w:spacing w:line="360" w:lineRule="auto"/>
              <w:rPr>
                <w:rFonts w:ascii="Times New Roman" w:hAnsi="Times New Roman" w:cs="Times New Roman"/>
                <w:szCs w:val="22"/>
              </w:rPr>
            </w:pPr>
          </w:p>
        </w:tc>
        <w:tc>
          <w:tcPr>
            <w:tcW w:w="608" w:type="dxa"/>
          </w:tcPr>
          <w:p w14:paraId="4F6A29FC" w14:textId="77777777" w:rsidR="00A400AC" w:rsidRPr="00897066" w:rsidRDefault="00A400AC">
            <w:pPr>
              <w:spacing w:line="360" w:lineRule="auto"/>
              <w:rPr>
                <w:rFonts w:ascii="Times New Roman" w:hAnsi="Times New Roman" w:cs="Times New Roman"/>
                <w:szCs w:val="22"/>
              </w:rPr>
            </w:pPr>
          </w:p>
        </w:tc>
      </w:tr>
      <w:tr w:rsidR="00381BD5" w:rsidRPr="00897066" w14:paraId="124F5C96" w14:textId="77777777" w:rsidTr="00381BD5">
        <w:tc>
          <w:tcPr>
            <w:tcW w:w="562" w:type="dxa"/>
          </w:tcPr>
          <w:p w14:paraId="45428220" w14:textId="1B9BF462" w:rsidR="00381BD5" w:rsidRPr="008D11C9" w:rsidRDefault="000C6B0B" w:rsidP="00F54B3F">
            <w:pPr>
              <w:spacing w:line="360" w:lineRule="auto"/>
              <w:jc w:val="center"/>
              <w:rPr>
                <w:rFonts w:ascii="Times New Roman" w:hAnsi="Times New Roman" w:cs="Times New Roman"/>
                <w:szCs w:val="22"/>
              </w:rPr>
            </w:pPr>
            <w:r>
              <w:rPr>
                <w:rFonts w:ascii="Times New Roman" w:hAnsi="Times New Roman" w:cs="Times New Roman"/>
                <w:szCs w:val="22"/>
              </w:rPr>
              <w:t>8</w:t>
            </w:r>
          </w:p>
        </w:tc>
        <w:tc>
          <w:tcPr>
            <w:tcW w:w="5208" w:type="dxa"/>
          </w:tcPr>
          <w:p w14:paraId="2386ED8D" w14:textId="76C1D84E" w:rsidR="00A36724" w:rsidRPr="00BC0169" w:rsidRDefault="006D07C1">
            <w:pPr>
              <w:spacing w:line="360" w:lineRule="auto"/>
              <w:rPr>
                <w:rFonts w:ascii="Times New Roman" w:hAnsi="Times New Roman" w:cs="Times New Roman"/>
                <w:szCs w:val="22"/>
              </w:rPr>
            </w:pPr>
            <w:r w:rsidRPr="00BC0169">
              <w:rPr>
                <w:rFonts w:ascii="Times New Roman" w:eastAsia="Times New Roman" w:hAnsi="Times New Roman" w:cs="Times New Roman"/>
              </w:rPr>
              <w:t xml:space="preserve">Saya merasa </w:t>
            </w:r>
            <w:r w:rsidR="000D5808">
              <w:rPr>
                <w:rFonts w:ascii="Times New Roman" w:eastAsia="Times New Roman" w:hAnsi="Times New Roman" w:cs="Times New Roman"/>
              </w:rPr>
              <w:t>proses</w:t>
            </w:r>
            <w:r w:rsidRPr="00BC0169">
              <w:rPr>
                <w:rFonts w:ascii="Times New Roman" w:eastAsia="Times New Roman" w:hAnsi="Times New Roman" w:cs="Times New Roman"/>
              </w:rPr>
              <w:t xml:space="preserve"> pembayaran pajak </w:t>
            </w:r>
            <w:r w:rsidR="000D5808">
              <w:rPr>
                <w:rFonts w:ascii="Times New Roman" w:eastAsia="Times New Roman" w:hAnsi="Times New Roman" w:cs="Times New Roman"/>
              </w:rPr>
              <w:t>mu</w:t>
            </w:r>
            <w:r w:rsidR="002120AA">
              <w:rPr>
                <w:rFonts w:ascii="Times New Roman" w:eastAsia="Times New Roman" w:hAnsi="Times New Roman" w:cs="Times New Roman"/>
              </w:rPr>
              <w:t>da</w:t>
            </w:r>
            <w:r w:rsidR="000D5808">
              <w:rPr>
                <w:rFonts w:ascii="Times New Roman" w:eastAsia="Times New Roman" w:hAnsi="Times New Roman" w:cs="Times New Roman"/>
              </w:rPr>
              <w:t>h dilakukan</w:t>
            </w:r>
          </w:p>
        </w:tc>
        <w:tc>
          <w:tcPr>
            <w:tcW w:w="566" w:type="dxa"/>
          </w:tcPr>
          <w:p w14:paraId="0A541198" w14:textId="77777777" w:rsidR="00381BD5" w:rsidRPr="00897066" w:rsidRDefault="00381BD5">
            <w:pPr>
              <w:spacing w:line="360" w:lineRule="auto"/>
              <w:rPr>
                <w:rFonts w:ascii="Times New Roman" w:hAnsi="Times New Roman" w:cs="Times New Roman"/>
                <w:szCs w:val="22"/>
              </w:rPr>
            </w:pPr>
          </w:p>
        </w:tc>
        <w:tc>
          <w:tcPr>
            <w:tcW w:w="565" w:type="dxa"/>
          </w:tcPr>
          <w:p w14:paraId="56339FC0" w14:textId="77777777" w:rsidR="00381BD5" w:rsidRPr="00897066" w:rsidRDefault="00381BD5">
            <w:pPr>
              <w:spacing w:line="360" w:lineRule="auto"/>
              <w:rPr>
                <w:rFonts w:ascii="Times New Roman" w:hAnsi="Times New Roman" w:cs="Times New Roman"/>
                <w:szCs w:val="22"/>
              </w:rPr>
            </w:pPr>
          </w:p>
        </w:tc>
        <w:tc>
          <w:tcPr>
            <w:tcW w:w="566" w:type="dxa"/>
          </w:tcPr>
          <w:p w14:paraId="54254164" w14:textId="77777777" w:rsidR="00381BD5" w:rsidRPr="00897066" w:rsidRDefault="00381BD5">
            <w:pPr>
              <w:spacing w:line="360" w:lineRule="auto"/>
              <w:rPr>
                <w:rFonts w:ascii="Times New Roman" w:hAnsi="Times New Roman" w:cs="Times New Roman"/>
                <w:szCs w:val="22"/>
              </w:rPr>
            </w:pPr>
          </w:p>
        </w:tc>
        <w:tc>
          <w:tcPr>
            <w:tcW w:w="566" w:type="dxa"/>
          </w:tcPr>
          <w:p w14:paraId="1584770C" w14:textId="331BFF7E" w:rsidR="00381BD5" w:rsidRPr="00897066" w:rsidRDefault="00381BD5">
            <w:pPr>
              <w:spacing w:line="360" w:lineRule="auto"/>
              <w:rPr>
                <w:rFonts w:ascii="Times New Roman" w:hAnsi="Times New Roman" w:cs="Times New Roman"/>
                <w:szCs w:val="22"/>
              </w:rPr>
            </w:pPr>
          </w:p>
        </w:tc>
        <w:tc>
          <w:tcPr>
            <w:tcW w:w="608" w:type="dxa"/>
          </w:tcPr>
          <w:p w14:paraId="15D7C939" w14:textId="77777777" w:rsidR="00381BD5" w:rsidRPr="00897066" w:rsidRDefault="00381BD5">
            <w:pPr>
              <w:spacing w:line="360" w:lineRule="auto"/>
              <w:rPr>
                <w:rFonts w:ascii="Times New Roman" w:hAnsi="Times New Roman" w:cs="Times New Roman"/>
                <w:szCs w:val="22"/>
              </w:rPr>
            </w:pPr>
          </w:p>
        </w:tc>
      </w:tr>
      <w:tr w:rsidR="005C362B" w:rsidRPr="00897066" w14:paraId="79DEE1A7" w14:textId="77777777" w:rsidTr="00381BD5">
        <w:tc>
          <w:tcPr>
            <w:tcW w:w="562" w:type="dxa"/>
          </w:tcPr>
          <w:p w14:paraId="3432DD02" w14:textId="44236B55" w:rsidR="005C362B" w:rsidRDefault="006F5C16" w:rsidP="00F54B3F">
            <w:pPr>
              <w:spacing w:line="360" w:lineRule="auto"/>
              <w:jc w:val="center"/>
              <w:rPr>
                <w:rFonts w:ascii="Times New Roman" w:hAnsi="Times New Roman" w:cs="Times New Roman"/>
                <w:szCs w:val="22"/>
              </w:rPr>
            </w:pPr>
            <w:r>
              <w:rPr>
                <w:rFonts w:ascii="Times New Roman" w:hAnsi="Times New Roman" w:cs="Times New Roman"/>
                <w:szCs w:val="22"/>
              </w:rPr>
              <w:t>9</w:t>
            </w:r>
          </w:p>
        </w:tc>
        <w:tc>
          <w:tcPr>
            <w:tcW w:w="5208" w:type="dxa"/>
          </w:tcPr>
          <w:p w14:paraId="1E5552A5" w14:textId="4F84FA9F" w:rsidR="005C362B" w:rsidRPr="005C362B" w:rsidRDefault="002549C4">
            <w:pPr>
              <w:spacing w:line="360" w:lineRule="auto"/>
              <w:rPr>
                <w:rFonts w:ascii="Times New Roman" w:hAnsi="Times New Roman" w:cs="Times New Roman"/>
                <w:szCs w:val="22"/>
              </w:rPr>
            </w:pPr>
            <w:r>
              <w:rPr>
                <w:rFonts w:ascii="Times New Roman" w:hAnsi="Times New Roman" w:cs="Times New Roman"/>
                <w:szCs w:val="22"/>
              </w:rPr>
              <w:t xml:space="preserve">Saya merasa </w:t>
            </w:r>
            <w:r w:rsidR="002120AA">
              <w:rPr>
                <w:rFonts w:ascii="Times New Roman" w:hAnsi="Times New Roman" w:cs="Times New Roman"/>
                <w:szCs w:val="22"/>
              </w:rPr>
              <w:t xml:space="preserve">proses </w:t>
            </w:r>
            <w:r w:rsidR="00FD553D">
              <w:rPr>
                <w:rFonts w:ascii="Times New Roman" w:hAnsi="Times New Roman" w:cs="Times New Roman"/>
                <w:szCs w:val="22"/>
              </w:rPr>
              <w:t>pembayaran</w:t>
            </w:r>
            <w:r w:rsidR="00FB4D35">
              <w:rPr>
                <w:rFonts w:ascii="Times New Roman" w:hAnsi="Times New Roman" w:cs="Times New Roman"/>
                <w:szCs w:val="22"/>
              </w:rPr>
              <w:t xml:space="preserve"> </w:t>
            </w:r>
            <w:r w:rsidR="002120AA">
              <w:rPr>
                <w:rFonts w:ascii="Times New Roman" w:hAnsi="Times New Roman" w:cs="Times New Roman"/>
                <w:szCs w:val="22"/>
              </w:rPr>
              <w:t xml:space="preserve">pajak </w:t>
            </w:r>
            <w:r w:rsidR="005C362B">
              <w:rPr>
                <w:rFonts w:ascii="Times New Roman" w:hAnsi="Times New Roman" w:cs="Times New Roman"/>
                <w:szCs w:val="22"/>
              </w:rPr>
              <w:t xml:space="preserve">dapat dilakukan </w:t>
            </w:r>
            <w:proofErr w:type="spellStart"/>
            <w:r w:rsidR="005C362B">
              <w:rPr>
                <w:rFonts w:ascii="Times New Roman" w:hAnsi="Times New Roman" w:cs="Times New Roman"/>
                <w:szCs w:val="22"/>
              </w:rPr>
              <w:t>dimana</w:t>
            </w:r>
            <w:proofErr w:type="spellEnd"/>
            <w:r w:rsidR="005C362B">
              <w:rPr>
                <w:rFonts w:ascii="Times New Roman" w:hAnsi="Times New Roman" w:cs="Times New Roman"/>
                <w:szCs w:val="22"/>
              </w:rPr>
              <w:t xml:space="preserve"> saja </w:t>
            </w:r>
          </w:p>
        </w:tc>
        <w:tc>
          <w:tcPr>
            <w:tcW w:w="566" w:type="dxa"/>
          </w:tcPr>
          <w:p w14:paraId="4A505144" w14:textId="77777777" w:rsidR="005C362B" w:rsidRPr="00897066" w:rsidRDefault="005C362B">
            <w:pPr>
              <w:spacing w:line="360" w:lineRule="auto"/>
              <w:rPr>
                <w:rFonts w:ascii="Times New Roman" w:hAnsi="Times New Roman" w:cs="Times New Roman"/>
                <w:szCs w:val="22"/>
              </w:rPr>
            </w:pPr>
          </w:p>
        </w:tc>
        <w:tc>
          <w:tcPr>
            <w:tcW w:w="565" w:type="dxa"/>
          </w:tcPr>
          <w:p w14:paraId="064A88EE" w14:textId="77777777" w:rsidR="005C362B" w:rsidRPr="00897066" w:rsidRDefault="005C362B">
            <w:pPr>
              <w:spacing w:line="360" w:lineRule="auto"/>
              <w:rPr>
                <w:rFonts w:ascii="Times New Roman" w:hAnsi="Times New Roman" w:cs="Times New Roman"/>
                <w:szCs w:val="22"/>
              </w:rPr>
            </w:pPr>
          </w:p>
        </w:tc>
        <w:tc>
          <w:tcPr>
            <w:tcW w:w="566" w:type="dxa"/>
          </w:tcPr>
          <w:p w14:paraId="7473C329" w14:textId="77777777" w:rsidR="005C362B" w:rsidRPr="00897066" w:rsidRDefault="005C362B">
            <w:pPr>
              <w:spacing w:line="360" w:lineRule="auto"/>
              <w:rPr>
                <w:rFonts w:ascii="Times New Roman" w:hAnsi="Times New Roman" w:cs="Times New Roman"/>
                <w:szCs w:val="22"/>
              </w:rPr>
            </w:pPr>
          </w:p>
        </w:tc>
        <w:tc>
          <w:tcPr>
            <w:tcW w:w="566" w:type="dxa"/>
          </w:tcPr>
          <w:p w14:paraId="1812FEA6" w14:textId="77777777" w:rsidR="005C362B" w:rsidRPr="00897066" w:rsidRDefault="005C362B">
            <w:pPr>
              <w:spacing w:line="360" w:lineRule="auto"/>
              <w:rPr>
                <w:rFonts w:ascii="Times New Roman" w:hAnsi="Times New Roman" w:cs="Times New Roman"/>
                <w:szCs w:val="22"/>
              </w:rPr>
            </w:pPr>
          </w:p>
        </w:tc>
        <w:tc>
          <w:tcPr>
            <w:tcW w:w="608" w:type="dxa"/>
          </w:tcPr>
          <w:p w14:paraId="2BBFD86F" w14:textId="77777777" w:rsidR="005C362B" w:rsidRPr="00897066" w:rsidRDefault="005C362B">
            <w:pPr>
              <w:spacing w:line="360" w:lineRule="auto"/>
              <w:rPr>
                <w:rFonts w:ascii="Times New Roman" w:hAnsi="Times New Roman" w:cs="Times New Roman"/>
                <w:szCs w:val="22"/>
              </w:rPr>
            </w:pPr>
          </w:p>
        </w:tc>
      </w:tr>
      <w:tr w:rsidR="00381BD5" w:rsidRPr="00897066" w14:paraId="7E0435D0" w14:textId="77777777" w:rsidTr="00381BD5">
        <w:tc>
          <w:tcPr>
            <w:tcW w:w="562" w:type="dxa"/>
          </w:tcPr>
          <w:p w14:paraId="65DFD62B" w14:textId="0670F1BE" w:rsidR="00381BD5" w:rsidRPr="008D11C9" w:rsidRDefault="006F5C16" w:rsidP="00F54B3F">
            <w:pPr>
              <w:spacing w:line="360" w:lineRule="auto"/>
              <w:jc w:val="center"/>
              <w:rPr>
                <w:rFonts w:ascii="Times New Roman" w:hAnsi="Times New Roman" w:cs="Times New Roman"/>
                <w:szCs w:val="22"/>
              </w:rPr>
            </w:pPr>
            <w:r>
              <w:rPr>
                <w:rFonts w:ascii="Times New Roman" w:hAnsi="Times New Roman" w:cs="Times New Roman"/>
                <w:szCs w:val="22"/>
              </w:rPr>
              <w:t>10</w:t>
            </w:r>
          </w:p>
        </w:tc>
        <w:tc>
          <w:tcPr>
            <w:tcW w:w="5208" w:type="dxa"/>
          </w:tcPr>
          <w:p w14:paraId="57281F7D" w14:textId="18444DA4" w:rsidR="00381BD5" w:rsidRPr="00E50920" w:rsidRDefault="0097502D">
            <w:pPr>
              <w:spacing w:line="360" w:lineRule="auto"/>
              <w:rPr>
                <w:rFonts w:ascii="Times New Roman" w:hAnsi="Times New Roman" w:cs="Times New Roman"/>
                <w:szCs w:val="22"/>
              </w:rPr>
            </w:pPr>
            <w:r>
              <w:rPr>
                <w:rFonts w:ascii="Times New Roman" w:hAnsi="Times New Roman" w:cs="Times New Roman"/>
                <w:szCs w:val="22"/>
              </w:rPr>
              <w:t>Saya merasa proses pembayaran pajak</w:t>
            </w:r>
            <w:r w:rsidR="005B6EAC">
              <w:rPr>
                <w:rFonts w:ascii="Times New Roman" w:hAnsi="Times New Roman" w:cs="Times New Roman"/>
                <w:szCs w:val="22"/>
              </w:rPr>
              <w:t xml:space="preserve"> </w:t>
            </w:r>
            <w:r w:rsidR="00E50920">
              <w:rPr>
                <w:rFonts w:ascii="Times New Roman" w:hAnsi="Times New Roman" w:cs="Times New Roman"/>
                <w:szCs w:val="22"/>
              </w:rPr>
              <w:t xml:space="preserve">dapat </w:t>
            </w:r>
            <w:r w:rsidR="00FF4A5E">
              <w:rPr>
                <w:rFonts w:ascii="Times New Roman" w:hAnsi="Times New Roman" w:cs="Times New Roman"/>
                <w:szCs w:val="22"/>
              </w:rPr>
              <w:t xml:space="preserve">menghemat waktu </w:t>
            </w:r>
            <w:r w:rsidR="00F443FA">
              <w:rPr>
                <w:rFonts w:ascii="Times New Roman" w:hAnsi="Times New Roman" w:cs="Times New Roman"/>
                <w:szCs w:val="22"/>
              </w:rPr>
              <w:t>saya</w:t>
            </w:r>
          </w:p>
        </w:tc>
        <w:tc>
          <w:tcPr>
            <w:tcW w:w="566" w:type="dxa"/>
          </w:tcPr>
          <w:p w14:paraId="394CDF85" w14:textId="77777777" w:rsidR="00381BD5" w:rsidRPr="00897066" w:rsidRDefault="00381BD5">
            <w:pPr>
              <w:spacing w:line="360" w:lineRule="auto"/>
              <w:rPr>
                <w:rFonts w:ascii="Times New Roman" w:hAnsi="Times New Roman" w:cs="Times New Roman"/>
                <w:szCs w:val="22"/>
              </w:rPr>
            </w:pPr>
          </w:p>
        </w:tc>
        <w:tc>
          <w:tcPr>
            <w:tcW w:w="565" w:type="dxa"/>
          </w:tcPr>
          <w:p w14:paraId="5527B460" w14:textId="77777777" w:rsidR="00381BD5" w:rsidRPr="00897066" w:rsidRDefault="00381BD5">
            <w:pPr>
              <w:spacing w:line="360" w:lineRule="auto"/>
              <w:rPr>
                <w:rFonts w:ascii="Times New Roman" w:hAnsi="Times New Roman" w:cs="Times New Roman"/>
                <w:szCs w:val="22"/>
              </w:rPr>
            </w:pPr>
          </w:p>
        </w:tc>
        <w:tc>
          <w:tcPr>
            <w:tcW w:w="566" w:type="dxa"/>
          </w:tcPr>
          <w:p w14:paraId="1CFF9DF8" w14:textId="77777777" w:rsidR="00381BD5" w:rsidRPr="00897066" w:rsidRDefault="00381BD5">
            <w:pPr>
              <w:spacing w:line="360" w:lineRule="auto"/>
              <w:rPr>
                <w:rFonts w:ascii="Times New Roman" w:hAnsi="Times New Roman" w:cs="Times New Roman"/>
                <w:szCs w:val="22"/>
              </w:rPr>
            </w:pPr>
          </w:p>
        </w:tc>
        <w:tc>
          <w:tcPr>
            <w:tcW w:w="566" w:type="dxa"/>
          </w:tcPr>
          <w:p w14:paraId="6F3FB684" w14:textId="7DF78D96" w:rsidR="00381BD5" w:rsidRPr="00897066" w:rsidRDefault="00381BD5">
            <w:pPr>
              <w:spacing w:line="360" w:lineRule="auto"/>
              <w:rPr>
                <w:rFonts w:ascii="Times New Roman" w:hAnsi="Times New Roman" w:cs="Times New Roman"/>
                <w:szCs w:val="22"/>
              </w:rPr>
            </w:pPr>
          </w:p>
        </w:tc>
        <w:tc>
          <w:tcPr>
            <w:tcW w:w="608" w:type="dxa"/>
          </w:tcPr>
          <w:p w14:paraId="7A49D884" w14:textId="77777777" w:rsidR="00381BD5" w:rsidRPr="00897066" w:rsidRDefault="00381BD5">
            <w:pPr>
              <w:spacing w:line="360" w:lineRule="auto"/>
              <w:rPr>
                <w:rFonts w:ascii="Times New Roman" w:hAnsi="Times New Roman" w:cs="Times New Roman"/>
                <w:szCs w:val="22"/>
              </w:rPr>
            </w:pPr>
          </w:p>
        </w:tc>
      </w:tr>
    </w:tbl>
    <w:p w14:paraId="4FB67A60" w14:textId="77777777" w:rsidR="003822AB" w:rsidRDefault="003822AB" w:rsidP="0087223B">
      <w:pPr>
        <w:rPr>
          <w:rFonts w:ascii="Times New Roman" w:hAnsi="Times New Roman" w:cs="Times New Roman"/>
          <w:sz w:val="24"/>
          <w:szCs w:val="24"/>
        </w:rPr>
      </w:pPr>
    </w:p>
    <w:p w14:paraId="550D3FFA" w14:textId="60D2AE08" w:rsidR="003822AB" w:rsidRDefault="003822AB" w:rsidP="0087223B">
      <w:pPr>
        <w:rPr>
          <w:rFonts w:ascii="Times New Roman" w:hAnsi="Times New Roman" w:cs="Times New Roman"/>
          <w:b/>
          <w:bCs/>
          <w:sz w:val="24"/>
          <w:szCs w:val="24"/>
        </w:rPr>
      </w:pPr>
      <w:r>
        <w:rPr>
          <w:rFonts w:ascii="Times New Roman" w:hAnsi="Times New Roman" w:cs="Times New Roman"/>
          <w:b/>
          <w:bCs/>
          <w:sz w:val="24"/>
          <w:szCs w:val="24"/>
        </w:rPr>
        <w:t>KEPATUHAN PAJAK</w:t>
      </w:r>
    </w:p>
    <w:tbl>
      <w:tblPr>
        <w:tblStyle w:val="KisiTabel"/>
        <w:tblW w:w="8641" w:type="dxa"/>
        <w:tblLook w:val="04A0" w:firstRow="1" w:lastRow="0" w:firstColumn="1" w:lastColumn="0" w:noHBand="0" w:noVBand="1"/>
      </w:tblPr>
      <w:tblGrid>
        <w:gridCol w:w="561"/>
        <w:gridCol w:w="5173"/>
        <w:gridCol w:w="608"/>
        <w:gridCol w:w="564"/>
        <w:gridCol w:w="564"/>
        <w:gridCol w:w="564"/>
        <w:gridCol w:w="607"/>
      </w:tblGrid>
      <w:tr w:rsidR="00381BD5" w:rsidRPr="00DB6770" w14:paraId="478D62F5" w14:textId="77777777" w:rsidTr="00381BD5">
        <w:tc>
          <w:tcPr>
            <w:tcW w:w="562" w:type="dxa"/>
          </w:tcPr>
          <w:p w14:paraId="68BB7CE7" w14:textId="77777777" w:rsidR="00381BD5" w:rsidRPr="00897066" w:rsidRDefault="00381BD5" w:rsidP="00F54B3F">
            <w:pPr>
              <w:spacing w:line="360" w:lineRule="auto"/>
              <w:jc w:val="center"/>
              <w:rPr>
                <w:rFonts w:ascii="Times New Roman" w:hAnsi="Times New Roman" w:cs="Times New Roman"/>
                <w:szCs w:val="22"/>
              </w:rPr>
            </w:pPr>
            <w:proofErr w:type="spellStart"/>
            <w:r w:rsidRPr="00897066">
              <w:rPr>
                <w:rFonts w:ascii="Times New Roman" w:hAnsi="Times New Roman" w:cs="Times New Roman"/>
                <w:szCs w:val="22"/>
              </w:rPr>
              <w:t>No</w:t>
            </w:r>
            <w:proofErr w:type="spellEnd"/>
          </w:p>
        </w:tc>
        <w:tc>
          <w:tcPr>
            <w:tcW w:w="5208" w:type="dxa"/>
          </w:tcPr>
          <w:p w14:paraId="7BB393B7" w14:textId="77777777" w:rsidR="00381BD5" w:rsidRPr="00897066" w:rsidRDefault="00381BD5">
            <w:pPr>
              <w:spacing w:line="360" w:lineRule="auto"/>
              <w:rPr>
                <w:rFonts w:ascii="Times New Roman" w:hAnsi="Times New Roman" w:cs="Times New Roman"/>
                <w:szCs w:val="22"/>
              </w:rPr>
            </w:pPr>
            <w:r w:rsidRPr="00897066">
              <w:rPr>
                <w:rFonts w:ascii="Times New Roman" w:hAnsi="Times New Roman" w:cs="Times New Roman"/>
                <w:szCs w:val="22"/>
              </w:rPr>
              <w:t>Pernyataan</w:t>
            </w:r>
          </w:p>
        </w:tc>
        <w:tc>
          <w:tcPr>
            <w:tcW w:w="566" w:type="dxa"/>
          </w:tcPr>
          <w:p w14:paraId="3336BF9A" w14:textId="70C8E23D" w:rsidR="00381BD5" w:rsidRPr="00776862" w:rsidRDefault="00381BD5">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w:t>
            </w:r>
            <w:r w:rsidR="00776862">
              <w:rPr>
                <w:rFonts w:ascii="Times New Roman" w:hAnsi="Times New Roman" w:cs="Times New Roman"/>
                <w:b/>
                <w:bCs/>
                <w:szCs w:val="22"/>
              </w:rPr>
              <w:t>TS</w:t>
            </w:r>
          </w:p>
        </w:tc>
        <w:tc>
          <w:tcPr>
            <w:tcW w:w="565" w:type="dxa"/>
          </w:tcPr>
          <w:p w14:paraId="566154FB" w14:textId="659C2E7A" w:rsidR="00381BD5" w:rsidRPr="00DB6770" w:rsidRDefault="00776862">
            <w:pPr>
              <w:spacing w:line="360" w:lineRule="auto"/>
              <w:jc w:val="center"/>
              <w:rPr>
                <w:rFonts w:ascii="Times New Roman" w:hAnsi="Times New Roman" w:cs="Times New Roman"/>
                <w:b/>
                <w:bCs/>
                <w:szCs w:val="22"/>
              </w:rPr>
            </w:pPr>
            <w:r>
              <w:rPr>
                <w:rFonts w:ascii="Times New Roman" w:hAnsi="Times New Roman" w:cs="Times New Roman"/>
                <w:b/>
                <w:bCs/>
                <w:szCs w:val="22"/>
              </w:rPr>
              <w:t>T</w:t>
            </w:r>
            <w:r w:rsidR="00381BD5" w:rsidRPr="00DB6770">
              <w:rPr>
                <w:rFonts w:ascii="Times New Roman" w:hAnsi="Times New Roman" w:cs="Times New Roman"/>
                <w:b/>
                <w:bCs/>
                <w:szCs w:val="22"/>
              </w:rPr>
              <w:t>S</w:t>
            </w:r>
          </w:p>
        </w:tc>
        <w:tc>
          <w:tcPr>
            <w:tcW w:w="566" w:type="dxa"/>
          </w:tcPr>
          <w:p w14:paraId="7BEC96BC" w14:textId="3B114C52" w:rsidR="00381BD5" w:rsidRPr="00DB6770" w:rsidRDefault="00381BD5">
            <w:pPr>
              <w:spacing w:line="360" w:lineRule="auto"/>
              <w:jc w:val="center"/>
              <w:rPr>
                <w:rFonts w:ascii="Times New Roman" w:hAnsi="Times New Roman" w:cs="Times New Roman"/>
                <w:b/>
                <w:bCs/>
                <w:szCs w:val="22"/>
              </w:rPr>
            </w:pPr>
            <w:r>
              <w:rPr>
                <w:rFonts w:ascii="Times New Roman" w:hAnsi="Times New Roman" w:cs="Times New Roman"/>
                <w:b/>
                <w:bCs/>
                <w:szCs w:val="22"/>
              </w:rPr>
              <w:t>N</w:t>
            </w:r>
          </w:p>
        </w:tc>
        <w:tc>
          <w:tcPr>
            <w:tcW w:w="566" w:type="dxa"/>
          </w:tcPr>
          <w:p w14:paraId="6F05F972" w14:textId="33AFF9E1" w:rsidR="00381BD5" w:rsidRPr="00DB6770" w:rsidRDefault="00381BD5">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w:t>
            </w:r>
          </w:p>
        </w:tc>
        <w:tc>
          <w:tcPr>
            <w:tcW w:w="608" w:type="dxa"/>
          </w:tcPr>
          <w:p w14:paraId="533F8991" w14:textId="0111F460" w:rsidR="00381BD5" w:rsidRPr="00DB6770" w:rsidRDefault="00381BD5">
            <w:pPr>
              <w:spacing w:line="360" w:lineRule="auto"/>
              <w:jc w:val="center"/>
              <w:rPr>
                <w:rFonts w:ascii="Times New Roman" w:hAnsi="Times New Roman" w:cs="Times New Roman"/>
                <w:b/>
                <w:bCs/>
                <w:szCs w:val="22"/>
              </w:rPr>
            </w:pPr>
            <w:r w:rsidRPr="00DB6770">
              <w:rPr>
                <w:rFonts w:ascii="Times New Roman" w:hAnsi="Times New Roman" w:cs="Times New Roman"/>
                <w:b/>
                <w:bCs/>
                <w:szCs w:val="22"/>
              </w:rPr>
              <w:t>SS</w:t>
            </w:r>
          </w:p>
        </w:tc>
      </w:tr>
      <w:tr w:rsidR="00381BD5" w:rsidRPr="00897066" w14:paraId="6D5339D9" w14:textId="77777777" w:rsidTr="00381BD5">
        <w:tc>
          <w:tcPr>
            <w:tcW w:w="562" w:type="dxa"/>
          </w:tcPr>
          <w:p w14:paraId="161A1E55" w14:textId="1BAA3C20" w:rsidR="00381BD5" w:rsidRPr="00897066" w:rsidRDefault="00381BD5" w:rsidP="00F54B3F">
            <w:pPr>
              <w:spacing w:line="360" w:lineRule="auto"/>
              <w:jc w:val="center"/>
              <w:rPr>
                <w:rFonts w:ascii="Times New Roman" w:hAnsi="Times New Roman" w:cs="Times New Roman"/>
                <w:szCs w:val="22"/>
              </w:rPr>
            </w:pPr>
            <w:r>
              <w:rPr>
                <w:rFonts w:ascii="Times New Roman" w:hAnsi="Times New Roman" w:cs="Times New Roman"/>
                <w:szCs w:val="22"/>
              </w:rPr>
              <w:t>1</w:t>
            </w:r>
          </w:p>
        </w:tc>
        <w:tc>
          <w:tcPr>
            <w:tcW w:w="5208" w:type="dxa"/>
          </w:tcPr>
          <w:p w14:paraId="030A67BE" w14:textId="677E9D5F" w:rsidR="00381BD5" w:rsidRPr="00897066" w:rsidRDefault="00CB0D0C">
            <w:pPr>
              <w:spacing w:line="360" w:lineRule="auto"/>
              <w:rPr>
                <w:rFonts w:ascii="Times New Roman" w:hAnsi="Times New Roman" w:cs="Times New Roman"/>
                <w:szCs w:val="22"/>
              </w:rPr>
            </w:pPr>
            <w:r>
              <w:rPr>
                <w:rFonts w:ascii="Times New Roman" w:hAnsi="Times New Roman" w:cs="Times New Roman"/>
                <w:szCs w:val="22"/>
              </w:rPr>
              <w:t xml:space="preserve">Saya </w:t>
            </w:r>
            <w:r w:rsidR="00A974B5">
              <w:rPr>
                <w:rFonts w:ascii="Times New Roman" w:hAnsi="Times New Roman" w:cs="Times New Roman"/>
                <w:szCs w:val="22"/>
              </w:rPr>
              <w:t>mengetahui</w:t>
            </w:r>
            <w:r>
              <w:rPr>
                <w:rFonts w:ascii="Times New Roman" w:hAnsi="Times New Roman" w:cs="Times New Roman"/>
                <w:szCs w:val="22"/>
              </w:rPr>
              <w:t xml:space="preserve"> cara menghitung jumlah pajak yang menjadi kewajiban saya</w:t>
            </w:r>
          </w:p>
        </w:tc>
        <w:tc>
          <w:tcPr>
            <w:tcW w:w="566" w:type="dxa"/>
          </w:tcPr>
          <w:p w14:paraId="413A94BA" w14:textId="77777777" w:rsidR="00381BD5" w:rsidRPr="00897066" w:rsidRDefault="00381BD5">
            <w:pPr>
              <w:spacing w:line="360" w:lineRule="auto"/>
              <w:rPr>
                <w:rFonts w:ascii="Times New Roman" w:hAnsi="Times New Roman" w:cs="Times New Roman"/>
                <w:szCs w:val="22"/>
              </w:rPr>
            </w:pPr>
          </w:p>
        </w:tc>
        <w:tc>
          <w:tcPr>
            <w:tcW w:w="565" w:type="dxa"/>
          </w:tcPr>
          <w:p w14:paraId="7F687FF5" w14:textId="77777777" w:rsidR="00381BD5" w:rsidRPr="00897066" w:rsidRDefault="00381BD5">
            <w:pPr>
              <w:spacing w:line="360" w:lineRule="auto"/>
              <w:rPr>
                <w:rFonts w:ascii="Times New Roman" w:hAnsi="Times New Roman" w:cs="Times New Roman"/>
                <w:szCs w:val="22"/>
              </w:rPr>
            </w:pPr>
          </w:p>
        </w:tc>
        <w:tc>
          <w:tcPr>
            <w:tcW w:w="566" w:type="dxa"/>
          </w:tcPr>
          <w:p w14:paraId="43B21249" w14:textId="77777777" w:rsidR="00381BD5" w:rsidRPr="00897066" w:rsidRDefault="00381BD5">
            <w:pPr>
              <w:spacing w:line="360" w:lineRule="auto"/>
              <w:rPr>
                <w:rFonts w:ascii="Times New Roman" w:hAnsi="Times New Roman" w:cs="Times New Roman"/>
                <w:szCs w:val="22"/>
              </w:rPr>
            </w:pPr>
          </w:p>
        </w:tc>
        <w:tc>
          <w:tcPr>
            <w:tcW w:w="566" w:type="dxa"/>
          </w:tcPr>
          <w:p w14:paraId="6701C96C" w14:textId="46E11366" w:rsidR="00381BD5" w:rsidRPr="00897066" w:rsidRDefault="00381BD5">
            <w:pPr>
              <w:spacing w:line="360" w:lineRule="auto"/>
              <w:rPr>
                <w:rFonts w:ascii="Times New Roman" w:hAnsi="Times New Roman" w:cs="Times New Roman"/>
                <w:szCs w:val="22"/>
              </w:rPr>
            </w:pPr>
          </w:p>
        </w:tc>
        <w:tc>
          <w:tcPr>
            <w:tcW w:w="608" w:type="dxa"/>
          </w:tcPr>
          <w:p w14:paraId="4A9911F8" w14:textId="77777777" w:rsidR="00381BD5" w:rsidRPr="00897066" w:rsidRDefault="00381BD5">
            <w:pPr>
              <w:spacing w:line="360" w:lineRule="auto"/>
              <w:rPr>
                <w:rFonts w:ascii="Times New Roman" w:hAnsi="Times New Roman" w:cs="Times New Roman"/>
                <w:szCs w:val="22"/>
              </w:rPr>
            </w:pPr>
          </w:p>
        </w:tc>
      </w:tr>
      <w:tr w:rsidR="00381BD5" w:rsidRPr="00897066" w14:paraId="690C96C4" w14:textId="77777777" w:rsidTr="00381BD5">
        <w:tc>
          <w:tcPr>
            <w:tcW w:w="562" w:type="dxa"/>
          </w:tcPr>
          <w:p w14:paraId="2CDF231C" w14:textId="6DF88554" w:rsidR="00381BD5" w:rsidRPr="00897066" w:rsidRDefault="00381BD5" w:rsidP="00F54B3F">
            <w:pPr>
              <w:spacing w:line="360" w:lineRule="auto"/>
              <w:jc w:val="center"/>
              <w:rPr>
                <w:rFonts w:ascii="Times New Roman" w:hAnsi="Times New Roman" w:cs="Times New Roman"/>
                <w:szCs w:val="22"/>
              </w:rPr>
            </w:pPr>
            <w:r>
              <w:rPr>
                <w:rFonts w:ascii="Times New Roman" w:hAnsi="Times New Roman" w:cs="Times New Roman"/>
                <w:szCs w:val="22"/>
              </w:rPr>
              <w:t>2</w:t>
            </w:r>
          </w:p>
        </w:tc>
        <w:tc>
          <w:tcPr>
            <w:tcW w:w="5208" w:type="dxa"/>
          </w:tcPr>
          <w:p w14:paraId="0752A498" w14:textId="115F2DA9" w:rsidR="00381BD5" w:rsidRPr="00897066" w:rsidRDefault="003A1D76">
            <w:pPr>
              <w:spacing w:line="360" w:lineRule="auto"/>
              <w:rPr>
                <w:rFonts w:ascii="Times New Roman" w:hAnsi="Times New Roman" w:cs="Times New Roman"/>
                <w:szCs w:val="22"/>
              </w:rPr>
            </w:pPr>
            <w:r>
              <w:rPr>
                <w:rFonts w:ascii="Times New Roman" w:hAnsi="Times New Roman" w:cs="Times New Roman"/>
                <w:szCs w:val="22"/>
              </w:rPr>
              <w:t xml:space="preserve">Saya </w:t>
            </w:r>
            <w:r w:rsidR="006D57DE">
              <w:rPr>
                <w:rFonts w:ascii="Times New Roman" w:hAnsi="Times New Roman" w:cs="Times New Roman"/>
                <w:szCs w:val="22"/>
              </w:rPr>
              <w:t>selalu</w:t>
            </w:r>
            <w:r>
              <w:rPr>
                <w:rFonts w:ascii="Times New Roman" w:hAnsi="Times New Roman" w:cs="Times New Roman"/>
                <w:szCs w:val="22"/>
              </w:rPr>
              <w:t xml:space="preserve"> menghitung besarnya pajak dengan benar sesuai aturan yang berlaku.</w:t>
            </w:r>
          </w:p>
        </w:tc>
        <w:tc>
          <w:tcPr>
            <w:tcW w:w="566" w:type="dxa"/>
          </w:tcPr>
          <w:p w14:paraId="08811046" w14:textId="77777777" w:rsidR="00381BD5" w:rsidRPr="00897066" w:rsidRDefault="00381BD5">
            <w:pPr>
              <w:spacing w:line="360" w:lineRule="auto"/>
              <w:rPr>
                <w:rFonts w:ascii="Times New Roman" w:hAnsi="Times New Roman" w:cs="Times New Roman"/>
                <w:szCs w:val="22"/>
              </w:rPr>
            </w:pPr>
          </w:p>
        </w:tc>
        <w:tc>
          <w:tcPr>
            <w:tcW w:w="565" w:type="dxa"/>
          </w:tcPr>
          <w:p w14:paraId="5A59F19E" w14:textId="77777777" w:rsidR="00381BD5" w:rsidRPr="00897066" w:rsidRDefault="00381BD5">
            <w:pPr>
              <w:spacing w:line="360" w:lineRule="auto"/>
              <w:rPr>
                <w:rFonts w:ascii="Times New Roman" w:hAnsi="Times New Roman" w:cs="Times New Roman"/>
                <w:szCs w:val="22"/>
              </w:rPr>
            </w:pPr>
          </w:p>
        </w:tc>
        <w:tc>
          <w:tcPr>
            <w:tcW w:w="566" w:type="dxa"/>
          </w:tcPr>
          <w:p w14:paraId="1427BEFC" w14:textId="77777777" w:rsidR="00381BD5" w:rsidRPr="00897066" w:rsidRDefault="00381BD5">
            <w:pPr>
              <w:spacing w:line="360" w:lineRule="auto"/>
              <w:rPr>
                <w:rFonts w:ascii="Times New Roman" w:hAnsi="Times New Roman" w:cs="Times New Roman"/>
                <w:szCs w:val="22"/>
              </w:rPr>
            </w:pPr>
          </w:p>
        </w:tc>
        <w:tc>
          <w:tcPr>
            <w:tcW w:w="566" w:type="dxa"/>
          </w:tcPr>
          <w:p w14:paraId="47973056" w14:textId="15846BC9" w:rsidR="00381BD5" w:rsidRPr="00897066" w:rsidRDefault="00381BD5">
            <w:pPr>
              <w:spacing w:line="360" w:lineRule="auto"/>
              <w:rPr>
                <w:rFonts w:ascii="Times New Roman" w:hAnsi="Times New Roman" w:cs="Times New Roman"/>
                <w:szCs w:val="22"/>
              </w:rPr>
            </w:pPr>
          </w:p>
        </w:tc>
        <w:tc>
          <w:tcPr>
            <w:tcW w:w="608" w:type="dxa"/>
          </w:tcPr>
          <w:p w14:paraId="0E262957" w14:textId="77777777" w:rsidR="00381BD5" w:rsidRPr="00897066" w:rsidRDefault="00381BD5">
            <w:pPr>
              <w:spacing w:line="360" w:lineRule="auto"/>
              <w:rPr>
                <w:rFonts w:ascii="Times New Roman" w:hAnsi="Times New Roman" w:cs="Times New Roman"/>
                <w:szCs w:val="22"/>
              </w:rPr>
            </w:pPr>
          </w:p>
        </w:tc>
      </w:tr>
      <w:tr w:rsidR="00381BD5" w:rsidRPr="00897066" w14:paraId="028B44F2" w14:textId="77777777" w:rsidTr="00381BD5">
        <w:tc>
          <w:tcPr>
            <w:tcW w:w="562" w:type="dxa"/>
          </w:tcPr>
          <w:p w14:paraId="2300C4D5" w14:textId="0AFBAA46" w:rsidR="00381BD5" w:rsidRPr="00897066" w:rsidRDefault="00381BD5" w:rsidP="00F54B3F">
            <w:pPr>
              <w:spacing w:line="360" w:lineRule="auto"/>
              <w:jc w:val="center"/>
              <w:rPr>
                <w:rFonts w:ascii="Times New Roman" w:hAnsi="Times New Roman" w:cs="Times New Roman"/>
                <w:szCs w:val="22"/>
              </w:rPr>
            </w:pPr>
            <w:r>
              <w:rPr>
                <w:rFonts w:ascii="Times New Roman" w:hAnsi="Times New Roman" w:cs="Times New Roman"/>
                <w:szCs w:val="22"/>
              </w:rPr>
              <w:t>3</w:t>
            </w:r>
          </w:p>
        </w:tc>
        <w:tc>
          <w:tcPr>
            <w:tcW w:w="5208" w:type="dxa"/>
          </w:tcPr>
          <w:p w14:paraId="6F8BDADF" w14:textId="6595D236" w:rsidR="00381BD5" w:rsidRPr="00897066" w:rsidRDefault="00637227">
            <w:pPr>
              <w:spacing w:line="360" w:lineRule="auto"/>
              <w:rPr>
                <w:rFonts w:ascii="Times New Roman" w:hAnsi="Times New Roman" w:cs="Times New Roman"/>
                <w:szCs w:val="22"/>
              </w:rPr>
            </w:pPr>
            <w:r>
              <w:rPr>
                <w:rFonts w:ascii="Times New Roman" w:hAnsi="Times New Roman" w:cs="Times New Roman"/>
                <w:szCs w:val="22"/>
              </w:rPr>
              <w:t xml:space="preserve">Saya </w:t>
            </w:r>
            <w:r w:rsidR="00A974B5">
              <w:rPr>
                <w:rFonts w:ascii="Times New Roman" w:hAnsi="Times New Roman" w:cs="Times New Roman"/>
                <w:szCs w:val="22"/>
              </w:rPr>
              <w:t>mengetahui</w:t>
            </w:r>
            <w:r>
              <w:rPr>
                <w:rFonts w:ascii="Times New Roman" w:hAnsi="Times New Roman" w:cs="Times New Roman"/>
                <w:szCs w:val="22"/>
              </w:rPr>
              <w:t xml:space="preserve"> tata cara pelaporan SPT dengan benar sesuai </w:t>
            </w:r>
            <w:r w:rsidR="00915F06">
              <w:rPr>
                <w:rFonts w:ascii="Times New Roman" w:hAnsi="Times New Roman" w:cs="Times New Roman"/>
                <w:szCs w:val="22"/>
              </w:rPr>
              <w:t>ketentuan</w:t>
            </w:r>
            <w:r>
              <w:rPr>
                <w:rFonts w:ascii="Times New Roman" w:hAnsi="Times New Roman" w:cs="Times New Roman"/>
                <w:szCs w:val="22"/>
              </w:rPr>
              <w:t xml:space="preserve"> yang berlaku</w:t>
            </w:r>
          </w:p>
        </w:tc>
        <w:tc>
          <w:tcPr>
            <w:tcW w:w="566" w:type="dxa"/>
          </w:tcPr>
          <w:p w14:paraId="63587F64" w14:textId="77777777" w:rsidR="00381BD5" w:rsidRPr="00897066" w:rsidRDefault="00381BD5">
            <w:pPr>
              <w:spacing w:line="360" w:lineRule="auto"/>
              <w:rPr>
                <w:rFonts w:ascii="Times New Roman" w:hAnsi="Times New Roman" w:cs="Times New Roman"/>
                <w:szCs w:val="22"/>
              </w:rPr>
            </w:pPr>
          </w:p>
        </w:tc>
        <w:tc>
          <w:tcPr>
            <w:tcW w:w="565" w:type="dxa"/>
          </w:tcPr>
          <w:p w14:paraId="551C0C33" w14:textId="77777777" w:rsidR="00381BD5" w:rsidRPr="00897066" w:rsidRDefault="00381BD5">
            <w:pPr>
              <w:spacing w:line="360" w:lineRule="auto"/>
              <w:rPr>
                <w:rFonts w:ascii="Times New Roman" w:hAnsi="Times New Roman" w:cs="Times New Roman"/>
                <w:szCs w:val="22"/>
              </w:rPr>
            </w:pPr>
          </w:p>
        </w:tc>
        <w:tc>
          <w:tcPr>
            <w:tcW w:w="566" w:type="dxa"/>
          </w:tcPr>
          <w:p w14:paraId="0D9DBECE" w14:textId="77777777" w:rsidR="00381BD5" w:rsidRPr="00897066" w:rsidRDefault="00381BD5">
            <w:pPr>
              <w:spacing w:line="360" w:lineRule="auto"/>
              <w:rPr>
                <w:rFonts w:ascii="Times New Roman" w:hAnsi="Times New Roman" w:cs="Times New Roman"/>
                <w:szCs w:val="22"/>
              </w:rPr>
            </w:pPr>
          </w:p>
        </w:tc>
        <w:tc>
          <w:tcPr>
            <w:tcW w:w="566" w:type="dxa"/>
          </w:tcPr>
          <w:p w14:paraId="300CD772" w14:textId="4EF44F94" w:rsidR="00381BD5" w:rsidRPr="00897066" w:rsidRDefault="00381BD5">
            <w:pPr>
              <w:spacing w:line="360" w:lineRule="auto"/>
              <w:rPr>
                <w:rFonts w:ascii="Times New Roman" w:hAnsi="Times New Roman" w:cs="Times New Roman"/>
                <w:szCs w:val="22"/>
              </w:rPr>
            </w:pPr>
          </w:p>
        </w:tc>
        <w:tc>
          <w:tcPr>
            <w:tcW w:w="608" w:type="dxa"/>
          </w:tcPr>
          <w:p w14:paraId="77B1FEDC" w14:textId="77777777" w:rsidR="00381BD5" w:rsidRPr="00897066" w:rsidRDefault="00381BD5">
            <w:pPr>
              <w:spacing w:line="360" w:lineRule="auto"/>
              <w:rPr>
                <w:rFonts w:ascii="Times New Roman" w:hAnsi="Times New Roman" w:cs="Times New Roman"/>
                <w:szCs w:val="22"/>
              </w:rPr>
            </w:pPr>
          </w:p>
        </w:tc>
      </w:tr>
      <w:tr w:rsidR="00381BD5" w:rsidRPr="00897066" w14:paraId="5D8A0B5F" w14:textId="77777777" w:rsidTr="00381BD5">
        <w:tc>
          <w:tcPr>
            <w:tcW w:w="562" w:type="dxa"/>
          </w:tcPr>
          <w:p w14:paraId="2C979D61" w14:textId="72485674" w:rsidR="00381BD5" w:rsidRDefault="00381BD5" w:rsidP="00F54B3F">
            <w:pPr>
              <w:spacing w:line="360" w:lineRule="auto"/>
              <w:jc w:val="center"/>
              <w:rPr>
                <w:rFonts w:ascii="Times New Roman" w:hAnsi="Times New Roman" w:cs="Times New Roman"/>
                <w:szCs w:val="22"/>
              </w:rPr>
            </w:pPr>
            <w:r>
              <w:rPr>
                <w:rFonts w:ascii="Times New Roman" w:hAnsi="Times New Roman" w:cs="Times New Roman"/>
                <w:szCs w:val="22"/>
              </w:rPr>
              <w:lastRenderedPageBreak/>
              <w:t>4</w:t>
            </w:r>
          </w:p>
        </w:tc>
        <w:tc>
          <w:tcPr>
            <w:tcW w:w="5208" w:type="dxa"/>
          </w:tcPr>
          <w:p w14:paraId="4F7D5DD7" w14:textId="29F68B83" w:rsidR="00381BD5" w:rsidRDefault="0015158F">
            <w:pPr>
              <w:spacing w:line="360" w:lineRule="auto"/>
              <w:rPr>
                <w:rFonts w:ascii="Times New Roman" w:hAnsi="Times New Roman" w:cs="Times New Roman"/>
                <w:szCs w:val="22"/>
              </w:rPr>
            </w:pPr>
            <w:r>
              <w:rPr>
                <w:rFonts w:ascii="Times New Roman" w:hAnsi="Times New Roman" w:cs="Times New Roman"/>
                <w:szCs w:val="22"/>
              </w:rPr>
              <w:t>Saya selalu melaporkan SPT tepat waktu sesuai jadwal yang telah ditetapkan</w:t>
            </w:r>
          </w:p>
        </w:tc>
        <w:tc>
          <w:tcPr>
            <w:tcW w:w="566" w:type="dxa"/>
          </w:tcPr>
          <w:p w14:paraId="1785E583" w14:textId="77777777" w:rsidR="00381BD5" w:rsidRPr="00897066" w:rsidRDefault="00381BD5">
            <w:pPr>
              <w:spacing w:line="360" w:lineRule="auto"/>
              <w:rPr>
                <w:rFonts w:ascii="Times New Roman" w:hAnsi="Times New Roman" w:cs="Times New Roman"/>
                <w:szCs w:val="22"/>
              </w:rPr>
            </w:pPr>
          </w:p>
        </w:tc>
        <w:tc>
          <w:tcPr>
            <w:tcW w:w="565" w:type="dxa"/>
          </w:tcPr>
          <w:p w14:paraId="06C2955B" w14:textId="77777777" w:rsidR="00381BD5" w:rsidRPr="00897066" w:rsidRDefault="00381BD5">
            <w:pPr>
              <w:spacing w:line="360" w:lineRule="auto"/>
              <w:rPr>
                <w:rFonts w:ascii="Times New Roman" w:hAnsi="Times New Roman" w:cs="Times New Roman"/>
                <w:szCs w:val="22"/>
              </w:rPr>
            </w:pPr>
          </w:p>
        </w:tc>
        <w:tc>
          <w:tcPr>
            <w:tcW w:w="566" w:type="dxa"/>
          </w:tcPr>
          <w:p w14:paraId="504000C6" w14:textId="77777777" w:rsidR="00381BD5" w:rsidRPr="00897066" w:rsidRDefault="00381BD5">
            <w:pPr>
              <w:spacing w:line="360" w:lineRule="auto"/>
              <w:rPr>
                <w:rFonts w:ascii="Times New Roman" w:hAnsi="Times New Roman" w:cs="Times New Roman"/>
                <w:szCs w:val="22"/>
              </w:rPr>
            </w:pPr>
          </w:p>
        </w:tc>
        <w:tc>
          <w:tcPr>
            <w:tcW w:w="566" w:type="dxa"/>
          </w:tcPr>
          <w:p w14:paraId="71E87176" w14:textId="1E7D840F" w:rsidR="00381BD5" w:rsidRPr="00897066" w:rsidRDefault="00381BD5">
            <w:pPr>
              <w:spacing w:line="360" w:lineRule="auto"/>
              <w:rPr>
                <w:rFonts w:ascii="Times New Roman" w:hAnsi="Times New Roman" w:cs="Times New Roman"/>
                <w:szCs w:val="22"/>
              </w:rPr>
            </w:pPr>
          </w:p>
        </w:tc>
        <w:tc>
          <w:tcPr>
            <w:tcW w:w="608" w:type="dxa"/>
          </w:tcPr>
          <w:p w14:paraId="7D55BEEA" w14:textId="77777777" w:rsidR="00381BD5" w:rsidRPr="00897066" w:rsidRDefault="00381BD5">
            <w:pPr>
              <w:spacing w:line="360" w:lineRule="auto"/>
              <w:rPr>
                <w:rFonts w:ascii="Times New Roman" w:hAnsi="Times New Roman" w:cs="Times New Roman"/>
                <w:szCs w:val="22"/>
              </w:rPr>
            </w:pPr>
          </w:p>
        </w:tc>
      </w:tr>
      <w:tr w:rsidR="00381BD5" w:rsidRPr="00897066" w14:paraId="6F1C18EB" w14:textId="77777777" w:rsidTr="00381BD5">
        <w:tc>
          <w:tcPr>
            <w:tcW w:w="562" w:type="dxa"/>
          </w:tcPr>
          <w:p w14:paraId="38F3A92B" w14:textId="72BA438C" w:rsidR="00381BD5" w:rsidRDefault="00381BD5" w:rsidP="00F54B3F">
            <w:pPr>
              <w:spacing w:line="360" w:lineRule="auto"/>
              <w:jc w:val="center"/>
              <w:rPr>
                <w:rFonts w:ascii="Times New Roman" w:hAnsi="Times New Roman" w:cs="Times New Roman"/>
                <w:szCs w:val="22"/>
              </w:rPr>
            </w:pPr>
            <w:r>
              <w:rPr>
                <w:rFonts w:ascii="Times New Roman" w:hAnsi="Times New Roman" w:cs="Times New Roman"/>
                <w:szCs w:val="22"/>
              </w:rPr>
              <w:t>5</w:t>
            </w:r>
          </w:p>
        </w:tc>
        <w:tc>
          <w:tcPr>
            <w:tcW w:w="5208" w:type="dxa"/>
          </w:tcPr>
          <w:p w14:paraId="76ADA49E" w14:textId="3685761C" w:rsidR="00381BD5" w:rsidRPr="004609BC" w:rsidRDefault="0084458D">
            <w:pPr>
              <w:spacing w:line="360" w:lineRule="auto"/>
              <w:rPr>
                <w:rFonts w:ascii="Times New Roman" w:hAnsi="Times New Roman" w:cs="Times New Roman"/>
                <w:szCs w:val="22"/>
              </w:rPr>
            </w:pPr>
            <w:r>
              <w:rPr>
                <w:rFonts w:ascii="Times New Roman" w:hAnsi="Times New Roman" w:cs="Times New Roman"/>
                <w:szCs w:val="22"/>
              </w:rPr>
              <w:t>Saya selalu melakukan pembayaran pajak sesuai jadwal yang telah ditetapkan</w:t>
            </w:r>
          </w:p>
        </w:tc>
        <w:tc>
          <w:tcPr>
            <w:tcW w:w="566" w:type="dxa"/>
          </w:tcPr>
          <w:p w14:paraId="7E9144F8" w14:textId="77777777" w:rsidR="00381BD5" w:rsidRPr="00897066" w:rsidRDefault="00381BD5">
            <w:pPr>
              <w:spacing w:line="360" w:lineRule="auto"/>
              <w:rPr>
                <w:rFonts w:ascii="Times New Roman" w:hAnsi="Times New Roman" w:cs="Times New Roman"/>
                <w:szCs w:val="22"/>
              </w:rPr>
            </w:pPr>
          </w:p>
        </w:tc>
        <w:tc>
          <w:tcPr>
            <w:tcW w:w="565" w:type="dxa"/>
          </w:tcPr>
          <w:p w14:paraId="260FDCCD" w14:textId="77777777" w:rsidR="00381BD5" w:rsidRPr="00897066" w:rsidRDefault="00381BD5">
            <w:pPr>
              <w:spacing w:line="360" w:lineRule="auto"/>
              <w:rPr>
                <w:rFonts w:ascii="Times New Roman" w:hAnsi="Times New Roman" w:cs="Times New Roman"/>
                <w:szCs w:val="22"/>
              </w:rPr>
            </w:pPr>
          </w:p>
        </w:tc>
        <w:tc>
          <w:tcPr>
            <w:tcW w:w="566" w:type="dxa"/>
          </w:tcPr>
          <w:p w14:paraId="554B6F7D" w14:textId="77777777" w:rsidR="00381BD5" w:rsidRPr="00897066" w:rsidRDefault="00381BD5">
            <w:pPr>
              <w:spacing w:line="360" w:lineRule="auto"/>
              <w:rPr>
                <w:rFonts w:ascii="Times New Roman" w:hAnsi="Times New Roman" w:cs="Times New Roman"/>
                <w:szCs w:val="22"/>
              </w:rPr>
            </w:pPr>
          </w:p>
        </w:tc>
        <w:tc>
          <w:tcPr>
            <w:tcW w:w="566" w:type="dxa"/>
          </w:tcPr>
          <w:p w14:paraId="49965DF1" w14:textId="3704FC2F" w:rsidR="00381BD5" w:rsidRPr="00897066" w:rsidRDefault="00381BD5">
            <w:pPr>
              <w:spacing w:line="360" w:lineRule="auto"/>
              <w:rPr>
                <w:rFonts w:ascii="Times New Roman" w:hAnsi="Times New Roman" w:cs="Times New Roman"/>
                <w:szCs w:val="22"/>
              </w:rPr>
            </w:pPr>
          </w:p>
        </w:tc>
        <w:tc>
          <w:tcPr>
            <w:tcW w:w="608" w:type="dxa"/>
          </w:tcPr>
          <w:p w14:paraId="289ECC9B" w14:textId="77777777" w:rsidR="00381BD5" w:rsidRPr="00897066" w:rsidRDefault="00381BD5">
            <w:pPr>
              <w:spacing w:line="360" w:lineRule="auto"/>
              <w:rPr>
                <w:rFonts w:ascii="Times New Roman" w:hAnsi="Times New Roman" w:cs="Times New Roman"/>
                <w:szCs w:val="22"/>
              </w:rPr>
            </w:pPr>
          </w:p>
        </w:tc>
      </w:tr>
      <w:tr w:rsidR="008047CE" w:rsidRPr="00897066" w14:paraId="1F4FBAA3" w14:textId="77777777" w:rsidTr="00381BD5">
        <w:tc>
          <w:tcPr>
            <w:tcW w:w="562" w:type="dxa"/>
          </w:tcPr>
          <w:p w14:paraId="16FDE3BA" w14:textId="50B7B9CF" w:rsidR="008047CE" w:rsidRDefault="008047CE" w:rsidP="008047CE">
            <w:pPr>
              <w:spacing w:line="360" w:lineRule="auto"/>
              <w:jc w:val="center"/>
              <w:rPr>
                <w:rFonts w:ascii="Times New Roman" w:hAnsi="Times New Roman" w:cs="Times New Roman"/>
                <w:szCs w:val="22"/>
              </w:rPr>
            </w:pPr>
            <w:r>
              <w:rPr>
                <w:rFonts w:ascii="Times New Roman" w:hAnsi="Times New Roman" w:cs="Times New Roman"/>
                <w:szCs w:val="22"/>
              </w:rPr>
              <w:t>6</w:t>
            </w:r>
          </w:p>
        </w:tc>
        <w:tc>
          <w:tcPr>
            <w:tcW w:w="5208" w:type="dxa"/>
          </w:tcPr>
          <w:p w14:paraId="251624CC" w14:textId="0B302186" w:rsidR="008047CE" w:rsidRDefault="00B57D33" w:rsidP="008047CE">
            <w:pPr>
              <w:spacing w:line="360" w:lineRule="auto"/>
              <w:rPr>
                <w:rFonts w:ascii="Times New Roman" w:hAnsi="Times New Roman" w:cs="Times New Roman"/>
                <w:szCs w:val="22"/>
              </w:rPr>
            </w:pPr>
            <w:r>
              <w:rPr>
                <w:rFonts w:ascii="Times New Roman" w:hAnsi="Times New Roman" w:cs="Times New Roman"/>
                <w:szCs w:val="22"/>
              </w:rPr>
              <w:t xml:space="preserve">Saya </w:t>
            </w:r>
            <w:r w:rsidR="00EC32C3">
              <w:rPr>
                <w:rFonts w:ascii="Times New Roman" w:hAnsi="Times New Roman" w:cs="Times New Roman"/>
                <w:szCs w:val="22"/>
              </w:rPr>
              <w:t xml:space="preserve">selalu </w:t>
            </w:r>
            <w:r>
              <w:rPr>
                <w:rFonts w:ascii="Times New Roman" w:hAnsi="Times New Roman" w:cs="Times New Roman"/>
                <w:szCs w:val="22"/>
              </w:rPr>
              <w:t>memastikan pembayaran pajak dilakukan sesuai ketentuan yang berlaku</w:t>
            </w:r>
          </w:p>
        </w:tc>
        <w:tc>
          <w:tcPr>
            <w:tcW w:w="566" w:type="dxa"/>
          </w:tcPr>
          <w:p w14:paraId="5D8E71DC" w14:textId="77777777" w:rsidR="008047CE" w:rsidRPr="00897066" w:rsidRDefault="008047CE" w:rsidP="008047CE">
            <w:pPr>
              <w:spacing w:line="360" w:lineRule="auto"/>
              <w:rPr>
                <w:rFonts w:ascii="Times New Roman" w:hAnsi="Times New Roman" w:cs="Times New Roman"/>
                <w:szCs w:val="22"/>
              </w:rPr>
            </w:pPr>
          </w:p>
        </w:tc>
        <w:tc>
          <w:tcPr>
            <w:tcW w:w="565" w:type="dxa"/>
          </w:tcPr>
          <w:p w14:paraId="3CB2F743" w14:textId="77777777" w:rsidR="008047CE" w:rsidRPr="00897066" w:rsidRDefault="008047CE" w:rsidP="008047CE">
            <w:pPr>
              <w:spacing w:line="360" w:lineRule="auto"/>
              <w:rPr>
                <w:rFonts w:ascii="Times New Roman" w:hAnsi="Times New Roman" w:cs="Times New Roman"/>
                <w:szCs w:val="22"/>
              </w:rPr>
            </w:pPr>
          </w:p>
        </w:tc>
        <w:tc>
          <w:tcPr>
            <w:tcW w:w="566" w:type="dxa"/>
          </w:tcPr>
          <w:p w14:paraId="38C4A639" w14:textId="77777777" w:rsidR="008047CE" w:rsidRPr="00897066" w:rsidRDefault="008047CE" w:rsidP="008047CE">
            <w:pPr>
              <w:spacing w:line="360" w:lineRule="auto"/>
              <w:rPr>
                <w:rFonts w:ascii="Times New Roman" w:hAnsi="Times New Roman" w:cs="Times New Roman"/>
                <w:szCs w:val="22"/>
              </w:rPr>
            </w:pPr>
          </w:p>
        </w:tc>
        <w:tc>
          <w:tcPr>
            <w:tcW w:w="566" w:type="dxa"/>
          </w:tcPr>
          <w:p w14:paraId="6B29AD39" w14:textId="77777777" w:rsidR="008047CE" w:rsidRPr="00897066" w:rsidRDefault="008047CE" w:rsidP="008047CE">
            <w:pPr>
              <w:spacing w:line="360" w:lineRule="auto"/>
              <w:rPr>
                <w:rFonts w:ascii="Times New Roman" w:hAnsi="Times New Roman" w:cs="Times New Roman"/>
                <w:szCs w:val="22"/>
              </w:rPr>
            </w:pPr>
          </w:p>
        </w:tc>
        <w:tc>
          <w:tcPr>
            <w:tcW w:w="608" w:type="dxa"/>
          </w:tcPr>
          <w:p w14:paraId="38E75FB7" w14:textId="77777777" w:rsidR="008047CE" w:rsidRPr="00897066" w:rsidRDefault="008047CE" w:rsidP="008047CE">
            <w:pPr>
              <w:spacing w:line="360" w:lineRule="auto"/>
              <w:rPr>
                <w:rFonts w:ascii="Times New Roman" w:hAnsi="Times New Roman" w:cs="Times New Roman"/>
                <w:szCs w:val="22"/>
              </w:rPr>
            </w:pPr>
          </w:p>
        </w:tc>
      </w:tr>
    </w:tbl>
    <w:p w14:paraId="6B675775" w14:textId="77777777" w:rsidR="003822AB" w:rsidRPr="003822AB" w:rsidRDefault="003822AB" w:rsidP="0087223B">
      <w:pPr>
        <w:rPr>
          <w:rFonts w:ascii="Times New Roman" w:hAnsi="Times New Roman" w:cs="Times New Roman"/>
          <w:b/>
          <w:bCs/>
          <w:sz w:val="24"/>
          <w:szCs w:val="24"/>
        </w:rPr>
      </w:pPr>
    </w:p>
    <w:p w14:paraId="5FF0702E" w14:textId="3B2A8BB0" w:rsidR="0087223B" w:rsidRPr="0037306D" w:rsidRDefault="0037306D" w:rsidP="0037306D">
      <w:pPr>
        <w:pStyle w:val="DaftarParagraf"/>
        <w:numPr>
          <w:ilvl w:val="0"/>
          <w:numId w:val="67"/>
        </w:numPr>
        <w:rPr>
          <w:rFonts w:ascii="Times New Roman" w:hAnsi="Times New Roman" w:cs="Times New Roman"/>
          <w:b/>
          <w:bCs/>
          <w:sz w:val="24"/>
          <w:szCs w:val="24"/>
        </w:rPr>
      </w:pPr>
      <w:r w:rsidRPr="0037306D">
        <w:rPr>
          <w:rFonts w:ascii="Times New Roman" w:hAnsi="Times New Roman" w:cs="Times New Roman"/>
          <w:b/>
          <w:bCs/>
          <w:sz w:val="24"/>
          <w:szCs w:val="24"/>
        </w:rPr>
        <w:t>UCAPAN TERIMA KASIH</w:t>
      </w:r>
    </w:p>
    <w:p w14:paraId="18CA751E" w14:textId="5DA82B26" w:rsidR="008A68C7" w:rsidRDefault="0087223B" w:rsidP="0037306D">
      <w:pPr>
        <w:ind w:firstLine="360"/>
        <w:jc w:val="both"/>
        <w:rPr>
          <w:rFonts w:ascii="Times New Roman" w:hAnsi="Times New Roman" w:cs="Times New Roman"/>
          <w:sz w:val="24"/>
          <w:szCs w:val="24"/>
        </w:rPr>
      </w:pPr>
      <w:r w:rsidRPr="00897066">
        <w:rPr>
          <w:rFonts w:ascii="Times New Roman" w:hAnsi="Times New Roman" w:cs="Times New Roman"/>
          <w:sz w:val="24"/>
          <w:szCs w:val="24"/>
        </w:rPr>
        <w:t>Terima kasih atas waktu dan partisipasi Anda dalam mengisi kuesioner ini. Masukan Anda sangat berharga dalam membantu penelitian mengenai kepatuhan pajak di kalangan pekerja bebas.</w:t>
      </w:r>
    </w:p>
    <w:p w14:paraId="178C2A59" w14:textId="77777777" w:rsidR="008A68C7" w:rsidRDefault="008A68C7">
      <w:pPr>
        <w:rPr>
          <w:rFonts w:ascii="Times New Roman" w:hAnsi="Times New Roman" w:cs="Times New Roman"/>
          <w:sz w:val="24"/>
          <w:szCs w:val="24"/>
        </w:rPr>
      </w:pPr>
      <w:r>
        <w:rPr>
          <w:rFonts w:ascii="Times New Roman" w:hAnsi="Times New Roman" w:cs="Times New Roman"/>
          <w:sz w:val="24"/>
          <w:szCs w:val="24"/>
        </w:rPr>
        <w:br w:type="page"/>
      </w:r>
    </w:p>
    <w:p w14:paraId="4C270BA8" w14:textId="365406C8" w:rsidR="008E7817" w:rsidRPr="008E7817" w:rsidRDefault="008E7817" w:rsidP="008E7817">
      <w:pPr>
        <w:keepNext/>
        <w:spacing w:line="480" w:lineRule="auto"/>
        <w:rPr>
          <w:rFonts w:ascii="Times New Roman" w:hAnsi="Times New Roman" w:cs="Times New Roman"/>
          <w:b/>
          <w:bCs/>
          <w:sz w:val="24"/>
          <w:szCs w:val="24"/>
        </w:rPr>
      </w:pPr>
      <w:bookmarkStart w:id="90" w:name="_Toc216717939"/>
      <w:r w:rsidRPr="008E7817">
        <w:rPr>
          <w:rFonts w:ascii="Times New Roman" w:hAnsi="Times New Roman" w:cs="Times New Roman"/>
          <w:b/>
          <w:bCs/>
          <w:sz w:val="24"/>
          <w:szCs w:val="24"/>
        </w:rPr>
        <w:lastRenderedPageBreak/>
        <w:t xml:space="preserve">Lampiran  </w:t>
      </w:r>
      <w:r w:rsidRPr="008E7817">
        <w:rPr>
          <w:rFonts w:ascii="Times New Roman" w:hAnsi="Times New Roman" w:cs="Times New Roman"/>
          <w:b/>
          <w:bCs/>
          <w:sz w:val="24"/>
          <w:szCs w:val="24"/>
        </w:rPr>
        <w:fldChar w:fldCharType="begin"/>
      </w:r>
      <w:r w:rsidRPr="008E7817">
        <w:rPr>
          <w:rFonts w:ascii="Times New Roman" w:hAnsi="Times New Roman" w:cs="Times New Roman"/>
          <w:b/>
          <w:bCs/>
          <w:sz w:val="24"/>
          <w:szCs w:val="24"/>
        </w:rPr>
        <w:instrText xml:space="preserve"> SEQ Lampiran_ \* ARABIC </w:instrText>
      </w:r>
      <w:r w:rsidRPr="008E7817">
        <w:rPr>
          <w:rFonts w:ascii="Times New Roman" w:hAnsi="Times New Roman" w:cs="Times New Roman"/>
          <w:b/>
          <w:bCs/>
          <w:sz w:val="24"/>
          <w:szCs w:val="24"/>
        </w:rPr>
        <w:fldChar w:fldCharType="separate"/>
      </w:r>
      <w:r>
        <w:rPr>
          <w:rFonts w:ascii="Times New Roman" w:hAnsi="Times New Roman" w:cs="Times New Roman"/>
          <w:b/>
          <w:bCs/>
          <w:noProof/>
          <w:sz w:val="24"/>
          <w:szCs w:val="24"/>
        </w:rPr>
        <w:t>2</w:t>
      </w:r>
      <w:bookmarkEnd w:id="90"/>
      <w:r w:rsidRPr="008E7817">
        <w:rPr>
          <w:rFonts w:ascii="Times New Roman" w:hAnsi="Times New Roman" w:cs="Times New Roman"/>
          <w:b/>
          <w:bCs/>
          <w:sz w:val="24"/>
          <w:szCs w:val="24"/>
        </w:rPr>
        <w:fldChar w:fldCharType="end"/>
      </w:r>
    </w:p>
    <w:p w14:paraId="50F391A0" w14:textId="7539E404" w:rsidR="007D3FB3" w:rsidRDefault="001D3E18" w:rsidP="008005F8">
      <w:pPr>
        <w:spacing w:line="48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TABULASI DATA </w:t>
      </w:r>
      <w:r w:rsidR="001B7123">
        <w:rPr>
          <w:rFonts w:ascii="Times New Roman" w:hAnsi="Times New Roman" w:cs="Times New Roman"/>
          <w:b/>
          <w:bCs/>
          <w:sz w:val="24"/>
          <w:szCs w:val="24"/>
        </w:rPr>
        <w:t xml:space="preserve">RESPONDEN </w:t>
      </w:r>
      <w:r w:rsidR="001B7123">
        <w:rPr>
          <w:rFonts w:ascii="Times New Roman" w:hAnsi="Times New Roman" w:cs="Times New Roman"/>
          <w:b/>
          <w:bCs/>
          <w:i/>
          <w:iCs/>
          <w:sz w:val="24"/>
          <w:szCs w:val="24"/>
        </w:rPr>
        <w:t>PILOT TEST</w:t>
      </w:r>
    </w:p>
    <w:p w14:paraId="0E7BCBC4" w14:textId="64F5029F" w:rsidR="007929B2" w:rsidRPr="007929B2" w:rsidRDefault="007929B2" w:rsidP="007929B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KESADARAN PAJAK (X1)</w:t>
      </w:r>
    </w:p>
    <w:tbl>
      <w:tblPr>
        <w:tblStyle w:val="KisiTabel"/>
        <w:tblW w:w="8505" w:type="dxa"/>
        <w:tblInd w:w="-5" w:type="dxa"/>
        <w:tblLayout w:type="fixed"/>
        <w:tblLook w:val="01E0" w:firstRow="1" w:lastRow="1" w:firstColumn="1" w:lastColumn="1" w:noHBand="0" w:noVBand="0"/>
      </w:tblPr>
      <w:tblGrid>
        <w:gridCol w:w="2694"/>
        <w:gridCol w:w="850"/>
        <w:gridCol w:w="709"/>
        <w:gridCol w:w="709"/>
        <w:gridCol w:w="708"/>
        <w:gridCol w:w="709"/>
        <w:gridCol w:w="709"/>
        <w:gridCol w:w="709"/>
        <w:gridCol w:w="708"/>
      </w:tblGrid>
      <w:tr w:rsidR="0089448C" w:rsidRPr="00C3225B" w14:paraId="36C52E12" w14:textId="77777777" w:rsidTr="00C2046C">
        <w:trPr>
          <w:trHeight w:hRule="exact" w:val="340"/>
        </w:trPr>
        <w:tc>
          <w:tcPr>
            <w:tcW w:w="2694" w:type="dxa"/>
            <w:vMerge w:val="restart"/>
            <w:vAlign w:val="center"/>
          </w:tcPr>
          <w:p w14:paraId="63BF7E07" w14:textId="77777777" w:rsidR="0089448C" w:rsidRPr="0089448C" w:rsidRDefault="0089448C" w:rsidP="004C5ECD">
            <w:pPr>
              <w:pStyle w:val="TableParagraph"/>
              <w:ind w:left="55"/>
              <w:jc w:val="center"/>
              <w:rPr>
                <w:rFonts w:ascii="Times New Roman" w:eastAsia="Arial" w:hAnsi="Times New Roman" w:cs="Times New Roman"/>
                <w:b/>
                <w:bCs/>
                <w:sz w:val="20"/>
                <w:szCs w:val="20"/>
              </w:rPr>
            </w:pPr>
            <w:r w:rsidRPr="0089448C">
              <w:rPr>
                <w:rFonts w:ascii="Times New Roman" w:hAnsi="Times New Roman" w:cs="Times New Roman"/>
                <w:b/>
                <w:bCs/>
                <w:spacing w:val="-1"/>
                <w:sz w:val="20"/>
                <w:szCs w:val="20"/>
              </w:rPr>
              <w:t>Responden</w:t>
            </w:r>
          </w:p>
        </w:tc>
        <w:tc>
          <w:tcPr>
            <w:tcW w:w="5811" w:type="dxa"/>
            <w:gridSpan w:val="8"/>
            <w:vAlign w:val="center"/>
          </w:tcPr>
          <w:p w14:paraId="4452C7BB"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Kesadaran Pajak (X1)</w:t>
            </w:r>
          </w:p>
        </w:tc>
      </w:tr>
      <w:tr w:rsidR="0089448C" w:rsidRPr="00C3225B" w14:paraId="277F1452" w14:textId="77777777" w:rsidTr="00C2046C">
        <w:trPr>
          <w:trHeight w:hRule="exact" w:val="340"/>
        </w:trPr>
        <w:tc>
          <w:tcPr>
            <w:tcW w:w="2694" w:type="dxa"/>
            <w:vMerge/>
            <w:vAlign w:val="center"/>
          </w:tcPr>
          <w:p w14:paraId="458539E9" w14:textId="77777777" w:rsidR="0089448C" w:rsidRPr="0089448C" w:rsidRDefault="0089448C" w:rsidP="004C5ECD">
            <w:pPr>
              <w:pStyle w:val="TableParagraph"/>
              <w:ind w:left="55"/>
              <w:jc w:val="center"/>
              <w:rPr>
                <w:rFonts w:ascii="Times New Roman" w:hAnsi="Times New Roman" w:cs="Times New Roman"/>
                <w:b/>
                <w:bCs/>
                <w:spacing w:val="-1"/>
                <w:sz w:val="20"/>
                <w:szCs w:val="20"/>
              </w:rPr>
            </w:pPr>
          </w:p>
        </w:tc>
        <w:tc>
          <w:tcPr>
            <w:tcW w:w="850" w:type="dxa"/>
            <w:vAlign w:val="center"/>
          </w:tcPr>
          <w:p w14:paraId="230B8387"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X1.1</w:t>
            </w:r>
          </w:p>
        </w:tc>
        <w:tc>
          <w:tcPr>
            <w:tcW w:w="709" w:type="dxa"/>
            <w:vAlign w:val="center"/>
          </w:tcPr>
          <w:p w14:paraId="0BC18A64"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X1.2</w:t>
            </w:r>
          </w:p>
        </w:tc>
        <w:tc>
          <w:tcPr>
            <w:tcW w:w="709" w:type="dxa"/>
            <w:vAlign w:val="center"/>
          </w:tcPr>
          <w:p w14:paraId="1AE6E896"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X1.3</w:t>
            </w:r>
          </w:p>
        </w:tc>
        <w:tc>
          <w:tcPr>
            <w:tcW w:w="708" w:type="dxa"/>
            <w:vAlign w:val="center"/>
          </w:tcPr>
          <w:p w14:paraId="27757632"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X1.4</w:t>
            </w:r>
          </w:p>
        </w:tc>
        <w:tc>
          <w:tcPr>
            <w:tcW w:w="709" w:type="dxa"/>
            <w:vAlign w:val="center"/>
          </w:tcPr>
          <w:p w14:paraId="60441C60"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X1.5</w:t>
            </w:r>
          </w:p>
        </w:tc>
        <w:tc>
          <w:tcPr>
            <w:tcW w:w="709" w:type="dxa"/>
            <w:vAlign w:val="center"/>
          </w:tcPr>
          <w:p w14:paraId="30018244"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X1.6</w:t>
            </w:r>
          </w:p>
        </w:tc>
        <w:tc>
          <w:tcPr>
            <w:tcW w:w="709" w:type="dxa"/>
            <w:vAlign w:val="center"/>
          </w:tcPr>
          <w:p w14:paraId="44EF3A0D"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X1.7</w:t>
            </w:r>
          </w:p>
        </w:tc>
        <w:tc>
          <w:tcPr>
            <w:tcW w:w="708" w:type="dxa"/>
            <w:vAlign w:val="center"/>
          </w:tcPr>
          <w:p w14:paraId="2892EC46" w14:textId="77777777" w:rsidR="0089448C" w:rsidRPr="0089448C" w:rsidRDefault="0089448C"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X1.8</w:t>
            </w:r>
          </w:p>
        </w:tc>
      </w:tr>
      <w:tr w:rsidR="0089448C" w:rsidRPr="00C3225B" w14:paraId="0DFD0FAF" w14:textId="77777777" w:rsidTr="00C2046C">
        <w:trPr>
          <w:trHeight w:hRule="exact" w:val="305"/>
        </w:trPr>
        <w:tc>
          <w:tcPr>
            <w:tcW w:w="2694" w:type="dxa"/>
            <w:vAlign w:val="center"/>
          </w:tcPr>
          <w:p w14:paraId="513B4DED" w14:textId="5870E905"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vAlign w:val="center"/>
          </w:tcPr>
          <w:p w14:paraId="6B29698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2EC1E6C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5FBF945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53AAE05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5D6C4FED"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1F43226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6D8B5AB9"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162469D7"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3</w:t>
            </w:r>
          </w:p>
        </w:tc>
      </w:tr>
      <w:tr w:rsidR="0089448C" w:rsidRPr="00C3225B" w14:paraId="553C5AE0" w14:textId="77777777" w:rsidTr="00C2046C">
        <w:trPr>
          <w:trHeight w:hRule="exact" w:val="305"/>
        </w:trPr>
        <w:tc>
          <w:tcPr>
            <w:tcW w:w="2694" w:type="dxa"/>
            <w:vAlign w:val="center"/>
          </w:tcPr>
          <w:p w14:paraId="404F775A" w14:textId="7EA849BE"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vAlign w:val="center"/>
          </w:tcPr>
          <w:p w14:paraId="43A29C2D"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504E341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6330B2E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8" w:type="dxa"/>
            <w:vAlign w:val="center"/>
          </w:tcPr>
          <w:p w14:paraId="5E4C981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3B72B4F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3A94698D"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6AA2248E"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69614FB9"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1BA693F7" w14:textId="77777777" w:rsidTr="00C2046C">
        <w:trPr>
          <w:trHeight w:hRule="exact" w:val="305"/>
        </w:trPr>
        <w:tc>
          <w:tcPr>
            <w:tcW w:w="2694" w:type="dxa"/>
            <w:vAlign w:val="center"/>
          </w:tcPr>
          <w:p w14:paraId="07772815" w14:textId="1921F191"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3</w:t>
            </w:r>
          </w:p>
        </w:tc>
        <w:tc>
          <w:tcPr>
            <w:tcW w:w="850" w:type="dxa"/>
            <w:vAlign w:val="center"/>
          </w:tcPr>
          <w:p w14:paraId="014965E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77D7123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10E2331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50CE51B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1621D65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2B27861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264F0D33"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41BA1AE5"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3</w:t>
            </w:r>
          </w:p>
        </w:tc>
      </w:tr>
      <w:tr w:rsidR="0089448C" w:rsidRPr="00C3225B" w14:paraId="4F2410BE" w14:textId="77777777" w:rsidTr="00C2046C">
        <w:trPr>
          <w:trHeight w:hRule="exact" w:val="305"/>
        </w:trPr>
        <w:tc>
          <w:tcPr>
            <w:tcW w:w="2694" w:type="dxa"/>
            <w:vAlign w:val="center"/>
          </w:tcPr>
          <w:p w14:paraId="60873D3A" w14:textId="463CFEBF"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vAlign w:val="center"/>
          </w:tcPr>
          <w:p w14:paraId="3F44B36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49A2A439"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7F82EE9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8" w:type="dxa"/>
            <w:vAlign w:val="center"/>
          </w:tcPr>
          <w:p w14:paraId="5D0795B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07080B6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5AAAAB3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607812CF"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79766C42"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32DA54EA" w14:textId="77777777" w:rsidTr="00C2046C">
        <w:trPr>
          <w:trHeight w:hRule="exact" w:val="305"/>
        </w:trPr>
        <w:tc>
          <w:tcPr>
            <w:tcW w:w="2694" w:type="dxa"/>
            <w:vAlign w:val="center"/>
          </w:tcPr>
          <w:p w14:paraId="35A3311A" w14:textId="2D05D2A2"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vAlign w:val="center"/>
          </w:tcPr>
          <w:p w14:paraId="509F716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0FCDAC9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6064187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8" w:type="dxa"/>
            <w:vAlign w:val="center"/>
          </w:tcPr>
          <w:p w14:paraId="7B0A883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5E192FD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074C9D2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213693ED"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45D5B700"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43C8AE72" w14:textId="77777777" w:rsidTr="00C2046C">
        <w:trPr>
          <w:trHeight w:hRule="exact" w:val="305"/>
        </w:trPr>
        <w:tc>
          <w:tcPr>
            <w:tcW w:w="2694" w:type="dxa"/>
            <w:vAlign w:val="center"/>
          </w:tcPr>
          <w:p w14:paraId="7CF86DA5" w14:textId="536E643F"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vAlign w:val="center"/>
          </w:tcPr>
          <w:p w14:paraId="61934E9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6B3A2C2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31BCAA5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2DDF7AE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717A218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7565AB7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587093BB"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71E0451F"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3</w:t>
            </w:r>
          </w:p>
        </w:tc>
      </w:tr>
      <w:tr w:rsidR="0089448C" w:rsidRPr="00C3225B" w14:paraId="3AF38365" w14:textId="77777777" w:rsidTr="00C2046C">
        <w:trPr>
          <w:trHeight w:hRule="exact" w:val="305"/>
        </w:trPr>
        <w:tc>
          <w:tcPr>
            <w:tcW w:w="2694" w:type="dxa"/>
            <w:vAlign w:val="center"/>
          </w:tcPr>
          <w:p w14:paraId="04D932BE" w14:textId="4D08A518"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7</w:t>
            </w:r>
          </w:p>
        </w:tc>
        <w:tc>
          <w:tcPr>
            <w:tcW w:w="850" w:type="dxa"/>
            <w:vAlign w:val="center"/>
          </w:tcPr>
          <w:p w14:paraId="1B7C690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0ED53E3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25C1225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8" w:type="dxa"/>
            <w:vAlign w:val="center"/>
          </w:tcPr>
          <w:p w14:paraId="7D504E2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0CD4395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44A8978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12CAA0A4"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8" w:type="dxa"/>
            <w:vAlign w:val="center"/>
          </w:tcPr>
          <w:p w14:paraId="028171B3"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1</w:t>
            </w:r>
          </w:p>
        </w:tc>
      </w:tr>
      <w:tr w:rsidR="0089448C" w:rsidRPr="00C3225B" w14:paraId="59BA6190" w14:textId="77777777" w:rsidTr="00C2046C">
        <w:trPr>
          <w:trHeight w:hRule="exact" w:val="305"/>
        </w:trPr>
        <w:tc>
          <w:tcPr>
            <w:tcW w:w="2694" w:type="dxa"/>
            <w:vAlign w:val="center"/>
          </w:tcPr>
          <w:p w14:paraId="2B048958" w14:textId="5FB26C3F"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vAlign w:val="center"/>
          </w:tcPr>
          <w:p w14:paraId="6815C2A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25DA01D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3784BE1D"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7A7E3CC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57EF24E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0C6817E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1068B150"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1B6701BD"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5</w:t>
            </w:r>
          </w:p>
        </w:tc>
      </w:tr>
      <w:tr w:rsidR="0089448C" w:rsidRPr="00C3225B" w14:paraId="3BD6A038" w14:textId="77777777" w:rsidTr="00C2046C">
        <w:trPr>
          <w:trHeight w:hRule="exact" w:val="305"/>
        </w:trPr>
        <w:tc>
          <w:tcPr>
            <w:tcW w:w="2694" w:type="dxa"/>
            <w:vAlign w:val="center"/>
          </w:tcPr>
          <w:p w14:paraId="5E3DAA1A" w14:textId="5AEFA79E"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9</w:t>
            </w:r>
          </w:p>
        </w:tc>
        <w:tc>
          <w:tcPr>
            <w:tcW w:w="850" w:type="dxa"/>
            <w:vAlign w:val="center"/>
          </w:tcPr>
          <w:p w14:paraId="7EB38AA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48DAEF0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1210A89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2420D33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1A54CD5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42553D1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5B15A30D"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681D01B0"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5</w:t>
            </w:r>
          </w:p>
        </w:tc>
      </w:tr>
      <w:tr w:rsidR="0089448C" w:rsidRPr="00C3225B" w14:paraId="2E802670" w14:textId="77777777" w:rsidTr="00C2046C">
        <w:trPr>
          <w:trHeight w:hRule="exact" w:val="305"/>
        </w:trPr>
        <w:tc>
          <w:tcPr>
            <w:tcW w:w="2694" w:type="dxa"/>
            <w:vAlign w:val="center"/>
          </w:tcPr>
          <w:p w14:paraId="33CD51AC" w14:textId="53E23CEA"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vAlign w:val="center"/>
          </w:tcPr>
          <w:p w14:paraId="66C2F85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60BE1F09"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78B978A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7E569D7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5BE3052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2F49111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212279FA"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42AE29A3"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5</w:t>
            </w:r>
          </w:p>
        </w:tc>
      </w:tr>
      <w:tr w:rsidR="0089448C" w:rsidRPr="00C3225B" w14:paraId="474B931E" w14:textId="77777777" w:rsidTr="00C2046C">
        <w:trPr>
          <w:trHeight w:hRule="exact" w:val="305"/>
        </w:trPr>
        <w:tc>
          <w:tcPr>
            <w:tcW w:w="2694" w:type="dxa"/>
            <w:vAlign w:val="center"/>
          </w:tcPr>
          <w:p w14:paraId="054F5076" w14:textId="3F27758A"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11</w:t>
            </w:r>
          </w:p>
        </w:tc>
        <w:tc>
          <w:tcPr>
            <w:tcW w:w="850" w:type="dxa"/>
            <w:vAlign w:val="center"/>
          </w:tcPr>
          <w:p w14:paraId="4ECE741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614788A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1052CF75"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53ED6BF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56546A0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7F74735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3178F665"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08913FDC"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790E170F" w14:textId="77777777" w:rsidTr="00C2046C">
        <w:trPr>
          <w:trHeight w:hRule="exact" w:val="305"/>
        </w:trPr>
        <w:tc>
          <w:tcPr>
            <w:tcW w:w="2694" w:type="dxa"/>
            <w:vAlign w:val="center"/>
          </w:tcPr>
          <w:p w14:paraId="3957C894" w14:textId="71E5D437"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12</w:t>
            </w:r>
          </w:p>
        </w:tc>
        <w:tc>
          <w:tcPr>
            <w:tcW w:w="850" w:type="dxa"/>
            <w:vAlign w:val="center"/>
          </w:tcPr>
          <w:p w14:paraId="77B6B81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37C0705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6CA39A4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8" w:type="dxa"/>
            <w:vAlign w:val="center"/>
          </w:tcPr>
          <w:p w14:paraId="5B630869"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014683F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0941F3E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42359AFD"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1D87AD3F"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5</w:t>
            </w:r>
          </w:p>
        </w:tc>
      </w:tr>
      <w:tr w:rsidR="0089448C" w:rsidRPr="00C3225B" w14:paraId="6082529F" w14:textId="77777777" w:rsidTr="00C2046C">
        <w:trPr>
          <w:trHeight w:hRule="exact" w:val="305"/>
        </w:trPr>
        <w:tc>
          <w:tcPr>
            <w:tcW w:w="2694" w:type="dxa"/>
            <w:vAlign w:val="center"/>
          </w:tcPr>
          <w:p w14:paraId="2C979E1A" w14:textId="5C5380B9"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13</w:t>
            </w:r>
          </w:p>
        </w:tc>
        <w:tc>
          <w:tcPr>
            <w:tcW w:w="850" w:type="dxa"/>
            <w:vAlign w:val="center"/>
          </w:tcPr>
          <w:p w14:paraId="4F99047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3C4D2BD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77978C1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0BE5C53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08CBA2D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07325C5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320C0C81"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1348877C"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3</w:t>
            </w:r>
          </w:p>
        </w:tc>
      </w:tr>
      <w:tr w:rsidR="0089448C" w:rsidRPr="00C3225B" w14:paraId="3F4C486D" w14:textId="77777777" w:rsidTr="00C2046C">
        <w:trPr>
          <w:trHeight w:hRule="exact" w:val="305"/>
        </w:trPr>
        <w:tc>
          <w:tcPr>
            <w:tcW w:w="2694" w:type="dxa"/>
            <w:vAlign w:val="center"/>
          </w:tcPr>
          <w:p w14:paraId="02A88EE8" w14:textId="218826B7"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14</w:t>
            </w:r>
          </w:p>
        </w:tc>
        <w:tc>
          <w:tcPr>
            <w:tcW w:w="850" w:type="dxa"/>
            <w:vAlign w:val="center"/>
          </w:tcPr>
          <w:p w14:paraId="177F186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01D7CAC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4E8B67A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5515057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228021E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28A1ECD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6708D8D6"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597381ED"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5</w:t>
            </w:r>
          </w:p>
        </w:tc>
      </w:tr>
      <w:tr w:rsidR="0089448C" w:rsidRPr="00C3225B" w14:paraId="78677451" w14:textId="77777777" w:rsidTr="00C2046C">
        <w:trPr>
          <w:trHeight w:hRule="exact" w:val="305"/>
        </w:trPr>
        <w:tc>
          <w:tcPr>
            <w:tcW w:w="2694" w:type="dxa"/>
            <w:vAlign w:val="center"/>
          </w:tcPr>
          <w:p w14:paraId="6C834394" w14:textId="2188E833"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15</w:t>
            </w:r>
          </w:p>
        </w:tc>
        <w:tc>
          <w:tcPr>
            <w:tcW w:w="850" w:type="dxa"/>
            <w:vAlign w:val="center"/>
          </w:tcPr>
          <w:p w14:paraId="02C477A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462E46D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78614AED"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8" w:type="dxa"/>
            <w:vAlign w:val="center"/>
          </w:tcPr>
          <w:p w14:paraId="4784513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3A2DAE2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057E3CCD"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56EF2DE8"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8" w:type="dxa"/>
            <w:vAlign w:val="center"/>
          </w:tcPr>
          <w:p w14:paraId="30C10848"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1</w:t>
            </w:r>
          </w:p>
        </w:tc>
      </w:tr>
      <w:tr w:rsidR="0089448C" w:rsidRPr="00C3225B" w14:paraId="4210C11A" w14:textId="77777777" w:rsidTr="00C2046C">
        <w:trPr>
          <w:trHeight w:hRule="exact" w:val="305"/>
        </w:trPr>
        <w:tc>
          <w:tcPr>
            <w:tcW w:w="2694" w:type="dxa"/>
            <w:vAlign w:val="center"/>
          </w:tcPr>
          <w:p w14:paraId="33E6302D" w14:textId="7B09E133"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16</w:t>
            </w:r>
          </w:p>
        </w:tc>
        <w:tc>
          <w:tcPr>
            <w:tcW w:w="850" w:type="dxa"/>
            <w:vAlign w:val="center"/>
          </w:tcPr>
          <w:p w14:paraId="20D305C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5A91EF3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2B942E1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6EB7DE0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1ECE621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6E956C8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7570AFDC"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7F1775D7"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66053E5A" w14:textId="77777777" w:rsidTr="00C2046C">
        <w:trPr>
          <w:trHeight w:hRule="exact" w:val="305"/>
        </w:trPr>
        <w:tc>
          <w:tcPr>
            <w:tcW w:w="2694" w:type="dxa"/>
            <w:vAlign w:val="center"/>
          </w:tcPr>
          <w:p w14:paraId="17CCD000" w14:textId="43A8F9AB"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17</w:t>
            </w:r>
          </w:p>
        </w:tc>
        <w:tc>
          <w:tcPr>
            <w:tcW w:w="850" w:type="dxa"/>
            <w:vAlign w:val="center"/>
          </w:tcPr>
          <w:p w14:paraId="2754436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66AA911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388E2FC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41CB8CC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38E4A3E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3671C20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452DFF01"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109CAF7E"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6C211DE5" w14:textId="77777777" w:rsidTr="00C2046C">
        <w:trPr>
          <w:trHeight w:hRule="exact" w:val="305"/>
        </w:trPr>
        <w:tc>
          <w:tcPr>
            <w:tcW w:w="2694" w:type="dxa"/>
            <w:vAlign w:val="center"/>
          </w:tcPr>
          <w:p w14:paraId="7235EAC5" w14:textId="54040C27"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18</w:t>
            </w:r>
          </w:p>
        </w:tc>
        <w:tc>
          <w:tcPr>
            <w:tcW w:w="850" w:type="dxa"/>
            <w:vAlign w:val="center"/>
          </w:tcPr>
          <w:p w14:paraId="197C6CD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556970A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491418CD"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230851A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1131641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2ED87EF9"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428BE309"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0B919C2D"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68D5DEC5" w14:textId="77777777" w:rsidTr="00C2046C">
        <w:trPr>
          <w:trHeight w:hRule="exact" w:val="305"/>
        </w:trPr>
        <w:tc>
          <w:tcPr>
            <w:tcW w:w="2694" w:type="dxa"/>
            <w:vAlign w:val="center"/>
          </w:tcPr>
          <w:p w14:paraId="4D84D932" w14:textId="1EB4DB41"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19</w:t>
            </w:r>
          </w:p>
        </w:tc>
        <w:tc>
          <w:tcPr>
            <w:tcW w:w="850" w:type="dxa"/>
            <w:vAlign w:val="center"/>
          </w:tcPr>
          <w:p w14:paraId="7C8D288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4E57D8C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1B24CE5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6E0DD83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242BCD2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3F6A4D0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6C19C2AF"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334E95CE"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607C4446" w14:textId="77777777" w:rsidTr="00C2046C">
        <w:trPr>
          <w:trHeight w:hRule="exact" w:val="305"/>
        </w:trPr>
        <w:tc>
          <w:tcPr>
            <w:tcW w:w="2694" w:type="dxa"/>
            <w:vAlign w:val="center"/>
          </w:tcPr>
          <w:p w14:paraId="6FD00AB9" w14:textId="64B98AD0"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20</w:t>
            </w:r>
          </w:p>
        </w:tc>
        <w:tc>
          <w:tcPr>
            <w:tcW w:w="850" w:type="dxa"/>
            <w:vAlign w:val="center"/>
          </w:tcPr>
          <w:p w14:paraId="1B384F4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5A45F1D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485BB4E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0137B5B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514234D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73F231B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2D6AFAD9"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7C2632EA"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1367519F" w14:textId="77777777" w:rsidTr="00C2046C">
        <w:trPr>
          <w:trHeight w:hRule="exact" w:val="305"/>
        </w:trPr>
        <w:tc>
          <w:tcPr>
            <w:tcW w:w="2694" w:type="dxa"/>
            <w:vAlign w:val="center"/>
          </w:tcPr>
          <w:p w14:paraId="1A5428A5" w14:textId="0CD424A6"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21</w:t>
            </w:r>
          </w:p>
        </w:tc>
        <w:tc>
          <w:tcPr>
            <w:tcW w:w="850" w:type="dxa"/>
            <w:vAlign w:val="center"/>
          </w:tcPr>
          <w:p w14:paraId="29A7F50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2B707C3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15592B6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18E40DA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7FED833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55CF6E8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11D02F00"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7AA7D36F"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3</w:t>
            </w:r>
          </w:p>
        </w:tc>
      </w:tr>
      <w:tr w:rsidR="0089448C" w:rsidRPr="00C3225B" w14:paraId="50392290" w14:textId="77777777" w:rsidTr="00C2046C">
        <w:trPr>
          <w:trHeight w:hRule="exact" w:val="305"/>
        </w:trPr>
        <w:tc>
          <w:tcPr>
            <w:tcW w:w="2694" w:type="dxa"/>
            <w:vAlign w:val="center"/>
          </w:tcPr>
          <w:p w14:paraId="7DB303D2" w14:textId="29843767"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22</w:t>
            </w:r>
          </w:p>
        </w:tc>
        <w:tc>
          <w:tcPr>
            <w:tcW w:w="850" w:type="dxa"/>
            <w:vAlign w:val="center"/>
          </w:tcPr>
          <w:p w14:paraId="57A67EE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2960632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71C992B5"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5D0E100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7F89DA7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669020F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424C791E"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0ACF5D40"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6FECC757" w14:textId="77777777" w:rsidTr="00C2046C">
        <w:trPr>
          <w:trHeight w:hRule="exact" w:val="305"/>
        </w:trPr>
        <w:tc>
          <w:tcPr>
            <w:tcW w:w="2694" w:type="dxa"/>
            <w:vAlign w:val="center"/>
          </w:tcPr>
          <w:p w14:paraId="3AEFBEA3" w14:textId="647556F8"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23</w:t>
            </w:r>
          </w:p>
        </w:tc>
        <w:tc>
          <w:tcPr>
            <w:tcW w:w="850" w:type="dxa"/>
            <w:vAlign w:val="center"/>
          </w:tcPr>
          <w:p w14:paraId="1A71424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0607F66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7A83D29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2E338FAD"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0B1BB3F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40D4F07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4418D85F"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08318CA2"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5</w:t>
            </w:r>
          </w:p>
        </w:tc>
      </w:tr>
      <w:tr w:rsidR="0089448C" w:rsidRPr="00C3225B" w14:paraId="68DEB1F7" w14:textId="77777777" w:rsidTr="00C2046C">
        <w:trPr>
          <w:trHeight w:hRule="exact" w:val="305"/>
        </w:trPr>
        <w:tc>
          <w:tcPr>
            <w:tcW w:w="2694" w:type="dxa"/>
            <w:vAlign w:val="center"/>
          </w:tcPr>
          <w:p w14:paraId="69A8400D" w14:textId="13B9DC02"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vAlign w:val="center"/>
          </w:tcPr>
          <w:p w14:paraId="76AE1ED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10E2226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4E4FA76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60D62BA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13549A1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2FA7BBE5"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50E016BC"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3FD4FC45"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3</w:t>
            </w:r>
          </w:p>
        </w:tc>
      </w:tr>
      <w:tr w:rsidR="0089448C" w:rsidRPr="00C3225B" w14:paraId="73C91AF7" w14:textId="77777777" w:rsidTr="00C2046C">
        <w:trPr>
          <w:trHeight w:hRule="exact" w:val="305"/>
        </w:trPr>
        <w:tc>
          <w:tcPr>
            <w:tcW w:w="2694" w:type="dxa"/>
            <w:vAlign w:val="center"/>
          </w:tcPr>
          <w:p w14:paraId="425E34D6" w14:textId="35A8B2BE"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25</w:t>
            </w:r>
          </w:p>
        </w:tc>
        <w:tc>
          <w:tcPr>
            <w:tcW w:w="850" w:type="dxa"/>
            <w:vAlign w:val="center"/>
          </w:tcPr>
          <w:p w14:paraId="331DC2F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17CE6E88"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65730C3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09A90F7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35C2645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7D90A5A9"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313043D9"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23A7B4A0"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7BB00C90" w14:textId="77777777" w:rsidTr="00C2046C">
        <w:trPr>
          <w:trHeight w:hRule="exact" w:val="305"/>
        </w:trPr>
        <w:tc>
          <w:tcPr>
            <w:tcW w:w="2694" w:type="dxa"/>
            <w:vAlign w:val="center"/>
          </w:tcPr>
          <w:p w14:paraId="051C6275" w14:textId="171D91BE"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26</w:t>
            </w:r>
          </w:p>
        </w:tc>
        <w:tc>
          <w:tcPr>
            <w:tcW w:w="850" w:type="dxa"/>
            <w:vAlign w:val="center"/>
          </w:tcPr>
          <w:p w14:paraId="2CF9C53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050EECD4"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28A0367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8" w:type="dxa"/>
            <w:vAlign w:val="center"/>
          </w:tcPr>
          <w:p w14:paraId="2555541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1</w:t>
            </w:r>
          </w:p>
        </w:tc>
        <w:tc>
          <w:tcPr>
            <w:tcW w:w="709" w:type="dxa"/>
            <w:vAlign w:val="center"/>
          </w:tcPr>
          <w:p w14:paraId="55878AF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4BEAD755"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0B53BB2A"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8" w:type="dxa"/>
            <w:vAlign w:val="center"/>
          </w:tcPr>
          <w:p w14:paraId="263FE139"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3</w:t>
            </w:r>
          </w:p>
        </w:tc>
      </w:tr>
      <w:tr w:rsidR="0089448C" w:rsidRPr="00C3225B" w14:paraId="5FD565C8" w14:textId="77777777" w:rsidTr="00C2046C">
        <w:trPr>
          <w:trHeight w:hRule="exact" w:val="305"/>
        </w:trPr>
        <w:tc>
          <w:tcPr>
            <w:tcW w:w="2694" w:type="dxa"/>
            <w:vAlign w:val="center"/>
          </w:tcPr>
          <w:p w14:paraId="2BDEEDBE" w14:textId="41C393EF"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27</w:t>
            </w:r>
          </w:p>
        </w:tc>
        <w:tc>
          <w:tcPr>
            <w:tcW w:w="850" w:type="dxa"/>
            <w:vAlign w:val="center"/>
          </w:tcPr>
          <w:p w14:paraId="22536E9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75C54A4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2CC04A75"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67F5464A"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4796724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71AAEF1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45A47697"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51666249"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r w:rsidR="0089448C" w:rsidRPr="00C3225B" w14:paraId="77F123D7" w14:textId="77777777" w:rsidTr="00C2046C">
        <w:trPr>
          <w:trHeight w:hRule="exact" w:val="305"/>
        </w:trPr>
        <w:tc>
          <w:tcPr>
            <w:tcW w:w="2694" w:type="dxa"/>
            <w:vAlign w:val="center"/>
          </w:tcPr>
          <w:p w14:paraId="18AE8CA4" w14:textId="6A55FF35"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28</w:t>
            </w:r>
          </w:p>
        </w:tc>
        <w:tc>
          <w:tcPr>
            <w:tcW w:w="850" w:type="dxa"/>
            <w:vAlign w:val="center"/>
          </w:tcPr>
          <w:p w14:paraId="7B562107"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323E054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105C3DE5"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3DBF4545"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6DD1420E"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0FDFF2B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1D6E67D0"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8" w:type="dxa"/>
            <w:vAlign w:val="center"/>
          </w:tcPr>
          <w:p w14:paraId="2F91658A"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5</w:t>
            </w:r>
          </w:p>
        </w:tc>
      </w:tr>
      <w:tr w:rsidR="0089448C" w:rsidRPr="00C3225B" w14:paraId="7214654F" w14:textId="77777777" w:rsidTr="00C2046C">
        <w:trPr>
          <w:trHeight w:hRule="exact" w:val="305"/>
        </w:trPr>
        <w:tc>
          <w:tcPr>
            <w:tcW w:w="2694" w:type="dxa"/>
            <w:vAlign w:val="center"/>
          </w:tcPr>
          <w:p w14:paraId="78F8DE98" w14:textId="49847B76"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29</w:t>
            </w:r>
          </w:p>
        </w:tc>
        <w:tc>
          <w:tcPr>
            <w:tcW w:w="850" w:type="dxa"/>
            <w:vAlign w:val="center"/>
          </w:tcPr>
          <w:p w14:paraId="7E807835"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2190875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40A5A2DF"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2D6625AC"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42BFF719"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3</w:t>
            </w:r>
          </w:p>
        </w:tc>
        <w:tc>
          <w:tcPr>
            <w:tcW w:w="709" w:type="dxa"/>
            <w:vAlign w:val="center"/>
          </w:tcPr>
          <w:p w14:paraId="59775C16"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9" w:type="dxa"/>
            <w:vAlign w:val="center"/>
          </w:tcPr>
          <w:p w14:paraId="5314A84F"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2</w:t>
            </w:r>
          </w:p>
        </w:tc>
        <w:tc>
          <w:tcPr>
            <w:tcW w:w="708" w:type="dxa"/>
            <w:vAlign w:val="center"/>
          </w:tcPr>
          <w:p w14:paraId="5A89C340"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3</w:t>
            </w:r>
          </w:p>
        </w:tc>
      </w:tr>
      <w:tr w:rsidR="0089448C" w:rsidRPr="00C3225B" w14:paraId="45E47AB9" w14:textId="77777777" w:rsidTr="00C2046C">
        <w:trPr>
          <w:trHeight w:hRule="exact" w:val="352"/>
        </w:trPr>
        <w:tc>
          <w:tcPr>
            <w:tcW w:w="2694" w:type="dxa"/>
            <w:vAlign w:val="center"/>
          </w:tcPr>
          <w:p w14:paraId="137F7998" w14:textId="48B92C88" w:rsidR="0089448C" w:rsidRPr="00C3225B" w:rsidRDefault="006F3065" w:rsidP="004C5ECD">
            <w:pPr>
              <w:jc w:val="center"/>
              <w:rPr>
                <w:rFonts w:ascii="Times New Roman" w:hAnsi="Times New Roman" w:cs="Times New Roman"/>
                <w:sz w:val="20"/>
                <w:szCs w:val="20"/>
              </w:rPr>
            </w:pPr>
            <w:r>
              <w:rPr>
                <w:rFonts w:ascii="Times New Roman" w:hAnsi="Times New Roman" w:cs="Times New Roman"/>
                <w:sz w:val="20"/>
                <w:szCs w:val="20"/>
              </w:rPr>
              <w:t>30</w:t>
            </w:r>
          </w:p>
        </w:tc>
        <w:tc>
          <w:tcPr>
            <w:tcW w:w="850" w:type="dxa"/>
            <w:vAlign w:val="center"/>
          </w:tcPr>
          <w:p w14:paraId="1C68734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6E1BCB20"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3B4C8462"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017F83E3"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13F35E9B"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9" w:type="dxa"/>
            <w:vAlign w:val="center"/>
          </w:tcPr>
          <w:p w14:paraId="7A810A31" w14:textId="77777777" w:rsidR="0089448C" w:rsidRPr="00C3225B" w:rsidRDefault="0089448C" w:rsidP="004C5ECD">
            <w:pPr>
              <w:pStyle w:val="TableParagraph"/>
              <w:ind w:right="36"/>
              <w:jc w:val="center"/>
              <w:rPr>
                <w:rFonts w:ascii="Times New Roman" w:eastAsia="Arial" w:hAnsi="Times New Roman" w:cs="Times New Roman"/>
                <w:sz w:val="20"/>
                <w:szCs w:val="20"/>
              </w:rPr>
            </w:pPr>
            <w:r w:rsidRPr="00C3225B">
              <w:rPr>
                <w:rFonts w:ascii="Times New Roman" w:hAnsi="Times New Roman" w:cs="Times New Roman"/>
                <w:w w:val="95"/>
                <w:sz w:val="20"/>
                <w:szCs w:val="20"/>
              </w:rPr>
              <w:t>5</w:t>
            </w:r>
          </w:p>
        </w:tc>
        <w:tc>
          <w:tcPr>
            <w:tcW w:w="709" w:type="dxa"/>
            <w:vAlign w:val="center"/>
          </w:tcPr>
          <w:p w14:paraId="4370F3BF" w14:textId="77777777" w:rsidR="0089448C" w:rsidRPr="00C3225B" w:rsidRDefault="0089448C" w:rsidP="004C5ECD">
            <w:pPr>
              <w:pStyle w:val="TableParagraph"/>
              <w:ind w:right="53"/>
              <w:jc w:val="center"/>
              <w:rPr>
                <w:rFonts w:ascii="Times New Roman" w:eastAsia="Arial" w:hAnsi="Times New Roman" w:cs="Times New Roman"/>
                <w:sz w:val="20"/>
                <w:szCs w:val="20"/>
              </w:rPr>
            </w:pPr>
            <w:r w:rsidRPr="00C3225B">
              <w:rPr>
                <w:rFonts w:ascii="Times New Roman" w:hAnsi="Times New Roman" w:cs="Times New Roman"/>
                <w:w w:val="95"/>
                <w:sz w:val="20"/>
                <w:szCs w:val="20"/>
              </w:rPr>
              <w:t>4</w:t>
            </w:r>
          </w:p>
        </w:tc>
        <w:tc>
          <w:tcPr>
            <w:tcW w:w="708" w:type="dxa"/>
            <w:vAlign w:val="center"/>
          </w:tcPr>
          <w:p w14:paraId="5F43C4DF" w14:textId="77777777" w:rsidR="0089448C" w:rsidRPr="00C3225B" w:rsidRDefault="0089448C" w:rsidP="004C5ECD">
            <w:pPr>
              <w:pStyle w:val="TableParagraph"/>
              <w:ind w:right="53"/>
              <w:jc w:val="center"/>
              <w:rPr>
                <w:rFonts w:ascii="Times New Roman" w:hAnsi="Times New Roman" w:cs="Times New Roman"/>
                <w:w w:val="95"/>
                <w:sz w:val="20"/>
                <w:szCs w:val="20"/>
              </w:rPr>
            </w:pPr>
            <w:r w:rsidRPr="00C3225B">
              <w:rPr>
                <w:rFonts w:ascii="Times New Roman" w:hAnsi="Times New Roman" w:cs="Times New Roman"/>
                <w:w w:val="95"/>
                <w:sz w:val="20"/>
                <w:szCs w:val="20"/>
              </w:rPr>
              <w:t>4</w:t>
            </w:r>
          </w:p>
        </w:tc>
      </w:tr>
    </w:tbl>
    <w:p w14:paraId="6D22D597" w14:textId="77777777" w:rsidR="00C9671F" w:rsidRDefault="00C9671F">
      <w:pPr>
        <w:rPr>
          <w:rFonts w:ascii="Times New Roman" w:hAnsi="Times New Roman" w:cs="Times New Roman"/>
          <w:b/>
          <w:bCs/>
          <w:sz w:val="24"/>
          <w:szCs w:val="24"/>
        </w:rPr>
      </w:pPr>
    </w:p>
    <w:p w14:paraId="390ED46F" w14:textId="77777777" w:rsidR="001241D6" w:rsidRDefault="001241D6">
      <w:pPr>
        <w:rPr>
          <w:rFonts w:ascii="Times New Roman" w:hAnsi="Times New Roman" w:cs="Times New Roman"/>
          <w:b/>
          <w:bCs/>
          <w:sz w:val="24"/>
          <w:szCs w:val="24"/>
        </w:rPr>
      </w:pPr>
      <w:r>
        <w:rPr>
          <w:rFonts w:ascii="Times New Roman" w:hAnsi="Times New Roman" w:cs="Times New Roman"/>
          <w:b/>
          <w:bCs/>
          <w:sz w:val="24"/>
          <w:szCs w:val="24"/>
        </w:rPr>
        <w:br w:type="page"/>
      </w:r>
    </w:p>
    <w:p w14:paraId="2CAF0595" w14:textId="77777777" w:rsidR="00910738" w:rsidRDefault="001241D6">
      <w:pPr>
        <w:rPr>
          <w:rFonts w:ascii="Times New Roman" w:hAnsi="Times New Roman" w:cs="Times New Roman"/>
          <w:b/>
          <w:bCs/>
          <w:sz w:val="24"/>
          <w:szCs w:val="24"/>
        </w:rPr>
      </w:pPr>
      <w:r>
        <w:rPr>
          <w:rFonts w:ascii="Times New Roman" w:hAnsi="Times New Roman" w:cs="Times New Roman"/>
          <w:b/>
          <w:bCs/>
          <w:sz w:val="24"/>
          <w:szCs w:val="24"/>
        </w:rPr>
        <w:lastRenderedPageBreak/>
        <w:t>DINAMIKA MEDIA SOSIAL (X2)</w:t>
      </w:r>
    </w:p>
    <w:tbl>
      <w:tblPr>
        <w:tblStyle w:val="KisiTabel"/>
        <w:tblW w:w="8505" w:type="dxa"/>
        <w:tblInd w:w="-5" w:type="dxa"/>
        <w:tblLayout w:type="fixed"/>
        <w:tblLook w:val="01E0" w:firstRow="1" w:lastRow="1" w:firstColumn="1" w:lastColumn="1" w:noHBand="0" w:noVBand="0"/>
      </w:tblPr>
      <w:tblGrid>
        <w:gridCol w:w="4962"/>
        <w:gridCol w:w="708"/>
        <w:gridCol w:w="709"/>
        <w:gridCol w:w="709"/>
        <w:gridCol w:w="709"/>
        <w:gridCol w:w="708"/>
      </w:tblGrid>
      <w:tr w:rsidR="00910738" w:rsidRPr="00C3225B" w14:paraId="0D786BB5" w14:textId="77777777" w:rsidTr="00320F4F">
        <w:trPr>
          <w:trHeight w:hRule="exact" w:val="340"/>
        </w:trPr>
        <w:tc>
          <w:tcPr>
            <w:tcW w:w="4962" w:type="dxa"/>
            <w:vMerge w:val="restart"/>
            <w:vAlign w:val="center"/>
          </w:tcPr>
          <w:p w14:paraId="5175FEE4" w14:textId="77777777" w:rsidR="00910738" w:rsidRPr="0089448C" w:rsidRDefault="00910738" w:rsidP="00320F4F">
            <w:pPr>
              <w:pStyle w:val="TableParagraph"/>
              <w:ind w:left="55"/>
              <w:jc w:val="center"/>
              <w:rPr>
                <w:rFonts w:ascii="Times New Roman" w:eastAsia="Arial" w:hAnsi="Times New Roman" w:cs="Times New Roman"/>
                <w:b/>
                <w:bCs/>
                <w:sz w:val="20"/>
                <w:szCs w:val="20"/>
              </w:rPr>
            </w:pPr>
            <w:r w:rsidRPr="0089448C">
              <w:rPr>
                <w:rFonts w:ascii="Times New Roman" w:hAnsi="Times New Roman" w:cs="Times New Roman"/>
                <w:b/>
                <w:bCs/>
                <w:spacing w:val="-1"/>
                <w:sz w:val="20"/>
                <w:szCs w:val="20"/>
              </w:rPr>
              <w:t>Responden</w:t>
            </w:r>
          </w:p>
        </w:tc>
        <w:tc>
          <w:tcPr>
            <w:tcW w:w="3543" w:type="dxa"/>
            <w:gridSpan w:val="5"/>
            <w:vAlign w:val="center"/>
          </w:tcPr>
          <w:p w14:paraId="36C061E5" w14:textId="77777777" w:rsidR="00910738" w:rsidRPr="0089448C" w:rsidRDefault="00910738" w:rsidP="00320F4F">
            <w:pPr>
              <w:jc w:val="center"/>
              <w:rPr>
                <w:rFonts w:ascii="Times New Roman" w:hAnsi="Times New Roman" w:cs="Times New Roman"/>
                <w:b/>
                <w:bCs/>
                <w:sz w:val="20"/>
                <w:szCs w:val="20"/>
              </w:rPr>
            </w:pPr>
            <w:r>
              <w:rPr>
                <w:rFonts w:ascii="Times New Roman" w:hAnsi="Times New Roman" w:cs="Times New Roman"/>
                <w:b/>
                <w:bCs/>
                <w:sz w:val="20"/>
                <w:szCs w:val="20"/>
              </w:rPr>
              <w:t>Dinamika Media Sosial (X2)</w:t>
            </w:r>
          </w:p>
        </w:tc>
      </w:tr>
      <w:tr w:rsidR="00910738" w:rsidRPr="00C3225B" w14:paraId="46EB474B" w14:textId="77777777" w:rsidTr="00320F4F">
        <w:trPr>
          <w:trHeight w:hRule="exact" w:val="340"/>
        </w:trPr>
        <w:tc>
          <w:tcPr>
            <w:tcW w:w="4962" w:type="dxa"/>
            <w:vMerge/>
            <w:vAlign w:val="center"/>
          </w:tcPr>
          <w:p w14:paraId="5FC8A63D" w14:textId="77777777" w:rsidR="00910738" w:rsidRPr="0089448C" w:rsidRDefault="00910738" w:rsidP="00320F4F">
            <w:pPr>
              <w:pStyle w:val="TableParagraph"/>
              <w:ind w:left="55"/>
              <w:jc w:val="center"/>
              <w:rPr>
                <w:rFonts w:ascii="Times New Roman" w:hAnsi="Times New Roman" w:cs="Times New Roman"/>
                <w:b/>
                <w:bCs/>
                <w:spacing w:val="-1"/>
                <w:sz w:val="20"/>
                <w:szCs w:val="20"/>
              </w:rPr>
            </w:pPr>
          </w:p>
        </w:tc>
        <w:tc>
          <w:tcPr>
            <w:tcW w:w="708" w:type="dxa"/>
            <w:vAlign w:val="center"/>
          </w:tcPr>
          <w:p w14:paraId="2F9E67CD" w14:textId="77777777" w:rsidR="00910738" w:rsidRPr="0089448C" w:rsidRDefault="00910738" w:rsidP="00320F4F">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2</w:t>
            </w:r>
            <w:r w:rsidRPr="0089448C">
              <w:rPr>
                <w:rFonts w:ascii="Times New Roman" w:hAnsi="Times New Roman" w:cs="Times New Roman"/>
                <w:b/>
                <w:bCs/>
                <w:sz w:val="20"/>
                <w:szCs w:val="20"/>
              </w:rPr>
              <w:t>.1</w:t>
            </w:r>
          </w:p>
        </w:tc>
        <w:tc>
          <w:tcPr>
            <w:tcW w:w="709" w:type="dxa"/>
            <w:vAlign w:val="center"/>
          </w:tcPr>
          <w:p w14:paraId="6B00DDB1" w14:textId="77777777" w:rsidR="00910738" w:rsidRPr="0089448C" w:rsidRDefault="00910738" w:rsidP="00320F4F">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2</w:t>
            </w:r>
            <w:r w:rsidRPr="0089448C">
              <w:rPr>
                <w:rFonts w:ascii="Times New Roman" w:hAnsi="Times New Roman" w:cs="Times New Roman"/>
                <w:b/>
                <w:bCs/>
                <w:sz w:val="20"/>
                <w:szCs w:val="20"/>
              </w:rPr>
              <w:t>.2</w:t>
            </w:r>
          </w:p>
        </w:tc>
        <w:tc>
          <w:tcPr>
            <w:tcW w:w="709" w:type="dxa"/>
            <w:vAlign w:val="center"/>
          </w:tcPr>
          <w:p w14:paraId="1B45AE50" w14:textId="77777777" w:rsidR="00910738" w:rsidRPr="0089448C" w:rsidRDefault="00910738" w:rsidP="00320F4F">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2</w:t>
            </w:r>
            <w:r w:rsidRPr="0089448C">
              <w:rPr>
                <w:rFonts w:ascii="Times New Roman" w:hAnsi="Times New Roman" w:cs="Times New Roman"/>
                <w:b/>
                <w:bCs/>
                <w:sz w:val="20"/>
                <w:szCs w:val="20"/>
              </w:rPr>
              <w:t>.3</w:t>
            </w:r>
          </w:p>
        </w:tc>
        <w:tc>
          <w:tcPr>
            <w:tcW w:w="709" w:type="dxa"/>
            <w:vAlign w:val="center"/>
          </w:tcPr>
          <w:p w14:paraId="5B3CF2D3" w14:textId="77777777" w:rsidR="00910738" w:rsidRPr="0089448C" w:rsidRDefault="00910738" w:rsidP="00320F4F">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2</w:t>
            </w:r>
            <w:r w:rsidRPr="0089448C">
              <w:rPr>
                <w:rFonts w:ascii="Times New Roman" w:hAnsi="Times New Roman" w:cs="Times New Roman"/>
                <w:b/>
                <w:bCs/>
                <w:sz w:val="20"/>
                <w:szCs w:val="20"/>
              </w:rPr>
              <w:t>.4</w:t>
            </w:r>
          </w:p>
        </w:tc>
        <w:tc>
          <w:tcPr>
            <w:tcW w:w="708" w:type="dxa"/>
            <w:vAlign w:val="center"/>
          </w:tcPr>
          <w:p w14:paraId="4C3C7898" w14:textId="77777777" w:rsidR="00910738" w:rsidRPr="0089448C" w:rsidRDefault="00910738" w:rsidP="00320F4F">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2</w:t>
            </w:r>
            <w:r w:rsidRPr="0089448C">
              <w:rPr>
                <w:rFonts w:ascii="Times New Roman" w:hAnsi="Times New Roman" w:cs="Times New Roman"/>
                <w:b/>
                <w:bCs/>
                <w:sz w:val="20"/>
                <w:szCs w:val="20"/>
              </w:rPr>
              <w:t>.5</w:t>
            </w:r>
          </w:p>
        </w:tc>
      </w:tr>
      <w:tr w:rsidR="00910738" w:rsidRPr="00C3225B" w14:paraId="65F9D406" w14:textId="77777777" w:rsidTr="00320F4F">
        <w:trPr>
          <w:trHeight w:hRule="exact" w:val="305"/>
        </w:trPr>
        <w:tc>
          <w:tcPr>
            <w:tcW w:w="4962" w:type="dxa"/>
            <w:vAlign w:val="center"/>
          </w:tcPr>
          <w:p w14:paraId="4B1AED8C"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Pr>
          <w:p w14:paraId="631803E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2B59976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2712C50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161E741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8" w:type="dxa"/>
          </w:tcPr>
          <w:p w14:paraId="2959680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49ABC2DE" w14:textId="77777777" w:rsidTr="00320F4F">
        <w:trPr>
          <w:trHeight w:hRule="exact" w:val="305"/>
        </w:trPr>
        <w:tc>
          <w:tcPr>
            <w:tcW w:w="4962" w:type="dxa"/>
            <w:vAlign w:val="center"/>
          </w:tcPr>
          <w:p w14:paraId="3C47DC72"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tcPr>
          <w:p w14:paraId="2BE0DB54"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6C4AFE27"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140519CD"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9" w:type="dxa"/>
          </w:tcPr>
          <w:p w14:paraId="22BB9C3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1</w:t>
            </w:r>
          </w:p>
        </w:tc>
        <w:tc>
          <w:tcPr>
            <w:tcW w:w="708" w:type="dxa"/>
          </w:tcPr>
          <w:p w14:paraId="12650CE1"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r>
      <w:tr w:rsidR="00910738" w:rsidRPr="00C3225B" w14:paraId="522D8C86" w14:textId="77777777" w:rsidTr="00320F4F">
        <w:trPr>
          <w:trHeight w:hRule="exact" w:val="305"/>
        </w:trPr>
        <w:tc>
          <w:tcPr>
            <w:tcW w:w="4962" w:type="dxa"/>
            <w:vAlign w:val="center"/>
          </w:tcPr>
          <w:p w14:paraId="5D5FA227"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tcPr>
          <w:p w14:paraId="38DC9466"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0135EBE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0CA84834"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2EE69E5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8" w:type="dxa"/>
          </w:tcPr>
          <w:p w14:paraId="6055AF28"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r>
      <w:tr w:rsidR="00910738" w:rsidRPr="00C3225B" w14:paraId="435A5398" w14:textId="77777777" w:rsidTr="00320F4F">
        <w:trPr>
          <w:trHeight w:hRule="exact" w:val="305"/>
        </w:trPr>
        <w:tc>
          <w:tcPr>
            <w:tcW w:w="4962" w:type="dxa"/>
            <w:vAlign w:val="center"/>
          </w:tcPr>
          <w:p w14:paraId="3874E3EC"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Pr>
          <w:p w14:paraId="7758962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1C84F93D"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345A4CF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07465A6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3105B76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3C428575" w14:textId="77777777" w:rsidTr="00320F4F">
        <w:trPr>
          <w:trHeight w:hRule="exact" w:val="305"/>
        </w:trPr>
        <w:tc>
          <w:tcPr>
            <w:tcW w:w="4962" w:type="dxa"/>
            <w:vAlign w:val="center"/>
          </w:tcPr>
          <w:p w14:paraId="7B45D23F"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Pr>
          <w:p w14:paraId="409FA788"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47EAF4E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1BC33737"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2B29E9E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8" w:type="dxa"/>
          </w:tcPr>
          <w:p w14:paraId="01FF5A94"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1FC40993" w14:textId="77777777" w:rsidTr="00320F4F">
        <w:trPr>
          <w:trHeight w:hRule="exact" w:val="305"/>
        </w:trPr>
        <w:tc>
          <w:tcPr>
            <w:tcW w:w="4962" w:type="dxa"/>
            <w:vAlign w:val="center"/>
          </w:tcPr>
          <w:p w14:paraId="5F069AFE"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tcPr>
          <w:p w14:paraId="1B74E9AD"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6F355EC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6D82A6D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4847E504"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0929B2F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r>
      <w:tr w:rsidR="00910738" w:rsidRPr="00C3225B" w14:paraId="4D45CE25" w14:textId="77777777" w:rsidTr="00320F4F">
        <w:trPr>
          <w:trHeight w:hRule="exact" w:val="305"/>
        </w:trPr>
        <w:tc>
          <w:tcPr>
            <w:tcW w:w="4962" w:type="dxa"/>
            <w:vAlign w:val="center"/>
          </w:tcPr>
          <w:p w14:paraId="3EAFFD55"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7</w:t>
            </w:r>
          </w:p>
        </w:tc>
        <w:tc>
          <w:tcPr>
            <w:tcW w:w="708" w:type="dxa"/>
          </w:tcPr>
          <w:p w14:paraId="009670D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26728141"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11D55C1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413B2D58"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16476DA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r>
      <w:tr w:rsidR="00910738" w:rsidRPr="00C3225B" w14:paraId="72304FE0" w14:textId="77777777" w:rsidTr="00320F4F">
        <w:trPr>
          <w:trHeight w:hRule="exact" w:val="305"/>
        </w:trPr>
        <w:tc>
          <w:tcPr>
            <w:tcW w:w="4962" w:type="dxa"/>
            <w:vAlign w:val="center"/>
          </w:tcPr>
          <w:p w14:paraId="0A0249AC"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8</w:t>
            </w:r>
          </w:p>
        </w:tc>
        <w:tc>
          <w:tcPr>
            <w:tcW w:w="708" w:type="dxa"/>
          </w:tcPr>
          <w:p w14:paraId="14D0F20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2EE0AB6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7C1CCAE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77A2335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2497E4C6"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r>
      <w:tr w:rsidR="00910738" w:rsidRPr="00C3225B" w14:paraId="6FD2B187" w14:textId="77777777" w:rsidTr="00320F4F">
        <w:trPr>
          <w:trHeight w:hRule="exact" w:val="305"/>
        </w:trPr>
        <w:tc>
          <w:tcPr>
            <w:tcW w:w="4962" w:type="dxa"/>
            <w:vAlign w:val="center"/>
          </w:tcPr>
          <w:p w14:paraId="42753D4F"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9</w:t>
            </w:r>
          </w:p>
        </w:tc>
        <w:tc>
          <w:tcPr>
            <w:tcW w:w="708" w:type="dxa"/>
          </w:tcPr>
          <w:p w14:paraId="26BDE022"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5D4C496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52A9A29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50CFDD2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8" w:type="dxa"/>
          </w:tcPr>
          <w:p w14:paraId="516376D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5C4A0F3E" w14:textId="77777777" w:rsidTr="00320F4F">
        <w:trPr>
          <w:trHeight w:hRule="exact" w:val="305"/>
        </w:trPr>
        <w:tc>
          <w:tcPr>
            <w:tcW w:w="4962" w:type="dxa"/>
            <w:vAlign w:val="center"/>
          </w:tcPr>
          <w:p w14:paraId="00F17452"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tcPr>
          <w:p w14:paraId="4A080D0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31E8E24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4E3E3C4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449A376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8" w:type="dxa"/>
          </w:tcPr>
          <w:p w14:paraId="6B4BF6D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r>
      <w:tr w:rsidR="00910738" w:rsidRPr="00C3225B" w14:paraId="0451B0B7" w14:textId="77777777" w:rsidTr="00320F4F">
        <w:trPr>
          <w:trHeight w:hRule="exact" w:val="305"/>
        </w:trPr>
        <w:tc>
          <w:tcPr>
            <w:tcW w:w="4962" w:type="dxa"/>
            <w:vAlign w:val="center"/>
          </w:tcPr>
          <w:p w14:paraId="203795B7"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Pr>
          <w:p w14:paraId="0F775F4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718FF44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3A9BF3F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0BEACAA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8" w:type="dxa"/>
          </w:tcPr>
          <w:p w14:paraId="496D61E7"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0FB605E2" w14:textId="77777777" w:rsidTr="00320F4F">
        <w:trPr>
          <w:trHeight w:hRule="exact" w:val="305"/>
        </w:trPr>
        <w:tc>
          <w:tcPr>
            <w:tcW w:w="4962" w:type="dxa"/>
            <w:vAlign w:val="center"/>
          </w:tcPr>
          <w:p w14:paraId="4CF50F22"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12</w:t>
            </w:r>
          </w:p>
        </w:tc>
        <w:tc>
          <w:tcPr>
            <w:tcW w:w="708" w:type="dxa"/>
          </w:tcPr>
          <w:p w14:paraId="70525D1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22CA6871"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4A15814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360E6767"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8" w:type="dxa"/>
          </w:tcPr>
          <w:p w14:paraId="61A19AA1"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r>
      <w:tr w:rsidR="00910738" w:rsidRPr="00C3225B" w14:paraId="61ABD313" w14:textId="77777777" w:rsidTr="00320F4F">
        <w:trPr>
          <w:trHeight w:hRule="exact" w:val="305"/>
        </w:trPr>
        <w:tc>
          <w:tcPr>
            <w:tcW w:w="4962" w:type="dxa"/>
            <w:vAlign w:val="center"/>
          </w:tcPr>
          <w:p w14:paraId="550C5816"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13</w:t>
            </w:r>
          </w:p>
        </w:tc>
        <w:tc>
          <w:tcPr>
            <w:tcW w:w="708" w:type="dxa"/>
          </w:tcPr>
          <w:p w14:paraId="559C2B8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633F4E62"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0EAEEC1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67A48DDD"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2EE3511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3372F539" w14:textId="77777777" w:rsidTr="00320F4F">
        <w:trPr>
          <w:trHeight w:hRule="exact" w:val="305"/>
        </w:trPr>
        <w:tc>
          <w:tcPr>
            <w:tcW w:w="4962" w:type="dxa"/>
            <w:vAlign w:val="center"/>
          </w:tcPr>
          <w:p w14:paraId="17CD5E51"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14</w:t>
            </w:r>
          </w:p>
        </w:tc>
        <w:tc>
          <w:tcPr>
            <w:tcW w:w="708" w:type="dxa"/>
          </w:tcPr>
          <w:p w14:paraId="3CA7F7C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12DA846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641588A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2929565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8" w:type="dxa"/>
          </w:tcPr>
          <w:p w14:paraId="31E18332"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09B707FB" w14:textId="77777777" w:rsidTr="00320F4F">
        <w:trPr>
          <w:trHeight w:hRule="exact" w:val="305"/>
        </w:trPr>
        <w:tc>
          <w:tcPr>
            <w:tcW w:w="4962" w:type="dxa"/>
            <w:vAlign w:val="center"/>
          </w:tcPr>
          <w:p w14:paraId="5C36604D"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15</w:t>
            </w:r>
          </w:p>
        </w:tc>
        <w:tc>
          <w:tcPr>
            <w:tcW w:w="708" w:type="dxa"/>
          </w:tcPr>
          <w:p w14:paraId="2D194696"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3DB5AF7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7E18A92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9" w:type="dxa"/>
          </w:tcPr>
          <w:p w14:paraId="131DA62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737C7C3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r>
      <w:tr w:rsidR="00910738" w:rsidRPr="00C3225B" w14:paraId="28F57C94" w14:textId="77777777" w:rsidTr="00320F4F">
        <w:trPr>
          <w:trHeight w:hRule="exact" w:val="305"/>
        </w:trPr>
        <w:tc>
          <w:tcPr>
            <w:tcW w:w="4962" w:type="dxa"/>
            <w:vAlign w:val="center"/>
          </w:tcPr>
          <w:p w14:paraId="4DB9D72A"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16</w:t>
            </w:r>
          </w:p>
        </w:tc>
        <w:tc>
          <w:tcPr>
            <w:tcW w:w="708" w:type="dxa"/>
          </w:tcPr>
          <w:p w14:paraId="6D803BD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6B83F82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9" w:type="dxa"/>
          </w:tcPr>
          <w:p w14:paraId="40D2C1C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9" w:type="dxa"/>
          </w:tcPr>
          <w:p w14:paraId="7062087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8" w:type="dxa"/>
          </w:tcPr>
          <w:p w14:paraId="7BEC07D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r>
      <w:tr w:rsidR="00910738" w:rsidRPr="00C3225B" w14:paraId="1A6A3B51" w14:textId="77777777" w:rsidTr="00320F4F">
        <w:trPr>
          <w:trHeight w:hRule="exact" w:val="305"/>
        </w:trPr>
        <w:tc>
          <w:tcPr>
            <w:tcW w:w="4962" w:type="dxa"/>
            <w:vAlign w:val="center"/>
          </w:tcPr>
          <w:p w14:paraId="6CB8F987"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17</w:t>
            </w:r>
          </w:p>
        </w:tc>
        <w:tc>
          <w:tcPr>
            <w:tcW w:w="708" w:type="dxa"/>
          </w:tcPr>
          <w:p w14:paraId="0F499FFD"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168B6EC6"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7E256ECD"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7D18BC9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8" w:type="dxa"/>
          </w:tcPr>
          <w:p w14:paraId="39089C8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6AD151AA" w14:textId="77777777" w:rsidTr="00320F4F">
        <w:trPr>
          <w:trHeight w:hRule="exact" w:val="305"/>
        </w:trPr>
        <w:tc>
          <w:tcPr>
            <w:tcW w:w="4962" w:type="dxa"/>
            <w:vAlign w:val="center"/>
          </w:tcPr>
          <w:p w14:paraId="78725C74"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18</w:t>
            </w:r>
          </w:p>
        </w:tc>
        <w:tc>
          <w:tcPr>
            <w:tcW w:w="708" w:type="dxa"/>
          </w:tcPr>
          <w:p w14:paraId="5651B9A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184C7B6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49273E04"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0182F54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8" w:type="dxa"/>
          </w:tcPr>
          <w:p w14:paraId="18074AE7"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r>
      <w:tr w:rsidR="00910738" w:rsidRPr="00C3225B" w14:paraId="600CEE6D" w14:textId="77777777" w:rsidTr="00320F4F">
        <w:trPr>
          <w:trHeight w:hRule="exact" w:val="305"/>
        </w:trPr>
        <w:tc>
          <w:tcPr>
            <w:tcW w:w="4962" w:type="dxa"/>
            <w:vAlign w:val="center"/>
          </w:tcPr>
          <w:p w14:paraId="7B36D29D"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19</w:t>
            </w:r>
          </w:p>
        </w:tc>
        <w:tc>
          <w:tcPr>
            <w:tcW w:w="708" w:type="dxa"/>
          </w:tcPr>
          <w:p w14:paraId="013AD031"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4851A4B8"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9" w:type="dxa"/>
          </w:tcPr>
          <w:p w14:paraId="7F28F42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9" w:type="dxa"/>
          </w:tcPr>
          <w:p w14:paraId="612C0C4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8" w:type="dxa"/>
          </w:tcPr>
          <w:p w14:paraId="71E101B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504EE33E" w14:textId="77777777" w:rsidTr="00320F4F">
        <w:trPr>
          <w:trHeight w:hRule="exact" w:val="305"/>
        </w:trPr>
        <w:tc>
          <w:tcPr>
            <w:tcW w:w="4962" w:type="dxa"/>
            <w:vAlign w:val="center"/>
          </w:tcPr>
          <w:p w14:paraId="6B23B71E"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20</w:t>
            </w:r>
          </w:p>
        </w:tc>
        <w:tc>
          <w:tcPr>
            <w:tcW w:w="708" w:type="dxa"/>
          </w:tcPr>
          <w:p w14:paraId="5434ECD6"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0D6EC02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6CCEA661"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4ED1CE0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8" w:type="dxa"/>
          </w:tcPr>
          <w:p w14:paraId="61D8AC17"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r>
      <w:tr w:rsidR="00910738" w:rsidRPr="00C3225B" w14:paraId="1E176345" w14:textId="77777777" w:rsidTr="00320F4F">
        <w:trPr>
          <w:trHeight w:hRule="exact" w:val="305"/>
        </w:trPr>
        <w:tc>
          <w:tcPr>
            <w:tcW w:w="4962" w:type="dxa"/>
            <w:vAlign w:val="center"/>
          </w:tcPr>
          <w:p w14:paraId="7D70A925"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21</w:t>
            </w:r>
          </w:p>
        </w:tc>
        <w:tc>
          <w:tcPr>
            <w:tcW w:w="708" w:type="dxa"/>
          </w:tcPr>
          <w:p w14:paraId="6615F8A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73F14DE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0B475178"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4A0D307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77088D08"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r>
      <w:tr w:rsidR="00910738" w:rsidRPr="00C3225B" w14:paraId="6C97E92E" w14:textId="77777777" w:rsidTr="00320F4F">
        <w:trPr>
          <w:trHeight w:hRule="exact" w:val="305"/>
        </w:trPr>
        <w:tc>
          <w:tcPr>
            <w:tcW w:w="4962" w:type="dxa"/>
            <w:vAlign w:val="center"/>
          </w:tcPr>
          <w:p w14:paraId="02480F2F"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22</w:t>
            </w:r>
          </w:p>
        </w:tc>
        <w:tc>
          <w:tcPr>
            <w:tcW w:w="708" w:type="dxa"/>
          </w:tcPr>
          <w:p w14:paraId="217B2BA2"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0D45AA1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449BF73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2</w:t>
            </w:r>
          </w:p>
        </w:tc>
        <w:tc>
          <w:tcPr>
            <w:tcW w:w="709" w:type="dxa"/>
          </w:tcPr>
          <w:p w14:paraId="2E6813A2"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69C60418"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r>
      <w:tr w:rsidR="00910738" w:rsidRPr="00C3225B" w14:paraId="5C971F5A" w14:textId="77777777" w:rsidTr="00320F4F">
        <w:trPr>
          <w:trHeight w:hRule="exact" w:val="305"/>
        </w:trPr>
        <w:tc>
          <w:tcPr>
            <w:tcW w:w="4962" w:type="dxa"/>
            <w:vAlign w:val="center"/>
          </w:tcPr>
          <w:p w14:paraId="1AD96919"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23</w:t>
            </w:r>
          </w:p>
        </w:tc>
        <w:tc>
          <w:tcPr>
            <w:tcW w:w="708" w:type="dxa"/>
          </w:tcPr>
          <w:p w14:paraId="21A1A067"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50934B5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3DBEEE4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60C6E151"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48BED8F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1D93524D" w14:textId="77777777" w:rsidTr="00320F4F">
        <w:trPr>
          <w:trHeight w:hRule="exact" w:val="305"/>
        </w:trPr>
        <w:tc>
          <w:tcPr>
            <w:tcW w:w="4962" w:type="dxa"/>
            <w:vAlign w:val="center"/>
          </w:tcPr>
          <w:p w14:paraId="2C9A9770"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24</w:t>
            </w:r>
          </w:p>
        </w:tc>
        <w:tc>
          <w:tcPr>
            <w:tcW w:w="708" w:type="dxa"/>
          </w:tcPr>
          <w:p w14:paraId="41B0721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2914A981"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18B77D9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525A3836"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8" w:type="dxa"/>
          </w:tcPr>
          <w:p w14:paraId="6A2B6374"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r>
      <w:tr w:rsidR="00910738" w:rsidRPr="00C3225B" w14:paraId="73D72AED" w14:textId="77777777" w:rsidTr="00320F4F">
        <w:trPr>
          <w:trHeight w:hRule="exact" w:val="305"/>
        </w:trPr>
        <w:tc>
          <w:tcPr>
            <w:tcW w:w="4962" w:type="dxa"/>
            <w:vAlign w:val="center"/>
          </w:tcPr>
          <w:p w14:paraId="37C922CC"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25</w:t>
            </w:r>
          </w:p>
        </w:tc>
        <w:tc>
          <w:tcPr>
            <w:tcW w:w="708" w:type="dxa"/>
          </w:tcPr>
          <w:p w14:paraId="3A48C93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155D474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368392D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70A5BA44"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20E7B35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r>
      <w:tr w:rsidR="00910738" w:rsidRPr="00C3225B" w14:paraId="0592DEE2" w14:textId="77777777" w:rsidTr="00320F4F">
        <w:trPr>
          <w:trHeight w:hRule="exact" w:val="305"/>
        </w:trPr>
        <w:tc>
          <w:tcPr>
            <w:tcW w:w="4962" w:type="dxa"/>
            <w:vAlign w:val="center"/>
          </w:tcPr>
          <w:p w14:paraId="2096B3A5"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26</w:t>
            </w:r>
          </w:p>
        </w:tc>
        <w:tc>
          <w:tcPr>
            <w:tcW w:w="708" w:type="dxa"/>
          </w:tcPr>
          <w:p w14:paraId="507689F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6E98D94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78D5146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217C542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8" w:type="dxa"/>
          </w:tcPr>
          <w:p w14:paraId="39B5914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1A84702E" w14:textId="77777777" w:rsidTr="00320F4F">
        <w:trPr>
          <w:trHeight w:hRule="exact" w:val="305"/>
        </w:trPr>
        <w:tc>
          <w:tcPr>
            <w:tcW w:w="4962" w:type="dxa"/>
            <w:vAlign w:val="center"/>
          </w:tcPr>
          <w:p w14:paraId="6E7D3D45"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27</w:t>
            </w:r>
          </w:p>
        </w:tc>
        <w:tc>
          <w:tcPr>
            <w:tcW w:w="708" w:type="dxa"/>
          </w:tcPr>
          <w:p w14:paraId="55A4709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2080E3E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0BB480A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1</w:t>
            </w:r>
          </w:p>
        </w:tc>
        <w:tc>
          <w:tcPr>
            <w:tcW w:w="709" w:type="dxa"/>
          </w:tcPr>
          <w:p w14:paraId="26B7FE5A"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7BA5965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r>
      <w:tr w:rsidR="00910738" w:rsidRPr="00C3225B" w14:paraId="434E0A07" w14:textId="77777777" w:rsidTr="00320F4F">
        <w:trPr>
          <w:trHeight w:hRule="exact" w:val="305"/>
        </w:trPr>
        <w:tc>
          <w:tcPr>
            <w:tcW w:w="4962" w:type="dxa"/>
            <w:vAlign w:val="center"/>
          </w:tcPr>
          <w:p w14:paraId="65D04497"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28</w:t>
            </w:r>
          </w:p>
        </w:tc>
        <w:tc>
          <w:tcPr>
            <w:tcW w:w="708" w:type="dxa"/>
          </w:tcPr>
          <w:p w14:paraId="01E43152"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2A44CFD0"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2CE51ACF"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6C42432D"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8" w:type="dxa"/>
          </w:tcPr>
          <w:p w14:paraId="4517F63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4F5D5FF0" w14:textId="77777777" w:rsidTr="00320F4F">
        <w:trPr>
          <w:trHeight w:hRule="exact" w:val="305"/>
        </w:trPr>
        <w:tc>
          <w:tcPr>
            <w:tcW w:w="4962" w:type="dxa"/>
            <w:vAlign w:val="center"/>
          </w:tcPr>
          <w:p w14:paraId="23E38B28"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29</w:t>
            </w:r>
          </w:p>
        </w:tc>
        <w:tc>
          <w:tcPr>
            <w:tcW w:w="708" w:type="dxa"/>
          </w:tcPr>
          <w:p w14:paraId="6B5E447C"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1A7649C7"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46F90D2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9" w:type="dxa"/>
          </w:tcPr>
          <w:p w14:paraId="5B7AF51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1719AF0E"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r>
      <w:tr w:rsidR="00910738" w:rsidRPr="00C3225B" w14:paraId="7C64D4D5" w14:textId="77777777" w:rsidTr="00320F4F">
        <w:trPr>
          <w:trHeight w:hRule="exact" w:val="352"/>
        </w:trPr>
        <w:tc>
          <w:tcPr>
            <w:tcW w:w="4962" w:type="dxa"/>
            <w:vAlign w:val="center"/>
          </w:tcPr>
          <w:p w14:paraId="4C364856" w14:textId="77777777" w:rsidR="00910738" w:rsidRPr="00C3225B" w:rsidRDefault="00910738" w:rsidP="00320F4F">
            <w:pPr>
              <w:jc w:val="center"/>
              <w:rPr>
                <w:rFonts w:ascii="Times New Roman" w:hAnsi="Times New Roman" w:cs="Times New Roman"/>
                <w:sz w:val="20"/>
                <w:szCs w:val="20"/>
              </w:rPr>
            </w:pPr>
            <w:r>
              <w:rPr>
                <w:rFonts w:ascii="Times New Roman" w:hAnsi="Times New Roman" w:cs="Times New Roman"/>
                <w:sz w:val="20"/>
                <w:szCs w:val="20"/>
              </w:rPr>
              <w:t>30</w:t>
            </w:r>
          </w:p>
        </w:tc>
        <w:tc>
          <w:tcPr>
            <w:tcW w:w="708" w:type="dxa"/>
          </w:tcPr>
          <w:p w14:paraId="5981F663"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69D62A6D"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5</w:t>
            </w:r>
          </w:p>
        </w:tc>
        <w:tc>
          <w:tcPr>
            <w:tcW w:w="709" w:type="dxa"/>
          </w:tcPr>
          <w:p w14:paraId="5826781B"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4</w:t>
            </w:r>
          </w:p>
        </w:tc>
        <w:tc>
          <w:tcPr>
            <w:tcW w:w="709" w:type="dxa"/>
          </w:tcPr>
          <w:p w14:paraId="56DA7BD9"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c>
          <w:tcPr>
            <w:tcW w:w="708" w:type="dxa"/>
          </w:tcPr>
          <w:p w14:paraId="16CE1E15" w14:textId="77777777" w:rsidR="00910738" w:rsidRPr="00C3225B" w:rsidRDefault="00910738" w:rsidP="00320F4F">
            <w:pPr>
              <w:pStyle w:val="TableParagraph"/>
              <w:ind w:right="36"/>
              <w:jc w:val="center"/>
              <w:rPr>
                <w:rFonts w:ascii="Times New Roman" w:eastAsia="Arial" w:hAnsi="Times New Roman" w:cs="Times New Roman"/>
                <w:sz w:val="20"/>
                <w:szCs w:val="20"/>
              </w:rPr>
            </w:pPr>
            <w:r w:rsidRPr="00165B7C">
              <w:rPr>
                <w:rFonts w:ascii="Times New Roman" w:hAnsi="Times New Roman" w:cs="Times New Roman"/>
                <w:w w:val="95"/>
                <w:sz w:val="20"/>
                <w:szCs w:val="20"/>
              </w:rPr>
              <w:t>3</w:t>
            </w:r>
          </w:p>
        </w:tc>
      </w:tr>
    </w:tbl>
    <w:p w14:paraId="578D780E" w14:textId="3BFD4486" w:rsidR="00C40ECF" w:rsidRDefault="00C40ECF">
      <w:pPr>
        <w:rPr>
          <w:rFonts w:ascii="Times New Roman" w:hAnsi="Times New Roman" w:cs="Times New Roman"/>
          <w:b/>
          <w:bCs/>
          <w:sz w:val="24"/>
          <w:szCs w:val="24"/>
        </w:rPr>
      </w:pPr>
    </w:p>
    <w:p w14:paraId="5C4E1EB7" w14:textId="370A37D4" w:rsidR="00553ACD" w:rsidRDefault="00C40ECF">
      <w:pPr>
        <w:rPr>
          <w:rFonts w:ascii="Times New Roman" w:hAnsi="Times New Roman" w:cs="Times New Roman"/>
          <w:b/>
          <w:bCs/>
          <w:sz w:val="24"/>
          <w:szCs w:val="24"/>
        </w:rPr>
      </w:pPr>
      <w:r>
        <w:rPr>
          <w:rFonts w:ascii="Times New Roman" w:hAnsi="Times New Roman" w:cs="Times New Roman"/>
          <w:b/>
          <w:bCs/>
          <w:sz w:val="24"/>
          <w:szCs w:val="24"/>
        </w:rPr>
        <w:br w:type="page"/>
      </w:r>
    </w:p>
    <w:p w14:paraId="3FE42C7C" w14:textId="79765474" w:rsidR="00C40ECF" w:rsidRDefault="00C40ECF">
      <w:pPr>
        <w:rPr>
          <w:rFonts w:ascii="Times New Roman" w:hAnsi="Times New Roman" w:cs="Times New Roman"/>
          <w:b/>
          <w:bCs/>
          <w:sz w:val="24"/>
          <w:szCs w:val="24"/>
        </w:rPr>
      </w:pPr>
      <w:r>
        <w:rPr>
          <w:rFonts w:ascii="Times New Roman" w:hAnsi="Times New Roman" w:cs="Times New Roman"/>
          <w:b/>
          <w:bCs/>
          <w:sz w:val="24"/>
          <w:szCs w:val="24"/>
        </w:rPr>
        <w:lastRenderedPageBreak/>
        <w:t>KEBIJAKAN FISKAL (X3)</w:t>
      </w:r>
    </w:p>
    <w:tbl>
      <w:tblPr>
        <w:tblStyle w:val="KisiTabel"/>
        <w:tblW w:w="8472" w:type="dxa"/>
        <w:tblInd w:w="-5" w:type="dxa"/>
        <w:tblLayout w:type="fixed"/>
        <w:tblLook w:val="01E0" w:firstRow="1" w:lastRow="1" w:firstColumn="1" w:lastColumn="1" w:noHBand="0" w:noVBand="0"/>
      </w:tblPr>
      <w:tblGrid>
        <w:gridCol w:w="1242"/>
        <w:gridCol w:w="709"/>
        <w:gridCol w:w="709"/>
        <w:gridCol w:w="709"/>
        <w:gridCol w:w="709"/>
        <w:gridCol w:w="704"/>
        <w:gridCol w:w="714"/>
        <w:gridCol w:w="709"/>
        <w:gridCol w:w="709"/>
        <w:gridCol w:w="709"/>
        <w:gridCol w:w="849"/>
      </w:tblGrid>
      <w:tr w:rsidR="002723FE" w:rsidRPr="00C3225B" w14:paraId="14FD75D4" w14:textId="7E84648A" w:rsidTr="007D3FB3">
        <w:trPr>
          <w:trHeight w:hRule="exact" w:val="340"/>
        </w:trPr>
        <w:tc>
          <w:tcPr>
            <w:tcW w:w="1242" w:type="dxa"/>
            <w:vMerge w:val="restart"/>
            <w:vAlign w:val="center"/>
          </w:tcPr>
          <w:p w14:paraId="69439CD5" w14:textId="77777777" w:rsidR="002723FE" w:rsidRPr="0089448C" w:rsidRDefault="002723FE" w:rsidP="004C5ECD">
            <w:pPr>
              <w:pStyle w:val="TableParagraph"/>
              <w:ind w:left="55"/>
              <w:jc w:val="center"/>
              <w:rPr>
                <w:rFonts w:ascii="Times New Roman" w:eastAsia="Arial" w:hAnsi="Times New Roman" w:cs="Times New Roman"/>
                <w:b/>
                <w:bCs/>
                <w:sz w:val="20"/>
                <w:szCs w:val="20"/>
              </w:rPr>
            </w:pPr>
            <w:r w:rsidRPr="0089448C">
              <w:rPr>
                <w:rFonts w:ascii="Times New Roman" w:hAnsi="Times New Roman" w:cs="Times New Roman"/>
                <w:b/>
                <w:bCs/>
                <w:spacing w:val="-1"/>
                <w:sz w:val="20"/>
                <w:szCs w:val="20"/>
              </w:rPr>
              <w:t>Responden</w:t>
            </w:r>
          </w:p>
        </w:tc>
        <w:tc>
          <w:tcPr>
            <w:tcW w:w="7230" w:type="dxa"/>
            <w:gridSpan w:val="10"/>
            <w:vAlign w:val="center"/>
          </w:tcPr>
          <w:p w14:paraId="38120D0D" w14:textId="3D7A1605" w:rsidR="002723FE" w:rsidRPr="0089448C" w:rsidRDefault="002723FE" w:rsidP="004C5ECD">
            <w:pPr>
              <w:jc w:val="center"/>
              <w:rPr>
                <w:rFonts w:ascii="Times New Roman" w:hAnsi="Times New Roman" w:cs="Times New Roman"/>
                <w:b/>
                <w:bCs/>
                <w:sz w:val="20"/>
                <w:szCs w:val="20"/>
              </w:rPr>
            </w:pPr>
            <w:r>
              <w:rPr>
                <w:rFonts w:ascii="Times New Roman" w:hAnsi="Times New Roman" w:cs="Times New Roman"/>
                <w:b/>
                <w:bCs/>
                <w:sz w:val="20"/>
                <w:szCs w:val="20"/>
              </w:rPr>
              <w:t>Kebijakan Fiskal (X3)</w:t>
            </w:r>
          </w:p>
        </w:tc>
      </w:tr>
      <w:tr w:rsidR="00B118C9" w:rsidRPr="00C3225B" w14:paraId="571F7EF6" w14:textId="296A180F" w:rsidTr="007D3FB3">
        <w:trPr>
          <w:trHeight w:hRule="exact" w:val="340"/>
        </w:trPr>
        <w:tc>
          <w:tcPr>
            <w:tcW w:w="1242" w:type="dxa"/>
            <w:vMerge/>
            <w:vAlign w:val="center"/>
          </w:tcPr>
          <w:p w14:paraId="5A9DFAB0" w14:textId="77777777" w:rsidR="00B118C9" w:rsidRPr="0089448C" w:rsidRDefault="00B118C9" w:rsidP="004C5ECD">
            <w:pPr>
              <w:pStyle w:val="TableParagraph"/>
              <w:ind w:left="55"/>
              <w:jc w:val="center"/>
              <w:rPr>
                <w:rFonts w:ascii="Times New Roman" w:hAnsi="Times New Roman" w:cs="Times New Roman"/>
                <w:b/>
                <w:bCs/>
                <w:spacing w:val="-1"/>
                <w:sz w:val="20"/>
                <w:szCs w:val="20"/>
              </w:rPr>
            </w:pPr>
          </w:p>
        </w:tc>
        <w:tc>
          <w:tcPr>
            <w:tcW w:w="709" w:type="dxa"/>
            <w:vAlign w:val="center"/>
          </w:tcPr>
          <w:p w14:paraId="79A7265F" w14:textId="37710CAD" w:rsidR="00B118C9" w:rsidRPr="0089448C" w:rsidRDefault="00B118C9"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3</w:t>
            </w:r>
            <w:r w:rsidRPr="0089448C">
              <w:rPr>
                <w:rFonts w:ascii="Times New Roman" w:hAnsi="Times New Roman" w:cs="Times New Roman"/>
                <w:b/>
                <w:bCs/>
                <w:sz w:val="20"/>
                <w:szCs w:val="20"/>
              </w:rPr>
              <w:t>.1</w:t>
            </w:r>
          </w:p>
        </w:tc>
        <w:tc>
          <w:tcPr>
            <w:tcW w:w="709" w:type="dxa"/>
            <w:vAlign w:val="center"/>
          </w:tcPr>
          <w:p w14:paraId="1C78150E" w14:textId="2C959C39" w:rsidR="00B118C9" w:rsidRPr="0089448C" w:rsidRDefault="00B118C9"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3</w:t>
            </w:r>
            <w:r w:rsidRPr="0089448C">
              <w:rPr>
                <w:rFonts w:ascii="Times New Roman" w:hAnsi="Times New Roman" w:cs="Times New Roman"/>
                <w:b/>
                <w:bCs/>
                <w:sz w:val="20"/>
                <w:szCs w:val="20"/>
              </w:rPr>
              <w:t>.2</w:t>
            </w:r>
          </w:p>
        </w:tc>
        <w:tc>
          <w:tcPr>
            <w:tcW w:w="709" w:type="dxa"/>
            <w:vAlign w:val="center"/>
          </w:tcPr>
          <w:p w14:paraId="45CC8E61" w14:textId="73D0B12A" w:rsidR="00B118C9" w:rsidRPr="0089448C" w:rsidRDefault="00B118C9"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3</w:t>
            </w:r>
            <w:r w:rsidRPr="0089448C">
              <w:rPr>
                <w:rFonts w:ascii="Times New Roman" w:hAnsi="Times New Roman" w:cs="Times New Roman"/>
                <w:b/>
                <w:bCs/>
                <w:sz w:val="20"/>
                <w:szCs w:val="20"/>
              </w:rPr>
              <w:t>.3</w:t>
            </w:r>
          </w:p>
        </w:tc>
        <w:tc>
          <w:tcPr>
            <w:tcW w:w="709" w:type="dxa"/>
            <w:vAlign w:val="center"/>
          </w:tcPr>
          <w:p w14:paraId="537F0657" w14:textId="5D1E82E3" w:rsidR="00B118C9" w:rsidRPr="0089448C" w:rsidRDefault="00B118C9"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3</w:t>
            </w:r>
            <w:r w:rsidRPr="0089448C">
              <w:rPr>
                <w:rFonts w:ascii="Times New Roman" w:hAnsi="Times New Roman" w:cs="Times New Roman"/>
                <w:b/>
                <w:bCs/>
                <w:sz w:val="20"/>
                <w:szCs w:val="20"/>
              </w:rPr>
              <w:t>.4</w:t>
            </w:r>
          </w:p>
        </w:tc>
        <w:tc>
          <w:tcPr>
            <w:tcW w:w="704" w:type="dxa"/>
            <w:vAlign w:val="center"/>
          </w:tcPr>
          <w:p w14:paraId="4B230F0C" w14:textId="10A81E05" w:rsidR="00B118C9" w:rsidRPr="0089448C" w:rsidRDefault="00B118C9"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3</w:t>
            </w:r>
            <w:r w:rsidRPr="0089448C">
              <w:rPr>
                <w:rFonts w:ascii="Times New Roman" w:hAnsi="Times New Roman" w:cs="Times New Roman"/>
                <w:b/>
                <w:bCs/>
                <w:sz w:val="20"/>
                <w:szCs w:val="20"/>
              </w:rPr>
              <w:t>.5</w:t>
            </w:r>
          </w:p>
        </w:tc>
        <w:tc>
          <w:tcPr>
            <w:tcW w:w="714" w:type="dxa"/>
            <w:vAlign w:val="center"/>
          </w:tcPr>
          <w:p w14:paraId="1B05183A" w14:textId="0409CEB6" w:rsidR="00B118C9" w:rsidRPr="0089448C" w:rsidRDefault="00B118C9"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3</w:t>
            </w:r>
            <w:r w:rsidRPr="0089448C">
              <w:rPr>
                <w:rFonts w:ascii="Times New Roman" w:hAnsi="Times New Roman" w:cs="Times New Roman"/>
                <w:b/>
                <w:bCs/>
                <w:sz w:val="20"/>
                <w:szCs w:val="20"/>
              </w:rPr>
              <w:t>.6</w:t>
            </w:r>
          </w:p>
        </w:tc>
        <w:tc>
          <w:tcPr>
            <w:tcW w:w="709" w:type="dxa"/>
            <w:vAlign w:val="center"/>
          </w:tcPr>
          <w:p w14:paraId="2D7F2CE2" w14:textId="0489F353" w:rsidR="00B118C9" w:rsidRPr="0089448C" w:rsidRDefault="00B118C9"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3</w:t>
            </w:r>
            <w:r w:rsidRPr="0089448C">
              <w:rPr>
                <w:rFonts w:ascii="Times New Roman" w:hAnsi="Times New Roman" w:cs="Times New Roman"/>
                <w:b/>
                <w:bCs/>
                <w:sz w:val="20"/>
                <w:szCs w:val="20"/>
              </w:rPr>
              <w:t>.7</w:t>
            </w:r>
          </w:p>
        </w:tc>
        <w:tc>
          <w:tcPr>
            <w:tcW w:w="709" w:type="dxa"/>
            <w:vAlign w:val="center"/>
          </w:tcPr>
          <w:p w14:paraId="02E99C58" w14:textId="61C29018" w:rsidR="00B118C9" w:rsidRPr="0089448C" w:rsidRDefault="00B118C9" w:rsidP="004C5ECD">
            <w:pPr>
              <w:jc w:val="center"/>
              <w:rPr>
                <w:rFonts w:ascii="Times New Roman" w:hAnsi="Times New Roman" w:cs="Times New Roman"/>
                <w:b/>
                <w:bCs/>
                <w:sz w:val="20"/>
                <w:szCs w:val="20"/>
              </w:rPr>
            </w:pPr>
            <w:r w:rsidRPr="0089448C">
              <w:rPr>
                <w:rFonts w:ascii="Times New Roman" w:hAnsi="Times New Roman" w:cs="Times New Roman"/>
                <w:b/>
                <w:bCs/>
                <w:sz w:val="20"/>
                <w:szCs w:val="20"/>
              </w:rPr>
              <w:t>X</w:t>
            </w:r>
            <w:r>
              <w:rPr>
                <w:rFonts w:ascii="Times New Roman" w:hAnsi="Times New Roman" w:cs="Times New Roman"/>
                <w:b/>
                <w:bCs/>
                <w:sz w:val="20"/>
                <w:szCs w:val="20"/>
              </w:rPr>
              <w:t>3</w:t>
            </w:r>
            <w:r w:rsidRPr="0089448C">
              <w:rPr>
                <w:rFonts w:ascii="Times New Roman" w:hAnsi="Times New Roman" w:cs="Times New Roman"/>
                <w:b/>
                <w:bCs/>
                <w:sz w:val="20"/>
                <w:szCs w:val="20"/>
              </w:rPr>
              <w:t>.8</w:t>
            </w:r>
          </w:p>
        </w:tc>
        <w:tc>
          <w:tcPr>
            <w:tcW w:w="709" w:type="dxa"/>
          </w:tcPr>
          <w:p w14:paraId="354A6BEF" w14:textId="2A83DBC1" w:rsidR="00B118C9" w:rsidRPr="0089448C" w:rsidRDefault="002723FE" w:rsidP="004C5ECD">
            <w:pPr>
              <w:jc w:val="center"/>
              <w:rPr>
                <w:rFonts w:ascii="Times New Roman" w:hAnsi="Times New Roman" w:cs="Times New Roman"/>
                <w:b/>
                <w:bCs/>
                <w:sz w:val="20"/>
                <w:szCs w:val="20"/>
              </w:rPr>
            </w:pPr>
            <w:r>
              <w:rPr>
                <w:rFonts w:ascii="Times New Roman" w:hAnsi="Times New Roman" w:cs="Times New Roman"/>
                <w:b/>
                <w:bCs/>
                <w:sz w:val="20"/>
                <w:szCs w:val="20"/>
              </w:rPr>
              <w:t>X3.9</w:t>
            </w:r>
          </w:p>
        </w:tc>
        <w:tc>
          <w:tcPr>
            <w:tcW w:w="849" w:type="dxa"/>
          </w:tcPr>
          <w:p w14:paraId="6629BF14" w14:textId="46D84F0E" w:rsidR="00B118C9" w:rsidRPr="0089448C" w:rsidRDefault="002723FE" w:rsidP="004C5ECD">
            <w:pPr>
              <w:jc w:val="center"/>
              <w:rPr>
                <w:rFonts w:ascii="Times New Roman" w:hAnsi="Times New Roman" w:cs="Times New Roman"/>
                <w:b/>
                <w:bCs/>
                <w:sz w:val="20"/>
                <w:szCs w:val="20"/>
              </w:rPr>
            </w:pPr>
            <w:r>
              <w:rPr>
                <w:rFonts w:ascii="Times New Roman" w:hAnsi="Times New Roman" w:cs="Times New Roman"/>
                <w:b/>
                <w:bCs/>
                <w:sz w:val="20"/>
                <w:szCs w:val="20"/>
              </w:rPr>
              <w:t>X3.10</w:t>
            </w:r>
          </w:p>
        </w:tc>
      </w:tr>
      <w:tr w:rsidR="00A53B78" w:rsidRPr="00C3225B" w14:paraId="4F81F2FD" w14:textId="570E00C6" w:rsidTr="007D3FB3">
        <w:trPr>
          <w:trHeight w:hRule="exact" w:val="305"/>
        </w:trPr>
        <w:tc>
          <w:tcPr>
            <w:tcW w:w="1242" w:type="dxa"/>
            <w:vAlign w:val="center"/>
          </w:tcPr>
          <w:p w14:paraId="6E56768A"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14:paraId="060E6E71" w14:textId="3AF8C00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72AFA483" w14:textId="714F6E2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57473006" w14:textId="4324CAA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10A2886" w14:textId="3251B6E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5DC18E6B" w14:textId="3E60333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658194BB" w14:textId="3EDF45D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3733BF6C" w14:textId="66049D72"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574364E1" w14:textId="0E6DFF75"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2190EF4B" w14:textId="2BDA3E8F"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4F408372" w14:textId="637E0A30"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45B4CCAA" w14:textId="62130A4F" w:rsidTr="007D3FB3">
        <w:trPr>
          <w:trHeight w:hRule="exact" w:val="305"/>
        </w:trPr>
        <w:tc>
          <w:tcPr>
            <w:tcW w:w="1242" w:type="dxa"/>
            <w:vAlign w:val="center"/>
          </w:tcPr>
          <w:p w14:paraId="4753B94A"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Pr>
          <w:p w14:paraId="71F81C81" w14:textId="22F300B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566A6BC9" w14:textId="3C005B5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4BB5DFA7" w14:textId="7500045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B51D725" w14:textId="4AFA65D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4" w:type="dxa"/>
          </w:tcPr>
          <w:p w14:paraId="2DB7793D" w14:textId="6D923122"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14" w:type="dxa"/>
          </w:tcPr>
          <w:p w14:paraId="72B2E7FB" w14:textId="2531C1B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547A8BAF" w14:textId="6EA41D16"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7C4D8A05" w14:textId="061021F1"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57B4D2E9" w14:textId="6E9EBAE7"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0F7F72E9" w14:textId="7559B4C4"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0FE44017" w14:textId="2CAAFFE4" w:rsidTr="007D3FB3">
        <w:trPr>
          <w:trHeight w:hRule="exact" w:val="305"/>
        </w:trPr>
        <w:tc>
          <w:tcPr>
            <w:tcW w:w="1242" w:type="dxa"/>
            <w:vAlign w:val="center"/>
          </w:tcPr>
          <w:p w14:paraId="441C707F"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Pr>
          <w:p w14:paraId="121490B5" w14:textId="4191F50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A0017B1" w14:textId="026CB00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099B406" w14:textId="698E5E2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39C120A" w14:textId="49C41CE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656CC486" w14:textId="174930C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18BC400B" w14:textId="5997982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08F1A70A" w14:textId="6A97C348"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9A1D139" w14:textId="31CEEFA2"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7B7A29C5" w14:textId="5A7530A5"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3727A6C5" w14:textId="0D78C189"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6C1A5E91" w14:textId="734E5781" w:rsidTr="007D3FB3">
        <w:trPr>
          <w:trHeight w:hRule="exact" w:val="305"/>
        </w:trPr>
        <w:tc>
          <w:tcPr>
            <w:tcW w:w="1242" w:type="dxa"/>
            <w:vAlign w:val="center"/>
          </w:tcPr>
          <w:p w14:paraId="427B77AA"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Pr>
          <w:p w14:paraId="15AA8F46" w14:textId="37DB028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4B473417" w14:textId="2AAA3D7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05A63106" w14:textId="5F1A15F2"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53B35E6A" w14:textId="5EC37E5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2339DAEE" w14:textId="1CB7E5E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7D90AECE" w14:textId="1A3F43C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28F0694" w14:textId="7557C101"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3FC2B6A" w14:textId="4D809CF5"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73BC6903" w14:textId="5CD8062D"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1F7FE5E1" w14:textId="6CA561D5"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4F3EC524" w14:textId="3EF9023F" w:rsidTr="007D3FB3">
        <w:trPr>
          <w:trHeight w:hRule="exact" w:val="305"/>
        </w:trPr>
        <w:tc>
          <w:tcPr>
            <w:tcW w:w="1242" w:type="dxa"/>
            <w:vAlign w:val="center"/>
          </w:tcPr>
          <w:p w14:paraId="4AAAD171"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1631C421" w14:textId="4066D4C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0E3DE4EE" w14:textId="078CE97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7784481D" w14:textId="4A64E6E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28CF6F95" w14:textId="3697FD9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4" w:type="dxa"/>
          </w:tcPr>
          <w:p w14:paraId="38F86219" w14:textId="2EE7400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14" w:type="dxa"/>
          </w:tcPr>
          <w:p w14:paraId="2BD8310D" w14:textId="6701E50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FDE7CA4" w14:textId="3F2AFF18"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5606CE8" w14:textId="78C223FB"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709" w:type="dxa"/>
          </w:tcPr>
          <w:p w14:paraId="4F6C6491" w14:textId="6671DD30"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71D80998" w14:textId="1FA72A02"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2</w:t>
            </w:r>
          </w:p>
        </w:tc>
      </w:tr>
      <w:tr w:rsidR="00A53B78" w:rsidRPr="00C3225B" w14:paraId="51B4D4D5" w14:textId="46C7E049" w:rsidTr="007D3FB3">
        <w:trPr>
          <w:trHeight w:hRule="exact" w:val="305"/>
        </w:trPr>
        <w:tc>
          <w:tcPr>
            <w:tcW w:w="1242" w:type="dxa"/>
            <w:vAlign w:val="center"/>
          </w:tcPr>
          <w:p w14:paraId="361DCD25"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Pr>
          <w:p w14:paraId="3053E0D4" w14:textId="5CD2401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CE4FD6F" w14:textId="3FCF3A32"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7DB4BB1" w14:textId="552F8CB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52F379E6" w14:textId="635F5A8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61985A06" w14:textId="4F01BF4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2CC2807B" w14:textId="5AD5C19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3CC7C287" w14:textId="3A94F422"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567E98B2" w14:textId="1B77A02D"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00C51EEC" w14:textId="393F6968"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7CF4196C" w14:textId="6B034B7E"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6962AB9F" w14:textId="587F2192" w:rsidTr="007D3FB3">
        <w:trPr>
          <w:trHeight w:hRule="exact" w:val="305"/>
        </w:trPr>
        <w:tc>
          <w:tcPr>
            <w:tcW w:w="1242" w:type="dxa"/>
            <w:vAlign w:val="center"/>
          </w:tcPr>
          <w:p w14:paraId="2155C600"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Pr>
          <w:p w14:paraId="7299A093" w14:textId="53E1CF2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0AB2188C" w14:textId="18FA7BB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D64711F" w14:textId="2AEF617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4154B04B" w14:textId="2EE7DD0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68FBF4CD" w14:textId="584FE0B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24EB4839" w14:textId="6BAF7C4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713E6DD3" w14:textId="3E6AF669"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03081D8F" w14:textId="383D25D9"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1857A101" w14:textId="50BB94FF"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2037C66B" w14:textId="78740686"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0435CC94" w14:textId="19336256" w:rsidTr="007D3FB3">
        <w:trPr>
          <w:trHeight w:hRule="exact" w:val="305"/>
        </w:trPr>
        <w:tc>
          <w:tcPr>
            <w:tcW w:w="1242" w:type="dxa"/>
            <w:vAlign w:val="center"/>
          </w:tcPr>
          <w:p w14:paraId="095EE735"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Pr>
          <w:p w14:paraId="18D88AB6" w14:textId="594EAB3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464E3345" w14:textId="1A7C129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4111BF06" w14:textId="1DAD1C1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0DA24AA" w14:textId="7FFDD0C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2BBD85A5" w14:textId="5BDF44F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20BCD665" w14:textId="1C343EA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0779B72A" w14:textId="1B2AB972"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63746AE5" w14:textId="4974671C"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0665110C" w14:textId="474FC8C9"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63502A1F" w14:textId="162B364C"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7CBAF204" w14:textId="123A5D5B" w:rsidTr="007D3FB3">
        <w:trPr>
          <w:trHeight w:hRule="exact" w:val="305"/>
        </w:trPr>
        <w:tc>
          <w:tcPr>
            <w:tcW w:w="1242" w:type="dxa"/>
            <w:vAlign w:val="center"/>
          </w:tcPr>
          <w:p w14:paraId="1EF60722"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tcPr>
          <w:p w14:paraId="5F7C741F" w14:textId="78DC130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447FC21F" w14:textId="6BFDF0B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7446F893" w14:textId="36C9DC3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1BB0D05" w14:textId="7146EDD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5FEF6F20" w14:textId="2DE6EF6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7F87178E" w14:textId="0AB9D14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7C9FA93B" w14:textId="661A9917"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42C2603" w14:textId="5512B3CD"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709" w:type="dxa"/>
          </w:tcPr>
          <w:p w14:paraId="795BD94E" w14:textId="5AD6B22A"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641C1471" w14:textId="12CEBF94"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r>
      <w:tr w:rsidR="00A53B78" w:rsidRPr="00C3225B" w14:paraId="19E6EB69" w14:textId="45298344" w:rsidTr="007D3FB3">
        <w:trPr>
          <w:trHeight w:hRule="exact" w:val="305"/>
        </w:trPr>
        <w:tc>
          <w:tcPr>
            <w:tcW w:w="1242" w:type="dxa"/>
            <w:vAlign w:val="center"/>
          </w:tcPr>
          <w:p w14:paraId="2AE374BF"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Pr>
          <w:p w14:paraId="73028F70" w14:textId="3819344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4445A38A" w14:textId="1BF7DB0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E9FB5AE" w14:textId="29756A0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009B82B" w14:textId="5B9CF79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5FEB08EF" w14:textId="5DBE37B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56C2A552" w14:textId="32BD4A7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044D153B" w14:textId="7846BADA"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C343521" w14:textId="2AE19291"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60B8436F" w14:textId="797DEBB7"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649DA9EF" w14:textId="20984C90"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2F4C0941" w14:textId="0E6A1207" w:rsidTr="007D3FB3">
        <w:trPr>
          <w:trHeight w:hRule="exact" w:val="305"/>
        </w:trPr>
        <w:tc>
          <w:tcPr>
            <w:tcW w:w="1242" w:type="dxa"/>
            <w:vAlign w:val="center"/>
          </w:tcPr>
          <w:p w14:paraId="4AE1EC5E"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11</w:t>
            </w:r>
          </w:p>
        </w:tc>
        <w:tc>
          <w:tcPr>
            <w:tcW w:w="709" w:type="dxa"/>
          </w:tcPr>
          <w:p w14:paraId="5835A817" w14:textId="55FB44B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1D7E614F" w14:textId="358ED92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1467DD35" w14:textId="42EC09F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6F9DF4FF" w14:textId="4E0D57D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4" w:type="dxa"/>
          </w:tcPr>
          <w:p w14:paraId="19CCC410" w14:textId="386B335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14" w:type="dxa"/>
          </w:tcPr>
          <w:p w14:paraId="5F8A632A" w14:textId="312FFBC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5B0B3BCA" w14:textId="1A35F127"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5901A60C" w14:textId="6B4C1B43"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3530932A" w14:textId="6EC8D259"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16425782" w14:textId="0DBDE1D8"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r>
      <w:tr w:rsidR="00A53B78" w:rsidRPr="00C3225B" w14:paraId="5CDC66DA" w14:textId="1F13FA33" w:rsidTr="007D3FB3">
        <w:trPr>
          <w:trHeight w:hRule="exact" w:val="305"/>
        </w:trPr>
        <w:tc>
          <w:tcPr>
            <w:tcW w:w="1242" w:type="dxa"/>
            <w:vAlign w:val="center"/>
          </w:tcPr>
          <w:p w14:paraId="130BD5DD"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12</w:t>
            </w:r>
          </w:p>
        </w:tc>
        <w:tc>
          <w:tcPr>
            <w:tcW w:w="709" w:type="dxa"/>
          </w:tcPr>
          <w:p w14:paraId="48182B31" w14:textId="09CFE34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623DE192" w14:textId="6EA45E2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7B039805" w14:textId="1E36E67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53EBECEE" w14:textId="550DB55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4" w:type="dxa"/>
          </w:tcPr>
          <w:p w14:paraId="1CED3CB5" w14:textId="1CC649B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543EA1DA" w14:textId="743D52F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01D40795" w14:textId="36C9DABB"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3E339B5F" w14:textId="399475B9"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2</w:t>
            </w:r>
          </w:p>
        </w:tc>
        <w:tc>
          <w:tcPr>
            <w:tcW w:w="709" w:type="dxa"/>
          </w:tcPr>
          <w:p w14:paraId="0B16DAC8" w14:textId="293A9EBD"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5C722E33" w14:textId="488DD16B"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365B34FB" w14:textId="38BD60FA" w:rsidTr="007D3FB3">
        <w:trPr>
          <w:trHeight w:hRule="exact" w:val="305"/>
        </w:trPr>
        <w:tc>
          <w:tcPr>
            <w:tcW w:w="1242" w:type="dxa"/>
            <w:vAlign w:val="center"/>
          </w:tcPr>
          <w:p w14:paraId="0E6293C9"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tcPr>
          <w:p w14:paraId="76CC50A5" w14:textId="1EFCFE8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173EC6DA" w14:textId="1ADC530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5E5F44E1" w14:textId="2F98575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07E2419C" w14:textId="21F6A54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0DFBB74C" w14:textId="34D4F87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0CB385E0" w14:textId="4DBDE21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5E239CBE" w14:textId="5A42FC2B"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174111F9" w14:textId="27AC9B99"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1FC5189C" w14:textId="48E87C9F"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543E1D2D" w14:textId="03A7C752"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633A0032" w14:textId="3F31C242" w:rsidTr="007D3FB3">
        <w:trPr>
          <w:trHeight w:hRule="exact" w:val="305"/>
        </w:trPr>
        <w:tc>
          <w:tcPr>
            <w:tcW w:w="1242" w:type="dxa"/>
            <w:vAlign w:val="center"/>
          </w:tcPr>
          <w:p w14:paraId="640C4B83"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14</w:t>
            </w:r>
          </w:p>
        </w:tc>
        <w:tc>
          <w:tcPr>
            <w:tcW w:w="709" w:type="dxa"/>
          </w:tcPr>
          <w:p w14:paraId="46B9C19F" w14:textId="20936BD2"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5F45D337" w14:textId="7D7902F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14C4D8BF" w14:textId="5DCCA34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5EBBE336" w14:textId="553BEFD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690887ED" w14:textId="58EB917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14" w:type="dxa"/>
          </w:tcPr>
          <w:p w14:paraId="07536BDD" w14:textId="622FEEF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265DABD1" w14:textId="59E8113D"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7295430B" w14:textId="53EA495B"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6246EB96" w14:textId="1A01AFF0"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72F62B9A" w14:textId="56965946"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29ED427A" w14:textId="5915D482" w:rsidTr="007D3FB3">
        <w:trPr>
          <w:trHeight w:hRule="exact" w:val="305"/>
        </w:trPr>
        <w:tc>
          <w:tcPr>
            <w:tcW w:w="1242" w:type="dxa"/>
            <w:vAlign w:val="center"/>
          </w:tcPr>
          <w:p w14:paraId="43265A1A"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tcPr>
          <w:p w14:paraId="315B6C6A" w14:textId="4BE1FE7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B5AF79A" w14:textId="35F7503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0BD9814D" w14:textId="5F29379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32421CD9" w14:textId="410DCCC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2D597B50" w14:textId="3C98C49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5CDC74AB" w14:textId="6BBD209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0749E57" w14:textId="758FA572"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4EB1764" w14:textId="62620637"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2F4C754B" w14:textId="4DC74B4D"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35866701" w14:textId="60EBAD04"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13421CB5" w14:textId="71D786A5" w:rsidTr="007D3FB3">
        <w:trPr>
          <w:trHeight w:hRule="exact" w:val="305"/>
        </w:trPr>
        <w:tc>
          <w:tcPr>
            <w:tcW w:w="1242" w:type="dxa"/>
            <w:vAlign w:val="center"/>
          </w:tcPr>
          <w:p w14:paraId="0E1C126C"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16</w:t>
            </w:r>
          </w:p>
        </w:tc>
        <w:tc>
          <w:tcPr>
            <w:tcW w:w="709" w:type="dxa"/>
          </w:tcPr>
          <w:p w14:paraId="65FB7360" w14:textId="22E9738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7A862847" w14:textId="2C56676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07C4160C" w14:textId="46BCF752"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088E6D5B" w14:textId="02E1474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4" w:type="dxa"/>
          </w:tcPr>
          <w:p w14:paraId="5B05E8DD" w14:textId="10F9B50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14" w:type="dxa"/>
          </w:tcPr>
          <w:p w14:paraId="0CC357F4" w14:textId="3314304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3D11F42C" w14:textId="611845DB"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74D10F3A" w14:textId="695B69F1"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1</w:t>
            </w:r>
          </w:p>
        </w:tc>
        <w:tc>
          <w:tcPr>
            <w:tcW w:w="709" w:type="dxa"/>
          </w:tcPr>
          <w:p w14:paraId="5A9B5A2C" w14:textId="71A09CE4"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74556598" w14:textId="4C596372"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5D7E82C4" w14:textId="65DACF30" w:rsidTr="007D3FB3">
        <w:trPr>
          <w:trHeight w:hRule="exact" w:val="305"/>
        </w:trPr>
        <w:tc>
          <w:tcPr>
            <w:tcW w:w="1242" w:type="dxa"/>
            <w:vAlign w:val="center"/>
          </w:tcPr>
          <w:p w14:paraId="6A541050"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Pr>
          <w:p w14:paraId="3602AE9F" w14:textId="0EB9B592"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FF1D046" w14:textId="4FB9D8E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ACFBDFC" w14:textId="6E09DD3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2EB83B00" w14:textId="126F361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6CBC294B" w14:textId="5A2139A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0989083A" w14:textId="43EC3C6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690D54C9" w14:textId="4825C421"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F7A9A4E" w14:textId="596ACAD0"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17A60FAF" w14:textId="39AFC174"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164B5775" w14:textId="1C48E2F5"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r>
      <w:tr w:rsidR="00A53B78" w:rsidRPr="00C3225B" w14:paraId="32033793" w14:textId="496C2B8D" w:rsidTr="007D3FB3">
        <w:trPr>
          <w:trHeight w:hRule="exact" w:val="305"/>
        </w:trPr>
        <w:tc>
          <w:tcPr>
            <w:tcW w:w="1242" w:type="dxa"/>
            <w:vAlign w:val="center"/>
          </w:tcPr>
          <w:p w14:paraId="596B90A3"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Pr>
          <w:p w14:paraId="0E98AB96" w14:textId="4DDEFD3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1FB6253" w14:textId="487BC1E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73F7D2E8" w14:textId="74C9DAB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0562F66F" w14:textId="4FDD86E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4" w:type="dxa"/>
          </w:tcPr>
          <w:p w14:paraId="4094C662" w14:textId="718FF08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268B7113" w14:textId="7BDD902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4E7DA6B7" w14:textId="66C127C7"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457198E4" w14:textId="344FCE31"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5B2AAD2E" w14:textId="269D44E7"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55CF91F8" w14:textId="3337A2FA"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1DC54409" w14:textId="0A95E804" w:rsidTr="007D3FB3">
        <w:trPr>
          <w:trHeight w:hRule="exact" w:val="305"/>
        </w:trPr>
        <w:tc>
          <w:tcPr>
            <w:tcW w:w="1242" w:type="dxa"/>
            <w:vAlign w:val="center"/>
          </w:tcPr>
          <w:p w14:paraId="4077C696"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19</w:t>
            </w:r>
          </w:p>
        </w:tc>
        <w:tc>
          <w:tcPr>
            <w:tcW w:w="709" w:type="dxa"/>
          </w:tcPr>
          <w:p w14:paraId="4E0A4D92" w14:textId="1626C32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7C4EB526" w14:textId="1D49D53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72886E35" w14:textId="204DE7D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76F8EDBF" w14:textId="3BE6B89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46C5BA63" w14:textId="626739D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2A8C4780" w14:textId="3B36FFC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629FC3AD" w14:textId="36108151"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2622BD4F" w14:textId="07EB8B66"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62B123EF" w14:textId="7A690983"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33F2A9E9" w14:textId="78741FB7"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3238A391" w14:textId="61E5CD19" w:rsidTr="007D3FB3">
        <w:trPr>
          <w:trHeight w:hRule="exact" w:val="305"/>
        </w:trPr>
        <w:tc>
          <w:tcPr>
            <w:tcW w:w="1242" w:type="dxa"/>
            <w:vAlign w:val="center"/>
          </w:tcPr>
          <w:p w14:paraId="33CFD9EC"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Pr>
          <w:p w14:paraId="47E8059B" w14:textId="0B5DD61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2B2BE11A" w14:textId="6EE3DAD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4D677B76" w14:textId="140C306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5F82F9E" w14:textId="5956DEF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6D477A64" w14:textId="506F787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6A2F3ECB" w14:textId="566A1A9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3188E450" w14:textId="3BD2DEBA"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6BABA07C" w14:textId="4B13A4FE"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1586F8D4" w14:textId="2A9EDE41"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47FA1631" w14:textId="19F1B9F3"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238BE145" w14:textId="2D91D0C5" w:rsidTr="007D3FB3">
        <w:trPr>
          <w:trHeight w:hRule="exact" w:val="305"/>
        </w:trPr>
        <w:tc>
          <w:tcPr>
            <w:tcW w:w="1242" w:type="dxa"/>
            <w:vAlign w:val="center"/>
          </w:tcPr>
          <w:p w14:paraId="41E7C885"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Pr>
          <w:p w14:paraId="74045DCC" w14:textId="28E46AC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68F3FE3" w14:textId="5856410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2092CD25" w14:textId="7C3D9FC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3AD4CA93" w14:textId="265F15B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106C43D8" w14:textId="02F65AC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2473722A" w14:textId="22113F9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7BEF6DAD" w14:textId="0CF66DDD"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2B4F7D6F" w14:textId="376A8545"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37AC965B" w14:textId="2BC11A3D"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4E02D867" w14:textId="69776C87"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522DE131" w14:textId="04B2E88A" w:rsidTr="007D3FB3">
        <w:trPr>
          <w:trHeight w:hRule="exact" w:val="305"/>
        </w:trPr>
        <w:tc>
          <w:tcPr>
            <w:tcW w:w="1242" w:type="dxa"/>
            <w:vAlign w:val="center"/>
          </w:tcPr>
          <w:p w14:paraId="484DD4A8"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22</w:t>
            </w:r>
          </w:p>
        </w:tc>
        <w:tc>
          <w:tcPr>
            <w:tcW w:w="709" w:type="dxa"/>
          </w:tcPr>
          <w:p w14:paraId="6CE3FA89" w14:textId="1AA97CA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010F3AE1" w14:textId="456734C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40528CCD" w14:textId="365BA24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9F05DC1" w14:textId="384DF01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55498CC7" w14:textId="3348F88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01AA9C11" w14:textId="765D544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0931EFA0" w14:textId="14C85F85"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1</w:t>
            </w:r>
          </w:p>
        </w:tc>
        <w:tc>
          <w:tcPr>
            <w:tcW w:w="709" w:type="dxa"/>
          </w:tcPr>
          <w:p w14:paraId="5BC2907D" w14:textId="6D9DDA36"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1</w:t>
            </w:r>
          </w:p>
        </w:tc>
        <w:tc>
          <w:tcPr>
            <w:tcW w:w="709" w:type="dxa"/>
          </w:tcPr>
          <w:p w14:paraId="39933EBD" w14:textId="2A185999"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5E8FA064" w14:textId="258B5B4D"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2</w:t>
            </w:r>
          </w:p>
        </w:tc>
      </w:tr>
      <w:tr w:rsidR="00A53B78" w:rsidRPr="00C3225B" w14:paraId="38E473F4" w14:textId="7166E2B4" w:rsidTr="007D3FB3">
        <w:trPr>
          <w:trHeight w:hRule="exact" w:val="305"/>
        </w:trPr>
        <w:tc>
          <w:tcPr>
            <w:tcW w:w="1242" w:type="dxa"/>
            <w:vAlign w:val="center"/>
          </w:tcPr>
          <w:p w14:paraId="452504E5"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23</w:t>
            </w:r>
          </w:p>
        </w:tc>
        <w:tc>
          <w:tcPr>
            <w:tcW w:w="709" w:type="dxa"/>
          </w:tcPr>
          <w:p w14:paraId="383994D7" w14:textId="7C336115"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40FD92B" w14:textId="50113DD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F0B1106" w14:textId="573ABD3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2698FB2F" w14:textId="4DADBFA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55E8F20B" w14:textId="6125439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14" w:type="dxa"/>
          </w:tcPr>
          <w:p w14:paraId="649A8422" w14:textId="324FD1E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6CBFB06" w14:textId="755AB0BA"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2A69D386" w14:textId="6E7BDC21"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052E74E1" w14:textId="03320858"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131410AC" w14:textId="6E3A4DCB"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6C6E1AA2" w14:textId="2A8825AA" w:rsidTr="007D3FB3">
        <w:trPr>
          <w:trHeight w:hRule="exact" w:val="305"/>
        </w:trPr>
        <w:tc>
          <w:tcPr>
            <w:tcW w:w="1242" w:type="dxa"/>
            <w:vAlign w:val="center"/>
          </w:tcPr>
          <w:p w14:paraId="2F411AED"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24</w:t>
            </w:r>
          </w:p>
        </w:tc>
        <w:tc>
          <w:tcPr>
            <w:tcW w:w="709" w:type="dxa"/>
          </w:tcPr>
          <w:p w14:paraId="6FB2D448" w14:textId="23CD818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3A86B45C" w14:textId="6AF5206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5CC1FDF8" w14:textId="56ED920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938F70D" w14:textId="2D319F2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396A6D0A" w14:textId="0083ED5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14" w:type="dxa"/>
          </w:tcPr>
          <w:p w14:paraId="42E5DEC4" w14:textId="61AA677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079FDFA5" w14:textId="6FD30F8C"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B5379A3" w14:textId="506219C5"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01D1E011" w14:textId="3176CF91"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4419A67A" w14:textId="4DC7671F"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201C68C0" w14:textId="548AA913" w:rsidTr="007D3FB3">
        <w:trPr>
          <w:trHeight w:hRule="exact" w:val="305"/>
        </w:trPr>
        <w:tc>
          <w:tcPr>
            <w:tcW w:w="1242" w:type="dxa"/>
            <w:vAlign w:val="center"/>
          </w:tcPr>
          <w:p w14:paraId="5700B070"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Pr>
          <w:p w14:paraId="507D8EA1" w14:textId="0C14392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7BD59D70" w14:textId="75321EA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4D05C18E" w14:textId="79EAC5B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70DF45C4" w14:textId="6CC6F92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40846099" w14:textId="6B41854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317A92BE" w14:textId="1FB28132"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465C4F9A" w14:textId="5CCF139E"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5E6692D9" w14:textId="53BF20C4"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0A275B24" w14:textId="3605BEFA"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66852C45" w14:textId="75CBEC32"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4D3BC790" w14:textId="529AF9DE" w:rsidTr="007D3FB3">
        <w:trPr>
          <w:trHeight w:hRule="exact" w:val="305"/>
        </w:trPr>
        <w:tc>
          <w:tcPr>
            <w:tcW w:w="1242" w:type="dxa"/>
            <w:vAlign w:val="center"/>
          </w:tcPr>
          <w:p w14:paraId="7CEB4006"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26</w:t>
            </w:r>
          </w:p>
        </w:tc>
        <w:tc>
          <w:tcPr>
            <w:tcW w:w="709" w:type="dxa"/>
          </w:tcPr>
          <w:p w14:paraId="680421CF" w14:textId="1B4CFE4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0191F751" w14:textId="7ACA5E4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57C98E3B" w14:textId="15A1D75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A6242ED" w14:textId="11D1FAC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4" w:type="dxa"/>
          </w:tcPr>
          <w:p w14:paraId="56AE6D11" w14:textId="7E833AA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7C9AFF63" w14:textId="06B1D019"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1446D7A" w14:textId="1B4201F5"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928CC8C" w14:textId="3447355F"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709" w:type="dxa"/>
          </w:tcPr>
          <w:p w14:paraId="6996B225" w14:textId="157C4A60"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1E70A5EC" w14:textId="2B31357F"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3DDD0CE2" w14:textId="78F5D6EB" w:rsidTr="007D3FB3">
        <w:trPr>
          <w:trHeight w:hRule="exact" w:val="305"/>
        </w:trPr>
        <w:tc>
          <w:tcPr>
            <w:tcW w:w="1242" w:type="dxa"/>
            <w:vAlign w:val="center"/>
          </w:tcPr>
          <w:p w14:paraId="0963BBB4"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27</w:t>
            </w:r>
          </w:p>
        </w:tc>
        <w:tc>
          <w:tcPr>
            <w:tcW w:w="709" w:type="dxa"/>
          </w:tcPr>
          <w:p w14:paraId="52249A71" w14:textId="139A152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145C7C7" w14:textId="20AC7B7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4D0DF841" w14:textId="521263F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2</w:t>
            </w:r>
          </w:p>
        </w:tc>
        <w:tc>
          <w:tcPr>
            <w:tcW w:w="709" w:type="dxa"/>
          </w:tcPr>
          <w:p w14:paraId="2BF9C316" w14:textId="4C1D546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27BDE4EE" w14:textId="5BFC8C8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14" w:type="dxa"/>
          </w:tcPr>
          <w:p w14:paraId="3B04524E" w14:textId="274B991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2FD65DFE" w14:textId="06091FF3"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4DE0A314" w14:textId="5E47D5B5"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401A37E6" w14:textId="5C3DF846"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0A42F786" w14:textId="19DE2261"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r>
      <w:tr w:rsidR="00A53B78" w:rsidRPr="00C3225B" w14:paraId="5A0093A5" w14:textId="69866EA2" w:rsidTr="007D3FB3">
        <w:trPr>
          <w:trHeight w:hRule="exact" w:val="305"/>
        </w:trPr>
        <w:tc>
          <w:tcPr>
            <w:tcW w:w="1242" w:type="dxa"/>
            <w:vAlign w:val="center"/>
          </w:tcPr>
          <w:p w14:paraId="6444130A"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28</w:t>
            </w:r>
          </w:p>
        </w:tc>
        <w:tc>
          <w:tcPr>
            <w:tcW w:w="709" w:type="dxa"/>
          </w:tcPr>
          <w:p w14:paraId="229B57C7" w14:textId="6095087C"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3C832B69" w14:textId="6639F1DB"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0F2524E1" w14:textId="1F09E9F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1F047507" w14:textId="0D36B578"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4" w:type="dxa"/>
          </w:tcPr>
          <w:p w14:paraId="090A443F" w14:textId="502366F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14" w:type="dxa"/>
          </w:tcPr>
          <w:p w14:paraId="69E8C8ED" w14:textId="08A60E8E"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2271141A" w14:textId="560FE81B"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5</w:t>
            </w:r>
          </w:p>
        </w:tc>
        <w:tc>
          <w:tcPr>
            <w:tcW w:w="709" w:type="dxa"/>
          </w:tcPr>
          <w:p w14:paraId="671CE16A" w14:textId="5B064B3C"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709" w:type="dxa"/>
          </w:tcPr>
          <w:p w14:paraId="61C9CA03" w14:textId="506A867F"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c>
          <w:tcPr>
            <w:tcW w:w="849" w:type="dxa"/>
          </w:tcPr>
          <w:p w14:paraId="654F2081" w14:textId="79D9A386"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5</w:t>
            </w:r>
          </w:p>
        </w:tc>
      </w:tr>
      <w:tr w:rsidR="00A53B78" w:rsidRPr="00C3225B" w14:paraId="25439480" w14:textId="4A62FF9F" w:rsidTr="007D3FB3">
        <w:trPr>
          <w:trHeight w:hRule="exact" w:val="305"/>
        </w:trPr>
        <w:tc>
          <w:tcPr>
            <w:tcW w:w="1242" w:type="dxa"/>
            <w:vAlign w:val="center"/>
          </w:tcPr>
          <w:p w14:paraId="632D0F9C"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29</w:t>
            </w:r>
          </w:p>
        </w:tc>
        <w:tc>
          <w:tcPr>
            <w:tcW w:w="709" w:type="dxa"/>
          </w:tcPr>
          <w:p w14:paraId="52BCB860" w14:textId="77BBA763"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2CFA1983" w14:textId="43792F70"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11B179E1" w14:textId="5CBB99DF"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3</w:t>
            </w:r>
          </w:p>
        </w:tc>
        <w:tc>
          <w:tcPr>
            <w:tcW w:w="709" w:type="dxa"/>
          </w:tcPr>
          <w:p w14:paraId="609D648F" w14:textId="4FD2CC2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1127A828" w14:textId="5C6195C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396AB0B7" w14:textId="11233BB6"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4D0A406F" w14:textId="65C00AE7"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D56C801" w14:textId="2C69490A"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458D87C3" w14:textId="21B693A6"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3</w:t>
            </w:r>
          </w:p>
        </w:tc>
        <w:tc>
          <w:tcPr>
            <w:tcW w:w="849" w:type="dxa"/>
          </w:tcPr>
          <w:p w14:paraId="52F5418A" w14:textId="2D63460A"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r w:rsidR="00A53B78" w:rsidRPr="00C3225B" w14:paraId="29CD0AEC" w14:textId="2BF325DA" w:rsidTr="007D3FB3">
        <w:trPr>
          <w:trHeight w:hRule="exact" w:val="352"/>
        </w:trPr>
        <w:tc>
          <w:tcPr>
            <w:tcW w:w="1242" w:type="dxa"/>
            <w:vAlign w:val="center"/>
          </w:tcPr>
          <w:p w14:paraId="2CA4A694" w14:textId="77777777" w:rsidR="00A53B78" w:rsidRPr="00C3225B" w:rsidRDefault="00A53B78" w:rsidP="00A53B78">
            <w:pPr>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tcPr>
          <w:p w14:paraId="43973875" w14:textId="3A8CAC44"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1B5DBF4A" w14:textId="2142D7D2"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76804B1A" w14:textId="6A967ECD"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32CE20C1" w14:textId="40C76FB7"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4" w:type="dxa"/>
          </w:tcPr>
          <w:p w14:paraId="28CB4CC7" w14:textId="5CE43941"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14" w:type="dxa"/>
          </w:tcPr>
          <w:p w14:paraId="1A4D3EC5" w14:textId="42B1FC6A" w:rsidR="00A53B78" w:rsidRPr="00A53B78" w:rsidRDefault="00A53B78" w:rsidP="00A53B78">
            <w:pPr>
              <w:pStyle w:val="TableParagraph"/>
              <w:ind w:right="36"/>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206DC231" w14:textId="00855849" w:rsidR="00A53B78" w:rsidRPr="00A53B78" w:rsidRDefault="00A53B78" w:rsidP="00A53B78">
            <w:pPr>
              <w:pStyle w:val="TableParagraph"/>
              <w:ind w:right="53"/>
              <w:jc w:val="center"/>
              <w:rPr>
                <w:rFonts w:ascii="Times New Roman" w:eastAsia="Arial" w:hAnsi="Times New Roman" w:cs="Times New Roman"/>
                <w:sz w:val="20"/>
                <w:szCs w:val="20"/>
              </w:rPr>
            </w:pPr>
            <w:r w:rsidRPr="00A53B78">
              <w:rPr>
                <w:rFonts w:ascii="Times New Roman" w:hAnsi="Times New Roman" w:cs="Times New Roman"/>
                <w:w w:val="95"/>
                <w:sz w:val="20"/>
                <w:szCs w:val="20"/>
              </w:rPr>
              <w:t>4</w:t>
            </w:r>
          </w:p>
        </w:tc>
        <w:tc>
          <w:tcPr>
            <w:tcW w:w="709" w:type="dxa"/>
          </w:tcPr>
          <w:p w14:paraId="2DBF953D" w14:textId="76DC205C"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709" w:type="dxa"/>
          </w:tcPr>
          <w:p w14:paraId="1CBA8405" w14:textId="744B1527"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c>
          <w:tcPr>
            <w:tcW w:w="849" w:type="dxa"/>
          </w:tcPr>
          <w:p w14:paraId="29FFF942" w14:textId="5482B8EF" w:rsidR="00A53B78" w:rsidRPr="00A53B78" w:rsidRDefault="00A53B78" w:rsidP="00A53B78">
            <w:pPr>
              <w:pStyle w:val="TableParagraph"/>
              <w:ind w:right="53"/>
              <w:jc w:val="center"/>
              <w:rPr>
                <w:rFonts w:ascii="Times New Roman" w:hAnsi="Times New Roman" w:cs="Times New Roman"/>
                <w:w w:val="95"/>
                <w:sz w:val="20"/>
                <w:szCs w:val="20"/>
              </w:rPr>
            </w:pPr>
            <w:r w:rsidRPr="00A53B78">
              <w:rPr>
                <w:rFonts w:ascii="Times New Roman" w:hAnsi="Times New Roman" w:cs="Times New Roman"/>
                <w:w w:val="95"/>
                <w:sz w:val="20"/>
                <w:szCs w:val="20"/>
              </w:rPr>
              <w:t>4</w:t>
            </w:r>
          </w:p>
        </w:tc>
      </w:tr>
    </w:tbl>
    <w:p w14:paraId="3DBB5C02" w14:textId="1E0C9FB4" w:rsidR="00BD7BFE" w:rsidRDefault="00BD7BFE">
      <w:pPr>
        <w:rPr>
          <w:rFonts w:ascii="Times New Roman" w:hAnsi="Times New Roman" w:cs="Times New Roman"/>
          <w:b/>
          <w:bCs/>
          <w:sz w:val="24"/>
          <w:szCs w:val="24"/>
        </w:rPr>
      </w:pPr>
    </w:p>
    <w:p w14:paraId="61C34960" w14:textId="77777777" w:rsidR="005A05D3" w:rsidRDefault="005A05D3">
      <w:pPr>
        <w:rPr>
          <w:rFonts w:ascii="Times New Roman" w:hAnsi="Times New Roman" w:cs="Times New Roman"/>
          <w:b/>
          <w:bCs/>
          <w:sz w:val="24"/>
          <w:szCs w:val="24"/>
        </w:rPr>
      </w:pPr>
      <w:r>
        <w:rPr>
          <w:rFonts w:ascii="Times New Roman" w:hAnsi="Times New Roman" w:cs="Times New Roman"/>
          <w:b/>
          <w:bCs/>
          <w:sz w:val="24"/>
          <w:szCs w:val="24"/>
        </w:rPr>
        <w:br w:type="page"/>
      </w:r>
    </w:p>
    <w:p w14:paraId="66294C4B" w14:textId="0386B465" w:rsidR="00C40ECF" w:rsidRDefault="005A05D3">
      <w:pPr>
        <w:rPr>
          <w:rFonts w:ascii="Times New Roman" w:hAnsi="Times New Roman" w:cs="Times New Roman"/>
          <w:b/>
          <w:bCs/>
          <w:sz w:val="24"/>
          <w:szCs w:val="24"/>
        </w:rPr>
      </w:pPr>
      <w:r>
        <w:rPr>
          <w:rFonts w:ascii="Times New Roman" w:hAnsi="Times New Roman" w:cs="Times New Roman"/>
          <w:b/>
          <w:bCs/>
          <w:sz w:val="24"/>
          <w:szCs w:val="24"/>
        </w:rPr>
        <w:lastRenderedPageBreak/>
        <w:t>KEPATUHAN PAJAK (Y)</w:t>
      </w:r>
    </w:p>
    <w:tbl>
      <w:tblPr>
        <w:tblStyle w:val="KisiTabel"/>
        <w:tblW w:w="8505" w:type="dxa"/>
        <w:tblInd w:w="-5" w:type="dxa"/>
        <w:tblLayout w:type="fixed"/>
        <w:tblLook w:val="01E0" w:firstRow="1" w:lastRow="1" w:firstColumn="1" w:lastColumn="1" w:noHBand="0" w:noVBand="0"/>
      </w:tblPr>
      <w:tblGrid>
        <w:gridCol w:w="4253"/>
        <w:gridCol w:w="709"/>
        <w:gridCol w:w="708"/>
        <w:gridCol w:w="709"/>
        <w:gridCol w:w="709"/>
        <w:gridCol w:w="709"/>
        <w:gridCol w:w="708"/>
      </w:tblGrid>
      <w:tr w:rsidR="00D335FB" w:rsidRPr="00C3225B" w14:paraId="15450755" w14:textId="77777777" w:rsidTr="008005F8">
        <w:trPr>
          <w:trHeight w:hRule="exact" w:val="340"/>
        </w:trPr>
        <w:tc>
          <w:tcPr>
            <w:tcW w:w="4253" w:type="dxa"/>
            <w:vMerge w:val="restart"/>
            <w:vAlign w:val="center"/>
          </w:tcPr>
          <w:p w14:paraId="57C59018" w14:textId="77777777" w:rsidR="00D335FB" w:rsidRPr="0089448C" w:rsidRDefault="00D335FB" w:rsidP="004C5ECD">
            <w:pPr>
              <w:pStyle w:val="TableParagraph"/>
              <w:ind w:left="55"/>
              <w:jc w:val="center"/>
              <w:rPr>
                <w:rFonts w:ascii="Times New Roman" w:eastAsia="Arial" w:hAnsi="Times New Roman" w:cs="Times New Roman"/>
                <w:b/>
                <w:bCs/>
                <w:sz w:val="20"/>
                <w:szCs w:val="20"/>
              </w:rPr>
            </w:pPr>
            <w:r w:rsidRPr="0089448C">
              <w:rPr>
                <w:rFonts w:ascii="Times New Roman" w:hAnsi="Times New Roman" w:cs="Times New Roman"/>
                <w:b/>
                <w:bCs/>
                <w:spacing w:val="-1"/>
                <w:sz w:val="20"/>
                <w:szCs w:val="20"/>
              </w:rPr>
              <w:t>Responden</w:t>
            </w:r>
          </w:p>
        </w:tc>
        <w:tc>
          <w:tcPr>
            <w:tcW w:w="4252" w:type="dxa"/>
            <w:gridSpan w:val="6"/>
            <w:vAlign w:val="center"/>
          </w:tcPr>
          <w:p w14:paraId="7A8D5BE1" w14:textId="27EE0B7C" w:rsidR="00D335FB" w:rsidRPr="0089448C" w:rsidRDefault="00D335FB" w:rsidP="004C5ECD">
            <w:pPr>
              <w:jc w:val="center"/>
              <w:rPr>
                <w:rFonts w:ascii="Times New Roman" w:hAnsi="Times New Roman" w:cs="Times New Roman"/>
                <w:b/>
                <w:bCs/>
                <w:sz w:val="20"/>
                <w:szCs w:val="20"/>
              </w:rPr>
            </w:pPr>
            <w:r>
              <w:rPr>
                <w:rFonts w:ascii="Times New Roman" w:hAnsi="Times New Roman" w:cs="Times New Roman"/>
                <w:b/>
                <w:bCs/>
                <w:sz w:val="20"/>
                <w:szCs w:val="20"/>
              </w:rPr>
              <w:t>Kepatuhan Pajak (Y)</w:t>
            </w:r>
          </w:p>
        </w:tc>
      </w:tr>
      <w:tr w:rsidR="00D335FB" w:rsidRPr="00C3225B" w14:paraId="2B377364" w14:textId="77777777" w:rsidTr="008005F8">
        <w:trPr>
          <w:trHeight w:hRule="exact" w:val="340"/>
        </w:trPr>
        <w:tc>
          <w:tcPr>
            <w:tcW w:w="4253" w:type="dxa"/>
            <w:vMerge/>
            <w:vAlign w:val="center"/>
          </w:tcPr>
          <w:p w14:paraId="143709BE" w14:textId="77777777" w:rsidR="00D335FB" w:rsidRPr="0089448C" w:rsidRDefault="00D335FB" w:rsidP="004C5ECD">
            <w:pPr>
              <w:pStyle w:val="TableParagraph"/>
              <w:ind w:left="55"/>
              <w:jc w:val="center"/>
              <w:rPr>
                <w:rFonts w:ascii="Times New Roman" w:hAnsi="Times New Roman" w:cs="Times New Roman"/>
                <w:b/>
                <w:bCs/>
                <w:spacing w:val="-1"/>
                <w:sz w:val="20"/>
                <w:szCs w:val="20"/>
              </w:rPr>
            </w:pPr>
          </w:p>
        </w:tc>
        <w:tc>
          <w:tcPr>
            <w:tcW w:w="709" w:type="dxa"/>
            <w:vAlign w:val="center"/>
          </w:tcPr>
          <w:p w14:paraId="1E7D8AE7" w14:textId="5960D8A5" w:rsidR="00D335FB" w:rsidRPr="0089448C" w:rsidRDefault="00D335FB" w:rsidP="004C5ECD">
            <w:pPr>
              <w:jc w:val="center"/>
              <w:rPr>
                <w:rFonts w:ascii="Times New Roman" w:hAnsi="Times New Roman" w:cs="Times New Roman"/>
                <w:b/>
                <w:bCs/>
                <w:sz w:val="20"/>
                <w:szCs w:val="20"/>
              </w:rPr>
            </w:pPr>
            <w:r>
              <w:rPr>
                <w:rFonts w:ascii="Times New Roman" w:hAnsi="Times New Roman" w:cs="Times New Roman"/>
                <w:b/>
                <w:bCs/>
                <w:sz w:val="20"/>
                <w:szCs w:val="20"/>
              </w:rPr>
              <w:t>Y</w:t>
            </w:r>
            <w:r w:rsidRPr="0089448C">
              <w:rPr>
                <w:rFonts w:ascii="Times New Roman" w:hAnsi="Times New Roman" w:cs="Times New Roman"/>
                <w:b/>
                <w:bCs/>
                <w:sz w:val="20"/>
                <w:szCs w:val="20"/>
              </w:rPr>
              <w:t>.1</w:t>
            </w:r>
          </w:p>
        </w:tc>
        <w:tc>
          <w:tcPr>
            <w:tcW w:w="708" w:type="dxa"/>
            <w:vAlign w:val="center"/>
          </w:tcPr>
          <w:p w14:paraId="51468154" w14:textId="0D647863" w:rsidR="00D335FB" w:rsidRPr="0089448C" w:rsidRDefault="00D335FB" w:rsidP="004C5ECD">
            <w:pPr>
              <w:jc w:val="center"/>
              <w:rPr>
                <w:rFonts w:ascii="Times New Roman" w:hAnsi="Times New Roman" w:cs="Times New Roman"/>
                <w:b/>
                <w:bCs/>
                <w:sz w:val="20"/>
                <w:szCs w:val="20"/>
              </w:rPr>
            </w:pPr>
            <w:r>
              <w:rPr>
                <w:rFonts w:ascii="Times New Roman" w:hAnsi="Times New Roman" w:cs="Times New Roman"/>
                <w:b/>
                <w:bCs/>
                <w:sz w:val="20"/>
                <w:szCs w:val="20"/>
              </w:rPr>
              <w:t>Y</w:t>
            </w:r>
            <w:r w:rsidRPr="0089448C">
              <w:rPr>
                <w:rFonts w:ascii="Times New Roman" w:hAnsi="Times New Roman" w:cs="Times New Roman"/>
                <w:b/>
                <w:bCs/>
                <w:sz w:val="20"/>
                <w:szCs w:val="20"/>
              </w:rPr>
              <w:t>.2</w:t>
            </w:r>
          </w:p>
        </w:tc>
        <w:tc>
          <w:tcPr>
            <w:tcW w:w="709" w:type="dxa"/>
            <w:vAlign w:val="center"/>
          </w:tcPr>
          <w:p w14:paraId="18DC6350" w14:textId="4BE04F56" w:rsidR="00D335FB" w:rsidRPr="0089448C" w:rsidRDefault="00D335FB" w:rsidP="004C5ECD">
            <w:pPr>
              <w:jc w:val="center"/>
              <w:rPr>
                <w:rFonts w:ascii="Times New Roman" w:hAnsi="Times New Roman" w:cs="Times New Roman"/>
                <w:b/>
                <w:bCs/>
                <w:sz w:val="20"/>
                <w:szCs w:val="20"/>
              </w:rPr>
            </w:pPr>
            <w:r>
              <w:rPr>
                <w:rFonts w:ascii="Times New Roman" w:hAnsi="Times New Roman" w:cs="Times New Roman"/>
                <w:b/>
                <w:bCs/>
                <w:sz w:val="20"/>
                <w:szCs w:val="20"/>
              </w:rPr>
              <w:t>Y</w:t>
            </w:r>
            <w:r w:rsidRPr="0089448C">
              <w:rPr>
                <w:rFonts w:ascii="Times New Roman" w:hAnsi="Times New Roman" w:cs="Times New Roman"/>
                <w:b/>
                <w:bCs/>
                <w:sz w:val="20"/>
                <w:szCs w:val="20"/>
              </w:rPr>
              <w:t>.3</w:t>
            </w:r>
          </w:p>
        </w:tc>
        <w:tc>
          <w:tcPr>
            <w:tcW w:w="709" w:type="dxa"/>
            <w:vAlign w:val="center"/>
          </w:tcPr>
          <w:p w14:paraId="59DAA7D6" w14:textId="4BA327EC" w:rsidR="00D335FB" w:rsidRPr="0089448C" w:rsidRDefault="00D335FB" w:rsidP="004C5ECD">
            <w:pPr>
              <w:jc w:val="center"/>
              <w:rPr>
                <w:rFonts w:ascii="Times New Roman" w:hAnsi="Times New Roman" w:cs="Times New Roman"/>
                <w:b/>
                <w:bCs/>
                <w:sz w:val="20"/>
                <w:szCs w:val="20"/>
              </w:rPr>
            </w:pPr>
            <w:r>
              <w:rPr>
                <w:rFonts w:ascii="Times New Roman" w:hAnsi="Times New Roman" w:cs="Times New Roman"/>
                <w:b/>
                <w:bCs/>
                <w:sz w:val="20"/>
                <w:szCs w:val="20"/>
              </w:rPr>
              <w:t>Y.4</w:t>
            </w:r>
          </w:p>
        </w:tc>
        <w:tc>
          <w:tcPr>
            <w:tcW w:w="709" w:type="dxa"/>
            <w:vAlign w:val="center"/>
          </w:tcPr>
          <w:p w14:paraId="3465AA4A" w14:textId="3F116336" w:rsidR="00D335FB" w:rsidRPr="0089448C" w:rsidRDefault="00D335FB" w:rsidP="004C5ECD">
            <w:pPr>
              <w:jc w:val="center"/>
              <w:rPr>
                <w:rFonts w:ascii="Times New Roman" w:hAnsi="Times New Roman" w:cs="Times New Roman"/>
                <w:b/>
                <w:bCs/>
                <w:sz w:val="20"/>
                <w:szCs w:val="20"/>
              </w:rPr>
            </w:pPr>
            <w:r>
              <w:rPr>
                <w:rFonts w:ascii="Times New Roman" w:hAnsi="Times New Roman" w:cs="Times New Roman"/>
                <w:b/>
                <w:bCs/>
                <w:sz w:val="20"/>
                <w:szCs w:val="20"/>
              </w:rPr>
              <w:t>Y</w:t>
            </w:r>
            <w:r w:rsidRPr="0089448C">
              <w:rPr>
                <w:rFonts w:ascii="Times New Roman" w:hAnsi="Times New Roman" w:cs="Times New Roman"/>
                <w:b/>
                <w:bCs/>
                <w:sz w:val="20"/>
                <w:szCs w:val="20"/>
              </w:rPr>
              <w:t>.5</w:t>
            </w:r>
          </w:p>
        </w:tc>
        <w:tc>
          <w:tcPr>
            <w:tcW w:w="708" w:type="dxa"/>
            <w:vAlign w:val="center"/>
          </w:tcPr>
          <w:p w14:paraId="3B42A1CA" w14:textId="1E61FFD9" w:rsidR="00D335FB" w:rsidRPr="0089448C" w:rsidRDefault="00D335FB" w:rsidP="004C5ECD">
            <w:pPr>
              <w:jc w:val="center"/>
              <w:rPr>
                <w:rFonts w:ascii="Times New Roman" w:hAnsi="Times New Roman" w:cs="Times New Roman"/>
                <w:b/>
                <w:bCs/>
                <w:sz w:val="20"/>
                <w:szCs w:val="20"/>
              </w:rPr>
            </w:pPr>
            <w:r>
              <w:rPr>
                <w:rFonts w:ascii="Times New Roman" w:hAnsi="Times New Roman" w:cs="Times New Roman"/>
                <w:b/>
                <w:bCs/>
                <w:sz w:val="20"/>
                <w:szCs w:val="20"/>
              </w:rPr>
              <w:t>Y</w:t>
            </w:r>
            <w:r w:rsidRPr="0089448C">
              <w:rPr>
                <w:rFonts w:ascii="Times New Roman" w:hAnsi="Times New Roman" w:cs="Times New Roman"/>
                <w:b/>
                <w:bCs/>
                <w:sz w:val="20"/>
                <w:szCs w:val="20"/>
              </w:rPr>
              <w:t>.6</w:t>
            </w:r>
          </w:p>
        </w:tc>
      </w:tr>
      <w:tr w:rsidR="007D3FB3" w:rsidRPr="00C3225B" w14:paraId="3679B88C" w14:textId="77777777" w:rsidTr="008005F8">
        <w:trPr>
          <w:trHeight w:hRule="exact" w:val="305"/>
        </w:trPr>
        <w:tc>
          <w:tcPr>
            <w:tcW w:w="4253" w:type="dxa"/>
            <w:vAlign w:val="center"/>
          </w:tcPr>
          <w:p w14:paraId="09528558"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14:paraId="3DD2356B" w14:textId="6D01A1D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44582968" w14:textId="737F849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053944F7" w14:textId="6EB2B73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01176478" w14:textId="6DE1C4CE"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7975ED90" w14:textId="2C2662EE"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3C27A054" w14:textId="4ECEA544"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5</w:t>
            </w:r>
          </w:p>
        </w:tc>
      </w:tr>
      <w:tr w:rsidR="007D3FB3" w:rsidRPr="00C3225B" w14:paraId="73FE7747" w14:textId="77777777" w:rsidTr="008005F8">
        <w:trPr>
          <w:trHeight w:hRule="exact" w:val="305"/>
        </w:trPr>
        <w:tc>
          <w:tcPr>
            <w:tcW w:w="4253" w:type="dxa"/>
            <w:vAlign w:val="center"/>
          </w:tcPr>
          <w:p w14:paraId="76A991F2"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Pr>
          <w:p w14:paraId="6250EEDE" w14:textId="4E1ADE2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8" w:type="dxa"/>
          </w:tcPr>
          <w:p w14:paraId="55E8A186" w14:textId="02C3709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9" w:type="dxa"/>
          </w:tcPr>
          <w:p w14:paraId="58897A94" w14:textId="2FF07CA3"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2D3064FF" w14:textId="3378722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349F4D53" w14:textId="1148DA4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5E6635F4" w14:textId="6AD02C53"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1F36C5E8" w14:textId="77777777" w:rsidTr="008005F8">
        <w:trPr>
          <w:trHeight w:hRule="exact" w:val="305"/>
        </w:trPr>
        <w:tc>
          <w:tcPr>
            <w:tcW w:w="4253" w:type="dxa"/>
            <w:vAlign w:val="center"/>
          </w:tcPr>
          <w:p w14:paraId="0432D003"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Pr>
          <w:p w14:paraId="2C62C840" w14:textId="5E9A583F"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8" w:type="dxa"/>
          </w:tcPr>
          <w:p w14:paraId="64A90BD3" w14:textId="239B48C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44378FEB" w14:textId="2B5FCD1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2299044A" w14:textId="10754A6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63463D28" w14:textId="7E4EE233"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18A5232A" w14:textId="1B683680"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472086B7" w14:textId="77777777" w:rsidTr="008005F8">
        <w:trPr>
          <w:trHeight w:hRule="exact" w:val="305"/>
        </w:trPr>
        <w:tc>
          <w:tcPr>
            <w:tcW w:w="4253" w:type="dxa"/>
            <w:vAlign w:val="center"/>
          </w:tcPr>
          <w:p w14:paraId="135311AD"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Pr>
          <w:p w14:paraId="74D9DCC1" w14:textId="0806667A"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64F6E02E" w14:textId="31BD295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6E033F84" w14:textId="2D59CDB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0DA89FFF" w14:textId="607AA95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190EA2A0" w14:textId="258C565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61819550" w14:textId="6F451258"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3</w:t>
            </w:r>
          </w:p>
        </w:tc>
      </w:tr>
      <w:tr w:rsidR="007D3FB3" w:rsidRPr="00C3225B" w14:paraId="2061FAFE" w14:textId="77777777" w:rsidTr="008005F8">
        <w:trPr>
          <w:trHeight w:hRule="exact" w:val="305"/>
        </w:trPr>
        <w:tc>
          <w:tcPr>
            <w:tcW w:w="4253" w:type="dxa"/>
            <w:vAlign w:val="center"/>
          </w:tcPr>
          <w:p w14:paraId="45DCEDF3"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47A16A74" w14:textId="2AA901B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167DC28E" w14:textId="114C5E6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719D6FF7" w14:textId="45EFBF3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3FDD4147" w14:textId="5AD8EB0F"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9" w:type="dxa"/>
          </w:tcPr>
          <w:p w14:paraId="261E2606" w14:textId="7EEDDFF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8" w:type="dxa"/>
          </w:tcPr>
          <w:p w14:paraId="6DA576DD" w14:textId="1E6770BD"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5</w:t>
            </w:r>
          </w:p>
        </w:tc>
      </w:tr>
      <w:tr w:rsidR="007D3FB3" w:rsidRPr="00C3225B" w14:paraId="7AA6E0E2" w14:textId="77777777" w:rsidTr="008005F8">
        <w:trPr>
          <w:trHeight w:hRule="exact" w:val="305"/>
        </w:trPr>
        <w:tc>
          <w:tcPr>
            <w:tcW w:w="4253" w:type="dxa"/>
            <w:vAlign w:val="center"/>
          </w:tcPr>
          <w:p w14:paraId="69E69885"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Pr>
          <w:p w14:paraId="4E7613A3" w14:textId="09FC583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22DC2E95" w14:textId="6343EFD3"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73F3BFDA" w14:textId="7FBDF17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6913F119" w14:textId="5CAB08C4"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3D15434B" w14:textId="3E5705C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73C36DB5" w14:textId="5FA12D68"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3</w:t>
            </w:r>
          </w:p>
        </w:tc>
      </w:tr>
      <w:tr w:rsidR="007D3FB3" w:rsidRPr="00C3225B" w14:paraId="2C8B137C" w14:textId="77777777" w:rsidTr="008005F8">
        <w:trPr>
          <w:trHeight w:hRule="exact" w:val="305"/>
        </w:trPr>
        <w:tc>
          <w:tcPr>
            <w:tcW w:w="4253" w:type="dxa"/>
            <w:vAlign w:val="center"/>
          </w:tcPr>
          <w:p w14:paraId="6F0E3DB4"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Pr>
          <w:p w14:paraId="1062091F" w14:textId="55C3802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1C049EF0" w14:textId="46F4AE6E"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78522B42" w14:textId="7ADBF67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03528D86" w14:textId="68CED9DE"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110BFB9D" w14:textId="3D89D63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13C076C7" w14:textId="57251174"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3</w:t>
            </w:r>
          </w:p>
        </w:tc>
      </w:tr>
      <w:tr w:rsidR="007D3FB3" w:rsidRPr="00C3225B" w14:paraId="70931090" w14:textId="77777777" w:rsidTr="008005F8">
        <w:trPr>
          <w:trHeight w:hRule="exact" w:val="305"/>
        </w:trPr>
        <w:tc>
          <w:tcPr>
            <w:tcW w:w="4253" w:type="dxa"/>
            <w:vAlign w:val="center"/>
          </w:tcPr>
          <w:p w14:paraId="6E773E35"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Pr>
          <w:p w14:paraId="6F9A6000" w14:textId="46F703E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1061DDCF" w14:textId="39346AF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158700C7" w14:textId="3441131A"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77359D12" w14:textId="286A3570"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5ED7A004" w14:textId="0A0848A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1122A9A0" w14:textId="6AAE35D2"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304E1BA1" w14:textId="77777777" w:rsidTr="008005F8">
        <w:trPr>
          <w:trHeight w:hRule="exact" w:val="305"/>
        </w:trPr>
        <w:tc>
          <w:tcPr>
            <w:tcW w:w="4253" w:type="dxa"/>
            <w:vAlign w:val="center"/>
          </w:tcPr>
          <w:p w14:paraId="54EF4FC2"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tcPr>
          <w:p w14:paraId="7BD3B198" w14:textId="2AB43D8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0351188C" w14:textId="012F8E4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59275DF1" w14:textId="71CE75CE"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564BD166" w14:textId="0FE7FD9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35AD27A6" w14:textId="52DBC89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4ED6CCDE" w14:textId="79FDE21F"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5</w:t>
            </w:r>
          </w:p>
        </w:tc>
      </w:tr>
      <w:tr w:rsidR="007D3FB3" w:rsidRPr="00C3225B" w14:paraId="78BC7E7E" w14:textId="77777777" w:rsidTr="008005F8">
        <w:trPr>
          <w:trHeight w:hRule="exact" w:val="305"/>
        </w:trPr>
        <w:tc>
          <w:tcPr>
            <w:tcW w:w="4253" w:type="dxa"/>
            <w:vAlign w:val="center"/>
          </w:tcPr>
          <w:p w14:paraId="3F86B15A"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Pr>
          <w:p w14:paraId="2D4EAD94" w14:textId="66842F0E"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3E65BF1D" w14:textId="4EDAB1B0"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606185CA" w14:textId="3B05722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18567073" w14:textId="1F30675F"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4724ABFE" w14:textId="05CC2A3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64E6FC4C" w14:textId="64A090B3"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5</w:t>
            </w:r>
          </w:p>
        </w:tc>
      </w:tr>
      <w:tr w:rsidR="007D3FB3" w:rsidRPr="00C3225B" w14:paraId="3D3556F9" w14:textId="77777777" w:rsidTr="008005F8">
        <w:trPr>
          <w:trHeight w:hRule="exact" w:val="305"/>
        </w:trPr>
        <w:tc>
          <w:tcPr>
            <w:tcW w:w="4253" w:type="dxa"/>
            <w:vAlign w:val="center"/>
          </w:tcPr>
          <w:p w14:paraId="724D8E46"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11</w:t>
            </w:r>
          </w:p>
        </w:tc>
        <w:tc>
          <w:tcPr>
            <w:tcW w:w="709" w:type="dxa"/>
          </w:tcPr>
          <w:p w14:paraId="2457FFDA" w14:textId="386DCFD0"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5EFF21BD" w14:textId="554CC8C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7CBE3DCD" w14:textId="49A5472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2955E220" w14:textId="145A7E5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5ED0BAD1" w14:textId="6FBE539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089BD1ED" w14:textId="5CD91045"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5</w:t>
            </w:r>
          </w:p>
        </w:tc>
      </w:tr>
      <w:tr w:rsidR="007D3FB3" w:rsidRPr="00C3225B" w14:paraId="28E29F0D" w14:textId="77777777" w:rsidTr="008005F8">
        <w:trPr>
          <w:trHeight w:hRule="exact" w:val="305"/>
        </w:trPr>
        <w:tc>
          <w:tcPr>
            <w:tcW w:w="4253" w:type="dxa"/>
            <w:vAlign w:val="center"/>
          </w:tcPr>
          <w:p w14:paraId="425665F9"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12</w:t>
            </w:r>
          </w:p>
        </w:tc>
        <w:tc>
          <w:tcPr>
            <w:tcW w:w="709" w:type="dxa"/>
          </w:tcPr>
          <w:p w14:paraId="0792E14B" w14:textId="4D0130C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28D9B9F0" w14:textId="597258D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43BEEECD" w14:textId="5CBD5E2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0EDBF44F" w14:textId="0273A20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27383944" w14:textId="07F7FA23"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32F9B2E1" w14:textId="7D60BA46"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07A9E23D" w14:textId="77777777" w:rsidTr="008005F8">
        <w:trPr>
          <w:trHeight w:hRule="exact" w:val="305"/>
        </w:trPr>
        <w:tc>
          <w:tcPr>
            <w:tcW w:w="4253" w:type="dxa"/>
            <w:vAlign w:val="center"/>
          </w:tcPr>
          <w:p w14:paraId="18FC6ED2"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tcPr>
          <w:p w14:paraId="27343180" w14:textId="739416F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185BD2B8" w14:textId="4A6FA09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15AFA0CE" w14:textId="16C915C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0DB8CF03" w14:textId="727A529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05EA6735" w14:textId="0268DF1A"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0C8609D0" w14:textId="0F7F8B9A"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59C7632E" w14:textId="77777777" w:rsidTr="008005F8">
        <w:trPr>
          <w:trHeight w:hRule="exact" w:val="305"/>
        </w:trPr>
        <w:tc>
          <w:tcPr>
            <w:tcW w:w="4253" w:type="dxa"/>
            <w:vAlign w:val="center"/>
          </w:tcPr>
          <w:p w14:paraId="1B58ED38"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14</w:t>
            </w:r>
          </w:p>
        </w:tc>
        <w:tc>
          <w:tcPr>
            <w:tcW w:w="709" w:type="dxa"/>
          </w:tcPr>
          <w:p w14:paraId="3D913F05" w14:textId="15B0C1B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082B7175" w14:textId="77E43C2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05AC4E01" w14:textId="41B4266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3E392E31" w14:textId="3AF21AB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32ADDFA0" w14:textId="4074AC60"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5368BE16" w14:textId="51639AA8"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5</w:t>
            </w:r>
          </w:p>
        </w:tc>
      </w:tr>
      <w:tr w:rsidR="007D3FB3" w:rsidRPr="00C3225B" w14:paraId="7A5441FC" w14:textId="77777777" w:rsidTr="008005F8">
        <w:trPr>
          <w:trHeight w:hRule="exact" w:val="305"/>
        </w:trPr>
        <w:tc>
          <w:tcPr>
            <w:tcW w:w="4253" w:type="dxa"/>
            <w:vAlign w:val="center"/>
          </w:tcPr>
          <w:p w14:paraId="5134C0CA"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tcPr>
          <w:p w14:paraId="6FD4E07E" w14:textId="0E95384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54B53D2E" w14:textId="6DBB19A4"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47F8EDD8" w14:textId="7B3B5B3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33C95308" w14:textId="7204E3C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4D833265" w14:textId="3235FBD3"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3D313A63" w14:textId="751E39C8"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3</w:t>
            </w:r>
          </w:p>
        </w:tc>
      </w:tr>
      <w:tr w:rsidR="007D3FB3" w:rsidRPr="00C3225B" w14:paraId="52BC4944" w14:textId="77777777" w:rsidTr="008005F8">
        <w:trPr>
          <w:trHeight w:hRule="exact" w:val="305"/>
        </w:trPr>
        <w:tc>
          <w:tcPr>
            <w:tcW w:w="4253" w:type="dxa"/>
            <w:vAlign w:val="center"/>
          </w:tcPr>
          <w:p w14:paraId="0D746C84"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16</w:t>
            </w:r>
          </w:p>
        </w:tc>
        <w:tc>
          <w:tcPr>
            <w:tcW w:w="709" w:type="dxa"/>
          </w:tcPr>
          <w:p w14:paraId="4673C31E" w14:textId="1E1C11B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62113475" w14:textId="7EAC42D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49164F2F" w14:textId="18589BBF"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77E8A061" w14:textId="49ECFAF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325D8F11" w14:textId="0002991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4A465352" w14:textId="246439F3"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1A4027F4" w14:textId="77777777" w:rsidTr="008005F8">
        <w:trPr>
          <w:trHeight w:hRule="exact" w:val="305"/>
        </w:trPr>
        <w:tc>
          <w:tcPr>
            <w:tcW w:w="4253" w:type="dxa"/>
            <w:vAlign w:val="center"/>
          </w:tcPr>
          <w:p w14:paraId="1C53A6EC"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Pr>
          <w:p w14:paraId="503770D1" w14:textId="7FCB6E9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79EFEDE5" w14:textId="617E53FE"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04866095" w14:textId="4CFAFB1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3233E74E" w14:textId="401DE774"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0C3D7780" w14:textId="35A7A05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2D1E2D03" w14:textId="60FD864A"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6872C38E" w14:textId="77777777" w:rsidTr="008005F8">
        <w:trPr>
          <w:trHeight w:hRule="exact" w:val="305"/>
        </w:trPr>
        <w:tc>
          <w:tcPr>
            <w:tcW w:w="4253" w:type="dxa"/>
            <w:vAlign w:val="center"/>
          </w:tcPr>
          <w:p w14:paraId="2A4975A3"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tcPr>
          <w:p w14:paraId="5F32B851" w14:textId="17CFA10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8" w:type="dxa"/>
          </w:tcPr>
          <w:p w14:paraId="37D5EDEB" w14:textId="1AD530C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9" w:type="dxa"/>
          </w:tcPr>
          <w:p w14:paraId="251518D4" w14:textId="0DC8E84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9" w:type="dxa"/>
          </w:tcPr>
          <w:p w14:paraId="3566494B" w14:textId="294DD70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301698A4" w14:textId="69C4202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6DEA8F9C" w14:textId="4E6B45E3"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1CFACBE7" w14:textId="77777777" w:rsidTr="008005F8">
        <w:trPr>
          <w:trHeight w:hRule="exact" w:val="305"/>
        </w:trPr>
        <w:tc>
          <w:tcPr>
            <w:tcW w:w="4253" w:type="dxa"/>
            <w:vAlign w:val="center"/>
          </w:tcPr>
          <w:p w14:paraId="15C50192"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19</w:t>
            </w:r>
          </w:p>
        </w:tc>
        <w:tc>
          <w:tcPr>
            <w:tcW w:w="709" w:type="dxa"/>
          </w:tcPr>
          <w:p w14:paraId="41D9EF7E" w14:textId="4F958552"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60C58A1D" w14:textId="47FB2293"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15507678" w14:textId="702A374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4ADD9DB4" w14:textId="368B131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32F7E080" w14:textId="2924FEE3"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6A6C6DBB" w14:textId="2E6E5E52"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3</w:t>
            </w:r>
          </w:p>
        </w:tc>
      </w:tr>
      <w:tr w:rsidR="007D3FB3" w:rsidRPr="00C3225B" w14:paraId="4318842E" w14:textId="77777777" w:rsidTr="008005F8">
        <w:trPr>
          <w:trHeight w:hRule="exact" w:val="305"/>
        </w:trPr>
        <w:tc>
          <w:tcPr>
            <w:tcW w:w="4253" w:type="dxa"/>
            <w:vAlign w:val="center"/>
          </w:tcPr>
          <w:p w14:paraId="5C6D114B"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Pr>
          <w:p w14:paraId="5F3D42CF" w14:textId="0DFE090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4C38F3DD" w14:textId="32A1D35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3FF03802" w14:textId="50496DF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7DA16C94" w14:textId="7AF5EE1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34CF7163" w14:textId="23E8F4E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153DB41D" w14:textId="3EEE4986"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43F294C9" w14:textId="77777777" w:rsidTr="008005F8">
        <w:trPr>
          <w:trHeight w:hRule="exact" w:val="305"/>
        </w:trPr>
        <w:tc>
          <w:tcPr>
            <w:tcW w:w="4253" w:type="dxa"/>
            <w:vAlign w:val="center"/>
          </w:tcPr>
          <w:p w14:paraId="1E939DF2"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21</w:t>
            </w:r>
          </w:p>
        </w:tc>
        <w:tc>
          <w:tcPr>
            <w:tcW w:w="709" w:type="dxa"/>
          </w:tcPr>
          <w:p w14:paraId="201F2076" w14:textId="1AED8AF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652D16A6" w14:textId="7B15D4C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0DCAB899" w14:textId="418D42F4"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35187457" w14:textId="4E77D6A0"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0633EE46" w14:textId="3097444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11489D8B" w14:textId="26CBF6F4"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3</w:t>
            </w:r>
          </w:p>
        </w:tc>
      </w:tr>
      <w:tr w:rsidR="007D3FB3" w:rsidRPr="00C3225B" w14:paraId="7D841A64" w14:textId="77777777" w:rsidTr="008005F8">
        <w:trPr>
          <w:trHeight w:hRule="exact" w:val="305"/>
        </w:trPr>
        <w:tc>
          <w:tcPr>
            <w:tcW w:w="4253" w:type="dxa"/>
            <w:vAlign w:val="center"/>
          </w:tcPr>
          <w:p w14:paraId="4C42C0FB"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22</w:t>
            </w:r>
          </w:p>
        </w:tc>
        <w:tc>
          <w:tcPr>
            <w:tcW w:w="709" w:type="dxa"/>
          </w:tcPr>
          <w:p w14:paraId="37F22E7B" w14:textId="73780CA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60EE0198" w14:textId="6DA65FDF"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9" w:type="dxa"/>
          </w:tcPr>
          <w:p w14:paraId="25C0070D" w14:textId="2910C2E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52DB479A" w14:textId="5FB430D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9" w:type="dxa"/>
          </w:tcPr>
          <w:p w14:paraId="4156BC88" w14:textId="1D43D9B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1</w:t>
            </w:r>
          </w:p>
        </w:tc>
        <w:tc>
          <w:tcPr>
            <w:tcW w:w="708" w:type="dxa"/>
          </w:tcPr>
          <w:p w14:paraId="378B823A" w14:textId="64A83E57"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2</w:t>
            </w:r>
          </w:p>
        </w:tc>
      </w:tr>
      <w:tr w:rsidR="007D3FB3" w:rsidRPr="00C3225B" w14:paraId="15D9108A" w14:textId="77777777" w:rsidTr="008005F8">
        <w:trPr>
          <w:trHeight w:hRule="exact" w:val="305"/>
        </w:trPr>
        <w:tc>
          <w:tcPr>
            <w:tcW w:w="4253" w:type="dxa"/>
            <w:vAlign w:val="center"/>
          </w:tcPr>
          <w:p w14:paraId="4FF57426"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23</w:t>
            </w:r>
          </w:p>
        </w:tc>
        <w:tc>
          <w:tcPr>
            <w:tcW w:w="709" w:type="dxa"/>
          </w:tcPr>
          <w:p w14:paraId="1675BF88" w14:textId="6AF231F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3E418332" w14:textId="33E5A884"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7252F73E" w14:textId="7310B93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73E3FCCE" w14:textId="69C862F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0C6671A3" w14:textId="7AA6C84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51222500" w14:textId="4C85FB88"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5</w:t>
            </w:r>
          </w:p>
        </w:tc>
      </w:tr>
      <w:tr w:rsidR="007D3FB3" w:rsidRPr="00C3225B" w14:paraId="7C377C11" w14:textId="77777777" w:rsidTr="008005F8">
        <w:trPr>
          <w:trHeight w:hRule="exact" w:val="305"/>
        </w:trPr>
        <w:tc>
          <w:tcPr>
            <w:tcW w:w="4253" w:type="dxa"/>
            <w:vAlign w:val="center"/>
          </w:tcPr>
          <w:p w14:paraId="435C3C66"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24</w:t>
            </w:r>
          </w:p>
        </w:tc>
        <w:tc>
          <w:tcPr>
            <w:tcW w:w="709" w:type="dxa"/>
          </w:tcPr>
          <w:p w14:paraId="4485ECB9" w14:textId="3092B59A"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60D73C9D" w14:textId="45B95A6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3C3D30D9" w14:textId="7FAC5C6A"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1287B832" w14:textId="6277D69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7BB214F3" w14:textId="2787C38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79DAB6B8" w14:textId="2ACA74C8"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5396DDEA" w14:textId="77777777" w:rsidTr="008005F8">
        <w:trPr>
          <w:trHeight w:hRule="exact" w:val="305"/>
        </w:trPr>
        <w:tc>
          <w:tcPr>
            <w:tcW w:w="4253" w:type="dxa"/>
            <w:vAlign w:val="center"/>
          </w:tcPr>
          <w:p w14:paraId="779F82CC"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Pr>
          <w:p w14:paraId="3D69B83B" w14:textId="38685E0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1BCD8D79" w14:textId="756522A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37B90CDC" w14:textId="46157EEA"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512F2CB6" w14:textId="0025DBC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19D32553" w14:textId="396D38A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544BA782" w14:textId="70C6BF91"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5CF77BD4" w14:textId="77777777" w:rsidTr="008005F8">
        <w:trPr>
          <w:trHeight w:hRule="exact" w:val="305"/>
        </w:trPr>
        <w:tc>
          <w:tcPr>
            <w:tcW w:w="4253" w:type="dxa"/>
            <w:vAlign w:val="center"/>
          </w:tcPr>
          <w:p w14:paraId="5DCC4DFF"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26</w:t>
            </w:r>
          </w:p>
        </w:tc>
        <w:tc>
          <w:tcPr>
            <w:tcW w:w="709" w:type="dxa"/>
          </w:tcPr>
          <w:p w14:paraId="01D91060" w14:textId="3176A24E"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8" w:type="dxa"/>
          </w:tcPr>
          <w:p w14:paraId="7F55D317" w14:textId="5EFCDDC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9" w:type="dxa"/>
          </w:tcPr>
          <w:p w14:paraId="1A901D9C" w14:textId="55680021"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2</w:t>
            </w:r>
          </w:p>
        </w:tc>
        <w:tc>
          <w:tcPr>
            <w:tcW w:w="709" w:type="dxa"/>
          </w:tcPr>
          <w:p w14:paraId="25CCA4A4" w14:textId="6ADABC4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36D4FF8B" w14:textId="1E33DC8D"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245C5AC7" w14:textId="633577FD"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3</w:t>
            </w:r>
          </w:p>
        </w:tc>
      </w:tr>
      <w:tr w:rsidR="007D3FB3" w:rsidRPr="00C3225B" w14:paraId="025C4885" w14:textId="77777777" w:rsidTr="008005F8">
        <w:trPr>
          <w:trHeight w:hRule="exact" w:val="305"/>
        </w:trPr>
        <w:tc>
          <w:tcPr>
            <w:tcW w:w="4253" w:type="dxa"/>
            <w:vAlign w:val="center"/>
          </w:tcPr>
          <w:p w14:paraId="1D565068"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27</w:t>
            </w:r>
          </w:p>
        </w:tc>
        <w:tc>
          <w:tcPr>
            <w:tcW w:w="709" w:type="dxa"/>
          </w:tcPr>
          <w:p w14:paraId="135757D6" w14:textId="23F2D7D3"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18D16D1C" w14:textId="7DD68D74"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35537FC6" w14:textId="5CF87F6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5F599609" w14:textId="5FE37130"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0ADDBF93" w14:textId="6E278BC8"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780B17E1" w14:textId="2E3C2816"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5607803A" w14:textId="77777777" w:rsidTr="008005F8">
        <w:trPr>
          <w:trHeight w:hRule="exact" w:val="305"/>
        </w:trPr>
        <w:tc>
          <w:tcPr>
            <w:tcW w:w="4253" w:type="dxa"/>
            <w:vAlign w:val="center"/>
          </w:tcPr>
          <w:p w14:paraId="2956C0A7"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28</w:t>
            </w:r>
          </w:p>
        </w:tc>
        <w:tc>
          <w:tcPr>
            <w:tcW w:w="709" w:type="dxa"/>
          </w:tcPr>
          <w:p w14:paraId="00299234" w14:textId="3BEC3FC6"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55DA7C9A" w14:textId="403BAC2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39EB0420" w14:textId="23519AEA"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080A223C" w14:textId="75C51D24"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9" w:type="dxa"/>
          </w:tcPr>
          <w:p w14:paraId="07D00CC6" w14:textId="4D9D8A25"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5</w:t>
            </w:r>
          </w:p>
        </w:tc>
        <w:tc>
          <w:tcPr>
            <w:tcW w:w="708" w:type="dxa"/>
          </w:tcPr>
          <w:p w14:paraId="5386CB84" w14:textId="600FE6CE"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5</w:t>
            </w:r>
          </w:p>
        </w:tc>
      </w:tr>
      <w:tr w:rsidR="007D3FB3" w:rsidRPr="00C3225B" w14:paraId="0002582D" w14:textId="77777777" w:rsidTr="008005F8">
        <w:trPr>
          <w:trHeight w:hRule="exact" w:val="305"/>
        </w:trPr>
        <w:tc>
          <w:tcPr>
            <w:tcW w:w="4253" w:type="dxa"/>
            <w:vAlign w:val="center"/>
          </w:tcPr>
          <w:p w14:paraId="78CF06EF"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29</w:t>
            </w:r>
          </w:p>
        </w:tc>
        <w:tc>
          <w:tcPr>
            <w:tcW w:w="709" w:type="dxa"/>
          </w:tcPr>
          <w:p w14:paraId="394A052C" w14:textId="5FC25910"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8" w:type="dxa"/>
          </w:tcPr>
          <w:p w14:paraId="67B536AF" w14:textId="461CF36B"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2DFFBF47" w14:textId="74E438DA"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3</w:t>
            </w:r>
          </w:p>
        </w:tc>
        <w:tc>
          <w:tcPr>
            <w:tcW w:w="709" w:type="dxa"/>
          </w:tcPr>
          <w:p w14:paraId="4759C941" w14:textId="4A954027"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5A8AA0DF" w14:textId="39E363A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134A782F" w14:textId="3D6DEC51"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r w:rsidR="007D3FB3" w:rsidRPr="00C3225B" w14:paraId="15B08831" w14:textId="77777777" w:rsidTr="008005F8">
        <w:trPr>
          <w:trHeight w:hRule="exact" w:val="352"/>
        </w:trPr>
        <w:tc>
          <w:tcPr>
            <w:tcW w:w="4253" w:type="dxa"/>
            <w:vAlign w:val="center"/>
          </w:tcPr>
          <w:p w14:paraId="74FD67DF" w14:textId="77777777" w:rsidR="007D3FB3" w:rsidRPr="00C3225B" w:rsidRDefault="007D3FB3" w:rsidP="007D3FB3">
            <w:pPr>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tcPr>
          <w:p w14:paraId="3886D8B0" w14:textId="61847F3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2833B753" w14:textId="45C5B249"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630CA765" w14:textId="05A87BB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777EA907" w14:textId="245486AC"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9" w:type="dxa"/>
          </w:tcPr>
          <w:p w14:paraId="51275B7E" w14:textId="16D709BF" w:rsidR="007D3FB3" w:rsidRPr="00337DEA" w:rsidRDefault="007D3FB3" w:rsidP="007D3FB3">
            <w:pPr>
              <w:pStyle w:val="TableParagraph"/>
              <w:ind w:right="36"/>
              <w:jc w:val="center"/>
              <w:rPr>
                <w:rFonts w:ascii="Times New Roman" w:eastAsia="Arial" w:hAnsi="Times New Roman" w:cs="Times New Roman"/>
                <w:sz w:val="20"/>
                <w:szCs w:val="20"/>
              </w:rPr>
            </w:pPr>
            <w:r w:rsidRPr="00337DEA">
              <w:rPr>
                <w:rFonts w:ascii="Times New Roman" w:hAnsi="Times New Roman" w:cs="Times New Roman"/>
                <w:w w:val="95"/>
                <w:sz w:val="20"/>
                <w:szCs w:val="20"/>
              </w:rPr>
              <w:t>4</w:t>
            </w:r>
          </w:p>
        </w:tc>
        <w:tc>
          <w:tcPr>
            <w:tcW w:w="708" w:type="dxa"/>
          </w:tcPr>
          <w:p w14:paraId="6DEDC49E" w14:textId="20A4C778" w:rsidR="007D3FB3" w:rsidRPr="007D3FB3" w:rsidRDefault="007D3FB3" w:rsidP="007D3FB3">
            <w:pPr>
              <w:pStyle w:val="TableParagraph"/>
              <w:ind w:right="36"/>
              <w:jc w:val="center"/>
              <w:rPr>
                <w:rFonts w:ascii="Times New Roman" w:eastAsia="Arial" w:hAnsi="Times New Roman" w:cs="Times New Roman"/>
                <w:sz w:val="20"/>
                <w:szCs w:val="20"/>
              </w:rPr>
            </w:pPr>
            <w:r w:rsidRPr="007D3FB3">
              <w:rPr>
                <w:rFonts w:ascii="Times New Roman" w:hAnsi="Times New Roman" w:cs="Times New Roman"/>
                <w:sz w:val="20"/>
                <w:szCs w:val="20"/>
              </w:rPr>
              <w:t>4</w:t>
            </w:r>
          </w:p>
        </w:tc>
      </w:tr>
    </w:tbl>
    <w:p w14:paraId="1D118003" w14:textId="7CF403A0" w:rsidR="001D3E18" w:rsidRDefault="00BD7BFE" w:rsidP="001B7123">
      <w:pPr>
        <w:rPr>
          <w:rFonts w:ascii="Times New Roman" w:hAnsi="Times New Roman" w:cs="Times New Roman"/>
          <w:b/>
          <w:bCs/>
          <w:sz w:val="24"/>
          <w:szCs w:val="24"/>
        </w:rPr>
      </w:pPr>
      <w:r>
        <w:rPr>
          <w:rFonts w:ascii="Times New Roman" w:hAnsi="Times New Roman" w:cs="Times New Roman"/>
          <w:b/>
          <w:bCs/>
          <w:sz w:val="24"/>
          <w:szCs w:val="24"/>
        </w:rPr>
        <w:br w:type="page"/>
      </w:r>
    </w:p>
    <w:p w14:paraId="1D4E6E18" w14:textId="542C6D1F" w:rsidR="008E7817" w:rsidRPr="008E7817" w:rsidRDefault="008E7817" w:rsidP="008E7817">
      <w:pPr>
        <w:keepNext/>
        <w:spacing w:line="480" w:lineRule="auto"/>
        <w:rPr>
          <w:rFonts w:ascii="Times New Roman" w:hAnsi="Times New Roman" w:cs="Times New Roman"/>
          <w:b/>
          <w:bCs/>
          <w:sz w:val="24"/>
          <w:szCs w:val="24"/>
        </w:rPr>
      </w:pPr>
      <w:bookmarkStart w:id="91" w:name="_Toc216717940"/>
      <w:r w:rsidRPr="008E7817">
        <w:rPr>
          <w:rFonts w:ascii="Times New Roman" w:hAnsi="Times New Roman" w:cs="Times New Roman"/>
          <w:b/>
          <w:bCs/>
          <w:sz w:val="24"/>
          <w:szCs w:val="24"/>
        </w:rPr>
        <w:lastRenderedPageBreak/>
        <w:t xml:space="preserve">Lampiran  </w:t>
      </w:r>
      <w:r w:rsidRPr="008E7817">
        <w:rPr>
          <w:rFonts w:ascii="Times New Roman" w:hAnsi="Times New Roman" w:cs="Times New Roman"/>
          <w:b/>
          <w:bCs/>
          <w:sz w:val="24"/>
          <w:szCs w:val="24"/>
        </w:rPr>
        <w:fldChar w:fldCharType="begin"/>
      </w:r>
      <w:r w:rsidRPr="008E7817">
        <w:rPr>
          <w:rFonts w:ascii="Times New Roman" w:hAnsi="Times New Roman" w:cs="Times New Roman"/>
          <w:b/>
          <w:bCs/>
          <w:sz w:val="24"/>
          <w:szCs w:val="24"/>
        </w:rPr>
        <w:instrText xml:space="preserve"> SEQ Lampiran_ \* ARABIC </w:instrText>
      </w:r>
      <w:r w:rsidRPr="008E7817">
        <w:rPr>
          <w:rFonts w:ascii="Times New Roman" w:hAnsi="Times New Roman" w:cs="Times New Roman"/>
          <w:b/>
          <w:bCs/>
          <w:sz w:val="24"/>
          <w:szCs w:val="24"/>
        </w:rPr>
        <w:fldChar w:fldCharType="separate"/>
      </w:r>
      <w:r w:rsidRPr="008E7817">
        <w:rPr>
          <w:rFonts w:ascii="Times New Roman" w:hAnsi="Times New Roman" w:cs="Times New Roman"/>
          <w:b/>
          <w:bCs/>
          <w:noProof/>
          <w:sz w:val="24"/>
          <w:szCs w:val="24"/>
        </w:rPr>
        <w:t>3</w:t>
      </w:r>
      <w:bookmarkEnd w:id="91"/>
      <w:r w:rsidRPr="008E7817">
        <w:rPr>
          <w:rFonts w:ascii="Times New Roman" w:hAnsi="Times New Roman" w:cs="Times New Roman"/>
          <w:b/>
          <w:bCs/>
          <w:sz w:val="24"/>
          <w:szCs w:val="24"/>
        </w:rPr>
        <w:fldChar w:fldCharType="end"/>
      </w:r>
    </w:p>
    <w:p w14:paraId="5378D5A0" w14:textId="12589D26" w:rsidR="00DE759F" w:rsidRDefault="00951013" w:rsidP="00130E28">
      <w:pPr>
        <w:spacing w:line="480" w:lineRule="auto"/>
        <w:ind w:firstLine="360"/>
        <w:jc w:val="center"/>
        <w:rPr>
          <w:rFonts w:ascii="Times New Roman" w:hAnsi="Times New Roman" w:cs="Times New Roman"/>
          <w:b/>
          <w:bCs/>
          <w:sz w:val="24"/>
          <w:szCs w:val="24"/>
        </w:rPr>
      </w:pPr>
      <w:r>
        <w:rPr>
          <w:rFonts w:ascii="Times New Roman" w:hAnsi="Times New Roman" w:cs="Times New Roman"/>
          <w:b/>
          <w:bCs/>
          <w:sz w:val="24"/>
          <w:szCs w:val="24"/>
        </w:rPr>
        <w:t>HASIL UJI VALIDITAS DAN RELIABILITAS</w:t>
      </w:r>
      <w:r w:rsidR="00952DD7">
        <w:rPr>
          <w:rFonts w:ascii="Times New Roman" w:hAnsi="Times New Roman" w:cs="Times New Roman"/>
          <w:b/>
          <w:bCs/>
          <w:sz w:val="24"/>
          <w:szCs w:val="24"/>
        </w:rPr>
        <w:t xml:space="preserve"> </w:t>
      </w:r>
      <w:r w:rsidR="00952DD7" w:rsidRPr="00DB3DB5">
        <w:rPr>
          <w:rFonts w:ascii="Times New Roman" w:hAnsi="Times New Roman" w:cs="Times New Roman"/>
          <w:b/>
          <w:bCs/>
          <w:i/>
          <w:iCs/>
          <w:sz w:val="24"/>
          <w:szCs w:val="24"/>
        </w:rPr>
        <w:t>PILOT TEST</w:t>
      </w:r>
    </w:p>
    <w:p w14:paraId="7E421E42" w14:textId="7BA86025" w:rsidR="00952DD7" w:rsidRPr="00D832D1" w:rsidRDefault="00F5793E" w:rsidP="00D832D1">
      <w:pPr>
        <w:spacing w:line="480" w:lineRule="auto"/>
        <w:rPr>
          <w:rFonts w:ascii="Times New Roman" w:hAnsi="Times New Roman" w:cs="Times New Roman"/>
          <w:b/>
          <w:bCs/>
          <w:sz w:val="24"/>
          <w:szCs w:val="24"/>
        </w:rPr>
      </w:pPr>
      <w:r w:rsidRPr="00D832D1">
        <w:rPr>
          <w:rFonts w:ascii="Times New Roman" w:hAnsi="Times New Roman" w:cs="Times New Roman"/>
          <w:b/>
          <w:bCs/>
          <w:sz w:val="24"/>
          <w:szCs w:val="24"/>
        </w:rPr>
        <w:t>Diagram Model Penelitian</w:t>
      </w:r>
    </w:p>
    <w:p w14:paraId="35CE7641" w14:textId="0309D3E9" w:rsidR="00F5793E" w:rsidRDefault="00F5793E" w:rsidP="004A3D2E">
      <w:pPr>
        <w:pStyle w:val="DaftarParagraf"/>
        <w:ind w:left="36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B134E30" wp14:editId="6C9E8F2B">
            <wp:extent cx="5367269" cy="4413955"/>
            <wp:effectExtent l="0" t="0" r="5080" b="5715"/>
            <wp:docPr id="1165636736" name="Gambar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36736" name="Gambar 1165636736"/>
                    <pic:cNvPicPr/>
                  </pic:nvPicPr>
                  <pic:blipFill>
                    <a:blip r:embed="rId20">
                      <a:extLst>
                        <a:ext uri="{28A0092B-C50C-407E-A947-70E740481C1C}">
                          <a14:useLocalDpi xmlns:a14="http://schemas.microsoft.com/office/drawing/2010/main" val="0"/>
                        </a:ext>
                      </a:extLst>
                    </a:blip>
                    <a:stretch>
                      <a:fillRect/>
                    </a:stretch>
                  </pic:blipFill>
                  <pic:spPr>
                    <a:xfrm>
                      <a:off x="0" y="0"/>
                      <a:ext cx="5433248" cy="4468215"/>
                    </a:xfrm>
                    <a:prstGeom prst="rect">
                      <a:avLst/>
                    </a:prstGeom>
                  </pic:spPr>
                </pic:pic>
              </a:graphicData>
            </a:graphic>
          </wp:inline>
        </w:drawing>
      </w:r>
    </w:p>
    <w:p w14:paraId="5ACC3E93" w14:textId="2098FA87" w:rsidR="00D724F3" w:rsidRPr="00003A25" w:rsidRDefault="005F2D60" w:rsidP="003B38F1">
      <w:pPr>
        <w:pStyle w:val="DaftarParagraf"/>
        <w:ind w:left="360"/>
        <w:jc w:val="center"/>
        <w:rPr>
          <w:rFonts w:ascii="Times New Roman" w:hAnsi="Times New Roman" w:cs="Times New Roman"/>
          <w:i/>
          <w:iCs/>
          <w:szCs w:val="22"/>
        </w:rPr>
      </w:pPr>
      <w:r w:rsidRPr="00003A25">
        <w:rPr>
          <w:rFonts w:ascii="Times New Roman" w:hAnsi="Times New Roman" w:cs="Times New Roman"/>
          <w:i/>
          <w:iCs/>
          <w:szCs w:val="22"/>
        </w:rPr>
        <w:t xml:space="preserve">Sumber : Hasil Pengolahan Data </w:t>
      </w:r>
      <w:proofErr w:type="spellStart"/>
      <w:r w:rsidRPr="00003A25">
        <w:rPr>
          <w:rFonts w:ascii="Times New Roman" w:hAnsi="Times New Roman" w:cs="Times New Roman"/>
          <w:i/>
          <w:iCs/>
          <w:szCs w:val="22"/>
        </w:rPr>
        <w:t>SmartPLS</w:t>
      </w:r>
      <w:proofErr w:type="spellEnd"/>
      <w:r w:rsidRPr="00003A25">
        <w:rPr>
          <w:rFonts w:ascii="Times New Roman" w:hAnsi="Times New Roman" w:cs="Times New Roman"/>
          <w:i/>
          <w:iCs/>
          <w:szCs w:val="22"/>
        </w:rPr>
        <w:t xml:space="preserve"> </w:t>
      </w:r>
      <w:r w:rsidR="00C30486" w:rsidRPr="00003A25">
        <w:rPr>
          <w:rFonts w:ascii="Times New Roman" w:hAnsi="Times New Roman" w:cs="Times New Roman"/>
          <w:i/>
          <w:iCs/>
          <w:szCs w:val="22"/>
        </w:rPr>
        <w:t>4, 2025</w:t>
      </w:r>
      <w:r w:rsidR="00D724F3" w:rsidRPr="00003A25">
        <w:rPr>
          <w:rFonts w:ascii="Times New Roman" w:hAnsi="Times New Roman" w:cs="Times New Roman"/>
          <w:i/>
          <w:iCs/>
          <w:szCs w:val="22"/>
        </w:rPr>
        <w:br/>
      </w:r>
    </w:p>
    <w:p w14:paraId="7E7D1B9B" w14:textId="22B5C69A" w:rsidR="003B38F1" w:rsidRPr="006E601E" w:rsidRDefault="00D724F3" w:rsidP="006E601E">
      <w:pPr>
        <w:rPr>
          <w:rFonts w:ascii="Times New Roman" w:hAnsi="Times New Roman" w:cs="Times New Roman"/>
          <w:i/>
          <w:iCs/>
          <w:sz w:val="24"/>
          <w:szCs w:val="24"/>
        </w:rPr>
      </w:pPr>
      <w:r>
        <w:rPr>
          <w:rFonts w:ascii="Times New Roman" w:hAnsi="Times New Roman" w:cs="Times New Roman"/>
          <w:i/>
          <w:iCs/>
          <w:sz w:val="24"/>
          <w:szCs w:val="24"/>
        </w:rPr>
        <w:br w:type="page"/>
      </w:r>
      <w:r w:rsidR="00AF0962" w:rsidRPr="006E601E">
        <w:rPr>
          <w:rFonts w:ascii="Times New Roman" w:hAnsi="Times New Roman" w:cs="Times New Roman"/>
          <w:b/>
          <w:bCs/>
          <w:sz w:val="24"/>
          <w:szCs w:val="24"/>
        </w:rPr>
        <w:lastRenderedPageBreak/>
        <w:t xml:space="preserve">Hasil Uji Validitas </w:t>
      </w:r>
      <w:r w:rsidR="00DB3DB5" w:rsidRPr="006E601E">
        <w:rPr>
          <w:rFonts w:ascii="Times New Roman" w:hAnsi="Times New Roman" w:cs="Times New Roman"/>
          <w:b/>
          <w:bCs/>
          <w:i/>
          <w:iCs/>
          <w:sz w:val="24"/>
          <w:szCs w:val="24"/>
        </w:rPr>
        <w:t xml:space="preserve">Pilot </w:t>
      </w:r>
      <w:proofErr w:type="spellStart"/>
      <w:r w:rsidR="00DB3DB5" w:rsidRPr="006E601E">
        <w:rPr>
          <w:rFonts w:ascii="Times New Roman" w:hAnsi="Times New Roman" w:cs="Times New Roman"/>
          <w:b/>
          <w:bCs/>
          <w:i/>
          <w:iCs/>
          <w:sz w:val="24"/>
          <w:szCs w:val="24"/>
        </w:rPr>
        <w:t>Test</w:t>
      </w:r>
      <w:proofErr w:type="spellEnd"/>
    </w:p>
    <w:tbl>
      <w:tblPr>
        <w:tblStyle w:val="KisiTabel"/>
        <w:tblW w:w="8505" w:type="dxa"/>
        <w:tblInd w:w="-5" w:type="dxa"/>
        <w:tblLook w:val="04A0" w:firstRow="1" w:lastRow="0" w:firstColumn="1" w:lastColumn="0" w:noHBand="0" w:noVBand="1"/>
      </w:tblPr>
      <w:tblGrid>
        <w:gridCol w:w="709"/>
        <w:gridCol w:w="2443"/>
        <w:gridCol w:w="1384"/>
        <w:gridCol w:w="1276"/>
        <w:gridCol w:w="1134"/>
        <w:gridCol w:w="1559"/>
      </w:tblGrid>
      <w:tr w:rsidR="0093054E" w14:paraId="2B6F5A5E" w14:textId="77777777" w:rsidTr="00EC3617">
        <w:tc>
          <w:tcPr>
            <w:tcW w:w="709" w:type="dxa"/>
            <w:vAlign w:val="center"/>
          </w:tcPr>
          <w:p w14:paraId="5E2E0C75" w14:textId="11EFB5F4" w:rsidR="002C65FD" w:rsidRPr="007E0294" w:rsidRDefault="00995804" w:rsidP="000A3342">
            <w:pPr>
              <w:pStyle w:val="DaftarParagraf"/>
              <w:ind w:left="0"/>
              <w:jc w:val="center"/>
              <w:rPr>
                <w:rFonts w:ascii="Times New Roman" w:hAnsi="Times New Roman" w:cs="Times New Roman"/>
                <w:b/>
                <w:bCs/>
                <w:sz w:val="20"/>
                <w:szCs w:val="20"/>
              </w:rPr>
            </w:pPr>
            <w:proofErr w:type="spellStart"/>
            <w:r w:rsidRPr="007E0294">
              <w:rPr>
                <w:rFonts w:ascii="Times New Roman" w:hAnsi="Times New Roman" w:cs="Times New Roman"/>
                <w:b/>
                <w:bCs/>
                <w:sz w:val="20"/>
                <w:szCs w:val="20"/>
              </w:rPr>
              <w:t>No</w:t>
            </w:r>
            <w:proofErr w:type="spellEnd"/>
          </w:p>
        </w:tc>
        <w:tc>
          <w:tcPr>
            <w:tcW w:w="2443" w:type="dxa"/>
            <w:vAlign w:val="center"/>
          </w:tcPr>
          <w:p w14:paraId="27A0D0DA" w14:textId="170C17A8" w:rsidR="002C65FD" w:rsidRPr="007E0294" w:rsidRDefault="00995804" w:rsidP="000A3342">
            <w:pPr>
              <w:pStyle w:val="DaftarParagraf"/>
              <w:ind w:left="0"/>
              <w:jc w:val="center"/>
              <w:rPr>
                <w:rFonts w:ascii="Times New Roman" w:hAnsi="Times New Roman" w:cs="Times New Roman"/>
                <w:b/>
                <w:bCs/>
                <w:sz w:val="20"/>
                <w:szCs w:val="20"/>
              </w:rPr>
            </w:pPr>
            <w:r w:rsidRPr="007E0294">
              <w:rPr>
                <w:rFonts w:ascii="Times New Roman" w:hAnsi="Times New Roman" w:cs="Times New Roman"/>
                <w:b/>
                <w:bCs/>
                <w:sz w:val="20"/>
                <w:szCs w:val="20"/>
              </w:rPr>
              <w:t>Variabel</w:t>
            </w:r>
          </w:p>
        </w:tc>
        <w:tc>
          <w:tcPr>
            <w:tcW w:w="1384" w:type="dxa"/>
            <w:vAlign w:val="center"/>
          </w:tcPr>
          <w:p w14:paraId="5F7907B2" w14:textId="784D3448" w:rsidR="002C65FD" w:rsidRPr="007E0294" w:rsidRDefault="00995804" w:rsidP="000A3342">
            <w:pPr>
              <w:pStyle w:val="DaftarParagraf"/>
              <w:ind w:left="0"/>
              <w:jc w:val="center"/>
              <w:rPr>
                <w:rFonts w:ascii="Times New Roman" w:hAnsi="Times New Roman" w:cs="Times New Roman"/>
                <w:b/>
                <w:bCs/>
                <w:sz w:val="20"/>
                <w:szCs w:val="20"/>
              </w:rPr>
            </w:pPr>
            <w:r w:rsidRPr="007E0294">
              <w:rPr>
                <w:rFonts w:ascii="Times New Roman" w:hAnsi="Times New Roman" w:cs="Times New Roman"/>
                <w:b/>
                <w:bCs/>
                <w:sz w:val="20"/>
                <w:szCs w:val="20"/>
              </w:rPr>
              <w:t>Indikator</w:t>
            </w:r>
          </w:p>
        </w:tc>
        <w:tc>
          <w:tcPr>
            <w:tcW w:w="1276" w:type="dxa"/>
            <w:vAlign w:val="center"/>
          </w:tcPr>
          <w:p w14:paraId="412922F6" w14:textId="257E8933" w:rsidR="002C65FD" w:rsidRPr="007E0294" w:rsidRDefault="007520AF" w:rsidP="000A3342">
            <w:pPr>
              <w:pStyle w:val="DaftarParagraf"/>
              <w:ind w:left="0"/>
              <w:jc w:val="center"/>
              <w:rPr>
                <w:rFonts w:ascii="Times New Roman" w:hAnsi="Times New Roman" w:cs="Times New Roman"/>
                <w:b/>
                <w:bCs/>
                <w:i/>
                <w:iCs/>
                <w:sz w:val="20"/>
                <w:szCs w:val="20"/>
              </w:rPr>
            </w:pPr>
            <w:proofErr w:type="spellStart"/>
            <w:r w:rsidRPr="007E0294">
              <w:rPr>
                <w:rFonts w:ascii="Times New Roman" w:hAnsi="Times New Roman" w:cs="Times New Roman"/>
                <w:b/>
                <w:bCs/>
                <w:i/>
                <w:iCs/>
                <w:sz w:val="20"/>
                <w:szCs w:val="20"/>
              </w:rPr>
              <w:t>Outer</w:t>
            </w:r>
            <w:proofErr w:type="spellEnd"/>
            <w:r w:rsidRPr="007E0294">
              <w:rPr>
                <w:rFonts w:ascii="Times New Roman" w:hAnsi="Times New Roman" w:cs="Times New Roman"/>
                <w:b/>
                <w:bCs/>
                <w:i/>
                <w:iCs/>
                <w:sz w:val="20"/>
                <w:szCs w:val="20"/>
              </w:rPr>
              <w:t xml:space="preserve"> </w:t>
            </w:r>
            <w:proofErr w:type="spellStart"/>
            <w:r w:rsidRPr="007E0294">
              <w:rPr>
                <w:rFonts w:ascii="Times New Roman" w:hAnsi="Times New Roman" w:cs="Times New Roman"/>
                <w:b/>
                <w:bCs/>
                <w:i/>
                <w:iCs/>
                <w:sz w:val="20"/>
                <w:szCs w:val="20"/>
              </w:rPr>
              <w:t>Loading</w:t>
            </w:r>
            <w:proofErr w:type="spellEnd"/>
          </w:p>
        </w:tc>
        <w:tc>
          <w:tcPr>
            <w:tcW w:w="1134" w:type="dxa"/>
            <w:vAlign w:val="center"/>
          </w:tcPr>
          <w:p w14:paraId="622F1567" w14:textId="0F44D43A" w:rsidR="002C65FD" w:rsidRPr="007E0294" w:rsidRDefault="007520AF" w:rsidP="000A3342">
            <w:pPr>
              <w:pStyle w:val="DaftarParagraf"/>
              <w:ind w:left="0"/>
              <w:jc w:val="center"/>
              <w:rPr>
                <w:rFonts w:ascii="Times New Roman" w:hAnsi="Times New Roman" w:cs="Times New Roman"/>
                <w:b/>
                <w:bCs/>
                <w:sz w:val="20"/>
                <w:szCs w:val="20"/>
              </w:rPr>
            </w:pPr>
            <w:r w:rsidRPr="007E0294">
              <w:rPr>
                <w:rFonts w:ascii="Times New Roman" w:hAnsi="Times New Roman" w:cs="Times New Roman"/>
                <w:b/>
                <w:bCs/>
                <w:sz w:val="20"/>
                <w:szCs w:val="20"/>
              </w:rPr>
              <w:t>AVE</w:t>
            </w:r>
          </w:p>
        </w:tc>
        <w:tc>
          <w:tcPr>
            <w:tcW w:w="1559" w:type="dxa"/>
            <w:vAlign w:val="center"/>
          </w:tcPr>
          <w:p w14:paraId="4354E8AF" w14:textId="6851442B" w:rsidR="002C65FD" w:rsidRPr="007E0294" w:rsidRDefault="007520AF" w:rsidP="000A3342">
            <w:pPr>
              <w:pStyle w:val="DaftarParagraf"/>
              <w:ind w:left="0"/>
              <w:jc w:val="center"/>
              <w:rPr>
                <w:rFonts w:ascii="Times New Roman" w:hAnsi="Times New Roman" w:cs="Times New Roman"/>
                <w:b/>
                <w:bCs/>
                <w:sz w:val="20"/>
                <w:szCs w:val="20"/>
              </w:rPr>
            </w:pPr>
            <w:r w:rsidRPr="007E0294">
              <w:rPr>
                <w:rFonts w:ascii="Times New Roman" w:hAnsi="Times New Roman" w:cs="Times New Roman"/>
                <w:b/>
                <w:bCs/>
                <w:sz w:val="20"/>
                <w:szCs w:val="20"/>
              </w:rPr>
              <w:t>Keterangan</w:t>
            </w:r>
          </w:p>
        </w:tc>
      </w:tr>
      <w:tr w:rsidR="00852351" w:rsidRPr="000A3342" w14:paraId="5B6CEE40" w14:textId="77777777" w:rsidTr="00EC3617">
        <w:tc>
          <w:tcPr>
            <w:tcW w:w="709" w:type="dxa"/>
            <w:vMerge w:val="restart"/>
            <w:vAlign w:val="center"/>
          </w:tcPr>
          <w:p w14:paraId="69EA84FD" w14:textId="14454052" w:rsidR="00852351" w:rsidRPr="007E0294" w:rsidRDefault="00852351" w:rsidP="006A4B6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1.</w:t>
            </w:r>
          </w:p>
        </w:tc>
        <w:tc>
          <w:tcPr>
            <w:tcW w:w="2443" w:type="dxa"/>
            <w:vMerge w:val="restart"/>
            <w:vAlign w:val="center"/>
          </w:tcPr>
          <w:p w14:paraId="64FCCAA1" w14:textId="1D311941" w:rsidR="00852351" w:rsidRPr="007E0294" w:rsidRDefault="00852351" w:rsidP="006A4B6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Kesadaran Pajak (X</w:t>
            </w:r>
            <w:r w:rsidR="006A4B65" w:rsidRPr="007E0294">
              <w:rPr>
                <w:rFonts w:ascii="Times New Roman" w:hAnsi="Times New Roman" w:cs="Times New Roman"/>
                <w:sz w:val="20"/>
                <w:szCs w:val="20"/>
              </w:rPr>
              <w:t>1</w:t>
            </w:r>
            <w:r w:rsidRPr="007E0294">
              <w:rPr>
                <w:rFonts w:ascii="Times New Roman" w:hAnsi="Times New Roman" w:cs="Times New Roman"/>
                <w:sz w:val="20"/>
                <w:szCs w:val="20"/>
              </w:rPr>
              <w:t>)</w:t>
            </w:r>
          </w:p>
        </w:tc>
        <w:tc>
          <w:tcPr>
            <w:tcW w:w="1384" w:type="dxa"/>
          </w:tcPr>
          <w:p w14:paraId="50F671D5" w14:textId="1A47A70D" w:rsidR="00852351" w:rsidRPr="007E0294" w:rsidRDefault="00852351"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X1.1</w:t>
            </w:r>
          </w:p>
        </w:tc>
        <w:tc>
          <w:tcPr>
            <w:tcW w:w="1276" w:type="dxa"/>
          </w:tcPr>
          <w:p w14:paraId="1979CF13" w14:textId="3FFA1C75" w:rsidR="00852351" w:rsidRPr="007E0294" w:rsidRDefault="00C3261B"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w:t>
            </w:r>
            <w:r w:rsidR="00471BE7" w:rsidRPr="007E0294">
              <w:rPr>
                <w:rFonts w:ascii="Times New Roman" w:hAnsi="Times New Roman" w:cs="Times New Roman"/>
                <w:sz w:val="20"/>
                <w:szCs w:val="20"/>
              </w:rPr>
              <w:t>,501</w:t>
            </w:r>
          </w:p>
        </w:tc>
        <w:tc>
          <w:tcPr>
            <w:tcW w:w="1134" w:type="dxa"/>
            <w:vMerge w:val="restart"/>
            <w:vAlign w:val="center"/>
          </w:tcPr>
          <w:p w14:paraId="7109C572" w14:textId="135F77F8" w:rsidR="00852351" w:rsidRPr="007E0294" w:rsidRDefault="0080227F" w:rsidP="0080227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0,571</w:t>
            </w:r>
          </w:p>
        </w:tc>
        <w:tc>
          <w:tcPr>
            <w:tcW w:w="1559" w:type="dxa"/>
          </w:tcPr>
          <w:p w14:paraId="1EE89370" w14:textId="3DD74EEF" w:rsidR="00852351" w:rsidRPr="007E0294" w:rsidRDefault="00DE16D8" w:rsidP="00DE16D8">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852351" w:rsidRPr="000A3342" w14:paraId="2EA995D7" w14:textId="77777777" w:rsidTr="00EC3617">
        <w:tc>
          <w:tcPr>
            <w:tcW w:w="709" w:type="dxa"/>
            <w:vMerge/>
          </w:tcPr>
          <w:p w14:paraId="7CFD00C9" w14:textId="77777777" w:rsidR="00852351" w:rsidRPr="007E0294" w:rsidRDefault="00852351" w:rsidP="00DB3DB5">
            <w:pPr>
              <w:pStyle w:val="DaftarParagraf"/>
              <w:ind w:left="0"/>
              <w:rPr>
                <w:rFonts w:ascii="Times New Roman" w:hAnsi="Times New Roman" w:cs="Times New Roman"/>
                <w:sz w:val="20"/>
                <w:szCs w:val="20"/>
              </w:rPr>
            </w:pPr>
          </w:p>
        </w:tc>
        <w:tc>
          <w:tcPr>
            <w:tcW w:w="2443" w:type="dxa"/>
            <w:vMerge/>
          </w:tcPr>
          <w:p w14:paraId="111422AC" w14:textId="77777777" w:rsidR="00852351" w:rsidRPr="007E0294" w:rsidRDefault="00852351" w:rsidP="00DB3DB5">
            <w:pPr>
              <w:pStyle w:val="DaftarParagraf"/>
              <w:ind w:left="0"/>
              <w:rPr>
                <w:rFonts w:ascii="Times New Roman" w:hAnsi="Times New Roman" w:cs="Times New Roman"/>
                <w:sz w:val="20"/>
                <w:szCs w:val="20"/>
              </w:rPr>
            </w:pPr>
          </w:p>
        </w:tc>
        <w:tc>
          <w:tcPr>
            <w:tcW w:w="1384" w:type="dxa"/>
          </w:tcPr>
          <w:p w14:paraId="4C82D981" w14:textId="6459A075" w:rsidR="00852351" w:rsidRPr="007E0294" w:rsidRDefault="00852351"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X1.2</w:t>
            </w:r>
          </w:p>
        </w:tc>
        <w:tc>
          <w:tcPr>
            <w:tcW w:w="1276" w:type="dxa"/>
          </w:tcPr>
          <w:p w14:paraId="52DF0C78" w14:textId="168334CC" w:rsidR="00852351" w:rsidRPr="007E0294" w:rsidRDefault="00471BE7"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0,668</w:t>
            </w:r>
          </w:p>
        </w:tc>
        <w:tc>
          <w:tcPr>
            <w:tcW w:w="1134" w:type="dxa"/>
            <w:vMerge/>
          </w:tcPr>
          <w:p w14:paraId="51EE32EE" w14:textId="77777777" w:rsidR="00852351" w:rsidRPr="007E0294" w:rsidRDefault="00852351" w:rsidP="00DB3DB5">
            <w:pPr>
              <w:pStyle w:val="DaftarParagraf"/>
              <w:ind w:left="0"/>
              <w:rPr>
                <w:rFonts w:ascii="Times New Roman" w:hAnsi="Times New Roman" w:cs="Times New Roman"/>
                <w:sz w:val="20"/>
                <w:szCs w:val="20"/>
              </w:rPr>
            </w:pPr>
          </w:p>
        </w:tc>
        <w:tc>
          <w:tcPr>
            <w:tcW w:w="1559" w:type="dxa"/>
          </w:tcPr>
          <w:p w14:paraId="3A24BE69" w14:textId="7C79645F" w:rsidR="00852351" w:rsidRPr="007E0294" w:rsidRDefault="00DE16D8" w:rsidP="00DE16D8">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852351" w:rsidRPr="000A3342" w14:paraId="53F75975" w14:textId="77777777" w:rsidTr="00EC3617">
        <w:tc>
          <w:tcPr>
            <w:tcW w:w="709" w:type="dxa"/>
            <w:vMerge/>
          </w:tcPr>
          <w:p w14:paraId="3AE62ED3" w14:textId="77777777" w:rsidR="00852351" w:rsidRPr="007E0294" w:rsidRDefault="00852351" w:rsidP="00DB3DB5">
            <w:pPr>
              <w:pStyle w:val="DaftarParagraf"/>
              <w:ind w:left="0"/>
              <w:rPr>
                <w:rFonts w:ascii="Times New Roman" w:hAnsi="Times New Roman" w:cs="Times New Roman"/>
                <w:sz w:val="20"/>
                <w:szCs w:val="20"/>
              </w:rPr>
            </w:pPr>
          </w:p>
        </w:tc>
        <w:tc>
          <w:tcPr>
            <w:tcW w:w="2443" w:type="dxa"/>
            <w:vMerge/>
          </w:tcPr>
          <w:p w14:paraId="2B9F26B3" w14:textId="77777777" w:rsidR="00852351" w:rsidRPr="007E0294" w:rsidRDefault="00852351" w:rsidP="00DB3DB5">
            <w:pPr>
              <w:pStyle w:val="DaftarParagraf"/>
              <w:ind w:left="0"/>
              <w:rPr>
                <w:rFonts w:ascii="Times New Roman" w:hAnsi="Times New Roman" w:cs="Times New Roman"/>
                <w:sz w:val="20"/>
                <w:szCs w:val="20"/>
              </w:rPr>
            </w:pPr>
          </w:p>
        </w:tc>
        <w:tc>
          <w:tcPr>
            <w:tcW w:w="1384" w:type="dxa"/>
          </w:tcPr>
          <w:p w14:paraId="139C76E6" w14:textId="4261371E" w:rsidR="00852351" w:rsidRPr="007E0294" w:rsidRDefault="00852351"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X1.3</w:t>
            </w:r>
          </w:p>
        </w:tc>
        <w:tc>
          <w:tcPr>
            <w:tcW w:w="1276" w:type="dxa"/>
          </w:tcPr>
          <w:p w14:paraId="748A0F2C" w14:textId="26D8C48B" w:rsidR="00852351" w:rsidRPr="007E0294" w:rsidRDefault="00471BE7"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0,824</w:t>
            </w:r>
          </w:p>
        </w:tc>
        <w:tc>
          <w:tcPr>
            <w:tcW w:w="1134" w:type="dxa"/>
            <w:vMerge/>
          </w:tcPr>
          <w:p w14:paraId="6F74FEF9" w14:textId="77777777" w:rsidR="00852351" w:rsidRPr="007E0294" w:rsidRDefault="00852351" w:rsidP="00DB3DB5">
            <w:pPr>
              <w:pStyle w:val="DaftarParagraf"/>
              <w:ind w:left="0"/>
              <w:rPr>
                <w:rFonts w:ascii="Times New Roman" w:hAnsi="Times New Roman" w:cs="Times New Roman"/>
                <w:sz w:val="20"/>
                <w:szCs w:val="20"/>
              </w:rPr>
            </w:pPr>
          </w:p>
        </w:tc>
        <w:tc>
          <w:tcPr>
            <w:tcW w:w="1559" w:type="dxa"/>
          </w:tcPr>
          <w:p w14:paraId="76667730" w14:textId="7E36C801" w:rsidR="00852351" w:rsidRPr="007E0294" w:rsidRDefault="00DE16D8" w:rsidP="00DE16D8">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852351" w:rsidRPr="000A3342" w14:paraId="192A86B4" w14:textId="77777777" w:rsidTr="00EC3617">
        <w:tc>
          <w:tcPr>
            <w:tcW w:w="709" w:type="dxa"/>
            <w:vMerge/>
          </w:tcPr>
          <w:p w14:paraId="532FC26E" w14:textId="77777777" w:rsidR="00852351" w:rsidRPr="007E0294" w:rsidRDefault="00852351" w:rsidP="00DB3DB5">
            <w:pPr>
              <w:pStyle w:val="DaftarParagraf"/>
              <w:ind w:left="0"/>
              <w:rPr>
                <w:rFonts w:ascii="Times New Roman" w:hAnsi="Times New Roman" w:cs="Times New Roman"/>
                <w:sz w:val="20"/>
                <w:szCs w:val="20"/>
              </w:rPr>
            </w:pPr>
          </w:p>
        </w:tc>
        <w:tc>
          <w:tcPr>
            <w:tcW w:w="2443" w:type="dxa"/>
            <w:vMerge/>
          </w:tcPr>
          <w:p w14:paraId="6A42E980" w14:textId="77777777" w:rsidR="00852351" w:rsidRPr="007E0294" w:rsidRDefault="00852351" w:rsidP="00DB3DB5">
            <w:pPr>
              <w:pStyle w:val="DaftarParagraf"/>
              <w:ind w:left="0"/>
              <w:rPr>
                <w:rFonts w:ascii="Times New Roman" w:hAnsi="Times New Roman" w:cs="Times New Roman"/>
                <w:sz w:val="20"/>
                <w:szCs w:val="20"/>
              </w:rPr>
            </w:pPr>
          </w:p>
        </w:tc>
        <w:tc>
          <w:tcPr>
            <w:tcW w:w="1384" w:type="dxa"/>
          </w:tcPr>
          <w:p w14:paraId="2404B0CA" w14:textId="481559B4" w:rsidR="00852351" w:rsidRPr="007E0294" w:rsidRDefault="00852351"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X1.4</w:t>
            </w:r>
          </w:p>
        </w:tc>
        <w:tc>
          <w:tcPr>
            <w:tcW w:w="1276" w:type="dxa"/>
          </w:tcPr>
          <w:p w14:paraId="62FEEE54" w14:textId="5E4D3CDC" w:rsidR="00852351" w:rsidRPr="007E0294" w:rsidRDefault="003149A4"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0,783</w:t>
            </w:r>
          </w:p>
        </w:tc>
        <w:tc>
          <w:tcPr>
            <w:tcW w:w="1134" w:type="dxa"/>
            <w:vMerge/>
          </w:tcPr>
          <w:p w14:paraId="6909E827" w14:textId="77777777" w:rsidR="00852351" w:rsidRPr="007E0294" w:rsidRDefault="00852351" w:rsidP="00DB3DB5">
            <w:pPr>
              <w:pStyle w:val="DaftarParagraf"/>
              <w:ind w:left="0"/>
              <w:rPr>
                <w:rFonts w:ascii="Times New Roman" w:hAnsi="Times New Roman" w:cs="Times New Roman"/>
                <w:sz w:val="20"/>
                <w:szCs w:val="20"/>
              </w:rPr>
            </w:pPr>
          </w:p>
        </w:tc>
        <w:tc>
          <w:tcPr>
            <w:tcW w:w="1559" w:type="dxa"/>
          </w:tcPr>
          <w:p w14:paraId="3C1BFFA1" w14:textId="3369E3E2" w:rsidR="00852351" w:rsidRPr="007E0294" w:rsidRDefault="00DE16D8" w:rsidP="00DE16D8">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852351" w:rsidRPr="000A3342" w14:paraId="2916A2ED" w14:textId="77777777" w:rsidTr="00EC3617">
        <w:tc>
          <w:tcPr>
            <w:tcW w:w="709" w:type="dxa"/>
            <w:vMerge/>
          </w:tcPr>
          <w:p w14:paraId="0F7E583F" w14:textId="77777777" w:rsidR="00852351" w:rsidRPr="007E0294" w:rsidRDefault="00852351" w:rsidP="00DB3DB5">
            <w:pPr>
              <w:pStyle w:val="DaftarParagraf"/>
              <w:ind w:left="0"/>
              <w:rPr>
                <w:rFonts w:ascii="Times New Roman" w:hAnsi="Times New Roman" w:cs="Times New Roman"/>
                <w:sz w:val="20"/>
                <w:szCs w:val="20"/>
              </w:rPr>
            </w:pPr>
          </w:p>
        </w:tc>
        <w:tc>
          <w:tcPr>
            <w:tcW w:w="2443" w:type="dxa"/>
            <w:vMerge/>
          </w:tcPr>
          <w:p w14:paraId="7D0C2CD8" w14:textId="77777777" w:rsidR="00852351" w:rsidRPr="007E0294" w:rsidRDefault="00852351" w:rsidP="00DB3DB5">
            <w:pPr>
              <w:pStyle w:val="DaftarParagraf"/>
              <w:ind w:left="0"/>
              <w:rPr>
                <w:rFonts w:ascii="Times New Roman" w:hAnsi="Times New Roman" w:cs="Times New Roman"/>
                <w:sz w:val="20"/>
                <w:szCs w:val="20"/>
              </w:rPr>
            </w:pPr>
          </w:p>
        </w:tc>
        <w:tc>
          <w:tcPr>
            <w:tcW w:w="1384" w:type="dxa"/>
          </w:tcPr>
          <w:p w14:paraId="57215101" w14:textId="11772122" w:rsidR="00852351" w:rsidRPr="007E0294" w:rsidRDefault="00852351"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X1.5</w:t>
            </w:r>
          </w:p>
        </w:tc>
        <w:tc>
          <w:tcPr>
            <w:tcW w:w="1276" w:type="dxa"/>
          </w:tcPr>
          <w:p w14:paraId="342D7AFD" w14:textId="63A3435D" w:rsidR="00852351" w:rsidRPr="007E0294" w:rsidRDefault="003149A4"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0,822</w:t>
            </w:r>
          </w:p>
        </w:tc>
        <w:tc>
          <w:tcPr>
            <w:tcW w:w="1134" w:type="dxa"/>
            <w:vMerge/>
          </w:tcPr>
          <w:p w14:paraId="4FD41DC4" w14:textId="77777777" w:rsidR="00852351" w:rsidRPr="007E0294" w:rsidRDefault="00852351" w:rsidP="00DB3DB5">
            <w:pPr>
              <w:pStyle w:val="DaftarParagraf"/>
              <w:ind w:left="0"/>
              <w:rPr>
                <w:rFonts w:ascii="Times New Roman" w:hAnsi="Times New Roman" w:cs="Times New Roman"/>
                <w:sz w:val="20"/>
                <w:szCs w:val="20"/>
              </w:rPr>
            </w:pPr>
          </w:p>
        </w:tc>
        <w:tc>
          <w:tcPr>
            <w:tcW w:w="1559" w:type="dxa"/>
          </w:tcPr>
          <w:p w14:paraId="1786CA96" w14:textId="60CE62F5" w:rsidR="00852351" w:rsidRPr="007E0294" w:rsidRDefault="00DE16D8" w:rsidP="00DE16D8">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852351" w:rsidRPr="000A3342" w14:paraId="3551A877" w14:textId="77777777" w:rsidTr="00EC3617">
        <w:tc>
          <w:tcPr>
            <w:tcW w:w="709" w:type="dxa"/>
            <w:vMerge/>
          </w:tcPr>
          <w:p w14:paraId="203F9433" w14:textId="77777777" w:rsidR="00852351" w:rsidRPr="007E0294" w:rsidRDefault="00852351" w:rsidP="00DB3DB5">
            <w:pPr>
              <w:pStyle w:val="DaftarParagraf"/>
              <w:ind w:left="0"/>
              <w:rPr>
                <w:rFonts w:ascii="Times New Roman" w:hAnsi="Times New Roman" w:cs="Times New Roman"/>
                <w:sz w:val="20"/>
                <w:szCs w:val="20"/>
              </w:rPr>
            </w:pPr>
          </w:p>
        </w:tc>
        <w:tc>
          <w:tcPr>
            <w:tcW w:w="2443" w:type="dxa"/>
            <w:vMerge/>
          </w:tcPr>
          <w:p w14:paraId="42253D45" w14:textId="77777777" w:rsidR="00852351" w:rsidRPr="007E0294" w:rsidRDefault="00852351" w:rsidP="00DB3DB5">
            <w:pPr>
              <w:pStyle w:val="DaftarParagraf"/>
              <w:ind w:left="0"/>
              <w:rPr>
                <w:rFonts w:ascii="Times New Roman" w:hAnsi="Times New Roman" w:cs="Times New Roman"/>
                <w:sz w:val="20"/>
                <w:szCs w:val="20"/>
              </w:rPr>
            </w:pPr>
          </w:p>
        </w:tc>
        <w:tc>
          <w:tcPr>
            <w:tcW w:w="1384" w:type="dxa"/>
          </w:tcPr>
          <w:p w14:paraId="29AC6A9E" w14:textId="7E5B7675" w:rsidR="00852351" w:rsidRPr="007E0294" w:rsidRDefault="00852351"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X1.6</w:t>
            </w:r>
          </w:p>
        </w:tc>
        <w:tc>
          <w:tcPr>
            <w:tcW w:w="1276" w:type="dxa"/>
          </w:tcPr>
          <w:p w14:paraId="5682EE1D" w14:textId="249A5E08" w:rsidR="00852351" w:rsidRPr="007E0294" w:rsidRDefault="003149A4"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0,707</w:t>
            </w:r>
          </w:p>
        </w:tc>
        <w:tc>
          <w:tcPr>
            <w:tcW w:w="1134" w:type="dxa"/>
            <w:vMerge/>
          </w:tcPr>
          <w:p w14:paraId="77F5A9A5" w14:textId="77777777" w:rsidR="00852351" w:rsidRPr="007E0294" w:rsidRDefault="00852351" w:rsidP="00DB3DB5">
            <w:pPr>
              <w:pStyle w:val="DaftarParagraf"/>
              <w:ind w:left="0"/>
              <w:rPr>
                <w:rFonts w:ascii="Times New Roman" w:hAnsi="Times New Roman" w:cs="Times New Roman"/>
                <w:sz w:val="20"/>
                <w:szCs w:val="20"/>
              </w:rPr>
            </w:pPr>
          </w:p>
        </w:tc>
        <w:tc>
          <w:tcPr>
            <w:tcW w:w="1559" w:type="dxa"/>
          </w:tcPr>
          <w:p w14:paraId="267A1A5A" w14:textId="073EAA69" w:rsidR="00852351" w:rsidRPr="007E0294" w:rsidRDefault="00DE16D8" w:rsidP="00DE16D8">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852351" w:rsidRPr="000A3342" w14:paraId="660302CD" w14:textId="77777777" w:rsidTr="00EC3617">
        <w:tc>
          <w:tcPr>
            <w:tcW w:w="709" w:type="dxa"/>
            <w:vMerge/>
          </w:tcPr>
          <w:p w14:paraId="79BDAEAE" w14:textId="77777777" w:rsidR="00852351" w:rsidRPr="007E0294" w:rsidRDefault="00852351" w:rsidP="00DB3DB5">
            <w:pPr>
              <w:pStyle w:val="DaftarParagraf"/>
              <w:ind w:left="0"/>
              <w:rPr>
                <w:rFonts w:ascii="Times New Roman" w:hAnsi="Times New Roman" w:cs="Times New Roman"/>
                <w:sz w:val="20"/>
                <w:szCs w:val="20"/>
              </w:rPr>
            </w:pPr>
          </w:p>
        </w:tc>
        <w:tc>
          <w:tcPr>
            <w:tcW w:w="2443" w:type="dxa"/>
            <w:vMerge/>
          </w:tcPr>
          <w:p w14:paraId="7CE3509A" w14:textId="77777777" w:rsidR="00852351" w:rsidRPr="007E0294" w:rsidRDefault="00852351" w:rsidP="00DB3DB5">
            <w:pPr>
              <w:pStyle w:val="DaftarParagraf"/>
              <w:ind w:left="0"/>
              <w:rPr>
                <w:rFonts w:ascii="Times New Roman" w:hAnsi="Times New Roman" w:cs="Times New Roman"/>
                <w:sz w:val="20"/>
                <w:szCs w:val="20"/>
              </w:rPr>
            </w:pPr>
          </w:p>
        </w:tc>
        <w:tc>
          <w:tcPr>
            <w:tcW w:w="1384" w:type="dxa"/>
          </w:tcPr>
          <w:p w14:paraId="37982CD7" w14:textId="44489767" w:rsidR="00852351" w:rsidRPr="007E0294" w:rsidRDefault="00852351"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X1.7</w:t>
            </w:r>
          </w:p>
        </w:tc>
        <w:tc>
          <w:tcPr>
            <w:tcW w:w="1276" w:type="dxa"/>
          </w:tcPr>
          <w:p w14:paraId="63FD088C" w14:textId="6FAEB18D" w:rsidR="00852351" w:rsidRPr="007E0294" w:rsidRDefault="003149A4"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0,843</w:t>
            </w:r>
          </w:p>
        </w:tc>
        <w:tc>
          <w:tcPr>
            <w:tcW w:w="1134" w:type="dxa"/>
            <w:vMerge/>
          </w:tcPr>
          <w:p w14:paraId="7D3DD7E5" w14:textId="77777777" w:rsidR="00852351" w:rsidRPr="007E0294" w:rsidRDefault="00852351" w:rsidP="00DB3DB5">
            <w:pPr>
              <w:pStyle w:val="DaftarParagraf"/>
              <w:ind w:left="0"/>
              <w:rPr>
                <w:rFonts w:ascii="Times New Roman" w:hAnsi="Times New Roman" w:cs="Times New Roman"/>
                <w:sz w:val="20"/>
                <w:szCs w:val="20"/>
              </w:rPr>
            </w:pPr>
          </w:p>
        </w:tc>
        <w:tc>
          <w:tcPr>
            <w:tcW w:w="1559" w:type="dxa"/>
          </w:tcPr>
          <w:p w14:paraId="489061C1" w14:textId="4DCA18CC" w:rsidR="00852351" w:rsidRPr="007E0294" w:rsidRDefault="00DE16D8" w:rsidP="00DE16D8">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852351" w:rsidRPr="000A3342" w14:paraId="6E18FA2B" w14:textId="77777777" w:rsidTr="00EC3617">
        <w:tc>
          <w:tcPr>
            <w:tcW w:w="709" w:type="dxa"/>
            <w:vMerge/>
          </w:tcPr>
          <w:p w14:paraId="1DF95D94" w14:textId="77777777" w:rsidR="00852351" w:rsidRPr="007E0294" w:rsidRDefault="00852351" w:rsidP="00DB3DB5">
            <w:pPr>
              <w:pStyle w:val="DaftarParagraf"/>
              <w:ind w:left="0"/>
              <w:rPr>
                <w:rFonts w:ascii="Times New Roman" w:hAnsi="Times New Roman" w:cs="Times New Roman"/>
                <w:sz w:val="20"/>
                <w:szCs w:val="20"/>
              </w:rPr>
            </w:pPr>
          </w:p>
        </w:tc>
        <w:tc>
          <w:tcPr>
            <w:tcW w:w="2443" w:type="dxa"/>
            <w:vMerge/>
          </w:tcPr>
          <w:p w14:paraId="0287B449" w14:textId="77777777" w:rsidR="00852351" w:rsidRPr="007E0294" w:rsidRDefault="00852351" w:rsidP="00DB3DB5">
            <w:pPr>
              <w:pStyle w:val="DaftarParagraf"/>
              <w:ind w:left="0"/>
              <w:rPr>
                <w:rFonts w:ascii="Times New Roman" w:hAnsi="Times New Roman" w:cs="Times New Roman"/>
                <w:sz w:val="20"/>
                <w:szCs w:val="20"/>
              </w:rPr>
            </w:pPr>
          </w:p>
        </w:tc>
        <w:tc>
          <w:tcPr>
            <w:tcW w:w="1384" w:type="dxa"/>
          </w:tcPr>
          <w:p w14:paraId="2B1C0CDE" w14:textId="2258EF67" w:rsidR="00852351" w:rsidRPr="007E0294" w:rsidRDefault="00852351"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X1.8</w:t>
            </w:r>
          </w:p>
        </w:tc>
        <w:tc>
          <w:tcPr>
            <w:tcW w:w="1276" w:type="dxa"/>
          </w:tcPr>
          <w:p w14:paraId="6E266AE7" w14:textId="1AA698EA" w:rsidR="00852351" w:rsidRPr="007E0294" w:rsidRDefault="003149A4" w:rsidP="0093054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0,831</w:t>
            </w:r>
          </w:p>
        </w:tc>
        <w:tc>
          <w:tcPr>
            <w:tcW w:w="1134" w:type="dxa"/>
            <w:vMerge/>
          </w:tcPr>
          <w:p w14:paraId="52E010FC" w14:textId="77777777" w:rsidR="00852351" w:rsidRPr="007E0294" w:rsidRDefault="00852351" w:rsidP="00DB3DB5">
            <w:pPr>
              <w:pStyle w:val="DaftarParagraf"/>
              <w:ind w:left="0"/>
              <w:rPr>
                <w:rFonts w:ascii="Times New Roman" w:hAnsi="Times New Roman" w:cs="Times New Roman"/>
                <w:sz w:val="20"/>
                <w:szCs w:val="20"/>
              </w:rPr>
            </w:pPr>
          </w:p>
        </w:tc>
        <w:tc>
          <w:tcPr>
            <w:tcW w:w="1559" w:type="dxa"/>
          </w:tcPr>
          <w:p w14:paraId="78F87121" w14:textId="4D0E7D0A" w:rsidR="00852351" w:rsidRPr="007E0294" w:rsidRDefault="00DE16D8" w:rsidP="00DE16D8">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284505" w:rsidRPr="000A3342" w14:paraId="06EF9A77" w14:textId="77777777" w:rsidTr="00EC3617">
        <w:tc>
          <w:tcPr>
            <w:tcW w:w="709" w:type="dxa"/>
            <w:vMerge w:val="restart"/>
            <w:vAlign w:val="center"/>
          </w:tcPr>
          <w:p w14:paraId="23D9B0EF" w14:textId="098D2020"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2.</w:t>
            </w:r>
          </w:p>
        </w:tc>
        <w:tc>
          <w:tcPr>
            <w:tcW w:w="2443" w:type="dxa"/>
            <w:vMerge w:val="restart"/>
            <w:vAlign w:val="center"/>
          </w:tcPr>
          <w:p w14:paraId="71658109" w14:textId="6C50310A" w:rsidR="00284505" w:rsidRPr="007E0294" w:rsidRDefault="00284505" w:rsidP="00690E64">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Dinamika Media Sosial</w:t>
            </w:r>
            <w:r w:rsidR="00690E64" w:rsidRPr="007E0294">
              <w:rPr>
                <w:rFonts w:ascii="Times New Roman" w:hAnsi="Times New Roman" w:cs="Times New Roman"/>
                <w:sz w:val="20"/>
                <w:szCs w:val="20"/>
              </w:rPr>
              <w:t xml:space="preserve"> </w:t>
            </w:r>
            <w:r w:rsidRPr="007E0294">
              <w:rPr>
                <w:rFonts w:ascii="Times New Roman" w:hAnsi="Times New Roman" w:cs="Times New Roman"/>
                <w:sz w:val="20"/>
                <w:szCs w:val="20"/>
              </w:rPr>
              <w:t>(X2)</w:t>
            </w:r>
          </w:p>
        </w:tc>
        <w:tc>
          <w:tcPr>
            <w:tcW w:w="1384" w:type="dxa"/>
            <w:vAlign w:val="center"/>
          </w:tcPr>
          <w:p w14:paraId="5E1429A8" w14:textId="630B05E2"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X2.1</w:t>
            </w:r>
          </w:p>
        </w:tc>
        <w:tc>
          <w:tcPr>
            <w:tcW w:w="1276" w:type="dxa"/>
            <w:vAlign w:val="center"/>
          </w:tcPr>
          <w:p w14:paraId="468F07BE" w14:textId="4A07EE37"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0,535</w:t>
            </w:r>
          </w:p>
        </w:tc>
        <w:tc>
          <w:tcPr>
            <w:tcW w:w="1134" w:type="dxa"/>
            <w:vMerge w:val="restart"/>
            <w:vAlign w:val="center"/>
          </w:tcPr>
          <w:p w14:paraId="7828EB92" w14:textId="2CCD883E"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0,507</w:t>
            </w:r>
          </w:p>
        </w:tc>
        <w:tc>
          <w:tcPr>
            <w:tcW w:w="1559" w:type="dxa"/>
            <w:vAlign w:val="center"/>
          </w:tcPr>
          <w:p w14:paraId="54E2414A" w14:textId="15848A76"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284505" w:rsidRPr="000A3342" w14:paraId="728FE510" w14:textId="77777777" w:rsidTr="00EC3617">
        <w:tc>
          <w:tcPr>
            <w:tcW w:w="709" w:type="dxa"/>
            <w:vMerge/>
            <w:vAlign w:val="center"/>
          </w:tcPr>
          <w:p w14:paraId="009CDC60"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2443" w:type="dxa"/>
            <w:vMerge/>
            <w:vAlign w:val="center"/>
          </w:tcPr>
          <w:p w14:paraId="1CBF092C"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1384" w:type="dxa"/>
            <w:vAlign w:val="center"/>
          </w:tcPr>
          <w:p w14:paraId="67CF9C99" w14:textId="21330F1C"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X2.2</w:t>
            </w:r>
          </w:p>
        </w:tc>
        <w:tc>
          <w:tcPr>
            <w:tcW w:w="1276" w:type="dxa"/>
            <w:vAlign w:val="center"/>
          </w:tcPr>
          <w:p w14:paraId="22B78718" w14:textId="34FA0ACD"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0,722</w:t>
            </w:r>
          </w:p>
        </w:tc>
        <w:tc>
          <w:tcPr>
            <w:tcW w:w="1134" w:type="dxa"/>
            <w:vMerge/>
            <w:vAlign w:val="center"/>
          </w:tcPr>
          <w:p w14:paraId="75C655EB"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1559" w:type="dxa"/>
            <w:vAlign w:val="center"/>
          </w:tcPr>
          <w:p w14:paraId="54DB0D09" w14:textId="5AA3E76E"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284505" w:rsidRPr="000A3342" w14:paraId="268341FE" w14:textId="77777777" w:rsidTr="00EC3617">
        <w:tc>
          <w:tcPr>
            <w:tcW w:w="709" w:type="dxa"/>
            <w:vMerge/>
            <w:vAlign w:val="center"/>
          </w:tcPr>
          <w:p w14:paraId="3D2827B5"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2443" w:type="dxa"/>
            <w:vMerge/>
            <w:vAlign w:val="center"/>
          </w:tcPr>
          <w:p w14:paraId="488812C3"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1384" w:type="dxa"/>
            <w:vAlign w:val="center"/>
          </w:tcPr>
          <w:p w14:paraId="27448BAC" w14:textId="4BA717B6"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X2.3</w:t>
            </w:r>
          </w:p>
        </w:tc>
        <w:tc>
          <w:tcPr>
            <w:tcW w:w="1276" w:type="dxa"/>
            <w:vAlign w:val="center"/>
          </w:tcPr>
          <w:p w14:paraId="0BAF0E3E" w14:textId="0E728DA8"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0,769</w:t>
            </w:r>
          </w:p>
        </w:tc>
        <w:tc>
          <w:tcPr>
            <w:tcW w:w="1134" w:type="dxa"/>
            <w:vMerge/>
            <w:vAlign w:val="center"/>
          </w:tcPr>
          <w:p w14:paraId="55C2224F"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1559" w:type="dxa"/>
            <w:vAlign w:val="center"/>
          </w:tcPr>
          <w:p w14:paraId="13AB1CF9" w14:textId="7506E626"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284505" w:rsidRPr="000A3342" w14:paraId="576F9759" w14:textId="77777777" w:rsidTr="00EC3617">
        <w:tc>
          <w:tcPr>
            <w:tcW w:w="709" w:type="dxa"/>
            <w:vMerge/>
            <w:vAlign w:val="center"/>
          </w:tcPr>
          <w:p w14:paraId="66C28759"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2443" w:type="dxa"/>
            <w:vMerge/>
            <w:vAlign w:val="center"/>
          </w:tcPr>
          <w:p w14:paraId="4FCF50E6"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1384" w:type="dxa"/>
            <w:vAlign w:val="center"/>
          </w:tcPr>
          <w:p w14:paraId="5F5F7326" w14:textId="486C9015"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X2.4</w:t>
            </w:r>
          </w:p>
        </w:tc>
        <w:tc>
          <w:tcPr>
            <w:tcW w:w="1276" w:type="dxa"/>
            <w:vAlign w:val="center"/>
          </w:tcPr>
          <w:p w14:paraId="6BD172B6" w14:textId="575BCD0F"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0,834</w:t>
            </w:r>
          </w:p>
        </w:tc>
        <w:tc>
          <w:tcPr>
            <w:tcW w:w="1134" w:type="dxa"/>
            <w:vMerge/>
            <w:vAlign w:val="center"/>
          </w:tcPr>
          <w:p w14:paraId="5D2A9E43"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1559" w:type="dxa"/>
            <w:vAlign w:val="center"/>
          </w:tcPr>
          <w:p w14:paraId="47064AC7" w14:textId="7B6BA181"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284505" w:rsidRPr="000A3342" w14:paraId="4250E5EB" w14:textId="77777777" w:rsidTr="00EC3617">
        <w:tc>
          <w:tcPr>
            <w:tcW w:w="709" w:type="dxa"/>
            <w:vMerge/>
            <w:vAlign w:val="center"/>
          </w:tcPr>
          <w:p w14:paraId="0AACEA7F"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2443" w:type="dxa"/>
            <w:vMerge/>
            <w:vAlign w:val="center"/>
          </w:tcPr>
          <w:p w14:paraId="26ACB2C0"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1384" w:type="dxa"/>
            <w:vAlign w:val="center"/>
          </w:tcPr>
          <w:p w14:paraId="4A523475" w14:textId="1EEE757B"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X2.5</w:t>
            </w:r>
          </w:p>
        </w:tc>
        <w:tc>
          <w:tcPr>
            <w:tcW w:w="1276" w:type="dxa"/>
            <w:vAlign w:val="center"/>
          </w:tcPr>
          <w:p w14:paraId="4EB35BFF" w14:textId="6EECE084"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0,650</w:t>
            </w:r>
          </w:p>
        </w:tc>
        <w:tc>
          <w:tcPr>
            <w:tcW w:w="1134" w:type="dxa"/>
            <w:vMerge/>
            <w:vAlign w:val="center"/>
          </w:tcPr>
          <w:p w14:paraId="51DD2A44" w14:textId="77777777" w:rsidR="00284505" w:rsidRPr="007E0294" w:rsidRDefault="00284505" w:rsidP="00284505">
            <w:pPr>
              <w:pStyle w:val="DaftarParagraf"/>
              <w:ind w:left="0"/>
              <w:jc w:val="center"/>
              <w:rPr>
                <w:rFonts w:ascii="Times New Roman" w:hAnsi="Times New Roman" w:cs="Times New Roman"/>
                <w:sz w:val="20"/>
                <w:szCs w:val="20"/>
              </w:rPr>
            </w:pPr>
          </w:p>
        </w:tc>
        <w:tc>
          <w:tcPr>
            <w:tcW w:w="1559" w:type="dxa"/>
            <w:vAlign w:val="center"/>
          </w:tcPr>
          <w:p w14:paraId="2CAB4A5F" w14:textId="1BA16B65" w:rsidR="00284505" w:rsidRPr="007E0294" w:rsidRDefault="00284505" w:rsidP="00284505">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65604903" w14:textId="77777777" w:rsidTr="00EC3617">
        <w:tc>
          <w:tcPr>
            <w:tcW w:w="709" w:type="dxa"/>
            <w:vMerge w:val="restart"/>
            <w:vAlign w:val="center"/>
          </w:tcPr>
          <w:p w14:paraId="2C71F791" w14:textId="6018F168" w:rsidR="00592DDF" w:rsidRPr="007E0294" w:rsidRDefault="00592DDF" w:rsidP="009B57F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3.</w:t>
            </w:r>
          </w:p>
        </w:tc>
        <w:tc>
          <w:tcPr>
            <w:tcW w:w="2443" w:type="dxa"/>
            <w:vMerge w:val="restart"/>
            <w:vAlign w:val="center"/>
          </w:tcPr>
          <w:p w14:paraId="2B3333A5" w14:textId="0AF930E2" w:rsidR="00592DDF" w:rsidRPr="007E0294" w:rsidRDefault="00592DDF" w:rsidP="009B57F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Kebijakan Fiskal (X3)</w:t>
            </w:r>
          </w:p>
        </w:tc>
        <w:tc>
          <w:tcPr>
            <w:tcW w:w="1384" w:type="dxa"/>
            <w:vAlign w:val="center"/>
          </w:tcPr>
          <w:p w14:paraId="6650FCBB" w14:textId="51DBFC03" w:rsidR="00592DDF" w:rsidRPr="007E0294" w:rsidRDefault="00592DDF" w:rsidP="009B57F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X3.1</w:t>
            </w:r>
          </w:p>
        </w:tc>
        <w:tc>
          <w:tcPr>
            <w:tcW w:w="1276" w:type="dxa"/>
            <w:vAlign w:val="center"/>
          </w:tcPr>
          <w:p w14:paraId="4BFC9030" w14:textId="4A5046DC" w:rsidR="00592DDF" w:rsidRPr="007E0294" w:rsidRDefault="00592DDF" w:rsidP="009B57F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0,730</w:t>
            </w:r>
          </w:p>
        </w:tc>
        <w:tc>
          <w:tcPr>
            <w:tcW w:w="1134" w:type="dxa"/>
            <w:vMerge w:val="restart"/>
            <w:vAlign w:val="center"/>
          </w:tcPr>
          <w:p w14:paraId="33345DC0" w14:textId="562F12AE" w:rsidR="00592DDF" w:rsidRPr="007E0294" w:rsidRDefault="00592DDF" w:rsidP="009B57F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0,514</w:t>
            </w:r>
          </w:p>
        </w:tc>
        <w:tc>
          <w:tcPr>
            <w:tcW w:w="1559" w:type="dxa"/>
            <w:vAlign w:val="center"/>
          </w:tcPr>
          <w:p w14:paraId="7AFD6032" w14:textId="1980C8AA" w:rsidR="00592DDF" w:rsidRPr="007E0294" w:rsidRDefault="00592DDF" w:rsidP="009B57FE">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7CAED07A" w14:textId="77777777" w:rsidTr="00EC3617">
        <w:tc>
          <w:tcPr>
            <w:tcW w:w="709" w:type="dxa"/>
            <w:vMerge/>
            <w:vAlign w:val="center"/>
          </w:tcPr>
          <w:p w14:paraId="6CFEB270"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02106735"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4A53FAC0" w14:textId="2FC0E7C5"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X3.2</w:t>
            </w:r>
          </w:p>
        </w:tc>
        <w:tc>
          <w:tcPr>
            <w:tcW w:w="1276" w:type="dxa"/>
            <w:vAlign w:val="center"/>
          </w:tcPr>
          <w:p w14:paraId="12C76ED2" w14:textId="72C9371A"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0,775</w:t>
            </w:r>
          </w:p>
        </w:tc>
        <w:tc>
          <w:tcPr>
            <w:tcW w:w="1134" w:type="dxa"/>
            <w:vMerge/>
            <w:vAlign w:val="center"/>
          </w:tcPr>
          <w:p w14:paraId="07F33B52"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193761C7" w14:textId="452D1041"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5AB17C89" w14:textId="77777777" w:rsidTr="00EC3617">
        <w:tc>
          <w:tcPr>
            <w:tcW w:w="709" w:type="dxa"/>
            <w:vMerge/>
            <w:vAlign w:val="center"/>
          </w:tcPr>
          <w:p w14:paraId="46AAF07D"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26D8D390"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67390138" w14:textId="25886AC4"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X3.3</w:t>
            </w:r>
          </w:p>
        </w:tc>
        <w:tc>
          <w:tcPr>
            <w:tcW w:w="1276" w:type="dxa"/>
            <w:vAlign w:val="center"/>
          </w:tcPr>
          <w:p w14:paraId="10F0AD3E" w14:textId="7B37FCCD"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0,489</w:t>
            </w:r>
          </w:p>
        </w:tc>
        <w:tc>
          <w:tcPr>
            <w:tcW w:w="1134" w:type="dxa"/>
            <w:vMerge/>
            <w:vAlign w:val="center"/>
          </w:tcPr>
          <w:p w14:paraId="7C32EC93"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48AAC76D" w14:textId="3F421D9C"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03688A75" w14:textId="77777777" w:rsidTr="00EC3617">
        <w:tc>
          <w:tcPr>
            <w:tcW w:w="709" w:type="dxa"/>
            <w:vMerge/>
            <w:vAlign w:val="center"/>
          </w:tcPr>
          <w:p w14:paraId="20F054D1"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3EF28954"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798B2637" w14:textId="14A1E987"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X3.4</w:t>
            </w:r>
          </w:p>
        </w:tc>
        <w:tc>
          <w:tcPr>
            <w:tcW w:w="1276" w:type="dxa"/>
            <w:vAlign w:val="center"/>
          </w:tcPr>
          <w:p w14:paraId="6A460FDA" w14:textId="68ADFD4C"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0,812</w:t>
            </w:r>
          </w:p>
        </w:tc>
        <w:tc>
          <w:tcPr>
            <w:tcW w:w="1134" w:type="dxa"/>
            <w:vMerge/>
            <w:vAlign w:val="center"/>
          </w:tcPr>
          <w:p w14:paraId="1CDB1269"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1B5E156C" w14:textId="36C14DC1"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00DABDC1" w14:textId="77777777" w:rsidTr="00EC3617">
        <w:tc>
          <w:tcPr>
            <w:tcW w:w="709" w:type="dxa"/>
            <w:vMerge/>
            <w:vAlign w:val="center"/>
          </w:tcPr>
          <w:p w14:paraId="15FE0884"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4D997051"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1276AE64" w14:textId="1CA5C9D2"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X3.5</w:t>
            </w:r>
          </w:p>
        </w:tc>
        <w:tc>
          <w:tcPr>
            <w:tcW w:w="1276" w:type="dxa"/>
            <w:vAlign w:val="center"/>
          </w:tcPr>
          <w:p w14:paraId="6E0CF96F" w14:textId="460EBD3E"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0,663</w:t>
            </w:r>
          </w:p>
        </w:tc>
        <w:tc>
          <w:tcPr>
            <w:tcW w:w="1134" w:type="dxa"/>
            <w:vMerge/>
            <w:vAlign w:val="center"/>
          </w:tcPr>
          <w:p w14:paraId="02C9FFA1"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1A6070F9" w14:textId="11A5C613"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73FFFAA2" w14:textId="77777777" w:rsidTr="00EC3617">
        <w:tc>
          <w:tcPr>
            <w:tcW w:w="709" w:type="dxa"/>
            <w:vMerge/>
            <w:vAlign w:val="center"/>
          </w:tcPr>
          <w:p w14:paraId="302E234C"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750CF8A4"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0DABAA36" w14:textId="0D58AA32"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X3.6</w:t>
            </w:r>
          </w:p>
        </w:tc>
        <w:tc>
          <w:tcPr>
            <w:tcW w:w="1276" w:type="dxa"/>
            <w:vAlign w:val="center"/>
          </w:tcPr>
          <w:p w14:paraId="0DAD8C32" w14:textId="44DA7294"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0,761</w:t>
            </w:r>
          </w:p>
        </w:tc>
        <w:tc>
          <w:tcPr>
            <w:tcW w:w="1134" w:type="dxa"/>
            <w:vMerge/>
            <w:vAlign w:val="center"/>
          </w:tcPr>
          <w:p w14:paraId="55E824F1"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45DE1608" w14:textId="4191C2FC"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5F5898F8" w14:textId="77777777" w:rsidTr="00EC3617">
        <w:tc>
          <w:tcPr>
            <w:tcW w:w="709" w:type="dxa"/>
            <w:vMerge/>
            <w:vAlign w:val="center"/>
          </w:tcPr>
          <w:p w14:paraId="78403072"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518F895D"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0A9589AF" w14:textId="7701D355"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X3.7</w:t>
            </w:r>
          </w:p>
        </w:tc>
        <w:tc>
          <w:tcPr>
            <w:tcW w:w="1276" w:type="dxa"/>
            <w:vAlign w:val="center"/>
          </w:tcPr>
          <w:p w14:paraId="25CFAA56" w14:textId="64B77D19"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0,794</w:t>
            </w:r>
          </w:p>
        </w:tc>
        <w:tc>
          <w:tcPr>
            <w:tcW w:w="1134" w:type="dxa"/>
            <w:vMerge/>
            <w:vAlign w:val="center"/>
          </w:tcPr>
          <w:p w14:paraId="2AC65BB7"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16B95758" w14:textId="06EEB0DD"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509FD4E7" w14:textId="77777777" w:rsidTr="00EC3617">
        <w:tc>
          <w:tcPr>
            <w:tcW w:w="709" w:type="dxa"/>
            <w:vMerge/>
            <w:vAlign w:val="center"/>
          </w:tcPr>
          <w:p w14:paraId="61B64799"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28E5AE85"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0E64FA6A" w14:textId="088D839A"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X3.8</w:t>
            </w:r>
          </w:p>
        </w:tc>
        <w:tc>
          <w:tcPr>
            <w:tcW w:w="1276" w:type="dxa"/>
            <w:vAlign w:val="center"/>
          </w:tcPr>
          <w:p w14:paraId="52E75CAB" w14:textId="03988D77"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0,748</w:t>
            </w:r>
          </w:p>
        </w:tc>
        <w:tc>
          <w:tcPr>
            <w:tcW w:w="1134" w:type="dxa"/>
            <w:vMerge/>
            <w:vAlign w:val="center"/>
          </w:tcPr>
          <w:p w14:paraId="10DAF3C0"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3AC5C83E" w14:textId="79C4A9B1"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2976C75D" w14:textId="77777777" w:rsidTr="00EC3617">
        <w:tc>
          <w:tcPr>
            <w:tcW w:w="709" w:type="dxa"/>
            <w:vMerge/>
            <w:vAlign w:val="center"/>
          </w:tcPr>
          <w:p w14:paraId="6B8FF3E1"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0C8BF38E"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700B48F4" w14:textId="628E40B4"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X3.9</w:t>
            </w:r>
          </w:p>
        </w:tc>
        <w:tc>
          <w:tcPr>
            <w:tcW w:w="1276" w:type="dxa"/>
            <w:vAlign w:val="center"/>
          </w:tcPr>
          <w:p w14:paraId="7BFAA595" w14:textId="18D793D1"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0,601</w:t>
            </w:r>
          </w:p>
        </w:tc>
        <w:tc>
          <w:tcPr>
            <w:tcW w:w="1134" w:type="dxa"/>
            <w:vMerge/>
            <w:vAlign w:val="center"/>
          </w:tcPr>
          <w:p w14:paraId="59AF4987"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34A49862" w14:textId="32784BD8"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592DDF" w:rsidRPr="000A3342" w14:paraId="5A5AA186" w14:textId="77777777" w:rsidTr="00EC3617">
        <w:tc>
          <w:tcPr>
            <w:tcW w:w="709" w:type="dxa"/>
            <w:vMerge/>
            <w:vAlign w:val="center"/>
          </w:tcPr>
          <w:p w14:paraId="585A78CF"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2443" w:type="dxa"/>
            <w:vMerge/>
            <w:vAlign w:val="center"/>
          </w:tcPr>
          <w:p w14:paraId="21D96F9F"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384" w:type="dxa"/>
            <w:vAlign w:val="center"/>
          </w:tcPr>
          <w:p w14:paraId="2D9BF91C" w14:textId="481FA36F"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X3.10</w:t>
            </w:r>
          </w:p>
        </w:tc>
        <w:tc>
          <w:tcPr>
            <w:tcW w:w="1276" w:type="dxa"/>
            <w:vAlign w:val="center"/>
          </w:tcPr>
          <w:p w14:paraId="53B0728D" w14:textId="6B21390A"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0,737</w:t>
            </w:r>
          </w:p>
        </w:tc>
        <w:tc>
          <w:tcPr>
            <w:tcW w:w="1134" w:type="dxa"/>
            <w:vMerge/>
            <w:vAlign w:val="center"/>
          </w:tcPr>
          <w:p w14:paraId="33275AB9" w14:textId="77777777" w:rsidR="00592DDF" w:rsidRPr="007E0294" w:rsidRDefault="00592DDF" w:rsidP="00592DDF">
            <w:pPr>
              <w:pStyle w:val="DaftarParagraf"/>
              <w:ind w:left="0"/>
              <w:jc w:val="center"/>
              <w:rPr>
                <w:rFonts w:ascii="Times New Roman" w:hAnsi="Times New Roman" w:cs="Times New Roman"/>
                <w:sz w:val="20"/>
                <w:szCs w:val="20"/>
              </w:rPr>
            </w:pPr>
          </w:p>
        </w:tc>
        <w:tc>
          <w:tcPr>
            <w:tcW w:w="1559" w:type="dxa"/>
            <w:vAlign w:val="center"/>
          </w:tcPr>
          <w:p w14:paraId="07D03A56" w14:textId="46B8BF05" w:rsidR="00592DDF" w:rsidRPr="007E0294" w:rsidRDefault="00592DDF" w:rsidP="00592DDF">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F614F1" w:rsidRPr="000A3342" w14:paraId="5ED195C8" w14:textId="77777777" w:rsidTr="00EC3617">
        <w:tc>
          <w:tcPr>
            <w:tcW w:w="709" w:type="dxa"/>
            <w:vMerge w:val="restart"/>
            <w:vAlign w:val="center"/>
          </w:tcPr>
          <w:p w14:paraId="15BF8B4F" w14:textId="10BF8AD6"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4.</w:t>
            </w:r>
          </w:p>
        </w:tc>
        <w:tc>
          <w:tcPr>
            <w:tcW w:w="2443" w:type="dxa"/>
            <w:vMerge w:val="restart"/>
            <w:vAlign w:val="center"/>
          </w:tcPr>
          <w:p w14:paraId="70502280" w14:textId="176F010E"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Kepatuhan Pajak (Y)</w:t>
            </w:r>
          </w:p>
        </w:tc>
        <w:tc>
          <w:tcPr>
            <w:tcW w:w="1384" w:type="dxa"/>
            <w:vAlign w:val="center"/>
          </w:tcPr>
          <w:p w14:paraId="4D48694F" w14:textId="12EC52AB"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Y.1</w:t>
            </w:r>
          </w:p>
        </w:tc>
        <w:tc>
          <w:tcPr>
            <w:tcW w:w="1276" w:type="dxa"/>
            <w:vAlign w:val="center"/>
          </w:tcPr>
          <w:p w14:paraId="6DFCC93F" w14:textId="04B25A9B"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0,757</w:t>
            </w:r>
          </w:p>
        </w:tc>
        <w:tc>
          <w:tcPr>
            <w:tcW w:w="1134" w:type="dxa"/>
            <w:vMerge w:val="restart"/>
            <w:vAlign w:val="center"/>
          </w:tcPr>
          <w:p w14:paraId="15C17604" w14:textId="7401648C"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0,603</w:t>
            </w:r>
          </w:p>
        </w:tc>
        <w:tc>
          <w:tcPr>
            <w:tcW w:w="1559" w:type="dxa"/>
            <w:vAlign w:val="center"/>
          </w:tcPr>
          <w:p w14:paraId="39D9424F" w14:textId="6AE8368F"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F614F1" w:rsidRPr="000A3342" w14:paraId="2B30C491" w14:textId="77777777" w:rsidTr="00EC3617">
        <w:tc>
          <w:tcPr>
            <w:tcW w:w="709" w:type="dxa"/>
            <w:vMerge/>
            <w:vAlign w:val="center"/>
          </w:tcPr>
          <w:p w14:paraId="4ED77A86"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2443" w:type="dxa"/>
            <w:vMerge/>
            <w:vAlign w:val="center"/>
          </w:tcPr>
          <w:p w14:paraId="3B844191"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384" w:type="dxa"/>
            <w:vAlign w:val="center"/>
          </w:tcPr>
          <w:p w14:paraId="5BD43E2D" w14:textId="2A7E348C"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Y.2</w:t>
            </w:r>
          </w:p>
        </w:tc>
        <w:tc>
          <w:tcPr>
            <w:tcW w:w="1276" w:type="dxa"/>
            <w:vAlign w:val="center"/>
          </w:tcPr>
          <w:p w14:paraId="786230C4" w14:textId="20581EAE"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0,817</w:t>
            </w:r>
          </w:p>
        </w:tc>
        <w:tc>
          <w:tcPr>
            <w:tcW w:w="1134" w:type="dxa"/>
            <w:vMerge/>
            <w:vAlign w:val="center"/>
          </w:tcPr>
          <w:p w14:paraId="69F5C909"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559" w:type="dxa"/>
            <w:vAlign w:val="center"/>
          </w:tcPr>
          <w:p w14:paraId="152E4599" w14:textId="1DDDD149"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F614F1" w:rsidRPr="000A3342" w14:paraId="1B8547E4" w14:textId="77777777" w:rsidTr="00EC3617">
        <w:tc>
          <w:tcPr>
            <w:tcW w:w="709" w:type="dxa"/>
            <w:vMerge/>
            <w:vAlign w:val="center"/>
          </w:tcPr>
          <w:p w14:paraId="0E43AE44"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2443" w:type="dxa"/>
            <w:vMerge/>
            <w:vAlign w:val="center"/>
          </w:tcPr>
          <w:p w14:paraId="55812125"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384" w:type="dxa"/>
            <w:vAlign w:val="center"/>
          </w:tcPr>
          <w:p w14:paraId="55E17C5B" w14:textId="425DAF1B"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Y.3</w:t>
            </w:r>
          </w:p>
        </w:tc>
        <w:tc>
          <w:tcPr>
            <w:tcW w:w="1276" w:type="dxa"/>
            <w:vAlign w:val="center"/>
          </w:tcPr>
          <w:p w14:paraId="466C88D3" w14:textId="15338941"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0,720</w:t>
            </w:r>
          </w:p>
        </w:tc>
        <w:tc>
          <w:tcPr>
            <w:tcW w:w="1134" w:type="dxa"/>
            <w:vMerge/>
            <w:vAlign w:val="center"/>
          </w:tcPr>
          <w:p w14:paraId="4CC9D15B"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559" w:type="dxa"/>
            <w:vAlign w:val="center"/>
          </w:tcPr>
          <w:p w14:paraId="75716D91" w14:textId="492748DE"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F614F1" w:rsidRPr="000A3342" w14:paraId="15710C0F" w14:textId="77777777" w:rsidTr="00EC3617">
        <w:tc>
          <w:tcPr>
            <w:tcW w:w="709" w:type="dxa"/>
            <w:vMerge/>
            <w:vAlign w:val="center"/>
          </w:tcPr>
          <w:p w14:paraId="77ADFCA3"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2443" w:type="dxa"/>
            <w:vMerge/>
            <w:vAlign w:val="center"/>
          </w:tcPr>
          <w:p w14:paraId="68C1E196"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384" w:type="dxa"/>
            <w:vAlign w:val="center"/>
          </w:tcPr>
          <w:p w14:paraId="70F838BE" w14:textId="71E98998"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Y.4</w:t>
            </w:r>
          </w:p>
        </w:tc>
        <w:tc>
          <w:tcPr>
            <w:tcW w:w="1276" w:type="dxa"/>
            <w:vAlign w:val="center"/>
          </w:tcPr>
          <w:p w14:paraId="7DA5B786" w14:textId="48975833"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0,787</w:t>
            </w:r>
          </w:p>
        </w:tc>
        <w:tc>
          <w:tcPr>
            <w:tcW w:w="1134" w:type="dxa"/>
            <w:vMerge/>
            <w:vAlign w:val="center"/>
          </w:tcPr>
          <w:p w14:paraId="597E7C1A"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559" w:type="dxa"/>
            <w:vAlign w:val="center"/>
          </w:tcPr>
          <w:p w14:paraId="646BC4FD" w14:textId="000C20A9"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F614F1" w:rsidRPr="000A3342" w14:paraId="1FE4896C" w14:textId="77777777" w:rsidTr="00EC3617">
        <w:tc>
          <w:tcPr>
            <w:tcW w:w="709" w:type="dxa"/>
            <w:vMerge/>
            <w:vAlign w:val="center"/>
          </w:tcPr>
          <w:p w14:paraId="68D9E9AB"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2443" w:type="dxa"/>
            <w:vMerge/>
            <w:vAlign w:val="center"/>
          </w:tcPr>
          <w:p w14:paraId="0AE625A2"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384" w:type="dxa"/>
            <w:vAlign w:val="center"/>
          </w:tcPr>
          <w:p w14:paraId="3A3E6988" w14:textId="37E09A72"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Y.5</w:t>
            </w:r>
          </w:p>
        </w:tc>
        <w:tc>
          <w:tcPr>
            <w:tcW w:w="1276" w:type="dxa"/>
            <w:vAlign w:val="center"/>
          </w:tcPr>
          <w:p w14:paraId="07634A4C" w14:textId="5C018449"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0,797</w:t>
            </w:r>
          </w:p>
        </w:tc>
        <w:tc>
          <w:tcPr>
            <w:tcW w:w="1134" w:type="dxa"/>
            <w:vMerge/>
            <w:vAlign w:val="center"/>
          </w:tcPr>
          <w:p w14:paraId="0725E874"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559" w:type="dxa"/>
            <w:vAlign w:val="center"/>
          </w:tcPr>
          <w:p w14:paraId="54536F60" w14:textId="79E4993D"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r w:rsidR="00F614F1" w:rsidRPr="000A3342" w14:paraId="43EFCB8C" w14:textId="77777777" w:rsidTr="00EC3617">
        <w:tc>
          <w:tcPr>
            <w:tcW w:w="709" w:type="dxa"/>
            <w:vMerge/>
            <w:vAlign w:val="center"/>
          </w:tcPr>
          <w:p w14:paraId="2BEE1D87"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2443" w:type="dxa"/>
            <w:vMerge/>
            <w:vAlign w:val="center"/>
          </w:tcPr>
          <w:p w14:paraId="68EF9F3B"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384" w:type="dxa"/>
            <w:vAlign w:val="center"/>
          </w:tcPr>
          <w:p w14:paraId="4BBC7672" w14:textId="6EF34565"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Y.6</w:t>
            </w:r>
          </w:p>
        </w:tc>
        <w:tc>
          <w:tcPr>
            <w:tcW w:w="1276" w:type="dxa"/>
            <w:vAlign w:val="center"/>
          </w:tcPr>
          <w:p w14:paraId="1818CF5B" w14:textId="469011CC"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0,776</w:t>
            </w:r>
          </w:p>
        </w:tc>
        <w:tc>
          <w:tcPr>
            <w:tcW w:w="1134" w:type="dxa"/>
            <w:vMerge/>
            <w:vAlign w:val="center"/>
          </w:tcPr>
          <w:p w14:paraId="0AD784AB" w14:textId="77777777" w:rsidR="00F614F1" w:rsidRPr="007E0294" w:rsidRDefault="00F614F1" w:rsidP="00F614F1">
            <w:pPr>
              <w:pStyle w:val="DaftarParagraf"/>
              <w:ind w:left="0"/>
              <w:jc w:val="center"/>
              <w:rPr>
                <w:rFonts w:ascii="Times New Roman" w:hAnsi="Times New Roman" w:cs="Times New Roman"/>
                <w:sz w:val="20"/>
                <w:szCs w:val="20"/>
              </w:rPr>
            </w:pPr>
          </w:p>
        </w:tc>
        <w:tc>
          <w:tcPr>
            <w:tcW w:w="1559" w:type="dxa"/>
            <w:vAlign w:val="center"/>
          </w:tcPr>
          <w:p w14:paraId="090946DA" w14:textId="226E42A9" w:rsidR="00F614F1" w:rsidRPr="007E0294" w:rsidRDefault="00F614F1" w:rsidP="00F614F1">
            <w:pPr>
              <w:pStyle w:val="DaftarParagraf"/>
              <w:ind w:left="0"/>
              <w:jc w:val="center"/>
              <w:rPr>
                <w:rFonts w:ascii="Times New Roman" w:hAnsi="Times New Roman" w:cs="Times New Roman"/>
                <w:sz w:val="20"/>
                <w:szCs w:val="20"/>
              </w:rPr>
            </w:pPr>
            <w:r w:rsidRPr="007E0294">
              <w:rPr>
                <w:rFonts w:ascii="Times New Roman" w:hAnsi="Times New Roman" w:cs="Times New Roman"/>
                <w:sz w:val="20"/>
                <w:szCs w:val="20"/>
              </w:rPr>
              <w:t>Valid</w:t>
            </w:r>
          </w:p>
        </w:tc>
      </w:tr>
    </w:tbl>
    <w:p w14:paraId="7BDF4E10" w14:textId="5F01A150" w:rsidR="007E0294" w:rsidRPr="00003A25" w:rsidRDefault="00003A25" w:rsidP="007E0294">
      <w:pPr>
        <w:spacing w:line="480" w:lineRule="auto"/>
        <w:rPr>
          <w:rFonts w:ascii="Times New Roman" w:hAnsi="Times New Roman" w:cs="Times New Roman"/>
          <w:i/>
          <w:iCs/>
          <w:szCs w:val="22"/>
        </w:rPr>
      </w:pPr>
      <w:r w:rsidRPr="00003A25">
        <w:rPr>
          <w:rFonts w:ascii="Times New Roman" w:hAnsi="Times New Roman" w:cs="Times New Roman"/>
          <w:i/>
          <w:iCs/>
          <w:szCs w:val="22"/>
        </w:rPr>
        <w:t xml:space="preserve">Sumber : Hasil Pengolahan Data </w:t>
      </w:r>
      <w:proofErr w:type="spellStart"/>
      <w:r w:rsidRPr="00003A25">
        <w:rPr>
          <w:rFonts w:ascii="Times New Roman" w:hAnsi="Times New Roman" w:cs="Times New Roman"/>
          <w:i/>
          <w:iCs/>
          <w:szCs w:val="22"/>
        </w:rPr>
        <w:t>SmartPLS</w:t>
      </w:r>
      <w:proofErr w:type="spellEnd"/>
      <w:r w:rsidRPr="00003A25">
        <w:rPr>
          <w:rFonts w:ascii="Times New Roman" w:hAnsi="Times New Roman" w:cs="Times New Roman"/>
          <w:i/>
          <w:iCs/>
          <w:szCs w:val="22"/>
        </w:rPr>
        <w:t xml:space="preserve"> 4, 2025</w:t>
      </w:r>
    </w:p>
    <w:p w14:paraId="5AD50EA3" w14:textId="5CBAA9F2" w:rsidR="00F614F1" w:rsidRPr="006C0FD9" w:rsidRDefault="00F614F1" w:rsidP="006C0FD9">
      <w:pPr>
        <w:spacing w:line="240" w:lineRule="auto"/>
        <w:rPr>
          <w:rFonts w:ascii="Times New Roman" w:hAnsi="Times New Roman" w:cs="Times New Roman"/>
          <w:b/>
          <w:bCs/>
          <w:sz w:val="24"/>
          <w:szCs w:val="24"/>
        </w:rPr>
      </w:pPr>
      <w:r w:rsidRPr="006C0FD9">
        <w:rPr>
          <w:rFonts w:ascii="Times New Roman" w:hAnsi="Times New Roman" w:cs="Times New Roman"/>
          <w:b/>
          <w:bCs/>
          <w:sz w:val="24"/>
          <w:szCs w:val="24"/>
        </w:rPr>
        <w:t xml:space="preserve">Hasil Uji Reliabilitas </w:t>
      </w:r>
      <w:r w:rsidRPr="006C0FD9">
        <w:rPr>
          <w:rFonts w:ascii="Times New Roman" w:hAnsi="Times New Roman" w:cs="Times New Roman"/>
          <w:b/>
          <w:bCs/>
          <w:i/>
          <w:iCs/>
          <w:sz w:val="24"/>
          <w:szCs w:val="24"/>
        </w:rPr>
        <w:t xml:space="preserve">Pilot </w:t>
      </w:r>
      <w:proofErr w:type="spellStart"/>
      <w:r w:rsidRPr="006C0FD9">
        <w:rPr>
          <w:rFonts w:ascii="Times New Roman" w:hAnsi="Times New Roman" w:cs="Times New Roman"/>
          <w:b/>
          <w:bCs/>
          <w:i/>
          <w:iCs/>
          <w:sz w:val="24"/>
          <w:szCs w:val="24"/>
        </w:rPr>
        <w:t>Test</w:t>
      </w:r>
      <w:proofErr w:type="spellEnd"/>
    </w:p>
    <w:tbl>
      <w:tblPr>
        <w:tblStyle w:val="KisiTabel"/>
        <w:tblW w:w="8505" w:type="dxa"/>
        <w:tblInd w:w="-5" w:type="dxa"/>
        <w:tblLook w:val="04A0" w:firstRow="1" w:lastRow="0" w:firstColumn="1" w:lastColumn="0" w:noHBand="0" w:noVBand="1"/>
      </w:tblPr>
      <w:tblGrid>
        <w:gridCol w:w="2541"/>
        <w:gridCol w:w="1169"/>
        <w:gridCol w:w="1118"/>
        <w:gridCol w:w="1118"/>
        <w:gridCol w:w="993"/>
        <w:gridCol w:w="1566"/>
      </w:tblGrid>
      <w:tr w:rsidR="009B57FE" w14:paraId="2B632D71" w14:textId="77777777" w:rsidTr="006C0FD9">
        <w:tc>
          <w:tcPr>
            <w:tcW w:w="3119" w:type="dxa"/>
            <w:vAlign w:val="center"/>
          </w:tcPr>
          <w:p w14:paraId="4AB1979A" w14:textId="2778A5EA" w:rsidR="00B47397" w:rsidRPr="009B57FE" w:rsidRDefault="00403D6C" w:rsidP="00952806">
            <w:pPr>
              <w:pStyle w:val="DaftarParagraf"/>
              <w:ind w:left="0"/>
              <w:jc w:val="center"/>
              <w:rPr>
                <w:rFonts w:ascii="Times New Roman" w:hAnsi="Times New Roman" w:cs="Times New Roman"/>
                <w:b/>
                <w:bCs/>
                <w:sz w:val="20"/>
                <w:szCs w:val="20"/>
              </w:rPr>
            </w:pPr>
            <w:r w:rsidRPr="009B57FE">
              <w:rPr>
                <w:rFonts w:ascii="Times New Roman" w:hAnsi="Times New Roman" w:cs="Times New Roman"/>
                <w:b/>
                <w:bCs/>
                <w:sz w:val="20"/>
                <w:szCs w:val="20"/>
              </w:rPr>
              <w:t>Variabel</w:t>
            </w:r>
          </w:p>
        </w:tc>
        <w:tc>
          <w:tcPr>
            <w:tcW w:w="301" w:type="dxa"/>
            <w:vAlign w:val="center"/>
          </w:tcPr>
          <w:p w14:paraId="1A11BEBF" w14:textId="06BCC8E4" w:rsidR="00B47397" w:rsidRPr="009B57FE" w:rsidRDefault="00403D6C" w:rsidP="00952806">
            <w:pPr>
              <w:pStyle w:val="DaftarParagraf"/>
              <w:ind w:left="0"/>
              <w:jc w:val="center"/>
              <w:rPr>
                <w:rFonts w:ascii="Times New Roman" w:hAnsi="Times New Roman" w:cs="Times New Roman"/>
                <w:b/>
                <w:bCs/>
                <w:i/>
                <w:iCs/>
                <w:sz w:val="20"/>
                <w:szCs w:val="20"/>
              </w:rPr>
            </w:pPr>
            <w:proofErr w:type="spellStart"/>
            <w:r w:rsidRPr="009B57FE">
              <w:rPr>
                <w:rFonts w:ascii="Times New Roman" w:hAnsi="Times New Roman" w:cs="Times New Roman"/>
                <w:b/>
                <w:bCs/>
                <w:i/>
                <w:iCs/>
                <w:sz w:val="20"/>
                <w:szCs w:val="20"/>
              </w:rPr>
              <w:t>Cronbach’s</w:t>
            </w:r>
            <w:proofErr w:type="spellEnd"/>
            <w:r w:rsidRPr="009B57FE">
              <w:rPr>
                <w:rFonts w:ascii="Times New Roman" w:hAnsi="Times New Roman" w:cs="Times New Roman"/>
                <w:b/>
                <w:bCs/>
                <w:i/>
                <w:iCs/>
                <w:sz w:val="20"/>
                <w:szCs w:val="20"/>
              </w:rPr>
              <w:t xml:space="preserve"> </w:t>
            </w:r>
            <w:proofErr w:type="spellStart"/>
            <w:r w:rsidRPr="009B57FE">
              <w:rPr>
                <w:rFonts w:ascii="Times New Roman" w:hAnsi="Times New Roman" w:cs="Times New Roman"/>
                <w:b/>
                <w:bCs/>
                <w:i/>
                <w:iCs/>
                <w:sz w:val="20"/>
                <w:szCs w:val="20"/>
              </w:rPr>
              <w:t>alpha</w:t>
            </w:r>
            <w:proofErr w:type="spellEnd"/>
          </w:p>
        </w:tc>
        <w:tc>
          <w:tcPr>
            <w:tcW w:w="1132" w:type="dxa"/>
            <w:vAlign w:val="center"/>
          </w:tcPr>
          <w:p w14:paraId="35CF6A06" w14:textId="47112595" w:rsidR="00B47397" w:rsidRPr="009B57FE" w:rsidRDefault="00403D6C" w:rsidP="00952806">
            <w:pPr>
              <w:pStyle w:val="DaftarParagraf"/>
              <w:ind w:left="0"/>
              <w:jc w:val="center"/>
              <w:rPr>
                <w:rFonts w:ascii="Times New Roman" w:hAnsi="Times New Roman" w:cs="Times New Roman"/>
                <w:b/>
                <w:bCs/>
                <w:i/>
                <w:iCs/>
                <w:sz w:val="20"/>
                <w:szCs w:val="20"/>
              </w:rPr>
            </w:pPr>
            <w:proofErr w:type="spellStart"/>
            <w:r w:rsidRPr="009B57FE">
              <w:rPr>
                <w:rFonts w:ascii="Times New Roman" w:hAnsi="Times New Roman" w:cs="Times New Roman"/>
                <w:b/>
                <w:bCs/>
                <w:i/>
                <w:iCs/>
                <w:sz w:val="20"/>
                <w:szCs w:val="20"/>
              </w:rPr>
              <w:t>Composite</w:t>
            </w:r>
            <w:proofErr w:type="spellEnd"/>
            <w:r w:rsidR="006204B9" w:rsidRPr="009B57FE">
              <w:rPr>
                <w:rFonts w:ascii="Times New Roman" w:hAnsi="Times New Roman" w:cs="Times New Roman"/>
                <w:b/>
                <w:bCs/>
                <w:i/>
                <w:iCs/>
                <w:sz w:val="20"/>
                <w:szCs w:val="20"/>
              </w:rPr>
              <w:t xml:space="preserve"> </w:t>
            </w:r>
            <w:proofErr w:type="spellStart"/>
            <w:r w:rsidR="006204B9" w:rsidRPr="009B57FE">
              <w:rPr>
                <w:rFonts w:ascii="Times New Roman" w:hAnsi="Times New Roman" w:cs="Times New Roman"/>
                <w:b/>
                <w:bCs/>
                <w:i/>
                <w:iCs/>
                <w:sz w:val="20"/>
                <w:szCs w:val="20"/>
              </w:rPr>
              <w:t>reliability</w:t>
            </w:r>
            <w:proofErr w:type="spellEnd"/>
            <w:r w:rsidR="006204B9" w:rsidRPr="009B57FE">
              <w:rPr>
                <w:rFonts w:ascii="Times New Roman" w:hAnsi="Times New Roman" w:cs="Times New Roman"/>
                <w:b/>
                <w:bCs/>
                <w:i/>
                <w:iCs/>
                <w:sz w:val="20"/>
                <w:szCs w:val="20"/>
              </w:rPr>
              <w:t xml:space="preserve"> (</w:t>
            </w:r>
            <w:proofErr w:type="spellStart"/>
            <w:r w:rsidR="006204B9" w:rsidRPr="009B57FE">
              <w:rPr>
                <w:rFonts w:ascii="Times New Roman" w:hAnsi="Times New Roman" w:cs="Times New Roman"/>
                <w:b/>
                <w:bCs/>
                <w:i/>
                <w:iCs/>
                <w:sz w:val="20"/>
                <w:szCs w:val="20"/>
              </w:rPr>
              <w:t>rho</w:t>
            </w:r>
            <w:r w:rsidR="00281F0B" w:rsidRPr="009B57FE">
              <w:rPr>
                <w:rFonts w:ascii="Times New Roman" w:hAnsi="Times New Roman" w:cs="Times New Roman"/>
                <w:b/>
                <w:bCs/>
                <w:i/>
                <w:iCs/>
                <w:sz w:val="20"/>
                <w:szCs w:val="20"/>
              </w:rPr>
              <w:t>_a</w:t>
            </w:r>
            <w:proofErr w:type="spellEnd"/>
            <w:r w:rsidR="00281F0B" w:rsidRPr="009B57FE">
              <w:rPr>
                <w:rFonts w:ascii="Times New Roman" w:hAnsi="Times New Roman" w:cs="Times New Roman"/>
                <w:b/>
                <w:bCs/>
                <w:i/>
                <w:iCs/>
                <w:sz w:val="20"/>
                <w:szCs w:val="20"/>
              </w:rPr>
              <w:t>)</w:t>
            </w:r>
          </w:p>
        </w:tc>
        <w:tc>
          <w:tcPr>
            <w:tcW w:w="1132" w:type="dxa"/>
            <w:vAlign w:val="center"/>
          </w:tcPr>
          <w:p w14:paraId="71232A57" w14:textId="158C41F2" w:rsidR="00B47397" w:rsidRPr="009B57FE" w:rsidRDefault="009B57FE" w:rsidP="00952806">
            <w:pPr>
              <w:pStyle w:val="DaftarParagraf"/>
              <w:ind w:left="0"/>
              <w:jc w:val="center"/>
              <w:rPr>
                <w:rFonts w:ascii="Times New Roman" w:hAnsi="Times New Roman" w:cs="Times New Roman"/>
                <w:b/>
                <w:bCs/>
                <w:i/>
                <w:iCs/>
                <w:sz w:val="20"/>
                <w:szCs w:val="20"/>
              </w:rPr>
            </w:pPr>
            <w:proofErr w:type="spellStart"/>
            <w:r w:rsidRPr="009B57FE">
              <w:rPr>
                <w:rFonts w:ascii="Times New Roman" w:hAnsi="Times New Roman" w:cs="Times New Roman"/>
                <w:b/>
                <w:bCs/>
                <w:i/>
                <w:iCs/>
                <w:sz w:val="20"/>
                <w:szCs w:val="20"/>
              </w:rPr>
              <w:t>Composite</w:t>
            </w:r>
            <w:proofErr w:type="spellEnd"/>
            <w:r w:rsidRPr="009B57FE">
              <w:rPr>
                <w:rFonts w:ascii="Times New Roman" w:hAnsi="Times New Roman" w:cs="Times New Roman"/>
                <w:b/>
                <w:bCs/>
                <w:i/>
                <w:iCs/>
                <w:sz w:val="20"/>
                <w:szCs w:val="20"/>
              </w:rPr>
              <w:t xml:space="preserve"> </w:t>
            </w:r>
            <w:proofErr w:type="spellStart"/>
            <w:r w:rsidRPr="009B57FE">
              <w:rPr>
                <w:rFonts w:ascii="Times New Roman" w:hAnsi="Times New Roman" w:cs="Times New Roman"/>
                <w:b/>
                <w:bCs/>
                <w:i/>
                <w:iCs/>
                <w:sz w:val="20"/>
                <w:szCs w:val="20"/>
              </w:rPr>
              <w:t>reliability</w:t>
            </w:r>
            <w:proofErr w:type="spellEnd"/>
            <w:r w:rsidRPr="009B57FE">
              <w:rPr>
                <w:rFonts w:ascii="Times New Roman" w:hAnsi="Times New Roman" w:cs="Times New Roman"/>
                <w:b/>
                <w:bCs/>
                <w:i/>
                <w:iCs/>
                <w:sz w:val="20"/>
                <w:szCs w:val="20"/>
              </w:rPr>
              <w:t xml:space="preserve"> (</w:t>
            </w:r>
            <w:proofErr w:type="spellStart"/>
            <w:r w:rsidRPr="009B57FE">
              <w:rPr>
                <w:rFonts w:ascii="Times New Roman" w:hAnsi="Times New Roman" w:cs="Times New Roman"/>
                <w:b/>
                <w:bCs/>
                <w:i/>
                <w:iCs/>
                <w:sz w:val="20"/>
                <w:szCs w:val="20"/>
              </w:rPr>
              <w:t>rho_c</w:t>
            </w:r>
            <w:proofErr w:type="spellEnd"/>
            <w:r w:rsidRPr="009B57FE">
              <w:rPr>
                <w:rFonts w:ascii="Times New Roman" w:hAnsi="Times New Roman" w:cs="Times New Roman"/>
                <w:b/>
                <w:bCs/>
                <w:i/>
                <w:iCs/>
                <w:sz w:val="20"/>
                <w:szCs w:val="20"/>
              </w:rPr>
              <w:t>)</w:t>
            </w:r>
          </w:p>
        </w:tc>
        <w:tc>
          <w:tcPr>
            <w:tcW w:w="1120" w:type="dxa"/>
            <w:vAlign w:val="center"/>
          </w:tcPr>
          <w:p w14:paraId="6D1C345A" w14:textId="7D876863" w:rsidR="00B47397" w:rsidRPr="009B57FE" w:rsidRDefault="009B57FE" w:rsidP="00952806">
            <w:pPr>
              <w:pStyle w:val="DaftarParagraf"/>
              <w:ind w:left="0"/>
              <w:jc w:val="center"/>
              <w:rPr>
                <w:rFonts w:ascii="Times New Roman" w:hAnsi="Times New Roman" w:cs="Times New Roman"/>
                <w:b/>
                <w:bCs/>
                <w:i/>
                <w:iCs/>
                <w:sz w:val="20"/>
                <w:szCs w:val="20"/>
              </w:rPr>
            </w:pPr>
            <w:r w:rsidRPr="009B57FE">
              <w:rPr>
                <w:rFonts w:ascii="Times New Roman" w:hAnsi="Times New Roman" w:cs="Times New Roman"/>
                <w:b/>
                <w:bCs/>
                <w:i/>
                <w:iCs/>
                <w:sz w:val="20"/>
                <w:szCs w:val="20"/>
              </w:rPr>
              <w:t xml:space="preserve">N </w:t>
            </w:r>
            <w:proofErr w:type="spellStart"/>
            <w:r w:rsidRPr="009B57FE">
              <w:rPr>
                <w:rFonts w:ascii="Times New Roman" w:hAnsi="Times New Roman" w:cs="Times New Roman"/>
                <w:b/>
                <w:bCs/>
                <w:i/>
                <w:iCs/>
                <w:sz w:val="20"/>
                <w:szCs w:val="20"/>
              </w:rPr>
              <w:t>of</w:t>
            </w:r>
            <w:proofErr w:type="spellEnd"/>
            <w:r w:rsidRPr="009B57FE">
              <w:rPr>
                <w:rFonts w:ascii="Times New Roman" w:hAnsi="Times New Roman" w:cs="Times New Roman"/>
                <w:b/>
                <w:bCs/>
                <w:i/>
                <w:iCs/>
                <w:sz w:val="20"/>
                <w:szCs w:val="20"/>
              </w:rPr>
              <w:t xml:space="preserve"> </w:t>
            </w:r>
            <w:proofErr w:type="spellStart"/>
            <w:r w:rsidRPr="009B57FE">
              <w:rPr>
                <w:rFonts w:ascii="Times New Roman" w:hAnsi="Times New Roman" w:cs="Times New Roman"/>
                <w:b/>
                <w:bCs/>
                <w:i/>
                <w:iCs/>
                <w:sz w:val="20"/>
                <w:szCs w:val="20"/>
              </w:rPr>
              <w:t>Items</w:t>
            </w:r>
            <w:proofErr w:type="spellEnd"/>
          </w:p>
        </w:tc>
        <w:tc>
          <w:tcPr>
            <w:tcW w:w="1701" w:type="dxa"/>
            <w:vAlign w:val="center"/>
          </w:tcPr>
          <w:p w14:paraId="6E115E7F" w14:textId="0906093E" w:rsidR="00B47397" w:rsidRPr="009B57FE" w:rsidRDefault="009B57FE" w:rsidP="00952806">
            <w:pPr>
              <w:pStyle w:val="DaftarParagraf"/>
              <w:ind w:left="0"/>
              <w:jc w:val="center"/>
              <w:rPr>
                <w:rFonts w:ascii="Times New Roman" w:hAnsi="Times New Roman" w:cs="Times New Roman"/>
                <w:b/>
                <w:bCs/>
                <w:sz w:val="20"/>
                <w:szCs w:val="20"/>
              </w:rPr>
            </w:pPr>
            <w:r w:rsidRPr="009B57FE">
              <w:rPr>
                <w:rFonts w:ascii="Times New Roman" w:hAnsi="Times New Roman" w:cs="Times New Roman"/>
                <w:b/>
                <w:bCs/>
                <w:sz w:val="20"/>
                <w:szCs w:val="20"/>
              </w:rPr>
              <w:t>Keterangan</w:t>
            </w:r>
          </w:p>
        </w:tc>
      </w:tr>
      <w:tr w:rsidR="009B57FE" w14:paraId="1538789F" w14:textId="77777777" w:rsidTr="006C0FD9">
        <w:tc>
          <w:tcPr>
            <w:tcW w:w="3119" w:type="dxa"/>
            <w:vAlign w:val="center"/>
          </w:tcPr>
          <w:p w14:paraId="16D312E8" w14:textId="3FCF56D8" w:rsidR="00B47397" w:rsidRPr="000417E9" w:rsidRDefault="00365E01" w:rsidP="00952806">
            <w:pPr>
              <w:pStyle w:val="DaftarParagraf"/>
              <w:ind w:left="0"/>
              <w:jc w:val="both"/>
              <w:rPr>
                <w:rFonts w:ascii="Times New Roman" w:hAnsi="Times New Roman" w:cs="Times New Roman"/>
                <w:sz w:val="20"/>
                <w:szCs w:val="20"/>
              </w:rPr>
            </w:pPr>
            <w:r w:rsidRPr="000417E9">
              <w:rPr>
                <w:rFonts w:ascii="Times New Roman" w:hAnsi="Times New Roman" w:cs="Times New Roman"/>
                <w:sz w:val="20"/>
                <w:szCs w:val="20"/>
              </w:rPr>
              <w:t>Kesadaran Pajak (X1)</w:t>
            </w:r>
          </w:p>
        </w:tc>
        <w:tc>
          <w:tcPr>
            <w:tcW w:w="301" w:type="dxa"/>
            <w:vAlign w:val="center"/>
          </w:tcPr>
          <w:p w14:paraId="3A89135E" w14:textId="3101EB85" w:rsidR="00B47397" w:rsidRPr="000417E9" w:rsidRDefault="00027E5F"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0,888</w:t>
            </w:r>
          </w:p>
        </w:tc>
        <w:tc>
          <w:tcPr>
            <w:tcW w:w="1132" w:type="dxa"/>
            <w:vAlign w:val="center"/>
          </w:tcPr>
          <w:p w14:paraId="37B8C2C2" w14:textId="5729E2D2" w:rsidR="00B47397" w:rsidRPr="000417E9" w:rsidRDefault="00A87612"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0,898</w:t>
            </w:r>
          </w:p>
        </w:tc>
        <w:tc>
          <w:tcPr>
            <w:tcW w:w="1132" w:type="dxa"/>
            <w:vAlign w:val="center"/>
          </w:tcPr>
          <w:p w14:paraId="46145C80" w14:textId="7A57C5FB" w:rsidR="00B47397" w:rsidRPr="000417E9" w:rsidRDefault="00A87612"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0,912</w:t>
            </w:r>
          </w:p>
        </w:tc>
        <w:tc>
          <w:tcPr>
            <w:tcW w:w="1120" w:type="dxa"/>
            <w:vAlign w:val="center"/>
          </w:tcPr>
          <w:p w14:paraId="162D740B" w14:textId="447AB826" w:rsidR="00B47397" w:rsidRPr="000417E9" w:rsidRDefault="00DF172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vAlign w:val="center"/>
          </w:tcPr>
          <w:p w14:paraId="68C97FCB" w14:textId="6B6A62F0" w:rsidR="00B47397" w:rsidRPr="000417E9" w:rsidRDefault="00DF172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Reliabel</w:t>
            </w:r>
          </w:p>
        </w:tc>
      </w:tr>
      <w:tr w:rsidR="009B57FE" w14:paraId="0FF19942" w14:textId="77777777" w:rsidTr="006C0FD9">
        <w:tc>
          <w:tcPr>
            <w:tcW w:w="3119" w:type="dxa"/>
            <w:vAlign w:val="center"/>
          </w:tcPr>
          <w:p w14:paraId="3278387D" w14:textId="6F0A4B45" w:rsidR="00B47397" w:rsidRPr="000417E9" w:rsidRDefault="000417E9" w:rsidP="00952806">
            <w:pPr>
              <w:pStyle w:val="DaftarParagraf"/>
              <w:ind w:left="0"/>
              <w:jc w:val="both"/>
              <w:rPr>
                <w:rFonts w:ascii="Times New Roman" w:hAnsi="Times New Roman" w:cs="Times New Roman"/>
                <w:sz w:val="20"/>
                <w:szCs w:val="20"/>
              </w:rPr>
            </w:pPr>
            <w:r w:rsidRPr="000417E9">
              <w:rPr>
                <w:rFonts w:ascii="Times New Roman" w:hAnsi="Times New Roman" w:cs="Times New Roman"/>
                <w:sz w:val="20"/>
                <w:szCs w:val="20"/>
              </w:rPr>
              <w:t>Dinamika Media Sosial (X2)</w:t>
            </w:r>
          </w:p>
        </w:tc>
        <w:tc>
          <w:tcPr>
            <w:tcW w:w="301" w:type="dxa"/>
            <w:vAlign w:val="center"/>
          </w:tcPr>
          <w:p w14:paraId="491BED40" w14:textId="54F50DDD" w:rsidR="00B47397" w:rsidRPr="000417E9" w:rsidRDefault="00ED6E7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0,749</w:t>
            </w:r>
          </w:p>
        </w:tc>
        <w:tc>
          <w:tcPr>
            <w:tcW w:w="1132" w:type="dxa"/>
            <w:vAlign w:val="center"/>
          </w:tcPr>
          <w:p w14:paraId="4F6981EC" w14:textId="310496B2" w:rsidR="00B47397" w:rsidRPr="000417E9" w:rsidRDefault="00027E5F"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0,757</w:t>
            </w:r>
          </w:p>
        </w:tc>
        <w:tc>
          <w:tcPr>
            <w:tcW w:w="1132" w:type="dxa"/>
            <w:vAlign w:val="center"/>
          </w:tcPr>
          <w:p w14:paraId="1DAA1420" w14:textId="38978B7B" w:rsidR="00B47397" w:rsidRPr="000417E9" w:rsidRDefault="00A87612"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0,834</w:t>
            </w:r>
          </w:p>
        </w:tc>
        <w:tc>
          <w:tcPr>
            <w:tcW w:w="1120" w:type="dxa"/>
            <w:vAlign w:val="center"/>
          </w:tcPr>
          <w:p w14:paraId="20D2DDDA" w14:textId="2689D70E" w:rsidR="00B47397" w:rsidRPr="000417E9" w:rsidRDefault="00DF172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vAlign w:val="center"/>
          </w:tcPr>
          <w:p w14:paraId="5495BFF2" w14:textId="5A68B046" w:rsidR="00B47397" w:rsidRPr="000417E9" w:rsidRDefault="00DF172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Reliabel</w:t>
            </w:r>
          </w:p>
        </w:tc>
      </w:tr>
      <w:tr w:rsidR="009B57FE" w14:paraId="5A012E17" w14:textId="77777777" w:rsidTr="006C0FD9">
        <w:tc>
          <w:tcPr>
            <w:tcW w:w="3119" w:type="dxa"/>
            <w:vAlign w:val="center"/>
          </w:tcPr>
          <w:p w14:paraId="4291337F" w14:textId="0749DF62" w:rsidR="00B47397" w:rsidRPr="000417E9" w:rsidRDefault="000417E9" w:rsidP="00952806">
            <w:pPr>
              <w:pStyle w:val="DaftarParagraf"/>
              <w:ind w:left="0"/>
              <w:jc w:val="both"/>
              <w:rPr>
                <w:rFonts w:ascii="Times New Roman" w:hAnsi="Times New Roman" w:cs="Times New Roman"/>
                <w:sz w:val="20"/>
                <w:szCs w:val="20"/>
              </w:rPr>
            </w:pPr>
            <w:r w:rsidRPr="000417E9">
              <w:rPr>
                <w:rFonts w:ascii="Times New Roman" w:hAnsi="Times New Roman" w:cs="Times New Roman"/>
                <w:sz w:val="20"/>
                <w:szCs w:val="20"/>
              </w:rPr>
              <w:t>Kebijakan Fiskal (X3)</w:t>
            </w:r>
          </w:p>
        </w:tc>
        <w:tc>
          <w:tcPr>
            <w:tcW w:w="301" w:type="dxa"/>
            <w:vAlign w:val="center"/>
          </w:tcPr>
          <w:p w14:paraId="577163A8" w14:textId="78F16A70" w:rsidR="00B47397" w:rsidRPr="000417E9" w:rsidRDefault="00ED6E7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0,893</w:t>
            </w:r>
          </w:p>
        </w:tc>
        <w:tc>
          <w:tcPr>
            <w:tcW w:w="1132" w:type="dxa"/>
            <w:vAlign w:val="center"/>
          </w:tcPr>
          <w:p w14:paraId="3408F9AD" w14:textId="5B5660A6" w:rsidR="00B47397" w:rsidRPr="000417E9" w:rsidRDefault="00027E5F"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0,903</w:t>
            </w:r>
          </w:p>
        </w:tc>
        <w:tc>
          <w:tcPr>
            <w:tcW w:w="1132" w:type="dxa"/>
            <w:vAlign w:val="center"/>
          </w:tcPr>
          <w:p w14:paraId="575F2CED" w14:textId="584B35C5" w:rsidR="00B47397" w:rsidRPr="000417E9" w:rsidRDefault="00A87612"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0,912</w:t>
            </w:r>
          </w:p>
        </w:tc>
        <w:tc>
          <w:tcPr>
            <w:tcW w:w="1120" w:type="dxa"/>
            <w:vAlign w:val="center"/>
          </w:tcPr>
          <w:p w14:paraId="794B5A15" w14:textId="1479A60D" w:rsidR="00B47397" w:rsidRPr="000417E9" w:rsidRDefault="00DF172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vAlign w:val="center"/>
          </w:tcPr>
          <w:p w14:paraId="5ACBDD99" w14:textId="5F84A991" w:rsidR="00B47397" w:rsidRPr="000417E9" w:rsidRDefault="00DF172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Reliabel</w:t>
            </w:r>
          </w:p>
        </w:tc>
      </w:tr>
      <w:tr w:rsidR="009B57FE" w14:paraId="34F82F55" w14:textId="77777777" w:rsidTr="006C0FD9">
        <w:tc>
          <w:tcPr>
            <w:tcW w:w="3119" w:type="dxa"/>
            <w:vAlign w:val="center"/>
          </w:tcPr>
          <w:p w14:paraId="7A521DB1" w14:textId="684F2EDB" w:rsidR="00B47397" w:rsidRPr="000417E9" w:rsidRDefault="000417E9" w:rsidP="00952806">
            <w:pPr>
              <w:pStyle w:val="DaftarParagraf"/>
              <w:ind w:left="0"/>
              <w:jc w:val="both"/>
              <w:rPr>
                <w:rFonts w:ascii="Times New Roman" w:hAnsi="Times New Roman" w:cs="Times New Roman"/>
                <w:sz w:val="20"/>
                <w:szCs w:val="20"/>
              </w:rPr>
            </w:pPr>
            <w:r w:rsidRPr="000417E9">
              <w:rPr>
                <w:rFonts w:ascii="Times New Roman" w:hAnsi="Times New Roman" w:cs="Times New Roman"/>
                <w:sz w:val="20"/>
                <w:szCs w:val="20"/>
              </w:rPr>
              <w:t>Kepatuhan Pajak (Y)</w:t>
            </w:r>
          </w:p>
        </w:tc>
        <w:tc>
          <w:tcPr>
            <w:tcW w:w="301" w:type="dxa"/>
            <w:vAlign w:val="center"/>
          </w:tcPr>
          <w:p w14:paraId="3B49FA60" w14:textId="0EFEAAAC" w:rsidR="00B47397" w:rsidRPr="000417E9" w:rsidRDefault="00ED6E7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0,8</w:t>
            </w:r>
            <w:r w:rsidR="00027E5F">
              <w:rPr>
                <w:rFonts w:ascii="Times New Roman" w:hAnsi="Times New Roman" w:cs="Times New Roman"/>
                <w:sz w:val="20"/>
                <w:szCs w:val="20"/>
              </w:rPr>
              <w:t>68</w:t>
            </w:r>
          </w:p>
        </w:tc>
        <w:tc>
          <w:tcPr>
            <w:tcW w:w="1132" w:type="dxa"/>
            <w:vAlign w:val="center"/>
          </w:tcPr>
          <w:p w14:paraId="2016FE15" w14:textId="3DC63C3F" w:rsidR="00B47397" w:rsidRPr="000417E9" w:rsidRDefault="00A87612"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0,873</w:t>
            </w:r>
          </w:p>
        </w:tc>
        <w:tc>
          <w:tcPr>
            <w:tcW w:w="1132" w:type="dxa"/>
            <w:vAlign w:val="center"/>
          </w:tcPr>
          <w:p w14:paraId="2D1E30DD" w14:textId="703438C2" w:rsidR="00B47397" w:rsidRPr="000417E9" w:rsidRDefault="00A87612"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0,901</w:t>
            </w:r>
          </w:p>
        </w:tc>
        <w:tc>
          <w:tcPr>
            <w:tcW w:w="1120" w:type="dxa"/>
            <w:vAlign w:val="center"/>
          </w:tcPr>
          <w:p w14:paraId="7A4561D4" w14:textId="19E400A4" w:rsidR="00B47397" w:rsidRPr="000417E9" w:rsidRDefault="00DF172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vAlign w:val="center"/>
          </w:tcPr>
          <w:p w14:paraId="52C6F029" w14:textId="37178387" w:rsidR="00B47397" w:rsidRPr="000417E9" w:rsidRDefault="00DF172D" w:rsidP="00952806">
            <w:pPr>
              <w:pStyle w:val="DaftarParagraf"/>
              <w:ind w:left="0"/>
              <w:jc w:val="center"/>
              <w:rPr>
                <w:rFonts w:ascii="Times New Roman" w:hAnsi="Times New Roman" w:cs="Times New Roman"/>
                <w:sz w:val="20"/>
                <w:szCs w:val="20"/>
              </w:rPr>
            </w:pPr>
            <w:r>
              <w:rPr>
                <w:rFonts w:ascii="Times New Roman" w:hAnsi="Times New Roman" w:cs="Times New Roman"/>
                <w:sz w:val="20"/>
                <w:szCs w:val="20"/>
              </w:rPr>
              <w:t>Reliabel</w:t>
            </w:r>
          </w:p>
        </w:tc>
      </w:tr>
    </w:tbl>
    <w:p w14:paraId="704D30CE" w14:textId="7FDCCC99" w:rsidR="00C36412" w:rsidRDefault="00DF172D" w:rsidP="00D832D1">
      <w:pPr>
        <w:spacing w:line="240" w:lineRule="auto"/>
        <w:rPr>
          <w:rFonts w:ascii="Times New Roman" w:hAnsi="Times New Roman" w:cs="Times New Roman"/>
          <w:i/>
          <w:iCs/>
          <w:szCs w:val="22"/>
        </w:rPr>
      </w:pPr>
      <w:r w:rsidRPr="00D832D1">
        <w:rPr>
          <w:rFonts w:ascii="Times New Roman" w:hAnsi="Times New Roman" w:cs="Times New Roman"/>
          <w:i/>
          <w:iCs/>
          <w:szCs w:val="22"/>
        </w:rPr>
        <w:t xml:space="preserve">Sumber : Hasil Pengolahan Data </w:t>
      </w:r>
      <w:proofErr w:type="spellStart"/>
      <w:r w:rsidRPr="00D832D1">
        <w:rPr>
          <w:rFonts w:ascii="Times New Roman" w:hAnsi="Times New Roman" w:cs="Times New Roman"/>
          <w:i/>
          <w:iCs/>
          <w:szCs w:val="22"/>
        </w:rPr>
        <w:t>SmartPLS</w:t>
      </w:r>
      <w:proofErr w:type="spellEnd"/>
      <w:r w:rsidRPr="00D832D1">
        <w:rPr>
          <w:rFonts w:ascii="Times New Roman" w:hAnsi="Times New Roman" w:cs="Times New Roman"/>
          <w:i/>
          <w:iCs/>
          <w:szCs w:val="22"/>
        </w:rPr>
        <w:t xml:space="preserve"> 4, 2025</w:t>
      </w:r>
    </w:p>
    <w:p w14:paraId="54F96D23" w14:textId="0B800506" w:rsidR="00E47180" w:rsidRDefault="00E47180">
      <w:pPr>
        <w:rPr>
          <w:rFonts w:ascii="Times New Roman" w:hAnsi="Times New Roman" w:cs="Times New Roman"/>
          <w:i/>
          <w:iCs/>
          <w:szCs w:val="22"/>
        </w:rPr>
      </w:pPr>
      <w:r>
        <w:rPr>
          <w:rFonts w:ascii="Times New Roman" w:hAnsi="Times New Roman" w:cs="Times New Roman"/>
          <w:i/>
          <w:iCs/>
          <w:szCs w:val="22"/>
        </w:rPr>
        <w:br w:type="page"/>
      </w:r>
    </w:p>
    <w:p w14:paraId="494D767E" w14:textId="22C2AF50" w:rsidR="00947440" w:rsidRDefault="008B27BD" w:rsidP="002C5305">
      <w:pPr>
        <w:pStyle w:val="Judul1"/>
        <w:spacing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DAFTAR PUSTAKA</w:t>
      </w:r>
    </w:p>
    <w:sdt>
      <w:sdtPr>
        <w:rPr>
          <w:rFonts w:ascii="Times New Roman" w:hAnsi="Times New Roman" w:cs="Times New Roman"/>
          <w:color w:val="000000"/>
          <w:sz w:val="24"/>
          <w:szCs w:val="24"/>
        </w:rPr>
        <w:tag w:val="MENDELEY_BIBLIOGRAPHY"/>
        <w:id w:val="2130973607"/>
        <w:placeholder>
          <w:docPart w:val="DefaultPlaceholder_-1854013440"/>
        </w:placeholder>
      </w:sdtPr>
      <w:sdtEndPr/>
      <w:sdtContent>
        <w:p w14:paraId="120E7DCB" w14:textId="77777777" w:rsidR="005160EF" w:rsidRPr="005160EF" w:rsidRDefault="005160EF" w:rsidP="002C5305">
          <w:pPr>
            <w:autoSpaceDE w:val="0"/>
            <w:autoSpaceDN w:val="0"/>
            <w:ind w:hanging="480"/>
            <w:jc w:val="both"/>
            <w:divId w:val="919560882"/>
            <w:rPr>
              <w:rFonts w:ascii="Times New Roman" w:eastAsia="Times New Roman" w:hAnsi="Times New Roman" w:cs="Times New Roman"/>
              <w:color w:val="000000"/>
              <w:kern w:val="0"/>
              <w:sz w:val="24"/>
              <w:szCs w:val="24"/>
              <w14:ligatures w14:val="none"/>
            </w:rPr>
          </w:pPr>
          <w:r w:rsidRPr="005160EF">
            <w:rPr>
              <w:rFonts w:ascii="Times New Roman" w:eastAsia="Times New Roman" w:hAnsi="Times New Roman" w:cs="Times New Roman"/>
              <w:color w:val="000000"/>
              <w:sz w:val="24"/>
            </w:rPr>
            <w:t xml:space="preserve">Afriyanti, D., &amp; </w:t>
          </w:r>
          <w:proofErr w:type="spellStart"/>
          <w:r w:rsidRPr="005160EF">
            <w:rPr>
              <w:rFonts w:ascii="Times New Roman" w:eastAsia="Times New Roman" w:hAnsi="Times New Roman" w:cs="Times New Roman"/>
              <w:color w:val="000000"/>
              <w:sz w:val="24"/>
            </w:rPr>
            <w:t>Rachpriliani</w:t>
          </w:r>
          <w:proofErr w:type="spellEnd"/>
          <w:r w:rsidRPr="005160EF">
            <w:rPr>
              <w:rFonts w:ascii="Times New Roman" w:eastAsia="Times New Roman" w:hAnsi="Times New Roman" w:cs="Times New Roman"/>
              <w:color w:val="000000"/>
              <w:sz w:val="24"/>
            </w:rPr>
            <w:t xml:space="preserve">, A. (2024). SEIKO : </w:t>
          </w:r>
          <w:proofErr w:type="spellStart"/>
          <w:r w:rsidRPr="005160EF">
            <w:rPr>
              <w:rFonts w:ascii="Times New Roman" w:eastAsia="Times New Roman" w:hAnsi="Times New Roman" w:cs="Times New Roman"/>
              <w:color w:val="000000"/>
              <w:sz w:val="24"/>
            </w:rPr>
            <w:t>Journal</w:t>
          </w:r>
          <w:proofErr w:type="spellEnd"/>
          <w:r w:rsidRPr="005160EF">
            <w:rPr>
              <w:rFonts w:ascii="Times New Roman" w:eastAsia="Times New Roman" w:hAnsi="Times New Roman" w:cs="Times New Roman"/>
              <w:color w:val="000000"/>
              <w:sz w:val="24"/>
            </w:rPr>
            <w:t xml:space="preserve"> of </w:t>
          </w:r>
          <w:proofErr w:type="spellStart"/>
          <w:r w:rsidRPr="005160EF">
            <w:rPr>
              <w:rFonts w:ascii="Times New Roman" w:eastAsia="Times New Roman" w:hAnsi="Times New Roman" w:cs="Times New Roman"/>
              <w:color w:val="000000"/>
              <w:sz w:val="24"/>
            </w:rPr>
            <w:t>Management</w:t>
          </w:r>
          <w:proofErr w:type="spellEnd"/>
          <w:r w:rsidRPr="005160EF">
            <w:rPr>
              <w:rFonts w:ascii="Times New Roman" w:eastAsia="Times New Roman" w:hAnsi="Times New Roman" w:cs="Times New Roman"/>
              <w:color w:val="000000"/>
              <w:sz w:val="24"/>
            </w:rPr>
            <w:t xml:space="preserve"> &amp; Business Dampak Moral Perpajakan, </w:t>
          </w:r>
          <w:proofErr w:type="spellStart"/>
          <w:r w:rsidRPr="005160EF">
            <w:rPr>
              <w:rFonts w:ascii="Times New Roman" w:eastAsia="Times New Roman" w:hAnsi="Times New Roman" w:cs="Times New Roman"/>
              <w:color w:val="000000"/>
              <w:sz w:val="24"/>
            </w:rPr>
            <w:t>Perceived</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Probability</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Of</w:t>
          </w:r>
          <w:proofErr w:type="spellEnd"/>
          <w:r w:rsidRPr="005160EF">
            <w:rPr>
              <w:rFonts w:ascii="Times New Roman" w:eastAsia="Times New Roman" w:hAnsi="Times New Roman" w:cs="Times New Roman"/>
              <w:color w:val="000000"/>
              <w:sz w:val="24"/>
            </w:rPr>
            <w:t xml:space="preserve"> Audit Dan Perilaku Pelaku UMKM Terhadap Pemungutan Pajak UMKM Dengan Menggunakan </w:t>
          </w:r>
          <w:proofErr w:type="spellStart"/>
          <w:r w:rsidRPr="005160EF">
            <w:rPr>
              <w:rFonts w:ascii="Times New Roman" w:eastAsia="Times New Roman" w:hAnsi="Times New Roman" w:cs="Times New Roman"/>
              <w:color w:val="000000"/>
              <w:sz w:val="24"/>
            </w:rPr>
            <w:t>Self</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Assesment</w:t>
          </w:r>
          <w:proofErr w:type="spellEnd"/>
          <w:r w:rsidRPr="005160EF">
            <w:rPr>
              <w:rFonts w:ascii="Times New Roman" w:eastAsia="Times New Roman" w:hAnsi="Times New Roman" w:cs="Times New Roman"/>
              <w:color w:val="000000"/>
              <w:sz w:val="24"/>
            </w:rPr>
            <w:t xml:space="preserve"> System. </w:t>
          </w:r>
          <w:r w:rsidRPr="005160EF">
            <w:rPr>
              <w:rFonts w:ascii="Times New Roman" w:eastAsia="Times New Roman" w:hAnsi="Times New Roman" w:cs="Times New Roman"/>
              <w:i/>
              <w:iCs/>
              <w:color w:val="000000"/>
              <w:sz w:val="24"/>
            </w:rPr>
            <w:t xml:space="preserve">SEIKO : </w:t>
          </w:r>
          <w:proofErr w:type="spellStart"/>
          <w:r w:rsidRPr="005160EF">
            <w:rPr>
              <w:rFonts w:ascii="Times New Roman" w:eastAsia="Times New Roman" w:hAnsi="Times New Roman" w:cs="Times New Roman"/>
              <w:i/>
              <w:iCs/>
              <w:color w:val="000000"/>
              <w:sz w:val="24"/>
            </w:rPr>
            <w:t>Journal</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of</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Management</w:t>
          </w:r>
          <w:proofErr w:type="spellEnd"/>
          <w:r w:rsidRPr="005160EF">
            <w:rPr>
              <w:rFonts w:ascii="Times New Roman" w:eastAsia="Times New Roman" w:hAnsi="Times New Roman" w:cs="Times New Roman"/>
              <w:i/>
              <w:iCs/>
              <w:color w:val="000000"/>
              <w:sz w:val="24"/>
            </w:rPr>
            <w:t xml:space="preserve"> &amp; Business</w:t>
          </w:r>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7</w:t>
          </w:r>
          <w:r w:rsidRPr="005160EF">
            <w:rPr>
              <w:rFonts w:ascii="Times New Roman" w:eastAsia="Times New Roman" w:hAnsi="Times New Roman" w:cs="Times New Roman"/>
              <w:color w:val="000000"/>
              <w:sz w:val="24"/>
            </w:rPr>
            <w:t>(2), 487–503.</w:t>
          </w:r>
        </w:p>
        <w:p w14:paraId="50FC933C" w14:textId="77777777" w:rsidR="005160EF" w:rsidRPr="005160EF" w:rsidRDefault="005160EF" w:rsidP="002C5305">
          <w:pPr>
            <w:autoSpaceDE w:val="0"/>
            <w:autoSpaceDN w:val="0"/>
            <w:ind w:hanging="480"/>
            <w:jc w:val="both"/>
            <w:divId w:val="2118064151"/>
            <w:rPr>
              <w:rFonts w:ascii="Times New Roman" w:eastAsia="Times New Roman" w:hAnsi="Times New Roman" w:cs="Times New Roman"/>
              <w:color w:val="000000"/>
              <w:sz w:val="24"/>
            </w:rPr>
          </w:pPr>
          <w:proofErr w:type="spellStart"/>
          <w:r w:rsidRPr="005160EF">
            <w:rPr>
              <w:rFonts w:ascii="Times New Roman" w:eastAsia="Times New Roman" w:hAnsi="Times New Roman" w:cs="Times New Roman"/>
              <w:color w:val="000000"/>
              <w:sz w:val="24"/>
            </w:rPr>
            <w:t>Agassy</w:t>
          </w:r>
          <w:proofErr w:type="spellEnd"/>
          <w:r w:rsidRPr="005160EF">
            <w:rPr>
              <w:rFonts w:ascii="Times New Roman" w:eastAsia="Times New Roman" w:hAnsi="Times New Roman" w:cs="Times New Roman"/>
              <w:color w:val="000000"/>
              <w:sz w:val="24"/>
            </w:rPr>
            <w:t xml:space="preserve">, A., &amp; </w:t>
          </w:r>
          <w:proofErr w:type="spellStart"/>
          <w:r w:rsidRPr="005160EF">
            <w:rPr>
              <w:rFonts w:ascii="Times New Roman" w:eastAsia="Times New Roman" w:hAnsi="Times New Roman" w:cs="Times New Roman"/>
              <w:color w:val="000000"/>
              <w:sz w:val="24"/>
            </w:rPr>
            <w:t>Tanno</w:t>
          </w:r>
          <w:proofErr w:type="spellEnd"/>
          <w:r w:rsidRPr="005160EF">
            <w:rPr>
              <w:rFonts w:ascii="Times New Roman" w:eastAsia="Times New Roman" w:hAnsi="Times New Roman" w:cs="Times New Roman"/>
              <w:color w:val="000000"/>
              <w:sz w:val="24"/>
            </w:rPr>
            <w:t xml:space="preserve">, A. (2024). Kepatuhan Wajib Pajak Berdasarkan </w:t>
          </w:r>
          <w:proofErr w:type="spellStart"/>
          <w:r w:rsidRPr="005160EF">
            <w:rPr>
              <w:rFonts w:ascii="Times New Roman" w:eastAsia="Times New Roman" w:hAnsi="Times New Roman" w:cs="Times New Roman"/>
              <w:color w:val="000000"/>
              <w:sz w:val="24"/>
            </w:rPr>
            <w:t>Theory</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of</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Planned</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Behavior</w:t>
          </w:r>
          <w:proofErr w:type="spellEnd"/>
          <w:r w:rsidRPr="005160EF">
            <w:rPr>
              <w:rFonts w:ascii="Times New Roman" w:eastAsia="Times New Roman" w:hAnsi="Times New Roman" w:cs="Times New Roman"/>
              <w:color w:val="000000"/>
              <w:sz w:val="24"/>
            </w:rPr>
            <w:t xml:space="preserve"> Pada Wajib Pajak  Orang Pribadi Kota Padang. </w:t>
          </w:r>
          <w:r w:rsidRPr="005160EF">
            <w:rPr>
              <w:rFonts w:ascii="Times New Roman" w:eastAsia="Times New Roman" w:hAnsi="Times New Roman" w:cs="Times New Roman"/>
              <w:i/>
              <w:iCs/>
              <w:color w:val="000000"/>
              <w:sz w:val="24"/>
            </w:rPr>
            <w:t>E-Jurnal Akuntansi</w:t>
          </w:r>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34</w:t>
          </w:r>
          <w:r w:rsidRPr="005160EF">
            <w:rPr>
              <w:rFonts w:ascii="Times New Roman" w:eastAsia="Times New Roman" w:hAnsi="Times New Roman" w:cs="Times New Roman"/>
              <w:color w:val="000000"/>
              <w:sz w:val="24"/>
            </w:rPr>
            <w:t>(4), 861. https://doi.org/10.24843/EJA.2024.v34.i04.p02</w:t>
          </w:r>
        </w:p>
        <w:p w14:paraId="04A9515F" w14:textId="77777777" w:rsidR="005160EF" w:rsidRPr="005160EF" w:rsidRDefault="005160EF" w:rsidP="002C5305">
          <w:pPr>
            <w:autoSpaceDE w:val="0"/>
            <w:autoSpaceDN w:val="0"/>
            <w:ind w:hanging="480"/>
            <w:jc w:val="both"/>
            <w:divId w:val="1449541788"/>
            <w:rPr>
              <w:rFonts w:ascii="Times New Roman" w:eastAsia="Times New Roman" w:hAnsi="Times New Roman" w:cs="Times New Roman"/>
              <w:color w:val="000000"/>
              <w:sz w:val="24"/>
            </w:rPr>
          </w:pPr>
          <w:proofErr w:type="spellStart"/>
          <w:r w:rsidRPr="005160EF">
            <w:rPr>
              <w:rFonts w:ascii="Times New Roman" w:eastAsia="Times New Roman" w:hAnsi="Times New Roman" w:cs="Times New Roman"/>
              <w:color w:val="000000"/>
              <w:sz w:val="24"/>
            </w:rPr>
            <w:t>Ajzen</w:t>
          </w:r>
          <w:proofErr w:type="spellEnd"/>
          <w:r w:rsidRPr="005160EF">
            <w:rPr>
              <w:rFonts w:ascii="Times New Roman" w:eastAsia="Times New Roman" w:hAnsi="Times New Roman" w:cs="Times New Roman"/>
              <w:color w:val="000000"/>
              <w:sz w:val="24"/>
            </w:rPr>
            <w:t xml:space="preserve">. (1991, </w:t>
          </w:r>
          <w:proofErr w:type="spellStart"/>
          <w:r w:rsidRPr="005160EF">
            <w:rPr>
              <w:rFonts w:ascii="Times New Roman" w:eastAsia="Times New Roman" w:hAnsi="Times New Roman" w:cs="Times New Roman"/>
              <w:color w:val="000000"/>
              <w:sz w:val="24"/>
            </w:rPr>
            <w:t>December</w:t>
          </w:r>
          <w:proofErr w:type="spellEnd"/>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 xml:space="preserve">The </w:t>
          </w:r>
          <w:proofErr w:type="spellStart"/>
          <w:r w:rsidRPr="005160EF">
            <w:rPr>
              <w:rFonts w:ascii="Times New Roman" w:eastAsia="Times New Roman" w:hAnsi="Times New Roman" w:cs="Times New Roman"/>
              <w:i/>
              <w:iCs/>
              <w:color w:val="000000"/>
              <w:sz w:val="24"/>
            </w:rPr>
            <w:t>Theory</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of</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Planned</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Behavior</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ScienceDirrect</w:t>
          </w:r>
          <w:proofErr w:type="spellEnd"/>
          <w:r w:rsidRPr="005160EF">
            <w:rPr>
              <w:rFonts w:ascii="Times New Roman" w:eastAsia="Times New Roman" w:hAnsi="Times New Roman" w:cs="Times New Roman"/>
              <w:color w:val="000000"/>
              <w:sz w:val="24"/>
            </w:rPr>
            <w:t>. https://www.sciencedirect.com/science/article/abs/pii/074959789190020T?via%3Dihub</w:t>
          </w:r>
        </w:p>
        <w:p w14:paraId="6EA3648D" w14:textId="77777777" w:rsidR="005160EF" w:rsidRPr="005160EF" w:rsidRDefault="005160EF" w:rsidP="002C5305">
          <w:pPr>
            <w:autoSpaceDE w:val="0"/>
            <w:autoSpaceDN w:val="0"/>
            <w:ind w:hanging="480"/>
            <w:jc w:val="both"/>
            <w:divId w:val="57480691"/>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Anggraini, N., &amp; </w:t>
          </w:r>
          <w:proofErr w:type="spellStart"/>
          <w:r w:rsidRPr="005160EF">
            <w:rPr>
              <w:rFonts w:ascii="Times New Roman" w:eastAsia="Times New Roman" w:hAnsi="Times New Roman" w:cs="Times New Roman"/>
              <w:color w:val="000000"/>
              <w:sz w:val="24"/>
            </w:rPr>
            <w:t>Herianti</w:t>
          </w:r>
          <w:proofErr w:type="spellEnd"/>
          <w:r w:rsidRPr="005160EF">
            <w:rPr>
              <w:rFonts w:ascii="Times New Roman" w:eastAsia="Times New Roman" w:hAnsi="Times New Roman" w:cs="Times New Roman"/>
              <w:color w:val="000000"/>
              <w:sz w:val="24"/>
            </w:rPr>
            <w:t xml:space="preserve">, E. (2022). Determinan Motivasi Wajib Pajak Dalam Memenuhi Kewajiban Perpajakan Pada Wajib Pajak Pekerja Bebas Di Tangerang Selatan. </w:t>
          </w:r>
          <w:r w:rsidRPr="005160EF">
            <w:rPr>
              <w:rFonts w:ascii="Times New Roman" w:eastAsia="Times New Roman" w:hAnsi="Times New Roman" w:cs="Times New Roman"/>
              <w:i/>
              <w:iCs/>
              <w:color w:val="000000"/>
              <w:sz w:val="24"/>
            </w:rPr>
            <w:t>Jurnal Ilmiah Akuntansi Kesatuan</w:t>
          </w:r>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10</w:t>
          </w:r>
          <w:r w:rsidRPr="005160EF">
            <w:rPr>
              <w:rFonts w:ascii="Times New Roman" w:eastAsia="Times New Roman" w:hAnsi="Times New Roman" w:cs="Times New Roman"/>
              <w:color w:val="000000"/>
              <w:sz w:val="24"/>
            </w:rPr>
            <w:t>(1), 113–122. https://doi.org/10.37641/jiakes.v10i1.1201</w:t>
          </w:r>
        </w:p>
        <w:p w14:paraId="0D557A86" w14:textId="77777777" w:rsidR="005160EF" w:rsidRPr="005160EF" w:rsidRDefault="005160EF" w:rsidP="002C5305">
          <w:pPr>
            <w:autoSpaceDE w:val="0"/>
            <w:autoSpaceDN w:val="0"/>
            <w:ind w:hanging="480"/>
            <w:jc w:val="both"/>
            <w:divId w:val="1056319578"/>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Ariesandrio, R. (2018). </w:t>
          </w:r>
          <w:r w:rsidRPr="005160EF">
            <w:rPr>
              <w:rFonts w:ascii="Times New Roman" w:eastAsia="Times New Roman" w:hAnsi="Times New Roman" w:cs="Times New Roman"/>
              <w:i/>
              <w:iCs/>
              <w:color w:val="000000"/>
              <w:sz w:val="24"/>
            </w:rPr>
            <w:t xml:space="preserve">PENGARUH PESAN DALAM MEDIA SOSIAL TERHADAP SIKAP WAJIB PAJAK DALAM MEMENUHI KEWAJIBAN PERPAJAKAN (Studi Pada </w:t>
          </w:r>
          <w:proofErr w:type="spellStart"/>
          <w:r w:rsidRPr="005160EF">
            <w:rPr>
              <w:rFonts w:ascii="Times New Roman" w:eastAsia="Times New Roman" w:hAnsi="Times New Roman" w:cs="Times New Roman"/>
              <w:i/>
              <w:iCs/>
              <w:color w:val="000000"/>
              <w:sz w:val="24"/>
            </w:rPr>
            <w:t>Followers</w:t>
          </w:r>
          <w:proofErr w:type="spellEnd"/>
          <w:r w:rsidRPr="005160EF">
            <w:rPr>
              <w:rFonts w:ascii="Times New Roman" w:eastAsia="Times New Roman" w:hAnsi="Times New Roman" w:cs="Times New Roman"/>
              <w:i/>
              <w:iCs/>
              <w:color w:val="000000"/>
              <w:sz w:val="24"/>
            </w:rPr>
            <w:t xml:space="preserve"> Akun </w:t>
          </w:r>
          <w:proofErr w:type="spellStart"/>
          <w:r w:rsidRPr="005160EF">
            <w:rPr>
              <w:rFonts w:ascii="Times New Roman" w:eastAsia="Times New Roman" w:hAnsi="Times New Roman" w:cs="Times New Roman"/>
              <w:i/>
              <w:iCs/>
              <w:color w:val="000000"/>
              <w:sz w:val="24"/>
            </w:rPr>
            <w:t>Instagram</w:t>
          </w:r>
          <w:proofErr w:type="spellEnd"/>
          <w:r w:rsidRPr="005160EF">
            <w:rPr>
              <w:rFonts w:ascii="Times New Roman" w:eastAsia="Times New Roman" w:hAnsi="Times New Roman" w:cs="Times New Roman"/>
              <w:i/>
              <w:iCs/>
              <w:color w:val="000000"/>
              <w:sz w:val="24"/>
            </w:rPr>
            <w:t xml:space="preserve"> @Ditjenpajakri)</w:t>
          </w:r>
          <w:r w:rsidRPr="005160EF">
            <w:rPr>
              <w:rFonts w:ascii="Times New Roman" w:eastAsia="Times New Roman" w:hAnsi="Times New Roman" w:cs="Times New Roman"/>
              <w:color w:val="000000"/>
              <w:sz w:val="24"/>
            </w:rPr>
            <w:t>.</w:t>
          </w:r>
        </w:p>
        <w:p w14:paraId="234A1F8D" w14:textId="77777777" w:rsidR="005160EF" w:rsidRPr="005160EF" w:rsidRDefault="005160EF" w:rsidP="002C5305">
          <w:pPr>
            <w:autoSpaceDE w:val="0"/>
            <w:autoSpaceDN w:val="0"/>
            <w:ind w:hanging="480"/>
            <w:jc w:val="both"/>
            <w:divId w:val="715665850"/>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Bahrin, M., &amp; Purba, M. (2024). </w:t>
          </w:r>
          <w:r w:rsidRPr="005160EF">
            <w:rPr>
              <w:rFonts w:ascii="Times New Roman" w:eastAsia="Times New Roman" w:hAnsi="Times New Roman" w:cs="Times New Roman"/>
              <w:i/>
              <w:iCs/>
              <w:color w:val="000000"/>
              <w:sz w:val="24"/>
            </w:rPr>
            <w:t>Pengaruh  Modernisasi Administrasi Perpajakan, Transparansi  dan  Kepercayaan Wajib Pajak Terhadap Kepatuhan Wajib Pajak</w:t>
          </w:r>
          <w:r w:rsidRPr="005160EF">
            <w:rPr>
              <w:rFonts w:ascii="Times New Roman" w:eastAsia="Times New Roman" w:hAnsi="Times New Roman" w:cs="Times New Roman"/>
              <w:color w:val="000000"/>
              <w:sz w:val="24"/>
            </w:rPr>
            <w:t>.</w:t>
          </w:r>
        </w:p>
        <w:p w14:paraId="6DA938E4" w14:textId="77777777" w:rsidR="005160EF" w:rsidRPr="005160EF" w:rsidRDefault="005160EF" w:rsidP="002C5305">
          <w:pPr>
            <w:autoSpaceDE w:val="0"/>
            <w:autoSpaceDN w:val="0"/>
            <w:ind w:hanging="480"/>
            <w:jc w:val="both"/>
            <w:divId w:val="417097741"/>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Balqis, A., &amp; Rusdi, R. (2020). </w:t>
          </w:r>
          <w:r w:rsidRPr="005160EF">
            <w:rPr>
              <w:rFonts w:ascii="Times New Roman" w:eastAsia="Times New Roman" w:hAnsi="Times New Roman" w:cs="Times New Roman"/>
              <w:i/>
              <w:iCs/>
              <w:color w:val="000000"/>
              <w:sz w:val="24"/>
            </w:rPr>
            <w:t>PENGARUH KESADARAN PAJAK, SUBJECTIVE NORM, DAN MEDIA SOSIAL TERHADAP KEPATUHAN WAJIB PAJAK PENGGUNA MEDIA SOSIAL</w:t>
          </w:r>
          <w:r w:rsidRPr="005160EF">
            <w:rPr>
              <w:rFonts w:ascii="Times New Roman" w:eastAsia="Times New Roman" w:hAnsi="Times New Roman" w:cs="Times New Roman"/>
              <w:color w:val="000000"/>
              <w:sz w:val="24"/>
            </w:rPr>
            <w:t>. www.kemenkeu.go.id</w:t>
          </w:r>
        </w:p>
        <w:p w14:paraId="0FF86669" w14:textId="77777777" w:rsidR="005160EF" w:rsidRPr="005160EF" w:rsidRDefault="005160EF" w:rsidP="002C5305">
          <w:pPr>
            <w:autoSpaceDE w:val="0"/>
            <w:autoSpaceDN w:val="0"/>
            <w:ind w:hanging="480"/>
            <w:jc w:val="both"/>
            <w:divId w:val="1668169744"/>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Christina, S., &amp; Adiati, R. P. (2023). </w:t>
          </w:r>
          <w:proofErr w:type="spellStart"/>
          <w:r w:rsidRPr="005160EF">
            <w:rPr>
              <w:rFonts w:ascii="Times New Roman" w:eastAsia="Times New Roman" w:hAnsi="Times New Roman" w:cs="Times New Roman"/>
              <w:color w:val="000000"/>
              <w:sz w:val="24"/>
            </w:rPr>
            <w:t>Attitude</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Toward</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Behavior</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Subjective</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Norm</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Perceived</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Behavioral</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Control</w:t>
          </w:r>
          <w:proofErr w:type="spellEnd"/>
          <w:r w:rsidRPr="005160EF">
            <w:rPr>
              <w:rFonts w:ascii="Times New Roman" w:eastAsia="Times New Roman" w:hAnsi="Times New Roman" w:cs="Times New Roman"/>
              <w:color w:val="000000"/>
              <w:sz w:val="24"/>
            </w:rPr>
            <w:t xml:space="preserve">, dan Green Trust Sebagai </w:t>
          </w:r>
          <w:proofErr w:type="spellStart"/>
          <w:r w:rsidRPr="005160EF">
            <w:rPr>
              <w:rFonts w:ascii="Times New Roman" w:eastAsia="Times New Roman" w:hAnsi="Times New Roman" w:cs="Times New Roman"/>
              <w:color w:val="000000"/>
              <w:sz w:val="24"/>
            </w:rPr>
            <w:t>Prediktor</w:t>
          </w:r>
          <w:proofErr w:type="spellEnd"/>
          <w:r w:rsidRPr="005160EF">
            <w:rPr>
              <w:rFonts w:ascii="Times New Roman" w:eastAsia="Times New Roman" w:hAnsi="Times New Roman" w:cs="Times New Roman"/>
              <w:color w:val="000000"/>
              <w:sz w:val="24"/>
            </w:rPr>
            <w:t xml:space="preserve"> dari Green </w:t>
          </w:r>
          <w:proofErr w:type="spellStart"/>
          <w:r w:rsidRPr="005160EF">
            <w:rPr>
              <w:rFonts w:ascii="Times New Roman" w:eastAsia="Times New Roman" w:hAnsi="Times New Roman" w:cs="Times New Roman"/>
              <w:color w:val="000000"/>
              <w:sz w:val="24"/>
            </w:rPr>
            <w:t>Purchase</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Intention</w:t>
          </w:r>
          <w:proofErr w:type="spellEnd"/>
          <w:r w:rsidRPr="005160EF">
            <w:rPr>
              <w:rFonts w:ascii="Times New Roman" w:eastAsia="Times New Roman" w:hAnsi="Times New Roman" w:cs="Times New Roman"/>
              <w:color w:val="000000"/>
              <w:sz w:val="24"/>
            </w:rPr>
            <w:t xml:space="preserve"> pada Generasi Z. In </w:t>
          </w:r>
          <w:r w:rsidRPr="005160EF">
            <w:rPr>
              <w:rFonts w:ascii="Times New Roman" w:eastAsia="Times New Roman" w:hAnsi="Times New Roman" w:cs="Times New Roman"/>
              <w:i/>
              <w:iCs/>
              <w:color w:val="000000"/>
              <w:sz w:val="24"/>
            </w:rPr>
            <w:t>Jurnal Psikologi Talenta Mahasiswa</w:t>
          </w:r>
          <w:r w:rsidRPr="005160EF">
            <w:rPr>
              <w:rFonts w:ascii="Times New Roman" w:eastAsia="Times New Roman" w:hAnsi="Times New Roman" w:cs="Times New Roman"/>
              <w:color w:val="000000"/>
              <w:sz w:val="24"/>
            </w:rPr>
            <w:t xml:space="preserve"> (Vol. 3, </w:t>
          </w:r>
          <w:proofErr w:type="spellStart"/>
          <w:r w:rsidRPr="005160EF">
            <w:rPr>
              <w:rFonts w:ascii="Times New Roman" w:eastAsia="Times New Roman" w:hAnsi="Times New Roman" w:cs="Times New Roman"/>
              <w:color w:val="000000"/>
              <w:sz w:val="24"/>
            </w:rPr>
            <w:t>Issue</w:t>
          </w:r>
          <w:proofErr w:type="spellEnd"/>
          <w:r w:rsidRPr="005160EF">
            <w:rPr>
              <w:rFonts w:ascii="Times New Roman" w:eastAsia="Times New Roman" w:hAnsi="Times New Roman" w:cs="Times New Roman"/>
              <w:color w:val="000000"/>
              <w:sz w:val="24"/>
            </w:rPr>
            <w:t xml:space="preserve"> 2).</w:t>
          </w:r>
        </w:p>
        <w:p w14:paraId="477D8D0E" w14:textId="77777777" w:rsidR="005160EF" w:rsidRPr="005160EF" w:rsidRDefault="005160EF" w:rsidP="002C5305">
          <w:pPr>
            <w:autoSpaceDE w:val="0"/>
            <w:autoSpaceDN w:val="0"/>
            <w:ind w:hanging="480"/>
            <w:jc w:val="both"/>
            <w:divId w:val="491410919"/>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Dian Kurniati. (2025). Tumbuh 17,23%, Wajib Pajak Terdaftar Capai 86,7 juta pada Akhir 2024. </w:t>
          </w:r>
          <w:proofErr w:type="spellStart"/>
          <w:r w:rsidRPr="005160EF">
            <w:rPr>
              <w:rFonts w:ascii="Times New Roman" w:eastAsia="Times New Roman" w:hAnsi="Times New Roman" w:cs="Times New Roman"/>
              <w:i/>
              <w:iCs/>
              <w:color w:val="000000"/>
              <w:sz w:val="24"/>
            </w:rPr>
            <w:t>DDTC.News</w:t>
          </w:r>
          <w:proofErr w:type="spellEnd"/>
          <w:r w:rsidRPr="005160EF">
            <w:rPr>
              <w:rFonts w:ascii="Times New Roman" w:eastAsia="Times New Roman" w:hAnsi="Times New Roman" w:cs="Times New Roman"/>
              <w:color w:val="000000"/>
              <w:sz w:val="24"/>
            </w:rPr>
            <w:t>. https://news.ddtc.co.id/berita/nasional/1810056/tumbuh-1723-wajib-pajak-terdaftar-capai-867-juta-pada-akhir-2024?utm_source=chatgpt.com</w:t>
          </w:r>
        </w:p>
        <w:p w14:paraId="369933CB" w14:textId="77777777" w:rsidR="005160EF" w:rsidRPr="005160EF" w:rsidRDefault="005160EF" w:rsidP="002C5305">
          <w:pPr>
            <w:autoSpaceDE w:val="0"/>
            <w:autoSpaceDN w:val="0"/>
            <w:ind w:hanging="480"/>
            <w:jc w:val="both"/>
            <w:divId w:val="1832598153"/>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Direktorat Jenderal Pajak. (2023, August 28). </w:t>
          </w:r>
          <w:r w:rsidRPr="005160EF">
            <w:rPr>
              <w:rFonts w:ascii="Times New Roman" w:eastAsia="Times New Roman" w:hAnsi="Times New Roman" w:cs="Times New Roman"/>
              <w:i/>
              <w:iCs/>
              <w:color w:val="000000"/>
              <w:sz w:val="24"/>
            </w:rPr>
            <w:t>Apakah Kemudahan Pajak akan Meningkatkan Kepatuhan Wajib Pajak?  Lebih lanjut di: https://www.pajak.go.id/id/artikel/apakah-kemudahan-pajak-akan-meningkatkan-kepatuhan-wajib-pajak</w:t>
          </w:r>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Pajak.Go.Id</w:t>
          </w:r>
          <w:proofErr w:type="spellEnd"/>
          <w:r w:rsidRPr="005160EF">
            <w:rPr>
              <w:rFonts w:ascii="Times New Roman" w:eastAsia="Times New Roman" w:hAnsi="Times New Roman" w:cs="Times New Roman"/>
              <w:color w:val="000000"/>
              <w:sz w:val="24"/>
            </w:rPr>
            <w:t>.</w:t>
          </w:r>
        </w:p>
        <w:p w14:paraId="2E64C731" w14:textId="77777777" w:rsidR="005160EF" w:rsidRPr="005160EF" w:rsidRDefault="005160EF" w:rsidP="002C5305">
          <w:pPr>
            <w:autoSpaceDE w:val="0"/>
            <w:autoSpaceDN w:val="0"/>
            <w:ind w:hanging="480"/>
            <w:jc w:val="both"/>
            <w:divId w:val="1710910447"/>
            <w:rPr>
              <w:rFonts w:ascii="Times New Roman" w:eastAsia="Times New Roman" w:hAnsi="Times New Roman" w:cs="Times New Roman"/>
              <w:color w:val="000000"/>
              <w:sz w:val="24"/>
            </w:rPr>
          </w:pPr>
          <w:proofErr w:type="spellStart"/>
          <w:r w:rsidRPr="005160EF">
            <w:rPr>
              <w:rFonts w:ascii="Times New Roman" w:eastAsia="Times New Roman" w:hAnsi="Times New Roman" w:cs="Times New Roman"/>
              <w:color w:val="000000"/>
              <w:sz w:val="24"/>
            </w:rPr>
            <w:lastRenderedPageBreak/>
            <w:t>Elfriska</w:t>
          </w:r>
          <w:proofErr w:type="spellEnd"/>
          <w:r w:rsidRPr="005160EF">
            <w:rPr>
              <w:rFonts w:ascii="Times New Roman" w:eastAsia="Times New Roman" w:hAnsi="Times New Roman" w:cs="Times New Roman"/>
              <w:color w:val="000000"/>
              <w:sz w:val="24"/>
            </w:rPr>
            <w:t xml:space="preserve">, Septian Armel, R., &amp; Samsiah, S. (2025). </w:t>
          </w:r>
          <w:r w:rsidRPr="005160EF">
            <w:rPr>
              <w:rFonts w:ascii="Times New Roman" w:eastAsia="Times New Roman" w:hAnsi="Times New Roman" w:cs="Times New Roman"/>
              <w:i/>
              <w:iCs/>
              <w:color w:val="000000"/>
              <w:sz w:val="24"/>
            </w:rPr>
            <w:t xml:space="preserve">Pengaruh </w:t>
          </w:r>
          <w:proofErr w:type="spellStart"/>
          <w:r w:rsidRPr="005160EF">
            <w:rPr>
              <w:rFonts w:ascii="Times New Roman" w:eastAsia="Times New Roman" w:hAnsi="Times New Roman" w:cs="Times New Roman"/>
              <w:i/>
              <w:iCs/>
              <w:color w:val="000000"/>
              <w:sz w:val="24"/>
            </w:rPr>
            <w:t>Literasi</w:t>
          </w:r>
          <w:proofErr w:type="spellEnd"/>
          <w:r w:rsidRPr="005160EF">
            <w:rPr>
              <w:rFonts w:ascii="Times New Roman" w:eastAsia="Times New Roman" w:hAnsi="Times New Roman" w:cs="Times New Roman"/>
              <w:i/>
              <w:iCs/>
              <w:color w:val="000000"/>
              <w:sz w:val="24"/>
            </w:rPr>
            <w:t xml:space="preserve"> Pajak, Moral Pajak Dan Sosialisasi Perpajakan </w:t>
          </w:r>
          <w:proofErr w:type="spellStart"/>
          <w:r w:rsidRPr="005160EF">
            <w:rPr>
              <w:rFonts w:ascii="Times New Roman" w:eastAsia="Times New Roman" w:hAnsi="Times New Roman" w:cs="Times New Roman"/>
              <w:i/>
              <w:iCs/>
              <w:color w:val="000000"/>
              <w:sz w:val="24"/>
            </w:rPr>
            <w:t>Article</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History</w:t>
          </w:r>
          <w:proofErr w:type="spellEnd"/>
          <w:r w:rsidRPr="005160EF">
            <w:rPr>
              <w:rFonts w:ascii="Times New Roman" w:eastAsia="Times New Roman" w:hAnsi="Times New Roman" w:cs="Times New Roman"/>
              <w:color w:val="000000"/>
              <w:sz w:val="24"/>
            </w:rPr>
            <w:t>.</w:t>
          </w:r>
        </w:p>
        <w:p w14:paraId="6B3A7179" w14:textId="77777777" w:rsidR="005160EF" w:rsidRPr="005160EF" w:rsidRDefault="005160EF" w:rsidP="002C5305">
          <w:pPr>
            <w:autoSpaceDE w:val="0"/>
            <w:autoSpaceDN w:val="0"/>
            <w:ind w:hanging="480"/>
            <w:jc w:val="both"/>
            <w:divId w:val="199363134"/>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Firman, A., </w:t>
          </w:r>
          <w:proofErr w:type="spellStart"/>
          <w:r w:rsidRPr="005160EF">
            <w:rPr>
              <w:rFonts w:ascii="Times New Roman" w:eastAsia="Times New Roman" w:hAnsi="Times New Roman" w:cs="Times New Roman"/>
              <w:color w:val="000000"/>
              <w:sz w:val="24"/>
            </w:rPr>
            <w:t>Ronay</w:t>
          </w:r>
          <w:proofErr w:type="spellEnd"/>
          <w:r w:rsidRPr="005160EF">
            <w:rPr>
              <w:rFonts w:ascii="Times New Roman" w:eastAsia="Times New Roman" w:hAnsi="Times New Roman" w:cs="Times New Roman"/>
              <w:color w:val="000000"/>
              <w:sz w:val="24"/>
            </w:rPr>
            <w:t xml:space="preserve"> Purba, D., Pika, D., Batu, L., Purba, F. L., Hasibuan, M., Simbolon, A., &amp; Medan, U. N. (2025). </w:t>
          </w:r>
          <w:r w:rsidRPr="005160EF">
            <w:rPr>
              <w:rFonts w:ascii="Times New Roman" w:eastAsia="Times New Roman" w:hAnsi="Times New Roman" w:cs="Times New Roman"/>
              <w:i/>
              <w:iCs/>
              <w:color w:val="000000"/>
              <w:sz w:val="24"/>
            </w:rPr>
            <w:t>Analisis Penerimaan Pajak dalam Upaya Mewujudkan Pembangunan Nasional</w:t>
          </w:r>
          <w:r w:rsidRPr="005160EF">
            <w:rPr>
              <w:rFonts w:ascii="Times New Roman" w:eastAsia="Times New Roman" w:hAnsi="Times New Roman" w:cs="Times New Roman"/>
              <w:color w:val="000000"/>
              <w:sz w:val="24"/>
            </w:rPr>
            <w:t>.</w:t>
          </w:r>
        </w:p>
        <w:p w14:paraId="3C202485" w14:textId="77777777" w:rsidR="005160EF" w:rsidRPr="005160EF" w:rsidRDefault="005160EF" w:rsidP="002C5305">
          <w:pPr>
            <w:autoSpaceDE w:val="0"/>
            <w:autoSpaceDN w:val="0"/>
            <w:ind w:hanging="480"/>
            <w:jc w:val="both"/>
            <w:divId w:val="16662246"/>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Indriati, H., </w:t>
          </w:r>
          <w:proofErr w:type="spellStart"/>
          <w:r w:rsidRPr="005160EF">
            <w:rPr>
              <w:rFonts w:ascii="Times New Roman" w:eastAsia="Times New Roman" w:hAnsi="Times New Roman" w:cs="Times New Roman"/>
              <w:color w:val="000000"/>
              <w:sz w:val="24"/>
            </w:rPr>
            <w:t>Pardanawati</w:t>
          </w:r>
          <w:proofErr w:type="spellEnd"/>
          <w:r w:rsidRPr="005160EF">
            <w:rPr>
              <w:rFonts w:ascii="Times New Roman" w:eastAsia="Times New Roman" w:hAnsi="Times New Roman" w:cs="Times New Roman"/>
              <w:color w:val="000000"/>
              <w:sz w:val="24"/>
            </w:rPr>
            <w:t xml:space="preserve">, S., Utami, W., &amp; Wahyuningtyas, N. (2022). </w:t>
          </w:r>
          <w:r w:rsidRPr="005160EF">
            <w:rPr>
              <w:rFonts w:ascii="Times New Roman" w:eastAsia="Times New Roman" w:hAnsi="Times New Roman" w:cs="Times New Roman"/>
              <w:i/>
              <w:iCs/>
              <w:color w:val="000000"/>
              <w:sz w:val="24"/>
            </w:rPr>
            <w:t>PENGARUH KESADARAN WAJIB PAJAK, SANKSI PERPAJAKAN, DAN PELAYANAN FISKUS TERHADAP KEPATUHAN WAJIB PAJAK ORANG PRIBADI (STUDI EMPIRIS KABUPATEN KLATEN)</w:t>
          </w:r>
          <w:r w:rsidRPr="005160EF">
            <w:rPr>
              <w:rFonts w:ascii="Times New Roman" w:eastAsia="Times New Roman" w:hAnsi="Times New Roman" w:cs="Times New Roman"/>
              <w:color w:val="000000"/>
              <w:sz w:val="24"/>
            </w:rPr>
            <w:t>. http://jurnal.stie-aas.ac.id/index.php/jap</w:t>
          </w:r>
        </w:p>
        <w:p w14:paraId="3825DC02" w14:textId="77777777" w:rsidR="005160EF" w:rsidRPr="005160EF" w:rsidRDefault="005160EF" w:rsidP="002C5305">
          <w:pPr>
            <w:autoSpaceDE w:val="0"/>
            <w:autoSpaceDN w:val="0"/>
            <w:ind w:hanging="480"/>
            <w:jc w:val="both"/>
            <w:divId w:val="772095049"/>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Khalida, K., Riska, M., &amp; </w:t>
          </w:r>
          <w:proofErr w:type="spellStart"/>
          <w:r w:rsidRPr="005160EF">
            <w:rPr>
              <w:rFonts w:ascii="Times New Roman" w:eastAsia="Times New Roman" w:hAnsi="Times New Roman" w:cs="Times New Roman"/>
              <w:color w:val="000000"/>
              <w:sz w:val="24"/>
            </w:rPr>
            <w:t>Ajianing</w:t>
          </w:r>
          <w:proofErr w:type="spellEnd"/>
          <w:r w:rsidRPr="005160EF">
            <w:rPr>
              <w:rFonts w:ascii="Times New Roman" w:eastAsia="Times New Roman" w:hAnsi="Times New Roman" w:cs="Times New Roman"/>
              <w:color w:val="000000"/>
              <w:sz w:val="24"/>
            </w:rPr>
            <w:t xml:space="preserve">, N. A. (2025). STRATEGI EFEKTIVITAS PEMUNGUTAN PAJAK DAERAH DAN PAJAK NEGARA UNTUK PEMBANGUNAN EKONOMI BERKELANJUTAN. </w:t>
          </w:r>
          <w:r w:rsidRPr="005160EF">
            <w:rPr>
              <w:rFonts w:ascii="Times New Roman" w:eastAsia="Times New Roman" w:hAnsi="Times New Roman" w:cs="Times New Roman"/>
              <w:i/>
              <w:iCs/>
              <w:color w:val="000000"/>
              <w:sz w:val="24"/>
            </w:rPr>
            <w:t>JMA)</w:t>
          </w:r>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3</w:t>
          </w:r>
          <w:r w:rsidRPr="005160EF">
            <w:rPr>
              <w:rFonts w:ascii="Times New Roman" w:eastAsia="Times New Roman" w:hAnsi="Times New Roman" w:cs="Times New Roman"/>
              <w:color w:val="000000"/>
              <w:sz w:val="24"/>
            </w:rPr>
            <w:t>(6), 3031–5220. https://doi.org/10.62281</w:t>
          </w:r>
        </w:p>
        <w:p w14:paraId="1F75FC77" w14:textId="77777777" w:rsidR="005160EF" w:rsidRPr="005160EF" w:rsidRDefault="005160EF" w:rsidP="002C5305">
          <w:pPr>
            <w:autoSpaceDE w:val="0"/>
            <w:autoSpaceDN w:val="0"/>
            <w:ind w:hanging="480"/>
            <w:jc w:val="both"/>
            <w:divId w:val="2039774902"/>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Laila Zakiya. (2025). Bikin </w:t>
          </w:r>
          <w:proofErr w:type="spellStart"/>
          <w:r w:rsidRPr="005160EF">
            <w:rPr>
              <w:rFonts w:ascii="Times New Roman" w:eastAsia="Times New Roman" w:hAnsi="Times New Roman" w:cs="Times New Roman"/>
              <w:color w:val="000000"/>
              <w:sz w:val="24"/>
            </w:rPr>
            <w:t>Ngamuk</w:t>
          </w:r>
          <w:proofErr w:type="spellEnd"/>
          <w:r w:rsidRPr="005160EF">
            <w:rPr>
              <w:rFonts w:ascii="Times New Roman" w:eastAsia="Times New Roman" w:hAnsi="Times New Roman" w:cs="Times New Roman"/>
              <w:color w:val="000000"/>
              <w:sz w:val="24"/>
            </w:rPr>
            <w:t xml:space="preserve">! Admin </w:t>
          </w:r>
          <w:proofErr w:type="spellStart"/>
          <w:r w:rsidRPr="005160EF">
            <w:rPr>
              <w:rFonts w:ascii="Times New Roman" w:eastAsia="Times New Roman" w:hAnsi="Times New Roman" w:cs="Times New Roman"/>
              <w:color w:val="000000"/>
              <w:sz w:val="24"/>
            </w:rPr>
            <w:t>Medsos</w:t>
          </w:r>
          <w:proofErr w:type="spellEnd"/>
          <w:r w:rsidRPr="005160EF">
            <w:rPr>
              <w:rFonts w:ascii="Times New Roman" w:eastAsia="Times New Roman" w:hAnsi="Times New Roman" w:cs="Times New Roman"/>
              <w:color w:val="000000"/>
              <w:sz w:val="24"/>
            </w:rPr>
            <w:t xml:space="preserve"> Ditjen Pajak Malah Minta </w:t>
          </w:r>
          <w:proofErr w:type="spellStart"/>
          <w:r w:rsidRPr="005160EF">
            <w:rPr>
              <w:rFonts w:ascii="Times New Roman" w:eastAsia="Times New Roman" w:hAnsi="Times New Roman" w:cs="Times New Roman"/>
              <w:color w:val="000000"/>
              <w:sz w:val="24"/>
            </w:rPr>
            <w:t>Warganet</w:t>
          </w:r>
          <w:proofErr w:type="spellEnd"/>
          <w:r w:rsidRPr="005160EF">
            <w:rPr>
              <w:rFonts w:ascii="Times New Roman" w:eastAsia="Times New Roman" w:hAnsi="Times New Roman" w:cs="Times New Roman"/>
              <w:color w:val="000000"/>
              <w:sz w:val="24"/>
            </w:rPr>
            <w:t xml:space="preserve"> Atasi Masalah </w:t>
          </w:r>
          <w:proofErr w:type="spellStart"/>
          <w:r w:rsidRPr="005160EF">
            <w:rPr>
              <w:rFonts w:ascii="Times New Roman" w:eastAsia="Times New Roman" w:hAnsi="Times New Roman" w:cs="Times New Roman"/>
              <w:color w:val="000000"/>
              <w:sz w:val="24"/>
            </w:rPr>
            <w:t>Coretax</w:t>
          </w:r>
          <w:proofErr w:type="spellEnd"/>
          <w:r w:rsidRPr="005160EF">
            <w:rPr>
              <w:rFonts w:ascii="Times New Roman" w:eastAsia="Times New Roman" w:hAnsi="Times New Roman" w:cs="Times New Roman"/>
              <w:color w:val="000000"/>
              <w:sz w:val="24"/>
            </w:rPr>
            <w:t xml:space="preserve"> Sendiri! </w:t>
          </w:r>
          <w:r w:rsidRPr="005160EF">
            <w:rPr>
              <w:rFonts w:ascii="Times New Roman" w:eastAsia="Times New Roman" w:hAnsi="Times New Roman" w:cs="Times New Roman"/>
              <w:i/>
              <w:iCs/>
              <w:color w:val="000000"/>
              <w:sz w:val="24"/>
            </w:rPr>
            <w:t>SoloBalapan.Com</w:t>
          </w:r>
          <w:r w:rsidRPr="005160EF">
            <w:rPr>
              <w:rFonts w:ascii="Times New Roman" w:eastAsia="Times New Roman" w:hAnsi="Times New Roman" w:cs="Times New Roman"/>
              <w:color w:val="000000"/>
              <w:sz w:val="24"/>
            </w:rPr>
            <w:t xml:space="preserve">. Bikin </w:t>
          </w:r>
          <w:proofErr w:type="spellStart"/>
          <w:r w:rsidRPr="005160EF">
            <w:rPr>
              <w:rFonts w:ascii="Times New Roman" w:eastAsia="Times New Roman" w:hAnsi="Times New Roman" w:cs="Times New Roman"/>
              <w:color w:val="000000"/>
              <w:sz w:val="24"/>
            </w:rPr>
            <w:t>Ngamuk</w:t>
          </w:r>
          <w:proofErr w:type="spellEnd"/>
          <w:r w:rsidRPr="005160EF">
            <w:rPr>
              <w:rFonts w:ascii="Times New Roman" w:eastAsia="Times New Roman" w:hAnsi="Times New Roman" w:cs="Times New Roman"/>
              <w:color w:val="000000"/>
              <w:sz w:val="24"/>
            </w:rPr>
            <w:t xml:space="preserve">! Admin </w:t>
          </w:r>
          <w:proofErr w:type="spellStart"/>
          <w:r w:rsidRPr="005160EF">
            <w:rPr>
              <w:rFonts w:ascii="Times New Roman" w:eastAsia="Times New Roman" w:hAnsi="Times New Roman" w:cs="Times New Roman"/>
              <w:color w:val="000000"/>
              <w:sz w:val="24"/>
            </w:rPr>
            <w:t>Medsos</w:t>
          </w:r>
          <w:proofErr w:type="spellEnd"/>
          <w:r w:rsidRPr="005160EF">
            <w:rPr>
              <w:rFonts w:ascii="Times New Roman" w:eastAsia="Times New Roman" w:hAnsi="Times New Roman" w:cs="Times New Roman"/>
              <w:color w:val="000000"/>
              <w:sz w:val="24"/>
            </w:rPr>
            <w:t xml:space="preserve"> Ditjen Pajak Malah Minta </w:t>
          </w:r>
          <w:proofErr w:type="spellStart"/>
          <w:r w:rsidRPr="005160EF">
            <w:rPr>
              <w:rFonts w:ascii="Times New Roman" w:eastAsia="Times New Roman" w:hAnsi="Times New Roman" w:cs="Times New Roman"/>
              <w:color w:val="000000"/>
              <w:sz w:val="24"/>
            </w:rPr>
            <w:t>Warganet</w:t>
          </w:r>
          <w:proofErr w:type="spellEnd"/>
          <w:r w:rsidRPr="005160EF">
            <w:rPr>
              <w:rFonts w:ascii="Times New Roman" w:eastAsia="Times New Roman" w:hAnsi="Times New Roman" w:cs="Times New Roman"/>
              <w:color w:val="000000"/>
              <w:sz w:val="24"/>
            </w:rPr>
            <w:t xml:space="preserve"> Atasi Masalah </w:t>
          </w:r>
          <w:proofErr w:type="spellStart"/>
          <w:r w:rsidRPr="005160EF">
            <w:rPr>
              <w:rFonts w:ascii="Times New Roman" w:eastAsia="Times New Roman" w:hAnsi="Times New Roman" w:cs="Times New Roman"/>
              <w:color w:val="000000"/>
              <w:sz w:val="24"/>
            </w:rPr>
            <w:t>Coretax</w:t>
          </w:r>
          <w:proofErr w:type="spellEnd"/>
          <w:r w:rsidRPr="005160EF">
            <w:rPr>
              <w:rFonts w:ascii="Times New Roman" w:eastAsia="Times New Roman" w:hAnsi="Times New Roman" w:cs="Times New Roman"/>
              <w:color w:val="000000"/>
              <w:sz w:val="24"/>
            </w:rPr>
            <w:t xml:space="preserve"> Sendiri!</w:t>
          </w:r>
        </w:p>
        <w:p w14:paraId="0C631C81" w14:textId="77777777" w:rsidR="005160EF" w:rsidRPr="005160EF" w:rsidRDefault="005160EF" w:rsidP="002C5305">
          <w:pPr>
            <w:autoSpaceDE w:val="0"/>
            <w:autoSpaceDN w:val="0"/>
            <w:ind w:hanging="480"/>
            <w:jc w:val="both"/>
            <w:divId w:val="53041460"/>
            <w:rPr>
              <w:rFonts w:ascii="Times New Roman" w:eastAsia="Times New Roman" w:hAnsi="Times New Roman" w:cs="Times New Roman"/>
              <w:color w:val="000000"/>
              <w:sz w:val="24"/>
            </w:rPr>
          </w:pPr>
          <w:proofErr w:type="spellStart"/>
          <w:r w:rsidRPr="005160EF">
            <w:rPr>
              <w:rFonts w:ascii="Times New Roman" w:eastAsia="Times New Roman" w:hAnsi="Times New Roman" w:cs="Times New Roman"/>
              <w:color w:val="000000"/>
              <w:sz w:val="24"/>
            </w:rPr>
            <w:t>Marampa</w:t>
          </w:r>
          <w:proofErr w:type="spellEnd"/>
          <w:r w:rsidRPr="005160EF">
            <w:rPr>
              <w:rFonts w:ascii="Times New Roman" w:eastAsia="Times New Roman" w:hAnsi="Times New Roman" w:cs="Times New Roman"/>
              <w:color w:val="000000"/>
              <w:sz w:val="24"/>
            </w:rPr>
            <w:t xml:space="preserve">, E. J., &amp; Febriani, E. (2024). Peran Mediasi Kesadaran dalam Pengaruh Pengetahuan Perpajakan dan Sanksi Perpajakan Terhadap Kepatuhan Wajib Pajak. </w:t>
          </w:r>
          <w:r w:rsidRPr="005160EF">
            <w:rPr>
              <w:rFonts w:ascii="Times New Roman" w:eastAsia="Times New Roman" w:hAnsi="Times New Roman" w:cs="Times New Roman"/>
              <w:i/>
              <w:iCs/>
              <w:color w:val="000000"/>
              <w:sz w:val="24"/>
            </w:rPr>
            <w:t>Jurnal Neraca: Jurnal Pendidikan Dan Ilmu Ekonomi Akuntansi</w:t>
          </w:r>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8</w:t>
          </w:r>
          <w:r w:rsidRPr="005160EF">
            <w:rPr>
              <w:rFonts w:ascii="Times New Roman" w:eastAsia="Times New Roman" w:hAnsi="Times New Roman" w:cs="Times New Roman"/>
              <w:color w:val="000000"/>
              <w:sz w:val="24"/>
            </w:rPr>
            <w:t>(1), 31–42. https://doi.org/10.31851/neraca.v8i1.13253</w:t>
          </w:r>
        </w:p>
        <w:p w14:paraId="514927FA" w14:textId="77777777" w:rsidR="005160EF" w:rsidRPr="005160EF" w:rsidRDefault="005160EF" w:rsidP="002C5305">
          <w:pPr>
            <w:autoSpaceDE w:val="0"/>
            <w:autoSpaceDN w:val="0"/>
            <w:ind w:hanging="480"/>
            <w:jc w:val="both"/>
            <w:divId w:val="1748962172"/>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Michael, M., &amp; Widjaja, W. (2024). </w:t>
          </w:r>
          <w:proofErr w:type="spellStart"/>
          <w:r w:rsidRPr="005160EF">
            <w:rPr>
              <w:rFonts w:ascii="Times New Roman" w:eastAsia="Times New Roman" w:hAnsi="Times New Roman" w:cs="Times New Roman"/>
              <w:color w:val="000000"/>
              <w:sz w:val="24"/>
            </w:rPr>
            <w:t>Tax</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Compliance</w:t>
          </w:r>
          <w:proofErr w:type="spellEnd"/>
          <w:r w:rsidRPr="005160EF">
            <w:rPr>
              <w:rFonts w:ascii="Times New Roman" w:eastAsia="Times New Roman" w:hAnsi="Times New Roman" w:cs="Times New Roman"/>
              <w:color w:val="000000"/>
              <w:sz w:val="24"/>
            </w:rPr>
            <w:t xml:space="preserve"> in Indonesian </w:t>
          </w:r>
          <w:proofErr w:type="spellStart"/>
          <w:r w:rsidRPr="005160EF">
            <w:rPr>
              <w:rFonts w:ascii="Times New Roman" w:eastAsia="Times New Roman" w:hAnsi="Times New Roman" w:cs="Times New Roman"/>
              <w:color w:val="000000"/>
              <w:sz w:val="24"/>
            </w:rPr>
            <w:t>MSMEs</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Key</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Factors</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Explored</w:t>
          </w:r>
          <w:proofErr w:type="spellEnd"/>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 xml:space="preserve">Jurnal </w:t>
          </w:r>
          <w:proofErr w:type="spellStart"/>
          <w:r w:rsidRPr="005160EF">
            <w:rPr>
              <w:rFonts w:ascii="Times New Roman" w:eastAsia="Times New Roman" w:hAnsi="Times New Roman" w:cs="Times New Roman"/>
              <w:i/>
              <w:iCs/>
              <w:color w:val="000000"/>
              <w:sz w:val="24"/>
            </w:rPr>
            <w:t>Proaksi</w:t>
          </w:r>
          <w:proofErr w:type="spellEnd"/>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11</w:t>
          </w:r>
          <w:r w:rsidRPr="005160EF">
            <w:rPr>
              <w:rFonts w:ascii="Times New Roman" w:eastAsia="Times New Roman" w:hAnsi="Times New Roman" w:cs="Times New Roman"/>
              <w:color w:val="000000"/>
              <w:sz w:val="24"/>
            </w:rPr>
            <w:t>(1), 152–166. https://doi.org/10.32534/jpk.v11i1.5519</w:t>
          </w:r>
        </w:p>
        <w:p w14:paraId="7E8F749D" w14:textId="77777777" w:rsidR="005160EF" w:rsidRPr="005160EF" w:rsidRDefault="005160EF" w:rsidP="002C5305">
          <w:pPr>
            <w:autoSpaceDE w:val="0"/>
            <w:autoSpaceDN w:val="0"/>
            <w:ind w:hanging="480"/>
            <w:jc w:val="both"/>
            <w:divId w:val="116681858"/>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Nora Galuh Candra Asmarani. (2020). Apa itu Kepatuhan? </w:t>
          </w:r>
          <w:proofErr w:type="spellStart"/>
          <w:r w:rsidRPr="005160EF">
            <w:rPr>
              <w:rFonts w:ascii="Times New Roman" w:eastAsia="Times New Roman" w:hAnsi="Times New Roman" w:cs="Times New Roman"/>
              <w:i/>
              <w:iCs/>
              <w:color w:val="000000"/>
              <w:sz w:val="24"/>
            </w:rPr>
            <w:t>DDTC.News</w:t>
          </w:r>
          <w:proofErr w:type="spellEnd"/>
          <w:r w:rsidRPr="005160EF">
            <w:rPr>
              <w:rFonts w:ascii="Times New Roman" w:eastAsia="Times New Roman" w:hAnsi="Times New Roman" w:cs="Times New Roman"/>
              <w:color w:val="000000"/>
              <w:sz w:val="24"/>
            </w:rPr>
            <w:t>. https://news.ddtc.co.id/apa-itu-kepatuhan-pajak-19757</w:t>
          </w:r>
        </w:p>
        <w:p w14:paraId="6079A039" w14:textId="77777777" w:rsidR="005160EF" w:rsidRPr="005160EF" w:rsidRDefault="005160EF" w:rsidP="002C5305">
          <w:pPr>
            <w:autoSpaceDE w:val="0"/>
            <w:autoSpaceDN w:val="0"/>
            <w:ind w:hanging="480"/>
            <w:jc w:val="both"/>
            <w:divId w:val="1315529627"/>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Nur Istiqomah. (2024). KPP Samarinda Ilir Imbau ASN Dinas </w:t>
          </w:r>
          <w:proofErr w:type="spellStart"/>
          <w:r w:rsidRPr="005160EF">
            <w:rPr>
              <w:rFonts w:ascii="Times New Roman" w:eastAsia="Times New Roman" w:hAnsi="Times New Roman" w:cs="Times New Roman"/>
              <w:color w:val="000000"/>
              <w:sz w:val="24"/>
            </w:rPr>
            <w:t>PeKim</w:t>
          </w:r>
          <w:proofErr w:type="spellEnd"/>
          <w:r w:rsidRPr="005160EF">
            <w:rPr>
              <w:rFonts w:ascii="Times New Roman" w:eastAsia="Times New Roman" w:hAnsi="Times New Roman" w:cs="Times New Roman"/>
              <w:color w:val="000000"/>
              <w:sz w:val="24"/>
            </w:rPr>
            <w:t xml:space="preserve"> Padankan NIK-NPWP. </w:t>
          </w:r>
          <w:proofErr w:type="spellStart"/>
          <w:r w:rsidRPr="005160EF">
            <w:rPr>
              <w:rFonts w:ascii="Times New Roman" w:eastAsia="Times New Roman" w:hAnsi="Times New Roman" w:cs="Times New Roman"/>
              <w:i/>
              <w:iCs/>
              <w:color w:val="000000"/>
              <w:sz w:val="24"/>
            </w:rPr>
            <w:t>Pajak.Go.Id</w:t>
          </w:r>
          <w:proofErr w:type="spellEnd"/>
          <w:r w:rsidRPr="005160EF">
            <w:rPr>
              <w:rFonts w:ascii="Times New Roman" w:eastAsia="Times New Roman" w:hAnsi="Times New Roman" w:cs="Times New Roman"/>
              <w:color w:val="000000"/>
              <w:sz w:val="24"/>
            </w:rPr>
            <w:t>. https://pajak.go.id/id/berita/kpp-samarinda-ilir-imbau-asn-dinas-pekim-padankan-nik-npwp?utm_source=chatgpt.com</w:t>
          </w:r>
        </w:p>
        <w:p w14:paraId="350487D8" w14:textId="77777777" w:rsidR="005160EF" w:rsidRPr="005160EF" w:rsidRDefault="005160EF" w:rsidP="002C5305">
          <w:pPr>
            <w:autoSpaceDE w:val="0"/>
            <w:autoSpaceDN w:val="0"/>
            <w:ind w:hanging="480"/>
            <w:jc w:val="both"/>
            <w:divId w:val="1266032530"/>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Nurfadillah, D., Ady Bakri, A., Syafi’, M., Basalamah, A., &amp; Junaid, A. (2023). Pengaruh Pengetahuan Pajak, Tarif Pajak dan Kepercayaan Pada Pemerintah Terhadap Kepatuhan Wajib Pajak UMKM. </w:t>
          </w:r>
          <w:r w:rsidRPr="005160EF">
            <w:rPr>
              <w:rFonts w:ascii="Times New Roman" w:eastAsia="Times New Roman" w:hAnsi="Times New Roman" w:cs="Times New Roman"/>
              <w:i/>
              <w:iCs/>
              <w:color w:val="000000"/>
              <w:sz w:val="24"/>
            </w:rPr>
            <w:t xml:space="preserve">Center </w:t>
          </w:r>
          <w:proofErr w:type="spellStart"/>
          <w:r w:rsidRPr="005160EF">
            <w:rPr>
              <w:rFonts w:ascii="Times New Roman" w:eastAsia="Times New Roman" w:hAnsi="Times New Roman" w:cs="Times New Roman"/>
              <w:i/>
              <w:iCs/>
              <w:color w:val="000000"/>
              <w:sz w:val="24"/>
            </w:rPr>
            <w:t>of</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Economic</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Student</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Journal</w:t>
          </w:r>
          <w:proofErr w:type="spellEnd"/>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6</w:t>
          </w:r>
          <w:r w:rsidRPr="005160EF">
            <w:rPr>
              <w:rFonts w:ascii="Times New Roman" w:eastAsia="Times New Roman" w:hAnsi="Times New Roman" w:cs="Times New Roman"/>
              <w:color w:val="000000"/>
              <w:sz w:val="24"/>
            </w:rPr>
            <w:t>(4), 2621–8186. https://doi.org/10.56750/csej.v6i4.686</w:t>
          </w:r>
        </w:p>
        <w:p w14:paraId="09DC3AD8" w14:textId="77777777" w:rsidR="005160EF" w:rsidRPr="005160EF" w:rsidRDefault="005160EF" w:rsidP="002C5305">
          <w:pPr>
            <w:autoSpaceDE w:val="0"/>
            <w:autoSpaceDN w:val="0"/>
            <w:ind w:hanging="480"/>
            <w:jc w:val="both"/>
            <w:divId w:val="8918945"/>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OECD. (2023). </w:t>
          </w:r>
          <w:proofErr w:type="spellStart"/>
          <w:r w:rsidRPr="005160EF">
            <w:rPr>
              <w:rFonts w:ascii="Times New Roman" w:eastAsia="Times New Roman" w:hAnsi="Times New Roman" w:cs="Times New Roman"/>
              <w:i/>
              <w:iCs/>
              <w:color w:val="000000"/>
              <w:sz w:val="24"/>
            </w:rPr>
            <w:t>Tax</w:t>
          </w:r>
          <w:proofErr w:type="spellEnd"/>
          <w:r w:rsidRPr="005160EF">
            <w:rPr>
              <w:rFonts w:ascii="Times New Roman" w:eastAsia="Times New Roman" w:hAnsi="Times New Roman" w:cs="Times New Roman"/>
              <w:i/>
              <w:iCs/>
              <w:color w:val="000000"/>
              <w:sz w:val="24"/>
            </w:rPr>
            <w:t xml:space="preserve"> </w:t>
          </w:r>
          <w:proofErr w:type="spellStart"/>
          <w:r w:rsidRPr="005160EF">
            <w:rPr>
              <w:rFonts w:ascii="Times New Roman" w:eastAsia="Times New Roman" w:hAnsi="Times New Roman" w:cs="Times New Roman"/>
              <w:i/>
              <w:iCs/>
              <w:color w:val="000000"/>
              <w:sz w:val="24"/>
            </w:rPr>
            <w:t>Administration</w:t>
          </w:r>
          <w:proofErr w:type="spellEnd"/>
          <w:r w:rsidRPr="005160EF">
            <w:rPr>
              <w:rFonts w:ascii="Times New Roman" w:eastAsia="Times New Roman" w:hAnsi="Times New Roman" w:cs="Times New Roman"/>
              <w:i/>
              <w:iCs/>
              <w:color w:val="000000"/>
              <w:sz w:val="24"/>
            </w:rPr>
            <w:t xml:space="preserve"> 2023</w:t>
          </w:r>
          <w:r w:rsidRPr="005160EF">
            <w:rPr>
              <w:rFonts w:ascii="Times New Roman" w:eastAsia="Times New Roman" w:hAnsi="Times New Roman" w:cs="Times New Roman"/>
              <w:color w:val="000000"/>
              <w:sz w:val="24"/>
            </w:rPr>
            <w:t xml:space="preserve">. OECD </w:t>
          </w:r>
          <w:proofErr w:type="spellStart"/>
          <w:r w:rsidRPr="005160EF">
            <w:rPr>
              <w:rFonts w:ascii="Times New Roman" w:eastAsia="Times New Roman" w:hAnsi="Times New Roman" w:cs="Times New Roman"/>
              <w:color w:val="000000"/>
              <w:sz w:val="24"/>
            </w:rPr>
            <w:t>Publishing</w:t>
          </w:r>
          <w:proofErr w:type="spellEnd"/>
          <w:r w:rsidRPr="005160EF">
            <w:rPr>
              <w:rFonts w:ascii="Times New Roman" w:eastAsia="Times New Roman" w:hAnsi="Times New Roman" w:cs="Times New Roman"/>
              <w:color w:val="000000"/>
              <w:sz w:val="24"/>
            </w:rPr>
            <w:t>. https://doi.org/10.1787/900b6382-en</w:t>
          </w:r>
        </w:p>
        <w:p w14:paraId="60CA2DFC" w14:textId="77777777" w:rsidR="005160EF" w:rsidRPr="005160EF" w:rsidRDefault="005160EF" w:rsidP="002C5305">
          <w:pPr>
            <w:autoSpaceDE w:val="0"/>
            <w:autoSpaceDN w:val="0"/>
            <w:ind w:hanging="480"/>
            <w:jc w:val="both"/>
            <w:divId w:val="550463983"/>
            <w:rPr>
              <w:rFonts w:ascii="Times New Roman" w:eastAsia="Times New Roman" w:hAnsi="Times New Roman" w:cs="Times New Roman"/>
              <w:color w:val="000000"/>
              <w:sz w:val="24"/>
            </w:rPr>
          </w:pPr>
          <w:proofErr w:type="spellStart"/>
          <w:r w:rsidRPr="005160EF">
            <w:rPr>
              <w:rFonts w:ascii="Times New Roman" w:eastAsia="Times New Roman" w:hAnsi="Times New Roman" w:cs="Times New Roman"/>
              <w:color w:val="000000"/>
              <w:sz w:val="24"/>
            </w:rPr>
            <w:lastRenderedPageBreak/>
            <w:t>Pattimahu</w:t>
          </w:r>
          <w:proofErr w:type="spellEnd"/>
          <w:r w:rsidRPr="005160EF">
            <w:rPr>
              <w:rFonts w:ascii="Times New Roman" w:eastAsia="Times New Roman" w:hAnsi="Times New Roman" w:cs="Times New Roman"/>
              <w:color w:val="000000"/>
              <w:sz w:val="24"/>
            </w:rPr>
            <w:t xml:space="preserve">, A. M., Akuntansi, J., &amp; Ambon, P. N. (2023). PENGARUH SIKAP DAN NORMA SUBJEKTIF TERHADAP KEPATUHAN WAJIB PAJAK ORANG PRIBADI DI KOTA AMBON. </w:t>
          </w:r>
          <w:r w:rsidRPr="005160EF">
            <w:rPr>
              <w:rFonts w:ascii="Times New Roman" w:eastAsia="Times New Roman" w:hAnsi="Times New Roman" w:cs="Times New Roman"/>
              <w:i/>
              <w:iCs/>
              <w:color w:val="000000"/>
              <w:sz w:val="24"/>
            </w:rPr>
            <w:t>JURNAL ADMINISTRASI TERAPAN</w:t>
          </w:r>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2</w:t>
          </w:r>
          <w:r w:rsidRPr="005160EF">
            <w:rPr>
              <w:rFonts w:ascii="Times New Roman" w:eastAsia="Times New Roman" w:hAnsi="Times New Roman" w:cs="Times New Roman"/>
              <w:color w:val="000000"/>
              <w:sz w:val="24"/>
            </w:rPr>
            <w:t>(2). www.pajak.go.id</w:t>
          </w:r>
        </w:p>
        <w:p w14:paraId="4752FB42" w14:textId="77777777" w:rsidR="005160EF" w:rsidRPr="005160EF" w:rsidRDefault="005160EF" w:rsidP="002C5305">
          <w:pPr>
            <w:autoSpaceDE w:val="0"/>
            <w:autoSpaceDN w:val="0"/>
            <w:ind w:hanging="480"/>
            <w:jc w:val="both"/>
            <w:divId w:val="143395014"/>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Praditha, R., </w:t>
          </w:r>
          <w:proofErr w:type="spellStart"/>
          <w:r w:rsidRPr="005160EF">
            <w:rPr>
              <w:rFonts w:ascii="Times New Roman" w:eastAsia="Times New Roman" w:hAnsi="Times New Roman" w:cs="Times New Roman"/>
              <w:color w:val="000000"/>
              <w:sz w:val="24"/>
            </w:rPr>
            <w:t>Gustiningsih</w:t>
          </w:r>
          <w:proofErr w:type="spellEnd"/>
          <w:r w:rsidRPr="005160EF">
            <w:rPr>
              <w:rFonts w:ascii="Times New Roman" w:eastAsia="Times New Roman" w:hAnsi="Times New Roman" w:cs="Times New Roman"/>
              <w:color w:val="000000"/>
              <w:sz w:val="24"/>
            </w:rPr>
            <w:t xml:space="preserve">, D., &amp; Ali Irma. (2025). KONTRIBUSI TINGKAT KEPATUHAN WAJIB PAJAK DAN PEMERIKSAAN PAJAK DALAM PENINGKATAN PENERIMAAN PAJAK PENGHASILAN. </w:t>
          </w:r>
          <w:r w:rsidRPr="005160EF">
            <w:rPr>
              <w:rFonts w:ascii="Times New Roman" w:eastAsia="Times New Roman" w:hAnsi="Times New Roman" w:cs="Times New Roman"/>
              <w:i/>
              <w:iCs/>
              <w:color w:val="000000"/>
              <w:sz w:val="24"/>
            </w:rPr>
            <w:t>Jurnal Akuntansi Dan Keuangan Syariah</w:t>
          </w:r>
          <w:r w:rsidRPr="005160EF">
            <w:rPr>
              <w:rFonts w:ascii="Times New Roman" w:eastAsia="Times New Roman" w:hAnsi="Times New Roman" w:cs="Times New Roman"/>
              <w:color w:val="000000"/>
              <w:sz w:val="24"/>
            </w:rPr>
            <w:t>.</w:t>
          </w:r>
        </w:p>
        <w:p w14:paraId="557DDD3B" w14:textId="77777777" w:rsidR="005160EF" w:rsidRPr="005160EF" w:rsidRDefault="005160EF" w:rsidP="002C5305">
          <w:pPr>
            <w:autoSpaceDE w:val="0"/>
            <w:autoSpaceDN w:val="0"/>
            <w:ind w:hanging="480"/>
            <w:jc w:val="both"/>
            <w:divId w:val="815954708"/>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Pratiwi, P. E. M., &amp; Jati, I. K. (2020). Pengaruh Sosialisasi Perpajakan, Pengetahuan Perpajakan, Kualitas Pelayanan </w:t>
          </w:r>
          <w:proofErr w:type="spellStart"/>
          <w:r w:rsidRPr="005160EF">
            <w:rPr>
              <w:rFonts w:ascii="Times New Roman" w:eastAsia="Times New Roman" w:hAnsi="Times New Roman" w:cs="Times New Roman"/>
              <w:color w:val="000000"/>
              <w:sz w:val="24"/>
            </w:rPr>
            <w:t>Fiskus</w:t>
          </w:r>
          <w:proofErr w:type="spellEnd"/>
          <w:r w:rsidRPr="005160EF">
            <w:rPr>
              <w:rFonts w:ascii="Times New Roman" w:eastAsia="Times New Roman" w:hAnsi="Times New Roman" w:cs="Times New Roman"/>
              <w:color w:val="000000"/>
              <w:sz w:val="24"/>
            </w:rPr>
            <w:t xml:space="preserve"> dan Minat Penerapan E-</w:t>
          </w:r>
          <w:proofErr w:type="spellStart"/>
          <w:r w:rsidRPr="005160EF">
            <w:rPr>
              <w:rFonts w:ascii="Times New Roman" w:eastAsia="Times New Roman" w:hAnsi="Times New Roman" w:cs="Times New Roman"/>
              <w:color w:val="000000"/>
              <w:sz w:val="24"/>
            </w:rPr>
            <w:t>Filling</w:t>
          </w:r>
          <w:proofErr w:type="spellEnd"/>
          <w:r w:rsidRPr="005160EF">
            <w:rPr>
              <w:rFonts w:ascii="Times New Roman" w:eastAsia="Times New Roman" w:hAnsi="Times New Roman" w:cs="Times New Roman"/>
              <w:color w:val="000000"/>
              <w:sz w:val="24"/>
            </w:rPr>
            <w:t xml:space="preserve"> pada Kepatuhan WPOP. </w:t>
          </w:r>
          <w:r w:rsidRPr="005160EF">
            <w:rPr>
              <w:rFonts w:ascii="Times New Roman" w:eastAsia="Times New Roman" w:hAnsi="Times New Roman" w:cs="Times New Roman"/>
              <w:i/>
              <w:iCs/>
              <w:color w:val="000000"/>
              <w:sz w:val="24"/>
            </w:rPr>
            <w:t>E-Jurnal Akuntansi</w:t>
          </w:r>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30</w:t>
          </w:r>
          <w:r w:rsidRPr="005160EF">
            <w:rPr>
              <w:rFonts w:ascii="Times New Roman" w:eastAsia="Times New Roman" w:hAnsi="Times New Roman" w:cs="Times New Roman"/>
              <w:color w:val="000000"/>
              <w:sz w:val="24"/>
            </w:rPr>
            <w:t>(3), 674. https://doi.org/10.24843/eja.2020.v30.i03.p10</w:t>
          </w:r>
        </w:p>
        <w:p w14:paraId="589CFA7F" w14:textId="77777777" w:rsidR="005160EF" w:rsidRPr="005160EF" w:rsidRDefault="005160EF" w:rsidP="002C5305">
          <w:pPr>
            <w:autoSpaceDE w:val="0"/>
            <w:autoSpaceDN w:val="0"/>
            <w:ind w:hanging="480"/>
            <w:jc w:val="both"/>
            <w:divId w:val="743338613"/>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Rahmanto, T., &amp; Wahyudin, D. (2025). Pengaruh Sikap Wajib Pajak, Pemahaman Wajib Pajak dan Sistem Administrasi Perpajakan Modern Terhadap Kepatuhan Wajib Pajak Orang Pribadi Non Pegawai Pada Kantor Pelayanan Pajak Pratama Serpong. </w:t>
          </w:r>
          <w:r w:rsidRPr="005160EF">
            <w:rPr>
              <w:rFonts w:ascii="Times New Roman" w:eastAsia="Times New Roman" w:hAnsi="Times New Roman" w:cs="Times New Roman"/>
              <w:i/>
              <w:iCs/>
              <w:color w:val="000000"/>
              <w:sz w:val="24"/>
            </w:rPr>
            <w:t>Jurnal Pajak Vokasi (JUPAKSI)</w:t>
          </w:r>
          <w:r w:rsidRPr="005160EF">
            <w:rPr>
              <w:rFonts w:ascii="Times New Roman" w:eastAsia="Times New Roman" w:hAnsi="Times New Roman" w:cs="Times New Roman"/>
              <w:color w:val="000000"/>
              <w:sz w:val="24"/>
            </w:rPr>
            <w:t>.</w:t>
          </w:r>
        </w:p>
        <w:p w14:paraId="1942C0B7" w14:textId="77777777" w:rsidR="005160EF" w:rsidRPr="005160EF" w:rsidRDefault="005160EF" w:rsidP="002C5305">
          <w:pPr>
            <w:autoSpaceDE w:val="0"/>
            <w:autoSpaceDN w:val="0"/>
            <w:ind w:hanging="480"/>
            <w:jc w:val="both"/>
            <w:divId w:val="2012676855"/>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Risma Silviana. (2024). Bahas NIK Jadi NPWP, KPP Pratama Samarinda Ilir Adakan Sosialisasi. </w:t>
          </w:r>
          <w:proofErr w:type="spellStart"/>
          <w:r w:rsidRPr="005160EF">
            <w:rPr>
              <w:rFonts w:ascii="Times New Roman" w:eastAsia="Times New Roman" w:hAnsi="Times New Roman" w:cs="Times New Roman"/>
              <w:i/>
              <w:iCs/>
              <w:color w:val="000000"/>
              <w:sz w:val="24"/>
            </w:rPr>
            <w:t>Pajak.Go.Id</w:t>
          </w:r>
          <w:proofErr w:type="spellEnd"/>
          <w:r w:rsidRPr="005160EF">
            <w:rPr>
              <w:rFonts w:ascii="Times New Roman" w:eastAsia="Times New Roman" w:hAnsi="Times New Roman" w:cs="Times New Roman"/>
              <w:color w:val="000000"/>
              <w:sz w:val="24"/>
            </w:rPr>
            <w:t>. https://www.pajak.go.id/id/berita/bahas-nik-jadi-npwp-kpp-samarinda-ilir-adakan-sosialisasi?utm_source=chatgpt.com</w:t>
          </w:r>
        </w:p>
        <w:p w14:paraId="30E7F982" w14:textId="77777777" w:rsidR="005160EF" w:rsidRPr="005160EF" w:rsidRDefault="005160EF" w:rsidP="002C5305">
          <w:pPr>
            <w:autoSpaceDE w:val="0"/>
            <w:autoSpaceDN w:val="0"/>
            <w:ind w:hanging="480"/>
            <w:jc w:val="both"/>
            <w:divId w:val="1488937316"/>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Ristanto, M., &amp; </w:t>
          </w:r>
          <w:proofErr w:type="spellStart"/>
          <w:r w:rsidRPr="005160EF">
            <w:rPr>
              <w:rFonts w:ascii="Times New Roman" w:eastAsia="Times New Roman" w:hAnsi="Times New Roman" w:cs="Times New Roman"/>
              <w:color w:val="000000"/>
              <w:sz w:val="24"/>
            </w:rPr>
            <w:t>Budiantara</w:t>
          </w:r>
          <w:proofErr w:type="spellEnd"/>
          <w:r w:rsidRPr="005160EF">
            <w:rPr>
              <w:rFonts w:ascii="Times New Roman" w:eastAsia="Times New Roman" w:hAnsi="Times New Roman" w:cs="Times New Roman"/>
              <w:color w:val="000000"/>
              <w:sz w:val="24"/>
            </w:rPr>
            <w:t xml:space="preserve">, M. (2025). Pengaruh </w:t>
          </w:r>
          <w:proofErr w:type="spellStart"/>
          <w:r w:rsidRPr="005160EF">
            <w:rPr>
              <w:rFonts w:ascii="Times New Roman" w:eastAsia="Times New Roman" w:hAnsi="Times New Roman" w:cs="Times New Roman"/>
              <w:color w:val="000000"/>
              <w:sz w:val="24"/>
            </w:rPr>
            <w:t>Literasi</w:t>
          </w:r>
          <w:proofErr w:type="spellEnd"/>
          <w:r w:rsidRPr="005160EF">
            <w:rPr>
              <w:rFonts w:ascii="Times New Roman" w:eastAsia="Times New Roman" w:hAnsi="Times New Roman" w:cs="Times New Roman"/>
              <w:color w:val="000000"/>
              <w:sz w:val="24"/>
            </w:rPr>
            <w:t xml:space="preserve"> Pajak, Kesadaran Pajak, Dan E-</w:t>
          </w:r>
          <w:proofErr w:type="spellStart"/>
          <w:r w:rsidRPr="005160EF">
            <w:rPr>
              <w:rFonts w:ascii="Times New Roman" w:eastAsia="Times New Roman" w:hAnsi="Times New Roman" w:cs="Times New Roman"/>
              <w:color w:val="000000"/>
              <w:sz w:val="24"/>
            </w:rPr>
            <w:t>Filling</w:t>
          </w:r>
          <w:proofErr w:type="spellEnd"/>
          <w:r w:rsidRPr="005160EF">
            <w:rPr>
              <w:rFonts w:ascii="Times New Roman" w:eastAsia="Times New Roman" w:hAnsi="Times New Roman" w:cs="Times New Roman"/>
              <w:color w:val="000000"/>
              <w:sz w:val="24"/>
            </w:rPr>
            <w:t xml:space="preserve"> Terhadap Kepatuhan Wajib Pajak. In </w:t>
          </w:r>
          <w:r w:rsidRPr="005160EF">
            <w:rPr>
              <w:rFonts w:ascii="Times New Roman" w:eastAsia="Times New Roman" w:hAnsi="Times New Roman" w:cs="Times New Roman"/>
              <w:i/>
              <w:iCs/>
              <w:color w:val="000000"/>
              <w:sz w:val="24"/>
            </w:rPr>
            <w:t xml:space="preserve">Jurnal </w:t>
          </w:r>
          <w:proofErr w:type="spellStart"/>
          <w:r w:rsidRPr="005160EF">
            <w:rPr>
              <w:rFonts w:ascii="Times New Roman" w:eastAsia="Times New Roman" w:hAnsi="Times New Roman" w:cs="Times New Roman"/>
              <w:i/>
              <w:iCs/>
              <w:color w:val="000000"/>
              <w:sz w:val="24"/>
            </w:rPr>
            <w:t>Akuntasi</w:t>
          </w:r>
          <w:proofErr w:type="spellEnd"/>
          <w:r w:rsidRPr="005160EF">
            <w:rPr>
              <w:rFonts w:ascii="Times New Roman" w:eastAsia="Times New Roman" w:hAnsi="Times New Roman" w:cs="Times New Roman"/>
              <w:i/>
              <w:iCs/>
              <w:color w:val="000000"/>
              <w:sz w:val="24"/>
            </w:rPr>
            <w:t xml:space="preserve"> dan Keuangan Kontemporer (JAKK)</w:t>
          </w:r>
          <w:r w:rsidRPr="005160EF">
            <w:rPr>
              <w:rFonts w:ascii="Times New Roman" w:eastAsia="Times New Roman" w:hAnsi="Times New Roman" w:cs="Times New Roman"/>
              <w:color w:val="000000"/>
              <w:sz w:val="24"/>
            </w:rPr>
            <w:t xml:space="preserve"> (Vol. 7, </w:t>
          </w:r>
          <w:proofErr w:type="spellStart"/>
          <w:r w:rsidRPr="005160EF">
            <w:rPr>
              <w:rFonts w:ascii="Times New Roman" w:eastAsia="Times New Roman" w:hAnsi="Times New Roman" w:cs="Times New Roman"/>
              <w:color w:val="000000"/>
              <w:sz w:val="24"/>
            </w:rPr>
            <w:t>Issue</w:t>
          </w:r>
          <w:proofErr w:type="spellEnd"/>
          <w:r w:rsidRPr="005160EF">
            <w:rPr>
              <w:rFonts w:ascii="Times New Roman" w:eastAsia="Times New Roman" w:hAnsi="Times New Roman" w:cs="Times New Roman"/>
              <w:color w:val="000000"/>
              <w:sz w:val="24"/>
            </w:rPr>
            <w:t xml:space="preserve"> 2).</w:t>
          </w:r>
        </w:p>
        <w:p w14:paraId="4E5BBF93" w14:textId="77777777" w:rsidR="005160EF" w:rsidRPr="005160EF" w:rsidRDefault="005160EF" w:rsidP="002C5305">
          <w:pPr>
            <w:autoSpaceDE w:val="0"/>
            <w:autoSpaceDN w:val="0"/>
            <w:ind w:hanging="480"/>
            <w:jc w:val="both"/>
            <w:divId w:val="2026860688"/>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Syah Futry, E. P. (2021). </w:t>
          </w:r>
          <w:proofErr w:type="spellStart"/>
          <w:r w:rsidRPr="005160EF">
            <w:rPr>
              <w:rFonts w:ascii="Times New Roman" w:eastAsia="Times New Roman" w:hAnsi="Times New Roman" w:cs="Times New Roman"/>
              <w:i/>
              <w:iCs/>
              <w:color w:val="000000"/>
              <w:sz w:val="24"/>
            </w:rPr>
            <w:t>Prosiding</w:t>
          </w:r>
          <w:proofErr w:type="spellEnd"/>
          <w:r w:rsidRPr="005160EF">
            <w:rPr>
              <w:rFonts w:ascii="Times New Roman" w:eastAsia="Times New Roman" w:hAnsi="Times New Roman" w:cs="Times New Roman"/>
              <w:i/>
              <w:iCs/>
              <w:color w:val="000000"/>
              <w:sz w:val="24"/>
            </w:rPr>
            <w:t>: Ekonomi dan Bisnis Pengaruh Kesadaran Wajib Pajak, Pemahaman E-</w:t>
          </w:r>
          <w:proofErr w:type="spellStart"/>
          <w:r w:rsidRPr="005160EF">
            <w:rPr>
              <w:rFonts w:ascii="Times New Roman" w:eastAsia="Times New Roman" w:hAnsi="Times New Roman" w:cs="Times New Roman"/>
              <w:i/>
              <w:iCs/>
              <w:color w:val="000000"/>
              <w:sz w:val="24"/>
            </w:rPr>
            <w:t>Filling</w:t>
          </w:r>
          <w:proofErr w:type="spellEnd"/>
          <w:r w:rsidRPr="005160EF">
            <w:rPr>
              <w:rFonts w:ascii="Times New Roman" w:eastAsia="Times New Roman" w:hAnsi="Times New Roman" w:cs="Times New Roman"/>
              <w:i/>
              <w:iCs/>
              <w:color w:val="000000"/>
              <w:sz w:val="24"/>
            </w:rPr>
            <w:t>, dan Pemahaman Peraturan Perpajakan Terhadap Kepatuhan Wajib Pajak Orang Pribadi (Studi Kasus pada Warga Kelurahan Binong)</w:t>
          </w:r>
          <w:r w:rsidRPr="005160EF">
            <w:rPr>
              <w:rFonts w:ascii="Times New Roman" w:eastAsia="Times New Roman" w:hAnsi="Times New Roman" w:cs="Times New Roman"/>
              <w:color w:val="000000"/>
              <w:sz w:val="24"/>
            </w:rPr>
            <w:t xml:space="preserve"> (Vol. 1, </w:t>
          </w:r>
          <w:proofErr w:type="spellStart"/>
          <w:r w:rsidRPr="005160EF">
            <w:rPr>
              <w:rFonts w:ascii="Times New Roman" w:eastAsia="Times New Roman" w:hAnsi="Times New Roman" w:cs="Times New Roman"/>
              <w:color w:val="000000"/>
              <w:sz w:val="24"/>
            </w:rPr>
            <w:t>Issue</w:t>
          </w:r>
          <w:proofErr w:type="spellEnd"/>
          <w:r w:rsidRPr="005160EF">
            <w:rPr>
              <w:rFonts w:ascii="Times New Roman" w:eastAsia="Times New Roman" w:hAnsi="Times New Roman" w:cs="Times New Roman"/>
              <w:color w:val="000000"/>
              <w:sz w:val="24"/>
            </w:rPr>
            <w:t xml:space="preserve"> 1).</w:t>
          </w:r>
        </w:p>
        <w:p w14:paraId="30D151F4" w14:textId="77777777" w:rsidR="005160EF" w:rsidRPr="005160EF" w:rsidRDefault="005160EF" w:rsidP="002C5305">
          <w:pPr>
            <w:autoSpaceDE w:val="0"/>
            <w:autoSpaceDN w:val="0"/>
            <w:ind w:hanging="480"/>
            <w:jc w:val="both"/>
            <w:divId w:val="18095251"/>
            <w:rPr>
              <w:rFonts w:ascii="Times New Roman" w:eastAsia="Times New Roman" w:hAnsi="Times New Roman" w:cs="Times New Roman"/>
              <w:color w:val="000000"/>
              <w:sz w:val="24"/>
            </w:rPr>
          </w:pPr>
          <w:proofErr w:type="spellStart"/>
          <w:r w:rsidRPr="005160EF">
            <w:rPr>
              <w:rFonts w:ascii="Times New Roman" w:eastAsia="Times New Roman" w:hAnsi="Times New Roman" w:cs="Times New Roman"/>
              <w:color w:val="000000"/>
              <w:sz w:val="24"/>
            </w:rPr>
            <w:t>Wafikhoh</w:t>
          </w:r>
          <w:proofErr w:type="spellEnd"/>
          <w:r w:rsidRPr="005160EF">
            <w:rPr>
              <w:rFonts w:ascii="Times New Roman" w:eastAsia="Times New Roman" w:hAnsi="Times New Roman" w:cs="Times New Roman"/>
              <w:color w:val="000000"/>
              <w:sz w:val="24"/>
            </w:rPr>
            <w:t xml:space="preserve">, I. S. (2022). Pengecualian Objek Pajak Penghasilan Wajib Pajak Badan Atas Dividen. </w:t>
          </w:r>
          <w:proofErr w:type="spellStart"/>
          <w:r w:rsidRPr="005160EF">
            <w:rPr>
              <w:rFonts w:ascii="Times New Roman" w:eastAsia="Times New Roman" w:hAnsi="Times New Roman" w:cs="Times New Roman"/>
              <w:i/>
              <w:iCs/>
              <w:color w:val="000000"/>
              <w:sz w:val="24"/>
            </w:rPr>
            <w:t>Jurist-Diction</w:t>
          </w:r>
          <w:proofErr w:type="spellEnd"/>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5</w:t>
          </w:r>
          <w:r w:rsidRPr="005160EF">
            <w:rPr>
              <w:rFonts w:ascii="Times New Roman" w:eastAsia="Times New Roman" w:hAnsi="Times New Roman" w:cs="Times New Roman"/>
              <w:color w:val="000000"/>
              <w:sz w:val="24"/>
            </w:rPr>
            <w:t>(2), 537–550. https://doi.org/10.20473/jd.v5i2.34893</w:t>
          </w:r>
        </w:p>
        <w:p w14:paraId="6941D887" w14:textId="77777777" w:rsidR="005160EF" w:rsidRPr="005160EF" w:rsidRDefault="005160EF" w:rsidP="002C5305">
          <w:pPr>
            <w:autoSpaceDE w:val="0"/>
            <w:autoSpaceDN w:val="0"/>
            <w:ind w:hanging="480"/>
            <w:jc w:val="both"/>
            <w:divId w:val="277034427"/>
            <w:rPr>
              <w:rFonts w:ascii="Times New Roman" w:eastAsia="Times New Roman" w:hAnsi="Times New Roman" w:cs="Times New Roman"/>
              <w:color w:val="000000"/>
              <w:sz w:val="24"/>
            </w:rPr>
          </w:pPr>
          <w:r w:rsidRPr="005160EF">
            <w:rPr>
              <w:rFonts w:ascii="Times New Roman" w:eastAsia="Times New Roman" w:hAnsi="Times New Roman" w:cs="Times New Roman"/>
              <w:color w:val="000000"/>
              <w:sz w:val="24"/>
            </w:rPr>
            <w:t xml:space="preserve">Yonita, V., &amp; Aprilyanti, R. (2022). Analisis Penerapan Prinsip–prinsip </w:t>
          </w:r>
          <w:proofErr w:type="spellStart"/>
          <w:r w:rsidRPr="005160EF">
            <w:rPr>
              <w:rFonts w:ascii="Times New Roman" w:eastAsia="Times New Roman" w:hAnsi="Times New Roman" w:cs="Times New Roman"/>
              <w:color w:val="000000"/>
              <w:sz w:val="24"/>
            </w:rPr>
            <w:t>Good</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Corporate</w:t>
          </w:r>
          <w:proofErr w:type="spellEnd"/>
          <w:r w:rsidRPr="005160EF">
            <w:rPr>
              <w:rFonts w:ascii="Times New Roman" w:eastAsia="Times New Roman" w:hAnsi="Times New Roman" w:cs="Times New Roman"/>
              <w:color w:val="000000"/>
              <w:sz w:val="24"/>
            </w:rPr>
            <w:t xml:space="preserve"> </w:t>
          </w:r>
          <w:proofErr w:type="spellStart"/>
          <w:r w:rsidRPr="005160EF">
            <w:rPr>
              <w:rFonts w:ascii="Times New Roman" w:eastAsia="Times New Roman" w:hAnsi="Times New Roman" w:cs="Times New Roman"/>
              <w:color w:val="000000"/>
              <w:sz w:val="24"/>
            </w:rPr>
            <w:t>Governance</w:t>
          </w:r>
          <w:proofErr w:type="spellEnd"/>
          <w:r w:rsidRPr="005160EF">
            <w:rPr>
              <w:rFonts w:ascii="Times New Roman" w:eastAsia="Times New Roman" w:hAnsi="Times New Roman" w:cs="Times New Roman"/>
              <w:color w:val="000000"/>
              <w:sz w:val="24"/>
            </w:rPr>
            <w:t xml:space="preserve"> Pada Usaha Kecil dan Menengah (Studi Pada UKM Restoran/Rumah Makan/Kafe di Daerah Cikupa Tangerang). </w:t>
          </w:r>
          <w:proofErr w:type="spellStart"/>
          <w:r w:rsidRPr="005160EF">
            <w:rPr>
              <w:rFonts w:ascii="Times New Roman" w:eastAsia="Times New Roman" w:hAnsi="Times New Roman" w:cs="Times New Roman"/>
              <w:i/>
              <w:iCs/>
              <w:color w:val="000000"/>
              <w:sz w:val="24"/>
            </w:rPr>
            <w:t>ECo-Fin</w:t>
          </w:r>
          <w:proofErr w:type="spellEnd"/>
          <w:r w:rsidRPr="005160EF">
            <w:rPr>
              <w:rFonts w:ascii="Times New Roman" w:eastAsia="Times New Roman" w:hAnsi="Times New Roman" w:cs="Times New Roman"/>
              <w:color w:val="000000"/>
              <w:sz w:val="24"/>
            </w:rPr>
            <w:t xml:space="preserve">, </w:t>
          </w:r>
          <w:r w:rsidRPr="005160EF">
            <w:rPr>
              <w:rFonts w:ascii="Times New Roman" w:eastAsia="Times New Roman" w:hAnsi="Times New Roman" w:cs="Times New Roman"/>
              <w:i/>
              <w:iCs/>
              <w:color w:val="000000"/>
              <w:sz w:val="24"/>
            </w:rPr>
            <w:t>4</w:t>
          </w:r>
          <w:r w:rsidRPr="005160EF">
            <w:rPr>
              <w:rFonts w:ascii="Times New Roman" w:eastAsia="Times New Roman" w:hAnsi="Times New Roman" w:cs="Times New Roman"/>
              <w:color w:val="000000"/>
              <w:sz w:val="24"/>
            </w:rPr>
            <w:t>(1), 1–9. https://doi.org/10.32877/ef.v4i1.454</w:t>
          </w:r>
        </w:p>
        <w:p w14:paraId="21940893" w14:textId="1E1C998C" w:rsidR="001D21B7" w:rsidRPr="001D21B7" w:rsidRDefault="005160EF" w:rsidP="002C5305">
          <w:pPr>
            <w:jc w:val="both"/>
          </w:pPr>
          <w:r w:rsidRPr="005160EF">
            <w:rPr>
              <w:rFonts w:ascii="Times New Roman" w:eastAsia="Times New Roman" w:hAnsi="Times New Roman" w:cs="Times New Roman"/>
              <w:color w:val="000000"/>
              <w:sz w:val="24"/>
            </w:rPr>
            <w:t> </w:t>
          </w:r>
        </w:p>
      </w:sdtContent>
    </w:sdt>
    <w:sectPr w:rsidR="001D21B7" w:rsidRPr="001D21B7" w:rsidSect="002406E1">
      <w:headerReference w:type="default" r:id="rId21"/>
      <w:pgSz w:w="11906" w:h="16838"/>
      <w:pgMar w:top="2268" w:right="1701" w:bottom="1701" w:left="2268"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829C" w14:textId="77777777" w:rsidR="009856C9" w:rsidRDefault="009856C9">
      <w:pPr>
        <w:spacing w:after="0" w:line="240" w:lineRule="auto"/>
      </w:pPr>
      <w:r>
        <w:separator/>
      </w:r>
    </w:p>
  </w:endnote>
  <w:endnote w:type="continuationSeparator" w:id="0">
    <w:p w14:paraId="58FE838C" w14:textId="77777777" w:rsidR="009856C9" w:rsidRDefault="009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3687" w14:textId="23A25753" w:rsidR="000E4C99" w:rsidRDefault="002406E1" w:rsidP="002406E1">
    <w:pPr>
      <w:pStyle w:val="Footer"/>
      <w:tabs>
        <w:tab w:val="clear" w:pos="4513"/>
        <w:tab w:val="clear" w:pos="9026"/>
        <w:tab w:val="left" w:pos="3343"/>
      </w:tabs>
    </w:pPr>
    <w:r>
      <w:tab/>
    </w:r>
  </w:p>
  <w:p w14:paraId="785DD370" w14:textId="76A6CE60" w:rsidR="000E4C99" w:rsidRDefault="000E4C99" w:rsidP="000E4C9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24B" w14:textId="598B13E6" w:rsidR="00131107" w:rsidRDefault="00155E71" w:rsidP="00155E71">
    <w:pPr>
      <w:pStyle w:val="Footer"/>
      <w:tabs>
        <w:tab w:val="center" w:pos="3968"/>
        <w:tab w:val="left" w:pos="4927"/>
      </w:tabs>
    </w:pPr>
    <w:r>
      <w:tab/>
    </w:r>
    <w:sdt>
      <w:sdtPr>
        <w:id w:val="-1417553002"/>
        <w:docPartObj>
          <w:docPartGallery w:val="Page Numbers (Bottom of Page)"/>
          <w:docPartUnique/>
        </w:docPartObj>
      </w:sdtPr>
      <w:sdtEndPr/>
      <w:sdtContent>
        <w:r w:rsidR="00131107">
          <w:fldChar w:fldCharType="begin"/>
        </w:r>
        <w:r w:rsidR="00131107">
          <w:instrText>PAGE   \* MERGEFORMAT</w:instrText>
        </w:r>
        <w:r w:rsidR="00131107">
          <w:fldChar w:fldCharType="separate"/>
        </w:r>
        <w:r w:rsidR="00131107">
          <w:t>2</w:t>
        </w:r>
        <w:r w:rsidR="00131107">
          <w:fldChar w:fldCharType="end"/>
        </w:r>
      </w:sdtContent>
    </w:sdt>
    <w:r>
      <w:tab/>
    </w:r>
    <w:r>
      <w:tab/>
    </w:r>
  </w:p>
  <w:p w14:paraId="15C0AF2D" w14:textId="6ADECB92" w:rsidR="00C40335" w:rsidRDefault="00C40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008084"/>
      <w:docPartObj>
        <w:docPartGallery w:val="Page Numbers (Bottom of Page)"/>
        <w:docPartUnique/>
      </w:docPartObj>
    </w:sdtPr>
    <w:sdtEndPr/>
    <w:sdtContent>
      <w:p w14:paraId="102166A3" w14:textId="23E35F77" w:rsidR="00155E71" w:rsidRDefault="00155E71">
        <w:pPr>
          <w:pStyle w:val="Footer"/>
          <w:jc w:val="center"/>
        </w:pPr>
        <w:r>
          <w:fldChar w:fldCharType="begin"/>
        </w:r>
        <w:r>
          <w:instrText>PAGE   \* MERGEFORMAT</w:instrText>
        </w:r>
        <w:r>
          <w:fldChar w:fldCharType="separate"/>
        </w:r>
        <w:r>
          <w:t>2</w:t>
        </w:r>
        <w:r>
          <w:fldChar w:fldCharType="end"/>
        </w:r>
      </w:p>
    </w:sdtContent>
  </w:sdt>
  <w:p w14:paraId="3F3213F2" w14:textId="77777777" w:rsidR="00155E71" w:rsidRDefault="00155E71" w:rsidP="000E4C9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BFE0" w14:textId="5E28BC76" w:rsidR="00155E71" w:rsidRDefault="00155E71">
    <w:pPr>
      <w:pStyle w:val="Footer"/>
      <w:jc w:val="center"/>
    </w:pPr>
  </w:p>
  <w:p w14:paraId="79CEB3C3" w14:textId="77777777" w:rsidR="00155E71" w:rsidRDefault="00155E71" w:rsidP="000E4C9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83053"/>
      <w:docPartObj>
        <w:docPartGallery w:val="Page Numbers (Bottom of Page)"/>
        <w:docPartUnique/>
      </w:docPartObj>
    </w:sdtPr>
    <w:sdtEndPr/>
    <w:sdtContent>
      <w:p w14:paraId="0A28309B" w14:textId="4568B3BC" w:rsidR="00155E71" w:rsidRDefault="00155E71">
        <w:pPr>
          <w:pStyle w:val="Footer"/>
          <w:jc w:val="center"/>
        </w:pPr>
        <w:r>
          <w:fldChar w:fldCharType="begin"/>
        </w:r>
        <w:r>
          <w:instrText>PAGE   \* MERGEFORMAT</w:instrText>
        </w:r>
        <w:r>
          <w:fldChar w:fldCharType="separate"/>
        </w:r>
        <w:r>
          <w:t>2</w:t>
        </w:r>
        <w:r>
          <w:fldChar w:fldCharType="end"/>
        </w:r>
      </w:p>
    </w:sdtContent>
  </w:sdt>
  <w:p w14:paraId="6236A185" w14:textId="77777777" w:rsidR="00155E71" w:rsidRDefault="00155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3DDF" w14:textId="77777777" w:rsidR="009856C9" w:rsidRDefault="009856C9">
      <w:pPr>
        <w:spacing w:after="0" w:line="240" w:lineRule="auto"/>
      </w:pPr>
      <w:r>
        <w:separator/>
      </w:r>
    </w:p>
  </w:footnote>
  <w:footnote w:type="continuationSeparator" w:id="0">
    <w:p w14:paraId="09679D93" w14:textId="77777777" w:rsidR="009856C9" w:rsidRDefault="009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8ACA" w14:textId="6E149477" w:rsidR="003F0038" w:rsidRDefault="003F0038">
    <w:pPr>
      <w:pStyle w:val="Header"/>
      <w:jc w:val="right"/>
    </w:pPr>
  </w:p>
  <w:p w14:paraId="2CEA754B" w14:textId="77777777" w:rsidR="003F0038" w:rsidRDefault="003F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F766" w14:textId="0B9FEAAC" w:rsidR="00131107" w:rsidRDefault="00131107" w:rsidP="00131107">
    <w:pPr>
      <w:pStyle w:val="Header"/>
      <w:jc w:val="center"/>
    </w:pPr>
  </w:p>
  <w:p w14:paraId="28C01C31" w14:textId="77777777" w:rsidR="00131107" w:rsidRDefault="00131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B4C2" w14:textId="6A75E129" w:rsidR="001943DA" w:rsidRDefault="001943DA">
    <w:pPr>
      <w:pStyle w:val="Header"/>
      <w:jc w:val="right"/>
    </w:pPr>
  </w:p>
  <w:p w14:paraId="2A6C57BC" w14:textId="77777777" w:rsidR="001943DA" w:rsidRDefault="001943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876484"/>
      <w:docPartObj>
        <w:docPartGallery w:val="Page Numbers (Top of Page)"/>
        <w:docPartUnique/>
      </w:docPartObj>
    </w:sdtPr>
    <w:sdtEndPr/>
    <w:sdtContent>
      <w:p w14:paraId="6F5E508D" w14:textId="77777777" w:rsidR="00DE6203" w:rsidRDefault="00DE6203">
        <w:pPr>
          <w:pStyle w:val="Header"/>
          <w:jc w:val="right"/>
        </w:pPr>
        <w:r>
          <w:fldChar w:fldCharType="begin"/>
        </w:r>
        <w:r>
          <w:instrText>PAGE   \* MERGEFORMAT</w:instrText>
        </w:r>
        <w:r>
          <w:fldChar w:fldCharType="separate"/>
        </w:r>
        <w:r>
          <w:t>2</w:t>
        </w:r>
        <w:r>
          <w:fldChar w:fldCharType="end"/>
        </w:r>
      </w:p>
    </w:sdtContent>
  </w:sdt>
  <w:p w14:paraId="104513FB" w14:textId="77777777" w:rsidR="00DE6203" w:rsidRDefault="00DE62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10710"/>
      <w:docPartObj>
        <w:docPartGallery w:val="Page Numbers (Top of Page)"/>
        <w:docPartUnique/>
      </w:docPartObj>
    </w:sdtPr>
    <w:sdtEndPr/>
    <w:sdtContent>
      <w:p w14:paraId="566DC132" w14:textId="77777777" w:rsidR="00131107" w:rsidRDefault="00131107">
        <w:pPr>
          <w:pStyle w:val="Header"/>
          <w:jc w:val="right"/>
        </w:pPr>
        <w:r>
          <w:fldChar w:fldCharType="begin"/>
        </w:r>
        <w:r>
          <w:instrText>PAGE   \* MERGEFORMAT</w:instrText>
        </w:r>
        <w:r>
          <w:fldChar w:fldCharType="separate"/>
        </w:r>
        <w:r>
          <w:t>2</w:t>
        </w:r>
        <w:r>
          <w:fldChar w:fldCharType="end"/>
        </w:r>
      </w:p>
    </w:sdtContent>
  </w:sdt>
  <w:p w14:paraId="4B99899C" w14:textId="77777777" w:rsidR="00131107" w:rsidRDefault="001311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60178"/>
      <w:docPartObj>
        <w:docPartGallery w:val="Page Numbers (Top of Page)"/>
        <w:docPartUnique/>
      </w:docPartObj>
    </w:sdtPr>
    <w:sdtEndPr/>
    <w:sdtContent>
      <w:p w14:paraId="7BD3EE1B" w14:textId="77777777" w:rsidR="00131107" w:rsidRDefault="00131107">
        <w:pPr>
          <w:pStyle w:val="Header"/>
          <w:jc w:val="right"/>
        </w:pPr>
        <w:r>
          <w:fldChar w:fldCharType="begin"/>
        </w:r>
        <w:r>
          <w:instrText>PAGE   \* MERGEFORMAT</w:instrText>
        </w:r>
        <w:r>
          <w:fldChar w:fldCharType="separate"/>
        </w:r>
        <w:r>
          <w:t>2</w:t>
        </w:r>
        <w:r>
          <w:fldChar w:fldCharType="end"/>
        </w:r>
      </w:p>
    </w:sdtContent>
  </w:sdt>
  <w:p w14:paraId="0C6269BD" w14:textId="77777777" w:rsidR="00131107" w:rsidRDefault="001311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A175" w14:textId="669BF835" w:rsidR="008259ED" w:rsidRDefault="008259ED" w:rsidP="008259ED">
    <w:pPr>
      <w:pStyle w:val="Header"/>
      <w:tabs>
        <w:tab w:val="center" w:pos="3968"/>
        <w:tab w:val="left" w:pos="4594"/>
      </w:tabs>
    </w:pPr>
    <w:r>
      <w:tab/>
    </w:r>
  </w:p>
  <w:p w14:paraId="1945E0FE" w14:textId="77777777" w:rsidR="008259ED" w:rsidRDefault="00825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E0CFD4"/>
    <w:lvl w:ilvl="0">
      <w:start w:val="1"/>
      <w:numFmt w:val="bullet"/>
      <w:pStyle w:val="PoinDaftar"/>
      <w:lvlText w:val=""/>
      <w:lvlJc w:val="left"/>
      <w:pPr>
        <w:tabs>
          <w:tab w:val="num" w:pos="7164"/>
        </w:tabs>
        <w:ind w:left="7164" w:hanging="360"/>
      </w:pPr>
      <w:rPr>
        <w:rFonts w:ascii="Symbol" w:hAnsi="Symbol" w:hint="default"/>
      </w:rPr>
    </w:lvl>
  </w:abstractNum>
  <w:abstractNum w:abstractNumId="1" w15:restartNumberingAfterBreak="0">
    <w:nsid w:val="000D311A"/>
    <w:multiLevelType w:val="multilevel"/>
    <w:tmpl w:val="396678B4"/>
    <w:lvl w:ilvl="0">
      <w:start w:val="1"/>
      <w:numFmt w:val="decimal"/>
      <w:lvlText w:val="%1."/>
      <w:lvlJc w:val="left"/>
      <w:pPr>
        <w:ind w:left="720" w:hanging="360"/>
      </w:pPr>
      <w:rPr>
        <w:rFonts w:ascii="Times New Roman" w:eastAsiaTheme="minorHAnsi" w:hAnsi="Times New Roman" w:cs="Times New Roman" w:hint="default"/>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lvlText w:val="%4."/>
      <w:lvlJc w:val="left"/>
      <w:pPr>
        <w:ind w:left="720" w:hanging="36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1800" w:hanging="1440"/>
      </w:pPr>
      <w:rPr>
        <w:rFonts w:hint="default"/>
        <w:sz w:val="20"/>
      </w:rPr>
    </w:lvl>
  </w:abstractNum>
  <w:abstractNum w:abstractNumId="2" w15:restartNumberingAfterBreak="0">
    <w:nsid w:val="004626B1"/>
    <w:multiLevelType w:val="hybridMultilevel"/>
    <w:tmpl w:val="363AB3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1D03233"/>
    <w:multiLevelType w:val="multilevel"/>
    <w:tmpl w:val="2B8AC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D411FB"/>
    <w:multiLevelType w:val="multilevel"/>
    <w:tmpl w:val="396678B4"/>
    <w:lvl w:ilvl="0">
      <w:start w:val="1"/>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B57E06"/>
    <w:multiLevelType w:val="hybridMultilevel"/>
    <w:tmpl w:val="FDBC97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28219C"/>
    <w:multiLevelType w:val="hybridMultilevel"/>
    <w:tmpl w:val="30BAD5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9F4769"/>
    <w:multiLevelType w:val="hybridMultilevel"/>
    <w:tmpl w:val="0D5A9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423C7D"/>
    <w:multiLevelType w:val="hybridMultilevel"/>
    <w:tmpl w:val="73F6FD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B755BD"/>
    <w:multiLevelType w:val="hybridMultilevel"/>
    <w:tmpl w:val="891C7CB8"/>
    <w:lvl w:ilvl="0" w:tplc="0CDA56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1F47C6F"/>
    <w:multiLevelType w:val="hybridMultilevel"/>
    <w:tmpl w:val="6D4EE710"/>
    <w:lvl w:ilvl="0" w:tplc="81FE8F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4D56994"/>
    <w:multiLevelType w:val="hybridMultilevel"/>
    <w:tmpl w:val="43E2A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6FB3E0A"/>
    <w:multiLevelType w:val="hybridMultilevel"/>
    <w:tmpl w:val="5A90DADA"/>
    <w:lvl w:ilvl="0" w:tplc="755831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A821D92"/>
    <w:multiLevelType w:val="hybridMultilevel"/>
    <w:tmpl w:val="669032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B361C26"/>
    <w:multiLevelType w:val="hybridMultilevel"/>
    <w:tmpl w:val="1DEC4A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BFD7996"/>
    <w:multiLevelType w:val="multilevel"/>
    <w:tmpl w:val="932C7C8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CD70A0C"/>
    <w:multiLevelType w:val="hybridMultilevel"/>
    <w:tmpl w:val="EF0AEC6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52838D6"/>
    <w:multiLevelType w:val="multilevel"/>
    <w:tmpl w:val="F2F2C5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8" w15:restartNumberingAfterBreak="0">
    <w:nsid w:val="297E11FE"/>
    <w:multiLevelType w:val="multilevel"/>
    <w:tmpl w:val="851030AA"/>
    <w:lvl w:ilvl="0">
      <w:start w:val="1"/>
      <w:numFmt w:val="decimal"/>
      <w:lvlText w:val="%1."/>
      <w:lvlJc w:val="left"/>
      <w:pPr>
        <w:ind w:left="1080" w:hanging="360"/>
      </w:pPr>
      <w:rPr>
        <w:rFonts w:hint="default"/>
        <w:sz w:val="20"/>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lvlText w:val="%4."/>
      <w:lvlJc w:val="left"/>
      <w:pPr>
        <w:ind w:left="1080" w:hanging="36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160" w:hanging="1440"/>
      </w:pPr>
      <w:rPr>
        <w:rFonts w:hint="default"/>
        <w:sz w:val="20"/>
      </w:rPr>
    </w:lvl>
  </w:abstractNum>
  <w:abstractNum w:abstractNumId="19" w15:restartNumberingAfterBreak="0">
    <w:nsid w:val="298465C9"/>
    <w:multiLevelType w:val="hybridMultilevel"/>
    <w:tmpl w:val="EA204F62"/>
    <w:lvl w:ilvl="0" w:tplc="04210015">
      <w:start w:val="4"/>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2A33305A"/>
    <w:multiLevelType w:val="hybridMultilevel"/>
    <w:tmpl w:val="465478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DD44F5C"/>
    <w:multiLevelType w:val="hybridMultilevel"/>
    <w:tmpl w:val="D264E03A"/>
    <w:lvl w:ilvl="0" w:tplc="7DC2ED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12469C8"/>
    <w:multiLevelType w:val="hybridMultilevel"/>
    <w:tmpl w:val="33F813FE"/>
    <w:lvl w:ilvl="0" w:tplc="612416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17B7BB4"/>
    <w:multiLevelType w:val="multilevel"/>
    <w:tmpl w:val="B5006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BF66E2"/>
    <w:multiLevelType w:val="hybridMultilevel"/>
    <w:tmpl w:val="7FE057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4E563A7"/>
    <w:multiLevelType w:val="hybridMultilevel"/>
    <w:tmpl w:val="B004401C"/>
    <w:lvl w:ilvl="0" w:tplc="A5F8C0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BB722EF"/>
    <w:multiLevelType w:val="multilevel"/>
    <w:tmpl w:val="7BA03460"/>
    <w:lvl w:ilvl="0">
      <w:start w:val="1"/>
      <w:numFmt w:val="decimal"/>
      <w:lvlText w:val="%1."/>
      <w:lvlJc w:val="left"/>
      <w:pPr>
        <w:ind w:left="1080" w:hanging="360"/>
      </w:pPr>
      <w:rPr>
        <w:rFonts w:hint="default"/>
        <w:sz w:val="20"/>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lvlText w:val="%4."/>
      <w:lvlJc w:val="left"/>
      <w:pPr>
        <w:ind w:left="1080" w:hanging="360"/>
      </w:pPr>
      <w:rPr>
        <w:rFonts w:ascii="Times New Roman" w:eastAsiaTheme="minorEastAsia" w:hAnsi="Times New Roman" w:cs="Times New Roman"/>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160" w:hanging="1440"/>
      </w:pPr>
      <w:rPr>
        <w:rFonts w:hint="default"/>
        <w:sz w:val="20"/>
      </w:rPr>
    </w:lvl>
  </w:abstractNum>
  <w:abstractNum w:abstractNumId="27" w15:restartNumberingAfterBreak="0">
    <w:nsid w:val="3BD05A0E"/>
    <w:multiLevelType w:val="multilevel"/>
    <w:tmpl w:val="3048A308"/>
    <w:lvl w:ilvl="0">
      <w:start w:val="1"/>
      <w:numFmt w:val="decimal"/>
      <w:lvlText w:val="%1."/>
      <w:lvlJc w:val="left"/>
      <w:pPr>
        <w:ind w:left="360" w:hanging="360"/>
      </w:pPr>
    </w:lvl>
    <w:lvl w:ilvl="1">
      <w:start w:val="7"/>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28" w15:restartNumberingAfterBreak="0">
    <w:nsid w:val="3CCE64CF"/>
    <w:multiLevelType w:val="multilevel"/>
    <w:tmpl w:val="53F0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836B29"/>
    <w:multiLevelType w:val="multilevel"/>
    <w:tmpl w:val="8CD43AAA"/>
    <w:lvl w:ilvl="0">
      <w:start w:val="1"/>
      <w:numFmt w:val="decimal"/>
      <w:lvlText w:val="%1."/>
      <w:lvlJc w:val="left"/>
      <w:pPr>
        <w:ind w:left="1080" w:hanging="360"/>
      </w:pPr>
      <w:rPr>
        <w:rFonts w:hint="default"/>
        <w:sz w:val="20"/>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lvlText w:val="%4."/>
      <w:lvlJc w:val="left"/>
      <w:pPr>
        <w:ind w:left="1080" w:hanging="36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160" w:hanging="1440"/>
      </w:pPr>
      <w:rPr>
        <w:rFonts w:hint="default"/>
        <w:sz w:val="20"/>
      </w:rPr>
    </w:lvl>
  </w:abstractNum>
  <w:abstractNum w:abstractNumId="30" w15:restartNumberingAfterBreak="0">
    <w:nsid w:val="3EB27F67"/>
    <w:multiLevelType w:val="multilevel"/>
    <w:tmpl w:val="0B9E0D52"/>
    <w:lvl w:ilvl="0">
      <w:start w:val="1"/>
      <w:numFmt w:val="decimal"/>
      <w:lvlText w:val="%1."/>
      <w:lvlJc w:val="left"/>
      <w:pPr>
        <w:ind w:left="360" w:hanging="360"/>
      </w:pPr>
    </w:lvl>
    <w:lvl w:ilvl="1">
      <w:start w:val="6"/>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31" w15:restartNumberingAfterBreak="0">
    <w:nsid w:val="44966215"/>
    <w:multiLevelType w:val="multilevel"/>
    <w:tmpl w:val="C3BCA254"/>
    <w:lvl w:ilvl="0">
      <w:start w:val="1"/>
      <w:numFmt w:val="decimal"/>
      <w:lvlText w:val="%1."/>
      <w:lvlJc w:val="left"/>
      <w:pPr>
        <w:ind w:left="1080" w:hanging="360"/>
      </w:pPr>
      <w:rPr>
        <w:rFonts w:hint="default"/>
        <w:sz w:val="20"/>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lvlText w:val="%4."/>
      <w:lvlJc w:val="left"/>
      <w:pPr>
        <w:ind w:left="1080" w:hanging="36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160" w:hanging="1440"/>
      </w:pPr>
      <w:rPr>
        <w:rFonts w:hint="default"/>
        <w:sz w:val="20"/>
      </w:rPr>
    </w:lvl>
  </w:abstractNum>
  <w:abstractNum w:abstractNumId="32" w15:restartNumberingAfterBreak="0">
    <w:nsid w:val="44F5229A"/>
    <w:multiLevelType w:val="hybridMultilevel"/>
    <w:tmpl w:val="450AF7E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455C3045"/>
    <w:multiLevelType w:val="multilevel"/>
    <w:tmpl w:val="396678B4"/>
    <w:lvl w:ilvl="0">
      <w:start w:val="1"/>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5CF64E9"/>
    <w:multiLevelType w:val="hybridMultilevel"/>
    <w:tmpl w:val="6CB263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62B31C2"/>
    <w:multiLevelType w:val="hybridMultilevel"/>
    <w:tmpl w:val="5874E7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6AC6F09"/>
    <w:multiLevelType w:val="hybridMultilevel"/>
    <w:tmpl w:val="2F6A5F34"/>
    <w:lvl w:ilvl="0" w:tplc="122ECF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7541337"/>
    <w:multiLevelType w:val="multilevel"/>
    <w:tmpl w:val="396678B4"/>
    <w:lvl w:ilvl="0">
      <w:start w:val="1"/>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4A59048E"/>
    <w:multiLevelType w:val="hybridMultilevel"/>
    <w:tmpl w:val="7B584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C023BC0"/>
    <w:multiLevelType w:val="multilevel"/>
    <w:tmpl w:val="71D0AA90"/>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upperLetter"/>
      <w:lvlText w:val="%4."/>
      <w:lvlJc w:val="left"/>
      <w:pPr>
        <w:ind w:left="360" w:hanging="36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4E426EA4"/>
    <w:multiLevelType w:val="hybridMultilevel"/>
    <w:tmpl w:val="8BDA9028"/>
    <w:lvl w:ilvl="0" w:tplc="96B04E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F5D72ED"/>
    <w:multiLevelType w:val="hybridMultilevel"/>
    <w:tmpl w:val="5874E7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453F40"/>
    <w:multiLevelType w:val="multilevel"/>
    <w:tmpl w:val="396678B4"/>
    <w:lvl w:ilvl="0">
      <w:start w:val="1"/>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58C25D79"/>
    <w:multiLevelType w:val="hybridMultilevel"/>
    <w:tmpl w:val="3CD4FAD4"/>
    <w:lvl w:ilvl="0" w:tplc="034CE7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AD434C4"/>
    <w:multiLevelType w:val="hybridMultilevel"/>
    <w:tmpl w:val="F8B28A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D1662AF"/>
    <w:multiLevelType w:val="hybridMultilevel"/>
    <w:tmpl w:val="5830B9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5E4E163E"/>
    <w:multiLevelType w:val="hybridMultilevel"/>
    <w:tmpl w:val="2286BE4E"/>
    <w:lvl w:ilvl="0" w:tplc="49443B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0491B27"/>
    <w:multiLevelType w:val="hybridMultilevel"/>
    <w:tmpl w:val="2F843A6E"/>
    <w:lvl w:ilvl="0" w:tplc="1A0C81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11C43F3"/>
    <w:multiLevelType w:val="hybridMultilevel"/>
    <w:tmpl w:val="288CF9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3503B79"/>
    <w:multiLevelType w:val="hybridMultilevel"/>
    <w:tmpl w:val="C402F2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67027972"/>
    <w:multiLevelType w:val="hybridMultilevel"/>
    <w:tmpl w:val="99C475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D885A88"/>
    <w:multiLevelType w:val="hybridMultilevel"/>
    <w:tmpl w:val="9C96BE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F584D9A"/>
    <w:multiLevelType w:val="hybridMultilevel"/>
    <w:tmpl w:val="90DCC5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5AA5557"/>
    <w:multiLevelType w:val="multilevel"/>
    <w:tmpl w:val="CD5CB77E"/>
    <w:lvl w:ilvl="0">
      <w:start w:val="1"/>
      <w:numFmt w:val="decimal"/>
      <w:lvlText w:val="%1."/>
      <w:lvlJc w:val="left"/>
      <w:pPr>
        <w:ind w:left="1080" w:hanging="360"/>
      </w:pPr>
      <w:rPr>
        <w:rFonts w:hint="default"/>
        <w:sz w:val="20"/>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lvlText w:val="%4."/>
      <w:lvlJc w:val="left"/>
      <w:pPr>
        <w:ind w:left="1080" w:hanging="36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160" w:hanging="1440"/>
      </w:pPr>
      <w:rPr>
        <w:rFonts w:hint="default"/>
        <w:sz w:val="20"/>
      </w:rPr>
    </w:lvl>
  </w:abstractNum>
  <w:abstractNum w:abstractNumId="54" w15:restartNumberingAfterBreak="0">
    <w:nsid w:val="76B854BC"/>
    <w:multiLevelType w:val="hybridMultilevel"/>
    <w:tmpl w:val="F2C29E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7676E20"/>
    <w:multiLevelType w:val="hybridMultilevel"/>
    <w:tmpl w:val="397EF8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784512B"/>
    <w:multiLevelType w:val="hybridMultilevel"/>
    <w:tmpl w:val="63064D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8F35009"/>
    <w:multiLevelType w:val="hybridMultilevel"/>
    <w:tmpl w:val="E118FE00"/>
    <w:lvl w:ilvl="0" w:tplc="A9C697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9310D74"/>
    <w:multiLevelType w:val="multilevel"/>
    <w:tmpl w:val="1FB275C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F16A37"/>
    <w:multiLevelType w:val="hybridMultilevel"/>
    <w:tmpl w:val="416C6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A4E4CFF"/>
    <w:multiLevelType w:val="hybridMultilevel"/>
    <w:tmpl w:val="B68EDAB2"/>
    <w:lvl w:ilvl="0" w:tplc="86AC1B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7B2F1D41"/>
    <w:multiLevelType w:val="multilevel"/>
    <w:tmpl w:val="6A2CA624"/>
    <w:lvl w:ilvl="0">
      <w:start w:val="1"/>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36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7B845516"/>
    <w:multiLevelType w:val="multilevel"/>
    <w:tmpl w:val="CD5CB77E"/>
    <w:lvl w:ilvl="0">
      <w:start w:val="1"/>
      <w:numFmt w:val="decimal"/>
      <w:lvlText w:val="%1."/>
      <w:lvlJc w:val="left"/>
      <w:pPr>
        <w:ind w:left="1080" w:hanging="360"/>
      </w:pPr>
      <w:rPr>
        <w:rFonts w:hint="default"/>
        <w:sz w:val="20"/>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lvlText w:val="%4."/>
      <w:lvlJc w:val="left"/>
      <w:pPr>
        <w:ind w:left="1080" w:hanging="36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160" w:hanging="1440"/>
      </w:pPr>
      <w:rPr>
        <w:rFonts w:hint="default"/>
        <w:sz w:val="20"/>
      </w:rPr>
    </w:lvl>
  </w:abstractNum>
  <w:abstractNum w:abstractNumId="63" w15:restartNumberingAfterBreak="0">
    <w:nsid w:val="7C4069D0"/>
    <w:multiLevelType w:val="hybridMultilevel"/>
    <w:tmpl w:val="E15AE93E"/>
    <w:lvl w:ilvl="0" w:tplc="0421000F">
      <w:start w:val="1"/>
      <w:numFmt w:val="decimal"/>
      <w:lvlText w:val="%1."/>
      <w:lvlJc w:val="left"/>
      <w:pPr>
        <w:ind w:left="360" w:hanging="360"/>
      </w:pPr>
      <w:rPr>
        <w:rFonts w:hint="default"/>
      </w:rPr>
    </w:lvl>
    <w:lvl w:ilvl="1" w:tplc="BB484900">
      <w:start w:val="1"/>
      <w:numFmt w:val="decimal"/>
      <w:lvlText w:val="%2."/>
      <w:lvlJc w:val="left"/>
      <w:pPr>
        <w:ind w:left="1080" w:hanging="360"/>
      </w:pPr>
      <w:rPr>
        <w:rFonts w:ascii="Times New Roman" w:eastAsiaTheme="minorHAnsi" w:hAnsi="Times New Roman" w:cs="Times New Roman"/>
      </w:r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4" w15:restartNumberingAfterBreak="0">
    <w:nsid w:val="7C7D1A0A"/>
    <w:multiLevelType w:val="hybridMultilevel"/>
    <w:tmpl w:val="2A64A600"/>
    <w:lvl w:ilvl="0" w:tplc="7DC2ED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15:restartNumberingAfterBreak="0">
    <w:nsid w:val="7EA97326"/>
    <w:multiLevelType w:val="hybridMultilevel"/>
    <w:tmpl w:val="86B8AA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7EF0018B"/>
    <w:multiLevelType w:val="multilevel"/>
    <w:tmpl w:val="396678B4"/>
    <w:lvl w:ilvl="0">
      <w:start w:val="1"/>
      <w:numFmt w:val="decimal"/>
      <w:lvlText w:val="%1."/>
      <w:lvlJc w:val="left"/>
      <w:pPr>
        <w:ind w:left="1080" w:hanging="360"/>
      </w:pPr>
      <w:rPr>
        <w:rFonts w:ascii="Times New Roman" w:eastAsiaTheme="minorHAnsi" w:hAnsi="Times New Roman" w:cs="Times New Roman" w:hint="default"/>
        <w:sz w:val="20"/>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440" w:hanging="720"/>
      </w:pPr>
      <w:rPr>
        <w:rFonts w:hint="default"/>
        <w:sz w:val="20"/>
      </w:rPr>
    </w:lvl>
    <w:lvl w:ilvl="3">
      <w:start w:val="1"/>
      <w:numFmt w:val="decimal"/>
      <w:lvlText w:val="%4."/>
      <w:lvlJc w:val="left"/>
      <w:pPr>
        <w:ind w:left="1080" w:hanging="36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160" w:hanging="1440"/>
      </w:pPr>
      <w:rPr>
        <w:rFonts w:hint="default"/>
        <w:sz w:val="20"/>
      </w:rPr>
    </w:lvl>
  </w:abstractNum>
  <w:num w:numId="1" w16cid:durableId="1074667979">
    <w:abstractNumId w:val="23"/>
  </w:num>
  <w:num w:numId="2" w16cid:durableId="1853687575">
    <w:abstractNumId w:val="38"/>
  </w:num>
  <w:num w:numId="3" w16cid:durableId="716777581">
    <w:abstractNumId w:val="7"/>
  </w:num>
  <w:num w:numId="4" w16cid:durableId="1476676205">
    <w:abstractNumId w:val="17"/>
  </w:num>
  <w:num w:numId="5" w16cid:durableId="748691315">
    <w:abstractNumId w:val="64"/>
  </w:num>
  <w:num w:numId="6" w16cid:durableId="1159152833">
    <w:abstractNumId w:val="39"/>
  </w:num>
  <w:num w:numId="7" w16cid:durableId="1630278006">
    <w:abstractNumId w:val="6"/>
  </w:num>
  <w:num w:numId="8" w16cid:durableId="1591083154">
    <w:abstractNumId w:val="13"/>
  </w:num>
  <w:num w:numId="9" w16cid:durableId="197278860">
    <w:abstractNumId w:val="56"/>
  </w:num>
  <w:num w:numId="10" w16cid:durableId="783378061">
    <w:abstractNumId w:val="5"/>
  </w:num>
  <w:num w:numId="11" w16cid:durableId="1326545226">
    <w:abstractNumId w:val="49"/>
  </w:num>
  <w:num w:numId="12" w16cid:durableId="438184178">
    <w:abstractNumId w:val="55"/>
  </w:num>
  <w:num w:numId="13" w16cid:durableId="1180005778">
    <w:abstractNumId w:val="20"/>
  </w:num>
  <w:num w:numId="14" w16cid:durableId="602034982">
    <w:abstractNumId w:val="11"/>
  </w:num>
  <w:num w:numId="15" w16cid:durableId="1256085849">
    <w:abstractNumId w:val="51"/>
  </w:num>
  <w:num w:numId="16" w16cid:durableId="1930306738">
    <w:abstractNumId w:val="52"/>
  </w:num>
  <w:num w:numId="17" w16cid:durableId="115102202">
    <w:abstractNumId w:val="24"/>
  </w:num>
  <w:num w:numId="18" w16cid:durableId="1491411284">
    <w:abstractNumId w:val="35"/>
  </w:num>
  <w:num w:numId="19" w16cid:durableId="1192376052">
    <w:abstractNumId w:val="2"/>
  </w:num>
  <w:num w:numId="20" w16cid:durableId="112987912">
    <w:abstractNumId w:val="44"/>
  </w:num>
  <w:num w:numId="21" w16cid:durableId="1031687149">
    <w:abstractNumId w:val="54"/>
  </w:num>
  <w:num w:numId="22" w16cid:durableId="543061737">
    <w:abstractNumId w:val="8"/>
  </w:num>
  <w:num w:numId="23" w16cid:durableId="954824425">
    <w:abstractNumId w:val="14"/>
  </w:num>
  <w:num w:numId="24" w16cid:durableId="630869198">
    <w:abstractNumId w:val="42"/>
  </w:num>
  <w:num w:numId="25" w16cid:durableId="1344669350">
    <w:abstractNumId w:val="37"/>
  </w:num>
  <w:num w:numId="26" w16cid:durableId="969478014">
    <w:abstractNumId w:val="4"/>
  </w:num>
  <w:num w:numId="27" w16cid:durableId="1270770261">
    <w:abstractNumId w:val="61"/>
  </w:num>
  <w:num w:numId="28" w16cid:durableId="511535631">
    <w:abstractNumId w:val="0"/>
  </w:num>
  <w:num w:numId="29" w16cid:durableId="1999142581">
    <w:abstractNumId w:val="27"/>
  </w:num>
  <w:num w:numId="30" w16cid:durableId="619191619">
    <w:abstractNumId w:val="30"/>
  </w:num>
  <w:num w:numId="31" w16cid:durableId="1291669091">
    <w:abstractNumId w:val="65"/>
  </w:num>
  <w:num w:numId="32" w16cid:durableId="371657471">
    <w:abstractNumId w:val="63"/>
  </w:num>
  <w:num w:numId="33" w16cid:durableId="681205958">
    <w:abstractNumId w:val="32"/>
  </w:num>
  <w:num w:numId="34" w16cid:durableId="336924894">
    <w:abstractNumId w:val="33"/>
  </w:num>
  <w:num w:numId="35" w16cid:durableId="90250223">
    <w:abstractNumId w:val="58"/>
  </w:num>
  <w:num w:numId="36" w16cid:durableId="968630155">
    <w:abstractNumId w:val="15"/>
  </w:num>
  <w:num w:numId="37" w16cid:durableId="894780413">
    <w:abstractNumId w:val="41"/>
  </w:num>
  <w:num w:numId="38" w16cid:durableId="948899699">
    <w:abstractNumId w:val="48"/>
  </w:num>
  <w:num w:numId="39" w16cid:durableId="1217279722">
    <w:abstractNumId w:val="1"/>
  </w:num>
  <w:num w:numId="40" w16cid:durableId="1276475648">
    <w:abstractNumId w:val="66"/>
  </w:num>
  <w:num w:numId="41" w16cid:durableId="1244342419">
    <w:abstractNumId w:val="29"/>
  </w:num>
  <w:num w:numId="42" w16cid:durableId="900752081">
    <w:abstractNumId w:val="26"/>
  </w:num>
  <w:num w:numId="43" w16cid:durableId="1841650528">
    <w:abstractNumId w:val="21"/>
  </w:num>
  <w:num w:numId="44" w16cid:durableId="644554918">
    <w:abstractNumId w:val="34"/>
  </w:num>
  <w:num w:numId="45" w16cid:durableId="1799106011">
    <w:abstractNumId w:val="45"/>
  </w:num>
  <w:num w:numId="46" w16cid:durableId="1453745179">
    <w:abstractNumId w:val="59"/>
  </w:num>
  <w:num w:numId="47" w16cid:durableId="247428179">
    <w:abstractNumId w:val="50"/>
  </w:num>
  <w:num w:numId="48" w16cid:durableId="1846244971">
    <w:abstractNumId w:val="60"/>
  </w:num>
  <w:num w:numId="49" w16cid:durableId="840579883">
    <w:abstractNumId w:val="22"/>
  </w:num>
  <w:num w:numId="50" w16cid:durableId="1237588299">
    <w:abstractNumId w:val="43"/>
  </w:num>
  <w:num w:numId="51" w16cid:durableId="1892031628">
    <w:abstractNumId w:val="25"/>
  </w:num>
  <w:num w:numId="52" w16cid:durableId="1605533211">
    <w:abstractNumId w:val="46"/>
  </w:num>
  <w:num w:numId="53" w16cid:durableId="1030647948">
    <w:abstractNumId w:val="47"/>
  </w:num>
  <w:num w:numId="54" w16cid:durableId="1971594959">
    <w:abstractNumId w:val="36"/>
  </w:num>
  <w:num w:numId="55" w16cid:durableId="1731659314">
    <w:abstractNumId w:val="40"/>
  </w:num>
  <w:num w:numId="56" w16cid:durableId="594291484">
    <w:abstractNumId w:val="9"/>
  </w:num>
  <w:num w:numId="57" w16cid:durableId="1541480191">
    <w:abstractNumId w:val="57"/>
  </w:num>
  <w:num w:numId="58" w16cid:durableId="1909000824">
    <w:abstractNumId w:val="10"/>
  </w:num>
  <w:num w:numId="59" w16cid:durableId="370767307">
    <w:abstractNumId w:val="12"/>
  </w:num>
  <w:num w:numId="60" w16cid:durableId="557320712">
    <w:abstractNumId w:val="53"/>
  </w:num>
  <w:num w:numId="61" w16cid:durableId="1757745299">
    <w:abstractNumId w:val="62"/>
  </w:num>
  <w:num w:numId="62" w16cid:durableId="1820613542">
    <w:abstractNumId w:val="18"/>
  </w:num>
  <w:num w:numId="63" w16cid:durableId="1157067398">
    <w:abstractNumId w:val="28"/>
  </w:num>
  <w:num w:numId="64" w16cid:durableId="2099910323">
    <w:abstractNumId w:val="3"/>
  </w:num>
  <w:num w:numId="65" w16cid:durableId="701128836">
    <w:abstractNumId w:val="16"/>
  </w:num>
  <w:num w:numId="66" w16cid:durableId="164517631">
    <w:abstractNumId w:val="31"/>
  </w:num>
  <w:num w:numId="67" w16cid:durableId="8263150">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BE"/>
    <w:rsid w:val="00000015"/>
    <w:rsid w:val="00002D2C"/>
    <w:rsid w:val="00003A25"/>
    <w:rsid w:val="0000425A"/>
    <w:rsid w:val="00004AAA"/>
    <w:rsid w:val="00007E09"/>
    <w:rsid w:val="000166EC"/>
    <w:rsid w:val="00016BCA"/>
    <w:rsid w:val="00016CF0"/>
    <w:rsid w:val="0002081C"/>
    <w:rsid w:val="00020EAC"/>
    <w:rsid w:val="00023FF7"/>
    <w:rsid w:val="00024D1F"/>
    <w:rsid w:val="00024F5E"/>
    <w:rsid w:val="00025DB8"/>
    <w:rsid w:val="00027E4C"/>
    <w:rsid w:val="00027E5F"/>
    <w:rsid w:val="000317EB"/>
    <w:rsid w:val="00035D3E"/>
    <w:rsid w:val="00037F88"/>
    <w:rsid w:val="000408FD"/>
    <w:rsid w:val="000417E9"/>
    <w:rsid w:val="00043E29"/>
    <w:rsid w:val="00043FEF"/>
    <w:rsid w:val="00046853"/>
    <w:rsid w:val="00050C46"/>
    <w:rsid w:val="00053280"/>
    <w:rsid w:val="000552A6"/>
    <w:rsid w:val="00063711"/>
    <w:rsid w:val="000639E0"/>
    <w:rsid w:val="000646E9"/>
    <w:rsid w:val="000668BE"/>
    <w:rsid w:val="0007157E"/>
    <w:rsid w:val="00071FE4"/>
    <w:rsid w:val="000726DF"/>
    <w:rsid w:val="00074858"/>
    <w:rsid w:val="000758E7"/>
    <w:rsid w:val="0007640C"/>
    <w:rsid w:val="00080969"/>
    <w:rsid w:val="00083ED9"/>
    <w:rsid w:val="00084657"/>
    <w:rsid w:val="000848DA"/>
    <w:rsid w:val="00086890"/>
    <w:rsid w:val="00094B7A"/>
    <w:rsid w:val="00097A42"/>
    <w:rsid w:val="000A157F"/>
    <w:rsid w:val="000A2EC8"/>
    <w:rsid w:val="000A3342"/>
    <w:rsid w:val="000A3C29"/>
    <w:rsid w:val="000A4B0F"/>
    <w:rsid w:val="000B2D23"/>
    <w:rsid w:val="000B4E56"/>
    <w:rsid w:val="000B6F5F"/>
    <w:rsid w:val="000B6F81"/>
    <w:rsid w:val="000C0C5F"/>
    <w:rsid w:val="000C2916"/>
    <w:rsid w:val="000C2B8A"/>
    <w:rsid w:val="000C6B0B"/>
    <w:rsid w:val="000C7C1B"/>
    <w:rsid w:val="000D1883"/>
    <w:rsid w:val="000D3FC0"/>
    <w:rsid w:val="000D5519"/>
    <w:rsid w:val="000D5808"/>
    <w:rsid w:val="000D67A5"/>
    <w:rsid w:val="000D69DC"/>
    <w:rsid w:val="000D6D08"/>
    <w:rsid w:val="000E044C"/>
    <w:rsid w:val="000E17FD"/>
    <w:rsid w:val="000E260E"/>
    <w:rsid w:val="000E4C99"/>
    <w:rsid w:val="000E5B77"/>
    <w:rsid w:val="000E66BA"/>
    <w:rsid w:val="000F24C2"/>
    <w:rsid w:val="000F2C3C"/>
    <w:rsid w:val="000F31A5"/>
    <w:rsid w:val="000F430F"/>
    <w:rsid w:val="000F4BAD"/>
    <w:rsid w:val="000F517C"/>
    <w:rsid w:val="000F5E4D"/>
    <w:rsid w:val="000F6834"/>
    <w:rsid w:val="00100461"/>
    <w:rsid w:val="001011BE"/>
    <w:rsid w:val="001046AA"/>
    <w:rsid w:val="00105ACB"/>
    <w:rsid w:val="001067FD"/>
    <w:rsid w:val="00115DC1"/>
    <w:rsid w:val="00117103"/>
    <w:rsid w:val="00120262"/>
    <w:rsid w:val="00122EA7"/>
    <w:rsid w:val="00122EFF"/>
    <w:rsid w:val="00123C2D"/>
    <w:rsid w:val="001241D6"/>
    <w:rsid w:val="001267D9"/>
    <w:rsid w:val="001274D2"/>
    <w:rsid w:val="00127C38"/>
    <w:rsid w:val="00130E28"/>
    <w:rsid w:val="00131107"/>
    <w:rsid w:val="00131A6D"/>
    <w:rsid w:val="001334DF"/>
    <w:rsid w:val="0013478C"/>
    <w:rsid w:val="0013516C"/>
    <w:rsid w:val="00135828"/>
    <w:rsid w:val="0013680A"/>
    <w:rsid w:val="001378D7"/>
    <w:rsid w:val="001413E3"/>
    <w:rsid w:val="0014196A"/>
    <w:rsid w:val="00141B67"/>
    <w:rsid w:val="00144635"/>
    <w:rsid w:val="001456D8"/>
    <w:rsid w:val="0014701D"/>
    <w:rsid w:val="001502BF"/>
    <w:rsid w:val="0015158F"/>
    <w:rsid w:val="0015188F"/>
    <w:rsid w:val="001549EB"/>
    <w:rsid w:val="00155496"/>
    <w:rsid w:val="00155E71"/>
    <w:rsid w:val="001563D4"/>
    <w:rsid w:val="0015667E"/>
    <w:rsid w:val="00156827"/>
    <w:rsid w:val="001578FA"/>
    <w:rsid w:val="0016113A"/>
    <w:rsid w:val="00163805"/>
    <w:rsid w:val="00166856"/>
    <w:rsid w:val="00167DB1"/>
    <w:rsid w:val="00170D7C"/>
    <w:rsid w:val="001715F9"/>
    <w:rsid w:val="00171F95"/>
    <w:rsid w:val="00173362"/>
    <w:rsid w:val="00173E03"/>
    <w:rsid w:val="001745B9"/>
    <w:rsid w:val="00174DB0"/>
    <w:rsid w:val="001760AF"/>
    <w:rsid w:val="0017693C"/>
    <w:rsid w:val="00177BA7"/>
    <w:rsid w:val="0018061A"/>
    <w:rsid w:val="00181602"/>
    <w:rsid w:val="00181A02"/>
    <w:rsid w:val="001824BF"/>
    <w:rsid w:val="001840C6"/>
    <w:rsid w:val="00184750"/>
    <w:rsid w:val="00184F4A"/>
    <w:rsid w:val="00184FB1"/>
    <w:rsid w:val="00185A01"/>
    <w:rsid w:val="00187B41"/>
    <w:rsid w:val="00187DB0"/>
    <w:rsid w:val="00190155"/>
    <w:rsid w:val="00193323"/>
    <w:rsid w:val="001941AE"/>
    <w:rsid w:val="001943DA"/>
    <w:rsid w:val="001947DF"/>
    <w:rsid w:val="00195C49"/>
    <w:rsid w:val="00196935"/>
    <w:rsid w:val="00197306"/>
    <w:rsid w:val="00197DFB"/>
    <w:rsid w:val="001A0F72"/>
    <w:rsid w:val="001A15A6"/>
    <w:rsid w:val="001A47AB"/>
    <w:rsid w:val="001A5D96"/>
    <w:rsid w:val="001A5FCC"/>
    <w:rsid w:val="001A60B2"/>
    <w:rsid w:val="001A6A18"/>
    <w:rsid w:val="001A7314"/>
    <w:rsid w:val="001B2176"/>
    <w:rsid w:val="001B27AD"/>
    <w:rsid w:val="001B62FB"/>
    <w:rsid w:val="001B65C5"/>
    <w:rsid w:val="001B7123"/>
    <w:rsid w:val="001C03EA"/>
    <w:rsid w:val="001C1A6F"/>
    <w:rsid w:val="001C2A2B"/>
    <w:rsid w:val="001C3EF6"/>
    <w:rsid w:val="001C3F31"/>
    <w:rsid w:val="001C4031"/>
    <w:rsid w:val="001D07DB"/>
    <w:rsid w:val="001D0AFA"/>
    <w:rsid w:val="001D1129"/>
    <w:rsid w:val="001D21B7"/>
    <w:rsid w:val="001D3179"/>
    <w:rsid w:val="001D3E18"/>
    <w:rsid w:val="001D5074"/>
    <w:rsid w:val="001D60F6"/>
    <w:rsid w:val="001D61CF"/>
    <w:rsid w:val="001D71C7"/>
    <w:rsid w:val="001D725F"/>
    <w:rsid w:val="001E0E0D"/>
    <w:rsid w:val="001E18A0"/>
    <w:rsid w:val="001E2C52"/>
    <w:rsid w:val="001E2E08"/>
    <w:rsid w:val="001E44FE"/>
    <w:rsid w:val="001E4F4D"/>
    <w:rsid w:val="001E5FB4"/>
    <w:rsid w:val="001E6285"/>
    <w:rsid w:val="001F1610"/>
    <w:rsid w:val="001F3001"/>
    <w:rsid w:val="001F3A7C"/>
    <w:rsid w:val="001F4509"/>
    <w:rsid w:val="001F6773"/>
    <w:rsid w:val="00200E46"/>
    <w:rsid w:val="0020737B"/>
    <w:rsid w:val="002077E5"/>
    <w:rsid w:val="00211FC5"/>
    <w:rsid w:val="002120AA"/>
    <w:rsid w:val="002122B3"/>
    <w:rsid w:val="0021378A"/>
    <w:rsid w:val="00214BF4"/>
    <w:rsid w:val="00215DD3"/>
    <w:rsid w:val="00222117"/>
    <w:rsid w:val="00222B91"/>
    <w:rsid w:val="00222F20"/>
    <w:rsid w:val="002249F1"/>
    <w:rsid w:val="00225210"/>
    <w:rsid w:val="00225D70"/>
    <w:rsid w:val="002273E6"/>
    <w:rsid w:val="00227799"/>
    <w:rsid w:val="002277B9"/>
    <w:rsid w:val="00227E41"/>
    <w:rsid w:val="00230213"/>
    <w:rsid w:val="00230290"/>
    <w:rsid w:val="00230D6F"/>
    <w:rsid w:val="002332F5"/>
    <w:rsid w:val="00236C56"/>
    <w:rsid w:val="002406E1"/>
    <w:rsid w:val="00240B6E"/>
    <w:rsid w:val="00241801"/>
    <w:rsid w:val="00242399"/>
    <w:rsid w:val="0024399F"/>
    <w:rsid w:val="002445BE"/>
    <w:rsid w:val="00245A7F"/>
    <w:rsid w:val="00246597"/>
    <w:rsid w:val="0024682B"/>
    <w:rsid w:val="0024720D"/>
    <w:rsid w:val="00247986"/>
    <w:rsid w:val="00247D0C"/>
    <w:rsid w:val="00251E14"/>
    <w:rsid w:val="00253527"/>
    <w:rsid w:val="002549C4"/>
    <w:rsid w:val="0025575F"/>
    <w:rsid w:val="00255C1E"/>
    <w:rsid w:val="002563B1"/>
    <w:rsid w:val="00257AF3"/>
    <w:rsid w:val="002629C1"/>
    <w:rsid w:val="00262A7A"/>
    <w:rsid w:val="00263827"/>
    <w:rsid w:val="00263C24"/>
    <w:rsid w:val="0026717D"/>
    <w:rsid w:val="00267917"/>
    <w:rsid w:val="002711FF"/>
    <w:rsid w:val="002723FE"/>
    <w:rsid w:val="002750C5"/>
    <w:rsid w:val="00277297"/>
    <w:rsid w:val="00281640"/>
    <w:rsid w:val="00281F0B"/>
    <w:rsid w:val="002835B4"/>
    <w:rsid w:val="00284505"/>
    <w:rsid w:val="00285046"/>
    <w:rsid w:val="00285140"/>
    <w:rsid w:val="00287193"/>
    <w:rsid w:val="002918A7"/>
    <w:rsid w:val="00292434"/>
    <w:rsid w:val="00292AE4"/>
    <w:rsid w:val="00293640"/>
    <w:rsid w:val="00294F06"/>
    <w:rsid w:val="00296CD8"/>
    <w:rsid w:val="002A0D26"/>
    <w:rsid w:val="002A225D"/>
    <w:rsid w:val="002A2A66"/>
    <w:rsid w:val="002A5143"/>
    <w:rsid w:val="002A5268"/>
    <w:rsid w:val="002A6DD9"/>
    <w:rsid w:val="002A6F67"/>
    <w:rsid w:val="002A7BCB"/>
    <w:rsid w:val="002B27AB"/>
    <w:rsid w:val="002B2F86"/>
    <w:rsid w:val="002B4BCC"/>
    <w:rsid w:val="002B56F0"/>
    <w:rsid w:val="002B5B28"/>
    <w:rsid w:val="002B5B8F"/>
    <w:rsid w:val="002B7F62"/>
    <w:rsid w:val="002C108C"/>
    <w:rsid w:val="002C12F8"/>
    <w:rsid w:val="002C1EFA"/>
    <w:rsid w:val="002C298C"/>
    <w:rsid w:val="002C2E59"/>
    <w:rsid w:val="002C4525"/>
    <w:rsid w:val="002C4A7B"/>
    <w:rsid w:val="002C5305"/>
    <w:rsid w:val="002C54F1"/>
    <w:rsid w:val="002C5C64"/>
    <w:rsid w:val="002C5D97"/>
    <w:rsid w:val="002C65FD"/>
    <w:rsid w:val="002C73E9"/>
    <w:rsid w:val="002C7D5A"/>
    <w:rsid w:val="002D1D11"/>
    <w:rsid w:val="002D34DB"/>
    <w:rsid w:val="002D34EF"/>
    <w:rsid w:val="002D4799"/>
    <w:rsid w:val="002D487D"/>
    <w:rsid w:val="002D4A0D"/>
    <w:rsid w:val="002D5E80"/>
    <w:rsid w:val="002E1D9B"/>
    <w:rsid w:val="002E239B"/>
    <w:rsid w:val="002E3A42"/>
    <w:rsid w:val="002E7617"/>
    <w:rsid w:val="002F1D5B"/>
    <w:rsid w:val="002F675E"/>
    <w:rsid w:val="002F6DC6"/>
    <w:rsid w:val="0030014B"/>
    <w:rsid w:val="0030098E"/>
    <w:rsid w:val="00300B35"/>
    <w:rsid w:val="003015B4"/>
    <w:rsid w:val="0030176E"/>
    <w:rsid w:val="003033B3"/>
    <w:rsid w:val="00303C59"/>
    <w:rsid w:val="00304C9B"/>
    <w:rsid w:val="0030628A"/>
    <w:rsid w:val="003131AB"/>
    <w:rsid w:val="003149A4"/>
    <w:rsid w:val="00315F37"/>
    <w:rsid w:val="00317DB8"/>
    <w:rsid w:val="003200FE"/>
    <w:rsid w:val="00321D87"/>
    <w:rsid w:val="00322276"/>
    <w:rsid w:val="00327DE7"/>
    <w:rsid w:val="003315AB"/>
    <w:rsid w:val="00333872"/>
    <w:rsid w:val="00333EB9"/>
    <w:rsid w:val="00334B54"/>
    <w:rsid w:val="00335CD5"/>
    <w:rsid w:val="00335EDB"/>
    <w:rsid w:val="00337DEA"/>
    <w:rsid w:val="00347346"/>
    <w:rsid w:val="0034755D"/>
    <w:rsid w:val="00347F87"/>
    <w:rsid w:val="003500B4"/>
    <w:rsid w:val="003507E6"/>
    <w:rsid w:val="00351766"/>
    <w:rsid w:val="003564AA"/>
    <w:rsid w:val="00356B1A"/>
    <w:rsid w:val="00357450"/>
    <w:rsid w:val="00357DA9"/>
    <w:rsid w:val="00360068"/>
    <w:rsid w:val="003612B1"/>
    <w:rsid w:val="00361C24"/>
    <w:rsid w:val="00363ECC"/>
    <w:rsid w:val="00365E01"/>
    <w:rsid w:val="00366A35"/>
    <w:rsid w:val="0037306D"/>
    <w:rsid w:val="003772CE"/>
    <w:rsid w:val="00381BD5"/>
    <w:rsid w:val="003822AB"/>
    <w:rsid w:val="00382C77"/>
    <w:rsid w:val="00383A38"/>
    <w:rsid w:val="0038431A"/>
    <w:rsid w:val="00384C34"/>
    <w:rsid w:val="0038598C"/>
    <w:rsid w:val="0038693F"/>
    <w:rsid w:val="003869F3"/>
    <w:rsid w:val="00386A95"/>
    <w:rsid w:val="00390FAD"/>
    <w:rsid w:val="00392706"/>
    <w:rsid w:val="00392EE0"/>
    <w:rsid w:val="00393A0F"/>
    <w:rsid w:val="0039459D"/>
    <w:rsid w:val="003951EE"/>
    <w:rsid w:val="00395A3B"/>
    <w:rsid w:val="003964CF"/>
    <w:rsid w:val="003978A3"/>
    <w:rsid w:val="003A1C0F"/>
    <w:rsid w:val="003A1D76"/>
    <w:rsid w:val="003A5C1D"/>
    <w:rsid w:val="003A7FA9"/>
    <w:rsid w:val="003B011B"/>
    <w:rsid w:val="003B2F8B"/>
    <w:rsid w:val="003B38F1"/>
    <w:rsid w:val="003B53F4"/>
    <w:rsid w:val="003B5586"/>
    <w:rsid w:val="003B5EC1"/>
    <w:rsid w:val="003B60FB"/>
    <w:rsid w:val="003C1230"/>
    <w:rsid w:val="003C3BD7"/>
    <w:rsid w:val="003C40DE"/>
    <w:rsid w:val="003C50AB"/>
    <w:rsid w:val="003C6B00"/>
    <w:rsid w:val="003D1DA4"/>
    <w:rsid w:val="003D283A"/>
    <w:rsid w:val="003D589B"/>
    <w:rsid w:val="003D6261"/>
    <w:rsid w:val="003D6325"/>
    <w:rsid w:val="003D75C2"/>
    <w:rsid w:val="003E05A4"/>
    <w:rsid w:val="003E294B"/>
    <w:rsid w:val="003E30DA"/>
    <w:rsid w:val="003E4C8F"/>
    <w:rsid w:val="003E6A6F"/>
    <w:rsid w:val="003E7BCF"/>
    <w:rsid w:val="003F0038"/>
    <w:rsid w:val="003F0E4C"/>
    <w:rsid w:val="003F1B09"/>
    <w:rsid w:val="003F487A"/>
    <w:rsid w:val="003F5F54"/>
    <w:rsid w:val="00402008"/>
    <w:rsid w:val="00403268"/>
    <w:rsid w:val="00403D6C"/>
    <w:rsid w:val="00405A12"/>
    <w:rsid w:val="00405AF3"/>
    <w:rsid w:val="0040679C"/>
    <w:rsid w:val="00406AF4"/>
    <w:rsid w:val="00406C3D"/>
    <w:rsid w:val="00406FD0"/>
    <w:rsid w:val="004077FC"/>
    <w:rsid w:val="00410D9F"/>
    <w:rsid w:val="00412216"/>
    <w:rsid w:val="00415062"/>
    <w:rsid w:val="004152E8"/>
    <w:rsid w:val="004162C7"/>
    <w:rsid w:val="00417A32"/>
    <w:rsid w:val="004208EF"/>
    <w:rsid w:val="00421228"/>
    <w:rsid w:val="004220A5"/>
    <w:rsid w:val="00422191"/>
    <w:rsid w:val="00422938"/>
    <w:rsid w:val="004229E8"/>
    <w:rsid w:val="004234E2"/>
    <w:rsid w:val="00426D91"/>
    <w:rsid w:val="00427788"/>
    <w:rsid w:val="0043151D"/>
    <w:rsid w:val="004331DB"/>
    <w:rsid w:val="00441DA7"/>
    <w:rsid w:val="00441FDD"/>
    <w:rsid w:val="00443166"/>
    <w:rsid w:val="004431B9"/>
    <w:rsid w:val="004446AD"/>
    <w:rsid w:val="0044613D"/>
    <w:rsid w:val="004461B7"/>
    <w:rsid w:val="00446978"/>
    <w:rsid w:val="00447F3A"/>
    <w:rsid w:val="0045367D"/>
    <w:rsid w:val="00453AD9"/>
    <w:rsid w:val="00455C7F"/>
    <w:rsid w:val="00457B0C"/>
    <w:rsid w:val="0046038D"/>
    <w:rsid w:val="004603A5"/>
    <w:rsid w:val="00460835"/>
    <w:rsid w:val="004609BC"/>
    <w:rsid w:val="00462140"/>
    <w:rsid w:val="0046280C"/>
    <w:rsid w:val="00466517"/>
    <w:rsid w:val="0046734D"/>
    <w:rsid w:val="004704CE"/>
    <w:rsid w:val="00471273"/>
    <w:rsid w:val="00471888"/>
    <w:rsid w:val="00471BE7"/>
    <w:rsid w:val="00471D41"/>
    <w:rsid w:val="004736AA"/>
    <w:rsid w:val="004750B2"/>
    <w:rsid w:val="00476F1B"/>
    <w:rsid w:val="00480BC0"/>
    <w:rsid w:val="0048129D"/>
    <w:rsid w:val="004825DA"/>
    <w:rsid w:val="00482C8C"/>
    <w:rsid w:val="00484132"/>
    <w:rsid w:val="004847B7"/>
    <w:rsid w:val="00485B8F"/>
    <w:rsid w:val="00492636"/>
    <w:rsid w:val="00492D1E"/>
    <w:rsid w:val="004930CC"/>
    <w:rsid w:val="004956F2"/>
    <w:rsid w:val="00495B9A"/>
    <w:rsid w:val="004963C5"/>
    <w:rsid w:val="00497532"/>
    <w:rsid w:val="004A0351"/>
    <w:rsid w:val="004A0643"/>
    <w:rsid w:val="004A18AD"/>
    <w:rsid w:val="004A2BB4"/>
    <w:rsid w:val="004A3170"/>
    <w:rsid w:val="004A326C"/>
    <w:rsid w:val="004A3D2E"/>
    <w:rsid w:val="004A4922"/>
    <w:rsid w:val="004A5D0D"/>
    <w:rsid w:val="004A6193"/>
    <w:rsid w:val="004B029E"/>
    <w:rsid w:val="004B25CF"/>
    <w:rsid w:val="004B3CCC"/>
    <w:rsid w:val="004B5E64"/>
    <w:rsid w:val="004C045F"/>
    <w:rsid w:val="004C4BC3"/>
    <w:rsid w:val="004C6082"/>
    <w:rsid w:val="004C61D4"/>
    <w:rsid w:val="004C7BFD"/>
    <w:rsid w:val="004C7E8B"/>
    <w:rsid w:val="004D062E"/>
    <w:rsid w:val="004D12F3"/>
    <w:rsid w:val="004D1457"/>
    <w:rsid w:val="004D35BA"/>
    <w:rsid w:val="004D41EF"/>
    <w:rsid w:val="004E0ABF"/>
    <w:rsid w:val="004E2909"/>
    <w:rsid w:val="004E4DD8"/>
    <w:rsid w:val="004E524B"/>
    <w:rsid w:val="004F17CB"/>
    <w:rsid w:val="004F238C"/>
    <w:rsid w:val="004F52DC"/>
    <w:rsid w:val="004F691A"/>
    <w:rsid w:val="004F7FB9"/>
    <w:rsid w:val="0050151E"/>
    <w:rsid w:val="005030AF"/>
    <w:rsid w:val="00503234"/>
    <w:rsid w:val="0050350C"/>
    <w:rsid w:val="00503C7A"/>
    <w:rsid w:val="00506A58"/>
    <w:rsid w:val="005073C2"/>
    <w:rsid w:val="005076CB"/>
    <w:rsid w:val="00507C19"/>
    <w:rsid w:val="005111BD"/>
    <w:rsid w:val="00512F29"/>
    <w:rsid w:val="00514B13"/>
    <w:rsid w:val="0051584E"/>
    <w:rsid w:val="005160EF"/>
    <w:rsid w:val="00520CA4"/>
    <w:rsid w:val="0052117D"/>
    <w:rsid w:val="00522579"/>
    <w:rsid w:val="0052270E"/>
    <w:rsid w:val="0052316C"/>
    <w:rsid w:val="00526527"/>
    <w:rsid w:val="005265E4"/>
    <w:rsid w:val="00527C5C"/>
    <w:rsid w:val="005302FA"/>
    <w:rsid w:val="00530639"/>
    <w:rsid w:val="00530873"/>
    <w:rsid w:val="005315C7"/>
    <w:rsid w:val="00532C62"/>
    <w:rsid w:val="005349EA"/>
    <w:rsid w:val="005351A4"/>
    <w:rsid w:val="00537F21"/>
    <w:rsid w:val="005406A7"/>
    <w:rsid w:val="00542CFC"/>
    <w:rsid w:val="00546BD3"/>
    <w:rsid w:val="005475B6"/>
    <w:rsid w:val="005475BB"/>
    <w:rsid w:val="005475F1"/>
    <w:rsid w:val="00547780"/>
    <w:rsid w:val="005526D1"/>
    <w:rsid w:val="00552B12"/>
    <w:rsid w:val="00552F39"/>
    <w:rsid w:val="00553598"/>
    <w:rsid w:val="00553ACD"/>
    <w:rsid w:val="0055571C"/>
    <w:rsid w:val="00557566"/>
    <w:rsid w:val="00557C52"/>
    <w:rsid w:val="00560570"/>
    <w:rsid w:val="005616EC"/>
    <w:rsid w:val="00563D05"/>
    <w:rsid w:val="00564AEA"/>
    <w:rsid w:val="005729DC"/>
    <w:rsid w:val="00572BCB"/>
    <w:rsid w:val="00572FFD"/>
    <w:rsid w:val="005737D3"/>
    <w:rsid w:val="00573C73"/>
    <w:rsid w:val="00573E1B"/>
    <w:rsid w:val="00577D04"/>
    <w:rsid w:val="00580A68"/>
    <w:rsid w:val="0058176D"/>
    <w:rsid w:val="005838C1"/>
    <w:rsid w:val="00583F21"/>
    <w:rsid w:val="00584261"/>
    <w:rsid w:val="00584455"/>
    <w:rsid w:val="005856F4"/>
    <w:rsid w:val="005872F3"/>
    <w:rsid w:val="00592BF2"/>
    <w:rsid w:val="00592DDF"/>
    <w:rsid w:val="00594B0F"/>
    <w:rsid w:val="00596A49"/>
    <w:rsid w:val="00596A73"/>
    <w:rsid w:val="005A05D3"/>
    <w:rsid w:val="005A25BC"/>
    <w:rsid w:val="005A37C5"/>
    <w:rsid w:val="005A58CA"/>
    <w:rsid w:val="005B0575"/>
    <w:rsid w:val="005B125C"/>
    <w:rsid w:val="005B3721"/>
    <w:rsid w:val="005B55C0"/>
    <w:rsid w:val="005B6EAC"/>
    <w:rsid w:val="005B7D6E"/>
    <w:rsid w:val="005C2205"/>
    <w:rsid w:val="005C362B"/>
    <w:rsid w:val="005C483C"/>
    <w:rsid w:val="005C7771"/>
    <w:rsid w:val="005C7C2D"/>
    <w:rsid w:val="005D0B18"/>
    <w:rsid w:val="005D0F1F"/>
    <w:rsid w:val="005D2782"/>
    <w:rsid w:val="005D42D8"/>
    <w:rsid w:val="005D4DD3"/>
    <w:rsid w:val="005D5B5D"/>
    <w:rsid w:val="005D7B7C"/>
    <w:rsid w:val="005E068B"/>
    <w:rsid w:val="005E1737"/>
    <w:rsid w:val="005E2BD4"/>
    <w:rsid w:val="005E3551"/>
    <w:rsid w:val="005E47BB"/>
    <w:rsid w:val="005E4E52"/>
    <w:rsid w:val="005E4F18"/>
    <w:rsid w:val="005F2D60"/>
    <w:rsid w:val="005F3588"/>
    <w:rsid w:val="00600D07"/>
    <w:rsid w:val="00605D94"/>
    <w:rsid w:val="00606DDF"/>
    <w:rsid w:val="0060707B"/>
    <w:rsid w:val="00610AE3"/>
    <w:rsid w:val="00611072"/>
    <w:rsid w:val="00616D75"/>
    <w:rsid w:val="00617EEB"/>
    <w:rsid w:val="00617F39"/>
    <w:rsid w:val="006204B9"/>
    <w:rsid w:val="006209CC"/>
    <w:rsid w:val="00621A2E"/>
    <w:rsid w:val="00632886"/>
    <w:rsid w:val="00633A81"/>
    <w:rsid w:val="00634858"/>
    <w:rsid w:val="00636B6D"/>
    <w:rsid w:val="00636BD5"/>
    <w:rsid w:val="00637227"/>
    <w:rsid w:val="006420D3"/>
    <w:rsid w:val="00645846"/>
    <w:rsid w:val="00650399"/>
    <w:rsid w:val="00650FBF"/>
    <w:rsid w:val="00651860"/>
    <w:rsid w:val="0065219C"/>
    <w:rsid w:val="00652709"/>
    <w:rsid w:val="00652C67"/>
    <w:rsid w:val="00652EE2"/>
    <w:rsid w:val="006609B6"/>
    <w:rsid w:val="0066172B"/>
    <w:rsid w:val="00664115"/>
    <w:rsid w:val="0066622B"/>
    <w:rsid w:val="0067068F"/>
    <w:rsid w:val="00672B74"/>
    <w:rsid w:val="00672D4E"/>
    <w:rsid w:val="00674024"/>
    <w:rsid w:val="006748B2"/>
    <w:rsid w:val="0067490F"/>
    <w:rsid w:val="00675094"/>
    <w:rsid w:val="0067522B"/>
    <w:rsid w:val="00675571"/>
    <w:rsid w:val="006809CF"/>
    <w:rsid w:val="00681690"/>
    <w:rsid w:val="00681E3B"/>
    <w:rsid w:val="00683440"/>
    <w:rsid w:val="00683CFE"/>
    <w:rsid w:val="00683F57"/>
    <w:rsid w:val="00684911"/>
    <w:rsid w:val="0068567F"/>
    <w:rsid w:val="0068587A"/>
    <w:rsid w:val="0068605E"/>
    <w:rsid w:val="00690E64"/>
    <w:rsid w:val="006911F4"/>
    <w:rsid w:val="00691355"/>
    <w:rsid w:val="00691624"/>
    <w:rsid w:val="00693711"/>
    <w:rsid w:val="0069426D"/>
    <w:rsid w:val="0069474E"/>
    <w:rsid w:val="00694771"/>
    <w:rsid w:val="00694A0C"/>
    <w:rsid w:val="006968E6"/>
    <w:rsid w:val="00697B81"/>
    <w:rsid w:val="006A02D1"/>
    <w:rsid w:val="006A1E58"/>
    <w:rsid w:val="006A4B65"/>
    <w:rsid w:val="006A71AB"/>
    <w:rsid w:val="006B034D"/>
    <w:rsid w:val="006B1339"/>
    <w:rsid w:val="006B2CCD"/>
    <w:rsid w:val="006B2EA7"/>
    <w:rsid w:val="006B5238"/>
    <w:rsid w:val="006B6B11"/>
    <w:rsid w:val="006B7221"/>
    <w:rsid w:val="006B7559"/>
    <w:rsid w:val="006C0FD9"/>
    <w:rsid w:val="006C58C7"/>
    <w:rsid w:val="006C660B"/>
    <w:rsid w:val="006C7484"/>
    <w:rsid w:val="006C7E9B"/>
    <w:rsid w:val="006C7F0F"/>
    <w:rsid w:val="006D0253"/>
    <w:rsid w:val="006D064B"/>
    <w:rsid w:val="006D076A"/>
    <w:rsid w:val="006D07C1"/>
    <w:rsid w:val="006D14C5"/>
    <w:rsid w:val="006D4D98"/>
    <w:rsid w:val="006D57DE"/>
    <w:rsid w:val="006D6386"/>
    <w:rsid w:val="006D7867"/>
    <w:rsid w:val="006D7E0E"/>
    <w:rsid w:val="006E19CA"/>
    <w:rsid w:val="006E2965"/>
    <w:rsid w:val="006E5340"/>
    <w:rsid w:val="006E601E"/>
    <w:rsid w:val="006E7C11"/>
    <w:rsid w:val="006F14B4"/>
    <w:rsid w:val="006F1B66"/>
    <w:rsid w:val="006F24F1"/>
    <w:rsid w:val="006F3065"/>
    <w:rsid w:val="006F4D37"/>
    <w:rsid w:val="006F5C16"/>
    <w:rsid w:val="00701DEF"/>
    <w:rsid w:val="007041FF"/>
    <w:rsid w:val="00705DB0"/>
    <w:rsid w:val="007073FA"/>
    <w:rsid w:val="00710126"/>
    <w:rsid w:val="00713F6C"/>
    <w:rsid w:val="007141B4"/>
    <w:rsid w:val="00714D3B"/>
    <w:rsid w:val="007208A3"/>
    <w:rsid w:val="00720CFA"/>
    <w:rsid w:val="007227C4"/>
    <w:rsid w:val="00730F5C"/>
    <w:rsid w:val="00732C76"/>
    <w:rsid w:val="00732D4D"/>
    <w:rsid w:val="00734913"/>
    <w:rsid w:val="007363BC"/>
    <w:rsid w:val="00737E92"/>
    <w:rsid w:val="00740D98"/>
    <w:rsid w:val="00741509"/>
    <w:rsid w:val="00743578"/>
    <w:rsid w:val="00743A20"/>
    <w:rsid w:val="00750653"/>
    <w:rsid w:val="007520AF"/>
    <w:rsid w:val="00752B7B"/>
    <w:rsid w:val="00752EC0"/>
    <w:rsid w:val="00753AB6"/>
    <w:rsid w:val="00754535"/>
    <w:rsid w:val="007568E5"/>
    <w:rsid w:val="00756A0D"/>
    <w:rsid w:val="00757A0D"/>
    <w:rsid w:val="00761311"/>
    <w:rsid w:val="007621F0"/>
    <w:rsid w:val="007633C5"/>
    <w:rsid w:val="00764C36"/>
    <w:rsid w:val="00764D32"/>
    <w:rsid w:val="00764D93"/>
    <w:rsid w:val="00765FB1"/>
    <w:rsid w:val="00767291"/>
    <w:rsid w:val="00767320"/>
    <w:rsid w:val="00774D74"/>
    <w:rsid w:val="007758DD"/>
    <w:rsid w:val="007759D2"/>
    <w:rsid w:val="00776862"/>
    <w:rsid w:val="00777DA2"/>
    <w:rsid w:val="00780327"/>
    <w:rsid w:val="00780618"/>
    <w:rsid w:val="00784E1D"/>
    <w:rsid w:val="00785D93"/>
    <w:rsid w:val="0078747E"/>
    <w:rsid w:val="00790EBA"/>
    <w:rsid w:val="007912F3"/>
    <w:rsid w:val="00791501"/>
    <w:rsid w:val="007918B8"/>
    <w:rsid w:val="007929B2"/>
    <w:rsid w:val="00792F1F"/>
    <w:rsid w:val="0079471C"/>
    <w:rsid w:val="00796438"/>
    <w:rsid w:val="00796CEF"/>
    <w:rsid w:val="00797115"/>
    <w:rsid w:val="007979D2"/>
    <w:rsid w:val="00797D4A"/>
    <w:rsid w:val="007A17AA"/>
    <w:rsid w:val="007A2318"/>
    <w:rsid w:val="007A35DE"/>
    <w:rsid w:val="007A52D9"/>
    <w:rsid w:val="007A5684"/>
    <w:rsid w:val="007A60BE"/>
    <w:rsid w:val="007A60F9"/>
    <w:rsid w:val="007A731D"/>
    <w:rsid w:val="007A7456"/>
    <w:rsid w:val="007B13DD"/>
    <w:rsid w:val="007B1EB9"/>
    <w:rsid w:val="007B3706"/>
    <w:rsid w:val="007B38C1"/>
    <w:rsid w:val="007B5105"/>
    <w:rsid w:val="007B54EA"/>
    <w:rsid w:val="007B6C0D"/>
    <w:rsid w:val="007B7280"/>
    <w:rsid w:val="007B7890"/>
    <w:rsid w:val="007C0344"/>
    <w:rsid w:val="007C1C36"/>
    <w:rsid w:val="007C1D10"/>
    <w:rsid w:val="007C226B"/>
    <w:rsid w:val="007C232C"/>
    <w:rsid w:val="007C409C"/>
    <w:rsid w:val="007C41CC"/>
    <w:rsid w:val="007C45D3"/>
    <w:rsid w:val="007C52D8"/>
    <w:rsid w:val="007C6AD3"/>
    <w:rsid w:val="007D2DBB"/>
    <w:rsid w:val="007D3F76"/>
    <w:rsid w:val="007D3FB3"/>
    <w:rsid w:val="007D5927"/>
    <w:rsid w:val="007D680C"/>
    <w:rsid w:val="007D68B4"/>
    <w:rsid w:val="007E0294"/>
    <w:rsid w:val="007E0939"/>
    <w:rsid w:val="007E110D"/>
    <w:rsid w:val="007E776F"/>
    <w:rsid w:val="007F2510"/>
    <w:rsid w:val="007F30CB"/>
    <w:rsid w:val="007F316B"/>
    <w:rsid w:val="007F6F13"/>
    <w:rsid w:val="008005F8"/>
    <w:rsid w:val="00801351"/>
    <w:rsid w:val="00801AAE"/>
    <w:rsid w:val="00801AF3"/>
    <w:rsid w:val="00801D1D"/>
    <w:rsid w:val="0080227F"/>
    <w:rsid w:val="008047CE"/>
    <w:rsid w:val="00804A0C"/>
    <w:rsid w:val="00804DF9"/>
    <w:rsid w:val="008065CD"/>
    <w:rsid w:val="0080674A"/>
    <w:rsid w:val="00807465"/>
    <w:rsid w:val="00807CE0"/>
    <w:rsid w:val="00810A5B"/>
    <w:rsid w:val="0081222B"/>
    <w:rsid w:val="0081483B"/>
    <w:rsid w:val="00814A27"/>
    <w:rsid w:val="008163CF"/>
    <w:rsid w:val="00816EBE"/>
    <w:rsid w:val="00817C08"/>
    <w:rsid w:val="00817FAA"/>
    <w:rsid w:val="0082087A"/>
    <w:rsid w:val="00820EA5"/>
    <w:rsid w:val="008224A6"/>
    <w:rsid w:val="008259ED"/>
    <w:rsid w:val="0082611F"/>
    <w:rsid w:val="008277A7"/>
    <w:rsid w:val="0083179F"/>
    <w:rsid w:val="00832425"/>
    <w:rsid w:val="00832600"/>
    <w:rsid w:val="00833216"/>
    <w:rsid w:val="00834BBC"/>
    <w:rsid w:val="00835E5E"/>
    <w:rsid w:val="00836E1F"/>
    <w:rsid w:val="008420D9"/>
    <w:rsid w:val="0084294E"/>
    <w:rsid w:val="0084373D"/>
    <w:rsid w:val="0084458D"/>
    <w:rsid w:val="00844960"/>
    <w:rsid w:val="0084650C"/>
    <w:rsid w:val="00846E93"/>
    <w:rsid w:val="0085083B"/>
    <w:rsid w:val="00851D74"/>
    <w:rsid w:val="00852351"/>
    <w:rsid w:val="008525DD"/>
    <w:rsid w:val="00855087"/>
    <w:rsid w:val="00855696"/>
    <w:rsid w:val="0086112E"/>
    <w:rsid w:val="00863B52"/>
    <w:rsid w:val="0086504A"/>
    <w:rsid w:val="0086736E"/>
    <w:rsid w:val="00867418"/>
    <w:rsid w:val="00867C78"/>
    <w:rsid w:val="0087223B"/>
    <w:rsid w:val="0087568C"/>
    <w:rsid w:val="00875E04"/>
    <w:rsid w:val="0088285B"/>
    <w:rsid w:val="0088390F"/>
    <w:rsid w:val="00890976"/>
    <w:rsid w:val="00893B05"/>
    <w:rsid w:val="00893E43"/>
    <w:rsid w:val="00894241"/>
    <w:rsid w:val="0089448C"/>
    <w:rsid w:val="00897066"/>
    <w:rsid w:val="008A0DDA"/>
    <w:rsid w:val="008A0E5B"/>
    <w:rsid w:val="008A2125"/>
    <w:rsid w:val="008A41D7"/>
    <w:rsid w:val="008A4B5B"/>
    <w:rsid w:val="008A68C7"/>
    <w:rsid w:val="008A73B4"/>
    <w:rsid w:val="008A7B10"/>
    <w:rsid w:val="008A7C89"/>
    <w:rsid w:val="008B1672"/>
    <w:rsid w:val="008B2290"/>
    <w:rsid w:val="008B27BD"/>
    <w:rsid w:val="008B4600"/>
    <w:rsid w:val="008B52DE"/>
    <w:rsid w:val="008C4B30"/>
    <w:rsid w:val="008C67C7"/>
    <w:rsid w:val="008C7FF4"/>
    <w:rsid w:val="008D0E85"/>
    <w:rsid w:val="008D11C9"/>
    <w:rsid w:val="008D2A58"/>
    <w:rsid w:val="008D2EF1"/>
    <w:rsid w:val="008D3592"/>
    <w:rsid w:val="008D3916"/>
    <w:rsid w:val="008E2877"/>
    <w:rsid w:val="008E37A5"/>
    <w:rsid w:val="008E473B"/>
    <w:rsid w:val="008E4AFA"/>
    <w:rsid w:val="008E6BF0"/>
    <w:rsid w:val="008E714F"/>
    <w:rsid w:val="008E7817"/>
    <w:rsid w:val="008F43B0"/>
    <w:rsid w:val="008F50B6"/>
    <w:rsid w:val="008F7007"/>
    <w:rsid w:val="008F7A26"/>
    <w:rsid w:val="00900756"/>
    <w:rsid w:val="00900ADD"/>
    <w:rsid w:val="00900CED"/>
    <w:rsid w:val="00902199"/>
    <w:rsid w:val="00902233"/>
    <w:rsid w:val="009029D2"/>
    <w:rsid w:val="00902F16"/>
    <w:rsid w:val="00904143"/>
    <w:rsid w:val="00905D7D"/>
    <w:rsid w:val="00910738"/>
    <w:rsid w:val="0091243A"/>
    <w:rsid w:val="009140B6"/>
    <w:rsid w:val="00915F06"/>
    <w:rsid w:val="00917B51"/>
    <w:rsid w:val="00921126"/>
    <w:rsid w:val="009214CB"/>
    <w:rsid w:val="0092305C"/>
    <w:rsid w:val="00923FC8"/>
    <w:rsid w:val="0092553D"/>
    <w:rsid w:val="0093054E"/>
    <w:rsid w:val="00930658"/>
    <w:rsid w:val="00930A11"/>
    <w:rsid w:val="00932215"/>
    <w:rsid w:val="00933EAA"/>
    <w:rsid w:val="0093681B"/>
    <w:rsid w:val="0094032E"/>
    <w:rsid w:val="0094223E"/>
    <w:rsid w:val="0094289A"/>
    <w:rsid w:val="0094353E"/>
    <w:rsid w:val="009435BA"/>
    <w:rsid w:val="00943B9E"/>
    <w:rsid w:val="00944578"/>
    <w:rsid w:val="0094468B"/>
    <w:rsid w:val="00945975"/>
    <w:rsid w:val="0094630D"/>
    <w:rsid w:val="00947440"/>
    <w:rsid w:val="00951013"/>
    <w:rsid w:val="009518AE"/>
    <w:rsid w:val="00951C3E"/>
    <w:rsid w:val="00952806"/>
    <w:rsid w:val="00952DD7"/>
    <w:rsid w:val="0095641B"/>
    <w:rsid w:val="00956ADC"/>
    <w:rsid w:val="0095794C"/>
    <w:rsid w:val="00961F46"/>
    <w:rsid w:val="0096314B"/>
    <w:rsid w:val="00965537"/>
    <w:rsid w:val="00965CF9"/>
    <w:rsid w:val="0096661E"/>
    <w:rsid w:val="009718CD"/>
    <w:rsid w:val="00972E01"/>
    <w:rsid w:val="00974685"/>
    <w:rsid w:val="0097502D"/>
    <w:rsid w:val="009753C5"/>
    <w:rsid w:val="00981572"/>
    <w:rsid w:val="00981585"/>
    <w:rsid w:val="00982004"/>
    <w:rsid w:val="00983C81"/>
    <w:rsid w:val="009856C9"/>
    <w:rsid w:val="009910F3"/>
    <w:rsid w:val="0099402E"/>
    <w:rsid w:val="00994E24"/>
    <w:rsid w:val="00995804"/>
    <w:rsid w:val="00997B59"/>
    <w:rsid w:val="00997DCA"/>
    <w:rsid w:val="009A0796"/>
    <w:rsid w:val="009A2886"/>
    <w:rsid w:val="009A4530"/>
    <w:rsid w:val="009A5018"/>
    <w:rsid w:val="009A5FE3"/>
    <w:rsid w:val="009A6D1E"/>
    <w:rsid w:val="009A7F47"/>
    <w:rsid w:val="009B012C"/>
    <w:rsid w:val="009B21E7"/>
    <w:rsid w:val="009B30E1"/>
    <w:rsid w:val="009B3822"/>
    <w:rsid w:val="009B428F"/>
    <w:rsid w:val="009B57FE"/>
    <w:rsid w:val="009B5DB9"/>
    <w:rsid w:val="009B6BA0"/>
    <w:rsid w:val="009C36C2"/>
    <w:rsid w:val="009C4C38"/>
    <w:rsid w:val="009C55C8"/>
    <w:rsid w:val="009C799E"/>
    <w:rsid w:val="009D0442"/>
    <w:rsid w:val="009D1707"/>
    <w:rsid w:val="009D2017"/>
    <w:rsid w:val="009D2572"/>
    <w:rsid w:val="009D2B59"/>
    <w:rsid w:val="009D3612"/>
    <w:rsid w:val="009D3E11"/>
    <w:rsid w:val="009D48BF"/>
    <w:rsid w:val="009D5AA9"/>
    <w:rsid w:val="009E0B50"/>
    <w:rsid w:val="009E17E2"/>
    <w:rsid w:val="009E2583"/>
    <w:rsid w:val="009E3894"/>
    <w:rsid w:val="009E74C5"/>
    <w:rsid w:val="009E7D4A"/>
    <w:rsid w:val="009F5C4F"/>
    <w:rsid w:val="00A008F0"/>
    <w:rsid w:val="00A0098E"/>
    <w:rsid w:val="00A01CEF"/>
    <w:rsid w:val="00A03B3A"/>
    <w:rsid w:val="00A0545E"/>
    <w:rsid w:val="00A05622"/>
    <w:rsid w:val="00A06232"/>
    <w:rsid w:val="00A06C42"/>
    <w:rsid w:val="00A07DBB"/>
    <w:rsid w:val="00A10B88"/>
    <w:rsid w:val="00A10D7D"/>
    <w:rsid w:val="00A11A57"/>
    <w:rsid w:val="00A14741"/>
    <w:rsid w:val="00A14AE7"/>
    <w:rsid w:val="00A15B9D"/>
    <w:rsid w:val="00A20536"/>
    <w:rsid w:val="00A207A5"/>
    <w:rsid w:val="00A23D75"/>
    <w:rsid w:val="00A23ED5"/>
    <w:rsid w:val="00A24278"/>
    <w:rsid w:val="00A27A19"/>
    <w:rsid w:val="00A27F61"/>
    <w:rsid w:val="00A31CC1"/>
    <w:rsid w:val="00A32FA9"/>
    <w:rsid w:val="00A35FC5"/>
    <w:rsid w:val="00A36724"/>
    <w:rsid w:val="00A37D87"/>
    <w:rsid w:val="00A400AC"/>
    <w:rsid w:val="00A40E4A"/>
    <w:rsid w:val="00A41E8A"/>
    <w:rsid w:val="00A42AC2"/>
    <w:rsid w:val="00A44190"/>
    <w:rsid w:val="00A47398"/>
    <w:rsid w:val="00A504CC"/>
    <w:rsid w:val="00A506DD"/>
    <w:rsid w:val="00A512BA"/>
    <w:rsid w:val="00A52B8E"/>
    <w:rsid w:val="00A53B78"/>
    <w:rsid w:val="00A56176"/>
    <w:rsid w:val="00A567F6"/>
    <w:rsid w:val="00A56DC7"/>
    <w:rsid w:val="00A57331"/>
    <w:rsid w:val="00A61765"/>
    <w:rsid w:val="00A62579"/>
    <w:rsid w:val="00A62914"/>
    <w:rsid w:val="00A654E7"/>
    <w:rsid w:val="00A65FE5"/>
    <w:rsid w:val="00A67C02"/>
    <w:rsid w:val="00A743EF"/>
    <w:rsid w:val="00A74C45"/>
    <w:rsid w:val="00A7538E"/>
    <w:rsid w:val="00A76214"/>
    <w:rsid w:val="00A76290"/>
    <w:rsid w:val="00A764C6"/>
    <w:rsid w:val="00A7651C"/>
    <w:rsid w:val="00A76DFC"/>
    <w:rsid w:val="00A77ADF"/>
    <w:rsid w:val="00A77FA9"/>
    <w:rsid w:val="00A81249"/>
    <w:rsid w:val="00A81950"/>
    <w:rsid w:val="00A8485E"/>
    <w:rsid w:val="00A8636C"/>
    <w:rsid w:val="00A87612"/>
    <w:rsid w:val="00A90731"/>
    <w:rsid w:val="00A9357B"/>
    <w:rsid w:val="00A95455"/>
    <w:rsid w:val="00A974B5"/>
    <w:rsid w:val="00A974E6"/>
    <w:rsid w:val="00A9769C"/>
    <w:rsid w:val="00A97967"/>
    <w:rsid w:val="00AA1872"/>
    <w:rsid w:val="00AA4117"/>
    <w:rsid w:val="00AA6C5F"/>
    <w:rsid w:val="00AB404C"/>
    <w:rsid w:val="00AB4C18"/>
    <w:rsid w:val="00AB5478"/>
    <w:rsid w:val="00AB6353"/>
    <w:rsid w:val="00AC4240"/>
    <w:rsid w:val="00AC6290"/>
    <w:rsid w:val="00AC6D53"/>
    <w:rsid w:val="00AC7EEE"/>
    <w:rsid w:val="00AD5C16"/>
    <w:rsid w:val="00AD5FAB"/>
    <w:rsid w:val="00AD75C0"/>
    <w:rsid w:val="00AD7784"/>
    <w:rsid w:val="00AE0B48"/>
    <w:rsid w:val="00AE1FB3"/>
    <w:rsid w:val="00AE2BBB"/>
    <w:rsid w:val="00AE4882"/>
    <w:rsid w:val="00AE4CD2"/>
    <w:rsid w:val="00AE63E6"/>
    <w:rsid w:val="00AF0418"/>
    <w:rsid w:val="00AF0962"/>
    <w:rsid w:val="00AF0C63"/>
    <w:rsid w:val="00AF2DA0"/>
    <w:rsid w:val="00AF2EC0"/>
    <w:rsid w:val="00AF4765"/>
    <w:rsid w:val="00AF48AC"/>
    <w:rsid w:val="00AF57F5"/>
    <w:rsid w:val="00AF7A2C"/>
    <w:rsid w:val="00AF7D13"/>
    <w:rsid w:val="00B00C1D"/>
    <w:rsid w:val="00B06579"/>
    <w:rsid w:val="00B06A55"/>
    <w:rsid w:val="00B102D8"/>
    <w:rsid w:val="00B118C9"/>
    <w:rsid w:val="00B13C9C"/>
    <w:rsid w:val="00B151C1"/>
    <w:rsid w:val="00B16905"/>
    <w:rsid w:val="00B205BE"/>
    <w:rsid w:val="00B2177E"/>
    <w:rsid w:val="00B26782"/>
    <w:rsid w:val="00B268AD"/>
    <w:rsid w:val="00B274CD"/>
    <w:rsid w:val="00B32029"/>
    <w:rsid w:val="00B32B09"/>
    <w:rsid w:val="00B32BC4"/>
    <w:rsid w:val="00B33C1E"/>
    <w:rsid w:val="00B33CDB"/>
    <w:rsid w:val="00B360EE"/>
    <w:rsid w:val="00B36487"/>
    <w:rsid w:val="00B377C6"/>
    <w:rsid w:val="00B43A03"/>
    <w:rsid w:val="00B452B9"/>
    <w:rsid w:val="00B456C1"/>
    <w:rsid w:val="00B45BF5"/>
    <w:rsid w:val="00B46A10"/>
    <w:rsid w:val="00B47397"/>
    <w:rsid w:val="00B502C1"/>
    <w:rsid w:val="00B50E15"/>
    <w:rsid w:val="00B53A50"/>
    <w:rsid w:val="00B56210"/>
    <w:rsid w:val="00B56511"/>
    <w:rsid w:val="00B5771B"/>
    <w:rsid w:val="00B57AEC"/>
    <w:rsid w:val="00B57B4D"/>
    <w:rsid w:val="00B57D33"/>
    <w:rsid w:val="00B60523"/>
    <w:rsid w:val="00B62DF7"/>
    <w:rsid w:val="00B718B5"/>
    <w:rsid w:val="00B72114"/>
    <w:rsid w:val="00B7222D"/>
    <w:rsid w:val="00B73C02"/>
    <w:rsid w:val="00B75478"/>
    <w:rsid w:val="00B76643"/>
    <w:rsid w:val="00B82381"/>
    <w:rsid w:val="00B832F6"/>
    <w:rsid w:val="00B838AB"/>
    <w:rsid w:val="00B856EA"/>
    <w:rsid w:val="00B92BDF"/>
    <w:rsid w:val="00B92F91"/>
    <w:rsid w:val="00B93826"/>
    <w:rsid w:val="00B95A5F"/>
    <w:rsid w:val="00B96347"/>
    <w:rsid w:val="00B96947"/>
    <w:rsid w:val="00B977E7"/>
    <w:rsid w:val="00B97AF2"/>
    <w:rsid w:val="00BA0750"/>
    <w:rsid w:val="00BA2647"/>
    <w:rsid w:val="00BA35FD"/>
    <w:rsid w:val="00BA411A"/>
    <w:rsid w:val="00BA435F"/>
    <w:rsid w:val="00BA57E4"/>
    <w:rsid w:val="00BA6CBF"/>
    <w:rsid w:val="00BB0FD2"/>
    <w:rsid w:val="00BB1318"/>
    <w:rsid w:val="00BB22A4"/>
    <w:rsid w:val="00BB5E63"/>
    <w:rsid w:val="00BC0169"/>
    <w:rsid w:val="00BC1476"/>
    <w:rsid w:val="00BC259E"/>
    <w:rsid w:val="00BC2A02"/>
    <w:rsid w:val="00BC3EFC"/>
    <w:rsid w:val="00BC426F"/>
    <w:rsid w:val="00BC528C"/>
    <w:rsid w:val="00BC53C6"/>
    <w:rsid w:val="00BC6D28"/>
    <w:rsid w:val="00BC7575"/>
    <w:rsid w:val="00BC78FA"/>
    <w:rsid w:val="00BD092A"/>
    <w:rsid w:val="00BD14C1"/>
    <w:rsid w:val="00BD2D80"/>
    <w:rsid w:val="00BD442F"/>
    <w:rsid w:val="00BD598C"/>
    <w:rsid w:val="00BD6C5E"/>
    <w:rsid w:val="00BD7724"/>
    <w:rsid w:val="00BD7BFE"/>
    <w:rsid w:val="00BE06CF"/>
    <w:rsid w:val="00BE0CE9"/>
    <w:rsid w:val="00BE29A4"/>
    <w:rsid w:val="00BE3A20"/>
    <w:rsid w:val="00BE4DBE"/>
    <w:rsid w:val="00BE5BE3"/>
    <w:rsid w:val="00BE7E9C"/>
    <w:rsid w:val="00BF09B7"/>
    <w:rsid w:val="00BF0FAD"/>
    <w:rsid w:val="00BF66CD"/>
    <w:rsid w:val="00BF68C1"/>
    <w:rsid w:val="00C0089B"/>
    <w:rsid w:val="00C01142"/>
    <w:rsid w:val="00C012C9"/>
    <w:rsid w:val="00C044E1"/>
    <w:rsid w:val="00C04A55"/>
    <w:rsid w:val="00C05C55"/>
    <w:rsid w:val="00C05CB7"/>
    <w:rsid w:val="00C06041"/>
    <w:rsid w:val="00C0664F"/>
    <w:rsid w:val="00C07193"/>
    <w:rsid w:val="00C1181D"/>
    <w:rsid w:val="00C12577"/>
    <w:rsid w:val="00C12BBB"/>
    <w:rsid w:val="00C2046C"/>
    <w:rsid w:val="00C221E6"/>
    <w:rsid w:val="00C251E4"/>
    <w:rsid w:val="00C2529F"/>
    <w:rsid w:val="00C2569A"/>
    <w:rsid w:val="00C266DA"/>
    <w:rsid w:val="00C26BCC"/>
    <w:rsid w:val="00C30486"/>
    <w:rsid w:val="00C31EE9"/>
    <w:rsid w:val="00C3261B"/>
    <w:rsid w:val="00C3294E"/>
    <w:rsid w:val="00C35634"/>
    <w:rsid w:val="00C36412"/>
    <w:rsid w:val="00C36933"/>
    <w:rsid w:val="00C37AD9"/>
    <w:rsid w:val="00C40222"/>
    <w:rsid w:val="00C40335"/>
    <w:rsid w:val="00C40575"/>
    <w:rsid w:val="00C40ECF"/>
    <w:rsid w:val="00C4106B"/>
    <w:rsid w:val="00C41F11"/>
    <w:rsid w:val="00C42313"/>
    <w:rsid w:val="00C45697"/>
    <w:rsid w:val="00C472B1"/>
    <w:rsid w:val="00C47355"/>
    <w:rsid w:val="00C47533"/>
    <w:rsid w:val="00C47719"/>
    <w:rsid w:val="00C47B9D"/>
    <w:rsid w:val="00C47C0D"/>
    <w:rsid w:val="00C47E12"/>
    <w:rsid w:val="00C50711"/>
    <w:rsid w:val="00C516B6"/>
    <w:rsid w:val="00C517CE"/>
    <w:rsid w:val="00C534C6"/>
    <w:rsid w:val="00C568FA"/>
    <w:rsid w:val="00C6181D"/>
    <w:rsid w:val="00C61F02"/>
    <w:rsid w:val="00C62C34"/>
    <w:rsid w:val="00C63EF5"/>
    <w:rsid w:val="00C6419C"/>
    <w:rsid w:val="00C65017"/>
    <w:rsid w:val="00C65682"/>
    <w:rsid w:val="00C6666A"/>
    <w:rsid w:val="00C67591"/>
    <w:rsid w:val="00C708F2"/>
    <w:rsid w:val="00C714E1"/>
    <w:rsid w:val="00C72671"/>
    <w:rsid w:val="00C735F7"/>
    <w:rsid w:val="00C738A9"/>
    <w:rsid w:val="00C75E0B"/>
    <w:rsid w:val="00C807D6"/>
    <w:rsid w:val="00C814BF"/>
    <w:rsid w:val="00C815F6"/>
    <w:rsid w:val="00C8206E"/>
    <w:rsid w:val="00C822CF"/>
    <w:rsid w:val="00C823C9"/>
    <w:rsid w:val="00C82773"/>
    <w:rsid w:val="00C83935"/>
    <w:rsid w:val="00C845A4"/>
    <w:rsid w:val="00C87882"/>
    <w:rsid w:val="00C90850"/>
    <w:rsid w:val="00C927E6"/>
    <w:rsid w:val="00C95184"/>
    <w:rsid w:val="00C9671F"/>
    <w:rsid w:val="00CA07FF"/>
    <w:rsid w:val="00CA087A"/>
    <w:rsid w:val="00CA1CA9"/>
    <w:rsid w:val="00CA5F17"/>
    <w:rsid w:val="00CA643E"/>
    <w:rsid w:val="00CB0D0C"/>
    <w:rsid w:val="00CB17D4"/>
    <w:rsid w:val="00CB2C2D"/>
    <w:rsid w:val="00CB44AC"/>
    <w:rsid w:val="00CB4692"/>
    <w:rsid w:val="00CB566C"/>
    <w:rsid w:val="00CB7C50"/>
    <w:rsid w:val="00CC1264"/>
    <w:rsid w:val="00CC13DA"/>
    <w:rsid w:val="00CC2D0A"/>
    <w:rsid w:val="00CC44B0"/>
    <w:rsid w:val="00CC53DB"/>
    <w:rsid w:val="00CC550C"/>
    <w:rsid w:val="00CC5D54"/>
    <w:rsid w:val="00CC6583"/>
    <w:rsid w:val="00CC7B98"/>
    <w:rsid w:val="00CD046B"/>
    <w:rsid w:val="00CD1644"/>
    <w:rsid w:val="00CD1A16"/>
    <w:rsid w:val="00CD2E3B"/>
    <w:rsid w:val="00CD37CD"/>
    <w:rsid w:val="00CD3CB0"/>
    <w:rsid w:val="00CD4560"/>
    <w:rsid w:val="00CD7212"/>
    <w:rsid w:val="00CE1869"/>
    <w:rsid w:val="00CE1DFA"/>
    <w:rsid w:val="00CE4060"/>
    <w:rsid w:val="00CE634B"/>
    <w:rsid w:val="00CE66E6"/>
    <w:rsid w:val="00CE69F0"/>
    <w:rsid w:val="00CE6E48"/>
    <w:rsid w:val="00CE7663"/>
    <w:rsid w:val="00CE7977"/>
    <w:rsid w:val="00CF1B70"/>
    <w:rsid w:val="00CF1DE8"/>
    <w:rsid w:val="00CF25BB"/>
    <w:rsid w:val="00CF353A"/>
    <w:rsid w:val="00CF62F1"/>
    <w:rsid w:val="00D00325"/>
    <w:rsid w:val="00D00391"/>
    <w:rsid w:val="00D00884"/>
    <w:rsid w:val="00D0311A"/>
    <w:rsid w:val="00D031ED"/>
    <w:rsid w:val="00D06639"/>
    <w:rsid w:val="00D066B8"/>
    <w:rsid w:val="00D0674A"/>
    <w:rsid w:val="00D06AAB"/>
    <w:rsid w:val="00D06AB7"/>
    <w:rsid w:val="00D06ED8"/>
    <w:rsid w:val="00D070AC"/>
    <w:rsid w:val="00D11E3C"/>
    <w:rsid w:val="00D12D86"/>
    <w:rsid w:val="00D13374"/>
    <w:rsid w:val="00D13756"/>
    <w:rsid w:val="00D13B78"/>
    <w:rsid w:val="00D14C97"/>
    <w:rsid w:val="00D15C95"/>
    <w:rsid w:val="00D1634C"/>
    <w:rsid w:val="00D16ABF"/>
    <w:rsid w:val="00D21BE0"/>
    <w:rsid w:val="00D21C0D"/>
    <w:rsid w:val="00D25BE8"/>
    <w:rsid w:val="00D32014"/>
    <w:rsid w:val="00D32385"/>
    <w:rsid w:val="00D32D21"/>
    <w:rsid w:val="00D335FB"/>
    <w:rsid w:val="00D34612"/>
    <w:rsid w:val="00D43FA3"/>
    <w:rsid w:val="00D45B43"/>
    <w:rsid w:val="00D45D8E"/>
    <w:rsid w:val="00D50B07"/>
    <w:rsid w:val="00D53908"/>
    <w:rsid w:val="00D53AB1"/>
    <w:rsid w:val="00D55766"/>
    <w:rsid w:val="00D5602E"/>
    <w:rsid w:val="00D563A5"/>
    <w:rsid w:val="00D5767C"/>
    <w:rsid w:val="00D60154"/>
    <w:rsid w:val="00D60A18"/>
    <w:rsid w:val="00D616B7"/>
    <w:rsid w:val="00D61CC8"/>
    <w:rsid w:val="00D632DA"/>
    <w:rsid w:val="00D63DE3"/>
    <w:rsid w:val="00D64697"/>
    <w:rsid w:val="00D678C6"/>
    <w:rsid w:val="00D724F3"/>
    <w:rsid w:val="00D72919"/>
    <w:rsid w:val="00D73377"/>
    <w:rsid w:val="00D7553A"/>
    <w:rsid w:val="00D760A4"/>
    <w:rsid w:val="00D76A14"/>
    <w:rsid w:val="00D76B6A"/>
    <w:rsid w:val="00D7722E"/>
    <w:rsid w:val="00D77D22"/>
    <w:rsid w:val="00D77F40"/>
    <w:rsid w:val="00D832D1"/>
    <w:rsid w:val="00D852A9"/>
    <w:rsid w:val="00D87318"/>
    <w:rsid w:val="00D9133C"/>
    <w:rsid w:val="00D93B62"/>
    <w:rsid w:val="00D9422E"/>
    <w:rsid w:val="00D9599A"/>
    <w:rsid w:val="00D95A4F"/>
    <w:rsid w:val="00D95D9A"/>
    <w:rsid w:val="00D968BB"/>
    <w:rsid w:val="00D972B2"/>
    <w:rsid w:val="00DA21D2"/>
    <w:rsid w:val="00DA4D50"/>
    <w:rsid w:val="00DA641F"/>
    <w:rsid w:val="00DA6D66"/>
    <w:rsid w:val="00DB0628"/>
    <w:rsid w:val="00DB2C92"/>
    <w:rsid w:val="00DB3DB5"/>
    <w:rsid w:val="00DB4259"/>
    <w:rsid w:val="00DB63F8"/>
    <w:rsid w:val="00DB6770"/>
    <w:rsid w:val="00DC41E0"/>
    <w:rsid w:val="00DC55A8"/>
    <w:rsid w:val="00DC5BF6"/>
    <w:rsid w:val="00DC6430"/>
    <w:rsid w:val="00DC75C3"/>
    <w:rsid w:val="00DD1BC4"/>
    <w:rsid w:val="00DD3685"/>
    <w:rsid w:val="00DD409D"/>
    <w:rsid w:val="00DD6739"/>
    <w:rsid w:val="00DE023D"/>
    <w:rsid w:val="00DE067B"/>
    <w:rsid w:val="00DE16D8"/>
    <w:rsid w:val="00DE16E0"/>
    <w:rsid w:val="00DE1BBC"/>
    <w:rsid w:val="00DE45DA"/>
    <w:rsid w:val="00DE612A"/>
    <w:rsid w:val="00DE6203"/>
    <w:rsid w:val="00DE6640"/>
    <w:rsid w:val="00DE759F"/>
    <w:rsid w:val="00DF0625"/>
    <w:rsid w:val="00DF172D"/>
    <w:rsid w:val="00DF3B50"/>
    <w:rsid w:val="00DF3CCF"/>
    <w:rsid w:val="00DF5273"/>
    <w:rsid w:val="00DF6BFA"/>
    <w:rsid w:val="00E0112A"/>
    <w:rsid w:val="00E02441"/>
    <w:rsid w:val="00E0288A"/>
    <w:rsid w:val="00E04EB5"/>
    <w:rsid w:val="00E04F32"/>
    <w:rsid w:val="00E054E0"/>
    <w:rsid w:val="00E06ABF"/>
    <w:rsid w:val="00E104C9"/>
    <w:rsid w:val="00E10B5B"/>
    <w:rsid w:val="00E11962"/>
    <w:rsid w:val="00E11EA0"/>
    <w:rsid w:val="00E1251A"/>
    <w:rsid w:val="00E1301D"/>
    <w:rsid w:val="00E143BE"/>
    <w:rsid w:val="00E16637"/>
    <w:rsid w:val="00E205A7"/>
    <w:rsid w:val="00E20627"/>
    <w:rsid w:val="00E20731"/>
    <w:rsid w:val="00E231A5"/>
    <w:rsid w:val="00E232AD"/>
    <w:rsid w:val="00E23B17"/>
    <w:rsid w:val="00E23B77"/>
    <w:rsid w:val="00E25F6F"/>
    <w:rsid w:val="00E30973"/>
    <w:rsid w:val="00E312A4"/>
    <w:rsid w:val="00E3208A"/>
    <w:rsid w:val="00E355FF"/>
    <w:rsid w:val="00E368D0"/>
    <w:rsid w:val="00E374C9"/>
    <w:rsid w:val="00E4003C"/>
    <w:rsid w:val="00E4190F"/>
    <w:rsid w:val="00E42C25"/>
    <w:rsid w:val="00E45014"/>
    <w:rsid w:val="00E45560"/>
    <w:rsid w:val="00E45C7A"/>
    <w:rsid w:val="00E47180"/>
    <w:rsid w:val="00E50920"/>
    <w:rsid w:val="00E50DE1"/>
    <w:rsid w:val="00E51837"/>
    <w:rsid w:val="00E55C4C"/>
    <w:rsid w:val="00E57873"/>
    <w:rsid w:val="00E60A90"/>
    <w:rsid w:val="00E61FDE"/>
    <w:rsid w:val="00E627D1"/>
    <w:rsid w:val="00E63507"/>
    <w:rsid w:val="00E65192"/>
    <w:rsid w:val="00E66B4B"/>
    <w:rsid w:val="00E70A19"/>
    <w:rsid w:val="00E718EC"/>
    <w:rsid w:val="00E7256E"/>
    <w:rsid w:val="00E72A6A"/>
    <w:rsid w:val="00E72BC7"/>
    <w:rsid w:val="00E72FA0"/>
    <w:rsid w:val="00E75060"/>
    <w:rsid w:val="00E7507F"/>
    <w:rsid w:val="00E75173"/>
    <w:rsid w:val="00E76164"/>
    <w:rsid w:val="00E767E7"/>
    <w:rsid w:val="00E776ED"/>
    <w:rsid w:val="00E8052B"/>
    <w:rsid w:val="00E815B4"/>
    <w:rsid w:val="00E817CE"/>
    <w:rsid w:val="00E82587"/>
    <w:rsid w:val="00E84A68"/>
    <w:rsid w:val="00E84A8C"/>
    <w:rsid w:val="00E84FF3"/>
    <w:rsid w:val="00E8509F"/>
    <w:rsid w:val="00E86496"/>
    <w:rsid w:val="00E87AFE"/>
    <w:rsid w:val="00E9062E"/>
    <w:rsid w:val="00E908C7"/>
    <w:rsid w:val="00E908F8"/>
    <w:rsid w:val="00E90F79"/>
    <w:rsid w:val="00E91835"/>
    <w:rsid w:val="00E91D6D"/>
    <w:rsid w:val="00E93B67"/>
    <w:rsid w:val="00E93C7A"/>
    <w:rsid w:val="00E953C9"/>
    <w:rsid w:val="00E95B0E"/>
    <w:rsid w:val="00E95C00"/>
    <w:rsid w:val="00E97935"/>
    <w:rsid w:val="00EA1E5E"/>
    <w:rsid w:val="00EA298E"/>
    <w:rsid w:val="00EA3009"/>
    <w:rsid w:val="00EA403D"/>
    <w:rsid w:val="00EA60E2"/>
    <w:rsid w:val="00EA7A30"/>
    <w:rsid w:val="00EB21A1"/>
    <w:rsid w:val="00EB3130"/>
    <w:rsid w:val="00EB4341"/>
    <w:rsid w:val="00EB4890"/>
    <w:rsid w:val="00EB6EFB"/>
    <w:rsid w:val="00EB7E66"/>
    <w:rsid w:val="00EC0698"/>
    <w:rsid w:val="00EC0C87"/>
    <w:rsid w:val="00EC11BA"/>
    <w:rsid w:val="00EC32C3"/>
    <w:rsid w:val="00EC3617"/>
    <w:rsid w:val="00EC4EB7"/>
    <w:rsid w:val="00EC7531"/>
    <w:rsid w:val="00ED2A1D"/>
    <w:rsid w:val="00ED32C0"/>
    <w:rsid w:val="00ED39CD"/>
    <w:rsid w:val="00ED4737"/>
    <w:rsid w:val="00ED4EBA"/>
    <w:rsid w:val="00ED67F4"/>
    <w:rsid w:val="00ED6E7D"/>
    <w:rsid w:val="00ED7673"/>
    <w:rsid w:val="00EE03F5"/>
    <w:rsid w:val="00EE084B"/>
    <w:rsid w:val="00EE18EF"/>
    <w:rsid w:val="00EE254B"/>
    <w:rsid w:val="00EE2D24"/>
    <w:rsid w:val="00EE33D2"/>
    <w:rsid w:val="00EE3C7D"/>
    <w:rsid w:val="00EE543D"/>
    <w:rsid w:val="00EE6CE8"/>
    <w:rsid w:val="00EF0F70"/>
    <w:rsid w:val="00EF1A15"/>
    <w:rsid w:val="00EF43F7"/>
    <w:rsid w:val="00EF561E"/>
    <w:rsid w:val="00EF5673"/>
    <w:rsid w:val="00EF59C1"/>
    <w:rsid w:val="00EF5AA1"/>
    <w:rsid w:val="00EF7B15"/>
    <w:rsid w:val="00F0044B"/>
    <w:rsid w:val="00F04589"/>
    <w:rsid w:val="00F07A0C"/>
    <w:rsid w:val="00F10888"/>
    <w:rsid w:val="00F117EE"/>
    <w:rsid w:val="00F12994"/>
    <w:rsid w:val="00F14516"/>
    <w:rsid w:val="00F166C7"/>
    <w:rsid w:val="00F178D1"/>
    <w:rsid w:val="00F21224"/>
    <w:rsid w:val="00F21511"/>
    <w:rsid w:val="00F21B4E"/>
    <w:rsid w:val="00F339BE"/>
    <w:rsid w:val="00F3457C"/>
    <w:rsid w:val="00F34824"/>
    <w:rsid w:val="00F425D7"/>
    <w:rsid w:val="00F443FA"/>
    <w:rsid w:val="00F44612"/>
    <w:rsid w:val="00F44B31"/>
    <w:rsid w:val="00F45E57"/>
    <w:rsid w:val="00F45E59"/>
    <w:rsid w:val="00F463A2"/>
    <w:rsid w:val="00F5018C"/>
    <w:rsid w:val="00F54B3F"/>
    <w:rsid w:val="00F5793E"/>
    <w:rsid w:val="00F614F1"/>
    <w:rsid w:val="00F627E7"/>
    <w:rsid w:val="00F64627"/>
    <w:rsid w:val="00F65372"/>
    <w:rsid w:val="00F671F6"/>
    <w:rsid w:val="00F67CE1"/>
    <w:rsid w:val="00F701B8"/>
    <w:rsid w:val="00F77BE1"/>
    <w:rsid w:val="00F84EB5"/>
    <w:rsid w:val="00F85517"/>
    <w:rsid w:val="00F860E9"/>
    <w:rsid w:val="00F866A8"/>
    <w:rsid w:val="00F87CC0"/>
    <w:rsid w:val="00F92827"/>
    <w:rsid w:val="00F940DF"/>
    <w:rsid w:val="00F9416C"/>
    <w:rsid w:val="00F95904"/>
    <w:rsid w:val="00F97187"/>
    <w:rsid w:val="00FA0661"/>
    <w:rsid w:val="00FA09D4"/>
    <w:rsid w:val="00FA570A"/>
    <w:rsid w:val="00FA6F78"/>
    <w:rsid w:val="00FA79A9"/>
    <w:rsid w:val="00FB0B93"/>
    <w:rsid w:val="00FB3988"/>
    <w:rsid w:val="00FB46B4"/>
    <w:rsid w:val="00FB4D35"/>
    <w:rsid w:val="00FB5C1C"/>
    <w:rsid w:val="00FB6523"/>
    <w:rsid w:val="00FB66CC"/>
    <w:rsid w:val="00FB7D6D"/>
    <w:rsid w:val="00FC4AE4"/>
    <w:rsid w:val="00FC5BF3"/>
    <w:rsid w:val="00FC5F8E"/>
    <w:rsid w:val="00FD020C"/>
    <w:rsid w:val="00FD553D"/>
    <w:rsid w:val="00FE06A3"/>
    <w:rsid w:val="00FE1AEE"/>
    <w:rsid w:val="00FE3CE1"/>
    <w:rsid w:val="00FE3F3B"/>
    <w:rsid w:val="00FE4224"/>
    <w:rsid w:val="00FE5D29"/>
    <w:rsid w:val="00FF464A"/>
    <w:rsid w:val="00FF4A5E"/>
    <w:rsid w:val="00FF580B"/>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D5619"/>
  <w15:chartTrackingRefBased/>
  <w15:docId w15:val="{57356E05-10A3-6843-B13F-12652E07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AA"/>
  </w:style>
  <w:style w:type="paragraph" w:styleId="Judul1">
    <w:name w:val="heading 1"/>
    <w:basedOn w:val="Normal"/>
    <w:next w:val="Normal"/>
    <w:link w:val="Judul1KAR"/>
    <w:uiPriority w:val="9"/>
    <w:qFormat/>
    <w:rsid w:val="00BE4DB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unhideWhenUsed/>
    <w:qFormat/>
    <w:rsid w:val="00BE4DB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unhideWhenUsed/>
    <w:qFormat/>
    <w:rsid w:val="00BE4DBE"/>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BE4DB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BE4DB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BE4DB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E4DB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E4DB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E4DB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E4DBE"/>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rsid w:val="00BE4DBE"/>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rsid w:val="00BE4DBE"/>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BE4DB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BE4DB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E4DB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E4DB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E4DB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E4DBE"/>
    <w:rPr>
      <w:rFonts w:eastAsiaTheme="majorEastAsia" w:cstheme="majorBidi"/>
      <w:color w:val="272727" w:themeColor="text1" w:themeTint="D8"/>
    </w:rPr>
  </w:style>
  <w:style w:type="paragraph" w:styleId="Judul">
    <w:name w:val="Title"/>
    <w:basedOn w:val="Normal"/>
    <w:next w:val="Normal"/>
    <w:link w:val="JudulKAR"/>
    <w:uiPriority w:val="10"/>
    <w:qFormat/>
    <w:rsid w:val="00BE4DB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BE4DBE"/>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BE4DBE"/>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BE4DBE"/>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BE4DBE"/>
    <w:pPr>
      <w:spacing w:before="160"/>
      <w:jc w:val="center"/>
    </w:pPr>
    <w:rPr>
      <w:i/>
      <w:iCs/>
      <w:color w:val="404040" w:themeColor="text1" w:themeTint="BF"/>
    </w:rPr>
  </w:style>
  <w:style w:type="character" w:customStyle="1" w:styleId="KutipanKAR">
    <w:name w:val="Kutipan KAR"/>
    <w:basedOn w:val="FontParagrafDefault"/>
    <w:link w:val="Kutipan"/>
    <w:uiPriority w:val="29"/>
    <w:rsid w:val="00BE4DBE"/>
    <w:rPr>
      <w:i/>
      <w:iCs/>
      <w:color w:val="404040" w:themeColor="text1" w:themeTint="BF"/>
    </w:rPr>
  </w:style>
  <w:style w:type="paragraph" w:styleId="DaftarParagraf">
    <w:name w:val="List Paragraph"/>
    <w:basedOn w:val="Normal"/>
    <w:uiPriority w:val="34"/>
    <w:qFormat/>
    <w:rsid w:val="00BE4DBE"/>
    <w:pPr>
      <w:ind w:left="720"/>
      <w:contextualSpacing/>
    </w:pPr>
  </w:style>
  <w:style w:type="character" w:styleId="PenekananKeras">
    <w:name w:val="Intense Emphasis"/>
    <w:basedOn w:val="FontParagrafDefault"/>
    <w:uiPriority w:val="21"/>
    <w:qFormat/>
    <w:rsid w:val="00BE4DBE"/>
    <w:rPr>
      <w:i/>
      <w:iCs/>
      <w:color w:val="2F5496" w:themeColor="accent1" w:themeShade="BF"/>
    </w:rPr>
  </w:style>
  <w:style w:type="paragraph" w:styleId="KutipanyangSering">
    <w:name w:val="Intense Quote"/>
    <w:basedOn w:val="Normal"/>
    <w:next w:val="Normal"/>
    <w:link w:val="KutipanyangSeringKAR"/>
    <w:uiPriority w:val="30"/>
    <w:qFormat/>
    <w:rsid w:val="00BE4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BE4DBE"/>
    <w:rPr>
      <w:i/>
      <w:iCs/>
      <w:color w:val="2F5496" w:themeColor="accent1" w:themeShade="BF"/>
    </w:rPr>
  </w:style>
  <w:style w:type="character" w:styleId="ReferensiyangSering">
    <w:name w:val="Intense Reference"/>
    <w:basedOn w:val="FontParagrafDefault"/>
    <w:uiPriority w:val="32"/>
    <w:qFormat/>
    <w:rsid w:val="00BE4DBE"/>
    <w:rPr>
      <w:b/>
      <w:bCs/>
      <w:smallCaps/>
      <w:color w:val="2F5496" w:themeColor="accent1" w:themeShade="BF"/>
      <w:spacing w:val="5"/>
    </w:rPr>
  </w:style>
  <w:style w:type="paragraph" w:styleId="Header">
    <w:name w:val="header"/>
    <w:basedOn w:val="Normal"/>
    <w:link w:val="HeaderKAR"/>
    <w:uiPriority w:val="99"/>
    <w:unhideWhenUsed/>
    <w:rsid w:val="003564AA"/>
    <w:pPr>
      <w:tabs>
        <w:tab w:val="center" w:pos="4513"/>
        <w:tab w:val="right" w:pos="9026"/>
      </w:tabs>
      <w:spacing w:after="0" w:line="240" w:lineRule="auto"/>
    </w:pPr>
  </w:style>
  <w:style w:type="character" w:customStyle="1" w:styleId="HeaderKAR">
    <w:name w:val="Header KAR"/>
    <w:basedOn w:val="FontParagrafDefault"/>
    <w:link w:val="Header"/>
    <w:uiPriority w:val="99"/>
    <w:rsid w:val="003564AA"/>
  </w:style>
  <w:style w:type="paragraph" w:styleId="Footer">
    <w:name w:val="footer"/>
    <w:basedOn w:val="Normal"/>
    <w:link w:val="FooterKAR"/>
    <w:uiPriority w:val="99"/>
    <w:unhideWhenUsed/>
    <w:rsid w:val="003564AA"/>
    <w:pPr>
      <w:tabs>
        <w:tab w:val="center" w:pos="4513"/>
        <w:tab w:val="right" w:pos="9026"/>
      </w:tabs>
      <w:spacing w:after="0" w:line="240" w:lineRule="auto"/>
    </w:pPr>
  </w:style>
  <w:style w:type="character" w:customStyle="1" w:styleId="FooterKAR">
    <w:name w:val="Footer KAR"/>
    <w:basedOn w:val="FontParagrafDefault"/>
    <w:link w:val="Footer"/>
    <w:uiPriority w:val="99"/>
    <w:rsid w:val="003564AA"/>
  </w:style>
  <w:style w:type="paragraph" w:styleId="NormalWeb">
    <w:name w:val="Normal (Web)"/>
    <w:basedOn w:val="Normal"/>
    <w:uiPriority w:val="99"/>
    <w:semiHidden/>
    <w:unhideWhenUsed/>
    <w:rsid w:val="00632886"/>
    <w:rPr>
      <w:rFonts w:ascii="Times New Roman" w:hAnsi="Times New Roman" w:cs="Angsana New"/>
      <w:sz w:val="24"/>
      <w:szCs w:val="30"/>
    </w:rPr>
  </w:style>
  <w:style w:type="paragraph" w:styleId="Keterangan">
    <w:name w:val="caption"/>
    <w:basedOn w:val="Normal"/>
    <w:next w:val="Normal"/>
    <w:uiPriority w:val="35"/>
    <w:unhideWhenUsed/>
    <w:qFormat/>
    <w:rsid w:val="00573C73"/>
    <w:pPr>
      <w:spacing w:after="200" w:line="240" w:lineRule="auto"/>
    </w:pPr>
    <w:rPr>
      <w:i/>
      <w:iCs/>
      <w:color w:val="44546A" w:themeColor="text2"/>
      <w:sz w:val="18"/>
      <w:szCs w:val="22"/>
    </w:rPr>
  </w:style>
  <w:style w:type="table" w:styleId="KisiTabel">
    <w:name w:val="Table Grid"/>
    <w:basedOn w:val="TabelNormal"/>
    <w:uiPriority w:val="39"/>
    <w:rsid w:val="00764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inDaftar">
    <w:name w:val="List Bullet"/>
    <w:basedOn w:val="Normal"/>
    <w:uiPriority w:val="99"/>
    <w:unhideWhenUsed/>
    <w:rsid w:val="00247D0C"/>
    <w:pPr>
      <w:numPr>
        <w:numId w:val="28"/>
      </w:numPr>
      <w:tabs>
        <w:tab w:val="clear" w:pos="7164"/>
        <w:tab w:val="num" w:pos="360"/>
      </w:tabs>
      <w:spacing w:after="200" w:line="276" w:lineRule="auto"/>
      <w:ind w:left="0" w:firstLine="0"/>
      <w:contextualSpacing/>
    </w:pPr>
    <w:rPr>
      <w:rFonts w:eastAsiaTheme="minorEastAsia"/>
      <w:kern w:val="0"/>
      <w:szCs w:val="22"/>
      <w:lang w:val="en-US" w:bidi="ar-SA"/>
      <w14:ligatures w14:val="none"/>
    </w:rPr>
  </w:style>
  <w:style w:type="character" w:styleId="Hyperlink">
    <w:name w:val="Hyperlink"/>
    <w:basedOn w:val="FontParagrafDefault"/>
    <w:uiPriority w:val="99"/>
    <w:unhideWhenUsed/>
    <w:rsid w:val="0045367D"/>
    <w:rPr>
      <w:color w:val="0563C1" w:themeColor="hyperlink"/>
      <w:u w:val="single"/>
    </w:rPr>
  </w:style>
  <w:style w:type="character" w:styleId="SebutanYangBelumTerselesaikan">
    <w:name w:val="Unresolved Mention"/>
    <w:basedOn w:val="FontParagrafDefault"/>
    <w:uiPriority w:val="99"/>
    <w:semiHidden/>
    <w:unhideWhenUsed/>
    <w:rsid w:val="0045367D"/>
    <w:rPr>
      <w:color w:val="605E5C"/>
      <w:shd w:val="clear" w:color="auto" w:fill="E1DFDD"/>
    </w:rPr>
  </w:style>
  <w:style w:type="paragraph" w:customStyle="1" w:styleId="TableParagraph">
    <w:name w:val="Table Paragraph"/>
    <w:basedOn w:val="Normal"/>
    <w:uiPriority w:val="1"/>
    <w:qFormat/>
    <w:rsid w:val="001B7123"/>
    <w:pPr>
      <w:widowControl w:val="0"/>
      <w:spacing w:after="0" w:line="240" w:lineRule="auto"/>
    </w:pPr>
    <w:rPr>
      <w:kern w:val="0"/>
      <w:szCs w:val="22"/>
      <w:lang w:val="en-US" w:bidi="ar-SA"/>
      <w14:ligatures w14:val="none"/>
    </w:rPr>
  </w:style>
  <w:style w:type="paragraph" w:styleId="JudulTOC">
    <w:name w:val="TOC Heading"/>
    <w:basedOn w:val="Judul1"/>
    <w:next w:val="Normal"/>
    <w:uiPriority w:val="39"/>
    <w:unhideWhenUsed/>
    <w:qFormat/>
    <w:rsid w:val="00D9422E"/>
    <w:pPr>
      <w:spacing w:before="240" w:after="0"/>
      <w:outlineLvl w:val="9"/>
    </w:pPr>
    <w:rPr>
      <w:kern w:val="0"/>
      <w:sz w:val="32"/>
      <w:szCs w:val="32"/>
      <w:lang w:eastAsia="id-ID" w:bidi="ar-SA"/>
      <w14:ligatures w14:val="none"/>
    </w:rPr>
  </w:style>
  <w:style w:type="paragraph" w:styleId="TOC2">
    <w:name w:val="toc 2"/>
    <w:basedOn w:val="Normal"/>
    <w:next w:val="Normal"/>
    <w:autoRedefine/>
    <w:uiPriority w:val="39"/>
    <w:unhideWhenUsed/>
    <w:rsid w:val="00D9422E"/>
    <w:pPr>
      <w:spacing w:after="100"/>
      <w:ind w:left="220"/>
    </w:pPr>
    <w:rPr>
      <w:rFonts w:eastAsiaTheme="minorEastAsia" w:cs="Times New Roman"/>
      <w:kern w:val="0"/>
      <w:szCs w:val="22"/>
      <w:lang w:eastAsia="id-ID" w:bidi="ar-SA"/>
      <w14:ligatures w14:val="none"/>
    </w:rPr>
  </w:style>
  <w:style w:type="paragraph" w:styleId="TOC1">
    <w:name w:val="toc 1"/>
    <w:basedOn w:val="Normal"/>
    <w:next w:val="Normal"/>
    <w:autoRedefine/>
    <w:uiPriority w:val="39"/>
    <w:unhideWhenUsed/>
    <w:rsid w:val="00B93826"/>
    <w:pPr>
      <w:tabs>
        <w:tab w:val="right" w:leader="dot" w:pos="7927"/>
      </w:tabs>
      <w:spacing w:after="100"/>
    </w:pPr>
    <w:rPr>
      <w:rFonts w:eastAsiaTheme="minorEastAsia" w:cs="Times New Roman"/>
      <w:kern w:val="0"/>
      <w:szCs w:val="22"/>
      <w:lang w:eastAsia="id-ID" w:bidi="ar-SA"/>
      <w14:ligatures w14:val="none"/>
    </w:rPr>
  </w:style>
  <w:style w:type="paragraph" w:styleId="TOC3">
    <w:name w:val="toc 3"/>
    <w:basedOn w:val="Normal"/>
    <w:next w:val="Normal"/>
    <w:autoRedefine/>
    <w:uiPriority w:val="39"/>
    <w:unhideWhenUsed/>
    <w:rsid w:val="00D9422E"/>
    <w:pPr>
      <w:spacing w:after="100"/>
      <w:ind w:left="440"/>
    </w:pPr>
    <w:rPr>
      <w:rFonts w:eastAsiaTheme="minorEastAsia" w:cs="Times New Roman"/>
      <w:kern w:val="0"/>
      <w:szCs w:val="22"/>
      <w:lang w:eastAsia="id-ID" w:bidi="ar-SA"/>
      <w14:ligatures w14:val="none"/>
    </w:rPr>
  </w:style>
  <w:style w:type="paragraph" w:styleId="TidakAdaSpasi">
    <w:name w:val="No Spacing"/>
    <w:uiPriority w:val="1"/>
    <w:qFormat/>
    <w:rsid w:val="00C36412"/>
    <w:pPr>
      <w:spacing w:after="0" w:line="240" w:lineRule="auto"/>
    </w:pPr>
  </w:style>
  <w:style w:type="paragraph" w:styleId="TabelGambar">
    <w:name w:val="table of figures"/>
    <w:basedOn w:val="Normal"/>
    <w:next w:val="Normal"/>
    <w:uiPriority w:val="99"/>
    <w:unhideWhenUsed/>
    <w:rsid w:val="007E776F"/>
    <w:pPr>
      <w:spacing w:after="0"/>
    </w:pPr>
  </w:style>
  <w:style w:type="character" w:styleId="Tempatpenampungteks">
    <w:name w:val="Placeholder Text"/>
    <w:basedOn w:val="FontParagrafDefault"/>
    <w:uiPriority w:val="99"/>
    <w:semiHidden/>
    <w:rsid w:val="007979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945">
      <w:marLeft w:val="480"/>
      <w:marRight w:val="0"/>
      <w:marTop w:val="0"/>
      <w:marBottom w:val="0"/>
      <w:divBdr>
        <w:top w:val="none" w:sz="0" w:space="0" w:color="auto"/>
        <w:left w:val="none" w:sz="0" w:space="0" w:color="auto"/>
        <w:bottom w:val="none" w:sz="0" w:space="0" w:color="auto"/>
        <w:right w:val="none" w:sz="0" w:space="0" w:color="auto"/>
      </w:divBdr>
    </w:div>
    <w:div w:id="16662246">
      <w:marLeft w:val="480"/>
      <w:marRight w:val="0"/>
      <w:marTop w:val="0"/>
      <w:marBottom w:val="0"/>
      <w:divBdr>
        <w:top w:val="none" w:sz="0" w:space="0" w:color="auto"/>
        <w:left w:val="none" w:sz="0" w:space="0" w:color="auto"/>
        <w:bottom w:val="none" w:sz="0" w:space="0" w:color="auto"/>
        <w:right w:val="none" w:sz="0" w:space="0" w:color="auto"/>
      </w:divBdr>
    </w:div>
    <w:div w:id="18095251">
      <w:marLeft w:val="480"/>
      <w:marRight w:val="0"/>
      <w:marTop w:val="0"/>
      <w:marBottom w:val="0"/>
      <w:divBdr>
        <w:top w:val="none" w:sz="0" w:space="0" w:color="auto"/>
        <w:left w:val="none" w:sz="0" w:space="0" w:color="auto"/>
        <w:bottom w:val="none" w:sz="0" w:space="0" w:color="auto"/>
        <w:right w:val="none" w:sz="0" w:space="0" w:color="auto"/>
      </w:divBdr>
    </w:div>
    <w:div w:id="53041460">
      <w:marLeft w:val="480"/>
      <w:marRight w:val="0"/>
      <w:marTop w:val="0"/>
      <w:marBottom w:val="0"/>
      <w:divBdr>
        <w:top w:val="none" w:sz="0" w:space="0" w:color="auto"/>
        <w:left w:val="none" w:sz="0" w:space="0" w:color="auto"/>
        <w:bottom w:val="none" w:sz="0" w:space="0" w:color="auto"/>
        <w:right w:val="none" w:sz="0" w:space="0" w:color="auto"/>
      </w:divBdr>
    </w:div>
    <w:div w:id="57480691">
      <w:marLeft w:val="480"/>
      <w:marRight w:val="0"/>
      <w:marTop w:val="0"/>
      <w:marBottom w:val="0"/>
      <w:divBdr>
        <w:top w:val="none" w:sz="0" w:space="0" w:color="auto"/>
        <w:left w:val="none" w:sz="0" w:space="0" w:color="auto"/>
        <w:bottom w:val="none" w:sz="0" w:space="0" w:color="auto"/>
        <w:right w:val="none" w:sz="0" w:space="0" w:color="auto"/>
      </w:divBdr>
    </w:div>
    <w:div w:id="116681858">
      <w:marLeft w:val="480"/>
      <w:marRight w:val="0"/>
      <w:marTop w:val="0"/>
      <w:marBottom w:val="0"/>
      <w:divBdr>
        <w:top w:val="none" w:sz="0" w:space="0" w:color="auto"/>
        <w:left w:val="none" w:sz="0" w:space="0" w:color="auto"/>
        <w:bottom w:val="none" w:sz="0" w:space="0" w:color="auto"/>
        <w:right w:val="none" w:sz="0" w:space="0" w:color="auto"/>
      </w:divBdr>
    </w:div>
    <w:div w:id="143395014">
      <w:marLeft w:val="480"/>
      <w:marRight w:val="0"/>
      <w:marTop w:val="0"/>
      <w:marBottom w:val="0"/>
      <w:divBdr>
        <w:top w:val="none" w:sz="0" w:space="0" w:color="auto"/>
        <w:left w:val="none" w:sz="0" w:space="0" w:color="auto"/>
        <w:bottom w:val="none" w:sz="0" w:space="0" w:color="auto"/>
        <w:right w:val="none" w:sz="0" w:space="0" w:color="auto"/>
      </w:divBdr>
    </w:div>
    <w:div w:id="148834054">
      <w:marLeft w:val="480"/>
      <w:marRight w:val="0"/>
      <w:marTop w:val="0"/>
      <w:marBottom w:val="0"/>
      <w:divBdr>
        <w:top w:val="none" w:sz="0" w:space="0" w:color="auto"/>
        <w:left w:val="none" w:sz="0" w:space="0" w:color="auto"/>
        <w:bottom w:val="none" w:sz="0" w:space="0" w:color="auto"/>
        <w:right w:val="none" w:sz="0" w:space="0" w:color="auto"/>
      </w:divBdr>
    </w:div>
    <w:div w:id="199363134">
      <w:marLeft w:val="480"/>
      <w:marRight w:val="0"/>
      <w:marTop w:val="0"/>
      <w:marBottom w:val="0"/>
      <w:divBdr>
        <w:top w:val="none" w:sz="0" w:space="0" w:color="auto"/>
        <w:left w:val="none" w:sz="0" w:space="0" w:color="auto"/>
        <w:bottom w:val="none" w:sz="0" w:space="0" w:color="auto"/>
        <w:right w:val="none" w:sz="0" w:space="0" w:color="auto"/>
      </w:divBdr>
    </w:div>
    <w:div w:id="265885828">
      <w:marLeft w:val="480"/>
      <w:marRight w:val="0"/>
      <w:marTop w:val="0"/>
      <w:marBottom w:val="0"/>
      <w:divBdr>
        <w:top w:val="none" w:sz="0" w:space="0" w:color="auto"/>
        <w:left w:val="none" w:sz="0" w:space="0" w:color="auto"/>
        <w:bottom w:val="none" w:sz="0" w:space="0" w:color="auto"/>
        <w:right w:val="none" w:sz="0" w:space="0" w:color="auto"/>
      </w:divBdr>
    </w:div>
    <w:div w:id="277034427">
      <w:marLeft w:val="480"/>
      <w:marRight w:val="0"/>
      <w:marTop w:val="0"/>
      <w:marBottom w:val="0"/>
      <w:divBdr>
        <w:top w:val="none" w:sz="0" w:space="0" w:color="auto"/>
        <w:left w:val="none" w:sz="0" w:space="0" w:color="auto"/>
        <w:bottom w:val="none" w:sz="0" w:space="0" w:color="auto"/>
        <w:right w:val="none" w:sz="0" w:space="0" w:color="auto"/>
      </w:divBdr>
    </w:div>
    <w:div w:id="288904447">
      <w:marLeft w:val="480"/>
      <w:marRight w:val="0"/>
      <w:marTop w:val="0"/>
      <w:marBottom w:val="0"/>
      <w:divBdr>
        <w:top w:val="none" w:sz="0" w:space="0" w:color="auto"/>
        <w:left w:val="none" w:sz="0" w:space="0" w:color="auto"/>
        <w:bottom w:val="none" w:sz="0" w:space="0" w:color="auto"/>
        <w:right w:val="none" w:sz="0" w:space="0" w:color="auto"/>
      </w:divBdr>
    </w:div>
    <w:div w:id="417097741">
      <w:marLeft w:val="480"/>
      <w:marRight w:val="0"/>
      <w:marTop w:val="0"/>
      <w:marBottom w:val="0"/>
      <w:divBdr>
        <w:top w:val="none" w:sz="0" w:space="0" w:color="auto"/>
        <w:left w:val="none" w:sz="0" w:space="0" w:color="auto"/>
        <w:bottom w:val="none" w:sz="0" w:space="0" w:color="auto"/>
        <w:right w:val="none" w:sz="0" w:space="0" w:color="auto"/>
      </w:divBdr>
    </w:div>
    <w:div w:id="424764855">
      <w:marLeft w:val="480"/>
      <w:marRight w:val="0"/>
      <w:marTop w:val="0"/>
      <w:marBottom w:val="0"/>
      <w:divBdr>
        <w:top w:val="none" w:sz="0" w:space="0" w:color="auto"/>
        <w:left w:val="none" w:sz="0" w:space="0" w:color="auto"/>
        <w:bottom w:val="none" w:sz="0" w:space="0" w:color="auto"/>
        <w:right w:val="none" w:sz="0" w:space="0" w:color="auto"/>
      </w:divBdr>
    </w:div>
    <w:div w:id="491410919">
      <w:marLeft w:val="480"/>
      <w:marRight w:val="0"/>
      <w:marTop w:val="0"/>
      <w:marBottom w:val="0"/>
      <w:divBdr>
        <w:top w:val="none" w:sz="0" w:space="0" w:color="auto"/>
        <w:left w:val="none" w:sz="0" w:space="0" w:color="auto"/>
        <w:bottom w:val="none" w:sz="0" w:space="0" w:color="auto"/>
        <w:right w:val="none" w:sz="0" w:space="0" w:color="auto"/>
      </w:divBdr>
    </w:div>
    <w:div w:id="550463983">
      <w:marLeft w:val="480"/>
      <w:marRight w:val="0"/>
      <w:marTop w:val="0"/>
      <w:marBottom w:val="0"/>
      <w:divBdr>
        <w:top w:val="none" w:sz="0" w:space="0" w:color="auto"/>
        <w:left w:val="none" w:sz="0" w:space="0" w:color="auto"/>
        <w:bottom w:val="none" w:sz="0" w:space="0" w:color="auto"/>
        <w:right w:val="none" w:sz="0" w:space="0" w:color="auto"/>
      </w:divBdr>
    </w:div>
    <w:div w:id="599795095">
      <w:marLeft w:val="480"/>
      <w:marRight w:val="0"/>
      <w:marTop w:val="0"/>
      <w:marBottom w:val="0"/>
      <w:divBdr>
        <w:top w:val="none" w:sz="0" w:space="0" w:color="auto"/>
        <w:left w:val="none" w:sz="0" w:space="0" w:color="auto"/>
        <w:bottom w:val="none" w:sz="0" w:space="0" w:color="auto"/>
        <w:right w:val="none" w:sz="0" w:space="0" w:color="auto"/>
      </w:divBdr>
    </w:div>
    <w:div w:id="685785941">
      <w:marLeft w:val="480"/>
      <w:marRight w:val="0"/>
      <w:marTop w:val="0"/>
      <w:marBottom w:val="0"/>
      <w:divBdr>
        <w:top w:val="none" w:sz="0" w:space="0" w:color="auto"/>
        <w:left w:val="none" w:sz="0" w:space="0" w:color="auto"/>
        <w:bottom w:val="none" w:sz="0" w:space="0" w:color="auto"/>
        <w:right w:val="none" w:sz="0" w:space="0" w:color="auto"/>
      </w:divBdr>
    </w:div>
    <w:div w:id="686251824">
      <w:marLeft w:val="480"/>
      <w:marRight w:val="0"/>
      <w:marTop w:val="0"/>
      <w:marBottom w:val="0"/>
      <w:divBdr>
        <w:top w:val="none" w:sz="0" w:space="0" w:color="auto"/>
        <w:left w:val="none" w:sz="0" w:space="0" w:color="auto"/>
        <w:bottom w:val="none" w:sz="0" w:space="0" w:color="auto"/>
        <w:right w:val="none" w:sz="0" w:space="0" w:color="auto"/>
      </w:divBdr>
    </w:div>
    <w:div w:id="715665850">
      <w:marLeft w:val="480"/>
      <w:marRight w:val="0"/>
      <w:marTop w:val="0"/>
      <w:marBottom w:val="0"/>
      <w:divBdr>
        <w:top w:val="none" w:sz="0" w:space="0" w:color="auto"/>
        <w:left w:val="none" w:sz="0" w:space="0" w:color="auto"/>
        <w:bottom w:val="none" w:sz="0" w:space="0" w:color="auto"/>
        <w:right w:val="none" w:sz="0" w:space="0" w:color="auto"/>
      </w:divBdr>
    </w:div>
    <w:div w:id="743338613">
      <w:marLeft w:val="480"/>
      <w:marRight w:val="0"/>
      <w:marTop w:val="0"/>
      <w:marBottom w:val="0"/>
      <w:divBdr>
        <w:top w:val="none" w:sz="0" w:space="0" w:color="auto"/>
        <w:left w:val="none" w:sz="0" w:space="0" w:color="auto"/>
        <w:bottom w:val="none" w:sz="0" w:space="0" w:color="auto"/>
        <w:right w:val="none" w:sz="0" w:space="0" w:color="auto"/>
      </w:divBdr>
    </w:div>
    <w:div w:id="772095049">
      <w:marLeft w:val="480"/>
      <w:marRight w:val="0"/>
      <w:marTop w:val="0"/>
      <w:marBottom w:val="0"/>
      <w:divBdr>
        <w:top w:val="none" w:sz="0" w:space="0" w:color="auto"/>
        <w:left w:val="none" w:sz="0" w:space="0" w:color="auto"/>
        <w:bottom w:val="none" w:sz="0" w:space="0" w:color="auto"/>
        <w:right w:val="none" w:sz="0" w:space="0" w:color="auto"/>
      </w:divBdr>
    </w:div>
    <w:div w:id="815954708">
      <w:marLeft w:val="480"/>
      <w:marRight w:val="0"/>
      <w:marTop w:val="0"/>
      <w:marBottom w:val="0"/>
      <w:divBdr>
        <w:top w:val="none" w:sz="0" w:space="0" w:color="auto"/>
        <w:left w:val="none" w:sz="0" w:space="0" w:color="auto"/>
        <w:bottom w:val="none" w:sz="0" w:space="0" w:color="auto"/>
        <w:right w:val="none" w:sz="0" w:space="0" w:color="auto"/>
      </w:divBdr>
    </w:div>
    <w:div w:id="873343300">
      <w:marLeft w:val="480"/>
      <w:marRight w:val="0"/>
      <w:marTop w:val="0"/>
      <w:marBottom w:val="0"/>
      <w:divBdr>
        <w:top w:val="none" w:sz="0" w:space="0" w:color="auto"/>
        <w:left w:val="none" w:sz="0" w:space="0" w:color="auto"/>
        <w:bottom w:val="none" w:sz="0" w:space="0" w:color="auto"/>
        <w:right w:val="none" w:sz="0" w:space="0" w:color="auto"/>
      </w:divBdr>
    </w:div>
    <w:div w:id="919560882">
      <w:marLeft w:val="480"/>
      <w:marRight w:val="0"/>
      <w:marTop w:val="0"/>
      <w:marBottom w:val="0"/>
      <w:divBdr>
        <w:top w:val="none" w:sz="0" w:space="0" w:color="auto"/>
        <w:left w:val="none" w:sz="0" w:space="0" w:color="auto"/>
        <w:bottom w:val="none" w:sz="0" w:space="0" w:color="auto"/>
        <w:right w:val="none" w:sz="0" w:space="0" w:color="auto"/>
      </w:divBdr>
    </w:div>
    <w:div w:id="957875965">
      <w:marLeft w:val="480"/>
      <w:marRight w:val="0"/>
      <w:marTop w:val="0"/>
      <w:marBottom w:val="0"/>
      <w:divBdr>
        <w:top w:val="none" w:sz="0" w:space="0" w:color="auto"/>
        <w:left w:val="none" w:sz="0" w:space="0" w:color="auto"/>
        <w:bottom w:val="none" w:sz="0" w:space="0" w:color="auto"/>
        <w:right w:val="none" w:sz="0" w:space="0" w:color="auto"/>
      </w:divBdr>
    </w:div>
    <w:div w:id="1056319578">
      <w:marLeft w:val="480"/>
      <w:marRight w:val="0"/>
      <w:marTop w:val="0"/>
      <w:marBottom w:val="0"/>
      <w:divBdr>
        <w:top w:val="none" w:sz="0" w:space="0" w:color="auto"/>
        <w:left w:val="none" w:sz="0" w:space="0" w:color="auto"/>
        <w:bottom w:val="none" w:sz="0" w:space="0" w:color="auto"/>
        <w:right w:val="none" w:sz="0" w:space="0" w:color="auto"/>
      </w:divBdr>
    </w:div>
    <w:div w:id="1072504895">
      <w:marLeft w:val="480"/>
      <w:marRight w:val="0"/>
      <w:marTop w:val="0"/>
      <w:marBottom w:val="0"/>
      <w:divBdr>
        <w:top w:val="none" w:sz="0" w:space="0" w:color="auto"/>
        <w:left w:val="none" w:sz="0" w:space="0" w:color="auto"/>
        <w:bottom w:val="none" w:sz="0" w:space="0" w:color="auto"/>
        <w:right w:val="none" w:sz="0" w:space="0" w:color="auto"/>
      </w:divBdr>
    </w:div>
    <w:div w:id="1116683233">
      <w:marLeft w:val="480"/>
      <w:marRight w:val="0"/>
      <w:marTop w:val="0"/>
      <w:marBottom w:val="0"/>
      <w:divBdr>
        <w:top w:val="none" w:sz="0" w:space="0" w:color="auto"/>
        <w:left w:val="none" w:sz="0" w:space="0" w:color="auto"/>
        <w:bottom w:val="none" w:sz="0" w:space="0" w:color="auto"/>
        <w:right w:val="none" w:sz="0" w:space="0" w:color="auto"/>
      </w:divBdr>
    </w:div>
    <w:div w:id="1124273301">
      <w:marLeft w:val="480"/>
      <w:marRight w:val="0"/>
      <w:marTop w:val="0"/>
      <w:marBottom w:val="0"/>
      <w:divBdr>
        <w:top w:val="none" w:sz="0" w:space="0" w:color="auto"/>
        <w:left w:val="none" w:sz="0" w:space="0" w:color="auto"/>
        <w:bottom w:val="none" w:sz="0" w:space="0" w:color="auto"/>
        <w:right w:val="none" w:sz="0" w:space="0" w:color="auto"/>
      </w:divBdr>
    </w:div>
    <w:div w:id="1246189384">
      <w:marLeft w:val="480"/>
      <w:marRight w:val="0"/>
      <w:marTop w:val="0"/>
      <w:marBottom w:val="0"/>
      <w:divBdr>
        <w:top w:val="none" w:sz="0" w:space="0" w:color="auto"/>
        <w:left w:val="none" w:sz="0" w:space="0" w:color="auto"/>
        <w:bottom w:val="none" w:sz="0" w:space="0" w:color="auto"/>
        <w:right w:val="none" w:sz="0" w:space="0" w:color="auto"/>
      </w:divBdr>
    </w:div>
    <w:div w:id="1266032530">
      <w:marLeft w:val="480"/>
      <w:marRight w:val="0"/>
      <w:marTop w:val="0"/>
      <w:marBottom w:val="0"/>
      <w:divBdr>
        <w:top w:val="none" w:sz="0" w:space="0" w:color="auto"/>
        <w:left w:val="none" w:sz="0" w:space="0" w:color="auto"/>
        <w:bottom w:val="none" w:sz="0" w:space="0" w:color="auto"/>
        <w:right w:val="none" w:sz="0" w:space="0" w:color="auto"/>
      </w:divBdr>
    </w:div>
    <w:div w:id="1315529627">
      <w:marLeft w:val="480"/>
      <w:marRight w:val="0"/>
      <w:marTop w:val="0"/>
      <w:marBottom w:val="0"/>
      <w:divBdr>
        <w:top w:val="none" w:sz="0" w:space="0" w:color="auto"/>
        <w:left w:val="none" w:sz="0" w:space="0" w:color="auto"/>
        <w:bottom w:val="none" w:sz="0" w:space="0" w:color="auto"/>
        <w:right w:val="none" w:sz="0" w:space="0" w:color="auto"/>
      </w:divBdr>
    </w:div>
    <w:div w:id="1415275296">
      <w:marLeft w:val="480"/>
      <w:marRight w:val="0"/>
      <w:marTop w:val="0"/>
      <w:marBottom w:val="0"/>
      <w:divBdr>
        <w:top w:val="none" w:sz="0" w:space="0" w:color="auto"/>
        <w:left w:val="none" w:sz="0" w:space="0" w:color="auto"/>
        <w:bottom w:val="none" w:sz="0" w:space="0" w:color="auto"/>
        <w:right w:val="none" w:sz="0" w:space="0" w:color="auto"/>
      </w:divBdr>
    </w:div>
    <w:div w:id="1417243460">
      <w:marLeft w:val="480"/>
      <w:marRight w:val="0"/>
      <w:marTop w:val="0"/>
      <w:marBottom w:val="0"/>
      <w:divBdr>
        <w:top w:val="none" w:sz="0" w:space="0" w:color="auto"/>
        <w:left w:val="none" w:sz="0" w:space="0" w:color="auto"/>
        <w:bottom w:val="none" w:sz="0" w:space="0" w:color="auto"/>
        <w:right w:val="none" w:sz="0" w:space="0" w:color="auto"/>
      </w:divBdr>
    </w:div>
    <w:div w:id="1449541788">
      <w:marLeft w:val="480"/>
      <w:marRight w:val="0"/>
      <w:marTop w:val="0"/>
      <w:marBottom w:val="0"/>
      <w:divBdr>
        <w:top w:val="none" w:sz="0" w:space="0" w:color="auto"/>
        <w:left w:val="none" w:sz="0" w:space="0" w:color="auto"/>
        <w:bottom w:val="none" w:sz="0" w:space="0" w:color="auto"/>
        <w:right w:val="none" w:sz="0" w:space="0" w:color="auto"/>
      </w:divBdr>
    </w:div>
    <w:div w:id="1488937316">
      <w:marLeft w:val="480"/>
      <w:marRight w:val="0"/>
      <w:marTop w:val="0"/>
      <w:marBottom w:val="0"/>
      <w:divBdr>
        <w:top w:val="none" w:sz="0" w:space="0" w:color="auto"/>
        <w:left w:val="none" w:sz="0" w:space="0" w:color="auto"/>
        <w:bottom w:val="none" w:sz="0" w:space="0" w:color="auto"/>
        <w:right w:val="none" w:sz="0" w:space="0" w:color="auto"/>
      </w:divBdr>
    </w:div>
    <w:div w:id="1532645944">
      <w:marLeft w:val="480"/>
      <w:marRight w:val="0"/>
      <w:marTop w:val="0"/>
      <w:marBottom w:val="0"/>
      <w:divBdr>
        <w:top w:val="none" w:sz="0" w:space="0" w:color="auto"/>
        <w:left w:val="none" w:sz="0" w:space="0" w:color="auto"/>
        <w:bottom w:val="none" w:sz="0" w:space="0" w:color="auto"/>
        <w:right w:val="none" w:sz="0" w:space="0" w:color="auto"/>
      </w:divBdr>
    </w:div>
    <w:div w:id="1556769444">
      <w:marLeft w:val="480"/>
      <w:marRight w:val="0"/>
      <w:marTop w:val="0"/>
      <w:marBottom w:val="0"/>
      <w:divBdr>
        <w:top w:val="none" w:sz="0" w:space="0" w:color="auto"/>
        <w:left w:val="none" w:sz="0" w:space="0" w:color="auto"/>
        <w:bottom w:val="none" w:sz="0" w:space="0" w:color="auto"/>
        <w:right w:val="none" w:sz="0" w:space="0" w:color="auto"/>
      </w:divBdr>
    </w:div>
    <w:div w:id="1639459894">
      <w:marLeft w:val="480"/>
      <w:marRight w:val="0"/>
      <w:marTop w:val="0"/>
      <w:marBottom w:val="0"/>
      <w:divBdr>
        <w:top w:val="none" w:sz="0" w:space="0" w:color="auto"/>
        <w:left w:val="none" w:sz="0" w:space="0" w:color="auto"/>
        <w:bottom w:val="none" w:sz="0" w:space="0" w:color="auto"/>
        <w:right w:val="none" w:sz="0" w:space="0" w:color="auto"/>
      </w:divBdr>
    </w:div>
    <w:div w:id="1668169744">
      <w:marLeft w:val="480"/>
      <w:marRight w:val="0"/>
      <w:marTop w:val="0"/>
      <w:marBottom w:val="0"/>
      <w:divBdr>
        <w:top w:val="none" w:sz="0" w:space="0" w:color="auto"/>
        <w:left w:val="none" w:sz="0" w:space="0" w:color="auto"/>
        <w:bottom w:val="none" w:sz="0" w:space="0" w:color="auto"/>
        <w:right w:val="none" w:sz="0" w:space="0" w:color="auto"/>
      </w:divBdr>
    </w:div>
    <w:div w:id="1689138427">
      <w:marLeft w:val="480"/>
      <w:marRight w:val="0"/>
      <w:marTop w:val="0"/>
      <w:marBottom w:val="0"/>
      <w:divBdr>
        <w:top w:val="none" w:sz="0" w:space="0" w:color="auto"/>
        <w:left w:val="none" w:sz="0" w:space="0" w:color="auto"/>
        <w:bottom w:val="none" w:sz="0" w:space="0" w:color="auto"/>
        <w:right w:val="none" w:sz="0" w:space="0" w:color="auto"/>
      </w:divBdr>
    </w:div>
    <w:div w:id="1710910447">
      <w:marLeft w:val="480"/>
      <w:marRight w:val="0"/>
      <w:marTop w:val="0"/>
      <w:marBottom w:val="0"/>
      <w:divBdr>
        <w:top w:val="none" w:sz="0" w:space="0" w:color="auto"/>
        <w:left w:val="none" w:sz="0" w:space="0" w:color="auto"/>
        <w:bottom w:val="none" w:sz="0" w:space="0" w:color="auto"/>
        <w:right w:val="none" w:sz="0" w:space="0" w:color="auto"/>
      </w:divBdr>
    </w:div>
    <w:div w:id="1748962172">
      <w:marLeft w:val="480"/>
      <w:marRight w:val="0"/>
      <w:marTop w:val="0"/>
      <w:marBottom w:val="0"/>
      <w:divBdr>
        <w:top w:val="none" w:sz="0" w:space="0" w:color="auto"/>
        <w:left w:val="none" w:sz="0" w:space="0" w:color="auto"/>
        <w:bottom w:val="none" w:sz="0" w:space="0" w:color="auto"/>
        <w:right w:val="none" w:sz="0" w:space="0" w:color="auto"/>
      </w:divBdr>
    </w:div>
    <w:div w:id="1767532062">
      <w:marLeft w:val="480"/>
      <w:marRight w:val="0"/>
      <w:marTop w:val="0"/>
      <w:marBottom w:val="0"/>
      <w:divBdr>
        <w:top w:val="none" w:sz="0" w:space="0" w:color="auto"/>
        <w:left w:val="none" w:sz="0" w:space="0" w:color="auto"/>
        <w:bottom w:val="none" w:sz="0" w:space="0" w:color="auto"/>
        <w:right w:val="none" w:sz="0" w:space="0" w:color="auto"/>
      </w:divBdr>
    </w:div>
    <w:div w:id="1832598153">
      <w:marLeft w:val="480"/>
      <w:marRight w:val="0"/>
      <w:marTop w:val="0"/>
      <w:marBottom w:val="0"/>
      <w:divBdr>
        <w:top w:val="none" w:sz="0" w:space="0" w:color="auto"/>
        <w:left w:val="none" w:sz="0" w:space="0" w:color="auto"/>
        <w:bottom w:val="none" w:sz="0" w:space="0" w:color="auto"/>
        <w:right w:val="none" w:sz="0" w:space="0" w:color="auto"/>
      </w:divBdr>
    </w:div>
    <w:div w:id="1897205877">
      <w:marLeft w:val="480"/>
      <w:marRight w:val="0"/>
      <w:marTop w:val="0"/>
      <w:marBottom w:val="0"/>
      <w:divBdr>
        <w:top w:val="none" w:sz="0" w:space="0" w:color="auto"/>
        <w:left w:val="none" w:sz="0" w:space="0" w:color="auto"/>
        <w:bottom w:val="none" w:sz="0" w:space="0" w:color="auto"/>
        <w:right w:val="none" w:sz="0" w:space="0" w:color="auto"/>
      </w:divBdr>
    </w:div>
    <w:div w:id="1913152029">
      <w:marLeft w:val="480"/>
      <w:marRight w:val="0"/>
      <w:marTop w:val="0"/>
      <w:marBottom w:val="0"/>
      <w:divBdr>
        <w:top w:val="none" w:sz="0" w:space="0" w:color="auto"/>
        <w:left w:val="none" w:sz="0" w:space="0" w:color="auto"/>
        <w:bottom w:val="none" w:sz="0" w:space="0" w:color="auto"/>
        <w:right w:val="none" w:sz="0" w:space="0" w:color="auto"/>
      </w:divBdr>
    </w:div>
    <w:div w:id="1966349155">
      <w:marLeft w:val="480"/>
      <w:marRight w:val="0"/>
      <w:marTop w:val="0"/>
      <w:marBottom w:val="0"/>
      <w:divBdr>
        <w:top w:val="none" w:sz="0" w:space="0" w:color="auto"/>
        <w:left w:val="none" w:sz="0" w:space="0" w:color="auto"/>
        <w:bottom w:val="none" w:sz="0" w:space="0" w:color="auto"/>
        <w:right w:val="none" w:sz="0" w:space="0" w:color="auto"/>
      </w:divBdr>
    </w:div>
    <w:div w:id="1998798413">
      <w:marLeft w:val="480"/>
      <w:marRight w:val="0"/>
      <w:marTop w:val="0"/>
      <w:marBottom w:val="0"/>
      <w:divBdr>
        <w:top w:val="none" w:sz="0" w:space="0" w:color="auto"/>
        <w:left w:val="none" w:sz="0" w:space="0" w:color="auto"/>
        <w:bottom w:val="none" w:sz="0" w:space="0" w:color="auto"/>
        <w:right w:val="none" w:sz="0" w:space="0" w:color="auto"/>
      </w:divBdr>
    </w:div>
    <w:div w:id="2012676855">
      <w:marLeft w:val="480"/>
      <w:marRight w:val="0"/>
      <w:marTop w:val="0"/>
      <w:marBottom w:val="0"/>
      <w:divBdr>
        <w:top w:val="none" w:sz="0" w:space="0" w:color="auto"/>
        <w:left w:val="none" w:sz="0" w:space="0" w:color="auto"/>
        <w:bottom w:val="none" w:sz="0" w:space="0" w:color="auto"/>
        <w:right w:val="none" w:sz="0" w:space="0" w:color="auto"/>
      </w:divBdr>
    </w:div>
    <w:div w:id="2026860688">
      <w:marLeft w:val="480"/>
      <w:marRight w:val="0"/>
      <w:marTop w:val="0"/>
      <w:marBottom w:val="0"/>
      <w:divBdr>
        <w:top w:val="none" w:sz="0" w:space="0" w:color="auto"/>
        <w:left w:val="none" w:sz="0" w:space="0" w:color="auto"/>
        <w:bottom w:val="none" w:sz="0" w:space="0" w:color="auto"/>
        <w:right w:val="none" w:sz="0" w:space="0" w:color="auto"/>
      </w:divBdr>
    </w:div>
    <w:div w:id="2039774902">
      <w:marLeft w:val="480"/>
      <w:marRight w:val="0"/>
      <w:marTop w:val="0"/>
      <w:marBottom w:val="0"/>
      <w:divBdr>
        <w:top w:val="none" w:sz="0" w:space="0" w:color="auto"/>
        <w:left w:val="none" w:sz="0" w:space="0" w:color="auto"/>
        <w:bottom w:val="none" w:sz="0" w:space="0" w:color="auto"/>
        <w:right w:val="none" w:sz="0" w:space="0" w:color="auto"/>
      </w:divBdr>
    </w:div>
    <w:div w:id="2118064151">
      <w:marLeft w:val="480"/>
      <w:marRight w:val="0"/>
      <w:marTop w:val="0"/>
      <w:marBottom w:val="0"/>
      <w:divBdr>
        <w:top w:val="none" w:sz="0" w:space="0" w:color="auto"/>
        <w:left w:val="none" w:sz="0" w:space="0" w:color="auto"/>
        <w:bottom w:val="none" w:sz="0" w:space="0" w:color="auto"/>
        <w:right w:val="none" w:sz="0" w:space="0" w:color="auto"/>
      </w:divBdr>
    </w:div>
    <w:div w:id="213898265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openxmlformats.org/officeDocument/2006/relationships/header" Target="header5.xml" /><Relationship Id="rId3" Type="http://schemas.openxmlformats.org/officeDocument/2006/relationships/styles" Target="styles.xml" /><Relationship Id="rId21" Type="http://schemas.openxmlformats.org/officeDocument/2006/relationships/header" Target="header7.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footer" Target="footer4.xml" /><Relationship Id="rId20" Type="http://schemas.openxmlformats.org/officeDocument/2006/relationships/image" Target="media/image2.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eader" Target="header4.xml" /><Relationship Id="rId23" Type="http://schemas.openxmlformats.org/officeDocument/2006/relationships/glossaryDocument" Target="glossary/document.xml" /><Relationship Id="rId10" Type="http://schemas.openxmlformats.org/officeDocument/2006/relationships/footer" Target="footer1.xml" /><Relationship Id="rId19" Type="http://schemas.openxmlformats.org/officeDocument/2006/relationships/header" Target="header6.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07B0CE0424480FB1D22A8EF1011193"/>
        <w:category>
          <w:name w:val="Umum"/>
          <w:gallery w:val="placeholder"/>
        </w:category>
        <w:types>
          <w:type w:val="bbPlcHdr"/>
        </w:types>
        <w:behaviors>
          <w:behavior w:val="content"/>
        </w:behaviors>
        <w:guid w:val="{9A513174-EFDF-4ED9-8F56-74E4DF7982BE}"/>
      </w:docPartPr>
      <w:docPartBody>
        <w:p w:rsidR="00844A44" w:rsidRDefault="005113CA" w:rsidP="005113CA">
          <w:pPr>
            <w:pStyle w:val="D607B0CE0424480FB1D22A8EF1011193"/>
            <w:rPr>
              <w:rFonts w:hint="eastAsia"/>
            </w:rPr>
          </w:pPr>
          <w:r w:rsidRPr="00677CB7">
            <w:rPr>
              <w:rStyle w:val="Tempatpenampungteks"/>
            </w:rPr>
            <w:t>Klik atau ketuk di sini untuk memasukkan teks.</w:t>
          </w:r>
        </w:p>
      </w:docPartBody>
    </w:docPart>
    <w:docPart>
      <w:docPartPr>
        <w:name w:val="F3D11BA392A441B59973C8E0149E866B"/>
        <w:category>
          <w:name w:val="Umum"/>
          <w:gallery w:val="placeholder"/>
        </w:category>
        <w:types>
          <w:type w:val="bbPlcHdr"/>
        </w:types>
        <w:behaviors>
          <w:behavior w:val="content"/>
        </w:behaviors>
        <w:guid w:val="{3B9F2210-747C-40B2-8A5A-1F93BDAC5AE5}"/>
      </w:docPartPr>
      <w:docPartBody>
        <w:p w:rsidR="00844A44" w:rsidRDefault="005113CA" w:rsidP="005113CA">
          <w:pPr>
            <w:pStyle w:val="F3D11BA392A441B59973C8E0149E866B"/>
            <w:rPr>
              <w:rFonts w:hint="eastAsia"/>
            </w:rPr>
          </w:pPr>
          <w:r w:rsidRPr="00677CB7">
            <w:rPr>
              <w:rStyle w:val="Tempatpenampungteks"/>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3C3420AF-B179-44CF-843B-266DF4019DFA}"/>
      </w:docPartPr>
      <w:docPartBody>
        <w:p w:rsidR="006A0157" w:rsidRDefault="00767937">
          <w:pPr>
            <w:rPr>
              <w:rFonts w:hint="eastAsia"/>
            </w:rPr>
          </w:pPr>
          <w:r w:rsidRPr="005B7410">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CA"/>
    <w:rsid w:val="00030EF3"/>
    <w:rsid w:val="0003686B"/>
    <w:rsid w:val="00063711"/>
    <w:rsid w:val="00094236"/>
    <w:rsid w:val="000C230C"/>
    <w:rsid w:val="00111CF5"/>
    <w:rsid w:val="00174315"/>
    <w:rsid w:val="001C3F31"/>
    <w:rsid w:val="001F65B1"/>
    <w:rsid w:val="00203F9E"/>
    <w:rsid w:val="00214BF4"/>
    <w:rsid w:val="00225D70"/>
    <w:rsid w:val="00240B6E"/>
    <w:rsid w:val="002665B0"/>
    <w:rsid w:val="00277297"/>
    <w:rsid w:val="002A047B"/>
    <w:rsid w:val="002A6DD9"/>
    <w:rsid w:val="002E410E"/>
    <w:rsid w:val="002E7817"/>
    <w:rsid w:val="00333B25"/>
    <w:rsid w:val="00402199"/>
    <w:rsid w:val="004217B1"/>
    <w:rsid w:val="00427788"/>
    <w:rsid w:val="00437F9D"/>
    <w:rsid w:val="00441F8D"/>
    <w:rsid w:val="00492D1E"/>
    <w:rsid w:val="004A194C"/>
    <w:rsid w:val="004D1457"/>
    <w:rsid w:val="004E687C"/>
    <w:rsid w:val="004F57E1"/>
    <w:rsid w:val="004F7FB9"/>
    <w:rsid w:val="00506359"/>
    <w:rsid w:val="00507C19"/>
    <w:rsid w:val="005113CA"/>
    <w:rsid w:val="0056503E"/>
    <w:rsid w:val="005709AB"/>
    <w:rsid w:val="005D5B5D"/>
    <w:rsid w:val="005D6335"/>
    <w:rsid w:val="00606DDF"/>
    <w:rsid w:val="00616D75"/>
    <w:rsid w:val="00683440"/>
    <w:rsid w:val="00686A54"/>
    <w:rsid w:val="006A0157"/>
    <w:rsid w:val="006C7E9B"/>
    <w:rsid w:val="006D641E"/>
    <w:rsid w:val="00767937"/>
    <w:rsid w:val="00790EBA"/>
    <w:rsid w:val="007967E3"/>
    <w:rsid w:val="007A2318"/>
    <w:rsid w:val="007A60F9"/>
    <w:rsid w:val="007F6101"/>
    <w:rsid w:val="00801AF3"/>
    <w:rsid w:val="0083179F"/>
    <w:rsid w:val="00834BBC"/>
    <w:rsid w:val="00842934"/>
    <w:rsid w:val="00844A44"/>
    <w:rsid w:val="00846F44"/>
    <w:rsid w:val="008619A0"/>
    <w:rsid w:val="008B4600"/>
    <w:rsid w:val="008C0B42"/>
    <w:rsid w:val="008F6D31"/>
    <w:rsid w:val="00922B69"/>
    <w:rsid w:val="00933A2F"/>
    <w:rsid w:val="00946614"/>
    <w:rsid w:val="00951C3E"/>
    <w:rsid w:val="009B6BA0"/>
    <w:rsid w:val="009D2572"/>
    <w:rsid w:val="009F49E0"/>
    <w:rsid w:val="009F5C4F"/>
    <w:rsid w:val="00A07DBB"/>
    <w:rsid w:val="00A313B8"/>
    <w:rsid w:val="00A9769C"/>
    <w:rsid w:val="00AB4E0F"/>
    <w:rsid w:val="00AD5C16"/>
    <w:rsid w:val="00B13C9C"/>
    <w:rsid w:val="00B45BF5"/>
    <w:rsid w:val="00B56210"/>
    <w:rsid w:val="00B72114"/>
    <w:rsid w:val="00C8206E"/>
    <w:rsid w:val="00D00884"/>
    <w:rsid w:val="00D1634C"/>
    <w:rsid w:val="00D36582"/>
    <w:rsid w:val="00D62B64"/>
    <w:rsid w:val="00D7602B"/>
    <w:rsid w:val="00D82F54"/>
    <w:rsid w:val="00DA68B8"/>
    <w:rsid w:val="00DD409D"/>
    <w:rsid w:val="00DD5119"/>
    <w:rsid w:val="00DF0625"/>
    <w:rsid w:val="00E4003C"/>
    <w:rsid w:val="00E75060"/>
    <w:rsid w:val="00E908F8"/>
    <w:rsid w:val="00EB5C72"/>
    <w:rsid w:val="00ED67F4"/>
    <w:rsid w:val="00EE1238"/>
    <w:rsid w:val="00F32B0A"/>
    <w:rsid w:val="00F669B7"/>
    <w:rsid w:val="00F720F4"/>
    <w:rsid w:val="00F87CC0"/>
    <w:rsid w:val="00FA0661"/>
    <w:rsid w:val="00FB500A"/>
    <w:rsid w:val="00FE5D29"/>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767937"/>
    <w:rPr>
      <w:color w:val="666666"/>
    </w:rPr>
  </w:style>
  <w:style w:type="paragraph" w:customStyle="1" w:styleId="D607B0CE0424480FB1D22A8EF1011193">
    <w:name w:val="D607B0CE0424480FB1D22A8EF1011193"/>
    <w:rsid w:val="005113CA"/>
  </w:style>
  <w:style w:type="paragraph" w:customStyle="1" w:styleId="F3D11BA392A441B59973C8E0149E866B">
    <w:name w:val="F3D11BA392A441B59973C8E0149E866B"/>
    <w:rsid w:val="00511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9BE467-7C25-47BC-A99A-90687CD931FC}">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822742607"/>
    <we:property name="MENDELEY_CITATIONS" value="[{&quot;citationID&quot;:&quot;MENDELEY_CITATION_ba1ccbcb-50de-47c3-a677-135edaa5c2e5&quot;,&quot;properties&quot;:{&quot;noteIndex&quot;:0},&quot;isEdited&quot;:false,&quot;manualOverride&quot;:{&quot;isManuallyOverridden&quot;:false,&quot;citeprocText&quot;:&quot;(Khalida et al., 2025)&quot;,&quot;manualOverrideText&quot;:&quot;&quot;},&quot;citationTag&quot;:&quot;MENDELEY_CITATION_v3_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&quot;,&quot;citationItems&quot;:[{&quot;id&quot;:&quot;aff23707-89be-37c1-919c-4f80fc2df934&quot;,&quot;itemData&quot;:{&quot;type&quot;:&quot;article-journal&quot;,&quot;id&quot;:&quot;aff23707-89be-37c1-919c-4f80fc2df934&quot;,&quot;title&quot;:&quot;STRATEGI EFEKTIVITAS PEMUNGUTAN PAJAK DAERAH DAN PAJAK NEGARA UNTUK PEMBANGUNAN EKONOMI BERKELANJUTAN&quot;,&quot;author&quot;:[{&quot;family&quot;:&quot;Khalida&quot;,&quot;given&quot;:&quot;Khairunnisa&quot;,&quot;parse-names&quot;:false,&quot;dropping-particle&quot;:&quot;&quot;,&quot;non-dropping-particle&quot;:&quot;&quot;},{&quot;family&quot;:&quot;Riska&quot;,&quot;given&quot;:&quot;Maulia&quot;,&quot;parse-names&quot;:false,&quot;dropping-particle&quot;:&quot;&quot;,&quot;non-dropping-particle&quot;:&quot;&quot;},{&quot;family&quot;:&quot;Ajianing&quot;,&quot;given&quot;:&quot;Nyak Angeli&quot;,&quot;parse-names&quot;:false,&quot;dropping-particle&quot;:&quot;&quot;,&quot;non-dropping-particle&quot;:&quot;&quot;}],&quot;container-title&quot;:&quot;JMA)&quot;,&quot;DOI&quot;:&quot;10.62281&quot;,&quot;issued&quot;:{&quot;date-parts&quot;:[[2025]]},&quot;page&quot;:&quot;3031-5220&quot;,&quot;issue&quot;:&quot;6&quot;,&quot;volume&quot;:&quot;3&quot;,&quot;container-title-short&quot;:&quot;&quot;},&quot;isTemporary&quot;:false}]},{&quot;citationID&quot;:&quot;MENDELEY_CITATION_dc2fe658-72ff-428c-929b-35f5775a340f&quot;,&quot;properties&quot;:{&quot;noteIndex&quot;:0},&quot;isEdited&quot;:false,&quot;manualOverride&quot;:{&quot;isManuallyOverridden&quot;:false,&quot;citeprocText&quot;:&quot;(Firman et al., 2025)&quot;,&quot;manualOverrideText&quot;:&quot;&quot;},&quot;citationTag&quot;:&quot;MENDELEY_CITATION_v3_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&quot;,&quot;citationItems&quot;:[{&quot;id&quot;:&quot;335804c6-deb8-3d66-a4ee-52ae0d35738e&quot;,&quot;itemData&quot;:{&quot;type&quot;:&quot;report&quot;,&quot;id&quot;:&quot;335804c6-deb8-3d66-a4ee-52ae0d35738e&quot;,&quot;title&quot;:&quot;Analisis Penerimaan Pajak dalam Upaya Mewujudkan Pembangunan Nasional&quot;,&quot;author&quot;:[{&quot;family&quot;:&quot;Firman&quot;,&quot;given&quot;:&quot;Al&quot;,&quot;parse-names&quot;:false,&quot;dropping-particle&quot;:&quot;&quot;,&quot;non-dropping-particle&quot;:&quot;&quot;},{&quot;family&quot;:&quot;Ronay Purba&quot;,&quot;given&quot;:&quot;Desriani&quot;,&quot;parse-names&quot;:false,&quot;dropping-particle&quot;:&quot;&quot;,&quot;non-dropping-particle&quot;:&quot;&quot;},{&quot;family&quot;:&quot;Pika&quot;,&quot;given&quot;:&quot;Dewi&quot;,&quot;parse-names&quot;:false,&quot;dropping-particle&quot;:&quot;&quot;,&quot;non-dropping-particle&quot;:&quot;&quot;},{&quot;family&quot;:&quot;Batu&quot;,&quot;given&quot;:&quot;Lumban&quot;,&quot;parse-names&quot;:false,&quot;dropping-particle&quot;:&quot;&quot;,&quot;non-dropping-particle&quot;:&quot;&quot;},{&quot;family&quot;:&quot;Purba&quot;,&quot;given&quot;:&quot;Friska Lorentina&quot;,&quot;parse-names&quot;:false,&quot;dropping-particle&quot;:&quot;&quot;,&quot;non-dropping-particle&quot;:&quot;&quot;},{&quot;family&quot;:&quot;Hasibuan&quot;,&quot;given&quot;:&quot;Mantasia&quot;,&quot;parse-names&quot;:false,&quot;dropping-particle&quot;:&quot;&quot;,&quot;non-dropping-particle&quot;:&quot;&quot;},{&quot;family&quot;:&quot;Simbolon&quot;,&quot;given&quot;:&quot;Amelia&quot;,&quot;parse-names&quot;:false,&quot;dropping-particle&quot;:&quot;&quot;,&quot;non-dropping-particle&quot;:&quot;&quot;},{&quot;family&quot;:&quot;Medan&quot;,&quot;given&quot;:&quot;Universitas Negeri&quot;,&quot;parse-names&quot;:false,&quot;dropping-particle&quot;:&quot;&quot;,&quot;non-dropping-particle&quot;:&quot;&quot;}],&quot;issued&quot;:{&quot;date-parts&quot;:[[2025]]},&quot;container-title-short&quot;:&quot;&quot;},&quot;isTemporary&quot;:false}]},{&quot;citationID&quot;:&quot;MENDELEY_CITATION_f16c9a73-0e54-4ece-8092-0929d59da867&quot;,&quot;properties&quot;:{&quot;noteIndex&quot;:0},&quot;isEdited&quot;:false,&quot;manualOverride&quot;:{&quot;isManuallyOverridden&quot;:false,&quot;citeprocText&quot;:&quot;(Wafikhoh, 2022)&quot;,&quot;manualOverrideText&quot;:&quot;&quot;},&quot;citationTag&quot;:&quot;MENDELEY_CITATION_v3_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&quot;,&quot;citationItems&quot;:[{&quot;id&quot;:&quot;11a46339-2161-3b39-a2ad-a0fdecf68e1d&quot;,&quot;itemData&quot;:{&quot;type&quot;:&quot;article-journal&quot;,&quot;id&quot;:&quot;11a46339-2161-3b39-a2ad-a0fdecf68e1d&quot;,&quot;title&quot;:&quot;Pengecualian Objek Pajak Penghasilan Wajib Pajak Badan Atas Dividen&quot;,&quot;author&quot;:[{&quot;family&quot;:&quot;Wafikhoh&quot;,&quot;given&quot;:&quot;Inas Syadza&quot;,&quot;parse-names&quot;:false,&quot;dropping-particle&quot;:&quot;&quot;,&quot;non-dropping-particle&quot;:&quot;&quot;}],&quot;container-title&quot;:&quot;Jurist-Diction&quot;,&quot;DOI&quot;:&quot;10.20473/jd.v5i2.34893&quot;,&quot;ISSN&quot;:&quot;2721-8392&quot;,&quot;issued&quot;:{&quot;date-parts&quot;:[[2022,3,31]]},&quot;page&quot;:&quot;537-550&quot;,&quot;abstract&quot;:&quot;AbstractCurrently, the largest state revenue comes from the tax sector, and the income tax sector is a strategic sector to increase state revenue. One of the objects of income tax is dividends. Income tax is imposed on every additional economic received by the taxpayer. One of the subjects subject to income tax is a domestic entity called a domestic corporate taxpayer. Taxpayers who receive dividends are burdened with the obligation to pay income tax. Dividends are a type of income obtained from company profits that provide additional economic benefits. It turns out that the imposition of tax on dividends gives rise to double taxation, if more than one person is taxed on the same type of income. The imposition of double taxation can lead to tax avoidance. So in order to minimize the existence of this double tax, in the tax regulations there are exceptions to the type of income tax object which is strictly regulated in order to minimize the existence of double taxation.Keywords: Income Tax; Dividend; Double Taxation.\r AbstrakSaat ini pendapatan terbesar negara datang dari sektor pajak, dan sektor pajak penghasilan menjadi sektor strategis guna meningkatkan pendapatan negara. Salah satu objek pajak penghasilan adalah dividen. Pajak penghasilan dikenakan pada setiap tambahan ekonomis yang diterima oleh Wajib pajak. Subjek yang dikenakan pajak penghasilan salah satunya adalah badan dalam negeri yang disebut dengan wajib pajak badan dalam negeri. Wajib pajak yang mendapatkan dividen dibebani kewajiban untuk membayar pajak penghasilan Dividen merupakan jenis penghasilan yang didapatkan dari laba perusahaan yang memberikan tambahan ekonomis. Ternyata pengenaan pajak atas dividen, menimbulkan adanya pajak berganda, apabila lebih dari satu orang dikenai pajak atas jenis penghasilan yang sama Pengenaan pajak berganda ini dapat menimbulkan penghindaran pajak. Maka guna meminimalisir adanya pajak berganda ini, dalam peraturan perpajakan terdapat pengecualian jenis objek pajak penghasilan yang diatur secara tegas guna meminimalisir adanya pajak berganda.Kata Kunci: Pajak Penghasilan; Dividen; Pajak Berganda.&quot;,&quot;publisher&quot;:&quot;Universitas Airlangga&quot;,&quot;issue&quot;:&quot;2&quot;,&quot;volume&quot;:&quot;5&quot;,&quot;container-title-short&quot;:&quot;&quot;},&quot;isTemporary&quot;:false}]},{&quot;citationID&quot;:&quot;MENDELEY_CITATION_40f68ffb-b58f-473d-948f-dd661d52db5d&quot;,&quot;properties&quot;:{&quot;noteIndex&quot;:0},&quot;isEdited&quot;:false,&quot;manualOverride&quot;:{&quot;isManuallyOverridden&quot;:false,&quot;citeprocText&quot;:&quot;(Praditha et al., 2025)&quot;,&quot;manualOverrideText&quot;:&quot;&quot;},&quot;citationTag&quot;:&quot;MENDELEY_CITATION_v3_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&quot;,&quot;citationItems&quot;:[{&quot;id&quot;:&quot;e02ef576-8683-3925-a9d8-e14b08d381bd&quot;,&quot;itemData&quot;:{&quot;type&quot;:&quot;article-journal&quot;,&quot;id&quot;:&quot;e02ef576-8683-3925-a9d8-e14b08d381bd&quot;,&quot;title&quot;:&quot;KONTRIBUSI TINGKAT KEPATUHAN WAJIB PAJAK DAN PEMERIKSAAN PAJAK DALAM PENINGKATAN PENERIMAAN PAJAK PENGHASILAN&quot;,&quot;author&quot;:[{&quot;family&quot;:&quot;Praditha&quot;,&quot;given&quot;:&quot;Riza&quot;,&quot;parse-names&quot;:false,&quot;dropping-particle&quot;:&quot;&quot;,&quot;non-dropping-particle&quot;:&quot;&quot;},{&quot;family&quot;:&quot;Gustiningsih&quot;,&quot;given&quot;:&quot;Dyah&quot;,&quot;parse-names&quot;:false,&quot;dropping-particle&quot;:&quot;&quot;,&quot;non-dropping-particle&quot;:&quot;&quot;},{&quot;family&quot;:&quot;Ali Irma&quot;,&quot;given&quot;:&quot;&quot;,&quot;parse-names&quot;:false,&quot;dropping-particle&quot;:&quot;&quot;,&quot;non-dropping-particle&quot;:&quot;&quot;}],&quot;container-title&quot;:&quot;Jurnal Akuntansi Dan Keuangan Syariah&quot;,&quot;issued&quot;:{&quot;date-parts&quot;:[[2025]]},&quot;container-title-short&quot;:&quot;&quot;},&quot;isTemporary&quot;:false}]},{&quot;citationID&quot;:&quot;MENDELEY_CITATION_158ca586-da72-4472-93e0-35aac37016f0&quot;,&quot;properties&quot;:{&quot;noteIndex&quot;:0},&quot;isEdited&quot;:false,&quot;manualOverride&quot;:{&quot;isManuallyOverridden&quot;:false,&quot;citeprocText&quot;:&quot;(Nora Galuh Candra Asmarani, 2020)&quot;,&quot;manualOverrideText&quot;:&quot;&quot;},&quot;citationTag&quot;:&quot;MENDELEY_CITATION_v3_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&quot;,&quot;citationItems&quot;:[{&quot;id&quot;:&quot;e8d8f9d9-a4cf-3167-9390-2c2b7a51ee23&quot;,&quot;itemData&quot;:{&quot;type&quot;:&quot;article-journal&quot;,&quot;id&quot;:&quot;e8d8f9d9-a4cf-3167-9390-2c2b7a51ee23&quot;,&quot;title&quot;:&quot;Apa itu Kepatuhan?&quot;,&quot;author&quot;:[{&quot;family&quot;:&quot;Nora Galuh Candra Asmarani&quot;,&quot;given&quot;:&quot;&quot;,&quot;parse-names&quot;:false,&quot;dropping-particle&quot;:&quot;&quot;,&quot;non-dropping-particle&quot;:&quot;&quot;}],&quot;container-title&quot;:&quot;DDTC.News&quot;,&quot;accessed&quot;:{&quot;date-parts&quot;:[[2025,12,15]]},&quot;URL&quot;:&quot;https://news.ddtc.co.id/apa-itu-kepatuhan-pajak-19757&quot;,&quot;issued&quot;:{&quot;date-parts&quot;:[[2020,3,23]]},&quot;container-title-short&quot;:&quot;&quot;},&quot;isTemporary&quot;:false}]},{&quot;citationID&quot;:&quot;MENDELEY_CITATION_36ba3ac7-a1a5-42d3-a6c8-3cb3528f2c77&quot;,&quot;properties&quot;:{&quot;noteIndex&quot;:0},&quot;isEdited&quot;:false,&quot;manualOverride&quot;:{&quot;isManuallyOverridden&quot;:false,&quot;citeprocText&quot;:&quot;(Dian Kurniati, 2025)&quot;,&quot;manualOverrideText&quot;:&quot;&quot;},&quot;citationTag&quot;:&quot;MENDELEY_CITATION_v3_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&quot;,&quot;citationItems&quot;:[{&quot;id&quot;:&quot;d97a56d4-8bef-303b-9e59-ab5c22ec297e&quot;,&quot;itemData&quot;:{&quot;type&quot;:&quot;article-journal&quot;,&quot;id&quot;:&quot;d97a56d4-8bef-303b-9e59-ab5c22ec297e&quot;,&quot;title&quot;:&quot;Tumbuh 17,23%, Wajib Pajak Terdaftar Capai 86,7 juta pada Akhir 2024&quot;,&quot;author&quot;:[{&quot;family&quot;:&quot;Dian Kurniati&quot;,&quot;given&quot;:&quot;&quot;,&quot;parse-names&quot;:false,&quot;dropping-particle&quot;:&quot;&quot;,&quot;non-dropping-particle&quot;:&quot;&quot;}],&quot;container-title&quot;:&quot;DDTC.News&quot;,&quot;accessed&quot;:{&quot;date-parts&quot;:[[2025,12,16]]},&quot;URL&quot;:&quot;https://news.ddtc.co.id/berita/nasional/1810056/tumbuh-1723-wajib-pajak-terdaftar-capai-867-juta-pada-akhir-2024?utm_source=chatgpt.com&quot;,&quot;issued&quot;:{&quot;date-parts&quot;:[[2025,4,15]]},&quot;container-title-short&quot;:&quot;&quot;},&quot;isTemporary&quot;:false}]},{&quot;citationID&quot;:&quot;MENDELEY_CITATION_68ce2582-b8e1-41d5-9249-3a374901f80d&quot;,&quot;properties&quot;:{&quot;noteIndex&quot;:0},&quot;isEdited&quot;:false,&quot;manualOverride&quot;:{&quot;isManuallyOverridden&quot;:false,&quot;citeprocText&quot;:&quot;(Christina &amp;#38; Adiati, 2023)&quot;,&quot;manualOverrideText&quot;:&quot;&quot;},&quot;citationTag&quot;:&quot;MENDELEY_CITATION_v3_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&quot;,&quot;citationItems&quot;:[{&quot;id&quot;:&quot;7c2abb82-bddb-3a6e-9632-cea4cf97fc59&quot;,&quot;itemData&quot;:{&quot;type&quot;:&quot;report&quot;,&quot;id&quot;:&quot;7c2abb82-bddb-3a6e-9632-cea4cf97fc59&quot;,&quot;title&quot;:&quot;Attitude Toward Behavior, Subjective Norm, Perceived Behavioral Control, dan Green Trust Sebagai Prediktor dari Green Purchase Intention pada Generasi Z&quot;,&quot;author&quot;:[{&quot;family&quot;:&quot;Christina&quot;,&quot;given&quot;:&quot;Sarah&quot;,&quot;parse-names&quot;:false,&quot;dropping-particle&quot;:&quot;&quot;,&quot;non-dropping-particle&quot;:&quot;&quot;},{&quot;family&quot;:&quot;Adiati&quot;,&quot;given&quot;:&quot;Rosatyani Puspita&quot;,&quot;parse-names&quot;:false,&quot;dropping-particle&quot;:&quot;&quot;,&quot;non-dropping-particle&quot;:&quot;&quot;}],&quot;container-title&quot;:&quot;Jurnal Psikologi Talenta Mahasiswa&quot;,&quot;issued&quot;:{&quot;date-parts&quot;:[[2023]]},&quot;abstract&quot;:&quot;This study aims to empirically examine the role of attitude toward behavior, subjective norm, perceived behavioral control, and green trust as predictors of green purchase intention in generation Z. This study was conducted on 236 people who are part of generation Z, namely those aged 13-27 years. The measuring instrument in this study is a psychological scale translated to the Indonesian language by researchers, namely the attitude toward behavior scale (α = 0.806), subjective norm scale (α = 0.852), perceived behavioral control scale (α = 0.807), green trust scale (α = 0.870), and green purchase intention scale (α = 0.782). The data analysis used is multiple linear regression techniques. The results showed that the perceived behavioral control variable (b = 0.345, β = 0.372, p &lt; 0.001) and the green trust variable (b = 0.279, β = 0.312, p &lt; 0.001) were able to predict green purchase intention in generation Z. The attitude toward behavior variable (b = 0.162, β = 0.09, p = 0.143) and the subjective norm variable (b = 0.07, β = 0.078, p = 0.179) have not been able to predict green purchase intention in generation Z. Abstrak Penelitian ini bertujuan untuk menguji secara empiris peran attitude toward behavior, subjective norm, perceived behavioral control, dan green trust sebagai prediktor dari green purchase intention pada generasi Z. Penelitian ini dilakukan pada 236 orang yang merupakan bagian dari generasi Z, yaitu mereka yang berusia 13-27 tahun. Alat ukur pada penelitian ini berupa skala psikologis yang ditranslasi ke bahasa Indonesia oleh peneliti, yaitu skala attitude toward behavior (α = 0,806), skala subjective norm (α = 0,852), skala perceived behavioral control (α = 0,807), skala green trust (α = 0,870), dan skala green purchase intention (α = 0,782). Analisis data yang digunakan adalah teknik regresi linear berganda. Hasil penelitian menunjukkan bahwa variabel perceived behavioral control (b = 0,345, β = 0,372, p &lt; 0,001) dan variabel green trust (b = 0,279, β = 0,312, p &lt; 0,001) mampu memprediksi green purchase intention pada generasi Z. Variabel attitude toward behavior behavior (b = 0,162, β = 0,09, p&quot;,&quot;issue&quot;:&quot;2&quot;,&quot;volume&quot;:&quot;3&quot;,&quot;container-title-short&quot;:&quot;&quot;},&quot;isTemporary&quot;:false}]},{&quot;citationID&quot;:&quot;MENDELEY_CITATION_7099660e-13c0-41d8-b7ff-967655bc354e&quot;,&quot;properties&quot;:{&quot;noteIndex&quot;:0},&quot;isEdited&quot;:false,&quot;manualOverride&quot;:{&quot;isManuallyOverridden&quot;:false,&quot;citeprocText&quot;:&quot;(Michael &amp;#38; Widjaja, 2024)&quot;,&quot;manualOverrideText&quot;:&quot;&quot;},&quot;citationTag&quot;:&quot;MENDELEY_CITATION_v3_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&quot;,&quot;citationItems&quot;:[{&quot;id&quot;:&quot;51a3d067-94fc-3751-a3f2-6233a9c25968&quot;,&quot;itemData&quot;:{&quot;type&quot;:&quot;article-journal&quot;,&quot;id&quot;:&quot;51a3d067-94fc-3751-a3f2-6233a9c25968&quot;,&quot;title&quot;:&quot;Tax Compliance in Indonesian MSMEs: Key Factors Explored&quot;,&quot;author&quot;:[{&quot;family&quot;:&quot;Michael&quot;,&quot;given&quot;:&quot;Michael&quot;,&quot;parse-names&quot;:false,&quot;dropping-particle&quot;:&quot;&quot;,&quot;non-dropping-particle&quot;:&quot;&quot;},{&quot;family&quot;:&quot;Widjaja&quot;,&quot;given&quot;:&quot;William&quot;,&quot;parse-names&quot;:false,&quot;dropping-particle&quot;:&quot;&quot;,&quot;non-dropping-particle&quot;:&quot;&quot;}],&quot;container-title&quot;:&quot;Jurnal Proaksi&quot;,&quot;DOI&quot;:&quot;10.32534/jpk.v11i1.5519&quot;,&quot;ISSN&quot;:&quot;2089-127X&quot;,&quot;issued&quot;:{&quot;date-parts&quot;:[[2024,3,31]]},&quot;page&quot;:&quot;152-166&quot;,&quot;abstract&quot;:&quot;This study investigates the factors that impact tax compliance in Micro, Small, and Medium Enterprises (MSMEs) in Indonesia, focusing on tax knowledge, tax sanctions, tax corruption, and information technology utilization. A survey of 200 MSMEs in Jakarta and SEM-PLS analysis found that tax knowledge does not significantly affect tax compliance. Tax sanctions proved to be a significant motivator for tax compliance, while tax corruption negatively eroded trust in the tax system. In addition, it was found that information technology moderates the effect of tax knowledge on compliance, suggesting the potential to improve tax understanding and simplify processes. The practical implication is the importance of implementing stricter tax penalties, the use of technology in tax education, and increased transparency in tax administration to mitigate corruption and encourage tax compliance among MSMEs. The findings provide theoretical contributions and practical implications in designing effective strategies to increase tax compliance and government revenue.&quot;,&quot;publisher&quot;:&quot;LPPM Universitas Muhammadiyah Cirebon&quot;,&quot;issue&quot;:&quot;1&quot;,&quot;volume&quot;:&quot;11&quot;,&quot;container-title-short&quot;:&quot;&quot;},&quot;isTemporary&quot;:false}]},{&quot;citationID&quot;:&quot;MENDELEY_CITATION_9df351ed-8318-4c4a-ace3-b35175a30a80&quot;,&quot;properties&quot;:{&quot;noteIndex&quot;:0},&quot;isEdited&quot;:false,&quot;manualOverride&quot;:{&quot;isManuallyOverridden&quot;:false,&quot;citeprocText&quot;:&quot;(Rahmanto &amp;#38; Wahyudin, 2025)&quot;,&quot;manualOverrideText&quot;:&quot;&quot;},&quot;citationTag&quot;:&quot;MENDELEY_CITATION_v3_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&quot;,&quot;citationItems&quot;:[{&quot;id&quot;:&quot;c8b831d1-3072-3bfd-86b9-cc0fc335693a&quot;,&quot;itemData&quot;:{&quot;type&quot;:&quot;article-journal&quot;,&quot;id&quot;:&quot;c8b831d1-3072-3bfd-86b9-cc0fc335693a&quot;,&quot;title&quot;:&quot;Pengaruh Sikap Wajib Pajak, Pemahaman Wajib Pajak dan Sistem Administrasi Perpajakan Modern Terhadap Kepatuhan Wajib Pajak Orang Pribadi Non Pegawai Pada Kantor Pelayanan Pajak Pratama Serpong&quot;,&quot;author&quot;:[{&quot;family&quot;:&quot;Rahmanto&quot;,&quot;given&quot;:&quot;Teguh&quot;,&quot;parse-names&quot;:false,&quot;dropping-particle&quot;:&quot;&quot;,&quot;non-dropping-particle&quot;:&quot;&quot;},{&quot;family&quot;:&quot;Wahyudin&quot;,&quot;given&quot;:&quot;Dian&quot;,&quot;parse-names&quot;:false,&quot;dropping-particle&quot;:&quot;&quot;,&quot;non-dropping-particle&quot;:&quot;&quot;}],&quot;container-title&quot;:&quot;Jurnal Pajak Vokasi (JUPAKSI)&quot;,&quot;issued&quot;:{&quot;date-parts&quot;:[[2025,3]]},&quot;container-title-short&quot;:&quot;&quot;},&quot;isTemporary&quot;:false}]},{&quot;citationID&quot;:&quot;MENDELEY_CITATION_91a67c37-5a5b-4951-9e70-c0d4c288bc0b&quot;,&quot;properties&quot;:{&quot;noteIndex&quot;:0,&quot;mode&quot;:&quot;composite&quot;},&quot;isEdited&quot;:false,&quot;manualOverride&quot;:{&quot;isManuallyOverridden&quot;:false,&quot;citeprocText&quot;:&quot;Ristanto &amp;#38; Budiantara (2025)&quot;,&quot;manualOverrideText&quot;:&quot;&quot;},&quot;citationTag&quot;:&quot;MENDELEY_CITATION_v3_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&quot;,&quot;citationItems&quot;:[{&quot;displayAs&quot;:&quot;composite&quot;,&quot;label&quot;:&quot;page&quot;,&quot;id&quot;:&quot;1e2b914f-0e4a-3147-ada2-3dc76113a43c&quot;,&quot;itemData&quot;:{&quot;type&quot;:&quot;report&quot;,&quot;id&quot;:&quot;1e2b914f-0e4a-3147-ada2-3dc76113a43c&quot;,&quot;title&quot;:&quot;Pengaruh Literasi Pajak, Kesadaran Pajak, Dan E-Filling Terhadap Kepatuhan Wajib Pajak&quot;,&quot;author&quot;:[{&quot;family&quot;:&quot;Ristanto&quot;,&quot;given&quot;:&quot;Martian&quot;,&quot;parse-names&quot;:false,&quot;dropping-particle&quot;:&quot;&quot;,&quot;non-dropping-particle&quot;:&quot;&quot;},{&quot;family&quot;:&quot;Budiantara&quot;,&quot;given&quot;:&quot;Martinus&quot;,&quot;parse-names&quot;:false,&quot;dropping-particle&quot;:&quot;&quot;,&quot;non-dropping-particle&quot;:&quot;&quot;}],&quot;container-title&quot;:&quot;Jurnal Akuntasi dan Keuangan Kontemporer (JAKK)&quot;,&quot;issued&quot;:{&quot;date-parts&quot;:[[2025]]},&quot;abstract&quot;:&quot;Tujuan penelitian: Penelitian ini adalah menganalisis pengaruh literasi pajak, kesadaran pajak, dan e-Filing terhadap kepatuhan wajib pajak UMKM di Yogyakarta. Metode penelitian: menggunakan pendekatan kuantitatif dengan penyebaran kuesioner kepada 100 responden UMKM terdaftar, dianalisis melalui regresi linear berganda dengan SPSS. Kebaruan penelitian terletak pada analisis kombinasi literasi, kesadaran pajak, dan e-Filing terhadap kepatuhan UMKM Yogyakarta Hasil Penelitian: mengungkapkan bahwa literasi pajak (β = 0,086; sig. 0,008) dan e-Filing (β = 0,815; sig. 0,000) berpengaruh positif signifikan terhadap kepatuhan, sedangkan kesadaran pajak tidak signifikan (sig. 0,236). Koefisien determinasi (R² = 90,3%) menunjukkan ketiga variabel dominan dalam menjelaskan variasi kepatuhan. Temuan ini memperkuat pentingnya edukasi pajak dan digitalisasi sistem perpajakan untuk meningkatkan kepatuhan, meski kesadaran pajak perlu didukung faktor lain seperti kepercayaan pada pemerintah. Implikasi: Pemerintah perlu memperluas sosialisasi literasi pajak dan optimasi e-Filing, khususnya bagi UMKM, guna mendorong kepatuhan sukarela dan penerimaan pajak yang berkelanjutan Research Objectives: This study aims to analyze the influence of tax literacy, tax awareness, and e-Filing on tax compliance among SMEs in Yogyakarta. Research Method: A quantitative approach was employed, distributing questionnaires to 100 registered SME respondents, with data analyzed using multiple linear regression in SPSS. Originalitas/Novelty: The study's originality lies in its combined analysis of tax literacy, tax awareness, and e-Filing on SME tax compliance in Yogyakarta. Findings: The results reveal that tax literacy (β = 0.086; sig. 0.008) and e-Filing (β = 0.815; sig. 0.000) have a significant positive effect on compliance, while tax awareness was not significant (sig. 0.236). The coefficient of determination (R² = 90.3%) indicates these three variables dominantly explain compliance variations. These findings underscore the importance of tax education and digitalization of tax systems to enhance compliance, though tax awareness requires additional supporting factors such as trust in the government. Implications: The government needs to expand tax literacy outreach and optimize e-Filing, particularly for SMEs, to encourage voluntary compliance and sustainable tax revenue.&quot;,&quot;issue&quot;:&quot;2&quot;,&quot;volume&quot;:&quot;7&quot;,&quot;container-title-short&quot;:&quot;&quot;},&quot;isTemporary&quot;:false,&quot;suppress-author&quot;:false,&quot;composite&quot;:true,&quot;author-only&quot;:false}]},{&quot;citationID&quot;:&quot;MENDELEY_CITATION_3c8cb008-4d7c-4e17-8818-47ad4fbebc6a&quot;,&quot;properties&quot;:{&quot;noteIndex&quot;:0},&quot;isEdited&quot;:false,&quot;manualOverride&quot;:{&quot;isManuallyOverridden&quot;:false,&quot;citeprocText&quot;:&quot;(Christina &amp;#38; Adiati, 2023)&quot;,&quot;manualOverrideText&quot;:&quot;&quot;},&quot;citationTag&quot;:&quot;MENDELEY_CITATION_v3_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&quot;,&quot;citationItems&quot;:[{&quot;id&quot;:&quot;7c2abb82-bddb-3a6e-9632-cea4cf97fc59&quot;,&quot;itemData&quot;:{&quot;type&quot;:&quot;report&quot;,&quot;id&quot;:&quot;7c2abb82-bddb-3a6e-9632-cea4cf97fc59&quot;,&quot;title&quot;:&quot;Attitude Toward Behavior, Subjective Norm, Perceived Behavioral Control, dan Green Trust Sebagai Prediktor dari Green Purchase Intention pada Generasi Z&quot;,&quot;author&quot;:[{&quot;family&quot;:&quot;Christina&quot;,&quot;given&quot;:&quot;Sarah&quot;,&quot;parse-names&quot;:false,&quot;dropping-particle&quot;:&quot;&quot;,&quot;non-dropping-particle&quot;:&quot;&quot;},{&quot;family&quot;:&quot;Adiati&quot;,&quot;given&quot;:&quot;Rosatyani Puspita&quot;,&quot;parse-names&quot;:false,&quot;dropping-particle&quot;:&quot;&quot;,&quot;non-dropping-particle&quot;:&quot;&quot;}],&quot;container-title&quot;:&quot;Jurnal Psikologi Talenta Mahasiswa&quot;,&quot;issued&quot;:{&quot;date-parts&quot;:[[2023]]},&quot;abstract&quot;:&quot;This study aims to empirically examine the role of attitude toward behavior, subjective norm, perceived behavioral control, and green trust as predictors of green purchase intention in generation Z. This study was conducted on 236 people who are part of generation Z, namely those aged 13-27 years. The measuring instrument in this study is a psychological scale translated to the Indonesian language by researchers, namely the attitude toward behavior scale (α = 0.806), subjective norm scale (α = 0.852), perceived behavioral control scale (α = 0.807), green trust scale (α = 0.870), and green purchase intention scale (α = 0.782). The data analysis used is multiple linear regression techniques. The results showed that the perceived behavioral control variable (b = 0.345, β = 0.372, p &lt; 0.001) and the green trust variable (b = 0.279, β = 0.312, p &lt; 0.001) were able to predict green purchase intention in generation Z. The attitude toward behavior variable (b = 0.162, β = 0.09, p = 0.143) and the subjective norm variable (b = 0.07, β = 0.078, p = 0.179) have not been able to predict green purchase intention in generation Z. Abstrak Penelitian ini bertujuan untuk menguji secara empiris peran attitude toward behavior, subjective norm, perceived behavioral control, dan green trust sebagai prediktor dari green purchase intention pada generasi Z. Penelitian ini dilakukan pada 236 orang yang merupakan bagian dari generasi Z, yaitu mereka yang berusia 13-27 tahun. Alat ukur pada penelitian ini berupa skala psikologis yang ditranslasi ke bahasa Indonesia oleh peneliti, yaitu skala attitude toward behavior (α = 0,806), skala subjective norm (α = 0,852), skala perceived behavioral control (α = 0,807), skala green trust (α = 0,870), dan skala green purchase intention (α = 0,782). Analisis data yang digunakan adalah teknik regresi linear berganda. Hasil penelitian menunjukkan bahwa variabel perceived behavioral control (b = 0,345, β = 0,372, p &lt; 0,001) dan variabel green trust (b = 0,279, β = 0,312, p &lt; 0,001) mampu memprediksi green purchase intention pada generasi Z. Variabel attitude toward behavior behavior (b = 0,162, β = 0,09, p&quot;,&quot;issue&quot;:&quot;2&quot;,&quot;volume&quot;:&quot;3&quot;,&quot;container-title-short&quot;:&quot;&quot;},&quot;isTemporary&quot;:false}]},{&quot;citationID&quot;:&quot;MENDELEY_CITATION_2f4e1efc-714f-477c-bbcc-fe6f6710c5db&quot;,&quot;properties&quot;:{&quot;noteIndex&quot;:0,&quot;mode&quot;:&quot;composite&quot;},&quot;isEdited&quot;:false,&quot;manualOverride&quot;:{&quot;isManuallyOverridden&quot;:false,&quot;citeprocText&quot;:&quot;Balqis &amp;#38; Rusdi (2020)&quot;,&quot;manualOverrideText&quot;:&quot;&quot;},&quot;citationTag&quot;:&quot;MENDELEY_CITATION_v3_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&quot;,&quot;citationItems&quot;:[{&quot;displayAs&quot;:&quot;composite&quot;,&quot;label&quot;:&quot;page&quot;,&quot;id&quot;:&quot;15f469ae-20aa-34fa-aa74-718562703a50&quot;,&quot;itemData&quot;:{&quot;type&quot;:&quot;report&quot;,&quot;id&quot;:&quot;15f469ae-20aa-34fa-aa74-718562703a50&quot;,&quot;title&quot;:&quot;PENGARUH KESADARAN PAJAK, SUBJECTIVE NORM, DAN MEDIA SOSIAL TERHADAP KEPATUHAN WAJIB PAJAK PENGGUNA MEDIA SOSIAL&quot;,&quot;author&quot;:[{&quot;family&quot;:&quot;Balqis&quot;,&quot;given&quot;:&quot;Adinda&quot;,&quot;parse-names&quot;:false,&quot;dropping-particle&quot;:&quot;&quot;,&quot;non-dropping-particle&quot;:&quot;&quot;},{&quot;family&quot;:&quot;Rusdi&quot;,&quot;given&quot;:&quot;Rusdi&quot;,&quot;parse-names&quot;:false,&quot;dropping-particle&quot;:&quot;&quot;,&quot;non-dropping-particle&quot;:&quot;&quot;}],&quot;URL&quot;:&quot;www.kemenkeu.go.id&quot;,&quot;issued&quot;:{&quot;date-parts&quot;:[[2020]]},&quot;container-title-short&quot;:&quot;&quot;},&quot;isTemporary&quot;:false,&quot;suppress-author&quot;:false,&quot;composite&quot;:true,&quot;author-only&quot;:false}]},{&quot;citationID&quot;:&quot;MENDELEY_CITATION_8095316a-044a-4b51-9193-825113e7c82e&quot;,&quot;properties&quot;:{&quot;noteIndex&quot;:0},&quot;isEdited&quot;:false,&quot;manualOverride&quot;:{&quot;isManuallyOverridden&quot;:false,&quot;citeprocText&quot;:&quot;(Ajzen, 1991)&quot;,&quot;manualOverrideText&quot;:&quot;&quot;},&quot;citationTag&quot;:&quot;MENDELEY_CITATION_v3_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&quot;,&quot;citationItems&quot;:[{&quot;id&quot;:&quot;0c6fe3fd-059c-3030-b62a-66e5e6f0a734&quot;,&quot;itemData&quot;:{&quot;type&quot;:&quot;webpage&quot;,&quot;id&quot;:&quot;0c6fe3fd-059c-3030-b62a-66e5e6f0a734&quot;,&quot;title&quot;:&quot;The Theory of Planned Behavior&quot;,&quot;author&quot;:[{&quot;family&quot;:&quot;Ajzen&quot;,&quot;given&quot;:&quot;&quot;,&quot;parse-names&quot;:false,&quot;dropping-particle&quot;:&quot;&quot;,&quot;non-dropping-particle&quot;:&quot;&quot;}],&quot;container-title&quot;:&quot;ScienceDirrect&quot;,&quot;accessed&quot;:{&quot;date-parts&quot;:[[2025,5,8]]},&quot;URL&quot;:&quot;https://www.sciencedirect.com/science/article/abs/pii/074959789190020T?via%3Dihub&quot;,&quot;issued&quot;:{&quot;date-parts&quot;:[[1991,12]]},&quot;page&quot;:&quot;179-11&quot;,&quot;language&quot;:&quot;Inggris&quot;,&quot;container-title-short&quot;:&quot;&quot;},&quot;isTemporary&quot;:false}]},{&quot;citationID&quot;:&quot;MENDELEY_CITATION_46ee1cf0-fe3b-455b-bf0d-efa37a558be2&quot;,&quot;properties&quot;:{&quot;noteIndex&quot;:0},&quot;isEdited&quot;:false,&quot;manualOverride&quot;:{&quot;isManuallyOverridden&quot;:false,&quot;citeprocText&quot;:&quot;(Bahrin &amp;#38; Purba, 2024)&quot;,&quot;manualOverrideText&quot;:&quot;&quot;},&quot;citationTag&quot;:&quot;MENDELEY_CITATION_v3_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&quot;,&quot;citationItems&quot;:[{&quot;id&quot;:&quot;b0e43b8b-8da5-3b35-80aa-7e7651492feb&quot;,&quot;itemData&quot;:{&quot;type&quot;:&quot;article-journal&quot;,&quot;id&quot;:&quot;b0e43b8b-8da5-3b35-80aa-7e7651492feb&quot;,&quot;title&quot;:&quot;Pengaruh  Modernisasi Administrasi Perpajakan, Transparansi  dan \nKepercayaan Wajib Pajak Terhadap Kepatuhan Wajib Pajak&quot;,&quot;author&quot;:[{&quot;family&quot;:&quot;Bahrin&quot;,&quot;given&quot;:&quot;Maretta&quot;,&quot;parse-names&quot;:false,&quot;dropping-particle&quot;:&quot;&quot;,&quot;non-dropping-particle&quot;:&quot;&quot;},{&quot;family&quot;:&quot;Purba&quot;,&quot;given&quot;:&quot;Mortigor&quot;,&quot;parse-names&quot;:false,&quot;dropping-particle&quot;:&quot;&quot;,&quot;non-dropping-particle&quot;:&quot;&quot;}],&quot;issued&quot;:{&quot;date-parts&quot;:[[2024,4,3]]},&quot;container-title-short&quot;:&quot;&quot;},&quot;isTemporary&quot;:false}]},{&quot;citationID&quot;:&quot;MENDELEY_CITATION_6986ff95-e664-44d7-9d74-8121e5dc1cc4&quot;,&quot;properties&quot;:{&quot;noteIndex&quot;:0},&quot;isEdited&quot;:false,&quot;manualOverride&quot;:{&quot;isManuallyOverridden&quot;:false,&quot;citeprocText&quot;:&quot;(Yonita &amp;#38; Aprilyanti, 2022)&quot;,&quot;manualOverrideText&quot;:&quot;&quot;},&quot;citationTag&quot;:&quot;MENDELEY_CITATION_v3_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&quot;,&quot;citationItems&quot;:[{&quot;id&quot;:&quot;94b0c0ae-9977-3667-9b34-60a0d0170d42&quot;,&quot;itemData&quot;:{&quot;type&quot;:&quot;article-journal&quot;,&quot;id&quot;:&quot;94b0c0ae-9977-3667-9b34-60a0d0170d42&quot;,&quot;title&quot;:&quot;Analisis Penerapan Prinsip–prinsip Good Corporate Governance Pada Usaha Kecil dan Menengah (Studi Pada UKM Restoran/Rumah Makan/Kafe di Daerah Cikupa Tangerang)&quot;,&quot;author&quot;:[{&quot;family&quot;:&quot;Yonita&quot;,&quot;given&quot;:&quot;Veronica&quot;,&quot;parse-names&quot;:false,&quot;dropping-particle&quot;:&quot;&quot;,&quot;non-dropping-particle&quot;:&quot;&quot;},{&quot;family&quot;:&quot;Aprilyanti&quot;,&quot;given&quot;:&quot;Rina&quot;,&quot;parse-names&quot;:false,&quot;dropping-particle&quot;:&quot;&quot;,&quot;non-dropping-particle&quot;:&quot;&quot;}],&quot;container-title&quot;:&quot;eCo-Fin&quot;,&quot;DOI&quot;:&quot;10.32877/ef.v4i1.454&quot;,&quot;ISSN&quot;:&quot;2656-0941&quot;,&quot;issued&quot;:{&quot;date-parts&quot;:[[2022,6,24]]},&quot;page&quot;:&quot;1-9&quot;,&quot;abstract&quot;:&quot;Penelitian ini bertujuan untuk mengetahui faktor-faktor apa saja yang berpengaruh terhadap pelaksanaan good corporate governance pada usaha kecil dan menengah khususnya pada usaha restoran/rumah makan/kafe. Dari kajian tersebut diambil lima faktor, yaitu penerapan prinsip transparency, penerapan prinsip accountability, penerapan prinsip responsibility, penerapan prinsip independency, dan penerapan prinsip fairness. Penelitian ini dilakukan dengan melakukan survey penyebaran kuesioner kepada para pemilik usaha restoran/rumah makan/kafe yang berada di wilayah Cikupa Tangerang yang diuji dengan pengujian asumsi klasik, metode analisis data serta analisis regresi linear berganda dan diolah menggunakan program SPSS (Statiscal Product and Service Solution) versi 23. Penelitian ini memperoleh hasil bahwa: (1) Penerapan Prinsip Transparency berpengaruh secara signifikan terhadap Pelaksanaan Good Corporate Governance Pada UKM. (2) Penerapan Prinsip Accountability berpengaruh secara signifikan terhadap Pelaksanaan Good Corporate Governance Pada UKM. (3) Penerapan Prinsip Responsibility tidak berpengaruh secara signifikan terhadap Pelaksanaan Good Corporate Governance Pada UKM. (4) Penerapan Prinsip Independency tidak berpengaruh secara signifikan terhadap Pelaksanaan Good Corporate Governance Pada UKM. (5) Penerapan Prinsip Fairness tidak berpengaruh secara signifikan terhadap Pelaksanaan Good Corporate Governance Pada UKM&quot;,&quot;publisher&quot;:&quot;Komunitas Dosen Indonesia&quot;,&quot;issue&quot;:&quot;1&quot;,&quot;volume&quot;:&quot;4&quot;,&quot;container-title-short&quot;:&quot;&quot;},&quot;isTemporary&quot;:false}]},{&quot;citationID&quot;:&quot;MENDELEY_CITATION_6ae21cf2-c2b0-4d4e-be97-801c6492dd92&quot;,&quot;properties&quot;:{&quot;noteIndex&quot;:0,&quot;mode&quot;:&quot;composite&quot;},&quot;isEdited&quot;:false,&quot;manualOverride&quot;:{&quot;isManuallyOverridden&quot;:false,&quot;citeprocText&quot;:&quot;OECD (2023)&quot;,&quot;manualOverrideText&quot;:&quot;&quot;},&quot;citationTag&quot;:&quot;MENDELEY_CITATION_v3_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&quot;,&quot;citationItems&quot;:[{&quot;displayAs&quot;:&quot;composite&quot;,&quot;label&quot;:&quot;page&quot;,&quot;id&quot;:&quot;2af0003e-a6b3-32ce-a6bf-fb18ddd457d8&quot;,&quot;itemData&quot;:{&quot;type&quot;:&quot;book&quot;,&quot;id&quot;:&quot;2af0003e-a6b3-32ce-a6bf-fb18ddd457d8&quot;,&quot;title&quot;:&quot;Tax Administration 2023&quot;,&quot;author&quot;:[{&quot;family&quot;:&quot;OECD&quot;,&quot;given&quot;:&quot;&quot;,&quot;parse-names&quot;:false,&quot;dropping-particle&quot;:&quot;&quot;,&quot;non-dropping-particle&quot;:&quot;&quot;}],&quot;collection-title&quot;:&quot;Tax Administration&quot;,&quot;DOI&quot;:&quot;10.1787/900b6382-en&quot;,&quot;ISBN&quot;:&quot;9789264796621&quot;,&quot;URL&quot;:&quot;https://www.oecd.org/en/publications/tax-administration-2023_900b6382-en.html&quot;,&quot;issued&quot;:{&quot;date-parts&quot;:[[2023,9,27]]},&quot;publisher&quot;:&quot;OECD Publishing&quot;,&quot;container-title-short&quot;:&quot;&quot;},&quot;isTemporary&quot;:false,&quot;suppress-author&quot;:false,&quot;composite&quot;:true,&quot;author-only&quot;:false}]},{&quot;citationID&quot;:&quot;MENDELEY_CITATION_f90334d7-872e-4df2-8333-d6512f317f09&quot;,&quot;properties&quot;:{&quot;noteIndex&quot;:0},&quot;isEdited&quot;:false,&quot;manualOverride&quot;:{&quot;isManuallyOverridden&quot;:false,&quot;citeprocText&quot;:&quot;(Risma Silviana, 2024)&quot;,&quot;manualOverrideText&quot;:&quot;&quot;},&quot;citationTag&quot;:&quot;MENDELEY_CITATION_v3_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&quot;,&quot;citationItems&quot;:[{&quot;id&quot;:&quot;1106861e-cd2e-3423-83b7-c954a0bd1852&quot;,&quot;itemData&quot;:{&quot;type&quot;:&quot;article-journal&quot;,&quot;id&quot;:&quot;1106861e-cd2e-3423-83b7-c954a0bd1852&quot;,&quot;title&quot;:&quot;Bahas NIK Jadi NPWP, KPP Pratama Samarinda Ilir Adakan Sosialisasi&quot;,&quot;author&quot;:[{&quot;family&quot;:&quot;Risma Silviana&quot;,&quot;given&quot;:&quot;&quot;,&quot;parse-names&quot;:false,&quot;dropping-particle&quot;:&quot;&quot;,&quot;non-dropping-particle&quot;:&quot;&quot;}],&quot;container-title&quot;:&quot;Pajak.go.id&quot;,&quot;accessed&quot;:{&quot;date-parts&quot;:[[2025,12,16]]},&quot;URL&quot;:&quot;https://www.pajak.go.id/id/berita/bahas-nik-jadi-npwp-kpp-samarinda-ilir-adakan-sosialisasi?utm_source=chatgpt.com&quot;,&quot;issued&quot;:{&quot;date-parts&quot;:[[2024,12,22]]},&quot;container-title-short&quot;:&quot;&quot;},&quot;isTemporary&quot;:false}]},{&quot;citationID&quot;:&quot;MENDELEY_CITATION_10a79582-c9d2-4ffc-b97c-c8b7f53305c1&quot;,&quot;properties&quot;:{&quot;noteIndex&quot;:0},&quot;isEdited&quot;:false,&quot;manualOverride&quot;:{&quot;isManuallyOverridden&quot;:false,&quot;citeprocText&quot;:&quot;(Nur Istiqomah, 2024)&quot;,&quot;manualOverrideText&quot;:&quot;&quot;},&quot;citationTag&quot;:&quot;MENDELEY_CITATION_v3_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&quot;,&quot;citationItems&quot;:[{&quot;id&quot;:&quot;c7e36caf-8b9e-352d-8c0b-b2a899b90709&quot;,&quot;itemData&quot;:{&quot;type&quot;:&quot;article-journal&quot;,&quot;id&quot;:&quot;c7e36caf-8b9e-352d-8c0b-b2a899b90709&quot;,&quot;title&quot;:&quot;KPP Samarinda Ilir Imbau ASN Dinas PeKim Padankan NIK-NPWP&quot;,&quot;author&quot;:[{&quot;family&quot;:&quot;Nur Istiqomah&quot;,&quot;given&quot;:&quot;&quot;,&quot;parse-names&quot;:false,&quot;dropping-particle&quot;:&quot;&quot;,&quot;non-dropping-particle&quot;:&quot;&quot;}],&quot;container-title&quot;:&quot;Pajak.go.id&quot;,&quot;accessed&quot;:{&quot;date-parts&quot;:[[2025,12,16]]},&quot;URL&quot;:&quot;https://pajak.go.id/id/berita/kpp-samarinda-ilir-imbau-asn-dinas-pekim-padankan-nik-npwp?utm_source=chatgpt.com&quot;,&quot;issued&quot;:{&quot;date-parts&quot;:[[2024,2,17]]},&quot;container-title-short&quot;:&quot;&quot;},&quot;isTemporary&quot;:false}]},{&quot;citationID&quot;:&quot;MENDELEY_CITATION_0e91d690-f177-4969-954d-d8eedd97008a&quot;,&quot;properties&quot;:{&quot;noteIndex&quot;:0},&quot;isEdited&quot;:false,&quot;manualOverride&quot;:{&quot;isManuallyOverridden&quot;:false,&quot;citeprocText&quot;:&quot;(Laila Zakiya, 2025)&quot;,&quot;manualOverrideText&quot;:&quot;&quot;},&quot;citationTag&quot;:&quot;MENDELEY_CITATION_v3_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&quot;,&quot;citationItems&quot;:[{&quot;id&quot;:&quot;1bfa0cee-6aa5-3bd1-9fb1-61d2f5fe75d7&quot;,&quot;itemData&quot;:{&quot;type&quot;:&quot;article-journal&quot;,&quot;id&quot;:&quot;1bfa0cee-6aa5-3bd1-9fb1-61d2f5fe75d7&quot;,&quot;title&quot;:&quot;Bikin Ngamuk! Admin Medsos Ditjen Pajak Malah Minta Warganet Atasi Masalah Coretax Sendiri!&quot;,&quot;author&quot;:[{&quot;family&quot;:&quot;Laila Zakiya&quot;,&quot;given&quot;:&quot;&quot;,&quot;parse-names&quot;:false,&quot;dropping-particle&quot;:&quot;&quot;,&quot;non-dropping-particle&quot;:&quot;&quot;}],&quot;container-title&quot;:&quot;SoloBalapan.com&quot;,&quot;accessed&quot;:{&quot;date-parts&quot;:[[2025,12,16]]},&quot;URL&quot;:&quot;Bikin Ngamuk! Admin Medsos Ditjen Pajak Malah Minta Warganet Atasi Masalah Coretax Sendiri!&quot;,&quot;issued&quot;:{&quot;date-parts&quot;:[[2025,3,5]]},&quot;container-title-short&quot;:&quot;&quot;},&quot;isTemporary&quot;:false}]},{&quot;citationID&quot;:&quot;MENDELEY_CITATION_91341360-3b67-401e-9247-c5880bb294d9&quot;,&quot;properties&quot;:{&quot;noteIndex&quot;:0,&quot;mode&quot;:&quot;composite&quot;},&quot;isEdited&quot;:false,&quot;manualOverride&quot;:{&quot;isManuallyOverridden&quot;:false,&quot;citeprocText&quot;:&quot;Nurfadillah et al. (2023)&quot;,&quot;manualOverrideText&quot;:&quot;&quot;},&quot;citationTag&quot;:&quot;MENDELEY_CITATION_v3_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&quot;,&quot;citationItems&quot;:[{&quot;displayAs&quot;:&quot;composite&quot;,&quot;label&quot;:&quot;page&quot;,&quot;id&quot;:&quot;c7c8be39-bffe-31c2-8a15-45dc08eaa036&quot;,&quot;itemData&quot;:{&quot;type&quot;:&quot;article-journal&quot;,&quot;id&quot;:&quot;c7c8be39-bffe-31c2-8a15-45dc08eaa036&quot;,&quot;title&quot;:&quot;Pengaruh Pengetahuan Pajak, Tarif Pajak dan Kepercayaan Pada Pemerintah Terhadap Kepatuhan Wajib Pajak UMKM&quot;,&quot;author&quot;:[{&quot;family&quot;:&quot;Nurfadillah&quot;,&quot;given&quot;:&quot;Dillah&quot;,&quot;parse-names&quot;:false,&quot;dropping-particle&quot;:&quot;&quot;,&quot;non-dropping-particle&quot;:&quot;&quot;},{&quot;family&quot;:&quot;Ady Bakri&quot;,&quot;given&quot;:&quot;Asri&quot;,&quot;parse-names&quot;:false,&quot;dropping-particle&quot;:&quot;&quot;,&quot;non-dropping-particle&quot;:&quot;&quot;},{&quot;family&quot;:&quot;Syafi'&quot;,&quot;given&quot;:&quot;Muhammad&quot;,&quot;parse-names&quot;:false,&quot;dropping-particle&quot;:&quot;&quot;,&quot;non-dropping-particle&quot;:&quot;&quot;},{&quot;family&quot;:&quot;Basalamah&quot;,&quot;given&quot;:&quot;A&quot;,&quot;parse-names&quot;:false,&quot;dropping-particle&quot;:&quot;&quot;,&quot;non-dropping-particle&quot;:&quot;&quot;},{&quot;family&quot;:&quot;Junaid&quot;,&quot;given&quot;:&quot;Asriani&quot;,&quot;parse-names&quot;:false,&quot;dropping-particle&quot;:&quot;&quot;,&quot;non-dropping-particle&quot;:&quot;&quot;}],&quot;container-title&quot;:&quot;Center of Economic Student Journal&quot;,&quot;DOI&quot;:&quot;10.56750/csej.v6i4.686&quot;,&quot;URL&quot;:&quot;https://doi.org/10.56750/csej.v6i4.686&quot;,&quot;issued&quot;:{&quot;date-parts&quot;:[[2023]]},&quot;page&quot;:&quot;2621-8186&quot;,&quot;issue&quot;:&quot;4&quot;,&quot;volume&quot;:&quot;6&quot;,&quot;container-title-short&quot;:&quot;&quot;},&quot;isTemporary&quot;:false,&quot;suppress-author&quot;:false,&quot;composite&quot;:true,&quot;author-only&quot;:false}]},{&quot;citationID&quot;:&quot;MENDELEY_CITATION_4573e134-9595-45b7-9c2c-3d059edea040&quot;,&quot;properties&quot;:{&quot;noteIndex&quot;:0},&quot;isEdited&quot;:false,&quot;manualOverride&quot;:{&quot;isManuallyOverridden&quot;:true,&quot;citeprocText&quot;:&quot;(Ajzen, 1991)&quot;,&quot;manualOverrideText&quot;:&quot;Ajzen (1991)&quot;},&quot;citationTag&quot;:&quot;MENDELEY_CITATION_v3_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&quot;,&quot;citationItems&quot;:[{&quot;id&quot;:&quot;0c6fe3fd-059c-3030-b62a-66e5e6f0a734&quot;,&quot;itemData&quot;:{&quot;type&quot;:&quot;webpage&quot;,&quot;id&quot;:&quot;0c6fe3fd-059c-3030-b62a-66e5e6f0a734&quot;,&quot;title&quot;:&quot;The Theory of Planned Behavior&quot;,&quot;author&quot;:[{&quot;family&quot;:&quot;Ajzen&quot;,&quot;given&quot;:&quot;&quot;,&quot;parse-names&quot;:false,&quot;dropping-particle&quot;:&quot;&quot;,&quot;non-dropping-particle&quot;:&quot;&quot;}],&quot;container-title&quot;:&quot;ScienceDirrect&quot;,&quot;accessed&quot;:{&quot;date-parts&quot;:[[2025,5,8]]},&quot;URL&quot;:&quot;https://www.sciencedirect.com/science/article/abs/pii/074959789190020T?via%3Dihub&quot;,&quot;issued&quot;:{&quot;date-parts&quot;:[[1991,12]]},&quot;page&quot;:&quot;179-11&quot;,&quot;language&quot;:&quot;Inggris&quot;,&quot;container-title-short&quot;:&quot;&quot;},&quot;isTemporary&quot;:false}]},{&quot;citationID&quot;:&quot;MENDELEY_CITATION_19c175ce-efea-48af-b128-78e937e80f8b&quot;,&quot;properties&quot;:{&quot;noteIndex&quot;:0},&quot;isEdited&quot;:false,&quot;manualOverride&quot;:{&quot;isManuallyOverridden&quot;:false,&quot;citeprocText&quot;:&quot;(Agassy &amp;#38; Tanno, 2024)&quot;,&quot;manualOverrideText&quot;:&quot;&quot;},&quot;citationTag&quot;:&quot;MENDELEY_CITATION_v3_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&quot;,&quot;citationItems&quot;:[{&quot;id&quot;:&quot;a03ba9ea-eb53-35b7-b1bf-f7d45e8af45b&quot;,&quot;itemData&quot;:{&quot;type&quot;:&quot;article-journal&quot;,&quot;id&quot;:&quot;a03ba9ea-eb53-35b7-b1bf-f7d45e8af45b&quot;,&quot;title&quot;:&quot;Kepatuhan Wajib Pajak Berdasarkan Theory of Planned Behavior Pada Wajib Pajak \nOrang Pribadi Kota Padang&quot;,&quot;author&quot;:[{&quot;family&quot;:&quot;Agassy&quot;,&quot;given&quot;:&quot;Andre&quot;,&quot;parse-names&quot;:false,&quot;dropping-particle&quot;:&quot;&quot;,&quot;non-dropping-particle&quot;:&quot;&quot;},{&quot;family&quot;:&quot;Tanno&quot;,&quot;given&quot;:&quot;Aries&quot;,&quot;parse-names&quot;:false,&quot;dropping-particle&quot;:&quot;&quot;,&quot;non-dropping-particle&quot;:&quot;&quot;}],&quot;container-title&quot;:&quot;E-Jurnal Akuntansi&quot;,&quot;DOI&quot;:&quot;10.24843/EJA.2024.v34.i04.p02&quot;,&quot;ISSN&quot;:&quot;2302-8556&quot;,&quot;URL&quot;:&quot;https://ojs.unud.ac.id/index.php/akuntansi/article/view/112544&quot;,&quot;issued&quot;:{&quot;date-parts&quot;:[[2024,4,30]]},&quot;page&quot;:&quot;861&quot;,&quot;abstract&quot;:&quot;&lt;p&gt;This study aims to determine the compliance behavior of individual taxpayers in Padang city using Theory of Planned Behavior. This theory includes attitudes, subjective norms, perceived behavioral control, intentions, and taxpayer compliance. The research sample consisted of 30 respondents selected using a convenience sampling approach. This study uses primary data derived from distributing questionnaires. The Warp-PLS tool was used to assist in data analysis for the tests conducted in this study. The findings of this study include: (1) perceived behavioral control is a factor that affects the intention to comply and compliance of individual taxpayers, (2) attitudes and subjective norms cannot prove empirically the influence on the intention to comply with individual taxpayers.&lt;/p&gt;&quot;,&quot;issue&quot;:&quot;4&quot;,&quot;volume&quot;:&quot;34&quot;,&quot;container-title-short&quot;:&quot;&quot;},&quot;isTemporary&quot;:false}]},{&quot;citationID&quot;:&quot;MENDELEY_CITATION_0a105e10-d9e0-44be-bcbb-3106cf648ba8&quot;,&quot;properties&quot;:{&quot;noteIndex&quot;:0,&quot;mode&quot;:&quot;composite&quot;},&quot;isEdited&quot;:false,&quot;manualOverride&quot;:{&quot;isManuallyOverridden&quot;:false,&quot;citeprocText&quot;:&quot;Marampa &amp;#38; Febriani (2024)&quot;,&quot;manualOverrideText&quot;:&quot;&quot;},&quot;citationTag&quot;:&quot;MENDELEY_CITATION_v3_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&quot;,&quot;citationItems&quot;:[{&quot;displayAs&quot;:&quot;composite&quot;,&quot;label&quot;:&quot;page&quot;,&quot;id&quot;:&quot;bf7db3b5-8633-3de5-a739-a519f3a9fd21&quot;,&quot;itemData&quot;:{&quot;type&quot;:&quot;article-journal&quot;,&quot;id&quot;:&quot;bf7db3b5-8633-3de5-a739-a519f3a9fd21&quot;,&quot;title&quot;:&quot;Peran Mediasi Kesadaran dalam Pengaruh Pengetahuan Perpajakan dan Sanksi Perpajakan Terhadap Kepatuhan Wajib Pajak&quot;,&quot;author&quot;:[{&quot;family&quot;:&quot;Marampa&quot;,&quot;given&quot;:&quot;Exzel Junianto&quot;,&quot;parse-names&quot;:false,&quot;dropping-particle&quot;:&quot;&quot;,&quot;non-dropping-particle&quot;:&quot;&quot;},{&quot;family&quot;:&quot;Febriani&quot;,&quot;given&quot;:&quot;Eka&quot;,&quot;parse-names&quot;:false,&quot;dropping-particle&quot;:&quot;&quot;,&quot;non-dropping-particle&quot;:&quot;&quot;}],&quot;container-title&quot;:&quot;Jurnal Neraca: Jurnal Pendidikan dan Ilmu Ekonomi Akuntansi&quot;,&quot;DOI&quot;:&quot;10.31851/neraca.v8i1.13253&quot;,&quot;ISSN&quot;:&quot;2580-2690&quot;,&quot;issued&quot;:{&quot;date-parts&quot;:[[2024,6,30]]},&quot;page&quot;:&quot;31-42&quot;,&quot;abstract&quot;:&quot;Penelitian ini memiliki tujuan untuk menguji keberpengaruhan pengetahuan perpajakan serta sanksi perpajakan terhadap kepatuhan wajib pajak secara langsung dan tidak langsung melalui kesadaran sebagai pemediasi. Pemilihan sampel berdasarkan metode incidental sampling. Diperoleh 160 responden dari kuesioner yang didistribusikan secara online dan offline dengan alat analisis software SmartPLS 4.0. Responden berupa wajib pajak orang pribadi pekerja bebas yang berfokus pada tenaga ahli, merupakan kebaharuan pada penelitian ini. Penelitian ini menemukan pengetahuan perpajakan dan sanksi perpajakan tidak mempengaruhi kepatuhan wajib pajak secara langsung, akan tetapi pengetahuan perpajakan dan sanksi perpajakan mempengaruhi kepatuhan wajib pajak secara tidak langsung melalui kesadaran sebagai pemediasi.&quot;,&quot;publisher&quot;:&quot;Universitas PGRI Palembang&quot;,&quot;issue&quot;:&quot;1&quot;,&quot;volume&quot;:&quot;8&quot;,&quot;container-title-short&quot;:&quot;&quot;},&quot;isTemporary&quot;:false,&quot;suppress-author&quot;:false,&quot;composite&quot;:true,&quot;author-only&quot;:false}]},{&quot;citationID&quot;:&quot;MENDELEY_CITATION_ff2fdf62-0cff-46db-9274-4b5adfd6ed98&quot;,&quot;properties&quot;:{&quot;noteIndex&quot;:0},&quot;isEdited&quot;:false,&quot;manualOverride&quot;:{&quot;isManuallyOverridden&quot;:false,&quot;citeprocText&quot;:&quot;(Syah Futry, 2021)&quot;,&quot;manualOverrideText&quot;:&quot;&quot;},&quot;citationTag&quot;:&quot;MENDELEY_CITATION_v3_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&quot;,&quot;citationItems&quot;:[{&quot;id&quot;:&quot;7a94526a-66a1-3af8-bf44-d4b7b409493c&quot;,&quot;itemData&quot;:{&quot;type&quot;:&quot;report&quot;,&quot;id&quot;:&quot;7a94526a-66a1-3af8-bf44-d4b7b409493c&quot;,&quot;title&quot;:&quot;Prosiding: Ekonomi dan Bisnis Pengaruh Kesadaran Wajib Pajak, Pemahaman E-Filling, dan Pemahaman Peraturan Perpajakan Terhadap Kepatuhan Wajib Pajak Orang Pribadi (Studi Kasus pada Warga Kelurahan Binong)&quot;,&quot;author&quot;:[{&quot;family&quot;:&quot;Syah Futry&quot;,&quot;given&quot;:&quot;Elly P&quot;,&quot;parse-names&quot;:false,&quot;dropping-particle&quot;:&quot;&quot;,&quot;non-dropping-particle&quot;:&quot;&quot;}],&quot;issued&quot;:{&quot;date-parts&quot;:[[2021]]},&quot;issue&quot;:&quot;1&quot;,&quot;volume&quot;:&quot;1&quot;,&quot;container-title-short&quot;:&quot;&quot;},&quot;isTemporary&quot;:false}]},{&quot;citationID&quot;:&quot;MENDELEY_CITATION_3b2c169f-8b7f-49db-a11c-2c285c88b670&quot;,&quot;properties&quot;:{&quot;noteIndex&quot;:0},&quot;isEdited&quot;:false,&quot;manualOverride&quot;:{&quot;isManuallyOverridden&quot;:true,&quot;citeprocText&quot;:&quot;(Direktorat Jenderal Pajak, 2023)&quot;,&quot;manualOverrideText&quot;:&quot;Direktorat Jenderal Pajak (2023)&quot;},&quot;citationTag&quot;:&quot;MENDELEY_CITATION_v3_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&quot;,&quot;citationItems&quot;:[{&quot;id&quot;:&quot;1d8a5580-dc9b-38d9-a934-6aa99036d40a&quot;,&quot;itemData&quot;:{&quot;type&quot;:&quot;webpage&quot;,&quot;id&quot;:&quot;1d8a5580-dc9b-38d9-a934-6aa99036d40a&quot;,&quot;title&quot;:&quot;Apakah Kemudahan Pajak akan Meningkatkan Kepatuhan Wajib Pajak?  Lebih lanjut di: https://www.pajak.go.id/id/artikel/apakah-kemudahan-pajak-akan-meningkatkan-kepatuhan-wajib-pajak&quot;,&quot;author&quot;:[{&quot;family&quot;:&quot;Direktorat Jenderal Pajak&quot;,&quot;given&quot;:&quot;&quot;,&quot;parse-names&quot;:false,&quot;dropping-particle&quot;:&quot;&quot;,&quot;non-dropping-particle&quot;:&quot;&quot;}],&quot;container-title&quot;:&quot;Pajak.go.id&quot;,&quot;issued&quot;:{&quot;date-parts&quot;:[[2023,8,28]]},&quot;container-title-short&quot;:&quot;&quot;},&quot;isTemporary&quot;:false}]},{&quot;citationID&quot;:&quot;MENDELEY_CITATION_d3aec5ad-4896-4295-a727-8d19de2fafa6&quot;,&quot;properties&quot;:{&quot;noteIndex&quot;:0},&quot;isEdited&quot;:false,&quot;manualOverride&quot;:{&quot;isManuallyOverridden&quot;:false,&quot;citeprocText&quot;:&quot;(Pattimahu et al., 2023)&quot;,&quot;manualOverrideText&quot;:&quot;&quot;},&quot;citationTag&quot;:&quot;MENDELEY_CITATION_v3_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&quot;,&quot;citationItems&quot;:[{&quot;id&quot;:&quot;091dbb42-42d4-3c8b-a310-fa70e6971575&quot;,&quot;itemData&quot;:{&quot;type&quot;:&quot;article-journal&quot;,&quot;id&quot;:&quot;091dbb42-42d4-3c8b-a310-fa70e6971575&quot;,&quot;title&quot;:&quot;PENGARUH SIKAP DAN NORMA SUBJEKTIF TERHADAP KEPATUHAN WAJIB PAJAK ORANG PRIBADI DI KOTA AMBON&quot;,&quot;author&quot;:[{&quot;family&quot;:&quot;Pattimahu&quot;,&quot;given&quot;:&quot;Angel Merlyn&quot;,&quot;parse-names&quot;:false,&quot;dropping-particle&quot;:&quot;&quot;,&quot;non-dropping-particle&quot;:&quot;&quot;},{&quot;family&quot;:&quot;Akuntansi&quot;,&quot;given&quot;:&quot;Jurusan&quot;,&quot;parse-names&quot;:false,&quot;dropping-particle&quot;:&quot;&quot;,&quot;non-dropping-particle&quot;:&quot;&quot;},{&quot;family&quot;:&quot;Ambon&quot;,&quot;given&quot;:&quot;Politeknik Negeri&quot;,&quot;parse-names&quot;:false,&quot;dropping-particle&quot;:&quot;&quot;,&quot;non-dropping-particle&quot;:&quot;&quot;}],&quot;container-title&quot;:&quot;JURNAL ADMINISTRASI TERAPAN&quot;,&quot;ISSN&quot;:&quot;2964-3619&quot;,&quot;URL&quot;:&quot;www.pajak.go.id&quot;,&quot;issued&quot;:{&quot;date-parts&quot;:[[2023]]},&quot;abstract&quot;:&quot;This research that aims to find out: (1) The Influence of Attitudes towards Personal Taxpayer Compliance in ambon city (2) The Influence of Subjective Norms on Taxpayer Compliance of Private Individuals in Ambon cityThe population of this research is all taxpayers of private individuals registered in KPP Pratama Ambon. The sample used in this study was 78 respondents. Data collection method by questionnaire method. Validity test using total correlation, while reliability test using cronbach alpha. Classic assumption tests include normality tests, linearity tests, multicolinearity tests, and heterosesticity tests. The hypothesis test in this study used multiple regression analysis. The results of this study show that: (1) There is a positive and significant influence attitude towards the Compliance of Individual Taxpayers in Ambon City (2) There is a positive and significant influence of Subjective Norms on Taxpayer Compliance of Private Individuals in Ambon City&quot;,&quot;issue&quot;:&quot;2&quot;,&quot;volume&quot;:&quot;2&quot;,&quot;container-title-short&quot;:&quot;&quot;},&quot;isTemporary&quot;:false}]},{&quot;citationID&quot;:&quot;MENDELEY_CITATION_b855a4b6-5248-416f-8370-1e26948fd14e&quot;,&quot;properties&quot;:{&quot;noteIndex&quot;:0},&quot;isEdited&quot;:false,&quot;manualOverride&quot;:{&quot;isManuallyOverridden&quot;:false,&quot;citeprocText&quot;:&quot;(Anggraini &amp;#38; Herianti, 2022)&quot;,&quot;manualOverrideText&quot;:&quot;&quot;},&quot;citationTag&quot;:&quot;MENDELEY_CITATION_v3_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&quot;,&quot;citationItems&quot;:[{&quot;id&quot;:&quot;538a6c3b-1c5f-3dde-84fa-25eb8bab5bc9&quot;,&quot;itemData&quot;:{&quot;type&quot;:&quot;article-journal&quot;,&quot;id&quot;:&quot;538a6c3b-1c5f-3dde-84fa-25eb8bab5bc9&quot;,&quot;title&quot;:&quot;Determinan Motivasi Wajib Pajak Dalam Memenuhi Kewajiban Perpajakan Pada Wajib Pajak Pekerja Bebas Di Tangerang Selatan&quot;,&quot;author&quot;:[{&quot;family&quot;:&quot;Anggraini&quot;,&quot;given&quot;:&quot;Nur&quot;,&quot;parse-names&quot;:false,&quot;dropping-particle&quot;:&quot;&quot;,&quot;non-dropping-particle&quot;:&quot;&quot;},{&quot;family&quot;:&quot;Herianti&quot;,&quot;given&quot;:&quot;Eva&quot;,&quot;parse-names&quot;:false,&quot;dropping-particle&quot;:&quot;&quot;,&quot;non-dropping-particle&quot;:&quot;&quot;}],&quot;container-title&quot;:&quot;Jurnal Ilmiah Akuntansi Kesatuan&quot;,&quot;DOI&quot;:&quot;10.37641/jiakes.v10i1.1201&quot;,&quot;ISSN&quot;:&quot;2337-7852&quot;,&quot;issued&quot;:{&quot;date-parts&quot;:[[2022,4,30]]},&quot;page&quot;:&quot;113-122&quot;,&quot;abstract&quot;:&quot;This research aims to examine and analyze the effect of the self- assessment system, modernization of the administration system, tax awareness and tax audit on the motivation of taxpayers to fulfill their tax obligations. This research is a quantitative research using primary data through questionnaires to free worker taxpayers in the South Tangerang area. This research uses SEM Partial Least Square analysis method with SmartPLS 3.0 analysis tool. Sampling method using the Lemeshow formula (1997) and produced 70 respondents but the data processed were 63 respondents. The results of this study indicate that: The application of the self-assessment system (X1) affects significant the motivation of taxpayers in fulfilling their tax obligations; Modernization of the Administration system (X2) has an effect significant on the motivation of taxpayers in fulfilling their tax obligations; Tax Awareness (X3) affects significant the motivation of taxpayers in fulfilling tax obligations; Tax audit (X4) has effects but not significant on taxpayer motivation in fulfilling tax obligations.\r  \r Keywords: Self Assessment System Implementation, Administrative System Modernization, Tax Awareness, Tax Audit, Taxpayer Motivation in Fulfilling Tax Obligations.&quot;,&quot;publisher&quot;:&quot;Institut Bisnis dan Informatika Kesatuan&quot;,&quot;issue&quot;:&quot;1&quot;,&quot;volume&quot;:&quot;10&quot;,&quot;container-title-short&quot;:&quot;&quot;},&quot;isTemporary&quot;:false}]},{&quot;citationID&quot;:&quot;MENDELEY_CITATION_6136e2e4-fe1d-469e-8f0c-1b164130a551&quot;,&quot;properties&quot;:{&quot;noteIndex&quot;:0,&quot;mode&quot;:&quot;composite&quot;},&quot;isEdited&quot;:false,&quot;manualOverride&quot;:{&quot;isManuallyOverridden&quot;:false,&quot;citeprocText&quot;:&quot;Indriati et al. (2022)&quot;,&quot;manualOverrideText&quot;:&quot;&quot;},&quot;citationTag&quot;:&quot;MENDELEY_CITATION_v3_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&quot;,&quot;citationItems&quot;:[{&quot;displayAs&quot;:&quot;composite&quot;,&quot;label&quot;:&quot;page&quot;,&quot;id&quot;:&quot;ed950e30-833f-3209-a316-d51145d61bf2&quot;,&quot;itemData&quot;:{&quot;type&quot;:&quot;article-journal&quot;,&quot;id&quot;:&quot;ed950e30-833f-3209-a316-d51145d61bf2&quot;,&quot;title&quot;:&quot;PENGARUH KESADARAN WAJIB PAJAK, SANKSI PERPAJAKAN, DAN PELAYANAN FISKUS TERHADAP KEPATUHAN WAJIB PAJAK ORANG PRIBADI (STUDI EMPIRIS KABUPATEN KLATEN)&quot;,&quot;author&quot;:[{&quot;family&quot;:&quot;Indriati&quot;,&quot;given&quot;:&quot;Henny&quot;,&quot;parse-names&quot;:false,&quot;dropping-particle&quot;:&quot;&quot;,&quot;non-dropping-particle&quot;:&quot;&quot;},{&quot;family&quot;:&quot;Pardanawati&quot;,&quot;given&quot;:&quot;Sri&quot;,&quot;parse-names&quot;:false,&quot;dropping-particle&quot;:&quot;&quot;,&quot;non-dropping-particle&quot;:&quot;&quot;},{&quot;family&quot;:&quot;Utami&quot;,&quot;given&quot;:&quot;Wikan&quot;,&quot;parse-names&quot;:false,&quot;dropping-particle&quot;:&quot;&quot;,&quot;non-dropping-particle&quot;:&quot;&quot;},{&quot;family&quot;:&quot;Wahyuningtyas&quot;,&quot;given&quot;:&quot;Nofi&quot;,&quot;parse-names&quot;:false,&quot;dropping-particle&quot;:&quot;&quot;,&quot;non-dropping-particle&quot;:&quot;&quot;}],&quot;URL&quot;:&quot;http://jurnal.stie-aas.ac.id/index.php/jap&quot;,&quot;issued&quot;:{&quot;date-parts&quot;:[[2022]]},&quot;abstract&quot;:&quot;The purpose of this study was to determine the awareness of taxpayers, tax sanctions, and tax service services on individual taxpayer compliance. This type of research is classified as quantitative research. The population in this study is an individual taxpayer in Klaten Regency. Sample selection using incidental sampling technique, with a total sample of 100 respondents. The type of data used is subjective data, and the data source used is primary data. The data collection method used is by using a questionnaire in the form of closed questions. The results of the study show that 1) taxpayer awareness, tax sanctions, and tax service services have a simultaneous effect on individual taxpayer compliance, 2) taxpayer awareness has a significant effect on individual taxpayer compliance, 3) tax sanctions have no effect on taxpayer compliance. individual tax, 4) tax service services have a significant effect on individual taxpayer compliance.&quot;,&quot;container-title-short&quot;:&quot;&quot;},&quot;isTemporary&quot;:false,&quot;suppress-author&quot;:false,&quot;composite&quot;:true,&quot;author-only&quot;:false}]},{&quot;citationID&quot;:&quot;MENDELEY_CITATION_29208d5d-6aa1-4067-937d-36647552b937&quot;,&quot;properties&quot;:{&quot;noteIndex&quot;:0,&quot;mode&quot;:&quot;composite&quot;},&quot;isEdited&quot;:false,&quot;manualOverride&quot;:{&quot;isManuallyOverridden&quot;:false,&quot;citeprocText&quot;:&quot;Pratiwi &amp;#38; Jati (2020)&quot;,&quot;manualOverrideText&quot;:&quot;&quot;},&quot;citationTag&quot;:&quot;MENDELEY_CITATION_v3_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&quot;,&quot;citationItems&quot;:[{&quot;displayAs&quot;:&quot;composite&quot;,&quot;label&quot;:&quot;page&quot;,&quot;id&quot;:&quot;f98e6c4e-6a9a-358e-b3b9-20bd6d46de08&quot;,&quot;itemData&quot;:{&quot;type&quot;:&quot;article-journal&quot;,&quot;id&quot;:&quot;f98e6c4e-6a9a-358e-b3b9-20bd6d46de08&quot;,&quot;title&quot;:&quot;Pengaruh Sosialisasi Perpajakan, Pengetahuan Perpajakan, Kualitas Pelayanan Fiskus dan Minat Penerapan E-Filling pada Kepatuhan WPOP&quot;,&quot;author&quot;:[{&quot;family&quot;:&quot;Pratiwi&quot;,&quot;given&quot;:&quot;Putu Eka Mas&quot;,&quot;parse-names&quot;:false,&quot;dropping-particle&quot;:&quot;&quot;,&quot;non-dropping-particle&quot;:&quot;&quot;},{&quot;family&quot;:&quot;Jati&quot;,&quot;given&quot;:&quot;I Ketut&quot;,&quot;parse-names&quot;:false,&quot;dropping-particle&quot;:&quot;&quot;,&quot;non-dropping-particle&quot;:&quot;&quot;}],&quot;container-title&quot;:&quot;E-Jurnal Akuntansi&quot;,&quot;DOI&quot;:&quot;10.24843/eja.2020.v30.i03.p10&quot;,&quot;issued&quot;:{&quot;date-parts&quot;:[[2020,3,14]]},&quot;page&quot;:&quot;674&quot;,&quot;abstract&quot;:&quot;The purpose of this research is to find out the effect of socialization taxation, taxation knowledge, service quality, and behavioral intention of using E-Filing at the South Badung Pratama Tax Office. The population in this research were all taxpayers registered at the KPP South Badung. There were 100 respondents used as a sample in this research from 45.326 people who were still effective at the South Badung Pratama Tax Officer. This research instrument uses a questionary method and for data analysis techniques are used multiple linear regression analysis.   The Slovin formula with an incidental sampling technique was used to calculate the sample. The results of the research show that socialization taxation, taxation knowledge, service quality, and behavioral intention of using E-Filing are positive for the individual taxpayer tax rate.\r Keywords: Socialization;  Knowledge; Service Quality; E-Filling, Taxpayer Compliance.&quot;,&quot;publisher&quot;:&quot;Universitas Udayana&quot;,&quot;issue&quot;:&quot;3&quot;,&quot;volume&quot;:&quot;30&quot;,&quot;container-title-short&quot;:&quot;&quot;},&quot;isTemporary&quot;:false,&quot;suppress-author&quot;:false,&quot;composite&quot;:true,&quot;author-only&quot;:false}]},{&quot;citationID&quot;:&quot;MENDELEY_CITATION_5916453f-5a4e-43ab-8604-813d95ab84c4&quot;,&quot;properties&quot;:{&quot;noteIndex&quot;:0},&quot;isEdited&quot;:false,&quot;manualOverride&quot;:{&quot;isManuallyOverridden&quot;:false,&quot;citeprocText&quot;:&quot;(Elfriska et al., 2025)&quot;,&quot;manualOverrideText&quot;:&quot;&quot;},&quot;citationTag&quot;:&quot;MENDELEY_CITATION_v3_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&quot;,&quot;citationItems&quot;:[{&quot;id&quot;:&quot;eed1948a-6cfb-327c-8db3-5fc2b56a2381&quot;,&quot;itemData&quot;:{&quot;type&quot;:&quot;article-journal&quot;,&quot;id&quot;:&quot;eed1948a-6cfb-327c-8db3-5fc2b56a2381&quot;,&quot;title&quot;:&quot;Pengaruh Literasi Pajak, Moral Pajak Dan Sosialisasi Perpajakan Article History&quot;,&quot;author&quot;:[{&quot;family&quot;:&quot;Elfriska&quot;,&quot;given&quot;:&quot;&quot;,&quot;parse-names&quot;:false,&quot;dropping-particle&quot;:&quot;&quot;,&quot;non-dropping-particle&quot;:&quot;&quot;},{&quot;family&quot;:&quot;Septian Armel&quot;,&quot;given&quot;:&quot;R&quot;,&quot;parse-names&quot;:false,&quot;dropping-particle&quot;:&quot;&quot;,&quot;non-dropping-particle&quot;:&quot;&quot;},{&quot;family&quot;:&quot;Samsiah&quot;,&quot;given&quot;:&quot;Siti&quot;,&quot;parse-names&quot;:false,&quot;dropping-particle&quot;:&quot;&quot;,&quot;non-dropping-particle&quot;:&quot;&quot;}],&quot;ISSN&quot;:&quot;2746-5802&quot;,&quot;issued&quot;:{&quot;date-parts&quot;:[[2025]]},&quot;abstract&quot;:&quot;This study aims to examine the effect of tax literacy, tax morale and tax socialization on individual taxpayer compliance with tax digitalization as a moderating variable. In this study, the data used is primary data with a data collection method using a questionnaire. The population in this study were Individual Taxpayers at KPP Pratama Pekanbaru Senapelan. Sampling using the simple random sampling method. There were 142 respondents who were the samples in the study. This study is a quantitative study with data obtained processed using IBM Statistics SPSS 25. The results of the study indicate that taxpayer awareness, tax sanctions and risk preferences of tax literacy, tax morale and tax socialization partially influence individual taxpayer compliance at KPP Pratama Pekanbaru Senapelan. Tax digitalization can moderate the relationship between tax literacy, tax morale and tax socialization on individual taxpayer compliance at KPP Pratama Pekanbaru Senapelan.&quot;,&quot;container-title-short&quot;:&quot;&quot;},&quot;isTemporary&quot;:false}]},{&quot;citationID&quot;:&quot;MENDELEY_CITATION_d9748057-ff6b-4af0-92d8-2dae23165b32&quot;,&quot;properties&quot;:{&quot;noteIndex&quot;:0,&quot;mode&quot;:&quot;composite&quot;},&quot;isEdited&quot;:false,&quot;manualOverride&quot;:{&quot;isManuallyOverridden&quot;:false,&quot;citeprocText&quot;:&quot;Ariesandrio (2018)&quot;,&quot;manualOverrideText&quot;:&quot;&quot;},&quot;citationTag&quot;:&quot;MENDELEY_CITATION_v3_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&quot;,&quot;citationItems&quot;:[{&quot;displayAs&quot;:&quot;composite&quot;,&quot;label&quot;:&quot;page&quot;,&quot;id&quot;:&quot;05684107-6a8a-3e41-b1d5-eb09fae976fd&quot;,&quot;itemData&quot;:{&quot;type&quot;:&quot;report&quot;,&quot;id&quot;:&quot;05684107-6a8a-3e41-b1d5-eb09fae976fd&quot;,&quot;title&quot;:&quot;PENGARUH PESAN DALAM MEDIA SOSIAL TERHADAP SIKAP WAJIB PAJAK DALAM MEMENUHI KEWAJIBAN PERPAJAKAN (Studi Pada Followers Akun Instagram @Ditjenpajakri)&quot;,&quot;author&quot;:[{&quot;family&quot;:&quot;Ariesandrio&quot;,&quot;given&quot;:&quot;Reza&quot;,&quot;parse-names&quot;:false,&quot;dropping-particle&quot;:&quot;&quot;,&quot;non-dropping-particle&quot;:&quot;&quot;}],&quot;issued&quot;:{&quot;date-parts&quot;:[[2018]]},&quot;container-title-short&quot;:&quot;&quot;},&quot;isTemporary&quot;:false,&quot;suppress-author&quot;:false,&quot;composite&quot;:true,&quot;author-only&quot;:false}]},{&quot;citationID&quot;:&quot;MENDELEY_CITATION_357e4e49-d4b2-465f-8c91-04c76f817ffc&quot;,&quot;properties&quot;:{&quot;noteIndex&quot;:0},&quot;isEdited&quot;:false,&quot;manualOverride&quot;:{&quot;isManuallyOverridden&quot;:false,&quot;citeprocText&quot;:&quot;(Afriyanti &amp;#38; Rachpriliani, 2024)&quot;,&quot;manualOverrideText&quot;:&quot;&quot;},&quot;citationTag&quot;:&quot;MENDELEY_CITATION_v3_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&quot;,&quot;citationItems&quot;:[{&quot;id&quot;:&quot;dce30d69-b32f-30a5-a357-da61f47a734d&quot;,&quot;itemData&quot;:{&quot;type&quot;:&quot;article-journal&quot;,&quot;id&quot;:&quot;dce30d69-b32f-30a5-a357-da61f47a734d&quot;,&quot;title&quot;:&quot;SEIKO : Journal of Management &amp; Business Dampak Moral Perpajakan, Perceived Probability Of Audit Dan Perilaku Pelaku UMKM Terhadap Pemungutan Pajak UMKM Dengan Menggunakan Self Assesment System&quot;,&quot;author&quot;:[{&quot;family&quot;:&quot;Afriyanti&quot;,&quot;given&quot;:&quot;Dewi&quot;,&quot;parse-names&quot;:false,&quot;dropping-particle&quot;:&quot;&quot;,&quot;non-dropping-particle&quot;:&quot;&quot;},{&quot;family&quot;:&quot;Rachpriliani&quot;,&quot;given&quot;:&quot;Awalia&quot;,&quot;parse-names&quot;:false,&quot;dropping-particle&quot;:&quot;&quot;,&quot;non-dropping-particle&quot;:&quot;&quot;}],&quot;container-title&quot;:&quot;SEIKO : Journal of Management &amp; Business&quot;,&quot;ISSN&quot;:&quot;2598-8301&quot;,&quot;issued&quot;:{&quot;date-parts&quot;:[[2024]]},&quot;page&quot;:&quot;487-503&quot;,&quot;issue&quot;:&quot;2&quot;,&quot;volume&quot;:&quot;7&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3366A-1004-4BD7-8DB7-E99B19A03B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13805</Words>
  <Characters>78692</Characters>
  <Application>Microsoft Office Word</Application>
  <DocSecurity>0</DocSecurity>
  <Lines>655</Lines>
  <Paragraphs>184</Paragraphs>
  <ScaleCrop>false</ScaleCrop>
  <Company/>
  <LinksUpToDate>false</LinksUpToDate>
  <CharactersWithSpaces>92313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Ulung Praseva</dc:creator>
  <cp:keywords/>
  <dc:description/>
  <cp:lastModifiedBy>Allezhiva Arrayya Rabbani</cp:lastModifiedBy>
  <cp:revision>2</cp:revision>
  <dcterms:created xsi:type="dcterms:W3CDTF">2025-12-17T00:42:00Z</dcterms:created>
  <dcterms:modified xsi:type="dcterms:W3CDTF">2025-12-17T00:42:00Z</dcterms:modified>
</cp:coreProperties>
</file>