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CBEC" w14:textId="77777777" w:rsidR="00B83F09" w:rsidRDefault="00B83F09" w:rsidP="002D1AB6">
      <w:pPr>
        <w:spacing w:line="276" w:lineRule="auto"/>
        <w:rPr>
          <w:rFonts w:ascii="Times New Roman" w:hAnsi="Times New Roman" w:cs="Times New Roman"/>
          <w:b/>
          <w:bCs/>
          <w:sz w:val="28"/>
        </w:rPr>
      </w:pPr>
    </w:p>
    <w:p w14:paraId="7507F447" w14:textId="77777777" w:rsidR="00EA54DA" w:rsidRDefault="00EA54DA" w:rsidP="00C35D3B">
      <w:pPr>
        <w:spacing w:line="276" w:lineRule="auto"/>
        <w:jc w:val="center"/>
        <w:rPr>
          <w:rFonts w:ascii="Times New Roman" w:hAnsi="Times New Roman" w:cs="Times New Roman"/>
          <w:b/>
          <w:bCs/>
          <w:sz w:val="28"/>
        </w:rPr>
      </w:pPr>
    </w:p>
    <w:p w14:paraId="3F250403" w14:textId="77777777" w:rsidR="00EA54DA" w:rsidRDefault="00EA54DA" w:rsidP="00C35D3B">
      <w:pPr>
        <w:spacing w:line="276" w:lineRule="auto"/>
        <w:jc w:val="center"/>
        <w:rPr>
          <w:rFonts w:ascii="Times New Roman" w:hAnsi="Times New Roman" w:cs="Times New Roman"/>
          <w:b/>
          <w:bCs/>
          <w:sz w:val="28"/>
        </w:rPr>
      </w:pPr>
    </w:p>
    <w:p w14:paraId="49CA793B" w14:textId="77777777" w:rsidR="00EA54DA" w:rsidRDefault="00EA54DA" w:rsidP="00C35D3B">
      <w:pPr>
        <w:spacing w:line="276" w:lineRule="auto"/>
        <w:jc w:val="center"/>
        <w:rPr>
          <w:rFonts w:ascii="Times New Roman" w:hAnsi="Times New Roman" w:cs="Times New Roman"/>
          <w:b/>
          <w:bCs/>
          <w:sz w:val="28"/>
        </w:rPr>
      </w:pPr>
    </w:p>
    <w:p w14:paraId="29FC5A48" w14:textId="0A17B013" w:rsidR="00B364E5" w:rsidRDefault="00B364E5" w:rsidP="00C35D3B">
      <w:pPr>
        <w:spacing w:line="276" w:lineRule="auto"/>
        <w:jc w:val="center"/>
        <w:rPr>
          <w:rFonts w:ascii="Times New Roman" w:hAnsi="Times New Roman" w:cs="Times New Roman"/>
          <w:b/>
          <w:bCs/>
          <w:sz w:val="28"/>
        </w:rPr>
      </w:pPr>
      <w:r>
        <w:rPr>
          <w:rFonts w:ascii="Times New Roman" w:hAnsi="Times New Roman" w:cs="Times New Roman"/>
          <w:b/>
          <w:bCs/>
          <w:sz w:val="28"/>
        </w:rPr>
        <w:t>UPAYA PENINGKATAN PENERIMAAN PAJAK BUMI DAN BANGUNAN (PBB) DI KELURAHAN BUDAYA PAMPANG KECAMATA</w:t>
      </w:r>
      <w:r w:rsidR="00C35D3B">
        <w:rPr>
          <w:rFonts w:ascii="Times New Roman" w:hAnsi="Times New Roman" w:cs="Times New Roman"/>
          <w:b/>
          <w:bCs/>
          <w:sz w:val="28"/>
        </w:rPr>
        <w:t>N SAMARINDA UTARA</w:t>
      </w:r>
    </w:p>
    <w:p w14:paraId="78B8F7E5" w14:textId="77777777" w:rsidR="00C35D3B" w:rsidRDefault="00C35D3B" w:rsidP="00785E1E">
      <w:pPr>
        <w:jc w:val="center"/>
        <w:rPr>
          <w:rFonts w:ascii="Times New Roman" w:hAnsi="Times New Roman" w:cs="Times New Roman"/>
          <w:b/>
          <w:bCs/>
          <w:sz w:val="28"/>
        </w:rPr>
      </w:pPr>
    </w:p>
    <w:p w14:paraId="086319F7" w14:textId="6BE7783B" w:rsidR="00785E1E" w:rsidRDefault="00785E1E" w:rsidP="00785E1E">
      <w:pPr>
        <w:jc w:val="center"/>
        <w:rPr>
          <w:rFonts w:ascii="Times New Roman" w:hAnsi="Times New Roman" w:cs="Times New Roman"/>
          <w:b/>
          <w:bCs/>
          <w:sz w:val="28"/>
          <w:lang w:val="en-US"/>
        </w:rPr>
      </w:pPr>
      <w:r>
        <w:rPr>
          <w:rFonts w:ascii="Times New Roman" w:hAnsi="Times New Roman" w:cs="Times New Roman"/>
          <w:b/>
          <w:bCs/>
          <w:sz w:val="28"/>
          <w:lang w:val="en-US"/>
        </w:rPr>
        <w:t>SKRIPSI</w:t>
      </w:r>
    </w:p>
    <w:p w14:paraId="6405308C" w14:textId="53CF9E5B" w:rsidR="00785E1E" w:rsidRDefault="00785E1E" w:rsidP="00785E1E">
      <w:pPr>
        <w:jc w:val="center"/>
        <w:rPr>
          <w:rFonts w:ascii="Times New Roman" w:hAnsi="Times New Roman" w:cs="Times New Roman"/>
          <w:sz w:val="28"/>
          <w:lang w:val="en-US"/>
        </w:rPr>
      </w:pPr>
      <w:r>
        <w:rPr>
          <w:rFonts w:ascii="Times New Roman" w:hAnsi="Times New Roman" w:cs="Times New Roman"/>
          <w:sz w:val="28"/>
          <w:lang w:val="en-US"/>
        </w:rPr>
        <w:t>UNTUK SEMINAR PROPOSAL</w:t>
      </w:r>
    </w:p>
    <w:p w14:paraId="5991C6B8" w14:textId="77777777" w:rsidR="00785E1E" w:rsidRDefault="00785E1E" w:rsidP="00785E1E">
      <w:pPr>
        <w:jc w:val="center"/>
        <w:rPr>
          <w:rFonts w:ascii="Times New Roman" w:hAnsi="Times New Roman" w:cs="Times New Roman"/>
          <w:sz w:val="28"/>
          <w:lang w:val="en-US"/>
        </w:rPr>
      </w:pPr>
    </w:p>
    <w:p w14:paraId="33F50524" w14:textId="59D2FAA3" w:rsidR="00785E1E" w:rsidRDefault="00785E1E" w:rsidP="00785E1E">
      <w:pPr>
        <w:jc w:val="center"/>
        <w:rPr>
          <w:rFonts w:ascii="Times New Roman" w:hAnsi="Times New Roman" w:cs="Times New Roman"/>
          <w:sz w:val="28"/>
          <w:lang w:val="en-US"/>
        </w:rPr>
      </w:pPr>
      <w:r>
        <w:rPr>
          <w:noProof/>
        </w:rPr>
        <w:drawing>
          <wp:inline distT="0" distB="0" distL="0" distR="0" wp14:anchorId="0DE620C6" wp14:editId="50841270">
            <wp:extent cx="1602740" cy="160274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8"/>
                    <a:stretch>
                      <a:fillRect/>
                    </a:stretch>
                  </pic:blipFill>
                  <pic:spPr>
                    <a:xfrm>
                      <a:off x="0" y="0"/>
                      <a:ext cx="1602740" cy="1602740"/>
                    </a:xfrm>
                    <a:prstGeom prst="rect">
                      <a:avLst/>
                    </a:prstGeom>
                  </pic:spPr>
                </pic:pic>
              </a:graphicData>
            </a:graphic>
          </wp:inline>
        </w:drawing>
      </w:r>
    </w:p>
    <w:p w14:paraId="6C733A33" w14:textId="0B47303B" w:rsidR="00785E1E" w:rsidRDefault="00785E1E" w:rsidP="00785E1E">
      <w:pPr>
        <w:jc w:val="center"/>
        <w:rPr>
          <w:rFonts w:ascii="Times New Roman" w:hAnsi="Times New Roman" w:cs="Times New Roman"/>
          <w:sz w:val="28"/>
          <w:lang w:val="en-US"/>
        </w:rPr>
      </w:pPr>
      <w:r>
        <w:rPr>
          <w:rFonts w:ascii="Times New Roman" w:hAnsi="Times New Roman" w:cs="Times New Roman"/>
          <w:sz w:val="28"/>
          <w:lang w:val="en-US"/>
        </w:rPr>
        <w:t>Oleh:</w:t>
      </w:r>
    </w:p>
    <w:p w14:paraId="604911FE" w14:textId="7EE97158" w:rsidR="00785E1E" w:rsidRDefault="00785E1E" w:rsidP="00785E1E">
      <w:pPr>
        <w:jc w:val="center"/>
        <w:rPr>
          <w:rFonts w:ascii="Times New Roman" w:hAnsi="Times New Roman" w:cs="Times New Roman"/>
          <w:b/>
          <w:bCs/>
          <w:sz w:val="28"/>
          <w:lang w:val="en-US"/>
        </w:rPr>
      </w:pPr>
      <w:r>
        <w:rPr>
          <w:rFonts w:ascii="Times New Roman" w:hAnsi="Times New Roman" w:cs="Times New Roman"/>
          <w:b/>
          <w:bCs/>
          <w:sz w:val="28"/>
          <w:lang w:val="en-US"/>
        </w:rPr>
        <w:t>AUN UBANG</w:t>
      </w:r>
    </w:p>
    <w:p w14:paraId="2059F62B" w14:textId="1E93D292" w:rsidR="00785E1E" w:rsidRDefault="00785E1E" w:rsidP="00785E1E">
      <w:pPr>
        <w:jc w:val="center"/>
        <w:rPr>
          <w:rFonts w:ascii="Times New Roman" w:hAnsi="Times New Roman" w:cs="Times New Roman"/>
          <w:b/>
          <w:bCs/>
          <w:sz w:val="28"/>
          <w:lang w:val="en-US"/>
        </w:rPr>
      </w:pPr>
      <w:r>
        <w:rPr>
          <w:rFonts w:ascii="Times New Roman" w:hAnsi="Times New Roman" w:cs="Times New Roman"/>
          <w:b/>
          <w:bCs/>
          <w:sz w:val="28"/>
          <w:lang w:val="en-US"/>
        </w:rPr>
        <w:t>2001036218</w:t>
      </w:r>
    </w:p>
    <w:p w14:paraId="6A2426BC" w14:textId="1D2015E9" w:rsidR="00785E1E" w:rsidRDefault="00785E1E" w:rsidP="00785E1E">
      <w:pPr>
        <w:jc w:val="center"/>
        <w:rPr>
          <w:rFonts w:ascii="Times New Roman" w:hAnsi="Times New Roman" w:cs="Times New Roman"/>
          <w:b/>
          <w:bCs/>
          <w:sz w:val="28"/>
          <w:lang w:val="en-US"/>
        </w:rPr>
      </w:pPr>
      <w:r>
        <w:rPr>
          <w:rFonts w:ascii="Times New Roman" w:hAnsi="Times New Roman" w:cs="Times New Roman"/>
          <w:b/>
          <w:bCs/>
          <w:sz w:val="28"/>
          <w:lang w:val="en-US"/>
        </w:rPr>
        <w:t>AKUNTANSI</w:t>
      </w:r>
    </w:p>
    <w:p w14:paraId="465AF03C" w14:textId="77777777" w:rsidR="00785E1E" w:rsidRDefault="00785E1E" w:rsidP="00785E1E">
      <w:pPr>
        <w:jc w:val="center"/>
        <w:rPr>
          <w:rFonts w:ascii="Times New Roman" w:hAnsi="Times New Roman" w:cs="Times New Roman"/>
          <w:b/>
          <w:bCs/>
          <w:sz w:val="28"/>
          <w:lang w:val="en-US"/>
        </w:rPr>
      </w:pPr>
    </w:p>
    <w:p w14:paraId="20330E49" w14:textId="77777777" w:rsidR="00785E1E" w:rsidRDefault="00785E1E" w:rsidP="00785E1E">
      <w:pPr>
        <w:jc w:val="center"/>
        <w:rPr>
          <w:rFonts w:ascii="Times New Roman" w:hAnsi="Times New Roman" w:cs="Times New Roman"/>
          <w:b/>
          <w:bCs/>
          <w:sz w:val="28"/>
          <w:lang w:val="en-US"/>
        </w:rPr>
      </w:pPr>
    </w:p>
    <w:p w14:paraId="10312ACF" w14:textId="77777777" w:rsidR="00785E1E" w:rsidRDefault="00785E1E" w:rsidP="00785E1E">
      <w:pPr>
        <w:jc w:val="center"/>
        <w:rPr>
          <w:rFonts w:ascii="Times New Roman" w:hAnsi="Times New Roman" w:cs="Times New Roman"/>
          <w:b/>
          <w:bCs/>
          <w:sz w:val="28"/>
          <w:lang w:val="en-US"/>
        </w:rPr>
      </w:pPr>
    </w:p>
    <w:p w14:paraId="39B6B77E" w14:textId="77777777" w:rsidR="00785E1E" w:rsidRDefault="00785E1E" w:rsidP="00C35D3B">
      <w:pPr>
        <w:rPr>
          <w:rFonts w:ascii="Times New Roman" w:hAnsi="Times New Roman" w:cs="Times New Roman"/>
          <w:b/>
          <w:bCs/>
          <w:sz w:val="28"/>
          <w:lang w:val="en-US"/>
        </w:rPr>
      </w:pPr>
    </w:p>
    <w:p w14:paraId="641612E3" w14:textId="571C24F9" w:rsidR="00785E1E" w:rsidRDefault="00785E1E" w:rsidP="00785E1E">
      <w:pPr>
        <w:jc w:val="center"/>
        <w:rPr>
          <w:rFonts w:ascii="Times New Roman" w:hAnsi="Times New Roman" w:cs="Times New Roman"/>
          <w:b/>
          <w:bCs/>
          <w:sz w:val="28"/>
          <w:lang w:val="en-US"/>
        </w:rPr>
      </w:pPr>
      <w:r>
        <w:rPr>
          <w:rFonts w:ascii="Times New Roman" w:hAnsi="Times New Roman" w:cs="Times New Roman"/>
          <w:b/>
          <w:bCs/>
          <w:sz w:val="28"/>
          <w:lang w:val="en-US"/>
        </w:rPr>
        <w:t>FAKULTAS EKONOMI DAN BISNIS</w:t>
      </w:r>
    </w:p>
    <w:p w14:paraId="766A9914" w14:textId="6707D03B" w:rsidR="00785E1E" w:rsidRDefault="00785E1E" w:rsidP="00785E1E">
      <w:pPr>
        <w:jc w:val="center"/>
        <w:rPr>
          <w:rFonts w:ascii="Times New Roman" w:hAnsi="Times New Roman" w:cs="Times New Roman"/>
          <w:b/>
          <w:bCs/>
          <w:sz w:val="28"/>
          <w:lang w:val="en-US"/>
        </w:rPr>
      </w:pPr>
      <w:r>
        <w:rPr>
          <w:rFonts w:ascii="Times New Roman" w:hAnsi="Times New Roman" w:cs="Times New Roman"/>
          <w:b/>
          <w:bCs/>
          <w:sz w:val="28"/>
          <w:lang w:val="en-US"/>
        </w:rPr>
        <w:t>UNIVERSITAS MULAWARMAN</w:t>
      </w:r>
    </w:p>
    <w:p w14:paraId="045B4752" w14:textId="0FA1C9AB" w:rsidR="00785E1E" w:rsidRDefault="00785E1E" w:rsidP="00785E1E">
      <w:pPr>
        <w:jc w:val="center"/>
        <w:rPr>
          <w:rFonts w:ascii="Times New Roman" w:hAnsi="Times New Roman" w:cs="Times New Roman"/>
          <w:b/>
          <w:bCs/>
          <w:sz w:val="28"/>
          <w:lang w:val="en-US"/>
        </w:rPr>
      </w:pPr>
      <w:r>
        <w:rPr>
          <w:rFonts w:ascii="Times New Roman" w:hAnsi="Times New Roman" w:cs="Times New Roman"/>
          <w:b/>
          <w:bCs/>
          <w:sz w:val="28"/>
          <w:lang w:val="en-US"/>
        </w:rPr>
        <w:t>SAMARINDA</w:t>
      </w:r>
    </w:p>
    <w:p w14:paraId="7C7F2ECE" w14:textId="1949825B" w:rsidR="00EE061F" w:rsidRDefault="00785E1E" w:rsidP="00EE061F">
      <w:pPr>
        <w:jc w:val="center"/>
        <w:rPr>
          <w:rFonts w:ascii="Times New Roman" w:hAnsi="Times New Roman" w:cs="Times New Roman"/>
          <w:b/>
          <w:bCs/>
          <w:sz w:val="28"/>
          <w:lang w:val="en-US"/>
        </w:rPr>
      </w:pPr>
      <w:r>
        <w:rPr>
          <w:rFonts w:ascii="Times New Roman" w:hAnsi="Times New Roman" w:cs="Times New Roman"/>
          <w:b/>
          <w:bCs/>
          <w:sz w:val="28"/>
          <w:lang w:val="en-US"/>
        </w:rPr>
        <w:t>2025</w:t>
      </w:r>
    </w:p>
    <w:p w14:paraId="7D358643" w14:textId="299D4D81" w:rsidR="00EE061F" w:rsidRPr="00EE061F" w:rsidRDefault="00EE061F" w:rsidP="00E836DB">
      <w:pPr>
        <w:ind w:hanging="851"/>
        <w:jc w:val="center"/>
        <w:rPr>
          <w:rFonts w:ascii="Times New Roman" w:hAnsi="Times New Roman" w:cs="Times New Roman"/>
          <w:b/>
          <w:bCs/>
          <w:sz w:val="28"/>
          <w:lang w:val="en-US"/>
        </w:rPr>
      </w:pPr>
      <w:r>
        <w:rPr>
          <w:rFonts w:ascii="Times New Roman" w:hAnsi="Times New Roman" w:cs="Times New Roman"/>
          <w:b/>
          <w:bCs/>
          <w:noProof/>
          <w:sz w:val="28"/>
          <w:lang w:val="en-US"/>
        </w:rPr>
        <w:lastRenderedPageBreak/>
        <w:drawing>
          <wp:inline distT="0" distB="0" distL="0" distR="0" wp14:anchorId="12B321C9" wp14:editId="2B27F053">
            <wp:extent cx="6361889" cy="9787591"/>
            <wp:effectExtent l="0" t="0" r="1270" b="4445"/>
            <wp:docPr id="16774254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25445" name="Picture 1677425445"/>
                    <pic:cNvPicPr/>
                  </pic:nvPicPr>
                  <pic:blipFill>
                    <a:blip r:embed="rId9">
                      <a:extLst>
                        <a:ext uri="{28A0092B-C50C-407E-A947-70E740481C1C}">
                          <a14:useLocalDpi xmlns:a14="http://schemas.microsoft.com/office/drawing/2010/main" val="0"/>
                        </a:ext>
                      </a:extLst>
                    </a:blip>
                    <a:stretch>
                      <a:fillRect/>
                    </a:stretch>
                  </pic:blipFill>
                  <pic:spPr>
                    <a:xfrm>
                      <a:off x="0" y="0"/>
                      <a:ext cx="6366027" cy="9793958"/>
                    </a:xfrm>
                    <a:prstGeom prst="rect">
                      <a:avLst/>
                    </a:prstGeom>
                  </pic:spPr>
                </pic:pic>
              </a:graphicData>
            </a:graphic>
          </wp:inline>
        </w:drawing>
      </w:r>
    </w:p>
    <w:p w14:paraId="74E946CB" w14:textId="77777777" w:rsidR="00EE061F" w:rsidRDefault="00EE061F" w:rsidP="00FE675A">
      <w:pPr>
        <w:pStyle w:val="Heading1"/>
        <w:spacing w:line="360" w:lineRule="auto"/>
        <w:jc w:val="center"/>
        <w:rPr>
          <w:rFonts w:ascii="Times New Roman" w:hAnsi="Times New Roman" w:cs="Times New Roman"/>
          <w:b/>
          <w:bCs/>
          <w:color w:val="auto"/>
          <w:sz w:val="24"/>
          <w:szCs w:val="36"/>
        </w:rPr>
      </w:pPr>
    </w:p>
    <w:p w14:paraId="2664D6FE" w14:textId="77777777" w:rsidR="00EE061F" w:rsidRDefault="00EE061F" w:rsidP="00FE675A">
      <w:pPr>
        <w:pStyle w:val="Heading1"/>
        <w:spacing w:line="360" w:lineRule="auto"/>
        <w:jc w:val="center"/>
        <w:rPr>
          <w:rFonts w:ascii="Times New Roman" w:hAnsi="Times New Roman" w:cs="Times New Roman"/>
          <w:b/>
          <w:bCs/>
          <w:color w:val="auto"/>
          <w:sz w:val="24"/>
          <w:szCs w:val="36"/>
        </w:rPr>
      </w:pPr>
    </w:p>
    <w:p w14:paraId="17156AA4" w14:textId="48C2EBC6" w:rsidR="00FE675A" w:rsidRDefault="00FE675A">
      <w:pPr>
        <w:rPr>
          <w:rFonts w:ascii="Times New Roman" w:hAnsi="Times New Roman" w:cs="Times New Roman"/>
          <w:b/>
          <w:bCs/>
          <w:sz w:val="24"/>
          <w:szCs w:val="24"/>
          <w:lang w:val="en-US"/>
        </w:rPr>
      </w:pPr>
    </w:p>
    <w:p w14:paraId="1A3ECE12" w14:textId="77777777" w:rsidR="00FE675A" w:rsidRDefault="00FE675A" w:rsidP="00FE675A">
      <w:pPr>
        <w:pStyle w:val="Heading1"/>
        <w:jc w:val="center"/>
        <w:rPr>
          <w:rFonts w:ascii="Times New Roman" w:hAnsi="Times New Roman" w:cs="Times New Roman"/>
          <w:b/>
          <w:bCs/>
          <w:color w:val="auto"/>
          <w:sz w:val="24"/>
          <w:szCs w:val="36"/>
          <w:lang w:val="en-US"/>
        </w:rPr>
      </w:pPr>
      <w:r w:rsidRPr="00FE675A">
        <w:rPr>
          <w:rFonts w:ascii="Times New Roman" w:hAnsi="Times New Roman" w:cs="Times New Roman"/>
          <w:b/>
          <w:bCs/>
          <w:color w:val="auto"/>
          <w:sz w:val="24"/>
          <w:szCs w:val="36"/>
          <w:lang w:val="en-US"/>
        </w:rPr>
        <w:t>DAFTAR ISI</w:t>
      </w:r>
    </w:p>
    <w:p w14:paraId="059B7212" w14:textId="77777777" w:rsidR="00CA07DC" w:rsidRPr="00CA07DC" w:rsidRDefault="00CA07DC" w:rsidP="00CA07DC">
      <w:pPr>
        <w:spacing w:after="0"/>
        <w:rPr>
          <w:lang w:val="en-US"/>
        </w:rPr>
      </w:pPr>
    </w:p>
    <w:p w14:paraId="11096076" w14:textId="1AD2F681" w:rsidR="00CA07DC" w:rsidRPr="00CA07DC" w:rsidRDefault="00CA07DC" w:rsidP="00CA07DC">
      <w:pPr>
        <w:jc w:val="right"/>
        <w:rPr>
          <w:rFonts w:ascii="Times New Roman" w:hAnsi="Times New Roman" w:cs="Times New Roman"/>
          <w:b/>
          <w:bCs/>
          <w:sz w:val="24"/>
          <w:szCs w:val="24"/>
          <w:lang w:val="en-US"/>
        </w:rPr>
      </w:pPr>
      <w:r w:rsidRPr="00CA07DC">
        <w:rPr>
          <w:rFonts w:ascii="Times New Roman" w:hAnsi="Times New Roman" w:cs="Times New Roman"/>
          <w:b/>
          <w:bCs/>
          <w:sz w:val="24"/>
          <w:szCs w:val="24"/>
          <w:lang w:val="en-US"/>
        </w:rPr>
        <w:t>HALAMAN</w:t>
      </w:r>
    </w:p>
    <w:p w14:paraId="0F55E976" w14:textId="1FFEB503" w:rsidR="00FE675A" w:rsidRPr="00FE675A" w:rsidRDefault="00D04B91" w:rsidP="00D255FC">
      <w:pPr>
        <w:pStyle w:val="TOC1"/>
        <w:rPr>
          <w:kern w:val="2"/>
          <w:lang w:val="en-ID" w:eastAsia="en-ID"/>
          <w14:ligatures w14:val="standardContextual"/>
        </w:rPr>
      </w:pPr>
      <w:hyperlink w:anchor="_Toc204359519" w:history="1">
        <w:r>
          <w:rPr>
            <w:rStyle w:val="Hyperlink"/>
            <w:color w:val="auto"/>
            <w:u w:val="none"/>
          </w:rPr>
          <w:t>HALAMAN PENGESAHAN</w:t>
        </w:r>
        <w:r w:rsidR="00FE675A" w:rsidRPr="00FE675A">
          <w:rPr>
            <w:webHidden/>
          </w:rPr>
          <w:tab/>
        </w:r>
      </w:hyperlink>
      <w:r>
        <w:t>ii</w:t>
      </w:r>
    </w:p>
    <w:p w14:paraId="6DEA0B63" w14:textId="7BF18977" w:rsidR="00FE675A" w:rsidRPr="00FE675A" w:rsidRDefault="00FE675A" w:rsidP="00D255FC">
      <w:pPr>
        <w:pStyle w:val="TOC1"/>
        <w:rPr>
          <w:kern w:val="2"/>
          <w:lang w:val="en-ID" w:eastAsia="en-ID"/>
          <w14:ligatures w14:val="standardContextual"/>
        </w:rPr>
      </w:pPr>
      <w:hyperlink w:anchor="_Toc204359520" w:history="1">
        <w:r w:rsidRPr="00FE675A">
          <w:rPr>
            <w:rStyle w:val="Hyperlink"/>
            <w:color w:val="auto"/>
            <w:u w:val="none"/>
          </w:rPr>
          <w:t>DAFTAR ISI</w:t>
        </w:r>
        <w:r w:rsidRPr="00FE675A">
          <w:rPr>
            <w:webHidden/>
          </w:rPr>
          <w:tab/>
        </w:r>
      </w:hyperlink>
      <w:r w:rsidR="00D04B91">
        <w:t>iii</w:t>
      </w:r>
    </w:p>
    <w:p w14:paraId="46C3C5A8" w14:textId="11AE5432" w:rsidR="00FE675A" w:rsidRPr="00FE675A" w:rsidRDefault="00FE675A" w:rsidP="00D255FC">
      <w:pPr>
        <w:pStyle w:val="TOC1"/>
        <w:rPr>
          <w:kern w:val="2"/>
          <w:lang w:val="en-ID" w:eastAsia="en-ID"/>
          <w14:ligatures w14:val="standardContextual"/>
        </w:rPr>
      </w:pPr>
      <w:hyperlink w:anchor="_Toc204359521" w:history="1">
        <w:r w:rsidRPr="00FE675A">
          <w:rPr>
            <w:rStyle w:val="Hyperlink"/>
            <w:color w:val="auto"/>
            <w:u w:val="none"/>
          </w:rPr>
          <w:t>DAFTAR TABEL</w:t>
        </w:r>
        <w:r w:rsidRPr="00FE675A">
          <w:rPr>
            <w:webHidden/>
          </w:rPr>
          <w:tab/>
        </w:r>
      </w:hyperlink>
      <w:r w:rsidR="00CA07DC">
        <w:t>iv</w:t>
      </w:r>
    </w:p>
    <w:p w14:paraId="311D0B45" w14:textId="5948EEE9" w:rsidR="00FE675A" w:rsidRPr="00FE675A" w:rsidRDefault="00FE675A" w:rsidP="00D255FC">
      <w:pPr>
        <w:pStyle w:val="TOC1"/>
        <w:rPr>
          <w:kern w:val="2"/>
          <w:lang w:val="en-ID" w:eastAsia="en-ID"/>
          <w14:ligatures w14:val="standardContextual"/>
        </w:rPr>
      </w:pPr>
      <w:hyperlink w:anchor="_Toc204359523" w:history="1">
        <w:r w:rsidRPr="00FE675A">
          <w:rPr>
            <w:rStyle w:val="Hyperlink"/>
            <w:color w:val="auto"/>
            <w:u w:val="none"/>
          </w:rPr>
          <w:t>BAB I</w:t>
        </w:r>
      </w:hyperlink>
      <w:r w:rsidRPr="00FE675A">
        <w:rPr>
          <w:kern w:val="2"/>
          <w:lang w:val="en-ID" w:eastAsia="en-ID"/>
          <w14:ligatures w14:val="standardContextual"/>
        </w:rPr>
        <w:t xml:space="preserve"> </w:t>
      </w:r>
      <w:hyperlink w:anchor="_Toc204359524" w:history="1">
        <w:r w:rsidRPr="00FE675A">
          <w:rPr>
            <w:rStyle w:val="Hyperlink"/>
            <w:color w:val="auto"/>
            <w:u w:val="none"/>
          </w:rPr>
          <w:t>PENDAHULUAN</w:t>
        </w:r>
        <w:r w:rsidRPr="00FE675A">
          <w:rPr>
            <w:webHidden/>
          </w:rPr>
          <w:tab/>
        </w:r>
      </w:hyperlink>
      <w:r w:rsidR="00D04B91">
        <w:t>1</w:t>
      </w:r>
    </w:p>
    <w:p w14:paraId="42462378" w14:textId="12D9B180" w:rsidR="00FE675A" w:rsidRPr="00FE675A" w:rsidRDefault="00FE675A" w:rsidP="00CA07DC">
      <w:pPr>
        <w:pStyle w:val="TOC2"/>
        <w:rPr>
          <w:kern w:val="2"/>
          <w:lang w:val="en-ID" w:eastAsia="en-ID"/>
          <w14:ligatures w14:val="standardContextual"/>
        </w:rPr>
      </w:pPr>
      <w:hyperlink w:anchor="_Toc204359525" w:history="1">
        <w:r w:rsidRPr="00FE675A">
          <w:rPr>
            <w:rStyle w:val="Hyperlink"/>
            <w:color w:val="auto"/>
            <w:u w:val="none"/>
          </w:rPr>
          <w:t xml:space="preserve">1.1. </w:t>
        </w:r>
        <w:r w:rsidRPr="00FE675A">
          <w:rPr>
            <w:kern w:val="2"/>
            <w:lang w:val="en-ID" w:eastAsia="en-ID"/>
            <w14:ligatures w14:val="standardContextual"/>
          </w:rPr>
          <w:tab/>
        </w:r>
        <w:r w:rsidRPr="00FE675A">
          <w:rPr>
            <w:rStyle w:val="Hyperlink"/>
            <w:color w:val="auto"/>
            <w:u w:val="none"/>
          </w:rPr>
          <w:t>Latar Belakang</w:t>
        </w:r>
        <w:r w:rsidRPr="00FE675A">
          <w:rPr>
            <w:webHidden/>
          </w:rPr>
          <w:tab/>
        </w:r>
      </w:hyperlink>
      <w:r w:rsidR="00D04B91">
        <w:t>1</w:t>
      </w:r>
    </w:p>
    <w:p w14:paraId="17CB7E6D" w14:textId="461EEEF9" w:rsidR="00FE675A" w:rsidRPr="00FE675A" w:rsidRDefault="00FE675A" w:rsidP="00CA07DC">
      <w:pPr>
        <w:pStyle w:val="TOC2"/>
        <w:rPr>
          <w:kern w:val="2"/>
          <w:lang w:val="en-ID" w:eastAsia="en-ID"/>
          <w14:ligatures w14:val="standardContextual"/>
        </w:rPr>
      </w:pPr>
      <w:hyperlink w:anchor="_Toc204359526" w:history="1">
        <w:r w:rsidRPr="00FE675A">
          <w:rPr>
            <w:rStyle w:val="Hyperlink"/>
            <w:color w:val="auto"/>
            <w:u w:val="none"/>
          </w:rPr>
          <w:t xml:space="preserve">1.2. </w:t>
        </w:r>
        <w:r w:rsidRPr="00FE675A">
          <w:rPr>
            <w:kern w:val="2"/>
            <w:lang w:val="en-ID" w:eastAsia="en-ID"/>
            <w14:ligatures w14:val="standardContextual"/>
          </w:rPr>
          <w:tab/>
        </w:r>
        <w:r w:rsidRPr="00FE675A">
          <w:rPr>
            <w:rStyle w:val="Hyperlink"/>
            <w:color w:val="auto"/>
            <w:u w:val="none"/>
          </w:rPr>
          <w:t>Rumusan Masalah</w:t>
        </w:r>
        <w:r w:rsidRPr="00FE675A">
          <w:rPr>
            <w:webHidden/>
          </w:rPr>
          <w:tab/>
        </w:r>
      </w:hyperlink>
      <w:r w:rsidR="00D04B91">
        <w:t>6</w:t>
      </w:r>
    </w:p>
    <w:p w14:paraId="74BDC82D" w14:textId="31E34830" w:rsidR="00FE675A" w:rsidRPr="00FE675A" w:rsidRDefault="00FE675A" w:rsidP="00CA07DC">
      <w:pPr>
        <w:pStyle w:val="TOC2"/>
        <w:rPr>
          <w:kern w:val="2"/>
          <w:lang w:val="en-ID" w:eastAsia="en-ID"/>
          <w14:ligatures w14:val="standardContextual"/>
        </w:rPr>
      </w:pPr>
      <w:hyperlink w:anchor="_Toc204359527" w:history="1">
        <w:r w:rsidRPr="00FE675A">
          <w:rPr>
            <w:rStyle w:val="Hyperlink"/>
            <w:color w:val="auto"/>
            <w:u w:val="none"/>
          </w:rPr>
          <w:t xml:space="preserve">1.3. </w:t>
        </w:r>
        <w:r w:rsidRPr="00FE675A">
          <w:rPr>
            <w:kern w:val="2"/>
            <w:lang w:val="en-ID" w:eastAsia="en-ID"/>
            <w14:ligatures w14:val="standardContextual"/>
          </w:rPr>
          <w:tab/>
        </w:r>
        <w:r w:rsidRPr="00FE675A">
          <w:rPr>
            <w:rStyle w:val="Hyperlink"/>
            <w:color w:val="auto"/>
            <w:u w:val="none"/>
          </w:rPr>
          <w:t>Tujuan Penelitian</w:t>
        </w:r>
        <w:r w:rsidRPr="00FE675A">
          <w:rPr>
            <w:webHidden/>
          </w:rPr>
          <w:tab/>
        </w:r>
      </w:hyperlink>
      <w:r w:rsidR="00D04B91">
        <w:t>6</w:t>
      </w:r>
    </w:p>
    <w:p w14:paraId="2FB56979" w14:textId="11C1673A" w:rsidR="00FE675A" w:rsidRPr="00FE675A" w:rsidRDefault="00FE675A" w:rsidP="00CA07DC">
      <w:pPr>
        <w:pStyle w:val="TOC2"/>
        <w:rPr>
          <w:kern w:val="2"/>
          <w:lang w:val="en-ID" w:eastAsia="en-ID"/>
          <w14:ligatures w14:val="standardContextual"/>
        </w:rPr>
      </w:pPr>
      <w:hyperlink w:anchor="_Toc204359528" w:history="1">
        <w:r w:rsidRPr="00FE675A">
          <w:rPr>
            <w:rStyle w:val="Hyperlink"/>
            <w:color w:val="auto"/>
            <w:u w:val="none"/>
          </w:rPr>
          <w:t xml:space="preserve">1.4. </w:t>
        </w:r>
        <w:r w:rsidRPr="00FE675A">
          <w:rPr>
            <w:kern w:val="2"/>
            <w:lang w:val="en-ID" w:eastAsia="en-ID"/>
            <w14:ligatures w14:val="standardContextual"/>
          </w:rPr>
          <w:tab/>
        </w:r>
        <w:r w:rsidRPr="00FE675A">
          <w:rPr>
            <w:rStyle w:val="Hyperlink"/>
            <w:color w:val="auto"/>
            <w:u w:val="none"/>
          </w:rPr>
          <w:t>Manfaat Penelitian</w:t>
        </w:r>
        <w:r w:rsidRPr="00FE675A">
          <w:rPr>
            <w:webHidden/>
          </w:rPr>
          <w:tab/>
        </w:r>
      </w:hyperlink>
      <w:r w:rsidR="00D04B91">
        <w:t>6</w:t>
      </w:r>
    </w:p>
    <w:p w14:paraId="5D9C1C00" w14:textId="1AA59C14" w:rsidR="00FE675A" w:rsidRPr="00FE675A" w:rsidRDefault="00FE675A" w:rsidP="00D255FC">
      <w:pPr>
        <w:pStyle w:val="TOC1"/>
        <w:spacing w:before="240"/>
        <w:rPr>
          <w:kern w:val="2"/>
          <w:lang w:val="en-ID" w:eastAsia="en-ID"/>
          <w14:ligatures w14:val="standardContextual"/>
        </w:rPr>
      </w:pPr>
      <w:hyperlink w:anchor="_Toc204359529" w:history="1">
        <w:r w:rsidRPr="00FE675A">
          <w:rPr>
            <w:rStyle w:val="Hyperlink"/>
            <w:color w:val="auto"/>
            <w:u w:val="none"/>
          </w:rPr>
          <w:t>BAB II</w:t>
        </w:r>
      </w:hyperlink>
      <w:r w:rsidRPr="00FE675A">
        <w:rPr>
          <w:kern w:val="2"/>
          <w:lang w:val="en-ID" w:eastAsia="en-ID"/>
          <w14:ligatures w14:val="standardContextual"/>
        </w:rPr>
        <w:t xml:space="preserve"> </w:t>
      </w:r>
      <w:hyperlink w:anchor="_Toc204359530" w:history="1">
        <w:r w:rsidRPr="00FE675A">
          <w:rPr>
            <w:rStyle w:val="Hyperlink"/>
            <w:color w:val="auto"/>
            <w:u w:val="none"/>
          </w:rPr>
          <w:t>KAJIAN PUSTAKA</w:t>
        </w:r>
        <w:r w:rsidRPr="00FE675A">
          <w:rPr>
            <w:webHidden/>
          </w:rPr>
          <w:tab/>
        </w:r>
      </w:hyperlink>
      <w:r w:rsidR="00D04B91">
        <w:t>8</w:t>
      </w:r>
    </w:p>
    <w:p w14:paraId="48EB0C0F" w14:textId="0A22D042" w:rsidR="00FE675A" w:rsidRPr="00FE675A" w:rsidRDefault="00FE675A" w:rsidP="00CA07DC">
      <w:pPr>
        <w:pStyle w:val="TOC2"/>
        <w:rPr>
          <w:kern w:val="2"/>
          <w:lang w:val="en-ID" w:eastAsia="en-ID"/>
          <w14:ligatures w14:val="standardContextual"/>
        </w:rPr>
      </w:pPr>
      <w:hyperlink w:anchor="_Toc204359531" w:history="1">
        <w:r w:rsidRPr="00FE675A">
          <w:rPr>
            <w:rStyle w:val="Hyperlink"/>
            <w:color w:val="auto"/>
            <w:u w:val="none"/>
          </w:rPr>
          <w:t xml:space="preserve">2.1. </w:t>
        </w:r>
        <w:r w:rsidRPr="00FE675A">
          <w:rPr>
            <w:kern w:val="2"/>
            <w:lang w:val="en-ID" w:eastAsia="en-ID"/>
            <w14:ligatures w14:val="standardContextual"/>
          </w:rPr>
          <w:tab/>
        </w:r>
        <w:r w:rsidR="00D04B91">
          <w:rPr>
            <w:rStyle w:val="Hyperlink"/>
            <w:color w:val="auto"/>
            <w:u w:val="none"/>
          </w:rPr>
          <w:t>Pajak Daerah</w:t>
        </w:r>
        <w:r w:rsidRPr="00FE675A">
          <w:rPr>
            <w:webHidden/>
          </w:rPr>
          <w:tab/>
        </w:r>
      </w:hyperlink>
      <w:r w:rsidR="00D04B91">
        <w:t>8</w:t>
      </w:r>
    </w:p>
    <w:p w14:paraId="03F29711" w14:textId="692DF078" w:rsidR="00FE675A" w:rsidRDefault="00FE675A" w:rsidP="00CA07DC">
      <w:pPr>
        <w:pStyle w:val="TOC2"/>
      </w:pPr>
      <w:hyperlink w:anchor="_Toc204359537" w:history="1">
        <w:r w:rsidRPr="00FE675A">
          <w:rPr>
            <w:rStyle w:val="Hyperlink"/>
            <w:color w:val="auto"/>
            <w:u w:val="none"/>
          </w:rPr>
          <w:t>2.2.</w:t>
        </w:r>
        <w:r w:rsidRPr="00FE675A">
          <w:rPr>
            <w:kern w:val="2"/>
            <w:lang w:val="en-ID" w:eastAsia="en-ID"/>
            <w14:ligatures w14:val="standardContextual"/>
          </w:rPr>
          <w:tab/>
        </w:r>
        <w:r w:rsidR="00D04B91">
          <w:rPr>
            <w:rStyle w:val="Hyperlink"/>
            <w:color w:val="auto"/>
            <w:u w:val="none"/>
          </w:rPr>
          <w:t>Pajak Bumi dan Bangunan</w:t>
        </w:r>
        <w:r w:rsidRPr="00FE675A">
          <w:rPr>
            <w:webHidden/>
          </w:rPr>
          <w:tab/>
        </w:r>
      </w:hyperlink>
      <w:r w:rsidR="00D04B91">
        <w:t>10</w:t>
      </w:r>
    </w:p>
    <w:p w14:paraId="55F08B89" w14:textId="04A4C88E" w:rsidR="00D04B91" w:rsidRPr="00FE675A" w:rsidRDefault="00D04B91" w:rsidP="00D04B91">
      <w:pPr>
        <w:pStyle w:val="TOC3"/>
        <w:rPr>
          <w:color w:val="auto"/>
          <w:kern w:val="2"/>
          <w:lang w:val="en-ID" w:eastAsia="en-ID"/>
          <w14:ligatures w14:val="standardContextual"/>
        </w:rPr>
      </w:pPr>
      <w:hyperlink w:anchor="_Toc204359540" w:history="1">
        <w:r w:rsidRPr="00FE675A">
          <w:rPr>
            <w:rStyle w:val="Hyperlink"/>
            <w:color w:val="auto"/>
            <w:u w:val="none"/>
          </w:rPr>
          <w:t>2.</w:t>
        </w:r>
        <w:r>
          <w:rPr>
            <w:rStyle w:val="Hyperlink"/>
            <w:color w:val="auto"/>
            <w:u w:val="none"/>
          </w:rPr>
          <w:t>2</w:t>
        </w:r>
        <w:r w:rsidRPr="00FE675A">
          <w:rPr>
            <w:rStyle w:val="Hyperlink"/>
            <w:color w:val="auto"/>
            <w:u w:val="none"/>
          </w:rPr>
          <w:t>.1.</w:t>
        </w:r>
        <w:r w:rsidRPr="00FE675A">
          <w:rPr>
            <w:color w:val="auto"/>
            <w:kern w:val="2"/>
            <w:lang w:val="en-ID" w:eastAsia="en-ID"/>
            <w14:ligatures w14:val="standardContextual"/>
          </w:rPr>
          <w:tab/>
        </w:r>
        <w:r>
          <w:rPr>
            <w:rStyle w:val="Hyperlink"/>
            <w:color w:val="auto"/>
            <w:u w:val="none"/>
          </w:rPr>
          <w:t>Pengertian Pajak Bumi dan Bangunan</w:t>
        </w:r>
        <w:r w:rsidRPr="00FE675A">
          <w:rPr>
            <w:webHidden/>
            <w:color w:val="auto"/>
          </w:rPr>
          <w:tab/>
        </w:r>
      </w:hyperlink>
      <w:r>
        <w:rPr>
          <w:color w:val="auto"/>
        </w:rPr>
        <w:t>10</w:t>
      </w:r>
    </w:p>
    <w:p w14:paraId="0825E805" w14:textId="7E0C2E2A" w:rsidR="00D04B91" w:rsidRPr="00FE675A" w:rsidRDefault="00D04B91" w:rsidP="00D04B91">
      <w:pPr>
        <w:pStyle w:val="TOC3"/>
        <w:rPr>
          <w:color w:val="auto"/>
          <w:kern w:val="2"/>
          <w:lang w:val="en-ID" w:eastAsia="en-ID"/>
          <w14:ligatures w14:val="standardContextual"/>
        </w:rPr>
      </w:pPr>
      <w:hyperlink w:anchor="_Toc204359541" w:history="1">
        <w:r w:rsidRPr="00FE675A">
          <w:rPr>
            <w:rStyle w:val="Hyperlink"/>
            <w:color w:val="auto"/>
            <w:u w:val="none"/>
          </w:rPr>
          <w:t>2.</w:t>
        </w:r>
        <w:r w:rsidR="00CA07DC">
          <w:rPr>
            <w:rStyle w:val="Hyperlink"/>
            <w:color w:val="auto"/>
            <w:u w:val="none"/>
          </w:rPr>
          <w:t>2</w:t>
        </w:r>
        <w:r w:rsidRPr="00FE675A">
          <w:rPr>
            <w:rStyle w:val="Hyperlink"/>
            <w:color w:val="auto"/>
            <w:u w:val="none"/>
          </w:rPr>
          <w:t>.2.</w:t>
        </w:r>
        <w:r w:rsidRPr="00FE675A">
          <w:rPr>
            <w:color w:val="auto"/>
            <w:kern w:val="2"/>
            <w:lang w:val="en-ID" w:eastAsia="en-ID"/>
            <w14:ligatures w14:val="standardContextual"/>
          </w:rPr>
          <w:tab/>
        </w:r>
        <w:r w:rsidR="00CA07DC">
          <w:rPr>
            <w:rStyle w:val="Hyperlink"/>
            <w:color w:val="auto"/>
            <w:u w:val="none"/>
          </w:rPr>
          <w:t>Objek dan Subjek PBB-P2</w:t>
        </w:r>
        <w:r w:rsidRPr="00FE675A">
          <w:rPr>
            <w:webHidden/>
            <w:color w:val="auto"/>
          </w:rPr>
          <w:tab/>
        </w:r>
      </w:hyperlink>
      <w:r w:rsidR="00CA07DC">
        <w:rPr>
          <w:color w:val="auto"/>
        </w:rPr>
        <w:t>11</w:t>
      </w:r>
    </w:p>
    <w:p w14:paraId="3453FC97" w14:textId="5AAFDF96" w:rsidR="00CA07DC" w:rsidRPr="00FE675A" w:rsidRDefault="00CA07DC" w:rsidP="00CA07DC">
      <w:pPr>
        <w:pStyle w:val="TOC3"/>
        <w:rPr>
          <w:color w:val="auto"/>
          <w:kern w:val="2"/>
          <w:lang w:val="en-ID" w:eastAsia="en-ID"/>
          <w14:ligatures w14:val="standardContextual"/>
        </w:rPr>
      </w:pPr>
      <w:hyperlink w:anchor="_Toc204359540" w:history="1">
        <w:r w:rsidRPr="00FE675A">
          <w:rPr>
            <w:rStyle w:val="Hyperlink"/>
            <w:color w:val="auto"/>
            <w:u w:val="none"/>
          </w:rPr>
          <w:t>2.</w:t>
        </w:r>
        <w:r>
          <w:rPr>
            <w:rStyle w:val="Hyperlink"/>
            <w:color w:val="auto"/>
            <w:u w:val="none"/>
          </w:rPr>
          <w:t>3</w:t>
        </w:r>
        <w:r w:rsidRPr="00FE675A">
          <w:rPr>
            <w:rStyle w:val="Hyperlink"/>
            <w:color w:val="auto"/>
            <w:u w:val="none"/>
          </w:rPr>
          <w:t>.</w:t>
        </w:r>
        <w:r>
          <w:rPr>
            <w:rStyle w:val="Hyperlink"/>
            <w:color w:val="auto"/>
            <w:u w:val="none"/>
          </w:rPr>
          <w:t>2</w:t>
        </w:r>
        <w:r w:rsidRPr="00FE675A">
          <w:rPr>
            <w:color w:val="auto"/>
            <w:kern w:val="2"/>
            <w:lang w:val="en-ID" w:eastAsia="en-ID"/>
            <w14:ligatures w14:val="standardContextual"/>
          </w:rPr>
          <w:tab/>
        </w:r>
        <w:r>
          <w:rPr>
            <w:rStyle w:val="Hyperlink"/>
            <w:color w:val="auto"/>
            <w:u w:val="none"/>
          </w:rPr>
          <w:t>Dasar Pengenaan dan Tarif PBB-P2</w:t>
        </w:r>
        <w:r w:rsidRPr="00FE675A">
          <w:rPr>
            <w:webHidden/>
            <w:color w:val="auto"/>
          </w:rPr>
          <w:tab/>
        </w:r>
      </w:hyperlink>
      <w:r>
        <w:rPr>
          <w:color w:val="auto"/>
        </w:rPr>
        <w:t>14</w:t>
      </w:r>
    </w:p>
    <w:p w14:paraId="0C9A11AA" w14:textId="00357664" w:rsidR="00FE675A" w:rsidRPr="00FE675A" w:rsidRDefault="00FE675A" w:rsidP="00CA07DC">
      <w:pPr>
        <w:pStyle w:val="TOC2"/>
        <w:rPr>
          <w:kern w:val="2"/>
          <w:lang w:val="en-ID" w:eastAsia="en-ID"/>
          <w14:ligatures w14:val="standardContextual"/>
        </w:rPr>
      </w:pPr>
      <w:hyperlink w:anchor="_Toc204359538" w:history="1">
        <w:r w:rsidRPr="00FE675A">
          <w:rPr>
            <w:rStyle w:val="Hyperlink"/>
            <w:color w:val="auto"/>
            <w:u w:val="none"/>
          </w:rPr>
          <w:t>2.3.</w:t>
        </w:r>
        <w:r w:rsidRPr="00FE675A">
          <w:rPr>
            <w:kern w:val="2"/>
            <w:lang w:val="en-ID" w:eastAsia="en-ID"/>
            <w14:ligatures w14:val="standardContextual"/>
          </w:rPr>
          <w:tab/>
        </w:r>
        <w:r w:rsidR="00CA07DC">
          <w:rPr>
            <w:kern w:val="2"/>
            <w:lang w:val="en-ID" w:eastAsia="en-ID"/>
            <w14:ligatures w14:val="standardContextual"/>
          </w:rPr>
          <w:t>Penelitian Terdahulu</w:t>
        </w:r>
        <w:r w:rsidRPr="00FE675A">
          <w:rPr>
            <w:webHidden/>
          </w:rPr>
          <w:tab/>
        </w:r>
        <w:r w:rsidR="00CA07DC">
          <w:rPr>
            <w:webHidden/>
          </w:rPr>
          <w:t>15</w:t>
        </w:r>
      </w:hyperlink>
    </w:p>
    <w:p w14:paraId="0DA459DD" w14:textId="469E6649" w:rsidR="00FE675A" w:rsidRPr="00FE675A" w:rsidRDefault="00FE675A" w:rsidP="00CA07DC">
      <w:pPr>
        <w:pStyle w:val="TOC2"/>
        <w:rPr>
          <w:kern w:val="2"/>
          <w:lang w:val="en-ID" w:eastAsia="en-ID"/>
          <w14:ligatures w14:val="standardContextual"/>
        </w:rPr>
      </w:pPr>
      <w:hyperlink w:anchor="_Toc204359539" w:history="1">
        <w:r w:rsidRPr="00FE675A">
          <w:rPr>
            <w:rStyle w:val="Hyperlink"/>
            <w:color w:val="auto"/>
            <w:u w:val="none"/>
          </w:rPr>
          <w:t>2.4.</w:t>
        </w:r>
        <w:r w:rsidRPr="00FE675A">
          <w:rPr>
            <w:kern w:val="2"/>
            <w:lang w:val="en-ID" w:eastAsia="en-ID"/>
            <w14:ligatures w14:val="standardContextual"/>
          </w:rPr>
          <w:tab/>
        </w:r>
        <w:r w:rsidR="00CA07DC">
          <w:rPr>
            <w:rStyle w:val="Hyperlink"/>
            <w:color w:val="auto"/>
            <w:u w:val="none"/>
          </w:rPr>
          <w:t>Kerangka Berpikir</w:t>
        </w:r>
        <w:r w:rsidRPr="00FE675A">
          <w:rPr>
            <w:webHidden/>
          </w:rPr>
          <w:tab/>
        </w:r>
        <w:r w:rsidR="00CA07DC">
          <w:rPr>
            <w:webHidden/>
          </w:rPr>
          <w:t>18</w:t>
        </w:r>
      </w:hyperlink>
    </w:p>
    <w:p w14:paraId="5795A72B" w14:textId="15A0C42C" w:rsidR="00FE675A" w:rsidRPr="00D255FC" w:rsidRDefault="00FE675A" w:rsidP="00D255FC">
      <w:pPr>
        <w:pStyle w:val="TOC1"/>
        <w:spacing w:before="240"/>
        <w:rPr>
          <w:b w:val="0"/>
          <w:bCs w:val="0"/>
          <w:kern w:val="2"/>
          <w:lang w:val="en-ID" w:eastAsia="en-ID"/>
          <w14:ligatures w14:val="standardContextual"/>
        </w:rPr>
      </w:pPr>
      <w:hyperlink w:anchor="_Toc204359550" w:history="1">
        <w:r w:rsidRPr="00D255FC">
          <w:rPr>
            <w:rStyle w:val="Hyperlink"/>
            <w:color w:val="auto"/>
            <w:u w:val="none"/>
          </w:rPr>
          <w:t>BAB III</w:t>
        </w:r>
      </w:hyperlink>
      <w:r w:rsidRPr="00D255FC">
        <w:rPr>
          <w:kern w:val="2"/>
          <w:lang w:val="en-ID" w:eastAsia="en-ID"/>
          <w14:ligatures w14:val="standardContextual"/>
        </w:rPr>
        <w:t xml:space="preserve"> </w:t>
      </w:r>
      <w:hyperlink w:anchor="_Toc204359551" w:history="1">
        <w:r w:rsidRPr="00D255FC">
          <w:rPr>
            <w:rStyle w:val="Hyperlink"/>
            <w:color w:val="auto"/>
            <w:u w:val="none"/>
          </w:rPr>
          <w:t>METODE PENELITIAN</w:t>
        </w:r>
        <w:r w:rsidRPr="00D255FC">
          <w:rPr>
            <w:webHidden/>
          </w:rPr>
          <w:tab/>
        </w:r>
      </w:hyperlink>
      <w:r w:rsidR="00CA07DC" w:rsidRPr="00D255FC">
        <w:t>19</w:t>
      </w:r>
    </w:p>
    <w:p w14:paraId="233B05BF" w14:textId="1DF0C0E4" w:rsidR="00FE675A" w:rsidRPr="00CA07DC" w:rsidRDefault="00FE675A" w:rsidP="00CA07DC">
      <w:pPr>
        <w:pStyle w:val="TOC2"/>
        <w:rPr>
          <w:kern w:val="2"/>
          <w:lang w:val="en-ID" w:eastAsia="en-ID"/>
          <w14:ligatures w14:val="standardContextual"/>
        </w:rPr>
      </w:pPr>
      <w:hyperlink w:anchor="_Toc204359552" w:history="1">
        <w:r w:rsidRPr="00CA07DC">
          <w:rPr>
            <w:rStyle w:val="Hyperlink"/>
            <w:color w:val="auto"/>
            <w:u w:val="none"/>
          </w:rPr>
          <w:t>3.1.</w:t>
        </w:r>
        <w:r w:rsidRPr="00CA07DC">
          <w:rPr>
            <w:kern w:val="2"/>
            <w:lang w:val="en-ID" w:eastAsia="en-ID"/>
            <w14:ligatures w14:val="standardContextual"/>
          </w:rPr>
          <w:tab/>
        </w:r>
        <w:r w:rsidR="00CA07DC" w:rsidRPr="00CA07DC">
          <w:rPr>
            <w:rStyle w:val="Hyperlink"/>
            <w:color w:val="auto"/>
            <w:u w:val="none"/>
          </w:rPr>
          <w:t>Jenis Penelitian</w:t>
        </w:r>
        <w:r w:rsidRPr="00CA07DC">
          <w:rPr>
            <w:webHidden/>
          </w:rPr>
          <w:tab/>
        </w:r>
      </w:hyperlink>
      <w:r w:rsidR="00CA07DC" w:rsidRPr="00CA07DC">
        <w:t>19</w:t>
      </w:r>
    </w:p>
    <w:p w14:paraId="7E8C9E4E" w14:textId="3F70AD61" w:rsidR="00FE675A" w:rsidRPr="00FE675A" w:rsidRDefault="00FE675A" w:rsidP="00CA07DC">
      <w:pPr>
        <w:pStyle w:val="TOC2"/>
        <w:rPr>
          <w:kern w:val="2"/>
          <w:lang w:val="en-ID" w:eastAsia="en-ID"/>
          <w14:ligatures w14:val="standardContextual"/>
        </w:rPr>
      </w:pPr>
      <w:hyperlink w:anchor="_Toc204359556" w:history="1">
        <w:r w:rsidRPr="00FE675A">
          <w:rPr>
            <w:rStyle w:val="Hyperlink"/>
            <w:color w:val="auto"/>
            <w:u w:val="none"/>
          </w:rPr>
          <w:t>3.2.</w:t>
        </w:r>
        <w:r w:rsidRPr="00FE675A">
          <w:rPr>
            <w:kern w:val="2"/>
            <w:lang w:val="en-ID" w:eastAsia="en-ID"/>
            <w14:ligatures w14:val="standardContextual"/>
          </w:rPr>
          <w:tab/>
        </w:r>
        <w:r w:rsidR="00CA07DC">
          <w:rPr>
            <w:rStyle w:val="Hyperlink"/>
            <w:color w:val="auto"/>
            <w:u w:val="none"/>
          </w:rPr>
          <w:t>Jenis dan Sumber Data</w:t>
        </w:r>
        <w:r w:rsidRPr="00FE675A">
          <w:rPr>
            <w:webHidden/>
          </w:rPr>
          <w:tab/>
        </w:r>
      </w:hyperlink>
      <w:r w:rsidR="00CA07DC">
        <w:t>20</w:t>
      </w:r>
    </w:p>
    <w:p w14:paraId="2CAC196E" w14:textId="3A16F074" w:rsidR="00FE675A" w:rsidRPr="00FE675A" w:rsidRDefault="00FE675A" w:rsidP="00CA07DC">
      <w:pPr>
        <w:pStyle w:val="TOC2"/>
        <w:rPr>
          <w:kern w:val="2"/>
          <w:lang w:val="en-ID" w:eastAsia="en-ID"/>
          <w14:ligatures w14:val="standardContextual"/>
        </w:rPr>
      </w:pPr>
      <w:hyperlink w:anchor="_Toc204359558" w:history="1">
        <w:r w:rsidRPr="00FE675A">
          <w:rPr>
            <w:rStyle w:val="Hyperlink"/>
            <w:color w:val="auto"/>
            <w:u w:val="none"/>
          </w:rPr>
          <w:t>3.</w:t>
        </w:r>
        <w:r w:rsidR="00CA07DC">
          <w:rPr>
            <w:rStyle w:val="Hyperlink"/>
            <w:color w:val="auto"/>
            <w:u w:val="none"/>
          </w:rPr>
          <w:t>3</w:t>
        </w:r>
        <w:r w:rsidRPr="00FE675A">
          <w:rPr>
            <w:rStyle w:val="Hyperlink"/>
            <w:color w:val="auto"/>
            <w:u w:val="none"/>
          </w:rPr>
          <w:t>.</w:t>
        </w:r>
        <w:r w:rsidRPr="00FE675A">
          <w:rPr>
            <w:kern w:val="2"/>
            <w:lang w:val="en-ID" w:eastAsia="en-ID"/>
            <w14:ligatures w14:val="standardContextual"/>
          </w:rPr>
          <w:tab/>
        </w:r>
        <w:r w:rsidR="00CA07DC">
          <w:rPr>
            <w:rStyle w:val="Hyperlink"/>
            <w:color w:val="auto"/>
            <w:u w:val="none"/>
          </w:rPr>
          <w:t>Teknik</w:t>
        </w:r>
        <w:r w:rsidRPr="00FE675A">
          <w:rPr>
            <w:rStyle w:val="Hyperlink"/>
            <w:color w:val="auto"/>
            <w:u w:val="none"/>
          </w:rPr>
          <w:t xml:space="preserve"> Pengumpulan Data</w:t>
        </w:r>
        <w:r w:rsidRPr="00FE675A">
          <w:rPr>
            <w:webHidden/>
          </w:rPr>
          <w:tab/>
        </w:r>
      </w:hyperlink>
      <w:r w:rsidR="00CA07DC">
        <w:t>20</w:t>
      </w:r>
    </w:p>
    <w:p w14:paraId="61585B37" w14:textId="4C6D35DF" w:rsidR="00FE675A" w:rsidRPr="00FE675A" w:rsidRDefault="00FE675A" w:rsidP="00CA07DC">
      <w:pPr>
        <w:pStyle w:val="TOC2"/>
        <w:rPr>
          <w:kern w:val="2"/>
          <w:lang w:val="en-ID" w:eastAsia="en-ID"/>
          <w14:ligatures w14:val="standardContextual"/>
        </w:rPr>
      </w:pPr>
      <w:hyperlink w:anchor="_Toc204359559" w:history="1">
        <w:r w:rsidRPr="00FE675A">
          <w:rPr>
            <w:rStyle w:val="Hyperlink"/>
            <w:color w:val="auto"/>
            <w:u w:val="none"/>
          </w:rPr>
          <w:t>3.</w:t>
        </w:r>
        <w:r w:rsidR="00CA07DC">
          <w:rPr>
            <w:rStyle w:val="Hyperlink"/>
            <w:color w:val="auto"/>
            <w:u w:val="none"/>
          </w:rPr>
          <w:t>4</w:t>
        </w:r>
        <w:r w:rsidRPr="00FE675A">
          <w:rPr>
            <w:rStyle w:val="Hyperlink"/>
            <w:color w:val="auto"/>
            <w:u w:val="none"/>
          </w:rPr>
          <w:t>.</w:t>
        </w:r>
        <w:r w:rsidRPr="00FE675A">
          <w:rPr>
            <w:kern w:val="2"/>
            <w:lang w:val="en-ID" w:eastAsia="en-ID"/>
            <w14:ligatures w14:val="standardContextual"/>
          </w:rPr>
          <w:tab/>
        </w:r>
        <w:r w:rsidR="00CA07DC">
          <w:rPr>
            <w:rStyle w:val="Hyperlink"/>
            <w:color w:val="auto"/>
            <w:u w:val="none"/>
          </w:rPr>
          <w:t>Teknik</w:t>
        </w:r>
        <w:r w:rsidRPr="00FE675A">
          <w:rPr>
            <w:rStyle w:val="Hyperlink"/>
            <w:color w:val="auto"/>
            <w:u w:val="none"/>
          </w:rPr>
          <w:t xml:space="preserve"> Analisis Data</w:t>
        </w:r>
        <w:r w:rsidRPr="00FE675A">
          <w:rPr>
            <w:webHidden/>
          </w:rPr>
          <w:tab/>
        </w:r>
      </w:hyperlink>
      <w:r w:rsidR="00CA07DC">
        <w:t>22</w:t>
      </w:r>
    </w:p>
    <w:p w14:paraId="3BE50440" w14:textId="67C37028" w:rsidR="00FE675A" w:rsidRPr="00FE675A" w:rsidRDefault="00FE675A" w:rsidP="00D255FC">
      <w:pPr>
        <w:pStyle w:val="TOC1"/>
        <w:spacing w:before="240"/>
        <w:rPr>
          <w:kern w:val="2"/>
          <w:lang w:val="en-ID" w:eastAsia="en-ID"/>
          <w14:ligatures w14:val="standardContextual"/>
        </w:rPr>
      </w:pPr>
      <w:hyperlink w:anchor="_Toc204359564" w:history="1">
        <w:r w:rsidRPr="00FE675A">
          <w:rPr>
            <w:rStyle w:val="Hyperlink"/>
            <w:color w:val="auto"/>
            <w:u w:val="none"/>
          </w:rPr>
          <w:t>DAFATR PUSTAKA</w:t>
        </w:r>
        <w:r w:rsidRPr="00FE675A">
          <w:rPr>
            <w:webHidden/>
          </w:rPr>
          <w:tab/>
        </w:r>
      </w:hyperlink>
      <w:r w:rsidR="00CA07DC">
        <w:t>25</w:t>
      </w:r>
    </w:p>
    <w:p w14:paraId="66937B94" w14:textId="14B8888D" w:rsidR="00FE675A" w:rsidRDefault="00FE675A" w:rsidP="00FE675A">
      <w:pPr>
        <w:rPr>
          <w:rFonts w:ascii="Times New Roman" w:hAnsi="Times New Roman" w:cs="Times New Roman"/>
          <w:b/>
          <w:bCs/>
          <w:lang w:val="en-US"/>
        </w:rPr>
      </w:pPr>
      <w:r>
        <w:rPr>
          <w:rFonts w:ascii="Times New Roman" w:hAnsi="Times New Roman" w:cs="Times New Roman"/>
          <w:b/>
          <w:bCs/>
          <w:lang w:val="en-US"/>
        </w:rPr>
        <w:br w:type="page"/>
      </w:r>
    </w:p>
    <w:p w14:paraId="295F7A1F" w14:textId="77777777" w:rsidR="00E836DB" w:rsidRDefault="00E836DB" w:rsidP="00FE675A">
      <w:pPr>
        <w:rPr>
          <w:rFonts w:ascii="Times New Roman" w:hAnsi="Times New Roman" w:cs="Times New Roman"/>
          <w:b/>
          <w:bCs/>
          <w:lang w:val="en-US"/>
        </w:rPr>
      </w:pPr>
    </w:p>
    <w:p w14:paraId="08882189" w14:textId="77777777" w:rsidR="00E836DB" w:rsidRDefault="00E836DB" w:rsidP="00FE675A">
      <w:pPr>
        <w:rPr>
          <w:rFonts w:ascii="Times New Roman" w:hAnsi="Times New Roman" w:cs="Times New Roman"/>
          <w:b/>
          <w:bCs/>
          <w:lang w:val="en-US"/>
        </w:rPr>
      </w:pPr>
    </w:p>
    <w:p w14:paraId="363DE52A" w14:textId="77777777" w:rsidR="00E836DB" w:rsidRDefault="00E836DB" w:rsidP="00FE675A">
      <w:pPr>
        <w:rPr>
          <w:rFonts w:ascii="Times New Roman" w:hAnsi="Times New Roman" w:cs="Times New Roman"/>
          <w:b/>
          <w:bCs/>
          <w:lang w:val="en-US"/>
        </w:rPr>
      </w:pPr>
    </w:p>
    <w:p w14:paraId="6B01DC34" w14:textId="77777777" w:rsidR="00E836DB" w:rsidRDefault="00E836DB" w:rsidP="00FE675A">
      <w:pPr>
        <w:rPr>
          <w:rFonts w:ascii="Times New Roman" w:eastAsiaTheme="majorEastAsia" w:hAnsi="Times New Roman" w:cs="Times New Roman"/>
          <w:b/>
          <w:bCs/>
          <w:color w:val="2F5496" w:themeColor="accent1" w:themeShade="BF"/>
          <w:sz w:val="40"/>
          <w:szCs w:val="50"/>
          <w:lang w:val="en-US"/>
        </w:rPr>
      </w:pPr>
    </w:p>
    <w:p w14:paraId="42A91092" w14:textId="70339C3D" w:rsidR="00FA0AD2" w:rsidRPr="00FA0AD2" w:rsidRDefault="00FE675A" w:rsidP="00FA0AD2">
      <w:pPr>
        <w:pStyle w:val="Heading1"/>
        <w:jc w:val="center"/>
        <w:rPr>
          <w:rFonts w:ascii="Times New Roman" w:hAnsi="Times New Roman" w:cs="Times New Roman"/>
          <w:b/>
          <w:bCs/>
          <w:color w:val="auto"/>
          <w:sz w:val="24"/>
          <w:szCs w:val="36"/>
          <w:lang w:val="en-US"/>
        </w:rPr>
      </w:pPr>
      <w:r w:rsidRPr="00FE675A">
        <w:rPr>
          <w:rFonts w:ascii="Times New Roman" w:hAnsi="Times New Roman" w:cs="Times New Roman"/>
          <w:b/>
          <w:bCs/>
          <w:color w:val="auto"/>
          <w:sz w:val="24"/>
          <w:szCs w:val="36"/>
          <w:lang w:val="en-US"/>
        </w:rPr>
        <w:t>DAFTAR TABEL</w:t>
      </w:r>
    </w:p>
    <w:p w14:paraId="3A370999" w14:textId="77777777" w:rsidR="00CA07DC" w:rsidRPr="00CA07DC" w:rsidRDefault="00CA07DC" w:rsidP="00CA07DC">
      <w:pPr>
        <w:spacing w:after="0"/>
        <w:rPr>
          <w:lang w:val="en-US"/>
        </w:rPr>
      </w:pPr>
    </w:p>
    <w:p w14:paraId="2B815B8D" w14:textId="77777777" w:rsidR="00CA07DC" w:rsidRPr="00CA07DC" w:rsidRDefault="00CA07DC" w:rsidP="00CA07DC">
      <w:pPr>
        <w:jc w:val="right"/>
        <w:rPr>
          <w:rFonts w:ascii="Times New Roman" w:hAnsi="Times New Roman" w:cs="Times New Roman"/>
          <w:b/>
          <w:bCs/>
          <w:sz w:val="24"/>
          <w:szCs w:val="24"/>
          <w:lang w:val="en-US"/>
        </w:rPr>
      </w:pPr>
      <w:r w:rsidRPr="00CA07DC">
        <w:rPr>
          <w:rFonts w:ascii="Times New Roman" w:hAnsi="Times New Roman" w:cs="Times New Roman"/>
          <w:b/>
          <w:bCs/>
          <w:sz w:val="24"/>
          <w:szCs w:val="24"/>
          <w:lang w:val="en-US"/>
        </w:rPr>
        <w:t>HALAMAN</w:t>
      </w:r>
    </w:p>
    <w:p w14:paraId="1CA1F16A" w14:textId="2100BC9B" w:rsidR="00CA07DC" w:rsidRPr="00D255FC" w:rsidRDefault="00CA07DC" w:rsidP="00D255FC">
      <w:pPr>
        <w:pStyle w:val="TOC1"/>
        <w:rPr>
          <w:b w:val="0"/>
          <w:bCs w:val="0"/>
          <w:kern w:val="2"/>
          <w:lang w:val="en-ID" w:eastAsia="en-ID"/>
          <w14:ligatures w14:val="standardContextual"/>
        </w:rPr>
      </w:pPr>
      <w:hyperlink w:anchor="_Toc204359519" w:history="1">
        <w:r w:rsidRPr="00D255FC">
          <w:rPr>
            <w:rStyle w:val="Hyperlink"/>
            <w:b w:val="0"/>
            <w:bCs w:val="0"/>
            <w:color w:val="auto"/>
            <w:u w:val="none"/>
          </w:rPr>
          <w:t>Tabel 1.1 Target dan Realisasi Penerimaan PBB di Keluarahan Budaya Pampang</w:t>
        </w:r>
        <w:r w:rsidR="00D255FC" w:rsidRPr="00D255FC">
          <w:rPr>
            <w:rStyle w:val="Hyperlink"/>
            <w:b w:val="0"/>
            <w:bCs w:val="0"/>
            <w:color w:val="auto"/>
            <w:u w:val="none"/>
          </w:rPr>
          <w:br/>
          <w:t xml:space="preserve"> </w:t>
        </w:r>
        <w:r w:rsidR="00D255FC" w:rsidRPr="00D255FC">
          <w:rPr>
            <w:rStyle w:val="Hyperlink"/>
            <w:b w:val="0"/>
            <w:bCs w:val="0"/>
            <w:color w:val="auto"/>
            <w:u w:val="none"/>
          </w:rPr>
          <w:tab/>
        </w:r>
        <w:r w:rsidRPr="00D255FC">
          <w:rPr>
            <w:rStyle w:val="Hyperlink"/>
            <w:b w:val="0"/>
            <w:bCs w:val="0"/>
            <w:color w:val="auto"/>
            <w:u w:val="none"/>
          </w:rPr>
          <w:t>Tahun 2020 - 2024</w:t>
        </w:r>
        <w:r w:rsidRPr="00D255FC">
          <w:rPr>
            <w:b w:val="0"/>
            <w:bCs w:val="0"/>
            <w:webHidden/>
          </w:rPr>
          <w:tab/>
        </w:r>
      </w:hyperlink>
      <w:r w:rsidRPr="00D255FC">
        <w:rPr>
          <w:b w:val="0"/>
          <w:bCs w:val="0"/>
        </w:rPr>
        <w:t>3</w:t>
      </w:r>
    </w:p>
    <w:p w14:paraId="0BB72409" w14:textId="2BD83627" w:rsidR="00CA07DC" w:rsidRPr="00D255FC" w:rsidRDefault="00CA07DC" w:rsidP="00D255FC">
      <w:pPr>
        <w:pStyle w:val="TOC1"/>
        <w:jc w:val="both"/>
        <w:rPr>
          <w:b w:val="0"/>
          <w:bCs w:val="0"/>
          <w:kern w:val="2"/>
          <w:lang w:val="en-ID" w:eastAsia="en-ID"/>
          <w14:ligatures w14:val="standardContextual"/>
        </w:rPr>
      </w:pPr>
      <w:hyperlink w:anchor="_Toc204359520" w:history="1">
        <w:r w:rsidRPr="00D255FC">
          <w:rPr>
            <w:rStyle w:val="Hyperlink"/>
            <w:b w:val="0"/>
            <w:bCs w:val="0"/>
            <w:color w:val="auto"/>
            <w:u w:val="none"/>
          </w:rPr>
          <w:t>Tabel 1.2 Jumlah Wajib Pajak dan Penunggak PBB di Keluarahan Budaya</w:t>
        </w:r>
        <w:r w:rsidR="00D255FC" w:rsidRPr="00D255FC">
          <w:rPr>
            <w:rStyle w:val="Hyperlink"/>
            <w:b w:val="0"/>
            <w:bCs w:val="0"/>
            <w:color w:val="auto"/>
            <w:u w:val="none"/>
          </w:rPr>
          <w:br/>
          <w:t xml:space="preserve"> </w:t>
        </w:r>
        <w:r w:rsidR="00D255FC" w:rsidRPr="00D255FC">
          <w:rPr>
            <w:rStyle w:val="Hyperlink"/>
            <w:b w:val="0"/>
            <w:bCs w:val="0"/>
            <w:color w:val="auto"/>
            <w:u w:val="none"/>
          </w:rPr>
          <w:tab/>
        </w:r>
        <w:r w:rsidRPr="00D255FC">
          <w:rPr>
            <w:rStyle w:val="Hyperlink"/>
            <w:b w:val="0"/>
            <w:bCs w:val="0"/>
            <w:color w:val="auto"/>
            <w:u w:val="none"/>
          </w:rPr>
          <w:t>Pampang Tahun 2020 - 2024</w:t>
        </w:r>
        <w:r w:rsidRPr="00D255FC">
          <w:rPr>
            <w:b w:val="0"/>
            <w:bCs w:val="0"/>
            <w:webHidden/>
          </w:rPr>
          <w:tab/>
        </w:r>
      </w:hyperlink>
      <w:r w:rsidRPr="00D255FC">
        <w:rPr>
          <w:b w:val="0"/>
          <w:bCs w:val="0"/>
        </w:rPr>
        <w:t>4</w:t>
      </w:r>
    </w:p>
    <w:p w14:paraId="0BEE2D69" w14:textId="78300341" w:rsidR="00CA07DC" w:rsidRPr="00D255FC" w:rsidRDefault="00CA07DC" w:rsidP="00D255FC">
      <w:pPr>
        <w:pStyle w:val="TOC1"/>
        <w:rPr>
          <w:b w:val="0"/>
          <w:bCs w:val="0"/>
          <w:kern w:val="2"/>
          <w:lang w:val="en-ID" w:eastAsia="en-ID"/>
          <w14:ligatures w14:val="standardContextual"/>
        </w:rPr>
      </w:pPr>
      <w:hyperlink w:anchor="_Toc204359521" w:history="1">
        <w:r w:rsidRPr="00D255FC">
          <w:rPr>
            <w:rStyle w:val="Hyperlink"/>
            <w:b w:val="0"/>
            <w:bCs w:val="0"/>
            <w:color w:val="auto"/>
            <w:u w:val="none"/>
          </w:rPr>
          <w:t>Tabel 2.1 Penelitian Terdahulu</w:t>
        </w:r>
        <w:r w:rsidRPr="00D255FC">
          <w:rPr>
            <w:b w:val="0"/>
            <w:bCs w:val="0"/>
            <w:webHidden/>
          </w:rPr>
          <w:tab/>
        </w:r>
      </w:hyperlink>
      <w:r w:rsidRPr="00D255FC">
        <w:rPr>
          <w:b w:val="0"/>
          <w:bCs w:val="0"/>
        </w:rPr>
        <w:t>16</w:t>
      </w:r>
    </w:p>
    <w:p w14:paraId="6910F27B" w14:textId="3A053C6B" w:rsidR="00FE675A" w:rsidRPr="00CA07DC" w:rsidRDefault="00CA07DC" w:rsidP="00D255FC">
      <w:pPr>
        <w:pStyle w:val="TOC1"/>
        <w:rPr>
          <w:kern w:val="2"/>
          <w:lang w:val="en-ID" w:eastAsia="en-ID"/>
          <w14:ligatures w14:val="standardContextual"/>
        </w:rPr>
      </w:pPr>
      <w:hyperlink w:anchor="_Toc204359524" w:history="1">
        <w:r w:rsidRPr="00D255FC">
          <w:rPr>
            <w:rStyle w:val="Hyperlink"/>
            <w:b w:val="0"/>
            <w:bCs w:val="0"/>
            <w:color w:val="auto"/>
            <w:u w:val="none"/>
          </w:rPr>
          <w:t>Tabel 3.1 Informan Penelitian</w:t>
        </w:r>
        <w:r w:rsidRPr="00D255FC">
          <w:rPr>
            <w:b w:val="0"/>
            <w:bCs w:val="0"/>
            <w:webHidden/>
          </w:rPr>
          <w:tab/>
        </w:r>
      </w:hyperlink>
      <w:r w:rsidRPr="00D255FC">
        <w:rPr>
          <w:b w:val="0"/>
          <w:bCs w:val="0"/>
        </w:rPr>
        <w:t>21</w:t>
      </w:r>
      <w:r w:rsidR="00FE675A" w:rsidRPr="00FE675A">
        <w:br w:type="page"/>
      </w:r>
    </w:p>
    <w:p w14:paraId="62A730E6" w14:textId="77777777" w:rsidR="00FE675A" w:rsidRDefault="00FE675A" w:rsidP="00785E1E">
      <w:pPr>
        <w:jc w:val="center"/>
        <w:rPr>
          <w:rFonts w:ascii="Times New Roman" w:hAnsi="Times New Roman" w:cs="Times New Roman"/>
          <w:b/>
          <w:bCs/>
          <w:sz w:val="24"/>
          <w:szCs w:val="24"/>
          <w:lang w:val="en-US"/>
        </w:rPr>
        <w:sectPr w:rsidR="00FE675A" w:rsidSect="00E836DB">
          <w:footerReference w:type="default" r:id="rId10"/>
          <w:pgSz w:w="11906" w:h="16838"/>
          <w:pgMar w:top="0" w:right="1701" w:bottom="1701" w:left="2268" w:header="708" w:footer="708" w:gutter="0"/>
          <w:pgNumType w:fmt="lowerRoman" w:start="1"/>
          <w:cols w:space="708"/>
          <w:docGrid w:linePitch="360"/>
        </w:sectPr>
      </w:pPr>
    </w:p>
    <w:p w14:paraId="69DB31C2" w14:textId="4ED55454" w:rsidR="009560AF" w:rsidRDefault="009560AF" w:rsidP="00785E1E">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BAB I</w:t>
      </w:r>
    </w:p>
    <w:p w14:paraId="01D8C45C" w14:textId="19941687" w:rsidR="009560AF" w:rsidRDefault="009560AF" w:rsidP="00785E1E">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14:paraId="2C2824EA" w14:textId="54C5CF22" w:rsidR="009560AF" w:rsidRDefault="009560AF" w:rsidP="009560AF">
      <w:pPr>
        <w:jc w:val="both"/>
        <w:rPr>
          <w:rFonts w:ascii="Times New Roman" w:hAnsi="Times New Roman" w:cs="Times New Roman"/>
          <w:sz w:val="24"/>
          <w:szCs w:val="24"/>
          <w:lang w:val="en-US"/>
        </w:rPr>
      </w:pPr>
    </w:p>
    <w:p w14:paraId="05B29F5B" w14:textId="1290C6D3" w:rsidR="009560AF" w:rsidRPr="004F6515" w:rsidRDefault="004F6515" w:rsidP="00A80F2F">
      <w:pPr>
        <w:spacing w:before="24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1.1 </w:t>
      </w:r>
      <w:r>
        <w:rPr>
          <w:rFonts w:ascii="Times New Roman" w:hAnsi="Times New Roman" w:cs="Times New Roman"/>
          <w:b/>
          <w:bCs/>
          <w:sz w:val="24"/>
          <w:szCs w:val="24"/>
          <w:lang w:val="en-US"/>
        </w:rPr>
        <w:tab/>
      </w:r>
      <w:r w:rsidR="009560AF" w:rsidRPr="004F6515">
        <w:rPr>
          <w:rFonts w:ascii="Times New Roman" w:hAnsi="Times New Roman" w:cs="Times New Roman"/>
          <w:b/>
          <w:bCs/>
          <w:sz w:val="24"/>
          <w:szCs w:val="24"/>
          <w:lang w:val="en-US"/>
        </w:rPr>
        <w:t>Latar Belakang</w:t>
      </w:r>
    </w:p>
    <w:p w14:paraId="103F53ED" w14:textId="0AF86AA8" w:rsidR="007F31BC" w:rsidRPr="007960A4" w:rsidRDefault="00077637" w:rsidP="00A80F2F">
      <w:pPr>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B1BDD" w:rsidRPr="007960A4">
        <w:rPr>
          <w:rFonts w:ascii="Times New Roman" w:hAnsi="Times New Roman" w:cs="Times New Roman"/>
          <w:sz w:val="24"/>
          <w:szCs w:val="24"/>
          <w:lang w:val="en-US"/>
        </w:rPr>
        <w:t>Kelurahan Budaya Pampang meru</w:t>
      </w:r>
      <w:r w:rsidR="00AE6D06" w:rsidRPr="007960A4">
        <w:rPr>
          <w:rFonts w:ascii="Times New Roman" w:hAnsi="Times New Roman" w:cs="Times New Roman"/>
          <w:sz w:val="24"/>
          <w:szCs w:val="24"/>
          <w:lang w:val="en-US"/>
        </w:rPr>
        <w:t>pakan salah satu kelurahan yang berada di Kota Samarinda, Kalimantan Timur</w:t>
      </w:r>
      <w:r w:rsidR="00B44C47" w:rsidRPr="007960A4">
        <w:rPr>
          <w:rFonts w:ascii="Times New Roman" w:hAnsi="Times New Roman" w:cs="Times New Roman"/>
          <w:sz w:val="24"/>
          <w:szCs w:val="24"/>
          <w:lang w:val="en-US"/>
        </w:rPr>
        <w:t>.</w:t>
      </w:r>
      <w:r w:rsidR="002E472F" w:rsidRPr="007960A4">
        <w:rPr>
          <w:rFonts w:ascii="Times New Roman" w:hAnsi="Times New Roman" w:cs="Times New Roman"/>
          <w:sz w:val="24"/>
          <w:szCs w:val="24"/>
          <w:lang w:val="en-US"/>
        </w:rPr>
        <w:t xml:space="preserve"> </w:t>
      </w:r>
      <w:r w:rsidR="00B44C47" w:rsidRPr="007960A4">
        <w:rPr>
          <w:rFonts w:ascii="Times New Roman" w:hAnsi="Times New Roman" w:cs="Times New Roman"/>
          <w:sz w:val="24"/>
          <w:szCs w:val="24"/>
          <w:lang w:val="en-US"/>
        </w:rPr>
        <w:t>Kelurahan ini dikenal sebagai wilayah</w:t>
      </w:r>
      <w:r w:rsidR="00363821" w:rsidRPr="007960A4">
        <w:rPr>
          <w:rFonts w:ascii="Times New Roman" w:hAnsi="Times New Roman" w:cs="Times New Roman"/>
          <w:sz w:val="24"/>
          <w:szCs w:val="24"/>
          <w:lang w:val="en-US"/>
        </w:rPr>
        <w:t xml:space="preserve"> yang memiliki keunikan tersendir</w:t>
      </w:r>
      <w:r w:rsidR="005F7983" w:rsidRPr="007960A4">
        <w:rPr>
          <w:rFonts w:ascii="Times New Roman" w:hAnsi="Times New Roman" w:cs="Times New Roman"/>
          <w:sz w:val="24"/>
          <w:szCs w:val="24"/>
          <w:lang w:val="en-US"/>
        </w:rPr>
        <w:t>i</w:t>
      </w:r>
      <w:r w:rsidR="002A2E60" w:rsidRPr="007960A4">
        <w:rPr>
          <w:rFonts w:ascii="Times New Roman" w:hAnsi="Times New Roman" w:cs="Times New Roman"/>
          <w:sz w:val="24"/>
          <w:szCs w:val="24"/>
          <w:lang w:val="en-US"/>
        </w:rPr>
        <w:t xml:space="preserve">, </w:t>
      </w:r>
      <w:r w:rsidR="008811CD" w:rsidRPr="007960A4">
        <w:rPr>
          <w:rFonts w:ascii="Times New Roman" w:hAnsi="Times New Roman" w:cs="Times New Roman"/>
          <w:sz w:val="24"/>
          <w:szCs w:val="24"/>
          <w:lang w:val="en-US"/>
        </w:rPr>
        <w:t xml:space="preserve">dan menjadi salah satu destinasi wisata di Kota Samarinda. </w:t>
      </w:r>
      <w:r w:rsidR="005E711F" w:rsidRPr="007960A4">
        <w:rPr>
          <w:rFonts w:ascii="Times New Roman" w:hAnsi="Times New Roman" w:cs="Times New Roman"/>
          <w:sz w:val="24"/>
          <w:szCs w:val="24"/>
          <w:lang w:val="en-US"/>
        </w:rPr>
        <w:t xml:space="preserve">Wilayah ini memperkenalkan berbagai </w:t>
      </w:r>
      <w:r w:rsidR="00810B24" w:rsidRPr="007960A4">
        <w:rPr>
          <w:rFonts w:ascii="Times New Roman" w:hAnsi="Times New Roman" w:cs="Times New Roman"/>
          <w:sz w:val="24"/>
          <w:szCs w:val="24"/>
          <w:lang w:val="en-US"/>
        </w:rPr>
        <w:t>aspek budaya Suku Dayak, seperti rumah adat</w:t>
      </w:r>
      <w:r w:rsidR="009E6E57" w:rsidRPr="007960A4">
        <w:rPr>
          <w:rFonts w:ascii="Times New Roman" w:hAnsi="Times New Roman" w:cs="Times New Roman"/>
          <w:sz w:val="24"/>
          <w:szCs w:val="24"/>
          <w:lang w:val="en-US"/>
        </w:rPr>
        <w:t>, busana, tarian,</w:t>
      </w:r>
      <w:r w:rsidR="00BF44C3" w:rsidRPr="007960A4">
        <w:rPr>
          <w:rFonts w:ascii="Times New Roman" w:hAnsi="Times New Roman" w:cs="Times New Roman"/>
          <w:sz w:val="24"/>
          <w:szCs w:val="24"/>
          <w:lang w:val="en-US"/>
        </w:rPr>
        <w:t xml:space="preserve"> musi</w:t>
      </w:r>
      <w:r w:rsidR="002E472F" w:rsidRPr="007960A4">
        <w:rPr>
          <w:rFonts w:ascii="Times New Roman" w:hAnsi="Times New Roman" w:cs="Times New Roman"/>
          <w:sz w:val="24"/>
          <w:szCs w:val="24"/>
          <w:lang w:val="en-US"/>
        </w:rPr>
        <w:t>k</w:t>
      </w:r>
      <w:r w:rsidR="00BF44C3" w:rsidRPr="007960A4">
        <w:rPr>
          <w:rFonts w:ascii="Times New Roman" w:hAnsi="Times New Roman" w:cs="Times New Roman"/>
          <w:sz w:val="24"/>
          <w:szCs w:val="24"/>
          <w:lang w:val="en-US"/>
        </w:rPr>
        <w:t>,</w:t>
      </w:r>
      <w:r w:rsidR="009E6E57" w:rsidRPr="007960A4">
        <w:rPr>
          <w:rFonts w:ascii="Times New Roman" w:hAnsi="Times New Roman" w:cs="Times New Roman"/>
          <w:sz w:val="24"/>
          <w:szCs w:val="24"/>
          <w:lang w:val="en-US"/>
        </w:rPr>
        <w:t xml:space="preserve"> </w:t>
      </w:r>
      <w:r w:rsidR="00486382" w:rsidRPr="007960A4">
        <w:rPr>
          <w:rFonts w:ascii="Times New Roman" w:hAnsi="Times New Roman" w:cs="Times New Roman"/>
          <w:sz w:val="24"/>
          <w:szCs w:val="24"/>
          <w:lang w:val="en-US"/>
        </w:rPr>
        <w:t>aksesoris</w:t>
      </w:r>
      <w:r w:rsidR="00D435F0" w:rsidRPr="007960A4">
        <w:rPr>
          <w:rFonts w:ascii="Times New Roman" w:hAnsi="Times New Roman" w:cs="Times New Roman"/>
          <w:sz w:val="24"/>
          <w:szCs w:val="24"/>
          <w:lang w:val="en-US"/>
        </w:rPr>
        <w:t xml:space="preserve">, dan lain sebagainya. </w:t>
      </w:r>
      <w:r w:rsidR="00302090" w:rsidRPr="007960A4">
        <w:rPr>
          <w:rFonts w:ascii="Times New Roman" w:hAnsi="Times New Roman" w:cs="Times New Roman"/>
          <w:sz w:val="24"/>
          <w:szCs w:val="24"/>
          <w:lang w:val="en-US"/>
        </w:rPr>
        <w:t xml:space="preserve">Wisata kebudayaan yang ditawarkan oleh </w:t>
      </w:r>
      <w:r w:rsidR="001912A3" w:rsidRPr="007960A4">
        <w:rPr>
          <w:rFonts w:ascii="Times New Roman" w:hAnsi="Times New Roman" w:cs="Times New Roman"/>
          <w:sz w:val="24"/>
          <w:szCs w:val="24"/>
          <w:lang w:val="en-US"/>
        </w:rPr>
        <w:t>Kelurahan Budaya Pampang ini diminati oleh banyak wisata</w:t>
      </w:r>
      <w:r w:rsidR="00DB66B0" w:rsidRPr="007960A4">
        <w:rPr>
          <w:rFonts w:ascii="Times New Roman" w:hAnsi="Times New Roman" w:cs="Times New Roman"/>
          <w:sz w:val="24"/>
          <w:szCs w:val="24"/>
          <w:lang w:val="en-US"/>
        </w:rPr>
        <w:t>wan lo</w:t>
      </w:r>
      <w:r w:rsidR="00761C0F" w:rsidRPr="007960A4">
        <w:rPr>
          <w:rFonts w:ascii="Times New Roman" w:hAnsi="Times New Roman" w:cs="Times New Roman"/>
          <w:sz w:val="24"/>
          <w:szCs w:val="24"/>
          <w:lang w:val="en-US"/>
        </w:rPr>
        <w:t>k</w:t>
      </w:r>
      <w:r w:rsidR="00DB66B0" w:rsidRPr="007960A4">
        <w:rPr>
          <w:rFonts w:ascii="Times New Roman" w:hAnsi="Times New Roman" w:cs="Times New Roman"/>
          <w:sz w:val="24"/>
          <w:szCs w:val="24"/>
          <w:lang w:val="en-US"/>
        </w:rPr>
        <w:t xml:space="preserve">al maupun mancanegara. </w:t>
      </w:r>
      <w:r w:rsidR="00D13F37" w:rsidRPr="007960A4">
        <w:rPr>
          <w:rFonts w:ascii="Times New Roman" w:hAnsi="Times New Roman" w:cs="Times New Roman"/>
          <w:sz w:val="24"/>
          <w:szCs w:val="24"/>
          <w:lang w:val="en-US"/>
        </w:rPr>
        <w:t xml:space="preserve">Dengan </w:t>
      </w:r>
      <w:r w:rsidR="00616341" w:rsidRPr="007960A4">
        <w:rPr>
          <w:rFonts w:ascii="Times New Roman" w:hAnsi="Times New Roman" w:cs="Times New Roman"/>
          <w:sz w:val="24"/>
          <w:szCs w:val="24"/>
          <w:lang w:val="en-US"/>
        </w:rPr>
        <w:t>s</w:t>
      </w:r>
      <w:r w:rsidR="0043479E" w:rsidRPr="007960A4">
        <w:rPr>
          <w:rFonts w:ascii="Times New Roman" w:hAnsi="Times New Roman" w:cs="Times New Roman"/>
          <w:sz w:val="24"/>
          <w:szCs w:val="24"/>
          <w:lang w:val="en-US"/>
        </w:rPr>
        <w:t>tatus</w:t>
      </w:r>
      <w:r w:rsidR="002F6CCE" w:rsidRPr="007960A4">
        <w:rPr>
          <w:rFonts w:ascii="Times New Roman" w:hAnsi="Times New Roman" w:cs="Times New Roman"/>
          <w:sz w:val="24"/>
          <w:szCs w:val="24"/>
          <w:lang w:val="en-US"/>
        </w:rPr>
        <w:t>nya sebagai destinasi wisata,</w:t>
      </w:r>
      <w:r w:rsidR="00EF42F4" w:rsidRPr="007960A4">
        <w:rPr>
          <w:rFonts w:ascii="Times New Roman" w:hAnsi="Times New Roman" w:cs="Times New Roman"/>
          <w:sz w:val="24"/>
          <w:szCs w:val="24"/>
          <w:lang w:val="en-US"/>
        </w:rPr>
        <w:t xml:space="preserve"> </w:t>
      </w:r>
      <w:r w:rsidR="00D13F37" w:rsidRPr="007960A4">
        <w:rPr>
          <w:rFonts w:ascii="Times New Roman" w:hAnsi="Times New Roman" w:cs="Times New Roman"/>
          <w:sz w:val="24"/>
          <w:szCs w:val="24"/>
          <w:lang w:val="en-US"/>
        </w:rPr>
        <w:t xml:space="preserve">terjadi banyak </w:t>
      </w:r>
      <w:r w:rsidR="006114BB" w:rsidRPr="007960A4">
        <w:rPr>
          <w:rFonts w:ascii="Times New Roman" w:hAnsi="Times New Roman" w:cs="Times New Roman"/>
          <w:sz w:val="24"/>
          <w:szCs w:val="24"/>
          <w:lang w:val="en-US"/>
        </w:rPr>
        <w:t>p</w:t>
      </w:r>
      <w:r w:rsidR="00D13F37" w:rsidRPr="007960A4">
        <w:rPr>
          <w:rFonts w:ascii="Times New Roman" w:hAnsi="Times New Roman" w:cs="Times New Roman"/>
          <w:sz w:val="24"/>
          <w:szCs w:val="24"/>
          <w:lang w:val="en-US"/>
        </w:rPr>
        <w:t xml:space="preserve">embangunan fisik </w:t>
      </w:r>
      <w:r w:rsidR="006114BB" w:rsidRPr="007960A4">
        <w:rPr>
          <w:rFonts w:ascii="Times New Roman" w:hAnsi="Times New Roman" w:cs="Times New Roman"/>
          <w:sz w:val="24"/>
          <w:szCs w:val="24"/>
          <w:lang w:val="en-US"/>
        </w:rPr>
        <w:t>seperti pembangunan toko</w:t>
      </w:r>
      <w:r w:rsidR="007E093F" w:rsidRPr="007960A4">
        <w:rPr>
          <w:rFonts w:ascii="Times New Roman" w:hAnsi="Times New Roman" w:cs="Times New Roman"/>
          <w:sz w:val="24"/>
          <w:szCs w:val="24"/>
          <w:lang w:val="en-US"/>
        </w:rPr>
        <w:t>-toko sounvenir</w:t>
      </w:r>
      <w:r w:rsidR="006114BB" w:rsidRPr="007960A4">
        <w:rPr>
          <w:rFonts w:ascii="Times New Roman" w:hAnsi="Times New Roman" w:cs="Times New Roman"/>
          <w:sz w:val="24"/>
          <w:szCs w:val="24"/>
          <w:lang w:val="en-US"/>
        </w:rPr>
        <w:t xml:space="preserve">, pembangunan jalan akses </w:t>
      </w:r>
      <w:r w:rsidR="007E093F" w:rsidRPr="007960A4">
        <w:rPr>
          <w:rFonts w:ascii="Times New Roman" w:hAnsi="Times New Roman" w:cs="Times New Roman"/>
          <w:sz w:val="24"/>
          <w:szCs w:val="24"/>
          <w:lang w:val="en-US"/>
        </w:rPr>
        <w:t xml:space="preserve">menuju wisata, dan </w:t>
      </w:r>
      <w:r w:rsidR="00A56187" w:rsidRPr="007960A4">
        <w:rPr>
          <w:rFonts w:ascii="Times New Roman" w:hAnsi="Times New Roman" w:cs="Times New Roman"/>
          <w:sz w:val="24"/>
          <w:szCs w:val="24"/>
          <w:lang w:val="en-US"/>
        </w:rPr>
        <w:t>lain sebagainya. Selain itu juga terjadi banyak aktivitas ekonomi</w:t>
      </w:r>
      <w:r w:rsidR="00CA48E7" w:rsidRPr="007960A4">
        <w:rPr>
          <w:rFonts w:ascii="Times New Roman" w:hAnsi="Times New Roman" w:cs="Times New Roman"/>
          <w:sz w:val="24"/>
          <w:szCs w:val="24"/>
          <w:lang w:val="en-US"/>
        </w:rPr>
        <w:t xml:space="preserve"> </w:t>
      </w:r>
      <w:r w:rsidR="00761D3B" w:rsidRPr="007960A4">
        <w:rPr>
          <w:rFonts w:ascii="Times New Roman" w:hAnsi="Times New Roman" w:cs="Times New Roman"/>
          <w:sz w:val="24"/>
          <w:szCs w:val="24"/>
          <w:lang w:val="en-US"/>
        </w:rPr>
        <w:t>yaitu dengan adanya</w:t>
      </w:r>
      <w:r w:rsidR="00067268" w:rsidRPr="007960A4">
        <w:rPr>
          <w:rFonts w:ascii="Times New Roman" w:hAnsi="Times New Roman" w:cs="Times New Roman"/>
          <w:sz w:val="24"/>
          <w:szCs w:val="24"/>
          <w:lang w:val="en-US"/>
        </w:rPr>
        <w:t xml:space="preserve"> pungutan HTM</w:t>
      </w:r>
      <w:r w:rsidR="00E3685F" w:rsidRPr="007960A4">
        <w:rPr>
          <w:rFonts w:ascii="Times New Roman" w:hAnsi="Times New Roman" w:cs="Times New Roman"/>
          <w:sz w:val="24"/>
          <w:szCs w:val="24"/>
          <w:lang w:val="en-US"/>
        </w:rPr>
        <w:t>,</w:t>
      </w:r>
      <w:r w:rsidR="00CA48E7" w:rsidRPr="007960A4">
        <w:rPr>
          <w:rFonts w:ascii="Times New Roman" w:hAnsi="Times New Roman" w:cs="Times New Roman"/>
          <w:sz w:val="24"/>
          <w:szCs w:val="24"/>
          <w:lang w:val="en-US"/>
        </w:rPr>
        <w:t xml:space="preserve"> penjualan sounvenir/asesoris</w:t>
      </w:r>
      <w:r w:rsidR="009E59A8" w:rsidRPr="007960A4">
        <w:rPr>
          <w:rFonts w:ascii="Times New Roman" w:hAnsi="Times New Roman" w:cs="Times New Roman"/>
          <w:sz w:val="24"/>
          <w:szCs w:val="24"/>
          <w:lang w:val="en-US"/>
        </w:rPr>
        <w:t>, penyewaan busana</w:t>
      </w:r>
      <w:r w:rsidR="00671EAA" w:rsidRPr="007960A4">
        <w:rPr>
          <w:rFonts w:ascii="Times New Roman" w:hAnsi="Times New Roman" w:cs="Times New Roman"/>
          <w:sz w:val="24"/>
          <w:szCs w:val="24"/>
          <w:lang w:val="en-US"/>
        </w:rPr>
        <w:t xml:space="preserve">, penjualan makanan/minuman. </w:t>
      </w:r>
      <w:r w:rsidR="003F3E6E" w:rsidRPr="007960A4">
        <w:rPr>
          <w:rFonts w:ascii="Times New Roman" w:hAnsi="Times New Roman" w:cs="Times New Roman"/>
          <w:sz w:val="24"/>
          <w:szCs w:val="24"/>
          <w:lang w:val="en-US"/>
        </w:rPr>
        <w:t xml:space="preserve">Namun, dibalik potensi yang dimiliki masih terdapat </w:t>
      </w:r>
      <w:r w:rsidR="00B162C4" w:rsidRPr="007960A4">
        <w:rPr>
          <w:rFonts w:ascii="Times New Roman" w:hAnsi="Times New Roman" w:cs="Times New Roman"/>
          <w:sz w:val="24"/>
          <w:szCs w:val="24"/>
          <w:lang w:val="en-US"/>
        </w:rPr>
        <w:t xml:space="preserve">permasalahan </w:t>
      </w:r>
      <w:r w:rsidR="00BE324E" w:rsidRPr="007960A4">
        <w:rPr>
          <w:rFonts w:ascii="Times New Roman" w:hAnsi="Times New Roman" w:cs="Times New Roman"/>
          <w:sz w:val="24"/>
          <w:szCs w:val="24"/>
          <w:lang w:val="en-US"/>
        </w:rPr>
        <w:t>pada bidang administrasi pemerintahan secara khusus dalam hal penerimaan</w:t>
      </w:r>
      <w:r w:rsidR="001D4B3F" w:rsidRPr="007960A4">
        <w:rPr>
          <w:rFonts w:ascii="Times New Roman" w:hAnsi="Times New Roman" w:cs="Times New Roman"/>
          <w:sz w:val="24"/>
          <w:szCs w:val="24"/>
          <w:lang w:val="en-US"/>
        </w:rPr>
        <w:t xml:space="preserve"> Pajak Bumi dan Bangunan (PBB).</w:t>
      </w:r>
      <w:r w:rsidR="00B50E29" w:rsidRPr="007960A4">
        <w:rPr>
          <w:rFonts w:ascii="Times New Roman" w:hAnsi="Times New Roman" w:cs="Times New Roman"/>
          <w:sz w:val="24"/>
          <w:szCs w:val="24"/>
          <w:lang w:val="en-US"/>
        </w:rPr>
        <w:t xml:space="preserve"> </w:t>
      </w:r>
    </w:p>
    <w:p w14:paraId="13CD1578" w14:textId="77777777" w:rsidR="00A11AFA" w:rsidRDefault="00A976B1" w:rsidP="00A14B05">
      <w:pPr>
        <w:spacing w:after="0" w:line="480" w:lineRule="auto"/>
        <w:jc w:val="both"/>
        <w:rPr>
          <w:rFonts w:ascii="Times New Roman" w:hAnsi="Times New Roman" w:cs="Times New Roman"/>
          <w:sz w:val="24"/>
          <w:szCs w:val="24"/>
        </w:rPr>
        <w:sectPr w:rsidR="00A11AFA" w:rsidSect="00A11AFA">
          <w:footerReference w:type="default" r:id="rId11"/>
          <w:pgSz w:w="11906" w:h="16838"/>
          <w:pgMar w:top="2268" w:right="1701" w:bottom="1701" w:left="2268" w:header="708" w:footer="708" w:gutter="0"/>
          <w:pgNumType w:start="1"/>
          <w:cols w:space="708"/>
          <w:docGrid w:linePitch="360"/>
        </w:sectPr>
      </w:pPr>
      <w:r w:rsidRPr="007960A4">
        <w:rPr>
          <w:rFonts w:ascii="Times New Roman" w:hAnsi="Times New Roman" w:cs="Times New Roman"/>
          <w:sz w:val="24"/>
          <w:szCs w:val="24"/>
          <w:lang w:val="en-US"/>
        </w:rPr>
        <w:tab/>
      </w:r>
      <w:r w:rsidR="00832776" w:rsidRPr="007960A4">
        <w:rPr>
          <w:rFonts w:ascii="Times New Roman" w:hAnsi="Times New Roman" w:cs="Times New Roman"/>
          <w:sz w:val="24"/>
          <w:szCs w:val="24"/>
        </w:rPr>
        <w:t>Menurut UU No</w:t>
      </w:r>
      <w:r w:rsidR="005168FA" w:rsidRPr="007960A4">
        <w:rPr>
          <w:rFonts w:ascii="Times New Roman" w:hAnsi="Times New Roman" w:cs="Times New Roman"/>
          <w:sz w:val="24"/>
          <w:szCs w:val="24"/>
        </w:rPr>
        <w:t>. 1</w:t>
      </w:r>
      <w:r w:rsidR="00832776" w:rsidRPr="007960A4">
        <w:rPr>
          <w:rFonts w:ascii="Times New Roman" w:hAnsi="Times New Roman" w:cs="Times New Roman"/>
          <w:sz w:val="24"/>
          <w:szCs w:val="24"/>
        </w:rPr>
        <w:t xml:space="preserve"> Tahun 20</w:t>
      </w:r>
      <w:r w:rsidR="005168FA" w:rsidRPr="007960A4">
        <w:rPr>
          <w:rFonts w:ascii="Times New Roman" w:hAnsi="Times New Roman" w:cs="Times New Roman"/>
          <w:sz w:val="24"/>
          <w:szCs w:val="24"/>
        </w:rPr>
        <w:t xml:space="preserve">22 tentang Hubungan Keungan </w:t>
      </w:r>
      <w:r w:rsidR="000A6721" w:rsidRPr="007960A4">
        <w:rPr>
          <w:rFonts w:ascii="Times New Roman" w:hAnsi="Times New Roman" w:cs="Times New Roman"/>
          <w:sz w:val="24"/>
          <w:szCs w:val="24"/>
        </w:rPr>
        <w:t>antara Pemerintah Pusat dan Pemerintah Daerah</w:t>
      </w:r>
      <w:r w:rsidR="00832776" w:rsidRPr="007960A4">
        <w:rPr>
          <w:rFonts w:ascii="Times New Roman" w:hAnsi="Times New Roman" w:cs="Times New Roman"/>
          <w:sz w:val="24"/>
          <w:szCs w:val="24"/>
        </w:rPr>
        <w:t>, Pajak Bumi dan Bangunan Pedesaan dan Perkotaan (PBB-P2) merupakan pajak atas bumi dan/atau bangunan yang dimiliki, dikuasai, dan dimanfaatkan oleh orang pribadi maupun badan, kecuali wilayah yang digunakan untuk kegiatan usaha Perkebunan, perhutanan dan pertambangan</w:t>
      </w:r>
      <w:r w:rsidR="00832776" w:rsidRPr="005043E8">
        <w:rPr>
          <w:rFonts w:ascii="Times New Roman" w:hAnsi="Times New Roman" w:cs="Times New Roman"/>
          <w:sz w:val="24"/>
          <w:szCs w:val="24"/>
        </w:rPr>
        <w:t xml:space="preserve">. </w:t>
      </w:r>
      <w:r w:rsidR="00A80D99" w:rsidRPr="007960A4">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"/>
          <w:id w:val="-1270777151"/>
          <w:placeholder>
            <w:docPart w:val="DefaultPlaceholder_-1854013440"/>
          </w:placeholder>
        </w:sdtPr>
        <w:sdtContent>
          <w:r w:rsidR="00B17CC4" w:rsidRPr="007960A4">
            <w:rPr>
              <w:rFonts w:ascii="Times New Roman" w:eastAsia="Times New Roman" w:hAnsi="Times New Roman" w:cs="Times New Roman"/>
              <w:color w:val="000000"/>
              <w:sz w:val="24"/>
            </w:rPr>
            <w:t>(Novitasari</w:t>
          </w:r>
          <w:r w:rsidR="008A1AE5">
            <w:rPr>
              <w:rFonts w:ascii="Times New Roman" w:eastAsia="Times New Roman" w:hAnsi="Times New Roman" w:cs="Times New Roman"/>
              <w:color w:val="000000"/>
              <w:sz w:val="24"/>
            </w:rPr>
            <w:t xml:space="preserve"> </w:t>
          </w:r>
          <w:r w:rsidR="00B17CC4" w:rsidRPr="007960A4">
            <w:rPr>
              <w:rFonts w:ascii="Times New Roman" w:eastAsia="Times New Roman" w:hAnsi="Times New Roman" w:cs="Times New Roman"/>
              <w:color w:val="000000"/>
              <w:sz w:val="24"/>
            </w:rPr>
            <w:t>&amp;</w:t>
          </w:r>
          <w:r w:rsidR="008A1AE5">
            <w:rPr>
              <w:rFonts w:ascii="Times New Roman" w:eastAsia="Times New Roman" w:hAnsi="Times New Roman" w:cs="Times New Roman"/>
              <w:color w:val="000000"/>
              <w:sz w:val="24"/>
            </w:rPr>
            <w:t xml:space="preserve"> </w:t>
          </w:r>
          <w:r w:rsidR="00B17CC4" w:rsidRPr="007960A4">
            <w:rPr>
              <w:rFonts w:ascii="Times New Roman" w:eastAsia="Times New Roman" w:hAnsi="Times New Roman" w:cs="Times New Roman"/>
              <w:color w:val="000000"/>
              <w:sz w:val="24"/>
            </w:rPr>
            <w:t>Irlan Fery, 2025)</w:t>
          </w:r>
          <w:r w:rsidR="002F6FDC">
            <w:rPr>
              <w:rFonts w:ascii="Times New Roman" w:eastAsia="Times New Roman" w:hAnsi="Times New Roman" w:cs="Times New Roman"/>
              <w:color w:val="000000"/>
              <w:sz w:val="24"/>
            </w:rPr>
            <w:t xml:space="preserve"> </w:t>
          </w:r>
        </w:sdtContent>
      </w:sdt>
      <w:r w:rsidR="00A80D99" w:rsidRPr="007960A4">
        <w:rPr>
          <w:rFonts w:ascii="Times New Roman" w:hAnsi="Times New Roman" w:cs="Times New Roman"/>
          <w:sz w:val="24"/>
          <w:szCs w:val="24"/>
        </w:rPr>
        <w:t xml:space="preserve">PBB-P2 </w:t>
      </w:r>
      <w:r w:rsidR="008D123E">
        <w:rPr>
          <w:rFonts w:ascii="Times New Roman" w:hAnsi="Times New Roman" w:cs="Times New Roman"/>
          <w:sz w:val="24"/>
          <w:szCs w:val="24"/>
        </w:rPr>
        <w:t xml:space="preserve">merupakan </w:t>
      </w:r>
      <w:r w:rsidR="00A80D99" w:rsidRPr="007960A4">
        <w:rPr>
          <w:rFonts w:ascii="Times New Roman" w:hAnsi="Times New Roman" w:cs="Times New Roman"/>
          <w:sz w:val="24"/>
          <w:szCs w:val="24"/>
        </w:rPr>
        <w:t xml:space="preserve">pajak yang dikenakan </w:t>
      </w:r>
    </w:p>
    <w:p w14:paraId="5E286924" w14:textId="322720FE" w:rsidR="00A80D99" w:rsidRPr="007960A4" w:rsidRDefault="00A80D99" w:rsidP="00A14B05">
      <w:pPr>
        <w:spacing w:after="0" w:line="480" w:lineRule="auto"/>
        <w:jc w:val="both"/>
        <w:rPr>
          <w:rFonts w:ascii="Times New Roman" w:hAnsi="Times New Roman" w:cs="Times New Roman"/>
          <w:sz w:val="24"/>
          <w:szCs w:val="24"/>
        </w:rPr>
      </w:pPr>
      <w:r w:rsidRPr="007960A4">
        <w:rPr>
          <w:rFonts w:ascii="Times New Roman" w:hAnsi="Times New Roman" w:cs="Times New Roman"/>
          <w:sz w:val="24"/>
          <w:szCs w:val="24"/>
        </w:rPr>
        <w:lastRenderedPageBreak/>
        <w:t xml:space="preserve">atas property seperti tanah atau bangunan yang dikelola atau digunakan oleh orang pribadi maupun badan hukum, dimana tanah atau bangunan tersebut berada didaerah pedesaan dan perkotaan. </w:t>
      </w:r>
      <w:r w:rsidR="0092410D">
        <w:rPr>
          <w:rFonts w:ascii="Times New Roman" w:hAnsi="Times New Roman" w:cs="Times New Roman"/>
          <w:sz w:val="24"/>
          <w:szCs w:val="24"/>
        </w:rPr>
        <w:t>Pada awalnya, PBB</w:t>
      </w:r>
      <w:r w:rsidR="00791C36">
        <w:rPr>
          <w:rFonts w:ascii="Times New Roman" w:hAnsi="Times New Roman" w:cs="Times New Roman"/>
          <w:sz w:val="24"/>
          <w:szCs w:val="24"/>
        </w:rPr>
        <w:t xml:space="preserve"> merupakan pajak pusat yang penerimaan pajaknya akan dialokasikan ke daerah. Namum pada perkembangannya menurut </w:t>
      </w:r>
      <w:r w:rsidRPr="007960A4">
        <w:rPr>
          <w:rFonts w:ascii="Times New Roman" w:hAnsi="Times New Roman" w:cs="Times New Roman"/>
          <w:sz w:val="24"/>
          <w:szCs w:val="24"/>
        </w:rPr>
        <w:t>UU No</w:t>
      </w:r>
      <w:r w:rsidR="00F13F9E" w:rsidRPr="007960A4">
        <w:rPr>
          <w:rFonts w:ascii="Times New Roman" w:hAnsi="Times New Roman" w:cs="Times New Roman"/>
          <w:sz w:val="24"/>
          <w:szCs w:val="24"/>
        </w:rPr>
        <w:t>. 1</w:t>
      </w:r>
      <w:r w:rsidRPr="007960A4">
        <w:rPr>
          <w:rFonts w:ascii="Times New Roman" w:hAnsi="Times New Roman" w:cs="Times New Roman"/>
          <w:sz w:val="24"/>
          <w:szCs w:val="24"/>
        </w:rPr>
        <w:t xml:space="preserve"> Tahun 20</w:t>
      </w:r>
      <w:r w:rsidR="00F13F9E" w:rsidRPr="007960A4">
        <w:rPr>
          <w:rFonts w:ascii="Times New Roman" w:hAnsi="Times New Roman" w:cs="Times New Roman"/>
          <w:sz w:val="24"/>
          <w:szCs w:val="24"/>
        </w:rPr>
        <w:t>22</w:t>
      </w:r>
      <w:r w:rsidR="00F61272">
        <w:rPr>
          <w:rFonts w:ascii="Times New Roman" w:hAnsi="Times New Roman" w:cs="Times New Roman"/>
          <w:sz w:val="24"/>
          <w:szCs w:val="24"/>
        </w:rPr>
        <w:t xml:space="preserve"> tentang Hubungan Keuangan antara Pemerintah Pusat dan Pemerintah Daerah</w:t>
      </w:r>
      <w:r w:rsidRPr="007960A4">
        <w:rPr>
          <w:rFonts w:ascii="Times New Roman" w:hAnsi="Times New Roman" w:cs="Times New Roman"/>
          <w:sz w:val="24"/>
          <w:szCs w:val="24"/>
        </w:rPr>
        <w:t xml:space="preserve"> menyatakan bahwa PBB </w:t>
      </w:r>
      <w:r w:rsidR="009852BB">
        <w:rPr>
          <w:rFonts w:ascii="Times New Roman" w:hAnsi="Times New Roman" w:cs="Times New Roman"/>
          <w:sz w:val="24"/>
          <w:szCs w:val="24"/>
        </w:rPr>
        <w:t xml:space="preserve">khususnya </w:t>
      </w:r>
      <w:r w:rsidRPr="007960A4">
        <w:rPr>
          <w:rFonts w:ascii="Times New Roman" w:hAnsi="Times New Roman" w:cs="Times New Roman"/>
          <w:sz w:val="24"/>
          <w:szCs w:val="24"/>
        </w:rPr>
        <w:t xml:space="preserve">sektor Pedesaan dan Perkotaan (PBB-P2) kini sepenuhnya menjadi pajak daerah yang berarti seluruh kewenangan pemungutan dan pengelolaan dilaksanakan oleh pemerintah daerah kabupaten/kota untuk kepentingan </w:t>
      </w:r>
      <w:r w:rsidR="005615DC">
        <w:rPr>
          <w:rFonts w:ascii="Times New Roman" w:hAnsi="Times New Roman" w:cs="Times New Roman"/>
          <w:sz w:val="24"/>
          <w:szCs w:val="24"/>
        </w:rPr>
        <w:t>p</w:t>
      </w:r>
      <w:r w:rsidRPr="007960A4">
        <w:rPr>
          <w:rFonts w:ascii="Times New Roman" w:hAnsi="Times New Roman" w:cs="Times New Roman"/>
          <w:sz w:val="24"/>
          <w:szCs w:val="24"/>
        </w:rPr>
        <w:t>embangunan daerah itu sendiri</w:t>
      </w:r>
      <w:r w:rsidR="002F6FDC">
        <w:rPr>
          <w:rFonts w:ascii="Times New Roman" w:hAnsi="Times New Roman" w:cs="Times New Roman"/>
          <w:sz w:val="24"/>
          <w:szCs w:val="24"/>
        </w:rPr>
        <w:t>.</w:t>
      </w:r>
      <w:r w:rsidR="002F6FDC" w:rsidRPr="007960A4">
        <w:rPr>
          <w:rFonts w:ascii="Times New Roman" w:hAnsi="Times New Roman" w:cs="Times New Roman"/>
          <w:sz w:val="24"/>
          <w:szCs w:val="24"/>
        </w:rPr>
        <w:t xml:space="preserve"> </w:t>
      </w:r>
      <w:r w:rsidRPr="007960A4">
        <w:rPr>
          <w:rFonts w:ascii="Times New Roman" w:hAnsi="Times New Roman" w:cs="Times New Roman"/>
          <w:sz w:val="24"/>
          <w:szCs w:val="24"/>
        </w:rPr>
        <w:t xml:space="preserve">Peran PBB menjadi sangat penting karena berkontribusi secara langsung terhadap peningkatan kesejahteraan dan kemakmuran masyarakat (Zahra &amp; Rulani, 2020). PBB memiliki dampak yang cukup luas oleh karena hasil penerimaan PBB akan dikembalikan ke daerah guna meningkatkan pembangunan pada daerah yang bersangkutan </w:t>
      </w:r>
      <w:sdt>
        <w:sdtPr>
          <w:rPr>
            <w:rFonts w:ascii="Times New Roman" w:hAnsi="Times New Roman" w:cs="Times New Roman"/>
            <w:color w:val="000000"/>
            <w:sz w:val="24"/>
            <w:szCs w:val="24"/>
          </w:rPr>
          <w:tag w:val="MENDELEY_CITATION_v3_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"/>
          <w:id w:val="-1681882792"/>
          <w:placeholder>
            <w:docPart w:val="DefaultPlaceholder_-1854013440"/>
          </w:placeholder>
        </w:sdtPr>
        <w:sdtContent>
          <w:r w:rsidR="00B17CC4" w:rsidRPr="007960A4">
            <w:rPr>
              <w:rFonts w:ascii="Times New Roman" w:hAnsi="Times New Roman" w:cs="Times New Roman"/>
              <w:color w:val="000000"/>
              <w:sz w:val="24"/>
              <w:szCs w:val="24"/>
            </w:rPr>
            <w:t>(Nurfadilah et al., 2023)</w:t>
          </w:r>
          <w:r w:rsidR="00097F98">
            <w:rPr>
              <w:rFonts w:ascii="Times New Roman" w:hAnsi="Times New Roman" w:cs="Times New Roman"/>
              <w:color w:val="000000"/>
              <w:sz w:val="24"/>
              <w:szCs w:val="24"/>
            </w:rPr>
            <w:t xml:space="preserve">. </w:t>
          </w:r>
        </w:sdtContent>
      </w:sdt>
      <w:r w:rsidR="00097F98" w:rsidRPr="00097F98">
        <w:rPr>
          <w:rFonts w:ascii="Times New Roman" w:hAnsi="Times New Roman" w:cs="Times New Roman"/>
          <w:sz w:val="24"/>
          <w:szCs w:val="24"/>
        </w:rPr>
        <w:t xml:space="preserve"> </w:t>
      </w:r>
      <w:r w:rsidR="00097F98" w:rsidRPr="007960A4">
        <w:rPr>
          <w:rFonts w:ascii="Times New Roman" w:hAnsi="Times New Roman" w:cs="Times New Roman"/>
          <w:sz w:val="24"/>
          <w:szCs w:val="24"/>
        </w:rPr>
        <w:t xml:space="preserve">PBB bersifat kebendaan sehingga besaran tarifnya ditentukan oleh keadaan dari objek bumi atau bangunan yang ada. </w:t>
      </w:r>
    </w:p>
    <w:p w14:paraId="57F4EA90" w14:textId="6DD01541" w:rsidR="000663DE" w:rsidRPr="007960A4" w:rsidRDefault="00BC4BF4" w:rsidP="00976D79">
      <w:pPr>
        <w:spacing w:after="0"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ab/>
      </w:r>
      <w:r w:rsidR="00E978D7">
        <w:rPr>
          <w:rFonts w:ascii="Times New Roman" w:hAnsi="Times New Roman" w:cs="Times New Roman"/>
          <w:sz w:val="24"/>
          <w:szCs w:val="24"/>
          <w:lang w:val="en-US"/>
        </w:rPr>
        <w:t>Pemungutan PBB</w:t>
      </w:r>
      <w:r w:rsidR="00885D02">
        <w:rPr>
          <w:rFonts w:ascii="Times New Roman" w:hAnsi="Times New Roman" w:cs="Times New Roman"/>
          <w:sz w:val="24"/>
          <w:szCs w:val="24"/>
          <w:lang w:val="en-US"/>
        </w:rPr>
        <w:t>-P2</w:t>
      </w:r>
      <w:r w:rsidR="00E978D7">
        <w:rPr>
          <w:rFonts w:ascii="Times New Roman" w:hAnsi="Times New Roman" w:cs="Times New Roman"/>
          <w:sz w:val="24"/>
          <w:szCs w:val="24"/>
          <w:lang w:val="en-US"/>
        </w:rPr>
        <w:t xml:space="preserve"> di Kelurahan Budaya Pampang dilakukan </w:t>
      </w:r>
      <w:r w:rsidR="00CD52DD">
        <w:rPr>
          <w:rFonts w:ascii="Times New Roman" w:hAnsi="Times New Roman" w:cs="Times New Roman"/>
          <w:sz w:val="24"/>
          <w:szCs w:val="24"/>
          <w:lang w:val="en-US"/>
        </w:rPr>
        <w:t>oleh pemerintah kota Samarinda</w:t>
      </w:r>
      <w:r w:rsidR="003B1CE1">
        <w:rPr>
          <w:rFonts w:ascii="Times New Roman" w:hAnsi="Times New Roman" w:cs="Times New Roman"/>
          <w:sz w:val="24"/>
          <w:szCs w:val="24"/>
          <w:lang w:val="en-US"/>
        </w:rPr>
        <w:t xml:space="preserve"> </w:t>
      </w:r>
      <w:r w:rsidR="00402281">
        <w:rPr>
          <w:rFonts w:ascii="Times New Roman" w:hAnsi="Times New Roman" w:cs="Times New Roman"/>
          <w:sz w:val="24"/>
          <w:szCs w:val="24"/>
          <w:lang w:val="en-US"/>
        </w:rPr>
        <w:t xml:space="preserve">sesuai dengan kebijakan/peraturan Wali Kota yang berlaku. </w:t>
      </w:r>
      <w:r w:rsidRPr="007960A4">
        <w:rPr>
          <w:rFonts w:ascii="Times New Roman" w:hAnsi="Times New Roman" w:cs="Times New Roman"/>
          <w:sz w:val="24"/>
          <w:szCs w:val="24"/>
          <w:lang w:val="en-US"/>
        </w:rPr>
        <w:t>Berdasarkan data dari Bapenda Kota Samarinda</w:t>
      </w:r>
      <w:r w:rsidR="007D2ACF" w:rsidRPr="007960A4">
        <w:rPr>
          <w:rFonts w:ascii="Times New Roman" w:hAnsi="Times New Roman" w:cs="Times New Roman"/>
          <w:sz w:val="24"/>
          <w:szCs w:val="24"/>
          <w:lang w:val="en-US"/>
        </w:rPr>
        <w:t xml:space="preserve">, </w:t>
      </w:r>
      <w:r w:rsidR="00130272" w:rsidRPr="007960A4">
        <w:rPr>
          <w:rFonts w:ascii="Times New Roman" w:hAnsi="Times New Roman" w:cs="Times New Roman"/>
          <w:sz w:val="24"/>
          <w:szCs w:val="24"/>
          <w:lang w:val="en-US"/>
        </w:rPr>
        <w:t>persentase realisasi penerimaan PBB di Kelurahan Budaya Pampang</w:t>
      </w:r>
      <w:r w:rsidR="00A6478B" w:rsidRPr="007960A4">
        <w:rPr>
          <w:rFonts w:ascii="Times New Roman" w:hAnsi="Times New Roman" w:cs="Times New Roman"/>
          <w:sz w:val="24"/>
          <w:szCs w:val="24"/>
          <w:lang w:val="en-US"/>
        </w:rPr>
        <w:t xml:space="preserve"> sangat rendah dan </w:t>
      </w:r>
      <w:r w:rsidR="0039465A" w:rsidRPr="007960A4">
        <w:rPr>
          <w:rFonts w:ascii="Times New Roman" w:hAnsi="Times New Roman" w:cs="Times New Roman"/>
          <w:sz w:val="24"/>
          <w:szCs w:val="24"/>
          <w:lang w:val="en-US"/>
        </w:rPr>
        <w:t>tidak pernah mencapai target</w:t>
      </w:r>
      <w:r w:rsidR="00010D26" w:rsidRPr="007960A4">
        <w:rPr>
          <w:rFonts w:ascii="Times New Roman" w:hAnsi="Times New Roman" w:cs="Times New Roman"/>
          <w:sz w:val="24"/>
          <w:szCs w:val="24"/>
          <w:lang w:val="en-US"/>
        </w:rPr>
        <w:t>, dan dibandingkan dengan kelurahan-kelurahan lain yang ada di</w:t>
      </w:r>
      <w:r w:rsidR="00F74106" w:rsidRPr="007960A4">
        <w:rPr>
          <w:rFonts w:ascii="Times New Roman" w:hAnsi="Times New Roman" w:cs="Times New Roman"/>
          <w:sz w:val="24"/>
          <w:szCs w:val="24"/>
          <w:lang w:val="en-US"/>
        </w:rPr>
        <w:t xml:space="preserve"> Kota Samarinda, penerimaan PBB Kelurahan Pampang paling </w:t>
      </w:r>
      <w:r w:rsidR="00E808C6" w:rsidRPr="007960A4">
        <w:rPr>
          <w:rFonts w:ascii="Times New Roman" w:hAnsi="Times New Roman" w:cs="Times New Roman"/>
          <w:sz w:val="24"/>
          <w:szCs w:val="24"/>
          <w:lang w:val="en-US"/>
        </w:rPr>
        <w:t>rendah</w:t>
      </w:r>
      <w:r w:rsidR="00F74106" w:rsidRPr="007960A4">
        <w:rPr>
          <w:rFonts w:ascii="Times New Roman" w:hAnsi="Times New Roman" w:cs="Times New Roman"/>
          <w:sz w:val="24"/>
          <w:szCs w:val="24"/>
          <w:lang w:val="en-US"/>
        </w:rPr>
        <w:t xml:space="preserve"> dalam </w:t>
      </w:r>
      <w:r w:rsidR="009A3A3B" w:rsidRPr="007960A4">
        <w:rPr>
          <w:rFonts w:ascii="Times New Roman" w:hAnsi="Times New Roman" w:cs="Times New Roman"/>
          <w:sz w:val="24"/>
          <w:szCs w:val="24"/>
          <w:lang w:val="en-US"/>
        </w:rPr>
        <w:t xml:space="preserve">lima tahun terakhir. </w:t>
      </w:r>
      <w:r w:rsidR="00870AEA" w:rsidRPr="007960A4">
        <w:rPr>
          <w:rFonts w:ascii="Times New Roman" w:hAnsi="Times New Roman" w:cs="Times New Roman"/>
          <w:sz w:val="24"/>
          <w:szCs w:val="24"/>
          <w:lang w:val="en-US"/>
        </w:rPr>
        <w:t xml:space="preserve">Realisasi penerimaan PBB di Kelurahan Budaya Pampang dapat dilihat pada tabel </w:t>
      </w:r>
      <w:r w:rsidR="00203C1F" w:rsidRPr="007960A4">
        <w:rPr>
          <w:rFonts w:ascii="Times New Roman" w:hAnsi="Times New Roman" w:cs="Times New Roman"/>
          <w:sz w:val="24"/>
          <w:szCs w:val="24"/>
          <w:lang w:val="en-US"/>
        </w:rPr>
        <w:t>berikut:</w:t>
      </w:r>
      <w:r w:rsidR="00976D79" w:rsidRPr="007960A4">
        <w:rPr>
          <w:rFonts w:ascii="Times New Roman" w:hAnsi="Times New Roman" w:cs="Times New Roman"/>
          <w:sz w:val="24"/>
          <w:szCs w:val="24"/>
          <w:lang w:val="en-US"/>
        </w:rPr>
        <w:t xml:space="preserve"> </w:t>
      </w:r>
    </w:p>
    <w:p w14:paraId="62703DDF" w14:textId="14774AFD" w:rsidR="005F1F72" w:rsidRPr="007960A4" w:rsidRDefault="005F1F72" w:rsidP="00976D79">
      <w:pPr>
        <w:spacing w:after="0" w:line="240" w:lineRule="auto"/>
        <w:jc w:val="center"/>
        <w:rPr>
          <w:rFonts w:ascii="Times New Roman" w:hAnsi="Times New Roman" w:cs="Times New Roman"/>
          <w:sz w:val="24"/>
          <w:szCs w:val="24"/>
          <w:lang w:val="en-US"/>
        </w:rPr>
      </w:pPr>
      <w:r w:rsidRPr="007960A4">
        <w:rPr>
          <w:rFonts w:ascii="Times New Roman" w:hAnsi="Times New Roman" w:cs="Times New Roman"/>
          <w:b/>
          <w:bCs/>
          <w:szCs w:val="22"/>
          <w:lang w:val="en-US"/>
        </w:rPr>
        <w:lastRenderedPageBreak/>
        <w:t>T</w:t>
      </w:r>
      <w:r w:rsidR="00D40AC3" w:rsidRPr="007960A4">
        <w:rPr>
          <w:rFonts w:ascii="Times New Roman" w:hAnsi="Times New Roman" w:cs="Times New Roman"/>
          <w:b/>
          <w:bCs/>
          <w:szCs w:val="22"/>
          <w:lang w:val="en-US"/>
        </w:rPr>
        <w:t>abel</w:t>
      </w:r>
      <w:r w:rsidRPr="007960A4">
        <w:rPr>
          <w:rFonts w:ascii="Times New Roman" w:hAnsi="Times New Roman" w:cs="Times New Roman"/>
          <w:b/>
          <w:bCs/>
          <w:szCs w:val="22"/>
          <w:lang w:val="en-US"/>
        </w:rPr>
        <w:t xml:space="preserve"> 1.1</w:t>
      </w:r>
    </w:p>
    <w:p w14:paraId="49777496" w14:textId="77777777" w:rsidR="00CF51C3" w:rsidRPr="007960A4" w:rsidRDefault="005F1F72" w:rsidP="00976D79">
      <w:pPr>
        <w:spacing w:after="0" w:line="240" w:lineRule="auto"/>
        <w:jc w:val="center"/>
        <w:rPr>
          <w:rFonts w:ascii="Times New Roman" w:hAnsi="Times New Roman" w:cs="Times New Roman"/>
          <w:b/>
          <w:bCs/>
          <w:szCs w:val="22"/>
          <w:lang w:val="en-US"/>
        </w:rPr>
      </w:pPr>
      <w:r w:rsidRPr="007960A4">
        <w:rPr>
          <w:rFonts w:ascii="Times New Roman" w:hAnsi="Times New Roman" w:cs="Times New Roman"/>
          <w:b/>
          <w:bCs/>
          <w:szCs w:val="22"/>
          <w:lang w:val="en-US"/>
        </w:rPr>
        <w:t>Target dan Realisasi Penerimaan PBB di Kelurahan Budaya Pampang</w:t>
      </w:r>
    </w:p>
    <w:p w14:paraId="2A802DAA" w14:textId="33D690A2" w:rsidR="00203C1F" w:rsidRPr="007960A4" w:rsidRDefault="005F1F72" w:rsidP="005F1F72">
      <w:pPr>
        <w:spacing w:after="0" w:line="240" w:lineRule="auto"/>
        <w:jc w:val="center"/>
        <w:rPr>
          <w:rFonts w:ascii="Times New Roman" w:hAnsi="Times New Roman" w:cs="Times New Roman"/>
          <w:szCs w:val="22"/>
          <w:lang w:val="en-US"/>
        </w:rPr>
      </w:pPr>
      <w:r w:rsidRPr="007960A4">
        <w:rPr>
          <w:rFonts w:ascii="Times New Roman" w:hAnsi="Times New Roman" w:cs="Times New Roman"/>
          <w:b/>
          <w:bCs/>
          <w:szCs w:val="22"/>
          <w:lang w:val="en-US"/>
        </w:rPr>
        <w:t>Tahun 2020-2024</w:t>
      </w:r>
    </w:p>
    <w:tbl>
      <w:tblPr>
        <w:tblStyle w:val="TableGrid"/>
        <w:tblW w:w="7938" w:type="dxa"/>
        <w:tblInd w:w="-5" w:type="dxa"/>
        <w:tblLook w:val="04A0" w:firstRow="1" w:lastRow="0" w:firstColumn="1" w:lastColumn="0" w:noHBand="0" w:noVBand="1"/>
      </w:tblPr>
      <w:tblGrid>
        <w:gridCol w:w="1701"/>
        <w:gridCol w:w="2416"/>
        <w:gridCol w:w="2120"/>
        <w:gridCol w:w="1701"/>
      </w:tblGrid>
      <w:tr w:rsidR="00CF51C3" w:rsidRPr="007960A4" w14:paraId="6381A222" w14:textId="77777777" w:rsidTr="00AD3F6D">
        <w:tc>
          <w:tcPr>
            <w:tcW w:w="1701" w:type="dxa"/>
          </w:tcPr>
          <w:p w14:paraId="5ECC9CA2"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
                <w:bCs/>
                <w:sz w:val="20"/>
                <w:szCs w:val="20"/>
              </w:rPr>
              <w:t>Tahun</w:t>
            </w:r>
          </w:p>
        </w:tc>
        <w:tc>
          <w:tcPr>
            <w:tcW w:w="2416" w:type="dxa"/>
          </w:tcPr>
          <w:p w14:paraId="6AA1D634"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
                <w:bCs/>
                <w:sz w:val="20"/>
                <w:szCs w:val="20"/>
              </w:rPr>
              <w:t>Target</w:t>
            </w:r>
          </w:p>
          <w:p w14:paraId="5DA3838C"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
                <w:bCs/>
                <w:sz w:val="20"/>
                <w:szCs w:val="20"/>
              </w:rPr>
              <w:t xml:space="preserve"> (Rp)</w:t>
            </w:r>
          </w:p>
        </w:tc>
        <w:tc>
          <w:tcPr>
            <w:tcW w:w="2120" w:type="dxa"/>
          </w:tcPr>
          <w:p w14:paraId="64FA78F5"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
                <w:bCs/>
                <w:sz w:val="20"/>
                <w:szCs w:val="20"/>
              </w:rPr>
              <w:t>Realisasi</w:t>
            </w:r>
          </w:p>
          <w:p w14:paraId="77FF4CCE"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
                <w:bCs/>
                <w:sz w:val="20"/>
                <w:szCs w:val="20"/>
              </w:rPr>
              <w:t xml:space="preserve"> (Rp)</w:t>
            </w:r>
          </w:p>
        </w:tc>
        <w:tc>
          <w:tcPr>
            <w:tcW w:w="1701" w:type="dxa"/>
          </w:tcPr>
          <w:p w14:paraId="46803FB2"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
                <w:bCs/>
                <w:sz w:val="20"/>
                <w:szCs w:val="20"/>
              </w:rPr>
              <w:t>Persentase</w:t>
            </w:r>
          </w:p>
          <w:p w14:paraId="18327A11" w14:textId="6625782D"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
                <w:bCs/>
                <w:sz w:val="20"/>
                <w:szCs w:val="20"/>
              </w:rPr>
              <w:t>(%)</w:t>
            </w:r>
          </w:p>
        </w:tc>
      </w:tr>
      <w:tr w:rsidR="00CF51C3" w:rsidRPr="007960A4" w14:paraId="2FF059EB" w14:textId="77777777" w:rsidTr="00AD3F6D">
        <w:tc>
          <w:tcPr>
            <w:tcW w:w="1701" w:type="dxa"/>
          </w:tcPr>
          <w:p w14:paraId="7F35E8E2"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2020</w:t>
            </w:r>
          </w:p>
        </w:tc>
        <w:tc>
          <w:tcPr>
            <w:tcW w:w="2416" w:type="dxa"/>
          </w:tcPr>
          <w:p w14:paraId="523433F1"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61.448.432</w:t>
            </w:r>
          </w:p>
        </w:tc>
        <w:tc>
          <w:tcPr>
            <w:tcW w:w="2120" w:type="dxa"/>
          </w:tcPr>
          <w:p w14:paraId="37B9788C"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2.245.248</w:t>
            </w:r>
          </w:p>
        </w:tc>
        <w:tc>
          <w:tcPr>
            <w:tcW w:w="1701" w:type="dxa"/>
          </w:tcPr>
          <w:p w14:paraId="61525E16"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4%</w:t>
            </w:r>
          </w:p>
        </w:tc>
      </w:tr>
      <w:tr w:rsidR="00CF51C3" w:rsidRPr="007960A4" w14:paraId="0161B79C" w14:textId="77777777" w:rsidTr="00AD3F6D">
        <w:tc>
          <w:tcPr>
            <w:tcW w:w="1701" w:type="dxa"/>
          </w:tcPr>
          <w:p w14:paraId="32B663BD"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2021</w:t>
            </w:r>
          </w:p>
        </w:tc>
        <w:tc>
          <w:tcPr>
            <w:tcW w:w="2416" w:type="dxa"/>
          </w:tcPr>
          <w:p w14:paraId="1A1D1B8F"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68.506.240</w:t>
            </w:r>
          </w:p>
        </w:tc>
        <w:tc>
          <w:tcPr>
            <w:tcW w:w="2120" w:type="dxa"/>
          </w:tcPr>
          <w:p w14:paraId="69B704E1"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4.762.176</w:t>
            </w:r>
          </w:p>
        </w:tc>
        <w:tc>
          <w:tcPr>
            <w:tcW w:w="1701" w:type="dxa"/>
          </w:tcPr>
          <w:p w14:paraId="2D4313F7"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7%</w:t>
            </w:r>
          </w:p>
        </w:tc>
      </w:tr>
      <w:tr w:rsidR="00CF51C3" w:rsidRPr="007960A4" w14:paraId="50936F88" w14:textId="77777777" w:rsidTr="00AD3F6D">
        <w:tc>
          <w:tcPr>
            <w:tcW w:w="1701" w:type="dxa"/>
          </w:tcPr>
          <w:p w14:paraId="1CCD9D16"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2022</w:t>
            </w:r>
          </w:p>
        </w:tc>
        <w:tc>
          <w:tcPr>
            <w:tcW w:w="2416" w:type="dxa"/>
          </w:tcPr>
          <w:p w14:paraId="17101E6D"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381.060.516</w:t>
            </w:r>
          </w:p>
        </w:tc>
        <w:tc>
          <w:tcPr>
            <w:tcW w:w="2120" w:type="dxa"/>
          </w:tcPr>
          <w:p w14:paraId="606BFADF"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74.319.854</w:t>
            </w:r>
          </w:p>
        </w:tc>
        <w:tc>
          <w:tcPr>
            <w:tcW w:w="1701" w:type="dxa"/>
          </w:tcPr>
          <w:p w14:paraId="29843935"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19,50%</w:t>
            </w:r>
          </w:p>
        </w:tc>
      </w:tr>
      <w:tr w:rsidR="00CF51C3" w:rsidRPr="007960A4" w14:paraId="700368E6" w14:textId="77777777" w:rsidTr="00AD3F6D">
        <w:tc>
          <w:tcPr>
            <w:tcW w:w="1701" w:type="dxa"/>
          </w:tcPr>
          <w:p w14:paraId="432AA6F9"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2023</w:t>
            </w:r>
          </w:p>
        </w:tc>
        <w:tc>
          <w:tcPr>
            <w:tcW w:w="2416" w:type="dxa"/>
          </w:tcPr>
          <w:p w14:paraId="56546DE1"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428.961.152</w:t>
            </w:r>
          </w:p>
        </w:tc>
        <w:tc>
          <w:tcPr>
            <w:tcW w:w="2120" w:type="dxa"/>
          </w:tcPr>
          <w:p w14:paraId="00083F43"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107.100.766</w:t>
            </w:r>
          </w:p>
        </w:tc>
        <w:tc>
          <w:tcPr>
            <w:tcW w:w="1701" w:type="dxa"/>
          </w:tcPr>
          <w:p w14:paraId="576F9DBE"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24,97%</w:t>
            </w:r>
          </w:p>
        </w:tc>
      </w:tr>
      <w:tr w:rsidR="00CF51C3" w:rsidRPr="007960A4" w14:paraId="079783E4" w14:textId="77777777" w:rsidTr="00AD3F6D">
        <w:tc>
          <w:tcPr>
            <w:tcW w:w="1701" w:type="dxa"/>
          </w:tcPr>
          <w:p w14:paraId="4DDC3617"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2024</w:t>
            </w:r>
          </w:p>
        </w:tc>
        <w:tc>
          <w:tcPr>
            <w:tcW w:w="2416" w:type="dxa"/>
          </w:tcPr>
          <w:p w14:paraId="1413F7FC"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453.530.321</w:t>
            </w:r>
          </w:p>
        </w:tc>
        <w:tc>
          <w:tcPr>
            <w:tcW w:w="2120" w:type="dxa"/>
          </w:tcPr>
          <w:p w14:paraId="5D1D3A0A"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103.586.689</w:t>
            </w:r>
          </w:p>
        </w:tc>
        <w:tc>
          <w:tcPr>
            <w:tcW w:w="1701" w:type="dxa"/>
          </w:tcPr>
          <w:p w14:paraId="45487403" w14:textId="77777777" w:rsidR="00CF51C3" w:rsidRPr="007960A4" w:rsidRDefault="00CF51C3" w:rsidP="00E41010">
            <w:pPr>
              <w:spacing w:line="276" w:lineRule="auto"/>
              <w:jc w:val="center"/>
              <w:rPr>
                <w:rFonts w:ascii="Times New Roman" w:hAnsi="Times New Roman" w:cs="Times New Roman"/>
                <w:b/>
                <w:bCs/>
                <w:sz w:val="20"/>
                <w:szCs w:val="20"/>
              </w:rPr>
            </w:pPr>
            <w:r w:rsidRPr="007960A4">
              <w:rPr>
                <w:rFonts w:ascii="Times New Roman" w:hAnsi="Times New Roman" w:cs="Times New Roman"/>
                <w:bCs/>
                <w:sz w:val="20"/>
                <w:szCs w:val="20"/>
              </w:rPr>
              <w:t>22,84%</w:t>
            </w:r>
          </w:p>
        </w:tc>
      </w:tr>
    </w:tbl>
    <w:p w14:paraId="14260FB0" w14:textId="3606483F" w:rsidR="007F31BC" w:rsidRPr="007960A4" w:rsidRDefault="000A18F7" w:rsidP="00123D05">
      <w:pPr>
        <w:jc w:val="both"/>
        <w:rPr>
          <w:rFonts w:ascii="Times New Roman" w:hAnsi="Times New Roman" w:cs="Times New Roman"/>
          <w:i/>
          <w:iCs/>
          <w:sz w:val="20"/>
          <w:szCs w:val="20"/>
          <w:lang w:val="en-US"/>
        </w:rPr>
      </w:pPr>
      <w:r w:rsidRPr="007960A4">
        <w:rPr>
          <w:rFonts w:ascii="Times New Roman" w:hAnsi="Times New Roman" w:cs="Times New Roman"/>
          <w:i/>
          <w:iCs/>
          <w:sz w:val="20"/>
          <w:szCs w:val="20"/>
          <w:lang w:val="en-US"/>
        </w:rPr>
        <w:t>Sumber: Bapenda Kota Samarinda</w:t>
      </w:r>
      <w:r w:rsidR="00234F05" w:rsidRPr="007960A4">
        <w:rPr>
          <w:rFonts w:ascii="Times New Roman" w:hAnsi="Times New Roman" w:cs="Times New Roman"/>
          <w:i/>
          <w:iCs/>
          <w:sz w:val="20"/>
          <w:szCs w:val="20"/>
          <w:lang w:val="en-US"/>
        </w:rPr>
        <w:t>, 202</w:t>
      </w:r>
      <w:r w:rsidR="00102F27" w:rsidRPr="007960A4">
        <w:rPr>
          <w:rFonts w:ascii="Times New Roman" w:hAnsi="Times New Roman" w:cs="Times New Roman"/>
          <w:i/>
          <w:iCs/>
          <w:sz w:val="20"/>
          <w:szCs w:val="20"/>
          <w:lang w:val="en-US"/>
        </w:rPr>
        <w:t>5</w:t>
      </w:r>
    </w:p>
    <w:p w14:paraId="042C6EE8" w14:textId="1B093F19" w:rsidR="009F25B6" w:rsidRPr="007960A4" w:rsidRDefault="006C62E1" w:rsidP="00132D11">
      <w:pPr>
        <w:spacing w:line="480" w:lineRule="auto"/>
        <w:ind w:firstLine="720"/>
        <w:jc w:val="both"/>
        <w:rPr>
          <w:rFonts w:ascii="Times New Roman" w:hAnsi="Times New Roman" w:cs="Times New Roman"/>
          <w:bCs/>
          <w:sz w:val="24"/>
          <w:szCs w:val="24"/>
        </w:rPr>
      </w:pPr>
      <w:r w:rsidRPr="007960A4">
        <w:rPr>
          <w:rFonts w:ascii="Times New Roman" w:hAnsi="Times New Roman" w:cs="Times New Roman"/>
          <w:bCs/>
          <w:sz w:val="24"/>
          <w:szCs w:val="24"/>
        </w:rPr>
        <w:t>Pada</w:t>
      </w:r>
      <w:r w:rsidR="002B7D4D" w:rsidRPr="007960A4">
        <w:rPr>
          <w:rFonts w:ascii="Times New Roman" w:hAnsi="Times New Roman" w:cs="Times New Roman"/>
          <w:bCs/>
          <w:sz w:val="24"/>
          <w:szCs w:val="24"/>
        </w:rPr>
        <w:t xml:space="preserve"> tabel di atas dapat dilihat bahwa penerimaan PBB di Kelurahan Budaya Pampang dalam lima tahun terakhir (2020-2024) menunjukkan angka yang sangat rendah dan tidak pernah mencapai target bahkan sangat jauh dari target yang ditetapkan. Pada tahun 2020 penerimaan PBB di Kelurahan Budaya Pampang hanya mencapai 4%, dan pada tahun 2021 7%. Kondisi ini merupakan dampak dari pandemi covid-19. </w:t>
      </w:r>
      <w:r w:rsidR="002069D1" w:rsidRPr="007960A4">
        <w:rPr>
          <w:rFonts w:ascii="Times New Roman" w:hAnsi="Times New Roman" w:cs="Times New Roman"/>
          <w:bCs/>
          <w:sz w:val="24"/>
          <w:szCs w:val="24"/>
        </w:rPr>
        <w:t xml:space="preserve">Namun jika dibandingkan dengan kelurahan lain yang ada di Kota Samarinda realisasi penerimaan PBB tahun  2020 rata-rata diatas 20% dan pada tahun 2021 rata-rata diatas 40%. </w:t>
      </w:r>
      <w:r w:rsidR="002B7D4D" w:rsidRPr="007960A4">
        <w:rPr>
          <w:rFonts w:ascii="Times New Roman" w:hAnsi="Times New Roman" w:cs="Times New Roman"/>
          <w:bCs/>
          <w:sz w:val="24"/>
          <w:szCs w:val="24"/>
        </w:rPr>
        <w:t xml:space="preserve">Pada tahun 2022 dan 2023 penerimaan PBB </w:t>
      </w:r>
      <w:r w:rsidR="009E4536" w:rsidRPr="007960A4">
        <w:rPr>
          <w:rFonts w:ascii="Times New Roman" w:hAnsi="Times New Roman" w:cs="Times New Roman"/>
          <w:bCs/>
          <w:sz w:val="24"/>
          <w:szCs w:val="24"/>
        </w:rPr>
        <w:t xml:space="preserve">Kelurahan Budaya Pampang </w:t>
      </w:r>
      <w:r w:rsidR="002B7D4D" w:rsidRPr="007960A4">
        <w:rPr>
          <w:rFonts w:ascii="Times New Roman" w:hAnsi="Times New Roman" w:cs="Times New Roman"/>
          <w:bCs/>
          <w:sz w:val="24"/>
          <w:szCs w:val="24"/>
        </w:rPr>
        <w:t>mengalami kenaikan namun masih belum optima</w:t>
      </w:r>
      <w:r w:rsidR="00E4307C" w:rsidRPr="007960A4">
        <w:rPr>
          <w:rFonts w:ascii="Times New Roman" w:hAnsi="Times New Roman" w:cs="Times New Roman"/>
          <w:bCs/>
          <w:sz w:val="24"/>
          <w:szCs w:val="24"/>
        </w:rPr>
        <w:t>l yaitu hanya mencapai 19,50% pada tahun 2022 dan pada tahun 2023 mencapai 24, 97%. Sedangkan rata-rata penerimaan PBB kelurahan lain tahun 2022 rata-rata diatas 40% dan pada tahun 2023 rata-rata 40%-60%.</w:t>
      </w:r>
      <w:r w:rsidR="002B7D4D" w:rsidRPr="007960A4">
        <w:rPr>
          <w:rFonts w:ascii="Times New Roman" w:hAnsi="Times New Roman" w:cs="Times New Roman"/>
          <w:bCs/>
          <w:sz w:val="24"/>
          <w:szCs w:val="24"/>
        </w:rPr>
        <w:t xml:space="preserve"> </w:t>
      </w:r>
      <w:r w:rsidR="00CF469D" w:rsidRPr="007960A4">
        <w:rPr>
          <w:rFonts w:ascii="Times New Roman" w:hAnsi="Times New Roman" w:cs="Times New Roman"/>
          <w:bCs/>
          <w:sz w:val="24"/>
          <w:szCs w:val="24"/>
        </w:rPr>
        <w:t>H</w:t>
      </w:r>
      <w:r w:rsidR="002B7D4D" w:rsidRPr="007960A4">
        <w:rPr>
          <w:rFonts w:ascii="Times New Roman" w:hAnsi="Times New Roman" w:cs="Times New Roman"/>
          <w:bCs/>
          <w:sz w:val="24"/>
          <w:szCs w:val="24"/>
        </w:rPr>
        <w:t>ingga pada tahun 2024 kembali mengalami penurunan yaitu hanya mencapai 22,84% yang masih tergolong sangat rendah</w:t>
      </w:r>
      <w:r w:rsidR="00976F09">
        <w:rPr>
          <w:rFonts w:ascii="Times New Roman" w:hAnsi="Times New Roman" w:cs="Times New Roman"/>
          <w:bCs/>
          <w:sz w:val="24"/>
          <w:szCs w:val="24"/>
        </w:rPr>
        <w:t xml:space="preserve"> jika di</w:t>
      </w:r>
      <w:r w:rsidR="00CF469D" w:rsidRPr="007960A4">
        <w:rPr>
          <w:rFonts w:ascii="Times New Roman" w:hAnsi="Times New Roman" w:cs="Times New Roman"/>
          <w:bCs/>
          <w:sz w:val="24"/>
          <w:szCs w:val="24"/>
        </w:rPr>
        <w:t xml:space="preserve">bandingkan dengan realisasi penerimaan PBB kelurahan </w:t>
      </w:r>
      <w:r w:rsidR="00611B4C" w:rsidRPr="007960A4">
        <w:rPr>
          <w:rFonts w:ascii="Times New Roman" w:hAnsi="Times New Roman" w:cs="Times New Roman"/>
          <w:bCs/>
          <w:sz w:val="24"/>
          <w:szCs w:val="24"/>
        </w:rPr>
        <w:t>lain yang ada di Kota Samarinda</w:t>
      </w:r>
      <w:r w:rsidR="00CF469D" w:rsidRPr="007960A4">
        <w:rPr>
          <w:rFonts w:ascii="Times New Roman" w:hAnsi="Times New Roman" w:cs="Times New Roman"/>
          <w:bCs/>
          <w:sz w:val="24"/>
          <w:szCs w:val="24"/>
        </w:rPr>
        <w:t xml:space="preserve"> pada periode ini rata-rata</w:t>
      </w:r>
      <w:r w:rsidR="00C508C0" w:rsidRPr="007960A4">
        <w:rPr>
          <w:rFonts w:ascii="Times New Roman" w:hAnsi="Times New Roman" w:cs="Times New Roman"/>
          <w:bCs/>
          <w:sz w:val="24"/>
          <w:szCs w:val="24"/>
        </w:rPr>
        <w:t xml:space="preserve"> bisa</w:t>
      </w:r>
      <w:r w:rsidR="00CF469D" w:rsidRPr="007960A4">
        <w:rPr>
          <w:rFonts w:ascii="Times New Roman" w:hAnsi="Times New Roman" w:cs="Times New Roman"/>
          <w:bCs/>
          <w:sz w:val="24"/>
          <w:szCs w:val="24"/>
        </w:rPr>
        <w:t xml:space="preserve"> mencapai angka 40%-50%. </w:t>
      </w:r>
    </w:p>
    <w:p w14:paraId="5000EC8D" w14:textId="77777777" w:rsidR="00132D11" w:rsidRPr="007960A4" w:rsidRDefault="00132D11" w:rsidP="00F36835">
      <w:pPr>
        <w:spacing w:line="480" w:lineRule="auto"/>
        <w:jc w:val="both"/>
        <w:rPr>
          <w:rFonts w:ascii="Times New Roman" w:hAnsi="Times New Roman" w:cs="Times New Roman"/>
          <w:bCs/>
          <w:sz w:val="24"/>
          <w:szCs w:val="24"/>
        </w:rPr>
      </w:pPr>
    </w:p>
    <w:p w14:paraId="7E9F14E9" w14:textId="286B8652" w:rsidR="004A088A" w:rsidRPr="007960A4" w:rsidRDefault="004A088A" w:rsidP="009F60D9">
      <w:pPr>
        <w:spacing w:after="0" w:line="240" w:lineRule="auto"/>
        <w:jc w:val="center"/>
        <w:rPr>
          <w:rFonts w:ascii="Times New Roman" w:hAnsi="Times New Roman" w:cs="Times New Roman"/>
          <w:b/>
          <w:szCs w:val="22"/>
        </w:rPr>
      </w:pPr>
      <w:r w:rsidRPr="007960A4">
        <w:rPr>
          <w:rFonts w:ascii="Times New Roman" w:hAnsi="Times New Roman" w:cs="Times New Roman"/>
          <w:b/>
          <w:szCs w:val="22"/>
        </w:rPr>
        <w:lastRenderedPageBreak/>
        <w:t>Tabel 1.2</w:t>
      </w:r>
    </w:p>
    <w:p w14:paraId="44043F7E" w14:textId="5AB63B99" w:rsidR="004A088A" w:rsidRPr="007960A4" w:rsidRDefault="00FD5DA6" w:rsidP="009F60D9">
      <w:pPr>
        <w:spacing w:after="0" w:line="240" w:lineRule="auto"/>
        <w:jc w:val="center"/>
        <w:rPr>
          <w:rFonts w:ascii="Times New Roman" w:hAnsi="Times New Roman" w:cs="Times New Roman"/>
          <w:b/>
          <w:szCs w:val="22"/>
        </w:rPr>
      </w:pPr>
      <w:r w:rsidRPr="007960A4">
        <w:rPr>
          <w:rFonts w:ascii="Times New Roman" w:hAnsi="Times New Roman" w:cs="Times New Roman"/>
          <w:b/>
          <w:szCs w:val="22"/>
        </w:rPr>
        <w:t xml:space="preserve">Jumlah </w:t>
      </w:r>
      <w:r w:rsidR="0095413E" w:rsidRPr="007960A4">
        <w:rPr>
          <w:rFonts w:ascii="Times New Roman" w:hAnsi="Times New Roman" w:cs="Times New Roman"/>
          <w:b/>
          <w:szCs w:val="22"/>
        </w:rPr>
        <w:t>Wajib Pajak dan Penunggak P</w:t>
      </w:r>
      <w:r w:rsidR="009F60D9" w:rsidRPr="007960A4">
        <w:rPr>
          <w:rFonts w:ascii="Times New Roman" w:hAnsi="Times New Roman" w:cs="Times New Roman"/>
          <w:b/>
          <w:szCs w:val="22"/>
        </w:rPr>
        <w:t>BB di Kelurahan Budaya Pampang Tahun 2020-2024</w:t>
      </w:r>
    </w:p>
    <w:tbl>
      <w:tblPr>
        <w:tblStyle w:val="TableGrid"/>
        <w:tblW w:w="8075" w:type="dxa"/>
        <w:tblLayout w:type="fixed"/>
        <w:tblLook w:val="04A0" w:firstRow="1" w:lastRow="0" w:firstColumn="1" w:lastColumn="0" w:noHBand="0" w:noVBand="1"/>
      </w:tblPr>
      <w:tblGrid>
        <w:gridCol w:w="771"/>
        <w:gridCol w:w="549"/>
        <w:gridCol w:w="1250"/>
        <w:gridCol w:w="544"/>
        <w:gridCol w:w="1250"/>
        <w:gridCol w:w="1018"/>
        <w:gridCol w:w="1276"/>
        <w:gridCol w:w="708"/>
        <w:gridCol w:w="709"/>
      </w:tblGrid>
      <w:tr w:rsidR="00523A6F" w:rsidRPr="007960A4" w14:paraId="20C08B6D" w14:textId="6D0089F0" w:rsidTr="00BA7940">
        <w:trPr>
          <w:trHeight w:val="408"/>
        </w:trPr>
        <w:tc>
          <w:tcPr>
            <w:tcW w:w="771" w:type="dxa"/>
            <w:vMerge w:val="restart"/>
          </w:tcPr>
          <w:p w14:paraId="5D424526" w14:textId="77777777" w:rsidR="00523A6F" w:rsidRPr="007960A4" w:rsidRDefault="00523A6F" w:rsidP="00AB4E73">
            <w:pPr>
              <w:jc w:val="center"/>
              <w:rPr>
                <w:rFonts w:ascii="Times New Roman" w:hAnsi="Times New Roman" w:cs="Times New Roman"/>
                <w:b/>
                <w:bCs/>
                <w:sz w:val="20"/>
                <w:szCs w:val="20"/>
                <w:lang w:val="en-US"/>
              </w:rPr>
            </w:pPr>
          </w:p>
          <w:p w14:paraId="200B1D97" w14:textId="0AE70F4A" w:rsidR="00523A6F" w:rsidRPr="007960A4" w:rsidRDefault="00523A6F"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Tahun</w:t>
            </w:r>
          </w:p>
        </w:tc>
        <w:tc>
          <w:tcPr>
            <w:tcW w:w="1799" w:type="dxa"/>
            <w:gridSpan w:val="2"/>
          </w:tcPr>
          <w:p w14:paraId="028EA369" w14:textId="77777777" w:rsidR="00523A6F" w:rsidRPr="007960A4" w:rsidRDefault="00523A6F"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Target</w:t>
            </w:r>
          </w:p>
          <w:p w14:paraId="657AFCCD" w14:textId="3BE6065B" w:rsidR="00523A6F" w:rsidRPr="007960A4" w:rsidRDefault="00523A6F" w:rsidP="00AB4E73">
            <w:pPr>
              <w:jc w:val="center"/>
              <w:rPr>
                <w:rFonts w:ascii="Times New Roman" w:hAnsi="Times New Roman" w:cs="Times New Roman"/>
                <w:b/>
                <w:bCs/>
                <w:sz w:val="20"/>
                <w:szCs w:val="20"/>
                <w:lang w:val="en-US"/>
              </w:rPr>
            </w:pPr>
          </w:p>
        </w:tc>
        <w:tc>
          <w:tcPr>
            <w:tcW w:w="1794" w:type="dxa"/>
            <w:gridSpan w:val="2"/>
          </w:tcPr>
          <w:p w14:paraId="3A41213C" w14:textId="56AAF70B" w:rsidR="00523A6F" w:rsidRPr="007960A4" w:rsidRDefault="00523A6F"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Realisasi</w:t>
            </w:r>
          </w:p>
        </w:tc>
        <w:tc>
          <w:tcPr>
            <w:tcW w:w="2294" w:type="dxa"/>
            <w:gridSpan w:val="2"/>
          </w:tcPr>
          <w:p w14:paraId="51CB5910" w14:textId="2DD7DAD4" w:rsidR="00523A6F" w:rsidRPr="007960A4" w:rsidRDefault="00523A6F"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Penunggakan</w:t>
            </w:r>
          </w:p>
          <w:p w14:paraId="6FA4CFB0" w14:textId="3F53719E" w:rsidR="00523A6F" w:rsidRPr="007960A4" w:rsidRDefault="00523A6F" w:rsidP="00AB4E73">
            <w:pPr>
              <w:jc w:val="center"/>
              <w:rPr>
                <w:rFonts w:ascii="Times New Roman" w:hAnsi="Times New Roman" w:cs="Times New Roman"/>
                <w:b/>
                <w:bCs/>
                <w:sz w:val="20"/>
                <w:szCs w:val="20"/>
                <w:lang w:val="en-US"/>
              </w:rPr>
            </w:pPr>
          </w:p>
        </w:tc>
        <w:tc>
          <w:tcPr>
            <w:tcW w:w="1417" w:type="dxa"/>
            <w:gridSpan w:val="2"/>
          </w:tcPr>
          <w:p w14:paraId="652FF75C" w14:textId="77777777" w:rsidR="00523A6F" w:rsidRPr="007960A4" w:rsidRDefault="00F357C0"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Persentase</w:t>
            </w:r>
          </w:p>
          <w:p w14:paraId="48B8B5B9" w14:textId="04BEF24C" w:rsidR="002C0A9F" w:rsidRPr="007960A4" w:rsidRDefault="002C0A9F"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Penunggakan</w:t>
            </w:r>
            <w:r w:rsidR="00A67FFE" w:rsidRPr="007960A4">
              <w:rPr>
                <w:rFonts w:ascii="Times New Roman" w:hAnsi="Times New Roman" w:cs="Times New Roman"/>
                <w:b/>
                <w:bCs/>
                <w:sz w:val="20"/>
                <w:szCs w:val="20"/>
                <w:lang w:val="en-US"/>
              </w:rPr>
              <w:t xml:space="preserve"> </w:t>
            </w:r>
          </w:p>
        </w:tc>
      </w:tr>
      <w:tr w:rsidR="00AE7972" w:rsidRPr="007960A4" w14:paraId="4DF55050" w14:textId="4267FB70" w:rsidTr="00C64625">
        <w:trPr>
          <w:trHeight w:val="419"/>
        </w:trPr>
        <w:tc>
          <w:tcPr>
            <w:tcW w:w="771" w:type="dxa"/>
            <w:vMerge/>
          </w:tcPr>
          <w:p w14:paraId="7237BE3D" w14:textId="77777777" w:rsidR="00AE7972" w:rsidRPr="007960A4" w:rsidRDefault="00AE7972" w:rsidP="00AB4E73">
            <w:pPr>
              <w:jc w:val="center"/>
              <w:rPr>
                <w:rFonts w:ascii="Times New Roman" w:hAnsi="Times New Roman" w:cs="Times New Roman"/>
                <w:b/>
                <w:bCs/>
                <w:sz w:val="20"/>
                <w:szCs w:val="20"/>
                <w:lang w:val="en-US"/>
              </w:rPr>
            </w:pPr>
          </w:p>
        </w:tc>
        <w:tc>
          <w:tcPr>
            <w:tcW w:w="549" w:type="dxa"/>
          </w:tcPr>
          <w:p w14:paraId="5F8A2FE8" w14:textId="484320F1" w:rsidR="00AE7972" w:rsidRPr="007960A4" w:rsidRDefault="00AE7972"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WP</w:t>
            </w:r>
          </w:p>
        </w:tc>
        <w:tc>
          <w:tcPr>
            <w:tcW w:w="1250" w:type="dxa"/>
          </w:tcPr>
          <w:p w14:paraId="67638197" w14:textId="77D345A7" w:rsidR="00AE7972" w:rsidRPr="007960A4" w:rsidRDefault="00AE7972"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Penerimaan (Rp)</w:t>
            </w:r>
          </w:p>
        </w:tc>
        <w:tc>
          <w:tcPr>
            <w:tcW w:w="544" w:type="dxa"/>
          </w:tcPr>
          <w:p w14:paraId="535CB9F6" w14:textId="2D2171B6" w:rsidR="00AE7972" w:rsidRPr="007960A4" w:rsidRDefault="00AE7972"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WP</w:t>
            </w:r>
          </w:p>
        </w:tc>
        <w:tc>
          <w:tcPr>
            <w:tcW w:w="1250" w:type="dxa"/>
          </w:tcPr>
          <w:p w14:paraId="2361BE0B" w14:textId="77777777" w:rsidR="00AE7972" w:rsidRPr="007960A4" w:rsidRDefault="00AE7972"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Penerimaan</w:t>
            </w:r>
          </w:p>
          <w:p w14:paraId="12938B7A" w14:textId="3F955D76" w:rsidR="00AE7972" w:rsidRPr="007960A4" w:rsidRDefault="00AE7972"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(Rp)</w:t>
            </w:r>
          </w:p>
        </w:tc>
        <w:tc>
          <w:tcPr>
            <w:tcW w:w="1018" w:type="dxa"/>
          </w:tcPr>
          <w:p w14:paraId="2756F4AD" w14:textId="6ECCA313" w:rsidR="00AE7972" w:rsidRPr="007960A4" w:rsidRDefault="00AE7972"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Penung-gak</w:t>
            </w:r>
          </w:p>
        </w:tc>
        <w:tc>
          <w:tcPr>
            <w:tcW w:w="1276" w:type="dxa"/>
          </w:tcPr>
          <w:p w14:paraId="11BC2860" w14:textId="77777777" w:rsidR="00AE7972" w:rsidRPr="007960A4" w:rsidRDefault="00AE7972"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Tunggakan</w:t>
            </w:r>
          </w:p>
          <w:p w14:paraId="2329F1BD" w14:textId="55D069A9" w:rsidR="00A20053" w:rsidRPr="007960A4" w:rsidRDefault="00A20053" w:rsidP="00AB4E73">
            <w:pPr>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(Rp)</w:t>
            </w:r>
          </w:p>
        </w:tc>
        <w:tc>
          <w:tcPr>
            <w:tcW w:w="708" w:type="dxa"/>
          </w:tcPr>
          <w:p w14:paraId="751957AC" w14:textId="774D4AE1" w:rsidR="001C4A4A" w:rsidRPr="007960A4" w:rsidRDefault="00E204DE" w:rsidP="001C4A4A">
            <w:pPr>
              <w:ind w:left="-107"/>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Penu</w:t>
            </w:r>
            <w:r w:rsidR="004362E7" w:rsidRPr="007960A4">
              <w:rPr>
                <w:rFonts w:ascii="Times New Roman" w:hAnsi="Times New Roman" w:cs="Times New Roman"/>
                <w:b/>
                <w:bCs/>
                <w:sz w:val="20"/>
                <w:szCs w:val="20"/>
                <w:lang w:val="en-US"/>
              </w:rPr>
              <w:t>-n</w:t>
            </w:r>
            <w:r w:rsidRPr="007960A4">
              <w:rPr>
                <w:rFonts w:ascii="Times New Roman" w:hAnsi="Times New Roman" w:cs="Times New Roman"/>
                <w:b/>
                <w:bCs/>
                <w:sz w:val="20"/>
                <w:szCs w:val="20"/>
                <w:lang w:val="en-US"/>
              </w:rPr>
              <w:t>ggak</w:t>
            </w:r>
          </w:p>
          <w:p w14:paraId="76CB914E" w14:textId="172FB8C9" w:rsidR="00523A6F" w:rsidRPr="007960A4" w:rsidRDefault="00523A6F" w:rsidP="00AB4E73">
            <w:pPr>
              <w:jc w:val="center"/>
              <w:rPr>
                <w:rFonts w:ascii="Times New Roman" w:hAnsi="Times New Roman" w:cs="Times New Roman"/>
                <w:b/>
                <w:bCs/>
                <w:sz w:val="20"/>
                <w:szCs w:val="20"/>
                <w:lang w:val="en-US"/>
              </w:rPr>
            </w:pPr>
          </w:p>
        </w:tc>
        <w:tc>
          <w:tcPr>
            <w:tcW w:w="709" w:type="dxa"/>
          </w:tcPr>
          <w:p w14:paraId="2A25D8B9" w14:textId="7A3ABAD0" w:rsidR="00AE7972" w:rsidRPr="007960A4" w:rsidRDefault="00143560" w:rsidP="00143560">
            <w:pPr>
              <w:ind w:left="-110" w:right="-110" w:firstLine="1"/>
              <w:jc w:val="center"/>
              <w:rPr>
                <w:rFonts w:ascii="Times New Roman" w:hAnsi="Times New Roman" w:cs="Times New Roman"/>
                <w:b/>
                <w:bCs/>
                <w:sz w:val="20"/>
                <w:szCs w:val="20"/>
                <w:lang w:val="en-US"/>
              </w:rPr>
            </w:pPr>
            <w:r w:rsidRPr="007960A4">
              <w:rPr>
                <w:rFonts w:ascii="Times New Roman" w:hAnsi="Times New Roman" w:cs="Times New Roman"/>
                <w:b/>
                <w:bCs/>
                <w:sz w:val="20"/>
                <w:szCs w:val="20"/>
                <w:lang w:val="en-US"/>
              </w:rPr>
              <w:t>Tungg-akan</w:t>
            </w:r>
          </w:p>
        </w:tc>
      </w:tr>
      <w:tr w:rsidR="00AE7972" w:rsidRPr="007960A4" w14:paraId="2105B1F9" w14:textId="777EDEB3" w:rsidTr="00C64625">
        <w:tc>
          <w:tcPr>
            <w:tcW w:w="771" w:type="dxa"/>
          </w:tcPr>
          <w:p w14:paraId="15B18B13" w14:textId="14EFE930"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2020</w:t>
            </w:r>
          </w:p>
        </w:tc>
        <w:tc>
          <w:tcPr>
            <w:tcW w:w="549" w:type="dxa"/>
          </w:tcPr>
          <w:p w14:paraId="57310D66" w14:textId="580578E4"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55</w:t>
            </w:r>
          </w:p>
        </w:tc>
        <w:tc>
          <w:tcPr>
            <w:tcW w:w="1250" w:type="dxa"/>
          </w:tcPr>
          <w:p w14:paraId="3CA64046" w14:textId="111064DC"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61.448.432</w:t>
            </w:r>
          </w:p>
        </w:tc>
        <w:tc>
          <w:tcPr>
            <w:tcW w:w="544" w:type="dxa"/>
          </w:tcPr>
          <w:p w14:paraId="0FDBF66C" w14:textId="1427B0B3"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25</w:t>
            </w:r>
          </w:p>
        </w:tc>
        <w:tc>
          <w:tcPr>
            <w:tcW w:w="1250" w:type="dxa"/>
          </w:tcPr>
          <w:p w14:paraId="6DEB0D77" w14:textId="447405AB"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2.245.248</w:t>
            </w:r>
          </w:p>
        </w:tc>
        <w:tc>
          <w:tcPr>
            <w:tcW w:w="1018" w:type="dxa"/>
          </w:tcPr>
          <w:p w14:paraId="04894416" w14:textId="3BA9F45E" w:rsidR="00AE7972" w:rsidRPr="007960A4" w:rsidRDefault="00AE7972" w:rsidP="00AE7972">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30</w:t>
            </w:r>
          </w:p>
        </w:tc>
        <w:tc>
          <w:tcPr>
            <w:tcW w:w="1276" w:type="dxa"/>
          </w:tcPr>
          <w:p w14:paraId="77117DD3" w14:textId="77777777"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59.203.184</w:t>
            </w:r>
          </w:p>
          <w:p w14:paraId="06E4B62B" w14:textId="22D9F354" w:rsidR="00AE7972" w:rsidRPr="007960A4" w:rsidRDefault="00AE7972" w:rsidP="00AB4E73">
            <w:pPr>
              <w:jc w:val="center"/>
              <w:rPr>
                <w:rFonts w:ascii="Times New Roman" w:hAnsi="Times New Roman" w:cs="Times New Roman"/>
                <w:sz w:val="20"/>
                <w:szCs w:val="20"/>
                <w:lang w:val="en-US"/>
              </w:rPr>
            </w:pPr>
          </w:p>
        </w:tc>
        <w:tc>
          <w:tcPr>
            <w:tcW w:w="708" w:type="dxa"/>
          </w:tcPr>
          <w:p w14:paraId="319E6B74" w14:textId="7B9BF5A9" w:rsidR="00AE7972" w:rsidRPr="007960A4" w:rsidRDefault="000B7C8E"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55%</w:t>
            </w:r>
          </w:p>
        </w:tc>
        <w:tc>
          <w:tcPr>
            <w:tcW w:w="709" w:type="dxa"/>
          </w:tcPr>
          <w:p w14:paraId="59327256" w14:textId="65696820" w:rsidR="00AE7972" w:rsidRPr="007960A4" w:rsidRDefault="00C64625" w:rsidP="00C64625">
            <w:pPr>
              <w:spacing w:line="360" w:lineRule="auto"/>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96%</w:t>
            </w:r>
          </w:p>
        </w:tc>
      </w:tr>
      <w:tr w:rsidR="00AE7972" w:rsidRPr="007960A4" w14:paraId="2141E6C8" w14:textId="715A4923" w:rsidTr="00C64625">
        <w:tc>
          <w:tcPr>
            <w:tcW w:w="771" w:type="dxa"/>
          </w:tcPr>
          <w:p w14:paraId="624606F7" w14:textId="57325642"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2021</w:t>
            </w:r>
          </w:p>
        </w:tc>
        <w:tc>
          <w:tcPr>
            <w:tcW w:w="549" w:type="dxa"/>
          </w:tcPr>
          <w:p w14:paraId="33862F89" w14:textId="241D9924"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96</w:t>
            </w:r>
          </w:p>
        </w:tc>
        <w:tc>
          <w:tcPr>
            <w:tcW w:w="1250" w:type="dxa"/>
          </w:tcPr>
          <w:p w14:paraId="24576590" w14:textId="22D8229D"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68.506.240</w:t>
            </w:r>
          </w:p>
        </w:tc>
        <w:tc>
          <w:tcPr>
            <w:tcW w:w="544" w:type="dxa"/>
          </w:tcPr>
          <w:p w14:paraId="3DDA73A3" w14:textId="4913E688"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43</w:t>
            </w:r>
          </w:p>
        </w:tc>
        <w:tc>
          <w:tcPr>
            <w:tcW w:w="1250" w:type="dxa"/>
          </w:tcPr>
          <w:p w14:paraId="3A0D585E" w14:textId="0EA6FFBE"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4.762.176</w:t>
            </w:r>
          </w:p>
        </w:tc>
        <w:tc>
          <w:tcPr>
            <w:tcW w:w="1018" w:type="dxa"/>
          </w:tcPr>
          <w:p w14:paraId="7EA56BBF" w14:textId="77777777"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52</w:t>
            </w:r>
          </w:p>
          <w:p w14:paraId="0092F807" w14:textId="2D2B1EFE" w:rsidR="00AE7972" w:rsidRPr="007960A4" w:rsidRDefault="00AE7972" w:rsidP="00AB4E73">
            <w:pPr>
              <w:jc w:val="center"/>
              <w:rPr>
                <w:rFonts w:ascii="Times New Roman" w:hAnsi="Times New Roman" w:cs="Times New Roman"/>
                <w:sz w:val="20"/>
                <w:szCs w:val="20"/>
                <w:lang w:val="en-US"/>
              </w:rPr>
            </w:pPr>
          </w:p>
        </w:tc>
        <w:tc>
          <w:tcPr>
            <w:tcW w:w="1276" w:type="dxa"/>
          </w:tcPr>
          <w:p w14:paraId="4565083D" w14:textId="77777777"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63.744.064</w:t>
            </w:r>
          </w:p>
          <w:p w14:paraId="3C3CC538" w14:textId="6948C437" w:rsidR="00AE7972" w:rsidRPr="007960A4" w:rsidRDefault="00AE7972" w:rsidP="00AE7972">
            <w:pPr>
              <w:rPr>
                <w:rFonts w:ascii="Times New Roman" w:hAnsi="Times New Roman" w:cs="Times New Roman"/>
                <w:sz w:val="20"/>
                <w:szCs w:val="20"/>
                <w:lang w:val="en-US"/>
              </w:rPr>
            </w:pPr>
          </w:p>
        </w:tc>
        <w:tc>
          <w:tcPr>
            <w:tcW w:w="708" w:type="dxa"/>
          </w:tcPr>
          <w:p w14:paraId="6659D403" w14:textId="7DB56142" w:rsidR="00AE7972" w:rsidRPr="007960A4" w:rsidRDefault="000B7C8E"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53%</w:t>
            </w:r>
          </w:p>
        </w:tc>
        <w:tc>
          <w:tcPr>
            <w:tcW w:w="709" w:type="dxa"/>
          </w:tcPr>
          <w:p w14:paraId="2FB4AEDD" w14:textId="5DFD723D" w:rsidR="00AE7972" w:rsidRPr="007960A4" w:rsidRDefault="00E5559E"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93%</w:t>
            </w:r>
          </w:p>
        </w:tc>
      </w:tr>
      <w:tr w:rsidR="00AE7972" w:rsidRPr="007960A4" w14:paraId="00E49B11" w14:textId="3A3E71FF" w:rsidTr="00C64625">
        <w:tc>
          <w:tcPr>
            <w:tcW w:w="771" w:type="dxa"/>
          </w:tcPr>
          <w:p w14:paraId="339F150F" w14:textId="1BC45F4B"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2022</w:t>
            </w:r>
          </w:p>
        </w:tc>
        <w:tc>
          <w:tcPr>
            <w:tcW w:w="549" w:type="dxa"/>
          </w:tcPr>
          <w:p w14:paraId="78F7B8DD" w14:textId="2F464C97"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622</w:t>
            </w:r>
          </w:p>
        </w:tc>
        <w:tc>
          <w:tcPr>
            <w:tcW w:w="1250" w:type="dxa"/>
          </w:tcPr>
          <w:p w14:paraId="05AA053C" w14:textId="3C7D21E2"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381.060.516</w:t>
            </w:r>
          </w:p>
        </w:tc>
        <w:tc>
          <w:tcPr>
            <w:tcW w:w="544" w:type="dxa"/>
          </w:tcPr>
          <w:p w14:paraId="527BDD03" w14:textId="4B18229F"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172</w:t>
            </w:r>
          </w:p>
        </w:tc>
        <w:tc>
          <w:tcPr>
            <w:tcW w:w="1250" w:type="dxa"/>
          </w:tcPr>
          <w:p w14:paraId="058DC31C" w14:textId="25EDB4D9"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74.319.854</w:t>
            </w:r>
          </w:p>
        </w:tc>
        <w:tc>
          <w:tcPr>
            <w:tcW w:w="1018" w:type="dxa"/>
          </w:tcPr>
          <w:p w14:paraId="79E9B1DF" w14:textId="77777777"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450</w:t>
            </w:r>
          </w:p>
          <w:p w14:paraId="74DA9720" w14:textId="15A34656" w:rsidR="00AE7972" w:rsidRPr="007960A4" w:rsidRDefault="00AE7972" w:rsidP="00AB4E73">
            <w:pPr>
              <w:jc w:val="center"/>
              <w:rPr>
                <w:rFonts w:ascii="Times New Roman" w:hAnsi="Times New Roman" w:cs="Times New Roman"/>
                <w:sz w:val="20"/>
                <w:szCs w:val="20"/>
                <w:lang w:val="en-US"/>
              </w:rPr>
            </w:pPr>
          </w:p>
        </w:tc>
        <w:tc>
          <w:tcPr>
            <w:tcW w:w="1276" w:type="dxa"/>
          </w:tcPr>
          <w:p w14:paraId="25919919" w14:textId="77777777"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306.740.662</w:t>
            </w:r>
          </w:p>
          <w:p w14:paraId="510FDBA0" w14:textId="06756ED7" w:rsidR="00AE7972" w:rsidRPr="007960A4" w:rsidRDefault="00AE7972" w:rsidP="00AB4E73">
            <w:pPr>
              <w:jc w:val="center"/>
              <w:rPr>
                <w:rFonts w:ascii="Times New Roman" w:hAnsi="Times New Roman" w:cs="Times New Roman"/>
                <w:sz w:val="20"/>
                <w:szCs w:val="20"/>
                <w:lang w:val="en-US"/>
              </w:rPr>
            </w:pPr>
          </w:p>
        </w:tc>
        <w:tc>
          <w:tcPr>
            <w:tcW w:w="708" w:type="dxa"/>
          </w:tcPr>
          <w:p w14:paraId="48613B75" w14:textId="0E412323" w:rsidR="00AE7972" w:rsidRPr="007960A4" w:rsidRDefault="000B7C8E"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72%</w:t>
            </w:r>
          </w:p>
        </w:tc>
        <w:tc>
          <w:tcPr>
            <w:tcW w:w="709" w:type="dxa"/>
          </w:tcPr>
          <w:p w14:paraId="08A8085A" w14:textId="2CC150B4" w:rsidR="00AE7972" w:rsidRPr="007960A4" w:rsidRDefault="00E5559E"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80%</w:t>
            </w:r>
          </w:p>
        </w:tc>
      </w:tr>
      <w:tr w:rsidR="00AE7972" w:rsidRPr="007960A4" w14:paraId="11B4E9D4" w14:textId="39FAC5CE" w:rsidTr="00C64625">
        <w:tc>
          <w:tcPr>
            <w:tcW w:w="771" w:type="dxa"/>
          </w:tcPr>
          <w:p w14:paraId="061054F2" w14:textId="0F485B53"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2023</w:t>
            </w:r>
          </w:p>
        </w:tc>
        <w:tc>
          <w:tcPr>
            <w:tcW w:w="549" w:type="dxa"/>
          </w:tcPr>
          <w:p w14:paraId="3B977D57" w14:textId="7CE7878D"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810</w:t>
            </w:r>
          </w:p>
        </w:tc>
        <w:tc>
          <w:tcPr>
            <w:tcW w:w="1250" w:type="dxa"/>
          </w:tcPr>
          <w:p w14:paraId="74F93A65" w14:textId="382D91D0"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428.916.152</w:t>
            </w:r>
          </w:p>
        </w:tc>
        <w:tc>
          <w:tcPr>
            <w:tcW w:w="544" w:type="dxa"/>
          </w:tcPr>
          <w:p w14:paraId="3DB039A3" w14:textId="0FDA6B3A"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309</w:t>
            </w:r>
          </w:p>
        </w:tc>
        <w:tc>
          <w:tcPr>
            <w:tcW w:w="1250" w:type="dxa"/>
          </w:tcPr>
          <w:p w14:paraId="0D7E12C3" w14:textId="3989F96A"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107.100.766</w:t>
            </w:r>
          </w:p>
        </w:tc>
        <w:tc>
          <w:tcPr>
            <w:tcW w:w="1018" w:type="dxa"/>
          </w:tcPr>
          <w:p w14:paraId="1878D2CD" w14:textId="77777777"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501</w:t>
            </w:r>
          </w:p>
          <w:p w14:paraId="2CA0038C" w14:textId="25C45EC6" w:rsidR="00AE7972" w:rsidRPr="007960A4" w:rsidRDefault="00AE7972" w:rsidP="00AB4E73">
            <w:pPr>
              <w:jc w:val="center"/>
              <w:rPr>
                <w:rFonts w:ascii="Times New Roman" w:hAnsi="Times New Roman" w:cs="Times New Roman"/>
                <w:sz w:val="20"/>
                <w:szCs w:val="20"/>
                <w:lang w:val="en-US"/>
              </w:rPr>
            </w:pPr>
          </w:p>
        </w:tc>
        <w:tc>
          <w:tcPr>
            <w:tcW w:w="1276" w:type="dxa"/>
          </w:tcPr>
          <w:p w14:paraId="770EECF6" w14:textId="77777777"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321.860.386</w:t>
            </w:r>
          </w:p>
          <w:p w14:paraId="2A820B5A" w14:textId="4C2143BE" w:rsidR="00AE7972" w:rsidRPr="007960A4" w:rsidRDefault="00AE7972" w:rsidP="00AB4E73">
            <w:pPr>
              <w:jc w:val="center"/>
              <w:rPr>
                <w:rFonts w:ascii="Times New Roman" w:hAnsi="Times New Roman" w:cs="Times New Roman"/>
                <w:sz w:val="20"/>
                <w:szCs w:val="20"/>
                <w:lang w:val="en-US"/>
              </w:rPr>
            </w:pPr>
          </w:p>
        </w:tc>
        <w:tc>
          <w:tcPr>
            <w:tcW w:w="708" w:type="dxa"/>
          </w:tcPr>
          <w:p w14:paraId="3D04807A" w14:textId="56AEB3B4" w:rsidR="00AE7972" w:rsidRPr="007960A4" w:rsidRDefault="00C64625"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62%</w:t>
            </w:r>
          </w:p>
        </w:tc>
        <w:tc>
          <w:tcPr>
            <w:tcW w:w="709" w:type="dxa"/>
          </w:tcPr>
          <w:p w14:paraId="6483373E" w14:textId="5101D335" w:rsidR="00AE7972" w:rsidRPr="007960A4" w:rsidRDefault="00E5559E"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75%</w:t>
            </w:r>
          </w:p>
        </w:tc>
      </w:tr>
      <w:tr w:rsidR="00AE7972" w:rsidRPr="007960A4" w14:paraId="66CC5D10" w14:textId="088EC21A" w:rsidTr="00C64625">
        <w:tc>
          <w:tcPr>
            <w:tcW w:w="771" w:type="dxa"/>
          </w:tcPr>
          <w:p w14:paraId="1FA3D6E1" w14:textId="498C5F82"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2024</w:t>
            </w:r>
          </w:p>
        </w:tc>
        <w:tc>
          <w:tcPr>
            <w:tcW w:w="549" w:type="dxa"/>
          </w:tcPr>
          <w:p w14:paraId="6B774B14" w14:textId="19FCEEDD"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908</w:t>
            </w:r>
          </w:p>
        </w:tc>
        <w:tc>
          <w:tcPr>
            <w:tcW w:w="1250" w:type="dxa"/>
          </w:tcPr>
          <w:p w14:paraId="29961414" w14:textId="42543C7C"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453.530.321</w:t>
            </w:r>
          </w:p>
        </w:tc>
        <w:tc>
          <w:tcPr>
            <w:tcW w:w="544" w:type="dxa"/>
          </w:tcPr>
          <w:p w14:paraId="5A883A32" w14:textId="62BF525F"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339</w:t>
            </w:r>
          </w:p>
        </w:tc>
        <w:tc>
          <w:tcPr>
            <w:tcW w:w="1250" w:type="dxa"/>
          </w:tcPr>
          <w:p w14:paraId="75C4909D" w14:textId="34F9E992"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103.586.659</w:t>
            </w:r>
          </w:p>
        </w:tc>
        <w:tc>
          <w:tcPr>
            <w:tcW w:w="1018" w:type="dxa"/>
          </w:tcPr>
          <w:p w14:paraId="372D7ACA" w14:textId="1279D469" w:rsidR="00AE7972" w:rsidRPr="007960A4" w:rsidRDefault="00AE7972" w:rsidP="00AE7972">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569</w:t>
            </w:r>
          </w:p>
        </w:tc>
        <w:tc>
          <w:tcPr>
            <w:tcW w:w="1276" w:type="dxa"/>
          </w:tcPr>
          <w:p w14:paraId="3F297C9B" w14:textId="77777777" w:rsidR="00AE7972" w:rsidRPr="007960A4" w:rsidRDefault="00AE7972"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349.943.632</w:t>
            </w:r>
          </w:p>
          <w:p w14:paraId="16BD39A2" w14:textId="3032489F" w:rsidR="00AE7972" w:rsidRPr="007960A4" w:rsidRDefault="00AE7972" w:rsidP="00AB4E73">
            <w:pPr>
              <w:jc w:val="center"/>
              <w:rPr>
                <w:rFonts w:ascii="Times New Roman" w:hAnsi="Times New Roman" w:cs="Times New Roman"/>
                <w:sz w:val="20"/>
                <w:szCs w:val="20"/>
                <w:lang w:val="en-US"/>
              </w:rPr>
            </w:pPr>
          </w:p>
        </w:tc>
        <w:tc>
          <w:tcPr>
            <w:tcW w:w="708" w:type="dxa"/>
          </w:tcPr>
          <w:p w14:paraId="7C57D021" w14:textId="1AD9D270" w:rsidR="00AE7972" w:rsidRPr="007960A4" w:rsidRDefault="00C64625"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63%</w:t>
            </w:r>
          </w:p>
        </w:tc>
        <w:tc>
          <w:tcPr>
            <w:tcW w:w="709" w:type="dxa"/>
          </w:tcPr>
          <w:p w14:paraId="67B91B29" w14:textId="68C7A687" w:rsidR="00AE7972" w:rsidRPr="007960A4" w:rsidRDefault="00E5559E" w:rsidP="00AB4E73">
            <w:pPr>
              <w:jc w:val="center"/>
              <w:rPr>
                <w:rFonts w:ascii="Times New Roman" w:hAnsi="Times New Roman" w:cs="Times New Roman"/>
                <w:sz w:val="20"/>
                <w:szCs w:val="20"/>
                <w:lang w:val="en-US"/>
              </w:rPr>
            </w:pPr>
            <w:r w:rsidRPr="007960A4">
              <w:rPr>
                <w:rFonts w:ascii="Times New Roman" w:hAnsi="Times New Roman" w:cs="Times New Roman"/>
                <w:sz w:val="20"/>
                <w:szCs w:val="20"/>
                <w:lang w:val="en-US"/>
              </w:rPr>
              <w:t>77%</w:t>
            </w:r>
          </w:p>
        </w:tc>
      </w:tr>
    </w:tbl>
    <w:p w14:paraId="17FD739F" w14:textId="5E55AA0B" w:rsidR="00AB4E73" w:rsidRPr="007960A4" w:rsidRDefault="00802693" w:rsidP="00802693">
      <w:pPr>
        <w:jc w:val="both"/>
        <w:rPr>
          <w:rFonts w:ascii="Times New Roman" w:hAnsi="Times New Roman" w:cs="Times New Roman"/>
          <w:i/>
          <w:iCs/>
          <w:sz w:val="20"/>
          <w:szCs w:val="20"/>
          <w:lang w:val="en-US"/>
        </w:rPr>
      </w:pPr>
      <w:r w:rsidRPr="007960A4">
        <w:rPr>
          <w:rFonts w:ascii="Times New Roman" w:hAnsi="Times New Roman" w:cs="Times New Roman"/>
          <w:i/>
          <w:iCs/>
          <w:sz w:val="20"/>
          <w:szCs w:val="20"/>
          <w:lang w:val="en-US"/>
        </w:rPr>
        <w:t>Sumber: Bapenda Kota Samarinda, 2025</w:t>
      </w:r>
    </w:p>
    <w:p w14:paraId="341D22E6" w14:textId="742FD357" w:rsidR="00825BFE" w:rsidRPr="007960A4" w:rsidRDefault="005A0010" w:rsidP="00455D69">
      <w:pPr>
        <w:spacing w:after="0" w:line="480" w:lineRule="auto"/>
        <w:ind w:firstLine="360"/>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 xml:space="preserve">Berdasarkan </w:t>
      </w:r>
      <w:r w:rsidR="00615693" w:rsidRPr="007960A4">
        <w:rPr>
          <w:rFonts w:ascii="Times New Roman" w:hAnsi="Times New Roman" w:cs="Times New Roman"/>
          <w:sz w:val="24"/>
          <w:szCs w:val="24"/>
          <w:lang w:val="en-US"/>
        </w:rPr>
        <w:t>tabel</w:t>
      </w:r>
      <w:r w:rsidRPr="007960A4">
        <w:rPr>
          <w:rFonts w:ascii="Times New Roman" w:hAnsi="Times New Roman" w:cs="Times New Roman"/>
          <w:sz w:val="24"/>
          <w:szCs w:val="24"/>
          <w:lang w:val="en-US"/>
        </w:rPr>
        <w:t xml:space="preserve"> diatas</w:t>
      </w:r>
      <w:r w:rsidR="002626E4" w:rsidRPr="007960A4">
        <w:rPr>
          <w:rFonts w:ascii="Times New Roman" w:hAnsi="Times New Roman" w:cs="Times New Roman"/>
          <w:sz w:val="24"/>
          <w:szCs w:val="24"/>
          <w:lang w:val="en-US"/>
        </w:rPr>
        <w:t xml:space="preserve"> dapat</w:t>
      </w:r>
      <w:r w:rsidR="0045304B" w:rsidRPr="007960A4">
        <w:rPr>
          <w:rFonts w:ascii="Times New Roman" w:hAnsi="Times New Roman" w:cs="Times New Roman"/>
          <w:sz w:val="24"/>
          <w:szCs w:val="24"/>
          <w:lang w:val="en-US"/>
        </w:rPr>
        <w:t xml:space="preserve"> dilihat bahwa </w:t>
      </w:r>
      <w:r w:rsidR="00331A86" w:rsidRPr="007960A4">
        <w:rPr>
          <w:rFonts w:ascii="Times New Roman" w:hAnsi="Times New Roman" w:cs="Times New Roman"/>
          <w:sz w:val="24"/>
          <w:szCs w:val="24"/>
          <w:lang w:val="en-US"/>
        </w:rPr>
        <w:t xml:space="preserve">angka </w:t>
      </w:r>
      <w:r w:rsidR="00615190" w:rsidRPr="007960A4">
        <w:rPr>
          <w:rFonts w:ascii="Times New Roman" w:hAnsi="Times New Roman" w:cs="Times New Roman"/>
          <w:sz w:val="24"/>
          <w:szCs w:val="24"/>
          <w:lang w:val="en-US"/>
        </w:rPr>
        <w:t>tunggakan</w:t>
      </w:r>
      <w:r w:rsidR="00331A86" w:rsidRPr="007960A4">
        <w:rPr>
          <w:rFonts w:ascii="Times New Roman" w:hAnsi="Times New Roman" w:cs="Times New Roman"/>
          <w:sz w:val="24"/>
          <w:szCs w:val="24"/>
          <w:lang w:val="en-US"/>
        </w:rPr>
        <w:t xml:space="preserve"> atau jumlah </w:t>
      </w:r>
      <w:r w:rsidR="00125738" w:rsidRPr="007960A4">
        <w:rPr>
          <w:rFonts w:ascii="Times New Roman" w:hAnsi="Times New Roman" w:cs="Times New Roman"/>
          <w:sz w:val="24"/>
          <w:szCs w:val="24"/>
          <w:lang w:val="en-US"/>
        </w:rPr>
        <w:t>p</w:t>
      </w:r>
      <w:r w:rsidR="00615190" w:rsidRPr="007960A4">
        <w:rPr>
          <w:rFonts w:ascii="Times New Roman" w:hAnsi="Times New Roman" w:cs="Times New Roman"/>
          <w:sz w:val="24"/>
          <w:szCs w:val="24"/>
          <w:lang w:val="en-US"/>
        </w:rPr>
        <w:t>enunggak</w:t>
      </w:r>
      <w:r w:rsidR="00331A86" w:rsidRPr="007960A4">
        <w:rPr>
          <w:rFonts w:ascii="Times New Roman" w:hAnsi="Times New Roman" w:cs="Times New Roman"/>
          <w:sz w:val="24"/>
          <w:szCs w:val="24"/>
          <w:lang w:val="en-US"/>
        </w:rPr>
        <w:t xml:space="preserve"> </w:t>
      </w:r>
      <w:r w:rsidR="005A6AEF" w:rsidRPr="007960A4">
        <w:rPr>
          <w:rFonts w:ascii="Times New Roman" w:hAnsi="Times New Roman" w:cs="Times New Roman"/>
          <w:sz w:val="24"/>
          <w:szCs w:val="24"/>
          <w:lang w:val="en-US"/>
        </w:rPr>
        <w:t>pada penerimaan PBB</w:t>
      </w:r>
      <w:r w:rsidR="006B6A66" w:rsidRPr="007960A4">
        <w:rPr>
          <w:rFonts w:ascii="Times New Roman" w:hAnsi="Times New Roman" w:cs="Times New Roman"/>
          <w:sz w:val="24"/>
          <w:szCs w:val="24"/>
          <w:lang w:val="en-US"/>
        </w:rPr>
        <w:t xml:space="preserve"> sangatlah tinggi</w:t>
      </w:r>
      <w:r w:rsidR="00302628" w:rsidRPr="007960A4">
        <w:rPr>
          <w:rFonts w:ascii="Times New Roman" w:hAnsi="Times New Roman" w:cs="Times New Roman"/>
          <w:sz w:val="24"/>
          <w:szCs w:val="24"/>
          <w:lang w:val="en-US"/>
        </w:rPr>
        <w:t xml:space="preserve"> dalam lima tahun terakhir. </w:t>
      </w:r>
      <w:r w:rsidR="00311FA6" w:rsidRPr="007960A4">
        <w:rPr>
          <w:rFonts w:ascii="Times New Roman" w:hAnsi="Times New Roman" w:cs="Times New Roman"/>
          <w:sz w:val="24"/>
          <w:szCs w:val="24"/>
          <w:lang w:val="en-US"/>
        </w:rPr>
        <w:t>Se</w:t>
      </w:r>
      <w:r w:rsidR="003810AE" w:rsidRPr="007960A4">
        <w:rPr>
          <w:rFonts w:ascii="Times New Roman" w:hAnsi="Times New Roman" w:cs="Times New Roman"/>
          <w:sz w:val="24"/>
          <w:szCs w:val="24"/>
          <w:lang w:val="en-US"/>
        </w:rPr>
        <w:t>iring meningkatnya target penerimaan yang ditetapkan, jumlah penu</w:t>
      </w:r>
      <w:r w:rsidR="00792114" w:rsidRPr="007960A4">
        <w:rPr>
          <w:rFonts w:ascii="Times New Roman" w:hAnsi="Times New Roman" w:cs="Times New Roman"/>
          <w:sz w:val="24"/>
          <w:szCs w:val="24"/>
          <w:lang w:val="en-US"/>
        </w:rPr>
        <w:t>nggakan juga kian meningkat</w:t>
      </w:r>
      <w:r w:rsidR="00BF67BA" w:rsidRPr="007960A4">
        <w:rPr>
          <w:rFonts w:ascii="Times New Roman" w:hAnsi="Times New Roman" w:cs="Times New Roman"/>
          <w:sz w:val="24"/>
          <w:szCs w:val="24"/>
          <w:lang w:val="en-US"/>
        </w:rPr>
        <w:t>, di</w:t>
      </w:r>
      <w:r w:rsidR="00CB581C" w:rsidRPr="007960A4">
        <w:rPr>
          <w:rFonts w:ascii="Times New Roman" w:hAnsi="Times New Roman" w:cs="Times New Roman"/>
          <w:sz w:val="24"/>
          <w:szCs w:val="24"/>
          <w:lang w:val="en-US"/>
        </w:rPr>
        <w:t xml:space="preserve">mana penunggakan yang terjadi </w:t>
      </w:r>
      <w:r w:rsidR="00146086" w:rsidRPr="007960A4">
        <w:rPr>
          <w:rFonts w:ascii="Times New Roman" w:hAnsi="Times New Roman" w:cs="Times New Roman"/>
          <w:sz w:val="24"/>
          <w:szCs w:val="24"/>
          <w:lang w:val="en-US"/>
        </w:rPr>
        <w:t xml:space="preserve">tergolong sangat tinggi </w:t>
      </w:r>
      <w:r w:rsidR="00CB581C" w:rsidRPr="007960A4">
        <w:rPr>
          <w:rFonts w:ascii="Times New Roman" w:hAnsi="Times New Roman" w:cs="Times New Roman"/>
          <w:sz w:val="24"/>
          <w:szCs w:val="24"/>
          <w:lang w:val="en-US"/>
        </w:rPr>
        <w:t>rata-rata diatas 50%</w:t>
      </w:r>
      <w:r w:rsidR="00524353" w:rsidRPr="007960A4">
        <w:rPr>
          <w:rFonts w:ascii="Times New Roman" w:hAnsi="Times New Roman" w:cs="Times New Roman"/>
          <w:sz w:val="24"/>
          <w:szCs w:val="24"/>
          <w:lang w:val="en-US"/>
        </w:rPr>
        <w:t>, yang mengakibatkan</w:t>
      </w:r>
      <w:r w:rsidR="00081266" w:rsidRPr="007960A4">
        <w:rPr>
          <w:rFonts w:ascii="Times New Roman" w:hAnsi="Times New Roman" w:cs="Times New Roman"/>
          <w:sz w:val="24"/>
          <w:szCs w:val="24"/>
          <w:lang w:val="en-US"/>
        </w:rPr>
        <w:t xml:space="preserve"> penerimaan PBB di Kelurahan Budaya Pampang sangat rendah. </w:t>
      </w:r>
      <w:r w:rsidR="00A94064" w:rsidRPr="007960A4">
        <w:rPr>
          <w:rFonts w:ascii="Times New Roman" w:hAnsi="Times New Roman" w:cs="Times New Roman"/>
          <w:sz w:val="24"/>
          <w:szCs w:val="24"/>
          <w:lang w:val="en-US"/>
        </w:rPr>
        <w:t xml:space="preserve">Hal </w:t>
      </w:r>
      <w:r w:rsidR="00CF5228" w:rsidRPr="007960A4">
        <w:rPr>
          <w:rFonts w:ascii="Times New Roman" w:hAnsi="Times New Roman" w:cs="Times New Roman"/>
          <w:sz w:val="24"/>
          <w:szCs w:val="24"/>
          <w:lang w:val="en-US"/>
        </w:rPr>
        <w:t xml:space="preserve">ini disebabkan oleh kurangnya partisipasi masyarakat selaku wajib pajak </w:t>
      </w:r>
      <w:r w:rsidR="00401D0D" w:rsidRPr="007960A4">
        <w:rPr>
          <w:rFonts w:ascii="Times New Roman" w:hAnsi="Times New Roman" w:cs="Times New Roman"/>
          <w:sz w:val="24"/>
          <w:szCs w:val="24"/>
          <w:lang w:val="en-US"/>
        </w:rPr>
        <w:t xml:space="preserve">dalam memenuhi kewajiban perpajakan mereka. </w:t>
      </w:r>
      <w:r w:rsidR="004439E1" w:rsidRPr="007960A4">
        <w:rPr>
          <w:rFonts w:ascii="Times New Roman" w:hAnsi="Times New Roman" w:cs="Times New Roman"/>
          <w:sz w:val="24"/>
          <w:szCs w:val="24"/>
          <w:lang w:val="en-US"/>
        </w:rPr>
        <w:t xml:space="preserve">Sehingga </w:t>
      </w:r>
      <w:r w:rsidR="004439E1" w:rsidRPr="007960A4">
        <w:rPr>
          <w:rFonts w:ascii="Times New Roman" w:hAnsi="Times New Roman" w:cs="Times New Roman"/>
          <w:sz w:val="24"/>
          <w:szCs w:val="24"/>
        </w:rPr>
        <w:t>sangat dibutuhkan partisipasi dan dukungan dari masyarakat terutama wajib pajak agar melaksanakan kewajiban perpajakannya karena besarnya penerimaan daerah menjadi tolak ukur kemampuan suatu daerah dalam membiayai kegiatan pemerintahan dan pembangun</w:t>
      </w:r>
      <w:r w:rsidR="00871D70" w:rsidRPr="007960A4">
        <w:rPr>
          <w:rFonts w:ascii="Times New Roman" w:hAnsi="Times New Roman" w:cs="Times New Roman"/>
          <w:sz w:val="24"/>
          <w:szCs w:val="24"/>
        </w:rPr>
        <w:t>an</w:t>
      </w:r>
      <w:r w:rsidR="004439E1" w:rsidRPr="007960A4">
        <w:rPr>
          <w:rFonts w:ascii="Times New Roman" w:hAnsi="Times New Roman" w:cs="Times New Roman"/>
          <w:sz w:val="24"/>
          <w:szCs w:val="24"/>
        </w:rPr>
        <w:t xml:space="preserve"> secara mandiri</w:t>
      </w:r>
      <w:r w:rsidR="00B454C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"/>
          <w:id w:val="-1311710555"/>
          <w:placeholder>
            <w:docPart w:val="DefaultPlaceholder_-1854013440"/>
          </w:placeholder>
        </w:sdtPr>
        <w:sdtContent>
          <w:r w:rsidR="00B17CC4" w:rsidRPr="007960A4">
            <w:rPr>
              <w:rFonts w:ascii="Times New Roman" w:hAnsi="Times New Roman" w:cs="Times New Roman"/>
              <w:color w:val="000000"/>
              <w:sz w:val="24"/>
              <w:szCs w:val="24"/>
            </w:rPr>
            <w:t xml:space="preserve">(Shaleh </w:t>
          </w:r>
          <w:r w:rsidR="00B17CC4" w:rsidRPr="00B454CA">
            <w:rPr>
              <w:rFonts w:ascii="Times New Roman" w:hAnsi="Times New Roman" w:cs="Times New Roman"/>
              <w:i/>
              <w:iCs/>
              <w:color w:val="000000"/>
              <w:sz w:val="24"/>
              <w:szCs w:val="24"/>
            </w:rPr>
            <w:t>et al</w:t>
          </w:r>
          <w:r w:rsidR="00B17CC4" w:rsidRPr="007960A4">
            <w:rPr>
              <w:rFonts w:ascii="Times New Roman" w:hAnsi="Times New Roman" w:cs="Times New Roman"/>
              <w:color w:val="000000"/>
              <w:sz w:val="24"/>
              <w:szCs w:val="24"/>
            </w:rPr>
            <w:t>., 2023)</w:t>
          </w:r>
        </w:sdtContent>
      </w:sdt>
      <w:r w:rsidR="00B454CA">
        <w:rPr>
          <w:rFonts w:ascii="Times New Roman" w:hAnsi="Times New Roman" w:cs="Times New Roman"/>
          <w:sz w:val="24"/>
          <w:szCs w:val="24"/>
        </w:rPr>
        <w:t xml:space="preserve">. </w:t>
      </w:r>
      <w:r w:rsidR="00825BFE" w:rsidRPr="007960A4">
        <w:rPr>
          <w:rFonts w:ascii="Times New Roman" w:hAnsi="Times New Roman" w:cs="Times New Roman"/>
          <w:sz w:val="24"/>
          <w:szCs w:val="24"/>
          <w:lang w:val="en-US"/>
        </w:rPr>
        <w:t xml:space="preserve">Menurut </w:t>
      </w:r>
      <w:sdt>
        <w:sdtPr>
          <w:rPr>
            <w:rFonts w:ascii="Times New Roman" w:hAnsi="Times New Roman" w:cs="Times New Roman"/>
            <w:color w:val="000000"/>
            <w:sz w:val="24"/>
            <w:szCs w:val="24"/>
            <w:lang w:val="en-US"/>
          </w:rPr>
          <w:tag w:val="MENDELEY_CITATION_v3_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"/>
          <w:id w:val="31236240"/>
          <w:placeholder>
            <w:docPart w:val="DefaultPlaceholder_-1854013440"/>
          </w:placeholder>
        </w:sdtPr>
        <w:sdtContent>
          <w:r w:rsidR="00B17CC4" w:rsidRPr="007960A4">
            <w:rPr>
              <w:rFonts w:ascii="Times New Roman" w:eastAsia="Times New Roman" w:hAnsi="Times New Roman" w:cs="Times New Roman"/>
              <w:color w:val="000000"/>
              <w:sz w:val="24"/>
            </w:rPr>
            <w:t>(Setyanto &amp; Ndruru, 2025)</w:t>
          </w:r>
        </w:sdtContent>
      </w:sdt>
      <w:r w:rsidR="00B454CA">
        <w:rPr>
          <w:rFonts w:ascii="Times New Roman" w:hAnsi="Times New Roman" w:cs="Times New Roman"/>
          <w:sz w:val="24"/>
          <w:szCs w:val="24"/>
        </w:rPr>
        <w:t>, k</w:t>
      </w:r>
      <w:r w:rsidR="001E146A" w:rsidRPr="007960A4">
        <w:rPr>
          <w:rFonts w:ascii="Times New Roman" w:hAnsi="Times New Roman" w:cs="Times New Roman"/>
          <w:sz w:val="24"/>
          <w:szCs w:val="24"/>
        </w:rPr>
        <w:t>eberhasilan suatu daerah dalam mencapai target penerimaan PBB ialah melalui keberhasilan dari pihak-pihak yang berwenang melakukan pemungutan pajak untuk mendapatkan hasil yang terbaik</w:t>
      </w:r>
      <w:r w:rsidR="001558DE" w:rsidRPr="007960A4">
        <w:rPr>
          <w:rFonts w:ascii="Times New Roman" w:hAnsi="Times New Roman" w:cs="Times New Roman"/>
          <w:sz w:val="24"/>
          <w:szCs w:val="24"/>
        </w:rPr>
        <w:t>.</w:t>
      </w:r>
    </w:p>
    <w:p w14:paraId="79689C46" w14:textId="36D459D2" w:rsidR="006C5BB5" w:rsidRDefault="009E2910" w:rsidP="00B64813">
      <w:pPr>
        <w:spacing w:after="0" w:line="480" w:lineRule="auto"/>
        <w:ind w:firstLine="720"/>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lastRenderedPageBreak/>
        <w:t xml:space="preserve">Melihat kondisi ini, </w:t>
      </w:r>
      <w:r w:rsidR="00E7643D" w:rsidRPr="007960A4">
        <w:rPr>
          <w:rFonts w:ascii="Times New Roman" w:hAnsi="Times New Roman" w:cs="Times New Roman"/>
          <w:sz w:val="24"/>
          <w:szCs w:val="24"/>
          <w:lang w:val="en-US"/>
        </w:rPr>
        <w:t>perlu adanya</w:t>
      </w:r>
      <w:r w:rsidR="00512CE4" w:rsidRPr="007960A4">
        <w:rPr>
          <w:rFonts w:ascii="Times New Roman" w:hAnsi="Times New Roman" w:cs="Times New Roman"/>
          <w:sz w:val="24"/>
          <w:szCs w:val="24"/>
          <w:lang w:val="en-US"/>
        </w:rPr>
        <w:t xml:space="preserve"> perhatian</w:t>
      </w:r>
      <w:r w:rsidR="00E7643D" w:rsidRPr="007960A4">
        <w:rPr>
          <w:rFonts w:ascii="Times New Roman" w:hAnsi="Times New Roman" w:cs="Times New Roman"/>
          <w:sz w:val="24"/>
          <w:szCs w:val="24"/>
          <w:lang w:val="en-US"/>
        </w:rPr>
        <w:t xml:space="preserve"> lebih </w:t>
      </w:r>
      <w:r w:rsidR="00DC46EA" w:rsidRPr="007960A4">
        <w:rPr>
          <w:rFonts w:ascii="Times New Roman" w:hAnsi="Times New Roman" w:cs="Times New Roman"/>
          <w:sz w:val="24"/>
          <w:szCs w:val="24"/>
          <w:lang w:val="en-US"/>
        </w:rPr>
        <w:t xml:space="preserve">dan tindakan nyata </w:t>
      </w:r>
      <w:r w:rsidR="00A327BE" w:rsidRPr="007960A4">
        <w:rPr>
          <w:rFonts w:ascii="Times New Roman" w:hAnsi="Times New Roman" w:cs="Times New Roman"/>
          <w:sz w:val="24"/>
          <w:szCs w:val="24"/>
          <w:lang w:val="en-US"/>
        </w:rPr>
        <w:t>untuk mengatasi</w:t>
      </w:r>
      <w:r w:rsidR="00FC74C4" w:rsidRPr="007960A4">
        <w:rPr>
          <w:rFonts w:ascii="Times New Roman" w:hAnsi="Times New Roman" w:cs="Times New Roman"/>
          <w:sz w:val="24"/>
          <w:szCs w:val="24"/>
          <w:lang w:val="en-US"/>
        </w:rPr>
        <w:t xml:space="preserve"> permasalahan rendahnya penerimaan PBB di Kelurahan Budaya Pampang aga</w:t>
      </w:r>
      <w:r w:rsidR="0049459B" w:rsidRPr="007960A4">
        <w:rPr>
          <w:rFonts w:ascii="Times New Roman" w:hAnsi="Times New Roman" w:cs="Times New Roman"/>
          <w:sz w:val="24"/>
          <w:szCs w:val="24"/>
          <w:lang w:val="en-US"/>
        </w:rPr>
        <w:t xml:space="preserve">r </w:t>
      </w:r>
      <w:r w:rsidR="00FC74C4" w:rsidRPr="007960A4">
        <w:rPr>
          <w:rFonts w:ascii="Times New Roman" w:hAnsi="Times New Roman" w:cs="Times New Roman"/>
          <w:sz w:val="24"/>
          <w:szCs w:val="24"/>
          <w:lang w:val="en-US"/>
        </w:rPr>
        <w:t xml:space="preserve">kedepannya </w:t>
      </w:r>
      <w:r w:rsidR="001218A5" w:rsidRPr="007960A4">
        <w:rPr>
          <w:rFonts w:ascii="Times New Roman" w:hAnsi="Times New Roman" w:cs="Times New Roman"/>
          <w:sz w:val="24"/>
          <w:szCs w:val="24"/>
          <w:lang w:val="en-US"/>
        </w:rPr>
        <w:t>target yang ditetapkan bisa tercapai</w:t>
      </w:r>
      <w:r w:rsidR="0049459B" w:rsidRPr="007960A4">
        <w:rPr>
          <w:rFonts w:ascii="Times New Roman" w:hAnsi="Times New Roman" w:cs="Times New Roman"/>
          <w:sz w:val="24"/>
          <w:szCs w:val="24"/>
          <w:lang w:val="en-US"/>
        </w:rPr>
        <w:t xml:space="preserve">. </w:t>
      </w:r>
      <w:r w:rsidR="00BB6A25" w:rsidRPr="007960A4">
        <w:rPr>
          <w:rFonts w:ascii="Times New Roman" w:hAnsi="Times New Roman" w:cs="Times New Roman"/>
          <w:sz w:val="24"/>
          <w:szCs w:val="24"/>
          <w:lang w:val="en-US"/>
        </w:rPr>
        <w:t>Karena apabila kondisi ini terus dibiarkan, akan</w:t>
      </w:r>
      <w:r w:rsidR="002F6BFC" w:rsidRPr="007960A4">
        <w:rPr>
          <w:rFonts w:ascii="Times New Roman" w:hAnsi="Times New Roman" w:cs="Times New Roman"/>
          <w:sz w:val="24"/>
          <w:szCs w:val="24"/>
          <w:lang w:val="en-US"/>
        </w:rPr>
        <w:t xml:space="preserve"> memberi</w:t>
      </w:r>
      <w:r w:rsidR="002E4FCB" w:rsidRPr="007960A4">
        <w:rPr>
          <w:rFonts w:ascii="Times New Roman" w:hAnsi="Times New Roman" w:cs="Times New Roman"/>
          <w:sz w:val="24"/>
          <w:szCs w:val="24"/>
          <w:lang w:val="en-US"/>
        </w:rPr>
        <w:t xml:space="preserve">kan pengaruh buruk dan dampak negatif </w:t>
      </w:r>
      <w:r w:rsidR="008034AB" w:rsidRPr="007960A4">
        <w:rPr>
          <w:rFonts w:ascii="Times New Roman" w:hAnsi="Times New Roman" w:cs="Times New Roman"/>
          <w:sz w:val="24"/>
          <w:szCs w:val="24"/>
          <w:lang w:val="en-US"/>
        </w:rPr>
        <w:t>terhadap Pendapatan Asli Daerah (PAD)</w:t>
      </w:r>
      <w:r w:rsidR="00A0412E" w:rsidRPr="007960A4">
        <w:rPr>
          <w:rFonts w:ascii="Times New Roman" w:hAnsi="Times New Roman" w:cs="Times New Roman"/>
          <w:sz w:val="24"/>
          <w:szCs w:val="24"/>
          <w:lang w:val="en-US"/>
        </w:rPr>
        <w:t>, karena PAD sangat dipengaruhi oleh pene</w:t>
      </w:r>
      <w:r w:rsidR="0093748F" w:rsidRPr="007960A4">
        <w:rPr>
          <w:rFonts w:ascii="Times New Roman" w:hAnsi="Times New Roman" w:cs="Times New Roman"/>
          <w:sz w:val="24"/>
          <w:szCs w:val="24"/>
          <w:lang w:val="en-US"/>
        </w:rPr>
        <w:t>ri</w:t>
      </w:r>
      <w:r w:rsidR="00A0412E" w:rsidRPr="007960A4">
        <w:rPr>
          <w:rFonts w:ascii="Times New Roman" w:hAnsi="Times New Roman" w:cs="Times New Roman"/>
          <w:sz w:val="24"/>
          <w:szCs w:val="24"/>
          <w:lang w:val="en-US"/>
        </w:rPr>
        <w:t>maan</w:t>
      </w:r>
      <w:r w:rsidR="0051517B" w:rsidRPr="007960A4">
        <w:rPr>
          <w:rFonts w:ascii="Times New Roman" w:hAnsi="Times New Roman" w:cs="Times New Roman"/>
          <w:sz w:val="24"/>
          <w:szCs w:val="24"/>
          <w:lang w:val="en-US"/>
        </w:rPr>
        <w:t xml:space="preserve"> PBB dimana PBB merupakan sumber pendapatan yang cukup potensial </w:t>
      </w:r>
      <w:sdt>
        <w:sdtPr>
          <w:rPr>
            <w:rFonts w:ascii="Times New Roman" w:hAnsi="Times New Roman" w:cs="Times New Roman"/>
            <w:color w:val="000000"/>
            <w:sz w:val="24"/>
            <w:szCs w:val="24"/>
            <w:lang w:val="en-US"/>
          </w:rPr>
          <w:tag w:val="MENDELEY_CITATION_v3_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"/>
          <w:id w:val="-1744096337"/>
          <w:placeholder>
            <w:docPart w:val="DefaultPlaceholder_-1854013440"/>
          </w:placeholder>
        </w:sdtPr>
        <w:sdtContent>
          <w:r w:rsidR="00B17CC4" w:rsidRPr="007960A4">
            <w:rPr>
              <w:rFonts w:ascii="Times New Roman" w:hAnsi="Times New Roman" w:cs="Times New Roman"/>
              <w:color w:val="000000"/>
              <w:sz w:val="24"/>
              <w:szCs w:val="24"/>
              <w:lang w:val="en-US"/>
            </w:rPr>
            <w:t>(Rohmah Tina Siti, 2024),</w:t>
          </w:r>
          <w:r w:rsidR="00445894">
            <w:rPr>
              <w:rFonts w:ascii="Times New Roman" w:hAnsi="Times New Roman" w:cs="Times New Roman"/>
              <w:color w:val="000000"/>
              <w:sz w:val="24"/>
              <w:szCs w:val="24"/>
              <w:lang w:val="en-US"/>
            </w:rPr>
            <w:t xml:space="preserve"> </w:t>
          </w:r>
        </w:sdtContent>
      </w:sdt>
      <w:r w:rsidR="00595A5E" w:rsidRPr="007960A4">
        <w:rPr>
          <w:rFonts w:ascii="Times New Roman" w:hAnsi="Times New Roman" w:cs="Times New Roman"/>
          <w:sz w:val="24"/>
          <w:szCs w:val="24"/>
          <w:lang w:val="en-US"/>
        </w:rPr>
        <w:t>dan juga akan menghambat pembangunan pada daerah terkait</w:t>
      </w:r>
      <w:r w:rsidR="00A0412E" w:rsidRPr="007960A4">
        <w:rPr>
          <w:rFonts w:ascii="Times New Roman" w:hAnsi="Times New Roman" w:cs="Times New Roman"/>
          <w:sz w:val="24"/>
          <w:szCs w:val="24"/>
          <w:lang w:val="en-US"/>
        </w:rPr>
        <w:t>.</w:t>
      </w:r>
    </w:p>
    <w:p w14:paraId="7E7DA555" w14:textId="54D29220" w:rsidR="00FC44A2" w:rsidRDefault="006C5BB5" w:rsidP="000D00F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11E87">
        <w:rPr>
          <w:rFonts w:ascii="Times New Roman" w:hAnsi="Times New Roman" w:cs="Times New Roman"/>
          <w:sz w:val="24"/>
          <w:szCs w:val="24"/>
          <w:lang w:val="en-US"/>
        </w:rPr>
        <w:t>Beberapa penelitian terdahulu telah membahas mengenai upaya peningkatan penerimaan Pajak Bumi dan Bangunan (PBB) diber</w:t>
      </w:r>
      <w:r w:rsidR="009F5C66">
        <w:rPr>
          <w:rFonts w:ascii="Times New Roman" w:hAnsi="Times New Roman" w:cs="Times New Roman"/>
          <w:sz w:val="24"/>
          <w:szCs w:val="24"/>
          <w:lang w:val="en-US"/>
        </w:rPr>
        <w:t xml:space="preserve">bagai daerah. </w:t>
      </w:r>
      <w:r w:rsidR="0024280D">
        <w:rPr>
          <w:rFonts w:ascii="Times New Roman" w:hAnsi="Times New Roman" w:cs="Times New Roman"/>
          <w:sz w:val="24"/>
          <w:szCs w:val="24"/>
          <w:lang w:val="en-US"/>
        </w:rPr>
        <w:t>s</w:t>
      </w:r>
      <w:r w:rsidR="00A019DF">
        <w:rPr>
          <w:rFonts w:ascii="Times New Roman" w:hAnsi="Times New Roman" w:cs="Times New Roman"/>
          <w:sz w:val="24"/>
          <w:szCs w:val="24"/>
          <w:lang w:val="en-US"/>
        </w:rPr>
        <w:t>eperti penelitian yang dilakukan oleh Baok</w:t>
      </w:r>
      <w:r w:rsidR="000A31C8">
        <w:rPr>
          <w:rFonts w:ascii="Times New Roman" w:hAnsi="Times New Roman" w:cs="Times New Roman"/>
          <w:sz w:val="24"/>
          <w:szCs w:val="24"/>
          <w:lang w:val="en-US"/>
        </w:rPr>
        <w:t xml:space="preserve"> </w:t>
      </w:r>
      <w:r w:rsidR="00EE4780">
        <w:rPr>
          <w:rFonts w:ascii="Times New Roman" w:hAnsi="Times New Roman" w:cs="Times New Roman"/>
          <w:i/>
          <w:iCs/>
          <w:sz w:val="24"/>
          <w:szCs w:val="24"/>
          <w:lang w:val="en-US"/>
        </w:rPr>
        <w:t xml:space="preserve">et.al </w:t>
      </w:r>
      <w:r w:rsidR="00EE4780">
        <w:rPr>
          <w:rFonts w:ascii="Times New Roman" w:hAnsi="Times New Roman" w:cs="Times New Roman"/>
          <w:sz w:val="24"/>
          <w:szCs w:val="24"/>
          <w:lang w:val="en-US"/>
        </w:rPr>
        <w:t>(2020)</w:t>
      </w:r>
      <w:r w:rsidR="001A344D">
        <w:rPr>
          <w:rFonts w:ascii="Times New Roman" w:hAnsi="Times New Roman" w:cs="Times New Roman"/>
          <w:sz w:val="24"/>
          <w:szCs w:val="24"/>
          <w:lang w:val="en-US"/>
        </w:rPr>
        <w:t>,</w:t>
      </w:r>
      <w:r w:rsidR="009A516B">
        <w:rPr>
          <w:rFonts w:ascii="Times New Roman" w:hAnsi="Times New Roman" w:cs="Times New Roman"/>
          <w:sz w:val="24"/>
          <w:szCs w:val="24"/>
          <w:lang w:val="en-US"/>
        </w:rPr>
        <w:t xml:space="preserve"> </w:t>
      </w:r>
      <w:r w:rsidR="00FC44A2">
        <w:rPr>
          <w:rFonts w:ascii="Times New Roman" w:hAnsi="Times New Roman" w:cs="Times New Roman"/>
          <w:sz w:val="24"/>
          <w:szCs w:val="24"/>
          <w:lang w:val="en-US"/>
        </w:rPr>
        <w:t>yang menyatakan bahwa</w:t>
      </w:r>
    </w:p>
    <w:p w14:paraId="239531B2" w14:textId="020DA410" w:rsidR="006C5BB5" w:rsidRDefault="005B3664" w:rsidP="000D00F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strategi yang diterapkan untuk meningkatkan penerimaan PBB di Kota Batu cukup baik, terbukti selama tiga tahun terakhir realisasi pembayarannya selalu meningkat. Melalui strategi yang diterapkan sangat membantu kelancaran wajib pajak dalam membayar pajak mereka secara tepat waktu.</w:t>
      </w:r>
      <w:r w:rsidR="00711C6F">
        <w:rPr>
          <w:rFonts w:ascii="Times New Roman" w:hAnsi="Times New Roman" w:cs="Times New Roman"/>
          <w:sz w:val="24"/>
          <w:szCs w:val="24"/>
          <w:lang w:val="en-US"/>
        </w:rPr>
        <w:t xml:space="preserve"> Hasil penelitian oleh </w:t>
      </w:r>
      <w:r w:rsidR="00774B9C">
        <w:rPr>
          <w:rFonts w:ascii="Times New Roman" w:hAnsi="Times New Roman" w:cs="Times New Roman"/>
          <w:sz w:val="24"/>
          <w:szCs w:val="24"/>
          <w:lang w:val="en-US"/>
        </w:rPr>
        <w:t xml:space="preserve">Musdalifa, </w:t>
      </w:r>
      <w:r w:rsidR="00774B9C">
        <w:rPr>
          <w:rFonts w:ascii="Times New Roman" w:hAnsi="Times New Roman" w:cs="Times New Roman"/>
          <w:i/>
          <w:iCs/>
          <w:sz w:val="24"/>
          <w:szCs w:val="24"/>
          <w:lang w:val="en-US"/>
        </w:rPr>
        <w:t>et.al</w:t>
      </w:r>
      <w:r w:rsidR="00942B34">
        <w:rPr>
          <w:rFonts w:ascii="Times New Roman" w:hAnsi="Times New Roman" w:cs="Times New Roman"/>
          <w:i/>
          <w:iCs/>
          <w:sz w:val="24"/>
          <w:szCs w:val="24"/>
          <w:lang w:val="en-US"/>
        </w:rPr>
        <w:t xml:space="preserve"> </w:t>
      </w:r>
      <w:r w:rsidR="00942B34">
        <w:rPr>
          <w:rFonts w:ascii="Times New Roman" w:hAnsi="Times New Roman" w:cs="Times New Roman"/>
          <w:sz w:val="24"/>
          <w:szCs w:val="24"/>
          <w:lang w:val="en-US"/>
        </w:rPr>
        <w:t>(2023)</w:t>
      </w:r>
      <w:r w:rsidR="00D747A4">
        <w:rPr>
          <w:rFonts w:ascii="Times New Roman" w:hAnsi="Times New Roman" w:cs="Times New Roman"/>
          <w:sz w:val="24"/>
          <w:szCs w:val="24"/>
          <w:lang w:val="en-US"/>
        </w:rPr>
        <w:t xml:space="preserve">, yang </w:t>
      </w:r>
      <w:r w:rsidR="00C3777B">
        <w:rPr>
          <w:rFonts w:ascii="Times New Roman" w:hAnsi="Times New Roman" w:cs="Times New Roman"/>
          <w:sz w:val="24"/>
          <w:szCs w:val="24"/>
          <w:lang w:val="en-US"/>
        </w:rPr>
        <w:t xml:space="preserve">menyatakan </w:t>
      </w:r>
      <w:r w:rsidR="009041E6">
        <w:rPr>
          <w:rFonts w:ascii="Times New Roman" w:hAnsi="Times New Roman" w:cs="Times New Roman"/>
          <w:sz w:val="24"/>
          <w:szCs w:val="24"/>
          <w:lang w:val="en-US"/>
        </w:rPr>
        <w:t>bahwa</w:t>
      </w:r>
      <w:r w:rsidR="00396D7F">
        <w:rPr>
          <w:rFonts w:ascii="Times New Roman" w:hAnsi="Times New Roman" w:cs="Times New Roman"/>
          <w:sz w:val="24"/>
          <w:szCs w:val="24"/>
          <w:lang w:val="en-US"/>
        </w:rPr>
        <w:t xml:space="preserve"> untuk meningkatkan penerimaan</w:t>
      </w:r>
      <w:r w:rsidR="00826938">
        <w:rPr>
          <w:rFonts w:ascii="Times New Roman" w:hAnsi="Times New Roman" w:cs="Times New Roman"/>
          <w:sz w:val="24"/>
          <w:szCs w:val="24"/>
          <w:lang w:val="en-US"/>
        </w:rPr>
        <w:t xml:space="preserve"> pajak bumi</w:t>
      </w:r>
      <w:r w:rsidR="00711C6F">
        <w:rPr>
          <w:rFonts w:ascii="Times New Roman" w:hAnsi="Times New Roman" w:cs="Times New Roman"/>
          <w:sz w:val="24"/>
          <w:szCs w:val="24"/>
          <w:lang w:val="en-US"/>
        </w:rPr>
        <w:t xml:space="preserve"> dan bangunan (PBB) di Kepulauan Selayar, Badan Pengelolaan Keuangan,</w:t>
      </w:r>
      <w:r w:rsidR="00054713">
        <w:rPr>
          <w:rFonts w:ascii="Times New Roman" w:hAnsi="Times New Roman" w:cs="Times New Roman"/>
          <w:sz w:val="24"/>
          <w:szCs w:val="24"/>
          <w:lang w:val="en-US"/>
        </w:rPr>
        <w:t xml:space="preserve"> Pendapatan dan Aset Daerah (BPKPAD) Kab. Kepulauan Selayar menerapkan tiga upaya untuk meningkatkan penerimaan PBB-P2 pada daerah tersebut. </w:t>
      </w:r>
      <w:r w:rsidR="006A4001">
        <w:rPr>
          <w:rFonts w:ascii="Times New Roman" w:hAnsi="Times New Roman" w:cs="Times New Roman"/>
          <w:sz w:val="24"/>
          <w:szCs w:val="24"/>
          <w:lang w:val="en-US"/>
        </w:rPr>
        <w:t>Selain itu</w:t>
      </w:r>
      <w:r w:rsidR="001857EC">
        <w:rPr>
          <w:rFonts w:ascii="Times New Roman" w:hAnsi="Times New Roman" w:cs="Times New Roman"/>
          <w:sz w:val="24"/>
          <w:szCs w:val="24"/>
          <w:lang w:val="en-US"/>
        </w:rPr>
        <w:t>,</w:t>
      </w:r>
      <w:r w:rsidR="003670B7">
        <w:rPr>
          <w:rFonts w:ascii="Times New Roman" w:hAnsi="Times New Roman" w:cs="Times New Roman"/>
          <w:sz w:val="24"/>
          <w:szCs w:val="24"/>
          <w:lang w:val="en-US"/>
        </w:rPr>
        <w:t xml:space="preserve"> </w:t>
      </w:r>
      <w:r w:rsidR="000A67F3" w:rsidRPr="00C9334B">
        <w:rPr>
          <w:rFonts w:ascii="Times New Roman" w:hAnsi="Times New Roman" w:cs="Times New Roman"/>
          <w:sz w:val="24"/>
          <w:szCs w:val="24"/>
          <w:lang w:val="en-US"/>
        </w:rPr>
        <w:t xml:space="preserve">hasil </w:t>
      </w:r>
      <w:r w:rsidR="006A4001" w:rsidRPr="00C9334B">
        <w:rPr>
          <w:rFonts w:ascii="Times New Roman" w:hAnsi="Times New Roman" w:cs="Times New Roman"/>
          <w:sz w:val="24"/>
          <w:szCs w:val="24"/>
          <w:lang w:val="en-US"/>
        </w:rPr>
        <w:t xml:space="preserve">penelitian </w:t>
      </w:r>
      <w:r w:rsidR="00667DD2" w:rsidRPr="00C9334B">
        <w:rPr>
          <w:rFonts w:ascii="Times New Roman" w:hAnsi="Times New Roman" w:cs="Times New Roman"/>
          <w:sz w:val="24"/>
          <w:szCs w:val="24"/>
          <w:lang w:val="en-US"/>
        </w:rPr>
        <w:t xml:space="preserve">yang dilakukan oleh Irianto (2023), </w:t>
      </w:r>
      <w:r w:rsidR="007120DD" w:rsidRPr="00C9334B">
        <w:rPr>
          <w:rFonts w:ascii="Times New Roman" w:hAnsi="Times New Roman" w:cs="Times New Roman"/>
          <w:sz w:val="24"/>
          <w:szCs w:val="24"/>
          <w:lang w:val="en-US"/>
        </w:rPr>
        <w:t>menyatakan  bahwa</w:t>
      </w:r>
      <w:r w:rsidR="0041079E">
        <w:rPr>
          <w:rFonts w:ascii="Times New Roman" w:hAnsi="Times New Roman" w:cs="Times New Roman"/>
          <w:sz w:val="24"/>
          <w:szCs w:val="24"/>
          <w:lang w:val="en-US"/>
        </w:rPr>
        <w:t xml:space="preserve"> untuk mengoptimalkan penerimaan PBB di</w:t>
      </w:r>
      <w:r w:rsidR="00D86424">
        <w:rPr>
          <w:rFonts w:ascii="Times New Roman" w:hAnsi="Times New Roman" w:cs="Times New Roman"/>
          <w:sz w:val="24"/>
          <w:szCs w:val="24"/>
          <w:lang w:val="en-US"/>
        </w:rPr>
        <w:t xml:space="preserve"> Kecamatan Bandar, BPKPAD (Badan Pengelolaan Keuangan Pendapatan dan Aset Daerah) menerapkan sistem baru pada pemungutan PBB-P2, dan tetap melibatkan peran aktif perangkat desa. Namun implementasi</w:t>
      </w:r>
      <w:r w:rsidR="00E325FD">
        <w:rPr>
          <w:rFonts w:ascii="Times New Roman" w:hAnsi="Times New Roman" w:cs="Times New Roman"/>
          <w:sz w:val="24"/>
          <w:szCs w:val="24"/>
          <w:lang w:val="en-US"/>
        </w:rPr>
        <w:t xml:space="preserve"> sistem baru</w:t>
      </w:r>
      <w:r w:rsidR="00D86424">
        <w:rPr>
          <w:rFonts w:ascii="Times New Roman" w:hAnsi="Times New Roman" w:cs="Times New Roman"/>
          <w:sz w:val="24"/>
          <w:szCs w:val="24"/>
          <w:lang w:val="en-US"/>
        </w:rPr>
        <w:t xml:space="preserve"> </w:t>
      </w:r>
      <w:r w:rsidR="00D86424">
        <w:rPr>
          <w:rFonts w:ascii="Times New Roman" w:hAnsi="Times New Roman" w:cs="Times New Roman"/>
          <w:sz w:val="24"/>
          <w:szCs w:val="24"/>
          <w:lang w:val="en-US"/>
        </w:rPr>
        <w:lastRenderedPageBreak/>
        <w:t>dilapangan belum maksimal dilakukan, karena ber</w:t>
      </w:r>
      <w:r w:rsidR="00142E8F">
        <w:rPr>
          <w:rFonts w:ascii="Times New Roman" w:hAnsi="Times New Roman" w:cs="Times New Roman"/>
          <w:sz w:val="24"/>
          <w:szCs w:val="24"/>
          <w:lang w:val="en-US"/>
        </w:rPr>
        <w:t>bagai kendala yang dialami oleh wajib pajak</w:t>
      </w:r>
      <w:r w:rsidR="009157B3">
        <w:rPr>
          <w:rFonts w:ascii="Times New Roman" w:hAnsi="Times New Roman" w:cs="Times New Roman"/>
          <w:sz w:val="24"/>
          <w:szCs w:val="24"/>
          <w:lang w:val="en-US"/>
        </w:rPr>
        <w:t xml:space="preserve">, sehingga pemungutan PBB-P2 di desa-desa di wilayah Kec. Bandar perlu dioptimalkan </w:t>
      </w:r>
      <w:r w:rsidR="0002340A">
        <w:rPr>
          <w:rFonts w:ascii="Times New Roman" w:hAnsi="Times New Roman" w:cs="Times New Roman"/>
          <w:sz w:val="24"/>
          <w:szCs w:val="24"/>
          <w:lang w:val="en-US"/>
        </w:rPr>
        <w:t>k</w:t>
      </w:r>
      <w:r w:rsidR="009157B3">
        <w:rPr>
          <w:rFonts w:ascii="Times New Roman" w:hAnsi="Times New Roman" w:cs="Times New Roman"/>
          <w:sz w:val="24"/>
          <w:szCs w:val="24"/>
          <w:lang w:val="en-US"/>
        </w:rPr>
        <w:t xml:space="preserve">embali. </w:t>
      </w:r>
    </w:p>
    <w:p w14:paraId="3BFC5F33" w14:textId="46FB4B42" w:rsidR="00EA733D" w:rsidRPr="007960A4" w:rsidRDefault="0079613A" w:rsidP="002F3381">
      <w:pPr>
        <w:spacing w:after="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latar belakang permasalahan diatas, </w:t>
      </w:r>
      <w:r w:rsidR="002A0D2C" w:rsidRPr="007960A4">
        <w:rPr>
          <w:rFonts w:ascii="Times New Roman" w:hAnsi="Times New Roman" w:cs="Times New Roman"/>
          <w:sz w:val="24"/>
          <w:szCs w:val="24"/>
          <w:lang w:val="en-US"/>
        </w:rPr>
        <w:t>peneliti tertarik untuk menganalisis dan mengidentifikasikan</w:t>
      </w:r>
      <w:r w:rsidR="00460253" w:rsidRPr="007960A4">
        <w:rPr>
          <w:rFonts w:ascii="Times New Roman" w:hAnsi="Times New Roman" w:cs="Times New Roman"/>
          <w:sz w:val="24"/>
          <w:szCs w:val="24"/>
          <w:lang w:val="en-US"/>
        </w:rPr>
        <w:t xml:space="preserve"> upaya-upaya apa saja yang perlu dilakukan untuk men</w:t>
      </w:r>
      <w:r w:rsidR="00320BF0">
        <w:rPr>
          <w:rFonts w:ascii="Times New Roman" w:hAnsi="Times New Roman" w:cs="Times New Roman"/>
          <w:sz w:val="24"/>
          <w:szCs w:val="24"/>
          <w:lang w:val="en-US"/>
        </w:rPr>
        <w:t>ingkatkan penerimaan pajak bumi dan bangunan di Kelurahan Budaya Pampang</w:t>
      </w:r>
      <w:r w:rsidR="00B518A2">
        <w:rPr>
          <w:rFonts w:ascii="Times New Roman" w:hAnsi="Times New Roman" w:cs="Times New Roman"/>
          <w:sz w:val="24"/>
          <w:szCs w:val="24"/>
          <w:lang w:val="en-US"/>
        </w:rPr>
        <w:t xml:space="preserve">, Kecamatan Samarinda Utara. </w:t>
      </w:r>
    </w:p>
    <w:p w14:paraId="28209C14" w14:textId="2AAE0831" w:rsidR="009560AF" w:rsidRPr="007960A4" w:rsidRDefault="00BD41DA" w:rsidP="009560AF">
      <w:pPr>
        <w:pStyle w:val="ListParagraph"/>
        <w:numPr>
          <w:ilvl w:val="1"/>
          <w:numId w:val="1"/>
        </w:numPr>
        <w:jc w:val="both"/>
        <w:rPr>
          <w:rFonts w:ascii="Times New Roman" w:hAnsi="Times New Roman" w:cs="Times New Roman"/>
          <w:b/>
          <w:bCs/>
          <w:sz w:val="24"/>
          <w:szCs w:val="24"/>
          <w:lang w:val="en-US"/>
        </w:rPr>
      </w:pPr>
      <w:r w:rsidRPr="007960A4">
        <w:rPr>
          <w:rFonts w:ascii="Times New Roman" w:hAnsi="Times New Roman" w:cs="Times New Roman"/>
          <w:b/>
          <w:bCs/>
          <w:sz w:val="24"/>
          <w:szCs w:val="24"/>
          <w:lang w:val="en-US"/>
        </w:rPr>
        <w:t xml:space="preserve">      </w:t>
      </w:r>
      <w:r w:rsidR="008D15EF" w:rsidRPr="007960A4">
        <w:rPr>
          <w:rFonts w:ascii="Times New Roman" w:hAnsi="Times New Roman" w:cs="Times New Roman"/>
          <w:b/>
          <w:bCs/>
          <w:sz w:val="24"/>
          <w:szCs w:val="24"/>
          <w:lang w:val="en-US"/>
        </w:rPr>
        <w:t>Rumusan Masalah</w:t>
      </w:r>
    </w:p>
    <w:p w14:paraId="47D8D687" w14:textId="684415C1" w:rsidR="00EB2AC5" w:rsidRPr="007960A4" w:rsidRDefault="00EB2AC5" w:rsidP="00296342">
      <w:pPr>
        <w:spacing w:after="0" w:line="480" w:lineRule="auto"/>
        <w:ind w:firstLine="720"/>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Berdasarkan latar belakang yang telah dipaparkan</w:t>
      </w:r>
      <w:r w:rsidR="005D028B" w:rsidRPr="007960A4">
        <w:rPr>
          <w:rFonts w:ascii="Times New Roman" w:hAnsi="Times New Roman" w:cs="Times New Roman"/>
          <w:sz w:val="24"/>
          <w:szCs w:val="24"/>
          <w:lang w:val="en-US"/>
        </w:rPr>
        <w:t xml:space="preserve"> diatas</w:t>
      </w:r>
      <w:r w:rsidR="00C5533C" w:rsidRPr="007960A4">
        <w:rPr>
          <w:rFonts w:ascii="Times New Roman" w:hAnsi="Times New Roman" w:cs="Times New Roman"/>
          <w:sz w:val="24"/>
          <w:szCs w:val="24"/>
          <w:lang w:val="en-US"/>
        </w:rPr>
        <w:t>, maka rumusan masalah pada penelitian ini adalah sebagai berikut:</w:t>
      </w:r>
    </w:p>
    <w:p w14:paraId="2276ADC3" w14:textId="40597E02" w:rsidR="004D5B64" w:rsidRPr="007960A4" w:rsidRDefault="004D5B64" w:rsidP="00296342">
      <w:pPr>
        <w:pStyle w:val="ListParagraph"/>
        <w:numPr>
          <w:ilvl w:val="0"/>
          <w:numId w:val="4"/>
        </w:numPr>
        <w:spacing w:after="0" w:line="480" w:lineRule="auto"/>
        <w:ind w:left="709" w:hanging="720"/>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Apa saja upaya-upaya yang perlu dilakukan agar</w:t>
      </w:r>
      <w:r w:rsidR="005246F6" w:rsidRPr="007960A4">
        <w:rPr>
          <w:rFonts w:ascii="Times New Roman" w:hAnsi="Times New Roman" w:cs="Times New Roman"/>
          <w:sz w:val="24"/>
          <w:szCs w:val="24"/>
          <w:lang w:val="en-US"/>
        </w:rPr>
        <w:t xml:space="preserve"> dapat meningkatkan penerimaan Pajak Bumi dan Bangunan (PBB) di Kelurahan Budaya Pampang?</w:t>
      </w:r>
    </w:p>
    <w:p w14:paraId="47F8F42B" w14:textId="017BEF88" w:rsidR="009560AF" w:rsidRPr="007960A4" w:rsidRDefault="004A0515" w:rsidP="009560AF">
      <w:pPr>
        <w:pStyle w:val="ListParagraph"/>
        <w:numPr>
          <w:ilvl w:val="1"/>
          <w:numId w:val="1"/>
        </w:numPr>
        <w:jc w:val="both"/>
        <w:rPr>
          <w:rFonts w:ascii="Times New Roman" w:hAnsi="Times New Roman" w:cs="Times New Roman"/>
          <w:b/>
          <w:bCs/>
          <w:sz w:val="24"/>
          <w:szCs w:val="24"/>
          <w:lang w:val="en-US"/>
        </w:rPr>
      </w:pPr>
      <w:r w:rsidRPr="007960A4">
        <w:rPr>
          <w:rFonts w:ascii="Times New Roman" w:hAnsi="Times New Roman" w:cs="Times New Roman"/>
          <w:b/>
          <w:bCs/>
          <w:sz w:val="24"/>
          <w:szCs w:val="24"/>
          <w:lang w:val="en-US"/>
        </w:rPr>
        <w:t xml:space="preserve">     </w:t>
      </w:r>
      <w:r w:rsidR="00A22F80" w:rsidRPr="007960A4">
        <w:rPr>
          <w:rFonts w:ascii="Times New Roman" w:hAnsi="Times New Roman" w:cs="Times New Roman"/>
          <w:b/>
          <w:bCs/>
          <w:sz w:val="24"/>
          <w:szCs w:val="24"/>
          <w:lang w:val="en-US"/>
        </w:rPr>
        <w:t xml:space="preserve"> </w:t>
      </w:r>
      <w:r w:rsidRPr="007960A4">
        <w:rPr>
          <w:rFonts w:ascii="Times New Roman" w:hAnsi="Times New Roman" w:cs="Times New Roman"/>
          <w:b/>
          <w:bCs/>
          <w:sz w:val="24"/>
          <w:szCs w:val="24"/>
          <w:lang w:val="en-US"/>
        </w:rPr>
        <w:t>Tujuan Masalah</w:t>
      </w:r>
    </w:p>
    <w:p w14:paraId="290C1DC1" w14:textId="6B0F3A36" w:rsidR="004A0515" w:rsidRPr="007960A4" w:rsidRDefault="00A22F80" w:rsidP="00296342">
      <w:pPr>
        <w:spacing w:after="0" w:line="480" w:lineRule="auto"/>
        <w:ind w:firstLine="720"/>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 xml:space="preserve">Berdasarkan rumusan masalah diatas, maka </w:t>
      </w:r>
      <w:r w:rsidR="00BB3361" w:rsidRPr="007960A4">
        <w:rPr>
          <w:rFonts w:ascii="Times New Roman" w:hAnsi="Times New Roman" w:cs="Times New Roman"/>
          <w:sz w:val="24"/>
          <w:szCs w:val="24"/>
          <w:lang w:val="en-US"/>
        </w:rPr>
        <w:t>tujuan penelitian ini adalah sebagai sebagai berikut:</w:t>
      </w:r>
    </w:p>
    <w:p w14:paraId="70B3DD05" w14:textId="094A1E03" w:rsidR="0097253B" w:rsidRPr="007960A4" w:rsidRDefault="007A6D0D" w:rsidP="008C6F12">
      <w:pPr>
        <w:spacing w:after="0" w:line="480" w:lineRule="auto"/>
        <w:ind w:left="709" w:hanging="709"/>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1.</w:t>
      </w:r>
      <w:r w:rsidRPr="007960A4">
        <w:rPr>
          <w:rFonts w:ascii="Times New Roman" w:hAnsi="Times New Roman" w:cs="Times New Roman"/>
          <w:sz w:val="24"/>
          <w:szCs w:val="24"/>
          <w:lang w:val="en-US"/>
        </w:rPr>
        <w:tab/>
      </w:r>
      <w:r w:rsidR="002C3955" w:rsidRPr="007960A4">
        <w:rPr>
          <w:rFonts w:ascii="Times New Roman" w:hAnsi="Times New Roman" w:cs="Times New Roman"/>
          <w:sz w:val="24"/>
          <w:szCs w:val="24"/>
          <w:lang w:val="en-US"/>
        </w:rPr>
        <w:t>Untuk menganalisis dan mengidentifikasikan upaya</w:t>
      </w:r>
      <w:r w:rsidR="006D6F26" w:rsidRPr="007960A4">
        <w:rPr>
          <w:rFonts w:ascii="Times New Roman" w:hAnsi="Times New Roman" w:cs="Times New Roman"/>
          <w:sz w:val="24"/>
          <w:szCs w:val="24"/>
          <w:lang w:val="en-US"/>
        </w:rPr>
        <w:t xml:space="preserve"> apa</w:t>
      </w:r>
      <w:r w:rsidR="002C3955" w:rsidRPr="007960A4">
        <w:rPr>
          <w:rFonts w:ascii="Times New Roman" w:hAnsi="Times New Roman" w:cs="Times New Roman"/>
          <w:sz w:val="24"/>
          <w:szCs w:val="24"/>
          <w:lang w:val="en-US"/>
        </w:rPr>
        <w:t xml:space="preserve"> yang </w:t>
      </w:r>
      <w:r w:rsidR="00407CBA" w:rsidRPr="007960A4">
        <w:rPr>
          <w:rFonts w:ascii="Times New Roman" w:hAnsi="Times New Roman" w:cs="Times New Roman"/>
          <w:sz w:val="24"/>
          <w:szCs w:val="24"/>
          <w:lang w:val="en-US"/>
        </w:rPr>
        <w:t xml:space="preserve">perlu dilakukan untuk meningkatkan penerimaan Pajak Bumi dan Bangunan (PBB) di Kelurahan Budaya Pampang. </w:t>
      </w:r>
    </w:p>
    <w:p w14:paraId="46B0544B" w14:textId="6A998E15" w:rsidR="00A576EB" w:rsidRPr="007960A4" w:rsidRDefault="0023640C" w:rsidP="008C6F12">
      <w:pPr>
        <w:spacing w:before="240" w:after="0" w:line="480" w:lineRule="auto"/>
        <w:ind w:left="709" w:hanging="709"/>
        <w:jc w:val="both"/>
        <w:rPr>
          <w:rFonts w:ascii="Times New Roman" w:hAnsi="Times New Roman" w:cs="Times New Roman"/>
          <w:b/>
          <w:bCs/>
          <w:sz w:val="24"/>
          <w:szCs w:val="24"/>
          <w:lang w:val="en-US"/>
        </w:rPr>
      </w:pPr>
      <w:r w:rsidRPr="007960A4">
        <w:rPr>
          <w:rFonts w:ascii="Times New Roman" w:hAnsi="Times New Roman" w:cs="Times New Roman"/>
          <w:b/>
          <w:bCs/>
          <w:sz w:val="24"/>
          <w:szCs w:val="24"/>
          <w:lang w:val="en-US"/>
        </w:rPr>
        <w:t>1.</w:t>
      </w:r>
      <w:r w:rsidR="004F115F" w:rsidRPr="007960A4">
        <w:rPr>
          <w:rFonts w:ascii="Times New Roman" w:hAnsi="Times New Roman" w:cs="Times New Roman"/>
          <w:b/>
          <w:bCs/>
          <w:sz w:val="24"/>
          <w:szCs w:val="24"/>
          <w:lang w:val="en-US"/>
        </w:rPr>
        <w:t>3</w:t>
      </w:r>
      <w:r w:rsidRPr="007960A4">
        <w:rPr>
          <w:rFonts w:ascii="Times New Roman" w:hAnsi="Times New Roman" w:cs="Times New Roman"/>
          <w:b/>
          <w:bCs/>
          <w:sz w:val="24"/>
          <w:szCs w:val="24"/>
          <w:lang w:val="en-US"/>
        </w:rPr>
        <w:tab/>
        <w:t>Manfaat Penelitian</w:t>
      </w:r>
    </w:p>
    <w:p w14:paraId="7D828E6C" w14:textId="074DF22C" w:rsidR="0023640C" w:rsidRPr="007960A4" w:rsidRDefault="0023640C" w:rsidP="005B4B8C">
      <w:pPr>
        <w:spacing w:after="0" w:line="480" w:lineRule="auto"/>
        <w:ind w:left="709" w:hanging="709"/>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1.</w:t>
      </w:r>
      <w:r w:rsidRPr="007960A4">
        <w:rPr>
          <w:rFonts w:ascii="Times New Roman" w:hAnsi="Times New Roman" w:cs="Times New Roman"/>
          <w:sz w:val="24"/>
          <w:szCs w:val="24"/>
          <w:lang w:val="en-US"/>
        </w:rPr>
        <w:tab/>
        <w:t xml:space="preserve">Manfaat </w:t>
      </w:r>
      <w:r w:rsidR="00BB2B8D" w:rsidRPr="007960A4">
        <w:rPr>
          <w:rFonts w:ascii="Times New Roman" w:hAnsi="Times New Roman" w:cs="Times New Roman"/>
          <w:sz w:val="24"/>
          <w:szCs w:val="24"/>
          <w:lang w:val="en-US"/>
        </w:rPr>
        <w:t>Teoritis</w:t>
      </w:r>
    </w:p>
    <w:p w14:paraId="22E38FC4" w14:textId="01C2E94C" w:rsidR="00BB2B8D" w:rsidRPr="007960A4" w:rsidRDefault="00BB2B8D" w:rsidP="003D6577">
      <w:pPr>
        <w:spacing w:after="0" w:line="480" w:lineRule="auto"/>
        <w:ind w:firstLine="709"/>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 xml:space="preserve">Diharapkan penelitian ini dapat </w:t>
      </w:r>
      <w:r w:rsidR="006A059F" w:rsidRPr="007960A4">
        <w:rPr>
          <w:rFonts w:ascii="Times New Roman" w:hAnsi="Times New Roman" w:cs="Times New Roman"/>
          <w:sz w:val="24"/>
          <w:szCs w:val="24"/>
          <w:lang w:val="en-US"/>
        </w:rPr>
        <w:t>berkontribusi</w:t>
      </w:r>
      <w:r w:rsidRPr="007960A4">
        <w:rPr>
          <w:rFonts w:ascii="Times New Roman" w:hAnsi="Times New Roman" w:cs="Times New Roman"/>
          <w:sz w:val="24"/>
          <w:szCs w:val="24"/>
          <w:lang w:val="en-US"/>
        </w:rPr>
        <w:t xml:space="preserve"> dalam</w:t>
      </w:r>
      <w:r w:rsidR="005F2C70" w:rsidRPr="007960A4">
        <w:rPr>
          <w:rFonts w:ascii="Times New Roman" w:hAnsi="Times New Roman" w:cs="Times New Roman"/>
          <w:sz w:val="24"/>
          <w:szCs w:val="24"/>
          <w:lang w:val="en-US"/>
        </w:rPr>
        <w:t xml:space="preserve"> pengembangan wawasan dalam bidang perpajakan khususnya </w:t>
      </w:r>
      <w:r w:rsidR="008631C5" w:rsidRPr="007960A4">
        <w:rPr>
          <w:rFonts w:ascii="Times New Roman" w:hAnsi="Times New Roman" w:cs="Times New Roman"/>
          <w:sz w:val="24"/>
          <w:szCs w:val="24"/>
          <w:lang w:val="en-US"/>
        </w:rPr>
        <w:t>pajak bumi dan bangunan (PBB)</w:t>
      </w:r>
      <w:r w:rsidR="005F2C70" w:rsidRPr="007960A4">
        <w:rPr>
          <w:rFonts w:ascii="Times New Roman" w:hAnsi="Times New Roman" w:cs="Times New Roman"/>
          <w:sz w:val="24"/>
          <w:szCs w:val="24"/>
          <w:lang w:val="en-US"/>
        </w:rPr>
        <w:t xml:space="preserve"> </w:t>
      </w:r>
      <w:r w:rsidR="005F2C70" w:rsidRPr="007960A4">
        <w:rPr>
          <w:rFonts w:ascii="Times New Roman" w:hAnsi="Times New Roman" w:cs="Times New Roman"/>
          <w:sz w:val="24"/>
          <w:szCs w:val="24"/>
          <w:lang w:val="en-US"/>
        </w:rPr>
        <w:lastRenderedPageBreak/>
        <w:t>serta menjadi sumber informasi atau referensi bagi peneliti</w:t>
      </w:r>
      <w:r w:rsidR="000947FD" w:rsidRPr="007960A4">
        <w:rPr>
          <w:rFonts w:ascii="Times New Roman" w:hAnsi="Times New Roman" w:cs="Times New Roman"/>
          <w:sz w:val="24"/>
          <w:szCs w:val="24"/>
          <w:lang w:val="en-US"/>
        </w:rPr>
        <w:t xml:space="preserve"> selanjutnya yang memb</w:t>
      </w:r>
      <w:r w:rsidR="00720FE9" w:rsidRPr="007960A4">
        <w:rPr>
          <w:rFonts w:ascii="Times New Roman" w:hAnsi="Times New Roman" w:cs="Times New Roman"/>
          <w:sz w:val="24"/>
          <w:szCs w:val="24"/>
          <w:lang w:val="en-US"/>
        </w:rPr>
        <w:t xml:space="preserve">ahas terkait PBB dengan </w:t>
      </w:r>
      <w:r w:rsidR="007F6601" w:rsidRPr="007960A4">
        <w:rPr>
          <w:rFonts w:ascii="Times New Roman" w:hAnsi="Times New Roman" w:cs="Times New Roman"/>
          <w:sz w:val="24"/>
          <w:szCs w:val="24"/>
          <w:lang w:val="en-US"/>
        </w:rPr>
        <w:t>foku</w:t>
      </w:r>
      <w:r w:rsidR="00720FE9" w:rsidRPr="007960A4">
        <w:rPr>
          <w:rFonts w:ascii="Times New Roman" w:hAnsi="Times New Roman" w:cs="Times New Roman"/>
          <w:sz w:val="24"/>
          <w:szCs w:val="24"/>
          <w:lang w:val="en-US"/>
        </w:rPr>
        <w:t>s upaya peningkatann penerimaan PBB</w:t>
      </w:r>
      <w:r w:rsidR="007F6601" w:rsidRPr="007960A4">
        <w:rPr>
          <w:rFonts w:ascii="Times New Roman" w:hAnsi="Times New Roman" w:cs="Times New Roman"/>
          <w:sz w:val="24"/>
          <w:szCs w:val="24"/>
          <w:lang w:val="en-US"/>
        </w:rPr>
        <w:t>.</w:t>
      </w:r>
    </w:p>
    <w:p w14:paraId="3A6CCDC7" w14:textId="7E4FF7E3" w:rsidR="003D6577" w:rsidRPr="007960A4" w:rsidRDefault="003D6577" w:rsidP="003D6577">
      <w:pPr>
        <w:spacing w:after="0"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2.</w:t>
      </w:r>
      <w:r w:rsidRPr="007960A4">
        <w:rPr>
          <w:rFonts w:ascii="Times New Roman" w:hAnsi="Times New Roman" w:cs="Times New Roman"/>
          <w:sz w:val="24"/>
          <w:szCs w:val="24"/>
          <w:lang w:val="en-US"/>
        </w:rPr>
        <w:tab/>
      </w:r>
      <w:r w:rsidR="0006609A" w:rsidRPr="007960A4">
        <w:rPr>
          <w:rFonts w:ascii="Times New Roman" w:hAnsi="Times New Roman" w:cs="Times New Roman"/>
          <w:sz w:val="24"/>
          <w:szCs w:val="24"/>
          <w:lang w:val="en-US"/>
        </w:rPr>
        <w:t>Manfaat Praktis</w:t>
      </w:r>
    </w:p>
    <w:p w14:paraId="512AEDB4" w14:textId="01E3EF69" w:rsidR="00CD366F" w:rsidRPr="007960A4" w:rsidRDefault="0006609A" w:rsidP="002A23FA">
      <w:pPr>
        <w:spacing w:after="0" w:line="480" w:lineRule="auto"/>
        <w:ind w:firstLine="709"/>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 xml:space="preserve">Penelitian ini dapat berguna sebagai </w:t>
      </w:r>
      <w:r w:rsidR="00802640" w:rsidRPr="007960A4">
        <w:rPr>
          <w:rFonts w:ascii="Times New Roman" w:hAnsi="Times New Roman" w:cs="Times New Roman"/>
          <w:sz w:val="24"/>
          <w:szCs w:val="24"/>
          <w:lang w:val="en-US"/>
        </w:rPr>
        <w:t>sumber</w:t>
      </w:r>
      <w:r w:rsidRPr="007960A4">
        <w:rPr>
          <w:rFonts w:ascii="Times New Roman" w:hAnsi="Times New Roman" w:cs="Times New Roman"/>
          <w:sz w:val="24"/>
          <w:szCs w:val="24"/>
          <w:lang w:val="en-US"/>
        </w:rPr>
        <w:t xml:space="preserve"> informasi</w:t>
      </w:r>
      <w:r w:rsidR="0045672E" w:rsidRPr="007960A4">
        <w:rPr>
          <w:rFonts w:ascii="Times New Roman" w:hAnsi="Times New Roman" w:cs="Times New Roman"/>
          <w:sz w:val="24"/>
          <w:szCs w:val="24"/>
          <w:lang w:val="en-US"/>
        </w:rPr>
        <w:t>/</w:t>
      </w:r>
      <w:r w:rsidR="002A632B" w:rsidRPr="007960A4">
        <w:rPr>
          <w:rFonts w:ascii="Times New Roman" w:hAnsi="Times New Roman" w:cs="Times New Roman"/>
          <w:sz w:val="24"/>
          <w:szCs w:val="24"/>
          <w:lang w:val="en-US"/>
        </w:rPr>
        <w:t xml:space="preserve">masukan </w:t>
      </w:r>
      <w:r w:rsidR="009D38DB" w:rsidRPr="007960A4">
        <w:rPr>
          <w:rFonts w:ascii="Times New Roman" w:hAnsi="Times New Roman" w:cs="Times New Roman"/>
          <w:sz w:val="24"/>
          <w:szCs w:val="24"/>
          <w:lang w:val="en-US"/>
        </w:rPr>
        <w:t xml:space="preserve">dan </w:t>
      </w:r>
      <w:r w:rsidR="0045672E" w:rsidRPr="007960A4">
        <w:rPr>
          <w:rFonts w:ascii="Times New Roman" w:hAnsi="Times New Roman" w:cs="Times New Roman"/>
          <w:sz w:val="24"/>
          <w:szCs w:val="24"/>
          <w:lang w:val="en-US"/>
        </w:rPr>
        <w:t xml:space="preserve">menjadi </w:t>
      </w:r>
      <w:r w:rsidR="000D38A1" w:rsidRPr="007960A4">
        <w:rPr>
          <w:rFonts w:ascii="Times New Roman" w:hAnsi="Times New Roman" w:cs="Times New Roman"/>
          <w:sz w:val="24"/>
          <w:szCs w:val="24"/>
          <w:lang w:val="en-US"/>
        </w:rPr>
        <w:t>alternatif</w:t>
      </w:r>
      <w:r w:rsidR="00297056" w:rsidRPr="007960A4">
        <w:rPr>
          <w:rFonts w:ascii="Times New Roman" w:hAnsi="Times New Roman" w:cs="Times New Roman"/>
          <w:sz w:val="24"/>
          <w:szCs w:val="24"/>
          <w:lang w:val="en-US"/>
        </w:rPr>
        <w:t xml:space="preserve"> bahkan strategi</w:t>
      </w:r>
      <w:r w:rsidR="0072224F" w:rsidRPr="007960A4">
        <w:rPr>
          <w:rFonts w:ascii="Times New Roman" w:hAnsi="Times New Roman" w:cs="Times New Roman"/>
          <w:sz w:val="24"/>
          <w:szCs w:val="24"/>
          <w:lang w:val="en-US"/>
        </w:rPr>
        <w:t xml:space="preserve"> bagi pemerintah daerah</w:t>
      </w:r>
      <w:r w:rsidR="00A3197B" w:rsidRPr="007960A4">
        <w:rPr>
          <w:rFonts w:ascii="Times New Roman" w:hAnsi="Times New Roman" w:cs="Times New Roman"/>
          <w:sz w:val="24"/>
          <w:szCs w:val="24"/>
          <w:lang w:val="en-US"/>
        </w:rPr>
        <w:t xml:space="preserve"> dalam </w:t>
      </w:r>
      <w:r w:rsidR="005010E8" w:rsidRPr="007960A4">
        <w:rPr>
          <w:rFonts w:ascii="Times New Roman" w:hAnsi="Times New Roman" w:cs="Times New Roman"/>
          <w:sz w:val="24"/>
          <w:szCs w:val="24"/>
          <w:lang w:val="en-US"/>
        </w:rPr>
        <w:t>upaya pengoptimalan penerimaan PBB khususnya di Kelurahan Budaya Pampang.</w:t>
      </w:r>
    </w:p>
    <w:p w14:paraId="6234723C" w14:textId="77777777" w:rsidR="009F25B6" w:rsidRPr="007960A4" w:rsidRDefault="009F25B6" w:rsidP="002A23FA">
      <w:pPr>
        <w:spacing w:after="0" w:line="480" w:lineRule="auto"/>
        <w:ind w:firstLine="709"/>
        <w:jc w:val="both"/>
        <w:rPr>
          <w:rFonts w:ascii="Times New Roman" w:hAnsi="Times New Roman" w:cs="Times New Roman"/>
          <w:sz w:val="24"/>
          <w:szCs w:val="24"/>
          <w:lang w:val="en-US"/>
        </w:rPr>
      </w:pPr>
    </w:p>
    <w:p w14:paraId="16BF5D8E" w14:textId="77777777" w:rsidR="009F25B6" w:rsidRPr="007960A4" w:rsidRDefault="009F25B6" w:rsidP="002A23FA">
      <w:pPr>
        <w:spacing w:after="0" w:line="480" w:lineRule="auto"/>
        <w:ind w:firstLine="709"/>
        <w:jc w:val="both"/>
        <w:rPr>
          <w:rFonts w:ascii="Times New Roman" w:hAnsi="Times New Roman" w:cs="Times New Roman"/>
          <w:sz w:val="24"/>
          <w:szCs w:val="24"/>
          <w:lang w:val="en-US"/>
        </w:rPr>
      </w:pPr>
    </w:p>
    <w:p w14:paraId="31149050" w14:textId="77777777" w:rsidR="00921994" w:rsidRDefault="00921994" w:rsidP="00A97A27">
      <w:pPr>
        <w:spacing w:after="0" w:line="480" w:lineRule="auto"/>
        <w:jc w:val="both"/>
        <w:rPr>
          <w:rFonts w:ascii="Times New Roman" w:hAnsi="Times New Roman" w:cs="Times New Roman"/>
          <w:sz w:val="24"/>
          <w:szCs w:val="24"/>
          <w:lang w:val="en-US"/>
        </w:rPr>
      </w:pPr>
    </w:p>
    <w:p w14:paraId="254B58F7" w14:textId="77777777" w:rsidR="00B073BE" w:rsidRDefault="00B073BE" w:rsidP="00A97A27">
      <w:pPr>
        <w:spacing w:after="0" w:line="480" w:lineRule="auto"/>
        <w:jc w:val="both"/>
        <w:rPr>
          <w:rFonts w:ascii="Times New Roman" w:hAnsi="Times New Roman" w:cs="Times New Roman"/>
          <w:sz w:val="24"/>
          <w:szCs w:val="24"/>
          <w:lang w:val="en-US"/>
        </w:rPr>
      </w:pPr>
    </w:p>
    <w:p w14:paraId="706253E9" w14:textId="77777777" w:rsidR="00B073BE" w:rsidRDefault="00B073BE" w:rsidP="00A97A27">
      <w:pPr>
        <w:spacing w:after="0" w:line="480" w:lineRule="auto"/>
        <w:jc w:val="both"/>
        <w:rPr>
          <w:rFonts w:ascii="Times New Roman" w:hAnsi="Times New Roman" w:cs="Times New Roman"/>
          <w:sz w:val="24"/>
          <w:szCs w:val="24"/>
          <w:lang w:val="en-US"/>
        </w:rPr>
      </w:pPr>
    </w:p>
    <w:p w14:paraId="584774F6" w14:textId="77777777" w:rsidR="00B073BE" w:rsidRDefault="00B073BE" w:rsidP="00A97A27">
      <w:pPr>
        <w:spacing w:after="0" w:line="480" w:lineRule="auto"/>
        <w:jc w:val="both"/>
        <w:rPr>
          <w:rFonts w:ascii="Times New Roman" w:hAnsi="Times New Roman" w:cs="Times New Roman"/>
          <w:sz w:val="24"/>
          <w:szCs w:val="24"/>
          <w:lang w:val="en-US"/>
        </w:rPr>
      </w:pPr>
    </w:p>
    <w:p w14:paraId="7CDDD176" w14:textId="77777777" w:rsidR="00B073BE" w:rsidRDefault="00B073BE" w:rsidP="00A97A27">
      <w:pPr>
        <w:spacing w:after="0" w:line="480" w:lineRule="auto"/>
        <w:jc w:val="both"/>
        <w:rPr>
          <w:rFonts w:ascii="Times New Roman" w:hAnsi="Times New Roman" w:cs="Times New Roman"/>
          <w:sz w:val="24"/>
          <w:szCs w:val="24"/>
          <w:lang w:val="en-US"/>
        </w:rPr>
      </w:pPr>
    </w:p>
    <w:p w14:paraId="3FCA8E88" w14:textId="77777777" w:rsidR="00B073BE" w:rsidRDefault="00B073BE" w:rsidP="00A97A27">
      <w:pPr>
        <w:spacing w:after="0" w:line="480" w:lineRule="auto"/>
        <w:jc w:val="both"/>
        <w:rPr>
          <w:rFonts w:ascii="Times New Roman" w:hAnsi="Times New Roman" w:cs="Times New Roman"/>
          <w:sz w:val="24"/>
          <w:szCs w:val="24"/>
          <w:lang w:val="en-US"/>
        </w:rPr>
      </w:pPr>
    </w:p>
    <w:p w14:paraId="75716A96" w14:textId="77777777" w:rsidR="00B073BE" w:rsidRDefault="00B073BE" w:rsidP="00A97A27">
      <w:pPr>
        <w:spacing w:after="0" w:line="480" w:lineRule="auto"/>
        <w:jc w:val="both"/>
        <w:rPr>
          <w:rFonts w:ascii="Times New Roman" w:hAnsi="Times New Roman" w:cs="Times New Roman"/>
          <w:sz w:val="24"/>
          <w:szCs w:val="24"/>
          <w:lang w:val="en-US"/>
        </w:rPr>
      </w:pPr>
    </w:p>
    <w:p w14:paraId="3F3C0F74" w14:textId="77777777" w:rsidR="00B073BE" w:rsidRDefault="00B073BE" w:rsidP="00A97A27">
      <w:pPr>
        <w:spacing w:after="0" w:line="480" w:lineRule="auto"/>
        <w:jc w:val="both"/>
        <w:rPr>
          <w:rFonts w:ascii="Times New Roman" w:hAnsi="Times New Roman" w:cs="Times New Roman"/>
          <w:sz w:val="24"/>
          <w:szCs w:val="24"/>
          <w:lang w:val="en-US"/>
        </w:rPr>
      </w:pPr>
    </w:p>
    <w:p w14:paraId="1F1F50E3" w14:textId="77777777" w:rsidR="00B073BE" w:rsidRDefault="00B073BE" w:rsidP="00A97A27">
      <w:pPr>
        <w:spacing w:after="0" w:line="480" w:lineRule="auto"/>
        <w:jc w:val="both"/>
        <w:rPr>
          <w:rFonts w:ascii="Times New Roman" w:hAnsi="Times New Roman" w:cs="Times New Roman"/>
          <w:sz w:val="24"/>
          <w:szCs w:val="24"/>
          <w:lang w:val="en-US"/>
        </w:rPr>
      </w:pPr>
    </w:p>
    <w:p w14:paraId="27DC7B85" w14:textId="77777777" w:rsidR="00B073BE" w:rsidRDefault="00B073BE" w:rsidP="00A97A27">
      <w:pPr>
        <w:spacing w:after="0" w:line="480" w:lineRule="auto"/>
        <w:jc w:val="both"/>
        <w:rPr>
          <w:rFonts w:ascii="Times New Roman" w:hAnsi="Times New Roman" w:cs="Times New Roman"/>
          <w:sz w:val="24"/>
          <w:szCs w:val="24"/>
          <w:lang w:val="en-US"/>
        </w:rPr>
      </w:pPr>
    </w:p>
    <w:p w14:paraId="26334948" w14:textId="77777777" w:rsidR="00B073BE" w:rsidRDefault="00B073BE" w:rsidP="00A97A27">
      <w:pPr>
        <w:spacing w:after="0" w:line="480" w:lineRule="auto"/>
        <w:jc w:val="both"/>
        <w:rPr>
          <w:rFonts w:ascii="Times New Roman" w:hAnsi="Times New Roman" w:cs="Times New Roman"/>
          <w:sz w:val="24"/>
          <w:szCs w:val="24"/>
          <w:lang w:val="en-US"/>
        </w:rPr>
      </w:pPr>
    </w:p>
    <w:p w14:paraId="448F6E0E" w14:textId="77777777" w:rsidR="00B073BE" w:rsidRDefault="00B073BE" w:rsidP="00A97A27">
      <w:pPr>
        <w:spacing w:after="0" w:line="480" w:lineRule="auto"/>
        <w:jc w:val="both"/>
        <w:rPr>
          <w:rFonts w:ascii="Times New Roman" w:hAnsi="Times New Roman" w:cs="Times New Roman"/>
          <w:sz w:val="24"/>
          <w:szCs w:val="24"/>
          <w:lang w:val="en-US"/>
        </w:rPr>
      </w:pPr>
    </w:p>
    <w:p w14:paraId="709D31F1" w14:textId="77777777" w:rsidR="00B073BE" w:rsidRDefault="00B073BE" w:rsidP="00A97A27">
      <w:pPr>
        <w:spacing w:after="0" w:line="480" w:lineRule="auto"/>
        <w:jc w:val="both"/>
        <w:rPr>
          <w:rFonts w:ascii="Times New Roman" w:hAnsi="Times New Roman" w:cs="Times New Roman"/>
          <w:sz w:val="24"/>
          <w:szCs w:val="24"/>
          <w:lang w:val="en-US"/>
        </w:rPr>
      </w:pPr>
    </w:p>
    <w:p w14:paraId="4C7210AC" w14:textId="77777777" w:rsidR="00B073BE" w:rsidRPr="007960A4" w:rsidRDefault="00B073BE" w:rsidP="00A97A27">
      <w:pPr>
        <w:spacing w:after="0" w:line="480" w:lineRule="auto"/>
        <w:jc w:val="both"/>
        <w:rPr>
          <w:rFonts w:ascii="Times New Roman" w:hAnsi="Times New Roman" w:cs="Times New Roman"/>
          <w:sz w:val="24"/>
          <w:szCs w:val="24"/>
          <w:lang w:val="en-US"/>
        </w:rPr>
      </w:pPr>
    </w:p>
    <w:p w14:paraId="58235FE7" w14:textId="77777777" w:rsidR="009F25B6" w:rsidRPr="007960A4" w:rsidRDefault="009F25B6" w:rsidP="002A23FA">
      <w:pPr>
        <w:spacing w:after="0" w:line="480" w:lineRule="auto"/>
        <w:ind w:firstLine="709"/>
        <w:jc w:val="both"/>
        <w:rPr>
          <w:rFonts w:ascii="Times New Roman" w:hAnsi="Times New Roman" w:cs="Times New Roman"/>
          <w:sz w:val="24"/>
          <w:szCs w:val="24"/>
          <w:lang w:val="en-US"/>
        </w:rPr>
      </w:pPr>
    </w:p>
    <w:p w14:paraId="12DBE7CD" w14:textId="77777777" w:rsidR="00A11AFA" w:rsidRDefault="00A11AFA" w:rsidP="00ED120C">
      <w:pPr>
        <w:spacing w:line="276" w:lineRule="auto"/>
        <w:ind w:left="709" w:hanging="709"/>
        <w:jc w:val="center"/>
        <w:rPr>
          <w:rFonts w:ascii="Times New Roman" w:hAnsi="Times New Roman" w:cs="Times New Roman"/>
          <w:b/>
          <w:bCs/>
          <w:sz w:val="24"/>
          <w:szCs w:val="24"/>
          <w:lang w:val="en-US"/>
        </w:rPr>
        <w:sectPr w:rsidR="00A11AFA" w:rsidSect="00A11AFA">
          <w:headerReference w:type="default" r:id="rId12"/>
          <w:footerReference w:type="default" r:id="rId13"/>
          <w:pgSz w:w="11906" w:h="16838"/>
          <w:pgMar w:top="2268" w:right="1701" w:bottom="1701" w:left="2268" w:header="708" w:footer="708" w:gutter="0"/>
          <w:cols w:space="708"/>
          <w:docGrid w:linePitch="360"/>
        </w:sectPr>
      </w:pPr>
    </w:p>
    <w:p w14:paraId="7658CFF0" w14:textId="0F577002" w:rsidR="00FA1BEC" w:rsidRPr="007960A4" w:rsidRDefault="00FA1BEC" w:rsidP="00ED120C">
      <w:pPr>
        <w:spacing w:line="276" w:lineRule="auto"/>
        <w:ind w:left="709" w:hanging="709"/>
        <w:jc w:val="center"/>
        <w:rPr>
          <w:rFonts w:ascii="Times New Roman" w:hAnsi="Times New Roman" w:cs="Times New Roman"/>
          <w:b/>
          <w:bCs/>
          <w:sz w:val="24"/>
          <w:szCs w:val="24"/>
          <w:lang w:val="en-US"/>
        </w:rPr>
      </w:pPr>
      <w:r w:rsidRPr="007960A4">
        <w:rPr>
          <w:rFonts w:ascii="Times New Roman" w:hAnsi="Times New Roman" w:cs="Times New Roman"/>
          <w:b/>
          <w:bCs/>
          <w:sz w:val="24"/>
          <w:szCs w:val="24"/>
          <w:lang w:val="en-US"/>
        </w:rPr>
        <w:lastRenderedPageBreak/>
        <w:t>BAB II</w:t>
      </w:r>
      <w:r w:rsidR="00ED120C" w:rsidRPr="007960A4">
        <w:rPr>
          <w:rFonts w:ascii="Times New Roman" w:hAnsi="Times New Roman" w:cs="Times New Roman"/>
          <w:b/>
          <w:bCs/>
          <w:sz w:val="24"/>
          <w:szCs w:val="24"/>
          <w:lang w:val="en-US"/>
        </w:rPr>
        <w:t xml:space="preserve"> </w:t>
      </w:r>
    </w:p>
    <w:p w14:paraId="09B98350" w14:textId="365F48C7" w:rsidR="00ED120C" w:rsidRPr="007960A4" w:rsidRDefault="00ED120C" w:rsidP="00ED120C">
      <w:pPr>
        <w:spacing w:line="276" w:lineRule="auto"/>
        <w:ind w:left="709" w:hanging="709"/>
        <w:jc w:val="center"/>
        <w:rPr>
          <w:rFonts w:ascii="Times New Roman" w:hAnsi="Times New Roman" w:cs="Times New Roman"/>
          <w:b/>
          <w:bCs/>
          <w:sz w:val="24"/>
          <w:szCs w:val="24"/>
          <w:lang w:val="en-US"/>
        </w:rPr>
      </w:pPr>
      <w:r w:rsidRPr="007960A4">
        <w:rPr>
          <w:rFonts w:ascii="Times New Roman" w:hAnsi="Times New Roman" w:cs="Times New Roman"/>
          <w:b/>
          <w:bCs/>
          <w:sz w:val="24"/>
          <w:szCs w:val="24"/>
          <w:lang w:val="en-US"/>
        </w:rPr>
        <w:t>KAJIAN PUSTAKA</w:t>
      </w:r>
    </w:p>
    <w:p w14:paraId="6FC4A361" w14:textId="77777777" w:rsidR="00BB6633" w:rsidRPr="007960A4" w:rsidRDefault="00BB6633" w:rsidP="00BB6633">
      <w:pPr>
        <w:spacing w:line="276" w:lineRule="auto"/>
        <w:ind w:left="709" w:hanging="709"/>
        <w:jc w:val="both"/>
        <w:rPr>
          <w:rFonts w:ascii="Times New Roman" w:hAnsi="Times New Roman" w:cs="Times New Roman"/>
          <w:b/>
          <w:bCs/>
          <w:sz w:val="24"/>
          <w:szCs w:val="24"/>
          <w:lang w:val="en-US"/>
        </w:rPr>
      </w:pPr>
    </w:p>
    <w:p w14:paraId="6310D968" w14:textId="0C48F626" w:rsidR="000D2D78" w:rsidRPr="007960A4" w:rsidRDefault="000D2D78" w:rsidP="00BB6633">
      <w:pPr>
        <w:spacing w:line="276" w:lineRule="auto"/>
        <w:ind w:left="709" w:hanging="709"/>
        <w:jc w:val="both"/>
        <w:rPr>
          <w:rFonts w:ascii="Times New Roman" w:hAnsi="Times New Roman" w:cs="Times New Roman"/>
          <w:b/>
          <w:bCs/>
          <w:sz w:val="24"/>
          <w:szCs w:val="24"/>
          <w:lang w:val="en-US"/>
        </w:rPr>
      </w:pPr>
      <w:r w:rsidRPr="007960A4">
        <w:rPr>
          <w:rFonts w:ascii="Times New Roman" w:hAnsi="Times New Roman" w:cs="Times New Roman"/>
          <w:b/>
          <w:bCs/>
          <w:sz w:val="24"/>
          <w:szCs w:val="24"/>
          <w:lang w:val="en-US"/>
        </w:rPr>
        <w:t>2.1</w:t>
      </w:r>
      <w:r w:rsidRPr="007960A4">
        <w:rPr>
          <w:rFonts w:ascii="Times New Roman" w:hAnsi="Times New Roman" w:cs="Times New Roman"/>
          <w:b/>
          <w:bCs/>
          <w:sz w:val="24"/>
          <w:szCs w:val="24"/>
          <w:lang w:val="en-US"/>
        </w:rPr>
        <w:tab/>
      </w:r>
      <w:r w:rsidR="0071461D" w:rsidRPr="007960A4">
        <w:rPr>
          <w:rFonts w:ascii="Times New Roman" w:hAnsi="Times New Roman" w:cs="Times New Roman"/>
          <w:b/>
          <w:bCs/>
          <w:sz w:val="24"/>
          <w:szCs w:val="24"/>
          <w:lang w:val="en-US"/>
        </w:rPr>
        <w:t xml:space="preserve">Pajak Daerah </w:t>
      </w:r>
    </w:p>
    <w:p w14:paraId="0D34DA67" w14:textId="061CC502" w:rsidR="00546EC1" w:rsidRPr="007960A4" w:rsidRDefault="00427841" w:rsidP="00CD15CC">
      <w:pPr>
        <w:spacing w:line="480" w:lineRule="auto"/>
        <w:ind w:firstLine="709"/>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Pajak daerah meupakan pajak yang pemungutannya dilakukan oleh pemerintah daerah melalui Dinas Pendapatan Daerah (DISPENDA)</w:t>
      </w:r>
      <w:r w:rsidR="00133A5E" w:rsidRPr="007960A4">
        <w:rPr>
          <w:rFonts w:ascii="Times New Roman" w:hAnsi="Times New Roman" w:cs="Times New Roman"/>
          <w:sz w:val="24"/>
          <w:szCs w:val="24"/>
          <w:lang w:val="en-US"/>
        </w:rPr>
        <w:t>, dan dimanfaatkan oleh pemerintah daerah untuk pembiayaan rumah tangga daerah tersebut</w:t>
      </w:r>
      <w:r w:rsidR="00697E7D" w:rsidRPr="007960A4">
        <w:rPr>
          <w:rFonts w:ascii="Times New Roman" w:hAnsi="Times New Roman" w:cs="Times New Roman"/>
          <w:sz w:val="24"/>
          <w:szCs w:val="24"/>
          <w:lang w:val="en-US"/>
        </w:rPr>
        <w:t>, serta tercantum dalam Anggaran Pendapatan Belanja Daerah (APBD)</w:t>
      </w:r>
      <w:r w:rsidR="00B769A4" w:rsidRPr="007960A4">
        <w:rPr>
          <w:rFonts w:ascii="Times New Roman" w:hAnsi="Times New Roman" w:cs="Times New Roman"/>
          <w:sz w:val="24"/>
          <w:szCs w:val="24"/>
          <w:lang w:val="en-US"/>
        </w:rPr>
        <w:t xml:space="preserve"> dimana nominalnya ditentukan berdasarkan Peraturan Daerah (PERDA</w:t>
      </w:r>
      <w:r w:rsidR="003B1512">
        <w:rPr>
          <w:rFonts w:ascii="Times New Roman" w:hAnsi="Times New Roman" w:cs="Times New Roman"/>
          <w:sz w:val="24"/>
          <w:szCs w:val="24"/>
          <w:lang w:val="en-US"/>
        </w:rPr>
        <w:t xml:space="preserve">). </w:t>
      </w:r>
      <w:r w:rsidR="00B27780" w:rsidRPr="007960A4">
        <w:rPr>
          <w:rFonts w:ascii="Times New Roman" w:hAnsi="Times New Roman" w:cs="Times New Roman"/>
          <w:sz w:val="24"/>
          <w:szCs w:val="24"/>
          <w:lang w:val="en-US"/>
        </w:rPr>
        <w:t>Pajak daerah adalah salah satu elemen yang paling dominan</w:t>
      </w:r>
      <w:r w:rsidR="00DD455E" w:rsidRPr="007960A4">
        <w:rPr>
          <w:rFonts w:ascii="Times New Roman" w:hAnsi="Times New Roman" w:cs="Times New Roman"/>
          <w:sz w:val="24"/>
          <w:szCs w:val="24"/>
          <w:lang w:val="en-US"/>
        </w:rPr>
        <w:t xml:space="preserve"> dalam penyusunan Pendapatan Asli Daerah (PAD). </w:t>
      </w:r>
      <w:r w:rsidR="002761D1" w:rsidRPr="007960A4">
        <w:rPr>
          <w:rFonts w:ascii="Times New Roman" w:hAnsi="Times New Roman" w:cs="Times New Roman"/>
          <w:sz w:val="24"/>
          <w:szCs w:val="24"/>
          <w:lang w:val="en-US"/>
        </w:rPr>
        <w:t>Melalui pajak daerah, pemerintah daerah berupaya memakmurkan masyarakat</w:t>
      </w:r>
      <w:r w:rsidR="0000078F" w:rsidRPr="007960A4">
        <w:rPr>
          <w:rFonts w:ascii="Times New Roman" w:hAnsi="Times New Roman" w:cs="Times New Roman"/>
          <w:sz w:val="24"/>
          <w:szCs w:val="24"/>
          <w:lang w:val="en-US"/>
        </w:rPr>
        <w:t xml:space="preserve"> lewat pungutan wajib yang bersifat memaksa kepada individu maupun badan untuk meningkatkan kualitas hidup masyarakat sete</w:t>
      </w:r>
      <w:r w:rsidR="00D81343" w:rsidRPr="007960A4">
        <w:rPr>
          <w:rFonts w:ascii="Times New Roman" w:hAnsi="Times New Roman" w:cs="Times New Roman"/>
          <w:sz w:val="24"/>
          <w:szCs w:val="24"/>
          <w:lang w:val="en-US"/>
        </w:rPr>
        <w:t>mpat</w:t>
      </w:r>
      <w:r w:rsidR="000159CD">
        <w:rPr>
          <w:rFonts w:ascii="Times New Roman" w:hAnsi="Times New Roman" w:cs="Times New Roman"/>
          <w:sz w:val="24"/>
          <w:szCs w:val="24"/>
          <w:lang w:val="en-US"/>
        </w:rPr>
        <w:t xml:space="preserve">. </w:t>
      </w:r>
      <w:r w:rsidR="00D81343" w:rsidRPr="007960A4">
        <w:rPr>
          <w:rFonts w:ascii="Times New Roman" w:hAnsi="Times New Roman" w:cs="Times New Roman"/>
          <w:sz w:val="24"/>
          <w:szCs w:val="24"/>
          <w:lang w:val="en-US"/>
        </w:rPr>
        <w:t xml:space="preserve"> </w:t>
      </w:r>
      <w:r w:rsidR="008C7BA4" w:rsidRPr="007960A4">
        <w:rPr>
          <w:rFonts w:ascii="Times New Roman" w:hAnsi="Times New Roman" w:cs="Times New Roman"/>
          <w:sz w:val="24"/>
          <w:szCs w:val="24"/>
          <w:lang w:val="en-US"/>
        </w:rPr>
        <w:t>Adapun karakteristik</w:t>
      </w:r>
      <w:r w:rsidR="000810C8" w:rsidRPr="007960A4">
        <w:rPr>
          <w:rFonts w:ascii="Times New Roman" w:hAnsi="Times New Roman" w:cs="Times New Roman"/>
          <w:sz w:val="24"/>
          <w:szCs w:val="24"/>
          <w:lang w:val="en-US"/>
        </w:rPr>
        <w:t xml:space="preserve"> Pajak Daerah</w:t>
      </w:r>
      <w:r w:rsidR="00DA3570" w:rsidRPr="007960A4">
        <w:rPr>
          <w:rFonts w:ascii="Times New Roman" w:hAnsi="Times New Roman" w:cs="Times New Roman"/>
          <w:sz w:val="24"/>
          <w:szCs w:val="24"/>
          <w:lang w:val="en-US"/>
        </w:rPr>
        <w:t xml:space="preserve"> adalah sebagai berikut:</w:t>
      </w:r>
    </w:p>
    <w:p w14:paraId="394F4B75" w14:textId="5847E79B" w:rsidR="0071461D" w:rsidRPr="007960A4" w:rsidRDefault="00712C8E" w:rsidP="00CD15CC">
      <w:pPr>
        <w:pStyle w:val="ListParagraph"/>
        <w:numPr>
          <w:ilvl w:val="0"/>
          <w:numId w:val="6"/>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Dipungut oleh Pemerintah Daerah berlandaskan per</w:t>
      </w:r>
      <w:r w:rsidR="00106AA6" w:rsidRPr="007960A4">
        <w:rPr>
          <w:rFonts w:ascii="Times New Roman" w:hAnsi="Times New Roman" w:cs="Times New Roman"/>
          <w:sz w:val="24"/>
          <w:szCs w:val="24"/>
          <w:lang w:val="en-US"/>
        </w:rPr>
        <w:t>aturan perundang-undangan</w:t>
      </w:r>
    </w:p>
    <w:p w14:paraId="42381CE8" w14:textId="2BBD13E7" w:rsidR="00106AA6" w:rsidRPr="007960A4" w:rsidRDefault="00106AA6" w:rsidP="00CD15CC">
      <w:pPr>
        <w:pStyle w:val="ListParagraph"/>
        <w:numPr>
          <w:ilvl w:val="0"/>
          <w:numId w:val="6"/>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Pemungutan dilakukan dalam hal adanya kondisi maupun peristiwa yang dapat dikenakan</w:t>
      </w:r>
      <w:r w:rsidR="006472BD" w:rsidRPr="007960A4">
        <w:rPr>
          <w:rFonts w:ascii="Times New Roman" w:hAnsi="Times New Roman" w:cs="Times New Roman"/>
          <w:sz w:val="24"/>
          <w:szCs w:val="24"/>
          <w:lang w:val="en-US"/>
        </w:rPr>
        <w:t xml:space="preserve"> pajak daerah berdasarkan UU Perpajakan yang berlaku</w:t>
      </w:r>
      <w:r w:rsidR="00F9060A" w:rsidRPr="007960A4">
        <w:rPr>
          <w:rFonts w:ascii="Times New Roman" w:hAnsi="Times New Roman" w:cs="Times New Roman"/>
          <w:sz w:val="24"/>
          <w:szCs w:val="24"/>
          <w:lang w:val="en-US"/>
        </w:rPr>
        <w:t>;</w:t>
      </w:r>
    </w:p>
    <w:p w14:paraId="3E045722" w14:textId="0FB14CC7" w:rsidR="006472BD" w:rsidRPr="007960A4" w:rsidRDefault="006472BD" w:rsidP="00CD15CC">
      <w:pPr>
        <w:pStyle w:val="ListParagraph"/>
        <w:numPr>
          <w:ilvl w:val="0"/>
          <w:numId w:val="6"/>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Pemungutannya dapat dipaksakan</w:t>
      </w:r>
      <w:r w:rsidR="00A5206F" w:rsidRPr="007960A4">
        <w:rPr>
          <w:rFonts w:ascii="Times New Roman" w:hAnsi="Times New Roman" w:cs="Times New Roman"/>
          <w:sz w:val="24"/>
          <w:szCs w:val="24"/>
          <w:lang w:val="en-US"/>
        </w:rPr>
        <w:t>, jika wajib pajak tidak patuh membayar pajaknya maka dapat dikenakan sanksi adminis</w:t>
      </w:r>
      <w:r w:rsidR="001F4EA9" w:rsidRPr="007960A4">
        <w:rPr>
          <w:rFonts w:ascii="Times New Roman" w:hAnsi="Times New Roman" w:cs="Times New Roman"/>
          <w:sz w:val="24"/>
          <w:szCs w:val="24"/>
          <w:lang w:val="en-US"/>
        </w:rPr>
        <w:t>trasi maupun sanski pidana</w:t>
      </w:r>
      <w:r w:rsidR="00F9060A" w:rsidRPr="007960A4">
        <w:rPr>
          <w:rFonts w:ascii="Times New Roman" w:hAnsi="Times New Roman" w:cs="Times New Roman"/>
          <w:sz w:val="24"/>
          <w:szCs w:val="24"/>
          <w:lang w:val="en-US"/>
        </w:rPr>
        <w:t>;</w:t>
      </w:r>
    </w:p>
    <w:p w14:paraId="35C7E770" w14:textId="640EBA99" w:rsidR="00F9060A" w:rsidRPr="007960A4" w:rsidRDefault="00C50CE1" w:rsidP="00CD15CC">
      <w:pPr>
        <w:pStyle w:val="ListParagraph"/>
        <w:numPr>
          <w:ilvl w:val="0"/>
          <w:numId w:val="6"/>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Tidak ada hubungan langsung</w:t>
      </w:r>
      <w:r w:rsidR="009D03FA" w:rsidRPr="007960A4">
        <w:rPr>
          <w:rFonts w:ascii="Times New Roman" w:hAnsi="Times New Roman" w:cs="Times New Roman"/>
          <w:sz w:val="24"/>
          <w:szCs w:val="24"/>
          <w:lang w:val="en-US"/>
        </w:rPr>
        <w:t xml:space="preserve"> atas pembayaran pajak daerah dengan imbalan secara langsung;</w:t>
      </w:r>
    </w:p>
    <w:p w14:paraId="7F7C2861" w14:textId="21F5D4D4" w:rsidR="009D03FA" w:rsidRPr="007960A4" w:rsidRDefault="009D03FA" w:rsidP="00CD15CC">
      <w:pPr>
        <w:pStyle w:val="ListParagraph"/>
        <w:numPr>
          <w:ilvl w:val="0"/>
          <w:numId w:val="6"/>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 xml:space="preserve">Hasil pemungutan pajak daerah disetorkan ke kas </w:t>
      </w:r>
      <w:r w:rsidR="00EE0E31" w:rsidRPr="007960A4">
        <w:rPr>
          <w:rFonts w:ascii="Times New Roman" w:hAnsi="Times New Roman" w:cs="Times New Roman"/>
          <w:sz w:val="24"/>
          <w:szCs w:val="24"/>
          <w:lang w:val="en-US"/>
        </w:rPr>
        <w:t>daerah</w:t>
      </w:r>
      <w:r w:rsidR="005C73C1" w:rsidRPr="007960A4">
        <w:rPr>
          <w:rFonts w:ascii="Times New Roman" w:hAnsi="Times New Roman" w:cs="Times New Roman"/>
          <w:sz w:val="24"/>
          <w:szCs w:val="24"/>
          <w:lang w:val="en-US"/>
        </w:rPr>
        <w:t>;</w:t>
      </w:r>
    </w:p>
    <w:p w14:paraId="0EDBE88A" w14:textId="77777777" w:rsidR="00A11AFA" w:rsidRDefault="00A11AFA" w:rsidP="00CD15CC">
      <w:pPr>
        <w:pStyle w:val="ListParagraph"/>
        <w:numPr>
          <w:ilvl w:val="0"/>
          <w:numId w:val="6"/>
        </w:numPr>
        <w:spacing w:line="480" w:lineRule="auto"/>
        <w:jc w:val="both"/>
        <w:rPr>
          <w:rFonts w:ascii="Times New Roman" w:hAnsi="Times New Roman" w:cs="Times New Roman"/>
          <w:sz w:val="24"/>
          <w:szCs w:val="24"/>
          <w:lang w:val="en-US"/>
        </w:rPr>
        <w:sectPr w:rsidR="00A11AFA" w:rsidSect="00A11AFA">
          <w:headerReference w:type="default" r:id="rId14"/>
          <w:footerReference w:type="default" r:id="rId15"/>
          <w:pgSz w:w="11906" w:h="16838"/>
          <w:pgMar w:top="2268" w:right="1701" w:bottom="1701" w:left="2268" w:header="708" w:footer="708" w:gutter="0"/>
          <w:cols w:space="708"/>
          <w:docGrid w:linePitch="360"/>
        </w:sectPr>
      </w:pPr>
    </w:p>
    <w:p w14:paraId="3E48D66C" w14:textId="255A6BFE" w:rsidR="005F618D" w:rsidRPr="007960A4" w:rsidRDefault="005C73C1" w:rsidP="00CD15CC">
      <w:pPr>
        <w:pStyle w:val="ListParagraph"/>
        <w:numPr>
          <w:ilvl w:val="0"/>
          <w:numId w:val="6"/>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lastRenderedPageBreak/>
        <w:t>Digunakan untuk kebutuhan daerah bagi sebesar-besarnya untuk kemakmuran rakyat</w:t>
      </w:r>
      <w:r w:rsidR="005F618D" w:rsidRPr="007960A4">
        <w:rPr>
          <w:rFonts w:ascii="Times New Roman" w:hAnsi="Times New Roman" w:cs="Times New Roman"/>
          <w:sz w:val="24"/>
          <w:szCs w:val="24"/>
          <w:lang w:val="en-US"/>
        </w:rPr>
        <w:t>.</w:t>
      </w:r>
    </w:p>
    <w:p w14:paraId="7509F20D" w14:textId="7540F81A" w:rsidR="005F618D" w:rsidRPr="007960A4" w:rsidRDefault="00F114EB" w:rsidP="00AA1AD2">
      <w:pPr>
        <w:spacing w:line="480" w:lineRule="auto"/>
        <w:ind w:firstLine="360"/>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Berdasarkan UU No. 1 Tahun 2022</w:t>
      </w:r>
      <w:r w:rsidR="003B7910" w:rsidRPr="007960A4">
        <w:rPr>
          <w:rFonts w:ascii="Times New Roman" w:hAnsi="Times New Roman" w:cs="Times New Roman"/>
          <w:sz w:val="24"/>
          <w:szCs w:val="24"/>
          <w:lang w:val="en-US"/>
        </w:rPr>
        <w:t xml:space="preserve"> </w:t>
      </w:r>
      <w:r w:rsidR="00B37EF2" w:rsidRPr="007960A4">
        <w:rPr>
          <w:rFonts w:ascii="Times New Roman" w:hAnsi="Times New Roman" w:cs="Times New Roman"/>
          <w:sz w:val="24"/>
          <w:szCs w:val="24"/>
          <w:lang w:val="en-US"/>
        </w:rPr>
        <w:t xml:space="preserve"> tentang Hubungan Keuangan Pemerintah Pusat dan Pemerintah Daerah</w:t>
      </w:r>
      <w:r w:rsidR="00930AAD" w:rsidRPr="007960A4">
        <w:rPr>
          <w:rFonts w:ascii="Times New Roman" w:hAnsi="Times New Roman" w:cs="Times New Roman"/>
          <w:sz w:val="24"/>
          <w:szCs w:val="24"/>
          <w:lang w:val="en-US"/>
        </w:rPr>
        <w:t xml:space="preserve">, Bab 2 Pasal 4 tentang </w:t>
      </w:r>
      <w:r w:rsidR="00B87798" w:rsidRPr="007960A4">
        <w:rPr>
          <w:rFonts w:ascii="Times New Roman" w:hAnsi="Times New Roman" w:cs="Times New Roman"/>
          <w:sz w:val="24"/>
          <w:szCs w:val="24"/>
          <w:lang w:val="en-US"/>
        </w:rPr>
        <w:t xml:space="preserve">Pajak Daerah dan Retribusi Daerah menyatakan bahwa </w:t>
      </w:r>
      <w:r w:rsidR="003F22CE" w:rsidRPr="007960A4">
        <w:rPr>
          <w:rFonts w:ascii="Times New Roman" w:hAnsi="Times New Roman" w:cs="Times New Roman"/>
          <w:sz w:val="24"/>
          <w:szCs w:val="24"/>
          <w:lang w:val="en-US"/>
        </w:rPr>
        <w:t>p</w:t>
      </w:r>
      <w:r w:rsidR="00F2798A" w:rsidRPr="007960A4">
        <w:rPr>
          <w:rFonts w:ascii="Times New Roman" w:hAnsi="Times New Roman" w:cs="Times New Roman"/>
          <w:sz w:val="24"/>
          <w:szCs w:val="24"/>
          <w:lang w:val="en-US"/>
        </w:rPr>
        <w:t xml:space="preserve">ajak daerah </w:t>
      </w:r>
      <w:r w:rsidR="009A3C1C" w:rsidRPr="007960A4">
        <w:rPr>
          <w:rFonts w:ascii="Times New Roman" w:hAnsi="Times New Roman" w:cs="Times New Roman"/>
          <w:sz w:val="24"/>
          <w:szCs w:val="24"/>
          <w:lang w:val="en-US"/>
        </w:rPr>
        <w:t>dibagi menjadi Pajak Provinsi dan Pajak Kabupaten/Kota</w:t>
      </w:r>
      <w:r w:rsidR="005F0106" w:rsidRPr="007960A4">
        <w:rPr>
          <w:rFonts w:ascii="Times New Roman" w:hAnsi="Times New Roman" w:cs="Times New Roman"/>
          <w:sz w:val="24"/>
          <w:szCs w:val="24"/>
          <w:lang w:val="en-US"/>
        </w:rPr>
        <w:t>. Pajak</w:t>
      </w:r>
      <w:r w:rsidR="00F30D69" w:rsidRPr="007960A4">
        <w:rPr>
          <w:rFonts w:ascii="Times New Roman" w:hAnsi="Times New Roman" w:cs="Times New Roman"/>
          <w:sz w:val="24"/>
          <w:szCs w:val="24"/>
          <w:lang w:val="en-US"/>
        </w:rPr>
        <w:t xml:space="preserve"> yang dipungut oleh pemerintah</w:t>
      </w:r>
      <w:r w:rsidR="005F0106" w:rsidRPr="007960A4">
        <w:rPr>
          <w:rFonts w:ascii="Times New Roman" w:hAnsi="Times New Roman" w:cs="Times New Roman"/>
          <w:sz w:val="24"/>
          <w:szCs w:val="24"/>
          <w:lang w:val="en-US"/>
        </w:rPr>
        <w:t xml:space="preserve"> </w:t>
      </w:r>
      <w:r w:rsidR="00F30D69" w:rsidRPr="007960A4">
        <w:rPr>
          <w:rFonts w:ascii="Times New Roman" w:hAnsi="Times New Roman" w:cs="Times New Roman"/>
          <w:sz w:val="24"/>
          <w:szCs w:val="24"/>
          <w:lang w:val="en-US"/>
        </w:rPr>
        <w:t>p</w:t>
      </w:r>
      <w:r w:rsidR="005F0106" w:rsidRPr="007960A4">
        <w:rPr>
          <w:rFonts w:ascii="Times New Roman" w:hAnsi="Times New Roman" w:cs="Times New Roman"/>
          <w:sz w:val="24"/>
          <w:szCs w:val="24"/>
          <w:lang w:val="en-US"/>
        </w:rPr>
        <w:t>rovinsi terdiri atas:</w:t>
      </w:r>
    </w:p>
    <w:p w14:paraId="657151E8" w14:textId="521E812F" w:rsidR="005F0106" w:rsidRPr="007960A4" w:rsidRDefault="005F0106" w:rsidP="00CD15CC">
      <w:pPr>
        <w:pStyle w:val="ListParagraph"/>
        <w:numPr>
          <w:ilvl w:val="0"/>
          <w:numId w:val="7"/>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Pajak Kendaraan Bermotor</w:t>
      </w:r>
      <w:r w:rsidR="00F83633" w:rsidRPr="007960A4">
        <w:rPr>
          <w:rFonts w:ascii="Times New Roman" w:hAnsi="Times New Roman" w:cs="Times New Roman"/>
          <w:sz w:val="24"/>
          <w:szCs w:val="24"/>
          <w:lang w:val="en-US"/>
        </w:rPr>
        <w:t xml:space="preserve"> (PKB)</w:t>
      </w:r>
    </w:p>
    <w:p w14:paraId="54DF7CF9" w14:textId="04260CE3" w:rsidR="00E93E74" w:rsidRPr="007960A4" w:rsidRDefault="00E93E74" w:rsidP="00CD15CC">
      <w:pPr>
        <w:pStyle w:val="ListParagraph"/>
        <w:numPr>
          <w:ilvl w:val="0"/>
          <w:numId w:val="7"/>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Bea Balik Nama Kendaraan Bermotor</w:t>
      </w:r>
      <w:r w:rsidR="00F83633" w:rsidRPr="007960A4">
        <w:rPr>
          <w:rFonts w:ascii="Times New Roman" w:hAnsi="Times New Roman" w:cs="Times New Roman"/>
          <w:sz w:val="24"/>
          <w:szCs w:val="24"/>
          <w:lang w:val="en-US"/>
        </w:rPr>
        <w:t xml:space="preserve"> (BBNKB)</w:t>
      </w:r>
    </w:p>
    <w:p w14:paraId="04425F49" w14:textId="17E9878D" w:rsidR="00E93E74" w:rsidRPr="007960A4" w:rsidRDefault="00E93E74" w:rsidP="00CD15CC">
      <w:pPr>
        <w:pStyle w:val="ListParagraph"/>
        <w:numPr>
          <w:ilvl w:val="0"/>
          <w:numId w:val="7"/>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Pajak Bahan Bakar Kendaraan Bermotor</w:t>
      </w:r>
      <w:r w:rsidR="00F83633" w:rsidRPr="007960A4">
        <w:rPr>
          <w:rFonts w:ascii="Times New Roman" w:hAnsi="Times New Roman" w:cs="Times New Roman"/>
          <w:sz w:val="24"/>
          <w:szCs w:val="24"/>
          <w:lang w:val="en-US"/>
        </w:rPr>
        <w:t xml:space="preserve"> (</w:t>
      </w:r>
      <w:r w:rsidR="003F65F4" w:rsidRPr="007960A4">
        <w:rPr>
          <w:rFonts w:ascii="Times New Roman" w:hAnsi="Times New Roman" w:cs="Times New Roman"/>
          <w:sz w:val="24"/>
          <w:szCs w:val="24"/>
          <w:lang w:val="en-US"/>
        </w:rPr>
        <w:t>PBBKB))</w:t>
      </w:r>
    </w:p>
    <w:p w14:paraId="29A39878" w14:textId="53701762" w:rsidR="000926C3" w:rsidRPr="007960A4" w:rsidRDefault="000926C3" w:rsidP="00CD15CC">
      <w:pPr>
        <w:pStyle w:val="ListParagraph"/>
        <w:numPr>
          <w:ilvl w:val="0"/>
          <w:numId w:val="7"/>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Pajak Air Permukaan</w:t>
      </w:r>
      <w:r w:rsidR="003F65F4" w:rsidRPr="007960A4">
        <w:rPr>
          <w:rFonts w:ascii="Times New Roman" w:hAnsi="Times New Roman" w:cs="Times New Roman"/>
          <w:sz w:val="24"/>
          <w:szCs w:val="24"/>
          <w:lang w:val="en-US"/>
        </w:rPr>
        <w:t xml:space="preserve"> (PAP)</w:t>
      </w:r>
    </w:p>
    <w:p w14:paraId="5E170C36" w14:textId="340F2B45" w:rsidR="002030D3" w:rsidRPr="007960A4" w:rsidRDefault="002030D3" w:rsidP="00CD15CC">
      <w:pPr>
        <w:pStyle w:val="ListParagraph"/>
        <w:numPr>
          <w:ilvl w:val="0"/>
          <w:numId w:val="7"/>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Pajak Alat Berat (PAB)</w:t>
      </w:r>
    </w:p>
    <w:p w14:paraId="3858F9F7" w14:textId="04EC4340" w:rsidR="000926C3" w:rsidRPr="007960A4" w:rsidRDefault="000926C3" w:rsidP="00CD15CC">
      <w:pPr>
        <w:pStyle w:val="ListParagraph"/>
        <w:numPr>
          <w:ilvl w:val="0"/>
          <w:numId w:val="7"/>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Pajak Rokok</w:t>
      </w:r>
    </w:p>
    <w:p w14:paraId="77285BCA" w14:textId="4EAB36EC" w:rsidR="00354C1E" w:rsidRPr="007960A4" w:rsidRDefault="00B3395C" w:rsidP="00CD15CC">
      <w:pPr>
        <w:pStyle w:val="ListParagraph"/>
        <w:numPr>
          <w:ilvl w:val="0"/>
          <w:numId w:val="7"/>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Opsen Pajak Mineral Bukan Logan dan Batuan (MB</w:t>
      </w:r>
      <w:r w:rsidR="00277E6D" w:rsidRPr="007960A4">
        <w:rPr>
          <w:rFonts w:ascii="Times New Roman" w:hAnsi="Times New Roman" w:cs="Times New Roman"/>
          <w:sz w:val="24"/>
          <w:szCs w:val="24"/>
          <w:lang w:val="en-US"/>
        </w:rPr>
        <w:t xml:space="preserve">LB). </w:t>
      </w:r>
    </w:p>
    <w:p w14:paraId="098E4A3D" w14:textId="1D7B03F1" w:rsidR="000926C3" w:rsidRPr="007960A4" w:rsidRDefault="000926C3" w:rsidP="00CD15CC">
      <w:p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 xml:space="preserve">Sedangkan </w:t>
      </w:r>
      <w:r w:rsidR="00AA1AD2" w:rsidRPr="007960A4">
        <w:rPr>
          <w:rFonts w:ascii="Times New Roman" w:hAnsi="Times New Roman" w:cs="Times New Roman"/>
          <w:sz w:val="24"/>
          <w:szCs w:val="24"/>
          <w:lang w:val="en-US"/>
        </w:rPr>
        <w:t>p</w:t>
      </w:r>
      <w:r w:rsidRPr="007960A4">
        <w:rPr>
          <w:rFonts w:ascii="Times New Roman" w:hAnsi="Times New Roman" w:cs="Times New Roman"/>
          <w:sz w:val="24"/>
          <w:szCs w:val="24"/>
          <w:lang w:val="en-US"/>
        </w:rPr>
        <w:t>ajak</w:t>
      </w:r>
      <w:r w:rsidR="00AA1AD2" w:rsidRPr="007960A4">
        <w:rPr>
          <w:rFonts w:ascii="Times New Roman" w:hAnsi="Times New Roman" w:cs="Times New Roman"/>
          <w:sz w:val="24"/>
          <w:szCs w:val="24"/>
          <w:lang w:val="en-US"/>
        </w:rPr>
        <w:t xml:space="preserve"> yang dipungut oleh pemerintah</w:t>
      </w:r>
      <w:r w:rsidRPr="007960A4">
        <w:rPr>
          <w:rFonts w:ascii="Times New Roman" w:hAnsi="Times New Roman" w:cs="Times New Roman"/>
          <w:sz w:val="24"/>
          <w:szCs w:val="24"/>
          <w:lang w:val="en-US"/>
        </w:rPr>
        <w:t xml:space="preserve"> Kabupaten/Kota terdiri atas:</w:t>
      </w:r>
    </w:p>
    <w:p w14:paraId="160C0C6D" w14:textId="311FFC11" w:rsidR="000926C3" w:rsidRPr="007960A4" w:rsidRDefault="00767628" w:rsidP="00CD15CC">
      <w:pPr>
        <w:pStyle w:val="ListParagraph"/>
        <w:numPr>
          <w:ilvl w:val="0"/>
          <w:numId w:val="8"/>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Paja</w:t>
      </w:r>
      <w:r w:rsidR="0058790D" w:rsidRPr="007960A4">
        <w:rPr>
          <w:rFonts w:ascii="Times New Roman" w:hAnsi="Times New Roman" w:cs="Times New Roman"/>
          <w:sz w:val="24"/>
          <w:szCs w:val="24"/>
          <w:lang w:val="en-US"/>
        </w:rPr>
        <w:t>k Bumi dan Bangunan Pedesaan dan Perkotaan (PBB-P2)</w:t>
      </w:r>
    </w:p>
    <w:p w14:paraId="41B05F60" w14:textId="35C198E7" w:rsidR="00767628" w:rsidRPr="007960A4" w:rsidRDefault="0058790D" w:rsidP="00CD15CC">
      <w:pPr>
        <w:pStyle w:val="ListParagraph"/>
        <w:numPr>
          <w:ilvl w:val="0"/>
          <w:numId w:val="8"/>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Bea Perolehan Hak atas Tanah dan Bangunan (B</w:t>
      </w:r>
      <w:r w:rsidR="00D754B4" w:rsidRPr="007960A4">
        <w:rPr>
          <w:rFonts w:ascii="Times New Roman" w:hAnsi="Times New Roman" w:cs="Times New Roman"/>
          <w:sz w:val="24"/>
          <w:szCs w:val="24"/>
          <w:lang w:val="en-US"/>
        </w:rPr>
        <w:t>PHTB)</w:t>
      </w:r>
    </w:p>
    <w:p w14:paraId="3D6598F1" w14:textId="176BA8C5" w:rsidR="00767628" w:rsidRPr="007960A4" w:rsidRDefault="00767628" w:rsidP="00CD15CC">
      <w:pPr>
        <w:pStyle w:val="ListParagraph"/>
        <w:numPr>
          <w:ilvl w:val="0"/>
          <w:numId w:val="8"/>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 xml:space="preserve">Pajak </w:t>
      </w:r>
      <w:r w:rsidR="00D754B4" w:rsidRPr="007960A4">
        <w:rPr>
          <w:rFonts w:ascii="Times New Roman" w:hAnsi="Times New Roman" w:cs="Times New Roman"/>
          <w:sz w:val="24"/>
          <w:szCs w:val="24"/>
          <w:lang w:val="en-US"/>
        </w:rPr>
        <w:t>Barang dan Jasaa Tertentu (PBJT)</w:t>
      </w:r>
    </w:p>
    <w:p w14:paraId="17BB41AB" w14:textId="42C4845F" w:rsidR="00DB1B46" w:rsidRPr="007960A4" w:rsidRDefault="00DB1B46" w:rsidP="00CD15CC">
      <w:pPr>
        <w:pStyle w:val="ListParagraph"/>
        <w:numPr>
          <w:ilvl w:val="0"/>
          <w:numId w:val="8"/>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Pajak Reklame</w:t>
      </w:r>
    </w:p>
    <w:p w14:paraId="7698F481" w14:textId="44EC84B7" w:rsidR="00DB1B46" w:rsidRPr="007960A4" w:rsidRDefault="00D754B4" w:rsidP="00CD15CC">
      <w:pPr>
        <w:pStyle w:val="ListParagraph"/>
        <w:numPr>
          <w:ilvl w:val="0"/>
          <w:numId w:val="8"/>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Pajak Air Tanah (PAT)</w:t>
      </w:r>
    </w:p>
    <w:p w14:paraId="121BBA02" w14:textId="7334BEC7" w:rsidR="00DB1B46" w:rsidRPr="007960A4" w:rsidRDefault="006A22ED" w:rsidP="00036096">
      <w:pPr>
        <w:pStyle w:val="ListParagraph"/>
        <w:numPr>
          <w:ilvl w:val="0"/>
          <w:numId w:val="8"/>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Pajak Mineral Bukan Logam dan Batuan (</w:t>
      </w:r>
      <w:r w:rsidR="00036096" w:rsidRPr="007960A4">
        <w:rPr>
          <w:rFonts w:ascii="Times New Roman" w:hAnsi="Times New Roman" w:cs="Times New Roman"/>
          <w:sz w:val="24"/>
          <w:szCs w:val="24"/>
          <w:lang w:val="en-US"/>
        </w:rPr>
        <w:t>MBLB)</w:t>
      </w:r>
    </w:p>
    <w:p w14:paraId="40FD3E59" w14:textId="03BF7FA1" w:rsidR="000D13BD" w:rsidRPr="007960A4" w:rsidRDefault="000D13BD" w:rsidP="00CD15CC">
      <w:pPr>
        <w:pStyle w:val="ListParagraph"/>
        <w:numPr>
          <w:ilvl w:val="0"/>
          <w:numId w:val="8"/>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Pajak Sarang Burung Walet</w:t>
      </w:r>
    </w:p>
    <w:p w14:paraId="7F02B5EE" w14:textId="6E75EDC9" w:rsidR="000D13BD" w:rsidRPr="007960A4" w:rsidRDefault="00036096" w:rsidP="00CD15CC">
      <w:pPr>
        <w:pStyle w:val="ListParagraph"/>
        <w:numPr>
          <w:ilvl w:val="0"/>
          <w:numId w:val="8"/>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 xml:space="preserve">Opsen </w:t>
      </w:r>
      <w:r w:rsidR="00797020" w:rsidRPr="007960A4">
        <w:rPr>
          <w:rFonts w:ascii="Times New Roman" w:hAnsi="Times New Roman" w:cs="Times New Roman"/>
          <w:sz w:val="24"/>
          <w:szCs w:val="24"/>
          <w:lang w:val="en-US"/>
        </w:rPr>
        <w:t>Pajak Kendaraan Bermotor (PKB)</w:t>
      </w:r>
    </w:p>
    <w:p w14:paraId="1D2E3956" w14:textId="527FE8C7" w:rsidR="005961C6" w:rsidRPr="007960A4" w:rsidRDefault="00867AB7" w:rsidP="00D6263A">
      <w:pPr>
        <w:pStyle w:val="ListParagraph"/>
        <w:numPr>
          <w:ilvl w:val="0"/>
          <w:numId w:val="8"/>
        </w:numPr>
        <w:spacing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lastRenderedPageBreak/>
        <w:t xml:space="preserve">Opsen </w:t>
      </w:r>
      <w:r w:rsidR="00F74996" w:rsidRPr="007960A4">
        <w:rPr>
          <w:rFonts w:ascii="Times New Roman" w:hAnsi="Times New Roman" w:cs="Times New Roman"/>
          <w:sz w:val="24"/>
          <w:szCs w:val="24"/>
          <w:lang w:val="en-US"/>
        </w:rPr>
        <w:t>Bea Balik Nama Kendaraan Bermotor (BBNKB)</w:t>
      </w:r>
      <w:r w:rsidR="00686962" w:rsidRPr="007960A4">
        <w:rPr>
          <w:rFonts w:ascii="Times New Roman" w:hAnsi="Times New Roman" w:cs="Times New Roman"/>
          <w:sz w:val="24"/>
          <w:szCs w:val="24"/>
          <w:lang w:val="en-US"/>
        </w:rPr>
        <w:t xml:space="preserve"> </w:t>
      </w:r>
    </w:p>
    <w:p w14:paraId="0E031747" w14:textId="7CAB60DE" w:rsidR="00F93F44" w:rsidRPr="007960A4" w:rsidRDefault="00F93F44" w:rsidP="006A44D0">
      <w:pPr>
        <w:spacing w:after="0" w:line="480" w:lineRule="auto"/>
        <w:jc w:val="both"/>
        <w:rPr>
          <w:rFonts w:ascii="Times New Roman" w:hAnsi="Times New Roman" w:cs="Times New Roman"/>
          <w:b/>
          <w:bCs/>
          <w:sz w:val="24"/>
          <w:szCs w:val="24"/>
          <w:lang w:val="en-US"/>
        </w:rPr>
      </w:pPr>
      <w:r w:rsidRPr="007960A4">
        <w:rPr>
          <w:rFonts w:ascii="Times New Roman" w:hAnsi="Times New Roman" w:cs="Times New Roman"/>
          <w:b/>
          <w:bCs/>
          <w:sz w:val="24"/>
          <w:szCs w:val="24"/>
          <w:lang w:val="en-US"/>
        </w:rPr>
        <w:t>2.2</w:t>
      </w:r>
      <w:r w:rsidRPr="007960A4">
        <w:rPr>
          <w:rFonts w:ascii="Times New Roman" w:hAnsi="Times New Roman" w:cs="Times New Roman"/>
          <w:b/>
          <w:bCs/>
          <w:sz w:val="24"/>
          <w:szCs w:val="24"/>
          <w:lang w:val="en-US"/>
        </w:rPr>
        <w:tab/>
        <w:t>Pajak Bumi dan Bangunan</w:t>
      </w:r>
    </w:p>
    <w:p w14:paraId="313CB8FD" w14:textId="147F49EB" w:rsidR="00F93F44" w:rsidRPr="007960A4" w:rsidRDefault="00983B47" w:rsidP="006A44D0">
      <w:pPr>
        <w:spacing w:after="0" w:line="480" w:lineRule="auto"/>
        <w:jc w:val="both"/>
        <w:rPr>
          <w:rFonts w:ascii="Times New Roman" w:hAnsi="Times New Roman" w:cs="Times New Roman"/>
          <w:b/>
          <w:bCs/>
          <w:sz w:val="24"/>
          <w:szCs w:val="24"/>
          <w:lang w:val="en-US"/>
        </w:rPr>
      </w:pPr>
      <w:r w:rsidRPr="007960A4">
        <w:rPr>
          <w:rFonts w:ascii="Times New Roman" w:hAnsi="Times New Roman" w:cs="Times New Roman"/>
          <w:b/>
          <w:bCs/>
          <w:sz w:val="24"/>
          <w:szCs w:val="24"/>
          <w:lang w:val="en-US"/>
        </w:rPr>
        <w:t>2.2.1</w:t>
      </w:r>
      <w:r w:rsidRPr="007960A4">
        <w:rPr>
          <w:rFonts w:ascii="Times New Roman" w:hAnsi="Times New Roman" w:cs="Times New Roman"/>
          <w:b/>
          <w:bCs/>
          <w:sz w:val="24"/>
          <w:szCs w:val="24"/>
          <w:lang w:val="en-US"/>
        </w:rPr>
        <w:tab/>
        <w:t>Pengertian Pajak Bumi dan Bangunan</w:t>
      </w:r>
    </w:p>
    <w:p w14:paraId="48CACDF6" w14:textId="6F54FFCA" w:rsidR="009E413D" w:rsidRPr="007960A4" w:rsidRDefault="00181448" w:rsidP="006D5957">
      <w:pPr>
        <w:spacing w:after="0" w:line="480" w:lineRule="auto"/>
        <w:ind w:firstLine="720"/>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 xml:space="preserve">Menurut Pasal 1 Undang-Undang No. </w:t>
      </w:r>
      <w:r w:rsidR="006D5957" w:rsidRPr="007960A4">
        <w:rPr>
          <w:rFonts w:ascii="Times New Roman" w:hAnsi="Times New Roman" w:cs="Times New Roman"/>
          <w:sz w:val="24"/>
          <w:szCs w:val="24"/>
          <w:lang w:val="en-US"/>
        </w:rPr>
        <w:t>1</w:t>
      </w:r>
      <w:r w:rsidRPr="007960A4">
        <w:rPr>
          <w:rFonts w:ascii="Times New Roman" w:hAnsi="Times New Roman" w:cs="Times New Roman"/>
          <w:sz w:val="24"/>
          <w:szCs w:val="24"/>
          <w:lang w:val="en-US"/>
        </w:rPr>
        <w:t xml:space="preserve"> Tahun 20</w:t>
      </w:r>
      <w:r w:rsidR="006D5957" w:rsidRPr="007960A4">
        <w:rPr>
          <w:rFonts w:ascii="Times New Roman" w:hAnsi="Times New Roman" w:cs="Times New Roman"/>
          <w:sz w:val="24"/>
          <w:szCs w:val="24"/>
          <w:lang w:val="en-US"/>
        </w:rPr>
        <w:t>22</w:t>
      </w:r>
      <w:r w:rsidR="003F5035" w:rsidRPr="007960A4">
        <w:rPr>
          <w:rFonts w:ascii="Times New Roman" w:hAnsi="Times New Roman" w:cs="Times New Roman"/>
          <w:sz w:val="24"/>
          <w:szCs w:val="24"/>
          <w:lang w:val="en-US"/>
        </w:rPr>
        <w:t>, bumi adalah permukaan bumi yang meliputi</w:t>
      </w:r>
      <w:r w:rsidR="001364FE" w:rsidRPr="007960A4">
        <w:rPr>
          <w:rFonts w:ascii="Times New Roman" w:hAnsi="Times New Roman" w:cs="Times New Roman"/>
          <w:sz w:val="24"/>
          <w:szCs w:val="24"/>
          <w:lang w:val="en-US"/>
        </w:rPr>
        <w:t xml:space="preserve"> </w:t>
      </w:r>
      <w:r w:rsidR="009B6E38" w:rsidRPr="007960A4">
        <w:rPr>
          <w:rFonts w:ascii="Times New Roman" w:hAnsi="Times New Roman" w:cs="Times New Roman"/>
          <w:sz w:val="24"/>
          <w:szCs w:val="24"/>
          <w:lang w:val="en-US"/>
        </w:rPr>
        <w:t>tanah dan</w:t>
      </w:r>
      <w:r w:rsidR="001364FE" w:rsidRPr="007960A4">
        <w:rPr>
          <w:rFonts w:ascii="Times New Roman" w:hAnsi="Times New Roman" w:cs="Times New Roman"/>
          <w:sz w:val="24"/>
          <w:szCs w:val="24"/>
          <w:lang w:val="en-US"/>
        </w:rPr>
        <w:t xml:space="preserve"> perairan pedalaman</w:t>
      </w:r>
      <w:r w:rsidR="009B6E38" w:rsidRPr="007960A4">
        <w:rPr>
          <w:rFonts w:ascii="Times New Roman" w:hAnsi="Times New Roman" w:cs="Times New Roman"/>
          <w:sz w:val="24"/>
          <w:szCs w:val="24"/>
          <w:lang w:val="en-US"/>
        </w:rPr>
        <w:t>.</w:t>
      </w:r>
      <w:r w:rsidR="00B63992" w:rsidRPr="007960A4">
        <w:rPr>
          <w:rFonts w:ascii="Times New Roman" w:hAnsi="Times New Roman" w:cs="Times New Roman"/>
          <w:sz w:val="24"/>
          <w:szCs w:val="24"/>
          <w:lang w:val="en-US"/>
        </w:rPr>
        <w:t xml:space="preserve"> </w:t>
      </w:r>
      <w:r w:rsidR="00AE44FD" w:rsidRPr="007960A4">
        <w:rPr>
          <w:rFonts w:ascii="Times New Roman" w:hAnsi="Times New Roman" w:cs="Times New Roman"/>
          <w:sz w:val="24"/>
          <w:szCs w:val="24"/>
          <w:lang w:val="en-US"/>
        </w:rPr>
        <w:t xml:space="preserve"> </w:t>
      </w:r>
      <w:r w:rsidR="00B63992" w:rsidRPr="007960A4">
        <w:rPr>
          <w:rFonts w:ascii="Times New Roman" w:hAnsi="Times New Roman" w:cs="Times New Roman"/>
          <w:sz w:val="24"/>
          <w:szCs w:val="24"/>
          <w:lang w:val="en-US"/>
        </w:rPr>
        <w:t>S</w:t>
      </w:r>
      <w:r w:rsidR="00AE44FD" w:rsidRPr="007960A4">
        <w:rPr>
          <w:rFonts w:ascii="Times New Roman" w:hAnsi="Times New Roman" w:cs="Times New Roman"/>
          <w:sz w:val="24"/>
          <w:szCs w:val="24"/>
          <w:lang w:val="en-US"/>
        </w:rPr>
        <w:t xml:space="preserve">edangkan bangunan merupakan </w:t>
      </w:r>
      <w:r w:rsidR="00B63992" w:rsidRPr="007960A4">
        <w:rPr>
          <w:rFonts w:ascii="Times New Roman" w:hAnsi="Times New Roman" w:cs="Times New Roman"/>
          <w:sz w:val="24"/>
          <w:szCs w:val="24"/>
          <w:lang w:val="en-US"/>
        </w:rPr>
        <w:t>konstruksi teknik yang ditanam atau</w:t>
      </w:r>
      <w:r w:rsidR="00D8278D" w:rsidRPr="007960A4">
        <w:rPr>
          <w:rFonts w:ascii="Times New Roman" w:hAnsi="Times New Roman" w:cs="Times New Roman"/>
          <w:sz w:val="24"/>
          <w:szCs w:val="24"/>
          <w:lang w:val="en-US"/>
        </w:rPr>
        <w:t xml:space="preserve"> dilekatkan secara tetap di atas permukaan bumi dan dibawah permukaan bumi.</w:t>
      </w:r>
      <w:r w:rsidR="009F047F" w:rsidRPr="007960A4">
        <w:rPr>
          <w:rFonts w:ascii="Times New Roman" w:hAnsi="Times New Roman" w:cs="Times New Roman"/>
          <w:sz w:val="24"/>
          <w:szCs w:val="24"/>
          <w:lang w:val="en-US"/>
        </w:rPr>
        <w:t xml:space="preserve"> </w:t>
      </w:r>
      <w:r w:rsidR="00C00174" w:rsidRPr="007960A4">
        <w:rPr>
          <w:rFonts w:ascii="Times New Roman" w:hAnsi="Times New Roman" w:cs="Times New Roman"/>
          <w:sz w:val="24"/>
          <w:szCs w:val="24"/>
          <w:lang w:val="en-US"/>
        </w:rPr>
        <w:t xml:space="preserve">Menurut </w:t>
      </w:r>
      <w:sdt>
        <w:sdtPr>
          <w:rPr>
            <w:rFonts w:ascii="Times New Roman" w:hAnsi="Times New Roman" w:cs="Times New Roman"/>
            <w:color w:val="000000"/>
            <w:sz w:val="24"/>
            <w:szCs w:val="24"/>
            <w:lang w:val="en-US"/>
          </w:rPr>
          <w:tag w:val="MENDELEY_CITATION_v3_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"/>
          <w:id w:val="-422728881"/>
          <w:placeholder>
            <w:docPart w:val="DefaultPlaceholder_-1854013440"/>
          </w:placeholder>
        </w:sdtPr>
        <w:sdtContent>
          <w:r w:rsidR="00B17CC4" w:rsidRPr="007960A4">
            <w:rPr>
              <w:rFonts w:ascii="Times New Roman" w:hAnsi="Times New Roman" w:cs="Times New Roman"/>
              <w:color w:val="000000"/>
              <w:sz w:val="24"/>
              <w:szCs w:val="24"/>
              <w:lang w:val="en-US"/>
            </w:rPr>
            <w:t>(Susena, 2015)</w:t>
          </w:r>
        </w:sdtContent>
      </w:sdt>
      <w:r w:rsidR="00C00174" w:rsidRPr="007960A4">
        <w:rPr>
          <w:rFonts w:ascii="Times New Roman" w:hAnsi="Times New Roman" w:cs="Times New Roman"/>
          <w:sz w:val="24"/>
          <w:szCs w:val="24"/>
          <w:lang w:val="en-US"/>
        </w:rPr>
        <w:t xml:space="preserve"> p</w:t>
      </w:r>
      <w:r w:rsidR="009E413D" w:rsidRPr="007960A4">
        <w:rPr>
          <w:rFonts w:ascii="Times New Roman" w:hAnsi="Times New Roman" w:cs="Times New Roman"/>
          <w:sz w:val="24"/>
          <w:szCs w:val="24"/>
          <w:lang w:val="en-US"/>
        </w:rPr>
        <w:t>ajak Bumi dan Bangunan (PBB) merupakan pungutan yang bersifat kebendaan</w:t>
      </w:r>
      <w:r w:rsidR="00810517" w:rsidRPr="007960A4">
        <w:rPr>
          <w:rFonts w:ascii="Times New Roman" w:hAnsi="Times New Roman" w:cs="Times New Roman"/>
          <w:sz w:val="24"/>
          <w:szCs w:val="24"/>
          <w:lang w:val="en-US"/>
        </w:rPr>
        <w:t>, dalam artian bahwa besarnya pajak yang terutang ditentukan oleh kondisi objek yaitu bumi dan</w:t>
      </w:r>
      <w:r w:rsidR="003B3754" w:rsidRPr="007960A4">
        <w:rPr>
          <w:rFonts w:ascii="Times New Roman" w:hAnsi="Times New Roman" w:cs="Times New Roman"/>
          <w:sz w:val="24"/>
          <w:szCs w:val="24"/>
          <w:lang w:val="en-US"/>
        </w:rPr>
        <w:t xml:space="preserve"> </w:t>
      </w:r>
      <w:r w:rsidR="00810517" w:rsidRPr="007960A4">
        <w:rPr>
          <w:rFonts w:ascii="Times New Roman" w:hAnsi="Times New Roman" w:cs="Times New Roman"/>
          <w:sz w:val="24"/>
          <w:szCs w:val="24"/>
          <w:lang w:val="en-US"/>
        </w:rPr>
        <w:t>atau bangunan, tanpa melihat</w:t>
      </w:r>
      <w:r w:rsidR="00803E18" w:rsidRPr="007960A4">
        <w:rPr>
          <w:rFonts w:ascii="Times New Roman" w:hAnsi="Times New Roman" w:cs="Times New Roman"/>
          <w:sz w:val="24"/>
          <w:szCs w:val="24"/>
          <w:lang w:val="en-US"/>
        </w:rPr>
        <w:t xml:space="preserve"> keadaan dari subjek pajak.</w:t>
      </w:r>
      <w:r w:rsidR="00C00174" w:rsidRPr="007960A4">
        <w:rPr>
          <w:rFonts w:ascii="Times New Roman" w:hAnsi="Times New Roman" w:cs="Times New Roman"/>
          <w:sz w:val="24"/>
          <w:szCs w:val="24"/>
          <w:lang w:val="en-US"/>
        </w:rPr>
        <w:t xml:space="preserve"> </w:t>
      </w:r>
    </w:p>
    <w:p w14:paraId="4A998944" w14:textId="77777777" w:rsidR="00AA7C40" w:rsidRPr="007960A4" w:rsidRDefault="00D93171" w:rsidP="00431122">
      <w:pPr>
        <w:spacing w:after="0" w:line="480" w:lineRule="auto"/>
        <w:ind w:firstLine="720"/>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Pada awalnya PBB adalah pajak pusat dimana penerimaan pajaknya dialokasikan ke daerah</w:t>
      </w:r>
      <w:r w:rsidR="00735FD9" w:rsidRPr="007960A4">
        <w:rPr>
          <w:rFonts w:ascii="Times New Roman" w:hAnsi="Times New Roman" w:cs="Times New Roman"/>
          <w:sz w:val="24"/>
          <w:szCs w:val="24"/>
          <w:lang w:val="en-US"/>
        </w:rPr>
        <w:t>, namun pada perkembangannya berdasarkan Undang-Undang No. 28 Tahun 2009 tentang Pajak Daerah dan Retribusi Daerah, kini P</w:t>
      </w:r>
      <w:r w:rsidR="00204BFB" w:rsidRPr="007960A4">
        <w:rPr>
          <w:rFonts w:ascii="Times New Roman" w:hAnsi="Times New Roman" w:cs="Times New Roman"/>
          <w:sz w:val="24"/>
          <w:szCs w:val="24"/>
          <w:lang w:val="en-US"/>
        </w:rPr>
        <w:t xml:space="preserve">BB khususnya sektor pedesaan dan perkotaan sepenuhnya menjadi pajak daerah. </w:t>
      </w:r>
      <w:r w:rsidR="00DD12F6" w:rsidRPr="007960A4">
        <w:rPr>
          <w:rFonts w:ascii="Times New Roman" w:hAnsi="Times New Roman" w:cs="Times New Roman"/>
          <w:sz w:val="24"/>
          <w:szCs w:val="24"/>
          <w:lang w:val="en-US"/>
        </w:rPr>
        <w:t>PBB dikenakan atas objek pajak yang merupakan</w:t>
      </w:r>
      <w:r w:rsidR="000C7D58" w:rsidRPr="007960A4">
        <w:rPr>
          <w:rFonts w:ascii="Times New Roman" w:hAnsi="Times New Roman" w:cs="Times New Roman"/>
          <w:sz w:val="24"/>
          <w:szCs w:val="24"/>
          <w:lang w:val="en-US"/>
        </w:rPr>
        <w:t xml:space="preserve"> tanah dan/atau bangunan didasarkan </w:t>
      </w:r>
      <w:r w:rsidR="00DF4183" w:rsidRPr="007960A4">
        <w:rPr>
          <w:rFonts w:ascii="Times New Roman" w:hAnsi="Times New Roman" w:cs="Times New Roman"/>
          <w:sz w:val="24"/>
          <w:szCs w:val="24"/>
          <w:lang w:val="en-US"/>
        </w:rPr>
        <w:t>pada asas kenikmatan serta manfaat dan dibayarkan setiap tahun.</w:t>
      </w:r>
    </w:p>
    <w:p w14:paraId="498F7D3D" w14:textId="40A993FC" w:rsidR="00D93171" w:rsidRPr="007960A4" w:rsidRDefault="00D2312E" w:rsidP="00431122">
      <w:pPr>
        <w:spacing w:after="0" w:line="480" w:lineRule="auto"/>
        <w:ind w:firstLine="720"/>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 xml:space="preserve">Berdasarkan </w:t>
      </w:r>
      <w:r w:rsidR="00FE1392" w:rsidRPr="007960A4">
        <w:rPr>
          <w:rFonts w:ascii="Times New Roman" w:hAnsi="Times New Roman" w:cs="Times New Roman"/>
          <w:sz w:val="24"/>
          <w:szCs w:val="24"/>
          <w:lang w:val="en-US"/>
        </w:rPr>
        <w:t>Peraturan Daerah (Perda) Kota Samarinda</w:t>
      </w:r>
      <w:r w:rsidR="005F12BE" w:rsidRPr="007960A4">
        <w:rPr>
          <w:rFonts w:ascii="Times New Roman" w:hAnsi="Times New Roman" w:cs="Times New Roman"/>
          <w:sz w:val="24"/>
          <w:szCs w:val="24"/>
          <w:lang w:val="en-US"/>
        </w:rPr>
        <w:t xml:space="preserve"> </w:t>
      </w:r>
      <w:r w:rsidR="00AE5307">
        <w:rPr>
          <w:rFonts w:ascii="Times New Roman" w:hAnsi="Times New Roman" w:cs="Times New Roman"/>
          <w:sz w:val="24"/>
          <w:szCs w:val="24"/>
          <w:lang w:val="en-US"/>
        </w:rPr>
        <w:t xml:space="preserve">No. 1 </w:t>
      </w:r>
      <w:r w:rsidR="005F12BE" w:rsidRPr="007960A4">
        <w:rPr>
          <w:rFonts w:ascii="Times New Roman" w:hAnsi="Times New Roman" w:cs="Times New Roman"/>
          <w:sz w:val="24"/>
          <w:szCs w:val="24"/>
          <w:lang w:val="en-US"/>
        </w:rPr>
        <w:t xml:space="preserve">Tahun 2024 </w:t>
      </w:r>
      <w:r w:rsidR="00E8010D" w:rsidRPr="007960A4">
        <w:rPr>
          <w:rFonts w:ascii="Times New Roman" w:hAnsi="Times New Roman" w:cs="Times New Roman"/>
          <w:sz w:val="24"/>
          <w:szCs w:val="24"/>
          <w:lang w:val="en-US"/>
        </w:rPr>
        <w:t xml:space="preserve"> tentang</w:t>
      </w:r>
      <w:r w:rsidR="00144276" w:rsidRPr="007960A4">
        <w:rPr>
          <w:rFonts w:ascii="Times New Roman" w:hAnsi="Times New Roman" w:cs="Times New Roman"/>
          <w:sz w:val="24"/>
          <w:szCs w:val="24"/>
          <w:lang w:val="en-US"/>
        </w:rPr>
        <w:t xml:space="preserve"> Pajak Daerah dan Retribusi Daerah (</w:t>
      </w:r>
      <w:r w:rsidR="00E8010D" w:rsidRPr="007960A4">
        <w:rPr>
          <w:rFonts w:ascii="Times New Roman" w:hAnsi="Times New Roman" w:cs="Times New Roman"/>
          <w:sz w:val="24"/>
          <w:szCs w:val="24"/>
          <w:lang w:val="en-US"/>
        </w:rPr>
        <w:t>PDRD</w:t>
      </w:r>
      <w:r w:rsidR="00144276" w:rsidRPr="007960A4">
        <w:rPr>
          <w:rFonts w:ascii="Times New Roman" w:hAnsi="Times New Roman" w:cs="Times New Roman"/>
          <w:sz w:val="24"/>
          <w:szCs w:val="24"/>
          <w:lang w:val="en-US"/>
        </w:rPr>
        <w:t>)</w:t>
      </w:r>
      <w:r w:rsidR="00E8010D" w:rsidRPr="007960A4">
        <w:rPr>
          <w:rFonts w:ascii="Times New Roman" w:hAnsi="Times New Roman" w:cs="Times New Roman"/>
          <w:sz w:val="24"/>
          <w:szCs w:val="24"/>
          <w:lang w:val="en-US"/>
        </w:rPr>
        <w:t xml:space="preserve"> pada bab 1 tentang Ketentuan Umum, memberikan pemahaman terkait istilah-istilah</w:t>
      </w:r>
      <w:r w:rsidR="003A2AAD" w:rsidRPr="007960A4">
        <w:rPr>
          <w:rFonts w:ascii="Times New Roman" w:hAnsi="Times New Roman" w:cs="Times New Roman"/>
          <w:sz w:val="24"/>
          <w:szCs w:val="24"/>
          <w:lang w:val="en-US"/>
        </w:rPr>
        <w:t xml:space="preserve"> atau definisi PBB, seperti berikut:</w:t>
      </w:r>
    </w:p>
    <w:p w14:paraId="5993249D" w14:textId="3D408636" w:rsidR="003A2AAD" w:rsidRPr="007960A4" w:rsidRDefault="00B34B05" w:rsidP="00431122">
      <w:pPr>
        <w:pStyle w:val="ListParagraph"/>
        <w:numPr>
          <w:ilvl w:val="0"/>
          <w:numId w:val="9"/>
        </w:numPr>
        <w:spacing w:after="0" w:line="480" w:lineRule="auto"/>
        <w:jc w:val="both"/>
        <w:rPr>
          <w:rFonts w:ascii="Times New Roman" w:hAnsi="Times New Roman" w:cs="Times New Roman"/>
          <w:sz w:val="24"/>
          <w:szCs w:val="24"/>
          <w:lang w:val="en-US"/>
        </w:rPr>
      </w:pPr>
      <w:r w:rsidRPr="007960A4">
        <w:rPr>
          <w:rFonts w:ascii="Times New Roman" w:hAnsi="Times New Roman" w:cs="Times New Roman"/>
          <w:sz w:val="24"/>
          <w:szCs w:val="24"/>
          <w:lang w:val="en-US"/>
        </w:rPr>
        <w:t>Bumi adalah permukaan bumi</w:t>
      </w:r>
      <w:r w:rsidR="002D1103" w:rsidRPr="007960A4">
        <w:rPr>
          <w:rFonts w:ascii="Times New Roman" w:hAnsi="Times New Roman" w:cs="Times New Roman"/>
          <w:sz w:val="24"/>
          <w:szCs w:val="24"/>
          <w:lang w:val="en-US"/>
        </w:rPr>
        <w:t xml:space="preserve"> yang meliputi tanah dan perairan pedalaman</w:t>
      </w:r>
      <w:r w:rsidR="001176EA" w:rsidRPr="007960A4">
        <w:rPr>
          <w:rFonts w:ascii="Times New Roman" w:hAnsi="Times New Roman" w:cs="Times New Roman"/>
          <w:sz w:val="24"/>
          <w:szCs w:val="24"/>
          <w:lang w:val="en-US"/>
        </w:rPr>
        <w:t>.</w:t>
      </w:r>
    </w:p>
    <w:p w14:paraId="638AE71F" w14:textId="193024B8" w:rsidR="00B34B05" w:rsidRPr="007960A4" w:rsidRDefault="00B9764F" w:rsidP="00431122">
      <w:pPr>
        <w:pStyle w:val="ListParagraph"/>
        <w:widowControl w:val="0"/>
        <w:numPr>
          <w:ilvl w:val="0"/>
          <w:numId w:val="9"/>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 xml:space="preserve">Bangunan merupakan konstruksi teknik yang ditanamkan/dilekatkan secara </w:t>
      </w:r>
      <w:r w:rsidR="001176EA" w:rsidRPr="007960A4">
        <w:rPr>
          <w:rFonts w:ascii="Times New Roman" w:hAnsi="Times New Roman" w:cs="Times New Roman"/>
          <w:sz w:val="24"/>
          <w:szCs w:val="24"/>
        </w:rPr>
        <w:t>permanen</w:t>
      </w:r>
      <w:r w:rsidRPr="007960A4">
        <w:rPr>
          <w:rFonts w:ascii="Times New Roman" w:hAnsi="Times New Roman" w:cs="Times New Roman"/>
          <w:sz w:val="24"/>
          <w:szCs w:val="24"/>
        </w:rPr>
        <w:t xml:space="preserve"> pada permukaan tanah dan/atau perairan. </w:t>
      </w:r>
    </w:p>
    <w:p w14:paraId="3C449F52" w14:textId="3688E900" w:rsidR="00B9764F" w:rsidRPr="007960A4" w:rsidRDefault="00B9764F" w:rsidP="00431122">
      <w:pPr>
        <w:widowControl w:val="0"/>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lastRenderedPageBreak/>
        <w:t xml:space="preserve">Berikut </w:t>
      </w:r>
      <w:r w:rsidR="0052475F" w:rsidRPr="007960A4">
        <w:rPr>
          <w:rFonts w:ascii="Times New Roman" w:hAnsi="Times New Roman" w:cs="Times New Roman"/>
          <w:bCs/>
          <w:sz w:val="24"/>
          <w:szCs w:val="24"/>
        </w:rPr>
        <w:t>adalah yang termasuk dalam pengertian bangunan:</w:t>
      </w:r>
    </w:p>
    <w:p w14:paraId="4D12841C" w14:textId="77777777" w:rsidR="00463665" w:rsidRPr="007960A4" w:rsidRDefault="00463665" w:rsidP="00431122">
      <w:pPr>
        <w:pStyle w:val="ListParagraph"/>
        <w:widowControl w:val="0"/>
        <w:numPr>
          <w:ilvl w:val="0"/>
          <w:numId w:val="11"/>
        </w:numPr>
        <w:autoSpaceDE w:val="0"/>
        <w:autoSpaceDN w:val="0"/>
        <w:spacing w:after="0" w:line="480" w:lineRule="auto"/>
        <w:contextualSpacing w:val="0"/>
        <w:jc w:val="both"/>
        <w:rPr>
          <w:rFonts w:ascii="Times New Roman" w:hAnsi="Times New Roman" w:cs="Times New Roman"/>
          <w:b/>
          <w:bCs/>
          <w:sz w:val="24"/>
          <w:szCs w:val="24"/>
        </w:rPr>
      </w:pPr>
      <w:r w:rsidRPr="007960A4">
        <w:rPr>
          <w:rFonts w:ascii="Times New Roman" w:hAnsi="Times New Roman" w:cs="Times New Roman"/>
          <w:bCs/>
          <w:sz w:val="24"/>
          <w:szCs w:val="24"/>
        </w:rPr>
        <w:t>Jalan tol</w:t>
      </w:r>
    </w:p>
    <w:p w14:paraId="5A62FC43" w14:textId="77777777" w:rsidR="00463665" w:rsidRPr="007960A4" w:rsidRDefault="00463665" w:rsidP="00431122">
      <w:pPr>
        <w:pStyle w:val="ListParagraph"/>
        <w:widowControl w:val="0"/>
        <w:numPr>
          <w:ilvl w:val="0"/>
          <w:numId w:val="11"/>
        </w:numPr>
        <w:autoSpaceDE w:val="0"/>
        <w:autoSpaceDN w:val="0"/>
        <w:spacing w:after="0" w:line="480" w:lineRule="auto"/>
        <w:contextualSpacing w:val="0"/>
        <w:jc w:val="both"/>
        <w:rPr>
          <w:rFonts w:ascii="Times New Roman" w:hAnsi="Times New Roman" w:cs="Times New Roman"/>
          <w:b/>
          <w:bCs/>
          <w:sz w:val="24"/>
          <w:szCs w:val="24"/>
        </w:rPr>
      </w:pPr>
      <w:r w:rsidRPr="007960A4">
        <w:rPr>
          <w:rFonts w:ascii="Times New Roman" w:hAnsi="Times New Roman" w:cs="Times New Roman"/>
          <w:bCs/>
          <w:sz w:val="24"/>
          <w:szCs w:val="24"/>
        </w:rPr>
        <w:t>Kolam renang</w:t>
      </w:r>
    </w:p>
    <w:p w14:paraId="22748B3B" w14:textId="77777777" w:rsidR="00463665" w:rsidRPr="007960A4" w:rsidRDefault="00463665" w:rsidP="00431122">
      <w:pPr>
        <w:pStyle w:val="ListParagraph"/>
        <w:widowControl w:val="0"/>
        <w:numPr>
          <w:ilvl w:val="0"/>
          <w:numId w:val="11"/>
        </w:numPr>
        <w:autoSpaceDE w:val="0"/>
        <w:autoSpaceDN w:val="0"/>
        <w:spacing w:after="0" w:line="480" w:lineRule="auto"/>
        <w:contextualSpacing w:val="0"/>
        <w:jc w:val="both"/>
        <w:rPr>
          <w:rFonts w:ascii="Times New Roman" w:hAnsi="Times New Roman" w:cs="Times New Roman"/>
          <w:b/>
          <w:bCs/>
          <w:sz w:val="24"/>
          <w:szCs w:val="24"/>
        </w:rPr>
      </w:pPr>
      <w:r w:rsidRPr="007960A4">
        <w:rPr>
          <w:rFonts w:ascii="Times New Roman" w:hAnsi="Times New Roman" w:cs="Times New Roman"/>
          <w:bCs/>
          <w:sz w:val="24"/>
          <w:szCs w:val="24"/>
        </w:rPr>
        <w:t>Jalan lingkungan yang terletak dalam suatu bangunan seperti hotel, pabrik, dan emplasemennya, dan lain-lain sepanjang kompleks bangunan tersebut</w:t>
      </w:r>
    </w:p>
    <w:p w14:paraId="6C0E17B2" w14:textId="77777777" w:rsidR="00463665" w:rsidRPr="007960A4" w:rsidRDefault="00463665" w:rsidP="00431122">
      <w:pPr>
        <w:pStyle w:val="ListParagraph"/>
        <w:widowControl w:val="0"/>
        <w:numPr>
          <w:ilvl w:val="0"/>
          <w:numId w:val="11"/>
        </w:numPr>
        <w:autoSpaceDE w:val="0"/>
        <w:autoSpaceDN w:val="0"/>
        <w:spacing w:after="0" w:line="480" w:lineRule="auto"/>
        <w:contextualSpacing w:val="0"/>
        <w:jc w:val="both"/>
        <w:rPr>
          <w:rFonts w:ascii="Times New Roman" w:hAnsi="Times New Roman" w:cs="Times New Roman"/>
          <w:b/>
          <w:bCs/>
          <w:sz w:val="24"/>
          <w:szCs w:val="24"/>
        </w:rPr>
      </w:pPr>
      <w:r w:rsidRPr="007960A4">
        <w:rPr>
          <w:rFonts w:ascii="Times New Roman" w:hAnsi="Times New Roman" w:cs="Times New Roman"/>
          <w:bCs/>
          <w:sz w:val="24"/>
          <w:szCs w:val="24"/>
        </w:rPr>
        <w:t>Pagar mewah</w:t>
      </w:r>
    </w:p>
    <w:p w14:paraId="73AFE985" w14:textId="77777777" w:rsidR="00463665" w:rsidRPr="007960A4" w:rsidRDefault="00463665" w:rsidP="00431122">
      <w:pPr>
        <w:pStyle w:val="ListParagraph"/>
        <w:widowControl w:val="0"/>
        <w:numPr>
          <w:ilvl w:val="0"/>
          <w:numId w:val="11"/>
        </w:numPr>
        <w:autoSpaceDE w:val="0"/>
        <w:autoSpaceDN w:val="0"/>
        <w:spacing w:after="0" w:line="480" w:lineRule="auto"/>
        <w:contextualSpacing w:val="0"/>
        <w:jc w:val="both"/>
        <w:rPr>
          <w:rFonts w:ascii="Times New Roman" w:hAnsi="Times New Roman" w:cs="Times New Roman"/>
          <w:b/>
          <w:bCs/>
          <w:sz w:val="24"/>
          <w:szCs w:val="24"/>
        </w:rPr>
      </w:pPr>
      <w:r w:rsidRPr="007960A4">
        <w:rPr>
          <w:rFonts w:ascii="Times New Roman" w:hAnsi="Times New Roman" w:cs="Times New Roman"/>
          <w:bCs/>
          <w:sz w:val="24"/>
          <w:szCs w:val="24"/>
        </w:rPr>
        <w:t>Tempat berolahraga</w:t>
      </w:r>
    </w:p>
    <w:p w14:paraId="3E9E75D9" w14:textId="77777777" w:rsidR="00463665" w:rsidRPr="007960A4" w:rsidRDefault="00463665" w:rsidP="00431122">
      <w:pPr>
        <w:pStyle w:val="ListParagraph"/>
        <w:widowControl w:val="0"/>
        <w:numPr>
          <w:ilvl w:val="0"/>
          <w:numId w:val="11"/>
        </w:numPr>
        <w:autoSpaceDE w:val="0"/>
        <w:autoSpaceDN w:val="0"/>
        <w:spacing w:after="0" w:line="480" w:lineRule="auto"/>
        <w:contextualSpacing w:val="0"/>
        <w:jc w:val="both"/>
        <w:rPr>
          <w:rFonts w:ascii="Times New Roman" w:hAnsi="Times New Roman" w:cs="Times New Roman"/>
          <w:b/>
          <w:bCs/>
          <w:sz w:val="24"/>
          <w:szCs w:val="24"/>
        </w:rPr>
      </w:pPr>
      <w:r w:rsidRPr="007960A4">
        <w:rPr>
          <w:rFonts w:ascii="Times New Roman" w:hAnsi="Times New Roman" w:cs="Times New Roman"/>
          <w:bCs/>
          <w:sz w:val="24"/>
          <w:szCs w:val="24"/>
        </w:rPr>
        <w:t>Dermaga dan galangan kapal</w:t>
      </w:r>
    </w:p>
    <w:p w14:paraId="601BDA46" w14:textId="77777777" w:rsidR="00463665" w:rsidRPr="007960A4" w:rsidRDefault="00463665" w:rsidP="00431122">
      <w:pPr>
        <w:pStyle w:val="ListParagraph"/>
        <w:widowControl w:val="0"/>
        <w:numPr>
          <w:ilvl w:val="0"/>
          <w:numId w:val="11"/>
        </w:numPr>
        <w:autoSpaceDE w:val="0"/>
        <w:autoSpaceDN w:val="0"/>
        <w:spacing w:after="0" w:line="480" w:lineRule="auto"/>
        <w:contextualSpacing w:val="0"/>
        <w:jc w:val="both"/>
        <w:rPr>
          <w:rFonts w:ascii="Times New Roman" w:hAnsi="Times New Roman" w:cs="Times New Roman"/>
          <w:b/>
          <w:bCs/>
          <w:sz w:val="24"/>
          <w:szCs w:val="24"/>
        </w:rPr>
      </w:pPr>
      <w:r w:rsidRPr="007960A4">
        <w:rPr>
          <w:rFonts w:ascii="Times New Roman" w:hAnsi="Times New Roman" w:cs="Times New Roman"/>
          <w:bCs/>
          <w:sz w:val="24"/>
          <w:szCs w:val="24"/>
        </w:rPr>
        <w:t>Taman mewah</w:t>
      </w:r>
    </w:p>
    <w:p w14:paraId="2791A478" w14:textId="77777777" w:rsidR="00463665" w:rsidRPr="007960A4" w:rsidRDefault="00463665" w:rsidP="00431122">
      <w:pPr>
        <w:pStyle w:val="ListParagraph"/>
        <w:widowControl w:val="0"/>
        <w:numPr>
          <w:ilvl w:val="0"/>
          <w:numId w:val="11"/>
        </w:numPr>
        <w:autoSpaceDE w:val="0"/>
        <w:autoSpaceDN w:val="0"/>
        <w:spacing w:after="0" w:line="480" w:lineRule="auto"/>
        <w:contextualSpacing w:val="0"/>
        <w:jc w:val="both"/>
        <w:rPr>
          <w:rFonts w:ascii="Times New Roman" w:hAnsi="Times New Roman" w:cs="Times New Roman"/>
          <w:b/>
          <w:bCs/>
          <w:sz w:val="24"/>
          <w:szCs w:val="24"/>
        </w:rPr>
      </w:pPr>
      <w:r w:rsidRPr="007960A4">
        <w:rPr>
          <w:rFonts w:ascii="Times New Roman" w:hAnsi="Times New Roman" w:cs="Times New Roman"/>
          <w:bCs/>
          <w:sz w:val="24"/>
          <w:szCs w:val="24"/>
        </w:rPr>
        <w:t>Kilang minyak, air dan gas, dan pipa minyak</w:t>
      </w:r>
    </w:p>
    <w:p w14:paraId="0FFCD909" w14:textId="195F5ECC" w:rsidR="0052475F" w:rsidRPr="007960A4" w:rsidRDefault="00463665" w:rsidP="00431122">
      <w:pPr>
        <w:pStyle w:val="ListParagraph"/>
        <w:widowControl w:val="0"/>
        <w:numPr>
          <w:ilvl w:val="0"/>
          <w:numId w:val="11"/>
        </w:numPr>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Fasilitas lain yang menghasilkan nilai kemanfaatan</w:t>
      </w:r>
    </w:p>
    <w:p w14:paraId="27129249" w14:textId="77777777" w:rsidR="00FC50CF" w:rsidRPr="007960A4" w:rsidRDefault="00463665" w:rsidP="00FC50CF">
      <w:pPr>
        <w:widowControl w:val="0"/>
        <w:autoSpaceDE w:val="0"/>
        <w:autoSpaceDN w:val="0"/>
        <w:spacing w:after="0" w:line="480" w:lineRule="auto"/>
        <w:jc w:val="both"/>
        <w:rPr>
          <w:rFonts w:ascii="Times New Roman" w:hAnsi="Times New Roman" w:cs="Times New Roman"/>
          <w:b/>
          <w:sz w:val="24"/>
          <w:szCs w:val="24"/>
        </w:rPr>
      </w:pPr>
      <w:r w:rsidRPr="007960A4">
        <w:rPr>
          <w:rFonts w:ascii="Times New Roman" w:hAnsi="Times New Roman" w:cs="Times New Roman"/>
          <w:b/>
          <w:sz w:val="24"/>
          <w:szCs w:val="24"/>
        </w:rPr>
        <w:t>2.2.2</w:t>
      </w:r>
      <w:r w:rsidRPr="007960A4">
        <w:rPr>
          <w:rFonts w:ascii="Times New Roman" w:hAnsi="Times New Roman" w:cs="Times New Roman"/>
          <w:b/>
          <w:sz w:val="24"/>
          <w:szCs w:val="24"/>
        </w:rPr>
        <w:tab/>
      </w:r>
      <w:r w:rsidR="00375383" w:rsidRPr="007960A4">
        <w:rPr>
          <w:rFonts w:ascii="Times New Roman" w:hAnsi="Times New Roman" w:cs="Times New Roman"/>
          <w:b/>
          <w:sz w:val="24"/>
          <w:szCs w:val="24"/>
        </w:rPr>
        <w:t>Objek</w:t>
      </w:r>
      <w:r w:rsidR="00C95E37" w:rsidRPr="007960A4">
        <w:rPr>
          <w:rFonts w:ascii="Times New Roman" w:hAnsi="Times New Roman" w:cs="Times New Roman"/>
          <w:b/>
          <w:sz w:val="24"/>
          <w:szCs w:val="24"/>
        </w:rPr>
        <w:t xml:space="preserve"> dan Subjek</w:t>
      </w:r>
      <w:r w:rsidR="00375383" w:rsidRPr="007960A4">
        <w:rPr>
          <w:rFonts w:ascii="Times New Roman" w:hAnsi="Times New Roman" w:cs="Times New Roman"/>
          <w:b/>
          <w:sz w:val="24"/>
          <w:szCs w:val="24"/>
        </w:rPr>
        <w:t xml:space="preserve"> P</w:t>
      </w:r>
      <w:r w:rsidR="00C95E37" w:rsidRPr="007960A4">
        <w:rPr>
          <w:rFonts w:ascii="Times New Roman" w:hAnsi="Times New Roman" w:cs="Times New Roman"/>
          <w:b/>
          <w:sz w:val="24"/>
          <w:szCs w:val="24"/>
        </w:rPr>
        <w:t>BB-P2</w:t>
      </w:r>
    </w:p>
    <w:p w14:paraId="259F272D" w14:textId="73FB957D" w:rsidR="00F90FDB" w:rsidRPr="007960A4" w:rsidRDefault="000D0E2B" w:rsidP="007432CB">
      <w:pPr>
        <w:spacing w:line="480" w:lineRule="auto"/>
        <w:ind w:firstLine="720"/>
        <w:jc w:val="both"/>
        <w:rPr>
          <w:rFonts w:ascii="Times New Roman" w:hAnsi="Times New Roman" w:cs="Times New Roman"/>
          <w:b/>
          <w:sz w:val="24"/>
          <w:szCs w:val="24"/>
        </w:rPr>
      </w:pPr>
      <w:r w:rsidRPr="007960A4">
        <w:rPr>
          <w:rFonts w:ascii="Times New Roman" w:hAnsi="Times New Roman" w:cs="Times New Roman"/>
          <w:sz w:val="24"/>
          <w:szCs w:val="24"/>
        </w:rPr>
        <w:t xml:space="preserve">Berdasarkan </w:t>
      </w:r>
      <w:r w:rsidR="007645AA" w:rsidRPr="007960A4">
        <w:rPr>
          <w:rFonts w:ascii="Times New Roman" w:hAnsi="Times New Roman" w:cs="Times New Roman"/>
          <w:sz w:val="24"/>
          <w:szCs w:val="24"/>
        </w:rPr>
        <w:t>Perda Kota Samarinda</w:t>
      </w:r>
      <w:r w:rsidR="007432CB" w:rsidRPr="007960A4">
        <w:rPr>
          <w:rFonts w:ascii="Times New Roman" w:hAnsi="Times New Roman" w:cs="Times New Roman"/>
          <w:sz w:val="24"/>
          <w:szCs w:val="24"/>
        </w:rPr>
        <w:t xml:space="preserve"> No. 1 Tahun 2024</w:t>
      </w:r>
      <w:r w:rsidR="007645AA" w:rsidRPr="007960A4">
        <w:rPr>
          <w:rFonts w:ascii="Times New Roman" w:hAnsi="Times New Roman" w:cs="Times New Roman"/>
          <w:sz w:val="24"/>
          <w:szCs w:val="24"/>
        </w:rPr>
        <w:t xml:space="preserve"> </w:t>
      </w:r>
      <w:r w:rsidR="0015513F" w:rsidRPr="007960A4">
        <w:rPr>
          <w:rFonts w:ascii="Times New Roman" w:hAnsi="Times New Roman" w:cs="Times New Roman"/>
          <w:sz w:val="24"/>
          <w:szCs w:val="24"/>
        </w:rPr>
        <w:t>tentang</w:t>
      </w:r>
      <w:r w:rsidR="00EA64CB" w:rsidRPr="007960A4">
        <w:rPr>
          <w:rFonts w:ascii="Times New Roman" w:hAnsi="Times New Roman" w:cs="Times New Roman"/>
          <w:sz w:val="24"/>
          <w:szCs w:val="24"/>
        </w:rPr>
        <w:t xml:space="preserve"> Pajak Daerah dan Retribusi Daerah bagian kesatu</w:t>
      </w:r>
      <w:r w:rsidR="00C503CA" w:rsidRPr="007960A4">
        <w:rPr>
          <w:rFonts w:ascii="Times New Roman" w:hAnsi="Times New Roman" w:cs="Times New Roman"/>
          <w:sz w:val="24"/>
          <w:szCs w:val="24"/>
        </w:rPr>
        <w:t xml:space="preserve"> pasal 4 menyebutkan bahwa objek PBB-P2 </w:t>
      </w:r>
      <w:r w:rsidR="0061393F" w:rsidRPr="007960A4">
        <w:rPr>
          <w:rFonts w:ascii="Times New Roman" w:hAnsi="Times New Roman" w:cs="Times New Roman"/>
          <w:sz w:val="24"/>
          <w:szCs w:val="24"/>
        </w:rPr>
        <w:t>ialah</w:t>
      </w:r>
      <w:r w:rsidR="00900632" w:rsidRPr="007960A4">
        <w:rPr>
          <w:rFonts w:ascii="Times New Roman" w:hAnsi="Times New Roman" w:cs="Times New Roman"/>
          <w:sz w:val="24"/>
          <w:szCs w:val="24"/>
        </w:rPr>
        <w:t xml:space="preserve"> bumi dan/atau bangunan yang dimiliki, dikuasai, atau dimanfaatkan oleh orang</w:t>
      </w:r>
      <w:r w:rsidR="008F30B5" w:rsidRPr="007960A4">
        <w:rPr>
          <w:rFonts w:ascii="Times New Roman" w:hAnsi="Times New Roman" w:cs="Times New Roman"/>
          <w:sz w:val="24"/>
          <w:szCs w:val="24"/>
        </w:rPr>
        <w:t xml:space="preserve"> pribadi maupun badan, kecuali wilayah yang digunakan untuk kegiatan </w:t>
      </w:r>
      <w:r w:rsidR="00F14325" w:rsidRPr="007960A4">
        <w:rPr>
          <w:rFonts w:ascii="Times New Roman" w:hAnsi="Times New Roman" w:cs="Times New Roman"/>
          <w:sz w:val="24"/>
          <w:szCs w:val="24"/>
        </w:rPr>
        <w:t xml:space="preserve">Perkebunan, perhutanan, serta pertambangan. </w:t>
      </w:r>
      <w:r w:rsidR="0036365B" w:rsidRPr="007960A4">
        <w:rPr>
          <w:rFonts w:ascii="Times New Roman" w:hAnsi="Times New Roman" w:cs="Times New Roman"/>
          <w:sz w:val="24"/>
          <w:szCs w:val="24"/>
        </w:rPr>
        <w:t xml:space="preserve"> </w:t>
      </w:r>
      <w:r w:rsidR="00F90FDB" w:rsidRPr="007960A4">
        <w:rPr>
          <w:rFonts w:ascii="Times New Roman" w:hAnsi="Times New Roman" w:cs="Times New Roman"/>
          <w:sz w:val="24"/>
          <w:szCs w:val="24"/>
        </w:rPr>
        <w:t>Berikut adalah penjelasan lebih detail tentang pengertian bangunan yang menjadi objek PBB:</w:t>
      </w:r>
    </w:p>
    <w:p w14:paraId="65AEAEA8" w14:textId="77777777" w:rsidR="00F90FDB" w:rsidRPr="007960A4" w:rsidRDefault="00F90FDB" w:rsidP="00F90FDB">
      <w:pPr>
        <w:pStyle w:val="ListParagraph"/>
        <w:widowControl w:val="0"/>
        <w:numPr>
          <w:ilvl w:val="0"/>
          <w:numId w:val="18"/>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Jalan lingkungan yang ada pada suatu komplek suatu bangunan seperi hotel, pabrik, dll yang merupakan bagian dari satu kesatuan dengan kompleks bangunan tersebut</w:t>
      </w:r>
    </w:p>
    <w:p w14:paraId="796F3D8B" w14:textId="77777777" w:rsidR="00F90FDB" w:rsidRPr="007960A4" w:rsidRDefault="00F90FDB" w:rsidP="00F90FDB">
      <w:pPr>
        <w:pStyle w:val="ListParagraph"/>
        <w:widowControl w:val="0"/>
        <w:numPr>
          <w:ilvl w:val="0"/>
          <w:numId w:val="18"/>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Jalan tol</w:t>
      </w:r>
    </w:p>
    <w:p w14:paraId="3B98E785" w14:textId="77777777" w:rsidR="00F90FDB" w:rsidRPr="007960A4" w:rsidRDefault="00F90FDB" w:rsidP="00F90FDB">
      <w:pPr>
        <w:pStyle w:val="ListParagraph"/>
        <w:widowControl w:val="0"/>
        <w:numPr>
          <w:ilvl w:val="0"/>
          <w:numId w:val="18"/>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Kolam renang</w:t>
      </w:r>
    </w:p>
    <w:p w14:paraId="73F6B40D" w14:textId="77777777" w:rsidR="00F90FDB" w:rsidRPr="007960A4" w:rsidRDefault="00F90FDB" w:rsidP="00F90FDB">
      <w:pPr>
        <w:pStyle w:val="ListParagraph"/>
        <w:widowControl w:val="0"/>
        <w:numPr>
          <w:ilvl w:val="0"/>
          <w:numId w:val="18"/>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lastRenderedPageBreak/>
        <w:t>Pagar mewah</w:t>
      </w:r>
    </w:p>
    <w:p w14:paraId="5A6655A6" w14:textId="77777777" w:rsidR="00F90FDB" w:rsidRPr="007960A4" w:rsidRDefault="00F90FDB" w:rsidP="00F90FDB">
      <w:pPr>
        <w:pStyle w:val="ListParagraph"/>
        <w:widowControl w:val="0"/>
        <w:numPr>
          <w:ilvl w:val="0"/>
          <w:numId w:val="18"/>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Tempat berolahraga</w:t>
      </w:r>
    </w:p>
    <w:p w14:paraId="22F0B61F" w14:textId="77777777" w:rsidR="00F90FDB" w:rsidRPr="007960A4" w:rsidRDefault="00F90FDB" w:rsidP="00F90FDB">
      <w:pPr>
        <w:pStyle w:val="ListParagraph"/>
        <w:widowControl w:val="0"/>
        <w:numPr>
          <w:ilvl w:val="0"/>
          <w:numId w:val="18"/>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Galangan kapal</w:t>
      </w:r>
    </w:p>
    <w:p w14:paraId="07877D8F" w14:textId="77777777" w:rsidR="00F90FDB" w:rsidRPr="007960A4" w:rsidRDefault="00F90FDB" w:rsidP="00F90FDB">
      <w:pPr>
        <w:pStyle w:val="ListParagraph"/>
        <w:widowControl w:val="0"/>
        <w:numPr>
          <w:ilvl w:val="0"/>
          <w:numId w:val="18"/>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 xml:space="preserve">Dermaga </w:t>
      </w:r>
    </w:p>
    <w:p w14:paraId="73E8968F" w14:textId="77777777" w:rsidR="00F90FDB" w:rsidRPr="007960A4" w:rsidRDefault="00F90FDB" w:rsidP="00F90FDB">
      <w:pPr>
        <w:pStyle w:val="ListParagraph"/>
        <w:widowControl w:val="0"/>
        <w:numPr>
          <w:ilvl w:val="0"/>
          <w:numId w:val="18"/>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Taman mewah</w:t>
      </w:r>
    </w:p>
    <w:p w14:paraId="3CE4F452" w14:textId="77777777" w:rsidR="00F90FDB" w:rsidRPr="007960A4" w:rsidRDefault="00F90FDB" w:rsidP="00F90FDB">
      <w:pPr>
        <w:pStyle w:val="ListParagraph"/>
        <w:widowControl w:val="0"/>
        <w:numPr>
          <w:ilvl w:val="0"/>
          <w:numId w:val="18"/>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Tempat penampungan/kilang minyak, air dan gas, dan pipa minyak</w:t>
      </w:r>
    </w:p>
    <w:p w14:paraId="4D6F36AB" w14:textId="4DA47995" w:rsidR="00F90FDB" w:rsidRPr="007960A4" w:rsidRDefault="00F90FDB" w:rsidP="00F90FDB">
      <w:pPr>
        <w:pStyle w:val="ListParagraph"/>
        <w:widowControl w:val="0"/>
        <w:numPr>
          <w:ilvl w:val="0"/>
          <w:numId w:val="18"/>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Fasilitas lain yang menyalurkan manfaat.</w:t>
      </w:r>
    </w:p>
    <w:p w14:paraId="6C8B820E" w14:textId="15299AF9" w:rsidR="00B502C2" w:rsidRPr="007960A4" w:rsidRDefault="0079565E" w:rsidP="00F90FDB">
      <w:pPr>
        <w:widowControl w:val="0"/>
        <w:autoSpaceDE w:val="0"/>
        <w:autoSpaceDN w:val="0"/>
        <w:spacing w:after="0" w:line="480" w:lineRule="auto"/>
        <w:ind w:firstLine="360"/>
        <w:jc w:val="both"/>
        <w:rPr>
          <w:rFonts w:ascii="Times New Roman" w:hAnsi="Times New Roman" w:cs="Times New Roman"/>
          <w:sz w:val="24"/>
          <w:szCs w:val="24"/>
        </w:rPr>
      </w:pPr>
      <w:r w:rsidRPr="007960A4">
        <w:rPr>
          <w:rFonts w:ascii="Times New Roman" w:hAnsi="Times New Roman" w:cs="Times New Roman"/>
          <w:sz w:val="24"/>
          <w:szCs w:val="24"/>
        </w:rPr>
        <w:t>Adapun objek yang dikecualikan dari objek PBB-P2</w:t>
      </w:r>
      <w:r w:rsidR="00384E20" w:rsidRPr="007960A4">
        <w:rPr>
          <w:rFonts w:ascii="Times New Roman" w:hAnsi="Times New Roman" w:cs="Times New Roman"/>
          <w:sz w:val="24"/>
          <w:szCs w:val="24"/>
        </w:rPr>
        <w:t xml:space="preserve"> adalah sebagai berikut:</w:t>
      </w:r>
    </w:p>
    <w:p w14:paraId="0BA5C9E8" w14:textId="54B1FC54" w:rsidR="00B502C2" w:rsidRPr="007960A4" w:rsidRDefault="00FE7AAA" w:rsidP="00384E20">
      <w:pPr>
        <w:pStyle w:val="ListParagraph"/>
        <w:widowControl w:val="0"/>
        <w:numPr>
          <w:ilvl w:val="0"/>
          <w:numId w:val="29"/>
        </w:numPr>
        <w:autoSpaceDE w:val="0"/>
        <w:autoSpaceDN w:val="0"/>
        <w:spacing w:after="0" w:line="480" w:lineRule="auto"/>
        <w:jc w:val="both"/>
        <w:rPr>
          <w:rFonts w:ascii="Times New Roman" w:hAnsi="Times New Roman" w:cs="Times New Roman"/>
          <w:sz w:val="24"/>
          <w:szCs w:val="24"/>
        </w:rPr>
      </w:pPr>
      <w:r w:rsidRPr="007960A4">
        <w:rPr>
          <w:rFonts w:ascii="Times New Roman" w:hAnsi="Times New Roman" w:cs="Times New Roman"/>
          <w:sz w:val="24"/>
          <w:szCs w:val="24"/>
        </w:rPr>
        <w:t>B</w:t>
      </w:r>
      <w:r w:rsidR="00DF72E3" w:rsidRPr="007960A4">
        <w:rPr>
          <w:rFonts w:ascii="Times New Roman" w:hAnsi="Times New Roman" w:cs="Times New Roman"/>
          <w:sz w:val="24"/>
          <w:szCs w:val="24"/>
        </w:rPr>
        <w:t xml:space="preserve">umi dan/atau bangunan kantor Pemerintah Pusat, </w:t>
      </w:r>
      <w:r w:rsidR="00450AD0" w:rsidRPr="007960A4">
        <w:rPr>
          <w:rFonts w:ascii="Times New Roman" w:hAnsi="Times New Roman" w:cs="Times New Roman"/>
          <w:sz w:val="24"/>
          <w:szCs w:val="24"/>
        </w:rPr>
        <w:t>kantor Pemerintah Daerah, serta kantor penyelenggara</w:t>
      </w:r>
      <w:r w:rsidR="00B502C2" w:rsidRPr="007960A4">
        <w:rPr>
          <w:rFonts w:ascii="Times New Roman" w:hAnsi="Times New Roman" w:cs="Times New Roman"/>
          <w:sz w:val="24"/>
          <w:szCs w:val="24"/>
        </w:rPr>
        <w:t xml:space="preserve"> negara</w:t>
      </w:r>
      <w:r w:rsidR="00450AD0" w:rsidRPr="007960A4">
        <w:rPr>
          <w:rFonts w:ascii="Times New Roman" w:hAnsi="Times New Roman" w:cs="Times New Roman"/>
          <w:sz w:val="24"/>
          <w:szCs w:val="24"/>
        </w:rPr>
        <w:t xml:space="preserve"> lainnya</w:t>
      </w:r>
      <w:r w:rsidR="00B502C2" w:rsidRPr="007960A4">
        <w:rPr>
          <w:rFonts w:ascii="Times New Roman" w:hAnsi="Times New Roman" w:cs="Times New Roman"/>
          <w:sz w:val="24"/>
          <w:szCs w:val="24"/>
        </w:rPr>
        <w:t xml:space="preserve"> yang dicatat sebagai barang milik negara atau barang milik daerah.</w:t>
      </w:r>
    </w:p>
    <w:p w14:paraId="236170A4" w14:textId="20FBBF27" w:rsidR="00FE7AAA" w:rsidRPr="007960A4" w:rsidRDefault="00CC3AD3" w:rsidP="00384E20">
      <w:pPr>
        <w:pStyle w:val="ListParagraph"/>
        <w:widowControl w:val="0"/>
        <w:numPr>
          <w:ilvl w:val="0"/>
          <w:numId w:val="29"/>
        </w:numPr>
        <w:autoSpaceDE w:val="0"/>
        <w:autoSpaceDN w:val="0"/>
        <w:spacing w:after="0" w:line="480" w:lineRule="auto"/>
        <w:jc w:val="both"/>
        <w:rPr>
          <w:rFonts w:ascii="Times New Roman" w:hAnsi="Times New Roman" w:cs="Times New Roman"/>
          <w:sz w:val="24"/>
          <w:szCs w:val="24"/>
        </w:rPr>
      </w:pPr>
      <w:r w:rsidRPr="007960A4">
        <w:rPr>
          <w:rFonts w:ascii="Times New Roman" w:hAnsi="Times New Roman" w:cs="Times New Roman"/>
          <w:sz w:val="24"/>
          <w:szCs w:val="24"/>
        </w:rPr>
        <w:t>Bumi dan/atau Bangunan yang digunakan semata-mata untuk melayani kepentingan umum di bidang keagamaan, panti sosial, kesehatan, pendidikan, dan kebudayaan nasional, yang tidak dimaksudkan untuk memperoleh keuntungan.</w:t>
      </w:r>
    </w:p>
    <w:p w14:paraId="78D04C54" w14:textId="66104390" w:rsidR="00CC3AD3" w:rsidRPr="007960A4" w:rsidRDefault="00CC3AD3" w:rsidP="00384E20">
      <w:pPr>
        <w:pStyle w:val="ListParagraph"/>
        <w:widowControl w:val="0"/>
        <w:numPr>
          <w:ilvl w:val="0"/>
          <w:numId w:val="29"/>
        </w:numPr>
        <w:autoSpaceDE w:val="0"/>
        <w:autoSpaceDN w:val="0"/>
        <w:spacing w:after="0" w:line="480" w:lineRule="auto"/>
        <w:jc w:val="both"/>
        <w:rPr>
          <w:rFonts w:ascii="Times New Roman" w:hAnsi="Times New Roman" w:cs="Times New Roman"/>
          <w:sz w:val="24"/>
          <w:szCs w:val="24"/>
        </w:rPr>
      </w:pPr>
      <w:r w:rsidRPr="007960A4">
        <w:rPr>
          <w:rFonts w:ascii="Times New Roman" w:hAnsi="Times New Roman" w:cs="Times New Roman"/>
          <w:sz w:val="24"/>
          <w:szCs w:val="24"/>
        </w:rPr>
        <w:t>Bumi dan/atau Bangunan yang semata-mata digunakan untuk tempat makam (kuburan), peninggalan purbakala, atau yang sejenis</w:t>
      </w:r>
      <w:r w:rsidR="001E2F83" w:rsidRPr="007960A4">
        <w:rPr>
          <w:rFonts w:ascii="Times New Roman" w:hAnsi="Times New Roman" w:cs="Times New Roman"/>
          <w:sz w:val="24"/>
          <w:szCs w:val="24"/>
        </w:rPr>
        <w:t>.</w:t>
      </w:r>
    </w:p>
    <w:p w14:paraId="3F50C1B7" w14:textId="77777777" w:rsidR="001E2F83" w:rsidRPr="007960A4" w:rsidRDefault="001E2F83" w:rsidP="00384E20">
      <w:pPr>
        <w:pStyle w:val="ListParagraph"/>
        <w:widowControl w:val="0"/>
        <w:numPr>
          <w:ilvl w:val="0"/>
          <w:numId w:val="29"/>
        </w:numPr>
        <w:autoSpaceDE w:val="0"/>
        <w:autoSpaceDN w:val="0"/>
        <w:spacing w:after="0" w:line="480" w:lineRule="auto"/>
        <w:jc w:val="both"/>
        <w:rPr>
          <w:rFonts w:ascii="Times New Roman" w:hAnsi="Times New Roman" w:cs="Times New Roman"/>
          <w:sz w:val="24"/>
          <w:szCs w:val="24"/>
        </w:rPr>
      </w:pPr>
      <w:r w:rsidRPr="007960A4">
        <w:rPr>
          <w:rFonts w:ascii="Times New Roman" w:hAnsi="Times New Roman" w:cs="Times New Roman"/>
          <w:sz w:val="24"/>
          <w:szCs w:val="24"/>
        </w:rPr>
        <w:t>Bumi yang merupakan hutan lindung, hutan suaka alam, hutan wisata, taman nasional, tanah penggembalaan yang dikuasai oleh desa, dan tanah negara yang belum dibebani suatu hak.</w:t>
      </w:r>
    </w:p>
    <w:p w14:paraId="79F78EC4" w14:textId="77777777" w:rsidR="001E2F83" w:rsidRPr="007960A4" w:rsidRDefault="001E2F83" w:rsidP="00384E20">
      <w:pPr>
        <w:pStyle w:val="ListParagraph"/>
        <w:widowControl w:val="0"/>
        <w:numPr>
          <w:ilvl w:val="0"/>
          <w:numId w:val="29"/>
        </w:numPr>
        <w:autoSpaceDE w:val="0"/>
        <w:autoSpaceDN w:val="0"/>
        <w:spacing w:after="0" w:line="480" w:lineRule="auto"/>
        <w:jc w:val="both"/>
        <w:rPr>
          <w:rFonts w:ascii="Times New Roman" w:hAnsi="Times New Roman" w:cs="Times New Roman"/>
          <w:sz w:val="24"/>
          <w:szCs w:val="24"/>
        </w:rPr>
      </w:pPr>
      <w:r w:rsidRPr="007960A4">
        <w:rPr>
          <w:rFonts w:ascii="Times New Roman" w:hAnsi="Times New Roman" w:cs="Times New Roman"/>
          <w:sz w:val="24"/>
          <w:szCs w:val="24"/>
        </w:rPr>
        <w:t>Bumi dan/atau Bangunan yang digunakan oleh perwakilan diplomatik dan konsulat berdasarkan asas perlakuan timbal balik.</w:t>
      </w:r>
    </w:p>
    <w:p w14:paraId="06BC948F" w14:textId="77777777" w:rsidR="001E2F83" w:rsidRPr="007960A4" w:rsidRDefault="001E2F83" w:rsidP="00384E20">
      <w:pPr>
        <w:pStyle w:val="ListParagraph"/>
        <w:widowControl w:val="0"/>
        <w:numPr>
          <w:ilvl w:val="0"/>
          <w:numId w:val="29"/>
        </w:numPr>
        <w:autoSpaceDE w:val="0"/>
        <w:autoSpaceDN w:val="0"/>
        <w:spacing w:after="0" w:line="480" w:lineRule="auto"/>
        <w:jc w:val="both"/>
        <w:rPr>
          <w:rFonts w:ascii="Times New Roman" w:hAnsi="Times New Roman" w:cs="Times New Roman"/>
          <w:sz w:val="24"/>
          <w:szCs w:val="24"/>
        </w:rPr>
      </w:pPr>
      <w:r w:rsidRPr="007960A4">
        <w:rPr>
          <w:rFonts w:ascii="Times New Roman" w:hAnsi="Times New Roman" w:cs="Times New Roman"/>
          <w:sz w:val="24"/>
          <w:szCs w:val="24"/>
        </w:rPr>
        <w:t xml:space="preserve">Bumi dan/atau Bangunan yang digunakan oleh badan atau perwakilan </w:t>
      </w:r>
      <w:r w:rsidRPr="007960A4">
        <w:rPr>
          <w:rFonts w:ascii="Times New Roman" w:hAnsi="Times New Roman" w:cs="Times New Roman"/>
          <w:sz w:val="24"/>
          <w:szCs w:val="24"/>
        </w:rPr>
        <w:lastRenderedPageBreak/>
        <w:t>lembaga internasional yang ditetapkan dengan Peraturan Menteri yang menyelenggarakan urusan pemerintahan di bidang keuangan.</w:t>
      </w:r>
    </w:p>
    <w:p w14:paraId="2753DF4E" w14:textId="77777777" w:rsidR="001E2F83" w:rsidRPr="007960A4" w:rsidRDefault="001E2F83" w:rsidP="00384E20">
      <w:pPr>
        <w:pStyle w:val="ListParagraph"/>
        <w:widowControl w:val="0"/>
        <w:numPr>
          <w:ilvl w:val="0"/>
          <w:numId w:val="29"/>
        </w:numPr>
        <w:autoSpaceDE w:val="0"/>
        <w:autoSpaceDN w:val="0"/>
        <w:spacing w:after="0" w:line="480" w:lineRule="auto"/>
        <w:jc w:val="both"/>
        <w:rPr>
          <w:rFonts w:ascii="Times New Roman" w:hAnsi="Times New Roman" w:cs="Times New Roman"/>
          <w:sz w:val="24"/>
          <w:szCs w:val="24"/>
        </w:rPr>
      </w:pPr>
      <w:r w:rsidRPr="007960A4">
        <w:rPr>
          <w:rFonts w:ascii="Times New Roman" w:hAnsi="Times New Roman" w:cs="Times New Roman"/>
          <w:sz w:val="24"/>
          <w:szCs w:val="24"/>
        </w:rPr>
        <w:t>Bumi dan/atau Bangunan untuk jalur ketera api, moda raya terpadu (</w:t>
      </w:r>
      <w:r w:rsidRPr="007960A4">
        <w:rPr>
          <w:rFonts w:ascii="Times New Roman" w:hAnsi="Times New Roman" w:cs="Times New Roman"/>
          <w:i/>
          <w:iCs/>
          <w:sz w:val="24"/>
          <w:szCs w:val="24"/>
        </w:rPr>
        <w:t>Mass</w:t>
      </w:r>
      <w:r w:rsidRPr="007960A4">
        <w:rPr>
          <w:rFonts w:ascii="Times New Roman" w:hAnsi="Times New Roman" w:cs="Times New Roman"/>
          <w:sz w:val="24"/>
          <w:szCs w:val="24"/>
        </w:rPr>
        <w:t xml:space="preserve"> </w:t>
      </w:r>
      <w:r w:rsidRPr="007960A4">
        <w:rPr>
          <w:rFonts w:ascii="Times New Roman" w:hAnsi="Times New Roman" w:cs="Times New Roman"/>
          <w:i/>
          <w:iCs/>
          <w:sz w:val="24"/>
          <w:szCs w:val="24"/>
        </w:rPr>
        <w:t>Rapid Transit</w:t>
      </w:r>
      <w:r w:rsidRPr="007960A4">
        <w:rPr>
          <w:rFonts w:ascii="Times New Roman" w:hAnsi="Times New Roman" w:cs="Times New Roman"/>
          <w:sz w:val="24"/>
          <w:szCs w:val="24"/>
        </w:rPr>
        <w:t>), lintas raya terpadu (</w:t>
      </w:r>
      <w:r w:rsidRPr="007960A4">
        <w:rPr>
          <w:rFonts w:ascii="Times New Roman" w:hAnsi="Times New Roman" w:cs="Times New Roman"/>
          <w:i/>
          <w:iCs/>
          <w:sz w:val="24"/>
          <w:szCs w:val="24"/>
        </w:rPr>
        <w:t>Light Rail Transit</w:t>
      </w:r>
      <w:r w:rsidRPr="007960A4">
        <w:rPr>
          <w:rFonts w:ascii="Times New Roman" w:hAnsi="Times New Roman" w:cs="Times New Roman"/>
          <w:sz w:val="24"/>
          <w:szCs w:val="24"/>
        </w:rPr>
        <w:t>), atau yang sejenis.</w:t>
      </w:r>
    </w:p>
    <w:p w14:paraId="326E0E9A" w14:textId="77777777" w:rsidR="001E2F83" w:rsidRPr="007960A4" w:rsidRDefault="001E2F83" w:rsidP="00384E20">
      <w:pPr>
        <w:pStyle w:val="ListParagraph"/>
        <w:widowControl w:val="0"/>
        <w:numPr>
          <w:ilvl w:val="0"/>
          <w:numId w:val="29"/>
        </w:numPr>
        <w:autoSpaceDE w:val="0"/>
        <w:autoSpaceDN w:val="0"/>
        <w:spacing w:after="0" w:line="480" w:lineRule="auto"/>
        <w:jc w:val="both"/>
        <w:rPr>
          <w:rFonts w:ascii="Times New Roman" w:hAnsi="Times New Roman" w:cs="Times New Roman"/>
          <w:sz w:val="24"/>
          <w:szCs w:val="24"/>
        </w:rPr>
      </w:pPr>
      <w:r w:rsidRPr="007960A4">
        <w:rPr>
          <w:rFonts w:ascii="Times New Roman" w:hAnsi="Times New Roman" w:cs="Times New Roman"/>
          <w:sz w:val="24"/>
          <w:szCs w:val="24"/>
        </w:rPr>
        <w:t xml:space="preserve"> Bumi dan/atau Bangunan tempat tinggal lainnya berdasarkan NJOP tertentu yang ditetapkan oleh Wali Kota, dan</w:t>
      </w:r>
    </w:p>
    <w:p w14:paraId="63155FA1" w14:textId="77777777" w:rsidR="005562EF" w:rsidRPr="007960A4" w:rsidRDefault="001E2F83" w:rsidP="005562EF">
      <w:pPr>
        <w:pStyle w:val="ListParagraph"/>
        <w:widowControl w:val="0"/>
        <w:numPr>
          <w:ilvl w:val="0"/>
          <w:numId w:val="29"/>
        </w:numPr>
        <w:autoSpaceDE w:val="0"/>
        <w:autoSpaceDN w:val="0"/>
        <w:spacing w:after="0" w:line="480" w:lineRule="auto"/>
        <w:jc w:val="both"/>
        <w:rPr>
          <w:rFonts w:ascii="Times New Roman" w:hAnsi="Times New Roman" w:cs="Times New Roman"/>
          <w:sz w:val="24"/>
          <w:szCs w:val="24"/>
        </w:rPr>
      </w:pPr>
      <w:r w:rsidRPr="007960A4">
        <w:rPr>
          <w:rFonts w:ascii="Times New Roman" w:hAnsi="Times New Roman" w:cs="Times New Roman"/>
          <w:sz w:val="24"/>
          <w:szCs w:val="24"/>
        </w:rPr>
        <w:t>Bumi dan/atau Bangunan yang dipungut pajak bumi dan bangunan oleh Pemerintah Pusat.</w:t>
      </w:r>
    </w:p>
    <w:p w14:paraId="665A0AC4" w14:textId="41C86BE4" w:rsidR="00A546F3" w:rsidRPr="007960A4" w:rsidRDefault="00ED0245" w:rsidP="00A8776D">
      <w:pPr>
        <w:widowControl w:val="0"/>
        <w:autoSpaceDE w:val="0"/>
        <w:autoSpaceDN w:val="0"/>
        <w:spacing w:after="0" w:line="480" w:lineRule="auto"/>
        <w:ind w:firstLine="360"/>
        <w:jc w:val="both"/>
        <w:rPr>
          <w:rFonts w:ascii="Times New Roman" w:hAnsi="Times New Roman" w:cs="Times New Roman"/>
          <w:sz w:val="24"/>
          <w:szCs w:val="24"/>
        </w:rPr>
      </w:pPr>
      <w:r w:rsidRPr="007960A4">
        <w:rPr>
          <w:rFonts w:ascii="Times New Roman" w:hAnsi="Times New Roman" w:cs="Times New Roman"/>
          <w:sz w:val="24"/>
          <w:szCs w:val="24"/>
        </w:rPr>
        <w:t>Berdasarkan Peraturan Daerah</w:t>
      </w:r>
      <w:r w:rsidR="001932E3" w:rsidRPr="007960A4">
        <w:rPr>
          <w:rFonts w:ascii="Times New Roman" w:hAnsi="Times New Roman" w:cs="Times New Roman"/>
          <w:sz w:val="24"/>
          <w:szCs w:val="24"/>
        </w:rPr>
        <w:t xml:space="preserve"> (Perda)</w:t>
      </w:r>
      <w:r w:rsidRPr="007960A4">
        <w:rPr>
          <w:rFonts w:ascii="Times New Roman" w:hAnsi="Times New Roman" w:cs="Times New Roman"/>
          <w:sz w:val="24"/>
          <w:szCs w:val="24"/>
        </w:rPr>
        <w:t xml:space="preserve"> Kota Samarinda</w:t>
      </w:r>
      <w:r w:rsidR="00D474F8" w:rsidRPr="007960A4">
        <w:rPr>
          <w:rFonts w:ascii="Times New Roman" w:hAnsi="Times New Roman" w:cs="Times New Roman"/>
          <w:sz w:val="24"/>
          <w:szCs w:val="24"/>
        </w:rPr>
        <w:t xml:space="preserve"> </w:t>
      </w:r>
      <w:r w:rsidR="00FC74BD" w:rsidRPr="007960A4">
        <w:rPr>
          <w:rFonts w:ascii="Times New Roman" w:hAnsi="Times New Roman" w:cs="Times New Roman"/>
          <w:sz w:val="24"/>
          <w:szCs w:val="24"/>
        </w:rPr>
        <w:t>No. 1</w:t>
      </w:r>
      <w:r w:rsidR="00C3458C" w:rsidRPr="007960A4">
        <w:rPr>
          <w:rFonts w:ascii="Times New Roman" w:hAnsi="Times New Roman" w:cs="Times New Roman"/>
          <w:sz w:val="24"/>
          <w:szCs w:val="24"/>
        </w:rPr>
        <w:t xml:space="preserve"> </w:t>
      </w:r>
      <w:r w:rsidR="00D474F8" w:rsidRPr="007960A4">
        <w:rPr>
          <w:rFonts w:ascii="Times New Roman" w:hAnsi="Times New Roman" w:cs="Times New Roman"/>
          <w:sz w:val="24"/>
          <w:szCs w:val="24"/>
        </w:rPr>
        <w:t>Tahun 2024 Pasal 5</w:t>
      </w:r>
      <w:r w:rsidR="001932E3" w:rsidRPr="007960A4">
        <w:rPr>
          <w:rFonts w:ascii="Times New Roman" w:hAnsi="Times New Roman" w:cs="Times New Roman"/>
          <w:sz w:val="24"/>
          <w:szCs w:val="24"/>
        </w:rPr>
        <w:t xml:space="preserve"> </w:t>
      </w:r>
      <w:r w:rsidRPr="007960A4">
        <w:rPr>
          <w:rFonts w:ascii="Times New Roman" w:hAnsi="Times New Roman" w:cs="Times New Roman"/>
          <w:sz w:val="24"/>
          <w:szCs w:val="24"/>
        </w:rPr>
        <w:t>tentang</w:t>
      </w:r>
      <w:r w:rsidR="00A8776D" w:rsidRPr="007960A4">
        <w:rPr>
          <w:rFonts w:ascii="Times New Roman" w:hAnsi="Times New Roman" w:cs="Times New Roman"/>
          <w:sz w:val="24"/>
          <w:szCs w:val="24"/>
        </w:rPr>
        <w:t xml:space="preserve"> </w:t>
      </w:r>
      <w:r w:rsidRPr="007960A4">
        <w:rPr>
          <w:rFonts w:ascii="Times New Roman" w:hAnsi="Times New Roman" w:cs="Times New Roman"/>
          <w:sz w:val="24"/>
          <w:szCs w:val="24"/>
        </w:rPr>
        <w:t>Pajak Daerah dan Retrubusi Daerah</w:t>
      </w:r>
      <w:r w:rsidR="00995280" w:rsidRPr="007960A4">
        <w:rPr>
          <w:rFonts w:ascii="Times New Roman" w:hAnsi="Times New Roman" w:cs="Times New Roman"/>
          <w:sz w:val="24"/>
          <w:szCs w:val="24"/>
        </w:rPr>
        <w:t>, menyebutkan</w:t>
      </w:r>
      <w:r w:rsidR="00BF02CA" w:rsidRPr="007960A4">
        <w:rPr>
          <w:rFonts w:ascii="Times New Roman" w:hAnsi="Times New Roman" w:cs="Times New Roman"/>
          <w:sz w:val="24"/>
          <w:szCs w:val="24"/>
        </w:rPr>
        <w:t xml:space="preserve"> subjek PBB-P2</w:t>
      </w:r>
      <w:r w:rsidR="00B47EBB" w:rsidRPr="007960A4">
        <w:rPr>
          <w:rFonts w:ascii="Times New Roman" w:hAnsi="Times New Roman" w:cs="Times New Roman"/>
          <w:sz w:val="24"/>
          <w:szCs w:val="24"/>
        </w:rPr>
        <w:t xml:space="preserve"> adalah orang pribadi atau badan yang secara nyata mempunyai ha</w:t>
      </w:r>
      <w:r w:rsidR="0085176F" w:rsidRPr="007960A4">
        <w:rPr>
          <w:rFonts w:ascii="Times New Roman" w:hAnsi="Times New Roman" w:cs="Times New Roman"/>
          <w:sz w:val="24"/>
          <w:szCs w:val="24"/>
        </w:rPr>
        <w:t>k</w:t>
      </w:r>
      <w:r w:rsidR="00B47EBB" w:rsidRPr="007960A4">
        <w:rPr>
          <w:rFonts w:ascii="Times New Roman" w:hAnsi="Times New Roman" w:cs="Times New Roman"/>
          <w:sz w:val="24"/>
          <w:szCs w:val="24"/>
        </w:rPr>
        <w:t xml:space="preserve"> atas bumi dan/atau memperoleh</w:t>
      </w:r>
      <w:r w:rsidR="00471D0A" w:rsidRPr="007960A4">
        <w:rPr>
          <w:rFonts w:ascii="Times New Roman" w:hAnsi="Times New Roman" w:cs="Times New Roman"/>
          <w:sz w:val="24"/>
          <w:szCs w:val="24"/>
        </w:rPr>
        <w:t xml:space="preserve"> manfaat atas bumi, dan/atau memiliki, menguasai, dan/atau memperoleh manfaat atas bangunan</w:t>
      </w:r>
      <w:r w:rsidR="0085176F" w:rsidRPr="007960A4">
        <w:rPr>
          <w:rFonts w:ascii="Times New Roman" w:hAnsi="Times New Roman" w:cs="Times New Roman"/>
          <w:sz w:val="24"/>
          <w:szCs w:val="24"/>
        </w:rPr>
        <w:t>.</w:t>
      </w:r>
      <w:r w:rsidR="00A74047" w:rsidRPr="007960A4">
        <w:rPr>
          <w:rFonts w:ascii="Times New Roman" w:hAnsi="Times New Roman" w:cs="Times New Roman"/>
          <w:sz w:val="24"/>
          <w:szCs w:val="24"/>
        </w:rPr>
        <w:t xml:space="preserve"> </w:t>
      </w:r>
      <w:r w:rsidR="00521BD8" w:rsidRPr="007960A4">
        <w:rPr>
          <w:rFonts w:ascii="Times New Roman" w:hAnsi="Times New Roman" w:cs="Times New Roman"/>
          <w:sz w:val="24"/>
          <w:szCs w:val="24"/>
        </w:rPr>
        <w:t>Orang pribadi atau badan yang dimaksud ialah wajib pajak bumi dan bangunan (PBB-P2).</w:t>
      </w:r>
      <w:r w:rsidR="007940D4" w:rsidRPr="007960A4">
        <w:rPr>
          <w:rFonts w:ascii="Times New Roman" w:hAnsi="Times New Roman" w:cs="Times New Roman"/>
          <w:sz w:val="24"/>
          <w:szCs w:val="24"/>
        </w:rPr>
        <w:t xml:space="preserve"> Subjek pajak </w:t>
      </w:r>
      <w:r w:rsidR="00DA6FA1" w:rsidRPr="007960A4">
        <w:rPr>
          <w:rFonts w:ascii="Times New Roman" w:hAnsi="Times New Roman" w:cs="Times New Roman"/>
          <w:sz w:val="24"/>
          <w:szCs w:val="24"/>
        </w:rPr>
        <w:t>sebagaimana yang dimaksud adalah</w:t>
      </w:r>
      <w:r w:rsidR="00420292" w:rsidRPr="007960A4">
        <w:rPr>
          <w:rFonts w:ascii="Times New Roman" w:hAnsi="Times New Roman" w:cs="Times New Roman"/>
          <w:sz w:val="24"/>
          <w:szCs w:val="24"/>
        </w:rPr>
        <w:t xml:space="preserve"> terdiri atas orang pribadi maupun badan yang:</w:t>
      </w:r>
    </w:p>
    <w:p w14:paraId="7303DDB1" w14:textId="08CE56A2" w:rsidR="00D03FD4" w:rsidRPr="007960A4" w:rsidRDefault="00D03FD4" w:rsidP="0071258C">
      <w:pPr>
        <w:pStyle w:val="ListParagraph"/>
        <w:widowControl w:val="0"/>
        <w:numPr>
          <w:ilvl w:val="0"/>
          <w:numId w:val="30"/>
        </w:numPr>
        <w:autoSpaceDE w:val="0"/>
        <w:autoSpaceDN w:val="0"/>
        <w:spacing w:after="0" w:line="480" w:lineRule="auto"/>
        <w:jc w:val="both"/>
        <w:rPr>
          <w:rFonts w:ascii="Times New Roman" w:hAnsi="Times New Roman" w:cs="Times New Roman"/>
          <w:b/>
          <w:sz w:val="24"/>
          <w:szCs w:val="24"/>
        </w:rPr>
      </w:pPr>
      <w:r w:rsidRPr="007960A4">
        <w:rPr>
          <w:rFonts w:ascii="Times New Roman" w:hAnsi="Times New Roman" w:cs="Times New Roman"/>
          <w:sz w:val="24"/>
          <w:szCs w:val="24"/>
        </w:rPr>
        <w:t>Mempunyai hak atas bumi dan/atau bangunan:</w:t>
      </w:r>
    </w:p>
    <w:p w14:paraId="765CC72F" w14:textId="77777777" w:rsidR="00D03FD4" w:rsidRPr="007960A4" w:rsidRDefault="00D03FD4" w:rsidP="00431122">
      <w:pPr>
        <w:pStyle w:val="ListParagraph"/>
        <w:widowControl w:val="0"/>
        <w:numPr>
          <w:ilvl w:val="0"/>
          <w:numId w:val="16"/>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Memiliki hak atas bumi (tanah) saja</w:t>
      </w:r>
    </w:p>
    <w:p w14:paraId="605247E3" w14:textId="77777777" w:rsidR="00D03FD4" w:rsidRPr="007960A4" w:rsidRDefault="00D03FD4" w:rsidP="00431122">
      <w:pPr>
        <w:pStyle w:val="ListParagraph"/>
        <w:widowControl w:val="0"/>
        <w:numPr>
          <w:ilvl w:val="0"/>
          <w:numId w:val="16"/>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Mempunyai hak atas bangunan saja</w:t>
      </w:r>
    </w:p>
    <w:p w14:paraId="2764E9CD" w14:textId="77777777" w:rsidR="00390C2E" w:rsidRPr="007960A4" w:rsidRDefault="00D03FD4" w:rsidP="00390C2E">
      <w:pPr>
        <w:pStyle w:val="ListParagraph"/>
        <w:widowControl w:val="0"/>
        <w:numPr>
          <w:ilvl w:val="0"/>
          <w:numId w:val="16"/>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Mempunyai hak atas bumi (tanah dan bangunan)</w:t>
      </w:r>
    </w:p>
    <w:p w14:paraId="4D592A7C" w14:textId="531B7B49" w:rsidR="00D03FD4" w:rsidRPr="007960A4" w:rsidRDefault="00390C2E" w:rsidP="00390C2E">
      <w:pPr>
        <w:widowControl w:val="0"/>
        <w:autoSpaceDE w:val="0"/>
        <w:autoSpaceDN w:val="0"/>
        <w:spacing w:after="0" w:line="480" w:lineRule="auto"/>
        <w:ind w:left="360"/>
        <w:jc w:val="both"/>
        <w:rPr>
          <w:rFonts w:ascii="Times New Roman" w:hAnsi="Times New Roman" w:cs="Times New Roman"/>
          <w:b/>
          <w:sz w:val="24"/>
          <w:szCs w:val="24"/>
        </w:rPr>
      </w:pPr>
      <w:r w:rsidRPr="007960A4">
        <w:rPr>
          <w:rFonts w:ascii="Times New Roman" w:hAnsi="Times New Roman" w:cs="Times New Roman"/>
          <w:sz w:val="24"/>
          <w:szCs w:val="24"/>
        </w:rPr>
        <w:t xml:space="preserve">2)  </w:t>
      </w:r>
      <w:r w:rsidR="00D03FD4" w:rsidRPr="007960A4">
        <w:rPr>
          <w:rFonts w:ascii="Times New Roman" w:hAnsi="Times New Roman" w:cs="Times New Roman"/>
          <w:sz w:val="24"/>
          <w:szCs w:val="24"/>
        </w:rPr>
        <w:t>Menguasai bum</w:t>
      </w:r>
      <w:r w:rsidR="0071258C" w:rsidRPr="007960A4">
        <w:rPr>
          <w:rFonts w:ascii="Times New Roman" w:hAnsi="Times New Roman" w:cs="Times New Roman"/>
          <w:sz w:val="24"/>
          <w:szCs w:val="24"/>
        </w:rPr>
        <w:t>i</w:t>
      </w:r>
      <w:r w:rsidR="00D03FD4" w:rsidRPr="007960A4">
        <w:rPr>
          <w:rFonts w:ascii="Times New Roman" w:hAnsi="Times New Roman" w:cs="Times New Roman"/>
          <w:sz w:val="24"/>
          <w:szCs w:val="24"/>
        </w:rPr>
        <w:t xml:space="preserve"> dan bangunan</w:t>
      </w:r>
    </w:p>
    <w:p w14:paraId="70BFA5F2" w14:textId="77777777" w:rsidR="00D03FD4" w:rsidRPr="007960A4" w:rsidRDefault="00D03FD4" w:rsidP="00431122">
      <w:pPr>
        <w:pStyle w:val="ListParagraph"/>
        <w:widowControl w:val="0"/>
        <w:numPr>
          <w:ilvl w:val="0"/>
          <w:numId w:val="15"/>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Menguasai bumi (tanah saja)</w:t>
      </w:r>
    </w:p>
    <w:p w14:paraId="034E1906" w14:textId="77777777" w:rsidR="00D03FD4" w:rsidRPr="007960A4" w:rsidRDefault="00D03FD4" w:rsidP="00431122">
      <w:pPr>
        <w:pStyle w:val="ListParagraph"/>
        <w:widowControl w:val="0"/>
        <w:numPr>
          <w:ilvl w:val="0"/>
          <w:numId w:val="15"/>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Menguasai banguan saja</w:t>
      </w:r>
    </w:p>
    <w:p w14:paraId="6622A211" w14:textId="77777777" w:rsidR="00D03FD4" w:rsidRPr="007960A4" w:rsidRDefault="00D03FD4" w:rsidP="00431122">
      <w:pPr>
        <w:pStyle w:val="ListParagraph"/>
        <w:widowControl w:val="0"/>
        <w:numPr>
          <w:ilvl w:val="0"/>
          <w:numId w:val="15"/>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Menguasai bumi (tanah) dan bangunan</w:t>
      </w:r>
    </w:p>
    <w:p w14:paraId="59B04A6E" w14:textId="24D89A89" w:rsidR="00D03FD4" w:rsidRPr="007960A4" w:rsidRDefault="00390C2E" w:rsidP="00390C2E">
      <w:pPr>
        <w:widowControl w:val="0"/>
        <w:autoSpaceDE w:val="0"/>
        <w:autoSpaceDN w:val="0"/>
        <w:spacing w:after="0" w:line="480" w:lineRule="auto"/>
        <w:ind w:left="399"/>
        <w:jc w:val="both"/>
        <w:rPr>
          <w:rFonts w:ascii="Times New Roman" w:hAnsi="Times New Roman" w:cs="Times New Roman"/>
          <w:b/>
          <w:sz w:val="24"/>
          <w:szCs w:val="24"/>
        </w:rPr>
      </w:pPr>
      <w:r w:rsidRPr="007960A4">
        <w:rPr>
          <w:rFonts w:ascii="Times New Roman" w:hAnsi="Times New Roman" w:cs="Times New Roman"/>
          <w:sz w:val="24"/>
          <w:szCs w:val="24"/>
        </w:rPr>
        <w:lastRenderedPageBreak/>
        <w:t xml:space="preserve">3)  </w:t>
      </w:r>
      <w:r w:rsidR="00D03FD4" w:rsidRPr="007960A4">
        <w:rPr>
          <w:rFonts w:ascii="Times New Roman" w:hAnsi="Times New Roman" w:cs="Times New Roman"/>
          <w:sz w:val="24"/>
          <w:szCs w:val="24"/>
        </w:rPr>
        <w:t>Memperoleh manfaat atas bumi dan bangunan</w:t>
      </w:r>
    </w:p>
    <w:p w14:paraId="5B245026" w14:textId="77777777" w:rsidR="00D03FD4" w:rsidRPr="007960A4" w:rsidRDefault="00D03FD4" w:rsidP="00431122">
      <w:pPr>
        <w:pStyle w:val="ListParagraph"/>
        <w:widowControl w:val="0"/>
        <w:numPr>
          <w:ilvl w:val="0"/>
          <w:numId w:val="17"/>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Memperoleh manfaat atas bumi (tanah) saja</w:t>
      </w:r>
    </w:p>
    <w:p w14:paraId="1B23BB1E" w14:textId="77777777" w:rsidR="00D03FD4" w:rsidRPr="007960A4" w:rsidRDefault="00D03FD4" w:rsidP="00431122">
      <w:pPr>
        <w:pStyle w:val="ListParagraph"/>
        <w:widowControl w:val="0"/>
        <w:numPr>
          <w:ilvl w:val="0"/>
          <w:numId w:val="17"/>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Memperoleh manfaat atas bangunan saja</w:t>
      </w:r>
    </w:p>
    <w:p w14:paraId="5A40FE07" w14:textId="20045C7E" w:rsidR="00A546F3" w:rsidRPr="007960A4" w:rsidRDefault="00D03FD4" w:rsidP="00431122">
      <w:pPr>
        <w:pStyle w:val="ListParagraph"/>
        <w:widowControl w:val="0"/>
        <w:numPr>
          <w:ilvl w:val="0"/>
          <w:numId w:val="17"/>
        </w:numPr>
        <w:autoSpaceDE w:val="0"/>
        <w:autoSpaceDN w:val="0"/>
        <w:spacing w:after="0" w:line="480" w:lineRule="auto"/>
        <w:contextualSpacing w:val="0"/>
        <w:jc w:val="both"/>
        <w:rPr>
          <w:rFonts w:ascii="Times New Roman" w:hAnsi="Times New Roman" w:cs="Times New Roman"/>
          <w:b/>
          <w:sz w:val="24"/>
          <w:szCs w:val="24"/>
        </w:rPr>
      </w:pPr>
      <w:r w:rsidRPr="007960A4">
        <w:rPr>
          <w:rFonts w:ascii="Times New Roman" w:hAnsi="Times New Roman" w:cs="Times New Roman"/>
          <w:sz w:val="24"/>
          <w:szCs w:val="24"/>
        </w:rPr>
        <w:t>Memper</w:t>
      </w:r>
      <w:r w:rsidR="00431122" w:rsidRPr="007960A4">
        <w:rPr>
          <w:rFonts w:ascii="Times New Roman" w:hAnsi="Times New Roman" w:cs="Times New Roman"/>
          <w:sz w:val="24"/>
          <w:szCs w:val="24"/>
        </w:rPr>
        <w:t>oleh</w:t>
      </w:r>
      <w:r w:rsidRPr="007960A4">
        <w:rPr>
          <w:rFonts w:ascii="Times New Roman" w:hAnsi="Times New Roman" w:cs="Times New Roman"/>
          <w:sz w:val="24"/>
          <w:szCs w:val="24"/>
        </w:rPr>
        <w:t xml:space="preserve">  manfaat atas bumi (tanah) dan bangunan</w:t>
      </w:r>
    </w:p>
    <w:p w14:paraId="71AD1E36" w14:textId="7C91EBB7" w:rsidR="004751CA" w:rsidRPr="007960A4" w:rsidRDefault="004751CA" w:rsidP="004751CA">
      <w:pPr>
        <w:widowControl w:val="0"/>
        <w:autoSpaceDE w:val="0"/>
        <w:autoSpaceDN w:val="0"/>
        <w:spacing w:after="0" w:line="480" w:lineRule="auto"/>
        <w:jc w:val="both"/>
        <w:rPr>
          <w:rFonts w:ascii="Times New Roman" w:hAnsi="Times New Roman" w:cs="Times New Roman"/>
          <w:b/>
          <w:sz w:val="24"/>
          <w:szCs w:val="24"/>
        </w:rPr>
      </w:pPr>
      <w:r w:rsidRPr="007960A4">
        <w:rPr>
          <w:rFonts w:ascii="Times New Roman" w:hAnsi="Times New Roman" w:cs="Times New Roman"/>
          <w:b/>
          <w:sz w:val="24"/>
          <w:szCs w:val="24"/>
        </w:rPr>
        <w:t>2.2.3</w:t>
      </w:r>
      <w:r w:rsidRPr="007960A4">
        <w:rPr>
          <w:rFonts w:ascii="Times New Roman" w:hAnsi="Times New Roman" w:cs="Times New Roman"/>
          <w:b/>
          <w:sz w:val="24"/>
          <w:szCs w:val="24"/>
        </w:rPr>
        <w:tab/>
      </w:r>
      <w:r w:rsidR="00353A86" w:rsidRPr="007960A4">
        <w:rPr>
          <w:rFonts w:ascii="Times New Roman" w:hAnsi="Times New Roman" w:cs="Times New Roman"/>
          <w:b/>
          <w:sz w:val="24"/>
          <w:szCs w:val="24"/>
        </w:rPr>
        <w:t>Dasar Pengenaan dan Tarif PBB-P2</w:t>
      </w:r>
    </w:p>
    <w:p w14:paraId="4AC95ABF" w14:textId="34BB8C62" w:rsidR="00872B87" w:rsidRPr="007960A4" w:rsidRDefault="00872B87" w:rsidP="002A1203">
      <w:pPr>
        <w:widowControl w:val="0"/>
        <w:autoSpaceDE w:val="0"/>
        <w:autoSpaceDN w:val="0"/>
        <w:spacing w:after="0" w:line="480" w:lineRule="auto"/>
        <w:ind w:firstLine="720"/>
        <w:jc w:val="both"/>
        <w:rPr>
          <w:rFonts w:ascii="Times New Roman" w:hAnsi="Times New Roman" w:cs="Times New Roman"/>
          <w:bCs/>
          <w:sz w:val="24"/>
          <w:szCs w:val="24"/>
        </w:rPr>
      </w:pPr>
      <w:r w:rsidRPr="007960A4">
        <w:rPr>
          <w:rFonts w:ascii="Times New Roman" w:hAnsi="Times New Roman" w:cs="Times New Roman"/>
          <w:bCs/>
          <w:sz w:val="24"/>
          <w:szCs w:val="24"/>
        </w:rPr>
        <w:t xml:space="preserve">Berdasarkan ketetapan </w:t>
      </w:r>
      <w:r w:rsidR="00A95911" w:rsidRPr="007960A4">
        <w:rPr>
          <w:rFonts w:ascii="Times New Roman" w:hAnsi="Times New Roman" w:cs="Times New Roman"/>
          <w:bCs/>
          <w:sz w:val="24"/>
          <w:szCs w:val="24"/>
        </w:rPr>
        <w:t>P</w:t>
      </w:r>
      <w:r w:rsidRPr="007960A4">
        <w:rPr>
          <w:rFonts w:ascii="Times New Roman" w:hAnsi="Times New Roman" w:cs="Times New Roman"/>
          <w:bCs/>
          <w:sz w:val="24"/>
          <w:szCs w:val="24"/>
        </w:rPr>
        <w:t xml:space="preserve">eraturan </w:t>
      </w:r>
      <w:r w:rsidR="00A95911" w:rsidRPr="007960A4">
        <w:rPr>
          <w:rFonts w:ascii="Times New Roman" w:hAnsi="Times New Roman" w:cs="Times New Roman"/>
          <w:bCs/>
          <w:sz w:val="24"/>
          <w:szCs w:val="24"/>
        </w:rPr>
        <w:t>D</w:t>
      </w:r>
      <w:r w:rsidRPr="007960A4">
        <w:rPr>
          <w:rFonts w:ascii="Times New Roman" w:hAnsi="Times New Roman" w:cs="Times New Roman"/>
          <w:bCs/>
          <w:sz w:val="24"/>
          <w:szCs w:val="24"/>
        </w:rPr>
        <w:t>aerah (Perda) Kota Samarinda</w:t>
      </w:r>
      <w:r w:rsidR="00016C6A" w:rsidRPr="007960A4">
        <w:rPr>
          <w:rFonts w:ascii="Times New Roman" w:hAnsi="Times New Roman" w:cs="Times New Roman"/>
          <w:bCs/>
          <w:sz w:val="24"/>
          <w:szCs w:val="24"/>
        </w:rPr>
        <w:t xml:space="preserve"> No</w:t>
      </w:r>
      <w:r w:rsidR="000865DD" w:rsidRPr="007960A4">
        <w:rPr>
          <w:rFonts w:ascii="Times New Roman" w:hAnsi="Times New Roman" w:cs="Times New Roman"/>
          <w:bCs/>
          <w:sz w:val="24"/>
          <w:szCs w:val="24"/>
        </w:rPr>
        <w:t>. 1 Tahun 2024</w:t>
      </w:r>
      <w:r w:rsidR="00751F49" w:rsidRPr="007960A4">
        <w:rPr>
          <w:rFonts w:ascii="Times New Roman" w:hAnsi="Times New Roman" w:cs="Times New Roman"/>
          <w:bCs/>
          <w:sz w:val="24"/>
          <w:szCs w:val="24"/>
        </w:rPr>
        <w:t xml:space="preserve"> tentang Pajak Daerah dan Retribusi Daerah (PDRD)</w:t>
      </w:r>
      <w:r w:rsidR="002A1203" w:rsidRPr="007960A4">
        <w:rPr>
          <w:rFonts w:ascii="Times New Roman" w:hAnsi="Times New Roman" w:cs="Times New Roman"/>
          <w:bCs/>
          <w:sz w:val="24"/>
          <w:szCs w:val="24"/>
        </w:rPr>
        <w:t xml:space="preserve"> Pasal 6</w:t>
      </w:r>
      <w:r w:rsidR="00DB4E7F" w:rsidRPr="007960A4">
        <w:rPr>
          <w:rFonts w:ascii="Times New Roman" w:hAnsi="Times New Roman" w:cs="Times New Roman"/>
          <w:bCs/>
          <w:sz w:val="24"/>
          <w:szCs w:val="24"/>
        </w:rPr>
        <w:t xml:space="preserve"> (1)</w:t>
      </w:r>
      <w:r w:rsidR="002E291A" w:rsidRPr="007960A4">
        <w:rPr>
          <w:rFonts w:ascii="Times New Roman" w:hAnsi="Times New Roman" w:cs="Times New Roman"/>
          <w:bCs/>
          <w:sz w:val="24"/>
          <w:szCs w:val="24"/>
        </w:rPr>
        <w:t>, menyatakan bahwa dasar pengenaan PBB-P2 ialah N</w:t>
      </w:r>
      <w:r w:rsidR="0072262E" w:rsidRPr="007960A4">
        <w:rPr>
          <w:rFonts w:ascii="Times New Roman" w:hAnsi="Times New Roman" w:cs="Times New Roman"/>
          <w:bCs/>
          <w:sz w:val="24"/>
          <w:szCs w:val="24"/>
        </w:rPr>
        <w:t>JOP (Nilai Jual Objek Pajak)</w:t>
      </w:r>
      <w:r w:rsidR="005A4952" w:rsidRPr="007960A4">
        <w:rPr>
          <w:rFonts w:ascii="Times New Roman" w:hAnsi="Times New Roman" w:cs="Times New Roman"/>
          <w:bCs/>
          <w:sz w:val="24"/>
          <w:szCs w:val="24"/>
        </w:rPr>
        <w:t xml:space="preserve">, dimana besaran NJOP ditetapkan oleh Wali Kota. </w:t>
      </w:r>
      <w:r w:rsidR="008D57D9" w:rsidRPr="007960A4">
        <w:rPr>
          <w:rFonts w:ascii="Times New Roman" w:hAnsi="Times New Roman" w:cs="Times New Roman"/>
          <w:bCs/>
          <w:sz w:val="24"/>
          <w:szCs w:val="24"/>
        </w:rPr>
        <w:t>NJOP</w:t>
      </w:r>
      <w:r w:rsidR="00F234C3" w:rsidRPr="007960A4">
        <w:rPr>
          <w:rFonts w:ascii="Times New Roman" w:hAnsi="Times New Roman" w:cs="Times New Roman"/>
          <w:bCs/>
          <w:sz w:val="24"/>
          <w:szCs w:val="24"/>
        </w:rPr>
        <w:t xml:space="preserve"> merupakan harga rata-rata yang diperoleh dari transaksi jual beli yang terjadi secara wa</w:t>
      </w:r>
      <w:r w:rsidR="006E0622" w:rsidRPr="007960A4">
        <w:rPr>
          <w:rFonts w:ascii="Times New Roman" w:hAnsi="Times New Roman" w:cs="Times New Roman"/>
          <w:bCs/>
          <w:sz w:val="24"/>
          <w:szCs w:val="24"/>
        </w:rPr>
        <w:t>jar, dan apabila</w:t>
      </w:r>
      <w:r w:rsidR="00711CBD" w:rsidRPr="007960A4">
        <w:rPr>
          <w:rFonts w:ascii="Times New Roman" w:hAnsi="Times New Roman" w:cs="Times New Roman"/>
          <w:bCs/>
          <w:sz w:val="24"/>
          <w:szCs w:val="24"/>
        </w:rPr>
        <w:t xml:space="preserve"> tidak ada transaksi jual beli, maka NJOP ditentukan</w:t>
      </w:r>
      <w:r w:rsidR="00FA6242" w:rsidRPr="007960A4">
        <w:rPr>
          <w:rFonts w:ascii="Times New Roman" w:hAnsi="Times New Roman" w:cs="Times New Roman"/>
          <w:bCs/>
          <w:sz w:val="24"/>
          <w:szCs w:val="24"/>
        </w:rPr>
        <w:t xml:space="preserve"> dengan perbandingan harga dengan objek yang sejenis, atau nilai perolehan  baru</w:t>
      </w:r>
      <w:r w:rsidR="007E58B2" w:rsidRPr="007960A4">
        <w:rPr>
          <w:rFonts w:ascii="Times New Roman" w:hAnsi="Times New Roman" w:cs="Times New Roman"/>
          <w:bCs/>
          <w:sz w:val="24"/>
          <w:szCs w:val="24"/>
        </w:rPr>
        <w:t xml:space="preserve"> maupun NJOP pengganti. </w:t>
      </w:r>
      <w:r w:rsidR="004619FE" w:rsidRPr="007960A4">
        <w:rPr>
          <w:rFonts w:ascii="Times New Roman" w:hAnsi="Times New Roman" w:cs="Times New Roman"/>
          <w:bCs/>
          <w:sz w:val="24"/>
          <w:szCs w:val="24"/>
        </w:rPr>
        <w:t xml:space="preserve">NJOP </w:t>
      </w:r>
      <w:r w:rsidR="00C278DB" w:rsidRPr="007960A4">
        <w:rPr>
          <w:rFonts w:ascii="Times New Roman" w:hAnsi="Times New Roman" w:cs="Times New Roman"/>
          <w:bCs/>
          <w:sz w:val="24"/>
          <w:szCs w:val="24"/>
        </w:rPr>
        <w:t>yang dipakai untuk menghitung PBB-P2 ditetapkan paling rendah 20% (dua puluh persen)</w:t>
      </w:r>
      <w:r w:rsidR="001F352F" w:rsidRPr="007960A4">
        <w:rPr>
          <w:rFonts w:ascii="Times New Roman" w:hAnsi="Times New Roman" w:cs="Times New Roman"/>
          <w:bCs/>
          <w:sz w:val="24"/>
          <w:szCs w:val="24"/>
        </w:rPr>
        <w:t xml:space="preserve"> dan paling tinggi 100% (seratus persen) dari NJOP setelah dikurangi NJOPTKP (Nilai Jual Objek Pajak Tidak Kena Pajak)</w:t>
      </w:r>
      <w:r w:rsidR="00144E43" w:rsidRPr="007960A4">
        <w:rPr>
          <w:rFonts w:ascii="Times New Roman" w:hAnsi="Times New Roman" w:cs="Times New Roman"/>
          <w:bCs/>
          <w:sz w:val="24"/>
          <w:szCs w:val="24"/>
        </w:rPr>
        <w:t xml:space="preserve">. </w:t>
      </w:r>
      <w:r w:rsidR="00BF3362" w:rsidRPr="007960A4">
        <w:rPr>
          <w:rFonts w:ascii="Times New Roman" w:hAnsi="Times New Roman" w:cs="Times New Roman"/>
          <w:bCs/>
          <w:sz w:val="24"/>
          <w:szCs w:val="24"/>
        </w:rPr>
        <w:t>NJOPTKP ditetapkan sebesar Rp</w:t>
      </w:r>
      <w:r w:rsidR="00AC39DD" w:rsidRPr="007960A4">
        <w:rPr>
          <w:rFonts w:ascii="Times New Roman" w:hAnsi="Times New Roman" w:cs="Times New Roman"/>
          <w:bCs/>
          <w:sz w:val="24"/>
          <w:szCs w:val="24"/>
        </w:rPr>
        <w:t>10.000.000,00 (sepuluh juta rupiah) untuk setiap wajib pajak</w:t>
      </w:r>
      <w:r w:rsidR="00BD03CA" w:rsidRPr="007960A4">
        <w:rPr>
          <w:rFonts w:ascii="Times New Roman" w:hAnsi="Times New Roman" w:cs="Times New Roman"/>
          <w:bCs/>
          <w:sz w:val="24"/>
          <w:szCs w:val="24"/>
        </w:rPr>
        <w:t xml:space="preserve"> dan apabila wajib pajak tersebut memiliki lebih dari satu objek </w:t>
      </w:r>
      <w:r w:rsidR="00DD2AFD" w:rsidRPr="007960A4">
        <w:rPr>
          <w:rFonts w:ascii="Times New Roman" w:hAnsi="Times New Roman" w:cs="Times New Roman"/>
          <w:bCs/>
          <w:sz w:val="24"/>
          <w:szCs w:val="24"/>
        </w:rPr>
        <w:t>PBB-P2 pada suatu wilayah daerah maka NJOPTKP</w:t>
      </w:r>
      <w:r w:rsidR="003B649A" w:rsidRPr="007960A4">
        <w:rPr>
          <w:rFonts w:ascii="Times New Roman" w:hAnsi="Times New Roman" w:cs="Times New Roman"/>
          <w:bCs/>
          <w:sz w:val="24"/>
          <w:szCs w:val="24"/>
        </w:rPr>
        <w:t xml:space="preserve"> hanya berlaku </w:t>
      </w:r>
      <w:r w:rsidR="0000325D" w:rsidRPr="007960A4">
        <w:rPr>
          <w:rFonts w:ascii="Times New Roman" w:hAnsi="Times New Roman" w:cs="Times New Roman"/>
          <w:bCs/>
          <w:sz w:val="24"/>
          <w:szCs w:val="24"/>
        </w:rPr>
        <w:t xml:space="preserve">untuk satu objek saja setiap tahun pajak. </w:t>
      </w:r>
    </w:p>
    <w:p w14:paraId="7F075C97" w14:textId="2C05E561" w:rsidR="0012464D" w:rsidRDefault="00781E2C" w:rsidP="007A0FF4">
      <w:pPr>
        <w:widowControl w:val="0"/>
        <w:autoSpaceDE w:val="0"/>
        <w:autoSpaceDN w:val="0"/>
        <w:spacing w:after="0" w:line="480" w:lineRule="auto"/>
        <w:ind w:firstLine="720"/>
        <w:jc w:val="both"/>
        <w:rPr>
          <w:rFonts w:ascii="Times New Roman" w:hAnsi="Times New Roman" w:cs="Times New Roman"/>
          <w:bCs/>
          <w:sz w:val="24"/>
          <w:szCs w:val="24"/>
        </w:rPr>
      </w:pPr>
      <w:r w:rsidRPr="007960A4">
        <w:rPr>
          <w:rFonts w:ascii="Times New Roman" w:hAnsi="Times New Roman" w:cs="Times New Roman"/>
          <w:bCs/>
          <w:sz w:val="24"/>
          <w:szCs w:val="24"/>
        </w:rPr>
        <w:t xml:space="preserve">Tarif PBB-P2 yang ditetapkan </w:t>
      </w:r>
      <w:r w:rsidR="00491D4E" w:rsidRPr="007960A4">
        <w:rPr>
          <w:rFonts w:ascii="Times New Roman" w:hAnsi="Times New Roman" w:cs="Times New Roman"/>
          <w:bCs/>
          <w:sz w:val="24"/>
          <w:szCs w:val="24"/>
        </w:rPr>
        <w:t>berdasarkan Per</w:t>
      </w:r>
      <w:r w:rsidR="00EC6B6C" w:rsidRPr="007960A4">
        <w:rPr>
          <w:rFonts w:ascii="Times New Roman" w:hAnsi="Times New Roman" w:cs="Times New Roman"/>
          <w:bCs/>
          <w:sz w:val="24"/>
          <w:szCs w:val="24"/>
        </w:rPr>
        <w:t>aturan Daerah</w:t>
      </w:r>
      <w:r w:rsidR="00491D4E" w:rsidRPr="007960A4">
        <w:rPr>
          <w:rFonts w:ascii="Times New Roman" w:hAnsi="Times New Roman" w:cs="Times New Roman"/>
          <w:bCs/>
          <w:sz w:val="24"/>
          <w:szCs w:val="24"/>
        </w:rPr>
        <w:t xml:space="preserve"> Kota Samarinda</w:t>
      </w:r>
      <w:r w:rsidR="006A5839">
        <w:rPr>
          <w:rFonts w:ascii="Times New Roman" w:hAnsi="Times New Roman" w:cs="Times New Roman"/>
          <w:bCs/>
          <w:sz w:val="24"/>
          <w:szCs w:val="24"/>
        </w:rPr>
        <w:t xml:space="preserve"> No.1</w:t>
      </w:r>
      <w:r w:rsidR="00491D4E" w:rsidRPr="007960A4">
        <w:rPr>
          <w:rFonts w:ascii="Times New Roman" w:hAnsi="Times New Roman" w:cs="Times New Roman"/>
          <w:bCs/>
          <w:sz w:val="24"/>
          <w:szCs w:val="24"/>
        </w:rPr>
        <w:t xml:space="preserve"> Tahun 2024</w:t>
      </w:r>
      <w:r w:rsidR="00EC6B6C" w:rsidRPr="007960A4">
        <w:rPr>
          <w:rFonts w:ascii="Times New Roman" w:hAnsi="Times New Roman" w:cs="Times New Roman"/>
          <w:bCs/>
          <w:sz w:val="24"/>
          <w:szCs w:val="24"/>
        </w:rPr>
        <w:t xml:space="preserve"> Pasal 7 adalah sebesar</w:t>
      </w:r>
      <w:r w:rsidR="00180B9E" w:rsidRPr="007960A4">
        <w:rPr>
          <w:rFonts w:ascii="Times New Roman" w:hAnsi="Times New Roman" w:cs="Times New Roman"/>
          <w:bCs/>
          <w:sz w:val="24"/>
          <w:szCs w:val="24"/>
        </w:rPr>
        <w:t xml:space="preserve"> 0,5% (nol koma lima persen)</w:t>
      </w:r>
      <w:r w:rsidR="00A0085F" w:rsidRPr="007960A4">
        <w:rPr>
          <w:rFonts w:ascii="Times New Roman" w:hAnsi="Times New Roman" w:cs="Times New Roman"/>
          <w:bCs/>
          <w:sz w:val="24"/>
          <w:szCs w:val="24"/>
        </w:rPr>
        <w:t xml:space="preserve">. Tarif PBB-P2 untuk objek </w:t>
      </w:r>
      <w:r w:rsidR="009B5C2B" w:rsidRPr="007960A4">
        <w:rPr>
          <w:rFonts w:ascii="Times New Roman" w:hAnsi="Times New Roman" w:cs="Times New Roman"/>
          <w:bCs/>
          <w:sz w:val="24"/>
          <w:szCs w:val="24"/>
        </w:rPr>
        <w:t xml:space="preserve">yang berupa lahan produksi pangan maupun ternak ditetapkan sebesar 0,1% (nol koma satu persen). </w:t>
      </w:r>
    </w:p>
    <w:p w14:paraId="3010617F" w14:textId="77777777" w:rsidR="007964C9" w:rsidRPr="007960A4" w:rsidRDefault="007964C9" w:rsidP="007A0FF4">
      <w:pPr>
        <w:widowControl w:val="0"/>
        <w:autoSpaceDE w:val="0"/>
        <w:autoSpaceDN w:val="0"/>
        <w:spacing w:after="0" w:line="480" w:lineRule="auto"/>
        <w:ind w:firstLine="720"/>
        <w:jc w:val="both"/>
        <w:rPr>
          <w:rFonts w:ascii="Times New Roman" w:hAnsi="Times New Roman" w:cs="Times New Roman"/>
          <w:bCs/>
          <w:sz w:val="24"/>
          <w:szCs w:val="24"/>
        </w:rPr>
      </w:pPr>
    </w:p>
    <w:p w14:paraId="754D5BE8" w14:textId="1E7945AC" w:rsidR="008621EA" w:rsidRPr="007960A4" w:rsidRDefault="008621EA" w:rsidP="00DE2FF5">
      <w:pPr>
        <w:widowControl w:val="0"/>
        <w:autoSpaceDE w:val="0"/>
        <w:autoSpaceDN w:val="0"/>
        <w:spacing w:after="0" w:line="480" w:lineRule="auto"/>
        <w:jc w:val="both"/>
        <w:rPr>
          <w:rFonts w:ascii="Times New Roman" w:hAnsi="Times New Roman" w:cs="Times New Roman"/>
          <w:b/>
          <w:sz w:val="24"/>
          <w:szCs w:val="24"/>
        </w:rPr>
      </w:pPr>
      <w:r w:rsidRPr="007960A4">
        <w:rPr>
          <w:rFonts w:ascii="Times New Roman" w:hAnsi="Times New Roman" w:cs="Times New Roman"/>
          <w:b/>
          <w:sz w:val="24"/>
          <w:szCs w:val="24"/>
        </w:rPr>
        <w:lastRenderedPageBreak/>
        <w:t>2.3</w:t>
      </w:r>
      <w:r w:rsidRPr="007960A4">
        <w:rPr>
          <w:rFonts w:ascii="Times New Roman" w:hAnsi="Times New Roman" w:cs="Times New Roman"/>
          <w:b/>
          <w:sz w:val="24"/>
          <w:szCs w:val="24"/>
        </w:rPr>
        <w:tab/>
        <w:t>Penelitian Ter</w:t>
      </w:r>
      <w:r w:rsidR="007B2B64" w:rsidRPr="007960A4">
        <w:rPr>
          <w:rFonts w:ascii="Times New Roman" w:hAnsi="Times New Roman" w:cs="Times New Roman"/>
          <w:b/>
          <w:sz w:val="24"/>
          <w:szCs w:val="24"/>
        </w:rPr>
        <w:t>dahulu</w:t>
      </w:r>
    </w:p>
    <w:p w14:paraId="4735B1B9" w14:textId="0AF8F16F" w:rsidR="008621EA" w:rsidRDefault="001A2EC8" w:rsidP="004D2335">
      <w:pPr>
        <w:widowControl w:val="0"/>
        <w:autoSpaceDE w:val="0"/>
        <w:autoSpaceDN w:val="0"/>
        <w:spacing w:after="0" w:line="480" w:lineRule="auto"/>
        <w:ind w:firstLine="720"/>
        <w:jc w:val="both"/>
        <w:rPr>
          <w:rFonts w:ascii="Times New Roman" w:hAnsi="Times New Roman" w:cs="Times New Roman"/>
          <w:bCs/>
          <w:sz w:val="24"/>
          <w:szCs w:val="24"/>
        </w:rPr>
      </w:pPr>
      <w:r w:rsidRPr="007960A4">
        <w:rPr>
          <w:rFonts w:ascii="Times New Roman" w:hAnsi="Times New Roman" w:cs="Times New Roman"/>
          <w:bCs/>
          <w:sz w:val="24"/>
          <w:szCs w:val="24"/>
        </w:rPr>
        <w:t xml:space="preserve">Pertama, </w:t>
      </w:r>
      <w:r w:rsidR="00F64449" w:rsidRPr="007960A4">
        <w:rPr>
          <w:rFonts w:ascii="Times New Roman" w:hAnsi="Times New Roman" w:cs="Times New Roman"/>
          <w:bCs/>
          <w:sz w:val="24"/>
          <w:szCs w:val="24"/>
        </w:rPr>
        <w:t xml:space="preserve">penelitian oleh </w:t>
      </w:r>
      <w:sdt>
        <w:sdtPr>
          <w:rPr>
            <w:rFonts w:ascii="Times New Roman" w:hAnsi="Times New Roman" w:cs="Times New Roman"/>
            <w:bCs/>
            <w:color w:val="000000"/>
            <w:sz w:val="24"/>
            <w:szCs w:val="24"/>
          </w:rPr>
          <w:tag w:val="MENDELEY_CITATION_v3_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"/>
          <w:id w:val="442970634"/>
          <w:placeholder>
            <w:docPart w:val="DefaultPlaceholder_-1854013440"/>
          </w:placeholder>
        </w:sdtPr>
        <w:sdtContent>
          <w:r w:rsidR="00B17CC4" w:rsidRPr="007960A4">
            <w:rPr>
              <w:rFonts w:ascii="Times New Roman" w:hAnsi="Times New Roman" w:cs="Times New Roman"/>
              <w:bCs/>
              <w:color w:val="000000"/>
              <w:sz w:val="24"/>
              <w:szCs w:val="24"/>
            </w:rPr>
            <w:t>(Baok</w:t>
          </w:r>
          <w:r w:rsidR="00EE4780">
            <w:rPr>
              <w:rFonts w:ascii="Times New Roman" w:hAnsi="Times New Roman" w:cs="Times New Roman"/>
              <w:bCs/>
              <w:color w:val="000000"/>
              <w:sz w:val="24"/>
              <w:szCs w:val="24"/>
            </w:rPr>
            <w:t xml:space="preserve">, </w:t>
          </w:r>
          <w:r w:rsidR="00B17CC4" w:rsidRPr="00EE4780">
            <w:rPr>
              <w:rFonts w:ascii="Times New Roman" w:hAnsi="Times New Roman" w:cs="Times New Roman"/>
              <w:bCs/>
              <w:i/>
              <w:iCs/>
              <w:color w:val="000000"/>
              <w:sz w:val="24"/>
              <w:szCs w:val="24"/>
            </w:rPr>
            <w:t>et al.,</w:t>
          </w:r>
          <w:r w:rsidR="00B17CC4" w:rsidRPr="007960A4">
            <w:rPr>
              <w:rFonts w:ascii="Times New Roman" w:hAnsi="Times New Roman" w:cs="Times New Roman"/>
              <w:bCs/>
              <w:color w:val="000000"/>
              <w:sz w:val="24"/>
              <w:szCs w:val="24"/>
            </w:rPr>
            <w:t xml:space="preserve"> 2020)</w:t>
          </w:r>
          <w:r w:rsidR="00B070DB">
            <w:rPr>
              <w:rFonts w:ascii="Times New Roman" w:hAnsi="Times New Roman" w:cs="Times New Roman"/>
              <w:bCs/>
              <w:color w:val="000000"/>
              <w:sz w:val="24"/>
              <w:szCs w:val="24"/>
            </w:rPr>
            <w:t xml:space="preserve"> </w:t>
          </w:r>
        </w:sdtContent>
      </w:sdt>
      <w:r w:rsidR="0077646E" w:rsidRPr="007960A4">
        <w:rPr>
          <w:rFonts w:ascii="Times New Roman" w:hAnsi="Times New Roman" w:cs="Times New Roman"/>
          <w:bCs/>
          <w:sz w:val="24"/>
          <w:szCs w:val="24"/>
        </w:rPr>
        <w:t>dengan judul penelitian Strategi Peni</w:t>
      </w:r>
      <w:r w:rsidR="001A6B9E">
        <w:rPr>
          <w:rFonts w:ascii="Times New Roman" w:hAnsi="Times New Roman" w:cs="Times New Roman"/>
          <w:bCs/>
          <w:sz w:val="24"/>
          <w:szCs w:val="24"/>
        </w:rPr>
        <w:t>n</w:t>
      </w:r>
      <w:r w:rsidR="0077646E" w:rsidRPr="007960A4">
        <w:rPr>
          <w:rFonts w:ascii="Times New Roman" w:hAnsi="Times New Roman" w:cs="Times New Roman"/>
          <w:bCs/>
          <w:sz w:val="24"/>
          <w:szCs w:val="24"/>
        </w:rPr>
        <w:t xml:space="preserve">gkatan Penerimaan Pajak Bumi dan Bangunan (PBB) di Kota </w:t>
      </w:r>
      <w:r w:rsidR="001A6B9E">
        <w:rPr>
          <w:rFonts w:ascii="Times New Roman" w:hAnsi="Times New Roman" w:cs="Times New Roman"/>
          <w:bCs/>
          <w:sz w:val="24"/>
          <w:szCs w:val="24"/>
        </w:rPr>
        <w:t>Batu</w:t>
      </w:r>
      <w:r w:rsidR="0032284D">
        <w:rPr>
          <w:rFonts w:ascii="Times New Roman" w:hAnsi="Times New Roman" w:cs="Times New Roman"/>
          <w:bCs/>
          <w:sz w:val="24"/>
          <w:szCs w:val="24"/>
        </w:rPr>
        <w:t xml:space="preserve">. </w:t>
      </w:r>
      <w:r w:rsidR="00AD69B6" w:rsidRPr="007960A4">
        <w:rPr>
          <w:rFonts w:ascii="Times New Roman" w:hAnsi="Times New Roman" w:cs="Times New Roman"/>
          <w:bCs/>
          <w:sz w:val="24"/>
          <w:szCs w:val="24"/>
        </w:rPr>
        <w:t>Hasil penelitian men</w:t>
      </w:r>
      <w:r w:rsidR="00B76741">
        <w:rPr>
          <w:rFonts w:ascii="Times New Roman" w:hAnsi="Times New Roman" w:cs="Times New Roman"/>
          <w:bCs/>
          <w:sz w:val="24"/>
          <w:szCs w:val="24"/>
        </w:rPr>
        <w:t xml:space="preserve">unjukkan </w:t>
      </w:r>
      <w:r w:rsidR="0066744B">
        <w:rPr>
          <w:rFonts w:ascii="Times New Roman" w:hAnsi="Times New Roman" w:cs="Times New Roman"/>
          <w:bCs/>
          <w:sz w:val="24"/>
          <w:szCs w:val="24"/>
        </w:rPr>
        <w:t xml:space="preserve">bahwa </w:t>
      </w:r>
      <w:r w:rsidR="00781508">
        <w:rPr>
          <w:rFonts w:ascii="Times New Roman" w:hAnsi="Times New Roman" w:cs="Times New Roman"/>
          <w:bCs/>
          <w:sz w:val="24"/>
          <w:szCs w:val="24"/>
        </w:rPr>
        <w:t>p</w:t>
      </w:r>
      <w:r w:rsidR="00ED03A6">
        <w:rPr>
          <w:rFonts w:ascii="Times New Roman" w:hAnsi="Times New Roman" w:cs="Times New Roman"/>
          <w:bCs/>
          <w:sz w:val="24"/>
          <w:szCs w:val="24"/>
        </w:rPr>
        <w:t>emerintah</w:t>
      </w:r>
      <w:r w:rsidR="006E08A6">
        <w:rPr>
          <w:rFonts w:ascii="Times New Roman" w:hAnsi="Times New Roman" w:cs="Times New Roman"/>
          <w:bCs/>
          <w:sz w:val="24"/>
          <w:szCs w:val="24"/>
        </w:rPr>
        <w:t xml:space="preserve"> Kota Batu telah menerapkan beberapa strategi yang berhasi</w:t>
      </w:r>
      <w:r w:rsidR="007F5FF5">
        <w:rPr>
          <w:rFonts w:ascii="Times New Roman" w:hAnsi="Times New Roman" w:cs="Times New Roman"/>
          <w:bCs/>
          <w:sz w:val="24"/>
          <w:szCs w:val="24"/>
        </w:rPr>
        <w:t>l membuat penerimaan</w:t>
      </w:r>
      <w:r w:rsidR="00CF346E">
        <w:rPr>
          <w:rFonts w:ascii="Times New Roman" w:hAnsi="Times New Roman" w:cs="Times New Roman"/>
          <w:bCs/>
          <w:sz w:val="24"/>
          <w:szCs w:val="24"/>
        </w:rPr>
        <w:t xml:space="preserve"> PBB di Kota Batu berjalan dengan cukup baik dalam tiga tahun terakhir.</w:t>
      </w:r>
      <w:r w:rsidR="00653355">
        <w:rPr>
          <w:rFonts w:ascii="Times New Roman" w:hAnsi="Times New Roman" w:cs="Times New Roman"/>
          <w:bCs/>
          <w:sz w:val="24"/>
          <w:szCs w:val="24"/>
        </w:rPr>
        <w:t xml:space="preserve"> </w:t>
      </w:r>
      <w:r w:rsidR="002D2C06">
        <w:rPr>
          <w:rFonts w:ascii="Times New Roman" w:hAnsi="Times New Roman" w:cs="Times New Roman"/>
          <w:bCs/>
          <w:sz w:val="24"/>
          <w:szCs w:val="24"/>
        </w:rPr>
        <w:t>Penelitian ini menegaskan pentingnya pendekatan partisipa</w:t>
      </w:r>
      <w:r w:rsidR="00C41705">
        <w:rPr>
          <w:rFonts w:ascii="Times New Roman" w:hAnsi="Times New Roman" w:cs="Times New Roman"/>
          <w:bCs/>
          <w:sz w:val="24"/>
          <w:szCs w:val="24"/>
        </w:rPr>
        <w:t>si serta komunikasi antara masyarakat dengan pemerintah</w:t>
      </w:r>
      <w:r w:rsidR="0095327F">
        <w:rPr>
          <w:rFonts w:ascii="Times New Roman" w:hAnsi="Times New Roman" w:cs="Times New Roman"/>
          <w:bCs/>
          <w:sz w:val="24"/>
          <w:szCs w:val="24"/>
        </w:rPr>
        <w:t xml:space="preserve"> untuk meningkatkan penerimaan PBB. </w:t>
      </w:r>
    </w:p>
    <w:p w14:paraId="3F0311FD" w14:textId="73D5EAC1" w:rsidR="00E12D60" w:rsidRDefault="00384036" w:rsidP="00E12D60">
      <w:pPr>
        <w:widowControl w:val="0"/>
        <w:autoSpaceDE w:val="0"/>
        <w:autoSpaceDN w:val="0"/>
        <w:spacing w:after="0" w:line="480" w:lineRule="auto"/>
        <w:ind w:firstLine="360"/>
        <w:jc w:val="both"/>
        <w:rPr>
          <w:rFonts w:ascii="Times New Roman" w:hAnsi="Times New Roman" w:cs="Times New Roman"/>
          <w:bCs/>
          <w:sz w:val="24"/>
          <w:szCs w:val="24"/>
        </w:rPr>
      </w:pPr>
      <w:r w:rsidRPr="007960A4">
        <w:rPr>
          <w:rFonts w:ascii="Times New Roman" w:hAnsi="Times New Roman" w:cs="Times New Roman"/>
          <w:bCs/>
          <w:sz w:val="24"/>
          <w:szCs w:val="24"/>
        </w:rPr>
        <w:t>Kedua, penelitian oleh</w:t>
      </w:r>
      <w:r w:rsidR="004E1970" w:rsidRPr="007960A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"/>
          <w:id w:val="-93244588"/>
          <w:placeholder>
            <w:docPart w:val="DefaultPlaceholder_-1854013440"/>
          </w:placeholder>
        </w:sdtPr>
        <w:sdtContent>
          <w:r w:rsidR="00B17CC4" w:rsidRPr="007960A4">
            <w:rPr>
              <w:rFonts w:ascii="Times New Roman" w:hAnsi="Times New Roman" w:cs="Times New Roman"/>
              <w:bCs/>
              <w:color w:val="000000"/>
              <w:sz w:val="24"/>
              <w:szCs w:val="24"/>
            </w:rPr>
            <w:t xml:space="preserve">(Musdalifa </w:t>
          </w:r>
          <w:r w:rsidR="00B17CC4" w:rsidRPr="00D7078F">
            <w:rPr>
              <w:rFonts w:ascii="Times New Roman" w:hAnsi="Times New Roman" w:cs="Times New Roman"/>
              <w:bCs/>
              <w:i/>
              <w:iCs/>
              <w:color w:val="000000"/>
              <w:sz w:val="24"/>
              <w:szCs w:val="24"/>
            </w:rPr>
            <w:t>et al.</w:t>
          </w:r>
          <w:r w:rsidR="00B17CC4" w:rsidRPr="007960A4">
            <w:rPr>
              <w:rFonts w:ascii="Times New Roman" w:hAnsi="Times New Roman" w:cs="Times New Roman"/>
              <w:bCs/>
              <w:color w:val="000000"/>
              <w:sz w:val="24"/>
              <w:szCs w:val="24"/>
            </w:rPr>
            <w:t>, 2023)</w:t>
          </w:r>
          <w:r w:rsidR="00942B34">
            <w:rPr>
              <w:rFonts w:ascii="Times New Roman" w:hAnsi="Times New Roman" w:cs="Times New Roman"/>
              <w:bCs/>
              <w:color w:val="000000"/>
              <w:sz w:val="24"/>
              <w:szCs w:val="24"/>
            </w:rPr>
            <w:t xml:space="preserve"> </w:t>
          </w:r>
        </w:sdtContent>
      </w:sdt>
      <w:r w:rsidR="004E1970" w:rsidRPr="007960A4">
        <w:rPr>
          <w:rFonts w:ascii="Times New Roman" w:hAnsi="Times New Roman" w:cs="Times New Roman"/>
          <w:bCs/>
          <w:sz w:val="24"/>
          <w:szCs w:val="24"/>
        </w:rPr>
        <w:t>dengan judul penelitian Upaya Peningkatan Penerimaan Pajak Bumi dan Bangunan (PBB-P2) Pada BPK</w:t>
      </w:r>
      <w:r w:rsidR="001B4FB8" w:rsidRPr="007960A4">
        <w:rPr>
          <w:rFonts w:ascii="Times New Roman" w:hAnsi="Times New Roman" w:cs="Times New Roman"/>
          <w:bCs/>
          <w:sz w:val="24"/>
          <w:szCs w:val="24"/>
        </w:rPr>
        <w:t xml:space="preserve">PAD Kabupaten Kepulauan Selayar. </w:t>
      </w:r>
      <w:r w:rsidR="005933C4">
        <w:rPr>
          <w:rFonts w:ascii="Times New Roman" w:hAnsi="Times New Roman" w:cs="Times New Roman"/>
          <w:bCs/>
          <w:sz w:val="24"/>
          <w:szCs w:val="24"/>
        </w:rPr>
        <w:t xml:space="preserve">Hasil penelitian menyatakan bahwa </w:t>
      </w:r>
      <w:r w:rsidR="00FB0527">
        <w:rPr>
          <w:rFonts w:ascii="Times New Roman" w:hAnsi="Times New Roman" w:cs="Times New Roman"/>
          <w:bCs/>
          <w:sz w:val="24"/>
          <w:szCs w:val="24"/>
        </w:rPr>
        <w:t>Badan Pengelola</w:t>
      </w:r>
      <w:r w:rsidR="008906E9">
        <w:rPr>
          <w:rFonts w:ascii="Times New Roman" w:hAnsi="Times New Roman" w:cs="Times New Roman"/>
          <w:bCs/>
          <w:sz w:val="24"/>
          <w:szCs w:val="24"/>
        </w:rPr>
        <w:t>an</w:t>
      </w:r>
      <w:r w:rsidR="00FB0527">
        <w:rPr>
          <w:rFonts w:ascii="Times New Roman" w:hAnsi="Times New Roman" w:cs="Times New Roman"/>
          <w:bCs/>
          <w:sz w:val="24"/>
          <w:szCs w:val="24"/>
        </w:rPr>
        <w:t xml:space="preserve"> Keuangan</w:t>
      </w:r>
      <w:r w:rsidR="002F2BF6">
        <w:rPr>
          <w:rFonts w:ascii="Times New Roman" w:hAnsi="Times New Roman" w:cs="Times New Roman"/>
          <w:bCs/>
          <w:sz w:val="24"/>
          <w:szCs w:val="24"/>
        </w:rPr>
        <w:t>, Pendapatan dan Aset Daerah (BPKPAD) Kabupaten Selayar</w:t>
      </w:r>
      <w:r w:rsidR="00F841B0">
        <w:rPr>
          <w:rFonts w:ascii="Times New Roman" w:hAnsi="Times New Roman" w:cs="Times New Roman"/>
          <w:bCs/>
          <w:sz w:val="24"/>
          <w:szCs w:val="24"/>
        </w:rPr>
        <w:t xml:space="preserve"> menerapkan </w:t>
      </w:r>
      <w:r w:rsidR="00C324F2">
        <w:rPr>
          <w:rFonts w:ascii="Times New Roman" w:hAnsi="Times New Roman" w:cs="Times New Roman"/>
          <w:bCs/>
          <w:sz w:val="24"/>
          <w:szCs w:val="24"/>
        </w:rPr>
        <w:t xml:space="preserve">tiga strategi pokok </w:t>
      </w:r>
      <w:r w:rsidR="00712A77">
        <w:rPr>
          <w:rFonts w:ascii="Times New Roman" w:hAnsi="Times New Roman" w:cs="Times New Roman"/>
          <w:bCs/>
          <w:sz w:val="24"/>
          <w:szCs w:val="24"/>
        </w:rPr>
        <w:t xml:space="preserve">sebagai upaya untuk pengoptimalan penerimaan PBB-P2 di daerah tersebut. </w:t>
      </w:r>
      <w:bookmarkStart w:id="0" w:name="_Hlk214607336"/>
    </w:p>
    <w:p w14:paraId="4B8A4E78" w14:textId="2042D571" w:rsidR="00E12D60" w:rsidRPr="00E12D60" w:rsidRDefault="00E12D60" w:rsidP="00E12D60">
      <w:pPr>
        <w:widowControl w:val="0"/>
        <w:autoSpaceDE w:val="0"/>
        <w:autoSpaceDN w:val="0"/>
        <w:spacing w:after="0" w:line="480" w:lineRule="auto"/>
        <w:ind w:firstLine="360"/>
        <w:jc w:val="both"/>
        <w:rPr>
          <w:rFonts w:ascii="Times New Roman" w:hAnsi="Times New Roman" w:cs="Times New Roman"/>
          <w:bCs/>
          <w:sz w:val="24"/>
          <w:szCs w:val="24"/>
        </w:rPr>
      </w:pPr>
      <w:r w:rsidRPr="00E12D60">
        <w:rPr>
          <w:rFonts w:ascii="Times New Roman" w:hAnsi="Times New Roman" w:cs="Times New Roman"/>
          <w:sz w:val="24"/>
          <w:szCs w:val="32"/>
        </w:rPr>
        <w:t>Ketiga, penelitian dilakukan oleh Irianto (2023), dengan judul Optimalisasi Pemungutan PBB-P2 Kecamatan Bandar Kabupaten Batang. Hasil penelitian menyatakan bahwa penerimaan PBB di Kecamatan Bandar masih perlu dioptimalkan karena terdapat banyak fakto-faktor penyebab rendahnya penerimaan PBB yang belum teratasi dengan baik. Dalam rangka menyelesaikan masalah tersebut, peneliti menawarkan bebarapa alternatif sebagai bahan atau langkah-langkah kebijakan yang dapat diterapkan oleh pemerintah Kecamatan Bandar dan desa-desa yang ada di Kecamatan Bandar sebagai upaya untuk meningkatkan penerimaan PBB</w:t>
      </w:r>
    </w:p>
    <w:p w14:paraId="44F327A0" w14:textId="77777777" w:rsidR="00E12D60" w:rsidRPr="007960A4" w:rsidRDefault="00E12D60" w:rsidP="0032681B">
      <w:pPr>
        <w:widowControl w:val="0"/>
        <w:autoSpaceDE w:val="0"/>
        <w:autoSpaceDN w:val="0"/>
        <w:spacing w:after="0" w:line="480" w:lineRule="auto"/>
        <w:ind w:firstLine="360"/>
        <w:jc w:val="both"/>
        <w:rPr>
          <w:rFonts w:ascii="Times New Roman" w:hAnsi="Times New Roman" w:cs="Times New Roman"/>
          <w:bCs/>
          <w:sz w:val="24"/>
          <w:szCs w:val="24"/>
        </w:rPr>
      </w:pPr>
    </w:p>
    <w:bookmarkEnd w:id="0"/>
    <w:p w14:paraId="44F7AD6A" w14:textId="613C1368" w:rsidR="00B8223A" w:rsidRPr="007960A4" w:rsidRDefault="00A25F52" w:rsidP="00F06DCB">
      <w:pPr>
        <w:widowControl w:val="0"/>
        <w:autoSpaceDE w:val="0"/>
        <w:autoSpaceDN w:val="0"/>
        <w:spacing w:after="0" w:line="240" w:lineRule="auto"/>
        <w:ind w:left="360"/>
        <w:jc w:val="both"/>
        <w:rPr>
          <w:rFonts w:ascii="Times New Roman" w:hAnsi="Times New Roman" w:cs="Times New Roman"/>
          <w:b/>
          <w:szCs w:val="22"/>
        </w:rPr>
      </w:pPr>
      <w:r w:rsidRPr="007960A4">
        <w:rPr>
          <w:rFonts w:ascii="Times New Roman" w:hAnsi="Times New Roman" w:cs="Times New Roman"/>
          <w:b/>
          <w:szCs w:val="22"/>
        </w:rPr>
        <w:t>Tabel 2.1</w:t>
      </w:r>
      <w:r w:rsidR="003E6CF2" w:rsidRPr="007960A4">
        <w:rPr>
          <w:rFonts w:ascii="Times New Roman" w:hAnsi="Times New Roman" w:cs="Times New Roman"/>
          <w:b/>
          <w:szCs w:val="22"/>
        </w:rPr>
        <w:t xml:space="preserve"> Penelitian Terdahulu</w:t>
      </w:r>
    </w:p>
    <w:tbl>
      <w:tblPr>
        <w:tblStyle w:val="TableGrid"/>
        <w:tblW w:w="7750" w:type="dxa"/>
        <w:tblInd w:w="360" w:type="dxa"/>
        <w:tblLook w:val="04A0" w:firstRow="1" w:lastRow="0" w:firstColumn="1" w:lastColumn="0" w:noHBand="0" w:noVBand="1"/>
      </w:tblPr>
      <w:tblGrid>
        <w:gridCol w:w="477"/>
        <w:gridCol w:w="1407"/>
        <w:gridCol w:w="1655"/>
        <w:gridCol w:w="1361"/>
        <w:gridCol w:w="2850"/>
      </w:tblGrid>
      <w:tr w:rsidR="008C1F34" w:rsidRPr="007960A4" w14:paraId="2B0AF743" w14:textId="77777777" w:rsidTr="00A275AE">
        <w:tc>
          <w:tcPr>
            <w:tcW w:w="479" w:type="dxa"/>
          </w:tcPr>
          <w:p w14:paraId="63C521C8" w14:textId="3278B8B6" w:rsidR="00184F8C" w:rsidRPr="007960A4" w:rsidRDefault="00184F8C" w:rsidP="00C41C37">
            <w:pPr>
              <w:widowControl w:val="0"/>
              <w:autoSpaceDE w:val="0"/>
              <w:autoSpaceDN w:val="0"/>
              <w:jc w:val="center"/>
              <w:rPr>
                <w:rFonts w:ascii="Times New Roman" w:hAnsi="Times New Roman" w:cs="Times New Roman"/>
                <w:b/>
                <w:sz w:val="20"/>
                <w:szCs w:val="20"/>
              </w:rPr>
            </w:pPr>
            <w:r w:rsidRPr="007960A4">
              <w:rPr>
                <w:rFonts w:ascii="Times New Roman" w:hAnsi="Times New Roman" w:cs="Times New Roman"/>
                <w:b/>
                <w:sz w:val="20"/>
                <w:szCs w:val="20"/>
              </w:rPr>
              <w:t>No</w:t>
            </w:r>
          </w:p>
        </w:tc>
        <w:tc>
          <w:tcPr>
            <w:tcW w:w="1424" w:type="dxa"/>
          </w:tcPr>
          <w:p w14:paraId="1CADD425" w14:textId="56845BE5" w:rsidR="00184F8C" w:rsidRPr="007960A4" w:rsidRDefault="00695B17" w:rsidP="00C41C37">
            <w:pPr>
              <w:widowControl w:val="0"/>
              <w:autoSpaceDE w:val="0"/>
              <w:autoSpaceDN w:val="0"/>
              <w:jc w:val="center"/>
              <w:rPr>
                <w:rFonts w:ascii="Times New Roman" w:hAnsi="Times New Roman" w:cs="Times New Roman"/>
                <w:b/>
                <w:sz w:val="20"/>
                <w:szCs w:val="20"/>
              </w:rPr>
            </w:pPr>
            <w:r w:rsidRPr="007960A4">
              <w:rPr>
                <w:rFonts w:ascii="Times New Roman" w:hAnsi="Times New Roman" w:cs="Times New Roman"/>
                <w:b/>
                <w:sz w:val="20"/>
                <w:szCs w:val="20"/>
              </w:rPr>
              <w:t>Peneliti</w:t>
            </w:r>
          </w:p>
        </w:tc>
        <w:tc>
          <w:tcPr>
            <w:tcW w:w="1701" w:type="dxa"/>
          </w:tcPr>
          <w:p w14:paraId="53B044CA" w14:textId="6EBDDB03" w:rsidR="00184F8C" w:rsidRPr="007960A4" w:rsidRDefault="00695B17" w:rsidP="00C41C37">
            <w:pPr>
              <w:widowControl w:val="0"/>
              <w:autoSpaceDE w:val="0"/>
              <w:autoSpaceDN w:val="0"/>
              <w:jc w:val="center"/>
              <w:rPr>
                <w:rFonts w:ascii="Times New Roman" w:hAnsi="Times New Roman" w:cs="Times New Roman"/>
                <w:b/>
                <w:sz w:val="20"/>
                <w:szCs w:val="20"/>
              </w:rPr>
            </w:pPr>
            <w:r w:rsidRPr="007960A4">
              <w:rPr>
                <w:rFonts w:ascii="Times New Roman" w:hAnsi="Times New Roman" w:cs="Times New Roman"/>
                <w:b/>
                <w:sz w:val="20"/>
                <w:szCs w:val="20"/>
              </w:rPr>
              <w:t>Judul</w:t>
            </w:r>
          </w:p>
        </w:tc>
        <w:tc>
          <w:tcPr>
            <w:tcW w:w="1134" w:type="dxa"/>
          </w:tcPr>
          <w:p w14:paraId="2C4BDFD0" w14:textId="531F6DDD" w:rsidR="00184F8C" w:rsidRPr="007960A4" w:rsidRDefault="00695B17" w:rsidP="00C41C37">
            <w:pPr>
              <w:widowControl w:val="0"/>
              <w:autoSpaceDE w:val="0"/>
              <w:autoSpaceDN w:val="0"/>
              <w:jc w:val="center"/>
              <w:rPr>
                <w:rFonts w:ascii="Times New Roman" w:hAnsi="Times New Roman" w:cs="Times New Roman"/>
                <w:b/>
                <w:sz w:val="20"/>
                <w:szCs w:val="20"/>
              </w:rPr>
            </w:pPr>
            <w:r w:rsidRPr="007960A4">
              <w:rPr>
                <w:rFonts w:ascii="Times New Roman" w:hAnsi="Times New Roman" w:cs="Times New Roman"/>
                <w:b/>
                <w:sz w:val="20"/>
                <w:szCs w:val="20"/>
              </w:rPr>
              <w:t>Metode</w:t>
            </w:r>
          </w:p>
        </w:tc>
        <w:tc>
          <w:tcPr>
            <w:tcW w:w="3012" w:type="dxa"/>
          </w:tcPr>
          <w:p w14:paraId="75D5EDA6" w14:textId="489A3F96" w:rsidR="00184F8C" w:rsidRPr="007960A4" w:rsidRDefault="00695B17" w:rsidP="00C41C37">
            <w:pPr>
              <w:widowControl w:val="0"/>
              <w:autoSpaceDE w:val="0"/>
              <w:autoSpaceDN w:val="0"/>
              <w:jc w:val="center"/>
              <w:rPr>
                <w:rFonts w:ascii="Times New Roman" w:hAnsi="Times New Roman" w:cs="Times New Roman"/>
                <w:b/>
                <w:sz w:val="20"/>
                <w:szCs w:val="20"/>
              </w:rPr>
            </w:pPr>
            <w:r w:rsidRPr="007960A4">
              <w:rPr>
                <w:rFonts w:ascii="Times New Roman" w:hAnsi="Times New Roman" w:cs="Times New Roman"/>
                <w:b/>
                <w:sz w:val="20"/>
                <w:szCs w:val="20"/>
              </w:rPr>
              <w:t>Hasil Penelitiann</w:t>
            </w:r>
          </w:p>
        </w:tc>
      </w:tr>
      <w:tr w:rsidR="008C1F34" w:rsidRPr="007960A4" w14:paraId="60DA005C" w14:textId="77777777" w:rsidTr="00A275AE">
        <w:tc>
          <w:tcPr>
            <w:tcW w:w="479" w:type="dxa"/>
          </w:tcPr>
          <w:p w14:paraId="5EBC85DA" w14:textId="6580E315" w:rsidR="00184F8C" w:rsidRPr="007960A4" w:rsidRDefault="001646B2" w:rsidP="00C41C37">
            <w:pPr>
              <w:widowControl w:val="0"/>
              <w:autoSpaceDE w:val="0"/>
              <w:autoSpaceDN w:val="0"/>
              <w:jc w:val="center"/>
              <w:rPr>
                <w:rFonts w:ascii="Times New Roman" w:hAnsi="Times New Roman" w:cs="Times New Roman"/>
                <w:bCs/>
                <w:sz w:val="20"/>
                <w:szCs w:val="20"/>
              </w:rPr>
            </w:pPr>
            <w:r w:rsidRPr="007960A4">
              <w:rPr>
                <w:rFonts w:ascii="Times New Roman" w:hAnsi="Times New Roman" w:cs="Times New Roman"/>
                <w:bCs/>
                <w:sz w:val="20"/>
                <w:szCs w:val="20"/>
              </w:rPr>
              <w:t>1</w:t>
            </w:r>
          </w:p>
        </w:tc>
        <w:tc>
          <w:tcPr>
            <w:tcW w:w="1424" w:type="dxa"/>
          </w:tcPr>
          <w:p w14:paraId="0167E519" w14:textId="2DF4DEF0" w:rsidR="00184F8C" w:rsidRPr="007960A4" w:rsidRDefault="001646B2" w:rsidP="00A275AE">
            <w:pPr>
              <w:widowControl w:val="0"/>
              <w:autoSpaceDE w:val="0"/>
              <w:autoSpaceDN w:val="0"/>
              <w:ind w:right="-112"/>
              <w:rPr>
                <w:rFonts w:ascii="Times New Roman" w:hAnsi="Times New Roman" w:cs="Times New Roman"/>
                <w:bCs/>
                <w:sz w:val="20"/>
                <w:szCs w:val="20"/>
              </w:rPr>
            </w:pPr>
            <w:r w:rsidRPr="007960A4">
              <w:rPr>
                <w:rFonts w:ascii="Times New Roman" w:hAnsi="Times New Roman" w:cs="Times New Roman"/>
                <w:bCs/>
                <w:sz w:val="20"/>
                <w:szCs w:val="20"/>
              </w:rPr>
              <w:t xml:space="preserve">Baok, </w:t>
            </w:r>
            <w:r w:rsidRPr="007960A4">
              <w:rPr>
                <w:rFonts w:ascii="Times New Roman" w:hAnsi="Times New Roman" w:cs="Times New Roman"/>
                <w:bCs/>
                <w:i/>
                <w:iCs/>
                <w:sz w:val="20"/>
                <w:szCs w:val="20"/>
              </w:rPr>
              <w:t>et.al</w:t>
            </w:r>
            <w:r w:rsidR="00AF5716" w:rsidRPr="007960A4">
              <w:rPr>
                <w:rFonts w:ascii="Times New Roman" w:hAnsi="Times New Roman" w:cs="Times New Roman"/>
                <w:bCs/>
                <w:i/>
                <w:iCs/>
                <w:sz w:val="20"/>
                <w:szCs w:val="20"/>
              </w:rPr>
              <w:t xml:space="preserve"> </w:t>
            </w:r>
            <w:r w:rsidR="00FF7276" w:rsidRPr="007960A4">
              <w:rPr>
                <w:rFonts w:ascii="Times New Roman" w:hAnsi="Times New Roman" w:cs="Times New Roman"/>
                <w:bCs/>
                <w:sz w:val="20"/>
                <w:szCs w:val="20"/>
              </w:rPr>
              <w:t>(2020)</w:t>
            </w:r>
          </w:p>
        </w:tc>
        <w:tc>
          <w:tcPr>
            <w:tcW w:w="1701" w:type="dxa"/>
          </w:tcPr>
          <w:p w14:paraId="09CCAEF3" w14:textId="6A2C5A92" w:rsidR="00184F8C" w:rsidRPr="007960A4" w:rsidRDefault="00C41C37" w:rsidP="00A275AE">
            <w:pPr>
              <w:widowControl w:val="0"/>
              <w:autoSpaceDE w:val="0"/>
              <w:autoSpaceDN w:val="0"/>
              <w:rPr>
                <w:rFonts w:ascii="Times New Roman" w:hAnsi="Times New Roman" w:cs="Times New Roman"/>
                <w:bCs/>
                <w:sz w:val="20"/>
                <w:szCs w:val="20"/>
              </w:rPr>
            </w:pPr>
            <w:r w:rsidRPr="007960A4">
              <w:rPr>
                <w:rFonts w:ascii="Times New Roman" w:hAnsi="Times New Roman" w:cs="Times New Roman"/>
                <w:bCs/>
                <w:sz w:val="20"/>
                <w:szCs w:val="20"/>
              </w:rPr>
              <w:t>Strategi Penigkatan Penerimaan Pajak Bumi dan Bangunan (PBB) di Kota Batu</w:t>
            </w:r>
          </w:p>
        </w:tc>
        <w:tc>
          <w:tcPr>
            <w:tcW w:w="1134" w:type="dxa"/>
          </w:tcPr>
          <w:p w14:paraId="0C6062F8" w14:textId="6CBB735D" w:rsidR="00184F8C" w:rsidRPr="007960A4" w:rsidRDefault="000F1258" w:rsidP="00C41C37">
            <w:pPr>
              <w:widowControl w:val="0"/>
              <w:autoSpaceDE w:val="0"/>
              <w:autoSpaceDN w:val="0"/>
              <w:jc w:val="both"/>
              <w:rPr>
                <w:rFonts w:ascii="Times New Roman" w:hAnsi="Times New Roman" w:cs="Times New Roman"/>
                <w:bCs/>
                <w:sz w:val="20"/>
                <w:szCs w:val="20"/>
              </w:rPr>
            </w:pPr>
            <w:r w:rsidRPr="007960A4">
              <w:rPr>
                <w:rFonts w:ascii="Times New Roman" w:hAnsi="Times New Roman" w:cs="Times New Roman"/>
                <w:bCs/>
                <w:sz w:val="20"/>
                <w:szCs w:val="20"/>
              </w:rPr>
              <w:t>Menggunakan metode kualitatif</w:t>
            </w:r>
            <w:r w:rsidR="00824EC9" w:rsidRPr="007960A4">
              <w:rPr>
                <w:rFonts w:ascii="Times New Roman" w:hAnsi="Times New Roman" w:cs="Times New Roman"/>
                <w:bCs/>
                <w:sz w:val="20"/>
                <w:szCs w:val="20"/>
              </w:rPr>
              <w:t xml:space="preserve"> dengan teknik triangulasi</w:t>
            </w:r>
          </w:p>
        </w:tc>
        <w:tc>
          <w:tcPr>
            <w:tcW w:w="3012" w:type="dxa"/>
          </w:tcPr>
          <w:p w14:paraId="4A38DE60" w14:textId="77777777" w:rsidR="00184F8C" w:rsidRDefault="0001788B" w:rsidP="005352C7">
            <w:pPr>
              <w:widowControl w:val="0"/>
              <w:autoSpaceDE w:val="0"/>
              <w:autoSpaceDN w:val="0"/>
              <w:rPr>
                <w:rFonts w:ascii="Times New Roman" w:hAnsi="Times New Roman" w:cs="Times New Roman"/>
                <w:bCs/>
                <w:sz w:val="20"/>
                <w:szCs w:val="20"/>
              </w:rPr>
            </w:pPr>
            <w:r>
              <w:rPr>
                <w:rFonts w:ascii="Times New Roman" w:hAnsi="Times New Roman" w:cs="Times New Roman"/>
                <w:bCs/>
                <w:sz w:val="20"/>
                <w:szCs w:val="20"/>
              </w:rPr>
              <w:t>S</w:t>
            </w:r>
            <w:r w:rsidR="00663A24" w:rsidRPr="007960A4">
              <w:rPr>
                <w:rFonts w:ascii="Times New Roman" w:hAnsi="Times New Roman" w:cs="Times New Roman"/>
                <w:bCs/>
                <w:sz w:val="20"/>
                <w:szCs w:val="20"/>
              </w:rPr>
              <w:t xml:space="preserve">trategi peningkatan pembayaran PBB di Kota Batu </w:t>
            </w:r>
            <w:r>
              <w:rPr>
                <w:rFonts w:ascii="Times New Roman" w:hAnsi="Times New Roman" w:cs="Times New Roman"/>
                <w:bCs/>
                <w:sz w:val="20"/>
                <w:szCs w:val="20"/>
              </w:rPr>
              <w:t xml:space="preserve">yang telah dilakukan </w:t>
            </w:r>
            <w:r w:rsidR="00663A24" w:rsidRPr="007960A4">
              <w:rPr>
                <w:rFonts w:ascii="Times New Roman" w:hAnsi="Times New Roman" w:cs="Times New Roman"/>
                <w:bCs/>
                <w:sz w:val="20"/>
                <w:szCs w:val="20"/>
              </w:rPr>
              <w:t>cukup bai</w:t>
            </w:r>
            <w:r w:rsidR="00DC7017">
              <w:rPr>
                <w:rFonts w:ascii="Times New Roman" w:hAnsi="Times New Roman" w:cs="Times New Roman"/>
                <w:bCs/>
                <w:sz w:val="20"/>
                <w:szCs w:val="20"/>
              </w:rPr>
              <w:t xml:space="preserve">k, sehingga melalui </w:t>
            </w:r>
            <w:r w:rsidR="005F4D7C">
              <w:rPr>
                <w:rFonts w:ascii="Times New Roman" w:hAnsi="Times New Roman" w:cs="Times New Roman"/>
                <w:bCs/>
                <w:sz w:val="20"/>
                <w:szCs w:val="20"/>
              </w:rPr>
              <w:t>strategi yang diterapkan mampu meningkatkan penerimaan PBB di K</w:t>
            </w:r>
            <w:r w:rsidR="00305FAA">
              <w:rPr>
                <w:rFonts w:ascii="Times New Roman" w:hAnsi="Times New Roman" w:cs="Times New Roman"/>
                <w:bCs/>
                <w:sz w:val="20"/>
                <w:szCs w:val="20"/>
              </w:rPr>
              <w:t xml:space="preserve">ota Batu selama tiga tahun terakhir. </w:t>
            </w:r>
          </w:p>
          <w:p w14:paraId="68C17608" w14:textId="7523CB16" w:rsidR="00896A0B" w:rsidRPr="007960A4" w:rsidRDefault="00896A0B" w:rsidP="005352C7">
            <w:pPr>
              <w:widowControl w:val="0"/>
              <w:autoSpaceDE w:val="0"/>
              <w:autoSpaceDN w:val="0"/>
              <w:rPr>
                <w:rFonts w:ascii="Times New Roman" w:hAnsi="Times New Roman" w:cs="Times New Roman"/>
                <w:bCs/>
                <w:sz w:val="20"/>
                <w:szCs w:val="20"/>
              </w:rPr>
            </w:pPr>
          </w:p>
        </w:tc>
      </w:tr>
      <w:tr w:rsidR="008C1F34" w:rsidRPr="007960A4" w14:paraId="69C09001" w14:textId="77777777" w:rsidTr="00A275AE">
        <w:tc>
          <w:tcPr>
            <w:tcW w:w="479" w:type="dxa"/>
          </w:tcPr>
          <w:p w14:paraId="264CBDB6" w14:textId="1C9486A8" w:rsidR="00184F8C" w:rsidRPr="007960A4" w:rsidRDefault="001646B2" w:rsidP="00C41C37">
            <w:pPr>
              <w:widowControl w:val="0"/>
              <w:autoSpaceDE w:val="0"/>
              <w:autoSpaceDN w:val="0"/>
              <w:jc w:val="center"/>
              <w:rPr>
                <w:rFonts w:ascii="Times New Roman" w:hAnsi="Times New Roman" w:cs="Times New Roman"/>
                <w:bCs/>
                <w:sz w:val="20"/>
                <w:szCs w:val="20"/>
              </w:rPr>
            </w:pPr>
            <w:r w:rsidRPr="007960A4">
              <w:rPr>
                <w:rFonts w:ascii="Times New Roman" w:hAnsi="Times New Roman" w:cs="Times New Roman"/>
                <w:bCs/>
                <w:sz w:val="20"/>
                <w:szCs w:val="20"/>
              </w:rPr>
              <w:t>2</w:t>
            </w:r>
          </w:p>
        </w:tc>
        <w:tc>
          <w:tcPr>
            <w:tcW w:w="1424" w:type="dxa"/>
          </w:tcPr>
          <w:p w14:paraId="6916C55C" w14:textId="295D9AE2" w:rsidR="00184F8C" w:rsidRPr="007960A4" w:rsidRDefault="00FF7276" w:rsidP="00AF5716">
            <w:pPr>
              <w:widowControl w:val="0"/>
              <w:autoSpaceDE w:val="0"/>
              <w:autoSpaceDN w:val="0"/>
              <w:ind w:right="172"/>
              <w:jc w:val="both"/>
              <w:rPr>
                <w:rFonts w:ascii="Times New Roman" w:hAnsi="Times New Roman" w:cs="Times New Roman"/>
                <w:bCs/>
                <w:sz w:val="20"/>
                <w:szCs w:val="20"/>
              </w:rPr>
            </w:pPr>
            <w:r w:rsidRPr="007960A4">
              <w:rPr>
                <w:rFonts w:ascii="Times New Roman" w:hAnsi="Times New Roman" w:cs="Times New Roman"/>
                <w:bCs/>
                <w:sz w:val="20"/>
                <w:szCs w:val="20"/>
              </w:rPr>
              <w:t>Musdalifa,</w:t>
            </w:r>
            <w:r w:rsidR="00AF5716" w:rsidRPr="007960A4">
              <w:rPr>
                <w:rFonts w:ascii="Times New Roman" w:hAnsi="Times New Roman" w:cs="Times New Roman"/>
                <w:bCs/>
                <w:sz w:val="20"/>
                <w:szCs w:val="20"/>
              </w:rPr>
              <w:t xml:space="preserve"> </w:t>
            </w:r>
            <w:r w:rsidRPr="007960A4">
              <w:rPr>
                <w:rFonts w:ascii="Times New Roman" w:hAnsi="Times New Roman" w:cs="Times New Roman"/>
                <w:bCs/>
                <w:i/>
                <w:iCs/>
                <w:sz w:val="20"/>
                <w:szCs w:val="20"/>
              </w:rPr>
              <w:t xml:space="preserve">et.al </w:t>
            </w:r>
            <w:r w:rsidRPr="007960A4">
              <w:rPr>
                <w:rFonts w:ascii="Times New Roman" w:hAnsi="Times New Roman" w:cs="Times New Roman"/>
                <w:bCs/>
                <w:sz w:val="20"/>
                <w:szCs w:val="20"/>
              </w:rPr>
              <w:t>(2023)</w:t>
            </w:r>
          </w:p>
        </w:tc>
        <w:tc>
          <w:tcPr>
            <w:tcW w:w="1701" w:type="dxa"/>
          </w:tcPr>
          <w:p w14:paraId="299E36E3" w14:textId="105859A7" w:rsidR="00184F8C" w:rsidRPr="007960A4" w:rsidRDefault="00D351B2" w:rsidP="00A275AE">
            <w:pPr>
              <w:widowControl w:val="0"/>
              <w:autoSpaceDE w:val="0"/>
              <w:autoSpaceDN w:val="0"/>
              <w:ind w:right="-65"/>
              <w:rPr>
                <w:rFonts w:ascii="Times New Roman" w:hAnsi="Times New Roman" w:cs="Times New Roman"/>
                <w:bCs/>
                <w:sz w:val="20"/>
                <w:szCs w:val="20"/>
              </w:rPr>
            </w:pPr>
            <w:r w:rsidRPr="007960A4">
              <w:rPr>
                <w:rFonts w:ascii="Times New Roman" w:hAnsi="Times New Roman" w:cs="Times New Roman"/>
                <w:bCs/>
                <w:sz w:val="20"/>
                <w:szCs w:val="20"/>
              </w:rPr>
              <w:t>Upaya Peningkatan Penerimaan Pajak Bumi dan Bangunan</w:t>
            </w:r>
            <w:r w:rsidR="009B31EE" w:rsidRPr="007960A4">
              <w:rPr>
                <w:rFonts w:ascii="Times New Roman" w:hAnsi="Times New Roman" w:cs="Times New Roman"/>
                <w:bCs/>
                <w:sz w:val="20"/>
                <w:szCs w:val="20"/>
              </w:rPr>
              <w:t xml:space="preserve"> </w:t>
            </w:r>
            <w:r w:rsidRPr="007960A4">
              <w:rPr>
                <w:rFonts w:ascii="Times New Roman" w:hAnsi="Times New Roman" w:cs="Times New Roman"/>
                <w:bCs/>
                <w:sz w:val="20"/>
                <w:szCs w:val="20"/>
              </w:rPr>
              <w:t>(PBB-P2)</w:t>
            </w:r>
            <w:r w:rsidR="00101A81" w:rsidRPr="007960A4">
              <w:rPr>
                <w:rFonts w:ascii="Times New Roman" w:hAnsi="Times New Roman" w:cs="Times New Roman"/>
                <w:bCs/>
                <w:sz w:val="20"/>
                <w:szCs w:val="20"/>
              </w:rPr>
              <w:t xml:space="preserve"> </w:t>
            </w:r>
            <w:r w:rsidR="00FE2B9A" w:rsidRPr="007960A4">
              <w:rPr>
                <w:rFonts w:ascii="Times New Roman" w:hAnsi="Times New Roman" w:cs="Times New Roman"/>
                <w:bCs/>
                <w:sz w:val="20"/>
                <w:szCs w:val="20"/>
              </w:rPr>
              <w:t xml:space="preserve"> </w:t>
            </w:r>
            <w:r w:rsidRPr="007960A4">
              <w:rPr>
                <w:rFonts w:ascii="Times New Roman" w:hAnsi="Times New Roman" w:cs="Times New Roman"/>
                <w:bCs/>
                <w:sz w:val="20"/>
                <w:szCs w:val="20"/>
              </w:rPr>
              <w:t>pada BPKPAD K</w:t>
            </w:r>
            <w:r w:rsidR="00612565" w:rsidRPr="007960A4">
              <w:rPr>
                <w:rFonts w:ascii="Times New Roman" w:hAnsi="Times New Roman" w:cs="Times New Roman"/>
                <w:bCs/>
                <w:sz w:val="20"/>
                <w:szCs w:val="20"/>
              </w:rPr>
              <w:t>ab.</w:t>
            </w:r>
            <w:r w:rsidR="008C1F34" w:rsidRPr="007960A4">
              <w:rPr>
                <w:rFonts w:ascii="Times New Roman" w:hAnsi="Times New Roman" w:cs="Times New Roman"/>
                <w:bCs/>
                <w:sz w:val="20"/>
                <w:szCs w:val="20"/>
              </w:rPr>
              <w:t xml:space="preserve"> </w:t>
            </w:r>
            <w:r w:rsidR="00612565" w:rsidRPr="007960A4">
              <w:rPr>
                <w:rFonts w:ascii="Times New Roman" w:hAnsi="Times New Roman" w:cs="Times New Roman"/>
                <w:bCs/>
                <w:sz w:val="20"/>
                <w:szCs w:val="20"/>
              </w:rPr>
              <w:t>Kepulauan Selayar</w:t>
            </w:r>
          </w:p>
        </w:tc>
        <w:tc>
          <w:tcPr>
            <w:tcW w:w="1134" w:type="dxa"/>
          </w:tcPr>
          <w:p w14:paraId="35AC5B7C" w14:textId="2FDBBDC0" w:rsidR="00184F8C" w:rsidRPr="007960A4" w:rsidRDefault="00DC2E4B" w:rsidP="00C41C37">
            <w:pPr>
              <w:widowControl w:val="0"/>
              <w:autoSpaceDE w:val="0"/>
              <w:autoSpaceDN w:val="0"/>
              <w:jc w:val="both"/>
              <w:rPr>
                <w:rFonts w:ascii="Times New Roman" w:hAnsi="Times New Roman" w:cs="Times New Roman"/>
                <w:bCs/>
                <w:sz w:val="20"/>
                <w:szCs w:val="20"/>
              </w:rPr>
            </w:pPr>
            <w:r w:rsidRPr="007960A4">
              <w:rPr>
                <w:rFonts w:ascii="Times New Roman" w:hAnsi="Times New Roman" w:cs="Times New Roman"/>
                <w:bCs/>
                <w:sz w:val="20"/>
                <w:szCs w:val="20"/>
              </w:rPr>
              <w:t xml:space="preserve">Menggunakan </w:t>
            </w:r>
            <w:r w:rsidR="00A41AE8" w:rsidRPr="007960A4">
              <w:rPr>
                <w:rFonts w:ascii="Times New Roman" w:hAnsi="Times New Roman" w:cs="Times New Roman"/>
                <w:bCs/>
                <w:sz w:val="20"/>
                <w:szCs w:val="20"/>
              </w:rPr>
              <w:t>metode deskriptif kualitaif</w:t>
            </w:r>
          </w:p>
        </w:tc>
        <w:tc>
          <w:tcPr>
            <w:tcW w:w="3012" w:type="dxa"/>
          </w:tcPr>
          <w:p w14:paraId="303E86A7" w14:textId="0337A27F" w:rsidR="00A039E3" w:rsidRPr="008906E9" w:rsidRDefault="008906E9" w:rsidP="008906E9">
            <w:pPr>
              <w:widowControl w:val="0"/>
              <w:autoSpaceDE w:val="0"/>
              <w:autoSpaceDN w:val="0"/>
              <w:rPr>
                <w:rFonts w:ascii="Times New Roman" w:hAnsi="Times New Roman" w:cs="Times New Roman"/>
                <w:bCs/>
                <w:sz w:val="20"/>
                <w:szCs w:val="20"/>
              </w:rPr>
            </w:pPr>
            <w:r>
              <w:rPr>
                <w:rFonts w:ascii="Times New Roman" w:hAnsi="Times New Roman" w:cs="Times New Roman"/>
                <w:bCs/>
                <w:sz w:val="20"/>
                <w:szCs w:val="20"/>
              </w:rPr>
              <w:t xml:space="preserve">Badan Pengelolaan Keuangan, Pendapatan dan Aset Daerah (BPKPAD) Kab. Selayar menerapkan tiga strategi pokok sebagai upaya untuk meningkatkan penerimaan pajak bumi dan bangunan (PBB). </w:t>
            </w:r>
          </w:p>
        </w:tc>
      </w:tr>
      <w:tr w:rsidR="00AF5716" w:rsidRPr="007960A4" w14:paraId="28BACDD1" w14:textId="77777777" w:rsidTr="00A275AE">
        <w:tc>
          <w:tcPr>
            <w:tcW w:w="479" w:type="dxa"/>
          </w:tcPr>
          <w:p w14:paraId="0988C3A7" w14:textId="411CB0E4" w:rsidR="00FF7276" w:rsidRPr="007960A4" w:rsidRDefault="00FF7276" w:rsidP="00C41C37">
            <w:pPr>
              <w:widowControl w:val="0"/>
              <w:autoSpaceDE w:val="0"/>
              <w:autoSpaceDN w:val="0"/>
              <w:jc w:val="center"/>
              <w:rPr>
                <w:rFonts w:ascii="Times New Roman" w:hAnsi="Times New Roman" w:cs="Times New Roman"/>
                <w:bCs/>
                <w:sz w:val="20"/>
                <w:szCs w:val="20"/>
              </w:rPr>
            </w:pPr>
            <w:r w:rsidRPr="007960A4">
              <w:rPr>
                <w:rFonts w:ascii="Times New Roman" w:hAnsi="Times New Roman" w:cs="Times New Roman"/>
                <w:bCs/>
                <w:sz w:val="20"/>
                <w:szCs w:val="20"/>
              </w:rPr>
              <w:t>3</w:t>
            </w:r>
          </w:p>
        </w:tc>
        <w:tc>
          <w:tcPr>
            <w:tcW w:w="1424" w:type="dxa"/>
          </w:tcPr>
          <w:p w14:paraId="5EC69A0F" w14:textId="76EC48A7" w:rsidR="00FF7276" w:rsidRPr="007960A4" w:rsidRDefault="00C41C37" w:rsidP="00C41C37">
            <w:pPr>
              <w:widowControl w:val="0"/>
              <w:autoSpaceDE w:val="0"/>
              <w:autoSpaceDN w:val="0"/>
              <w:jc w:val="both"/>
              <w:rPr>
                <w:rFonts w:ascii="Times New Roman" w:hAnsi="Times New Roman" w:cs="Times New Roman"/>
                <w:bCs/>
                <w:sz w:val="20"/>
                <w:szCs w:val="20"/>
              </w:rPr>
            </w:pPr>
            <w:r w:rsidRPr="007960A4">
              <w:rPr>
                <w:rFonts w:ascii="Times New Roman" w:hAnsi="Times New Roman" w:cs="Times New Roman"/>
                <w:bCs/>
                <w:sz w:val="20"/>
                <w:szCs w:val="20"/>
              </w:rPr>
              <w:t>Irianto (2023)</w:t>
            </w:r>
          </w:p>
        </w:tc>
        <w:tc>
          <w:tcPr>
            <w:tcW w:w="1701" w:type="dxa"/>
          </w:tcPr>
          <w:p w14:paraId="04111ABA" w14:textId="10F2134F" w:rsidR="00FF7276" w:rsidRPr="007960A4" w:rsidRDefault="00A87E5A" w:rsidP="00A275AE">
            <w:pPr>
              <w:widowControl w:val="0"/>
              <w:autoSpaceDE w:val="0"/>
              <w:autoSpaceDN w:val="0"/>
              <w:ind w:right="-65"/>
              <w:rPr>
                <w:rFonts w:ascii="Times New Roman" w:hAnsi="Times New Roman" w:cs="Times New Roman"/>
                <w:bCs/>
                <w:sz w:val="20"/>
                <w:szCs w:val="20"/>
              </w:rPr>
            </w:pPr>
            <w:r w:rsidRPr="007960A4">
              <w:rPr>
                <w:rFonts w:ascii="Times New Roman" w:hAnsi="Times New Roman" w:cs="Times New Roman"/>
                <w:bCs/>
                <w:sz w:val="20"/>
                <w:szCs w:val="20"/>
              </w:rPr>
              <w:t>Optimalisasi Pemungutan PBB-P2 Kecamatan Bandar</w:t>
            </w:r>
            <w:r w:rsidR="00D351B2" w:rsidRPr="007960A4">
              <w:rPr>
                <w:rFonts w:ascii="Times New Roman" w:hAnsi="Times New Roman" w:cs="Times New Roman"/>
                <w:bCs/>
                <w:sz w:val="20"/>
                <w:szCs w:val="20"/>
              </w:rPr>
              <w:t xml:space="preserve"> Kab. Batang</w:t>
            </w:r>
          </w:p>
        </w:tc>
        <w:tc>
          <w:tcPr>
            <w:tcW w:w="1134" w:type="dxa"/>
          </w:tcPr>
          <w:p w14:paraId="1F3B0CEA" w14:textId="6E0A4D33" w:rsidR="00FF7276" w:rsidRPr="007960A4" w:rsidRDefault="004C0071" w:rsidP="00C41C37">
            <w:pPr>
              <w:widowControl w:val="0"/>
              <w:autoSpaceDE w:val="0"/>
              <w:autoSpaceDN w:val="0"/>
              <w:jc w:val="both"/>
              <w:rPr>
                <w:rFonts w:ascii="Times New Roman" w:hAnsi="Times New Roman" w:cs="Times New Roman"/>
                <w:bCs/>
                <w:sz w:val="20"/>
                <w:szCs w:val="20"/>
              </w:rPr>
            </w:pPr>
            <w:r w:rsidRPr="007960A4">
              <w:rPr>
                <w:rFonts w:ascii="Times New Roman" w:hAnsi="Times New Roman" w:cs="Times New Roman"/>
                <w:bCs/>
                <w:sz w:val="20"/>
                <w:szCs w:val="20"/>
              </w:rPr>
              <w:t>Menggunakan metode kualitatif</w:t>
            </w:r>
          </w:p>
        </w:tc>
        <w:tc>
          <w:tcPr>
            <w:tcW w:w="3012" w:type="dxa"/>
          </w:tcPr>
          <w:p w14:paraId="7D5458E8" w14:textId="7ACCB999" w:rsidR="002106B1" w:rsidRPr="0069011E" w:rsidRDefault="00B073BE" w:rsidP="0069011E">
            <w:pPr>
              <w:widowControl w:val="0"/>
              <w:autoSpaceDE w:val="0"/>
              <w:autoSpaceDN w:val="0"/>
              <w:rPr>
                <w:rFonts w:ascii="Times New Roman" w:hAnsi="Times New Roman" w:cs="Times New Roman"/>
                <w:bCs/>
                <w:sz w:val="20"/>
                <w:szCs w:val="20"/>
              </w:rPr>
            </w:pPr>
            <w:r>
              <w:rPr>
                <w:rFonts w:ascii="Times New Roman" w:hAnsi="Times New Roman" w:cs="Times New Roman"/>
                <w:bCs/>
                <w:sz w:val="20"/>
                <w:szCs w:val="20"/>
              </w:rPr>
              <w:t>Badan Pengelolaan Keuangan, Pendapatan dan Aset Daerah (BPKPAD) menerapkan sistem baru demi meningkatkan penerimaan PBB di Kecamatan Bandar. Juga tetap menggerakan peran aktif perangkat desa. Namun implementasi dilapangan masih belum optimal sehingga</w:t>
            </w:r>
            <w:r w:rsidR="00F345E2">
              <w:rPr>
                <w:rFonts w:ascii="Times New Roman" w:hAnsi="Times New Roman" w:cs="Times New Roman"/>
                <w:bCs/>
                <w:sz w:val="20"/>
                <w:szCs w:val="20"/>
              </w:rPr>
              <w:t xml:space="preserve"> masih</w:t>
            </w:r>
            <w:r>
              <w:rPr>
                <w:rFonts w:ascii="Times New Roman" w:hAnsi="Times New Roman" w:cs="Times New Roman"/>
                <w:bCs/>
                <w:sz w:val="20"/>
                <w:szCs w:val="20"/>
              </w:rPr>
              <w:t xml:space="preserve"> perlu upaya yang maksimal agar penerimaan PBB dapat meningkat. </w:t>
            </w:r>
          </w:p>
          <w:p w14:paraId="376B4174" w14:textId="3CFC6902" w:rsidR="00FF7276" w:rsidRPr="007960A4" w:rsidRDefault="00FF7276" w:rsidP="00A2144C">
            <w:pPr>
              <w:widowControl w:val="0"/>
              <w:autoSpaceDE w:val="0"/>
              <w:autoSpaceDN w:val="0"/>
              <w:ind w:left="-88"/>
              <w:rPr>
                <w:rFonts w:ascii="Times New Roman" w:hAnsi="Times New Roman" w:cs="Times New Roman"/>
                <w:bCs/>
                <w:sz w:val="20"/>
                <w:szCs w:val="20"/>
              </w:rPr>
            </w:pPr>
          </w:p>
        </w:tc>
      </w:tr>
    </w:tbl>
    <w:p w14:paraId="1EE3A944" w14:textId="75F5033D" w:rsidR="00B8223A" w:rsidRPr="007960A4" w:rsidRDefault="006F5090" w:rsidP="006B658A">
      <w:pPr>
        <w:widowControl w:val="0"/>
        <w:autoSpaceDE w:val="0"/>
        <w:autoSpaceDN w:val="0"/>
        <w:spacing w:after="0" w:line="480" w:lineRule="auto"/>
        <w:ind w:left="360"/>
        <w:jc w:val="both"/>
        <w:rPr>
          <w:rFonts w:ascii="Times New Roman" w:hAnsi="Times New Roman" w:cs="Times New Roman"/>
          <w:bCs/>
          <w:i/>
          <w:iCs/>
          <w:sz w:val="20"/>
          <w:szCs w:val="20"/>
        </w:rPr>
      </w:pPr>
      <w:r w:rsidRPr="007960A4">
        <w:rPr>
          <w:rFonts w:ascii="Times New Roman" w:hAnsi="Times New Roman" w:cs="Times New Roman"/>
          <w:bCs/>
          <w:i/>
          <w:iCs/>
          <w:sz w:val="20"/>
          <w:szCs w:val="20"/>
        </w:rPr>
        <w:t>Sumber: Diolah oleh Peneliti, 202</w:t>
      </w:r>
      <w:r w:rsidR="006B658A" w:rsidRPr="007960A4">
        <w:rPr>
          <w:rFonts w:ascii="Times New Roman" w:hAnsi="Times New Roman" w:cs="Times New Roman"/>
          <w:bCs/>
          <w:i/>
          <w:iCs/>
          <w:sz w:val="20"/>
          <w:szCs w:val="20"/>
        </w:rPr>
        <w:t>5</w:t>
      </w:r>
    </w:p>
    <w:p w14:paraId="06A3FC1C" w14:textId="676826BF" w:rsidR="0080564E" w:rsidRPr="007960A4" w:rsidRDefault="006C03E5" w:rsidP="00F519D6">
      <w:pPr>
        <w:widowControl w:val="0"/>
        <w:autoSpaceDE w:val="0"/>
        <w:autoSpaceDN w:val="0"/>
        <w:spacing w:after="0" w:line="480" w:lineRule="auto"/>
        <w:ind w:firstLine="720"/>
        <w:jc w:val="both"/>
        <w:rPr>
          <w:rFonts w:ascii="Times New Roman" w:hAnsi="Times New Roman" w:cs="Times New Roman"/>
          <w:bCs/>
          <w:sz w:val="24"/>
          <w:szCs w:val="24"/>
        </w:rPr>
      </w:pPr>
      <w:r w:rsidRPr="007960A4">
        <w:rPr>
          <w:rFonts w:ascii="Times New Roman" w:hAnsi="Times New Roman" w:cs="Times New Roman"/>
          <w:bCs/>
          <w:sz w:val="24"/>
          <w:szCs w:val="24"/>
        </w:rPr>
        <w:t xml:space="preserve">Pada penelitian sebelumnya yang dilakukan oleh </w:t>
      </w:r>
      <w:sdt>
        <w:sdtPr>
          <w:rPr>
            <w:rFonts w:ascii="Times New Roman" w:hAnsi="Times New Roman" w:cs="Times New Roman"/>
            <w:bCs/>
            <w:color w:val="000000"/>
            <w:sz w:val="24"/>
            <w:szCs w:val="24"/>
          </w:rPr>
          <w:tag w:val="MENDELEY_CITATION_v3_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"/>
          <w:id w:val="4727568"/>
          <w:placeholder>
            <w:docPart w:val="DefaultPlaceholder_-1854013440"/>
          </w:placeholder>
        </w:sdtPr>
        <w:sdtContent>
          <w:r w:rsidR="00B17CC4" w:rsidRPr="007960A4">
            <w:rPr>
              <w:rFonts w:ascii="Times New Roman" w:hAnsi="Times New Roman" w:cs="Times New Roman"/>
              <w:bCs/>
              <w:color w:val="000000"/>
              <w:sz w:val="24"/>
              <w:szCs w:val="24"/>
            </w:rPr>
            <w:t>(Bao</w:t>
          </w:r>
          <w:r w:rsidR="003152AE">
            <w:rPr>
              <w:rFonts w:ascii="Times New Roman" w:hAnsi="Times New Roman" w:cs="Times New Roman"/>
              <w:bCs/>
              <w:color w:val="000000"/>
              <w:sz w:val="24"/>
              <w:szCs w:val="24"/>
            </w:rPr>
            <w:t xml:space="preserve">k, </w:t>
          </w:r>
          <w:r w:rsidR="00B17CC4" w:rsidRPr="003152AE">
            <w:rPr>
              <w:rFonts w:ascii="Times New Roman" w:hAnsi="Times New Roman" w:cs="Times New Roman"/>
              <w:bCs/>
              <w:i/>
              <w:iCs/>
              <w:color w:val="000000"/>
              <w:sz w:val="24"/>
              <w:szCs w:val="24"/>
            </w:rPr>
            <w:t>et al</w:t>
          </w:r>
          <w:r w:rsidR="00B17CC4" w:rsidRPr="007960A4">
            <w:rPr>
              <w:rFonts w:ascii="Times New Roman" w:hAnsi="Times New Roman" w:cs="Times New Roman"/>
              <w:bCs/>
              <w:color w:val="000000"/>
              <w:sz w:val="24"/>
              <w:szCs w:val="24"/>
            </w:rPr>
            <w:t>., 2020)</w:t>
          </w:r>
          <w:r w:rsidR="00D40591">
            <w:rPr>
              <w:rFonts w:ascii="Times New Roman" w:hAnsi="Times New Roman" w:cs="Times New Roman"/>
              <w:bCs/>
              <w:color w:val="000000"/>
              <w:sz w:val="24"/>
              <w:szCs w:val="24"/>
            </w:rPr>
            <w:t xml:space="preserve"> </w:t>
          </w:r>
        </w:sdtContent>
      </w:sdt>
      <w:r w:rsidR="006000CF" w:rsidRPr="007960A4">
        <w:rPr>
          <w:rFonts w:ascii="Times New Roman" w:hAnsi="Times New Roman" w:cs="Times New Roman"/>
          <w:bCs/>
          <w:sz w:val="24"/>
          <w:szCs w:val="24"/>
        </w:rPr>
        <w:t>berfokus pada hasil dari strategi yang sudah diterapkan</w:t>
      </w:r>
      <w:r w:rsidR="0080564E" w:rsidRPr="007960A4">
        <w:rPr>
          <w:rFonts w:ascii="Times New Roman" w:hAnsi="Times New Roman" w:cs="Times New Roman"/>
          <w:bCs/>
          <w:sz w:val="24"/>
          <w:szCs w:val="24"/>
        </w:rPr>
        <w:t xml:space="preserve"> untuk meningkatkan penerimaan PBB</w:t>
      </w:r>
      <w:r w:rsidR="006000CF" w:rsidRPr="007960A4">
        <w:rPr>
          <w:rFonts w:ascii="Times New Roman" w:hAnsi="Times New Roman" w:cs="Times New Roman"/>
          <w:bCs/>
          <w:sz w:val="24"/>
          <w:szCs w:val="24"/>
        </w:rPr>
        <w:t xml:space="preserve">, </w:t>
      </w:r>
      <w:r w:rsidR="00DC5C64" w:rsidRPr="007960A4">
        <w:rPr>
          <w:rFonts w:ascii="Times New Roman" w:hAnsi="Times New Roman" w:cs="Times New Roman"/>
          <w:bCs/>
          <w:sz w:val="24"/>
          <w:szCs w:val="24"/>
        </w:rPr>
        <w:t>dengan menggunakan teknik analisis triangulasi data. B</w:t>
      </w:r>
      <w:r w:rsidR="006000CF" w:rsidRPr="007960A4">
        <w:rPr>
          <w:rFonts w:ascii="Times New Roman" w:hAnsi="Times New Roman" w:cs="Times New Roman"/>
          <w:bCs/>
          <w:sz w:val="24"/>
          <w:szCs w:val="24"/>
        </w:rPr>
        <w:t>erbeda dengan penelitian ini dimana fokus penelitian mencari upaya yang perlu dilakukan untuk meningkatkan penerimaan PBB di Kelurahan Budaya Pampang</w:t>
      </w:r>
      <w:r w:rsidR="002E6075" w:rsidRPr="007960A4">
        <w:rPr>
          <w:rFonts w:ascii="Times New Roman" w:hAnsi="Times New Roman" w:cs="Times New Roman"/>
          <w:bCs/>
          <w:sz w:val="24"/>
          <w:szCs w:val="24"/>
        </w:rPr>
        <w:t xml:space="preserve">, dengan menggunakan alat analisis NVivo. </w:t>
      </w:r>
    </w:p>
    <w:p w14:paraId="45B46D48" w14:textId="5C69612C" w:rsidR="0080564E" w:rsidRPr="007960A4" w:rsidRDefault="0080564E" w:rsidP="00F519D6">
      <w:pPr>
        <w:widowControl w:val="0"/>
        <w:autoSpaceDE w:val="0"/>
        <w:autoSpaceDN w:val="0"/>
        <w:spacing w:after="0" w:line="480" w:lineRule="auto"/>
        <w:ind w:firstLine="720"/>
        <w:jc w:val="both"/>
        <w:rPr>
          <w:rFonts w:ascii="Times New Roman" w:hAnsi="Times New Roman" w:cs="Times New Roman"/>
          <w:bCs/>
          <w:sz w:val="24"/>
          <w:szCs w:val="24"/>
        </w:rPr>
      </w:pPr>
      <w:r w:rsidRPr="007960A4">
        <w:rPr>
          <w:rFonts w:ascii="Times New Roman" w:hAnsi="Times New Roman" w:cs="Times New Roman"/>
          <w:bCs/>
          <w:sz w:val="24"/>
          <w:szCs w:val="24"/>
        </w:rPr>
        <w:t xml:space="preserve">Penelitiaan yang dilakukan oleh </w:t>
      </w:r>
      <w:sdt>
        <w:sdtPr>
          <w:rPr>
            <w:rFonts w:ascii="Times New Roman" w:hAnsi="Times New Roman" w:cs="Times New Roman"/>
            <w:bCs/>
            <w:color w:val="000000"/>
            <w:sz w:val="24"/>
            <w:szCs w:val="24"/>
          </w:rPr>
          <w:tag w:val="MENDELEY_CITATION_v3_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"/>
          <w:id w:val="410822185"/>
          <w:placeholder>
            <w:docPart w:val="DefaultPlaceholder_-1854013440"/>
          </w:placeholder>
        </w:sdtPr>
        <w:sdtContent>
          <w:r w:rsidR="00B17CC4" w:rsidRPr="007960A4">
            <w:rPr>
              <w:rFonts w:ascii="Times New Roman" w:hAnsi="Times New Roman" w:cs="Times New Roman"/>
              <w:bCs/>
              <w:color w:val="000000"/>
              <w:sz w:val="24"/>
              <w:szCs w:val="24"/>
            </w:rPr>
            <w:t xml:space="preserve">(Musdalifa </w:t>
          </w:r>
          <w:r w:rsidR="00B17CC4" w:rsidRPr="00615C0F">
            <w:rPr>
              <w:rFonts w:ascii="Times New Roman" w:hAnsi="Times New Roman" w:cs="Times New Roman"/>
              <w:bCs/>
              <w:i/>
              <w:iCs/>
              <w:color w:val="000000"/>
              <w:sz w:val="24"/>
              <w:szCs w:val="24"/>
            </w:rPr>
            <w:t>et al</w:t>
          </w:r>
          <w:r w:rsidR="00B17CC4" w:rsidRPr="007960A4">
            <w:rPr>
              <w:rFonts w:ascii="Times New Roman" w:hAnsi="Times New Roman" w:cs="Times New Roman"/>
              <w:bCs/>
              <w:color w:val="000000"/>
              <w:sz w:val="24"/>
              <w:szCs w:val="24"/>
            </w:rPr>
            <w:t>., 2023)</w:t>
          </w:r>
        </w:sdtContent>
      </w:sdt>
      <w:r w:rsidR="000B4789" w:rsidRPr="007960A4">
        <w:rPr>
          <w:rFonts w:ascii="Times New Roman" w:hAnsi="Times New Roman" w:cs="Times New Roman"/>
          <w:bCs/>
          <w:color w:val="000000"/>
          <w:sz w:val="24"/>
          <w:szCs w:val="24"/>
        </w:rPr>
        <w:t xml:space="preserve"> </w:t>
      </w:r>
      <w:r w:rsidRPr="007960A4">
        <w:rPr>
          <w:rFonts w:ascii="Times New Roman" w:hAnsi="Times New Roman" w:cs="Times New Roman"/>
          <w:bCs/>
          <w:sz w:val="24"/>
          <w:szCs w:val="24"/>
        </w:rPr>
        <w:t>yang dilakukan pada lembaga BPKPAD Kab. Kepulauan Selayar</w:t>
      </w:r>
      <w:r w:rsidR="00804173" w:rsidRPr="007960A4">
        <w:rPr>
          <w:rFonts w:ascii="Times New Roman" w:hAnsi="Times New Roman" w:cs="Times New Roman"/>
          <w:bCs/>
          <w:sz w:val="24"/>
          <w:szCs w:val="24"/>
        </w:rPr>
        <w:t xml:space="preserve">. Penelitian tersebut </w:t>
      </w:r>
      <w:r w:rsidR="008978BF" w:rsidRPr="007960A4">
        <w:rPr>
          <w:rFonts w:ascii="Times New Roman" w:hAnsi="Times New Roman" w:cs="Times New Roman"/>
          <w:bCs/>
          <w:sz w:val="24"/>
          <w:szCs w:val="24"/>
        </w:rPr>
        <w:t>merangkup</w:t>
      </w:r>
      <w:r w:rsidR="00804173" w:rsidRPr="007960A4">
        <w:rPr>
          <w:rFonts w:ascii="Times New Roman" w:hAnsi="Times New Roman" w:cs="Times New Roman"/>
          <w:bCs/>
          <w:sz w:val="24"/>
          <w:szCs w:val="24"/>
        </w:rPr>
        <w:t xml:space="preserve"> </w:t>
      </w:r>
      <w:r w:rsidR="00804173" w:rsidRPr="007960A4">
        <w:rPr>
          <w:rFonts w:ascii="Times New Roman" w:hAnsi="Times New Roman" w:cs="Times New Roman"/>
          <w:bCs/>
          <w:sz w:val="24"/>
          <w:szCs w:val="24"/>
        </w:rPr>
        <w:lastRenderedPageBreak/>
        <w:t xml:space="preserve">tiga pemerintah kelurahan yaitu Kelurahan Benteng, Kelurahan Benteng Selatan, dan Kelurahan Putabangun. </w:t>
      </w:r>
      <w:r w:rsidR="008978BF" w:rsidRPr="007960A4">
        <w:rPr>
          <w:rFonts w:ascii="Times New Roman" w:hAnsi="Times New Roman" w:cs="Times New Roman"/>
          <w:bCs/>
          <w:sz w:val="24"/>
          <w:szCs w:val="24"/>
        </w:rPr>
        <w:t>Berbeda dengan penelitian ini dimana hanya berfokus pada satu kelurahan saja yaitu Kelurahan Budaya Pampang</w:t>
      </w:r>
      <w:r w:rsidR="00AD7930" w:rsidRPr="007960A4">
        <w:rPr>
          <w:rFonts w:ascii="Times New Roman" w:hAnsi="Times New Roman" w:cs="Times New Roman"/>
          <w:bCs/>
          <w:sz w:val="24"/>
          <w:szCs w:val="24"/>
        </w:rPr>
        <w:t>.</w:t>
      </w:r>
      <w:r w:rsidR="007F4DFA" w:rsidRPr="007960A4">
        <w:rPr>
          <w:rFonts w:ascii="Times New Roman" w:hAnsi="Times New Roman" w:cs="Times New Roman"/>
          <w:bCs/>
          <w:sz w:val="24"/>
          <w:szCs w:val="24"/>
        </w:rPr>
        <w:t xml:space="preserve"> Selain itu penelitian ini menggunakan alat analisis NVivo yang tidak digunakan oleh penelitian sebelumnya. </w:t>
      </w:r>
    </w:p>
    <w:p w14:paraId="0AE317D3" w14:textId="573EFC99" w:rsidR="001D3DA0" w:rsidRPr="007960A4" w:rsidRDefault="00C137F8" w:rsidP="00F519D6">
      <w:pPr>
        <w:widowControl w:val="0"/>
        <w:autoSpaceDE w:val="0"/>
        <w:autoSpaceDN w:val="0"/>
        <w:spacing w:after="0" w:line="480" w:lineRule="auto"/>
        <w:ind w:firstLine="720"/>
        <w:jc w:val="both"/>
        <w:rPr>
          <w:rFonts w:ascii="Times New Roman" w:hAnsi="Times New Roman" w:cs="Times New Roman"/>
          <w:bCs/>
          <w:sz w:val="24"/>
          <w:szCs w:val="24"/>
        </w:rPr>
      </w:pPr>
      <w:r w:rsidRPr="007960A4">
        <w:rPr>
          <w:rFonts w:ascii="Times New Roman" w:hAnsi="Times New Roman" w:cs="Times New Roman"/>
          <w:bCs/>
          <w:sz w:val="24"/>
          <w:szCs w:val="24"/>
        </w:rPr>
        <w:t>Penelitian terdahulu yang dilakukan</w:t>
      </w:r>
      <w:r w:rsidR="008B1937" w:rsidRPr="007960A4">
        <w:rPr>
          <w:rFonts w:ascii="Times New Roman" w:hAnsi="Times New Roman" w:cs="Times New Roman"/>
          <w:bCs/>
          <w:sz w:val="24"/>
          <w:szCs w:val="24"/>
        </w:rPr>
        <w:t xml:space="preserve"> ole</w:t>
      </w:r>
      <w:r w:rsidR="000B4789" w:rsidRPr="007960A4">
        <w:rPr>
          <w:rFonts w:ascii="Times New Roman" w:hAnsi="Times New Roman" w:cs="Times New Roman"/>
          <w:bCs/>
          <w:sz w:val="24"/>
          <w:szCs w:val="24"/>
        </w:rPr>
        <w:t xml:space="preserve">h </w:t>
      </w:r>
      <w:sdt>
        <w:sdtPr>
          <w:rPr>
            <w:rFonts w:ascii="Times New Roman" w:hAnsi="Times New Roman" w:cs="Times New Roman"/>
            <w:bCs/>
            <w:color w:val="000000"/>
            <w:sz w:val="24"/>
            <w:szCs w:val="24"/>
          </w:rPr>
          <w:tag w:val="MENDELEY_CITATION_v3_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"/>
          <w:id w:val="1423455828"/>
          <w:placeholder>
            <w:docPart w:val="DefaultPlaceholder_-1854013440"/>
          </w:placeholder>
        </w:sdtPr>
        <w:sdtContent>
          <w:r w:rsidR="00B17CC4" w:rsidRPr="007960A4">
            <w:rPr>
              <w:rFonts w:ascii="Times New Roman" w:hAnsi="Times New Roman" w:cs="Times New Roman"/>
              <w:bCs/>
              <w:color w:val="000000"/>
              <w:sz w:val="24"/>
              <w:szCs w:val="24"/>
            </w:rPr>
            <w:t>(Irianto, 2023)</w:t>
          </w:r>
        </w:sdtContent>
      </w:sdt>
      <w:r w:rsidRPr="007960A4">
        <w:rPr>
          <w:rFonts w:ascii="Times New Roman" w:hAnsi="Times New Roman" w:cs="Times New Roman"/>
          <w:bCs/>
          <w:sz w:val="24"/>
          <w:szCs w:val="24"/>
        </w:rPr>
        <w:t xml:space="preserve">, </w:t>
      </w:r>
      <w:r w:rsidR="00567A6B" w:rsidRPr="007960A4">
        <w:rPr>
          <w:rFonts w:ascii="Times New Roman" w:hAnsi="Times New Roman" w:cs="Times New Roman"/>
          <w:bCs/>
          <w:sz w:val="24"/>
          <w:szCs w:val="24"/>
        </w:rPr>
        <w:t>menggunakan tenik pengumpulan data melalui wawancara dan penyebaran kuesioner kepada informan. Berbeda dengan penelitian ini, dimana teknik pengumpulan data melalui wawancara, observasi, dan dokumentasi</w:t>
      </w:r>
      <w:r w:rsidR="00496665" w:rsidRPr="007960A4">
        <w:rPr>
          <w:rFonts w:ascii="Times New Roman" w:hAnsi="Times New Roman" w:cs="Times New Roman"/>
          <w:bCs/>
          <w:sz w:val="24"/>
          <w:szCs w:val="24"/>
        </w:rPr>
        <w:t xml:space="preserve">, tidak menggunakan kuesioner. </w:t>
      </w:r>
      <w:r w:rsidR="00447A62" w:rsidRPr="007960A4">
        <w:rPr>
          <w:rFonts w:ascii="Times New Roman" w:hAnsi="Times New Roman" w:cs="Times New Roman"/>
          <w:bCs/>
          <w:sz w:val="24"/>
          <w:szCs w:val="24"/>
        </w:rPr>
        <w:t xml:space="preserve">Selain itu penelitian ini menggunakan alat analisis berupa software NVivo yang tidak digunakan dalam penelitian sebelumnya. </w:t>
      </w:r>
    </w:p>
    <w:p w14:paraId="5A639FAD" w14:textId="28F87298" w:rsidR="00680758" w:rsidRDefault="001D3DA0" w:rsidP="00895E5B">
      <w:pPr>
        <w:widowControl w:val="0"/>
        <w:autoSpaceDE w:val="0"/>
        <w:autoSpaceDN w:val="0"/>
        <w:spacing w:after="0" w:line="480" w:lineRule="auto"/>
        <w:ind w:firstLine="360"/>
        <w:jc w:val="both"/>
        <w:rPr>
          <w:rFonts w:ascii="Times New Roman" w:hAnsi="Times New Roman" w:cs="Times New Roman"/>
          <w:bCs/>
          <w:sz w:val="24"/>
          <w:szCs w:val="24"/>
        </w:rPr>
      </w:pPr>
      <w:r w:rsidRPr="007960A4">
        <w:rPr>
          <w:rFonts w:ascii="Times New Roman" w:hAnsi="Times New Roman" w:cs="Times New Roman"/>
          <w:bCs/>
          <w:sz w:val="24"/>
          <w:szCs w:val="24"/>
        </w:rPr>
        <w:t>Perbedaan secara umum antara penelitian terdahulu dengan penelitian ini adalah dari segi lokasi  penelitian, tahun penelitian, dan teknik analisis data.</w:t>
      </w:r>
    </w:p>
    <w:p w14:paraId="6261FB50" w14:textId="77777777" w:rsidR="00895E5B" w:rsidRDefault="00895E5B" w:rsidP="00895E5B">
      <w:pPr>
        <w:widowControl w:val="0"/>
        <w:autoSpaceDE w:val="0"/>
        <w:autoSpaceDN w:val="0"/>
        <w:spacing w:after="0" w:line="480" w:lineRule="auto"/>
        <w:ind w:firstLine="360"/>
        <w:jc w:val="both"/>
        <w:rPr>
          <w:rFonts w:ascii="Times New Roman" w:hAnsi="Times New Roman" w:cs="Times New Roman"/>
          <w:bCs/>
          <w:sz w:val="24"/>
          <w:szCs w:val="24"/>
        </w:rPr>
      </w:pPr>
    </w:p>
    <w:p w14:paraId="69C3818C" w14:textId="77777777" w:rsidR="00895E5B" w:rsidRDefault="00895E5B" w:rsidP="00482F16">
      <w:pPr>
        <w:widowControl w:val="0"/>
        <w:autoSpaceDE w:val="0"/>
        <w:autoSpaceDN w:val="0"/>
        <w:spacing w:after="0" w:line="480" w:lineRule="auto"/>
        <w:jc w:val="both"/>
        <w:rPr>
          <w:rFonts w:ascii="Times New Roman" w:hAnsi="Times New Roman" w:cs="Times New Roman"/>
          <w:bCs/>
          <w:sz w:val="24"/>
          <w:szCs w:val="24"/>
        </w:rPr>
      </w:pPr>
    </w:p>
    <w:p w14:paraId="71BB4CC6" w14:textId="77777777" w:rsidR="00D03C35" w:rsidRDefault="00D03C35" w:rsidP="00482F16">
      <w:pPr>
        <w:widowControl w:val="0"/>
        <w:autoSpaceDE w:val="0"/>
        <w:autoSpaceDN w:val="0"/>
        <w:spacing w:after="0" w:line="480" w:lineRule="auto"/>
        <w:jc w:val="both"/>
        <w:rPr>
          <w:rFonts w:ascii="Times New Roman" w:hAnsi="Times New Roman" w:cs="Times New Roman"/>
          <w:bCs/>
          <w:sz w:val="24"/>
          <w:szCs w:val="24"/>
        </w:rPr>
      </w:pPr>
    </w:p>
    <w:p w14:paraId="16FA40F5" w14:textId="77777777" w:rsidR="00D03C35" w:rsidRDefault="00D03C35" w:rsidP="00482F16">
      <w:pPr>
        <w:widowControl w:val="0"/>
        <w:autoSpaceDE w:val="0"/>
        <w:autoSpaceDN w:val="0"/>
        <w:spacing w:after="0" w:line="480" w:lineRule="auto"/>
        <w:jc w:val="both"/>
        <w:rPr>
          <w:rFonts w:ascii="Times New Roman" w:hAnsi="Times New Roman" w:cs="Times New Roman"/>
          <w:bCs/>
          <w:sz w:val="24"/>
          <w:szCs w:val="24"/>
        </w:rPr>
      </w:pPr>
    </w:p>
    <w:p w14:paraId="5E7F575C" w14:textId="77777777" w:rsidR="00D03C35" w:rsidRDefault="00D03C35" w:rsidP="00482F16">
      <w:pPr>
        <w:widowControl w:val="0"/>
        <w:autoSpaceDE w:val="0"/>
        <w:autoSpaceDN w:val="0"/>
        <w:spacing w:after="0" w:line="480" w:lineRule="auto"/>
        <w:jc w:val="both"/>
        <w:rPr>
          <w:rFonts w:ascii="Times New Roman" w:hAnsi="Times New Roman" w:cs="Times New Roman"/>
          <w:bCs/>
          <w:sz w:val="24"/>
          <w:szCs w:val="24"/>
        </w:rPr>
      </w:pPr>
    </w:p>
    <w:p w14:paraId="0B1A493E" w14:textId="77777777" w:rsidR="00D03C35" w:rsidRDefault="00D03C35" w:rsidP="00482F16">
      <w:pPr>
        <w:widowControl w:val="0"/>
        <w:autoSpaceDE w:val="0"/>
        <w:autoSpaceDN w:val="0"/>
        <w:spacing w:after="0" w:line="480" w:lineRule="auto"/>
        <w:jc w:val="both"/>
        <w:rPr>
          <w:rFonts w:ascii="Times New Roman" w:hAnsi="Times New Roman" w:cs="Times New Roman"/>
          <w:bCs/>
          <w:sz w:val="24"/>
          <w:szCs w:val="24"/>
        </w:rPr>
      </w:pPr>
    </w:p>
    <w:p w14:paraId="4B4C53EC" w14:textId="77777777" w:rsidR="00D03C35" w:rsidRDefault="00D03C35" w:rsidP="00482F16">
      <w:pPr>
        <w:widowControl w:val="0"/>
        <w:autoSpaceDE w:val="0"/>
        <w:autoSpaceDN w:val="0"/>
        <w:spacing w:after="0" w:line="480" w:lineRule="auto"/>
        <w:jc w:val="both"/>
        <w:rPr>
          <w:rFonts w:ascii="Times New Roman" w:hAnsi="Times New Roman" w:cs="Times New Roman"/>
          <w:bCs/>
          <w:sz w:val="24"/>
          <w:szCs w:val="24"/>
        </w:rPr>
      </w:pPr>
    </w:p>
    <w:p w14:paraId="0AF088F7" w14:textId="77777777" w:rsidR="00D03C35" w:rsidRDefault="00D03C35" w:rsidP="00482F16">
      <w:pPr>
        <w:widowControl w:val="0"/>
        <w:autoSpaceDE w:val="0"/>
        <w:autoSpaceDN w:val="0"/>
        <w:spacing w:after="0" w:line="480" w:lineRule="auto"/>
        <w:jc w:val="both"/>
        <w:rPr>
          <w:rFonts w:ascii="Times New Roman" w:hAnsi="Times New Roman" w:cs="Times New Roman"/>
          <w:bCs/>
          <w:sz w:val="24"/>
          <w:szCs w:val="24"/>
        </w:rPr>
      </w:pPr>
    </w:p>
    <w:p w14:paraId="7E607F24" w14:textId="77777777" w:rsidR="00D03C35" w:rsidRDefault="00D03C35" w:rsidP="00482F16">
      <w:pPr>
        <w:widowControl w:val="0"/>
        <w:autoSpaceDE w:val="0"/>
        <w:autoSpaceDN w:val="0"/>
        <w:spacing w:after="0" w:line="480" w:lineRule="auto"/>
        <w:jc w:val="both"/>
        <w:rPr>
          <w:rFonts w:ascii="Times New Roman" w:hAnsi="Times New Roman" w:cs="Times New Roman"/>
          <w:bCs/>
          <w:sz w:val="24"/>
          <w:szCs w:val="24"/>
        </w:rPr>
      </w:pPr>
    </w:p>
    <w:p w14:paraId="63EC283E" w14:textId="77777777" w:rsidR="00D03C35" w:rsidRDefault="00D03C35" w:rsidP="00482F16">
      <w:pPr>
        <w:widowControl w:val="0"/>
        <w:autoSpaceDE w:val="0"/>
        <w:autoSpaceDN w:val="0"/>
        <w:spacing w:after="0" w:line="480" w:lineRule="auto"/>
        <w:jc w:val="both"/>
        <w:rPr>
          <w:rFonts w:ascii="Times New Roman" w:hAnsi="Times New Roman" w:cs="Times New Roman"/>
          <w:bCs/>
          <w:sz w:val="24"/>
          <w:szCs w:val="24"/>
        </w:rPr>
      </w:pPr>
    </w:p>
    <w:p w14:paraId="6698A218" w14:textId="77777777" w:rsidR="00D03C35" w:rsidRPr="007960A4" w:rsidRDefault="00D03C35" w:rsidP="00482F16">
      <w:pPr>
        <w:widowControl w:val="0"/>
        <w:autoSpaceDE w:val="0"/>
        <w:autoSpaceDN w:val="0"/>
        <w:spacing w:after="0" w:line="480" w:lineRule="auto"/>
        <w:jc w:val="both"/>
        <w:rPr>
          <w:rFonts w:ascii="Times New Roman" w:hAnsi="Times New Roman" w:cs="Times New Roman"/>
          <w:bCs/>
          <w:sz w:val="24"/>
          <w:szCs w:val="24"/>
        </w:rPr>
      </w:pPr>
    </w:p>
    <w:p w14:paraId="3958AED5" w14:textId="66F5552C" w:rsidR="00CA754C" w:rsidRPr="007960A4" w:rsidRDefault="00EA4E34" w:rsidP="00CA754C">
      <w:pPr>
        <w:widowControl w:val="0"/>
        <w:autoSpaceDE w:val="0"/>
        <w:autoSpaceDN w:val="0"/>
        <w:spacing w:after="0" w:line="480" w:lineRule="auto"/>
        <w:jc w:val="both"/>
        <w:rPr>
          <w:rFonts w:ascii="Times New Roman" w:hAnsi="Times New Roman" w:cs="Times New Roman"/>
          <w:b/>
          <w:sz w:val="24"/>
          <w:szCs w:val="24"/>
        </w:rPr>
      </w:pPr>
      <w:r w:rsidRPr="007960A4">
        <w:rPr>
          <w:rFonts w:ascii="Times New Roman" w:hAnsi="Times New Roman" w:cs="Times New Roman"/>
          <w:b/>
          <w:sz w:val="24"/>
          <w:szCs w:val="24"/>
        </w:rPr>
        <w:t>2.4</w:t>
      </w:r>
      <w:r w:rsidR="00C45059" w:rsidRPr="007960A4">
        <w:rPr>
          <w:rFonts w:ascii="Times New Roman" w:hAnsi="Times New Roman" w:cs="Times New Roman"/>
          <w:b/>
          <w:sz w:val="24"/>
          <w:szCs w:val="24"/>
        </w:rPr>
        <w:tab/>
        <w:t xml:space="preserve">Kerangka </w:t>
      </w:r>
      <w:r w:rsidR="006B658A" w:rsidRPr="007960A4">
        <w:rPr>
          <w:rFonts w:ascii="Times New Roman" w:hAnsi="Times New Roman" w:cs="Times New Roman"/>
          <w:b/>
          <w:sz w:val="24"/>
          <w:szCs w:val="24"/>
        </w:rPr>
        <w:t>Berpikir</w:t>
      </w:r>
    </w:p>
    <w:p w14:paraId="3A0F0486" w14:textId="6806AE35" w:rsidR="00CA754C" w:rsidRPr="007960A4" w:rsidRDefault="00CA754C" w:rsidP="00CA754C">
      <w:pPr>
        <w:widowControl w:val="0"/>
        <w:autoSpaceDE w:val="0"/>
        <w:autoSpaceDN w:val="0"/>
        <w:spacing w:after="0" w:line="480" w:lineRule="auto"/>
        <w:jc w:val="both"/>
        <w:rPr>
          <w:rFonts w:ascii="Times New Roman" w:hAnsi="Times New Roman" w:cs="Times New Roman"/>
          <w:b/>
          <w:sz w:val="24"/>
          <w:szCs w:val="24"/>
        </w:rPr>
      </w:pPr>
    </w:p>
    <w:tbl>
      <w:tblPr>
        <w:tblStyle w:val="TableGrid"/>
        <w:tblW w:w="0" w:type="auto"/>
        <w:tblInd w:w="704" w:type="dxa"/>
        <w:tblLook w:val="04A0" w:firstRow="1" w:lastRow="0" w:firstColumn="1" w:lastColumn="0" w:noHBand="0" w:noVBand="1"/>
      </w:tblPr>
      <w:tblGrid>
        <w:gridCol w:w="6662"/>
      </w:tblGrid>
      <w:tr w:rsidR="00CA754C" w:rsidRPr="007960A4" w14:paraId="4DD03E32" w14:textId="77777777" w:rsidTr="00586995">
        <w:tc>
          <w:tcPr>
            <w:tcW w:w="6662" w:type="dxa"/>
          </w:tcPr>
          <w:p w14:paraId="652B6BB7" w14:textId="7B81448B" w:rsidR="00CA754C" w:rsidRPr="007960A4" w:rsidRDefault="00C2554B" w:rsidP="00A02DC5">
            <w:pPr>
              <w:widowControl w:val="0"/>
              <w:autoSpaceDE w:val="0"/>
              <w:autoSpaceDN w:val="0"/>
              <w:spacing w:before="240" w:line="480" w:lineRule="auto"/>
              <w:jc w:val="center"/>
              <w:rPr>
                <w:rFonts w:ascii="Times New Roman" w:hAnsi="Times New Roman" w:cs="Times New Roman"/>
                <w:bCs/>
                <w:szCs w:val="22"/>
              </w:rPr>
            </w:pPr>
            <w:r w:rsidRPr="007960A4">
              <w:rPr>
                <w:rFonts w:ascii="Times New Roman" w:hAnsi="Times New Roman" w:cs="Times New Roman"/>
                <w:bCs/>
                <w:szCs w:val="22"/>
              </w:rPr>
              <w:t xml:space="preserve">Rendahnya </w:t>
            </w:r>
            <w:r w:rsidR="00270353" w:rsidRPr="007960A4">
              <w:rPr>
                <w:rFonts w:ascii="Times New Roman" w:hAnsi="Times New Roman" w:cs="Times New Roman"/>
                <w:bCs/>
                <w:szCs w:val="22"/>
              </w:rPr>
              <w:t>angka penerimaan Pajak Bumi dan Bangunan</w:t>
            </w:r>
          </w:p>
        </w:tc>
      </w:tr>
    </w:tbl>
    <w:p w14:paraId="02E9C5D1" w14:textId="442E6804" w:rsidR="00CA754C" w:rsidRPr="007960A4" w:rsidRDefault="00CA754C" w:rsidP="00E2496E">
      <w:pPr>
        <w:widowControl w:val="0"/>
        <w:autoSpaceDE w:val="0"/>
        <w:autoSpaceDN w:val="0"/>
        <w:spacing w:after="0" w:line="480" w:lineRule="auto"/>
        <w:jc w:val="center"/>
        <w:rPr>
          <w:rFonts w:ascii="Times New Roman" w:hAnsi="Times New Roman" w:cs="Times New Roman"/>
          <w:b/>
          <w:szCs w:val="22"/>
        </w:rPr>
      </w:pPr>
    </w:p>
    <w:tbl>
      <w:tblPr>
        <w:tblStyle w:val="TableGrid"/>
        <w:tblW w:w="0" w:type="auto"/>
        <w:tblInd w:w="1129" w:type="dxa"/>
        <w:tblLook w:val="04A0" w:firstRow="1" w:lastRow="0" w:firstColumn="1" w:lastColumn="0" w:noHBand="0" w:noVBand="1"/>
      </w:tblPr>
      <w:tblGrid>
        <w:gridCol w:w="5954"/>
      </w:tblGrid>
      <w:tr w:rsidR="00B637DF" w:rsidRPr="007960A4" w14:paraId="3443B244" w14:textId="77777777" w:rsidTr="002513A5">
        <w:tc>
          <w:tcPr>
            <w:tcW w:w="5954" w:type="dxa"/>
          </w:tcPr>
          <w:p w14:paraId="0A85A3F9" w14:textId="2D301EAA" w:rsidR="00A02DC5" w:rsidRPr="007960A4" w:rsidRDefault="00725D91" w:rsidP="00A02DC5">
            <w:pPr>
              <w:widowControl w:val="0"/>
              <w:autoSpaceDE w:val="0"/>
              <w:autoSpaceDN w:val="0"/>
              <w:spacing w:before="240" w:line="276" w:lineRule="auto"/>
              <w:jc w:val="center"/>
              <w:rPr>
                <w:rFonts w:ascii="Times New Roman" w:hAnsi="Times New Roman" w:cs="Times New Roman"/>
                <w:bCs/>
                <w:szCs w:val="22"/>
              </w:rPr>
            </w:pPr>
            <w:r w:rsidRPr="007960A4">
              <w:rPr>
                <w:rFonts w:ascii="Times New Roman" w:hAnsi="Times New Roman" w:cs="Times New Roman"/>
                <w:b/>
                <w:noProof/>
                <w:szCs w:val="22"/>
              </w:rPr>
              <mc:AlternateContent>
                <mc:Choice Requires="wps">
                  <w:drawing>
                    <wp:anchor distT="0" distB="0" distL="114300" distR="114300" simplePos="0" relativeHeight="251658240" behindDoc="0" locked="0" layoutInCell="1" allowOverlap="1" wp14:anchorId="2A258141" wp14:editId="6AFE318C">
                      <wp:simplePos x="0" y="0"/>
                      <wp:positionH relativeFrom="margin">
                        <wp:posOffset>1713019</wp:posOffset>
                      </wp:positionH>
                      <wp:positionV relativeFrom="paragraph">
                        <wp:posOffset>-300143</wp:posOffset>
                      </wp:positionV>
                      <wp:extent cx="150284" cy="256328"/>
                      <wp:effectExtent l="19050" t="0" r="21590" b="29845"/>
                      <wp:wrapNone/>
                      <wp:docPr id="1679266329" name="Arrow: Down 1"/>
                      <wp:cNvGraphicFramePr/>
                      <a:graphic xmlns:a="http://schemas.openxmlformats.org/drawingml/2006/main">
                        <a:graphicData uri="http://schemas.microsoft.com/office/word/2010/wordprocessingShape">
                          <wps:wsp>
                            <wps:cNvSpPr/>
                            <wps:spPr>
                              <a:xfrm>
                                <a:off x="0" y="0"/>
                                <a:ext cx="150284" cy="256328"/>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E8E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134.9pt;margin-top:-23.65pt;width:11.85pt;height:2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" adj="15268" fillcolor="black [3200]" strokecolor="black [480]" strokeweight="1pt">
                      <w10:wrap anchorx="margin"/>
                    </v:shape>
                  </w:pict>
                </mc:Fallback>
              </mc:AlternateContent>
            </w:r>
            <w:r w:rsidR="00506EBE" w:rsidRPr="007960A4">
              <w:rPr>
                <w:rFonts w:ascii="Times New Roman" w:hAnsi="Times New Roman" w:cs="Times New Roman"/>
                <w:bCs/>
                <w:szCs w:val="22"/>
              </w:rPr>
              <w:t>I</w:t>
            </w:r>
            <w:r w:rsidR="00B637DF" w:rsidRPr="007960A4">
              <w:rPr>
                <w:rFonts w:ascii="Times New Roman" w:hAnsi="Times New Roman" w:cs="Times New Roman"/>
                <w:bCs/>
                <w:szCs w:val="22"/>
              </w:rPr>
              <w:t>dentifikasi penyebab rendahnya angka penerimaan PBB</w:t>
            </w:r>
          </w:p>
          <w:p w14:paraId="280A7553" w14:textId="1A3AC7BA" w:rsidR="001E0BA6" w:rsidRPr="007960A4" w:rsidRDefault="001E0BA6" w:rsidP="001E0BA6">
            <w:pPr>
              <w:widowControl w:val="0"/>
              <w:autoSpaceDE w:val="0"/>
              <w:autoSpaceDN w:val="0"/>
              <w:spacing w:line="276" w:lineRule="auto"/>
              <w:jc w:val="center"/>
              <w:rPr>
                <w:rFonts w:ascii="Times New Roman" w:hAnsi="Times New Roman" w:cs="Times New Roman"/>
                <w:bCs/>
                <w:szCs w:val="22"/>
              </w:rPr>
            </w:pPr>
          </w:p>
        </w:tc>
      </w:tr>
    </w:tbl>
    <w:p w14:paraId="058B7A27" w14:textId="461BB5AB" w:rsidR="00CA754C" w:rsidRPr="007960A4" w:rsidRDefault="00CA754C" w:rsidP="005A6AAD">
      <w:pPr>
        <w:widowControl w:val="0"/>
        <w:autoSpaceDE w:val="0"/>
        <w:autoSpaceDN w:val="0"/>
        <w:spacing w:after="0" w:line="480" w:lineRule="auto"/>
        <w:rPr>
          <w:rFonts w:ascii="Times New Roman" w:hAnsi="Times New Roman" w:cs="Times New Roman"/>
          <w:bCs/>
          <w:szCs w:val="22"/>
        </w:rPr>
      </w:pPr>
    </w:p>
    <w:tbl>
      <w:tblPr>
        <w:tblStyle w:val="TableGrid"/>
        <w:tblW w:w="0" w:type="auto"/>
        <w:tblInd w:w="1696" w:type="dxa"/>
        <w:tblLook w:val="04A0" w:firstRow="1" w:lastRow="0" w:firstColumn="1" w:lastColumn="0" w:noHBand="0" w:noVBand="1"/>
      </w:tblPr>
      <w:tblGrid>
        <w:gridCol w:w="4820"/>
      </w:tblGrid>
      <w:tr w:rsidR="00367AA0" w:rsidRPr="007960A4" w14:paraId="4A152886" w14:textId="77777777" w:rsidTr="00192CCB">
        <w:tc>
          <w:tcPr>
            <w:tcW w:w="4820" w:type="dxa"/>
          </w:tcPr>
          <w:p w14:paraId="747F1352" w14:textId="66CBB0EB" w:rsidR="00367AA0" w:rsidRPr="007960A4" w:rsidRDefault="00961A00" w:rsidP="001E0BA6">
            <w:pPr>
              <w:widowControl w:val="0"/>
              <w:autoSpaceDE w:val="0"/>
              <w:autoSpaceDN w:val="0"/>
              <w:spacing w:before="240" w:line="480" w:lineRule="auto"/>
              <w:jc w:val="center"/>
              <w:rPr>
                <w:rFonts w:ascii="Times New Roman" w:hAnsi="Times New Roman" w:cs="Times New Roman"/>
                <w:bCs/>
                <w:szCs w:val="22"/>
              </w:rPr>
            </w:pPr>
            <w:r w:rsidRPr="007960A4">
              <w:rPr>
                <w:rFonts w:ascii="Times New Roman" w:hAnsi="Times New Roman" w:cs="Times New Roman"/>
                <w:b/>
                <w:noProof/>
                <w:szCs w:val="22"/>
              </w:rPr>
              <mc:AlternateContent>
                <mc:Choice Requires="wps">
                  <w:drawing>
                    <wp:anchor distT="0" distB="0" distL="114300" distR="114300" simplePos="0" relativeHeight="251658241" behindDoc="0" locked="0" layoutInCell="1" allowOverlap="1" wp14:anchorId="49D5A23A" wp14:editId="5600C648">
                      <wp:simplePos x="0" y="0"/>
                      <wp:positionH relativeFrom="margin">
                        <wp:posOffset>1356470</wp:posOffset>
                      </wp:positionH>
                      <wp:positionV relativeFrom="paragraph">
                        <wp:posOffset>-301956</wp:posOffset>
                      </wp:positionV>
                      <wp:extent cx="150284" cy="256328"/>
                      <wp:effectExtent l="19050" t="0" r="21590" b="29845"/>
                      <wp:wrapNone/>
                      <wp:docPr id="2093060320" name="Arrow: Down 1"/>
                      <wp:cNvGraphicFramePr/>
                      <a:graphic xmlns:a="http://schemas.openxmlformats.org/drawingml/2006/main">
                        <a:graphicData uri="http://schemas.microsoft.com/office/word/2010/wordprocessingShape">
                          <wps:wsp>
                            <wps:cNvSpPr/>
                            <wps:spPr>
                              <a:xfrm>
                                <a:off x="0" y="0"/>
                                <a:ext cx="150284" cy="256328"/>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3D3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106.8pt;margin-top:-23.8pt;width:11.85pt;height:2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" adj="15268" fillcolor="black [3200]" strokecolor="black [480]" strokeweight="1pt">
                      <w10:wrap anchorx="margin"/>
                    </v:shape>
                  </w:pict>
                </mc:Fallback>
              </mc:AlternateContent>
            </w:r>
            <w:r w:rsidR="00367AA0" w:rsidRPr="007960A4">
              <w:rPr>
                <w:rFonts w:ascii="Times New Roman" w:hAnsi="Times New Roman" w:cs="Times New Roman"/>
                <w:bCs/>
                <w:szCs w:val="22"/>
              </w:rPr>
              <w:t xml:space="preserve">Metode penelitian </w:t>
            </w:r>
            <w:r w:rsidR="00B9107D" w:rsidRPr="007960A4">
              <w:rPr>
                <w:rFonts w:ascii="Times New Roman" w:hAnsi="Times New Roman" w:cs="Times New Roman"/>
                <w:bCs/>
                <w:szCs w:val="22"/>
              </w:rPr>
              <w:t>deskriptif kualitatif</w:t>
            </w:r>
          </w:p>
        </w:tc>
      </w:tr>
    </w:tbl>
    <w:p w14:paraId="189C29F7" w14:textId="371B7F5F" w:rsidR="00FC57D5" w:rsidRPr="007960A4" w:rsidRDefault="00FC57D5" w:rsidP="00EA4E34">
      <w:pPr>
        <w:widowControl w:val="0"/>
        <w:autoSpaceDE w:val="0"/>
        <w:autoSpaceDN w:val="0"/>
        <w:spacing w:after="0" w:line="480" w:lineRule="auto"/>
        <w:jc w:val="both"/>
        <w:rPr>
          <w:rFonts w:ascii="Times New Roman" w:hAnsi="Times New Roman" w:cs="Times New Roman"/>
          <w:b/>
          <w:szCs w:val="22"/>
        </w:rPr>
      </w:pPr>
    </w:p>
    <w:tbl>
      <w:tblPr>
        <w:tblStyle w:val="TableGrid"/>
        <w:tblW w:w="0" w:type="auto"/>
        <w:tblInd w:w="1980" w:type="dxa"/>
        <w:tblLook w:val="04A0" w:firstRow="1" w:lastRow="0" w:firstColumn="1" w:lastColumn="0" w:noHBand="0" w:noVBand="1"/>
      </w:tblPr>
      <w:tblGrid>
        <w:gridCol w:w="4252"/>
      </w:tblGrid>
      <w:tr w:rsidR="00B9107D" w:rsidRPr="007960A4" w14:paraId="5F0D6FD5" w14:textId="77777777" w:rsidTr="00222EEF">
        <w:tc>
          <w:tcPr>
            <w:tcW w:w="4252" w:type="dxa"/>
          </w:tcPr>
          <w:p w14:paraId="56616275" w14:textId="7581CD83" w:rsidR="00B9107D" w:rsidRPr="007960A4" w:rsidRDefault="00961A00" w:rsidP="001E0BA6">
            <w:pPr>
              <w:widowControl w:val="0"/>
              <w:autoSpaceDE w:val="0"/>
              <w:autoSpaceDN w:val="0"/>
              <w:spacing w:before="240" w:line="276" w:lineRule="auto"/>
              <w:jc w:val="center"/>
              <w:rPr>
                <w:rFonts w:ascii="Times New Roman" w:hAnsi="Times New Roman" w:cs="Times New Roman"/>
                <w:bCs/>
                <w:szCs w:val="22"/>
              </w:rPr>
            </w:pPr>
            <w:r w:rsidRPr="007960A4">
              <w:rPr>
                <w:rFonts w:ascii="Times New Roman" w:hAnsi="Times New Roman" w:cs="Times New Roman"/>
                <w:b/>
                <w:noProof/>
                <w:szCs w:val="22"/>
              </w:rPr>
              <mc:AlternateContent>
                <mc:Choice Requires="wps">
                  <w:drawing>
                    <wp:anchor distT="0" distB="0" distL="114300" distR="114300" simplePos="0" relativeHeight="251658242" behindDoc="0" locked="0" layoutInCell="1" allowOverlap="1" wp14:anchorId="5F581E60" wp14:editId="23088D1F">
                      <wp:simplePos x="0" y="0"/>
                      <wp:positionH relativeFrom="margin">
                        <wp:posOffset>1182011</wp:posOffset>
                      </wp:positionH>
                      <wp:positionV relativeFrom="paragraph">
                        <wp:posOffset>-306705</wp:posOffset>
                      </wp:positionV>
                      <wp:extent cx="150284" cy="256328"/>
                      <wp:effectExtent l="19050" t="0" r="21590" b="29845"/>
                      <wp:wrapNone/>
                      <wp:docPr id="1050901949" name="Arrow: Down 1"/>
                      <wp:cNvGraphicFramePr/>
                      <a:graphic xmlns:a="http://schemas.openxmlformats.org/drawingml/2006/main">
                        <a:graphicData uri="http://schemas.microsoft.com/office/word/2010/wordprocessingShape">
                          <wps:wsp>
                            <wps:cNvSpPr/>
                            <wps:spPr>
                              <a:xfrm>
                                <a:off x="0" y="0"/>
                                <a:ext cx="150284" cy="256328"/>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67932" id="Arrow: Down 1" o:spid="_x0000_s1026" type="#_x0000_t67" style="position:absolute;margin-left:93.05pt;margin-top:-24.15pt;width:11.85pt;height:2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" adj="15268" fillcolor="black [3200]" strokecolor="black [480]" strokeweight="1pt">
                      <w10:wrap anchorx="margin"/>
                    </v:shape>
                  </w:pict>
                </mc:Fallback>
              </mc:AlternateContent>
            </w:r>
            <w:r w:rsidR="00810ADA" w:rsidRPr="007960A4">
              <w:rPr>
                <w:rFonts w:ascii="Times New Roman" w:hAnsi="Times New Roman" w:cs="Times New Roman"/>
                <w:bCs/>
                <w:szCs w:val="22"/>
              </w:rPr>
              <w:t xml:space="preserve">Pengumpulan data melalui </w:t>
            </w:r>
            <w:r w:rsidR="0033796F" w:rsidRPr="007960A4">
              <w:rPr>
                <w:rFonts w:ascii="Times New Roman" w:hAnsi="Times New Roman" w:cs="Times New Roman"/>
                <w:bCs/>
                <w:szCs w:val="22"/>
              </w:rPr>
              <w:t>teknik</w:t>
            </w:r>
            <w:r w:rsidR="00810ADA" w:rsidRPr="007960A4">
              <w:rPr>
                <w:rFonts w:ascii="Times New Roman" w:hAnsi="Times New Roman" w:cs="Times New Roman"/>
                <w:bCs/>
                <w:szCs w:val="22"/>
              </w:rPr>
              <w:t xml:space="preserve"> wawancara, observasi</w:t>
            </w:r>
            <w:r w:rsidR="0005581D" w:rsidRPr="007960A4">
              <w:rPr>
                <w:rFonts w:ascii="Times New Roman" w:hAnsi="Times New Roman" w:cs="Times New Roman"/>
                <w:bCs/>
                <w:szCs w:val="22"/>
              </w:rPr>
              <w:t xml:space="preserve"> dan dokumentasi</w:t>
            </w:r>
          </w:p>
          <w:p w14:paraId="1DC66495" w14:textId="2A0134BE" w:rsidR="001E0BA6" w:rsidRPr="007960A4" w:rsidRDefault="001E0BA6" w:rsidP="00742EF5">
            <w:pPr>
              <w:widowControl w:val="0"/>
              <w:autoSpaceDE w:val="0"/>
              <w:autoSpaceDN w:val="0"/>
              <w:spacing w:line="276" w:lineRule="auto"/>
              <w:jc w:val="center"/>
              <w:rPr>
                <w:rFonts w:ascii="Times New Roman" w:hAnsi="Times New Roman" w:cs="Times New Roman"/>
                <w:bCs/>
                <w:szCs w:val="22"/>
              </w:rPr>
            </w:pPr>
          </w:p>
        </w:tc>
      </w:tr>
    </w:tbl>
    <w:p w14:paraId="14A7A6F8" w14:textId="16C96DE4" w:rsidR="00FC57D5" w:rsidRPr="007960A4" w:rsidRDefault="00FC57D5" w:rsidP="00EA4E34">
      <w:pPr>
        <w:widowControl w:val="0"/>
        <w:autoSpaceDE w:val="0"/>
        <w:autoSpaceDN w:val="0"/>
        <w:spacing w:after="0" w:line="480" w:lineRule="auto"/>
        <w:jc w:val="both"/>
        <w:rPr>
          <w:rFonts w:ascii="Times New Roman" w:hAnsi="Times New Roman" w:cs="Times New Roman"/>
          <w:b/>
          <w:szCs w:val="22"/>
        </w:rPr>
      </w:pPr>
    </w:p>
    <w:tbl>
      <w:tblPr>
        <w:tblStyle w:val="TableGrid"/>
        <w:tblW w:w="0" w:type="auto"/>
        <w:tblInd w:w="2405" w:type="dxa"/>
        <w:tblLook w:val="04A0" w:firstRow="1" w:lastRow="0" w:firstColumn="1" w:lastColumn="0" w:noHBand="0" w:noVBand="1"/>
      </w:tblPr>
      <w:tblGrid>
        <w:gridCol w:w="3402"/>
      </w:tblGrid>
      <w:tr w:rsidR="0005581D" w:rsidRPr="007960A4" w14:paraId="6BEEEA97" w14:textId="77777777" w:rsidTr="00222EEF">
        <w:tc>
          <w:tcPr>
            <w:tcW w:w="3402" w:type="dxa"/>
          </w:tcPr>
          <w:p w14:paraId="267F5DD4" w14:textId="77777777" w:rsidR="0005581D" w:rsidRPr="007960A4" w:rsidRDefault="00725D91" w:rsidP="00EF6610">
            <w:pPr>
              <w:widowControl w:val="0"/>
              <w:autoSpaceDE w:val="0"/>
              <w:autoSpaceDN w:val="0"/>
              <w:spacing w:before="240" w:line="276" w:lineRule="auto"/>
              <w:jc w:val="center"/>
              <w:rPr>
                <w:rFonts w:ascii="Times New Roman" w:hAnsi="Times New Roman" w:cs="Times New Roman"/>
                <w:bCs/>
                <w:szCs w:val="22"/>
              </w:rPr>
            </w:pPr>
            <w:r w:rsidRPr="007960A4">
              <w:rPr>
                <w:rFonts w:ascii="Times New Roman" w:hAnsi="Times New Roman" w:cs="Times New Roman"/>
                <w:b/>
                <w:noProof/>
                <w:szCs w:val="22"/>
              </w:rPr>
              <mc:AlternateContent>
                <mc:Choice Requires="wps">
                  <w:drawing>
                    <wp:anchor distT="0" distB="0" distL="114300" distR="114300" simplePos="0" relativeHeight="251658243" behindDoc="0" locked="0" layoutInCell="1" allowOverlap="1" wp14:anchorId="261A1168" wp14:editId="72503CF5">
                      <wp:simplePos x="0" y="0"/>
                      <wp:positionH relativeFrom="margin">
                        <wp:posOffset>936413</wp:posOffset>
                      </wp:positionH>
                      <wp:positionV relativeFrom="paragraph">
                        <wp:posOffset>-314113</wp:posOffset>
                      </wp:positionV>
                      <wp:extent cx="150284" cy="256328"/>
                      <wp:effectExtent l="19050" t="0" r="21590" b="29845"/>
                      <wp:wrapNone/>
                      <wp:docPr id="785477500" name="Arrow: Down 1"/>
                      <wp:cNvGraphicFramePr/>
                      <a:graphic xmlns:a="http://schemas.openxmlformats.org/drawingml/2006/main">
                        <a:graphicData uri="http://schemas.microsoft.com/office/word/2010/wordprocessingShape">
                          <wps:wsp>
                            <wps:cNvSpPr/>
                            <wps:spPr>
                              <a:xfrm>
                                <a:off x="0" y="0"/>
                                <a:ext cx="150284" cy="256328"/>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960C3" id="Arrow: Down 1" o:spid="_x0000_s1026" type="#_x0000_t67" style="position:absolute;margin-left:73.75pt;margin-top:-24.75pt;width:11.85pt;height:2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" adj="15268" fillcolor="black [3200]" strokecolor="black [480]" strokeweight="1pt">
                      <w10:wrap anchorx="margin"/>
                    </v:shape>
                  </w:pict>
                </mc:Fallback>
              </mc:AlternateContent>
            </w:r>
            <w:r w:rsidR="0005581D" w:rsidRPr="007960A4">
              <w:rPr>
                <w:rFonts w:ascii="Times New Roman" w:hAnsi="Times New Roman" w:cs="Times New Roman"/>
                <w:bCs/>
                <w:szCs w:val="22"/>
              </w:rPr>
              <w:t>Analisis</w:t>
            </w:r>
            <w:r w:rsidR="00F96C57" w:rsidRPr="007960A4">
              <w:rPr>
                <w:rFonts w:ascii="Times New Roman" w:hAnsi="Times New Roman" w:cs="Times New Roman"/>
                <w:bCs/>
                <w:szCs w:val="22"/>
              </w:rPr>
              <w:t xml:space="preserve"> da</w:t>
            </w:r>
            <w:r w:rsidR="005147EB" w:rsidRPr="007960A4">
              <w:rPr>
                <w:rFonts w:ascii="Times New Roman" w:hAnsi="Times New Roman" w:cs="Times New Roman"/>
                <w:bCs/>
                <w:szCs w:val="22"/>
              </w:rPr>
              <w:t>ta menggunakan alat NVivo</w:t>
            </w:r>
          </w:p>
          <w:p w14:paraId="2F29A6C0" w14:textId="406B830F" w:rsidR="00EF6610" w:rsidRPr="007960A4" w:rsidRDefault="00EF6610" w:rsidP="00EF6610">
            <w:pPr>
              <w:widowControl w:val="0"/>
              <w:autoSpaceDE w:val="0"/>
              <w:autoSpaceDN w:val="0"/>
              <w:spacing w:line="276" w:lineRule="auto"/>
              <w:jc w:val="center"/>
              <w:rPr>
                <w:rFonts w:ascii="Times New Roman" w:hAnsi="Times New Roman" w:cs="Times New Roman"/>
                <w:bCs/>
                <w:szCs w:val="22"/>
              </w:rPr>
            </w:pPr>
          </w:p>
        </w:tc>
      </w:tr>
    </w:tbl>
    <w:p w14:paraId="449BBA80" w14:textId="7A714791" w:rsidR="0005581D" w:rsidRPr="007960A4" w:rsidRDefault="0005581D" w:rsidP="00EA4E34">
      <w:pPr>
        <w:widowControl w:val="0"/>
        <w:autoSpaceDE w:val="0"/>
        <w:autoSpaceDN w:val="0"/>
        <w:spacing w:after="0" w:line="480" w:lineRule="auto"/>
        <w:jc w:val="both"/>
        <w:rPr>
          <w:rFonts w:ascii="Times New Roman" w:hAnsi="Times New Roman" w:cs="Times New Roman"/>
          <w:b/>
          <w:sz w:val="24"/>
          <w:szCs w:val="24"/>
        </w:rPr>
      </w:pPr>
    </w:p>
    <w:tbl>
      <w:tblPr>
        <w:tblStyle w:val="TableGrid"/>
        <w:tblW w:w="0" w:type="auto"/>
        <w:tblInd w:w="2747" w:type="dxa"/>
        <w:tblLook w:val="04A0" w:firstRow="1" w:lastRow="0" w:firstColumn="1" w:lastColumn="0" w:noHBand="0" w:noVBand="1"/>
      </w:tblPr>
      <w:tblGrid>
        <w:gridCol w:w="2693"/>
      </w:tblGrid>
      <w:tr w:rsidR="003F7397" w:rsidRPr="007960A4" w14:paraId="3C99C35A" w14:textId="77777777" w:rsidTr="00CB6AC9">
        <w:trPr>
          <w:trHeight w:val="343"/>
        </w:trPr>
        <w:tc>
          <w:tcPr>
            <w:tcW w:w="2693" w:type="dxa"/>
          </w:tcPr>
          <w:p w14:paraId="24958A21" w14:textId="77777777" w:rsidR="003F7397" w:rsidRPr="007960A4" w:rsidRDefault="00222EEF" w:rsidP="00B226C9">
            <w:pPr>
              <w:widowControl w:val="0"/>
              <w:autoSpaceDE w:val="0"/>
              <w:autoSpaceDN w:val="0"/>
              <w:spacing w:before="240"/>
              <w:jc w:val="center"/>
              <w:rPr>
                <w:rFonts w:ascii="Times New Roman" w:hAnsi="Times New Roman" w:cs="Times New Roman"/>
                <w:bCs/>
                <w:szCs w:val="22"/>
              </w:rPr>
            </w:pPr>
            <w:r w:rsidRPr="007960A4">
              <w:rPr>
                <w:rFonts w:ascii="Times New Roman" w:hAnsi="Times New Roman" w:cs="Times New Roman"/>
                <w:b/>
                <w:noProof/>
                <w:szCs w:val="22"/>
              </w:rPr>
              <mc:AlternateContent>
                <mc:Choice Requires="wps">
                  <w:drawing>
                    <wp:anchor distT="0" distB="0" distL="114300" distR="114300" simplePos="0" relativeHeight="251658244" behindDoc="0" locked="0" layoutInCell="1" allowOverlap="1" wp14:anchorId="5FDDA7DF" wp14:editId="3BB44200">
                      <wp:simplePos x="0" y="0"/>
                      <wp:positionH relativeFrom="margin">
                        <wp:posOffset>757362</wp:posOffset>
                      </wp:positionH>
                      <wp:positionV relativeFrom="paragraph">
                        <wp:posOffset>-314298</wp:posOffset>
                      </wp:positionV>
                      <wp:extent cx="150284" cy="256328"/>
                      <wp:effectExtent l="19050" t="0" r="21590" b="29845"/>
                      <wp:wrapNone/>
                      <wp:docPr id="1035412201" name="Arrow: Down 1"/>
                      <wp:cNvGraphicFramePr/>
                      <a:graphic xmlns:a="http://schemas.openxmlformats.org/drawingml/2006/main">
                        <a:graphicData uri="http://schemas.microsoft.com/office/word/2010/wordprocessingShape">
                          <wps:wsp>
                            <wps:cNvSpPr/>
                            <wps:spPr>
                              <a:xfrm>
                                <a:off x="0" y="0"/>
                                <a:ext cx="150284" cy="256328"/>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4C9B3" id="Arrow: Down 1" o:spid="_x0000_s1026" type="#_x0000_t67" style="position:absolute;margin-left:59.65pt;margin-top:-24.75pt;width:11.85pt;height:2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" adj="15268" fillcolor="black [3200]" strokecolor="black [480]" strokeweight="1pt">
                      <w10:wrap anchorx="margin"/>
                    </v:shape>
                  </w:pict>
                </mc:Fallback>
              </mc:AlternateContent>
            </w:r>
            <w:r w:rsidR="002A3BF6" w:rsidRPr="007960A4">
              <w:rPr>
                <w:rFonts w:ascii="Times New Roman" w:hAnsi="Times New Roman" w:cs="Times New Roman"/>
                <w:bCs/>
                <w:szCs w:val="22"/>
              </w:rPr>
              <w:t xml:space="preserve">Upaya peningkatan penerimaan </w:t>
            </w:r>
            <w:r w:rsidR="00B226C9" w:rsidRPr="007960A4">
              <w:rPr>
                <w:rFonts w:ascii="Times New Roman" w:hAnsi="Times New Roman" w:cs="Times New Roman"/>
                <w:bCs/>
                <w:szCs w:val="22"/>
              </w:rPr>
              <w:t>PBB</w:t>
            </w:r>
          </w:p>
          <w:p w14:paraId="184C27A6" w14:textId="3E452253" w:rsidR="00B226C9" w:rsidRPr="007960A4" w:rsidRDefault="00B226C9" w:rsidP="00B226C9">
            <w:pPr>
              <w:widowControl w:val="0"/>
              <w:autoSpaceDE w:val="0"/>
              <w:autoSpaceDN w:val="0"/>
              <w:spacing w:before="240"/>
              <w:jc w:val="center"/>
              <w:rPr>
                <w:rFonts w:ascii="Times New Roman" w:hAnsi="Times New Roman" w:cs="Times New Roman"/>
                <w:bCs/>
                <w:szCs w:val="22"/>
              </w:rPr>
            </w:pPr>
          </w:p>
        </w:tc>
      </w:tr>
    </w:tbl>
    <w:p w14:paraId="390F7F4A" w14:textId="77777777" w:rsidR="00FC57D5" w:rsidRPr="007960A4" w:rsidRDefault="00FC57D5" w:rsidP="00EA4E34">
      <w:pPr>
        <w:widowControl w:val="0"/>
        <w:autoSpaceDE w:val="0"/>
        <w:autoSpaceDN w:val="0"/>
        <w:spacing w:after="0" w:line="480" w:lineRule="auto"/>
        <w:jc w:val="both"/>
        <w:rPr>
          <w:rFonts w:ascii="Times New Roman" w:hAnsi="Times New Roman" w:cs="Times New Roman"/>
          <w:b/>
          <w:sz w:val="24"/>
          <w:szCs w:val="24"/>
        </w:rPr>
      </w:pPr>
    </w:p>
    <w:p w14:paraId="00F52009" w14:textId="531562F0" w:rsidR="00FC57D5" w:rsidRPr="007960A4" w:rsidRDefault="00EF7E16" w:rsidP="00EF7E16">
      <w:pPr>
        <w:widowControl w:val="0"/>
        <w:autoSpaceDE w:val="0"/>
        <w:autoSpaceDN w:val="0"/>
        <w:spacing w:after="0" w:line="240" w:lineRule="auto"/>
        <w:jc w:val="center"/>
        <w:rPr>
          <w:rFonts w:ascii="Times New Roman" w:hAnsi="Times New Roman" w:cs="Times New Roman"/>
          <w:b/>
          <w:szCs w:val="22"/>
        </w:rPr>
      </w:pPr>
      <w:r w:rsidRPr="007960A4">
        <w:rPr>
          <w:rFonts w:ascii="Times New Roman" w:hAnsi="Times New Roman" w:cs="Times New Roman"/>
          <w:b/>
          <w:szCs w:val="22"/>
        </w:rPr>
        <w:t>Gambar 2.1 Kerangka Berpikir</w:t>
      </w:r>
    </w:p>
    <w:p w14:paraId="603E22D5" w14:textId="4E22037E" w:rsidR="00EF7E16" w:rsidRPr="007960A4" w:rsidRDefault="00EF7E16" w:rsidP="00EF7E16">
      <w:pPr>
        <w:widowControl w:val="0"/>
        <w:autoSpaceDE w:val="0"/>
        <w:autoSpaceDN w:val="0"/>
        <w:spacing w:after="0" w:line="240" w:lineRule="auto"/>
        <w:jc w:val="center"/>
        <w:rPr>
          <w:rFonts w:ascii="Times New Roman" w:hAnsi="Times New Roman" w:cs="Times New Roman"/>
          <w:bCs/>
          <w:szCs w:val="22"/>
        </w:rPr>
      </w:pPr>
      <w:r w:rsidRPr="007960A4">
        <w:rPr>
          <w:rFonts w:ascii="Times New Roman" w:hAnsi="Times New Roman" w:cs="Times New Roman"/>
          <w:bCs/>
          <w:szCs w:val="22"/>
        </w:rPr>
        <w:t>Sumber: Peneliti, 2025</w:t>
      </w:r>
    </w:p>
    <w:p w14:paraId="1F136233" w14:textId="77777777" w:rsidR="00FC57D5" w:rsidRPr="007960A4" w:rsidRDefault="00FC57D5" w:rsidP="00EA4E34">
      <w:pPr>
        <w:widowControl w:val="0"/>
        <w:autoSpaceDE w:val="0"/>
        <w:autoSpaceDN w:val="0"/>
        <w:spacing w:after="0" w:line="480" w:lineRule="auto"/>
        <w:jc w:val="both"/>
        <w:rPr>
          <w:rFonts w:ascii="Times New Roman" w:hAnsi="Times New Roman" w:cs="Times New Roman"/>
          <w:b/>
          <w:sz w:val="24"/>
          <w:szCs w:val="24"/>
        </w:rPr>
      </w:pPr>
    </w:p>
    <w:p w14:paraId="15A6C2DC" w14:textId="77777777" w:rsidR="00446449" w:rsidRDefault="00446449" w:rsidP="00EA4E34">
      <w:pPr>
        <w:widowControl w:val="0"/>
        <w:autoSpaceDE w:val="0"/>
        <w:autoSpaceDN w:val="0"/>
        <w:spacing w:after="0" w:line="480" w:lineRule="auto"/>
        <w:jc w:val="both"/>
        <w:rPr>
          <w:rFonts w:ascii="Times New Roman" w:hAnsi="Times New Roman" w:cs="Times New Roman"/>
          <w:b/>
          <w:sz w:val="24"/>
          <w:szCs w:val="24"/>
        </w:rPr>
      </w:pPr>
    </w:p>
    <w:p w14:paraId="5360984C" w14:textId="77777777" w:rsidR="00DF6CDB" w:rsidRDefault="00DF6CDB" w:rsidP="00EA4E34">
      <w:pPr>
        <w:widowControl w:val="0"/>
        <w:autoSpaceDE w:val="0"/>
        <w:autoSpaceDN w:val="0"/>
        <w:spacing w:after="0" w:line="480" w:lineRule="auto"/>
        <w:jc w:val="both"/>
        <w:rPr>
          <w:rFonts w:ascii="Times New Roman" w:hAnsi="Times New Roman" w:cs="Times New Roman"/>
          <w:b/>
          <w:sz w:val="24"/>
          <w:szCs w:val="24"/>
        </w:rPr>
      </w:pPr>
    </w:p>
    <w:p w14:paraId="3F4DA6F4" w14:textId="77777777" w:rsidR="00DD3C3A" w:rsidRPr="007960A4" w:rsidRDefault="00DD3C3A" w:rsidP="00EA4E34">
      <w:pPr>
        <w:widowControl w:val="0"/>
        <w:autoSpaceDE w:val="0"/>
        <w:autoSpaceDN w:val="0"/>
        <w:spacing w:after="0" w:line="480" w:lineRule="auto"/>
        <w:jc w:val="both"/>
        <w:rPr>
          <w:rFonts w:ascii="Times New Roman" w:hAnsi="Times New Roman" w:cs="Times New Roman"/>
          <w:b/>
          <w:sz w:val="24"/>
          <w:szCs w:val="24"/>
        </w:rPr>
      </w:pPr>
    </w:p>
    <w:p w14:paraId="5F9E984E" w14:textId="77777777" w:rsidR="00A11AFA" w:rsidRDefault="00A11AFA" w:rsidP="00FC57D5">
      <w:pPr>
        <w:widowControl w:val="0"/>
        <w:autoSpaceDE w:val="0"/>
        <w:autoSpaceDN w:val="0"/>
        <w:spacing w:after="0" w:line="480" w:lineRule="auto"/>
        <w:jc w:val="center"/>
        <w:rPr>
          <w:rFonts w:ascii="Times New Roman" w:hAnsi="Times New Roman" w:cs="Times New Roman"/>
          <w:b/>
          <w:sz w:val="24"/>
          <w:szCs w:val="24"/>
        </w:rPr>
        <w:sectPr w:rsidR="00A11AFA" w:rsidSect="00A11AFA">
          <w:headerReference w:type="default" r:id="rId16"/>
          <w:footerReference w:type="default" r:id="rId17"/>
          <w:pgSz w:w="11906" w:h="16838"/>
          <w:pgMar w:top="2268" w:right="1701" w:bottom="1701" w:left="2268" w:header="708" w:footer="708" w:gutter="0"/>
          <w:cols w:space="708"/>
          <w:docGrid w:linePitch="360"/>
        </w:sectPr>
      </w:pPr>
    </w:p>
    <w:p w14:paraId="03235164" w14:textId="0C583119" w:rsidR="00FC57D5" w:rsidRPr="007960A4" w:rsidRDefault="00FC57D5" w:rsidP="00FC57D5">
      <w:pPr>
        <w:widowControl w:val="0"/>
        <w:autoSpaceDE w:val="0"/>
        <w:autoSpaceDN w:val="0"/>
        <w:spacing w:after="0" w:line="480" w:lineRule="auto"/>
        <w:jc w:val="center"/>
        <w:rPr>
          <w:rFonts w:ascii="Times New Roman" w:hAnsi="Times New Roman" w:cs="Times New Roman"/>
          <w:b/>
          <w:sz w:val="24"/>
          <w:szCs w:val="24"/>
        </w:rPr>
      </w:pPr>
      <w:r w:rsidRPr="007960A4">
        <w:rPr>
          <w:rFonts w:ascii="Times New Roman" w:hAnsi="Times New Roman" w:cs="Times New Roman"/>
          <w:b/>
          <w:sz w:val="24"/>
          <w:szCs w:val="24"/>
        </w:rPr>
        <w:lastRenderedPageBreak/>
        <w:t>BAB III</w:t>
      </w:r>
    </w:p>
    <w:p w14:paraId="3D2B45DB" w14:textId="2E3ACD54" w:rsidR="00FC57D5" w:rsidRPr="007960A4" w:rsidRDefault="00FC57D5" w:rsidP="00FC57D5">
      <w:pPr>
        <w:widowControl w:val="0"/>
        <w:autoSpaceDE w:val="0"/>
        <w:autoSpaceDN w:val="0"/>
        <w:spacing w:after="0" w:line="480" w:lineRule="auto"/>
        <w:jc w:val="center"/>
        <w:rPr>
          <w:rFonts w:ascii="Times New Roman" w:hAnsi="Times New Roman" w:cs="Times New Roman"/>
          <w:b/>
          <w:sz w:val="24"/>
          <w:szCs w:val="24"/>
        </w:rPr>
      </w:pPr>
      <w:r w:rsidRPr="007960A4">
        <w:rPr>
          <w:rFonts w:ascii="Times New Roman" w:hAnsi="Times New Roman" w:cs="Times New Roman"/>
          <w:b/>
          <w:sz w:val="24"/>
          <w:szCs w:val="24"/>
        </w:rPr>
        <w:t>METO</w:t>
      </w:r>
      <w:r w:rsidR="00651CCA" w:rsidRPr="007960A4">
        <w:rPr>
          <w:rFonts w:ascii="Times New Roman" w:hAnsi="Times New Roman" w:cs="Times New Roman"/>
          <w:b/>
          <w:sz w:val="24"/>
          <w:szCs w:val="24"/>
        </w:rPr>
        <w:t>DE PENELITIAN</w:t>
      </w:r>
    </w:p>
    <w:p w14:paraId="65896AC5" w14:textId="77777777" w:rsidR="006D39A1" w:rsidRPr="007960A4" w:rsidRDefault="006D39A1" w:rsidP="00FC57D5">
      <w:pPr>
        <w:widowControl w:val="0"/>
        <w:autoSpaceDE w:val="0"/>
        <w:autoSpaceDN w:val="0"/>
        <w:spacing w:after="0" w:line="480" w:lineRule="auto"/>
        <w:jc w:val="center"/>
        <w:rPr>
          <w:rFonts w:ascii="Times New Roman" w:hAnsi="Times New Roman" w:cs="Times New Roman"/>
          <w:b/>
          <w:sz w:val="24"/>
          <w:szCs w:val="24"/>
        </w:rPr>
      </w:pPr>
    </w:p>
    <w:p w14:paraId="6114C9E5" w14:textId="45555EB6" w:rsidR="00651CCA" w:rsidRPr="007960A4" w:rsidRDefault="002C2431" w:rsidP="00651CCA">
      <w:pPr>
        <w:widowControl w:val="0"/>
        <w:autoSpaceDE w:val="0"/>
        <w:autoSpaceDN w:val="0"/>
        <w:spacing w:after="0" w:line="480" w:lineRule="auto"/>
        <w:rPr>
          <w:rFonts w:ascii="Times New Roman" w:hAnsi="Times New Roman" w:cs="Times New Roman"/>
          <w:b/>
          <w:sz w:val="24"/>
          <w:szCs w:val="24"/>
        </w:rPr>
      </w:pPr>
      <w:r w:rsidRPr="007960A4">
        <w:rPr>
          <w:rFonts w:ascii="Times New Roman" w:hAnsi="Times New Roman" w:cs="Times New Roman"/>
          <w:b/>
          <w:sz w:val="24"/>
          <w:szCs w:val="24"/>
        </w:rPr>
        <w:t>3.1</w:t>
      </w:r>
      <w:r w:rsidR="00E721E4" w:rsidRPr="007960A4">
        <w:rPr>
          <w:rFonts w:ascii="Times New Roman" w:hAnsi="Times New Roman" w:cs="Times New Roman"/>
          <w:b/>
          <w:sz w:val="24"/>
          <w:szCs w:val="24"/>
        </w:rPr>
        <w:tab/>
      </w:r>
      <w:r w:rsidR="006D39A1" w:rsidRPr="007960A4">
        <w:rPr>
          <w:rFonts w:ascii="Times New Roman" w:hAnsi="Times New Roman" w:cs="Times New Roman"/>
          <w:b/>
          <w:sz w:val="24"/>
          <w:szCs w:val="24"/>
        </w:rPr>
        <w:t>Jenis Penelitian</w:t>
      </w:r>
    </w:p>
    <w:p w14:paraId="353E70F1" w14:textId="394B6690" w:rsidR="00AB0DD1" w:rsidRPr="007960A4" w:rsidRDefault="004B362E" w:rsidP="00AB0DD1">
      <w:pPr>
        <w:widowControl w:val="0"/>
        <w:autoSpaceDE w:val="0"/>
        <w:autoSpaceDN w:val="0"/>
        <w:spacing w:after="0" w:line="480" w:lineRule="auto"/>
        <w:ind w:firstLine="720"/>
        <w:jc w:val="both"/>
        <w:rPr>
          <w:rFonts w:ascii="Times New Roman" w:hAnsi="Times New Roman" w:cs="Times New Roman"/>
          <w:bCs/>
          <w:sz w:val="24"/>
          <w:szCs w:val="24"/>
        </w:rPr>
      </w:pPr>
      <w:r w:rsidRPr="007960A4">
        <w:rPr>
          <w:rFonts w:ascii="Times New Roman" w:hAnsi="Times New Roman" w:cs="Times New Roman"/>
          <w:bCs/>
          <w:sz w:val="24"/>
          <w:szCs w:val="24"/>
        </w:rPr>
        <w:t xml:space="preserve">Penelitian ini menggunakan </w:t>
      </w:r>
      <w:r w:rsidR="00FB1432" w:rsidRPr="007960A4">
        <w:rPr>
          <w:rFonts w:ascii="Times New Roman" w:hAnsi="Times New Roman" w:cs="Times New Roman"/>
          <w:bCs/>
          <w:sz w:val="24"/>
          <w:szCs w:val="24"/>
        </w:rPr>
        <w:t>pendekatan kualitatif dengan metode deskriptif</w:t>
      </w:r>
      <w:r w:rsidR="00883122" w:rsidRPr="007960A4">
        <w:rPr>
          <w:rFonts w:ascii="Times New Roman" w:hAnsi="Times New Roman" w:cs="Times New Roman"/>
          <w:bCs/>
          <w:sz w:val="24"/>
          <w:szCs w:val="24"/>
        </w:rPr>
        <w:t xml:space="preserve">. </w:t>
      </w:r>
      <w:r w:rsidR="00E2652F" w:rsidRPr="007960A4">
        <w:rPr>
          <w:rFonts w:ascii="Times New Roman" w:hAnsi="Times New Roman" w:cs="Times New Roman"/>
          <w:bCs/>
          <w:sz w:val="24"/>
          <w:szCs w:val="24"/>
        </w:rPr>
        <w:t>Pendekatan kualitatif merupakan pendekatan yang berfokus pada pemahaman fenomena secara alami dan menggambarkan sebuah isu secara kompleks</w:t>
      </w:r>
      <w:r w:rsidR="000B4789" w:rsidRPr="007960A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"/>
          <w:id w:val="197129356"/>
          <w:placeholder>
            <w:docPart w:val="DefaultPlaceholder_-1854013440"/>
          </w:placeholder>
        </w:sdtPr>
        <w:sdtContent>
          <w:r w:rsidR="00B17CC4" w:rsidRPr="007960A4">
            <w:rPr>
              <w:rFonts w:ascii="Times New Roman" w:hAnsi="Times New Roman" w:cs="Times New Roman"/>
              <w:bCs/>
              <w:color w:val="000000"/>
              <w:sz w:val="24"/>
              <w:szCs w:val="24"/>
            </w:rPr>
            <w:t>(Asnur, 2025)</w:t>
          </w:r>
        </w:sdtContent>
      </w:sdt>
      <w:r w:rsidR="00195E55" w:rsidRPr="007960A4">
        <w:rPr>
          <w:rFonts w:ascii="Times New Roman" w:hAnsi="Times New Roman" w:cs="Times New Roman"/>
          <w:bCs/>
          <w:sz w:val="24"/>
          <w:szCs w:val="24"/>
        </w:rPr>
        <w:t>. Menurut</w:t>
      </w:r>
      <w:r w:rsidR="000B4789" w:rsidRPr="007960A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"/>
          <w:id w:val="896778855"/>
          <w:placeholder>
            <w:docPart w:val="DefaultPlaceholder_-1854013440"/>
          </w:placeholder>
        </w:sdtPr>
        <w:sdtContent>
          <w:r w:rsidR="00B17CC4" w:rsidRPr="007960A4">
            <w:rPr>
              <w:rFonts w:ascii="Times New Roman" w:eastAsia="Times New Roman" w:hAnsi="Times New Roman" w:cs="Times New Roman"/>
              <w:color w:val="000000"/>
              <w:sz w:val="24"/>
            </w:rPr>
            <w:t>(Oktianty &amp; Hastuty, 2024)</w:t>
          </w:r>
        </w:sdtContent>
      </w:sdt>
      <w:r w:rsidR="00353D89" w:rsidRPr="007960A4">
        <w:rPr>
          <w:rFonts w:ascii="Times New Roman" w:hAnsi="Times New Roman" w:cs="Times New Roman"/>
          <w:bCs/>
          <w:sz w:val="24"/>
          <w:szCs w:val="24"/>
        </w:rPr>
        <w:t>, metode deskriptif merupakan metode penelitian yang bertujuan untuk meneliti fakta-fakta</w:t>
      </w:r>
      <w:r w:rsidR="001D060C" w:rsidRPr="007960A4">
        <w:rPr>
          <w:rFonts w:ascii="Times New Roman" w:hAnsi="Times New Roman" w:cs="Times New Roman"/>
          <w:bCs/>
          <w:sz w:val="24"/>
          <w:szCs w:val="24"/>
        </w:rPr>
        <w:t xml:space="preserve"> secara terstruktur sesuai dengan objek penelitian</w:t>
      </w:r>
      <w:r w:rsidR="00836E60" w:rsidRPr="007960A4">
        <w:rPr>
          <w:rFonts w:ascii="Times New Roman" w:hAnsi="Times New Roman" w:cs="Times New Roman"/>
          <w:bCs/>
          <w:sz w:val="24"/>
          <w:szCs w:val="24"/>
        </w:rPr>
        <w:t xml:space="preserve">, dimana fakta-fakta tersebut dikumpulkan dan diolah </w:t>
      </w:r>
      <w:r w:rsidR="00781F58" w:rsidRPr="007960A4">
        <w:rPr>
          <w:rFonts w:ascii="Times New Roman" w:hAnsi="Times New Roman" w:cs="Times New Roman"/>
          <w:bCs/>
          <w:sz w:val="24"/>
          <w:szCs w:val="24"/>
        </w:rPr>
        <w:t xml:space="preserve">mejadi data, kemudian dianalisis menggunakan teori yang relevan sehingga dapat ditarik sebuah </w:t>
      </w:r>
      <w:r w:rsidR="004757D9">
        <w:rPr>
          <w:rFonts w:ascii="Times New Roman" w:hAnsi="Times New Roman" w:cs="Times New Roman"/>
          <w:bCs/>
          <w:sz w:val="24"/>
          <w:szCs w:val="24"/>
        </w:rPr>
        <w:t>k</w:t>
      </w:r>
      <w:r w:rsidR="00781F58" w:rsidRPr="007960A4">
        <w:rPr>
          <w:rFonts w:ascii="Times New Roman" w:hAnsi="Times New Roman" w:cs="Times New Roman"/>
          <w:bCs/>
          <w:sz w:val="24"/>
          <w:szCs w:val="24"/>
        </w:rPr>
        <w:t xml:space="preserve">esimpulan. </w:t>
      </w:r>
      <w:r w:rsidR="00883122" w:rsidRPr="007960A4">
        <w:rPr>
          <w:rFonts w:ascii="Times New Roman" w:hAnsi="Times New Roman" w:cs="Times New Roman"/>
          <w:bCs/>
          <w:sz w:val="24"/>
          <w:szCs w:val="24"/>
        </w:rPr>
        <w:t>Deskriptif kualitatif merupakan</w:t>
      </w:r>
      <w:r w:rsidR="00E950BC" w:rsidRPr="007960A4">
        <w:rPr>
          <w:rFonts w:ascii="Times New Roman" w:hAnsi="Times New Roman" w:cs="Times New Roman"/>
          <w:bCs/>
          <w:sz w:val="24"/>
          <w:szCs w:val="24"/>
        </w:rPr>
        <w:t xml:space="preserve">  metode penelitian yang mendeskripsikan secara akurat suatu fenomena</w:t>
      </w:r>
      <w:r w:rsidR="00E332AC" w:rsidRPr="007960A4">
        <w:rPr>
          <w:rFonts w:ascii="Times New Roman" w:hAnsi="Times New Roman" w:cs="Times New Roman"/>
          <w:bCs/>
          <w:sz w:val="24"/>
          <w:szCs w:val="24"/>
        </w:rPr>
        <w:t xml:space="preserve"> maupun karakteristik individu, </w:t>
      </w:r>
      <w:r w:rsidR="00235A8B" w:rsidRPr="007960A4">
        <w:rPr>
          <w:rFonts w:ascii="Times New Roman" w:hAnsi="Times New Roman" w:cs="Times New Roman"/>
          <w:bCs/>
          <w:sz w:val="24"/>
          <w:szCs w:val="24"/>
        </w:rPr>
        <w:t>kelompok tertentu</w:t>
      </w:r>
      <w:r w:rsidR="00CA7C37" w:rsidRPr="007960A4">
        <w:rPr>
          <w:rFonts w:ascii="Times New Roman" w:hAnsi="Times New Roman" w:cs="Times New Roman"/>
          <w:bCs/>
          <w:sz w:val="24"/>
          <w:szCs w:val="24"/>
        </w:rPr>
        <w:t xml:space="preserve">, atau </w:t>
      </w:r>
      <w:r w:rsidR="00E332AC" w:rsidRPr="007960A4">
        <w:rPr>
          <w:rFonts w:ascii="Times New Roman" w:hAnsi="Times New Roman" w:cs="Times New Roman"/>
          <w:bCs/>
          <w:sz w:val="24"/>
          <w:szCs w:val="24"/>
        </w:rPr>
        <w:t>situasi</w:t>
      </w:r>
      <w:r w:rsidR="00CA7C37" w:rsidRPr="007960A4">
        <w:rPr>
          <w:rFonts w:ascii="Times New Roman" w:hAnsi="Times New Roman" w:cs="Times New Roman"/>
          <w:bCs/>
          <w:sz w:val="24"/>
          <w:szCs w:val="24"/>
        </w:rPr>
        <w:t>.</w:t>
      </w:r>
    </w:p>
    <w:p w14:paraId="30E40E53" w14:textId="77777777" w:rsidR="00A11AFA" w:rsidRDefault="00880251" w:rsidP="00AB0DD1">
      <w:pPr>
        <w:widowControl w:val="0"/>
        <w:autoSpaceDE w:val="0"/>
        <w:autoSpaceDN w:val="0"/>
        <w:spacing w:after="0" w:line="480" w:lineRule="auto"/>
        <w:ind w:firstLine="720"/>
        <w:jc w:val="both"/>
        <w:rPr>
          <w:rFonts w:ascii="Times New Roman" w:hAnsi="Times New Roman" w:cs="Times New Roman"/>
          <w:bCs/>
          <w:sz w:val="24"/>
          <w:szCs w:val="24"/>
        </w:rPr>
        <w:sectPr w:rsidR="00A11AFA" w:rsidSect="00A11AFA">
          <w:headerReference w:type="default" r:id="rId18"/>
          <w:footerReference w:type="default" r:id="rId19"/>
          <w:pgSz w:w="11906" w:h="16838"/>
          <w:pgMar w:top="2268" w:right="1701" w:bottom="1701" w:left="2268" w:header="708" w:footer="708" w:gutter="0"/>
          <w:cols w:space="708"/>
          <w:docGrid w:linePitch="360"/>
        </w:sectPr>
      </w:pPr>
      <w:r w:rsidRPr="007960A4">
        <w:rPr>
          <w:rFonts w:ascii="Times New Roman" w:hAnsi="Times New Roman" w:cs="Times New Roman"/>
          <w:bCs/>
          <w:sz w:val="24"/>
          <w:szCs w:val="24"/>
        </w:rPr>
        <w:t>Menurut Sugiyono</w:t>
      </w:r>
      <w:r w:rsidR="00E615A1">
        <w:rPr>
          <w:rFonts w:ascii="Times New Roman" w:hAnsi="Times New Roman" w:cs="Times New Roman"/>
          <w:bCs/>
          <w:sz w:val="24"/>
          <w:szCs w:val="24"/>
        </w:rPr>
        <w:t xml:space="preserve"> </w:t>
      </w:r>
      <w:r w:rsidRPr="007960A4">
        <w:rPr>
          <w:rFonts w:ascii="Times New Roman" w:hAnsi="Times New Roman" w:cs="Times New Roman"/>
          <w:bCs/>
          <w:sz w:val="24"/>
          <w:szCs w:val="24"/>
        </w:rPr>
        <w:t>(2017)</w:t>
      </w:r>
      <w:r w:rsidR="007C585E" w:rsidRPr="007960A4">
        <w:rPr>
          <w:rFonts w:ascii="Times New Roman" w:hAnsi="Times New Roman" w:cs="Times New Roman"/>
          <w:bCs/>
          <w:sz w:val="24"/>
          <w:szCs w:val="24"/>
        </w:rPr>
        <w:t>, desain penelitian deskriptif adalah desain penelitian yang rancang</w:t>
      </w:r>
      <w:r w:rsidR="0023712A" w:rsidRPr="007960A4">
        <w:rPr>
          <w:rFonts w:ascii="Times New Roman" w:hAnsi="Times New Roman" w:cs="Times New Roman"/>
          <w:bCs/>
          <w:sz w:val="24"/>
          <w:szCs w:val="24"/>
        </w:rPr>
        <w:t xml:space="preserve"> untuk memberikan gambaran umum</w:t>
      </w:r>
      <w:r w:rsidR="00DB61E3" w:rsidRPr="007960A4">
        <w:rPr>
          <w:rFonts w:ascii="Times New Roman" w:hAnsi="Times New Roman" w:cs="Times New Roman"/>
          <w:bCs/>
          <w:sz w:val="24"/>
          <w:szCs w:val="24"/>
        </w:rPr>
        <w:t xml:space="preserve"> informasi ilmiah secara </w:t>
      </w:r>
      <w:r w:rsidR="00B93E14" w:rsidRPr="007960A4">
        <w:rPr>
          <w:rFonts w:ascii="Times New Roman" w:hAnsi="Times New Roman" w:cs="Times New Roman"/>
          <w:bCs/>
          <w:sz w:val="24"/>
          <w:szCs w:val="24"/>
        </w:rPr>
        <w:t>teratur yang berasal dari topik</w:t>
      </w:r>
      <w:r w:rsidR="00883A0B" w:rsidRPr="007960A4">
        <w:rPr>
          <w:rFonts w:ascii="Times New Roman" w:hAnsi="Times New Roman" w:cs="Times New Roman"/>
          <w:bCs/>
          <w:sz w:val="24"/>
          <w:szCs w:val="24"/>
        </w:rPr>
        <w:t xml:space="preserve"> atau objek penelitian.</w:t>
      </w:r>
      <w:r w:rsidR="004D7308" w:rsidRPr="007960A4">
        <w:rPr>
          <w:rFonts w:ascii="Times New Roman" w:hAnsi="Times New Roman" w:cs="Times New Roman"/>
          <w:bCs/>
          <w:sz w:val="24"/>
          <w:szCs w:val="24"/>
        </w:rPr>
        <w:t xml:space="preserve"> Metode kualitatif dapat didefinisikan sebagai </w:t>
      </w:r>
      <w:r w:rsidR="00614983" w:rsidRPr="007960A4">
        <w:rPr>
          <w:rFonts w:ascii="Times New Roman" w:hAnsi="Times New Roman" w:cs="Times New Roman"/>
          <w:bCs/>
          <w:sz w:val="24"/>
          <w:szCs w:val="24"/>
        </w:rPr>
        <w:t xml:space="preserve">suatu metode ilmiah yang bertujuan untuk memperoleh data </w:t>
      </w:r>
      <w:r w:rsidR="006839E3" w:rsidRPr="007960A4">
        <w:rPr>
          <w:rFonts w:ascii="Times New Roman" w:hAnsi="Times New Roman" w:cs="Times New Roman"/>
          <w:bCs/>
          <w:sz w:val="24"/>
          <w:szCs w:val="24"/>
        </w:rPr>
        <w:t>penelitian pada kondisi ob</w:t>
      </w:r>
      <w:r w:rsidR="00F55688" w:rsidRPr="007960A4">
        <w:rPr>
          <w:rFonts w:ascii="Times New Roman" w:hAnsi="Times New Roman" w:cs="Times New Roman"/>
          <w:bCs/>
          <w:sz w:val="24"/>
          <w:szCs w:val="24"/>
        </w:rPr>
        <w:t>jek yang alamiah</w:t>
      </w:r>
      <w:r w:rsidR="00B45087" w:rsidRPr="007960A4">
        <w:rPr>
          <w:rFonts w:ascii="Times New Roman" w:hAnsi="Times New Roman" w:cs="Times New Roman"/>
          <w:bCs/>
          <w:sz w:val="24"/>
          <w:szCs w:val="24"/>
        </w:rPr>
        <w:t>, dimana peneliti sebagai instrumen kunci.</w:t>
      </w:r>
      <w:r w:rsidR="00C52404" w:rsidRPr="007960A4">
        <w:rPr>
          <w:rFonts w:ascii="Times New Roman" w:hAnsi="Times New Roman" w:cs="Times New Roman"/>
          <w:bCs/>
          <w:sz w:val="24"/>
          <w:szCs w:val="24"/>
        </w:rPr>
        <w:t xml:space="preserve"> Berdasarkan uraian diatas</w:t>
      </w:r>
      <w:r w:rsidR="007A409B" w:rsidRPr="007960A4">
        <w:rPr>
          <w:rFonts w:ascii="Times New Roman" w:hAnsi="Times New Roman" w:cs="Times New Roman"/>
          <w:bCs/>
          <w:sz w:val="24"/>
          <w:szCs w:val="24"/>
        </w:rPr>
        <w:t xml:space="preserve">, </w:t>
      </w:r>
      <w:r w:rsidR="001F42A3" w:rsidRPr="007960A4">
        <w:rPr>
          <w:rFonts w:ascii="Times New Roman" w:hAnsi="Times New Roman" w:cs="Times New Roman"/>
          <w:bCs/>
          <w:sz w:val="24"/>
          <w:szCs w:val="24"/>
        </w:rPr>
        <w:t>penelitian ini akan menerapkan metode deskriptif kualitatif</w:t>
      </w:r>
      <w:r w:rsidR="00DB2CAB" w:rsidRPr="007960A4">
        <w:rPr>
          <w:rFonts w:ascii="Times New Roman" w:hAnsi="Times New Roman" w:cs="Times New Roman"/>
          <w:bCs/>
          <w:sz w:val="24"/>
          <w:szCs w:val="24"/>
        </w:rPr>
        <w:t xml:space="preserve"> </w:t>
      </w:r>
      <w:r w:rsidR="00F523D5" w:rsidRPr="007960A4">
        <w:rPr>
          <w:rFonts w:ascii="Times New Roman" w:hAnsi="Times New Roman" w:cs="Times New Roman"/>
          <w:bCs/>
          <w:sz w:val="24"/>
          <w:szCs w:val="24"/>
        </w:rPr>
        <w:t xml:space="preserve">karena sesuai dengan tujuan penelitin ini ialah untuk </w:t>
      </w:r>
      <w:r w:rsidR="00F24F3D" w:rsidRPr="007960A4">
        <w:rPr>
          <w:rFonts w:ascii="Times New Roman" w:hAnsi="Times New Roman" w:cs="Times New Roman"/>
          <w:bCs/>
          <w:sz w:val="24"/>
          <w:szCs w:val="24"/>
        </w:rPr>
        <w:t xml:space="preserve">menganalisis secara mendalam upaya apa saja yang </w:t>
      </w:r>
      <w:r w:rsidR="00C63F53" w:rsidRPr="007960A4">
        <w:rPr>
          <w:rFonts w:ascii="Times New Roman" w:hAnsi="Times New Roman" w:cs="Times New Roman"/>
          <w:bCs/>
          <w:sz w:val="24"/>
          <w:szCs w:val="24"/>
        </w:rPr>
        <w:t>perlu</w:t>
      </w:r>
      <w:r w:rsidR="00F24F3D" w:rsidRPr="007960A4">
        <w:rPr>
          <w:rFonts w:ascii="Times New Roman" w:hAnsi="Times New Roman" w:cs="Times New Roman"/>
          <w:bCs/>
          <w:sz w:val="24"/>
          <w:szCs w:val="24"/>
        </w:rPr>
        <w:t xml:space="preserve"> dilakukan</w:t>
      </w:r>
      <w:r w:rsidR="000418E1" w:rsidRPr="007960A4">
        <w:rPr>
          <w:rFonts w:ascii="Times New Roman" w:hAnsi="Times New Roman" w:cs="Times New Roman"/>
          <w:bCs/>
          <w:sz w:val="24"/>
          <w:szCs w:val="24"/>
        </w:rPr>
        <w:t xml:space="preserve"> untuk meningkatkan penerimaan PBB di Kelurahan Budaya Pampang</w:t>
      </w:r>
      <w:r w:rsidR="002B659A" w:rsidRPr="007960A4">
        <w:rPr>
          <w:rFonts w:ascii="Times New Roman" w:hAnsi="Times New Roman" w:cs="Times New Roman"/>
          <w:bCs/>
          <w:sz w:val="24"/>
          <w:szCs w:val="24"/>
        </w:rPr>
        <w:t xml:space="preserve">. </w:t>
      </w:r>
      <w:r w:rsidR="00515C21" w:rsidRPr="007960A4">
        <w:rPr>
          <w:rFonts w:ascii="Times New Roman" w:hAnsi="Times New Roman" w:cs="Times New Roman"/>
          <w:bCs/>
          <w:sz w:val="24"/>
          <w:szCs w:val="24"/>
        </w:rPr>
        <w:t>Metode deskiptif kualitatif</w:t>
      </w:r>
      <w:r w:rsidR="005221D8" w:rsidRPr="007960A4">
        <w:rPr>
          <w:rFonts w:ascii="Times New Roman" w:hAnsi="Times New Roman" w:cs="Times New Roman"/>
          <w:bCs/>
          <w:sz w:val="24"/>
          <w:szCs w:val="24"/>
        </w:rPr>
        <w:t xml:space="preserve"> relevan untuk </w:t>
      </w:r>
    </w:p>
    <w:p w14:paraId="403EA4BD" w14:textId="03BC4EE6" w:rsidR="00752D6B" w:rsidRPr="007960A4" w:rsidRDefault="005221D8" w:rsidP="00A11AFA">
      <w:pPr>
        <w:widowControl w:val="0"/>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lastRenderedPageBreak/>
        <w:t xml:space="preserve">meneliti fenomena sosial secara alami, tanpa adanya pengukuran atau pengujian </w:t>
      </w:r>
      <w:r w:rsidR="00AC0116" w:rsidRPr="007960A4">
        <w:rPr>
          <w:rFonts w:ascii="Times New Roman" w:hAnsi="Times New Roman" w:cs="Times New Roman"/>
          <w:bCs/>
          <w:sz w:val="24"/>
          <w:szCs w:val="24"/>
        </w:rPr>
        <w:t>hipotesis</w:t>
      </w:r>
      <w:r w:rsidR="001047F8" w:rsidRPr="007960A4">
        <w:rPr>
          <w:rFonts w:ascii="Times New Roman" w:hAnsi="Times New Roman" w:cs="Times New Roman"/>
          <w:bCs/>
          <w:sz w:val="24"/>
          <w:szCs w:val="24"/>
        </w:rPr>
        <w:t>.</w:t>
      </w:r>
    </w:p>
    <w:p w14:paraId="663B8E7D" w14:textId="53123743" w:rsidR="00575539" w:rsidRPr="007960A4" w:rsidRDefault="00C1667B" w:rsidP="00C1667B">
      <w:pPr>
        <w:widowControl w:val="0"/>
        <w:autoSpaceDE w:val="0"/>
        <w:autoSpaceDN w:val="0"/>
        <w:spacing w:after="0" w:line="360" w:lineRule="auto"/>
        <w:jc w:val="both"/>
        <w:rPr>
          <w:rFonts w:ascii="Times New Roman" w:hAnsi="Times New Roman" w:cs="Times New Roman"/>
          <w:b/>
          <w:sz w:val="24"/>
          <w:szCs w:val="24"/>
        </w:rPr>
      </w:pPr>
      <w:r w:rsidRPr="007960A4">
        <w:rPr>
          <w:rFonts w:ascii="Times New Roman" w:hAnsi="Times New Roman" w:cs="Times New Roman"/>
          <w:b/>
          <w:sz w:val="24"/>
          <w:szCs w:val="24"/>
        </w:rPr>
        <w:t>3.2</w:t>
      </w:r>
      <w:r w:rsidRPr="007960A4">
        <w:rPr>
          <w:rFonts w:ascii="Times New Roman" w:hAnsi="Times New Roman" w:cs="Times New Roman"/>
          <w:b/>
          <w:sz w:val="24"/>
          <w:szCs w:val="24"/>
        </w:rPr>
        <w:tab/>
      </w:r>
      <w:r w:rsidR="004446BC" w:rsidRPr="007960A4">
        <w:rPr>
          <w:rFonts w:ascii="Times New Roman" w:hAnsi="Times New Roman" w:cs="Times New Roman"/>
          <w:b/>
          <w:sz w:val="24"/>
          <w:szCs w:val="24"/>
        </w:rPr>
        <w:t>Jenis dan Sumber Data</w:t>
      </w:r>
    </w:p>
    <w:p w14:paraId="0C5AC17F" w14:textId="0BB4CC7C" w:rsidR="00B43584" w:rsidRPr="007960A4" w:rsidRDefault="001F00F3" w:rsidP="005865EF">
      <w:pPr>
        <w:spacing w:after="0" w:line="480" w:lineRule="auto"/>
        <w:ind w:firstLine="720"/>
        <w:jc w:val="both"/>
        <w:rPr>
          <w:rFonts w:ascii="Times New Roman" w:hAnsi="Times New Roman" w:cs="Times New Roman"/>
          <w:sz w:val="24"/>
          <w:szCs w:val="24"/>
        </w:rPr>
      </w:pPr>
      <w:r w:rsidRPr="007960A4">
        <w:rPr>
          <w:rFonts w:ascii="Times New Roman" w:hAnsi="Times New Roman" w:cs="Times New Roman"/>
          <w:sz w:val="24"/>
          <w:szCs w:val="24"/>
        </w:rPr>
        <w:t>Penelitian ini menggunakan jen</w:t>
      </w:r>
      <w:r w:rsidR="006E6545" w:rsidRPr="007960A4">
        <w:rPr>
          <w:rFonts w:ascii="Times New Roman" w:hAnsi="Times New Roman" w:cs="Times New Roman"/>
          <w:sz w:val="24"/>
          <w:szCs w:val="24"/>
        </w:rPr>
        <w:t>is data kualitatif. Data yang di</w:t>
      </w:r>
      <w:r w:rsidR="005151C1" w:rsidRPr="007960A4">
        <w:rPr>
          <w:rFonts w:ascii="Times New Roman" w:hAnsi="Times New Roman" w:cs="Times New Roman"/>
          <w:sz w:val="24"/>
          <w:szCs w:val="24"/>
        </w:rPr>
        <w:t xml:space="preserve">gunakan diperoleh </w:t>
      </w:r>
      <w:r w:rsidR="00B315BD" w:rsidRPr="007960A4">
        <w:rPr>
          <w:rFonts w:ascii="Times New Roman" w:hAnsi="Times New Roman" w:cs="Times New Roman"/>
          <w:sz w:val="24"/>
          <w:szCs w:val="24"/>
        </w:rPr>
        <w:t>melalui</w:t>
      </w:r>
      <w:r w:rsidR="005151C1" w:rsidRPr="007960A4">
        <w:rPr>
          <w:rFonts w:ascii="Times New Roman" w:hAnsi="Times New Roman" w:cs="Times New Roman"/>
          <w:sz w:val="24"/>
          <w:szCs w:val="24"/>
        </w:rPr>
        <w:t xml:space="preserve"> obeservasi dan wawancara</w:t>
      </w:r>
      <w:r w:rsidR="009D0104" w:rsidRPr="007960A4">
        <w:rPr>
          <w:rFonts w:ascii="Times New Roman" w:hAnsi="Times New Roman" w:cs="Times New Roman"/>
          <w:sz w:val="24"/>
          <w:szCs w:val="24"/>
        </w:rPr>
        <w:t>, yang menghasilkan</w:t>
      </w:r>
      <w:r w:rsidR="003262D7" w:rsidRPr="007960A4">
        <w:rPr>
          <w:rFonts w:ascii="Times New Roman" w:hAnsi="Times New Roman" w:cs="Times New Roman"/>
          <w:sz w:val="24"/>
          <w:szCs w:val="24"/>
        </w:rPr>
        <w:t xml:space="preserve"> data </w:t>
      </w:r>
      <w:r w:rsidR="00A71C43" w:rsidRPr="007960A4">
        <w:rPr>
          <w:rFonts w:ascii="Times New Roman" w:hAnsi="Times New Roman" w:cs="Times New Roman"/>
          <w:sz w:val="24"/>
          <w:szCs w:val="24"/>
        </w:rPr>
        <w:t xml:space="preserve">berupa kata-kata dan tindakan. </w:t>
      </w:r>
      <w:r w:rsidR="009B089C" w:rsidRPr="007960A4">
        <w:rPr>
          <w:rFonts w:ascii="Times New Roman" w:hAnsi="Times New Roman" w:cs="Times New Roman"/>
          <w:sz w:val="24"/>
          <w:szCs w:val="24"/>
        </w:rPr>
        <w:t>S</w:t>
      </w:r>
      <w:r w:rsidR="000D4EE2" w:rsidRPr="007960A4">
        <w:rPr>
          <w:rFonts w:ascii="Times New Roman" w:hAnsi="Times New Roman" w:cs="Times New Roman"/>
          <w:sz w:val="24"/>
          <w:szCs w:val="24"/>
        </w:rPr>
        <w:t>edangkan s</w:t>
      </w:r>
      <w:r w:rsidR="009B089C" w:rsidRPr="007960A4">
        <w:rPr>
          <w:rFonts w:ascii="Times New Roman" w:hAnsi="Times New Roman" w:cs="Times New Roman"/>
          <w:sz w:val="24"/>
          <w:szCs w:val="24"/>
        </w:rPr>
        <w:t>umber data yang digunakan adalah sumber</w:t>
      </w:r>
      <w:r w:rsidR="00300E18" w:rsidRPr="007960A4">
        <w:rPr>
          <w:rFonts w:ascii="Times New Roman" w:hAnsi="Times New Roman" w:cs="Times New Roman"/>
          <w:sz w:val="24"/>
          <w:szCs w:val="24"/>
        </w:rPr>
        <w:t xml:space="preserve"> primer</w:t>
      </w:r>
      <w:r w:rsidR="00083708" w:rsidRPr="007960A4">
        <w:rPr>
          <w:rFonts w:ascii="Times New Roman" w:hAnsi="Times New Roman" w:cs="Times New Roman"/>
          <w:sz w:val="24"/>
          <w:szCs w:val="24"/>
        </w:rPr>
        <w:t>. Sumber primer</w:t>
      </w:r>
      <w:r w:rsidR="009C4A34" w:rsidRPr="007960A4">
        <w:rPr>
          <w:rFonts w:ascii="Times New Roman" w:hAnsi="Times New Roman" w:cs="Times New Roman"/>
          <w:sz w:val="24"/>
          <w:szCs w:val="24"/>
        </w:rPr>
        <w:t xml:space="preserve"> merupakan sumber data yang diterima </w:t>
      </w:r>
      <w:r w:rsidR="00950D87" w:rsidRPr="007960A4">
        <w:rPr>
          <w:rFonts w:ascii="Times New Roman" w:hAnsi="Times New Roman" w:cs="Times New Roman"/>
          <w:sz w:val="24"/>
          <w:szCs w:val="24"/>
        </w:rPr>
        <w:t xml:space="preserve">secara </w:t>
      </w:r>
      <w:r w:rsidR="00281261" w:rsidRPr="007960A4">
        <w:rPr>
          <w:rFonts w:ascii="Times New Roman" w:hAnsi="Times New Roman" w:cs="Times New Roman"/>
          <w:sz w:val="24"/>
          <w:szCs w:val="24"/>
        </w:rPr>
        <w:t>langsung dari sumber</w:t>
      </w:r>
      <w:r w:rsidR="00950D87" w:rsidRPr="007960A4">
        <w:rPr>
          <w:rFonts w:ascii="Times New Roman" w:hAnsi="Times New Roman" w:cs="Times New Roman"/>
          <w:sz w:val="24"/>
          <w:szCs w:val="24"/>
        </w:rPr>
        <w:t xml:space="preserve"> utama</w:t>
      </w:r>
      <w:r w:rsidR="00300E18" w:rsidRPr="007960A4">
        <w:rPr>
          <w:rFonts w:ascii="Times New Roman" w:hAnsi="Times New Roman" w:cs="Times New Roman"/>
          <w:sz w:val="24"/>
          <w:szCs w:val="24"/>
        </w:rPr>
        <w:t xml:space="preserve"> (informan)</w:t>
      </w:r>
      <w:r w:rsidR="00281261" w:rsidRPr="007960A4">
        <w:rPr>
          <w:rFonts w:ascii="Times New Roman" w:hAnsi="Times New Roman" w:cs="Times New Roman"/>
          <w:sz w:val="24"/>
          <w:szCs w:val="24"/>
        </w:rPr>
        <w:t xml:space="preserve"> kepada peneliti</w:t>
      </w:r>
      <w:r w:rsidR="00153413" w:rsidRPr="007960A4">
        <w:rPr>
          <w:rFonts w:ascii="Times New Roman" w:hAnsi="Times New Roman" w:cs="Times New Roman"/>
          <w:sz w:val="24"/>
          <w:szCs w:val="24"/>
        </w:rPr>
        <w:t xml:space="preserve">. </w:t>
      </w:r>
      <w:r w:rsidR="00622669" w:rsidRPr="007960A4">
        <w:rPr>
          <w:rFonts w:ascii="Times New Roman" w:hAnsi="Times New Roman" w:cs="Times New Roman"/>
          <w:sz w:val="24"/>
          <w:szCs w:val="24"/>
        </w:rPr>
        <w:t xml:space="preserve">Informan penelitian </w:t>
      </w:r>
      <w:r w:rsidR="00CF0568" w:rsidRPr="007960A4">
        <w:rPr>
          <w:rFonts w:ascii="Times New Roman" w:hAnsi="Times New Roman" w:cs="Times New Roman"/>
          <w:sz w:val="24"/>
          <w:szCs w:val="24"/>
        </w:rPr>
        <w:t xml:space="preserve">merupakan individu yang bersedia </w:t>
      </w:r>
      <w:r w:rsidR="007A1B13" w:rsidRPr="007960A4">
        <w:rPr>
          <w:rFonts w:ascii="Times New Roman" w:hAnsi="Times New Roman" w:cs="Times New Roman"/>
          <w:sz w:val="24"/>
          <w:szCs w:val="24"/>
        </w:rPr>
        <w:t xml:space="preserve">memberikan informasi secara langsung kepada peneliti mengenai permasalahan yang diteliti. </w:t>
      </w:r>
    </w:p>
    <w:p w14:paraId="47281341" w14:textId="6E62C103" w:rsidR="004446BC" w:rsidRPr="007960A4" w:rsidRDefault="00BB547F" w:rsidP="00A54008">
      <w:pPr>
        <w:widowControl w:val="0"/>
        <w:autoSpaceDE w:val="0"/>
        <w:autoSpaceDN w:val="0"/>
        <w:spacing w:before="240" w:after="0" w:line="360" w:lineRule="auto"/>
        <w:jc w:val="both"/>
        <w:rPr>
          <w:rFonts w:ascii="Times New Roman" w:hAnsi="Times New Roman" w:cs="Times New Roman"/>
          <w:b/>
          <w:sz w:val="24"/>
          <w:szCs w:val="24"/>
        </w:rPr>
      </w:pPr>
      <w:r w:rsidRPr="007960A4">
        <w:rPr>
          <w:rFonts w:ascii="Times New Roman" w:hAnsi="Times New Roman" w:cs="Times New Roman"/>
          <w:b/>
          <w:sz w:val="24"/>
          <w:szCs w:val="24"/>
        </w:rPr>
        <w:t>3.3</w:t>
      </w:r>
      <w:r w:rsidR="00565D9E" w:rsidRPr="007960A4">
        <w:rPr>
          <w:rFonts w:ascii="Times New Roman" w:hAnsi="Times New Roman" w:cs="Times New Roman"/>
          <w:b/>
          <w:sz w:val="24"/>
          <w:szCs w:val="24"/>
        </w:rPr>
        <w:tab/>
      </w:r>
      <w:r w:rsidRPr="007960A4">
        <w:rPr>
          <w:rFonts w:ascii="Times New Roman" w:hAnsi="Times New Roman" w:cs="Times New Roman"/>
          <w:b/>
          <w:sz w:val="24"/>
          <w:szCs w:val="24"/>
        </w:rPr>
        <w:t>Teknik Pengumpulan Data</w:t>
      </w:r>
    </w:p>
    <w:p w14:paraId="41E45EB9" w14:textId="1F6042A9" w:rsidR="000D0E2B" w:rsidRPr="007960A4" w:rsidRDefault="00565D9E" w:rsidP="00A54008">
      <w:pPr>
        <w:widowControl w:val="0"/>
        <w:autoSpaceDE w:val="0"/>
        <w:autoSpaceDN w:val="0"/>
        <w:spacing w:before="240"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ab/>
      </w:r>
      <w:r w:rsidR="00793793" w:rsidRPr="007960A4">
        <w:rPr>
          <w:rFonts w:ascii="Times New Roman" w:hAnsi="Times New Roman" w:cs="Times New Roman"/>
          <w:bCs/>
          <w:sz w:val="24"/>
          <w:szCs w:val="24"/>
        </w:rPr>
        <w:t xml:space="preserve">Teknik pengumpulan </w:t>
      </w:r>
      <w:r w:rsidR="00E01EB7" w:rsidRPr="007960A4">
        <w:rPr>
          <w:rFonts w:ascii="Times New Roman" w:hAnsi="Times New Roman" w:cs="Times New Roman"/>
          <w:bCs/>
          <w:sz w:val="24"/>
          <w:szCs w:val="24"/>
        </w:rPr>
        <w:t>data merupakan la</w:t>
      </w:r>
      <w:r w:rsidR="0097662E" w:rsidRPr="007960A4">
        <w:rPr>
          <w:rFonts w:ascii="Times New Roman" w:hAnsi="Times New Roman" w:cs="Times New Roman"/>
          <w:bCs/>
          <w:sz w:val="24"/>
          <w:szCs w:val="24"/>
        </w:rPr>
        <w:t>n</w:t>
      </w:r>
      <w:r w:rsidR="00E01EB7" w:rsidRPr="007960A4">
        <w:rPr>
          <w:rFonts w:ascii="Times New Roman" w:hAnsi="Times New Roman" w:cs="Times New Roman"/>
          <w:bCs/>
          <w:sz w:val="24"/>
          <w:szCs w:val="24"/>
        </w:rPr>
        <w:t>gkah utama dalam suatu penelitian karena tujuan utama</w:t>
      </w:r>
      <w:r w:rsidR="003A14A8" w:rsidRPr="007960A4">
        <w:rPr>
          <w:rFonts w:ascii="Times New Roman" w:hAnsi="Times New Roman" w:cs="Times New Roman"/>
          <w:bCs/>
          <w:sz w:val="24"/>
          <w:szCs w:val="24"/>
        </w:rPr>
        <w:t xml:space="preserve"> dari penelitian ialah untuk memperoleh data (Djam’an dan Aan, 2014</w:t>
      </w:r>
      <w:r w:rsidR="000C18F5" w:rsidRPr="007960A4">
        <w:rPr>
          <w:rFonts w:ascii="Times New Roman" w:hAnsi="Times New Roman" w:cs="Times New Roman"/>
          <w:bCs/>
          <w:sz w:val="24"/>
          <w:szCs w:val="24"/>
        </w:rPr>
        <w:t xml:space="preserve">). </w:t>
      </w:r>
      <w:r w:rsidR="001E2C80" w:rsidRPr="007960A4">
        <w:rPr>
          <w:rFonts w:ascii="Times New Roman" w:hAnsi="Times New Roman" w:cs="Times New Roman"/>
          <w:bCs/>
          <w:sz w:val="24"/>
          <w:szCs w:val="24"/>
        </w:rPr>
        <w:t>Pada penelitian ini, digunakan beberapa teknik pengumpulan data, yaitu</w:t>
      </w:r>
      <w:r w:rsidR="00642E51" w:rsidRPr="007960A4">
        <w:rPr>
          <w:rFonts w:ascii="Times New Roman" w:hAnsi="Times New Roman" w:cs="Times New Roman"/>
          <w:bCs/>
          <w:sz w:val="24"/>
          <w:szCs w:val="24"/>
        </w:rPr>
        <w:t>:</w:t>
      </w:r>
      <w:r w:rsidR="00A652CB" w:rsidRPr="007960A4">
        <w:rPr>
          <w:rFonts w:ascii="Times New Roman" w:hAnsi="Times New Roman" w:cs="Times New Roman"/>
          <w:bCs/>
          <w:sz w:val="24"/>
          <w:szCs w:val="24"/>
        </w:rPr>
        <w:t xml:space="preserve"> </w:t>
      </w:r>
    </w:p>
    <w:p w14:paraId="4CEA1224" w14:textId="7250B515" w:rsidR="00C948B4" w:rsidRDefault="00DB0F29" w:rsidP="00F01C7C">
      <w:pPr>
        <w:widowControl w:val="0"/>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1.</w:t>
      </w:r>
      <w:r w:rsidR="00465F31" w:rsidRPr="007960A4">
        <w:rPr>
          <w:rFonts w:ascii="Times New Roman" w:hAnsi="Times New Roman" w:cs="Times New Roman"/>
          <w:bCs/>
          <w:sz w:val="24"/>
          <w:szCs w:val="24"/>
        </w:rPr>
        <w:tab/>
      </w:r>
      <w:r w:rsidRPr="007960A4">
        <w:rPr>
          <w:rFonts w:ascii="Times New Roman" w:hAnsi="Times New Roman" w:cs="Times New Roman"/>
          <w:bCs/>
          <w:sz w:val="24"/>
          <w:szCs w:val="24"/>
        </w:rPr>
        <w:t>Wawancara</w:t>
      </w:r>
      <w:r w:rsidR="00154E2E" w:rsidRPr="007960A4">
        <w:rPr>
          <w:rFonts w:ascii="Times New Roman" w:hAnsi="Times New Roman" w:cs="Times New Roman"/>
          <w:bCs/>
          <w:sz w:val="24"/>
          <w:szCs w:val="24"/>
        </w:rPr>
        <w:t xml:space="preserve">, </w:t>
      </w:r>
      <w:r w:rsidR="005058E9" w:rsidRPr="007960A4">
        <w:rPr>
          <w:rFonts w:ascii="Times New Roman" w:hAnsi="Times New Roman" w:cs="Times New Roman"/>
          <w:bCs/>
          <w:sz w:val="24"/>
          <w:szCs w:val="24"/>
        </w:rPr>
        <w:t>adalah</w:t>
      </w:r>
      <w:r w:rsidR="00465F31" w:rsidRPr="007960A4">
        <w:rPr>
          <w:rFonts w:ascii="Times New Roman" w:hAnsi="Times New Roman" w:cs="Times New Roman"/>
          <w:bCs/>
          <w:sz w:val="24"/>
          <w:szCs w:val="24"/>
        </w:rPr>
        <w:t xml:space="preserve"> te</w:t>
      </w:r>
      <w:r w:rsidR="00E14840" w:rsidRPr="007960A4">
        <w:rPr>
          <w:rFonts w:ascii="Times New Roman" w:hAnsi="Times New Roman" w:cs="Times New Roman"/>
          <w:bCs/>
          <w:sz w:val="24"/>
          <w:szCs w:val="24"/>
        </w:rPr>
        <w:t xml:space="preserve">knik pengumpulan data yang dilakukan dengan </w:t>
      </w:r>
      <w:r w:rsidR="00091EB0" w:rsidRPr="007960A4">
        <w:rPr>
          <w:rFonts w:ascii="Times New Roman" w:hAnsi="Times New Roman" w:cs="Times New Roman"/>
          <w:bCs/>
          <w:sz w:val="24"/>
          <w:szCs w:val="24"/>
        </w:rPr>
        <w:t xml:space="preserve">memberikan </w:t>
      </w:r>
      <w:r w:rsidR="008C370B" w:rsidRPr="007960A4">
        <w:rPr>
          <w:rFonts w:ascii="Times New Roman" w:hAnsi="Times New Roman" w:cs="Times New Roman"/>
          <w:bCs/>
          <w:sz w:val="24"/>
          <w:szCs w:val="24"/>
        </w:rPr>
        <w:t>instrumen-instrumen pertanyaan</w:t>
      </w:r>
      <w:r w:rsidR="003F3D3D" w:rsidRPr="007960A4">
        <w:rPr>
          <w:rFonts w:ascii="Times New Roman" w:hAnsi="Times New Roman" w:cs="Times New Roman"/>
          <w:bCs/>
          <w:sz w:val="24"/>
          <w:szCs w:val="24"/>
        </w:rPr>
        <w:t xml:space="preserve"> </w:t>
      </w:r>
      <w:r w:rsidR="00EC206E" w:rsidRPr="007960A4">
        <w:rPr>
          <w:rFonts w:ascii="Times New Roman" w:hAnsi="Times New Roman" w:cs="Times New Roman"/>
          <w:bCs/>
          <w:sz w:val="24"/>
          <w:szCs w:val="24"/>
        </w:rPr>
        <w:t xml:space="preserve">secara lisan kepada subjek/informan penelitian. </w:t>
      </w:r>
      <w:r w:rsidR="00C74B17" w:rsidRPr="007960A4">
        <w:rPr>
          <w:rFonts w:ascii="Times New Roman" w:hAnsi="Times New Roman" w:cs="Times New Roman"/>
          <w:bCs/>
          <w:sz w:val="24"/>
          <w:szCs w:val="24"/>
        </w:rPr>
        <w:t xml:space="preserve">Wawancara </w:t>
      </w:r>
      <w:r w:rsidR="002C4F7A" w:rsidRPr="007960A4">
        <w:rPr>
          <w:rFonts w:ascii="Times New Roman" w:hAnsi="Times New Roman" w:cs="Times New Roman"/>
          <w:bCs/>
          <w:sz w:val="24"/>
          <w:szCs w:val="24"/>
        </w:rPr>
        <w:t xml:space="preserve">pada penelitian ini </w:t>
      </w:r>
      <w:r w:rsidR="00C74B17" w:rsidRPr="007960A4">
        <w:rPr>
          <w:rFonts w:ascii="Times New Roman" w:hAnsi="Times New Roman" w:cs="Times New Roman"/>
          <w:bCs/>
          <w:sz w:val="24"/>
          <w:szCs w:val="24"/>
        </w:rPr>
        <w:t xml:space="preserve">dilakukan </w:t>
      </w:r>
      <w:r w:rsidR="00C71050" w:rsidRPr="007960A4">
        <w:rPr>
          <w:rFonts w:ascii="Times New Roman" w:hAnsi="Times New Roman" w:cs="Times New Roman"/>
          <w:bCs/>
          <w:sz w:val="24"/>
          <w:szCs w:val="24"/>
        </w:rPr>
        <w:t xml:space="preserve">bersama pihak yang bersangkutan </w:t>
      </w:r>
      <w:r w:rsidR="00AE1ED9" w:rsidRPr="007960A4">
        <w:rPr>
          <w:rFonts w:ascii="Times New Roman" w:hAnsi="Times New Roman" w:cs="Times New Roman"/>
          <w:bCs/>
          <w:sz w:val="24"/>
          <w:szCs w:val="24"/>
        </w:rPr>
        <w:t>yang</w:t>
      </w:r>
      <w:r w:rsidR="00C34E2D" w:rsidRPr="007960A4">
        <w:rPr>
          <w:rFonts w:ascii="Times New Roman" w:hAnsi="Times New Roman" w:cs="Times New Roman"/>
          <w:bCs/>
          <w:sz w:val="24"/>
          <w:szCs w:val="24"/>
        </w:rPr>
        <w:t xml:space="preserve"> bersedia memberikan informasi kepada peneliti</w:t>
      </w:r>
      <w:r w:rsidR="0010106A" w:rsidRPr="007960A4">
        <w:rPr>
          <w:rFonts w:ascii="Times New Roman" w:hAnsi="Times New Roman" w:cs="Times New Roman"/>
          <w:bCs/>
          <w:sz w:val="24"/>
          <w:szCs w:val="24"/>
        </w:rPr>
        <w:t>.</w:t>
      </w:r>
      <w:r w:rsidR="000C62F6" w:rsidRPr="007960A4">
        <w:rPr>
          <w:rFonts w:ascii="Times New Roman" w:hAnsi="Times New Roman" w:cs="Times New Roman"/>
          <w:bCs/>
          <w:sz w:val="24"/>
          <w:szCs w:val="24"/>
        </w:rPr>
        <w:t xml:space="preserve"> </w:t>
      </w:r>
      <w:r w:rsidR="005915BB">
        <w:rPr>
          <w:rFonts w:ascii="Times New Roman" w:hAnsi="Times New Roman" w:cs="Times New Roman"/>
          <w:bCs/>
          <w:sz w:val="24"/>
          <w:szCs w:val="24"/>
        </w:rPr>
        <w:t xml:space="preserve">Wawancara dilakukan untuk mendapatkan informasi-informasi penting dalam pengambilan  data. </w:t>
      </w:r>
      <w:r w:rsidR="00633888" w:rsidRPr="007960A4">
        <w:rPr>
          <w:rFonts w:ascii="Times New Roman" w:hAnsi="Times New Roman" w:cs="Times New Roman"/>
          <w:bCs/>
          <w:sz w:val="24"/>
          <w:szCs w:val="24"/>
        </w:rPr>
        <w:t>Jenis w</w:t>
      </w:r>
      <w:r w:rsidR="0040301F" w:rsidRPr="007960A4">
        <w:rPr>
          <w:rFonts w:ascii="Times New Roman" w:hAnsi="Times New Roman" w:cs="Times New Roman"/>
          <w:bCs/>
          <w:sz w:val="24"/>
          <w:szCs w:val="24"/>
        </w:rPr>
        <w:t xml:space="preserve">awancara </w:t>
      </w:r>
      <w:r w:rsidR="00633888" w:rsidRPr="007960A4">
        <w:rPr>
          <w:rFonts w:ascii="Times New Roman" w:hAnsi="Times New Roman" w:cs="Times New Roman"/>
          <w:bCs/>
          <w:sz w:val="24"/>
          <w:szCs w:val="24"/>
        </w:rPr>
        <w:t xml:space="preserve">yang </w:t>
      </w:r>
      <w:r w:rsidR="0040301F" w:rsidRPr="007960A4">
        <w:rPr>
          <w:rFonts w:ascii="Times New Roman" w:hAnsi="Times New Roman" w:cs="Times New Roman"/>
          <w:bCs/>
          <w:sz w:val="24"/>
          <w:szCs w:val="24"/>
        </w:rPr>
        <w:t>dilakukan</w:t>
      </w:r>
      <w:r w:rsidR="007A0F7D" w:rsidRPr="007960A4">
        <w:rPr>
          <w:rFonts w:ascii="Times New Roman" w:hAnsi="Times New Roman" w:cs="Times New Roman"/>
          <w:bCs/>
          <w:sz w:val="24"/>
          <w:szCs w:val="24"/>
        </w:rPr>
        <w:t xml:space="preserve"> adalah</w:t>
      </w:r>
      <w:r w:rsidR="00633888" w:rsidRPr="007960A4">
        <w:rPr>
          <w:rFonts w:ascii="Times New Roman" w:hAnsi="Times New Roman" w:cs="Times New Roman"/>
          <w:bCs/>
          <w:sz w:val="24"/>
          <w:szCs w:val="24"/>
        </w:rPr>
        <w:t xml:space="preserve"> wawancara semi</w:t>
      </w:r>
      <w:r w:rsidR="007A0F7D" w:rsidRPr="007960A4">
        <w:rPr>
          <w:rFonts w:ascii="Times New Roman" w:hAnsi="Times New Roman" w:cs="Times New Roman"/>
          <w:bCs/>
          <w:sz w:val="24"/>
          <w:szCs w:val="24"/>
        </w:rPr>
        <w:t xml:space="preserve"> terstruktur dan </w:t>
      </w:r>
      <w:r w:rsidR="0043480F" w:rsidRPr="007960A4">
        <w:rPr>
          <w:rFonts w:ascii="Times New Roman" w:hAnsi="Times New Roman" w:cs="Times New Roman"/>
          <w:bCs/>
          <w:sz w:val="24"/>
          <w:szCs w:val="24"/>
        </w:rPr>
        <w:t>bersifat</w:t>
      </w:r>
      <w:r w:rsidR="0040301F" w:rsidRPr="007960A4">
        <w:rPr>
          <w:rFonts w:ascii="Times New Roman" w:hAnsi="Times New Roman" w:cs="Times New Roman"/>
          <w:bCs/>
          <w:sz w:val="24"/>
          <w:szCs w:val="24"/>
        </w:rPr>
        <w:t xml:space="preserve"> terbuka</w:t>
      </w:r>
      <w:r w:rsidR="00562D6F" w:rsidRPr="005E1F00">
        <w:rPr>
          <w:rFonts w:ascii="Times New Roman" w:hAnsi="Times New Roman" w:cs="Times New Roman"/>
          <w:bCs/>
          <w:sz w:val="24"/>
          <w:szCs w:val="24"/>
        </w:rPr>
        <w:t>.</w:t>
      </w:r>
      <w:r w:rsidR="00244036" w:rsidRPr="005E1F00">
        <w:rPr>
          <w:rFonts w:ascii="Times New Roman" w:hAnsi="Times New Roman" w:cs="Times New Roman"/>
          <w:bCs/>
          <w:sz w:val="24"/>
          <w:szCs w:val="24"/>
        </w:rPr>
        <w:t xml:space="preserve"> Wawancara semi terstruktur </w:t>
      </w:r>
      <w:r w:rsidR="00244036">
        <w:rPr>
          <w:rFonts w:ascii="Times New Roman" w:hAnsi="Times New Roman" w:cs="Times New Roman"/>
          <w:bCs/>
          <w:sz w:val="24"/>
          <w:szCs w:val="24"/>
        </w:rPr>
        <w:t>merupakan</w:t>
      </w:r>
      <w:r w:rsidR="00303A98">
        <w:rPr>
          <w:rFonts w:ascii="Times New Roman" w:hAnsi="Times New Roman" w:cs="Times New Roman"/>
          <w:bCs/>
          <w:sz w:val="24"/>
          <w:szCs w:val="24"/>
        </w:rPr>
        <w:t xml:space="preserve"> </w:t>
      </w:r>
      <w:r w:rsidR="004A6662">
        <w:rPr>
          <w:rFonts w:ascii="Times New Roman" w:hAnsi="Times New Roman" w:cs="Times New Roman"/>
          <w:bCs/>
          <w:sz w:val="24"/>
          <w:szCs w:val="24"/>
        </w:rPr>
        <w:t>jenis wawancara</w:t>
      </w:r>
      <w:r w:rsidR="00B911CA">
        <w:rPr>
          <w:rFonts w:ascii="Times New Roman" w:hAnsi="Times New Roman" w:cs="Times New Roman"/>
          <w:bCs/>
          <w:sz w:val="24"/>
          <w:szCs w:val="24"/>
        </w:rPr>
        <w:t xml:space="preserve"> dimana </w:t>
      </w:r>
      <w:r w:rsidR="004A6662">
        <w:rPr>
          <w:rFonts w:ascii="Times New Roman" w:hAnsi="Times New Roman" w:cs="Times New Roman"/>
          <w:bCs/>
          <w:sz w:val="24"/>
          <w:szCs w:val="24"/>
        </w:rPr>
        <w:t>peneliti</w:t>
      </w:r>
      <w:r w:rsidR="005B0124">
        <w:rPr>
          <w:rFonts w:ascii="Times New Roman" w:hAnsi="Times New Roman" w:cs="Times New Roman"/>
          <w:bCs/>
          <w:sz w:val="24"/>
          <w:szCs w:val="24"/>
        </w:rPr>
        <w:t xml:space="preserve"> memiliki daftar pertanyaan inti sebagai pedoman</w:t>
      </w:r>
      <w:r w:rsidR="00A16229">
        <w:rPr>
          <w:rFonts w:ascii="Times New Roman" w:hAnsi="Times New Roman" w:cs="Times New Roman"/>
          <w:bCs/>
          <w:sz w:val="24"/>
          <w:szCs w:val="24"/>
        </w:rPr>
        <w:t xml:space="preserve">, namun tetap memiliki </w:t>
      </w:r>
      <w:r w:rsidR="00A16229">
        <w:rPr>
          <w:rFonts w:ascii="Times New Roman" w:hAnsi="Times New Roman" w:cs="Times New Roman"/>
          <w:bCs/>
          <w:sz w:val="24"/>
          <w:szCs w:val="24"/>
        </w:rPr>
        <w:lastRenderedPageBreak/>
        <w:t>kebebasan</w:t>
      </w:r>
      <w:r w:rsidR="009F69E6">
        <w:rPr>
          <w:rFonts w:ascii="Times New Roman" w:hAnsi="Times New Roman" w:cs="Times New Roman"/>
          <w:bCs/>
          <w:sz w:val="24"/>
          <w:szCs w:val="24"/>
        </w:rPr>
        <w:t xml:space="preserve"> untuk mengembangkan pertanyaan serta menyesuaikan</w:t>
      </w:r>
      <w:r w:rsidR="004028A5">
        <w:rPr>
          <w:rFonts w:ascii="Times New Roman" w:hAnsi="Times New Roman" w:cs="Times New Roman"/>
          <w:bCs/>
          <w:sz w:val="24"/>
          <w:szCs w:val="24"/>
        </w:rPr>
        <w:t xml:space="preserve"> urutan pertanyaan sesuai dengan </w:t>
      </w:r>
      <w:r w:rsidR="00A7301E">
        <w:rPr>
          <w:rFonts w:ascii="Times New Roman" w:hAnsi="Times New Roman" w:cs="Times New Roman"/>
          <w:bCs/>
          <w:sz w:val="24"/>
          <w:szCs w:val="24"/>
        </w:rPr>
        <w:t xml:space="preserve">alur percakapan dengan informan. </w:t>
      </w:r>
    </w:p>
    <w:p w14:paraId="6C99DF2B" w14:textId="0EF2491F" w:rsidR="007E2FE1" w:rsidRPr="007960A4" w:rsidRDefault="00C948B4" w:rsidP="00C948B4">
      <w:pPr>
        <w:widowControl w:val="0"/>
        <w:autoSpaceDE w:val="0"/>
        <w:autoSpaceDN w:val="0"/>
        <w:spacing w:after="0" w:line="480" w:lineRule="auto"/>
        <w:ind w:firstLine="360"/>
        <w:jc w:val="both"/>
        <w:rPr>
          <w:rFonts w:ascii="Times New Roman" w:hAnsi="Times New Roman" w:cs="Times New Roman"/>
          <w:bCs/>
          <w:sz w:val="24"/>
          <w:szCs w:val="24"/>
        </w:rPr>
      </w:pPr>
      <w:r>
        <w:rPr>
          <w:rFonts w:ascii="Times New Roman" w:hAnsi="Times New Roman" w:cs="Times New Roman"/>
          <w:bCs/>
          <w:sz w:val="24"/>
          <w:szCs w:val="24"/>
        </w:rPr>
        <w:t>Prose</w:t>
      </w:r>
      <w:r w:rsidR="007458F9">
        <w:rPr>
          <w:rFonts w:ascii="Times New Roman" w:hAnsi="Times New Roman" w:cs="Times New Roman"/>
          <w:bCs/>
          <w:sz w:val="24"/>
          <w:szCs w:val="24"/>
        </w:rPr>
        <w:t>s</w:t>
      </w:r>
      <w:r>
        <w:rPr>
          <w:rFonts w:ascii="Times New Roman" w:hAnsi="Times New Roman" w:cs="Times New Roman"/>
          <w:bCs/>
          <w:sz w:val="24"/>
          <w:szCs w:val="24"/>
        </w:rPr>
        <w:t xml:space="preserve"> wawancara </w:t>
      </w:r>
      <w:r w:rsidR="00726C0C">
        <w:rPr>
          <w:rFonts w:ascii="Times New Roman" w:hAnsi="Times New Roman" w:cs="Times New Roman"/>
          <w:bCs/>
          <w:sz w:val="24"/>
          <w:szCs w:val="24"/>
        </w:rPr>
        <w:t>terlebih dahulu</w:t>
      </w:r>
      <w:r w:rsidR="00BE2959">
        <w:rPr>
          <w:rFonts w:ascii="Times New Roman" w:hAnsi="Times New Roman" w:cs="Times New Roman"/>
          <w:bCs/>
          <w:sz w:val="24"/>
          <w:szCs w:val="24"/>
        </w:rPr>
        <w:t xml:space="preserve"> akan</w:t>
      </w:r>
      <w:r w:rsidR="00726C0C">
        <w:rPr>
          <w:rFonts w:ascii="Times New Roman" w:hAnsi="Times New Roman" w:cs="Times New Roman"/>
          <w:bCs/>
          <w:sz w:val="24"/>
          <w:szCs w:val="24"/>
        </w:rPr>
        <w:t xml:space="preserve"> diawali </w:t>
      </w:r>
      <w:r>
        <w:rPr>
          <w:rFonts w:ascii="Times New Roman" w:hAnsi="Times New Roman" w:cs="Times New Roman"/>
          <w:bCs/>
          <w:sz w:val="24"/>
          <w:szCs w:val="24"/>
        </w:rPr>
        <w:t>dengan membuat kesepakatan</w:t>
      </w:r>
      <w:r w:rsidR="0020745A" w:rsidRPr="007960A4">
        <w:rPr>
          <w:rFonts w:ascii="Times New Roman" w:hAnsi="Times New Roman" w:cs="Times New Roman"/>
          <w:bCs/>
          <w:sz w:val="24"/>
          <w:szCs w:val="24"/>
        </w:rPr>
        <w:t xml:space="preserve"> </w:t>
      </w:r>
      <w:r w:rsidR="00BE2959">
        <w:rPr>
          <w:rFonts w:ascii="Times New Roman" w:hAnsi="Times New Roman" w:cs="Times New Roman"/>
          <w:bCs/>
          <w:sz w:val="24"/>
          <w:szCs w:val="24"/>
        </w:rPr>
        <w:t>dengan informan penelitian terakait waktu</w:t>
      </w:r>
      <w:r w:rsidR="00B94728">
        <w:rPr>
          <w:rFonts w:ascii="Times New Roman" w:hAnsi="Times New Roman" w:cs="Times New Roman"/>
          <w:bCs/>
          <w:sz w:val="24"/>
          <w:szCs w:val="24"/>
        </w:rPr>
        <w:t xml:space="preserve"> melakukan </w:t>
      </w:r>
      <w:r w:rsidR="00E624E0">
        <w:rPr>
          <w:rFonts w:ascii="Times New Roman" w:hAnsi="Times New Roman" w:cs="Times New Roman"/>
          <w:bCs/>
          <w:sz w:val="24"/>
          <w:szCs w:val="24"/>
        </w:rPr>
        <w:t>wawancara</w:t>
      </w:r>
      <w:r w:rsidR="004A332D">
        <w:rPr>
          <w:rFonts w:ascii="Times New Roman" w:hAnsi="Times New Roman" w:cs="Times New Roman"/>
          <w:bCs/>
          <w:sz w:val="24"/>
          <w:szCs w:val="24"/>
        </w:rPr>
        <w:t>.</w:t>
      </w:r>
      <w:r w:rsidR="00011DC2">
        <w:rPr>
          <w:rFonts w:ascii="Times New Roman" w:hAnsi="Times New Roman" w:cs="Times New Roman"/>
          <w:bCs/>
          <w:sz w:val="24"/>
          <w:szCs w:val="24"/>
        </w:rPr>
        <w:t xml:space="preserve"> Wawancara dilakukan dengan mengajukan secara langsung pertanyaan</w:t>
      </w:r>
      <w:r w:rsidR="007A1110">
        <w:rPr>
          <w:rFonts w:ascii="Times New Roman" w:hAnsi="Times New Roman" w:cs="Times New Roman"/>
          <w:bCs/>
          <w:sz w:val="24"/>
          <w:szCs w:val="24"/>
        </w:rPr>
        <w:t xml:space="preserve"> kepada informan</w:t>
      </w:r>
      <w:r w:rsidR="00BA43B8">
        <w:rPr>
          <w:rFonts w:ascii="Times New Roman" w:hAnsi="Times New Roman" w:cs="Times New Roman"/>
          <w:bCs/>
          <w:sz w:val="24"/>
          <w:szCs w:val="24"/>
        </w:rPr>
        <w:t xml:space="preserve"> dan informan diberikan kebebasan untuk menjaawab sesuai dengan pengalaman dan pengetahuan yang dimiliki. </w:t>
      </w:r>
      <w:r w:rsidR="00EA5165">
        <w:rPr>
          <w:rFonts w:ascii="Times New Roman" w:hAnsi="Times New Roman" w:cs="Times New Roman"/>
          <w:bCs/>
          <w:sz w:val="24"/>
          <w:szCs w:val="24"/>
        </w:rPr>
        <w:t xml:space="preserve">Selama proses wawancara berlangsung, </w:t>
      </w:r>
      <w:r w:rsidR="00C16527">
        <w:rPr>
          <w:rFonts w:ascii="Times New Roman" w:hAnsi="Times New Roman" w:cs="Times New Roman"/>
          <w:bCs/>
          <w:sz w:val="24"/>
          <w:szCs w:val="24"/>
        </w:rPr>
        <w:t xml:space="preserve">informasi yang diberikan oleh informan akan direkam oleh peneliti menggunakan </w:t>
      </w:r>
      <w:r w:rsidR="005B1647">
        <w:rPr>
          <w:rFonts w:ascii="Times New Roman" w:hAnsi="Times New Roman" w:cs="Times New Roman"/>
          <w:bCs/>
          <w:sz w:val="24"/>
          <w:szCs w:val="24"/>
        </w:rPr>
        <w:t>ponsel.</w:t>
      </w:r>
      <w:r w:rsidR="004A332D">
        <w:rPr>
          <w:rFonts w:ascii="Times New Roman" w:hAnsi="Times New Roman" w:cs="Times New Roman"/>
          <w:bCs/>
          <w:sz w:val="24"/>
          <w:szCs w:val="24"/>
        </w:rPr>
        <w:t xml:space="preserve"> </w:t>
      </w:r>
      <w:r w:rsidR="00AD6966" w:rsidRPr="007960A4">
        <w:rPr>
          <w:rFonts w:ascii="Times New Roman" w:hAnsi="Times New Roman" w:cs="Times New Roman"/>
          <w:bCs/>
          <w:sz w:val="24"/>
          <w:szCs w:val="24"/>
        </w:rPr>
        <w:t xml:space="preserve">Pemilihan informan dilakukan secara </w:t>
      </w:r>
      <w:r w:rsidR="00E12148" w:rsidRPr="007960A4">
        <w:rPr>
          <w:rFonts w:ascii="Times New Roman" w:hAnsi="Times New Roman" w:cs="Times New Roman"/>
          <w:bCs/>
          <w:sz w:val="24"/>
          <w:szCs w:val="24"/>
        </w:rPr>
        <w:t xml:space="preserve">purposif </w:t>
      </w:r>
      <w:r w:rsidR="00AB1D83" w:rsidRPr="007960A4">
        <w:rPr>
          <w:rFonts w:ascii="Times New Roman" w:hAnsi="Times New Roman" w:cs="Times New Roman"/>
          <w:bCs/>
          <w:sz w:val="24"/>
          <w:szCs w:val="24"/>
        </w:rPr>
        <w:t>berdasark</w:t>
      </w:r>
      <w:r w:rsidR="00E12148" w:rsidRPr="007960A4">
        <w:rPr>
          <w:rFonts w:ascii="Times New Roman" w:hAnsi="Times New Roman" w:cs="Times New Roman"/>
          <w:bCs/>
          <w:sz w:val="24"/>
          <w:szCs w:val="24"/>
        </w:rPr>
        <w:t>an</w:t>
      </w:r>
      <w:r w:rsidR="007E2FE1" w:rsidRPr="007960A4">
        <w:rPr>
          <w:rFonts w:ascii="Times New Roman" w:hAnsi="Times New Roman" w:cs="Times New Roman"/>
          <w:bCs/>
          <w:sz w:val="24"/>
          <w:szCs w:val="24"/>
        </w:rPr>
        <w:t xml:space="preserve"> kriteria</w:t>
      </w:r>
      <w:r w:rsidR="00DA6855" w:rsidRPr="007960A4">
        <w:rPr>
          <w:rFonts w:ascii="Times New Roman" w:hAnsi="Times New Roman" w:cs="Times New Roman"/>
          <w:bCs/>
          <w:sz w:val="24"/>
          <w:szCs w:val="24"/>
        </w:rPr>
        <w:t>. Secara umum kriteria informan dalam penelitian ini adalah:</w:t>
      </w:r>
    </w:p>
    <w:p w14:paraId="6F834723" w14:textId="02A76D34" w:rsidR="007E2FE1" w:rsidRPr="007960A4" w:rsidRDefault="00196EDD" w:rsidP="007E2FE1">
      <w:pPr>
        <w:pStyle w:val="ListParagraph"/>
        <w:widowControl w:val="0"/>
        <w:numPr>
          <w:ilvl w:val="0"/>
          <w:numId w:val="34"/>
        </w:numPr>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Bersedia memberikan informasi</w:t>
      </w:r>
      <w:r w:rsidR="00DA6855" w:rsidRPr="007960A4">
        <w:rPr>
          <w:rFonts w:ascii="Times New Roman" w:hAnsi="Times New Roman" w:cs="Times New Roman"/>
          <w:bCs/>
          <w:sz w:val="24"/>
          <w:szCs w:val="24"/>
        </w:rPr>
        <w:t xml:space="preserve"> kepada peneliti</w:t>
      </w:r>
    </w:p>
    <w:p w14:paraId="759D694A" w14:textId="6C5FCF0E" w:rsidR="00DE7D78" w:rsidRPr="007960A4" w:rsidRDefault="00DE7D78" w:rsidP="007E2FE1">
      <w:pPr>
        <w:pStyle w:val="ListParagraph"/>
        <w:widowControl w:val="0"/>
        <w:numPr>
          <w:ilvl w:val="0"/>
          <w:numId w:val="34"/>
        </w:numPr>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Me</w:t>
      </w:r>
      <w:r w:rsidR="00056B6E" w:rsidRPr="007960A4">
        <w:rPr>
          <w:rFonts w:ascii="Times New Roman" w:hAnsi="Times New Roman" w:cs="Times New Roman"/>
          <w:bCs/>
          <w:sz w:val="24"/>
          <w:szCs w:val="24"/>
        </w:rPr>
        <w:t>miliki pengalaman langsung</w:t>
      </w:r>
      <w:r w:rsidR="00A0530E" w:rsidRPr="007960A4">
        <w:rPr>
          <w:rFonts w:ascii="Times New Roman" w:hAnsi="Times New Roman" w:cs="Times New Roman"/>
          <w:bCs/>
          <w:sz w:val="24"/>
          <w:szCs w:val="24"/>
        </w:rPr>
        <w:t xml:space="preserve"> atau terlibat dalam fokus penelitian</w:t>
      </w:r>
    </w:p>
    <w:p w14:paraId="4D4B853B" w14:textId="1FBED4A4" w:rsidR="00AA61E9" w:rsidRPr="007960A4" w:rsidRDefault="00056B6E" w:rsidP="007E2FE1">
      <w:pPr>
        <w:pStyle w:val="ListParagraph"/>
        <w:widowControl w:val="0"/>
        <w:numPr>
          <w:ilvl w:val="0"/>
          <w:numId w:val="34"/>
        </w:numPr>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Mampu menjelaskan atau berkomunikasi dengan baik</w:t>
      </w:r>
    </w:p>
    <w:p w14:paraId="732A5383" w14:textId="603733D7" w:rsidR="00AB2BA7" w:rsidRPr="007960A4" w:rsidRDefault="00F35C34" w:rsidP="007E2FE1">
      <w:pPr>
        <w:pStyle w:val="ListParagraph"/>
        <w:widowControl w:val="0"/>
        <w:numPr>
          <w:ilvl w:val="0"/>
          <w:numId w:val="34"/>
        </w:numPr>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Dapat dipercaya</w:t>
      </w:r>
    </w:p>
    <w:p w14:paraId="718D223F" w14:textId="36DE589A" w:rsidR="00A0530E" w:rsidRPr="007960A4" w:rsidRDefault="00322705" w:rsidP="007E2FE1">
      <w:pPr>
        <w:pStyle w:val="ListParagraph"/>
        <w:widowControl w:val="0"/>
        <w:numPr>
          <w:ilvl w:val="0"/>
          <w:numId w:val="34"/>
        </w:numPr>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 xml:space="preserve">Berdomisili </w:t>
      </w:r>
      <w:r w:rsidR="00037FD4" w:rsidRPr="007960A4">
        <w:rPr>
          <w:rFonts w:ascii="Times New Roman" w:hAnsi="Times New Roman" w:cs="Times New Roman"/>
          <w:bCs/>
          <w:sz w:val="24"/>
          <w:szCs w:val="24"/>
        </w:rPr>
        <w:t>di Kelurahan Budaya Pampang (khusus untuk wajib pajak).</w:t>
      </w:r>
    </w:p>
    <w:p w14:paraId="05C53682" w14:textId="7840DF9D" w:rsidR="004368F2" w:rsidRPr="007960A4" w:rsidRDefault="001564DD" w:rsidP="001564DD">
      <w:pPr>
        <w:widowControl w:val="0"/>
        <w:autoSpaceDE w:val="0"/>
        <w:autoSpaceDN w:val="0"/>
        <w:spacing w:after="0" w:line="480" w:lineRule="auto"/>
        <w:ind w:firstLine="360"/>
        <w:jc w:val="both"/>
        <w:rPr>
          <w:rFonts w:ascii="Times New Roman" w:hAnsi="Times New Roman" w:cs="Times New Roman"/>
          <w:bCs/>
          <w:sz w:val="24"/>
          <w:szCs w:val="24"/>
        </w:rPr>
      </w:pPr>
      <w:r w:rsidRPr="007960A4">
        <w:rPr>
          <w:rFonts w:ascii="Times New Roman" w:hAnsi="Times New Roman" w:cs="Times New Roman"/>
          <w:bCs/>
          <w:sz w:val="24"/>
          <w:szCs w:val="24"/>
        </w:rPr>
        <w:t>Adapun i</w:t>
      </w:r>
      <w:r w:rsidR="002652DA" w:rsidRPr="007960A4">
        <w:rPr>
          <w:rFonts w:ascii="Times New Roman" w:hAnsi="Times New Roman" w:cs="Times New Roman"/>
          <w:bCs/>
          <w:sz w:val="24"/>
          <w:szCs w:val="24"/>
        </w:rPr>
        <w:t xml:space="preserve">nforman </w:t>
      </w:r>
      <w:r w:rsidR="00451B84" w:rsidRPr="007960A4">
        <w:rPr>
          <w:rFonts w:ascii="Times New Roman" w:hAnsi="Times New Roman" w:cs="Times New Roman"/>
          <w:bCs/>
          <w:sz w:val="24"/>
          <w:szCs w:val="24"/>
        </w:rPr>
        <w:t>pada penelitian ini adalah</w:t>
      </w:r>
      <w:r w:rsidR="00B61652" w:rsidRPr="007960A4">
        <w:rPr>
          <w:rFonts w:ascii="Times New Roman" w:hAnsi="Times New Roman" w:cs="Times New Roman"/>
          <w:bCs/>
          <w:sz w:val="24"/>
          <w:szCs w:val="24"/>
        </w:rPr>
        <w:t>:</w:t>
      </w:r>
    </w:p>
    <w:p w14:paraId="73AAD839" w14:textId="71ABEFFC" w:rsidR="00E8633A" w:rsidRPr="007960A4" w:rsidRDefault="004368F2" w:rsidP="004368F2">
      <w:pPr>
        <w:widowControl w:val="0"/>
        <w:autoSpaceDE w:val="0"/>
        <w:autoSpaceDN w:val="0"/>
        <w:spacing w:after="0" w:line="276" w:lineRule="auto"/>
        <w:jc w:val="center"/>
        <w:rPr>
          <w:rFonts w:ascii="Times New Roman" w:hAnsi="Times New Roman" w:cs="Times New Roman"/>
          <w:b/>
          <w:szCs w:val="22"/>
        </w:rPr>
      </w:pPr>
      <w:r w:rsidRPr="007960A4">
        <w:rPr>
          <w:rFonts w:ascii="Times New Roman" w:hAnsi="Times New Roman" w:cs="Times New Roman"/>
          <w:b/>
          <w:szCs w:val="22"/>
        </w:rPr>
        <w:t>Tabel 3.1 Informan Penelitian</w:t>
      </w:r>
    </w:p>
    <w:tbl>
      <w:tblPr>
        <w:tblStyle w:val="TableGrid"/>
        <w:tblW w:w="0" w:type="auto"/>
        <w:tblLook w:val="04A0" w:firstRow="1" w:lastRow="0" w:firstColumn="1" w:lastColumn="0" w:noHBand="0" w:noVBand="1"/>
      </w:tblPr>
      <w:tblGrid>
        <w:gridCol w:w="485"/>
        <w:gridCol w:w="1793"/>
        <w:gridCol w:w="1121"/>
        <w:gridCol w:w="4528"/>
      </w:tblGrid>
      <w:tr w:rsidR="00E7572C" w:rsidRPr="007960A4" w14:paraId="4D6280AF" w14:textId="77777777" w:rsidTr="00101A71">
        <w:tc>
          <w:tcPr>
            <w:tcW w:w="485" w:type="dxa"/>
          </w:tcPr>
          <w:p w14:paraId="502F3D5A" w14:textId="4DF9EE8F" w:rsidR="00E7572C" w:rsidRPr="007960A4" w:rsidRDefault="00C114E3" w:rsidP="007C764F">
            <w:pPr>
              <w:widowControl w:val="0"/>
              <w:autoSpaceDE w:val="0"/>
              <w:autoSpaceDN w:val="0"/>
              <w:jc w:val="center"/>
              <w:rPr>
                <w:rFonts w:ascii="Times New Roman" w:hAnsi="Times New Roman" w:cs="Times New Roman"/>
                <w:b/>
                <w:szCs w:val="22"/>
              </w:rPr>
            </w:pPr>
            <w:r w:rsidRPr="007960A4">
              <w:rPr>
                <w:rFonts w:ascii="Times New Roman" w:hAnsi="Times New Roman" w:cs="Times New Roman"/>
                <w:b/>
                <w:szCs w:val="22"/>
              </w:rPr>
              <w:t>No</w:t>
            </w:r>
          </w:p>
        </w:tc>
        <w:tc>
          <w:tcPr>
            <w:tcW w:w="1793" w:type="dxa"/>
          </w:tcPr>
          <w:p w14:paraId="3F517725" w14:textId="6BD65A8D" w:rsidR="00E7572C" w:rsidRPr="007960A4" w:rsidRDefault="00E7572C" w:rsidP="007C764F">
            <w:pPr>
              <w:widowControl w:val="0"/>
              <w:autoSpaceDE w:val="0"/>
              <w:autoSpaceDN w:val="0"/>
              <w:jc w:val="center"/>
              <w:rPr>
                <w:rFonts w:ascii="Times New Roman" w:hAnsi="Times New Roman" w:cs="Times New Roman"/>
                <w:b/>
                <w:szCs w:val="22"/>
              </w:rPr>
            </w:pPr>
            <w:r w:rsidRPr="007960A4">
              <w:rPr>
                <w:rFonts w:ascii="Times New Roman" w:hAnsi="Times New Roman" w:cs="Times New Roman"/>
                <w:b/>
                <w:szCs w:val="22"/>
              </w:rPr>
              <w:t>Informan</w:t>
            </w:r>
          </w:p>
        </w:tc>
        <w:tc>
          <w:tcPr>
            <w:tcW w:w="1119" w:type="dxa"/>
          </w:tcPr>
          <w:p w14:paraId="009BFD43" w14:textId="77777777" w:rsidR="00E7572C" w:rsidRPr="007960A4" w:rsidRDefault="00E7572C" w:rsidP="004368F2">
            <w:pPr>
              <w:widowControl w:val="0"/>
              <w:autoSpaceDE w:val="0"/>
              <w:autoSpaceDN w:val="0"/>
              <w:jc w:val="center"/>
              <w:rPr>
                <w:rFonts w:ascii="Times New Roman" w:hAnsi="Times New Roman" w:cs="Times New Roman"/>
                <w:b/>
                <w:szCs w:val="22"/>
              </w:rPr>
            </w:pPr>
            <w:r w:rsidRPr="007960A4">
              <w:rPr>
                <w:rFonts w:ascii="Times New Roman" w:hAnsi="Times New Roman" w:cs="Times New Roman"/>
                <w:b/>
                <w:szCs w:val="22"/>
              </w:rPr>
              <w:t>Jumlah</w:t>
            </w:r>
          </w:p>
          <w:p w14:paraId="12F9B970" w14:textId="5E439426" w:rsidR="0035698A" w:rsidRPr="007960A4" w:rsidRDefault="006A1DDD" w:rsidP="004368F2">
            <w:pPr>
              <w:widowControl w:val="0"/>
              <w:autoSpaceDE w:val="0"/>
              <w:autoSpaceDN w:val="0"/>
              <w:jc w:val="center"/>
              <w:rPr>
                <w:rFonts w:ascii="Times New Roman" w:hAnsi="Times New Roman" w:cs="Times New Roman"/>
                <w:b/>
                <w:szCs w:val="22"/>
              </w:rPr>
            </w:pPr>
            <w:r w:rsidRPr="007960A4">
              <w:rPr>
                <w:rFonts w:ascii="Times New Roman" w:hAnsi="Times New Roman" w:cs="Times New Roman"/>
                <w:b/>
                <w:szCs w:val="22"/>
              </w:rPr>
              <w:t>Informan</w:t>
            </w:r>
          </w:p>
        </w:tc>
        <w:tc>
          <w:tcPr>
            <w:tcW w:w="4530" w:type="dxa"/>
          </w:tcPr>
          <w:p w14:paraId="33548AED" w14:textId="6D989E31" w:rsidR="00E7572C" w:rsidRPr="007960A4" w:rsidRDefault="00E7572C" w:rsidP="007C764F">
            <w:pPr>
              <w:widowControl w:val="0"/>
              <w:autoSpaceDE w:val="0"/>
              <w:autoSpaceDN w:val="0"/>
              <w:jc w:val="center"/>
              <w:rPr>
                <w:rFonts w:ascii="Times New Roman" w:hAnsi="Times New Roman" w:cs="Times New Roman"/>
                <w:b/>
                <w:szCs w:val="22"/>
              </w:rPr>
            </w:pPr>
            <w:r w:rsidRPr="007960A4">
              <w:rPr>
                <w:rFonts w:ascii="Times New Roman" w:hAnsi="Times New Roman" w:cs="Times New Roman"/>
                <w:b/>
                <w:szCs w:val="22"/>
              </w:rPr>
              <w:t>Tujuan</w:t>
            </w:r>
          </w:p>
        </w:tc>
      </w:tr>
      <w:tr w:rsidR="00E7572C" w:rsidRPr="007960A4" w14:paraId="2780BB54" w14:textId="77777777" w:rsidTr="00101A71">
        <w:tc>
          <w:tcPr>
            <w:tcW w:w="485" w:type="dxa"/>
          </w:tcPr>
          <w:p w14:paraId="56EFAA91" w14:textId="0841B925" w:rsidR="00E7572C" w:rsidRPr="007960A4" w:rsidRDefault="00C114E3" w:rsidP="00A03601">
            <w:pPr>
              <w:widowControl w:val="0"/>
              <w:autoSpaceDE w:val="0"/>
              <w:autoSpaceDN w:val="0"/>
              <w:spacing w:before="240" w:line="480" w:lineRule="auto"/>
              <w:jc w:val="center"/>
              <w:rPr>
                <w:rFonts w:ascii="Times New Roman" w:hAnsi="Times New Roman" w:cs="Times New Roman"/>
                <w:bCs/>
                <w:szCs w:val="22"/>
              </w:rPr>
            </w:pPr>
            <w:r w:rsidRPr="007960A4">
              <w:rPr>
                <w:rFonts w:ascii="Times New Roman" w:hAnsi="Times New Roman" w:cs="Times New Roman"/>
                <w:bCs/>
                <w:szCs w:val="22"/>
              </w:rPr>
              <w:t>1</w:t>
            </w:r>
          </w:p>
        </w:tc>
        <w:tc>
          <w:tcPr>
            <w:tcW w:w="1793" w:type="dxa"/>
          </w:tcPr>
          <w:p w14:paraId="436F5338" w14:textId="510F55DE" w:rsidR="00E7572C" w:rsidRPr="007960A4" w:rsidRDefault="00E7572C" w:rsidP="00E7572C">
            <w:pPr>
              <w:widowControl w:val="0"/>
              <w:autoSpaceDE w:val="0"/>
              <w:autoSpaceDN w:val="0"/>
              <w:spacing w:before="240" w:line="480" w:lineRule="auto"/>
              <w:jc w:val="both"/>
              <w:rPr>
                <w:rFonts w:ascii="Times New Roman" w:hAnsi="Times New Roman" w:cs="Times New Roman"/>
                <w:bCs/>
                <w:szCs w:val="22"/>
              </w:rPr>
            </w:pPr>
            <w:r w:rsidRPr="007960A4">
              <w:rPr>
                <w:rFonts w:ascii="Times New Roman" w:hAnsi="Times New Roman" w:cs="Times New Roman"/>
                <w:bCs/>
                <w:szCs w:val="22"/>
              </w:rPr>
              <w:t>Lurah</w:t>
            </w:r>
          </w:p>
        </w:tc>
        <w:tc>
          <w:tcPr>
            <w:tcW w:w="1119" w:type="dxa"/>
          </w:tcPr>
          <w:p w14:paraId="1E2EFD13" w14:textId="25DA99CE" w:rsidR="00E7572C" w:rsidRPr="00DF29E7" w:rsidRDefault="000D39F2" w:rsidP="00E63805">
            <w:pPr>
              <w:widowControl w:val="0"/>
              <w:autoSpaceDE w:val="0"/>
              <w:autoSpaceDN w:val="0"/>
              <w:spacing w:before="240" w:line="480" w:lineRule="auto"/>
              <w:jc w:val="center"/>
              <w:rPr>
                <w:rFonts w:ascii="Times New Roman" w:hAnsi="Times New Roman" w:cs="Times New Roman"/>
                <w:bCs/>
                <w:szCs w:val="22"/>
              </w:rPr>
            </w:pPr>
            <w:r w:rsidRPr="00DF29E7">
              <w:rPr>
                <w:rFonts w:ascii="Times New Roman" w:hAnsi="Times New Roman" w:cs="Times New Roman"/>
                <w:bCs/>
                <w:szCs w:val="22"/>
              </w:rPr>
              <w:t>1</w:t>
            </w:r>
          </w:p>
        </w:tc>
        <w:tc>
          <w:tcPr>
            <w:tcW w:w="4530" w:type="dxa"/>
          </w:tcPr>
          <w:p w14:paraId="20D85D51" w14:textId="7E44E8F9" w:rsidR="00E7572C" w:rsidRPr="007960A4" w:rsidRDefault="00F05E4F" w:rsidP="00E63805">
            <w:pPr>
              <w:widowControl w:val="0"/>
              <w:autoSpaceDE w:val="0"/>
              <w:autoSpaceDN w:val="0"/>
              <w:rPr>
                <w:rFonts w:ascii="Times New Roman" w:hAnsi="Times New Roman" w:cs="Times New Roman"/>
                <w:bCs/>
                <w:szCs w:val="22"/>
              </w:rPr>
            </w:pPr>
            <w:r w:rsidRPr="007960A4">
              <w:rPr>
                <w:rFonts w:ascii="Times New Roman" w:hAnsi="Times New Roman" w:cs="Times New Roman"/>
                <w:bCs/>
                <w:szCs w:val="22"/>
              </w:rPr>
              <w:t xml:space="preserve">Untuk medapatkan informasi terkait </w:t>
            </w:r>
            <w:r w:rsidR="00CA0F3E" w:rsidRPr="007960A4">
              <w:rPr>
                <w:rFonts w:ascii="Times New Roman" w:hAnsi="Times New Roman" w:cs="Times New Roman"/>
                <w:bCs/>
                <w:szCs w:val="22"/>
              </w:rPr>
              <w:t xml:space="preserve">peran kelurahan dalam mendukung proses pemungutan </w:t>
            </w:r>
            <w:r w:rsidR="00A660E0" w:rsidRPr="007960A4">
              <w:rPr>
                <w:rFonts w:ascii="Times New Roman" w:hAnsi="Times New Roman" w:cs="Times New Roman"/>
                <w:bCs/>
                <w:szCs w:val="22"/>
              </w:rPr>
              <w:t>PBB</w:t>
            </w:r>
          </w:p>
        </w:tc>
      </w:tr>
      <w:tr w:rsidR="00E7572C" w:rsidRPr="007960A4" w14:paraId="3300B457" w14:textId="77777777" w:rsidTr="00101A71">
        <w:trPr>
          <w:trHeight w:val="653"/>
        </w:trPr>
        <w:tc>
          <w:tcPr>
            <w:tcW w:w="485" w:type="dxa"/>
          </w:tcPr>
          <w:p w14:paraId="109F4342" w14:textId="2C89DB37" w:rsidR="00E7572C" w:rsidRPr="007960A4" w:rsidRDefault="00C114E3" w:rsidP="00A03601">
            <w:pPr>
              <w:widowControl w:val="0"/>
              <w:autoSpaceDE w:val="0"/>
              <w:autoSpaceDN w:val="0"/>
              <w:spacing w:before="240" w:line="480" w:lineRule="auto"/>
              <w:jc w:val="center"/>
              <w:rPr>
                <w:rFonts w:ascii="Times New Roman" w:hAnsi="Times New Roman" w:cs="Times New Roman"/>
                <w:bCs/>
                <w:szCs w:val="22"/>
              </w:rPr>
            </w:pPr>
            <w:r w:rsidRPr="007960A4">
              <w:rPr>
                <w:rFonts w:ascii="Times New Roman" w:hAnsi="Times New Roman" w:cs="Times New Roman"/>
                <w:bCs/>
                <w:szCs w:val="22"/>
              </w:rPr>
              <w:t>2</w:t>
            </w:r>
          </w:p>
        </w:tc>
        <w:tc>
          <w:tcPr>
            <w:tcW w:w="1793" w:type="dxa"/>
          </w:tcPr>
          <w:p w14:paraId="48E4083A" w14:textId="440CE1A4" w:rsidR="00E7572C" w:rsidRPr="007960A4" w:rsidRDefault="00E7572C" w:rsidP="0079668E">
            <w:pPr>
              <w:widowControl w:val="0"/>
              <w:autoSpaceDE w:val="0"/>
              <w:autoSpaceDN w:val="0"/>
              <w:rPr>
                <w:rFonts w:ascii="Times New Roman" w:hAnsi="Times New Roman" w:cs="Times New Roman"/>
                <w:bCs/>
                <w:szCs w:val="22"/>
              </w:rPr>
            </w:pPr>
            <w:r w:rsidRPr="007960A4">
              <w:rPr>
                <w:rFonts w:ascii="Times New Roman" w:hAnsi="Times New Roman" w:cs="Times New Roman"/>
                <w:bCs/>
                <w:szCs w:val="22"/>
              </w:rPr>
              <w:t>Petugas Pemungut Pajak</w:t>
            </w:r>
          </w:p>
        </w:tc>
        <w:tc>
          <w:tcPr>
            <w:tcW w:w="1119" w:type="dxa"/>
          </w:tcPr>
          <w:p w14:paraId="64902369" w14:textId="7DEA5328" w:rsidR="00E7572C" w:rsidRPr="00DF29E7" w:rsidRDefault="000D39F2" w:rsidP="00E63805">
            <w:pPr>
              <w:widowControl w:val="0"/>
              <w:autoSpaceDE w:val="0"/>
              <w:autoSpaceDN w:val="0"/>
              <w:spacing w:before="240" w:line="480" w:lineRule="auto"/>
              <w:jc w:val="center"/>
              <w:rPr>
                <w:rFonts w:ascii="Times New Roman" w:hAnsi="Times New Roman" w:cs="Times New Roman"/>
                <w:bCs/>
                <w:szCs w:val="22"/>
              </w:rPr>
            </w:pPr>
            <w:r w:rsidRPr="00DF29E7">
              <w:rPr>
                <w:rFonts w:ascii="Times New Roman" w:hAnsi="Times New Roman" w:cs="Times New Roman"/>
                <w:bCs/>
                <w:szCs w:val="22"/>
              </w:rPr>
              <w:t>2</w:t>
            </w:r>
          </w:p>
        </w:tc>
        <w:tc>
          <w:tcPr>
            <w:tcW w:w="4530" w:type="dxa"/>
          </w:tcPr>
          <w:p w14:paraId="6F1C7D52" w14:textId="77A6E1FD" w:rsidR="00E7572C" w:rsidRPr="007960A4" w:rsidRDefault="00406899" w:rsidP="00E63805">
            <w:pPr>
              <w:widowControl w:val="0"/>
              <w:autoSpaceDE w:val="0"/>
              <w:autoSpaceDN w:val="0"/>
              <w:rPr>
                <w:rFonts w:ascii="Times New Roman" w:hAnsi="Times New Roman" w:cs="Times New Roman"/>
                <w:bCs/>
                <w:szCs w:val="22"/>
              </w:rPr>
            </w:pPr>
            <w:r w:rsidRPr="007960A4">
              <w:rPr>
                <w:rFonts w:ascii="Times New Roman" w:hAnsi="Times New Roman" w:cs="Times New Roman"/>
                <w:bCs/>
                <w:szCs w:val="22"/>
              </w:rPr>
              <w:t xml:space="preserve">Untuk mendapatkan informasi terkait </w:t>
            </w:r>
            <w:r w:rsidR="003508ED" w:rsidRPr="007960A4">
              <w:rPr>
                <w:rFonts w:ascii="Times New Roman" w:hAnsi="Times New Roman" w:cs="Times New Roman"/>
                <w:bCs/>
                <w:szCs w:val="22"/>
              </w:rPr>
              <w:t>sistem</w:t>
            </w:r>
            <w:r w:rsidR="00727E98" w:rsidRPr="007960A4">
              <w:rPr>
                <w:rFonts w:ascii="Times New Roman" w:hAnsi="Times New Roman" w:cs="Times New Roman"/>
                <w:bCs/>
                <w:szCs w:val="22"/>
              </w:rPr>
              <w:t xml:space="preserve">, </w:t>
            </w:r>
            <w:r w:rsidRPr="007960A4">
              <w:rPr>
                <w:rFonts w:ascii="Times New Roman" w:hAnsi="Times New Roman" w:cs="Times New Roman"/>
                <w:bCs/>
                <w:szCs w:val="22"/>
              </w:rPr>
              <w:t>kebijakan</w:t>
            </w:r>
            <w:r w:rsidR="0021320E" w:rsidRPr="007960A4">
              <w:rPr>
                <w:rFonts w:ascii="Times New Roman" w:hAnsi="Times New Roman" w:cs="Times New Roman"/>
                <w:bCs/>
                <w:szCs w:val="22"/>
              </w:rPr>
              <w:t xml:space="preserve"> dan </w:t>
            </w:r>
            <w:r w:rsidRPr="007960A4">
              <w:rPr>
                <w:rFonts w:ascii="Times New Roman" w:hAnsi="Times New Roman" w:cs="Times New Roman"/>
                <w:bCs/>
                <w:szCs w:val="22"/>
              </w:rPr>
              <w:t>kendala</w:t>
            </w:r>
            <w:r w:rsidR="00716203" w:rsidRPr="007960A4">
              <w:rPr>
                <w:rFonts w:ascii="Times New Roman" w:hAnsi="Times New Roman" w:cs="Times New Roman"/>
                <w:bCs/>
                <w:szCs w:val="22"/>
              </w:rPr>
              <w:t xml:space="preserve"> pada proses pemungutan PBB</w:t>
            </w:r>
          </w:p>
        </w:tc>
      </w:tr>
      <w:tr w:rsidR="00E7572C" w:rsidRPr="007960A4" w14:paraId="354616E9" w14:textId="77777777" w:rsidTr="00101A71">
        <w:tc>
          <w:tcPr>
            <w:tcW w:w="485" w:type="dxa"/>
          </w:tcPr>
          <w:p w14:paraId="294DE654" w14:textId="77777777" w:rsidR="00A03601" w:rsidRDefault="00A03601" w:rsidP="00C114E3">
            <w:pPr>
              <w:widowControl w:val="0"/>
              <w:autoSpaceDE w:val="0"/>
              <w:autoSpaceDN w:val="0"/>
              <w:jc w:val="center"/>
              <w:rPr>
                <w:rFonts w:ascii="Times New Roman" w:hAnsi="Times New Roman" w:cs="Times New Roman"/>
                <w:bCs/>
                <w:szCs w:val="22"/>
              </w:rPr>
            </w:pPr>
          </w:p>
          <w:p w14:paraId="3D1349B1" w14:textId="59EB0C90" w:rsidR="00E7572C" w:rsidRPr="007960A4" w:rsidRDefault="00C114E3" w:rsidP="00C114E3">
            <w:pPr>
              <w:widowControl w:val="0"/>
              <w:autoSpaceDE w:val="0"/>
              <w:autoSpaceDN w:val="0"/>
              <w:jc w:val="center"/>
              <w:rPr>
                <w:rFonts w:ascii="Times New Roman" w:hAnsi="Times New Roman" w:cs="Times New Roman"/>
                <w:bCs/>
                <w:szCs w:val="22"/>
              </w:rPr>
            </w:pPr>
            <w:r w:rsidRPr="007960A4">
              <w:rPr>
                <w:rFonts w:ascii="Times New Roman" w:hAnsi="Times New Roman" w:cs="Times New Roman"/>
                <w:bCs/>
                <w:szCs w:val="22"/>
              </w:rPr>
              <w:t>3</w:t>
            </w:r>
          </w:p>
        </w:tc>
        <w:tc>
          <w:tcPr>
            <w:tcW w:w="1793" w:type="dxa"/>
          </w:tcPr>
          <w:p w14:paraId="06786AD3" w14:textId="77777777" w:rsidR="00E7572C" w:rsidRPr="007960A4" w:rsidRDefault="00E7572C" w:rsidP="00A660E0">
            <w:pPr>
              <w:widowControl w:val="0"/>
              <w:autoSpaceDE w:val="0"/>
              <w:autoSpaceDN w:val="0"/>
              <w:spacing w:before="240"/>
              <w:jc w:val="both"/>
              <w:rPr>
                <w:rFonts w:ascii="Times New Roman" w:hAnsi="Times New Roman" w:cs="Times New Roman"/>
                <w:bCs/>
                <w:szCs w:val="22"/>
              </w:rPr>
            </w:pPr>
            <w:r w:rsidRPr="007960A4">
              <w:rPr>
                <w:rFonts w:ascii="Times New Roman" w:hAnsi="Times New Roman" w:cs="Times New Roman"/>
                <w:bCs/>
                <w:szCs w:val="22"/>
              </w:rPr>
              <w:t>Masyarakat/wajib pajak</w:t>
            </w:r>
          </w:p>
          <w:p w14:paraId="27FEEE35" w14:textId="47D7E888" w:rsidR="00E63805" w:rsidRPr="007960A4" w:rsidRDefault="00E63805" w:rsidP="00E7572C">
            <w:pPr>
              <w:widowControl w:val="0"/>
              <w:autoSpaceDE w:val="0"/>
              <w:autoSpaceDN w:val="0"/>
              <w:jc w:val="both"/>
              <w:rPr>
                <w:rFonts w:ascii="Times New Roman" w:hAnsi="Times New Roman" w:cs="Times New Roman"/>
                <w:bCs/>
                <w:szCs w:val="22"/>
              </w:rPr>
            </w:pPr>
          </w:p>
        </w:tc>
        <w:tc>
          <w:tcPr>
            <w:tcW w:w="1119" w:type="dxa"/>
          </w:tcPr>
          <w:p w14:paraId="2FF722BC" w14:textId="7446D219" w:rsidR="00E7572C" w:rsidRPr="00DF29E7" w:rsidRDefault="000D39F2" w:rsidP="00E63805">
            <w:pPr>
              <w:widowControl w:val="0"/>
              <w:autoSpaceDE w:val="0"/>
              <w:autoSpaceDN w:val="0"/>
              <w:spacing w:before="240"/>
              <w:jc w:val="center"/>
              <w:rPr>
                <w:rFonts w:ascii="Times New Roman" w:hAnsi="Times New Roman" w:cs="Times New Roman"/>
                <w:bCs/>
                <w:szCs w:val="22"/>
              </w:rPr>
            </w:pPr>
            <w:r w:rsidRPr="00DF29E7">
              <w:rPr>
                <w:rFonts w:ascii="Times New Roman" w:hAnsi="Times New Roman" w:cs="Times New Roman"/>
                <w:bCs/>
                <w:szCs w:val="22"/>
              </w:rPr>
              <w:t>3</w:t>
            </w:r>
          </w:p>
        </w:tc>
        <w:tc>
          <w:tcPr>
            <w:tcW w:w="4530" w:type="dxa"/>
          </w:tcPr>
          <w:p w14:paraId="7A053819" w14:textId="67F1532C" w:rsidR="00E7572C" w:rsidRPr="007960A4" w:rsidRDefault="0023138D" w:rsidP="00E7572C">
            <w:pPr>
              <w:widowControl w:val="0"/>
              <w:autoSpaceDE w:val="0"/>
              <w:autoSpaceDN w:val="0"/>
              <w:jc w:val="both"/>
              <w:rPr>
                <w:rFonts w:ascii="Times New Roman" w:hAnsi="Times New Roman" w:cs="Times New Roman"/>
                <w:bCs/>
                <w:szCs w:val="22"/>
              </w:rPr>
            </w:pPr>
            <w:r w:rsidRPr="007960A4">
              <w:rPr>
                <w:rFonts w:ascii="Times New Roman" w:hAnsi="Times New Roman" w:cs="Times New Roman"/>
                <w:bCs/>
                <w:szCs w:val="22"/>
              </w:rPr>
              <w:t>Untuk mendapatkan informasi terkait</w:t>
            </w:r>
            <w:r w:rsidR="00F146AF" w:rsidRPr="007960A4">
              <w:rPr>
                <w:rFonts w:ascii="Times New Roman" w:hAnsi="Times New Roman" w:cs="Times New Roman"/>
                <w:bCs/>
                <w:szCs w:val="22"/>
              </w:rPr>
              <w:t xml:space="preserve"> pandangan </w:t>
            </w:r>
            <w:r w:rsidR="004A203B" w:rsidRPr="007960A4">
              <w:rPr>
                <w:rFonts w:ascii="Times New Roman" w:hAnsi="Times New Roman" w:cs="Times New Roman"/>
                <w:bCs/>
                <w:szCs w:val="22"/>
              </w:rPr>
              <w:t>wajib pajak</w:t>
            </w:r>
            <w:r w:rsidR="00F146AF" w:rsidRPr="007960A4">
              <w:rPr>
                <w:rFonts w:ascii="Times New Roman" w:hAnsi="Times New Roman" w:cs="Times New Roman"/>
                <w:bCs/>
                <w:szCs w:val="22"/>
              </w:rPr>
              <w:t xml:space="preserve"> terhadap</w:t>
            </w:r>
            <w:r w:rsidR="004A203B" w:rsidRPr="007960A4">
              <w:rPr>
                <w:rFonts w:ascii="Times New Roman" w:hAnsi="Times New Roman" w:cs="Times New Roman"/>
                <w:bCs/>
                <w:szCs w:val="22"/>
              </w:rPr>
              <w:t xml:space="preserve"> PBB serta</w:t>
            </w:r>
            <w:r w:rsidRPr="007960A4">
              <w:rPr>
                <w:rFonts w:ascii="Times New Roman" w:hAnsi="Times New Roman" w:cs="Times New Roman"/>
                <w:bCs/>
                <w:szCs w:val="22"/>
              </w:rPr>
              <w:t xml:space="preserve"> kendala</w:t>
            </w:r>
            <w:r w:rsidR="00225781" w:rsidRPr="007960A4">
              <w:rPr>
                <w:rFonts w:ascii="Times New Roman" w:hAnsi="Times New Roman" w:cs="Times New Roman"/>
                <w:bCs/>
                <w:szCs w:val="22"/>
              </w:rPr>
              <w:t xml:space="preserve"> yang dihadapi</w:t>
            </w:r>
            <w:r w:rsidRPr="007960A4">
              <w:rPr>
                <w:rFonts w:ascii="Times New Roman" w:hAnsi="Times New Roman" w:cs="Times New Roman"/>
                <w:bCs/>
                <w:szCs w:val="22"/>
              </w:rPr>
              <w:t xml:space="preserve"> dalam memenuhi kewajiban</w:t>
            </w:r>
            <w:r w:rsidR="00611716" w:rsidRPr="007960A4">
              <w:rPr>
                <w:rFonts w:ascii="Times New Roman" w:hAnsi="Times New Roman" w:cs="Times New Roman"/>
                <w:bCs/>
                <w:szCs w:val="22"/>
              </w:rPr>
              <w:t xml:space="preserve"> perpajakannya</w:t>
            </w:r>
          </w:p>
        </w:tc>
      </w:tr>
      <w:tr w:rsidR="00E7572C" w:rsidRPr="007960A4" w14:paraId="0814D694" w14:textId="77777777" w:rsidTr="00101A71">
        <w:tc>
          <w:tcPr>
            <w:tcW w:w="485" w:type="dxa"/>
          </w:tcPr>
          <w:p w14:paraId="301764EB" w14:textId="77777777" w:rsidR="001F09FD" w:rsidRDefault="001F09FD" w:rsidP="00C114E3">
            <w:pPr>
              <w:widowControl w:val="0"/>
              <w:autoSpaceDE w:val="0"/>
              <w:autoSpaceDN w:val="0"/>
              <w:jc w:val="center"/>
              <w:rPr>
                <w:rFonts w:ascii="Times New Roman" w:hAnsi="Times New Roman" w:cs="Times New Roman"/>
                <w:bCs/>
                <w:szCs w:val="22"/>
              </w:rPr>
            </w:pPr>
          </w:p>
          <w:p w14:paraId="2A7EB4CE" w14:textId="1A404EB0" w:rsidR="00A03601" w:rsidRDefault="001F09FD" w:rsidP="00C114E3">
            <w:pPr>
              <w:widowControl w:val="0"/>
              <w:autoSpaceDE w:val="0"/>
              <w:autoSpaceDN w:val="0"/>
              <w:jc w:val="center"/>
              <w:rPr>
                <w:rFonts w:ascii="Times New Roman" w:hAnsi="Times New Roman" w:cs="Times New Roman"/>
                <w:bCs/>
                <w:szCs w:val="22"/>
              </w:rPr>
            </w:pPr>
            <w:r>
              <w:rPr>
                <w:rFonts w:ascii="Times New Roman" w:hAnsi="Times New Roman" w:cs="Times New Roman"/>
                <w:bCs/>
                <w:szCs w:val="22"/>
              </w:rPr>
              <w:t>4</w:t>
            </w:r>
          </w:p>
          <w:p w14:paraId="79D27786" w14:textId="77777777" w:rsidR="001F09FD" w:rsidRDefault="001F09FD" w:rsidP="00C114E3">
            <w:pPr>
              <w:widowControl w:val="0"/>
              <w:autoSpaceDE w:val="0"/>
              <w:autoSpaceDN w:val="0"/>
              <w:jc w:val="center"/>
              <w:rPr>
                <w:rFonts w:ascii="Times New Roman" w:hAnsi="Times New Roman" w:cs="Times New Roman"/>
                <w:bCs/>
                <w:szCs w:val="22"/>
              </w:rPr>
            </w:pPr>
          </w:p>
          <w:p w14:paraId="15A77DC9" w14:textId="6D575631" w:rsidR="00E7572C" w:rsidRPr="007960A4" w:rsidRDefault="00E7572C" w:rsidP="001D2273">
            <w:pPr>
              <w:widowControl w:val="0"/>
              <w:autoSpaceDE w:val="0"/>
              <w:autoSpaceDN w:val="0"/>
              <w:spacing w:before="240"/>
              <w:jc w:val="center"/>
              <w:rPr>
                <w:rFonts w:ascii="Times New Roman" w:hAnsi="Times New Roman" w:cs="Times New Roman"/>
                <w:bCs/>
                <w:szCs w:val="22"/>
              </w:rPr>
            </w:pPr>
          </w:p>
        </w:tc>
        <w:tc>
          <w:tcPr>
            <w:tcW w:w="1793" w:type="dxa"/>
          </w:tcPr>
          <w:p w14:paraId="72621F96" w14:textId="77777777" w:rsidR="00E7572C" w:rsidRPr="007960A4" w:rsidRDefault="00E7572C" w:rsidP="00E7572C">
            <w:pPr>
              <w:widowControl w:val="0"/>
              <w:autoSpaceDE w:val="0"/>
              <w:autoSpaceDN w:val="0"/>
              <w:spacing w:before="240"/>
              <w:jc w:val="both"/>
              <w:rPr>
                <w:rFonts w:ascii="Times New Roman" w:hAnsi="Times New Roman" w:cs="Times New Roman"/>
                <w:bCs/>
                <w:szCs w:val="22"/>
              </w:rPr>
            </w:pPr>
            <w:r w:rsidRPr="007960A4">
              <w:rPr>
                <w:rFonts w:ascii="Times New Roman" w:hAnsi="Times New Roman" w:cs="Times New Roman"/>
                <w:bCs/>
                <w:szCs w:val="22"/>
              </w:rPr>
              <w:lastRenderedPageBreak/>
              <w:t xml:space="preserve">Tokoh </w:t>
            </w:r>
            <w:r w:rsidRPr="007960A4">
              <w:rPr>
                <w:rFonts w:ascii="Times New Roman" w:hAnsi="Times New Roman" w:cs="Times New Roman"/>
                <w:bCs/>
                <w:szCs w:val="22"/>
              </w:rPr>
              <w:lastRenderedPageBreak/>
              <w:t>Masyarakat</w:t>
            </w:r>
          </w:p>
          <w:p w14:paraId="5591332D" w14:textId="3137CAEC" w:rsidR="00E7572C" w:rsidRPr="007960A4" w:rsidRDefault="00E7572C" w:rsidP="00E7572C">
            <w:pPr>
              <w:widowControl w:val="0"/>
              <w:autoSpaceDE w:val="0"/>
              <w:autoSpaceDN w:val="0"/>
              <w:jc w:val="both"/>
              <w:rPr>
                <w:rFonts w:ascii="Times New Roman" w:hAnsi="Times New Roman" w:cs="Times New Roman"/>
                <w:bCs/>
                <w:szCs w:val="22"/>
              </w:rPr>
            </w:pPr>
          </w:p>
        </w:tc>
        <w:tc>
          <w:tcPr>
            <w:tcW w:w="1119" w:type="dxa"/>
          </w:tcPr>
          <w:p w14:paraId="3E65372A" w14:textId="2B1E5608" w:rsidR="00E7572C" w:rsidRPr="00DF29E7" w:rsidRDefault="000D39F2" w:rsidP="00D34297">
            <w:pPr>
              <w:widowControl w:val="0"/>
              <w:autoSpaceDE w:val="0"/>
              <w:autoSpaceDN w:val="0"/>
              <w:spacing w:before="240"/>
              <w:jc w:val="center"/>
              <w:rPr>
                <w:rFonts w:ascii="Times New Roman" w:hAnsi="Times New Roman" w:cs="Times New Roman"/>
                <w:bCs/>
                <w:szCs w:val="22"/>
              </w:rPr>
            </w:pPr>
            <w:r w:rsidRPr="00DF29E7">
              <w:rPr>
                <w:rFonts w:ascii="Times New Roman" w:hAnsi="Times New Roman" w:cs="Times New Roman"/>
                <w:bCs/>
                <w:szCs w:val="22"/>
              </w:rPr>
              <w:lastRenderedPageBreak/>
              <w:t>2</w:t>
            </w:r>
          </w:p>
        </w:tc>
        <w:tc>
          <w:tcPr>
            <w:tcW w:w="4530" w:type="dxa"/>
          </w:tcPr>
          <w:p w14:paraId="4C021CBA" w14:textId="7086B59E" w:rsidR="00E7572C" w:rsidRPr="007960A4" w:rsidRDefault="00EA4925" w:rsidP="00E7572C">
            <w:pPr>
              <w:widowControl w:val="0"/>
              <w:autoSpaceDE w:val="0"/>
              <w:autoSpaceDN w:val="0"/>
              <w:jc w:val="both"/>
              <w:rPr>
                <w:rFonts w:ascii="Times New Roman" w:hAnsi="Times New Roman" w:cs="Times New Roman"/>
                <w:bCs/>
                <w:szCs w:val="22"/>
              </w:rPr>
            </w:pPr>
            <w:r w:rsidRPr="007960A4">
              <w:rPr>
                <w:rFonts w:ascii="Times New Roman" w:hAnsi="Times New Roman" w:cs="Times New Roman"/>
                <w:bCs/>
                <w:szCs w:val="22"/>
              </w:rPr>
              <w:t xml:space="preserve">Untuk mendapatkan informasi </w:t>
            </w:r>
            <w:r w:rsidR="00E40BFB" w:rsidRPr="007960A4">
              <w:rPr>
                <w:rFonts w:ascii="Times New Roman" w:hAnsi="Times New Roman" w:cs="Times New Roman"/>
                <w:bCs/>
                <w:szCs w:val="22"/>
              </w:rPr>
              <w:t>mengenai kebiasaan/</w:t>
            </w:r>
            <w:r w:rsidR="00A432A2" w:rsidRPr="007960A4">
              <w:rPr>
                <w:rFonts w:ascii="Times New Roman" w:hAnsi="Times New Roman" w:cs="Times New Roman"/>
                <w:bCs/>
                <w:szCs w:val="22"/>
              </w:rPr>
              <w:t xml:space="preserve">adat istiadat Kelurahan Budaya </w:t>
            </w:r>
            <w:r w:rsidR="00A432A2" w:rsidRPr="007960A4">
              <w:rPr>
                <w:rFonts w:ascii="Times New Roman" w:hAnsi="Times New Roman" w:cs="Times New Roman"/>
                <w:bCs/>
                <w:szCs w:val="22"/>
              </w:rPr>
              <w:lastRenderedPageBreak/>
              <w:t xml:space="preserve">Pampang yang mempengaruhi </w:t>
            </w:r>
            <w:r w:rsidR="00312212" w:rsidRPr="007960A4">
              <w:rPr>
                <w:rFonts w:ascii="Times New Roman" w:hAnsi="Times New Roman" w:cs="Times New Roman"/>
                <w:bCs/>
                <w:szCs w:val="22"/>
              </w:rPr>
              <w:t>kesadaran dan kepatuhan masyarakat setempat</w:t>
            </w:r>
            <w:r w:rsidR="00D23EB9" w:rsidRPr="007960A4">
              <w:rPr>
                <w:rFonts w:ascii="Times New Roman" w:hAnsi="Times New Roman" w:cs="Times New Roman"/>
                <w:bCs/>
                <w:szCs w:val="22"/>
              </w:rPr>
              <w:t xml:space="preserve"> dalam mem</w:t>
            </w:r>
            <w:r w:rsidR="006E66B9" w:rsidRPr="007960A4">
              <w:rPr>
                <w:rFonts w:ascii="Times New Roman" w:hAnsi="Times New Roman" w:cs="Times New Roman"/>
                <w:bCs/>
                <w:szCs w:val="22"/>
              </w:rPr>
              <w:t>bayar PBB</w:t>
            </w:r>
          </w:p>
        </w:tc>
      </w:tr>
    </w:tbl>
    <w:p w14:paraId="26316F6E" w14:textId="77777777" w:rsidR="00957C1F" w:rsidRDefault="00957C1F" w:rsidP="00F01C7C">
      <w:pPr>
        <w:widowControl w:val="0"/>
        <w:autoSpaceDE w:val="0"/>
        <w:autoSpaceDN w:val="0"/>
        <w:spacing w:after="0" w:line="480" w:lineRule="auto"/>
        <w:jc w:val="both"/>
        <w:rPr>
          <w:rFonts w:ascii="Times New Roman" w:hAnsi="Times New Roman" w:cs="Times New Roman"/>
          <w:bCs/>
          <w:sz w:val="24"/>
          <w:szCs w:val="24"/>
        </w:rPr>
      </w:pPr>
    </w:p>
    <w:p w14:paraId="7ECE6AB2" w14:textId="175B5751" w:rsidR="00E151A1" w:rsidRDefault="00F01C7C" w:rsidP="00F01C7C">
      <w:pPr>
        <w:widowControl w:val="0"/>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2.</w:t>
      </w:r>
      <w:r w:rsidRPr="007960A4">
        <w:rPr>
          <w:rFonts w:ascii="Times New Roman" w:hAnsi="Times New Roman" w:cs="Times New Roman"/>
          <w:bCs/>
          <w:sz w:val="24"/>
          <w:szCs w:val="24"/>
        </w:rPr>
        <w:tab/>
        <w:t>Observ</w:t>
      </w:r>
      <w:r w:rsidR="00357E55" w:rsidRPr="007960A4">
        <w:rPr>
          <w:rFonts w:ascii="Times New Roman" w:hAnsi="Times New Roman" w:cs="Times New Roman"/>
          <w:bCs/>
          <w:sz w:val="24"/>
          <w:szCs w:val="24"/>
        </w:rPr>
        <w:t xml:space="preserve">asi, merupakan teknik pengumpulan data yang dilakukan dengan tujuan </w:t>
      </w:r>
      <w:r w:rsidR="004D5361" w:rsidRPr="007960A4">
        <w:rPr>
          <w:rFonts w:ascii="Times New Roman" w:hAnsi="Times New Roman" w:cs="Times New Roman"/>
          <w:bCs/>
          <w:sz w:val="24"/>
          <w:szCs w:val="24"/>
        </w:rPr>
        <w:t>untuk mendapatkan informasi dengan memperhatikan</w:t>
      </w:r>
      <w:r w:rsidR="00AC4EF8" w:rsidRPr="007960A4">
        <w:rPr>
          <w:rFonts w:ascii="Times New Roman" w:hAnsi="Times New Roman" w:cs="Times New Roman"/>
          <w:bCs/>
          <w:sz w:val="24"/>
          <w:szCs w:val="24"/>
        </w:rPr>
        <w:t xml:space="preserve"> kondisi objek penelitian secara langsung.</w:t>
      </w:r>
      <w:r w:rsidR="002F5513" w:rsidRPr="007960A4">
        <w:rPr>
          <w:rFonts w:ascii="Times New Roman" w:hAnsi="Times New Roman" w:cs="Times New Roman"/>
          <w:bCs/>
          <w:sz w:val="24"/>
          <w:szCs w:val="24"/>
        </w:rPr>
        <w:t xml:space="preserve"> </w:t>
      </w:r>
      <w:r w:rsidR="000832C1" w:rsidRPr="007960A4">
        <w:rPr>
          <w:rFonts w:ascii="Times New Roman" w:hAnsi="Times New Roman" w:cs="Times New Roman"/>
          <w:bCs/>
          <w:sz w:val="24"/>
          <w:szCs w:val="24"/>
        </w:rPr>
        <w:t>O</w:t>
      </w:r>
      <w:r w:rsidR="002F5513" w:rsidRPr="007960A4">
        <w:rPr>
          <w:rFonts w:ascii="Times New Roman" w:hAnsi="Times New Roman" w:cs="Times New Roman"/>
          <w:bCs/>
          <w:sz w:val="24"/>
          <w:szCs w:val="24"/>
        </w:rPr>
        <w:t>bservasi</w:t>
      </w:r>
      <w:r w:rsidR="000832C1" w:rsidRPr="007960A4">
        <w:rPr>
          <w:rFonts w:ascii="Times New Roman" w:hAnsi="Times New Roman" w:cs="Times New Roman"/>
          <w:bCs/>
          <w:sz w:val="24"/>
          <w:szCs w:val="24"/>
        </w:rPr>
        <w:t xml:space="preserve"> dibedakan menjadi dua jenis</w:t>
      </w:r>
      <w:r w:rsidR="00A017B9" w:rsidRPr="007960A4">
        <w:rPr>
          <w:rFonts w:ascii="Times New Roman" w:hAnsi="Times New Roman" w:cs="Times New Roman"/>
          <w:bCs/>
          <w:sz w:val="24"/>
          <w:szCs w:val="24"/>
        </w:rPr>
        <w:t xml:space="preserve"> yaitu observasi partisipan dan non-partisipan</w:t>
      </w:r>
      <w:r w:rsidR="00EE1C8A" w:rsidRPr="007960A4">
        <w:rPr>
          <w:rFonts w:ascii="Times New Roman" w:hAnsi="Times New Roman" w:cs="Times New Roman"/>
          <w:bCs/>
          <w:sz w:val="24"/>
          <w:szCs w:val="24"/>
        </w:rPr>
        <w:t>.</w:t>
      </w:r>
      <w:r w:rsidR="00AC4EF8" w:rsidRPr="007960A4">
        <w:rPr>
          <w:rFonts w:ascii="Times New Roman" w:hAnsi="Times New Roman" w:cs="Times New Roman"/>
          <w:bCs/>
          <w:sz w:val="24"/>
          <w:szCs w:val="24"/>
        </w:rPr>
        <w:t xml:space="preserve"> </w:t>
      </w:r>
      <w:r w:rsidR="00EE1C8A" w:rsidRPr="007960A4">
        <w:rPr>
          <w:rFonts w:ascii="Times New Roman" w:hAnsi="Times New Roman" w:cs="Times New Roman"/>
          <w:bCs/>
          <w:sz w:val="24"/>
          <w:szCs w:val="24"/>
        </w:rPr>
        <w:t>Jenis</w:t>
      </w:r>
      <w:r w:rsidR="001059AE" w:rsidRPr="007960A4">
        <w:rPr>
          <w:rFonts w:ascii="Times New Roman" w:hAnsi="Times New Roman" w:cs="Times New Roman"/>
          <w:bCs/>
          <w:sz w:val="24"/>
          <w:szCs w:val="24"/>
        </w:rPr>
        <w:t xml:space="preserve"> observasi</w:t>
      </w:r>
      <w:r w:rsidR="00EE1C8A" w:rsidRPr="007960A4">
        <w:rPr>
          <w:rFonts w:ascii="Times New Roman" w:hAnsi="Times New Roman" w:cs="Times New Roman"/>
          <w:bCs/>
          <w:sz w:val="24"/>
          <w:szCs w:val="24"/>
        </w:rPr>
        <w:t xml:space="preserve"> yang digunakan pada penelitian ini adalah non-partisipan</w:t>
      </w:r>
      <w:r w:rsidR="002D526E" w:rsidRPr="007960A4">
        <w:rPr>
          <w:rFonts w:ascii="Times New Roman" w:hAnsi="Times New Roman" w:cs="Times New Roman"/>
          <w:bCs/>
          <w:sz w:val="24"/>
          <w:szCs w:val="24"/>
        </w:rPr>
        <w:t xml:space="preserve"> dimana peneliti hanya mengamati dan mencatat hal-hal </w:t>
      </w:r>
      <w:r w:rsidR="00FB0F81">
        <w:rPr>
          <w:rFonts w:ascii="Times New Roman" w:hAnsi="Times New Roman" w:cs="Times New Roman"/>
          <w:bCs/>
          <w:sz w:val="24"/>
          <w:szCs w:val="24"/>
        </w:rPr>
        <w:t xml:space="preserve"> </w:t>
      </w:r>
    </w:p>
    <w:p w14:paraId="7B9894E4" w14:textId="005D87FB" w:rsidR="00A672D1" w:rsidRPr="007960A4" w:rsidRDefault="00B379B6" w:rsidP="00F01C7C">
      <w:pPr>
        <w:widowControl w:val="0"/>
        <w:autoSpaceDE w:val="0"/>
        <w:autoSpaceDN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D526E" w:rsidRPr="007960A4">
        <w:rPr>
          <w:rFonts w:ascii="Times New Roman" w:hAnsi="Times New Roman" w:cs="Times New Roman"/>
          <w:bCs/>
          <w:sz w:val="24"/>
          <w:szCs w:val="24"/>
        </w:rPr>
        <w:t xml:space="preserve">yang </w:t>
      </w:r>
      <w:r w:rsidR="00367780" w:rsidRPr="007960A4">
        <w:rPr>
          <w:rFonts w:ascii="Times New Roman" w:hAnsi="Times New Roman" w:cs="Times New Roman"/>
          <w:bCs/>
          <w:sz w:val="24"/>
          <w:szCs w:val="24"/>
        </w:rPr>
        <w:t>berhubungan dengan penelitian.</w:t>
      </w:r>
      <w:r w:rsidR="00244124" w:rsidRPr="007960A4">
        <w:rPr>
          <w:rFonts w:ascii="Times New Roman" w:hAnsi="Times New Roman" w:cs="Times New Roman"/>
          <w:bCs/>
          <w:sz w:val="24"/>
          <w:szCs w:val="24"/>
        </w:rPr>
        <w:t xml:space="preserve"> Obseravsi </w:t>
      </w:r>
      <w:r w:rsidR="0013607C" w:rsidRPr="007960A4">
        <w:rPr>
          <w:rFonts w:ascii="Times New Roman" w:hAnsi="Times New Roman" w:cs="Times New Roman"/>
          <w:bCs/>
          <w:sz w:val="24"/>
          <w:szCs w:val="24"/>
        </w:rPr>
        <w:t>diperlukan</w:t>
      </w:r>
      <w:r w:rsidR="00F048E4" w:rsidRPr="007960A4">
        <w:rPr>
          <w:rFonts w:ascii="Times New Roman" w:hAnsi="Times New Roman" w:cs="Times New Roman"/>
          <w:bCs/>
          <w:sz w:val="24"/>
          <w:szCs w:val="24"/>
        </w:rPr>
        <w:t xml:space="preserve"> untuk membantu proses </w:t>
      </w:r>
      <w:r w:rsidR="00363360" w:rsidRPr="007960A4">
        <w:rPr>
          <w:rFonts w:ascii="Times New Roman" w:hAnsi="Times New Roman" w:cs="Times New Roman"/>
          <w:bCs/>
          <w:sz w:val="24"/>
          <w:szCs w:val="24"/>
        </w:rPr>
        <w:t>serta hasil wawancara</w:t>
      </w:r>
      <w:r w:rsidR="0078244D" w:rsidRPr="007960A4">
        <w:rPr>
          <w:rFonts w:ascii="Times New Roman" w:hAnsi="Times New Roman" w:cs="Times New Roman"/>
          <w:bCs/>
          <w:sz w:val="24"/>
          <w:szCs w:val="24"/>
        </w:rPr>
        <w:t>.</w:t>
      </w:r>
    </w:p>
    <w:p w14:paraId="530C2C0B" w14:textId="1D697F1A" w:rsidR="00CB0A7F" w:rsidRPr="007960A4" w:rsidRDefault="007F02F5" w:rsidP="00F01C7C">
      <w:pPr>
        <w:widowControl w:val="0"/>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3.</w:t>
      </w:r>
      <w:r w:rsidRPr="007960A4">
        <w:rPr>
          <w:rFonts w:ascii="Times New Roman" w:hAnsi="Times New Roman" w:cs="Times New Roman"/>
          <w:bCs/>
          <w:sz w:val="24"/>
          <w:szCs w:val="24"/>
        </w:rPr>
        <w:tab/>
      </w:r>
      <w:r w:rsidR="004A2AC2" w:rsidRPr="007960A4">
        <w:rPr>
          <w:rFonts w:ascii="Times New Roman" w:hAnsi="Times New Roman" w:cs="Times New Roman"/>
          <w:bCs/>
          <w:sz w:val="24"/>
          <w:szCs w:val="24"/>
        </w:rPr>
        <w:t>D</w:t>
      </w:r>
      <w:r w:rsidRPr="007960A4">
        <w:rPr>
          <w:rFonts w:ascii="Times New Roman" w:hAnsi="Times New Roman" w:cs="Times New Roman"/>
          <w:bCs/>
          <w:sz w:val="24"/>
          <w:szCs w:val="24"/>
        </w:rPr>
        <w:t>okumentasi</w:t>
      </w:r>
      <w:r w:rsidR="000F3D66" w:rsidRPr="007960A4">
        <w:rPr>
          <w:rFonts w:ascii="Times New Roman" w:hAnsi="Times New Roman" w:cs="Times New Roman"/>
          <w:bCs/>
          <w:sz w:val="24"/>
          <w:szCs w:val="24"/>
        </w:rPr>
        <w:t>, m</w:t>
      </w:r>
      <w:r w:rsidR="00AE79AE" w:rsidRPr="007960A4">
        <w:rPr>
          <w:rFonts w:ascii="Times New Roman" w:hAnsi="Times New Roman" w:cs="Times New Roman"/>
          <w:bCs/>
          <w:sz w:val="24"/>
          <w:szCs w:val="24"/>
        </w:rPr>
        <w:t xml:space="preserve">erupakan </w:t>
      </w:r>
      <w:r w:rsidR="00C178E4" w:rsidRPr="007960A4">
        <w:rPr>
          <w:rFonts w:ascii="Times New Roman" w:hAnsi="Times New Roman" w:cs="Times New Roman"/>
          <w:bCs/>
          <w:sz w:val="24"/>
          <w:szCs w:val="24"/>
        </w:rPr>
        <w:t>teknik pengumpulan data yang dilakukan dengan mengumpulkan, analisis</w:t>
      </w:r>
      <w:r w:rsidR="001615A7" w:rsidRPr="007960A4">
        <w:rPr>
          <w:rFonts w:ascii="Times New Roman" w:hAnsi="Times New Roman" w:cs="Times New Roman"/>
          <w:bCs/>
          <w:sz w:val="24"/>
          <w:szCs w:val="24"/>
        </w:rPr>
        <w:t xml:space="preserve"> serta mengelola data yang berisi kumpulan dokumen</w:t>
      </w:r>
      <w:r w:rsidR="00F15E76" w:rsidRPr="007960A4">
        <w:rPr>
          <w:rFonts w:ascii="Times New Roman" w:hAnsi="Times New Roman" w:cs="Times New Roman"/>
          <w:bCs/>
          <w:sz w:val="24"/>
          <w:szCs w:val="24"/>
        </w:rPr>
        <w:t xml:space="preserve"> terkait informasi yang mendukung proses jalannya suatu kegiatan. </w:t>
      </w:r>
      <w:r w:rsidR="008231D6" w:rsidRPr="007960A4">
        <w:rPr>
          <w:rFonts w:ascii="Times New Roman" w:hAnsi="Times New Roman" w:cs="Times New Roman"/>
          <w:bCs/>
          <w:sz w:val="24"/>
          <w:szCs w:val="24"/>
        </w:rPr>
        <w:t xml:space="preserve">Dokumentasi </w:t>
      </w:r>
      <w:r w:rsidR="00811D23" w:rsidRPr="007960A4">
        <w:rPr>
          <w:rFonts w:ascii="Times New Roman" w:hAnsi="Times New Roman" w:cs="Times New Roman"/>
          <w:bCs/>
          <w:sz w:val="24"/>
          <w:szCs w:val="24"/>
        </w:rPr>
        <w:t>pada penelitian ini adalah</w:t>
      </w:r>
      <w:r w:rsidR="00F712B1" w:rsidRPr="007960A4">
        <w:rPr>
          <w:rFonts w:ascii="Times New Roman" w:hAnsi="Times New Roman" w:cs="Times New Roman"/>
          <w:bCs/>
          <w:sz w:val="24"/>
          <w:szCs w:val="24"/>
        </w:rPr>
        <w:t xml:space="preserve"> berupa foto-foto terkait aktivitas penelitian, data-data yang berkaitan dengan fokus penelitian seperti laporan </w:t>
      </w:r>
      <w:r w:rsidR="0042384D" w:rsidRPr="007960A4">
        <w:rPr>
          <w:rFonts w:ascii="Times New Roman" w:hAnsi="Times New Roman" w:cs="Times New Roman"/>
          <w:bCs/>
          <w:sz w:val="24"/>
          <w:szCs w:val="24"/>
        </w:rPr>
        <w:t>realisasi penerimaan PBB Kelurahan Budaya Pampang, jumlah wajib pajak dan jumlah penunggak pajak</w:t>
      </w:r>
      <w:r w:rsidR="0030526D">
        <w:rPr>
          <w:rFonts w:ascii="Times New Roman" w:hAnsi="Times New Roman" w:cs="Times New Roman"/>
          <w:bCs/>
          <w:sz w:val="24"/>
          <w:szCs w:val="24"/>
        </w:rPr>
        <w:t>.</w:t>
      </w:r>
    </w:p>
    <w:p w14:paraId="4E5F7B1F" w14:textId="6E528CB1" w:rsidR="00D17EA3" w:rsidRPr="007960A4" w:rsidRDefault="005F21CA" w:rsidP="00281371">
      <w:pPr>
        <w:widowControl w:val="0"/>
        <w:autoSpaceDE w:val="0"/>
        <w:autoSpaceDN w:val="0"/>
        <w:spacing w:before="240" w:after="0" w:line="480" w:lineRule="auto"/>
        <w:jc w:val="both"/>
        <w:rPr>
          <w:rFonts w:ascii="Times New Roman" w:hAnsi="Times New Roman" w:cs="Times New Roman"/>
          <w:b/>
          <w:sz w:val="24"/>
          <w:szCs w:val="24"/>
        </w:rPr>
      </w:pPr>
      <w:r w:rsidRPr="007960A4">
        <w:rPr>
          <w:rFonts w:ascii="Times New Roman" w:hAnsi="Times New Roman" w:cs="Times New Roman"/>
          <w:b/>
          <w:sz w:val="24"/>
          <w:szCs w:val="24"/>
        </w:rPr>
        <w:t>3.4</w:t>
      </w:r>
      <w:r w:rsidRPr="007960A4">
        <w:rPr>
          <w:rFonts w:ascii="Times New Roman" w:hAnsi="Times New Roman" w:cs="Times New Roman"/>
          <w:b/>
          <w:sz w:val="24"/>
          <w:szCs w:val="24"/>
        </w:rPr>
        <w:tab/>
        <w:t>Teknik Analisis Data</w:t>
      </w:r>
    </w:p>
    <w:p w14:paraId="173E8699" w14:textId="0E240F35" w:rsidR="008D48D2" w:rsidRPr="007960A4" w:rsidRDefault="00AA4110" w:rsidP="00281371">
      <w:pPr>
        <w:widowControl w:val="0"/>
        <w:autoSpaceDE w:val="0"/>
        <w:autoSpaceDN w:val="0"/>
        <w:spacing w:after="0" w:line="480" w:lineRule="auto"/>
        <w:ind w:firstLine="720"/>
        <w:jc w:val="both"/>
        <w:rPr>
          <w:rFonts w:ascii="Times New Roman" w:hAnsi="Times New Roman" w:cs="Times New Roman"/>
          <w:bCs/>
          <w:sz w:val="24"/>
          <w:szCs w:val="24"/>
        </w:rPr>
      </w:pPr>
      <w:r w:rsidRPr="007960A4">
        <w:rPr>
          <w:rFonts w:ascii="Times New Roman" w:hAnsi="Times New Roman" w:cs="Times New Roman"/>
          <w:bCs/>
          <w:sz w:val="24"/>
          <w:szCs w:val="24"/>
        </w:rPr>
        <w:t>Analisis dat</w:t>
      </w:r>
      <w:r w:rsidR="00826136" w:rsidRPr="007960A4">
        <w:rPr>
          <w:rFonts w:ascii="Times New Roman" w:hAnsi="Times New Roman" w:cs="Times New Roman"/>
          <w:bCs/>
          <w:sz w:val="24"/>
          <w:szCs w:val="24"/>
        </w:rPr>
        <w:t xml:space="preserve">a </w:t>
      </w:r>
      <w:r w:rsidR="00356F06" w:rsidRPr="007960A4">
        <w:rPr>
          <w:rFonts w:ascii="Times New Roman" w:hAnsi="Times New Roman" w:cs="Times New Roman"/>
          <w:bCs/>
          <w:sz w:val="24"/>
          <w:szCs w:val="24"/>
        </w:rPr>
        <w:t>merupakan taha</w:t>
      </w:r>
      <w:r w:rsidR="00226B58" w:rsidRPr="007960A4">
        <w:rPr>
          <w:rFonts w:ascii="Times New Roman" w:hAnsi="Times New Roman" w:cs="Times New Roman"/>
          <w:bCs/>
          <w:sz w:val="24"/>
          <w:szCs w:val="24"/>
        </w:rPr>
        <w:t>pan yang penting</w:t>
      </w:r>
      <w:r w:rsidR="00D67B84" w:rsidRPr="007960A4">
        <w:rPr>
          <w:rFonts w:ascii="Times New Roman" w:hAnsi="Times New Roman" w:cs="Times New Roman"/>
          <w:bCs/>
          <w:sz w:val="24"/>
          <w:szCs w:val="24"/>
        </w:rPr>
        <w:t xml:space="preserve"> dalam suatu penelitian</w:t>
      </w:r>
      <w:r w:rsidR="00826136" w:rsidRPr="007960A4">
        <w:rPr>
          <w:rFonts w:ascii="Times New Roman" w:hAnsi="Times New Roman" w:cs="Times New Roman"/>
          <w:bCs/>
          <w:sz w:val="24"/>
          <w:szCs w:val="24"/>
        </w:rPr>
        <w:t xml:space="preserve">. </w:t>
      </w:r>
      <w:r w:rsidR="004E4CB5" w:rsidRPr="007960A4">
        <w:rPr>
          <w:rFonts w:ascii="Times New Roman" w:hAnsi="Times New Roman" w:cs="Times New Roman"/>
          <w:bCs/>
          <w:sz w:val="24"/>
          <w:szCs w:val="24"/>
        </w:rPr>
        <w:t xml:space="preserve">Data kualitatif </w:t>
      </w:r>
      <w:r w:rsidR="00EB5612" w:rsidRPr="007960A4">
        <w:rPr>
          <w:rFonts w:ascii="Times New Roman" w:hAnsi="Times New Roman" w:cs="Times New Roman"/>
          <w:bCs/>
          <w:sz w:val="24"/>
          <w:szCs w:val="24"/>
        </w:rPr>
        <w:t>yang diperoleh dari hasil wawancara</w:t>
      </w:r>
      <w:r w:rsidR="00314A0A" w:rsidRPr="007960A4">
        <w:rPr>
          <w:rFonts w:ascii="Times New Roman" w:hAnsi="Times New Roman" w:cs="Times New Roman"/>
          <w:bCs/>
          <w:sz w:val="24"/>
          <w:szCs w:val="24"/>
        </w:rPr>
        <w:t xml:space="preserve">, observasi </w:t>
      </w:r>
      <w:r w:rsidR="00DB2244" w:rsidRPr="007960A4">
        <w:rPr>
          <w:rFonts w:ascii="Times New Roman" w:hAnsi="Times New Roman" w:cs="Times New Roman"/>
          <w:bCs/>
          <w:sz w:val="24"/>
          <w:szCs w:val="24"/>
        </w:rPr>
        <w:t>maupun dokumentasi</w:t>
      </w:r>
      <w:r w:rsidR="00733C58" w:rsidRPr="007960A4">
        <w:rPr>
          <w:rFonts w:ascii="Times New Roman" w:hAnsi="Times New Roman" w:cs="Times New Roman"/>
          <w:bCs/>
          <w:sz w:val="24"/>
          <w:szCs w:val="24"/>
        </w:rPr>
        <w:t xml:space="preserve"> perlu diolah untuk menarik suatu </w:t>
      </w:r>
      <w:r w:rsidR="00F33A97" w:rsidRPr="007960A4">
        <w:rPr>
          <w:rFonts w:ascii="Times New Roman" w:hAnsi="Times New Roman" w:cs="Times New Roman"/>
          <w:bCs/>
          <w:sz w:val="24"/>
          <w:szCs w:val="24"/>
        </w:rPr>
        <w:t>k</w:t>
      </w:r>
      <w:r w:rsidR="00733C58" w:rsidRPr="007960A4">
        <w:rPr>
          <w:rFonts w:ascii="Times New Roman" w:hAnsi="Times New Roman" w:cs="Times New Roman"/>
          <w:bCs/>
          <w:sz w:val="24"/>
          <w:szCs w:val="24"/>
        </w:rPr>
        <w:t xml:space="preserve">esimpulan. </w:t>
      </w:r>
      <w:r w:rsidR="00A36D8C" w:rsidRPr="007960A4">
        <w:rPr>
          <w:rFonts w:ascii="Times New Roman" w:hAnsi="Times New Roman" w:cs="Times New Roman"/>
          <w:bCs/>
          <w:sz w:val="24"/>
          <w:szCs w:val="24"/>
        </w:rPr>
        <w:t xml:space="preserve">Untuk </w:t>
      </w:r>
      <w:r w:rsidR="00E94DF7" w:rsidRPr="007960A4">
        <w:rPr>
          <w:rFonts w:ascii="Times New Roman" w:hAnsi="Times New Roman" w:cs="Times New Roman"/>
          <w:bCs/>
          <w:sz w:val="24"/>
          <w:szCs w:val="24"/>
        </w:rPr>
        <w:t xml:space="preserve">mengelola dan </w:t>
      </w:r>
      <w:r w:rsidR="00A36D8C" w:rsidRPr="007960A4">
        <w:rPr>
          <w:rFonts w:ascii="Times New Roman" w:hAnsi="Times New Roman" w:cs="Times New Roman"/>
          <w:bCs/>
          <w:sz w:val="24"/>
          <w:szCs w:val="24"/>
        </w:rPr>
        <w:t>m</w:t>
      </w:r>
      <w:r w:rsidR="00D13249" w:rsidRPr="007960A4">
        <w:rPr>
          <w:rFonts w:ascii="Times New Roman" w:hAnsi="Times New Roman" w:cs="Times New Roman"/>
          <w:bCs/>
          <w:sz w:val="24"/>
          <w:szCs w:val="24"/>
        </w:rPr>
        <w:t>endukung</w:t>
      </w:r>
      <w:r w:rsidR="008454A4" w:rsidRPr="007960A4">
        <w:rPr>
          <w:rFonts w:ascii="Times New Roman" w:hAnsi="Times New Roman" w:cs="Times New Roman"/>
          <w:bCs/>
          <w:sz w:val="24"/>
          <w:szCs w:val="24"/>
        </w:rPr>
        <w:t>-</w:t>
      </w:r>
      <w:r w:rsidR="00D13249" w:rsidRPr="007960A4">
        <w:rPr>
          <w:rFonts w:ascii="Times New Roman" w:hAnsi="Times New Roman" w:cs="Times New Roman"/>
          <w:bCs/>
          <w:sz w:val="24"/>
          <w:szCs w:val="24"/>
        </w:rPr>
        <w:t>analisis</w:t>
      </w:r>
      <w:r w:rsidR="008D48D2" w:rsidRPr="007960A4">
        <w:rPr>
          <w:rFonts w:ascii="Times New Roman" w:hAnsi="Times New Roman" w:cs="Times New Roman"/>
          <w:bCs/>
          <w:sz w:val="24"/>
          <w:szCs w:val="24"/>
        </w:rPr>
        <w:t xml:space="preserve"> data</w:t>
      </w:r>
      <w:r w:rsidR="00D13249" w:rsidRPr="007960A4">
        <w:rPr>
          <w:rFonts w:ascii="Times New Roman" w:hAnsi="Times New Roman" w:cs="Times New Roman"/>
          <w:bCs/>
          <w:sz w:val="24"/>
          <w:szCs w:val="24"/>
        </w:rPr>
        <w:t xml:space="preserve">, penelitian ini menggunakan alat bantu yaitu </w:t>
      </w:r>
      <w:r w:rsidR="00705376" w:rsidRPr="007960A4">
        <w:rPr>
          <w:rFonts w:ascii="Times New Roman" w:hAnsi="Times New Roman" w:cs="Times New Roman"/>
          <w:bCs/>
          <w:i/>
          <w:iCs/>
          <w:sz w:val="24"/>
          <w:szCs w:val="24"/>
        </w:rPr>
        <w:t xml:space="preserve">Software </w:t>
      </w:r>
      <w:r w:rsidR="00705376" w:rsidRPr="007960A4">
        <w:rPr>
          <w:rFonts w:ascii="Times New Roman" w:hAnsi="Times New Roman" w:cs="Times New Roman"/>
          <w:bCs/>
          <w:sz w:val="24"/>
          <w:szCs w:val="24"/>
        </w:rPr>
        <w:t>N</w:t>
      </w:r>
      <w:r w:rsidR="00550436" w:rsidRPr="007960A4">
        <w:rPr>
          <w:rFonts w:ascii="Times New Roman" w:hAnsi="Times New Roman" w:cs="Times New Roman"/>
          <w:bCs/>
          <w:sz w:val="24"/>
          <w:szCs w:val="24"/>
        </w:rPr>
        <w:t>V</w:t>
      </w:r>
      <w:r w:rsidR="00705376" w:rsidRPr="007960A4">
        <w:rPr>
          <w:rFonts w:ascii="Times New Roman" w:hAnsi="Times New Roman" w:cs="Times New Roman"/>
          <w:bCs/>
          <w:sz w:val="24"/>
          <w:szCs w:val="24"/>
        </w:rPr>
        <w:t>ivo.</w:t>
      </w:r>
    </w:p>
    <w:p w14:paraId="60BFC417" w14:textId="435BE056" w:rsidR="008C11AF" w:rsidRDefault="00705376" w:rsidP="00024874">
      <w:pPr>
        <w:widowControl w:val="0"/>
        <w:autoSpaceDE w:val="0"/>
        <w:autoSpaceDN w:val="0"/>
        <w:spacing w:after="0" w:line="480" w:lineRule="auto"/>
        <w:ind w:firstLine="720"/>
        <w:jc w:val="both"/>
        <w:rPr>
          <w:rFonts w:ascii="Times New Roman" w:hAnsi="Times New Roman" w:cs="Times New Roman"/>
          <w:bCs/>
          <w:sz w:val="24"/>
          <w:szCs w:val="24"/>
        </w:rPr>
      </w:pPr>
      <w:r w:rsidRPr="007960A4">
        <w:rPr>
          <w:rFonts w:ascii="Times New Roman" w:hAnsi="Times New Roman" w:cs="Times New Roman"/>
          <w:bCs/>
          <w:sz w:val="24"/>
          <w:szCs w:val="24"/>
        </w:rPr>
        <w:t>N</w:t>
      </w:r>
      <w:r w:rsidR="00550436" w:rsidRPr="007960A4">
        <w:rPr>
          <w:rFonts w:ascii="Times New Roman" w:hAnsi="Times New Roman" w:cs="Times New Roman"/>
          <w:bCs/>
          <w:sz w:val="24"/>
          <w:szCs w:val="24"/>
        </w:rPr>
        <w:t>V</w:t>
      </w:r>
      <w:r w:rsidRPr="007960A4">
        <w:rPr>
          <w:rFonts w:ascii="Times New Roman" w:hAnsi="Times New Roman" w:cs="Times New Roman"/>
          <w:bCs/>
          <w:sz w:val="24"/>
          <w:szCs w:val="24"/>
        </w:rPr>
        <w:t>ivo merupakan</w:t>
      </w:r>
      <w:r w:rsidR="00A728B0" w:rsidRPr="007960A4">
        <w:rPr>
          <w:rFonts w:ascii="Times New Roman" w:hAnsi="Times New Roman" w:cs="Times New Roman"/>
          <w:bCs/>
          <w:sz w:val="24"/>
          <w:szCs w:val="24"/>
        </w:rPr>
        <w:t xml:space="preserve"> alat analisis </w:t>
      </w:r>
      <w:r w:rsidR="00CF32D3" w:rsidRPr="007960A4">
        <w:rPr>
          <w:rFonts w:ascii="Times New Roman" w:hAnsi="Times New Roman" w:cs="Times New Roman"/>
          <w:bCs/>
          <w:sz w:val="24"/>
          <w:szCs w:val="24"/>
        </w:rPr>
        <w:t>untuk data kualitatif yang diciptakan oleh Tom Richards, yang kemudian dikembangkan oleh</w:t>
      </w:r>
      <w:r w:rsidR="008C21E9" w:rsidRPr="007960A4">
        <w:rPr>
          <w:rFonts w:ascii="Times New Roman" w:hAnsi="Times New Roman" w:cs="Times New Roman"/>
          <w:bCs/>
          <w:sz w:val="24"/>
          <w:szCs w:val="24"/>
        </w:rPr>
        <w:t xml:space="preserve"> </w:t>
      </w:r>
      <w:r w:rsidR="008C21E9" w:rsidRPr="007960A4">
        <w:rPr>
          <w:rFonts w:ascii="Times New Roman" w:hAnsi="Times New Roman" w:cs="Times New Roman"/>
          <w:bCs/>
          <w:i/>
          <w:iCs/>
          <w:sz w:val="24"/>
          <w:szCs w:val="24"/>
        </w:rPr>
        <w:t xml:space="preserve">Qualitative Solutions and </w:t>
      </w:r>
      <w:r w:rsidR="008C21E9" w:rsidRPr="007960A4">
        <w:rPr>
          <w:rFonts w:ascii="Times New Roman" w:hAnsi="Times New Roman" w:cs="Times New Roman"/>
          <w:bCs/>
          <w:i/>
          <w:iCs/>
          <w:sz w:val="24"/>
          <w:szCs w:val="24"/>
        </w:rPr>
        <w:lastRenderedPageBreak/>
        <w:t>Research</w:t>
      </w:r>
      <w:r w:rsidR="00E03A88" w:rsidRPr="007960A4">
        <w:rPr>
          <w:rFonts w:ascii="Times New Roman" w:hAnsi="Times New Roman" w:cs="Times New Roman"/>
          <w:bCs/>
          <w:i/>
          <w:iCs/>
          <w:sz w:val="24"/>
          <w:szCs w:val="24"/>
        </w:rPr>
        <w:t xml:space="preserve"> </w:t>
      </w:r>
      <w:r w:rsidR="00E03A88" w:rsidRPr="007960A4">
        <w:rPr>
          <w:rFonts w:ascii="Times New Roman" w:hAnsi="Times New Roman" w:cs="Times New Roman"/>
          <w:bCs/>
          <w:sz w:val="24"/>
          <w:szCs w:val="24"/>
        </w:rPr>
        <w:t>(QSR).</w:t>
      </w:r>
      <w:r w:rsidR="00C071B3" w:rsidRPr="007960A4">
        <w:rPr>
          <w:rFonts w:ascii="Times New Roman" w:hAnsi="Times New Roman" w:cs="Times New Roman"/>
          <w:bCs/>
          <w:sz w:val="24"/>
          <w:szCs w:val="24"/>
        </w:rPr>
        <w:t xml:space="preserve"> </w:t>
      </w:r>
      <w:r w:rsidR="00F914BC" w:rsidRPr="007960A4">
        <w:rPr>
          <w:rFonts w:ascii="Times New Roman" w:hAnsi="Times New Roman" w:cs="Times New Roman"/>
          <w:bCs/>
          <w:sz w:val="24"/>
          <w:szCs w:val="24"/>
        </w:rPr>
        <w:t>Menurut</w:t>
      </w:r>
      <w:r w:rsidR="00EC659C">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"/>
          <w:id w:val="-1179343537"/>
          <w:placeholder>
            <w:docPart w:val="DefaultPlaceholder_-1854013440"/>
          </w:placeholder>
        </w:sdtPr>
        <w:sdtContent>
          <w:r w:rsidR="00B17CC4" w:rsidRPr="007960A4">
            <w:rPr>
              <w:rFonts w:ascii="Times New Roman" w:eastAsia="Times New Roman" w:hAnsi="Times New Roman" w:cs="Times New Roman"/>
              <w:color w:val="000000"/>
              <w:sz w:val="24"/>
            </w:rPr>
            <w:t>(Hamsari</w:t>
          </w:r>
          <w:r w:rsidR="00B04D6B">
            <w:rPr>
              <w:rFonts w:ascii="Times New Roman" w:eastAsia="Times New Roman" w:hAnsi="Times New Roman" w:cs="Times New Roman"/>
              <w:color w:val="000000"/>
              <w:sz w:val="24"/>
            </w:rPr>
            <w:t xml:space="preserve"> </w:t>
          </w:r>
          <w:r w:rsidR="00B17CC4" w:rsidRPr="007960A4">
            <w:rPr>
              <w:rFonts w:ascii="Times New Roman" w:eastAsia="Times New Roman" w:hAnsi="Times New Roman" w:cs="Times New Roman"/>
              <w:color w:val="000000"/>
              <w:sz w:val="24"/>
            </w:rPr>
            <w:t>&amp; Hendi, 2021)</w:t>
          </w:r>
        </w:sdtContent>
      </w:sdt>
      <w:r w:rsidR="00BC0455" w:rsidRPr="007960A4">
        <w:rPr>
          <w:rFonts w:ascii="Times New Roman" w:hAnsi="Times New Roman" w:cs="Times New Roman"/>
          <w:bCs/>
          <w:sz w:val="24"/>
          <w:szCs w:val="24"/>
        </w:rPr>
        <w:t>,</w:t>
      </w:r>
      <w:r w:rsidR="00814B49" w:rsidRPr="007960A4">
        <w:rPr>
          <w:rFonts w:ascii="Times New Roman" w:hAnsi="Times New Roman" w:cs="Times New Roman"/>
          <w:bCs/>
          <w:sz w:val="24"/>
          <w:szCs w:val="24"/>
        </w:rPr>
        <w:t xml:space="preserve"> d</w:t>
      </w:r>
      <w:r w:rsidR="005737D5" w:rsidRPr="007960A4">
        <w:rPr>
          <w:rFonts w:ascii="Times New Roman" w:hAnsi="Times New Roman" w:cs="Times New Roman"/>
          <w:bCs/>
          <w:sz w:val="24"/>
          <w:szCs w:val="24"/>
        </w:rPr>
        <w:t>engan adanya N</w:t>
      </w:r>
      <w:r w:rsidR="00BC0455" w:rsidRPr="007960A4">
        <w:rPr>
          <w:rFonts w:ascii="Times New Roman" w:hAnsi="Times New Roman" w:cs="Times New Roman"/>
          <w:bCs/>
          <w:sz w:val="24"/>
          <w:szCs w:val="24"/>
        </w:rPr>
        <w:t>V</w:t>
      </w:r>
      <w:r w:rsidR="005737D5" w:rsidRPr="007960A4">
        <w:rPr>
          <w:rFonts w:ascii="Times New Roman" w:hAnsi="Times New Roman" w:cs="Times New Roman"/>
          <w:bCs/>
          <w:sz w:val="24"/>
          <w:szCs w:val="24"/>
        </w:rPr>
        <w:t>ivo</w:t>
      </w:r>
      <w:r w:rsidR="00FC5F1A" w:rsidRPr="007960A4">
        <w:rPr>
          <w:rFonts w:ascii="Times New Roman" w:hAnsi="Times New Roman" w:cs="Times New Roman"/>
          <w:bCs/>
          <w:sz w:val="24"/>
          <w:szCs w:val="24"/>
        </w:rPr>
        <w:t xml:space="preserve">, </w:t>
      </w:r>
      <w:r w:rsidR="00E721F1" w:rsidRPr="007960A4">
        <w:rPr>
          <w:rFonts w:ascii="Times New Roman" w:hAnsi="Times New Roman" w:cs="Times New Roman"/>
          <w:bCs/>
          <w:sz w:val="24"/>
          <w:szCs w:val="24"/>
        </w:rPr>
        <w:t xml:space="preserve">akan sangat </w:t>
      </w:r>
      <w:r w:rsidR="00FC5F1A" w:rsidRPr="007960A4">
        <w:rPr>
          <w:rFonts w:ascii="Times New Roman" w:hAnsi="Times New Roman" w:cs="Times New Roman"/>
          <w:bCs/>
          <w:sz w:val="24"/>
          <w:szCs w:val="24"/>
        </w:rPr>
        <w:t>membantu peneliti dalam melakukan analisis</w:t>
      </w:r>
      <w:r w:rsidR="00E14389" w:rsidRPr="007960A4">
        <w:rPr>
          <w:rFonts w:ascii="Times New Roman" w:hAnsi="Times New Roman" w:cs="Times New Roman"/>
          <w:bCs/>
          <w:sz w:val="24"/>
          <w:szCs w:val="24"/>
        </w:rPr>
        <w:t xml:space="preserve"> pada data kualitatif seperti gambar, audio, diagram, h</w:t>
      </w:r>
      <w:r w:rsidR="001F061F" w:rsidRPr="007960A4">
        <w:rPr>
          <w:rFonts w:ascii="Times New Roman" w:hAnsi="Times New Roman" w:cs="Times New Roman"/>
          <w:bCs/>
          <w:sz w:val="24"/>
          <w:szCs w:val="24"/>
        </w:rPr>
        <w:t>alaman web, dan sumber dokumen lainnya</w:t>
      </w:r>
      <w:r w:rsidR="00FA4F35" w:rsidRPr="007960A4">
        <w:rPr>
          <w:rFonts w:ascii="Times New Roman" w:hAnsi="Times New Roman" w:cs="Times New Roman"/>
          <w:bCs/>
          <w:sz w:val="24"/>
          <w:szCs w:val="24"/>
        </w:rPr>
        <w:t>.</w:t>
      </w:r>
      <w:r w:rsidR="008D6057" w:rsidRPr="007960A4">
        <w:rPr>
          <w:rFonts w:ascii="Times New Roman" w:hAnsi="Times New Roman" w:cs="Times New Roman"/>
          <w:bCs/>
          <w:sz w:val="24"/>
          <w:szCs w:val="24"/>
        </w:rPr>
        <w:t xml:space="preserve"> </w:t>
      </w:r>
      <w:r w:rsidR="005E5735" w:rsidRPr="007960A4">
        <w:rPr>
          <w:rFonts w:ascii="Times New Roman" w:hAnsi="Times New Roman" w:cs="Times New Roman"/>
          <w:bCs/>
          <w:sz w:val="24"/>
          <w:szCs w:val="24"/>
        </w:rPr>
        <w:t>Menurut</w:t>
      </w:r>
      <w:r w:rsidR="00865E3A">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"/>
          <w:id w:val="1248764056"/>
          <w:placeholder>
            <w:docPart w:val="DefaultPlaceholder_-1854013440"/>
          </w:placeholder>
        </w:sdtPr>
        <w:sdtContent>
          <w:r w:rsidR="00B17CC4" w:rsidRPr="007960A4">
            <w:rPr>
              <w:rFonts w:ascii="Times New Roman" w:hAnsi="Times New Roman" w:cs="Times New Roman"/>
              <w:bCs/>
              <w:color w:val="000000"/>
              <w:sz w:val="24"/>
              <w:szCs w:val="24"/>
            </w:rPr>
            <w:t xml:space="preserve">(Hartono </w:t>
          </w:r>
          <w:r w:rsidR="00B17CC4" w:rsidRPr="00393470">
            <w:rPr>
              <w:rFonts w:ascii="Times New Roman" w:hAnsi="Times New Roman" w:cs="Times New Roman"/>
              <w:bCs/>
              <w:i/>
              <w:iCs/>
              <w:color w:val="000000"/>
              <w:sz w:val="24"/>
              <w:szCs w:val="24"/>
            </w:rPr>
            <w:t>et al</w:t>
          </w:r>
          <w:r w:rsidR="00B17CC4" w:rsidRPr="007960A4">
            <w:rPr>
              <w:rFonts w:ascii="Times New Roman" w:hAnsi="Times New Roman" w:cs="Times New Roman"/>
              <w:bCs/>
              <w:color w:val="000000"/>
              <w:sz w:val="24"/>
              <w:szCs w:val="24"/>
            </w:rPr>
            <w:t>., 2025)</w:t>
          </w:r>
        </w:sdtContent>
      </w:sdt>
      <w:r w:rsidR="008D6057" w:rsidRPr="007960A4">
        <w:rPr>
          <w:rFonts w:ascii="Times New Roman" w:hAnsi="Times New Roman" w:cs="Times New Roman"/>
          <w:bCs/>
          <w:sz w:val="24"/>
          <w:szCs w:val="24"/>
        </w:rPr>
        <w:t>,</w:t>
      </w:r>
      <w:r w:rsidR="007C1FD9" w:rsidRPr="007960A4">
        <w:rPr>
          <w:rFonts w:ascii="Times New Roman" w:hAnsi="Times New Roman" w:cs="Times New Roman"/>
          <w:bCs/>
          <w:sz w:val="24"/>
          <w:szCs w:val="24"/>
        </w:rPr>
        <w:t xml:space="preserve"> NVivo </w:t>
      </w:r>
      <w:r w:rsidR="005E5735" w:rsidRPr="007960A4">
        <w:rPr>
          <w:rFonts w:ascii="Times New Roman" w:hAnsi="Times New Roman" w:cs="Times New Roman"/>
          <w:bCs/>
          <w:sz w:val="24"/>
          <w:szCs w:val="24"/>
        </w:rPr>
        <w:t>merupakan software yang di</w:t>
      </w:r>
      <w:r w:rsidR="00096BE7" w:rsidRPr="007960A4">
        <w:rPr>
          <w:rFonts w:ascii="Times New Roman" w:hAnsi="Times New Roman" w:cs="Times New Roman"/>
          <w:bCs/>
          <w:sz w:val="24"/>
          <w:szCs w:val="24"/>
        </w:rPr>
        <w:t>ciptakan untuk membantu peneliti menyusun coding, membangun kategori, dan melakukan visualisasi</w:t>
      </w:r>
      <w:r w:rsidR="00F166A1" w:rsidRPr="007960A4">
        <w:rPr>
          <w:rFonts w:ascii="Times New Roman" w:hAnsi="Times New Roman" w:cs="Times New Roman"/>
          <w:bCs/>
          <w:sz w:val="24"/>
          <w:szCs w:val="24"/>
        </w:rPr>
        <w:t xml:space="preserve"> pada data kualitatif.</w:t>
      </w:r>
    </w:p>
    <w:p w14:paraId="0553B628" w14:textId="28ECAC43" w:rsidR="00446449" w:rsidRPr="007960A4" w:rsidRDefault="00DE0899" w:rsidP="00024874">
      <w:pPr>
        <w:widowControl w:val="0"/>
        <w:autoSpaceDE w:val="0"/>
        <w:autoSpaceDN w:val="0"/>
        <w:spacing w:after="0" w:line="480" w:lineRule="auto"/>
        <w:ind w:firstLine="720"/>
        <w:jc w:val="both"/>
        <w:rPr>
          <w:rFonts w:ascii="Times New Roman" w:hAnsi="Times New Roman" w:cs="Times New Roman"/>
          <w:bCs/>
          <w:sz w:val="24"/>
          <w:szCs w:val="24"/>
        </w:rPr>
      </w:pPr>
      <w:r w:rsidRPr="007960A4">
        <w:rPr>
          <w:rFonts w:ascii="Times New Roman" w:hAnsi="Times New Roman" w:cs="Times New Roman"/>
          <w:bCs/>
          <w:sz w:val="24"/>
          <w:szCs w:val="24"/>
        </w:rPr>
        <w:t>Adapun tahapan analisis data</w:t>
      </w:r>
      <w:r w:rsidR="00142FA3" w:rsidRPr="007960A4">
        <w:rPr>
          <w:rFonts w:ascii="Times New Roman" w:hAnsi="Times New Roman" w:cs="Times New Roman"/>
          <w:bCs/>
          <w:sz w:val="24"/>
          <w:szCs w:val="24"/>
        </w:rPr>
        <w:t xml:space="preserve"> </w:t>
      </w:r>
      <w:r w:rsidR="00E61646">
        <w:rPr>
          <w:rFonts w:ascii="Times New Roman" w:hAnsi="Times New Roman" w:cs="Times New Roman"/>
          <w:bCs/>
          <w:sz w:val="24"/>
          <w:szCs w:val="24"/>
        </w:rPr>
        <w:t>dalam penelitian ini adalah sebagai berikut:</w:t>
      </w:r>
    </w:p>
    <w:p w14:paraId="36C02C9D" w14:textId="51226A05" w:rsidR="000406BC" w:rsidRPr="007960A4" w:rsidRDefault="000406BC" w:rsidP="00F01C7C">
      <w:pPr>
        <w:widowControl w:val="0"/>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1.</w:t>
      </w:r>
      <w:r w:rsidRPr="007960A4">
        <w:rPr>
          <w:rFonts w:ascii="Times New Roman" w:hAnsi="Times New Roman" w:cs="Times New Roman"/>
          <w:bCs/>
          <w:sz w:val="24"/>
          <w:szCs w:val="24"/>
        </w:rPr>
        <w:tab/>
        <w:t>Reduksi Data</w:t>
      </w:r>
    </w:p>
    <w:p w14:paraId="68E91DB5" w14:textId="4D22B024" w:rsidR="006579CC" w:rsidRPr="007960A4" w:rsidRDefault="00F959EF" w:rsidP="00F01C7C">
      <w:pPr>
        <w:widowControl w:val="0"/>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ab/>
      </w:r>
      <w:r w:rsidR="0097459B" w:rsidRPr="007960A4">
        <w:rPr>
          <w:rFonts w:ascii="Times New Roman" w:hAnsi="Times New Roman" w:cs="Times New Roman"/>
          <w:bCs/>
          <w:sz w:val="24"/>
          <w:szCs w:val="24"/>
        </w:rPr>
        <w:t>Langkah pertama yang dilakukan</w:t>
      </w:r>
      <w:r w:rsidR="00472D48" w:rsidRPr="007960A4">
        <w:rPr>
          <w:rFonts w:ascii="Times New Roman" w:hAnsi="Times New Roman" w:cs="Times New Roman"/>
          <w:bCs/>
          <w:sz w:val="24"/>
          <w:szCs w:val="24"/>
        </w:rPr>
        <w:t xml:space="preserve"> dalam analisis data ialah reduksi data. Mereduksi data berarti merangkum</w:t>
      </w:r>
      <w:r w:rsidR="00164456" w:rsidRPr="007960A4">
        <w:rPr>
          <w:rFonts w:ascii="Times New Roman" w:hAnsi="Times New Roman" w:cs="Times New Roman"/>
          <w:bCs/>
          <w:sz w:val="24"/>
          <w:szCs w:val="24"/>
        </w:rPr>
        <w:t>, memilah, dan berfokus pada</w:t>
      </w:r>
      <w:r w:rsidR="00192955" w:rsidRPr="007960A4">
        <w:rPr>
          <w:rFonts w:ascii="Times New Roman" w:hAnsi="Times New Roman" w:cs="Times New Roman"/>
          <w:bCs/>
          <w:sz w:val="24"/>
          <w:szCs w:val="24"/>
        </w:rPr>
        <w:t xml:space="preserve"> hal yang penting saja</w:t>
      </w:r>
      <w:r w:rsidR="00361513" w:rsidRPr="007960A4">
        <w:rPr>
          <w:rFonts w:ascii="Times New Roman" w:hAnsi="Times New Roman" w:cs="Times New Roman"/>
          <w:bCs/>
          <w:sz w:val="24"/>
          <w:szCs w:val="24"/>
        </w:rPr>
        <w:t xml:space="preserve"> serta m</w:t>
      </w:r>
      <w:r w:rsidR="00E24B8F" w:rsidRPr="007960A4">
        <w:rPr>
          <w:rFonts w:ascii="Times New Roman" w:hAnsi="Times New Roman" w:cs="Times New Roman"/>
          <w:bCs/>
          <w:sz w:val="24"/>
          <w:szCs w:val="24"/>
        </w:rPr>
        <w:t xml:space="preserve">encari tema dan pola yang benar dan menghilangkan yang tidak perlu. </w:t>
      </w:r>
      <w:r w:rsidR="00D67072" w:rsidRPr="007960A4">
        <w:rPr>
          <w:rFonts w:ascii="Times New Roman" w:hAnsi="Times New Roman" w:cs="Times New Roman"/>
          <w:bCs/>
          <w:sz w:val="24"/>
          <w:szCs w:val="24"/>
        </w:rPr>
        <w:t>Dengan demikian, data yang sudah direduksi</w:t>
      </w:r>
      <w:r w:rsidR="005D31A0" w:rsidRPr="007960A4">
        <w:rPr>
          <w:rFonts w:ascii="Times New Roman" w:hAnsi="Times New Roman" w:cs="Times New Roman"/>
          <w:bCs/>
          <w:sz w:val="24"/>
          <w:szCs w:val="24"/>
        </w:rPr>
        <w:t xml:space="preserve"> akan memberikan gambaran yang lebih jelas </w:t>
      </w:r>
      <w:r w:rsidR="00E90E73" w:rsidRPr="007960A4">
        <w:rPr>
          <w:rFonts w:ascii="Times New Roman" w:hAnsi="Times New Roman" w:cs="Times New Roman"/>
          <w:bCs/>
          <w:sz w:val="24"/>
          <w:szCs w:val="24"/>
        </w:rPr>
        <w:t>sehingga</w:t>
      </w:r>
      <w:r w:rsidR="005D31A0" w:rsidRPr="007960A4">
        <w:rPr>
          <w:rFonts w:ascii="Times New Roman" w:hAnsi="Times New Roman" w:cs="Times New Roman"/>
          <w:bCs/>
          <w:sz w:val="24"/>
          <w:szCs w:val="24"/>
        </w:rPr>
        <w:t xml:space="preserve"> mempermudah </w:t>
      </w:r>
      <w:r w:rsidR="00E90E73" w:rsidRPr="007960A4">
        <w:rPr>
          <w:rFonts w:ascii="Times New Roman" w:hAnsi="Times New Roman" w:cs="Times New Roman"/>
          <w:bCs/>
          <w:sz w:val="24"/>
          <w:szCs w:val="24"/>
        </w:rPr>
        <w:t xml:space="preserve">peneliti </w:t>
      </w:r>
      <w:r w:rsidR="00D84EB1" w:rsidRPr="007960A4">
        <w:rPr>
          <w:rFonts w:ascii="Times New Roman" w:hAnsi="Times New Roman" w:cs="Times New Roman"/>
          <w:bCs/>
          <w:sz w:val="24"/>
          <w:szCs w:val="24"/>
        </w:rPr>
        <w:t>dalam mengolah data selanjutnya.</w:t>
      </w:r>
    </w:p>
    <w:p w14:paraId="15BED3CB" w14:textId="1B84F09D" w:rsidR="009544FA" w:rsidRPr="007960A4" w:rsidRDefault="009544FA" w:rsidP="00F01C7C">
      <w:pPr>
        <w:widowControl w:val="0"/>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2.</w:t>
      </w:r>
      <w:r w:rsidRPr="007960A4">
        <w:rPr>
          <w:rFonts w:ascii="Times New Roman" w:hAnsi="Times New Roman" w:cs="Times New Roman"/>
          <w:bCs/>
          <w:sz w:val="24"/>
          <w:szCs w:val="24"/>
        </w:rPr>
        <w:tab/>
      </w:r>
      <w:r w:rsidR="006579CC" w:rsidRPr="007960A4">
        <w:rPr>
          <w:rFonts w:ascii="Times New Roman" w:hAnsi="Times New Roman" w:cs="Times New Roman"/>
          <w:bCs/>
          <w:sz w:val="24"/>
          <w:szCs w:val="24"/>
        </w:rPr>
        <w:t>Penyajian Data</w:t>
      </w:r>
    </w:p>
    <w:p w14:paraId="4DAB9D97" w14:textId="56192661" w:rsidR="00306507" w:rsidRPr="007960A4" w:rsidRDefault="006579CC" w:rsidP="00F01C7C">
      <w:pPr>
        <w:widowControl w:val="0"/>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ab/>
        <w:t>Langkah kedua ialah penyajian data. Pada penelitian kualitatif</w:t>
      </w:r>
      <w:r w:rsidR="00EE5DF1" w:rsidRPr="007960A4">
        <w:rPr>
          <w:rFonts w:ascii="Times New Roman" w:hAnsi="Times New Roman" w:cs="Times New Roman"/>
          <w:bCs/>
          <w:sz w:val="24"/>
          <w:szCs w:val="24"/>
        </w:rPr>
        <w:t xml:space="preserve">, panyajian data dapat dipaparkan dalam bentuk grafik, </w:t>
      </w:r>
      <w:r w:rsidR="00EE5DF1" w:rsidRPr="007960A4">
        <w:rPr>
          <w:rFonts w:ascii="Times New Roman" w:hAnsi="Times New Roman" w:cs="Times New Roman"/>
          <w:bCs/>
          <w:i/>
          <w:iCs/>
          <w:sz w:val="24"/>
          <w:szCs w:val="24"/>
        </w:rPr>
        <w:t>pie-chart</w:t>
      </w:r>
      <w:r w:rsidR="0034237A" w:rsidRPr="007960A4">
        <w:rPr>
          <w:rFonts w:ascii="Times New Roman" w:hAnsi="Times New Roman" w:cs="Times New Roman"/>
          <w:bCs/>
          <w:i/>
          <w:iCs/>
          <w:sz w:val="24"/>
          <w:szCs w:val="24"/>
        </w:rPr>
        <w:t>, pictogram</w:t>
      </w:r>
      <w:r w:rsidR="00F914BC" w:rsidRPr="007960A4">
        <w:rPr>
          <w:rFonts w:ascii="Times New Roman" w:hAnsi="Times New Roman" w:cs="Times New Roman"/>
          <w:bCs/>
          <w:sz w:val="24"/>
          <w:szCs w:val="24"/>
        </w:rPr>
        <w:t xml:space="preserve"> d</w:t>
      </w:r>
      <w:r w:rsidR="0034237A" w:rsidRPr="007960A4">
        <w:rPr>
          <w:rFonts w:ascii="Times New Roman" w:hAnsi="Times New Roman" w:cs="Times New Roman"/>
          <w:bCs/>
          <w:sz w:val="24"/>
          <w:szCs w:val="24"/>
        </w:rPr>
        <w:t>an sejenisnya</w:t>
      </w:r>
      <w:r w:rsidR="00A069D9" w:rsidRPr="007960A4">
        <w:rPr>
          <w:rFonts w:ascii="Times New Roman" w:hAnsi="Times New Roman" w:cs="Times New Roman"/>
          <w:bCs/>
          <w:sz w:val="24"/>
          <w:szCs w:val="24"/>
        </w:rPr>
        <w:t xml:space="preserve">. </w:t>
      </w:r>
      <w:r w:rsidR="00862B38" w:rsidRPr="007960A4">
        <w:rPr>
          <w:rFonts w:ascii="Times New Roman" w:hAnsi="Times New Roman" w:cs="Times New Roman"/>
          <w:bCs/>
          <w:sz w:val="24"/>
          <w:szCs w:val="24"/>
        </w:rPr>
        <w:t>D</w:t>
      </w:r>
      <w:r w:rsidR="00A069D9" w:rsidRPr="007960A4">
        <w:rPr>
          <w:rFonts w:ascii="Times New Roman" w:hAnsi="Times New Roman" w:cs="Times New Roman"/>
          <w:bCs/>
          <w:sz w:val="24"/>
          <w:szCs w:val="24"/>
        </w:rPr>
        <w:t>engan</w:t>
      </w:r>
      <w:r w:rsidR="00862B38" w:rsidRPr="007960A4">
        <w:rPr>
          <w:rFonts w:ascii="Times New Roman" w:hAnsi="Times New Roman" w:cs="Times New Roman"/>
          <w:bCs/>
          <w:sz w:val="24"/>
          <w:szCs w:val="24"/>
        </w:rPr>
        <w:t xml:space="preserve"> melakukan penyajian data</w:t>
      </w:r>
      <w:r w:rsidR="00EB563B" w:rsidRPr="007960A4">
        <w:rPr>
          <w:rFonts w:ascii="Times New Roman" w:hAnsi="Times New Roman" w:cs="Times New Roman"/>
          <w:bCs/>
          <w:sz w:val="24"/>
          <w:szCs w:val="24"/>
        </w:rPr>
        <w:t>,</w:t>
      </w:r>
      <w:r w:rsidR="00862B38" w:rsidRPr="007960A4">
        <w:rPr>
          <w:rFonts w:ascii="Times New Roman" w:hAnsi="Times New Roman" w:cs="Times New Roman"/>
          <w:bCs/>
          <w:sz w:val="24"/>
          <w:szCs w:val="24"/>
        </w:rPr>
        <w:t xml:space="preserve"> akan </w:t>
      </w:r>
      <w:r w:rsidR="000A4548" w:rsidRPr="007960A4">
        <w:rPr>
          <w:rFonts w:ascii="Times New Roman" w:hAnsi="Times New Roman" w:cs="Times New Roman"/>
          <w:bCs/>
          <w:sz w:val="24"/>
          <w:szCs w:val="24"/>
        </w:rPr>
        <w:t xml:space="preserve">memudahkan untuk memahami </w:t>
      </w:r>
      <w:r w:rsidR="00EB563B" w:rsidRPr="007960A4">
        <w:rPr>
          <w:rFonts w:ascii="Times New Roman" w:hAnsi="Times New Roman" w:cs="Times New Roman"/>
          <w:bCs/>
          <w:sz w:val="24"/>
          <w:szCs w:val="24"/>
        </w:rPr>
        <w:t xml:space="preserve">apa yang terjadi </w:t>
      </w:r>
      <w:r w:rsidR="0034237A" w:rsidRPr="007960A4">
        <w:rPr>
          <w:rFonts w:ascii="Times New Roman" w:hAnsi="Times New Roman" w:cs="Times New Roman"/>
          <w:bCs/>
          <w:sz w:val="24"/>
          <w:szCs w:val="24"/>
        </w:rPr>
        <w:t xml:space="preserve">sehingga data dapat </w:t>
      </w:r>
      <w:r w:rsidR="0012403B" w:rsidRPr="007960A4">
        <w:rPr>
          <w:rFonts w:ascii="Times New Roman" w:hAnsi="Times New Roman" w:cs="Times New Roman"/>
          <w:bCs/>
          <w:sz w:val="24"/>
          <w:szCs w:val="24"/>
        </w:rPr>
        <w:t xml:space="preserve">tersusun dalam pola hubungan serta akan semakin mudah untuk dipahami. </w:t>
      </w:r>
    </w:p>
    <w:p w14:paraId="1771C313" w14:textId="568C42E2" w:rsidR="00C57638" w:rsidRDefault="00306507" w:rsidP="00C57638">
      <w:pPr>
        <w:widowControl w:val="0"/>
        <w:autoSpaceDE w:val="0"/>
        <w:autoSpaceDN w:val="0"/>
        <w:spacing w:after="0" w:line="480" w:lineRule="auto"/>
        <w:jc w:val="both"/>
        <w:rPr>
          <w:rFonts w:ascii="Times New Roman" w:hAnsi="Times New Roman" w:cs="Times New Roman"/>
          <w:bCs/>
          <w:sz w:val="24"/>
          <w:szCs w:val="24"/>
        </w:rPr>
      </w:pPr>
      <w:r w:rsidRPr="007960A4">
        <w:rPr>
          <w:rFonts w:ascii="Times New Roman" w:hAnsi="Times New Roman" w:cs="Times New Roman"/>
          <w:bCs/>
          <w:sz w:val="24"/>
          <w:szCs w:val="24"/>
        </w:rPr>
        <w:t>3.</w:t>
      </w:r>
      <w:r w:rsidR="00E36241">
        <w:rPr>
          <w:rFonts w:ascii="Times New Roman" w:hAnsi="Times New Roman" w:cs="Times New Roman"/>
          <w:bCs/>
          <w:sz w:val="24"/>
          <w:szCs w:val="24"/>
        </w:rPr>
        <w:tab/>
      </w:r>
      <w:r w:rsidR="00713B09">
        <w:rPr>
          <w:rFonts w:ascii="Times New Roman" w:hAnsi="Times New Roman" w:cs="Times New Roman"/>
          <w:bCs/>
          <w:sz w:val="24"/>
          <w:szCs w:val="24"/>
        </w:rPr>
        <w:t>Analisis Nvivo</w:t>
      </w:r>
    </w:p>
    <w:p w14:paraId="3CFD919B" w14:textId="37EEDD26" w:rsidR="00E21B04" w:rsidRDefault="00E21B04" w:rsidP="00E36241">
      <w:pPr>
        <w:widowControl w:val="0"/>
        <w:autoSpaceDE w:val="0"/>
        <w:autoSpaceDN w:val="0"/>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Berikut adalah tahapan atau </w:t>
      </w:r>
      <w:r w:rsidR="00E36241">
        <w:rPr>
          <w:rFonts w:ascii="Times New Roman" w:hAnsi="Times New Roman" w:cs="Times New Roman"/>
          <w:bCs/>
          <w:sz w:val="24"/>
          <w:szCs w:val="24"/>
        </w:rPr>
        <w:t>l</w:t>
      </w:r>
      <w:r>
        <w:rPr>
          <w:rFonts w:ascii="Times New Roman" w:hAnsi="Times New Roman" w:cs="Times New Roman"/>
          <w:bCs/>
          <w:sz w:val="24"/>
          <w:szCs w:val="24"/>
        </w:rPr>
        <w:t xml:space="preserve">angkah-langkah </w:t>
      </w:r>
      <w:r w:rsidR="00E36241">
        <w:rPr>
          <w:rFonts w:ascii="Times New Roman" w:hAnsi="Times New Roman" w:cs="Times New Roman"/>
          <w:bCs/>
          <w:sz w:val="24"/>
          <w:szCs w:val="24"/>
        </w:rPr>
        <w:t>dalam menggunakan Nvivo:</w:t>
      </w:r>
    </w:p>
    <w:p w14:paraId="29249C9D" w14:textId="1AC4D5E6" w:rsidR="00E36241" w:rsidRDefault="007172F8" w:rsidP="00E36241">
      <w:pPr>
        <w:pStyle w:val="ListParagraph"/>
        <w:widowControl w:val="0"/>
        <w:numPr>
          <w:ilvl w:val="0"/>
          <w:numId w:val="48"/>
        </w:numPr>
        <w:autoSpaceDE w:val="0"/>
        <w:autoSpaceDN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Membuat proyek baru</w:t>
      </w:r>
      <w:r w:rsidR="0093395E">
        <w:rPr>
          <w:rFonts w:ascii="Times New Roman" w:hAnsi="Times New Roman" w:cs="Times New Roman"/>
          <w:bCs/>
          <w:sz w:val="24"/>
          <w:szCs w:val="24"/>
        </w:rPr>
        <w:t xml:space="preserve"> pada Nvivo</w:t>
      </w:r>
      <w:r w:rsidR="004A7BCA">
        <w:rPr>
          <w:rFonts w:ascii="Times New Roman" w:hAnsi="Times New Roman" w:cs="Times New Roman"/>
          <w:bCs/>
          <w:sz w:val="24"/>
          <w:szCs w:val="24"/>
        </w:rPr>
        <w:t xml:space="preserve">. Setelah data sudah siap, </w:t>
      </w:r>
      <w:r w:rsidR="00206D5D">
        <w:rPr>
          <w:rFonts w:ascii="Times New Roman" w:hAnsi="Times New Roman" w:cs="Times New Roman"/>
          <w:bCs/>
          <w:sz w:val="24"/>
          <w:szCs w:val="24"/>
        </w:rPr>
        <w:t xml:space="preserve">Langkah </w:t>
      </w:r>
      <w:r w:rsidR="004A7BCA">
        <w:rPr>
          <w:rFonts w:ascii="Times New Roman" w:hAnsi="Times New Roman" w:cs="Times New Roman"/>
          <w:bCs/>
          <w:sz w:val="24"/>
          <w:szCs w:val="24"/>
        </w:rPr>
        <w:t>pertama</w:t>
      </w:r>
      <w:r w:rsidR="006B4F48">
        <w:rPr>
          <w:rFonts w:ascii="Times New Roman" w:hAnsi="Times New Roman" w:cs="Times New Roman"/>
          <w:bCs/>
          <w:sz w:val="24"/>
          <w:szCs w:val="24"/>
        </w:rPr>
        <w:t xml:space="preserve"> pada Nvivo adalah membuka</w:t>
      </w:r>
      <w:r w:rsidR="00F23A71">
        <w:rPr>
          <w:rFonts w:ascii="Times New Roman" w:hAnsi="Times New Roman" w:cs="Times New Roman"/>
          <w:bCs/>
          <w:sz w:val="24"/>
          <w:szCs w:val="24"/>
        </w:rPr>
        <w:t>/membuat</w:t>
      </w:r>
      <w:r w:rsidR="006B4F48">
        <w:rPr>
          <w:rFonts w:ascii="Times New Roman" w:hAnsi="Times New Roman" w:cs="Times New Roman"/>
          <w:bCs/>
          <w:sz w:val="24"/>
          <w:szCs w:val="24"/>
        </w:rPr>
        <w:t xml:space="preserve"> proyek baru</w:t>
      </w:r>
      <w:r w:rsidR="004231BA">
        <w:rPr>
          <w:rFonts w:ascii="Times New Roman" w:hAnsi="Times New Roman" w:cs="Times New Roman"/>
          <w:bCs/>
          <w:sz w:val="24"/>
          <w:szCs w:val="24"/>
        </w:rPr>
        <w:t xml:space="preserve">, dan beri judul </w:t>
      </w:r>
      <w:r w:rsidR="004231BA">
        <w:rPr>
          <w:rFonts w:ascii="Times New Roman" w:hAnsi="Times New Roman" w:cs="Times New Roman"/>
          <w:bCs/>
          <w:sz w:val="24"/>
          <w:szCs w:val="24"/>
        </w:rPr>
        <w:lastRenderedPageBreak/>
        <w:t>untuk proyek</w:t>
      </w:r>
      <w:r w:rsidR="00B9228D">
        <w:rPr>
          <w:rFonts w:ascii="Times New Roman" w:hAnsi="Times New Roman" w:cs="Times New Roman"/>
          <w:bCs/>
          <w:sz w:val="24"/>
          <w:szCs w:val="24"/>
        </w:rPr>
        <w:t xml:space="preserve"> yang sudah dibuat, kemudia</w:t>
      </w:r>
      <w:r w:rsidR="00BB6C27">
        <w:rPr>
          <w:rFonts w:ascii="Times New Roman" w:hAnsi="Times New Roman" w:cs="Times New Roman"/>
          <w:bCs/>
          <w:sz w:val="24"/>
          <w:szCs w:val="24"/>
        </w:rPr>
        <w:t xml:space="preserve">n tentukan lokasi </w:t>
      </w:r>
      <w:r w:rsidR="00110C6B">
        <w:rPr>
          <w:rFonts w:ascii="Times New Roman" w:hAnsi="Times New Roman" w:cs="Times New Roman"/>
          <w:bCs/>
          <w:sz w:val="24"/>
          <w:szCs w:val="24"/>
        </w:rPr>
        <w:t>penyimpanan berkas proyek tersebut.</w:t>
      </w:r>
      <w:r w:rsidR="006B4F48">
        <w:rPr>
          <w:rFonts w:ascii="Times New Roman" w:hAnsi="Times New Roman" w:cs="Times New Roman"/>
          <w:bCs/>
          <w:sz w:val="24"/>
          <w:szCs w:val="24"/>
        </w:rPr>
        <w:t xml:space="preserve"> </w:t>
      </w:r>
      <w:r w:rsidR="00D4074A">
        <w:rPr>
          <w:rFonts w:ascii="Times New Roman" w:hAnsi="Times New Roman" w:cs="Times New Roman"/>
          <w:bCs/>
          <w:sz w:val="24"/>
          <w:szCs w:val="24"/>
        </w:rPr>
        <w:t>P</w:t>
      </w:r>
      <w:r w:rsidR="006B4F48">
        <w:rPr>
          <w:rFonts w:ascii="Times New Roman" w:hAnsi="Times New Roman" w:cs="Times New Roman"/>
          <w:bCs/>
          <w:sz w:val="24"/>
          <w:szCs w:val="24"/>
        </w:rPr>
        <w:t>royek</w:t>
      </w:r>
      <w:r w:rsidR="00D4074A">
        <w:rPr>
          <w:rFonts w:ascii="Times New Roman" w:hAnsi="Times New Roman" w:cs="Times New Roman"/>
          <w:bCs/>
          <w:sz w:val="24"/>
          <w:szCs w:val="24"/>
        </w:rPr>
        <w:t xml:space="preserve"> tersebut akan menjadi tempat untuk menyimpan semua file dan analisis yang dilakukan. </w:t>
      </w:r>
    </w:p>
    <w:p w14:paraId="54E436B7" w14:textId="705C81FA" w:rsidR="006E2615" w:rsidRDefault="008434FF" w:rsidP="00E36241">
      <w:pPr>
        <w:pStyle w:val="ListParagraph"/>
        <w:widowControl w:val="0"/>
        <w:numPr>
          <w:ilvl w:val="0"/>
          <w:numId w:val="48"/>
        </w:numPr>
        <w:autoSpaceDE w:val="0"/>
        <w:autoSpaceDN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Impor</w:t>
      </w:r>
      <w:r w:rsidR="003D419E">
        <w:rPr>
          <w:rFonts w:ascii="Times New Roman" w:hAnsi="Times New Roman" w:cs="Times New Roman"/>
          <w:bCs/>
          <w:sz w:val="24"/>
          <w:szCs w:val="24"/>
        </w:rPr>
        <w:t xml:space="preserve">t </w:t>
      </w:r>
      <w:r>
        <w:rPr>
          <w:rFonts w:ascii="Times New Roman" w:hAnsi="Times New Roman" w:cs="Times New Roman"/>
          <w:bCs/>
          <w:sz w:val="24"/>
          <w:szCs w:val="24"/>
        </w:rPr>
        <w:t xml:space="preserve">data ke Nvivo. </w:t>
      </w:r>
      <w:r w:rsidR="00993D05">
        <w:rPr>
          <w:rFonts w:ascii="Times New Roman" w:hAnsi="Times New Roman" w:cs="Times New Roman"/>
          <w:bCs/>
          <w:sz w:val="24"/>
          <w:szCs w:val="24"/>
        </w:rPr>
        <w:t>Langkah kedua adalah</w:t>
      </w:r>
      <w:r w:rsidR="000F3F72">
        <w:rPr>
          <w:rFonts w:ascii="Times New Roman" w:hAnsi="Times New Roman" w:cs="Times New Roman"/>
          <w:bCs/>
          <w:sz w:val="24"/>
          <w:szCs w:val="24"/>
        </w:rPr>
        <w:t xml:space="preserve">  mengimport data</w:t>
      </w:r>
      <w:r w:rsidR="006979BF">
        <w:rPr>
          <w:rFonts w:ascii="Times New Roman" w:hAnsi="Times New Roman" w:cs="Times New Roman"/>
          <w:bCs/>
          <w:sz w:val="24"/>
          <w:szCs w:val="24"/>
        </w:rPr>
        <w:t>, yaitu transkrip wawancara</w:t>
      </w:r>
      <w:r w:rsidR="0052461C">
        <w:rPr>
          <w:rFonts w:ascii="Times New Roman" w:hAnsi="Times New Roman" w:cs="Times New Roman"/>
          <w:bCs/>
          <w:sz w:val="24"/>
          <w:szCs w:val="24"/>
        </w:rPr>
        <w:t>,</w:t>
      </w:r>
      <w:r w:rsidR="000F3F72">
        <w:rPr>
          <w:rFonts w:ascii="Times New Roman" w:hAnsi="Times New Roman" w:cs="Times New Roman"/>
          <w:bCs/>
          <w:sz w:val="24"/>
          <w:szCs w:val="24"/>
        </w:rPr>
        <w:t xml:space="preserve"> dimana </w:t>
      </w:r>
      <w:r w:rsidR="00D34FBB">
        <w:rPr>
          <w:rFonts w:ascii="Times New Roman" w:hAnsi="Times New Roman" w:cs="Times New Roman"/>
          <w:bCs/>
          <w:sz w:val="24"/>
          <w:szCs w:val="24"/>
        </w:rPr>
        <w:t xml:space="preserve">pada Nvivo </w:t>
      </w:r>
      <w:r w:rsidR="00A44F5D">
        <w:rPr>
          <w:rFonts w:ascii="Times New Roman" w:hAnsi="Times New Roman" w:cs="Times New Roman"/>
          <w:bCs/>
          <w:sz w:val="24"/>
          <w:szCs w:val="24"/>
        </w:rPr>
        <w:t>d</w:t>
      </w:r>
      <w:r w:rsidR="00D106AA">
        <w:rPr>
          <w:rFonts w:ascii="Times New Roman" w:hAnsi="Times New Roman" w:cs="Times New Roman"/>
          <w:bCs/>
          <w:sz w:val="24"/>
          <w:szCs w:val="24"/>
        </w:rPr>
        <w:t xml:space="preserve">ata yang diimport bisa </w:t>
      </w:r>
      <w:r w:rsidR="004162DD">
        <w:rPr>
          <w:rFonts w:ascii="Times New Roman" w:hAnsi="Times New Roman" w:cs="Times New Roman"/>
          <w:bCs/>
          <w:sz w:val="24"/>
          <w:szCs w:val="24"/>
        </w:rPr>
        <w:t>dalam berbagai format</w:t>
      </w:r>
      <w:r w:rsidR="00F663EE">
        <w:rPr>
          <w:rFonts w:ascii="Times New Roman" w:hAnsi="Times New Roman" w:cs="Times New Roman"/>
          <w:bCs/>
          <w:sz w:val="24"/>
          <w:szCs w:val="24"/>
        </w:rPr>
        <w:t xml:space="preserve"> seperti word, PDF, audio, video, maupun spread</w:t>
      </w:r>
      <w:r w:rsidR="007A1742">
        <w:rPr>
          <w:rFonts w:ascii="Times New Roman" w:hAnsi="Times New Roman" w:cs="Times New Roman"/>
          <w:bCs/>
          <w:sz w:val="24"/>
          <w:szCs w:val="24"/>
        </w:rPr>
        <w:t xml:space="preserve">sheet. </w:t>
      </w:r>
    </w:p>
    <w:p w14:paraId="320B9996" w14:textId="77777777" w:rsidR="00A2610A" w:rsidRDefault="001079C5" w:rsidP="00A2610A">
      <w:pPr>
        <w:pStyle w:val="ListParagraph"/>
        <w:widowControl w:val="0"/>
        <w:numPr>
          <w:ilvl w:val="0"/>
          <w:numId w:val="48"/>
        </w:numPr>
        <w:autoSpaceDE w:val="0"/>
        <w:autoSpaceDN w:val="0"/>
        <w:spacing w:after="0" w:line="480" w:lineRule="auto"/>
        <w:jc w:val="both"/>
        <w:rPr>
          <w:rFonts w:ascii="Times New Roman" w:hAnsi="Times New Roman" w:cs="Times New Roman"/>
          <w:bCs/>
          <w:sz w:val="24"/>
          <w:szCs w:val="24"/>
        </w:rPr>
      </w:pPr>
      <w:r>
        <w:rPr>
          <w:rFonts w:ascii="Times New Roman" w:hAnsi="Times New Roman" w:cs="Times New Roman"/>
          <w:bCs/>
          <w:i/>
          <w:iCs/>
          <w:sz w:val="24"/>
          <w:szCs w:val="24"/>
        </w:rPr>
        <w:t>Coding</w:t>
      </w:r>
      <w:r w:rsidR="004058A0">
        <w:rPr>
          <w:rFonts w:ascii="Times New Roman" w:hAnsi="Times New Roman" w:cs="Times New Roman"/>
          <w:bCs/>
          <w:i/>
          <w:iCs/>
          <w:sz w:val="24"/>
          <w:szCs w:val="24"/>
        </w:rPr>
        <w:t xml:space="preserve">. </w:t>
      </w:r>
      <w:r w:rsidR="004058A0">
        <w:rPr>
          <w:rFonts w:ascii="Times New Roman" w:hAnsi="Times New Roman" w:cs="Times New Roman"/>
          <w:bCs/>
          <w:sz w:val="24"/>
          <w:szCs w:val="24"/>
        </w:rPr>
        <w:t xml:space="preserve">Data yang </w:t>
      </w:r>
      <w:r w:rsidR="006F25D8">
        <w:rPr>
          <w:rFonts w:ascii="Times New Roman" w:hAnsi="Times New Roman" w:cs="Times New Roman"/>
          <w:bCs/>
          <w:sz w:val="24"/>
          <w:szCs w:val="24"/>
        </w:rPr>
        <w:t>sudah diimport</w:t>
      </w:r>
      <w:r w:rsidR="00F0307D">
        <w:rPr>
          <w:rFonts w:ascii="Times New Roman" w:hAnsi="Times New Roman" w:cs="Times New Roman"/>
          <w:bCs/>
          <w:sz w:val="24"/>
          <w:szCs w:val="24"/>
        </w:rPr>
        <w:t xml:space="preserve"> kemudian diberi label atau dikategorikan pada bagian-bagian</w:t>
      </w:r>
      <w:r w:rsidR="00DF542C">
        <w:rPr>
          <w:rFonts w:ascii="Times New Roman" w:hAnsi="Times New Roman" w:cs="Times New Roman"/>
          <w:bCs/>
          <w:sz w:val="24"/>
          <w:szCs w:val="24"/>
        </w:rPr>
        <w:t xml:space="preserve"> data yang relevan.</w:t>
      </w:r>
      <w:r w:rsidR="00CA5E9C">
        <w:rPr>
          <w:rFonts w:ascii="Times New Roman" w:hAnsi="Times New Roman" w:cs="Times New Roman"/>
          <w:bCs/>
          <w:sz w:val="24"/>
          <w:szCs w:val="24"/>
        </w:rPr>
        <w:t xml:space="preserve"> </w:t>
      </w:r>
      <w:r w:rsidR="00CA5E9C">
        <w:rPr>
          <w:rFonts w:ascii="Times New Roman" w:hAnsi="Times New Roman" w:cs="Times New Roman"/>
          <w:bCs/>
          <w:i/>
          <w:iCs/>
          <w:sz w:val="24"/>
          <w:szCs w:val="24"/>
        </w:rPr>
        <w:t xml:space="preserve">Coding </w:t>
      </w:r>
      <w:r w:rsidR="00AF3DDE">
        <w:rPr>
          <w:rFonts w:ascii="Times New Roman" w:hAnsi="Times New Roman" w:cs="Times New Roman"/>
          <w:bCs/>
          <w:sz w:val="24"/>
          <w:szCs w:val="24"/>
        </w:rPr>
        <w:t>pada Nvivo adalah dengan memilih bagian</w:t>
      </w:r>
      <w:r w:rsidR="00BE4ED9">
        <w:rPr>
          <w:rFonts w:ascii="Times New Roman" w:hAnsi="Times New Roman" w:cs="Times New Roman"/>
          <w:bCs/>
          <w:sz w:val="24"/>
          <w:szCs w:val="24"/>
        </w:rPr>
        <w:t xml:space="preserve"> data yang ingin dikategorikan kemudian beri nama kode yang sesuai</w:t>
      </w:r>
      <w:r w:rsidR="00FE545B">
        <w:rPr>
          <w:rFonts w:ascii="Times New Roman" w:hAnsi="Times New Roman" w:cs="Times New Roman"/>
          <w:bCs/>
          <w:sz w:val="24"/>
          <w:szCs w:val="24"/>
        </w:rPr>
        <w:t xml:space="preserve">. Kode tersebut kemudian akan memudahkan dalam mengelompokkan data berdasarkan </w:t>
      </w:r>
      <w:r w:rsidR="00FC1875">
        <w:rPr>
          <w:rFonts w:ascii="Times New Roman" w:hAnsi="Times New Roman" w:cs="Times New Roman"/>
          <w:bCs/>
          <w:sz w:val="24"/>
          <w:szCs w:val="24"/>
        </w:rPr>
        <w:t>topik yang muncul.</w:t>
      </w:r>
    </w:p>
    <w:p w14:paraId="2EB30670" w14:textId="27B6FCC3" w:rsidR="00F34FD7" w:rsidRPr="00A2610A" w:rsidRDefault="00F34FD7" w:rsidP="00A2610A">
      <w:pPr>
        <w:pStyle w:val="ListParagraph"/>
        <w:widowControl w:val="0"/>
        <w:numPr>
          <w:ilvl w:val="0"/>
          <w:numId w:val="48"/>
        </w:numPr>
        <w:autoSpaceDE w:val="0"/>
        <w:autoSpaceDN w:val="0"/>
        <w:spacing w:after="0" w:line="480" w:lineRule="auto"/>
        <w:jc w:val="both"/>
        <w:rPr>
          <w:rFonts w:ascii="Times New Roman" w:hAnsi="Times New Roman" w:cs="Times New Roman"/>
          <w:bCs/>
          <w:sz w:val="24"/>
          <w:szCs w:val="24"/>
        </w:rPr>
      </w:pPr>
      <w:r w:rsidRPr="00A2610A">
        <w:rPr>
          <w:rFonts w:ascii="Times New Roman" w:hAnsi="Times New Roman" w:cs="Times New Roman"/>
          <w:bCs/>
          <w:sz w:val="24"/>
          <w:szCs w:val="24"/>
        </w:rPr>
        <w:t>Visualisasi Hasil Analisis</w:t>
      </w:r>
      <w:r w:rsidR="005669D8" w:rsidRPr="00A2610A">
        <w:rPr>
          <w:rFonts w:ascii="Times New Roman" w:hAnsi="Times New Roman" w:cs="Times New Roman"/>
          <w:bCs/>
          <w:sz w:val="24"/>
          <w:szCs w:val="24"/>
        </w:rPr>
        <w:t xml:space="preserve">. </w:t>
      </w:r>
      <w:r w:rsidR="00F630BE" w:rsidRPr="00A2610A">
        <w:rPr>
          <w:rFonts w:ascii="Times New Roman" w:hAnsi="Times New Roman" w:cs="Times New Roman"/>
          <w:bCs/>
          <w:sz w:val="24"/>
          <w:szCs w:val="24"/>
        </w:rPr>
        <w:t>Nvivo mempunyai beberapa fitur</w:t>
      </w:r>
      <w:r w:rsidR="00F4189E" w:rsidRPr="00A2610A">
        <w:rPr>
          <w:rFonts w:ascii="Times New Roman" w:hAnsi="Times New Roman" w:cs="Times New Roman"/>
          <w:bCs/>
          <w:sz w:val="24"/>
          <w:szCs w:val="24"/>
        </w:rPr>
        <w:t xml:space="preserve"> atau bentuk</w:t>
      </w:r>
      <w:r w:rsidR="00E27C58" w:rsidRPr="00A2610A">
        <w:rPr>
          <w:rFonts w:ascii="Times New Roman" w:hAnsi="Times New Roman" w:cs="Times New Roman"/>
          <w:bCs/>
          <w:sz w:val="24"/>
          <w:szCs w:val="24"/>
        </w:rPr>
        <w:t xml:space="preserve"> untuk memvisualisasikan data</w:t>
      </w:r>
      <w:r w:rsidR="003E4539" w:rsidRPr="00A2610A">
        <w:rPr>
          <w:rFonts w:ascii="Times New Roman" w:hAnsi="Times New Roman" w:cs="Times New Roman"/>
          <w:bCs/>
          <w:sz w:val="24"/>
          <w:szCs w:val="24"/>
        </w:rPr>
        <w:t xml:space="preserve"> yang sudah dikodekan</w:t>
      </w:r>
      <w:r w:rsidR="00A67B9D" w:rsidRPr="00A2610A">
        <w:rPr>
          <w:rFonts w:ascii="Times New Roman" w:hAnsi="Times New Roman" w:cs="Times New Roman"/>
          <w:bCs/>
          <w:sz w:val="24"/>
          <w:szCs w:val="24"/>
        </w:rPr>
        <w:t>. Bentuk visualiasai</w:t>
      </w:r>
      <w:r w:rsidR="00F4189E" w:rsidRPr="00A2610A">
        <w:rPr>
          <w:rFonts w:ascii="Times New Roman" w:hAnsi="Times New Roman" w:cs="Times New Roman"/>
          <w:bCs/>
          <w:sz w:val="24"/>
          <w:szCs w:val="24"/>
        </w:rPr>
        <w:t xml:space="preserve"> </w:t>
      </w:r>
      <w:r w:rsidR="009649C4" w:rsidRPr="00A2610A">
        <w:rPr>
          <w:rFonts w:ascii="Times New Roman" w:hAnsi="Times New Roman" w:cs="Times New Roman"/>
          <w:bCs/>
          <w:sz w:val="24"/>
          <w:szCs w:val="24"/>
        </w:rPr>
        <w:t>berupa</w:t>
      </w:r>
      <w:r w:rsidR="00F4189E" w:rsidRPr="00A2610A">
        <w:rPr>
          <w:rFonts w:ascii="Times New Roman" w:hAnsi="Times New Roman" w:cs="Times New Roman"/>
          <w:bCs/>
          <w:sz w:val="24"/>
          <w:szCs w:val="24"/>
        </w:rPr>
        <w:t xml:space="preserve"> </w:t>
      </w:r>
      <w:r w:rsidR="0038051A" w:rsidRPr="00A2610A">
        <w:rPr>
          <w:rFonts w:ascii="Times New Roman" w:hAnsi="Times New Roman" w:cs="Times New Roman"/>
          <w:bCs/>
          <w:i/>
          <w:iCs/>
          <w:sz w:val="24"/>
          <w:szCs w:val="24"/>
        </w:rPr>
        <w:t>chart</w:t>
      </w:r>
      <w:r w:rsidR="005F160F" w:rsidRPr="00A2610A">
        <w:rPr>
          <w:rFonts w:ascii="Times New Roman" w:hAnsi="Times New Roman" w:cs="Times New Roman"/>
          <w:bCs/>
          <w:i/>
          <w:iCs/>
          <w:sz w:val="24"/>
          <w:szCs w:val="24"/>
        </w:rPr>
        <w:t xml:space="preserve"> </w:t>
      </w:r>
      <w:r w:rsidR="0038051A" w:rsidRPr="00A2610A">
        <w:rPr>
          <w:rFonts w:ascii="Times New Roman" w:hAnsi="Times New Roman" w:cs="Times New Roman"/>
          <w:bCs/>
          <w:i/>
          <w:iCs/>
          <w:sz w:val="24"/>
          <w:szCs w:val="24"/>
        </w:rPr>
        <w:t xml:space="preserve"> tree map, concept map, </w:t>
      </w:r>
      <w:r w:rsidR="0038051A" w:rsidRPr="00A2610A">
        <w:rPr>
          <w:rFonts w:ascii="Times New Roman" w:hAnsi="Times New Roman" w:cs="Times New Roman"/>
          <w:bCs/>
          <w:sz w:val="24"/>
          <w:szCs w:val="24"/>
        </w:rPr>
        <w:t>dan</w:t>
      </w:r>
      <w:r w:rsidR="0038051A" w:rsidRPr="00A2610A">
        <w:rPr>
          <w:rFonts w:ascii="Times New Roman" w:hAnsi="Times New Roman" w:cs="Times New Roman"/>
          <w:bCs/>
          <w:i/>
          <w:iCs/>
          <w:sz w:val="24"/>
          <w:szCs w:val="24"/>
        </w:rPr>
        <w:t xml:space="preserve"> word cloud. </w:t>
      </w:r>
    </w:p>
    <w:p w14:paraId="2151DBF9" w14:textId="1FAAC101" w:rsidR="00783B2F" w:rsidRPr="007960A4" w:rsidRDefault="00F34FD7" w:rsidP="00F01C7C">
      <w:pPr>
        <w:widowControl w:val="0"/>
        <w:autoSpaceDE w:val="0"/>
        <w:autoSpaceDN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00783B2F" w:rsidRPr="007960A4">
        <w:rPr>
          <w:rFonts w:ascii="Times New Roman" w:hAnsi="Times New Roman" w:cs="Times New Roman"/>
          <w:bCs/>
          <w:sz w:val="24"/>
          <w:szCs w:val="24"/>
        </w:rPr>
        <w:t>Penarikan Kesimpulan</w:t>
      </w:r>
    </w:p>
    <w:p w14:paraId="57DA660E" w14:textId="5E12BA0D" w:rsidR="00783B2F" w:rsidRPr="007960A4" w:rsidRDefault="00FE41B8" w:rsidP="00FB1E6D">
      <w:pPr>
        <w:widowControl w:val="0"/>
        <w:autoSpaceDE w:val="0"/>
        <w:autoSpaceDN w:val="0"/>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Akhirnya, </w:t>
      </w:r>
      <w:r w:rsidR="00E72FE8">
        <w:rPr>
          <w:rFonts w:ascii="Times New Roman" w:hAnsi="Times New Roman" w:cs="Times New Roman"/>
          <w:bCs/>
          <w:sz w:val="24"/>
          <w:szCs w:val="24"/>
        </w:rPr>
        <w:t xml:space="preserve">hasil analisis Nvivo akan digunakan untuk menarik suatu </w:t>
      </w:r>
      <w:r w:rsidR="0063041A">
        <w:rPr>
          <w:rFonts w:ascii="Times New Roman" w:hAnsi="Times New Roman" w:cs="Times New Roman"/>
          <w:bCs/>
          <w:sz w:val="24"/>
          <w:szCs w:val="24"/>
        </w:rPr>
        <w:t>kesimpulan pada penelitian ini yaitu</w:t>
      </w:r>
      <w:r w:rsidR="005E4268">
        <w:rPr>
          <w:rFonts w:ascii="Times New Roman" w:hAnsi="Times New Roman" w:cs="Times New Roman"/>
          <w:bCs/>
          <w:sz w:val="24"/>
          <w:szCs w:val="24"/>
        </w:rPr>
        <w:t xml:space="preserve"> mengenai fakor-faktor utama penghambat p</w:t>
      </w:r>
      <w:r w:rsidR="004A6177">
        <w:rPr>
          <w:rFonts w:ascii="Times New Roman" w:hAnsi="Times New Roman" w:cs="Times New Roman"/>
          <w:bCs/>
          <w:sz w:val="24"/>
          <w:szCs w:val="24"/>
        </w:rPr>
        <w:t xml:space="preserve">enerimaan PBB dan upaya-upaya yang perlu dilakukan untuk meningkatkan penerimaan PBB di Kelurahan Budaya Pampang. </w:t>
      </w:r>
      <w:r w:rsidR="001D5AB7" w:rsidRPr="007960A4">
        <w:rPr>
          <w:rFonts w:ascii="Times New Roman" w:hAnsi="Times New Roman" w:cs="Times New Roman"/>
          <w:bCs/>
          <w:sz w:val="24"/>
          <w:szCs w:val="24"/>
        </w:rPr>
        <w:t xml:space="preserve">Penarikan </w:t>
      </w:r>
      <w:r w:rsidR="003B0860" w:rsidRPr="007960A4">
        <w:rPr>
          <w:rFonts w:ascii="Times New Roman" w:hAnsi="Times New Roman" w:cs="Times New Roman"/>
          <w:bCs/>
          <w:sz w:val="24"/>
          <w:szCs w:val="24"/>
        </w:rPr>
        <w:t xml:space="preserve">Kesimpulan adalah menginterprestasikan atau memaknai data untuk mengungkapkan </w:t>
      </w:r>
      <w:r w:rsidR="00D3613F" w:rsidRPr="007960A4">
        <w:rPr>
          <w:rFonts w:ascii="Times New Roman" w:hAnsi="Times New Roman" w:cs="Times New Roman"/>
          <w:bCs/>
          <w:sz w:val="24"/>
          <w:szCs w:val="24"/>
        </w:rPr>
        <w:t xml:space="preserve">makna dari suatu gagasan (Creswell, 2013). </w:t>
      </w:r>
    </w:p>
    <w:p w14:paraId="51C03529" w14:textId="77777777" w:rsidR="00FF4CEF" w:rsidRDefault="00FF4CEF" w:rsidP="00463665">
      <w:pPr>
        <w:widowControl w:val="0"/>
        <w:autoSpaceDE w:val="0"/>
        <w:autoSpaceDN w:val="0"/>
        <w:spacing w:after="0" w:line="360" w:lineRule="auto"/>
        <w:jc w:val="both"/>
        <w:rPr>
          <w:rFonts w:ascii="Times New Roman" w:hAnsi="Times New Roman" w:cs="Times New Roman"/>
          <w:bCs/>
          <w:sz w:val="24"/>
          <w:szCs w:val="24"/>
        </w:rPr>
      </w:pPr>
    </w:p>
    <w:p w14:paraId="5AA1B123" w14:textId="77777777" w:rsidR="001A7C39" w:rsidRPr="007960A4" w:rsidRDefault="001A7C39" w:rsidP="00463665">
      <w:pPr>
        <w:widowControl w:val="0"/>
        <w:autoSpaceDE w:val="0"/>
        <w:autoSpaceDN w:val="0"/>
        <w:spacing w:after="0" w:line="360" w:lineRule="auto"/>
        <w:jc w:val="both"/>
        <w:rPr>
          <w:rFonts w:ascii="Times New Roman" w:hAnsi="Times New Roman" w:cs="Times New Roman"/>
          <w:bCs/>
          <w:sz w:val="24"/>
          <w:szCs w:val="24"/>
        </w:rPr>
      </w:pPr>
    </w:p>
    <w:p w14:paraId="40F3DC3A" w14:textId="77777777" w:rsidR="00446449" w:rsidRPr="007960A4" w:rsidRDefault="00446449" w:rsidP="00463665">
      <w:pPr>
        <w:widowControl w:val="0"/>
        <w:autoSpaceDE w:val="0"/>
        <w:autoSpaceDN w:val="0"/>
        <w:spacing w:after="0" w:line="360" w:lineRule="auto"/>
        <w:jc w:val="both"/>
        <w:rPr>
          <w:rFonts w:ascii="Times New Roman" w:hAnsi="Times New Roman" w:cs="Times New Roman"/>
          <w:bCs/>
          <w:sz w:val="24"/>
          <w:szCs w:val="24"/>
        </w:rPr>
      </w:pPr>
    </w:p>
    <w:p w14:paraId="3B0234D4" w14:textId="73B6E283" w:rsidR="00412685" w:rsidRPr="007960A4" w:rsidRDefault="00206D7D" w:rsidP="00412685">
      <w:pPr>
        <w:spacing w:line="480" w:lineRule="auto"/>
        <w:jc w:val="center"/>
        <w:rPr>
          <w:rFonts w:ascii="Times New Roman" w:hAnsi="Times New Roman" w:cs="Times New Roman"/>
          <w:b/>
          <w:sz w:val="24"/>
          <w:szCs w:val="24"/>
          <w:lang w:val="en-US"/>
        </w:rPr>
      </w:pPr>
      <w:r w:rsidRPr="007960A4">
        <w:rPr>
          <w:rFonts w:ascii="Times New Roman" w:hAnsi="Times New Roman" w:cs="Times New Roman"/>
          <w:b/>
          <w:sz w:val="24"/>
          <w:szCs w:val="24"/>
          <w:lang w:val="en-US"/>
        </w:rPr>
        <w:lastRenderedPageBreak/>
        <w:t>DAFTAR PUSTAKA</w:t>
      </w:r>
    </w:p>
    <w:sdt>
      <w:sdtPr>
        <w:rPr>
          <w:rFonts w:ascii="Times New Roman" w:hAnsi="Times New Roman" w:cs="Times New Roman"/>
          <w:i/>
          <w:iCs/>
          <w:color w:val="000000"/>
          <w:sz w:val="24"/>
          <w:szCs w:val="24"/>
        </w:rPr>
        <w:tag w:val="MENDELEY_BIBLIOGRAPHY"/>
        <w:id w:val="906045138"/>
        <w:placeholder>
          <w:docPart w:val="DefaultPlaceholder_-1854013440"/>
        </w:placeholder>
      </w:sdtPr>
      <w:sdtContent>
        <w:p w14:paraId="498A6B6D" w14:textId="2696AEC2" w:rsidR="00051A02" w:rsidRPr="00910595" w:rsidRDefault="00051A02" w:rsidP="00E87B5C">
          <w:pPr>
            <w:autoSpaceDE w:val="0"/>
            <w:autoSpaceDN w:val="0"/>
            <w:ind w:hanging="480"/>
            <w:jc w:val="both"/>
            <w:divId w:val="615872607"/>
            <w:rPr>
              <w:rFonts w:ascii="Times New Roman" w:eastAsia="Times New Roman" w:hAnsi="Times New Roman" w:cs="Times New Roman"/>
              <w:i/>
              <w:iCs/>
              <w:color w:val="000000"/>
              <w:kern w:val="0"/>
              <w:sz w:val="24"/>
              <w:szCs w:val="24"/>
              <w14:ligatures w14:val="none"/>
            </w:rPr>
          </w:pPr>
          <w:r w:rsidRPr="007960A4">
            <w:rPr>
              <w:rFonts w:ascii="Times New Roman" w:eastAsia="Times New Roman" w:hAnsi="Times New Roman" w:cs="Times New Roman"/>
              <w:color w:val="000000"/>
              <w:sz w:val="24"/>
              <w:szCs w:val="24"/>
            </w:rPr>
            <w:t xml:space="preserve">Asnur A. Rania Zaina. (2025). </w:t>
          </w:r>
          <w:r w:rsidRPr="00475C48">
            <w:rPr>
              <w:rFonts w:ascii="Times New Roman" w:eastAsia="Times New Roman" w:hAnsi="Times New Roman" w:cs="Times New Roman"/>
              <w:color w:val="000000"/>
              <w:sz w:val="24"/>
              <w:szCs w:val="24"/>
            </w:rPr>
            <w:t>O</w:t>
          </w:r>
          <w:r w:rsidR="001A7C39" w:rsidRPr="00475C48">
            <w:rPr>
              <w:rFonts w:ascii="Times New Roman" w:eastAsia="Times New Roman" w:hAnsi="Times New Roman" w:cs="Times New Roman"/>
              <w:color w:val="000000"/>
              <w:sz w:val="24"/>
              <w:szCs w:val="24"/>
            </w:rPr>
            <w:t>ptimalisasi</w:t>
          </w:r>
          <w:r w:rsidRPr="00475C48">
            <w:rPr>
              <w:rFonts w:ascii="Times New Roman" w:eastAsia="Times New Roman" w:hAnsi="Times New Roman" w:cs="Times New Roman"/>
              <w:color w:val="000000"/>
              <w:sz w:val="24"/>
              <w:szCs w:val="24"/>
            </w:rPr>
            <w:t xml:space="preserve"> P</w:t>
          </w:r>
          <w:r w:rsidR="001A7C39" w:rsidRPr="00475C48">
            <w:rPr>
              <w:rFonts w:ascii="Times New Roman" w:eastAsia="Times New Roman" w:hAnsi="Times New Roman" w:cs="Times New Roman"/>
              <w:color w:val="000000"/>
              <w:sz w:val="24"/>
              <w:szCs w:val="24"/>
            </w:rPr>
            <w:t>enerimaan Pajak Bumi dan Bangunan Pedesaan dan Perkotaan</w:t>
          </w:r>
          <w:r w:rsidRPr="00475C48">
            <w:rPr>
              <w:rFonts w:ascii="Times New Roman" w:eastAsia="Times New Roman" w:hAnsi="Times New Roman" w:cs="Times New Roman"/>
              <w:color w:val="000000"/>
              <w:sz w:val="24"/>
              <w:szCs w:val="24"/>
            </w:rPr>
            <w:t xml:space="preserve"> (PBB-P2) D</w:t>
          </w:r>
          <w:r w:rsidR="001A7C39" w:rsidRPr="00475C48">
            <w:rPr>
              <w:rFonts w:ascii="Times New Roman" w:eastAsia="Times New Roman" w:hAnsi="Times New Roman" w:cs="Times New Roman"/>
              <w:color w:val="000000"/>
              <w:sz w:val="24"/>
              <w:szCs w:val="24"/>
            </w:rPr>
            <w:t>alam Meningkatkan</w:t>
          </w:r>
          <w:r w:rsidRPr="00475C48">
            <w:rPr>
              <w:rFonts w:ascii="Times New Roman" w:eastAsia="Times New Roman" w:hAnsi="Times New Roman" w:cs="Times New Roman"/>
              <w:color w:val="000000"/>
              <w:sz w:val="24"/>
              <w:szCs w:val="24"/>
            </w:rPr>
            <w:t xml:space="preserve"> P</w:t>
          </w:r>
          <w:r w:rsidR="001A7C39" w:rsidRPr="00475C48">
            <w:rPr>
              <w:rFonts w:ascii="Times New Roman" w:eastAsia="Times New Roman" w:hAnsi="Times New Roman" w:cs="Times New Roman"/>
              <w:color w:val="000000"/>
              <w:sz w:val="24"/>
              <w:szCs w:val="24"/>
            </w:rPr>
            <w:t>endapatan</w:t>
          </w:r>
          <w:r w:rsidRPr="00475C48">
            <w:rPr>
              <w:rFonts w:ascii="Times New Roman" w:eastAsia="Times New Roman" w:hAnsi="Times New Roman" w:cs="Times New Roman"/>
              <w:color w:val="000000"/>
              <w:sz w:val="24"/>
              <w:szCs w:val="24"/>
            </w:rPr>
            <w:t xml:space="preserve"> A</w:t>
          </w:r>
          <w:r w:rsidR="00B3668A" w:rsidRPr="00475C48">
            <w:rPr>
              <w:rFonts w:ascii="Times New Roman" w:eastAsia="Times New Roman" w:hAnsi="Times New Roman" w:cs="Times New Roman"/>
              <w:color w:val="000000"/>
              <w:sz w:val="24"/>
              <w:szCs w:val="24"/>
            </w:rPr>
            <w:t>sli</w:t>
          </w:r>
          <w:r w:rsidRPr="00475C48">
            <w:rPr>
              <w:rFonts w:ascii="Times New Roman" w:eastAsia="Times New Roman" w:hAnsi="Times New Roman" w:cs="Times New Roman"/>
              <w:color w:val="000000"/>
              <w:sz w:val="24"/>
              <w:szCs w:val="24"/>
            </w:rPr>
            <w:t xml:space="preserve"> D</w:t>
          </w:r>
          <w:r w:rsidR="00B3668A" w:rsidRPr="00475C48">
            <w:rPr>
              <w:rFonts w:ascii="Times New Roman" w:eastAsia="Times New Roman" w:hAnsi="Times New Roman" w:cs="Times New Roman"/>
              <w:color w:val="000000"/>
              <w:sz w:val="24"/>
              <w:szCs w:val="24"/>
            </w:rPr>
            <w:t>aerah</w:t>
          </w:r>
          <w:r w:rsidRPr="00475C48">
            <w:rPr>
              <w:rFonts w:ascii="Times New Roman" w:eastAsia="Times New Roman" w:hAnsi="Times New Roman" w:cs="Times New Roman"/>
              <w:color w:val="000000"/>
              <w:sz w:val="24"/>
              <w:szCs w:val="24"/>
            </w:rPr>
            <w:t xml:space="preserve"> K</w:t>
          </w:r>
          <w:r w:rsidR="00B3668A" w:rsidRPr="00475C48">
            <w:rPr>
              <w:rFonts w:ascii="Times New Roman" w:eastAsia="Times New Roman" w:hAnsi="Times New Roman" w:cs="Times New Roman"/>
              <w:color w:val="000000"/>
              <w:sz w:val="24"/>
              <w:szCs w:val="24"/>
            </w:rPr>
            <w:t>abupaten</w:t>
          </w:r>
          <w:r w:rsidRPr="00475C48">
            <w:rPr>
              <w:rFonts w:ascii="Times New Roman" w:eastAsia="Times New Roman" w:hAnsi="Times New Roman" w:cs="Times New Roman"/>
              <w:color w:val="000000"/>
              <w:sz w:val="24"/>
              <w:szCs w:val="24"/>
            </w:rPr>
            <w:t xml:space="preserve"> B</w:t>
          </w:r>
          <w:r w:rsidR="00B3668A" w:rsidRPr="00475C48">
            <w:rPr>
              <w:rFonts w:ascii="Times New Roman" w:eastAsia="Times New Roman" w:hAnsi="Times New Roman" w:cs="Times New Roman"/>
              <w:color w:val="000000"/>
              <w:sz w:val="24"/>
              <w:szCs w:val="24"/>
            </w:rPr>
            <w:t>one</w:t>
          </w:r>
          <w:r w:rsidRPr="00475C48">
            <w:rPr>
              <w:rFonts w:ascii="Times New Roman" w:eastAsia="Times New Roman" w:hAnsi="Times New Roman" w:cs="Times New Roman"/>
              <w:color w:val="000000"/>
              <w:sz w:val="24"/>
              <w:szCs w:val="24"/>
            </w:rPr>
            <w:t xml:space="preserve"> P</w:t>
          </w:r>
          <w:r w:rsidR="007203C0" w:rsidRPr="00475C48">
            <w:rPr>
              <w:rFonts w:ascii="Times New Roman" w:eastAsia="Times New Roman" w:hAnsi="Times New Roman" w:cs="Times New Roman"/>
              <w:color w:val="000000"/>
              <w:sz w:val="24"/>
              <w:szCs w:val="24"/>
            </w:rPr>
            <w:t>rovinsi</w:t>
          </w:r>
          <w:r w:rsidRPr="00475C48">
            <w:rPr>
              <w:rFonts w:ascii="Times New Roman" w:eastAsia="Times New Roman" w:hAnsi="Times New Roman" w:cs="Times New Roman"/>
              <w:color w:val="000000"/>
              <w:sz w:val="24"/>
              <w:szCs w:val="24"/>
            </w:rPr>
            <w:t xml:space="preserve"> S</w:t>
          </w:r>
          <w:r w:rsidR="007203C0" w:rsidRPr="00475C48">
            <w:rPr>
              <w:rFonts w:ascii="Times New Roman" w:eastAsia="Times New Roman" w:hAnsi="Times New Roman" w:cs="Times New Roman"/>
              <w:color w:val="000000"/>
              <w:sz w:val="24"/>
              <w:szCs w:val="24"/>
            </w:rPr>
            <w:t>ulawesi</w:t>
          </w:r>
          <w:r w:rsidRPr="00475C48">
            <w:rPr>
              <w:rFonts w:ascii="Times New Roman" w:eastAsia="Times New Roman" w:hAnsi="Times New Roman" w:cs="Times New Roman"/>
              <w:color w:val="000000"/>
              <w:sz w:val="24"/>
              <w:szCs w:val="24"/>
            </w:rPr>
            <w:t xml:space="preserve"> S</w:t>
          </w:r>
          <w:r w:rsidR="007203C0" w:rsidRPr="00475C48">
            <w:rPr>
              <w:rFonts w:ascii="Times New Roman" w:eastAsia="Times New Roman" w:hAnsi="Times New Roman" w:cs="Times New Roman"/>
              <w:color w:val="000000"/>
              <w:sz w:val="24"/>
              <w:szCs w:val="24"/>
            </w:rPr>
            <w:t>elatan</w:t>
          </w:r>
          <w:r w:rsidRPr="00475C48">
            <w:rPr>
              <w:rFonts w:ascii="Times New Roman" w:eastAsia="Times New Roman" w:hAnsi="Times New Roman" w:cs="Times New Roman"/>
              <w:color w:val="000000"/>
              <w:sz w:val="24"/>
              <w:szCs w:val="24"/>
            </w:rPr>
            <w:t>.</w:t>
          </w:r>
          <w:r w:rsidR="006C2A1C">
            <w:rPr>
              <w:rFonts w:ascii="Times New Roman" w:eastAsia="Times New Roman" w:hAnsi="Times New Roman" w:cs="Times New Roman"/>
              <w:color w:val="000000"/>
              <w:sz w:val="24"/>
              <w:szCs w:val="24"/>
            </w:rPr>
            <w:t xml:space="preserve"> </w:t>
          </w:r>
          <w:r w:rsidR="00910595" w:rsidRPr="00910595">
            <w:rPr>
              <w:rFonts w:ascii="Times New Roman" w:eastAsia="Times New Roman" w:hAnsi="Times New Roman" w:cs="Times New Roman"/>
              <w:i/>
              <w:iCs/>
              <w:color w:val="000000"/>
              <w:sz w:val="24"/>
              <w:szCs w:val="24"/>
            </w:rPr>
            <w:t xml:space="preserve">Jurnal </w:t>
          </w:r>
          <w:r w:rsidR="006C2A1C" w:rsidRPr="00910595">
            <w:rPr>
              <w:rFonts w:ascii="Times New Roman" w:eastAsia="Times New Roman" w:hAnsi="Times New Roman" w:cs="Times New Roman"/>
              <w:i/>
              <w:iCs/>
              <w:color w:val="000000"/>
              <w:sz w:val="24"/>
              <w:szCs w:val="24"/>
            </w:rPr>
            <w:t>I</w:t>
          </w:r>
          <w:r w:rsidR="00833426" w:rsidRPr="00910595">
            <w:rPr>
              <w:rFonts w:ascii="Times New Roman" w:eastAsia="Times New Roman" w:hAnsi="Times New Roman" w:cs="Times New Roman"/>
              <w:i/>
              <w:iCs/>
              <w:color w:val="000000"/>
              <w:sz w:val="24"/>
              <w:szCs w:val="24"/>
            </w:rPr>
            <w:t>ns</w:t>
          </w:r>
          <w:r w:rsidR="00997794" w:rsidRPr="00910595">
            <w:rPr>
              <w:rFonts w:ascii="Times New Roman" w:eastAsia="Times New Roman" w:hAnsi="Times New Roman" w:cs="Times New Roman"/>
              <w:i/>
              <w:iCs/>
              <w:color w:val="000000"/>
              <w:sz w:val="24"/>
              <w:szCs w:val="24"/>
            </w:rPr>
            <w:t>titut</w:t>
          </w:r>
          <w:r w:rsidR="006468F7" w:rsidRPr="00910595">
            <w:rPr>
              <w:rFonts w:ascii="Times New Roman" w:eastAsia="Times New Roman" w:hAnsi="Times New Roman" w:cs="Times New Roman"/>
              <w:i/>
              <w:iCs/>
              <w:color w:val="000000"/>
              <w:sz w:val="24"/>
              <w:szCs w:val="24"/>
            </w:rPr>
            <w:t xml:space="preserve"> P</w:t>
          </w:r>
          <w:r w:rsidR="00910595" w:rsidRPr="00910595">
            <w:rPr>
              <w:rFonts w:ascii="Times New Roman" w:eastAsia="Times New Roman" w:hAnsi="Times New Roman" w:cs="Times New Roman"/>
              <w:i/>
              <w:iCs/>
              <w:color w:val="000000"/>
              <w:sz w:val="24"/>
              <w:szCs w:val="24"/>
            </w:rPr>
            <w:t>emerintah</w:t>
          </w:r>
          <w:r w:rsidR="00F80563">
            <w:rPr>
              <w:rFonts w:ascii="Times New Roman" w:eastAsia="Times New Roman" w:hAnsi="Times New Roman" w:cs="Times New Roman"/>
              <w:i/>
              <w:iCs/>
              <w:color w:val="000000"/>
              <w:sz w:val="24"/>
              <w:szCs w:val="24"/>
            </w:rPr>
            <w:t>an</w:t>
          </w:r>
          <w:r w:rsidR="00910595" w:rsidRPr="00910595">
            <w:rPr>
              <w:rFonts w:ascii="Times New Roman" w:eastAsia="Times New Roman" w:hAnsi="Times New Roman" w:cs="Times New Roman"/>
              <w:i/>
              <w:iCs/>
              <w:color w:val="000000"/>
              <w:sz w:val="24"/>
              <w:szCs w:val="24"/>
            </w:rPr>
            <w:t xml:space="preserve"> Dalam Negeri 2004.</w:t>
          </w:r>
        </w:p>
        <w:p w14:paraId="5E481F1B" w14:textId="77777777" w:rsidR="00051A02" w:rsidRPr="007960A4" w:rsidRDefault="00051A02" w:rsidP="00E87B5C">
          <w:pPr>
            <w:autoSpaceDE w:val="0"/>
            <w:autoSpaceDN w:val="0"/>
            <w:ind w:hanging="480"/>
            <w:jc w:val="both"/>
            <w:divId w:val="319430692"/>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Baok Rambu Trio Lita, Totok Sasongko, &amp; Muhamad Rifa’i. (2020). STRATEGI PENINGKATAN PENERIMAAN PAJAK BUMI DAN BANGUNAN (PBB) DI KOTA BATU. </w:t>
          </w:r>
          <w:r w:rsidRPr="007960A4">
            <w:rPr>
              <w:rFonts w:ascii="Times New Roman" w:eastAsia="Times New Roman" w:hAnsi="Times New Roman" w:cs="Times New Roman"/>
              <w:i/>
              <w:iCs/>
              <w:color w:val="000000"/>
              <w:sz w:val="24"/>
              <w:szCs w:val="24"/>
            </w:rPr>
            <w:t>Universitas Tribhuwana Tunggadewi</w:t>
          </w:r>
          <w:r w:rsidRPr="007960A4">
            <w:rPr>
              <w:rFonts w:ascii="Times New Roman" w:eastAsia="Times New Roman" w:hAnsi="Times New Roman" w:cs="Times New Roman"/>
              <w:color w:val="000000"/>
              <w:sz w:val="24"/>
              <w:szCs w:val="24"/>
            </w:rPr>
            <w:t xml:space="preserve">, </w:t>
          </w:r>
          <w:r w:rsidRPr="007960A4">
            <w:rPr>
              <w:rFonts w:ascii="Times New Roman" w:eastAsia="Times New Roman" w:hAnsi="Times New Roman" w:cs="Times New Roman"/>
              <w:i/>
              <w:iCs/>
              <w:color w:val="000000"/>
              <w:sz w:val="24"/>
              <w:szCs w:val="24"/>
            </w:rPr>
            <w:t>10</w:t>
          </w:r>
          <w:r w:rsidRPr="007960A4">
            <w:rPr>
              <w:rFonts w:ascii="Times New Roman" w:eastAsia="Times New Roman" w:hAnsi="Times New Roman" w:cs="Times New Roman"/>
              <w:color w:val="000000"/>
              <w:sz w:val="24"/>
              <w:szCs w:val="24"/>
            </w:rPr>
            <w:t>. https://jurnal.unitri.ac.id/index.php/reformasi/index</w:t>
          </w:r>
        </w:p>
        <w:p w14:paraId="0FDE438D" w14:textId="77777777" w:rsidR="00051A02" w:rsidRPr="007960A4" w:rsidRDefault="00051A02" w:rsidP="00E87B5C">
          <w:pPr>
            <w:autoSpaceDE w:val="0"/>
            <w:autoSpaceDN w:val="0"/>
            <w:ind w:hanging="480"/>
            <w:jc w:val="both"/>
            <w:divId w:val="196697114"/>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Erfina Soraya, N., &amp; Zahroh, F. (2024). Implementasi E-Bupot Unifikasi dan Tingkat Kepatuhan Pelaporan Pajak Unifikasi Pada Wajib Pajak Wilayah Kabupaten Sumenep. </w:t>
          </w:r>
          <w:r w:rsidRPr="007960A4">
            <w:rPr>
              <w:rFonts w:ascii="Times New Roman" w:eastAsia="Times New Roman" w:hAnsi="Times New Roman" w:cs="Times New Roman"/>
              <w:i/>
              <w:iCs/>
              <w:color w:val="000000"/>
              <w:sz w:val="24"/>
              <w:szCs w:val="24"/>
            </w:rPr>
            <w:t>Maret</w:t>
          </w:r>
          <w:r w:rsidRPr="007960A4">
            <w:rPr>
              <w:rFonts w:ascii="Times New Roman" w:eastAsia="Times New Roman" w:hAnsi="Times New Roman" w:cs="Times New Roman"/>
              <w:color w:val="000000"/>
              <w:sz w:val="24"/>
              <w:szCs w:val="24"/>
            </w:rPr>
            <w:t xml:space="preserve">, </w:t>
          </w:r>
          <w:r w:rsidRPr="007960A4">
            <w:rPr>
              <w:rFonts w:ascii="Times New Roman" w:eastAsia="Times New Roman" w:hAnsi="Times New Roman" w:cs="Times New Roman"/>
              <w:i/>
              <w:iCs/>
              <w:color w:val="000000"/>
              <w:sz w:val="24"/>
              <w:szCs w:val="24"/>
            </w:rPr>
            <w:t>22</w:t>
          </w:r>
          <w:r w:rsidRPr="007960A4">
            <w:rPr>
              <w:rFonts w:ascii="Times New Roman" w:eastAsia="Times New Roman" w:hAnsi="Times New Roman" w:cs="Times New Roman"/>
              <w:color w:val="000000"/>
              <w:sz w:val="24"/>
              <w:szCs w:val="24"/>
            </w:rPr>
            <w:t>(1).</w:t>
          </w:r>
        </w:p>
        <w:p w14:paraId="5CD22B8C" w14:textId="77777777" w:rsidR="00051A02" w:rsidRPr="007960A4" w:rsidRDefault="00051A02" w:rsidP="00E87B5C">
          <w:pPr>
            <w:autoSpaceDE w:val="0"/>
            <w:autoSpaceDN w:val="0"/>
            <w:ind w:hanging="480"/>
            <w:jc w:val="both"/>
            <w:divId w:val="59988005"/>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Hamsari M. Andri, &amp; Hendi Yogi Prabowo. (2021). Analisis tren penelitian kualitatif korupsi di bidang ekonomi menggunakan content analisis Nvivo. </w:t>
          </w:r>
          <w:r w:rsidRPr="007960A4">
            <w:rPr>
              <w:rFonts w:ascii="Times New Roman" w:eastAsia="Times New Roman" w:hAnsi="Times New Roman" w:cs="Times New Roman"/>
              <w:i/>
              <w:iCs/>
              <w:color w:val="000000"/>
              <w:sz w:val="24"/>
              <w:szCs w:val="24"/>
            </w:rPr>
            <w:t>Proceeding of National Conference On Accounting &amp; Finance</w:t>
          </w:r>
          <w:r w:rsidRPr="007960A4">
            <w:rPr>
              <w:rFonts w:ascii="Times New Roman" w:eastAsia="Times New Roman" w:hAnsi="Times New Roman" w:cs="Times New Roman"/>
              <w:color w:val="000000"/>
              <w:sz w:val="24"/>
              <w:szCs w:val="24"/>
            </w:rPr>
            <w:t xml:space="preserve">, </w:t>
          </w:r>
          <w:r w:rsidRPr="007960A4">
            <w:rPr>
              <w:rFonts w:ascii="Times New Roman" w:eastAsia="Times New Roman" w:hAnsi="Times New Roman" w:cs="Times New Roman"/>
              <w:i/>
              <w:iCs/>
              <w:color w:val="000000"/>
              <w:sz w:val="24"/>
              <w:szCs w:val="24"/>
            </w:rPr>
            <w:t>3</w:t>
          </w:r>
          <w:r w:rsidRPr="007960A4">
            <w:rPr>
              <w:rFonts w:ascii="Times New Roman" w:eastAsia="Times New Roman" w:hAnsi="Times New Roman" w:cs="Times New Roman"/>
              <w:color w:val="000000"/>
              <w:sz w:val="24"/>
              <w:szCs w:val="24"/>
            </w:rPr>
            <w:t>, 253–268. https://doi.org/10.20885/ncaf.vol3.art22</w:t>
          </w:r>
        </w:p>
        <w:p w14:paraId="05DD83F6" w14:textId="77777777" w:rsidR="00051A02" w:rsidRPr="007960A4" w:rsidRDefault="00051A02" w:rsidP="00E87B5C">
          <w:pPr>
            <w:autoSpaceDE w:val="0"/>
            <w:autoSpaceDN w:val="0"/>
            <w:ind w:hanging="480"/>
            <w:jc w:val="both"/>
            <w:divId w:val="1332366981"/>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Hartono, Jose Da Silva, Francisco Da Costa, Donny Melianto, &amp; Made Suparta. (2025). Implementasi Metode Analisis Menggunakan NVivo dalam Penelitian Kualitatif. </w:t>
          </w:r>
          <w:r w:rsidRPr="007960A4">
            <w:rPr>
              <w:rFonts w:ascii="Times New Roman" w:eastAsia="Times New Roman" w:hAnsi="Times New Roman" w:cs="Times New Roman"/>
              <w:i/>
              <w:iCs/>
              <w:color w:val="000000"/>
              <w:sz w:val="24"/>
              <w:szCs w:val="24"/>
            </w:rPr>
            <w:t>Journal of Management and Creative Business</w:t>
          </w:r>
          <w:r w:rsidRPr="007960A4">
            <w:rPr>
              <w:rFonts w:ascii="Times New Roman" w:eastAsia="Times New Roman" w:hAnsi="Times New Roman" w:cs="Times New Roman"/>
              <w:color w:val="000000"/>
              <w:sz w:val="24"/>
              <w:szCs w:val="24"/>
            </w:rPr>
            <w:t xml:space="preserve">, </w:t>
          </w:r>
          <w:r w:rsidRPr="007960A4">
            <w:rPr>
              <w:rFonts w:ascii="Times New Roman" w:eastAsia="Times New Roman" w:hAnsi="Times New Roman" w:cs="Times New Roman"/>
              <w:i/>
              <w:iCs/>
              <w:color w:val="000000"/>
              <w:sz w:val="24"/>
              <w:szCs w:val="24"/>
            </w:rPr>
            <w:t>3</w:t>
          </w:r>
          <w:r w:rsidRPr="007960A4">
            <w:rPr>
              <w:rFonts w:ascii="Times New Roman" w:eastAsia="Times New Roman" w:hAnsi="Times New Roman" w:cs="Times New Roman"/>
              <w:color w:val="000000"/>
              <w:sz w:val="24"/>
              <w:szCs w:val="24"/>
            </w:rPr>
            <w:t>(2), 191–198. https://doi.org/10.30640/jmcbus.v3i2.4652</w:t>
          </w:r>
        </w:p>
        <w:p w14:paraId="1E1C2FA3" w14:textId="77777777" w:rsidR="00051A02" w:rsidRPr="007960A4" w:rsidRDefault="00051A02" w:rsidP="00E87B5C">
          <w:pPr>
            <w:autoSpaceDE w:val="0"/>
            <w:autoSpaceDN w:val="0"/>
            <w:ind w:hanging="480"/>
            <w:jc w:val="both"/>
            <w:divId w:val="1775902628"/>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Irianto Dwi Retno. (2023). OPTIMALISASI PEMUNGUTAN PBBP2 KECAMATAN BANDAR KABUPATEN BATANG. </w:t>
          </w:r>
          <w:r w:rsidRPr="007960A4">
            <w:rPr>
              <w:rFonts w:ascii="Times New Roman" w:eastAsia="Times New Roman" w:hAnsi="Times New Roman" w:cs="Times New Roman"/>
              <w:i/>
              <w:iCs/>
              <w:color w:val="000000"/>
              <w:sz w:val="24"/>
              <w:szCs w:val="24"/>
            </w:rPr>
            <w:t>RISTEK</w:t>
          </w:r>
          <w:r w:rsidRPr="007960A4">
            <w:rPr>
              <w:rFonts w:ascii="Times New Roman" w:eastAsia="Times New Roman" w:hAnsi="Times New Roman" w:cs="Times New Roman"/>
              <w:color w:val="000000"/>
              <w:sz w:val="24"/>
              <w:szCs w:val="24"/>
            </w:rPr>
            <w:t xml:space="preserve">, </w:t>
          </w:r>
          <w:r w:rsidRPr="007960A4">
            <w:rPr>
              <w:rFonts w:ascii="Times New Roman" w:eastAsia="Times New Roman" w:hAnsi="Times New Roman" w:cs="Times New Roman"/>
              <w:i/>
              <w:iCs/>
              <w:color w:val="000000"/>
              <w:sz w:val="24"/>
              <w:szCs w:val="24"/>
            </w:rPr>
            <w:t>7</w:t>
          </w:r>
          <w:r w:rsidRPr="007960A4">
            <w:rPr>
              <w:rFonts w:ascii="Times New Roman" w:eastAsia="Times New Roman" w:hAnsi="Times New Roman" w:cs="Times New Roman"/>
              <w:color w:val="000000"/>
              <w:sz w:val="24"/>
              <w:szCs w:val="24"/>
            </w:rPr>
            <w:t>, 61–70.</w:t>
          </w:r>
        </w:p>
        <w:p w14:paraId="3A5C4DB1" w14:textId="77777777" w:rsidR="00051A02" w:rsidRPr="007960A4" w:rsidRDefault="00051A02" w:rsidP="00E87B5C">
          <w:pPr>
            <w:autoSpaceDE w:val="0"/>
            <w:autoSpaceDN w:val="0"/>
            <w:ind w:hanging="480"/>
            <w:jc w:val="both"/>
            <w:divId w:val="1452744700"/>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Musdalifa, Veronika Sari Den Ka, &amp; Djusdil Akrim. (2023). Upaya Peningkatan Penerimaan Pajak Bumi dan Bangunan (PBB-P2) Pada BPKPAD Kabupaten Kepulauan Selayar. </w:t>
          </w:r>
          <w:r w:rsidRPr="007960A4">
            <w:rPr>
              <w:rFonts w:ascii="Times New Roman" w:eastAsia="Times New Roman" w:hAnsi="Times New Roman" w:cs="Times New Roman"/>
              <w:i/>
              <w:iCs/>
              <w:color w:val="000000"/>
              <w:sz w:val="24"/>
              <w:szCs w:val="24"/>
            </w:rPr>
            <w:t>Income Journal: Accounting, Management and Economic Research</w:t>
          </w:r>
          <w:r w:rsidRPr="007960A4">
            <w:rPr>
              <w:rFonts w:ascii="Times New Roman" w:eastAsia="Times New Roman" w:hAnsi="Times New Roman" w:cs="Times New Roman"/>
              <w:color w:val="000000"/>
              <w:sz w:val="24"/>
              <w:szCs w:val="24"/>
            </w:rPr>
            <w:t xml:space="preserve">, </w:t>
          </w:r>
          <w:r w:rsidRPr="007960A4">
            <w:rPr>
              <w:rFonts w:ascii="Times New Roman" w:eastAsia="Times New Roman" w:hAnsi="Times New Roman" w:cs="Times New Roman"/>
              <w:i/>
              <w:iCs/>
              <w:color w:val="000000"/>
              <w:sz w:val="24"/>
              <w:szCs w:val="24"/>
            </w:rPr>
            <w:t>2</w:t>
          </w:r>
          <w:r w:rsidRPr="007960A4">
            <w:rPr>
              <w:rFonts w:ascii="Times New Roman" w:eastAsia="Times New Roman" w:hAnsi="Times New Roman" w:cs="Times New Roman"/>
              <w:color w:val="000000"/>
              <w:sz w:val="24"/>
              <w:szCs w:val="24"/>
            </w:rPr>
            <w:t>(1). https://income-journal.com/index.php/income/index</w:t>
          </w:r>
        </w:p>
        <w:p w14:paraId="021D521A" w14:textId="77777777" w:rsidR="00051A02" w:rsidRPr="007960A4" w:rsidRDefault="00051A02" w:rsidP="00E87B5C">
          <w:pPr>
            <w:autoSpaceDE w:val="0"/>
            <w:autoSpaceDN w:val="0"/>
            <w:ind w:hanging="480"/>
            <w:jc w:val="both"/>
            <w:divId w:val="1609504985"/>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Novitasari, &amp; Irlan Fery. (2025). ANALISIS POTENSI DAN PENETAPAN TARGET PAJAK BUMI DAN BANGUNAN SEKTOR PERDESAAN DAN PERKOTAAN(PBBP2) KABUPATEN MUSI BANYUASIN. </w:t>
          </w:r>
          <w:r w:rsidRPr="007960A4">
            <w:rPr>
              <w:rFonts w:ascii="Times New Roman" w:eastAsia="Times New Roman" w:hAnsi="Times New Roman" w:cs="Times New Roman"/>
              <w:i/>
              <w:iCs/>
              <w:color w:val="000000"/>
              <w:sz w:val="24"/>
              <w:szCs w:val="24"/>
            </w:rPr>
            <w:t>Jurnal Ilmiah Akuntansi Rahmaniyah (JIAR)</w:t>
          </w:r>
          <w:r w:rsidRPr="007960A4">
            <w:rPr>
              <w:rFonts w:ascii="Times New Roman" w:eastAsia="Times New Roman" w:hAnsi="Times New Roman" w:cs="Times New Roman"/>
              <w:color w:val="000000"/>
              <w:sz w:val="24"/>
              <w:szCs w:val="24"/>
            </w:rPr>
            <w:t>, 106–121.</w:t>
          </w:r>
        </w:p>
        <w:p w14:paraId="39E357E8" w14:textId="77777777" w:rsidR="00051A02" w:rsidRPr="007960A4" w:rsidRDefault="00051A02" w:rsidP="00E87B5C">
          <w:pPr>
            <w:autoSpaceDE w:val="0"/>
            <w:autoSpaceDN w:val="0"/>
            <w:ind w:hanging="480"/>
            <w:jc w:val="both"/>
            <w:divId w:val="381563211"/>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Nurfadilah, R., Hafiz Elfiansya Parawu, &amp; Rasdiana. (2023). </w:t>
          </w:r>
          <w:r w:rsidRPr="007960A4">
            <w:rPr>
              <w:rFonts w:ascii="Times New Roman" w:eastAsia="Times New Roman" w:hAnsi="Times New Roman" w:cs="Times New Roman"/>
              <w:i/>
              <w:iCs/>
              <w:color w:val="000000"/>
              <w:sz w:val="24"/>
              <w:szCs w:val="24"/>
            </w:rPr>
            <w:t>EFEKTIVITAS PENERIMAAN PAJAK BUMI DAN BANGUNAN PADA BADAN PENDAPATAN ASLI DAERAH KABUPATEN GOWA</w:t>
          </w:r>
          <w:r w:rsidRPr="007960A4">
            <w:rPr>
              <w:rFonts w:ascii="Times New Roman" w:eastAsia="Times New Roman" w:hAnsi="Times New Roman" w:cs="Times New Roman"/>
              <w:color w:val="000000"/>
              <w:sz w:val="24"/>
              <w:szCs w:val="24"/>
            </w:rPr>
            <w:t xml:space="preserve">. </w:t>
          </w:r>
          <w:r w:rsidRPr="007960A4">
            <w:rPr>
              <w:rFonts w:ascii="Times New Roman" w:eastAsia="Times New Roman" w:hAnsi="Times New Roman" w:cs="Times New Roman"/>
              <w:i/>
              <w:iCs/>
              <w:color w:val="000000"/>
              <w:sz w:val="24"/>
              <w:szCs w:val="24"/>
            </w:rPr>
            <w:t>4</w:t>
          </w:r>
          <w:r w:rsidRPr="007960A4">
            <w:rPr>
              <w:rFonts w:ascii="Times New Roman" w:eastAsia="Times New Roman" w:hAnsi="Times New Roman" w:cs="Times New Roman"/>
              <w:color w:val="000000"/>
              <w:sz w:val="24"/>
              <w:szCs w:val="24"/>
            </w:rPr>
            <w:t>. https://journal.unismuh.ac.id/index.php/kimap/index</w:t>
          </w:r>
        </w:p>
        <w:p w14:paraId="61B03C6B" w14:textId="77777777" w:rsidR="00051A02" w:rsidRPr="007960A4" w:rsidRDefault="00051A02" w:rsidP="00E87B5C">
          <w:pPr>
            <w:autoSpaceDE w:val="0"/>
            <w:autoSpaceDN w:val="0"/>
            <w:ind w:hanging="480"/>
            <w:jc w:val="both"/>
            <w:divId w:val="853417082"/>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Oktianty, I., &amp; Hastuty, W. (2024). Analisis Efektivitas dan Kontribusi Penerimaan Pajak Bumi dan Bangunan (PBB) Terhadap Pendapatan Asli Daerah di Kota </w:t>
          </w:r>
          <w:r w:rsidRPr="007960A4">
            <w:rPr>
              <w:rFonts w:ascii="Times New Roman" w:eastAsia="Times New Roman" w:hAnsi="Times New Roman" w:cs="Times New Roman"/>
              <w:color w:val="000000"/>
              <w:sz w:val="24"/>
              <w:szCs w:val="24"/>
            </w:rPr>
            <w:lastRenderedPageBreak/>
            <w:t xml:space="preserve">Medan: Study Kasus Kantor Dispenda Medan. </w:t>
          </w:r>
          <w:r w:rsidRPr="007960A4">
            <w:rPr>
              <w:rFonts w:ascii="Times New Roman" w:eastAsia="Times New Roman" w:hAnsi="Times New Roman" w:cs="Times New Roman"/>
              <w:i/>
              <w:iCs/>
              <w:color w:val="000000"/>
              <w:sz w:val="24"/>
              <w:szCs w:val="24"/>
            </w:rPr>
            <w:t>Jurnal Kajian Ekonomi &amp; Bisnin Islam</w:t>
          </w:r>
          <w:r w:rsidRPr="007960A4">
            <w:rPr>
              <w:rFonts w:ascii="Times New Roman" w:eastAsia="Times New Roman" w:hAnsi="Times New Roman" w:cs="Times New Roman"/>
              <w:color w:val="000000"/>
              <w:sz w:val="24"/>
              <w:szCs w:val="24"/>
            </w:rPr>
            <w:t xml:space="preserve">, </w:t>
          </w:r>
          <w:r w:rsidRPr="007960A4">
            <w:rPr>
              <w:rFonts w:ascii="Times New Roman" w:eastAsia="Times New Roman" w:hAnsi="Times New Roman" w:cs="Times New Roman"/>
              <w:i/>
              <w:iCs/>
              <w:color w:val="000000"/>
              <w:sz w:val="24"/>
              <w:szCs w:val="24"/>
            </w:rPr>
            <w:t>5</w:t>
          </w:r>
          <w:r w:rsidRPr="007960A4">
            <w:rPr>
              <w:rFonts w:ascii="Times New Roman" w:eastAsia="Times New Roman" w:hAnsi="Times New Roman" w:cs="Times New Roman"/>
              <w:color w:val="000000"/>
              <w:sz w:val="24"/>
              <w:szCs w:val="24"/>
            </w:rPr>
            <w:t>(4), 2444–2457. https://doi.org/1047467/elmal.v5i4.686</w:t>
          </w:r>
        </w:p>
        <w:p w14:paraId="410ABD3F" w14:textId="77777777" w:rsidR="00051A02" w:rsidRPr="007960A4" w:rsidRDefault="00051A02" w:rsidP="00E87B5C">
          <w:pPr>
            <w:autoSpaceDE w:val="0"/>
            <w:autoSpaceDN w:val="0"/>
            <w:ind w:hanging="480"/>
            <w:jc w:val="both"/>
            <w:divId w:val="393968815"/>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Rohmah Tina Siti. (2024). Analisis Efektivitas dan Kontribusi Penerimaan Pajak Bumi dan Bangunan terhadap Pendapatan Asli Daerah di Kabupaten Bandung. </w:t>
          </w:r>
          <w:r w:rsidRPr="007960A4">
            <w:rPr>
              <w:rFonts w:ascii="Times New Roman" w:eastAsia="Times New Roman" w:hAnsi="Times New Roman" w:cs="Times New Roman"/>
              <w:i/>
              <w:iCs/>
              <w:color w:val="000000"/>
              <w:sz w:val="24"/>
              <w:szCs w:val="24"/>
            </w:rPr>
            <w:t>JURNAL ONLINE INSAN AKUNTAN</w:t>
          </w:r>
          <w:r w:rsidRPr="007960A4">
            <w:rPr>
              <w:rFonts w:ascii="Times New Roman" w:eastAsia="Times New Roman" w:hAnsi="Times New Roman" w:cs="Times New Roman"/>
              <w:color w:val="000000"/>
              <w:sz w:val="24"/>
              <w:szCs w:val="24"/>
            </w:rPr>
            <w:t xml:space="preserve">, </w:t>
          </w:r>
          <w:r w:rsidRPr="007960A4">
            <w:rPr>
              <w:rFonts w:ascii="Times New Roman" w:eastAsia="Times New Roman" w:hAnsi="Times New Roman" w:cs="Times New Roman"/>
              <w:i/>
              <w:iCs/>
              <w:color w:val="000000"/>
              <w:sz w:val="24"/>
              <w:szCs w:val="24"/>
            </w:rPr>
            <w:t>9</w:t>
          </w:r>
          <w:r w:rsidRPr="007960A4">
            <w:rPr>
              <w:rFonts w:ascii="Times New Roman" w:eastAsia="Times New Roman" w:hAnsi="Times New Roman" w:cs="Times New Roman"/>
              <w:color w:val="000000"/>
              <w:sz w:val="24"/>
              <w:szCs w:val="24"/>
            </w:rPr>
            <w:t>, 156.</w:t>
          </w:r>
        </w:p>
        <w:p w14:paraId="540AF4B3" w14:textId="77777777" w:rsidR="00051A02" w:rsidRPr="007960A4" w:rsidRDefault="00051A02" w:rsidP="00E87B5C">
          <w:pPr>
            <w:autoSpaceDE w:val="0"/>
            <w:autoSpaceDN w:val="0"/>
            <w:ind w:hanging="480"/>
            <w:jc w:val="both"/>
            <w:divId w:val="1175461109"/>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Setyanto, E., &amp; Ndruru, S. (2025). ANALISIS STRATEGI PEMUNGUTAN PIUTANG PAJAK BUMI DAN BANGUNAN TAK TERTAGIH KOTA CIMAHI. </w:t>
          </w:r>
          <w:r w:rsidRPr="007960A4">
            <w:rPr>
              <w:rFonts w:ascii="Times New Roman" w:eastAsia="Times New Roman" w:hAnsi="Times New Roman" w:cs="Times New Roman"/>
              <w:i/>
              <w:iCs/>
              <w:color w:val="000000"/>
              <w:sz w:val="24"/>
              <w:szCs w:val="24"/>
            </w:rPr>
            <w:t>Jurnal Inspirasi Ilmu Manajemen</w:t>
          </w:r>
          <w:r w:rsidRPr="007960A4">
            <w:rPr>
              <w:rFonts w:ascii="Times New Roman" w:eastAsia="Times New Roman" w:hAnsi="Times New Roman" w:cs="Times New Roman"/>
              <w:color w:val="000000"/>
              <w:sz w:val="24"/>
              <w:szCs w:val="24"/>
            </w:rPr>
            <w:t xml:space="preserve">, </w:t>
          </w:r>
          <w:r w:rsidRPr="007960A4">
            <w:rPr>
              <w:rFonts w:ascii="Times New Roman" w:eastAsia="Times New Roman" w:hAnsi="Times New Roman" w:cs="Times New Roman"/>
              <w:i/>
              <w:iCs/>
              <w:color w:val="000000"/>
              <w:sz w:val="24"/>
              <w:szCs w:val="24"/>
            </w:rPr>
            <w:t>3</w:t>
          </w:r>
          <w:r w:rsidRPr="007960A4">
            <w:rPr>
              <w:rFonts w:ascii="Times New Roman" w:eastAsia="Times New Roman" w:hAnsi="Times New Roman" w:cs="Times New Roman"/>
              <w:color w:val="000000"/>
              <w:sz w:val="24"/>
              <w:szCs w:val="24"/>
            </w:rPr>
            <w:t>(2), 80–89. https://doi.org/10.32897/jiim.2025.3.2.3667</w:t>
          </w:r>
        </w:p>
        <w:p w14:paraId="435A5690" w14:textId="77777777" w:rsidR="00051A02" w:rsidRPr="007960A4" w:rsidRDefault="00051A02" w:rsidP="00E87B5C">
          <w:pPr>
            <w:autoSpaceDE w:val="0"/>
            <w:autoSpaceDN w:val="0"/>
            <w:ind w:hanging="480"/>
            <w:jc w:val="both"/>
            <w:divId w:val="201595358"/>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Shaleh, K., Fitri Sukmawati, Dini Arwaty A, Sa’adah Abbas, Ferry Mulyawan M.,H, &amp; Nababan, D. (2023). Analisis Efektivitas Penerimaan Pajak Bumi Dan Bangunan Perkotaan Wilayah Bandung Tengah. </w:t>
          </w:r>
          <w:r w:rsidRPr="007960A4">
            <w:rPr>
              <w:rFonts w:ascii="Times New Roman" w:eastAsia="Times New Roman" w:hAnsi="Times New Roman" w:cs="Times New Roman"/>
              <w:i/>
              <w:iCs/>
              <w:color w:val="000000"/>
              <w:sz w:val="24"/>
              <w:szCs w:val="24"/>
            </w:rPr>
            <w:t>EKUILNOMI : Jurnal Ekonomi Pembangunan</w:t>
          </w:r>
          <w:r w:rsidRPr="007960A4">
            <w:rPr>
              <w:rFonts w:ascii="Times New Roman" w:eastAsia="Times New Roman" w:hAnsi="Times New Roman" w:cs="Times New Roman"/>
              <w:color w:val="000000"/>
              <w:sz w:val="24"/>
              <w:szCs w:val="24"/>
            </w:rPr>
            <w:t xml:space="preserve">, </w:t>
          </w:r>
          <w:r w:rsidRPr="007960A4">
            <w:rPr>
              <w:rFonts w:ascii="Times New Roman" w:eastAsia="Times New Roman" w:hAnsi="Times New Roman" w:cs="Times New Roman"/>
              <w:i/>
              <w:iCs/>
              <w:color w:val="000000"/>
              <w:sz w:val="24"/>
              <w:szCs w:val="24"/>
            </w:rPr>
            <w:t>5</w:t>
          </w:r>
          <w:r w:rsidRPr="007960A4">
            <w:rPr>
              <w:rFonts w:ascii="Times New Roman" w:eastAsia="Times New Roman" w:hAnsi="Times New Roman" w:cs="Times New Roman"/>
              <w:color w:val="000000"/>
              <w:sz w:val="24"/>
              <w:szCs w:val="24"/>
            </w:rPr>
            <w:t>(1), 133–139. https://doi.org/10.36985/ekuilnomi.v5i1.604</w:t>
          </w:r>
        </w:p>
        <w:p w14:paraId="7BB79C7D" w14:textId="77777777" w:rsidR="00051A02" w:rsidRPr="007960A4" w:rsidRDefault="00051A02" w:rsidP="00E87B5C">
          <w:pPr>
            <w:autoSpaceDE w:val="0"/>
            <w:autoSpaceDN w:val="0"/>
            <w:ind w:hanging="480"/>
            <w:jc w:val="both"/>
            <w:divId w:val="1370910646"/>
            <w:rPr>
              <w:rFonts w:ascii="Times New Roman" w:eastAsia="Times New Roman" w:hAnsi="Times New Roman" w:cs="Times New Roman"/>
              <w:color w:val="000000"/>
              <w:sz w:val="24"/>
              <w:szCs w:val="24"/>
            </w:rPr>
          </w:pPr>
          <w:r w:rsidRPr="007960A4">
            <w:rPr>
              <w:rFonts w:ascii="Times New Roman" w:eastAsia="Times New Roman" w:hAnsi="Times New Roman" w:cs="Times New Roman"/>
              <w:color w:val="000000"/>
              <w:sz w:val="24"/>
              <w:szCs w:val="24"/>
            </w:rPr>
            <w:t xml:space="preserve">Susena Karona Cahya. (2015). POTENSI PENERIMAAN PAJAK BUMI DAN BANGUNAN DI KOTA BENGKULU. </w:t>
          </w:r>
          <w:r w:rsidRPr="007960A4">
            <w:rPr>
              <w:rFonts w:ascii="Times New Roman" w:eastAsia="Times New Roman" w:hAnsi="Times New Roman" w:cs="Times New Roman"/>
              <w:i/>
              <w:iCs/>
              <w:color w:val="000000"/>
              <w:sz w:val="24"/>
              <w:szCs w:val="24"/>
            </w:rPr>
            <w:t>Ekombis Review</w:t>
          </w:r>
          <w:r w:rsidRPr="007960A4">
            <w:rPr>
              <w:rFonts w:ascii="Times New Roman" w:eastAsia="Times New Roman" w:hAnsi="Times New Roman" w:cs="Times New Roman"/>
              <w:color w:val="000000"/>
              <w:sz w:val="24"/>
              <w:szCs w:val="24"/>
            </w:rPr>
            <w:t>, 95–105.</w:t>
          </w:r>
        </w:p>
        <w:p w14:paraId="5E4EF2A9" w14:textId="4DFB60DE" w:rsidR="00051A02" w:rsidRPr="007960A4" w:rsidRDefault="00051A02" w:rsidP="00E87B5C">
          <w:pPr>
            <w:ind w:left="569" w:hanging="711"/>
            <w:jc w:val="both"/>
            <w:rPr>
              <w:rFonts w:ascii="Times New Roman" w:hAnsi="Times New Roman" w:cs="Times New Roman"/>
              <w:b/>
              <w:i/>
              <w:iCs/>
              <w:sz w:val="24"/>
              <w:szCs w:val="24"/>
            </w:rPr>
          </w:pPr>
          <w:r w:rsidRPr="007960A4">
            <w:rPr>
              <w:rFonts w:ascii="Times New Roman" w:eastAsia="Times New Roman" w:hAnsi="Times New Roman" w:cs="Times New Roman"/>
              <w:color w:val="000000"/>
              <w:sz w:val="24"/>
              <w:szCs w:val="24"/>
            </w:rPr>
            <w:t> </w:t>
          </w:r>
        </w:p>
      </w:sdtContent>
    </w:sdt>
    <w:p w14:paraId="5B283289"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7B374DE8"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1546AD48"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6840CAAE"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28ABB181"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795BBA43"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23CF43A1"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10E896F2"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2810AD52"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03F0B931"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451E785E"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3DEE729C"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102768B0"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24D637CD"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0AB8E684"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5256EDE7"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30141414"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44D6116B"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01D2E1D0"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7B68F610" w14:textId="77777777" w:rsidR="0074323E" w:rsidRDefault="0074323E" w:rsidP="0096297E">
      <w:pPr>
        <w:spacing w:after="0" w:line="276" w:lineRule="auto"/>
        <w:ind w:left="567" w:hanging="709"/>
        <w:jc w:val="both"/>
        <w:rPr>
          <w:rFonts w:ascii="Times New Roman" w:hAnsi="Times New Roman" w:cs="Times New Roman"/>
          <w:bCs/>
          <w:sz w:val="24"/>
          <w:szCs w:val="24"/>
        </w:rPr>
      </w:pPr>
    </w:p>
    <w:p w14:paraId="1826D295" w14:textId="77777777" w:rsidR="00A75912" w:rsidRDefault="00A75912" w:rsidP="008F71C9">
      <w:pPr>
        <w:spacing w:line="240" w:lineRule="auto"/>
        <w:jc w:val="both"/>
        <w:rPr>
          <w:rFonts w:ascii="Times New Roman" w:hAnsi="Times New Roman" w:cs="Times New Roman"/>
          <w:b/>
          <w:i/>
          <w:iCs/>
          <w:sz w:val="24"/>
          <w:szCs w:val="24"/>
        </w:rPr>
      </w:pPr>
    </w:p>
    <w:p w14:paraId="54A2ACF7" w14:textId="0773DC55" w:rsidR="0078538A" w:rsidRDefault="0078538A" w:rsidP="00055840">
      <w:pPr>
        <w:spacing w:line="480" w:lineRule="auto"/>
        <w:jc w:val="both"/>
        <w:rPr>
          <w:rFonts w:ascii="Times New Roman" w:hAnsi="Times New Roman" w:cs="Times New Roman"/>
          <w:sz w:val="24"/>
          <w:szCs w:val="24"/>
          <w:lang w:val="en-US"/>
        </w:rPr>
      </w:pPr>
    </w:p>
    <w:p w14:paraId="7485416C" w14:textId="77777777" w:rsidR="00C0743F" w:rsidRDefault="00C0743F" w:rsidP="005C73C1">
      <w:pPr>
        <w:pStyle w:val="ListParagraph"/>
        <w:spacing w:line="276" w:lineRule="auto"/>
        <w:ind w:left="784"/>
        <w:jc w:val="both"/>
        <w:rPr>
          <w:rFonts w:ascii="Times New Roman" w:hAnsi="Times New Roman" w:cs="Times New Roman"/>
          <w:sz w:val="24"/>
          <w:szCs w:val="24"/>
          <w:lang w:val="en-US"/>
        </w:rPr>
      </w:pPr>
    </w:p>
    <w:p w14:paraId="3BA28222" w14:textId="77777777" w:rsidR="00F4031B" w:rsidRDefault="00F4031B" w:rsidP="005C73C1">
      <w:pPr>
        <w:pStyle w:val="ListParagraph"/>
        <w:spacing w:line="276" w:lineRule="auto"/>
        <w:ind w:left="784"/>
        <w:jc w:val="both"/>
        <w:rPr>
          <w:rFonts w:ascii="Times New Roman" w:hAnsi="Times New Roman" w:cs="Times New Roman"/>
          <w:sz w:val="24"/>
          <w:szCs w:val="24"/>
          <w:lang w:val="en-US"/>
        </w:rPr>
      </w:pPr>
    </w:p>
    <w:p w14:paraId="667E754E" w14:textId="77777777" w:rsidR="00F4031B" w:rsidRDefault="00F4031B" w:rsidP="005C73C1">
      <w:pPr>
        <w:pStyle w:val="ListParagraph"/>
        <w:spacing w:line="276" w:lineRule="auto"/>
        <w:ind w:left="784"/>
        <w:jc w:val="both"/>
        <w:rPr>
          <w:rFonts w:ascii="Times New Roman" w:hAnsi="Times New Roman" w:cs="Times New Roman"/>
          <w:sz w:val="24"/>
          <w:szCs w:val="24"/>
          <w:lang w:val="en-US"/>
        </w:rPr>
      </w:pPr>
    </w:p>
    <w:p w14:paraId="3B5D89E7" w14:textId="77777777" w:rsidR="00F4031B" w:rsidRDefault="00F4031B" w:rsidP="005C73C1">
      <w:pPr>
        <w:pStyle w:val="ListParagraph"/>
        <w:spacing w:line="276" w:lineRule="auto"/>
        <w:ind w:left="784"/>
        <w:jc w:val="both"/>
        <w:rPr>
          <w:rFonts w:ascii="Times New Roman" w:hAnsi="Times New Roman" w:cs="Times New Roman"/>
          <w:sz w:val="24"/>
          <w:szCs w:val="24"/>
          <w:lang w:val="en-US"/>
        </w:rPr>
      </w:pPr>
    </w:p>
    <w:p w14:paraId="699085AC" w14:textId="77777777" w:rsidR="00F4031B" w:rsidRDefault="00F4031B" w:rsidP="005C73C1">
      <w:pPr>
        <w:pStyle w:val="ListParagraph"/>
        <w:spacing w:line="276" w:lineRule="auto"/>
        <w:ind w:left="784"/>
        <w:jc w:val="both"/>
        <w:rPr>
          <w:rFonts w:ascii="Times New Roman" w:hAnsi="Times New Roman" w:cs="Times New Roman"/>
          <w:sz w:val="24"/>
          <w:szCs w:val="24"/>
          <w:lang w:val="en-US"/>
        </w:rPr>
      </w:pPr>
    </w:p>
    <w:p w14:paraId="22552438" w14:textId="77777777" w:rsidR="00C0743F" w:rsidRDefault="00C0743F" w:rsidP="005C73C1">
      <w:pPr>
        <w:pStyle w:val="ListParagraph"/>
        <w:spacing w:line="276" w:lineRule="auto"/>
        <w:ind w:left="784"/>
        <w:jc w:val="both"/>
        <w:rPr>
          <w:rFonts w:ascii="Times New Roman" w:hAnsi="Times New Roman" w:cs="Times New Roman"/>
          <w:sz w:val="24"/>
          <w:szCs w:val="24"/>
          <w:lang w:val="en-US"/>
        </w:rPr>
      </w:pPr>
    </w:p>
    <w:p w14:paraId="03E2BC73" w14:textId="77777777" w:rsidR="008D65E6" w:rsidRPr="008D65E6" w:rsidRDefault="008D65E6" w:rsidP="008D65E6">
      <w:pPr>
        <w:pStyle w:val="ListParagraph"/>
        <w:spacing w:line="360" w:lineRule="auto"/>
        <w:ind w:left="360"/>
        <w:jc w:val="center"/>
        <w:rPr>
          <w:rFonts w:ascii="Times New Roman" w:hAnsi="Times New Roman" w:cs="Times New Roman"/>
          <w:b/>
          <w:bCs/>
          <w:sz w:val="24"/>
          <w:szCs w:val="24"/>
          <w:lang w:val="en-US"/>
        </w:rPr>
      </w:pPr>
    </w:p>
    <w:p w14:paraId="3FF2141F" w14:textId="77777777" w:rsidR="005C6C9B" w:rsidRPr="00A3093B" w:rsidRDefault="005C6C9B" w:rsidP="00A3093B">
      <w:pPr>
        <w:spacing w:line="360" w:lineRule="auto"/>
        <w:jc w:val="both"/>
        <w:rPr>
          <w:rFonts w:ascii="Times New Roman" w:hAnsi="Times New Roman" w:cs="Times New Roman"/>
          <w:sz w:val="24"/>
          <w:szCs w:val="24"/>
          <w:lang w:val="en-US"/>
        </w:rPr>
      </w:pPr>
    </w:p>
    <w:p w14:paraId="611BE523" w14:textId="77777777" w:rsidR="005C6C9B" w:rsidRDefault="005C6C9B" w:rsidP="005C73C1">
      <w:pPr>
        <w:pStyle w:val="ListParagraph"/>
        <w:spacing w:line="276" w:lineRule="auto"/>
        <w:ind w:left="784"/>
        <w:jc w:val="both"/>
        <w:rPr>
          <w:rFonts w:ascii="Times New Roman" w:hAnsi="Times New Roman" w:cs="Times New Roman"/>
          <w:sz w:val="24"/>
          <w:szCs w:val="24"/>
          <w:lang w:val="en-US"/>
        </w:rPr>
      </w:pPr>
    </w:p>
    <w:p w14:paraId="52DD9704" w14:textId="77777777" w:rsidR="005C6C9B" w:rsidRPr="00546EC1" w:rsidRDefault="005C6C9B" w:rsidP="005C73C1">
      <w:pPr>
        <w:pStyle w:val="ListParagraph"/>
        <w:spacing w:line="276" w:lineRule="auto"/>
        <w:ind w:left="784"/>
        <w:jc w:val="both"/>
        <w:rPr>
          <w:rFonts w:ascii="Times New Roman" w:hAnsi="Times New Roman" w:cs="Times New Roman"/>
          <w:sz w:val="24"/>
          <w:szCs w:val="24"/>
          <w:lang w:val="en-US"/>
        </w:rPr>
      </w:pPr>
    </w:p>
    <w:sectPr w:rsidR="005C6C9B" w:rsidRPr="00546EC1" w:rsidSect="00A11AFA">
      <w:headerReference w:type="default" r:id="rId20"/>
      <w:footerReference w:type="default" r:id="rId21"/>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6AC0" w14:textId="77777777" w:rsidR="0041769E" w:rsidRDefault="0041769E" w:rsidP="006868D6">
      <w:pPr>
        <w:spacing w:after="0" w:line="240" w:lineRule="auto"/>
      </w:pPr>
      <w:r>
        <w:separator/>
      </w:r>
    </w:p>
  </w:endnote>
  <w:endnote w:type="continuationSeparator" w:id="0">
    <w:p w14:paraId="28FD61F7" w14:textId="77777777" w:rsidR="0041769E" w:rsidRDefault="0041769E" w:rsidP="0068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337758"/>
      <w:docPartObj>
        <w:docPartGallery w:val="Page Numbers (Bottom of Page)"/>
        <w:docPartUnique/>
      </w:docPartObj>
    </w:sdtPr>
    <w:sdtEndPr>
      <w:rPr>
        <w:noProof/>
      </w:rPr>
    </w:sdtEndPr>
    <w:sdtContent>
      <w:p w14:paraId="41E7ADCB" w14:textId="4086867F" w:rsidR="00FE675A" w:rsidRDefault="00FE67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3A5A70" w14:textId="77777777" w:rsidR="00FE675A" w:rsidRDefault="00FE6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269138"/>
      <w:docPartObj>
        <w:docPartGallery w:val="Page Numbers (Bottom of Page)"/>
        <w:docPartUnique/>
      </w:docPartObj>
    </w:sdtPr>
    <w:sdtEndPr>
      <w:rPr>
        <w:noProof/>
      </w:rPr>
    </w:sdtEndPr>
    <w:sdtContent>
      <w:p w14:paraId="3D4876E3" w14:textId="77777777" w:rsidR="00A11AFA" w:rsidRDefault="00A11A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05C4A0" w14:textId="77777777" w:rsidR="00A11AFA" w:rsidRDefault="00A11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68FE" w14:textId="77777777" w:rsidR="00A11AFA" w:rsidRDefault="00A11A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05139"/>
      <w:docPartObj>
        <w:docPartGallery w:val="Page Numbers (Bottom of Page)"/>
        <w:docPartUnique/>
      </w:docPartObj>
    </w:sdtPr>
    <w:sdtEndPr>
      <w:rPr>
        <w:noProof/>
      </w:rPr>
    </w:sdtEndPr>
    <w:sdtContent>
      <w:p w14:paraId="6C04595C" w14:textId="6280D85C" w:rsidR="00A11AFA" w:rsidRDefault="00A11A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BCE319" w14:textId="77777777" w:rsidR="00A11AFA" w:rsidRDefault="00A11AFA" w:rsidP="00A11AF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0CD0" w14:textId="77777777" w:rsidR="00A11AFA" w:rsidRDefault="00A11AFA" w:rsidP="00A11AF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94608"/>
      <w:docPartObj>
        <w:docPartGallery w:val="Page Numbers (Bottom of Page)"/>
        <w:docPartUnique/>
      </w:docPartObj>
    </w:sdtPr>
    <w:sdtEndPr>
      <w:rPr>
        <w:noProof/>
      </w:rPr>
    </w:sdtEndPr>
    <w:sdtContent>
      <w:p w14:paraId="33DB910D" w14:textId="154BDE6A" w:rsidR="00A11AFA" w:rsidRDefault="00A11A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CA1FE4" w14:textId="77777777" w:rsidR="00A11AFA" w:rsidRDefault="00A11AFA" w:rsidP="00A11AFA">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B9F1" w14:textId="77777777" w:rsidR="00A11AFA" w:rsidRDefault="00A11AFA" w:rsidP="00A11A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A77B" w14:textId="77777777" w:rsidR="0041769E" w:rsidRDefault="0041769E" w:rsidP="006868D6">
      <w:pPr>
        <w:spacing w:after="0" w:line="240" w:lineRule="auto"/>
      </w:pPr>
      <w:r>
        <w:separator/>
      </w:r>
    </w:p>
  </w:footnote>
  <w:footnote w:type="continuationSeparator" w:id="0">
    <w:p w14:paraId="20008357" w14:textId="77777777" w:rsidR="0041769E" w:rsidRDefault="0041769E" w:rsidP="00686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791797"/>
      <w:docPartObj>
        <w:docPartGallery w:val="Page Numbers (Top of Page)"/>
        <w:docPartUnique/>
      </w:docPartObj>
    </w:sdtPr>
    <w:sdtEndPr>
      <w:rPr>
        <w:noProof/>
      </w:rPr>
    </w:sdtEndPr>
    <w:sdtContent>
      <w:p w14:paraId="38B741B3" w14:textId="1B656CA3" w:rsidR="00A11AFA" w:rsidRDefault="00A11A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71162A" w14:textId="77777777" w:rsidR="00A11AFA" w:rsidRDefault="00A11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0F76" w14:textId="3528B688" w:rsidR="00A11AFA" w:rsidRDefault="00A11AFA" w:rsidP="00A11AFA">
    <w:pPr>
      <w:pStyle w:val="Header"/>
      <w:jc w:val="right"/>
    </w:pPr>
  </w:p>
  <w:p w14:paraId="1983DA11" w14:textId="77777777" w:rsidR="00A11AFA" w:rsidRDefault="00A11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870437"/>
      <w:docPartObj>
        <w:docPartGallery w:val="Page Numbers (Top of Page)"/>
        <w:docPartUnique/>
      </w:docPartObj>
    </w:sdtPr>
    <w:sdtEndPr>
      <w:rPr>
        <w:noProof/>
      </w:rPr>
    </w:sdtEndPr>
    <w:sdtContent>
      <w:p w14:paraId="579DEA1B" w14:textId="77777777" w:rsidR="00A11AFA" w:rsidRDefault="00A11A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2B034B" w14:textId="77777777" w:rsidR="00A11AFA" w:rsidRDefault="00A11A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41AE" w14:textId="77777777" w:rsidR="00A11AFA" w:rsidRDefault="00A11A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91955"/>
      <w:docPartObj>
        <w:docPartGallery w:val="Page Numbers (Top of Page)"/>
        <w:docPartUnique/>
      </w:docPartObj>
    </w:sdtPr>
    <w:sdtEndPr>
      <w:rPr>
        <w:noProof/>
      </w:rPr>
    </w:sdtEndPr>
    <w:sdtContent>
      <w:p w14:paraId="47868CB3" w14:textId="77777777" w:rsidR="00A11AFA" w:rsidRDefault="00A11A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D083B3" w14:textId="77777777" w:rsidR="00A11AFA" w:rsidRDefault="00A11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604"/>
    <w:multiLevelType w:val="hybridMultilevel"/>
    <w:tmpl w:val="00065AB0"/>
    <w:lvl w:ilvl="0" w:tplc="AFB2BB38">
      <w:start w:val="1"/>
      <w:numFmt w:val="lowerLetter"/>
      <w:lvlText w:val="%1."/>
      <w:lvlJc w:val="left"/>
      <w:pPr>
        <w:ind w:left="3039" w:hanging="360"/>
      </w:pPr>
      <w:rPr>
        <w:rFonts w:ascii="Times New Roman" w:eastAsia="Times New Roman" w:hAnsi="Times New Roman" w:cs="Times New Roman"/>
      </w:rPr>
    </w:lvl>
    <w:lvl w:ilvl="1" w:tplc="FFFFFFFF" w:tentative="1">
      <w:start w:val="1"/>
      <w:numFmt w:val="lowerLetter"/>
      <w:lvlText w:val="%2."/>
      <w:lvlJc w:val="left"/>
      <w:pPr>
        <w:ind w:left="3759" w:hanging="360"/>
      </w:pPr>
    </w:lvl>
    <w:lvl w:ilvl="2" w:tplc="FFFFFFFF" w:tentative="1">
      <w:start w:val="1"/>
      <w:numFmt w:val="lowerRoman"/>
      <w:lvlText w:val="%3."/>
      <w:lvlJc w:val="right"/>
      <w:pPr>
        <w:ind w:left="4479" w:hanging="180"/>
      </w:pPr>
    </w:lvl>
    <w:lvl w:ilvl="3" w:tplc="FFFFFFFF" w:tentative="1">
      <w:start w:val="1"/>
      <w:numFmt w:val="decimal"/>
      <w:lvlText w:val="%4."/>
      <w:lvlJc w:val="left"/>
      <w:pPr>
        <w:ind w:left="5199" w:hanging="360"/>
      </w:pPr>
    </w:lvl>
    <w:lvl w:ilvl="4" w:tplc="FFFFFFFF" w:tentative="1">
      <w:start w:val="1"/>
      <w:numFmt w:val="lowerLetter"/>
      <w:lvlText w:val="%5."/>
      <w:lvlJc w:val="left"/>
      <w:pPr>
        <w:ind w:left="5919" w:hanging="360"/>
      </w:pPr>
    </w:lvl>
    <w:lvl w:ilvl="5" w:tplc="FFFFFFFF" w:tentative="1">
      <w:start w:val="1"/>
      <w:numFmt w:val="lowerRoman"/>
      <w:lvlText w:val="%6."/>
      <w:lvlJc w:val="right"/>
      <w:pPr>
        <w:ind w:left="6639" w:hanging="180"/>
      </w:pPr>
    </w:lvl>
    <w:lvl w:ilvl="6" w:tplc="FFFFFFFF" w:tentative="1">
      <w:start w:val="1"/>
      <w:numFmt w:val="decimal"/>
      <w:lvlText w:val="%7."/>
      <w:lvlJc w:val="left"/>
      <w:pPr>
        <w:ind w:left="7359" w:hanging="360"/>
      </w:pPr>
    </w:lvl>
    <w:lvl w:ilvl="7" w:tplc="FFFFFFFF" w:tentative="1">
      <w:start w:val="1"/>
      <w:numFmt w:val="lowerLetter"/>
      <w:lvlText w:val="%8."/>
      <w:lvlJc w:val="left"/>
      <w:pPr>
        <w:ind w:left="8079" w:hanging="360"/>
      </w:pPr>
    </w:lvl>
    <w:lvl w:ilvl="8" w:tplc="FFFFFFFF" w:tentative="1">
      <w:start w:val="1"/>
      <w:numFmt w:val="lowerRoman"/>
      <w:lvlText w:val="%9."/>
      <w:lvlJc w:val="right"/>
      <w:pPr>
        <w:ind w:left="8799" w:hanging="180"/>
      </w:pPr>
    </w:lvl>
  </w:abstractNum>
  <w:abstractNum w:abstractNumId="1" w15:restartNumberingAfterBreak="0">
    <w:nsid w:val="049A2C3F"/>
    <w:multiLevelType w:val="hybridMultilevel"/>
    <w:tmpl w:val="320A0FA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4B7E87"/>
    <w:multiLevelType w:val="multilevel"/>
    <w:tmpl w:val="16BC8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CB3BB0"/>
    <w:multiLevelType w:val="hybridMultilevel"/>
    <w:tmpl w:val="9A2E40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4A24DD"/>
    <w:multiLevelType w:val="hybridMultilevel"/>
    <w:tmpl w:val="81528B3E"/>
    <w:lvl w:ilvl="0" w:tplc="3A9025D0">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042A52"/>
    <w:multiLevelType w:val="hybridMultilevel"/>
    <w:tmpl w:val="AE9631F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CE5C6D"/>
    <w:multiLevelType w:val="hybridMultilevel"/>
    <w:tmpl w:val="7310A0E0"/>
    <w:lvl w:ilvl="0" w:tplc="18E8E2DC">
      <w:start w:val="1"/>
      <w:numFmt w:val="decimal"/>
      <w:lvlText w:val="%1)"/>
      <w:lvlJc w:val="left"/>
      <w:pPr>
        <w:ind w:left="759" w:hanging="360"/>
      </w:pPr>
      <w:rPr>
        <w:rFonts w:ascii="Times New Roman" w:hAnsi="Times New Roman" w:cs="Times New Roman" w:hint="default"/>
        <w:b w:val="0"/>
        <w:bCs/>
        <w:sz w:val="24"/>
        <w:szCs w:val="24"/>
      </w:rPr>
    </w:lvl>
    <w:lvl w:ilvl="1" w:tplc="38090019" w:tentative="1">
      <w:start w:val="1"/>
      <w:numFmt w:val="lowerLetter"/>
      <w:lvlText w:val="%2."/>
      <w:lvlJc w:val="left"/>
      <w:pPr>
        <w:ind w:left="1479" w:hanging="360"/>
      </w:pPr>
    </w:lvl>
    <w:lvl w:ilvl="2" w:tplc="3809001B" w:tentative="1">
      <w:start w:val="1"/>
      <w:numFmt w:val="lowerRoman"/>
      <w:lvlText w:val="%3."/>
      <w:lvlJc w:val="right"/>
      <w:pPr>
        <w:ind w:left="2199" w:hanging="180"/>
      </w:pPr>
    </w:lvl>
    <w:lvl w:ilvl="3" w:tplc="3809000F" w:tentative="1">
      <w:start w:val="1"/>
      <w:numFmt w:val="decimal"/>
      <w:lvlText w:val="%4."/>
      <w:lvlJc w:val="left"/>
      <w:pPr>
        <w:ind w:left="2919" w:hanging="360"/>
      </w:pPr>
    </w:lvl>
    <w:lvl w:ilvl="4" w:tplc="38090019" w:tentative="1">
      <w:start w:val="1"/>
      <w:numFmt w:val="lowerLetter"/>
      <w:lvlText w:val="%5."/>
      <w:lvlJc w:val="left"/>
      <w:pPr>
        <w:ind w:left="3639" w:hanging="360"/>
      </w:pPr>
    </w:lvl>
    <w:lvl w:ilvl="5" w:tplc="3809001B" w:tentative="1">
      <w:start w:val="1"/>
      <w:numFmt w:val="lowerRoman"/>
      <w:lvlText w:val="%6."/>
      <w:lvlJc w:val="right"/>
      <w:pPr>
        <w:ind w:left="4359" w:hanging="180"/>
      </w:pPr>
    </w:lvl>
    <w:lvl w:ilvl="6" w:tplc="3809000F" w:tentative="1">
      <w:start w:val="1"/>
      <w:numFmt w:val="decimal"/>
      <w:lvlText w:val="%7."/>
      <w:lvlJc w:val="left"/>
      <w:pPr>
        <w:ind w:left="5079" w:hanging="360"/>
      </w:pPr>
    </w:lvl>
    <w:lvl w:ilvl="7" w:tplc="38090019" w:tentative="1">
      <w:start w:val="1"/>
      <w:numFmt w:val="lowerLetter"/>
      <w:lvlText w:val="%8."/>
      <w:lvlJc w:val="left"/>
      <w:pPr>
        <w:ind w:left="5799" w:hanging="360"/>
      </w:pPr>
    </w:lvl>
    <w:lvl w:ilvl="8" w:tplc="3809001B" w:tentative="1">
      <w:start w:val="1"/>
      <w:numFmt w:val="lowerRoman"/>
      <w:lvlText w:val="%9."/>
      <w:lvlJc w:val="right"/>
      <w:pPr>
        <w:ind w:left="6519" w:hanging="180"/>
      </w:pPr>
    </w:lvl>
  </w:abstractNum>
  <w:abstractNum w:abstractNumId="7" w15:restartNumberingAfterBreak="0">
    <w:nsid w:val="1F6F2385"/>
    <w:multiLevelType w:val="hybridMultilevel"/>
    <w:tmpl w:val="A40E593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F775C09"/>
    <w:multiLevelType w:val="hybridMultilevel"/>
    <w:tmpl w:val="3CE68D7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2D0DF2"/>
    <w:multiLevelType w:val="hybridMultilevel"/>
    <w:tmpl w:val="727C5BE8"/>
    <w:lvl w:ilvl="0" w:tplc="38090001">
      <w:start w:val="1"/>
      <w:numFmt w:val="bullet"/>
      <w:lvlText w:val=""/>
      <w:lvlJc w:val="left"/>
      <w:pPr>
        <w:ind w:left="1479" w:hanging="360"/>
      </w:pPr>
      <w:rPr>
        <w:rFonts w:ascii="Symbol" w:hAnsi="Symbol" w:hint="default"/>
      </w:rPr>
    </w:lvl>
    <w:lvl w:ilvl="1" w:tplc="38090003" w:tentative="1">
      <w:start w:val="1"/>
      <w:numFmt w:val="bullet"/>
      <w:lvlText w:val="o"/>
      <w:lvlJc w:val="left"/>
      <w:pPr>
        <w:ind w:left="2199" w:hanging="360"/>
      </w:pPr>
      <w:rPr>
        <w:rFonts w:ascii="Courier New" w:hAnsi="Courier New" w:cs="Courier New" w:hint="default"/>
      </w:rPr>
    </w:lvl>
    <w:lvl w:ilvl="2" w:tplc="38090005" w:tentative="1">
      <w:start w:val="1"/>
      <w:numFmt w:val="bullet"/>
      <w:lvlText w:val=""/>
      <w:lvlJc w:val="left"/>
      <w:pPr>
        <w:ind w:left="2919" w:hanging="360"/>
      </w:pPr>
      <w:rPr>
        <w:rFonts w:ascii="Wingdings" w:hAnsi="Wingdings" w:hint="default"/>
      </w:rPr>
    </w:lvl>
    <w:lvl w:ilvl="3" w:tplc="38090001" w:tentative="1">
      <w:start w:val="1"/>
      <w:numFmt w:val="bullet"/>
      <w:lvlText w:val=""/>
      <w:lvlJc w:val="left"/>
      <w:pPr>
        <w:ind w:left="3639" w:hanging="360"/>
      </w:pPr>
      <w:rPr>
        <w:rFonts w:ascii="Symbol" w:hAnsi="Symbol" w:hint="default"/>
      </w:rPr>
    </w:lvl>
    <w:lvl w:ilvl="4" w:tplc="38090003" w:tentative="1">
      <w:start w:val="1"/>
      <w:numFmt w:val="bullet"/>
      <w:lvlText w:val="o"/>
      <w:lvlJc w:val="left"/>
      <w:pPr>
        <w:ind w:left="4359" w:hanging="360"/>
      </w:pPr>
      <w:rPr>
        <w:rFonts w:ascii="Courier New" w:hAnsi="Courier New" w:cs="Courier New" w:hint="default"/>
      </w:rPr>
    </w:lvl>
    <w:lvl w:ilvl="5" w:tplc="38090005" w:tentative="1">
      <w:start w:val="1"/>
      <w:numFmt w:val="bullet"/>
      <w:lvlText w:val=""/>
      <w:lvlJc w:val="left"/>
      <w:pPr>
        <w:ind w:left="5079" w:hanging="360"/>
      </w:pPr>
      <w:rPr>
        <w:rFonts w:ascii="Wingdings" w:hAnsi="Wingdings" w:hint="default"/>
      </w:rPr>
    </w:lvl>
    <w:lvl w:ilvl="6" w:tplc="38090001" w:tentative="1">
      <w:start w:val="1"/>
      <w:numFmt w:val="bullet"/>
      <w:lvlText w:val=""/>
      <w:lvlJc w:val="left"/>
      <w:pPr>
        <w:ind w:left="5799" w:hanging="360"/>
      </w:pPr>
      <w:rPr>
        <w:rFonts w:ascii="Symbol" w:hAnsi="Symbol" w:hint="default"/>
      </w:rPr>
    </w:lvl>
    <w:lvl w:ilvl="7" w:tplc="38090003" w:tentative="1">
      <w:start w:val="1"/>
      <w:numFmt w:val="bullet"/>
      <w:lvlText w:val="o"/>
      <w:lvlJc w:val="left"/>
      <w:pPr>
        <w:ind w:left="6519" w:hanging="360"/>
      </w:pPr>
      <w:rPr>
        <w:rFonts w:ascii="Courier New" w:hAnsi="Courier New" w:cs="Courier New" w:hint="default"/>
      </w:rPr>
    </w:lvl>
    <w:lvl w:ilvl="8" w:tplc="38090005" w:tentative="1">
      <w:start w:val="1"/>
      <w:numFmt w:val="bullet"/>
      <w:lvlText w:val=""/>
      <w:lvlJc w:val="left"/>
      <w:pPr>
        <w:ind w:left="7239" w:hanging="360"/>
      </w:pPr>
      <w:rPr>
        <w:rFonts w:ascii="Wingdings" w:hAnsi="Wingdings" w:hint="default"/>
      </w:rPr>
    </w:lvl>
  </w:abstractNum>
  <w:abstractNum w:abstractNumId="10" w15:restartNumberingAfterBreak="0">
    <w:nsid w:val="248A798E"/>
    <w:multiLevelType w:val="hybridMultilevel"/>
    <w:tmpl w:val="48683D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5131124"/>
    <w:multiLevelType w:val="hybridMultilevel"/>
    <w:tmpl w:val="663A38CE"/>
    <w:lvl w:ilvl="0" w:tplc="94AAD5E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5F4C90"/>
    <w:multiLevelType w:val="hybridMultilevel"/>
    <w:tmpl w:val="E26009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727460B"/>
    <w:multiLevelType w:val="hybridMultilevel"/>
    <w:tmpl w:val="C40A606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16142A"/>
    <w:multiLevelType w:val="hybridMultilevel"/>
    <w:tmpl w:val="37B2FEB4"/>
    <w:lvl w:ilvl="0" w:tplc="F5741126">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97D613B"/>
    <w:multiLevelType w:val="hybridMultilevel"/>
    <w:tmpl w:val="9EB074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C7E163C"/>
    <w:multiLevelType w:val="hybridMultilevel"/>
    <w:tmpl w:val="61FC69E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E04AA0"/>
    <w:multiLevelType w:val="hybridMultilevel"/>
    <w:tmpl w:val="48683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A661DC"/>
    <w:multiLevelType w:val="hybridMultilevel"/>
    <w:tmpl w:val="D938EF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54551E5"/>
    <w:multiLevelType w:val="hybridMultilevel"/>
    <w:tmpl w:val="B34E65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54A06C3"/>
    <w:multiLevelType w:val="hybridMultilevel"/>
    <w:tmpl w:val="FC060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C30B87"/>
    <w:multiLevelType w:val="hybridMultilevel"/>
    <w:tmpl w:val="B60C8AFE"/>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94E37B6"/>
    <w:multiLevelType w:val="hybridMultilevel"/>
    <w:tmpl w:val="14ECF53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F8767D1"/>
    <w:multiLevelType w:val="hybridMultilevel"/>
    <w:tmpl w:val="2A00A71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7C506A5"/>
    <w:multiLevelType w:val="hybridMultilevel"/>
    <w:tmpl w:val="1F880028"/>
    <w:lvl w:ilvl="0" w:tplc="755CCA30">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E36EB5"/>
    <w:multiLevelType w:val="hybridMultilevel"/>
    <w:tmpl w:val="E666572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91205BC"/>
    <w:multiLevelType w:val="hybridMultilevel"/>
    <w:tmpl w:val="36EA3CA8"/>
    <w:lvl w:ilvl="0" w:tplc="38090001">
      <w:start w:val="1"/>
      <w:numFmt w:val="bullet"/>
      <w:lvlText w:val=""/>
      <w:lvlJc w:val="left"/>
      <w:pPr>
        <w:ind w:left="1479" w:hanging="360"/>
      </w:pPr>
      <w:rPr>
        <w:rFonts w:ascii="Symbol" w:hAnsi="Symbol" w:hint="default"/>
      </w:rPr>
    </w:lvl>
    <w:lvl w:ilvl="1" w:tplc="38090003" w:tentative="1">
      <w:start w:val="1"/>
      <w:numFmt w:val="bullet"/>
      <w:lvlText w:val="o"/>
      <w:lvlJc w:val="left"/>
      <w:pPr>
        <w:ind w:left="2199" w:hanging="360"/>
      </w:pPr>
      <w:rPr>
        <w:rFonts w:ascii="Courier New" w:hAnsi="Courier New" w:cs="Courier New" w:hint="default"/>
      </w:rPr>
    </w:lvl>
    <w:lvl w:ilvl="2" w:tplc="38090005" w:tentative="1">
      <w:start w:val="1"/>
      <w:numFmt w:val="bullet"/>
      <w:lvlText w:val=""/>
      <w:lvlJc w:val="left"/>
      <w:pPr>
        <w:ind w:left="2919" w:hanging="360"/>
      </w:pPr>
      <w:rPr>
        <w:rFonts w:ascii="Wingdings" w:hAnsi="Wingdings" w:hint="default"/>
      </w:rPr>
    </w:lvl>
    <w:lvl w:ilvl="3" w:tplc="38090001" w:tentative="1">
      <w:start w:val="1"/>
      <w:numFmt w:val="bullet"/>
      <w:lvlText w:val=""/>
      <w:lvlJc w:val="left"/>
      <w:pPr>
        <w:ind w:left="3639" w:hanging="360"/>
      </w:pPr>
      <w:rPr>
        <w:rFonts w:ascii="Symbol" w:hAnsi="Symbol" w:hint="default"/>
      </w:rPr>
    </w:lvl>
    <w:lvl w:ilvl="4" w:tplc="38090003" w:tentative="1">
      <w:start w:val="1"/>
      <w:numFmt w:val="bullet"/>
      <w:lvlText w:val="o"/>
      <w:lvlJc w:val="left"/>
      <w:pPr>
        <w:ind w:left="4359" w:hanging="360"/>
      </w:pPr>
      <w:rPr>
        <w:rFonts w:ascii="Courier New" w:hAnsi="Courier New" w:cs="Courier New" w:hint="default"/>
      </w:rPr>
    </w:lvl>
    <w:lvl w:ilvl="5" w:tplc="38090005" w:tentative="1">
      <w:start w:val="1"/>
      <w:numFmt w:val="bullet"/>
      <w:lvlText w:val=""/>
      <w:lvlJc w:val="left"/>
      <w:pPr>
        <w:ind w:left="5079" w:hanging="360"/>
      </w:pPr>
      <w:rPr>
        <w:rFonts w:ascii="Wingdings" w:hAnsi="Wingdings" w:hint="default"/>
      </w:rPr>
    </w:lvl>
    <w:lvl w:ilvl="6" w:tplc="38090001" w:tentative="1">
      <w:start w:val="1"/>
      <w:numFmt w:val="bullet"/>
      <w:lvlText w:val=""/>
      <w:lvlJc w:val="left"/>
      <w:pPr>
        <w:ind w:left="5799" w:hanging="360"/>
      </w:pPr>
      <w:rPr>
        <w:rFonts w:ascii="Symbol" w:hAnsi="Symbol" w:hint="default"/>
      </w:rPr>
    </w:lvl>
    <w:lvl w:ilvl="7" w:tplc="38090003" w:tentative="1">
      <w:start w:val="1"/>
      <w:numFmt w:val="bullet"/>
      <w:lvlText w:val="o"/>
      <w:lvlJc w:val="left"/>
      <w:pPr>
        <w:ind w:left="6519" w:hanging="360"/>
      </w:pPr>
      <w:rPr>
        <w:rFonts w:ascii="Courier New" w:hAnsi="Courier New" w:cs="Courier New" w:hint="default"/>
      </w:rPr>
    </w:lvl>
    <w:lvl w:ilvl="8" w:tplc="38090005" w:tentative="1">
      <w:start w:val="1"/>
      <w:numFmt w:val="bullet"/>
      <w:lvlText w:val=""/>
      <w:lvlJc w:val="left"/>
      <w:pPr>
        <w:ind w:left="7239" w:hanging="360"/>
      </w:pPr>
      <w:rPr>
        <w:rFonts w:ascii="Wingdings" w:hAnsi="Wingdings" w:hint="default"/>
      </w:rPr>
    </w:lvl>
  </w:abstractNum>
  <w:abstractNum w:abstractNumId="27" w15:restartNumberingAfterBreak="0">
    <w:nsid w:val="49BB60DE"/>
    <w:multiLevelType w:val="hybridMultilevel"/>
    <w:tmpl w:val="E4D42976"/>
    <w:lvl w:ilvl="0" w:tplc="38090019">
      <w:start w:val="1"/>
      <w:numFmt w:val="lowerLetter"/>
      <w:lvlText w:val="%1."/>
      <w:lvlJc w:val="left"/>
      <w:pPr>
        <w:ind w:left="784" w:hanging="360"/>
      </w:pPr>
    </w:lvl>
    <w:lvl w:ilvl="1" w:tplc="38090019" w:tentative="1">
      <w:start w:val="1"/>
      <w:numFmt w:val="lowerLetter"/>
      <w:lvlText w:val="%2."/>
      <w:lvlJc w:val="left"/>
      <w:pPr>
        <w:ind w:left="1504" w:hanging="360"/>
      </w:pPr>
    </w:lvl>
    <w:lvl w:ilvl="2" w:tplc="3809001B" w:tentative="1">
      <w:start w:val="1"/>
      <w:numFmt w:val="lowerRoman"/>
      <w:lvlText w:val="%3."/>
      <w:lvlJc w:val="right"/>
      <w:pPr>
        <w:ind w:left="2224" w:hanging="180"/>
      </w:pPr>
    </w:lvl>
    <w:lvl w:ilvl="3" w:tplc="3809000F" w:tentative="1">
      <w:start w:val="1"/>
      <w:numFmt w:val="decimal"/>
      <w:lvlText w:val="%4."/>
      <w:lvlJc w:val="left"/>
      <w:pPr>
        <w:ind w:left="2944" w:hanging="360"/>
      </w:pPr>
    </w:lvl>
    <w:lvl w:ilvl="4" w:tplc="38090019" w:tentative="1">
      <w:start w:val="1"/>
      <w:numFmt w:val="lowerLetter"/>
      <w:lvlText w:val="%5."/>
      <w:lvlJc w:val="left"/>
      <w:pPr>
        <w:ind w:left="3664" w:hanging="360"/>
      </w:pPr>
    </w:lvl>
    <w:lvl w:ilvl="5" w:tplc="3809001B" w:tentative="1">
      <w:start w:val="1"/>
      <w:numFmt w:val="lowerRoman"/>
      <w:lvlText w:val="%6."/>
      <w:lvlJc w:val="right"/>
      <w:pPr>
        <w:ind w:left="4384" w:hanging="180"/>
      </w:pPr>
    </w:lvl>
    <w:lvl w:ilvl="6" w:tplc="3809000F" w:tentative="1">
      <w:start w:val="1"/>
      <w:numFmt w:val="decimal"/>
      <w:lvlText w:val="%7."/>
      <w:lvlJc w:val="left"/>
      <w:pPr>
        <w:ind w:left="5104" w:hanging="360"/>
      </w:pPr>
    </w:lvl>
    <w:lvl w:ilvl="7" w:tplc="38090019" w:tentative="1">
      <w:start w:val="1"/>
      <w:numFmt w:val="lowerLetter"/>
      <w:lvlText w:val="%8."/>
      <w:lvlJc w:val="left"/>
      <w:pPr>
        <w:ind w:left="5824" w:hanging="360"/>
      </w:pPr>
    </w:lvl>
    <w:lvl w:ilvl="8" w:tplc="3809001B" w:tentative="1">
      <w:start w:val="1"/>
      <w:numFmt w:val="lowerRoman"/>
      <w:lvlText w:val="%9."/>
      <w:lvlJc w:val="right"/>
      <w:pPr>
        <w:ind w:left="6544" w:hanging="180"/>
      </w:pPr>
    </w:lvl>
  </w:abstractNum>
  <w:abstractNum w:abstractNumId="28" w15:restartNumberingAfterBreak="0">
    <w:nsid w:val="4B071DE5"/>
    <w:multiLevelType w:val="hybridMultilevel"/>
    <w:tmpl w:val="7AA455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DBA2D6C"/>
    <w:multiLevelType w:val="hybridMultilevel"/>
    <w:tmpl w:val="5D66AEA4"/>
    <w:lvl w:ilvl="0" w:tplc="38090001">
      <w:start w:val="1"/>
      <w:numFmt w:val="bullet"/>
      <w:lvlText w:val=""/>
      <w:lvlJc w:val="left"/>
      <w:pPr>
        <w:ind w:left="1479" w:hanging="360"/>
      </w:pPr>
      <w:rPr>
        <w:rFonts w:ascii="Symbol" w:hAnsi="Symbol" w:hint="default"/>
      </w:rPr>
    </w:lvl>
    <w:lvl w:ilvl="1" w:tplc="38090003" w:tentative="1">
      <w:start w:val="1"/>
      <w:numFmt w:val="bullet"/>
      <w:lvlText w:val="o"/>
      <w:lvlJc w:val="left"/>
      <w:pPr>
        <w:ind w:left="2199" w:hanging="360"/>
      </w:pPr>
      <w:rPr>
        <w:rFonts w:ascii="Courier New" w:hAnsi="Courier New" w:cs="Courier New" w:hint="default"/>
      </w:rPr>
    </w:lvl>
    <w:lvl w:ilvl="2" w:tplc="38090005" w:tentative="1">
      <w:start w:val="1"/>
      <w:numFmt w:val="bullet"/>
      <w:lvlText w:val=""/>
      <w:lvlJc w:val="left"/>
      <w:pPr>
        <w:ind w:left="2919" w:hanging="360"/>
      </w:pPr>
      <w:rPr>
        <w:rFonts w:ascii="Wingdings" w:hAnsi="Wingdings" w:hint="default"/>
      </w:rPr>
    </w:lvl>
    <w:lvl w:ilvl="3" w:tplc="38090001" w:tentative="1">
      <w:start w:val="1"/>
      <w:numFmt w:val="bullet"/>
      <w:lvlText w:val=""/>
      <w:lvlJc w:val="left"/>
      <w:pPr>
        <w:ind w:left="3639" w:hanging="360"/>
      </w:pPr>
      <w:rPr>
        <w:rFonts w:ascii="Symbol" w:hAnsi="Symbol" w:hint="default"/>
      </w:rPr>
    </w:lvl>
    <w:lvl w:ilvl="4" w:tplc="38090003" w:tentative="1">
      <w:start w:val="1"/>
      <w:numFmt w:val="bullet"/>
      <w:lvlText w:val="o"/>
      <w:lvlJc w:val="left"/>
      <w:pPr>
        <w:ind w:left="4359" w:hanging="360"/>
      </w:pPr>
      <w:rPr>
        <w:rFonts w:ascii="Courier New" w:hAnsi="Courier New" w:cs="Courier New" w:hint="default"/>
      </w:rPr>
    </w:lvl>
    <w:lvl w:ilvl="5" w:tplc="38090005" w:tentative="1">
      <w:start w:val="1"/>
      <w:numFmt w:val="bullet"/>
      <w:lvlText w:val=""/>
      <w:lvlJc w:val="left"/>
      <w:pPr>
        <w:ind w:left="5079" w:hanging="360"/>
      </w:pPr>
      <w:rPr>
        <w:rFonts w:ascii="Wingdings" w:hAnsi="Wingdings" w:hint="default"/>
      </w:rPr>
    </w:lvl>
    <w:lvl w:ilvl="6" w:tplc="38090001" w:tentative="1">
      <w:start w:val="1"/>
      <w:numFmt w:val="bullet"/>
      <w:lvlText w:val=""/>
      <w:lvlJc w:val="left"/>
      <w:pPr>
        <w:ind w:left="5799" w:hanging="360"/>
      </w:pPr>
      <w:rPr>
        <w:rFonts w:ascii="Symbol" w:hAnsi="Symbol" w:hint="default"/>
      </w:rPr>
    </w:lvl>
    <w:lvl w:ilvl="7" w:tplc="38090003" w:tentative="1">
      <w:start w:val="1"/>
      <w:numFmt w:val="bullet"/>
      <w:lvlText w:val="o"/>
      <w:lvlJc w:val="left"/>
      <w:pPr>
        <w:ind w:left="6519" w:hanging="360"/>
      </w:pPr>
      <w:rPr>
        <w:rFonts w:ascii="Courier New" w:hAnsi="Courier New" w:cs="Courier New" w:hint="default"/>
      </w:rPr>
    </w:lvl>
    <w:lvl w:ilvl="8" w:tplc="38090005" w:tentative="1">
      <w:start w:val="1"/>
      <w:numFmt w:val="bullet"/>
      <w:lvlText w:val=""/>
      <w:lvlJc w:val="left"/>
      <w:pPr>
        <w:ind w:left="7239" w:hanging="360"/>
      </w:pPr>
      <w:rPr>
        <w:rFonts w:ascii="Wingdings" w:hAnsi="Wingdings" w:hint="default"/>
      </w:rPr>
    </w:lvl>
  </w:abstractNum>
  <w:abstractNum w:abstractNumId="30" w15:restartNumberingAfterBreak="0">
    <w:nsid w:val="4F1C3437"/>
    <w:multiLevelType w:val="hybridMultilevel"/>
    <w:tmpl w:val="CC66E9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092462C"/>
    <w:multiLevelType w:val="multilevel"/>
    <w:tmpl w:val="3782BDC4"/>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D84352"/>
    <w:multiLevelType w:val="hybridMultilevel"/>
    <w:tmpl w:val="C40A60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B30242"/>
    <w:multiLevelType w:val="hybridMultilevel"/>
    <w:tmpl w:val="188AC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80D4348"/>
    <w:multiLevelType w:val="hybridMultilevel"/>
    <w:tmpl w:val="30827352"/>
    <w:lvl w:ilvl="0" w:tplc="8938C32A">
      <w:start w:val="1"/>
      <w:numFmt w:val="decimal"/>
      <w:lvlText w:val="%1)"/>
      <w:lvlJc w:val="left"/>
      <w:pPr>
        <w:ind w:left="720" w:hanging="360"/>
      </w:pPr>
      <w:rPr>
        <w:rFonts w:ascii="Times New Roman" w:hAnsi="Times New Roman" w:cs="Times New Roman"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E06496E"/>
    <w:multiLevelType w:val="hybridMultilevel"/>
    <w:tmpl w:val="B97AF1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E577EB6"/>
    <w:multiLevelType w:val="hybridMultilevel"/>
    <w:tmpl w:val="FC06060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E9966E0"/>
    <w:multiLevelType w:val="hybridMultilevel"/>
    <w:tmpl w:val="E730C84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EA05A1F"/>
    <w:multiLevelType w:val="hybridMultilevel"/>
    <w:tmpl w:val="AEB86D08"/>
    <w:lvl w:ilvl="0" w:tplc="35CA0ECC">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F6C78E0"/>
    <w:multiLevelType w:val="hybridMultilevel"/>
    <w:tmpl w:val="D1BA433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01A13B0"/>
    <w:multiLevelType w:val="hybridMultilevel"/>
    <w:tmpl w:val="C0ECAA0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BFF5760"/>
    <w:multiLevelType w:val="hybridMultilevel"/>
    <w:tmpl w:val="687A9CD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CF36FB4"/>
    <w:multiLevelType w:val="hybridMultilevel"/>
    <w:tmpl w:val="1C1EFC8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E993008"/>
    <w:multiLevelType w:val="hybridMultilevel"/>
    <w:tmpl w:val="AE22EF48"/>
    <w:lvl w:ilvl="0" w:tplc="45D6B116">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5A17BDA"/>
    <w:multiLevelType w:val="hybridMultilevel"/>
    <w:tmpl w:val="799A956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66F4392"/>
    <w:multiLevelType w:val="hybridMultilevel"/>
    <w:tmpl w:val="3184EA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7B0B2F"/>
    <w:multiLevelType w:val="hybridMultilevel"/>
    <w:tmpl w:val="8144A0A8"/>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7AB83B5D"/>
    <w:multiLevelType w:val="hybridMultilevel"/>
    <w:tmpl w:val="401CDF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09854948">
    <w:abstractNumId w:val="2"/>
  </w:num>
  <w:num w:numId="2" w16cid:durableId="1295284794">
    <w:abstractNumId w:val="3"/>
  </w:num>
  <w:num w:numId="3" w16cid:durableId="634528511">
    <w:abstractNumId w:val="19"/>
  </w:num>
  <w:num w:numId="4" w16cid:durableId="157813600">
    <w:abstractNumId w:val="10"/>
  </w:num>
  <w:num w:numId="5" w16cid:durableId="55906671">
    <w:abstractNumId w:val="33"/>
  </w:num>
  <w:num w:numId="6" w16cid:durableId="381908517">
    <w:abstractNumId w:val="27"/>
  </w:num>
  <w:num w:numId="7" w16cid:durableId="1259564422">
    <w:abstractNumId w:val="41"/>
  </w:num>
  <w:num w:numId="8" w16cid:durableId="586379533">
    <w:abstractNumId w:val="36"/>
  </w:num>
  <w:num w:numId="9" w16cid:durableId="2007975436">
    <w:abstractNumId w:val="43"/>
  </w:num>
  <w:num w:numId="10" w16cid:durableId="665978055">
    <w:abstractNumId w:val="0"/>
  </w:num>
  <w:num w:numId="11" w16cid:durableId="387843911">
    <w:abstractNumId w:val="34"/>
  </w:num>
  <w:num w:numId="12" w16cid:durableId="1886915499">
    <w:abstractNumId w:val="45"/>
  </w:num>
  <w:num w:numId="13" w16cid:durableId="444466816">
    <w:abstractNumId w:val="6"/>
  </w:num>
  <w:num w:numId="14" w16cid:durableId="769856548">
    <w:abstractNumId w:val="38"/>
  </w:num>
  <w:num w:numId="15" w16cid:durableId="1332298857">
    <w:abstractNumId w:val="9"/>
  </w:num>
  <w:num w:numId="16" w16cid:durableId="9766496">
    <w:abstractNumId w:val="29"/>
  </w:num>
  <w:num w:numId="17" w16cid:durableId="579098197">
    <w:abstractNumId w:val="26"/>
  </w:num>
  <w:num w:numId="18" w16cid:durableId="1621957468">
    <w:abstractNumId w:val="4"/>
  </w:num>
  <w:num w:numId="19" w16cid:durableId="1404789141">
    <w:abstractNumId w:val="14"/>
  </w:num>
  <w:num w:numId="20" w16cid:durableId="1632444125">
    <w:abstractNumId w:val="22"/>
  </w:num>
  <w:num w:numId="21" w16cid:durableId="584725045">
    <w:abstractNumId w:val="39"/>
  </w:num>
  <w:num w:numId="22" w16cid:durableId="1584336840">
    <w:abstractNumId w:val="13"/>
  </w:num>
  <w:num w:numId="23" w16cid:durableId="860167315">
    <w:abstractNumId w:val="12"/>
  </w:num>
  <w:num w:numId="24" w16cid:durableId="961032023">
    <w:abstractNumId w:val="35"/>
  </w:num>
  <w:num w:numId="25" w16cid:durableId="1242257410">
    <w:abstractNumId w:val="31"/>
  </w:num>
  <w:num w:numId="26" w16cid:durableId="1846091169">
    <w:abstractNumId w:val="30"/>
  </w:num>
  <w:num w:numId="27" w16cid:durableId="1679306263">
    <w:abstractNumId w:val="32"/>
  </w:num>
  <w:num w:numId="28" w16cid:durableId="394163962">
    <w:abstractNumId w:val="17"/>
  </w:num>
  <w:num w:numId="29" w16cid:durableId="191234158">
    <w:abstractNumId w:val="15"/>
  </w:num>
  <w:num w:numId="30" w16cid:durableId="54356043">
    <w:abstractNumId w:val="24"/>
  </w:num>
  <w:num w:numId="31" w16cid:durableId="344595649">
    <w:abstractNumId w:val="37"/>
  </w:num>
  <w:num w:numId="32" w16cid:durableId="569995969">
    <w:abstractNumId w:val="20"/>
  </w:num>
  <w:num w:numId="33" w16cid:durableId="139923353">
    <w:abstractNumId w:val="5"/>
  </w:num>
  <w:num w:numId="34" w16cid:durableId="911936429">
    <w:abstractNumId w:val="8"/>
  </w:num>
  <w:num w:numId="35" w16cid:durableId="1745955496">
    <w:abstractNumId w:val="18"/>
  </w:num>
  <w:num w:numId="36" w16cid:durableId="302390997">
    <w:abstractNumId w:val="47"/>
  </w:num>
  <w:num w:numId="37" w16cid:durableId="1458379217">
    <w:abstractNumId w:val="16"/>
  </w:num>
  <w:num w:numId="38" w16cid:durableId="1828789461">
    <w:abstractNumId w:val="40"/>
  </w:num>
  <w:num w:numId="39" w16cid:durableId="1761023215">
    <w:abstractNumId w:val="21"/>
  </w:num>
  <w:num w:numId="40" w16cid:durableId="1869904933">
    <w:abstractNumId w:val="42"/>
  </w:num>
  <w:num w:numId="41" w16cid:durableId="1939828903">
    <w:abstractNumId w:val="46"/>
  </w:num>
  <w:num w:numId="42" w16cid:durableId="8067520">
    <w:abstractNumId w:val="1"/>
  </w:num>
  <w:num w:numId="43" w16cid:durableId="250360346">
    <w:abstractNumId w:val="25"/>
  </w:num>
  <w:num w:numId="44" w16cid:durableId="412287117">
    <w:abstractNumId w:val="28"/>
  </w:num>
  <w:num w:numId="45" w16cid:durableId="858546344">
    <w:abstractNumId w:val="11"/>
  </w:num>
  <w:num w:numId="46" w16cid:durableId="1808545456">
    <w:abstractNumId w:val="23"/>
  </w:num>
  <w:num w:numId="47" w16cid:durableId="695546592">
    <w:abstractNumId w:val="44"/>
  </w:num>
  <w:num w:numId="48" w16cid:durableId="1780029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1E"/>
    <w:rsid w:val="0000078F"/>
    <w:rsid w:val="00001174"/>
    <w:rsid w:val="000022E8"/>
    <w:rsid w:val="0000325D"/>
    <w:rsid w:val="00010D26"/>
    <w:rsid w:val="00011DC2"/>
    <w:rsid w:val="000130FB"/>
    <w:rsid w:val="00013E44"/>
    <w:rsid w:val="00014648"/>
    <w:rsid w:val="000151AF"/>
    <w:rsid w:val="000159CD"/>
    <w:rsid w:val="00016C6A"/>
    <w:rsid w:val="0001788B"/>
    <w:rsid w:val="00020CE0"/>
    <w:rsid w:val="0002340A"/>
    <w:rsid w:val="00024874"/>
    <w:rsid w:val="00024FA8"/>
    <w:rsid w:val="00025B4B"/>
    <w:rsid w:val="000270A8"/>
    <w:rsid w:val="000345BF"/>
    <w:rsid w:val="00036096"/>
    <w:rsid w:val="00037FD4"/>
    <w:rsid w:val="000401EE"/>
    <w:rsid w:val="000406BC"/>
    <w:rsid w:val="00040B40"/>
    <w:rsid w:val="00041147"/>
    <w:rsid w:val="000418E1"/>
    <w:rsid w:val="00044F20"/>
    <w:rsid w:val="00046384"/>
    <w:rsid w:val="000476F2"/>
    <w:rsid w:val="00051A02"/>
    <w:rsid w:val="00054713"/>
    <w:rsid w:val="00054936"/>
    <w:rsid w:val="0005581D"/>
    <w:rsid w:val="00055840"/>
    <w:rsid w:val="00056B6E"/>
    <w:rsid w:val="0006609A"/>
    <w:rsid w:val="000663DE"/>
    <w:rsid w:val="00066BF5"/>
    <w:rsid w:val="00067133"/>
    <w:rsid w:val="00067268"/>
    <w:rsid w:val="0006727B"/>
    <w:rsid w:val="00067A33"/>
    <w:rsid w:val="000721D3"/>
    <w:rsid w:val="00072C97"/>
    <w:rsid w:val="0007391F"/>
    <w:rsid w:val="000771C8"/>
    <w:rsid w:val="00077637"/>
    <w:rsid w:val="000810C8"/>
    <w:rsid w:val="00081266"/>
    <w:rsid w:val="000832C1"/>
    <w:rsid w:val="00083708"/>
    <w:rsid w:val="0008532A"/>
    <w:rsid w:val="000865DD"/>
    <w:rsid w:val="000869D6"/>
    <w:rsid w:val="00091EB0"/>
    <w:rsid w:val="000926C3"/>
    <w:rsid w:val="000947FD"/>
    <w:rsid w:val="0009499B"/>
    <w:rsid w:val="0009554F"/>
    <w:rsid w:val="00096BE7"/>
    <w:rsid w:val="00097F98"/>
    <w:rsid w:val="000A047E"/>
    <w:rsid w:val="000A18F7"/>
    <w:rsid w:val="000A1DC6"/>
    <w:rsid w:val="000A31C8"/>
    <w:rsid w:val="000A4548"/>
    <w:rsid w:val="000A47EC"/>
    <w:rsid w:val="000A6721"/>
    <w:rsid w:val="000A67F3"/>
    <w:rsid w:val="000A6C23"/>
    <w:rsid w:val="000B0167"/>
    <w:rsid w:val="000B4789"/>
    <w:rsid w:val="000B7C8E"/>
    <w:rsid w:val="000C18F5"/>
    <w:rsid w:val="000C62F6"/>
    <w:rsid w:val="000C697F"/>
    <w:rsid w:val="000C7D58"/>
    <w:rsid w:val="000D00FA"/>
    <w:rsid w:val="000D0E2B"/>
    <w:rsid w:val="000D13BD"/>
    <w:rsid w:val="000D18EB"/>
    <w:rsid w:val="000D2D78"/>
    <w:rsid w:val="000D38A1"/>
    <w:rsid w:val="000D39F2"/>
    <w:rsid w:val="000D433E"/>
    <w:rsid w:val="000D4EE2"/>
    <w:rsid w:val="000D69EC"/>
    <w:rsid w:val="000E25F1"/>
    <w:rsid w:val="000E2AF6"/>
    <w:rsid w:val="000E34CD"/>
    <w:rsid w:val="000E7BA8"/>
    <w:rsid w:val="000E7BA9"/>
    <w:rsid w:val="000F1258"/>
    <w:rsid w:val="000F3D66"/>
    <w:rsid w:val="000F3F72"/>
    <w:rsid w:val="0010106A"/>
    <w:rsid w:val="00101A71"/>
    <w:rsid w:val="00101A81"/>
    <w:rsid w:val="00102F27"/>
    <w:rsid w:val="0010392E"/>
    <w:rsid w:val="00104265"/>
    <w:rsid w:val="001047F8"/>
    <w:rsid w:val="00104F0B"/>
    <w:rsid w:val="001059AE"/>
    <w:rsid w:val="00106AA6"/>
    <w:rsid w:val="001079C5"/>
    <w:rsid w:val="00110C6B"/>
    <w:rsid w:val="00111D7E"/>
    <w:rsid w:val="001153F1"/>
    <w:rsid w:val="0011554F"/>
    <w:rsid w:val="001161E8"/>
    <w:rsid w:val="001162EF"/>
    <w:rsid w:val="001176EA"/>
    <w:rsid w:val="00120344"/>
    <w:rsid w:val="00120DED"/>
    <w:rsid w:val="0012127E"/>
    <w:rsid w:val="001218A5"/>
    <w:rsid w:val="00122684"/>
    <w:rsid w:val="00123CE0"/>
    <w:rsid w:val="00123D05"/>
    <w:rsid w:val="00123FC9"/>
    <w:rsid w:val="0012403B"/>
    <w:rsid w:val="0012464D"/>
    <w:rsid w:val="00125738"/>
    <w:rsid w:val="00127909"/>
    <w:rsid w:val="00130272"/>
    <w:rsid w:val="00132D11"/>
    <w:rsid w:val="00133A5E"/>
    <w:rsid w:val="0013490D"/>
    <w:rsid w:val="0013607C"/>
    <w:rsid w:val="001364FE"/>
    <w:rsid w:val="0014053F"/>
    <w:rsid w:val="0014150A"/>
    <w:rsid w:val="00142E8F"/>
    <w:rsid w:val="00142FA3"/>
    <w:rsid w:val="00143560"/>
    <w:rsid w:val="00144276"/>
    <w:rsid w:val="00144E43"/>
    <w:rsid w:val="001459D4"/>
    <w:rsid w:val="00146086"/>
    <w:rsid w:val="0014709F"/>
    <w:rsid w:val="00152C82"/>
    <w:rsid w:val="00153119"/>
    <w:rsid w:val="00153413"/>
    <w:rsid w:val="00154E2E"/>
    <w:rsid w:val="0015513F"/>
    <w:rsid w:val="001558DE"/>
    <w:rsid w:val="001564B3"/>
    <w:rsid w:val="001564DD"/>
    <w:rsid w:val="00157C5A"/>
    <w:rsid w:val="0016102A"/>
    <w:rsid w:val="001615A7"/>
    <w:rsid w:val="001637CD"/>
    <w:rsid w:val="00163FDC"/>
    <w:rsid w:val="0016438B"/>
    <w:rsid w:val="00164456"/>
    <w:rsid w:val="001646B2"/>
    <w:rsid w:val="00164AB9"/>
    <w:rsid w:val="00164E4F"/>
    <w:rsid w:val="0016657B"/>
    <w:rsid w:val="001679E4"/>
    <w:rsid w:val="00170A0D"/>
    <w:rsid w:val="00171402"/>
    <w:rsid w:val="00172D42"/>
    <w:rsid w:val="001738B3"/>
    <w:rsid w:val="001749F7"/>
    <w:rsid w:val="001750E6"/>
    <w:rsid w:val="00177C5E"/>
    <w:rsid w:val="00180B9E"/>
    <w:rsid w:val="00181448"/>
    <w:rsid w:val="00184266"/>
    <w:rsid w:val="00184F8C"/>
    <w:rsid w:val="001857EC"/>
    <w:rsid w:val="001912A3"/>
    <w:rsid w:val="00192955"/>
    <w:rsid w:val="00192CCB"/>
    <w:rsid w:val="001932E3"/>
    <w:rsid w:val="00193748"/>
    <w:rsid w:val="001938F5"/>
    <w:rsid w:val="0019480C"/>
    <w:rsid w:val="00195E55"/>
    <w:rsid w:val="001968FE"/>
    <w:rsid w:val="00196D64"/>
    <w:rsid w:val="00196EDD"/>
    <w:rsid w:val="001A2C04"/>
    <w:rsid w:val="001A2EC8"/>
    <w:rsid w:val="001A344D"/>
    <w:rsid w:val="001A4394"/>
    <w:rsid w:val="001A568D"/>
    <w:rsid w:val="001A62DE"/>
    <w:rsid w:val="001A692A"/>
    <w:rsid w:val="001A6B9E"/>
    <w:rsid w:val="001A7A05"/>
    <w:rsid w:val="001A7C39"/>
    <w:rsid w:val="001A7C3C"/>
    <w:rsid w:val="001B1DBE"/>
    <w:rsid w:val="001B33A3"/>
    <w:rsid w:val="001B4FB8"/>
    <w:rsid w:val="001C0CEE"/>
    <w:rsid w:val="001C1F35"/>
    <w:rsid w:val="001C4A4A"/>
    <w:rsid w:val="001C5069"/>
    <w:rsid w:val="001C51DC"/>
    <w:rsid w:val="001C544A"/>
    <w:rsid w:val="001C5A66"/>
    <w:rsid w:val="001C6A9F"/>
    <w:rsid w:val="001D060C"/>
    <w:rsid w:val="001D1581"/>
    <w:rsid w:val="001D216F"/>
    <w:rsid w:val="001D2273"/>
    <w:rsid w:val="001D3091"/>
    <w:rsid w:val="001D3DA0"/>
    <w:rsid w:val="001D3E54"/>
    <w:rsid w:val="001D4B3F"/>
    <w:rsid w:val="001D5363"/>
    <w:rsid w:val="001D5AB7"/>
    <w:rsid w:val="001E0BA6"/>
    <w:rsid w:val="001E146A"/>
    <w:rsid w:val="001E26A3"/>
    <w:rsid w:val="001E2C80"/>
    <w:rsid w:val="001E2F83"/>
    <w:rsid w:val="001E4239"/>
    <w:rsid w:val="001E536A"/>
    <w:rsid w:val="001F00F3"/>
    <w:rsid w:val="001F061F"/>
    <w:rsid w:val="001F09FD"/>
    <w:rsid w:val="001F1353"/>
    <w:rsid w:val="001F17D1"/>
    <w:rsid w:val="001F337E"/>
    <w:rsid w:val="001F352F"/>
    <w:rsid w:val="001F42A3"/>
    <w:rsid w:val="001F4EA9"/>
    <w:rsid w:val="001F64D7"/>
    <w:rsid w:val="00202133"/>
    <w:rsid w:val="002030D3"/>
    <w:rsid w:val="00203C1F"/>
    <w:rsid w:val="00204BFB"/>
    <w:rsid w:val="00205857"/>
    <w:rsid w:val="002069D1"/>
    <w:rsid w:val="00206D5D"/>
    <w:rsid w:val="00206D7D"/>
    <w:rsid w:val="0020745A"/>
    <w:rsid w:val="002100EC"/>
    <w:rsid w:val="002106B1"/>
    <w:rsid w:val="00210F1E"/>
    <w:rsid w:val="002113C2"/>
    <w:rsid w:val="00211C50"/>
    <w:rsid w:val="0021320E"/>
    <w:rsid w:val="002142AD"/>
    <w:rsid w:val="00216F1A"/>
    <w:rsid w:val="00216FEE"/>
    <w:rsid w:val="00222EEF"/>
    <w:rsid w:val="00225781"/>
    <w:rsid w:val="00226B58"/>
    <w:rsid w:val="00227D81"/>
    <w:rsid w:val="0023138D"/>
    <w:rsid w:val="00231421"/>
    <w:rsid w:val="002340DA"/>
    <w:rsid w:val="00234F05"/>
    <w:rsid w:val="00235A8B"/>
    <w:rsid w:val="0023640C"/>
    <w:rsid w:val="002366BD"/>
    <w:rsid w:val="0023712A"/>
    <w:rsid w:val="00237F8E"/>
    <w:rsid w:val="0024019B"/>
    <w:rsid w:val="00240D8E"/>
    <w:rsid w:val="0024185F"/>
    <w:rsid w:val="0024280D"/>
    <w:rsid w:val="00242BA5"/>
    <w:rsid w:val="00244036"/>
    <w:rsid w:val="00244124"/>
    <w:rsid w:val="00246058"/>
    <w:rsid w:val="00247E7A"/>
    <w:rsid w:val="002513A5"/>
    <w:rsid w:val="00252E3C"/>
    <w:rsid w:val="002531C1"/>
    <w:rsid w:val="00256E77"/>
    <w:rsid w:val="002626E4"/>
    <w:rsid w:val="002629F0"/>
    <w:rsid w:val="00263719"/>
    <w:rsid w:val="002652DA"/>
    <w:rsid w:val="00270353"/>
    <w:rsid w:val="00273604"/>
    <w:rsid w:val="002761D1"/>
    <w:rsid w:val="00277E6D"/>
    <w:rsid w:val="00277EDA"/>
    <w:rsid w:val="0028051C"/>
    <w:rsid w:val="00281261"/>
    <w:rsid w:val="00281371"/>
    <w:rsid w:val="00281590"/>
    <w:rsid w:val="002820EF"/>
    <w:rsid w:val="0028260C"/>
    <w:rsid w:val="00283E34"/>
    <w:rsid w:val="0028441F"/>
    <w:rsid w:val="0028510E"/>
    <w:rsid w:val="0028532C"/>
    <w:rsid w:val="00295516"/>
    <w:rsid w:val="00296342"/>
    <w:rsid w:val="00297056"/>
    <w:rsid w:val="002978DE"/>
    <w:rsid w:val="002A0433"/>
    <w:rsid w:val="002A0788"/>
    <w:rsid w:val="002A0D2C"/>
    <w:rsid w:val="002A1203"/>
    <w:rsid w:val="002A1716"/>
    <w:rsid w:val="002A23FA"/>
    <w:rsid w:val="002A26D9"/>
    <w:rsid w:val="002A2E60"/>
    <w:rsid w:val="002A3BF6"/>
    <w:rsid w:val="002A3CE6"/>
    <w:rsid w:val="002A444A"/>
    <w:rsid w:val="002A5303"/>
    <w:rsid w:val="002A5942"/>
    <w:rsid w:val="002A60DF"/>
    <w:rsid w:val="002A632B"/>
    <w:rsid w:val="002B16FE"/>
    <w:rsid w:val="002B2965"/>
    <w:rsid w:val="002B2C9B"/>
    <w:rsid w:val="002B60DF"/>
    <w:rsid w:val="002B659A"/>
    <w:rsid w:val="002B75D0"/>
    <w:rsid w:val="002B7D4D"/>
    <w:rsid w:val="002C0A9F"/>
    <w:rsid w:val="002C240D"/>
    <w:rsid w:val="002C2431"/>
    <w:rsid w:val="002C2E77"/>
    <w:rsid w:val="002C3955"/>
    <w:rsid w:val="002C452D"/>
    <w:rsid w:val="002C4F7A"/>
    <w:rsid w:val="002C55D1"/>
    <w:rsid w:val="002C5D22"/>
    <w:rsid w:val="002C7029"/>
    <w:rsid w:val="002D0422"/>
    <w:rsid w:val="002D0872"/>
    <w:rsid w:val="002D1103"/>
    <w:rsid w:val="002D1205"/>
    <w:rsid w:val="002D1AB6"/>
    <w:rsid w:val="002D1E20"/>
    <w:rsid w:val="002D2C06"/>
    <w:rsid w:val="002D526E"/>
    <w:rsid w:val="002E0F33"/>
    <w:rsid w:val="002E291A"/>
    <w:rsid w:val="002E472F"/>
    <w:rsid w:val="002E4FCB"/>
    <w:rsid w:val="002E6075"/>
    <w:rsid w:val="002F0D5A"/>
    <w:rsid w:val="002F10AF"/>
    <w:rsid w:val="002F2BF6"/>
    <w:rsid w:val="002F2F9E"/>
    <w:rsid w:val="002F3381"/>
    <w:rsid w:val="002F3B94"/>
    <w:rsid w:val="002F4F81"/>
    <w:rsid w:val="002F54F7"/>
    <w:rsid w:val="002F5513"/>
    <w:rsid w:val="002F6BFC"/>
    <w:rsid w:val="002F6CCE"/>
    <w:rsid w:val="002F6FDC"/>
    <w:rsid w:val="002F7162"/>
    <w:rsid w:val="00300E18"/>
    <w:rsid w:val="00302090"/>
    <w:rsid w:val="00302628"/>
    <w:rsid w:val="00303A98"/>
    <w:rsid w:val="00304057"/>
    <w:rsid w:val="0030526D"/>
    <w:rsid w:val="00305FAA"/>
    <w:rsid w:val="00306507"/>
    <w:rsid w:val="003067F8"/>
    <w:rsid w:val="00306D64"/>
    <w:rsid w:val="00311569"/>
    <w:rsid w:val="00311FA6"/>
    <w:rsid w:val="003121B7"/>
    <w:rsid w:val="00312212"/>
    <w:rsid w:val="00313C96"/>
    <w:rsid w:val="00314804"/>
    <w:rsid w:val="00314A0A"/>
    <w:rsid w:val="003152AE"/>
    <w:rsid w:val="00317535"/>
    <w:rsid w:val="003175D7"/>
    <w:rsid w:val="00320BF0"/>
    <w:rsid w:val="003210DA"/>
    <w:rsid w:val="00322162"/>
    <w:rsid w:val="00322705"/>
    <w:rsid w:val="0032284D"/>
    <w:rsid w:val="003228FD"/>
    <w:rsid w:val="00324955"/>
    <w:rsid w:val="0032516B"/>
    <w:rsid w:val="00325239"/>
    <w:rsid w:val="00325F33"/>
    <w:rsid w:val="003262D7"/>
    <w:rsid w:val="0032681B"/>
    <w:rsid w:val="00331A86"/>
    <w:rsid w:val="00332F22"/>
    <w:rsid w:val="00333AC7"/>
    <w:rsid w:val="003349AA"/>
    <w:rsid w:val="00334BFC"/>
    <w:rsid w:val="003371C3"/>
    <w:rsid w:val="0033738B"/>
    <w:rsid w:val="0033796F"/>
    <w:rsid w:val="003411EA"/>
    <w:rsid w:val="00341DC1"/>
    <w:rsid w:val="00342144"/>
    <w:rsid w:val="0034237A"/>
    <w:rsid w:val="00342B66"/>
    <w:rsid w:val="0034375D"/>
    <w:rsid w:val="00345649"/>
    <w:rsid w:val="00346820"/>
    <w:rsid w:val="00347604"/>
    <w:rsid w:val="00347735"/>
    <w:rsid w:val="003508ED"/>
    <w:rsid w:val="00353A86"/>
    <w:rsid w:val="00353D89"/>
    <w:rsid w:val="0035494B"/>
    <w:rsid w:val="00354C1E"/>
    <w:rsid w:val="00355B7F"/>
    <w:rsid w:val="0035698A"/>
    <w:rsid w:val="00356A68"/>
    <w:rsid w:val="00356F06"/>
    <w:rsid w:val="00357025"/>
    <w:rsid w:val="003571C0"/>
    <w:rsid w:val="00357E55"/>
    <w:rsid w:val="003609DF"/>
    <w:rsid w:val="00361513"/>
    <w:rsid w:val="00363360"/>
    <w:rsid w:val="0036365B"/>
    <w:rsid w:val="00363821"/>
    <w:rsid w:val="003670B7"/>
    <w:rsid w:val="00367107"/>
    <w:rsid w:val="00367780"/>
    <w:rsid w:val="00367AA0"/>
    <w:rsid w:val="00375383"/>
    <w:rsid w:val="0038051A"/>
    <w:rsid w:val="003810AE"/>
    <w:rsid w:val="003819D0"/>
    <w:rsid w:val="003834A8"/>
    <w:rsid w:val="00384036"/>
    <w:rsid w:val="00384E20"/>
    <w:rsid w:val="00390026"/>
    <w:rsid w:val="00390C2E"/>
    <w:rsid w:val="00391EDB"/>
    <w:rsid w:val="00393470"/>
    <w:rsid w:val="0039465A"/>
    <w:rsid w:val="00395822"/>
    <w:rsid w:val="00396D7F"/>
    <w:rsid w:val="003A14A8"/>
    <w:rsid w:val="003A1D37"/>
    <w:rsid w:val="003A2AAD"/>
    <w:rsid w:val="003A3559"/>
    <w:rsid w:val="003A3833"/>
    <w:rsid w:val="003A5794"/>
    <w:rsid w:val="003B0860"/>
    <w:rsid w:val="003B1512"/>
    <w:rsid w:val="003B1CE1"/>
    <w:rsid w:val="003B2FE9"/>
    <w:rsid w:val="003B3754"/>
    <w:rsid w:val="003B3AF9"/>
    <w:rsid w:val="003B649A"/>
    <w:rsid w:val="003B6960"/>
    <w:rsid w:val="003B7910"/>
    <w:rsid w:val="003C07B0"/>
    <w:rsid w:val="003C3755"/>
    <w:rsid w:val="003D2A3F"/>
    <w:rsid w:val="003D4011"/>
    <w:rsid w:val="003D419E"/>
    <w:rsid w:val="003D494A"/>
    <w:rsid w:val="003D5AB6"/>
    <w:rsid w:val="003D6577"/>
    <w:rsid w:val="003D6A0E"/>
    <w:rsid w:val="003E3062"/>
    <w:rsid w:val="003E4539"/>
    <w:rsid w:val="003E6CF2"/>
    <w:rsid w:val="003F0C97"/>
    <w:rsid w:val="003F22CE"/>
    <w:rsid w:val="003F26CB"/>
    <w:rsid w:val="003F3D3D"/>
    <w:rsid w:val="003F3E6E"/>
    <w:rsid w:val="003F5035"/>
    <w:rsid w:val="003F65F4"/>
    <w:rsid w:val="003F7397"/>
    <w:rsid w:val="00401D0D"/>
    <w:rsid w:val="00402281"/>
    <w:rsid w:val="004028A5"/>
    <w:rsid w:val="0040301F"/>
    <w:rsid w:val="00403623"/>
    <w:rsid w:val="00404058"/>
    <w:rsid w:val="004058A0"/>
    <w:rsid w:val="00406899"/>
    <w:rsid w:val="00406F15"/>
    <w:rsid w:val="00407CBA"/>
    <w:rsid w:val="0041079E"/>
    <w:rsid w:val="00411817"/>
    <w:rsid w:val="00411CF2"/>
    <w:rsid w:val="00412685"/>
    <w:rsid w:val="004162DD"/>
    <w:rsid w:val="0041769E"/>
    <w:rsid w:val="00420292"/>
    <w:rsid w:val="004222C4"/>
    <w:rsid w:val="004227D9"/>
    <w:rsid w:val="004231BA"/>
    <w:rsid w:val="0042384D"/>
    <w:rsid w:val="00424422"/>
    <w:rsid w:val="00424D11"/>
    <w:rsid w:val="00424FC9"/>
    <w:rsid w:val="00427841"/>
    <w:rsid w:val="0043011D"/>
    <w:rsid w:val="00430BA4"/>
    <w:rsid w:val="004310AD"/>
    <w:rsid w:val="00431122"/>
    <w:rsid w:val="00432639"/>
    <w:rsid w:val="0043479E"/>
    <w:rsid w:val="0043480F"/>
    <w:rsid w:val="0043515B"/>
    <w:rsid w:val="00435350"/>
    <w:rsid w:val="004362E7"/>
    <w:rsid w:val="004368F2"/>
    <w:rsid w:val="00441627"/>
    <w:rsid w:val="00441FA9"/>
    <w:rsid w:val="004438F2"/>
    <w:rsid w:val="004439E1"/>
    <w:rsid w:val="004446BC"/>
    <w:rsid w:val="00444AB9"/>
    <w:rsid w:val="00445894"/>
    <w:rsid w:val="00446449"/>
    <w:rsid w:val="004474D5"/>
    <w:rsid w:val="00447692"/>
    <w:rsid w:val="00447A62"/>
    <w:rsid w:val="00450AD0"/>
    <w:rsid w:val="00451B84"/>
    <w:rsid w:val="0045304B"/>
    <w:rsid w:val="00455D69"/>
    <w:rsid w:val="0045672E"/>
    <w:rsid w:val="00456910"/>
    <w:rsid w:val="00460253"/>
    <w:rsid w:val="00460806"/>
    <w:rsid w:val="0046192E"/>
    <w:rsid w:val="004619FE"/>
    <w:rsid w:val="00463665"/>
    <w:rsid w:val="00464629"/>
    <w:rsid w:val="00465ED9"/>
    <w:rsid w:val="00465F31"/>
    <w:rsid w:val="004666FB"/>
    <w:rsid w:val="004669D8"/>
    <w:rsid w:val="00466AB2"/>
    <w:rsid w:val="00471D0A"/>
    <w:rsid w:val="00472D48"/>
    <w:rsid w:val="00473BEC"/>
    <w:rsid w:val="004751CA"/>
    <w:rsid w:val="004757D9"/>
    <w:rsid w:val="00475C48"/>
    <w:rsid w:val="00482F16"/>
    <w:rsid w:val="00486382"/>
    <w:rsid w:val="00491D4E"/>
    <w:rsid w:val="0049432A"/>
    <w:rsid w:val="0049459B"/>
    <w:rsid w:val="00496665"/>
    <w:rsid w:val="00496849"/>
    <w:rsid w:val="00496D5F"/>
    <w:rsid w:val="004A0515"/>
    <w:rsid w:val="004A088A"/>
    <w:rsid w:val="004A203B"/>
    <w:rsid w:val="004A2AC2"/>
    <w:rsid w:val="004A332D"/>
    <w:rsid w:val="004A6177"/>
    <w:rsid w:val="004A6662"/>
    <w:rsid w:val="004A6CEC"/>
    <w:rsid w:val="004A7BCA"/>
    <w:rsid w:val="004B13C9"/>
    <w:rsid w:val="004B149D"/>
    <w:rsid w:val="004B214C"/>
    <w:rsid w:val="004B362E"/>
    <w:rsid w:val="004B5E69"/>
    <w:rsid w:val="004C0071"/>
    <w:rsid w:val="004C049A"/>
    <w:rsid w:val="004C1C81"/>
    <w:rsid w:val="004C414E"/>
    <w:rsid w:val="004C4963"/>
    <w:rsid w:val="004C7453"/>
    <w:rsid w:val="004D0FFF"/>
    <w:rsid w:val="004D2335"/>
    <w:rsid w:val="004D5361"/>
    <w:rsid w:val="004D5B64"/>
    <w:rsid w:val="004D6D92"/>
    <w:rsid w:val="004D7308"/>
    <w:rsid w:val="004E0D9D"/>
    <w:rsid w:val="004E1970"/>
    <w:rsid w:val="004E3DB7"/>
    <w:rsid w:val="004E4CB5"/>
    <w:rsid w:val="004F115F"/>
    <w:rsid w:val="004F17C8"/>
    <w:rsid w:val="004F5C68"/>
    <w:rsid w:val="004F6515"/>
    <w:rsid w:val="00500E8C"/>
    <w:rsid w:val="005010E8"/>
    <w:rsid w:val="00501D32"/>
    <w:rsid w:val="005043E8"/>
    <w:rsid w:val="005058E9"/>
    <w:rsid w:val="00506EBE"/>
    <w:rsid w:val="00510739"/>
    <w:rsid w:val="00512CE4"/>
    <w:rsid w:val="005147EB"/>
    <w:rsid w:val="0051517B"/>
    <w:rsid w:val="005151C1"/>
    <w:rsid w:val="00515C21"/>
    <w:rsid w:val="005168FA"/>
    <w:rsid w:val="0052121F"/>
    <w:rsid w:val="00521BD8"/>
    <w:rsid w:val="00521C47"/>
    <w:rsid w:val="005221D8"/>
    <w:rsid w:val="00522206"/>
    <w:rsid w:val="00523A6F"/>
    <w:rsid w:val="00524353"/>
    <w:rsid w:val="0052461C"/>
    <w:rsid w:val="005246F6"/>
    <w:rsid w:val="0052475F"/>
    <w:rsid w:val="0053040B"/>
    <w:rsid w:val="0053061A"/>
    <w:rsid w:val="00533BDA"/>
    <w:rsid w:val="005352C7"/>
    <w:rsid w:val="00535536"/>
    <w:rsid w:val="005417E0"/>
    <w:rsid w:val="00541D34"/>
    <w:rsid w:val="00542CFF"/>
    <w:rsid w:val="0054504C"/>
    <w:rsid w:val="00545EFD"/>
    <w:rsid w:val="00546EC1"/>
    <w:rsid w:val="00550436"/>
    <w:rsid w:val="00552A78"/>
    <w:rsid w:val="005562EF"/>
    <w:rsid w:val="00556791"/>
    <w:rsid w:val="005615DC"/>
    <w:rsid w:val="00562D6F"/>
    <w:rsid w:val="005631BB"/>
    <w:rsid w:val="00563910"/>
    <w:rsid w:val="00565D9E"/>
    <w:rsid w:val="005669D8"/>
    <w:rsid w:val="00566C41"/>
    <w:rsid w:val="00567A6B"/>
    <w:rsid w:val="00571417"/>
    <w:rsid w:val="00571971"/>
    <w:rsid w:val="005737D5"/>
    <w:rsid w:val="0057435D"/>
    <w:rsid w:val="00575539"/>
    <w:rsid w:val="0057706B"/>
    <w:rsid w:val="00577427"/>
    <w:rsid w:val="00580E07"/>
    <w:rsid w:val="0058124F"/>
    <w:rsid w:val="00582916"/>
    <w:rsid w:val="00582F5C"/>
    <w:rsid w:val="00582F6A"/>
    <w:rsid w:val="00585FA9"/>
    <w:rsid w:val="005865EF"/>
    <w:rsid w:val="00586995"/>
    <w:rsid w:val="0058790D"/>
    <w:rsid w:val="005915BB"/>
    <w:rsid w:val="005933C4"/>
    <w:rsid w:val="00595154"/>
    <w:rsid w:val="00595A5E"/>
    <w:rsid w:val="005961C6"/>
    <w:rsid w:val="00596695"/>
    <w:rsid w:val="00597772"/>
    <w:rsid w:val="005A0010"/>
    <w:rsid w:val="005A1D0F"/>
    <w:rsid w:val="005A3F63"/>
    <w:rsid w:val="005A48F8"/>
    <w:rsid w:val="005A4952"/>
    <w:rsid w:val="005A4C42"/>
    <w:rsid w:val="005A6AAD"/>
    <w:rsid w:val="005A6AEF"/>
    <w:rsid w:val="005B0124"/>
    <w:rsid w:val="005B1647"/>
    <w:rsid w:val="005B3664"/>
    <w:rsid w:val="005B4B8C"/>
    <w:rsid w:val="005B570B"/>
    <w:rsid w:val="005B7026"/>
    <w:rsid w:val="005C3825"/>
    <w:rsid w:val="005C476F"/>
    <w:rsid w:val="005C6042"/>
    <w:rsid w:val="005C6C9B"/>
    <w:rsid w:val="005C73C1"/>
    <w:rsid w:val="005D028B"/>
    <w:rsid w:val="005D27F3"/>
    <w:rsid w:val="005D31A0"/>
    <w:rsid w:val="005E161D"/>
    <w:rsid w:val="005E1F00"/>
    <w:rsid w:val="005E1F3E"/>
    <w:rsid w:val="005E31ED"/>
    <w:rsid w:val="005E4268"/>
    <w:rsid w:val="005E457A"/>
    <w:rsid w:val="005E5735"/>
    <w:rsid w:val="005E711F"/>
    <w:rsid w:val="005E7D34"/>
    <w:rsid w:val="005F0106"/>
    <w:rsid w:val="005F12B4"/>
    <w:rsid w:val="005F12BE"/>
    <w:rsid w:val="005F130E"/>
    <w:rsid w:val="005F160F"/>
    <w:rsid w:val="005F1F72"/>
    <w:rsid w:val="005F21CA"/>
    <w:rsid w:val="005F2BDE"/>
    <w:rsid w:val="005F2C70"/>
    <w:rsid w:val="005F3DD2"/>
    <w:rsid w:val="005F445E"/>
    <w:rsid w:val="005F4D7C"/>
    <w:rsid w:val="005F4DD2"/>
    <w:rsid w:val="005F4E6F"/>
    <w:rsid w:val="005F5670"/>
    <w:rsid w:val="005F618D"/>
    <w:rsid w:val="005F7983"/>
    <w:rsid w:val="005F7984"/>
    <w:rsid w:val="005F7CBC"/>
    <w:rsid w:val="006000CF"/>
    <w:rsid w:val="0060013B"/>
    <w:rsid w:val="00600CD4"/>
    <w:rsid w:val="006011E3"/>
    <w:rsid w:val="006019E3"/>
    <w:rsid w:val="00602560"/>
    <w:rsid w:val="006027C7"/>
    <w:rsid w:val="00602A15"/>
    <w:rsid w:val="00607791"/>
    <w:rsid w:val="006103E1"/>
    <w:rsid w:val="00610577"/>
    <w:rsid w:val="006114BB"/>
    <w:rsid w:val="00611716"/>
    <w:rsid w:val="00611B4C"/>
    <w:rsid w:val="00612565"/>
    <w:rsid w:val="006126C1"/>
    <w:rsid w:val="006134D8"/>
    <w:rsid w:val="006134E7"/>
    <w:rsid w:val="0061393F"/>
    <w:rsid w:val="006143FE"/>
    <w:rsid w:val="00614983"/>
    <w:rsid w:val="00615190"/>
    <w:rsid w:val="00615693"/>
    <w:rsid w:val="00615C0F"/>
    <w:rsid w:val="00616341"/>
    <w:rsid w:val="00616441"/>
    <w:rsid w:val="00620039"/>
    <w:rsid w:val="00622669"/>
    <w:rsid w:val="00623120"/>
    <w:rsid w:val="00623896"/>
    <w:rsid w:val="00624C3B"/>
    <w:rsid w:val="006256DE"/>
    <w:rsid w:val="00625DE9"/>
    <w:rsid w:val="00627814"/>
    <w:rsid w:val="0063041A"/>
    <w:rsid w:val="0063055B"/>
    <w:rsid w:val="00633888"/>
    <w:rsid w:val="00637875"/>
    <w:rsid w:val="00642E51"/>
    <w:rsid w:val="00642E8B"/>
    <w:rsid w:val="006451F3"/>
    <w:rsid w:val="0064628C"/>
    <w:rsid w:val="006468F7"/>
    <w:rsid w:val="006472BD"/>
    <w:rsid w:val="00651CCA"/>
    <w:rsid w:val="00653355"/>
    <w:rsid w:val="00654454"/>
    <w:rsid w:val="00654C99"/>
    <w:rsid w:val="006579CC"/>
    <w:rsid w:val="00662CF1"/>
    <w:rsid w:val="0066322E"/>
    <w:rsid w:val="00663A24"/>
    <w:rsid w:val="0066744B"/>
    <w:rsid w:val="0066758A"/>
    <w:rsid w:val="00667DD2"/>
    <w:rsid w:val="00670801"/>
    <w:rsid w:val="00670CD5"/>
    <w:rsid w:val="00671EAA"/>
    <w:rsid w:val="00672478"/>
    <w:rsid w:val="00672C66"/>
    <w:rsid w:val="00672F6F"/>
    <w:rsid w:val="006774B2"/>
    <w:rsid w:val="00680758"/>
    <w:rsid w:val="006839E3"/>
    <w:rsid w:val="006868D6"/>
    <w:rsid w:val="00686962"/>
    <w:rsid w:val="00686A89"/>
    <w:rsid w:val="0069011E"/>
    <w:rsid w:val="006903E6"/>
    <w:rsid w:val="00690C8E"/>
    <w:rsid w:val="0069511A"/>
    <w:rsid w:val="00695B17"/>
    <w:rsid w:val="006979BF"/>
    <w:rsid w:val="00697E7D"/>
    <w:rsid w:val="006A059F"/>
    <w:rsid w:val="006A086A"/>
    <w:rsid w:val="006A1DDD"/>
    <w:rsid w:val="006A2038"/>
    <w:rsid w:val="006A22ED"/>
    <w:rsid w:val="006A3467"/>
    <w:rsid w:val="006A3B20"/>
    <w:rsid w:val="006A4001"/>
    <w:rsid w:val="006A44D0"/>
    <w:rsid w:val="006A5839"/>
    <w:rsid w:val="006B009A"/>
    <w:rsid w:val="006B07A5"/>
    <w:rsid w:val="006B4F48"/>
    <w:rsid w:val="006B5486"/>
    <w:rsid w:val="006B658A"/>
    <w:rsid w:val="006B6A66"/>
    <w:rsid w:val="006B76B3"/>
    <w:rsid w:val="006C03E5"/>
    <w:rsid w:val="006C2A1C"/>
    <w:rsid w:val="006C4D34"/>
    <w:rsid w:val="006C5BB5"/>
    <w:rsid w:val="006C62E1"/>
    <w:rsid w:val="006C751F"/>
    <w:rsid w:val="006D0598"/>
    <w:rsid w:val="006D39A1"/>
    <w:rsid w:val="006D3CDD"/>
    <w:rsid w:val="006D44D6"/>
    <w:rsid w:val="006D5627"/>
    <w:rsid w:val="006D5957"/>
    <w:rsid w:val="006D6F26"/>
    <w:rsid w:val="006E0622"/>
    <w:rsid w:val="006E08A6"/>
    <w:rsid w:val="006E2615"/>
    <w:rsid w:val="006E6545"/>
    <w:rsid w:val="006E66B9"/>
    <w:rsid w:val="006F0FF4"/>
    <w:rsid w:val="006F11F1"/>
    <w:rsid w:val="006F2127"/>
    <w:rsid w:val="006F2376"/>
    <w:rsid w:val="006F25D8"/>
    <w:rsid w:val="006F29DF"/>
    <w:rsid w:val="006F4013"/>
    <w:rsid w:val="006F40EB"/>
    <w:rsid w:val="006F45C4"/>
    <w:rsid w:val="006F4C17"/>
    <w:rsid w:val="006F5090"/>
    <w:rsid w:val="006F524C"/>
    <w:rsid w:val="007012F9"/>
    <w:rsid w:val="007029DD"/>
    <w:rsid w:val="00705376"/>
    <w:rsid w:val="007066C9"/>
    <w:rsid w:val="00707BA6"/>
    <w:rsid w:val="0071106F"/>
    <w:rsid w:val="00711C6F"/>
    <w:rsid w:val="00711CBD"/>
    <w:rsid w:val="00711E87"/>
    <w:rsid w:val="007120DD"/>
    <w:rsid w:val="0071258C"/>
    <w:rsid w:val="00712A77"/>
    <w:rsid w:val="00712C8E"/>
    <w:rsid w:val="00713053"/>
    <w:rsid w:val="00713B09"/>
    <w:rsid w:val="0071461D"/>
    <w:rsid w:val="00714623"/>
    <w:rsid w:val="00716203"/>
    <w:rsid w:val="007172F8"/>
    <w:rsid w:val="00717ABC"/>
    <w:rsid w:val="007203C0"/>
    <w:rsid w:val="00720FE9"/>
    <w:rsid w:val="0072224F"/>
    <w:rsid w:val="0072262E"/>
    <w:rsid w:val="007236C0"/>
    <w:rsid w:val="00725D91"/>
    <w:rsid w:val="00726C0C"/>
    <w:rsid w:val="007276C5"/>
    <w:rsid w:val="00727C1B"/>
    <w:rsid w:val="00727E98"/>
    <w:rsid w:val="00731373"/>
    <w:rsid w:val="00732560"/>
    <w:rsid w:val="007336B5"/>
    <w:rsid w:val="00733C58"/>
    <w:rsid w:val="00734E46"/>
    <w:rsid w:val="00735FD9"/>
    <w:rsid w:val="007379F8"/>
    <w:rsid w:val="00742EF5"/>
    <w:rsid w:val="0074323E"/>
    <w:rsid w:val="007432CB"/>
    <w:rsid w:val="00744A7A"/>
    <w:rsid w:val="0074587C"/>
    <w:rsid w:val="007458F9"/>
    <w:rsid w:val="00745B82"/>
    <w:rsid w:val="00745F09"/>
    <w:rsid w:val="007508A9"/>
    <w:rsid w:val="00750A3C"/>
    <w:rsid w:val="00750AA2"/>
    <w:rsid w:val="00751F49"/>
    <w:rsid w:val="00752D6B"/>
    <w:rsid w:val="00753E4F"/>
    <w:rsid w:val="00754298"/>
    <w:rsid w:val="0075770C"/>
    <w:rsid w:val="00757AC6"/>
    <w:rsid w:val="00761C0F"/>
    <w:rsid w:val="00761D3B"/>
    <w:rsid w:val="0076419D"/>
    <w:rsid w:val="007645AA"/>
    <w:rsid w:val="00767628"/>
    <w:rsid w:val="00770EDD"/>
    <w:rsid w:val="00771408"/>
    <w:rsid w:val="00773015"/>
    <w:rsid w:val="00774B9C"/>
    <w:rsid w:val="00775414"/>
    <w:rsid w:val="007756A2"/>
    <w:rsid w:val="0077646E"/>
    <w:rsid w:val="00780ABF"/>
    <w:rsid w:val="00781508"/>
    <w:rsid w:val="00781E2C"/>
    <w:rsid w:val="00781F58"/>
    <w:rsid w:val="0078244D"/>
    <w:rsid w:val="00782DE6"/>
    <w:rsid w:val="00783B2F"/>
    <w:rsid w:val="0078462E"/>
    <w:rsid w:val="00784EC1"/>
    <w:rsid w:val="0078538A"/>
    <w:rsid w:val="00785E1E"/>
    <w:rsid w:val="00787E0F"/>
    <w:rsid w:val="0079157F"/>
    <w:rsid w:val="00791C36"/>
    <w:rsid w:val="00792114"/>
    <w:rsid w:val="00793793"/>
    <w:rsid w:val="007940D4"/>
    <w:rsid w:val="00794AAD"/>
    <w:rsid w:val="00794C9F"/>
    <w:rsid w:val="0079554B"/>
    <w:rsid w:val="00795628"/>
    <w:rsid w:val="0079565E"/>
    <w:rsid w:val="007960A4"/>
    <w:rsid w:val="0079613A"/>
    <w:rsid w:val="007964C9"/>
    <w:rsid w:val="0079668E"/>
    <w:rsid w:val="00796DB1"/>
    <w:rsid w:val="00796E80"/>
    <w:rsid w:val="00797020"/>
    <w:rsid w:val="00797126"/>
    <w:rsid w:val="007A0E5A"/>
    <w:rsid w:val="007A0F7D"/>
    <w:rsid w:val="007A0FF4"/>
    <w:rsid w:val="007A1110"/>
    <w:rsid w:val="007A1742"/>
    <w:rsid w:val="007A1B13"/>
    <w:rsid w:val="007A2631"/>
    <w:rsid w:val="007A409B"/>
    <w:rsid w:val="007A6D0D"/>
    <w:rsid w:val="007B025E"/>
    <w:rsid w:val="007B0FB1"/>
    <w:rsid w:val="007B12D6"/>
    <w:rsid w:val="007B2B64"/>
    <w:rsid w:val="007B5D49"/>
    <w:rsid w:val="007B6E6A"/>
    <w:rsid w:val="007C0C4D"/>
    <w:rsid w:val="007C11E7"/>
    <w:rsid w:val="007C1FD9"/>
    <w:rsid w:val="007C31BA"/>
    <w:rsid w:val="007C419D"/>
    <w:rsid w:val="007C4A7B"/>
    <w:rsid w:val="007C4DF0"/>
    <w:rsid w:val="007C5220"/>
    <w:rsid w:val="007C585E"/>
    <w:rsid w:val="007C597B"/>
    <w:rsid w:val="007C6819"/>
    <w:rsid w:val="007C764F"/>
    <w:rsid w:val="007D0E01"/>
    <w:rsid w:val="007D12B5"/>
    <w:rsid w:val="007D2ACF"/>
    <w:rsid w:val="007D2CAD"/>
    <w:rsid w:val="007D2CF9"/>
    <w:rsid w:val="007D3C27"/>
    <w:rsid w:val="007D3D6F"/>
    <w:rsid w:val="007D5A19"/>
    <w:rsid w:val="007D6738"/>
    <w:rsid w:val="007E093F"/>
    <w:rsid w:val="007E2FE1"/>
    <w:rsid w:val="007E58B2"/>
    <w:rsid w:val="007E5C32"/>
    <w:rsid w:val="007E5CBB"/>
    <w:rsid w:val="007E6A07"/>
    <w:rsid w:val="007E6CFE"/>
    <w:rsid w:val="007F02F5"/>
    <w:rsid w:val="007F1369"/>
    <w:rsid w:val="007F31BC"/>
    <w:rsid w:val="007F3444"/>
    <w:rsid w:val="007F41DB"/>
    <w:rsid w:val="007F4D96"/>
    <w:rsid w:val="007F4DFA"/>
    <w:rsid w:val="007F5FF5"/>
    <w:rsid w:val="007F6601"/>
    <w:rsid w:val="007F6CF5"/>
    <w:rsid w:val="00802155"/>
    <w:rsid w:val="00802640"/>
    <w:rsid w:val="00802693"/>
    <w:rsid w:val="008034AB"/>
    <w:rsid w:val="00803E18"/>
    <w:rsid w:val="00804173"/>
    <w:rsid w:val="0080564E"/>
    <w:rsid w:val="00806A0C"/>
    <w:rsid w:val="00810517"/>
    <w:rsid w:val="00810ADA"/>
    <w:rsid w:val="00810B24"/>
    <w:rsid w:val="00811D23"/>
    <w:rsid w:val="00814B49"/>
    <w:rsid w:val="0082048D"/>
    <w:rsid w:val="008231D6"/>
    <w:rsid w:val="008231E4"/>
    <w:rsid w:val="00823D97"/>
    <w:rsid w:val="00824EC9"/>
    <w:rsid w:val="00825BFE"/>
    <w:rsid w:val="00826136"/>
    <w:rsid w:val="00826938"/>
    <w:rsid w:val="00831044"/>
    <w:rsid w:val="008319EF"/>
    <w:rsid w:val="00832776"/>
    <w:rsid w:val="00833426"/>
    <w:rsid w:val="0083553B"/>
    <w:rsid w:val="0083662E"/>
    <w:rsid w:val="00836E60"/>
    <w:rsid w:val="008434FF"/>
    <w:rsid w:val="008454A4"/>
    <w:rsid w:val="00850B8B"/>
    <w:rsid w:val="0085176F"/>
    <w:rsid w:val="008564AD"/>
    <w:rsid w:val="00857170"/>
    <w:rsid w:val="0085743C"/>
    <w:rsid w:val="008621EA"/>
    <w:rsid w:val="0086251E"/>
    <w:rsid w:val="00862B38"/>
    <w:rsid w:val="008631C5"/>
    <w:rsid w:val="008641FA"/>
    <w:rsid w:val="00865681"/>
    <w:rsid w:val="00865D63"/>
    <w:rsid w:val="00865E3A"/>
    <w:rsid w:val="00866596"/>
    <w:rsid w:val="00867AB7"/>
    <w:rsid w:val="00867FC5"/>
    <w:rsid w:val="00870AEA"/>
    <w:rsid w:val="00871D70"/>
    <w:rsid w:val="00872B87"/>
    <w:rsid w:val="00872E57"/>
    <w:rsid w:val="00873647"/>
    <w:rsid w:val="00880251"/>
    <w:rsid w:val="008811CD"/>
    <w:rsid w:val="008820B6"/>
    <w:rsid w:val="00883122"/>
    <w:rsid w:val="00883A0B"/>
    <w:rsid w:val="00884226"/>
    <w:rsid w:val="00885D02"/>
    <w:rsid w:val="00886471"/>
    <w:rsid w:val="008906E9"/>
    <w:rsid w:val="008910B3"/>
    <w:rsid w:val="0089117D"/>
    <w:rsid w:val="00893B91"/>
    <w:rsid w:val="00894503"/>
    <w:rsid w:val="00895E5B"/>
    <w:rsid w:val="00896522"/>
    <w:rsid w:val="008969E4"/>
    <w:rsid w:val="00896A0B"/>
    <w:rsid w:val="00896AD6"/>
    <w:rsid w:val="008978BF"/>
    <w:rsid w:val="008A0198"/>
    <w:rsid w:val="008A0CBD"/>
    <w:rsid w:val="008A1AE5"/>
    <w:rsid w:val="008A7AA3"/>
    <w:rsid w:val="008B1937"/>
    <w:rsid w:val="008B3414"/>
    <w:rsid w:val="008B4347"/>
    <w:rsid w:val="008B47BC"/>
    <w:rsid w:val="008B4FD1"/>
    <w:rsid w:val="008B5CD9"/>
    <w:rsid w:val="008C11AF"/>
    <w:rsid w:val="008C1F34"/>
    <w:rsid w:val="008C21E9"/>
    <w:rsid w:val="008C300C"/>
    <w:rsid w:val="008C325A"/>
    <w:rsid w:val="008C368E"/>
    <w:rsid w:val="008C370B"/>
    <w:rsid w:val="008C404A"/>
    <w:rsid w:val="008C6F12"/>
    <w:rsid w:val="008C7BA4"/>
    <w:rsid w:val="008D0DB2"/>
    <w:rsid w:val="008D123E"/>
    <w:rsid w:val="008D15EF"/>
    <w:rsid w:val="008D1F0A"/>
    <w:rsid w:val="008D23A4"/>
    <w:rsid w:val="008D3819"/>
    <w:rsid w:val="008D48D2"/>
    <w:rsid w:val="008D57D9"/>
    <w:rsid w:val="008D5E28"/>
    <w:rsid w:val="008D6057"/>
    <w:rsid w:val="008D65E6"/>
    <w:rsid w:val="008D667F"/>
    <w:rsid w:val="008D6681"/>
    <w:rsid w:val="008D68A5"/>
    <w:rsid w:val="008D6B88"/>
    <w:rsid w:val="008E2A3D"/>
    <w:rsid w:val="008E3F78"/>
    <w:rsid w:val="008E4B42"/>
    <w:rsid w:val="008E5540"/>
    <w:rsid w:val="008E58F0"/>
    <w:rsid w:val="008E6214"/>
    <w:rsid w:val="008F1223"/>
    <w:rsid w:val="008F30B5"/>
    <w:rsid w:val="008F71C9"/>
    <w:rsid w:val="008F724F"/>
    <w:rsid w:val="00900632"/>
    <w:rsid w:val="009041E6"/>
    <w:rsid w:val="0090765E"/>
    <w:rsid w:val="00910595"/>
    <w:rsid w:val="009116A5"/>
    <w:rsid w:val="00913299"/>
    <w:rsid w:val="009157B3"/>
    <w:rsid w:val="0091651E"/>
    <w:rsid w:val="00921575"/>
    <w:rsid w:val="00921994"/>
    <w:rsid w:val="0092410D"/>
    <w:rsid w:val="00926BC6"/>
    <w:rsid w:val="00930260"/>
    <w:rsid w:val="00930795"/>
    <w:rsid w:val="00930AAD"/>
    <w:rsid w:val="00931002"/>
    <w:rsid w:val="00931314"/>
    <w:rsid w:val="0093395E"/>
    <w:rsid w:val="00935E5E"/>
    <w:rsid w:val="0093746E"/>
    <w:rsid w:val="0093748F"/>
    <w:rsid w:val="00942B34"/>
    <w:rsid w:val="00943CBC"/>
    <w:rsid w:val="00944CBD"/>
    <w:rsid w:val="009477AD"/>
    <w:rsid w:val="00950D87"/>
    <w:rsid w:val="0095327F"/>
    <w:rsid w:val="0095413E"/>
    <w:rsid w:val="009544FA"/>
    <w:rsid w:val="009560AF"/>
    <w:rsid w:val="00957C1F"/>
    <w:rsid w:val="00957FBF"/>
    <w:rsid w:val="00961A00"/>
    <w:rsid w:val="0096297E"/>
    <w:rsid w:val="00963A85"/>
    <w:rsid w:val="009649C4"/>
    <w:rsid w:val="00964A56"/>
    <w:rsid w:val="009713EE"/>
    <w:rsid w:val="00971D66"/>
    <w:rsid w:val="0097253B"/>
    <w:rsid w:val="00973A21"/>
    <w:rsid w:val="0097459B"/>
    <w:rsid w:val="0097662E"/>
    <w:rsid w:val="00976D79"/>
    <w:rsid w:val="00976F09"/>
    <w:rsid w:val="00980839"/>
    <w:rsid w:val="00983933"/>
    <w:rsid w:val="00983B47"/>
    <w:rsid w:val="00984116"/>
    <w:rsid w:val="009852BB"/>
    <w:rsid w:val="00990C1D"/>
    <w:rsid w:val="00990FD3"/>
    <w:rsid w:val="0099180E"/>
    <w:rsid w:val="00992755"/>
    <w:rsid w:val="00993405"/>
    <w:rsid w:val="00993902"/>
    <w:rsid w:val="00993D05"/>
    <w:rsid w:val="00995280"/>
    <w:rsid w:val="00997794"/>
    <w:rsid w:val="009A2EDF"/>
    <w:rsid w:val="009A3A3B"/>
    <w:rsid w:val="009A3C1C"/>
    <w:rsid w:val="009A40C7"/>
    <w:rsid w:val="009A516B"/>
    <w:rsid w:val="009A65C0"/>
    <w:rsid w:val="009A7A1D"/>
    <w:rsid w:val="009B089C"/>
    <w:rsid w:val="009B22C0"/>
    <w:rsid w:val="009B2BE1"/>
    <w:rsid w:val="009B31EE"/>
    <w:rsid w:val="009B3365"/>
    <w:rsid w:val="009B5C2B"/>
    <w:rsid w:val="009B6E38"/>
    <w:rsid w:val="009C1232"/>
    <w:rsid w:val="009C2C8B"/>
    <w:rsid w:val="009C4A34"/>
    <w:rsid w:val="009C5644"/>
    <w:rsid w:val="009C74E0"/>
    <w:rsid w:val="009C7800"/>
    <w:rsid w:val="009D0104"/>
    <w:rsid w:val="009D03FA"/>
    <w:rsid w:val="009D1CF2"/>
    <w:rsid w:val="009D38DB"/>
    <w:rsid w:val="009D3FB4"/>
    <w:rsid w:val="009D4472"/>
    <w:rsid w:val="009D4B18"/>
    <w:rsid w:val="009D5E26"/>
    <w:rsid w:val="009D656C"/>
    <w:rsid w:val="009D7EE0"/>
    <w:rsid w:val="009E0933"/>
    <w:rsid w:val="009E1EB6"/>
    <w:rsid w:val="009E24FB"/>
    <w:rsid w:val="009E2910"/>
    <w:rsid w:val="009E2FAC"/>
    <w:rsid w:val="009E413D"/>
    <w:rsid w:val="009E4536"/>
    <w:rsid w:val="009E46ED"/>
    <w:rsid w:val="009E59A8"/>
    <w:rsid w:val="009E6E57"/>
    <w:rsid w:val="009F047F"/>
    <w:rsid w:val="009F13F7"/>
    <w:rsid w:val="009F25B6"/>
    <w:rsid w:val="009F5C66"/>
    <w:rsid w:val="009F60D9"/>
    <w:rsid w:val="009F69E6"/>
    <w:rsid w:val="009F6C36"/>
    <w:rsid w:val="009F6D3A"/>
    <w:rsid w:val="009F6F5A"/>
    <w:rsid w:val="009F7ADD"/>
    <w:rsid w:val="00A0085F"/>
    <w:rsid w:val="00A0111B"/>
    <w:rsid w:val="00A017B9"/>
    <w:rsid w:val="00A01884"/>
    <w:rsid w:val="00A019DF"/>
    <w:rsid w:val="00A02DC5"/>
    <w:rsid w:val="00A03601"/>
    <w:rsid w:val="00A039E3"/>
    <w:rsid w:val="00A0412E"/>
    <w:rsid w:val="00A0530E"/>
    <w:rsid w:val="00A05922"/>
    <w:rsid w:val="00A05E12"/>
    <w:rsid w:val="00A069D9"/>
    <w:rsid w:val="00A11AFA"/>
    <w:rsid w:val="00A14B05"/>
    <w:rsid w:val="00A14F86"/>
    <w:rsid w:val="00A1579B"/>
    <w:rsid w:val="00A16229"/>
    <w:rsid w:val="00A20053"/>
    <w:rsid w:val="00A2144C"/>
    <w:rsid w:val="00A220F2"/>
    <w:rsid w:val="00A22F80"/>
    <w:rsid w:val="00A253B3"/>
    <w:rsid w:val="00A25F52"/>
    <w:rsid w:val="00A2610A"/>
    <w:rsid w:val="00A27229"/>
    <w:rsid w:val="00A275AE"/>
    <w:rsid w:val="00A3093B"/>
    <w:rsid w:val="00A3197B"/>
    <w:rsid w:val="00A327BE"/>
    <w:rsid w:val="00A3283A"/>
    <w:rsid w:val="00A329E3"/>
    <w:rsid w:val="00A36A05"/>
    <w:rsid w:val="00A36D8C"/>
    <w:rsid w:val="00A41AE8"/>
    <w:rsid w:val="00A41BE2"/>
    <w:rsid w:val="00A41CD4"/>
    <w:rsid w:val="00A432A2"/>
    <w:rsid w:val="00A44F5D"/>
    <w:rsid w:val="00A45FDC"/>
    <w:rsid w:val="00A5076A"/>
    <w:rsid w:val="00A5206F"/>
    <w:rsid w:val="00A54008"/>
    <w:rsid w:val="00A546F3"/>
    <w:rsid w:val="00A558CD"/>
    <w:rsid w:val="00A56187"/>
    <w:rsid w:val="00A5655F"/>
    <w:rsid w:val="00A5769F"/>
    <w:rsid w:val="00A576EB"/>
    <w:rsid w:val="00A57908"/>
    <w:rsid w:val="00A6079F"/>
    <w:rsid w:val="00A6478B"/>
    <w:rsid w:val="00A64988"/>
    <w:rsid w:val="00A652CB"/>
    <w:rsid w:val="00A65FE4"/>
    <w:rsid w:val="00A660E0"/>
    <w:rsid w:val="00A66DBB"/>
    <w:rsid w:val="00A672D1"/>
    <w:rsid w:val="00A67B9D"/>
    <w:rsid w:val="00A67FFE"/>
    <w:rsid w:val="00A71560"/>
    <w:rsid w:val="00A71C43"/>
    <w:rsid w:val="00A7209A"/>
    <w:rsid w:val="00A728B0"/>
    <w:rsid w:val="00A7301E"/>
    <w:rsid w:val="00A73788"/>
    <w:rsid w:val="00A74047"/>
    <w:rsid w:val="00A74A51"/>
    <w:rsid w:val="00A7583F"/>
    <w:rsid w:val="00A75912"/>
    <w:rsid w:val="00A762A1"/>
    <w:rsid w:val="00A7677A"/>
    <w:rsid w:val="00A76BCD"/>
    <w:rsid w:val="00A77338"/>
    <w:rsid w:val="00A80D99"/>
    <w:rsid w:val="00A80F2F"/>
    <w:rsid w:val="00A8228D"/>
    <w:rsid w:val="00A82CED"/>
    <w:rsid w:val="00A835B0"/>
    <w:rsid w:val="00A8776D"/>
    <w:rsid w:val="00A87E5A"/>
    <w:rsid w:val="00A92F49"/>
    <w:rsid w:val="00A94064"/>
    <w:rsid w:val="00A9509A"/>
    <w:rsid w:val="00A95911"/>
    <w:rsid w:val="00A95FB2"/>
    <w:rsid w:val="00A976B1"/>
    <w:rsid w:val="00A97A27"/>
    <w:rsid w:val="00AA1AD2"/>
    <w:rsid w:val="00AA4110"/>
    <w:rsid w:val="00AA5AAC"/>
    <w:rsid w:val="00AA5F52"/>
    <w:rsid w:val="00AA61E9"/>
    <w:rsid w:val="00AA64F7"/>
    <w:rsid w:val="00AA7C40"/>
    <w:rsid w:val="00AB0DD1"/>
    <w:rsid w:val="00AB1D83"/>
    <w:rsid w:val="00AB2322"/>
    <w:rsid w:val="00AB2B7D"/>
    <w:rsid w:val="00AB2BA7"/>
    <w:rsid w:val="00AB41C8"/>
    <w:rsid w:val="00AB4C26"/>
    <w:rsid w:val="00AB4E73"/>
    <w:rsid w:val="00AB5D78"/>
    <w:rsid w:val="00AB7A6C"/>
    <w:rsid w:val="00AB7FAF"/>
    <w:rsid w:val="00AC0116"/>
    <w:rsid w:val="00AC090B"/>
    <w:rsid w:val="00AC0CF2"/>
    <w:rsid w:val="00AC39DD"/>
    <w:rsid w:val="00AC43A9"/>
    <w:rsid w:val="00AC4EF8"/>
    <w:rsid w:val="00AC4FC0"/>
    <w:rsid w:val="00AC5586"/>
    <w:rsid w:val="00AC7280"/>
    <w:rsid w:val="00AD125F"/>
    <w:rsid w:val="00AD140D"/>
    <w:rsid w:val="00AD1506"/>
    <w:rsid w:val="00AD1A58"/>
    <w:rsid w:val="00AD3319"/>
    <w:rsid w:val="00AD3764"/>
    <w:rsid w:val="00AD3F6D"/>
    <w:rsid w:val="00AD45E9"/>
    <w:rsid w:val="00AD6074"/>
    <w:rsid w:val="00AD6966"/>
    <w:rsid w:val="00AD69B6"/>
    <w:rsid w:val="00AD6DDE"/>
    <w:rsid w:val="00AD7930"/>
    <w:rsid w:val="00AE1ED9"/>
    <w:rsid w:val="00AE44FD"/>
    <w:rsid w:val="00AE5307"/>
    <w:rsid w:val="00AE62EA"/>
    <w:rsid w:val="00AE6D06"/>
    <w:rsid w:val="00AE701D"/>
    <w:rsid w:val="00AE7972"/>
    <w:rsid w:val="00AE79AE"/>
    <w:rsid w:val="00AF10A7"/>
    <w:rsid w:val="00AF2F6D"/>
    <w:rsid w:val="00AF3DDE"/>
    <w:rsid w:val="00AF4E44"/>
    <w:rsid w:val="00AF5716"/>
    <w:rsid w:val="00B00E4A"/>
    <w:rsid w:val="00B01892"/>
    <w:rsid w:val="00B04634"/>
    <w:rsid w:val="00B04D6B"/>
    <w:rsid w:val="00B05AE6"/>
    <w:rsid w:val="00B0643C"/>
    <w:rsid w:val="00B070DB"/>
    <w:rsid w:val="00B073BE"/>
    <w:rsid w:val="00B13FA9"/>
    <w:rsid w:val="00B162C4"/>
    <w:rsid w:val="00B16397"/>
    <w:rsid w:val="00B16BD6"/>
    <w:rsid w:val="00B17CC4"/>
    <w:rsid w:val="00B2025D"/>
    <w:rsid w:val="00B20266"/>
    <w:rsid w:val="00B20939"/>
    <w:rsid w:val="00B226C9"/>
    <w:rsid w:val="00B241DE"/>
    <w:rsid w:val="00B2565F"/>
    <w:rsid w:val="00B2763D"/>
    <w:rsid w:val="00B27780"/>
    <w:rsid w:val="00B277F4"/>
    <w:rsid w:val="00B27DD3"/>
    <w:rsid w:val="00B3032F"/>
    <w:rsid w:val="00B315BD"/>
    <w:rsid w:val="00B315F3"/>
    <w:rsid w:val="00B3395C"/>
    <w:rsid w:val="00B3445E"/>
    <w:rsid w:val="00B34B05"/>
    <w:rsid w:val="00B35763"/>
    <w:rsid w:val="00B364E5"/>
    <w:rsid w:val="00B3668A"/>
    <w:rsid w:val="00B379B6"/>
    <w:rsid w:val="00B37EF2"/>
    <w:rsid w:val="00B40765"/>
    <w:rsid w:val="00B40DEA"/>
    <w:rsid w:val="00B42296"/>
    <w:rsid w:val="00B43584"/>
    <w:rsid w:val="00B43F69"/>
    <w:rsid w:val="00B44C47"/>
    <w:rsid w:val="00B45087"/>
    <w:rsid w:val="00B454CA"/>
    <w:rsid w:val="00B455B2"/>
    <w:rsid w:val="00B47EBB"/>
    <w:rsid w:val="00B5028D"/>
    <w:rsid w:val="00B502C2"/>
    <w:rsid w:val="00B50E29"/>
    <w:rsid w:val="00B518A2"/>
    <w:rsid w:val="00B60DF6"/>
    <w:rsid w:val="00B61652"/>
    <w:rsid w:val="00B63512"/>
    <w:rsid w:val="00B6371C"/>
    <w:rsid w:val="00B637DF"/>
    <w:rsid w:val="00B63992"/>
    <w:rsid w:val="00B63F4B"/>
    <w:rsid w:val="00B64813"/>
    <w:rsid w:val="00B64973"/>
    <w:rsid w:val="00B70138"/>
    <w:rsid w:val="00B71F55"/>
    <w:rsid w:val="00B7342C"/>
    <w:rsid w:val="00B738EE"/>
    <w:rsid w:val="00B741F7"/>
    <w:rsid w:val="00B76741"/>
    <w:rsid w:val="00B769A4"/>
    <w:rsid w:val="00B77E0E"/>
    <w:rsid w:val="00B80CEE"/>
    <w:rsid w:val="00B8223A"/>
    <w:rsid w:val="00B83F09"/>
    <w:rsid w:val="00B85FC7"/>
    <w:rsid w:val="00B86AA9"/>
    <w:rsid w:val="00B87722"/>
    <w:rsid w:val="00B87798"/>
    <w:rsid w:val="00B878C7"/>
    <w:rsid w:val="00B9107D"/>
    <w:rsid w:val="00B911CA"/>
    <w:rsid w:val="00B91350"/>
    <w:rsid w:val="00B91FA9"/>
    <w:rsid w:val="00B9228D"/>
    <w:rsid w:val="00B93E14"/>
    <w:rsid w:val="00B94728"/>
    <w:rsid w:val="00B9764F"/>
    <w:rsid w:val="00BA0B74"/>
    <w:rsid w:val="00BA43B8"/>
    <w:rsid w:val="00BA49AD"/>
    <w:rsid w:val="00BB0ED3"/>
    <w:rsid w:val="00BB2B8D"/>
    <w:rsid w:val="00BB3361"/>
    <w:rsid w:val="00BB39A3"/>
    <w:rsid w:val="00BB3B89"/>
    <w:rsid w:val="00BB547F"/>
    <w:rsid w:val="00BB6633"/>
    <w:rsid w:val="00BB6A25"/>
    <w:rsid w:val="00BB6BA8"/>
    <w:rsid w:val="00BB6C27"/>
    <w:rsid w:val="00BB6CBD"/>
    <w:rsid w:val="00BB7D9B"/>
    <w:rsid w:val="00BC0455"/>
    <w:rsid w:val="00BC2C36"/>
    <w:rsid w:val="00BC4BF4"/>
    <w:rsid w:val="00BC6C8F"/>
    <w:rsid w:val="00BD03CA"/>
    <w:rsid w:val="00BD41DA"/>
    <w:rsid w:val="00BD4FDE"/>
    <w:rsid w:val="00BD6069"/>
    <w:rsid w:val="00BD75DB"/>
    <w:rsid w:val="00BD799C"/>
    <w:rsid w:val="00BD7C68"/>
    <w:rsid w:val="00BE0A0F"/>
    <w:rsid w:val="00BE18C6"/>
    <w:rsid w:val="00BE1AFB"/>
    <w:rsid w:val="00BE27D0"/>
    <w:rsid w:val="00BE2959"/>
    <w:rsid w:val="00BE324E"/>
    <w:rsid w:val="00BE4ED9"/>
    <w:rsid w:val="00BF0254"/>
    <w:rsid w:val="00BF02CA"/>
    <w:rsid w:val="00BF1C08"/>
    <w:rsid w:val="00BF2966"/>
    <w:rsid w:val="00BF3362"/>
    <w:rsid w:val="00BF3DAD"/>
    <w:rsid w:val="00BF44C3"/>
    <w:rsid w:val="00BF4F07"/>
    <w:rsid w:val="00BF67BA"/>
    <w:rsid w:val="00C00174"/>
    <w:rsid w:val="00C031D5"/>
    <w:rsid w:val="00C038E2"/>
    <w:rsid w:val="00C071B3"/>
    <w:rsid w:val="00C0743F"/>
    <w:rsid w:val="00C101BC"/>
    <w:rsid w:val="00C114E3"/>
    <w:rsid w:val="00C137F8"/>
    <w:rsid w:val="00C16527"/>
    <w:rsid w:val="00C1667B"/>
    <w:rsid w:val="00C17006"/>
    <w:rsid w:val="00C1748D"/>
    <w:rsid w:val="00C178E4"/>
    <w:rsid w:val="00C17A5C"/>
    <w:rsid w:val="00C221E9"/>
    <w:rsid w:val="00C234A8"/>
    <w:rsid w:val="00C242FF"/>
    <w:rsid w:val="00C246A9"/>
    <w:rsid w:val="00C24B84"/>
    <w:rsid w:val="00C2554B"/>
    <w:rsid w:val="00C26818"/>
    <w:rsid w:val="00C26D4A"/>
    <w:rsid w:val="00C278DB"/>
    <w:rsid w:val="00C307C1"/>
    <w:rsid w:val="00C324F2"/>
    <w:rsid w:val="00C3458C"/>
    <w:rsid w:val="00C34E2D"/>
    <w:rsid w:val="00C35D3B"/>
    <w:rsid w:val="00C3672C"/>
    <w:rsid w:val="00C3777B"/>
    <w:rsid w:val="00C41580"/>
    <w:rsid w:val="00C41705"/>
    <w:rsid w:val="00C41C37"/>
    <w:rsid w:val="00C42345"/>
    <w:rsid w:val="00C45059"/>
    <w:rsid w:val="00C454C5"/>
    <w:rsid w:val="00C5033C"/>
    <w:rsid w:val="00C503CA"/>
    <w:rsid w:val="00C508C0"/>
    <w:rsid w:val="00C50CE1"/>
    <w:rsid w:val="00C512F5"/>
    <w:rsid w:val="00C51B76"/>
    <w:rsid w:val="00C52404"/>
    <w:rsid w:val="00C52B58"/>
    <w:rsid w:val="00C5533C"/>
    <w:rsid w:val="00C560CC"/>
    <w:rsid w:val="00C57638"/>
    <w:rsid w:val="00C614AF"/>
    <w:rsid w:val="00C61FF3"/>
    <w:rsid w:val="00C627B2"/>
    <w:rsid w:val="00C63F53"/>
    <w:rsid w:val="00C64625"/>
    <w:rsid w:val="00C649F5"/>
    <w:rsid w:val="00C66BD8"/>
    <w:rsid w:val="00C67A70"/>
    <w:rsid w:val="00C67E07"/>
    <w:rsid w:val="00C70B9E"/>
    <w:rsid w:val="00C71050"/>
    <w:rsid w:val="00C7283C"/>
    <w:rsid w:val="00C74B17"/>
    <w:rsid w:val="00C77623"/>
    <w:rsid w:val="00C80C59"/>
    <w:rsid w:val="00C81F8E"/>
    <w:rsid w:val="00C830F9"/>
    <w:rsid w:val="00C83454"/>
    <w:rsid w:val="00C84A49"/>
    <w:rsid w:val="00C878F2"/>
    <w:rsid w:val="00C87CF1"/>
    <w:rsid w:val="00C91F78"/>
    <w:rsid w:val="00C9206F"/>
    <w:rsid w:val="00C9334B"/>
    <w:rsid w:val="00C948B4"/>
    <w:rsid w:val="00C95E37"/>
    <w:rsid w:val="00C9655D"/>
    <w:rsid w:val="00C96B93"/>
    <w:rsid w:val="00C96BB6"/>
    <w:rsid w:val="00C97642"/>
    <w:rsid w:val="00C9797A"/>
    <w:rsid w:val="00C97A62"/>
    <w:rsid w:val="00CA04D8"/>
    <w:rsid w:val="00CA07DC"/>
    <w:rsid w:val="00CA0F3E"/>
    <w:rsid w:val="00CA48E7"/>
    <w:rsid w:val="00CA5E9C"/>
    <w:rsid w:val="00CA754C"/>
    <w:rsid w:val="00CA7C37"/>
    <w:rsid w:val="00CB0A7F"/>
    <w:rsid w:val="00CB0D1C"/>
    <w:rsid w:val="00CB581C"/>
    <w:rsid w:val="00CB645E"/>
    <w:rsid w:val="00CB6AC9"/>
    <w:rsid w:val="00CC3AD3"/>
    <w:rsid w:val="00CC3F8A"/>
    <w:rsid w:val="00CC7CDA"/>
    <w:rsid w:val="00CD15CC"/>
    <w:rsid w:val="00CD15FF"/>
    <w:rsid w:val="00CD24F4"/>
    <w:rsid w:val="00CD366F"/>
    <w:rsid w:val="00CD4ADD"/>
    <w:rsid w:val="00CD52DD"/>
    <w:rsid w:val="00CD5452"/>
    <w:rsid w:val="00CD5EA1"/>
    <w:rsid w:val="00CD7280"/>
    <w:rsid w:val="00CE1126"/>
    <w:rsid w:val="00CE23A7"/>
    <w:rsid w:val="00CE46AB"/>
    <w:rsid w:val="00CE6D8E"/>
    <w:rsid w:val="00CE76C2"/>
    <w:rsid w:val="00CE78D6"/>
    <w:rsid w:val="00CF0568"/>
    <w:rsid w:val="00CF0EBF"/>
    <w:rsid w:val="00CF0F89"/>
    <w:rsid w:val="00CF1021"/>
    <w:rsid w:val="00CF2ECB"/>
    <w:rsid w:val="00CF32D3"/>
    <w:rsid w:val="00CF346E"/>
    <w:rsid w:val="00CF469D"/>
    <w:rsid w:val="00CF484C"/>
    <w:rsid w:val="00CF51C3"/>
    <w:rsid w:val="00CF5228"/>
    <w:rsid w:val="00CF5C37"/>
    <w:rsid w:val="00D03722"/>
    <w:rsid w:val="00D03C35"/>
    <w:rsid w:val="00D03FD4"/>
    <w:rsid w:val="00D04B91"/>
    <w:rsid w:val="00D07A15"/>
    <w:rsid w:val="00D102FC"/>
    <w:rsid w:val="00D106AA"/>
    <w:rsid w:val="00D11C08"/>
    <w:rsid w:val="00D13249"/>
    <w:rsid w:val="00D13F37"/>
    <w:rsid w:val="00D15089"/>
    <w:rsid w:val="00D155AA"/>
    <w:rsid w:val="00D15AE7"/>
    <w:rsid w:val="00D17EA3"/>
    <w:rsid w:val="00D2312E"/>
    <w:rsid w:val="00D23248"/>
    <w:rsid w:val="00D23EB9"/>
    <w:rsid w:val="00D2554C"/>
    <w:rsid w:val="00D255FC"/>
    <w:rsid w:val="00D2776D"/>
    <w:rsid w:val="00D27F8B"/>
    <w:rsid w:val="00D34297"/>
    <w:rsid w:val="00D34FBB"/>
    <w:rsid w:val="00D351B2"/>
    <w:rsid w:val="00D3613F"/>
    <w:rsid w:val="00D37DB6"/>
    <w:rsid w:val="00D40591"/>
    <w:rsid w:val="00D4074A"/>
    <w:rsid w:val="00D40AC3"/>
    <w:rsid w:val="00D40BE4"/>
    <w:rsid w:val="00D42191"/>
    <w:rsid w:val="00D435F0"/>
    <w:rsid w:val="00D43F78"/>
    <w:rsid w:val="00D474F8"/>
    <w:rsid w:val="00D47B9C"/>
    <w:rsid w:val="00D50E03"/>
    <w:rsid w:val="00D524A5"/>
    <w:rsid w:val="00D52797"/>
    <w:rsid w:val="00D537A7"/>
    <w:rsid w:val="00D53B93"/>
    <w:rsid w:val="00D54978"/>
    <w:rsid w:val="00D54A17"/>
    <w:rsid w:val="00D6059F"/>
    <w:rsid w:val="00D62145"/>
    <w:rsid w:val="00D6263A"/>
    <w:rsid w:val="00D62F5F"/>
    <w:rsid w:val="00D64FD1"/>
    <w:rsid w:val="00D652D8"/>
    <w:rsid w:val="00D67072"/>
    <w:rsid w:val="00D67B84"/>
    <w:rsid w:val="00D7035D"/>
    <w:rsid w:val="00D7078F"/>
    <w:rsid w:val="00D70EC4"/>
    <w:rsid w:val="00D72C33"/>
    <w:rsid w:val="00D747A4"/>
    <w:rsid w:val="00D754B4"/>
    <w:rsid w:val="00D81343"/>
    <w:rsid w:val="00D81D48"/>
    <w:rsid w:val="00D82409"/>
    <w:rsid w:val="00D8278D"/>
    <w:rsid w:val="00D83540"/>
    <w:rsid w:val="00D84593"/>
    <w:rsid w:val="00D84EB1"/>
    <w:rsid w:val="00D86424"/>
    <w:rsid w:val="00D909BE"/>
    <w:rsid w:val="00D91248"/>
    <w:rsid w:val="00D924DB"/>
    <w:rsid w:val="00D93171"/>
    <w:rsid w:val="00D93312"/>
    <w:rsid w:val="00D952B1"/>
    <w:rsid w:val="00D957F2"/>
    <w:rsid w:val="00D96905"/>
    <w:rsid w:val="00DA11CD"/>
    <w:rsid w:val="00DA3570"/>
    <w:rsid w:val="00DA6855"/>
    <w:rsid w:val="00DA68BD"/>
    <w:rsid w:val="00DA6FA1"/>
    <w:rsid w:val="00DB0F29"/>
    <w:rsid w:val="00DB1B46"/>
    <w:rsid w:val="00DB2244"/>
    <w:rsid w:val="00DB2CAB"/>
    <w:rsid w:val="00DB45DA"/>
    <w:rsid w:val="00DB4E7F"/>
    <w:rsid w:val="00DB5704"/>
    <w:rsid w:val="00DB61E3"/>
    <w:rsid w:val="00DB62E0"/>
    <w:rsid w:val="00DB66B0"/>
    <w:rsid w:val="00DC0B41"/>
    <w:rsid w:val="00DC2E4B"/>
    <w:rsid w:val="00DC46EA"/>
    <w:rsid w:val="00DC5C64"/>
    <w:rsid w:val="00DC7017"/>
    <w:rsid w:val="00DD024D"/>
    <w:rsid w:val="00DD12F6"/>
    <w:rsid w:val="00DD2AFD"/>
    <w:rsid w:val="00DD305D"/>
    <w:rsid w:val="00DD3C3A"/>
    <w:rsid w:val="00DD455E"/>
    <w:rsid w:val="00DD5CDA"/>
    <w:rsid w:val="00DD6467"/>
    <w:rsid w:val="00DD6917"/>
    <w:rsid w:val="00DD695F"/>
    <w:rsid w:val="00DE0899"/>
    <w:rsid w:val="00DE2FF5"/>
    <w:rsid w:val="00DE6880"/>
    <w:rsid w:val="00DE7D78"/>
    <w:rsid w:val="00DF29E7"/>
    <w:rsid w:val="00DF4183"/>
    <w:rsid w:val="00DF4B75"/>
    <w:rsid w:val="00DF542C"/>
    <w:rsid w:val="00DF6CDB"/>
    <w:rsid w:val="00DF6E1C"/>
    <w:rsid w:val="00DF6F3E"/>
    <w:rsid w:val="00DF72E3"/>
    <w:rsid w:val="00DF7A25"/>
    <w:rsid w:val="00E01EB7"/>
    <w:rsid w:val="00E03A88"/>
    <w:rsid w:val="00E03F08"/>
    <w:rsid w:val="00E04481"/>
    <w:rsid w:val="00E044C5"/>
    <w:rsid w:val="00E0549C"/>
    <w:rsid w:val="00E07D0D"/>
    <w:rsid w:val="00E1047A"/>
    <w:rsid w:val="00E10506"/>
    <w:rsid w:val="00E10A81"/>
    <w:rsid w:val="00E12148"/>
    <w:rsid w:val="00E12D60"/>
    <w:rsid w:val="00E13D22"/>
    <w:rsid w:val="00E14389"/>
    <w:rsid w:val="00E14840"/>
    <w:rsid w:val="00E151A1"/>
    <w:rsid w:val="00E168BD"/>
    <w:rsid w:val="00E204DE"/>
    <w:rsid w:val="00E21B04"/>
    <w:rsid w:val="00E2496E"/>
    <w:rsid w:val="00E24B8F"/>
    <w:rsid w:val="00E2652F"/>
    <w:rsid w:val="00E27227"/>
    <w:rsid w:val="00E2797D"/>
    <w:rsid w:val="00E27A5F"/>
    <w:rsid w:val="00E27C58"/>
    <w:rsid w:val="00E308A5"/>
    <w:rsid w:val="00E325FD"/>
    <w:rsid w:val="00E332AC"/>
    <w:rsid w:val="00E34931"/>
    <w:rsid w:val="00E36241"/>
    <w:rsid w:val="00E3685F"/>
    <w:rsid w:val="00E36B67"/>
    <w:rsid w:val="00E40BFB"/>
    <w:rsid w:val="00E416C2"/>
    <w:rsid w:val="00E42BDE"/>
    <w:rsid w:val="00E4307C"/>
    <w:rsid w:val="00E43DE5"/>
    <w:rsid w:val="00E538B6"/>
    <w:rsid w:val="00E5559E"/>
    <w:rsid w:val="00E55679"/>
    <w:rsid w:val="00E57D22"/>
    <w:rsid w:val="00E57D5B"/>
    <w:rsid w:val="00E615A1"/>
    <w:rsid w:val="00E61646"/>
    <w:rsid w:val="00E624E0"/>
    <w:rsid w:val="00E63805"/>
    <w:rsid w:val="00E64A94"/>
    <w:rsid w:val="00E66912"/>
    <w:rsid w:val="00E669F3"/>
    <w:rsid w:val="00E671D5"/>
    <w:rsid w:val="00E70647"/>
    <w:rsid w:val="00E707B7"/>
    <w:rsid w:val="00E71238"/>
    <w:rsid w:val="00E721E4"/>
    <w:rsid w:val="00E721F1"/>
    <w:rsid w:val="00E72FE8"/>
    <w:rsid w:val="00E73167"/>
    <w:rsid w:val="00E7572C"/>
    <w:rsid w:val="00E7643D"/>
    <w:rsid w:val="00E764D7"/>
    <w:rsid w:val="00E7677B"/>
    <w:rsid w:val="00E77380"/>
    <w:rsid w:val="00E778C7"/>
    <w:rsid w:val="00E8010D"/>
    <w:rsid w:val="00E8013D"/>
    <w:rsid w:val="00E8038C"/>
    <w:rsid w:val="00E808C6"/>
    <w:rsid w:val="00E836DB"/>
    <w:rsid w:val="00E8633A"/>
    <w:rsid w:val="00E87B5C"/>
    <w:rsid w:val="00E90E73"/>
    <w:rsid w:val="00E925FA"/>
    <w:rsid w:val="00E93E74"/>
    <w:rsid w:val="00E94DF7"/>
    <w:rsid w:val="00E950BC"/>
    <w:rsid w:val="00E965A9"/>
    <w:rsid w:val="00E978D7"/>
    <w:rsid w:val="00E97E66"/>
    <w:rsid w:val="00EA2174"/>
    <w:rsid w:val="00EA4925"/>
    <w:rsid w:val="00EA4E34"/>
    <w:rsid w:val="00EA5165"/>
    <w:rsid w:val="00EA54DA"/>
    <w:rsid w:val="00EA5F4E"/>
    <w:rsid w:val="00EA64CB"/>
    <w:rsid w:val="00EA733D"/>
    <w:rsid w:val="00EA7DC5"/>
    <w:rsid w:val="00EB2AC5"/>
    <w:rsid w:val="00EB5612"/>
    <w:rsid w:val="00EB563B"/>
    <w:rsid w:val="00EB74A8"/>
    <w:rsid w:val="00EB78C5"/>
    <w:rsid w:val="00EC206E"/>
    <w:rsid w:val="00EC3E8E"/>
    <w:rsid w:val="00EC5BE9"/>
    <w:rsid w:val="00EC63B9"/>
    <w:rsid w:val="00EC659C"/>
    <w:rsid w:val="00EC6B6C"/>
    <w:rsid w:val="00ED0245"/>
    <w:rsid w:val="00ED03A6"/>
    <w:rsid w:val="00ED120C"/>
    <w:rsid w:val="00ED3B32"/>
    <w:rsid w:val="00ED70A3"/>
    <w:rsid w:val="00ED7E9A"/>
    <w:rsid w:val="00EE061F"/>
    <w:rsid w:val="00EE0E31"/>
    <w:rsid w:val="00EE19A8"/>
    <w:rsid w:val="00EE1A3B"/>
    <w:rsid w:val="00EE1A4B"/>
    <w:rsid w:val="00EE1C8A"/>
    <w:rsid w:val="00EE3295"/>
    <w:rsid w:val="00EE4780"/>
    <w:rsid w:val="00EE4906"/>
    <w:rsid w:val="00EE5DF1"/>
    <w:rsid w:val="00EF0A7B"/>
    <w:rsid w:val="00EF2430"/>
    <w:rsid w:val="00EF42F4"/>
    <w:rsid w:val="00EF6029"/>
    <w:rsid w:val="00EF6610"/>
    <w:rsid w:val="00EF7E16"/>
    <w:rsid w:val="00F018C9"/>
    <w:rsid w:val="00F01C7C"/>
    <w:rsid w:val="00F0276B"/>
    <w:rsid w:val="00F0307D"/>
    <w:rsid w:val="00F03AF3"/>
    <w:rsid w:val="00F048E4"/>
    <w:rsid w:val="00F05E4F"/>
    <w:rsid w:val="00F06DCB"/>
    <w:rsid w:val="00F10395"/>
    <w:rsid w:val="00F114EB"/>
    <w:rsid w:val="00F13C46"/>
    <w:rsid w:val="00F13F9E"/>
    <w:rsid w:val="00F14325"/>
    <w:rsid w:val="00F146AF"/>
    <w:rsid w:val="00F155DD"/>
    <w:rsid w:val="00F15E76"/>
    <w:rsid w:val="00F166A1"/>
    <w:rsid w:val="00F1741A"/>
    <w:rsid w:val="00F17985"/>
    <w:rsid w:val="00F21015"/>
    <w:rsid w:val="00F2320F"/>
    <w:rsid w:val="00F234C3"/>
    <w:rsid w:val="00F23A71"/>
    <w:rsid w:val="00F24F3D"/>
    <w:rsid w:val="00F25708"/>
    <w:rsid w:val="00F2798A"/>
    <w:rsid w:val="00F30D69"/>
    <w:rsid w:val="00F31D70"/>
    <w:rsid w:val="00F32740"/>
    <w:rsid w:val="00F33A97"/>
    <w:rsid w:val="00F345E2"/>
    <w:rsid w:val="00F34FD7"/>
    <w:rsid w:val="00F357C0"/>
    <w:rsid w:val="00F35C34"/>
    <w:rsid w:val="00F36835"/>
    <w:rsid w:val="00F40229"/>
    <w:rsid w:val="00F4031B"/>
    <w:rsid w:val="00F4189E"/>
    <w:rsid w:val="00F43125"/>
    <w:rsid w:val="00F4547E"/>
    <w:rsid w:val="00F519D6"/>
    <w:rsid w:val="00F523D5"/>
    <w:rsid w:val="00F55205"/>
    <w:rsid w:val="00F55688"/>
    <w:rsid w:val="00F560B4"/>
    <w:rsid w:val="00F61272"/>
    <w:rsid w:val="00F61426"/>
    <w:rsid w:val="00F630BE"/>
    <w:rsid w:val="00F63BD0"/>
    <w:rsid w:val="00F63FFA"/>
    <w:rsid w:val="00F64449"/>
    <w:rsid w:val="00F65999"/>
    <w:rsid w:val="00F663EE"/>
    <w:rsid w:val="00F712B1"/>
    <w:rsid w:val="00F717D5"/>
    <w:rsid w:val="00F73F5A"/>
    <w:rsid w:val="00F74106"/>
    <w:rsid w:val="00F74996"/>
    <w:rsid w:val="00F76ABE"/>
    <w:rsid w:val="00F77603"/>
    <w:rsid w:val="00F80563"/>
    <w:rsid w:val="00F8251A"/>
    <w:rsid w:val="00F828BC"/>
    <w:rsid w:val="00F83633"/>
    <w:rsid w:val="00F84149"/>
    <w:rsid w:val="00F841B0"/>
    <w:rsid w:val="00F85CD5"/>
    <w:rsid w:val="00F9060A"/>
    <w:rsid w:val="00F90FDB"/>
    <w:rsid w:val="00F914BC"/>
    <w:rsid w:val="00F93F44"/>
    <w:rsid w:val="00F95395"/>
    <w:rsid w:val="00F958E2"/>
    <w:rsid w:val="00F95932"/>
    <w:rsid w:val="00F959EF"/>
    <w:rsid w:val="00F96C57"/>
    <w:rsid w:val="00FA0AD2"/>
    <w:rsid w:val="00FA1BEC"/>
    <w:rsid w:val="00FA2559"/>
    <w:rsid w:val="00FA3300"/>
    <w:rsid w:val="00FA351C"/>
    <w:rsid w:val="00FA36FF"/>
    <w:rsid w:val="00FA4F35"/>
    <w:rsid w:val="00FA6242"/>
    <w:rsid w:val="00FA7572"/>
    <w:rsid w:val="00FA7B1F"/>
    <w:rsid w:val="00FB0248"/>
    <w:rsid w:val="00FB0527"/>
    <w:rsid w:val="00FB0F81"/>
    <w:rsid w:val="00FB1432"/>
    <w:rsid w:val="00FB1BDD"/>
    <w:rsid w:val="00FB1E6D"/>
    <w:rsid w:val="00FB4951"/>
    <w:rsid w:val="00FB7DD1"/>
    <w:rsid w:val="00FC1875"/>
    <w:rsid w:val="00FC2F64"/>
    <w:rsid w:val="00FC44A2"/>
    <w:rsid w:val="00FC50CF"/>
    <w:rsid w:val="00FC57D5"/>
    <w:rsid w:val="00FC5F1A"/>
    <w:rsid w:val="00FC6321"/>
    <w:rsid w:val="00FC6B71"/>
    <w:rsid w:val="00FC74BD"/>
    <w:rsid w:val="00FC74C4"/>
    <w:rsid w:val="00FD0EED"/>
    <w:rsid w:val="00FD1C71"/>
    <w:rsid w:val="00FD3B82"/>
    <w:rsid w:val="00FD3BE7"/>
    <w:rsid w:val="00FD45E1"/>
    <w:rsid w:val="00FD5DA6"/>
    <w:rsid w:val="00FE1392"/>
    <w:rsid w:val="00FE2B9A"/>
    <w:rsid w:val="00FE41B8"/>
    <w:rsid w:val="00FE433E"/>
    <w:rsid w:val="00FE545B"/>
    <w:rsid w:val="00FE675A"/>
    <w:rsid w:val="00FE7AAA"/>
    <w:rsid w:val="00FF07F3"/>
    <w:rsid w:val="00FF250A"/>
    <w:rsid w:val="00FF470C"/>
    <w:rsid w:val="00FF4CEF"/>
    <w:rsid w:val="00FF5EEB"/>
    <w:rsid w:val="00FF6362"/>
    <w:rsid w:val="00FF7276"/>
    <w:rsid w:val="00FF7F45"/>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E41BB"/>
  <w15:chartTrackingRefBased/>
  <w15:docId w15:val="{E89EA67A-89CF-4C29-9AAB-64E94552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54C"/>
  </w:style>
  <w:style w:type="paragraph" w:styleId="Heading1">
    <w:name w:val="heading 1"/>
    <w:basedOn w:val="Normal"/>
    <w:next w:val="Normal"/>
    <w:link w:val="Heading1Char"/>
    <w:uiPriority w:val="9"/>
    <w:qFormat/>
    <w:rsid w:val="00785E1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85E1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85E1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85E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5E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5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E1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85E1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85E1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85E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5E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5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E1E"/>
    <w:rPr>
      <w:rFonts w:eastAsiaTheme="majorEastAsia" w:cstheme="majorBidi"/>
      <w:color w:val="272727" w:themeColor="text1" w:themeTint="D8"/>
    </w:rPr>
  </w:style>
  <w:style w:type="paragraph" w:styleId="Title">
    <w:name w:val="Title"/>
    <w:basedOn w:val="Normal"/>
    <w:next w:val="Normal"/>
    <w:link w:val="TitleChar"/>
    <w:uiPriority w:val="10"/>
    <w:qFormat/>
    <w:rsid w:val="00785E1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85E1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85E1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85E1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85E1E"/>
    <w:pPr>
      <w:spacing w:before="160"/>
      <w:jc w:val="center"/>
    </w:pPr>
    <w:rPr>
      <w:i/>
      <w:iCs/>
      <w:color w:val="404040" w:themeColor="text1" w:themeTint="BF"/>
    </w:rPr>
  </w:style>
  <w:style w:type="character" w:customStyle="1" w:styleId="QuoteChar">
    <w:name w:val="Quote Char"/>
    <w:basedOn w:val="DefaultParagraphFont"/>
    <w:link w:val="Quote"/>
    <w:uiPriority w:val="29"/>
    <w:rsid w:val="00785E1E"/>
    <w:rPr>
      <w:i/>
      <w:iCs/>
      <w:color w:val="404040" w:themeColor="text1" w:themeTint="BF"/>
    </w:rPr>
  </w:style>
  <w:style w:type="paragraph" w:styleId="ListParagraph">
    <w:name w:val="List Paragraph"/>
    <w:basedOn w:val="Normal"/>
    <w:uiPriority w:val="34"/>
    <w:qFormat/>
    <w:rsid w:val="00785E1E"/>
    <w:pPr>
      <w:ind w:left="720"/>
      <w:contextualSpacing/>
    </w:pPr>
  </w:style>
  <w:style w:type="character" w:styleId="IntenseEmphasis">
    <w:name w:val="Intense Emphasis"/>
    <w:basedOn w:val="DefaultParagraphFont"/>
    <w:uiPriority w:val="21"/>
    <w:qFormat/>
    <w:rsid w:val="00785E1E"/>
    <w:rPr>
      <w:i/>
      <w:iCs/>
      <w:color w:val="2F5496" w:themeColor="accent1" w:themeShade="BF"/>
    </w:rPr>
  </w:style>
  <w:style w:type="paragraph" w:styleId="IntenseQuote">
    <w:name w:val="Intense Quote"/>
    <w:basedOn w:val="Normal"/>
    <w:next w:val="Normal"/>
    <w:link w:val="IntenseQuoteChar"/>
    <w:uiPriority w:val="30"/>
    <w:qFormat/>
    <w:rsid w:val="00785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E1E"/>
    <w:rPr>
      <w:i/>
      <w:iCs/>
      <w:color w:val="2F5496" w:themeColor="accent1" w:themeShade="BF"/>
    </w:rPr>
  </w:style>
  <w:style w:type="character" w:styleId="IntenseReference">
    <w:name w:val="Intense Reference"/>
    <w:basedOn w:val="DefaultParagraphFont"/>
    <w:uiPriority w:val="32"/>
    <w:qFormat/>
    <w:rsid w:val="00785E1E"/>
    <w:rPr>
      <w:b/>
      <w:bCs/>
      <w:smallCaps/>
      <w:color w:val="2F5496" w:themeColor="accent1" w:themeShade="BF"/>
      <w:spacing w:val="5"/>
    </w:rPr>
  </w:style>
  <w:style w:type="table" w:styleId="TableGrid">
    <w:name w:val="Table Grid"/>
    <w:basedOn w:val="TableNormal"/>
    <w:uiPriority w:val="39"/>
    <w:rsid w:val="00184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86962"/>
  </w:style>
  <w:style w:type="character" w:styleId="PlaceholderText">
    <w:name w:val="Placeholder Text"/>
    <w:basedOn w:val="DefaultParagraphFont"/>
    <w:uiPriority w:val="99"/>
    <w:semiHidden/>
    <w:rsid w:val="00686962"/>
    <w:rPr>
      <w:color w:val="666666"/>
    </w:rPr>
  </w:style>
  <w:style w:type="paragraph" w:styleId="Header">
    <w:name w:val="header"/>
    <w:basedOn w:val="Normal"/>
    <w:link w:val="HeaderChar"/>
    <w:uiPriority w:val="99"/>
    <w:unhideWhenUsed/>
    <w:rsid w:val="00686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8D6"/>
  </w:style>
  <w:style w:type="paragraph" w:styleId="Footer">
    <w:name w:val="footer"/>
    <w:basedOn w:val="Normal"/>
    <w:link w:val="FooterChar"/>
    <w:uiPriority w:val="99"/>
    <w:unhideWhenUsed/>
    <w:rsid w:val="00686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8D6"/>
  </w:style>
  <w:style w:type="character" w:styleId="CommentReference">
    <w:name w:val="annotation reference"/>
    <w:basedOn w:val="DefaultParagraphFont"/>
    <w:uiPriority w:val="99"/>
    <w:semiHidden/>
    <w:unhideWhenUsed/>
    <w:rsid w:val="00C42345"/>
    <w:rPr>
      <w:sz w:val="16"/>
      <w:szCs w:val="16"/>
    </w:rPr>
  </w:style>
  <w:style w:type="paragraph" w:styleId="CommentText">
    <w:name w:val="annotation text"/>
    <w:basedOn w:val="Normal"/>
    <w:link w:val="CommentTextChar"/>
    <w:uiPriority w:val="99"/>
    <w:unhideWhenUsed/>
    <w:rsid w:val="00C42345"/>
    <w:pPr>
      <w:spacing w:line="240" w:lineRule="auto"/>
    </w:pPr>
    <w:rPr>
      <w:sz w:val="20"/>
      <w:szCs w:val="25"/>
    </w:rPr>
  </w:style>
  <w:style w:type="character" w:customStyle="1" w:styleId="CommentTextChar">
    <w:name w:val="Comment Text Char"/>
    <w:basedOn w:val="DefaultParagraphFont"/>
    <w:link w:val="CommentText"/>
    <w:uiPriority w:val="99"/>
    <w:rsid w:val="00C42345"/>
    <w:rPr>
      <w:sz w:val="20"/>
      <w:szCs w:val="25"/>
    </w:rPr>
  </w:style>
  <w:style w:type="paragraph" w:styleId="CommentSubject">
    <w:name w:val="annotation subject"/>
    <w:basedOn w:val="CommentText"/>
    <w:next w:val="CommentText"/>
    <w:link w:val="CommentSubjectChar"/>
    <w:uiPriority w:val="99"/>
    <w:semiHidden/>
    <w:unhideWhenUsed/>
    <w:rsid w:val="00C42345"/>
    <w:rPr>
      <w:b/>
      <w:bCs/>
    </w:rPr>
  </w:style>
  <w:style w:type="character" w:customStyle="1" w:styleId="CommentSubjectChar">
    <w:name w:val="Comment Subject Char"/>
    <w:basedOn w:val="CommentTextChar"/>
    <w:link w:val="CommentSubject"/>
    <w:uiPriority w:val="99"/>
    <w:semiHidden/>
    <w:rsid w:val="00C42345"/>
    <w:rPr>
      <w:b/>
      <w:bCs/>
      <w:sz w:val="20"/>
      <w:szCs w:val="25"/>
    </w:rPr>
  </w:style>
  <w:style w:type="paragraph" w:styleId="Revision">
    <w:name w:val="Revision"/>
    <w:hidden/>
    <w:uiPriority w:val="99"/>
    <w:semiHidden/>
    <w:rsid w:val="00C42345"/>
    <w:pPr>
      <w:spacing w:after="0" w:line="240" w:lineRule="auto"/>
    </w:pPr>
  </w:style>
  <w:style w:type="character" w:styleId="Hyperlink">
    <w:name w:val="Hyperlink"/>
    <w:basedOn w:val="DefaultParagraphFont"/>
    <w:uiPriority w:val="99"/>
    <w:unhideWhenUsed/>
    <w:rsid w:val="00FE675A"/>
    <w:rPr>
      <w:color w:val="0563C1" w:themeColor="hyperlink"/>
      <w:u w:val="single"/>
    </w:rPr>
  </w:style>
  <w:style w:type="paragraph" w:styleId="TOC2">
    <w:name w:val="toc 2"/>
    <w:basedOn w:val="Normal"/>
    <w:next w:val="Normal"/>
    <w:autoRedefine/>
    <w:uiPriority w:val="39"/>
    <w:unhideWhenUsed/>
    <w:rsid w:val="00CA07DC"/>
    <w:pPr>
      <w:tabs>
        <w:tab w:val="left" w:pos="1134"/>
        <w:tab w:val="right" w:leader="dot" w:pos="7927"/>
      </w:tabs>
      <w:spacing w:after="100"/>
      <w:ind w:left="1134" w:hanging="567"/>
    </w:pPr>
    <w:rPr>
      <w:rFonts w:ascii="Times New Roman" w:eastAsiaTheme="minorEastAsia" w:hAnsi="Times New Roman" w:cs="Times New Roman"/>
      <w:noProof/>
      <w:kern w:val="0"/>
      <w:sz w:val="24"/>
      <w:szCs w:val="24"/>
      <w:lang w:val="en-US" w:bidi="ar-SA"/>
      <w14:ligatures w14:val="none"/>
    </w:rPr>
  </w:style>
  <w:style w:type="paragraph" w:styleId="TOC1">
    <w:name w:val="toc 1"/>
    <w:basedOn w:val="Normal"/>
    <w:next w:val="Normal"/>
    <w:autoRedefine/>
    <w:uiPriority w:val="39"/>
    <w:unhideWhenUsed/>
    <w:rsid w:val="00D255FC"/>
    <w:pPr>
      <w:tabs>
        <w:tab w:val="left" w:pos="990"/>
        <w:tab w:val="right" w:leader="dot" w:pos="7927"/>
      </w:tabs>
      <w:spacing w:after="100"/>
    </w:pPr>
    <w:rPr>
      <w:rFonts w:ascii="Times New Roman" w:eastAsiaTheme="minorEastAsia" w:hAnsi="Times New Roman" w:cs="Times New Roman"/>
      <w:b/>
      <w:bCs/>
      <w:noProof/>
      <w:kern w:val="0"/>
      <w:sz w:val="24"/>
      <w:szCs w:val="24"/>
      <w:lang w:val="en-US" w:bidi="ar-SA"/>
      <w14:ligatures w14:val="none"/>
    </w:rPr>
  </w:style>
  <w:style w:type="paragraph" w:styleId="TOC3">
    <w:name w:val="toc 3"/>
    <w:basedOn w:val="Normal"/>
    <w:next w:val="Normal"/>
    <w:autoRedefine/>
    <w:uiPriority w:val="39"/>
    <w:unhideWhenUsed/>
    <w:rsid w:val="00FE675A"/>
    <w:pPr>
      <w:tabs>
        <w:tab w:val="left" w:pos="1701"/>
        <w:tab w:val="right" w:leader="dot" w:pos="7927"/>
      </w:tabs>
      <w:spacing w:after="100"/>
      <w:ind w:left="1701" w:hanging="567"/>
    </w:pPr>
    <w:rPr>
      <w:rFonts w:ascii="Times New Roman" w:eastAsiaTheme="minorEastAsia" w:hAnsi="Times New Roman" w:cs="Times New Roman"/>
      <w:noProof/>
      <w:color w:val="000000" w:themeColor="text1"/>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8005">
      <w:marLeft w:val="480"/>
      <w:marRight w:val="0"/>
      <w:marTop w:val="0"/>
      <w:marBottom w:val="0"/>
      <w:divBdr>
        <w:top w:val="none" w:sz="0" w:space="0" w:color="auto"/>
        <w:left w:val="none" w:sz="0" w:space="0" w:color="auto"/>
        <w:bottom w:val="none" w:sz="0" w:space="0" w:color="auto"/>
        <w:right w:val="none" w:sz="0" w:space="0" w:color="auto"/>
      </w:divBdr>
    </w:div>
    <w:div w:id="196697114">
      <w:marLeft w:val="480"/>
      <w:marRight w:val="0"/>
      <w:marTop w:val="0"/>
      <w:marBottom w:val="0"/>
      <w:divBdr>
        <w:top w:val="none" w:sz="0" w:space="0" w:color="auto"/>
        <w:left w:val="none" w:sz="0" w:space="0" w:color="auto"/>
        <w:bottom w:val="none" w:sz="0" w:space="0" w:color="auto"/>
        <w:right w:val="none" w:sz="0" w:space="0" w:color="auto"/>
      </w:divBdr>
    </w:div>
    <w:div w:id="201595358">
      <w:marLeft w:val="480"/>
      <w:marRight w:val="0"/>
      <w:marTop w:val="0"/>
      <w:marBottom w:val="0"/>
      <w:divBdr>
        <w:top w:val="none" w:sz="0" w:space="0" w:color="auto"/>
        <w:left w:val="none" w:sz="0" w:space="0" w:color="auto"/>
        <w:bottom w:val="none" w:sz="0" w:space="0" w:color="auto"/>
        <w:right w:val="none" w:sz="0" w:space="0" w:color="auto"/>
      </w:divBdr>
    </w:div>
    <w:div w:id="319430692">
      <w:marLeft w:val="480"/>
      <w:marRight w:val="0"/>
      <w:marTop w:val="0"/>
      <w:marBottom w:val="0"/>
      <w:divBdr>
        <w:top w:val="none" w:sz="0" w:space="0" w:color="auto"/>
        <w:left w:val="none" w:sz="0" w:space="0" w:color="auto"/>
        <w:bottom w:val="none" w:sz="0" w:space="0" w:color="auto"/>
        <w:right w:val="none" w:sz="0" w:space="0" w:color="auto"/>
      </w:divBdr>
    </w:div>
    <w:div w:id="321392942">
      <w:marLeft w:val="480"/>
      <w:marRight w:val="0"/>
      <w:marTop w:val="0"/>
      <w:marBottom w:val="0"/>
      <w:divBdr>
        <w:top w:val="none" w:sz="0" w:space="0" w:color="auto"/>
        <w:left w:val="none" w:sz="0" w:space="0" w:color="auto"/>
        <w:bottom w:val="none" w:sz="0" w:space="0" w:color="auto"/>
        <w:right w:val="none" w:sz="0" w:space="0" w:color="auto"/>
      </w:divBdr>
    </w:div>
    <w:div w:id="339045022">
      <w:bodyDiv w:val="1"/>
      <w:marLeft w:val="0"/>
      <w:marRight w:val="0"/>
      <w:marTop w:val="0"/>
      <w:marBottom w:val="0"/>
      <w:divBdr>
        <w:top w:val="none" w:sz="0" w:space="0" w:color="auto"/>
        <w:left w:val="none" w:sz="0" w:space="0" w:color="auto"/>
        <w:bottom w:val="none" w:sz="0" w:space="0" w:color="auto"/>
        <w:right w:val="none" w:sz="0" w:space="0" w:color="auto"/>
      </w:divBdr>
    </w:div>
    <w:div w:id="381563211">
      <w:marLeft w:val="480"/>
      <w:marRight w:val="0"/>
      <w:marTop w:val="0"/>
      <w:marBottom w:val="0"/>
      <w:divBdr>
        <w:top w:val="none" w:sz="0" w:space="0" w:color="auto"/>
        <w:left w:val="none" w:sz="0" w:space="0" w:color="auto"/>
        <w:bottom w:val="none" w:sz="0" w:space="0" w:color="auto"/>
        <w:right w:val="none" w:sz="0" w:space="0" w:color="auto"/>
      </w:divBdr>
    </w:div>
    <w:div w:id="393968815">
      <w:marLeft w:val="480"/>
      <w:marRight w:val="0"/>
      <w:marTop w:val="0"/>
      <w:marBottom w:val="0"/>
      <w:divBdr>
        <w:top w:val="none" w:sz="0" w:space="0" w:color="auto"/>
        <w:left w:val="none" w:sz="0" w:space="0" w:color="auto"/>
        <w:bottom w:val="none" w:sz="0" w:space="0" w:color="auto"/>
        <w:right w:val="none" w:sz="0" w:space="0" w:color="auto"/>
      </w:divBdr>
    </w:div>
    <w:div w:id="403845517">
      <w:marLeft w:val="480"/>
      <w:marRight w:val="0"/>
      <w:marTop w:val="0"/>
      <w:marBottom w:val="0"/>
      <w:divBdr>
        <w:top w:val="none" w:sz="0" w:space="0" w:color="auto"/>
        <w:left w:val="none" w:sz="0" w:space="0" w:color="auto"/>
        <w:bottom w:val="none" w:sz="0" w:space="0" w:color="auto"/>
        <w:right w:val="none" w:sz="0" w:space="0" w:color="auto"/>
      </w:divBdr>
    </w:div>
    <w:div w:id="615872607">
      <w:marLeft w:val="480"/>
      <w:marRight w:val="0"/>
      <w:marTop w:val="0"/>
      <w:marBottom w:val="0"/>
      <w:divBdr>
        <w:top w:val="none" w:sz="0" w:space="0" w:color="auto"/>
        <w:left w:val="none" w:sz="0" w:space="0" w:color="auto"/>
        <w:bottom w:val="none" w:sz="0" w:space="0" w:color="auto"/>
        <w:right w:val="none" w:sz="0" w:space="0" w:color="auto"/>
      </w:divBdr>
    </w:div>
    <w:div w:id="853417082">
      <w:marLeft w:val="480"/>
      <w:marRight w:val="0"/>
      <w:marTop w:val="0"/>
      <w:marBottom w:val="0"/>
      <w:divBdr>
        <w:top w:val="none" w:sz="0" w:space="0" w:color="auto"/>
        <w:left w:val="none" w:sz="0" w:space="0" w:color="auto"/>
        <w:bottom w:val="none" w:sz="0" w:space="0" w:color="auto"/>
        <w:right w:val="none" w:sz="0" w:space="0" w:color="auto"/>
      </w:divBdr>
    </w:div>
    <w:div w:id="885604773">
      <w:bodyDiv w:val="1"/>
      <w:marLeft w:val="0"/>
      <w:marRight w:val="0"/>
      <w:marTop w:val="0"/>
      <w:marBottom w:val="0"/>
      <w:divBdr>
        <w:top w:val="none" w:sz="0" w:space="0" w:color="auto"/>
        <w:left w:val="none" w:sz="0" w:space="0" w:color="auto"/>
        <w:bottom w:val="none" w:sz="0" w:space="0" w:color="auto"/>
        <w:right w:val="none" w:sz="0" w:space="0" w:color="auto"/>
      </w:divBdr>
    </w:div>
    <w:div w:id="938491888">
      <w:marLeft w:val="480"/>
      <w:marRight w:val="0"/>
      <w:marTop w:val="0"/>
      <w:marBottom w:val="0"/>
      <w:divBdr>
        <w:top w:val="none" w:sz="0" w:space="0" w:color="auto"/>
        <w:left w:val="none" w:sz="0" w:space="0" w:color="auto"/>
        <w:bottom w:val="none" w:sz="0" w:space="0" w:color="auto"/>
        <w:right w:val="none" w:sz="0" w:space="0" w:color="auto"/>
      </w:divBdr>
    </w:div>
    <w:div w:id="1137644283">
      <w:marLeft w:val="480"/>
      <w:marRight w:val="0"/>
      <w:marTop w:val="0"/>
      <w:marBottom w:val="0"/>
      <w:divBdr>
        <w:top w:val="none" w:sz="0" w:space="0" w:color="auto"/>
        <w:left w:val="none" w:sz="0" w:space="0" w:color="auto"/>
        <w:bottom w:val="none" w:sz="0" w:space="0" w:color="auto"/>
        <w:right w:val="none" w:sz="0" w:space="0" w:color="auto"/>
      </w:divBdr>
    </w:div>
    <w:div w:id="1175461109">
      <w:marLeft w:val="480"/>
      <w:marRight w:val="0"/>
      <w:marTop w:val="0"/>
      <w:marBottom w:val="0"/>
      <w:divBdr>
        <w:top w:val="none" w:sz="0" w:space="0" w:color="auto"/>
        <w:left w:val="none" w:sz="0" w:space="0" w:color="auto"/>
        <w:bottom w:val="none" w:sz="0" w:space="0" w:color="auto"/>
        <w:right w:val="none" w:sz="0" w:space="0" w:color="auto"/>
      </w:divBdr>
    </w:div>
    <w:div w:id="1276644224">
      <w:bodyDiv w:val="1"/>
      <w:marLeft w:val="0"/>
      <w:marRight w:val="0"/>
      <w:marTop w:val="0"/>
      <w:marBottom w:val="0"/>
      <w:divBdr>
        <w:top w:val="none" w:sz="0" w:space="0" w:color="auto"/>
        <w:left w:val="none" w:sz="0" w:space="0" w:color="auto"/>
        <w:bottom w:val="none" w:sz="0" w:space="0" w:color="auto"/>
        <w:right w:val="none" w:sz="0" w:space="0" w:color="auto"/>
      </w:divBdr>
    </w:div>
    <w:div w:id="1314063413">
      <w:marLeft w:val="480"/>
      <w:marRight w:val="0"/>
      <w:marTop w:val="0"/>
      <w:marBottom w:val="0"/>
      <w:divBdr>
        <w:top w:val="none" w:sz="0" w:space="0" w:color="auto"/>
        <w:left w:val="none" w:sz="0" w:space="0" w:color="auto"/>
        <w:bottom w:val="none" w:sz="0" w:space="0" w:color="auto"/>
        <w:right w:val="none" w:sz="0" w:space="0" w:color="auto"/>
      </w:divBdr>
    </w:div>
    <w:div w:id="1332366981">
      <w:marLeft w:val="480"/>
      <w:marRight w:val="0"/>
      <w:marTop w:val="0"/>
      <w:marBottom w:val="0"/>
      <w:divBdr>
        <w:top w:val="none" w:sz="0" w:space="0" w:color="auto"/>
        <w:left w:val="none" w:sz="0" w:space="0" w:color="auto"/>
        <w:bottom w:val="none" w:sz="0" w:space="0" w:color="auto"/>
        <w:right w:val="none" w:sz="0" w:space="0" w:color="auto"/>
      </w:divBdr>
    </w:div>
    <w:div w:id="1370910646">
      <w:marLeft w:val="480"/>
      <w:marRight w:val="0"/>
      <w:marTop w:val="0"/>
      <w:marBottom w:val="0"/>
      <w:divBdr>
        <w:top w:val="none" w:sz="0" w:space="0" w:color="auto"/>
        <w:left w:val="none" w:sz="0" w:space="0" w:color="auto"/>
        <w:bottom w:val="none" w:sz="0" w:space="0" w:color="auto"/>
        <w:right w:val="none" w:sz="0" w:space="0" w:color="auto"/>
      </w:divBdr>
    </w:div>
    <w:div w:id="1452744700">
      <w:marLeft w:val="480"/>
      <w:marRight w:val="0"/>
      <w:marTop w:val="0"/>
      <w:marBottom w:val="0"/>
      <w:divBdr>
        <w:top w:val="none" w:sz="0" w:space="0" w:color="auto"/>
        <w:left w:val="none" w:sz="0" w:space="0" w:color="auto"/>
        <w:bottom w:val="none" w:sz="0" w:space="0" w:color="auto"/>
        <w:right w:val="none" w:sz="0" w:space="0" w:color="auto"/>
      </w:divBdr>
    </w:div>
    <w:div w:id="1609504985">
      <w:marLeft w:val="480"/>
      <w:marRight w:val="0"/>
      <w:marTop w:val="0"/>
      <w:marBottom w:val="0"/>
      <w:divBdr>
        <w:top w:val="none" w:sz="0" w:space="0" w:color="auto"/>
        <w:left w:val="none" w:sz="0" w:space="0" w:color="auto"/>
        <w:bottom w:val="none" w:sz="0" w:space="0" w:color="auto"/>
        <w:right w:val="none" w:sz="0" w:space="0" w:color="auto"/>
      </w:divBdr>
    </w:div>
    <w:div w:id="1618291117">
      <w:bodyDiv w:val="1"/>
      <w:marLeft w:val="0"/>
      <w:marRight w:val="0"/>
      <w:marTop w:val="0"/>
      <w:marBottom w:val="0"/>
      <w:divBdr>
        <w:top w:val="none" w:sz="0" w:space="0" w:color="auto"/>
        <w:left w:val="none" w:sz="0" w:space="0" w:color="auto"/>
        <w:bottom w:val="none" w:sz="0" w:space="0" w:color="auto"/>
        <w:right w:val="none" w:sz="0" w:space="0" w:color="auto"/>
      </w:divBdr>
    </w:div>
    <w:div w:id="1748722525">
      <w:bodyDiv w:val="1"/>
      <w:marLeft w:val="0"/>
      <w:marRight w:val="0"/>
      <w:marTop w:val="0"/>
      <w:marBottom w:val="0"/>
      <w:divBdr>
        <w:top w:val="none" w:sz="0" w:space="0" w:color="auto"/>
        <w:left w:val="none" w:sz="0" w:space="0" w:color="auto"/>
        <w:bottom w:val="none" w:sz="0" w:space="0" w:color="auto"/>
        <w:right w:val="none" w:sz="0" w:space="0" w:color="auto"/>
      </w:divBdr>
    </w:div>
    <w:div w:id="1775902628">
      <w:marLeft w:val="480"/>
      <w:marRight w:val="0"/>
      <w:marTop w:val="0"/>
      <w:marBottom w:val="0"/>
      <w:divBdr>
        <w:top w:val="none" w:sz="0" w:space="0" w:color="auto"/>
        <w:left w:val="none" w:sz="0" w:space="0" w:color="auto"/>
        <w:bottom w:val="none" w:sz="0" w:space="0" w:color="auto"/>
        <w:right w:val="none" w:sz="0" w:space="0" w:color="auto"/>
      </w:divBdr>
    </w:div>
    <w:div w:id="190553079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B97A745-CA5D-4E84-A4BF-E62565EBBD05}"/>
      </w:docPartPr>
      <w:docPartBody>
        <w:p w:rsidR="005B4B5D" w:rsidRDefault="00281515">
          <w:r w:rsidRPr="007319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15"/>
    <w:rsid w:val="000E2AF6"/>
    <w:rsid w:val="00171402"/>
    <w:rsid w:val="00281515"/>
    <w:rsid w:val="00292C10"/>
    <w:rsid w:val="0029361E"/>
    <w:rsid w:val="002D0422"/>
    <w:rsid w:val="002F0D5A"/>
    <w:rsid w:val="00306D64"/>
    <w:rsid w:val="00317535"/>
    <w:rsid w:val="003175D7"/>
    <w:rsid w:val="003364F3"/>
    <w:rsid w:val="003647C1"/>
    <w:rsid w:val="004175B0"/>
    <w:rsid w:val="00466AB2"/>
    <w:rsid w:val="00522CAD"/>
    <w:rsid w:val="005B4B5D"/>
    <w:rsid w:val="005F1B53"/>
    <w:rsid w:val="00607791"/>
    <w:rsid w:val="006B3908"/>
    <w:rsid w:val="00750AA2"/>
    <w:rsid w:val="007703B1"/>
    <w:rsid w:val="00787E0F"/>
    <w:rsid w:val="007A506E"/>
    <w:rsid w:val="007B2882"/>
    <w:rsid w:val="007D3D6F"/>
    <w:rsid w:val="007F590A"/>
    <w:rsid w:val="00857170"/>
    <w:rsid w:val="00873647"/>
    <w:rsid w:val="008A6706"/>
    <w:rsid w:val="008E6214"/>
    <w:rsid w:val="0096758B"/>
    <w:rsid w:val="00971D66"/>
    <w:rsid w:val="009947F6"/>
    <w:rsid w:val="00A367F2"/>
    <w:rsid w:val="00AD140D"/>
    <w:rsid w:val="00AD30A7"/>
    <w:rsid w:val="00AE2832"/>
    <w:rsid w:val="00B6371C"/>
    <w:rsid w:val="00BF3DAD"/>
    <w:rsid w:val="00C77DB8"/>
    <w:rsid w:val="00CD24F4"/>
    <w:rsid w:val="00CD3D2D"/>
    <w:rsid w:val="00CF0F89"/>
    <w:rsid w:val="00D62F5F"/>
    <w:rsid w:val="00D83540"/>
    <w:rsid w:val="00DF7A25"/>
    <w:rsid w:val="00EB2E8C"/>
    <w:rsid w:val="00F018C9"/>
    <w:rsid w:val="00FC632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51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B7512A-ECF7-407E-92DC-8B916A5373E0}">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1841118497"/>
    <we:property name="MENDELEY_CITATIONS" value="[{&quot;citationID&quot;:&quot;MENDELEY_CITATION_97b3eade-7c5e-4a05-ac42-97aa58a713d4&quot;,&quot;properties&quot;:{&quot;noteIndex&quot;:0},&quot;isEdited&quot;:false,&quot;manualOverride&quot;:{&quot;isManuallyOverridden&quot;:false,&quot;citeprocText&quot;:&quot;(Novitasari &amp;#38; Irlan Fery, 2025)&quot;,&quot;manualOverrideText&quot;:&quot;&quot;},&quot;citationTag&quot;:&quot;MENDELEY_CITATION_v3_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&quot;,&quot;citationItems&quot;:[{&quot;id&quot;:&quot;b6f1b5f7-a9e2-3fd3-825e-f20dfa614685&quot;,&quot;itemData&quot;:{&quot;type&quot;:&quot;article-journal&quot;,&quot;id&quot;:&quot;b6f1b5f7-a9e2-3fd3-825e-f20dfa614685&quot;,&quot;title&quot;:&quot;ANALISIS POTENSI DAN PENETAPAN TARGET PAJAK BUMI DAN\nBANGUNAN SEKTOR PERDESAAN DAN PERKOTAAN(PBBP2)\nKABUPATEN MUSI BANYUASIN&quot;,&quot;author&quot;:[{&quot;family&quot;:&quot;Novitasari&quot;,&quot;given&quot;:&quot;&quot;,&quot;parse-names&quot;:false,&quot;dropping-particle&quot;:&quot;&quot;,&quot;non-dropping-particle&quot;:&quot;&quot;},{&quot;family&quot;:&quot;Irlan Fery&quot;,&quot;given&quot;:&quot;&quot;,&quot;parse-names&quot;:false,&quot;dropping-particle&quot;:&quot;&quot;,&quot;non-dropping-particle&quot;:&quot;&quot;}],&quot;container-title&quot;:&quot;Jurnal Ilmiah Akuntansi Rahmaniyah (JIAR)&quot;,&quot;ISSN&quot;:&quot;2620-6110&quot;,&quot;issued&quot;:{&quot;date-parts&quot;:[[2025,6]]},&quot;page&quot;:&quot;106-121&quot;,&quot;abstract&quot;:&quot;This research is intended to determine the potential and the\ndetermination of PBBP2 on local taxes. This study uses primary data\nobtained from interviews with the Head of the Sub-Sector for Registration,\nData Collection, Assessment and Determination of PBB and BPHTB while\nthe secondary data is the main data for PBB regulations and the realization\nof the main PBB provisions and Report Targets and realization of PBBP2\nBPPRD revenues for Musi Banyuasin Regency from 2018 to 2022. The\ndata analysis technique used is quantitative descriptive analysis. The\ntechnique is to calculate the ratio of the achievement of PBBP2 revenue\ntargets and the main PBB provisions, the target ratio and the realization\nof PBBP2 revenues and present the data graphically. The results of this\nstudy indicate that the performance of BPPRD Musi Banyuasin Regency\nin collecting local taxes, especially PBBP2 is not optimal because the\nPBBP2 revenue target setting is not based on SPOP and is not in\naccordance with tax potential so that the PBBP2 target is not accurate.\nThis had the impact of lowering the acceptance of the principal PBB\nprovisions from PBBP2 of 74.91%, so that the realization of the PBBP2\ntarget revenue with an average realization of 105.45%.&quot;,&quot;container-title-short&quot;:&quot;&quot;},&quot;isTemporary&quot;:false}]},{&quot;citationID&quot;:&quot;MENDELEY_CITATION_5fddc0ea-16ee-4d97-b868-bb9220ff66bb&quot;,&quot;properties&quot;:{&quot;noteIndex&quot;:0},&quot;isEdited&quot;:false,&quot;manualOverride&quot;:{&quot;isManuallyOverridden&quot;:false,&quot;citeprocText&quot;:&quot;(Nurfadilah et al., 2023)&quot;,&quot;manualOverrideText&quot;:&quot;&quot;},&quot;citationTag&quot;:&quot;MENDELEY_CITATION_v3_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&quot;,&quot;citationItems&quot;:[{&quot;id&quot;:&quot;cb3b44ea-f67f-39b5-a890-3ef6eaaecc1a&quot;,&quot;itemData&quot;:{&quot;type&quot;:&quot;article-journal&quot;,&quot;id&quot;:&quot;cb3b44ea-f67f-39b5-a890-3ef6eaaecc1a&quot;,&quot;title&quot;:&quot;EFEKTIVITAS PENERIMAAN PAJAK BUMI DAN BANGUNAN\nPADA BADAN PENDAPATAN ASLI DAERAH KABUPATEN\nGOWA&quot;,&quot;author&quot;:[{&quot;family&quot;:&quot;Nurfadilah&quot;,&quot;given&quot;:&quot;Rasdiana&quot;,&quot;parse-names&quot;:false,&quot;dropping-particle&quot;:&quot;&quot;,&quot;non-dropping-particle&quot;:&quot;&quot;},{&quot;family&quot;:&quot;Hafiz Elfiansya Parawu&quot;,&quot;given&quot;:&quot;&quot;,&quot;parse-names&quot;:false,&quot;dropping-particle&quot;:&quot;&quot;,&quot;non-dropping-particle&quot;:&quot;&quot;},{&quot;family&quot;:&quot;Rasdiana&quot;,&quot;given&quot;:&quot;&quot;,&quot;parse-names&quot;:false,&quot;dropping-particle&quot;:&quot;&quot;,&quot;non-dropping-particle&quot;:&quot;&quot;}],&quot;accessed&quot;:{&quot;date-parts&quot;:[[2025,10,30]]},&quot;URL&quot;:&quot;https://journal.unismuh.ac.id/index.php/kimap/index&quot;,&quot;issued&quot;:{&quot;date-parts&quot;:[[2023]]},&quot;abstract&quot;:&quot;Penelitian ini bertujuan untuk mengetahui bagaimana efektivitas Penerimaan Pajak Bumi dan\nbangunan pada Badan Pendapatan Asli Daerah kabupaten Gowa. Jenis penelitian ini bersifat\nKualitatif deskriptif. Teknik pengumpulan data dilakukan dengan teknik observasi, wawancara,\ndan dokumentasi dengan jumlah informan sebanyak 5 orang. Teknik analisis data yang digunakan\nyaitu pengumpulan data, reduksi data, penyajian data, dan penarikan kesimpulan. Hasil penelitian\nmenunjukkan bahwa pada 18 Kecamatan Kabupaten Gowa belum efektif. Penyebabnya adalah\nkurangnya kesadaran masyarakat dalam membayar pajaknya. Wajib pajak membayar PBB\napabila ada keperluan saja, seperti tanahnya dijual karena harus ada laporan pembayaran PBB\natau ada pengurusan pemerintahan yang lain dan didalam penerapan pajak itu banyak SPPT yang\ndianggap bermasalah dan didalam penerapan pajak itu banyak SPPT yang dianggap bermasalah.\nDiantaranya subjek tidak ada, objek tidak jelas ataupun dalam keadaan sengketa maupun PBB\nganda sehingga mereka mengembalikan ke Kantor BAPENDA.&quot;,&quot;volume&quot;:&quot;4&quot;,&quot;container-title-short&quot;:&quot;&quot;},&quot;isTemporary&quot;:false}]},{&quot;citationID&quot;:&quot;MENDELEY_CITATION_47adfd6d-3a21-49e7-99c1-825db298b376&quot;,&quot;properties&quot;:{&quot;noteIndex&quot;:0},&quot;isEdited&quot;:false,&quot;manualOverride&quot;:{&quot;isManuallyOverridden&quot;:false,&quot;citeprocText&quot;:&quot;(Shaleh et al., 2023)&quot;,&quot;manualOverrideText&quot;:&quot;&quot;},&quot;citationTag&quot;:&quot;MENDELEY_CITATION_v3_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&quot;,&quot;citationItems&quot;:[{&quot;id&quot;:&quot;aed5f2b3-5f18-309a-bb56-78be77ef67b4&quot;,&quot;itemData&quot;:{&quot;type&quot;:&quot;article-journal&quot;,&quot;id&quot;:&quot;aed5f2b3-5f18-309a-bb56-78be77ef67b4&quot;,&quot;title&quot;:&quot;Analisis Efektivitas Penerimaan Pajak Bumi Dan Bangunan Perkotaan Wilayah Bandung Tengah&quot;,&quot;author&quot;:[{&quot;family&quot;:&quot;Shaleh&quot;,&quot;given&quot;:&quot;Khairul&quot;,&quot;parse-names&quot;:false,&quot;dropping-particle&quot;:&quot;&quot;,&quot;non-dropping-particle&quot;:&quot;&quot;},{&quot;family&quot;:&quot;Fitri Sukmawati&quot;,&quot;given&quot;:&quot;&quot;,&quot;parse-names&quot;:false,&quot;dropping-particle&quot;:&quot;&quot;,&quot;non-dropping-particle&quot;:&quot;&quot;},{&quot;family&quot;:&quot;Dini Arwaty A&quot;,&quot;given&quot;:&quot;&quot;,&quot;parse-names&quot;:false,&quot;dropping-particle&quot;:&quot;&quot;,&quot;non-dropping-particle&quot;:&quot;&quot;},{&quot;family&quot;:&quot;Sa’adah Abbas&quot;,&quot;given&quot;:&quot;&quot;,&quot;parse-names&quot;:false,&quot;dropping-particle&quot;:&quot;&quot;,&quot;non-dropping-particle&quot;:&quot;&quot;},{&quot;family&quot;:&quot;Ferry Mulyawan M.,H&quot;,&quot;given&quot;:&quot;&quot;,&quot;parse-names&quot;:false,&quot;dropping-particle&quot;:&quot;&quot;,&quot;non-dropping-particle&quot;:&quot;&quot;},{&quot;family&quot;:&quot;Nababan&quot;,&quot;given&quot;:&quot;Danie&quot;,&quot;parse-names&quot;:false,&quot;dropping-particle&quot;:&quot;&quot;,&quot;non-dropping-particle&quot;:&quot;&quot;}],&quot;container-title&quot;:&quot;EKUILNOMI : Jurnal Ekonomi Pembangunan&quot;,&quot;DOI&quot;:&quot;10.36985/ekuilnomi.v5i1.604&quot;,&quot;issued&quot;:{&quot;date-parts&quot;:[[2023,5,2]]},&quot;page&quot;:&quot;133-139&quot;,&quot;abstract&quot;:&quot;Pajak Bumi dan Bangunan sektor Pedesaan dan Perkotaan (PBB-P2) merupakan salah satu penerimaan daerah yang sangat potensial meningkatkan pendapatan daerah. Penelitian ini bertujuan menganalisis efektivitas penerimaan pajak bumi dan bangunan sector perkotaan di pemerintah daerah Kota Bandung wilayah bagian tengah. Penelitian ini menggunakan data sekunder realisasi penerimaan Pajak Bumi dan Bangunan Pedesaan dan Perkotaan di wilayah Bandung Tengah. Metodologi penelitian yang digunakan yakni kuantitatif deskriptif untuk menyajikan dan memberikan interpretasi terhadap hasil analisis. Penelitian ini menunjukkan bahwa penerimaan Pajak Bumi dan Bangunan Perdesaan dan Perkotaan (PBB-P2) di wilayah Bandung mengalami fluktuasi selama tiga periode pengamatan. Perubahan realisasi penerimaan pajak bumi dan bangunan selama tiga periode di wilayah Bandung tengah   dikategorikan dalam tiga ukuran yakni Efektif, Cukup Efektif, dan sangat efektif.&quot;,&quot;publisher&quot;:&quot;Universitas Simalungun&quot;,&quot;issue&quot;:&quot;1&quot;,&quot;volume&quot;:&quot;5&quot;,&quot;container-title-short&quot;:&quot;&quot;},&quot;isTemporary&quot;:false}]},{&quot;citationID&quot;:&quot;MENDELEY_CITATION_30e0f56e-0dc6-462e-a72a-28661fcc6367&quot;,&quot;properties&quot;:{&quot;noteIndex&quot;:0},&quot;isEdited&quot;:false,&quot;manualOverride&quot;:{&quot;isManuallyOverridden&quot;:false,&quot;citeprocText&quot;:&quot;(Setyanto &amp;#38; Ndruru, 2025)&quot;,&quot;manualOverrideText&quot;:&quot;&quot;},&quot;citationTag&quot;:&quot;MENDELEY_CITATION_v3_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&quot;,&quot;citationItems&quot;:[{&quot;id&quot;:&quot;891dfcc2-cd23-3558-a437-e29cd0dd7c9f&quot;,&quot;itemData&quot;:{&quot;type&quot;:&quot;article-journal&quot;,&quot;id&quot;:&quot;891dfcc2-cd23-3558-a437-e29cd0dd7c9f&quot;,&quot;title&quot;:&quot;ANALISIS STRATEGI PEMUNGUTAN PIUTANG PAJAK BUMI DAN BANGUNAN TAK TERTAGIH KOTA CIMAHI&quot;,&quot;author&quot;:[{&quot;family&quot;:&quot;Setyanto&quot;,&quot;given&quot;:&quot;Eko&quot;,&quot;parse-names&quot;:false,&quot;dropping-particle&quot;:&quot;&quot;,&quot;non-dropping-particle&quot;:&quot;&quot;},{&quot;family&quot;:&quot;Ndruru&quot;,&quot;given&quot;:&quot;Sanida&quot;,&quot;parse-names&quot;:false,&quot;dropping-particle&quot;:&quot;&quot;,&quot;non-dropping-particle&quot;:&quot;&quot;}],&quot;container-title&quot;:&quot;Jurnal Inspirasi Ilmu Manajemen&quot;,&quot;DOI&quot;:&quot;10.32897/jiim.2025.3.2.3667&quot;,&quot;ISSN&quot;:&quot;2961-7405&quot;,&quot;issued&quot;:{&quot;date-parts&quot;:[[2025,2,27]]},&quot;page&quot;:&quot;80-89&quot;,&quot;abstract&quot;:&quot;Every year there are additional Land and Building Tax (PBB) receivables which become the work burden of the Cimahi City Regional Revenue Management Agency (Bappenda) and are recorded in the Cimahi City Regional Government's Financial Report. To reduce PBB receivables, strategies are needed and how to implement these strategies is necessary. analyzed further in order to always get new strategies that are better, more effective, efficient and economical in collecting PBB and efforts to reduce tax receivables. The research design that will be used is a descriptive analysis research method with a qualitative approach in order to broadly describe the UN collection strategy for reducing uncollectible tax receivables at the Cimahi City Bappenda. This research was conducted at the Cimahi City Bappenda which is located at the Cimahi City Public Services Mall, Jl. Aruman Kel. Pasirkaliki District. North Cimahi Cimahi City, West Java Province. Analysis was carried out starting from before being in the field, while in the field and after being in the field, using library research, field research and interviews.The results of this research produced a study and document analysis of the collection strategy for uncollectible land and building tax receivables in Cimahi City.Setiap tahun ada penambahan piutang Pajak Bumi dan Bangunan (PBB) yang menjadi beban pekerjaan Badan Pengelola Pendapatan Daerah (Bappenda) Kota Cimahi dan menjadi catatan pada LaporanKeuangan Pemerintah Daerah Kota Cimahi, untuk mengurangi piutang PBB tersebut diperlukan strategi-strategi dan bagaimana pelaksanaan strategi tersebut perlu dianalisis lebih lanjut agar selalu dapat strategi baru yang lebih baik, efektif, efisien dan ekonomis dalam pemungutan PBB serta upaya mengurangi piutang pajaknya. Desain penelitian yang akan digunakan adalah metode penelitian deskriptif analisis dengan pendekatan kualitatif agar dapat menggambarkan secara luas tentang strategi pemungutan pbb untuk mengurangi piutang pajak tak tertagih di Bappenda Kota Cimahi. Penelitian ini dilakukan di Bappenda Kota Cimahi yang beralamat di Mall Pelayanan Publik Kota Cimahi, Jl. Aruman Kel. Pasirkaliki Kec. Cimahi Utara Kota Cimahi Provinsi Jawa Barat. Analisis dilakukan mulai dari sebelum di lapangan, pada saat di lapangan dan setelah di lapangan, menggunakan Library research, Field research dan Wawancara. Hasil penelitian ini menghasilkan Kajian dan dokumen analisis strategi pemungutan piutang pajak bumi dan bangunan tak tertagih di Kota Cimahi.&quot;,&quot;publisher&quot;:&quot;Universitas Sangga Buana YPKP&quot;,&quot;issue&quot;:&quot;2&quot;,&quot;volume&quot;:&quot;3&quot;,&quot;container-title-short&quot;:&quot;&quot;},&quot;isTemporary&quot;:false}]},{&quot;citationID&quot;:&quot;MENDELEY_CITATION_c9fdecf3-ec00-4f15-a613-5ca178270e2e&quot;,&quot;properties&quot;:{&quot;noteIndex&quot;:0},&quot;isEdited&quot;:false,&quot;manualOverride&quot;:{&quot;isManuallyOverridden&quot;:true,&quot;citeprocText&quot;:&quot;(Rohmah Tina Siti, 2024)&quot;,&quot;manualOverrideText&quot;:&quot;(Rohmah Tina Siti, 2024),&quot;},&quot;citationTag&quot;:&quot;MENDELEY_CITATION_v3_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&quot;,&quot;citationItems&quot;:[{&quot;id&quot;:&quot;91af7f79-06a4-36de-bcdc-b5a69208678e&quot;,&quot;itemData&quot;:{&quot;type&quot;:&quot;article-journal&quot;,&quot;id&quot;:&quot;91af7f79-06a4-36de-bcdc-b5a69208678e&quot;,&quot;title&quot;:&quot;Analisis Efektivitas dan Kontribusi Penerimaan Pajak Bumi\ndan Bangunan terhadap Pendapatan Asli Daerah di\nKabupaten Bandung&quot;,&quot;author&quot;:[{&quot;family&quot;:&quot;Rohmah Tina Siti&quot;,&quot;given&quot;:&quot;&quot;,&quot;parse-names&quot;:false,&quot;dropping-particle&quot;:&quot;&quot;,&quot;non-dropping-particle&quot;:&quot;&quot;}],&quot;container-title&quot;:&quot;JURNAL ONLINE INSAN AKUNTAN&quot;,&quot;ISSN&quot;:&quot;2528-0163&quot;,&quot;issued&quot;:{&quot;date-parts&quot;:[[2024,6]]},&quot;page&quot;:&quot;-156&quot;,&quot;abstract&quot;:&quot;Pajak Bumi dan Bangunan merupakan pajak daerah yang memberikan sumbangan yang besar\nterhadap perolehan Pendapatan Asli Daerah. Untuk mengetahui seberapa efektif pemungutan Pajak Bumi\ndan Bangunan, dapat digunakan Rasio Efektivitas. Rasio ini mencerminkan kapabilitas pemerintahan\ndaerah untuk mengevaluasi korelasi antara penerimaan Pajak Bumi dan Bangunan dengan potensi pajak\nyang diterima. Tingkat efektivitas Pajak Bumi dan Bangunan di Kabupaten Bandungdari tahun 2019\nsampai tahun 2023 termasuk kategori efektif karena melebihi persentase yang telah ditetapkan walaupun\nada penurunan pada tahun 2022 dan 2023. Kontribusi Pajak Bumi dan Bangunan termasuk kategori\nsedang. Hal ini terjadi karena realisasi Pendapatan Asli Daerah di kabupaten Bandung selalu meningkat\nsedangkan realisasi Pajak Bumi dan Bangunan di Kabupaten Bandung naik turun.&quot;,&quot;volume&quot;:&quot;9&quot;,&quot;container-title-short&quot;:&quot;&quot;},&quot;isTemporary&quot;:false}]},{&quot;citationID&quot;:&quot;MENDELEY_CITATION_c30bd345-bc0f-4a1a-88b0-62897c1f7b33&quot;,&quot;properties&quot;:{&quot;noteIndex&quot;:0},&quot;isEdited&quot;:false,&quot;manualOverride&quot;:{&quot;isManuallyOverridden&quot;:false,&quot;citeprocText&quot;:&quot;(Susena Karona Cahya, 2015)&quot;,&quot;manualOverrideText&quot;:&quot;&quot;},&quot;citationTag&quot;:&quot;MENDELEY_CITATION_v3_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&quot;,&quot;citationItems&quot;:[{&quot;id&quot;:&quot;81552e45-d6c2-32a0-b8a2-03cbe75a3929&quot;,&quot;itemData&quot;:{&quot;type&quot;:&quot;article-journal&quot;,&quot;id&quot;:&quot;81552e45-d6c2-32a0-b8a2-03cbe75a3929&quot;,&quot;title&quot;:&quot;POTENSI PENERIMAAN PAJAK BUMI DAN BANGUNAN DI KOTA BENGKULU&quot;,&quot;author&quot;:[{&quot;family&quot;:&quot;Susena Karona Cahya&quot;,&quot;given&quot;:&quot;&quot;,&quot;parse-names&quot;:false,&quot;dropping-particle&quot;:&quot;&quot;,&quot;non-dropping-particle&quot;:&quot;&quot;}],&quot;container-title&quot;:&quot;Ekombis Review&quot;,&quot;issued&quot;:{&quot;date-parts&quot;:[[2015]]},&quot;page&quot;:&quot;95-105&quot;,&quot;abstract&quot;:&quot;Tujuan penelitian ini adalah untuk mengetahui proyeksi potensi\npenerimaan Pajak Bumi dan Bangunan (PBB) di Kota Bengkulu tahun 2014-2016. Jenis\npenelitian yang digunakan dalam penelitian ini adalah kuantitatif. Manfaat penelitian ini adalah\nsebagai bahan informasi kepada Pemerintah Daerah Kota Bengkulu dalam pengambilan\nkebijakan serta pengelolaan Pajak Bumi dan Bangunan (PBB) pada tahun 2014 sampai dengan\n2016. Penelitian ini memberikan gambaran bahwa proyeksi potensi penerimaan Pajak Bumi\ndan Bangunan (PBB) di Kota Bengkulu mengalami peningkatan dari tahun 2014 hingga 2016.\nBesarnya potensi penerimaan Pajak Bumi dan Bangunan (PBB) di Kota Bengkulu Tahun 2014-\n2016 berturut-turut sebagai berikut: Tahun 2014 sebesar Rp12.285.612.144, Tahun 2015\nsebesar Rp12.852.211.071, Tahun 2016 sebesar Rp.13.418.809.999, Peningkatan potensi\npenerimaan Pajak Bumi dan Bangunan (PBB) ini akan mendorong meningkatnya realisasi\npenerimaan PBB bagi Kota Bengkulu pada tiga tahun mendatang.&quot;,&quot;container-title-short&quot;:&quot;&quot;},&quot;isTemporary&quot;:false}]},{&quot;citationID&quot;:&quot;MENDELEY_CITATION_0220f890-f123-443e-a947-11a70d04b1c1&quot;,&quot;properties&quot;:{&quot;noteIndex&quot;:0},&quot;isEdited&quot;:false,&quot;manualOverride&quot;:{&quot;isManuallyOverridden&quot;:false,&quot;citeprocText&quot;:&quot;(Baok Rambu Trio Lita et al., 2020)&quot;,&quot;manualOverrideText&quot;:&quot;&quot;},&quot;citationTag&quot;:&quot;MENDELEY_CITATION_v3_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&quot;,&quot;citationItems&quot;:[{&quot;id&quot;:&quot;39519da5-a098-35ad-9a30-ad594773c316&quot;,&quot;itemData&quot;:{&quot;type&quot;:&quot;article-journal&quot;,&quot;id&quot;:&quot;39519da5-a098-35ad-9a30-ad594773c316&quot;,&quot;title&quot;:&quot;STRATEGI PENINGKATAN PENERIMAAN PAJAK BUMI DAN\nBANGUNAN (PBB) DI KOTA BATU&quot;,&quot;author&quot;:[{&quot;family&quot;:&quot;Baok Rambu Trio Lita&quot;,&quot;given&quot;:&quot;&quot;,&quot;parse-names&quot;:false,&quot;dropping-particle&quot;:&quot;&quot;,&quot;non-dropping-particle&quot;:&quot;&quot;},{&quot;family&quot;:&quot;Totok Sasongko&quot;,&quot;given&quot;:&quot;&quot;,&quot;parse-names&quot;:false,&quot;dropping-particle&quot;:&quot;&quot;,&quot;non-dropping-particle&quot;:&quot;&quot;},{&quot;family&quot;:&quot;Muhamad Rifa’i&quot;,&quot;given&quot;:&quot;&quot;,&quot;parse-names&quot;:false,&quot;dropping-particle&quot;:&quot;&quot;,&quot;non-dropping-particle&quot;:&quot;&quot;}],&quot;container-title&quot;:&quot;Universitas Tribhuwana Tunggadewi&quot;,&quot;accessed&quot;:{&quot;date-parts&quot;:[[2025,10,30]]},&quot;ISSN&quot;:&quot;2088-7469(Paper)2407-6864(Online)&quot;,&quot;URL&quot;:&quot;https://jurnal.unitri.ac.id/index.php/reformasi/index&quot;,&quot;issued&quot;:{&quot;date-parts&quot;:[[2020]]},&quot;abstract&quot;:&quot;Upaya penerimaan pajak bumi dan bangunan di kota Batu diupayakan untuk selalu\nmengalami peningkatan pada setiap tahunnya, namun dalam pelaksanaannya masih terdapat masalah\nyaitu banyak masyarakat yang kurang memperhatikan dalam membayar pajak, masyarakat selalu\nmenunggu saat jatuh tempo dalam membayar pajak, terkadang juga para pemungut pajak merasa\nkesulitan dalam mencari alamat wajib pajak untuk memberikan SPPT. Penelitian ini menggunakan\npendekatan kualitatif dengan teknik pengumpulan data melalui wawancara, observasi, dan\ndokumentasi, informan dalam penelitian ini adalah Staf Badan Keuangan Daerah Kota Batu dan\nmasyarakat Kota Batu. Uji keabsahan data menggunakan trianggulasi teknik. Analisis data dilakukan\ndengan reduksi data, penyajian data, dan penarikan kesimpulan. Hasil penelitian menujukkan strategi\nyang dilakukan badan keuangan daerah kota batu untuk meningkatkan penerimaan pajak bumi dan\nbangunan sudah cukup baik, yakni mengalami peningkatan pada tiga tahun terakhir. Pembayaran\npajak dilakukan di Bank Jatim atas dasar kerjasama, melakukan sosialisasi dan himbauan secara inten\nke desa-desa, membuat perlombaan di masyarakat terkait pembayaran pajak. Kendala yang\nmenghambat peningkatan penerimaan PBB di kota Batu selama ini adalah wajib pajak tidak berada di\ntempat, dan juga para wajib pajak selalu menunggu tanggal jatuh tempo.&quot;,&quot;volume&quot;:&quot;10&quot;,&quot;container-title-short&quot;:&quot;&quot;},&quot;isTemporary&quot;:false}]},{&quot;citationID&quot;:&quot;MENDELEY_CITATION_7911bbbb-b019-4873-baf1-242288a51951&quot;,&quot;properties&quot;:{&quot;noteIndex&quot;:0},&quot;isEdited&quot;:false,&quot;manualOverride&quot;:{&quot;isManuallyOverridden&quot;:false,&quot;citeprocText&quot;:&quot;(Musdalifa et al., 2023)&quot;,&quot;manualOverrideText&quot;:&quot;&quot;},&quot;citationTag&quot;:&quot;MENDELEY_CITATION_v3_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&quot;,&quot;citationItems&quot;:[{&quot;id&quot;:&quot;90103d64-0afb-3f0f-b56c-af2cef21d1c7&quot;,&quot;itemData&quot;:{&quot;type&quot;:&quot;article-journal&quot;,&quot;id&quot;:&quot;90103d64-0afb-3f0f-b56c-af2cef21d1c7&quot;,&quot;title&quot;:&quot;Upaya Peningkatan Penerimaan Pajak Bumi dan Bangunan (PBB-P2)\nPada BPKPAD Kabupaten Kepulauan Selayar&quot;,&quot;author&quot;:[{&quot;family&quot;:&quot;Musdalifa&quot;,&quot;given&quot;:&quot;&quot;,&quot;parse-names&quot;:false,&quot;dropping-particle&quot;:&quot;&quot;,&quot;non-dropping-particle&quot;:&quot;&quot;},{&quot;family&quot;:&quot;Veronika Sari Den Ka&quot;,&quot;given&quot;:&quot;&quot;,&quot;parse-names&quot;:false,&quot;dropping-particle&quot;:&quot;&quot;,&quot;non-dropping-particle&quot;:&quot;&quot;},{&quot;family&quot;:&quot;Djusdil Akrim&quot;,&quot;given&quot;:&quot;&quot;,&quot;parse-names&quot;:false,&quot;dropping-particle&quot;:&quot;&quot;,&quot;non-dropping-particle&quot;:&quot;&quot;}],&quot;container-title&quot;:&quot;Income Journal: Accounting, Management and Economic Research&quot;,&quot;accessed&quot;:{&quot;date-parts&quot;:[[2025,10,30]]},&quot;ISSN&quot;:&quot;2985-4288&quot;,&quot;URL&quot;:&quot;https://income-journal.com/index.php/income/index&quot;,&quot;issued&quot;:{&quot;date-parts&quot;:[[2023,4]]},&quot;abstract&quot;:&quot;Penelitian ini bertujuan untuk mengetahui upaya peningkatan penerimaan Pajak Bumi dan\nBangunan (PBB-P2) pada BPKPAD Kabupaten Kepulauan Selayar. Penelitian ini\nmerupakan penelitian Deskriptif Kualitatif dengan melakukan wawancara terstruktur\nkepada beberapa responden yaitu staff instansi terkait, pihak pemungut pajak dan wajib\npajak. Data yang digunakan dalam penelitian ini berupa data primer yaitu data langsung\nyang didapatkan dari responden melalui wawancara, dan data sekunder berupa data jumlah\npenerimaan PBB-P2 tahun 2016-2018. Hasil dari penelitian menunjukkan bahwa upaya\nyang dilakukan oleh BPKPAD Kabupaten Kepulauan Selayar dalam meningkatkan\npenerimaan PBB-P2, yaitu 1). Pemecahan tarif PBB-P2; 2). Sosialisasi, memberikan\nhimbauan dan mengeluakan Surat Jatuh Tempo, Tunggakan dan Denda Pembayaran PBB-\nP2 kepada pihak kelurahan; 3). Memberi&quot;,&quot;issue&quot;:&quot;1&quot;,&quot;volume&quot;:&quot;2&quot;,&quot;container-title-short&quot;:&quot;&quot;},&quot;isTemporary&quot;:false}]},{&quot;citationID&quot;:&quot;MENDELEY_CITATION_e9834a8e-5a94-4272-a75c-1abaa0cd3f50&quot;,&quot;properties&quot;:{&quot;noteIndex&quot;:0},&quot;isEdited&quot;:false,&quot;manualOverride&quot;:{&quot;isManuallyOverridden&quot;:false,&quot;citeprocText&quot;:&quot;(Baok Rambu Trio Lita et al., 2020)&quot;,&quot;manualOverrideText&quot;:&quot;&quot;},&quot;citationTag&quot;:&quot;MENDELEY_CITATION_v3_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&quot;,&quot;citationItems&quot;:[{&quot;id&quot;:&quot;39519da5-a098-35ad-9a30-ad594773c316&quot;,&quot;itemData&quot;:{&quot;type&quot;:&quot;article-journal&quot;,&quot;id&quot;:&quot;39519da5-a098-35ad-9a30-ad594773c316&quot;,&quot;title&quot;:&quot;STRATEGI PENINGKATAN PENERIMAAN PAJAK BUMI DAN\nBANGUNAN (PBB) DI KOTA BATU&quot;,&quot;author&quot;:[{&quot;family&quot;:&quot;Baok Rambu Trio Lita&quot;,&quot;given&quot;:&quot;&quot;,&quot;parse-names&quot;:false,&quot;dropping-particle&quot;:&quot;&quot;,&quot;non-dropping-particle&quot;:&quot;&quot;},{&quot;family&quot;:&quot;Totok Sasongko&quot;,&quot;given&quot;:&quot;&quot;,&quot;parse-names&quot;:false,&quot;dropping-particle&quot;:&quot;&quot;,&quot;non-dropping-particle&quot;:&quot;&quot;},{&quot;family&quot;:&quot;Muhamad Rifa’i&quot;,&quot;given&quot;:&quot;&quot;,&quot;parse-names&quot;:false,&quot;dropping-particle&quot;:&quot;&quot;,&quot;non-dropping-particle&quot;:&quot;&quot;}],&quot;container-title&quot;:&quot;Universitas Tribhuwana Tunggadewi&quot;,&quot;accessed&quot;:{&quot;date-parts&quot;:[[2025,10,30]]},&quot;ISSN&quot;:&quot;2088-7469(Paper)2407-6864(Online)&quot;,&quot;URL&quot;:&quot;https://jurnal.unitri.ac.id/index.php/reformasi/index&quot;,&quot;issued&quot;:{&quot;date-parts&quot;:[[2020]]},&quot;abstract&quot;:&quot;Upaya penerimaan pajak bumi dan bangunan di kota Batu diupayakan untuk selalu\nmengalami peningkatan pada setiap tahunnya, namun dalam pelaksanaannya masih terdapat masalah\nyaitu banyak masyarakat yang kurang memperhatikan dalam membayar pajak, masyarakat selalu\nmenunggu saat jatuh tempo dalam membayar pajak, terkadang juga para pemungut pajak merasa\nkesulitan dalam mencari alamat wajib pajak untuk memberikan SPPT. Penelitian ini menggunakan\npendekatan kualitatif dengan teknik pengumpulan data melalui wawancara, observasi, dan\ndokumentasi, informan dalam penelitian ini adalah Staf Badan Keuangan Daerah Kota Batu dan\nmasyarakat Kota Batu. Uji keabsahan data menggunakan trianggulasi teknik. Analisis data dilakukan\ndengan reduksi data, penyajian data, dan penarikan kesimpulan. Hasil penelitian menujukkan strategi\nyang dilakukan badan keuangan daerah kota batu untuk meningkatkan penerimaan pajak bumi dan\nbangunan sudah cukup baik, yakni mengalami peningkatan pada tiga tahun terakhir. Pembayaran\npajak dilakukan di Bank Jatim atas dasar kerjasama, melakukan sosialisasi dan himbauan secara inten\nke desa-desa, membuat perlombaan di masyarakat terkait pembayaran pajak. Kendala yang\nmenghambat peningkatan penerimaan PBB di kota Batu selama ini adalah wajib pajak tidak berada di\ntempat, dan juga para wajib pajak selalu menunggu tanggal jatuh tempo.&quot;,&quot;volume&quot;:&quot;10&quot;,&quot;container-title-short&quot;:&quot;&quot;},&quot;isTemporary&quot;:false}]},{&quot;citationID&quot;:&quot;MENDELEY_CITATION_d9a08cde-e883-4f54-86f3-84cddf9a5208&quot;,&quot;properties&quot;:{&quot;noteIndex&quot;:0},&quot;isEdited&quot;:false,&quot;manualOverride&quot;:{&quot;isManuallyOverridden&quot;:false,&quot;citeprocText&quot;:&quot;(Musdalifa et al., 2023)&quot;,&quot;manualOverrideText&quot;:&quot;&quot;},&quot;citationTag&quot;:&quot;MENDELEY_CITATION_v3_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&quot;,&quot;citationItems&quot;:[{&quot;id&quot;:&quot;90103d64-0afb-3f0f-b56c-af2cef21d1c7&quot;,&quot;itemData&quot;:{&quot;type&quot;:&quot;article-journal&quot;,&quot;id&quot;:&quot;90103d64-0afb-3f0f-b56c-af2cef21d1c7&quot;,&quot;title&quot;:&quot;Upaya Peningkatan Penerimaan Pajak Bumi dan Bangunan (PBB-P2)\nPada BPKPAD Kabupaten Kepulauan Selayar&quot;,&quot;author&quot;:[{&quot;family&quot;:&quot;Musdalifa&quot;,&quot;given&quot;:&quot;&quot;,&quot;parse-names&quot;:false,&quot;dropping-particle&quot;:&quot;&quot;,&quot;non-dropping-particle&quot;:&quot;&quot;},{&quot;family&quot;:&quot;Veronika Sari Den Ka&quot;,&quot;given&quot;:&quot;&quot;,&quot;parse-names&quot;:false,&quot;dropping-particle&quot;:&quot;&quot;,&quot;non-dropping-particle&quot;:&quot;&quot;},{&quot;family&quot;:&quot;Djusdil Akrim&quot;,&quot;given&quot;:&quot;&quot;,&quot;parse-names&quot;:false,&quot;dropping-particle&quot;:&quot;&quot;,&quot;non-dropping-particle&quot;:&quot;&quot;}],&quot;container-title&quot;:&quot;Income Journal: Accounting, Management and Economic Research&quot;,&quot;accessed&quot;:{&quot;date-parts&quot;:[[2025,10,30]]},&quot;ISSN&quot;:&quot;2985-4288&quot;,&quot;URL&quot;:&quot;https://income-journal.com/index.php/income/index&quot;,&quot;issued&quot;:{&quot;date-parts&quot;:[[2023,4]]},&quot;abstract&quot;:&quot;Penelitian ini bertujuan untuk mengetahui upaya peningkatan penerimaan Pajak Bumi dan\nBangunan (PBB-P2) pada BPKPAD Kabupaten Kepulauan Selayar. Penelitian ini\nmerupakan penelitian Deskriptif Kualitatif dengan melakukan wawancara terstruktur\nkepada beberapa responden yaitu staff instansi terkait, pihak pemungut pajak dan wajib\npajak. Data yang digunakan dalam penelitian ini berupa data primer yaitu data langsung\nyang didapatkan dari responden melalui wawancara, dan data sekunder berupa data jumlah\npenerimaan PBB-P2 tahun 2016-2018. Hasil dari penelitian menunjukkan bahwa upaya\nyang dilakukan oleh BPKPAD Kabupaten Kepulauan Selayar dalam meningkatkan\npenerimaan PBB-P2, yaitu 1). Pemecahan tarif PBB-P2; 2). Sosialisasi, memberikan\nhimbauan dan mengeluakan Surat Jatuh Tempo, Tunggakan dan Denda Pembayaran PBB-\nP2 kepada pihak kelurahan; 3). Memberi&quot;,&quot;issue&quot;:&quot;1&quot;,&quot;volume&quot;:&quot;2&quot;,&quot;container-title-short&quot;:&quot;&quot;},&quot;isTemporary&quot;:false}]},{&quot;citationID&quot;:&quot;MENDELEY_CITATION_7b994ae3-dec1-4355-811a-deecb89d6a2c&quot;,&quot;properties&quot;:{&quot;noteIndex&quot;:0},&quot;isEdited&quot;:false,&quot;manualOverride&quot;:{&quot;isManuallyOverridden&quot;:false,&quot;citeprocText&quot;:&quot;(Irianto Dwi Retno, 2023)&quot;,&quot;manualOverrideText&quot;:&quot;&quot;},&quot;citationTag&quot;:&quot;MENDELEY_CITATION_v3_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&quot;,&quot;citationItems&quot;:[{&quot;id&quot;:&quot;1b24acdc-3997-3423-9ffe-6f32622bb82f&quot;,&quot;itemData&quot;:{&quot;type&quot;:&quot;article-journal&quot;,&quot;id&quot;:&quot;1b24acdc-3997-3423-9ffe-6f32622bb82f&quot;,&quot;title&quot;:&quot;OPTIMALISASI PEMUNGUTAN PBBP2 KECAMATAN BANDAR\nKABUPATEN BATANG&quot;,&quot;author&quot;:[{&quot;family&quot;:&quot;Irianto Dwi Retno&quot;,&quot;given&quot;:&quot;&quot;,&quot;parse-names&quot;:false,&quot;dropping-particle&quot;:&quot;&quot;,&quot;non-dropping-particle&quot;:&quot;&quot;}],&quot;container-title&quot;:&quot;RISTEK&quot;,&quot;ISSN&quot;:&quot;2549-6948(MediaOnline)&quot;,&quot;issued&quot;:{&quot;date-parts&quot;:[[2023]]},&quot;page&quot;:&quot;61-70&quot;,&quot;abstract&quot;:&quot;Pajak merupakan sektor andalan bagi pemerintah daerah dalam pengelolaan APBD yang telah diatur\nberdasarkan peraturan perundang –undangan, karena pajak dihimpun dari rakyat dan hasilnya akan\ndikembalikan kepada rakyat secara tidak langsung dalam bentuk berbagai sektor pembangunan\nuntuk peningkatan kesejahteraan masyarakat. Pajak Bumi Bangunan Perdesaan Perkotaan (PBBP2),\nmerupakan bagian pendapatan pajak daerah Kabupaten/Kota yang pengelolaanya telah diserahkan\nsepenuhnya dari Pemerintah berdasarkan mandat UU No. 28 tahun 2009 tentang PBBP2.\nKecamatan Bandar, salah satu dari 15 wilayah kecamatan di Kabupaten Batang, yang secara\nadministrasi meliputi 17 Desa dengan jumlah penduduk sekitar 72.751 jiwa. Tahun 2022 telah\nmenetapkan kontribusi pemasukan PBBP2 sebesar 71,98% atau Rp 1.211.418.003,- yang\nmengalami penurunan dibandingkan penetapan pajak tahun sebelumnya. Penetapan kenaikan\npenerimaan PBBP2 tahun 2023, diharapkan bisa mendongkrak penerimaan sektor pajak di\nKabupaten Batang perlu didukung dan ditindaklanjuti secara arif bijaksana oleh masyarakat, Aparat\ndesa dan elemen masyarakat yang lain. Hasil penelitian pada desa-desa di Kecamatan Bandar\nmelalui metode kualitatif dengan teknik pengambilan data primer/sekunder, observasi/wawancara\ndengan para pemangku kepentingan telah menemukan faktor penyebabnya yaitu: 1) Persepsi\ntentang PBBP2, 2) Menurunnya kepercayaan masyarakat, 3) Hambatan pemungutan WP di luar\nwilayah, 4) Penerapan sistem E-PBB belum membudaya. Berbagai upaya harus segera dilakukan\nuntuk menghindari terus menurunya penerimaan PBBP2 melalui langkah-langkah kebijakan yang\ntepat, sehingga sektor pajak masih bisa menjadi penopang dan andalan pendapatan asli daerah\nsebagai salah satu perwujudan daerah otonom, yaitu: 1) Mengembalikan trust/kepercayaan publik,\n2) Terus membudayakan sistem E-PBB lebih intensif, 3) Menindak tegas penyimpangan dana pajak\noleh perangkat desa, 4) Keteladanan Aparatur di tingkat desa.&quot;,&quot;volume&quot;:&quot;7&quot;,&quot;container-title-short&quot;:&quot;&quot;},&quot;isTemporary&quot;:false}]},{&quot;citationID&quot;:&quot;MENDELEY_CITATION_43f747f2-d2c3-4f19-9149-b0b9e5a3409f&quot;,&quot;properties&quot;:{&quot;noteIndex&quot;:0},&quot;isEdited&quot;:false,&quot;manualOverride&quot;:{&quot;isManuallyOverridden&quot;:false,&quot;citeprocText&quot;:&quot;(Asnur A. Rania Zaina, 2025)&quot;,&quot;manualOverrideText&quot;:&quot;&quot;},&quot;citationTag&quot;:&quot;MENDELEY_CITATION_v3_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&quot;,&quot;citationItems&quot;:[{&quot;id&quot;:&quot;2cdb0b05-5808-31e8-8f64-d9320b88d1a7&quot;,&quot;itemData&quot;:{&quot;type&quot;:&quot;article-journal&quot;,&quot;id&quot;:&quot;2cdb0b05-5808-31e8-8f64-d9320b88d1a7&quot;,&quot;title&quot;:&quot;OPTIMALISASI PENERIMAAN PAJAK BUMI DAN BANGUNAN PERKOTAAN DAN\nPEDESAAN (PBB-P2) DALAM MENINGKATKAN PENDAPATAN ASLI DAERAH\nKABUPATEN BONE PROVINSI SULAWESI SELATAN&quot;,&quot;author&quot;:[{&quot;family&quot;:&quot;Asnur A. Rania Zaina&quot;,&quot;given&quot;:&quot;&quot;,&quot;parse-names&quot;:false,&quot;dropping-particle&quot;:&quot;&quot;,&quot;non-dropping-particle&quot;:&quot;&quot;}],&quot;issued&quot;:{&quot;date-parts&quot;:[[2025]]},&quot;abstract&quot;:&quot;Penulis berfokus pada permasalahan rendahnya penerimaan\nPBB-P2 di Kabupaten Bone yang disebabkan oleh ketidakakuratan data objek pajak dan rendahnya\nkesadaran masyarakat. Tujuan: Tujuan dari penelitian ini adalah untuk merumuskan strategi\noptimalisasi penerimaan PBB-P2 dalam rangka meningkatkan PAD di Kabupaten Bone, Provinsi\nSulawesi Selatan. Metode: Penelitian ini menggunakan metode deskriptif kualitatif. Teknik\npengumpulan data dilakukan dengan: wawancara dan pengumpulan dokumentasi untuk memperoleh\ndata mendalam mengenai pengelolaan PBB-P2 di Kabupaten Bone. Hasil/Temuan: Temuan yang\ndiperoleh penulis dalam penelitian ini yaitu ketidakakuratan pembaruan data objek pajak dan rendahnya\nkesadaran masyarakat menjadi faktor signifikan yang menyebabkan rendahnya partisipasi masyarakat\ndalam pembayaran PBB-P2, yang berimplikasi pada rendahnya penerimaan PBB-P2. Kesimpulan:\nOptimalisasi penerimaan PBB-P2 dapat dilakukan melalui perluasan basis data objek pajak yang akurat,\npeningkatan efektivitas pemungutan melalui sistem digitalisasi, dan pelaksanaan sosialisasi yang lebih\nintensif untuk meningkatkan kesadaran dan partisipasi masyarakat dalam membayar pajak. Strategi ini\ndiharapkan dapat berkontribusi signifikan terhadap peningkatan PAD Kabupaten Bone.&quot;,&quot;container-title-short&quot;:&quot;&quot;},&quot;isTemporary&quot;:false}]},{&quot;citationID&quot;:&quot;MENDELEY_CITATION_7f774473-c362-439e-b6ec-7a513ebf5783&quot;,&quot;properties&quot;:{&quot;noteIndex&quot;:0},&quot;isEdited&quot;:false,&quot;manualOverride&quot;:{&quot;isManuallyOverridden&quot;:false,&quot;citeprocText&quot;:&quot;(Oktianty &amp;#38; Hastuty, 2024)&quot;,&quot;manualOverrideText&quot;:&quot;&quot;},&quot;citationTag&quot;:&quot;MENDELEY_CITATION_v3_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&quot;,&quot;citationItems&quot;:[{&quot;id&quot;:&quot;b3a54c09-9b48-38f6-9472-6779932d1ca2&quot;,&quot;itemData&quot;:{&quot;type&quot;:&quot;article-journal&quot;,&quot;id&quot;:&quot;b3a54c09-9b48-38f6-9472-6779932d1ca2&quot;,&quot;title&quot;:&quot;Analisis Efektivitas dan Kontribusi Penerimaan Pajak Bumi dan Bangunan (PBB) Terhadap Pendapatan Asli Daerah di Kota Medan: Study Kasus Kantor Dispenda Medan&quot;,&quot;author&quot;:[{&quot;family&quot;:&quot;Oktianty&quot;,&quot;given&quot;:&quot;Indah&quot;,&quot;parse-names&quot;:false,&quot;dropping-particle&quot;:&quot;&quot;,&quot;non-dropping-particle&quot;:&quot;&quot;},{&quot;family&quot;:&quot;Hastuty&quot;,&quot;given&quot;:&quot;Widy&quot;,&quot;parse-names&quot;:false,&quot;dropping-particle&quot;:&quot;&quot;,&quot;non-dropping-particle&quot;:&quot;&quot;}],&quot;container-title&quot;:&quot;Jurnal Kajian Ekonomi &amp; Bisnin Islam&quot;,&quot;DOI&quot;:&quot;1047467/elmal.v5i4.686&quot;,&quot;ISSN&quot;:&quot;2747-0490&quot;,&quot;issued&quot;:{&quot;date-parts&quot;:[[2024]]},&quot;page&quot;:&quot;2444-2457&quot;,&quot;abstract&quot;:&quot;This study aims to : (1) Analyze Land and Building Tax (PBB) revenues in accordance with the targets set during 2017 to 2021 ; (2) Determine the contribution of Land and Building Tax (PBB) revenues to Regional Original Income (PAD) in the Medan City government from 2017 to 2021 ; (3) Analyze the factors that led to a decrease in the number of Tax Returns Payable (SPPT) in paying Bunt and Building Tax (PBB) in 2017 to with 2021. In this study the authors took a descriptive approach, the data source used primary data. The data analysis technique used in this study used the effevtiveness ratio and contribution formula. The result of this study advanced that (1) Realization of Land and Building Tax (PBB) revenues in general reched the target set with the average revenue effectiveness categorized as quite effective (2) The contribution of Land and Building Tax (PBB) to Regional Original Income (PAD) has agretes value compared to other regional taxes with an average contribution categorized as moderate (3) Factors that in�luence the reduction of Tax Returns Payable (SPPT) in paying taxes caused by internal factors and external factors.&quot;,&quot;issue&quot;:&quot;4&quot;,&quot;volume&quot;:&quot;5&quot;,&quot;container-title-short&quot;:&quot;&quot;},&quot;isTemporary&quot;:false}]},{&quot;citationID&quot;:&quot;MENDELEY_CITATION_0daee32c-a6b1-4489-b3fc-5b1bedcea314&quot;,&quot;properties&quot;:{&quot;noteIndex&quot;:0},&quot;isEdited&quot;:false,&quot;manualOverride&quot;:{&quot;isManuallyOverridden&quot;:false,&quot;citeprocText&quot;:&quot;(Hamsari M. Andri &amp;#38; Hendi Yogi Prabowo, 2021)&quot;,&quot;manualOverrideText&quot;:&quot;&quot;},&quot;citationTag&quot;:&quot;MENDELEY_CITATION_v3_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&quot;,&quot;citationItems&quot;:[{&quot;id&quot;:&quot;caf7e167-c415-3587-a452-e3ff96feeeda&quot;,&quot;itemData&quot;:{&quot;type&quot;:&quot;article-journal&quot;,&quot;id&quot;:&quot;caf7e167-c415-3587-a452-e3ff96feeeda&quot;,&quot;title&quot;:&quot;Analisis tren penelitian kualitatif korupsi di bidang ekonomi menggunakan content analisis Nvivo&quot;,&quot;author&quot;:[{&quot;family&quot;:&quot;Hamsari M. Andri&quot;,&quot;given&quot;:&quot;&quot;,&quot;parse-names&quot;:false,&quot;dropping-particle&quot;:&quot;&quot;,&quot;non-dropping-particle&quot;:&quot;&quot;},{&quot;family&quot;:&quot;Hendi Yogi Prabowo&quot;,&quot;given&quot;:&quot;&quot;,&quot;parse-names&quot;:false,&quot;dropping-particle&quot;:&quot;&quot;,&quot;non-dropping-particle&quot;:&quot;&quot;}],&quot;container-title&quot;:&quot;Proceeding of National Conference On Accounting &amp; Finance&quot;,&quot;DOI&quot;:&quot;10.20885/ncaf.vol3.art22&quot;,&quot;issued&quot;:{&quot;date-parts&quot;:[[2021]]},&quot;page&quot;:&quot;253-268&quot;,&quot;abstract&quot;:&quot;Rencana penelitian yang akan dilakukan pada penelitian ini untuk menganalisis tren penelitian kualitatif tentang\nkorupsi di jurnal bidang ekonomi di data base Sinta pada tahun 2010-2019. Kegiatan ini dimaksudkan melihat\ngambaran umum korupsi di Indonesia serta untuk mengevaluasi hasil-hasil riset penelitian korupsi di Indoneisa melalui\nkarya tulis yang dihasilkan dan dimuat di jurnal pada data base sinta. Permasalahan umum dalam penelitian ini yaitu\nhasil dari artikel yang ditulis para peniliti sangat menarik dan beragam untuk di teliti kembali dikarenakan perbedeaan\nprespektif ataupun asumsi yang di landasi oleh sudut pandang yang memiliki kecenderungan secara objektif, sistematis,\ndan generalis. Metode penelitian yang digunakan yaitu metode kualitatif dengan jenis data sekunder. Teknik analisis\ndata penelitian yang digunakan untuk mengelola, mengintegrasikan,mencari pola dan hubungan yang lebih rinci seperi\nmenggunakan Query, Framework matrices, Cluster analysis, Chart dengan bantuan dari software NVivo 11.&quot;,&quot;volume&quot;:&quot;3&quot;,&quot;container-title-short&quot;:&quot;&quot;},&quot;isTemporary&quot;:false}]},{&quot;citationID&quot;:&quot;MENDELEY_CITATION_3152553c-0154-49b4-9121-33cfcfcbca05&quot;,&quot;properties&quot;:{&quot;noteIndex&quot;:0},&quot;isEdited&quot;:false,&quot;manualOverride&quot;:{&quot;isManuallyOverridden&quot;:false,&quot;citeprocText&quot;:&quot;(Hartono et al., 2025)&quot;,&quot;manualOverrideText&quot;:&quot;&quot;},&quot;citationTag&quot;:&quot;MENDELEY_CITATION_v3_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&quot;,&quot;citationItems&quot;:[{&quot;id&quot;:&quot;d39ae52e-cd79-342b-b42c-837b2dca2e98&quot;,&quot;itemData&quot;:{&quot;type&quot;:&quot;article-journal&quot;,&quot;id&quot;:&quot;d39ae52e-cd79-342b-b42c-837b2dca2e98&quot;,&quot;title&quot;:&quot;Implementasi Metode Analisis Menggunakan NVivo dalam Penelitian Kualitatif&quot;,&quot;author&quot;:[{&quot;family&quot;:&quot;Hartono&quot;,&quot;given&quot;:&quot;&quot;,&quot;parse-names&quot;:false,&quot;dropping-particle&quot;:&quot;&quot;,&quot;non-dropping-particle&quot;:&quot;&quot;},{&quot;family&quot;:&quot;Jose Da Silva&quot;,&quot;given&quot;:&quot;&quot;,&quot;parse-names&quot;:false,&quot;dropping-particle&quot;:&quot;&quot;,&quot;non-dropping-particle&quot;:&quot;&quot;},{&quot;family&quot;:&quot;Francisco Da Costa&quot;,&quot;given&quot;:&quot;&quot;,&quot;parse-names&quot;:false,&quot;dropping-particle&quot;:&quot;&quot;,&quot;non-dropping-particle&quot;:&quot;&quot;},{&quot;family&quot;:&quot;Donny Melianto&quot;,&quot;given&quot;:&quot;&quot;,&quot;parse-names&quot;:false,&quot;dropping-particle&quot;:&quot;&quot;,&quot;non-dropping-particle&quot;:&quot;&quot;},{&quot;family&quot;:&quot;Made Suparta&quot;,&quot;given&quot;:&quot;&quot;,&quot;parse-names&quot;:false,&quot;dropping-particle&quot;:&quot;&quot;,&quot;non-dropping-particle&quot;:&quot;&quot;}],&quot;container-title&quot;:&quot;Journal of Management and Creative Business&quot;,&quot;accessed&quot;:{&quot;date-parts&quot;:[[2025,10,30]]},&quot;DOI&quot;:&quot;10.30640/jmcbus.v3i2.4652&quot;,&quot;ISSN&quot;:&quot;2962-0856&quot;,&quot;URL&quot;:&quot;https://jurnaluniv45sby.ac.id/index.php/jmcbus&quot;,&quot;issued&quot;:{&quot;date-parts&quot;:[[2025,6]]},&quot;page&quot;:&quot;191-198&quot;,&quot;abstract&quot;:&quot;Hartono, 2025. Analysis Using Nvivo In Qualitative Research. Doctoral Program, 17 Agustus 1945 University, Surabaya. Qualitative research plays an important role in exploring social phenomena in depth, but often faces challenges in managing and analyzing complex data. NVivo is a software solution designed to help researchers conduct qualitative data analysis systematically and efficiently. This paper discusses the use of NVivo in analyzing in-depth interview data on public perceptions of public transportation policies. With a descriptive approach and case studies, this paper shows how NVivo facilitates the process of coding, category creation (nodes), pattern searching (query), and data visualization. The results of the analysis show that NVivo improves accuracy, efficiency, and facilitates collaboration in qualitative research. Thus, NVivo is recommended as an important tool in improving the quality and validity of social research results.&quot;,&quot;publisher&quot;:&quot;Universitas 45 Surabaya&quot;,&quot;issue&quot;:&quot;2&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afa</b:Tag>
    <b:SourceType>Book</b:SourceType>
    <b:Guid>{65444438-70DA-4870-9894-6D0BEE732531}</b:Guid>
    <b:Title>afandi</b:Title>
    <b:RefOrder>1</b:RefOrder>
  </b:Source>
  <b:Source>
    <b:Tag>afa1</b:Tag>
    <b:SourceType>Book</b:SourceType>
    <b:Guid>{C8326933-E277-4D96-A2CD-746553838AC3}</b:Guid>
    <b:Author>
      <b:Author>
        <b:NameList>
          <b:Person>
            <b:Last>afandi</b:Last>
          </b:Person>
        </b:NameList>
      </b:Author>
    </b:Author>
    <b:RefOrder>2</b:RefOrder>
  </b:Source>
</b:Sources>
</file>

<file path=customXml/itemProps1.xml><?xml version="1.0" encoding="utf-8"?>
<ds:datastoreItem xmlns:ds="http://schemas.openxmlformats.org/officeDocument/2006/customXml" ds:itemID="{56C85F78-A245-47BA-99CA-29CFD862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8766</TotalTime>
  <Pages>32</Pages>
  <Words>5478</Words>
  <Characters>31225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 Ubang</dc:creator>
  <cp:keywords/>
  <dc:description/>
  <cp:lastModifiedBy>Aun Ubang</cp:lastModifiedBy>
  <cp:revision>1891</cp:revision>
  <cp:lastPrinted>2025-11-21T00:26:00Z</cp:lastPrinted>
  <dcterms:created xsi:type="dcterms:W3CDTF">2025-09-03T10:14:00Z</dcterms:created>
  <dcterms:modified xsi:type="dcterms:W3CDTF">2025-11-27T06:49:00Z</dcterms:modified>
</cp:coreProperties>
</file>